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4005" w:rsidR="00993B9A" w:rsidP="00993B9A" w:rsidRDefault="00993B9A" w14:paraId="765AFBE1" w14:textId="5529F800">
      <w:pPr>
        <w:pStyle w:val="Kop2"/>
        <w:numPr>
          <w:numId w:val="0"/>
        </w:numPr>
        <w:rPr>
          <w:rFonts w:ascii="Calibri" w:hAnsi="Calibri"/>
          <w:color w:val="5A5A5A"/>
          <w:sz w:val="22"/>
          <w:szCs w:val="22"/>
        </w:rPr>
      </w:pPr>
      <w:bookmarkStart w:name="_Toc509845803" w:id="0"/>
      <w:bookmarkStart w:name="_Toc143677077" w:id="1"/>
      <w:bookmarkStart w:name="_Toc268254574" w:id="2"/>
      <w:bookmarkStart w:name="_Toc86485884" w:id="3"/>
      <w:r w:rsidRPr="6F007AB0" w:rsidR="00993B9A">
        <w:rPr>
          <w:rFonts w:ascii="Calibri" w:hAnsi="Calibri"/>
          <w:color w:val="5A5A5A"/>
          <w:sz w:val="22"/>
          <w:szCs w:val="22"/>
        </w:rPr>
        <w:t xml:space="preserve">Bijlage </w:t>
      </w:r>
      <w:r w:rsidRPr="6F007AB0" w:rsidR="67FA6695">
        <w:rPr>
          <w:rFonts w:ascii="Calibri" w:hAnsi="Calibri"/>
          <w:color w:val="5A5A5A"/>
          <w:sz w:val="22"/>
          <w:szCs w:val="22"/>
        </w:rPr>
        <w:t>9 Format referentieprojecten</w:t>
      </w:r>
      <w:bookmarkEnd w:id="0"/>
      <w:r w:rsidRPr="6F007AB0" w:rsidR="00993B9A">
        <w:rPr>
          <w:rFonts w:ascii="Calibri" w:hAnsi="Calibri"/>
          <w:color w:val="5A5A5A"/>
          <w:sz w:val="22"/>
          <w:szCs w:val="22"/>
        </w:rPr>
        <w:t xml:space="preserve"> </w:t>
      </w:r>
      <w:bookmarkEnd w:id="1"/>
      <w:bookmarkEnd w:id="2"/>
      <w:r>
        <w:tab/>
      </w:r>
    </w:p>
    <w:p w:rsidRPr="00654005" w:rsidR="00993B9A" w:rsidP="00993B9A" w:rsidRDefault="00993B9A" w14:paraId="1B7DE419" w14:textId="77777777">
      <w:pPr>
        <w:rPr>
          <w:rFonts w:ascii="Calibri" w:hAnsi="Calibri"/>
          <w:color w:val="5A5A5A"/>
          <w:sz w:val="22"/>
          <w:szCs w:val="22"/>
        </w:rPr>
      </w:pPr>
    </w:p>
    <w:p w:rsidRPr="00654005" w:rsidR="00993B9A" w:rsidP="00993B9A" w:rsidRDefault="00993B9A" w14:paraId="301528A2" w14:textId="77777777">
      <w:pPr>
        <w:rPr>
          <w:rFonts w:ascii="Calibri" w:hAnsi="Calibri"/>
          <w:color w:val="5A5A5A"/>
          <w:sz w:val="22"/>
          <w:szCs w:val="22"/>
        </w:rPr>
      </w:pPr>
    </w:p>
    <w:p w:rsidRPr="00654005" w:rsidR="00993B9A" w:rsidP="00993B9A" w:rsidRDefault="00993B9A" w14:paraId="1922EA99" w14:textId="77777777">
      <w:pPr>
        <w:ind w:left="567"/>
        <w:rPr>
          <w:rFonts w:ascii="Calibri" w:hAnsi="Calibri" w:cs="Tahoma"/>
          <w:color w:val="5A5A5A"/>
          <w:sz w:val="22"/>
          <w:szCs w:val="22"/>
        </w:rPr>
      </w:pPr>
      <w:r w:rsidRPr="00654005">
        <w:rPr>
          <w:rFonts w:ascii="Calibri" w:hAnsi="Calibri" w:cs="Tahoma"/>
          <w:color w:val="5A5A5A"/>
          <w:sz w:val="22"/>
          <w:szCs w:val="22"/>
        </w:rPr>
        <w:t xml:space="preserve">U dient gebruik te maken van onderstaand model voor referenties </w:t>
      </w:r>
      <w:r w:rsidRPr="00654005">
        <w:rPr>
          <w:rFonts w:ascii="Calibri" w:hAnsi="Calibri" w:cs="Tahoma"/>
          <w:b/>
          <w:color w:val="5A5A5A"/>
          <w:sz w:val="22"/>
          <w:szCs w:val="22"/>
        </w:rPr>
        <w:t>(per referentie 1 model)</w:t>
      </w:r>
      <w:bookmarkEnd w:id="3"/>
      <w:r w:rsidRPr="00654005">
        <w:rPr>
          <w:rFonts w:ascii="Calibri" w:hAnsi="Calibri" w:cs="Tahoma"/>
          <w:color w:val="5A5A5A"/>
          <w:sz w:val="22"/>
          <w:szCs w:val="22"/>
        </w:rPr>
        <w:t>.</w:t>
      </w:r>
    </w:p>
    <w:p w:rsidRPr="00654005" w:rsidR="00993B9A" w:rsidP="00993B9A" w:rsidRDefault="00993B9A" w14:paraId="6B8EBC15" w14:textId="77777777">
      <w:pPr>
        <w:ind w:left="567"/>
        <w:rPr>
          <w:rFonts w:ascii="Calibri" w:hAnsi="Calibri" w:cs="Tahoma"/>
          <w:color w:val="5A5A5A"/>
          <w:sz w:val="22"/>
          <w:szCs w:val="22"/>
        </w:rPr>
      </w:pPr>
      <w:r w:rsidRPr="00654005">
        <w:rPr>
          <w:rFonts w:ascii="Calibri" w:hAnsi="Calibri" w:cs="Tahoma"/>
          <w:color w:val="5A5A5A"/>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rsidRPr="00654005" w:rsidR="00993B9A" w:rsidP="00993B9A" w:rsidRDefault="00993B9A" w14:paraId="5DD25CED" w14:textId="77777777">
      <w:pPr>
        <w:ind w:left="567"/>
        <w:rPr>
          <w:rFonts w:ascii="Calibri" w:hAnsi="Calibri" w:cs="Tahoma"/>
          <w:bCs w:val="0"/>
          <w:color w:val="5A5A5A"/>
          <w:sz w:val="22"/>
          <w:szCs w:val="22"/>
        </w:rPr>
      </w:pPr>
    </w:p>
    <w:p w:rsidRPr="00654005" w:rsidR="00993B9A" w:rsidP="00993B9A" w:rsidRDefault="00993B9A" w14:paraId="6A43CE21" w14:textId="21D5B102">
      <w:pPr>
        <w:ind w:left="567"/>
        <w:rPr>
          <w:rFonts w:ascii="Calibri" w:hAnsi="Calibri" w:cs="Tahoma"/>
          <w:color w:val="5A5A5A"/>
          <w:sz w:val="22"/>
          <w:szCs w:val="22"/>
        </w:rPr>
      </w:pPr>
      <w:r w:rsidRPr="00654005">
        <w:rPr>
          <w:rFonts w:ascii="Calibri" w:hAnsi="Calibri" w:cs="Tahoma"/>
          <w:b/>
          <w:bCs w:val="0"/>
          <w:color w:val="5A5A5A"/>
          <w:sz w:val="22"/>
          <w:szCs w:val="22"/>
        </w:rPr>
        <w:t xml:space="preserve">Opmerking: </w:t>
      </w:r>
      <w:r w:rsidRPr="00654005">
        <w:rPr>
          <w:rFonts w:ascii="Calibri" w:hAnsi="Calibri" w:cs="Tahoma"/>
          <w:color w:val="5A5A5A"/>
          <w:sz w:val="22"/>
          <w:szCs w:val="22"/>
        </w:rPr>
        <w:t>De aanbestedende dienst behoud(t)(en) zich het recht voor om zonder tussenkomst van de inschrijver contact op te nemen met de opgegeven referentie(s).</w:t>
      </w:r>
    </w:p>
    <w:tbl>
      <w:tblPr>
        <w:tblW w:w="0" w:type="auto"/>
        <w:tblInd w:w="567"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567"/>
        <w:gridCol w:w="3686"/>
        <w:gridCol w:w="4253"/>
      </w:tblGrid>
      <w:tr w:rsidRPr="007C52F9" w:rsidR="00993B9A" w:rsidTr="005372E3" w14:paraId="4A9B7430" w14:textId="77777777">
        <w:trPr>
          <w:cantSplit/>
          <w:trHeight w:val="232"/>
        </w:trPr>
        <w:tc>
          <w:tcPr>
            <w:tcW w:w="8506" w:type="dxa"/>
            <w:gridSpan w:val="3"/>
            <w:tcBorders>
              <w:top w:val="single" w:color="808080" w:sz="12" w:space="0"/>
              <w:left w:val="single" w:color="808080" w:sz="12" w:space="0"/>
              <w:bottom w:val="single" w:color="808080" w:sz="12" w:space="0"/>
              <w:right w:val="single" w:color="808080" w:sz="12" w:space="0"/>
            </w:tcBorders>
            <w:shd w:val="clear" w:color="auto" w:fill="CCCCCC"/>
          </w:tcPr>
          <w:p w:rsidRPr="007C52F9" w:rsidR="00993B9A" w:rsidP="005372E3" w:rsidRDefault="00993B9A" w14:paraId="4647C69E" w14:textId="77777777">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Gegevens opdrachtgever</w:t>
            </w:r>
          </w:p>
        </w:tc>
      </w:tr>
      <w:tr w:rsidRPr="007C52F9" w:rsidR="00993B9A" w:rsidTr="005372E3" w14:paraId="36BEC955" w14:textId="77777777">
        <w:trPr>
          <w:cantSplit/>
        </w:trPr>
        <w:tc>
          <w:tcPr>
            <w:tcW w:w="567" w:type="dxa"/>
            <w:vMerge w:val="restart"/>
            <w:tcBorders>
              <w:top w:val="single" w:color="808080" w:sz="12" w:space="0"/>
            </w:tcBorders>
          </w:tcPr>
          <w:p w:rsidRPr="007C52F9" w:rsidR="00993B9A" w:rsidP="005372E3" w:rsidRDefault="00993B9A" w14:paraId="48C538A4" w14:textId="77777777">
            <w:pPr>
              <w:spacing w:before="90" w:after="54"/>
              <w:ind w:left="57" w:right="57"/>
              <w:rPr>
                <w:rFonts w:ascii="Calibri" w:hAnsi="Calibri"/>
                <w:sz w:val="22"/>
                <w:szCs w:val="22"/>
              </w:rPr>
            </w:pPr>
            <w:r w:rsidRPr="00654005">
              <w:rPr>
                <w:rFonts w:ascii="Calibri" w:hAnsi="Calibri"/>
                <w:color w:val="5A5A5A"/>
                <w:sz w:val="22"/>
                <w:szCs w:val="22"/>
              </w:rPr>
              <w:t>1)</w:t>
            </w:r>
          </w:p>
        </w:tc>
        <w:tc>
          <w:tcPr>
            <w:tcW w:w="3686" w:type="dxa"/>
            <w:tcBorders>
              <w:top w:val="single" w:color="808080" w:sz="12" w:space="0"/>
              <w:bottom w:val="nil"/>
            </w:tcBorders>
            <w:shd w:val="clear" w:color="auto" w:fill="E6E6E6"/>
            <w:vAlign w:val="center"/>
          </w:tcPr>
          <w:p w:rsidRPr="007C52F9" w:rsidR="00993B9A" w:rsidP="005372E3" w:rsidRDefault="00993B9A" w14:paraId="511AD84C" w14:textId="77777777">
            <w:pPr>
              <w:spacing w:before="90" w:after="54"/>
              <w:ind w:left="57" w:right="57"/>
              <w:rPr>
                <w:rFonts w:ascii="Calibri" w:hAnsi="Calibri"/>
                <w:sz w:val="22"/>
                <w:szCs w:val="22"/>
              </w:rPr>
            </w:pPr>
            <w:r w:rsidRPr="00654005">
              <w:rPr>
                <w:rFonts w:ascii="Calibri" w:hAnsi="Calibri"/>
                <w:color w:val="5A5A5A"/>
                <w:sz w:val="22"/>
                <w:szCs w:val="22"/>
              </w:rPr>
              <w:t xml:space="preserve">Naam </w:t>
            </w:r>
            <w:r>
              <w:rPr>
                <w:rFonts w:ascii="Calibri" w:hAnsi="Calibri"/>
                <w:color w:val="5A5A5A"/>
                <w:sz w:val="22"/>
                <w:szCs w:val="22"/>
              </w:rPr>
              <w:t>opdrachtgever</w:t>
            </w:r>
          </w:p>
        </w:tc>
        <w:tc>
          <w:tcPr>
            <w:tcW w:w="4253" w:type="dxa"/>
            <w:tcBorders>
              <w:top w:val="single" w:color="808080" w:sz="12" w:space="0"/>
            </w:tcBorders>
          </w:tcPr>
          <w:p w:rsidRPr="007C52F9" w:rsidR="00993B9A" w:rsidP="005372E3" w:rsidRDefault="00993B9A" w14:paraId="0DE8CAF5" w14:textId="77777777">
            <w:pPr>
              <w:spacing w:before="90" w:after="54"/>
              <w:ind w:left="57" w:right="57"/>
              <w:rPr>
                <w:rFonts w:ascii="Calibri" w:hAnsi="Calibri"/>
                <w:sz w:val="22"/>
                <w:szCs w:val="22"/>
              </w:rPr>
            </w:pPr>
          </w:p>
        </w:tc>
      </w:tr>
      <w:tr w:rsidRPr="007C52F9" w:rsidR="00993B9A" w:rsidTr="005372E3" w14:paraId="54DB669E" w14:textId="77777777">
        <w:trPr>
          <w:cantSplit/>
        </w:trPr>
        <w:tc>
          <w:tcPr>
            <w:tcW w:w="567" w:type="dxa"/>
            <w:vMerge/>
          </w:tcPr>
          <w:p w:rsidRPr="007C52F9" w:rsidR="00993B9A" w:rsidP="005372E3" w:rsidRDefault="00993B9A" w14:paraId="503EA1C9" w14:textId="77777777">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Pr="007C52F9" w:rsidR="00993B9A" w:rsidP="005372E3" w:rsidRDefault="00993B9A" w14:paraId="0DD1890B" w14:textId="77777777">
            <w:pPr>
              <w:spacing w:before="90" w:after="54"/>
              <w:ind w:left="57" w:right="57"/>
              <w:rPr>
                <w:rFonts w:ascii="Calibri" w:hAnsi="Calibri"/>
                <w:sz w:val="22"/>
                <w:szCs w:val="22"/>
              </w:rPr>
            </w:pPr>
            <w:r w:rsidRPr="00654005">
              <w:rPr>
                <w:rFonts w:ascii="Calibri" w:hAnsi="Calibri"/>
                <w:color w:val="5A5A5A"/>
                <w:sz w:val="22"/>
                <w:szCs w:val="22"/>
              </w:rPr>
              <w:t>Adres</w:t>
            </w:r>
          </w:p>
        </w:tc>
        <w:tc>
          <w:tcPr>
            <w:tcW w:w="4253" w:type="dxa"/>
          </w:tcPr>
          <w:p w:rsidRPr="007C52F9" w:rsidR="00993B9A" w:rsidP="005372E3" w:rsidRDefault="00993B9A" w14:paraId="3A83297D" w14:textId="77777777">
            <w:pPr>
              <w:spacing w:before="90" w:after="54"/>
              <w:ind w:left="57" w:right="57"/>
              <w:rPr>
                <w:rFonts w:ascii="Calibri" w:hAnsi="Calibri"/>
                <w:sz w:val="22"/>
                <w:szCs w:val="22"/>
              </w:rPr>
            </w:pPr>
          </w:p>
        </w:tc>
      </w:tr>
      <w:tr w:rsidRPr="007C52F9" w:rsidR="00993B9A" w:rsidTr="005372E3" w14:paraId="55195224" w14:textId="77777777">
        <w:trPr>
          <w:cantSplit/>
        </w:trPr>
        <w:tc>
          <w:tcPr>
            <w:tcW w:w="567" w:type="dxa"/>
            <w:vMerge/>
          </w:tcPr>
          <w:p w:rsidRPr="007C52F9" w:rsidR="00993B9A" w:rsidP="005372E3" w:rsidRDefault="00993B9A" w14:paraId="7FFC9CCD" w14:textId="77777777">
            <w:pPr>
              <w:spacing w:before="90" w:after="54"/>
              <w:ind w:left="57" w:right="57"/>
              <w:rPr>
                <w:rFonts w:ascii="Calibri" w:hAnsi="Calibri"/>
                <w:sz w:val="22"/>
                <w:szCs w:val="22"/>
              </w:rPr>
            </w:pPr>
          </w:p>
        </w:tc>
        <w:tc>
          <w:tcPr>
            <w:tcW w:w="3686" w:type="dxa"/>
            <w:tcBorders>
              <w:top w:val="nil"/>
              <w:bottom w:val="single" w:color="C0C0C0" w:sz="8" w:space="0"/>
            </w:tcBorders>
            <w:shd w:val="clear" w:color="auto" w:fill="E6E6E6"/>
            <w:vAlign w:val="center"/>
          </w:tcPr>
          <w:p w:rsidRPr="007C52F9" w:rsidR="00993B9A" w:rsidP="005372E3" w:rsidRDefault="00993B9A" w14:paraId="191869C6" w14:textId="77777777">
            <w:pPr>
              <w:spacing w:before="90" w:after="54"/>
              <w:ind w:left="57" w:right="57"/>
              <w:rPr>
                <w:rFonts w:ascii="Calibri" w:hAnsi="Calibri"/>
                <w:sz w:val="22"/>
                <w:szCs w:val="22"/>
              </w:rPr>
            </w:pPr>
            <w:r w:rsidRPr="00654005">
              <w:rPr>
                <w:rFonts w:ascii="Calibri" w:hAnsi="Calibri"/>
                <w:color w:val="5A5A5A"/>
                <w:sz w:val="22"/>
                <w:szCs w:val="22"/>
              </w:rPr>
              <w:t>Postcode en plaatsnaam</w:t>
            </w:r>
          </w:p>
        </w:tc>
        <w:tc>
          <w:tcPr>
            <w:tcW w:w="4253" w:type="dxa"/>
          </w:tcPr>
          <w:p w:rsidRPr="007C52F9" w:rsidR="00993B9A" w:rsidP="005372E3" w:rsidRDefault="00993B9A" w14:paraId="589E89CD" w14:textId="77777777">
            <w:pPr>
              <w:spacing w:before="90" w:after="54"/>
              <w:ind w:left="57" w:right="57"/>
              <w:rPr>
                <w:rFonts w:ascii="Calibri" w:hAnsi="Calibri"/>
                <w:sz w:val="22"/>
                <w:szCs w:val="22"/>
              </w:rPr>
            </w:pPr>
          </w:p>
        </w:tc>
      </w:tr>
      <w:tr w:rsidRPr="007C52F9" w:rsidR="00993B9A" w:rsidTr="005372E3" w14:paraId="14CBBA8D" w14:textId="77777777">
        <w:trPr>
          <w:cantSplit/>
        </w:trPr>
        <w:tc>
          <w:tcPr>
            <w:tcW w:w="567" w:type="dxa"/>
            <w:vMerge w:val="restart"/>
          </w:tcPr>
          <w:p w:rsidRPr="007C52F9" w:rsidR="00993B9A" w:rsidP="005372E3" w:rsidRDefault="00993B9A" w14:paraId="477112A8" w14:textId="77777777">
            <w:pPr>
              <w:spacing w:before="90" w:after="54"/>
              <w:ind w:left="57" w:right="57"/>
              <w:rPr>
                <w:rFonts w:ascii="Calibri" w:hAnsi="Calibri"/>
                <w:sz w:val="22"/>
                <w:szCs w:val="22"/>
              </w:rPr>
            </w:pPr>
            <w:r w:rsidRPr="00654005">
              <w:rPr>
                <w:rFonts w:ascii="Calibri" w:hAnsi="Calibri"/>
                <w:color w:val="5A5A5A"/>
                <w:sz w:val="22"/>
                <w:szCs w:val="22"/>
              </w:rPr>
              <w:t>2)</w:t>
            </w:r>
          </w:p>
        </w:tc>
        <w:tc>
          <w:tcPr>
            <w:tcW w:w="3686" w:type="dxa"/>
            <w:tcBorders>
              <w:bottom w:val="nil"/>
            </w:tcBorders>
            <w:shd w:val="clear" w:color="auto" w:fill="E6E6E6"/>
            <w:vAlign w:val="center"/>
          </w:tcPr>
          <w:p w:rsidRPr="007C52F9" w:rsidR="00993B9A" w:rsidP="005372E3" w:rsidRDefault="00993B9A" w14:paraId="57E5A03B" w14:textId="77777777">
            <w:pPr>
              <w:spacing w:before="90" w:after="54"/>
              <w:ind w:left="57" w:right="57"/>
              <w:rPr>
                <w:rFonts w:ascii="Calibri" w:hAnsi="Calibri"/>
                <w:sz w:val="22"/>
                <w:szCs w:val="22"/>
              </w:rPr>
            </w:pPr>
            <w:r w:rsidRPr="00654005">
              <w:rPr>
                <w:rFonts w:ascii="Calibri" w:hAnsi="Calibri"/>
                <w:color w:val="5A5A5A"/>
                <w:sz w:val="22"/>
                <w:szCs w:val="22"/>
              </w:rPr>
              <w:t>Naam contactpersoon opdrachtgever</w:t>
            </w:r>
          </w:p>
        </w:tc>
        <w:tc>
          <w:tcPr>
            <w:tcW w:w="4253" w:type="dxa"/>
          </w:tcPr>
          <w:p w:rsidRPr="007C52F9" w:rsidR="00993B9A" w:rsidP="005372E3" w:rsidRDefault="00993B9A" w14:paraId="1F40D22D" w14:textId="77777777">
            <w:pPr>
              <w:spacing w:before="90" w:after="54"/>
              <w:ind w:left="57" w:right="57"/>
              <w:rPr>
                <w:rFonts w:ascii="Calibri" w:hAnsi="Calibri"/>
                <w:sz w:val="22"/>
                <w:szCs w:val="22"/>
              </w:rPr>
            </w:pPr>
          </w:p>
        </w:tc>
      </w:tr>
      <w:tr w:rsidRPr="007C52F9" w:rsidR="00993B9A" w:rsidTr="005372E3" w14:paraId="4E6C3DB0" w14:textId="77777777">
        <w:trPr>
          <w:cantSplit/>
          <w:trHeight w:val="255"/>
        </w:trPr>
        <w:tc>
          <w:tcPr>
            <w:tcW w:w="567" w:type="dxa"/>
            <w:vMerge/>
          </w:tcPr>
          <w:p w:rsidRPr="007C52F9" w:rsidR="00993B9A" w:rsidP="005372E3" w:rsidRDefault="00993B9A" w14:paraId="66C08185" w14:textId="77777777">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Pr="007C52F9" w:rsidR="00993B9A" w:rsidP="005372E3" w:rsidRDefault="00993B9A" w14:paraId="0235C468" w14:textId="77777777">
            <w:pPr>
              <w:spacing w:before="90" w:after="54"/>
              <w:ind w:left="57" w:right="57"/>
              <w:rPr>
                <w:rFonts w:ascii="Calibri" w:hAnsi="Calibri"/>
                <w:sz w:val="22"/>
                <w:szCs w:val="22"/>
              </w:rPr>
            </w:pPr>
            <w:r w:rsidRPr="00654005">
              <w:rPr>
                <w:rFonts w:ascii="Calibri" w:hAnsi="Calibri"/>
                <w:color w:val="5A5A5A"/>
                <w:sz w:val="22"/>
                <w:szCs w:val="22"/>
              </w:rPr>
              <w:t>Functie contactpersoon</w:t>
            </w:r>
          </w:p>
        </w:tc>
        <w:tc>
          <w:tcPr>
            <w:tcW w:w="4253" w:type="dxa"/>
          </w:tcPr>
          <w:p w:rsidRPr="007C52F9" w:rsidR="00993B9A" w:rsidP="005372E3" w:rsidRDefault="00993B9A" w14:paraId="63BC6B46" w14:textId="77777777">
            <w:pPr>
              <w:spacing w:before="90" w:after="54"/>
              <w:ind w:left="57" w:right="57"/>
              <w:rPr>
                <w:rFonts w:ascii="Calibri" w:hAnsi="Calibri"/>
                <w:sz w:val="22"/>
                <w:szCs w:val="22"/>
              </w:rPr>
            </w:pPr>
          </w:p>
        </w:tc>
      </w:tr>
      <w:tr w:rsidRPr="007C52F9" w:rsidR="00993B9A" w:rsidTr="005372E3" w14:paraId="1859D7D0" w14:textId="77777777">
        <w:trPr>
          <w:cantSplit/>
          <w:trHeight w:val="583"/>
        </w:trPr>
        <w:tc>
          <w:tcPr>
            <w:tcW w:w="567" w:type="dxa"/>
            <w:vMerge/>
          </w:tcPr>
          <w:p w:rsidRPr="007C52F9" w:rsidR="00993B9A" w:rsidP="005372E3" w:rsidRDefault="00993B9A" w14:paraId="298770F1" w14:textId="77777777">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Pr="007C52F9" w:rsidR="00993B9A" w:rsidP="005372E3" w:rsidRDefault="00993B9A" w14:paraId="4C048586" w14:textId="77777777">
            <w:pPr>
              <w:spacing w:before="90" w:after="54"/>
              <w:ind w:left="57" w:right="57"/>
              <w:rPr>
                <w:rFonts w:ascii="Calibri" w:hAnsi="Calibri"/>
                <w:sz w:val="22"/>
                <w:szCs w:val="22"/>
              </w:rPr>
            </w:pPr>
            <w:r w:rsidRPr="00654005">
              <w:rPr>
                <w:rFonts w:ascii="Calibri" w:hAnsi="Calibri"/>
                <w:color w:val="5A5A5A"/>
                <w:sz w:val="22"/>
                <w:szCs w:val="22"/>
              </w:rPr>
              <w:t>Telefoonnummer contactpersoon</w:t>
            </w:r>
          </w:p>
        </w:tc>
        <w:tc>
          <w:tcPr>
            <w:tcW w:w="4253" w:type="dxa"/>
          </w:tcPr>
          <w:p w:rsidRPr="007C52F9" w:rsidR="00993B9A" w:rsidP="005372E3" w:rsidRDefault="00993B9A" w14:paraId="64833374" w14:textId="77777777">
            <w:pPr>
              <w:spacing w:before="90" w:after="54"/>
              <w:ind w:left="57" w:right="57"/>
              <w:rPr>
                <w:rFonts w:ascii="Calibri" w:hAnsi="Calibri"/>
                <w:sz w:val="22"/>
                <w:szCs w:val="22"/>
              </w:rPr>
            </w:pPr>
          </w:p>
        </w:tc>
      </w:tr>
      <w:tr w:rsidRPr="00654005" w:rsidR="00993B9A" w:rsidTr="005372E3" w14:paraId="36995B33" w14:textId="77777777">
        <w:trPr>
          <w:cantSplit/>
        </w:trPr>
        <w:tc>
          <w:tcPr>
            <w:tcW w:w="567" w:type="dxa"/>
            <w:vMerge/>
          </w:tcPr>
          <w:p w:rsidRPr="007C52F9" w:rsidR="00993B9A" w:rsidP="005372E3" w:rsidRDefault="00993B9A" w14:paraId="49B904E7" w14:textId="77777777">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Pr="007C52F9" w:rsidR="00993B9A" w:rsidP="005372E3" w:rsidRDefault="00993B9A" w14:paraId="59FDF08D" w14:textId="77777777">
            <w:pPr>
              <w:spacing w:before="90" w:after="54"/>
              <w:ind w:left="57" w:right="57"/>
              <w:rPr>
                <w:rFonts w:ascii="Calibri" w:hAnsi="Calibri"/>
                <w:sz w:val="22"/>
                <w:szCs w:val="22"/>
              </w:rPr>
            </w:pPr>
            <w:r w:rsidRPr="00654005">
              <w:rPr>
                <w:rFonts w:ascii="Calibri" w:hAnsi="Calibri"/>
                <w:color w:val="5A5A5A"/>
                <w:sz w:val="22"/>
                <w:szCs w:val="22"/>
              </w:rPr>
              <w:t>E-mailadres contactpersoon</w:t>
            </w:r>
          </w:p>
        </w:tc>
        <w:tc>
          <w:tcPr>
            <w:tcW w:w="4253" w:type="dxa"/>
          </w:tcPr>
          <w:p w:rsidRPr="00654005" w:rsidR="00993B9A" w:rsidP="005372E3" w:rsidRDefault="00993B9A" w14:paraId="7E023ADE" w14:textId="77777777">
            <w:pPr>
              <w:spacing w:before="90" w:after="54"/>
              <w:ind w:left="57" w:right="57"/>
              <w:rPr>
                <w:rFonts w:ascii="Calibri" w:hAnsi="Calibri"/>
                <w:color w:val="5A5A5A"/>
                <w:sz w:val="22"/>
                <w:szCs w:val="22"/>
              </w:rPr>
            </w:pPr>
          </w:p>
        </w:tc>
      </w:tr>
    </w:tbl>
    <w:p w:rsidRPr="00654005" w:rsidR="00993B9A" w:rsidP="00993B9A" w:rsidRDefault="00993B9A" w14:paraId="344C7371" w14:textId="77777777">
      <w:pPr>
        <w:ind w:left="567"/>
        <w:rPr>
          <w:rFonts w:ascii="Calibri" w:hAnsi="Calibri" w:cs="Tahoma"/>
          <w:color w:val="5A5A5A"/>
          <w:sz w:val="22"/>
          <w:szCs w:val="22"/>
        </w:rPr>
      </w:pPr>
    </w:p>
    <w:tbl>
      <w:tblPr>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67"/>
        <w:gridCol w:w="3686"/>
        <w:gridCol w:w="4253"/>
      </w:tblGrid>
      <w:tr w:rsidRPr="007C52F9" w:rsidR="00993B9A" w:rsidTr="6F007AB0" w14:paraId="2E44D383" w14:textId="77777777">
        <w:trPr>
          <w:cantSplit/>
          <w:trHeight w:val="328"/>
        </w:trPr>
        <w:tc>
          <w:tcPr>
            <w:tcW w:w="8506" w:type="dxa"/>
            <w:gridSpan w:val="3"/>
            <w:tcBorders>
              <w:top w:val="single" w:color="808080" w:themeColor="background1" w:themeShade="80" w:sz="12" w:space="0"/>
              <w:left w:val="single" w:color="808080" w:themeColor="background1" w:themeShade="80" w:sz="12" w:space="0"/>
              <w:bottom w:val="single" w:color="808080" w:themeColor="background1" w:themeShade="80" w:sz="12" w:space="0"/>
              <w:right w:val="single" w:color="808080" w:themeColor="background1" w:themeShade="80" w:sz="12" w:space="0"/>
            </w:tcBorders>
            <w:shd w:val="clear" w:color="auto" w:fill="CCCCCC"/>
            <w:tcMar/>
            <w:vAlign w:val="center"/>
          </w:tcPr>
          <w:p w:rsidRPr="007C52F9" w:rsidR="00993B9A" w:rsidP="6F007AB0" w:rsidRDefault="00993B9A" w14:paraId="73F58D90" w14:textId="00FFAF34">
            <w:pPr>
              <w:spacing w:before="90" w:after="54"/>
              <w:ind w:left="57" w:right="57"/>
              <w:jc w:val="center"/>
              <w:rPr>
                <w:rFonts w:ascii="Calibri" w:hAnsi="Calibri"/>
                <w:b w:val="1"/>
                <w:bCs w:val="1"/>
                <w:color w:val="5A5A5A"/>
                <w:sz w:val="22"/>
                <w:szCs w:val="22"/>
              </w:rPr>
            </w:pPr>
            <w:r w:rsidRPr="6F007AB0" w:rsidR="0FDB5506">
              <w:rPr>
                <w:rFonts w:ascii="Calibri" w:hAnsi="Calibri"/>
                <w:b w:val="1"/>
                <w:bCs w:val="1"/>
                <w:color w:val="5A5A5A"/>
                <w:sz w:val="22"/>
                <w:szCs w:val="22"/>
              </w:rPr>
              <w:t>opdracht</w:t>
            </w:r>
            <w:r w:rsidRPr="6F007AB0" w:rsidR="00993B9A">
              <w:rPr>
                <w:rFonts w:ascii="Calibri" w:hAnsi="Calibri"/>
                <w:b w:val="1"/>
                <w:bCs w:val="1"/>
                <w:color w:val="5A5A5A"/>
                <w:sz w:val="22"/>
                <w:szCs w:val="22"/>
              </w:rPr>
              <w:t>gegevens</w:t>
            </w:r>
          </w:p>
        </w:tc>
      </w:tr>
      <w:tr w:rsidRPr="007C52F9" w:rsidR="00993B9A" w:rsidTr="6F007AB0" w14:paraId="7D3FD12F" w14:textId="77777777">
        <w:trPr>
          <w:cantSplit/>
        </w:trPr>
        <w:tc>
          <w:tcPr>
            <w:tcW w:w="567" w:type="dxa"/>
            <w:vMerge w:val="restart"/>
            <w:tcBorders>
              <w:top w:val="single" w:color="808080" w:themeColor="background1" w:themeShade="80" w:sz="12" w:space="0"/>
              <w:left w:val="single" w:color="C0C0C0" w:sz="8" w:space="0"/>
              <w:bottom w:val="single" w:color="C0C0C0" w:sz="8" w:space="0"/>
              <w:right w:val="single" w:color="C0C0C0" w:sz="8" w:space="0"/>
            </w:tcBorders>
            <w:tcMar/>
          </w:tcPr>
          <w:p w:rsidRPr="007C52F9" w:rsidR="00993B9A" w:rsidP="005372E3" w:rsidRDefault="00993B9A" w14:paraId="2173085B" w14:textId="77777777">
            <w:pPr>
              <w:spacing w:before="90" w:after="54"/>
              <w:ind w:left="57" w:right="57"/>
              <w:rPr>
                <w:rFonts w:ascii="Calibri" w:hAnsi="Calibri"/>
                <w:sz w:val="22"/>
                <w:szCs w:val="22"/>
              </w:rPr>
            </w:pPr>
            <w:r w:rsidRPr="00654005">
              <w:rPr>
                <w:rFonts w:ascii="Calibri" w:hAnsi="Calibri"/>
                <w:color w:val="5A5A5A"/>
                <w:sz w:val="22"/>
                <w:szCs w:val="22"/>
              </w:rPr>
              <w:t>3)</w:t>
            </w:r>
          </w:p>
        </w:tc>
        <w:tc>
          <w:tcPr>
            <w:tcW w:w="3686" w:type="dxa"/>
            <w:tcBorders>
              <w:top w:val="single" w:color="808080" w:themeColor="background1" w:themeShade="80" w:sz="12" w:space="0"/>
              <w:left w:val="single" w:color="C0C0C0" w:sz="8" w:space="0"/>
              <w:bottom w:val="nil"/>
              <w:right w:val="single" w:color="C0C0C0" w:sz="8" w:space="0"/>
            </w:tcBorders>
            <w:shd w:val="clear" w:color="auto" w:fill="E6E6E6"/>
            <w:tcMar/>
            <w:vAlign w:val="center"/>
          </w:tcPr>
          <w:p w:rsidRPr="007C52F9" w:rsidR="00993B9A" w:rsidP="6F007AB0" w:rsidRDefault="00993B9A" w14:paraId="551454A3" w14:textId="3CF9FBBB">
            <w:pPr>
              <w:spacing w:before="90" w:after="54"/>
              <w:ind w:left="57" w:right="57"/>
              <w:rPr>
                <w:rFonts w:ascii="Calibri" w:hAnsi="Calibri"/>
                <w:color w:val="5A5A5A"/>
                <w:sz w:val="22"/>
                <w:szCs w:val="22"/>
              </w:rPr>
            </w:pPr>
            <w:r w:rsidRPr="6F007AB0" w:rsidR="3EA1456C">
              <w:rPr>
                <w:rFonts w:ascii="Calibri" w:hAnsi="Calibri"/>
                <w:color w:val="5A5A5A"/>
                <w:sz w:val="22"/>
                <w:szCs w:val="22"/>
              </w:rPr>
              <w:t>opdracht</w:t>
            </w:r>
            <w:r w:rsidRPr="6F007AB0" w:rsidR="00993B9A">
              <w:rPr>
                <w:rFonts w:ascii="Calibri" w:hAnsi="Calibri"/>
                <w:color w:val="5A5A5A"/>
                <w:sz w:val="22"/>
                <w:szCs w:val="22"/>
              </w:rPr>
              <w:t>duur</w:t>
            </w:r>
          </w:p>
        </w:tc>
        <w:tc>
          <w:tcPr>
            <w:tcW w:w="4253" w:type="dxa"/>
            <w:tcBorders>
              <w:top w:val="single" w:color="808080" w:themeColor="background1" w:themeShade="80" w:sz="12" w:space="0"/>
              <w:left w:val="single" w:color="C0C0C0" w:sz="8" w:space="0"/>
              <w:bottom w:val="single" w:color="C0C0C0" w:sz="8" w:space="0"/>
              <w:right w:val="single" w:color="C0C0C0" w:sz="8" w:space="0"/>
            </w:tcBorders>
            <w:tcMar/>
            <w:vAlign w:val="center"/>
          </w:tcPr>
          <w:p w:rsidRPr="007C52F9" w:rsidR="00993B9A" w:rsidP="005372E3" w:rsidRDefault="00993B9A" w14:paraId="07FFD94B" w14:textId="77777777">
            <w:pPr>
              <w:spacing w:before="90" w:after="54"/>
              <w:ind w:left="57" w:right="57"/>
              <w:rPr>
                <w:rFonts w:ascii="Calibri" w:hAnsi="Calibri"/>
                <w:sz w:val="22"/>
                <w:szCs w:val="22"/>
              </w:rPr>
            </w:pPr>
          </w:p>
        </w:tc>
      </w:tr>
      <w:tr w:rsidRPr="007C52F9" w:rsidR="00993B9A" w:rsidTr="6F007AB0" w14:paraId="59F94B14" w14:textId="77777777">
        <w:trPr>
          <w:cantSplit/>
        </w:trPr>
        <w:tc>
          <w:tcPr>
            <w:tcW w:w="567" w:type="dxa"/>
            <w:vMerge/>
            <w:tcBorders/>
            <w:tcMar/>
          </w:tcPr>
          <w:p w:rsidRPr="007C52F9" w:rsidR="00993B9A" w:rsidP="005372E3" w:rsidRDefault="00993B9A" w14:paraId="1448E818" w14:textId="77777777">
            <w:pPr>
              <w:spacing w:before="90" w:after="54"/>
              <w:ind w:left="57" w:right="57"/>
              <w:rPr>
                <w:rFonts w:ascii="Calibri" w:hAnsi="Calibri"/>
                <w:sz w:val="22"/>
                <w:szCs w:val="22"/>
              </w:rPr>
            </w:pPr>
          </w:p>
        </w:tc>
        <w:tc>
          <w:tcPr>
            <w:tcW w:w="3686" w:type="dxa"/>
            <w:tcBorders>
              <w:top w:val="nil"/>
              <w:left w:val="single" w:color="C0C0C0" w:sz="8" w:space="0"/>
              <w:bottom w:val="nil"/>
              <w:right w:val="single" w:color="C0C0C0" w:sz="8" w:space="0"/>
            </w:tcBorders>
            <w:shd w:val="clear" w:color="auto" w:fill="E6E6E6"/>
            <w:tcMar/>
            <w:vAlign w:val="center"/>
          </w:tcPr>
          <w:p w:rsidRPr="007C52F9" w:rsidR="00993B9A" w:rsidP="6F007AB0" w:rsidRDefault="00993B9A" w14:paraId="4BFCA979" w14:textId="5D7F6B8D">
            <w:pPr>
              <w:spacing w:before="90" w:after="54"/>
              <w:ind w:left="57" w:right="57"/>
              <w:rPr>
                <w:rFonts w:ascii="Calibri" w:hAnsi="Calibri"/>
                <w:color w:val="5A5A5A"/>
                <w:sz w:val="22"/>
                <w:szCs w:val="22"/>
              </w:rPr>
            </w:pPr>
            <w:r w:rsidRPr="6F007AB0" w:rsidR="00993B9A">
              <w:rPr>
                <w:rFonts w:ascii="Calibri" w:hAnsi="Calibri"/>
                <w:color w:val="5A5A5A"/>
                <w:sz w:val="22"/>
                <w:szCs w:val="22"/>
              </w:rPr>
              <w:t xml:space="preserve">Datum start </w:t>
            </w:r>
            <w:r w:rsidRPr="6F007AB0" w:rsidR="485569AF">
              <w:rPr>
                <w:rFonts w:ascii="Calibri" w:hAnsi="Calibri"/>
                <w:color w:val="5A5A5A"/>
                <w:sz w:val="22"/>
                <w:szCs w:val="22"/>
              </w:rPr>
              <w:t>opdracht</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7C52F9" w:rsidR="00993B9A" w:rsidP="005372E3" w:rsidRDefault="00993B9A" w14:paraId="36FE6F1C" w14:textId="77777777">
            <w:pPr>
              <w:spacing w:before="90" w:after="54"/>
              <w:ind w:left="57" w:right="57"/>
              <w:rPr>
                <w:rFonts w:ascii="Calibri" w:hAnsi="Calibri"/>
                <w:sz w:val="22"/>
                <w:szCs w:val="22"/>
              </w:rPr>
            </w:pPr>
          </w:p>
        </w:tc>
      </w:tr>
      <w:tr w:rsidRPr="007C52F9" w:rsidR="00993B9A" w:rsidTr="6F007AB0" w14:paraId="30E54D25" w14:textId="77777777">
        <w:trPr>
          <w:cantSplit/>
        </w:trPr>
        <w:tc>
          <w:tcPr>
            <w:tcW w:w="567" w:type="dxa"/>
            <w:vMerge/>
            <w:tcBorders/>
            <w:tcMar/>
          </w:tcPr>
          <w:p w:rsidRPr="007C52F9" w:rsidR="00993B9A" w:rsidP="005372E3" w:rsidRDefault="00993B9A" w14:paraId="4BC22A29" w14:textId="77777777">
            <w:pPr>
              <w:spacing w:before="90" w:after="54"/>
              <w:ind w:left="57" w:right="57"/>
              <w:rPr>
                <w:rFonts w:ascii="Calibri" w:hAnsi="Calibri"/>
                <w:sz w:val="22"/>
                <w:szCs w:val="22"/>
              </w:rPr>
            </w:pPr>
          </w:p>
        </w:tc>
        <w:tc>
          <w:tcPr>
            <w:tcW w:w="3686" w:type="dxa"/>
            <w:tcBorders>
              <w:top w:val="nil"/>
              <w:left w:val="single" w:color="C0C0C0" w:sz="8" w:space="0"/>
              <w:bottom w:val="nil"/>
              <w:right w:val="single" w:color="C0C0C0" w:sz="8" w:space="0"/>
            </w:tcBorders>
            <w:shd w:val="clear" w:color="auto" w:fill="E6E6E6"/>
            <w:tcMar/>
            <w:vAlign w:val="center"/>
          </w:tcPr>
          <w:p w:rsidRPr="007C52F9" w:rsidR="00993B9A" w:rsidP="6F007AB0" w:rsidRDefault="00993B9A" w14:paraId="72D8564F" w14:textId="617E3601">
            <w:pPr>
              <w:spacing w:before="90" w:after="54"/>
              <w:ind w:left="57" w:right="57"/>
              <w:rPr>
                <w:rFonts w:ascii="Calibri" w:hAnsi="Calibri"/>
                <w:color w:val="5A5A5A"/>
                <w:sz w:val="22"/>
                <w:szCs w:val="22"/>
              </w:rPr>
            </w:pPr>
            <w:r w:rsidRPr="6F007AB0" w:rsidR="00993B9A">
              <w:rPr>
                <w:rFonts w:ascii="Calibri" w:hAnsi="Calibri"/>
                <w:color w:val="5A5A5A"/>
                <w:sz w:val="22"/>
                <w:szCs w:val="22"/>
              </w:rPr>
              <w:t xml:space="preserve">Datum eind </w:t>
            </w:r>
            <w:r w:rsidRPr="6F007AB0" w:rsidR="061256E6">
              <w:rPr>
                <w:rFonts w:ascii="Calibri" w:hAnsi="Calibri"/>
                <w:color w:val="5A5A5A"/>
                <w:sz w:val="22"/>
                <w:szCs w:val="22"/>
              </w:rPr>
              <w:t>opdracht</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7C52F9" w:rsidR="00993B9A" w:rsidP="005372E3" w:rsidRDefault="00993B9A" w14:paraId="707418B8" w14:textId="77777777">
            <w:pPr>
              <w:spacing w:before="90" w:after="54"/>
              <w:ind w:left="57" w:right="57"/>
              <w:rPr>
                <w:rFonts w:ascii="Calibri" w:hAnsi="Calibri"/>
                <w:sz w:val="22"/>
                <w:szCs w:val="22"/>
              </w:rPr>
            </w:pPr>
          </w:p>
        </w:tc>
      </w:tr>
      <w:tr w:rsidRPr="007C52F9" w:rsidR="00993B9A" w:rsidTr="6F007AB0" w14:paraId="111C4608" w14:textId="77777777">
        <w:trPr>
          <w:cantSplit/>
        </w:trPr>
        <w:tc>
          <w:tcPr>
            <w:tcW w:w="567" w:type="dxa"/>
            <w:vMerge/>
            <w:tcBorders/>
            <w:tcMar/>
          </w:tcPr>
          <w:p w:rsidRPr="007C52F9" w:rsidR="00993B9A" w:rsidP="005372E3" w:rsidRDefault="00993B9A" w14:paraId="67CD597C" w14:textId="77777777">
            <w:pPr>
              <w:spacing w:before="90" w:after="54"/>
              <w:ind w:left="57" w:right="57"/>
              <w:rPr>
                <w:rFonts w:ascii="Calibri" w:hAnsi="Calibri"/>
                <w:sz w:val="22"/>
                <w:szCs w:val="22"/>
              </w:rPr>
            </w:pPr>
          </w:p>
        </w:tc>
        <w:tc>
          <w:tcPr>
            <w:tcW w:w="3686" w:type="dxa"/>
            <w:tcBorders>
              <w:top w:val="nil"/>
              <w:left w:val="single" w:color="C0C0C0" w:sz="8" w:space="0"/>
              <w:bottom w:val="single" w:color="C0C0C0" w:sz="8" w:space="0"/>
              <w:right w:val="single" w:color="C0C0C0" w:sz="8" w:space="0"/>
            </w:tcBorders>
            <w:shd w:val="clear" w:color="auto" w:fill="E6E6E6"/>
            <w:tcMar/>
            <w:vAlign w:val="center"/>
          </w:tcPr>
          <w:p w:rsidRPr="007C52F9" w:rsidR="00993B9A" w:rsidP="005372E3" w:rsidRDefault="00993B9A" w14:paraId="4BEECA1B" w14:textId="77777777">
            <w:pPr>
              <w:spacing w:before="90" w:after="54"/>
              <w:ind w:left="57" w:right="57"/>
              <w:rPr>
                <w:rFonts w:ascii="Calibri" w:hAnsi="Calibri"/>
                <w:sz w:val="22"/>
                <w:szCs w:val="22"/>
              </w:rPr>
            </w:pP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7C52F9" w:rsidR="00993B9A" w:rsidP="005372E3" w:rsidRDefault="00993B9A" w14:paraId="22CC4268" w14:textId="77777777">
            <w:pPr>
              <w:spacing w:before="90" w:after="54"/>
              <w:ind w:left="57" w:right="57"/>
              <w:rPr>
                <w:rFonts w:ascii="Calibri" w:hAnsi="Calibri"/>
                <w:sz w:val="22"/>
                <w:szCs w:val="22"/>
              </w:rPr>
            </w:pPr>
          </w:p>
        </w:tc>
      </w:tr>
      <w:tr w:rsidRPr="00654005" w:rsidR="00993B9A" w:rsidTr="6F007AB0" w14:paraId="25F5E63C" w14:textId="77777777">
        <w:trPr>
          <w:cantSplit/>
        </w:trPr>
        <w:tc>
          <w:tcPr>
            <w:tcW w:w="567" w:type="dxa"/>
            <w:vMerge w:val="restart"/>
            <w:tcBorders>
              <w:top w:val="single" w:color="C0C0C0" w:sz="8" w:space="0"/>
              <w:left w:val="single" w:color="C0C0C0" w:sz="8" w:space="0"/>
              <w:bottom w:val="single" w:color="C0C0C0" w:sz="8" w:space="0"/>
              <w:right w:val="single" w:color="C0C0C0" w:sz="8" w:space="0"/>
            </w:tcBorders>
            <w:tcMar/>
          </w:tcPr>
          <w:p w:rsidRPr="007C52F9" w:rsidR="00993B9A" w:rsidP="005372E3" w:rsidRDefault="00993B9A" w14:paraId="04B767DE" w14:textId="77777777">
            <w:pPr>
              <w:spacing w:before="90" w:after="54"/>
              <w:ind w:left="57" w:right="57"/>
              <w:rPr>
                <w:rFonts w:ascii="Calibri" w:hAnsi="Calibri"/>
                <w:sz w:val="22"/>
                <w:szCs w:val="22"/>
              </w:rPr>
            </w:pPr>
            <w:r w:rsidRPr="00654005">
              <w:rPr>
                <w:rFonts w:ascii="Calibri" w:hAnsi="Calibri"/>
                <w:color w:val="5A5A5A"/>
                <w:sz w:val="22"/>
                <w:szCs w:val="22"/>
              </w:rPr>
              <w:t>4)</w:t>
            </w:r>
          </w:p>
        </w:tc>
        <w:tc>
          <w:tcPr>
            <w:tcW w:w="3686" w:type="dxa"/>
            <w:tcBorders>
              <w:top w:val="single" w:color="C0C0C0" w:sz="8" w:space="0"/>
              <w:left w:val="single" w:color="C0C0C0" w:sz="8" w:space="0"/>
              <w:bottom w:val="nil"/>
              <w:right w:val="single" w:color="C0C0C0" w:sz="8" w:space="0"/>
            </w:tcBorders>
            <w:shd w:val="clear" w:color="auto" w:fill="E6E6E6"/>
            <w:tcMar/>
            <w:vAlign w:val="center"/>
          </w:tcPr>
          <w:p w:rsidRPr="007C52F9" w:rsidR="00993B9A" w:rsidP="005372E3" w:rsidRDefault="00993B9A" w14:paraId="0B1863A7" w14:textId="77777777">
            <w:pPr>
              <w:spacing w:before="90" w:after="54"/>
              <w:ind w:left="57" w:right="57"/>
              <w:rPr>
                <w:rFonts w:ascii="Calibri" w:hAnsi="Calibri"/>
                <w:sz w:val="22"/>
                <w:szCs w:val="22"/>
                <w:highlight w:val="yellow"/>
              </w:rPr>
            </w:pPr>
            <w:r w:rsidRPr="00654005">
              <w:rPr>
                <w:rFonts w:ascii="Calibri" w:hAnsi="Calibri"/>
                <w:color w:val="5A5A5A"/>
                <w:sz w:val="22"/>
                <w:szCs w:val="22"/>
              </w:rPr>
              <w:t>Omvang van de gehele opdracht</w:t>
            </w:r>
          </w:p>
        </w:tc>
        <w:tc>
          <w:tcPr>
            <w:tcW w:w="4253" w:type="dxa"/>
            <w:tcBorders>
              <w:top w:val="single" w:color="C0C0C0" w:sz="8" w:space="0"/>
              <w:left w:val="single" w:color="C0C0C0" w:sz="8" w:space="0"/>
              <w:bottom w:val="single" w:color="C0C0C0" w:sz="8" w:space="0"/>
              <w:right w:val="single" w:color="C0C0C0" w:sz="8" w:space="0"/>
            </w:tcBorders>
            <w:tcMar/>
          </w:tcPr>
          <w:p w:rsidRPr="007C52F9" w:rsidR="00993B9A" w:rsidP="6F007AB0" w:rsidRDefault="00993B9A" w14:paraId="41B3B364" w14:textId="198E9599">
            <w:pPr>
              <w:spacing w:before="90" w:after="54"/>
              <w:ind w:left="57" w:right="57"/>
              <w:rPr>
                <w:rFonts w:ascii="Calibri" w:hAnsi="Calibri" w:cs="Calibri"/>
                <w:color w:val="5A5A5A"/>
                <w:sz w:val="22"/>
                <w:szCs w:val="22"/>
              </w:rPr>
            </w:pPr>
            <w:r w:rsidRPr="6F007AB0" w:rsidR="00993B9A">
              <w:rPr>
                <w:rFonts w:ascii="Calibri" w:hAnsi="Calibri"/>
                <w:color w:val="5A5A5A"/>
                <w:sz w:val="22"/>
                <w:szCs w:val="22"/>
              </w:rPr>
              <w:t>€</w:t>
            </w:r>
            <w:r w:rsidRPr="6F007AB0" w:rsidR="00993B9A">
              <w:rPr>
                <w:rFonts w:ascii="Calibri" w:hAnsi="Calibri"/>
                <w:color w:val="5A5A5A"/>
                <w:sz w:val="22"/>
                <w:szCs w:val="22"/>
              </w:rPr>
              <w:t xml:space="preserve"> ….</w:t>
            </w:r>
            <w:r w:rsidRPr="6F007AB0" w:rsidR="00993B9A">
              <w:rPr>
                <w:rFonts w:ascii="Calibri" w:hAnsi="Calibri"/>
                <w:color w:val="5A5A5A"/>
                <w:sz w:val="22"/>
                <w:szCs w:val="22"/>
              </w:rPr>
              <w:t>/……</w:t>
            </w:r>
            <w:r w:rsidRPr="6F007AB0" w:rsidR="0057F2A1">
              <w:rPr>
                <w:rFonts w:ascii="Calibri" w:hAnsi="Calibri"/>
                <w:color w:val="5A5A5A"/>
                <w:sz w:val="22"/>
                <w:szCs w:val="22"/>
              </w:rPr>
              <w:t>liters</w:t>
            </w:r>
          </w:p>
        </w:tc>
      </w:tr>
      <w:tr w:rsidRPr="007C52F9" w:rsidR="00993B9A" w:rsidTr="6F007AB0" w14:paraId="6EEFF773" w14:textId="77777777">
        <w:trPr>
          <w:cantSplit/>
        </w:trPr>
        <w:tc>
          <w:tcPr>
            <w:tcW w:w="567" w:type="dxa"/>
            <w:vMerge/>
            <w:tcBorders/>
            <w:tcMar/>
          </w:tcPr>
          <w:p w:rsidRPr="007C52F9" w:rsidR="00993B9A" w:rsidP="005372E3" w:rsidRDefault="00993B9A" w14:paraId="658E5CA4" w14:textId="77777777">
            <w:pPr>
              <w:spacing w:before="90" w:after="54"/>
              <w:ind w:left="57" w:right="57"/>
              <w:rPr>
                <w:rFonts w:ascii="Calibri" w:hAnsi="Calibri"/>
                <w:color w:val="FF0000"/>
                <w:sz w:val="22"/>
                <w:szCs w:val="22"/>
              </w:rPr>
            </w:pPr>
          </w:p>
        </w:tc>
        <w:tc>
          <w:tcPr>
            <w:tcW w:w="3686" w:type="dxa"/>
            <w:tcBorders>
              <w:top w:val="nil"/>
              <w:left w:val="single" w:color="C0C0C0" w:sz="8" w:space="0"/>
              <w:bottom w:val="single" w:color="C0C0C0" w:sz="8" w:space="0"/>
              <w:right w:val="single" w:color="C0C0C0" w:sz="8" w:space="0"/>
            </w:tcBorders>
            <w:shd w:val="clear" w:color="auto" w:fill="E6E6E6"/>
            <w:tcMar/>
            <w:vAlign w:val="center"/>
          </w:tcPr>
          <w:p w:rsidRPr="007C52F9" w:rsidR="00993B9A" w:rsidP="005372E3" w:rsidRDefault="00993B9A" w14:paraId="2184FF68" w14:textId="77777777">
            <w:pPr>
              <w:spacing w:before="90" w:after="54"/>
              <w:ind w:left="57" w:right="57"/>
              <w:rPr>
                <w:rFonts w:ascii="Calibri" w:hAnsi="Calibri"/>
                <w:sz w:val="22"/>
                <w:szCs w:val="22"/>
                <w:highlight w:val="yellow"/>
              </w:rPr>
            </w:pPr>
            <w:r w:rsidRPr="00654005">
              <w:rPr>
                <w:rFonts w:ascii="Calibri" w:hAnsi="Calibri"/>
                <w:color w:val="5A5A5A"/>
                <w:sz w:val="22"/>
                <w:szCs w:val="22"/>
              </w:rPr>
              <w:t>Totale omvang per jaar</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7C52F9" w:rsidR="00993B9A" w:rsidP="6F007AB0" w:rsidRDefault="00993B9A" w14:paraId="06470DFB" w14:textId="3458A78F">
            <w:pPr>
              <w:spacing w:before="90" w:after="54"/>
              <w:ind w:left="57" w:right="57"/>
              <w:rPr>
                <w:rFonts w:ascii="Calibri" w:hAnsi="Calibri"/>
                <w:color w:val="5A5A5A"/>
                <w:sz w:val="22"/>
                <w:szCs w:val="22"/>
              </w:rPr>
            </w:pPr>
            <w:r w:rsidRPr="6F007AB0" w:rsidR="00993B9A">
              <w:rPr>
                <w:rFonts w:ascii="Calibri" w:hAnsi="Calibri"/>
                <w:color w:val="5A5A5A"/>
                <w:sz w:val="22"/>
                <w:szCs w:val="22"/>
              </w:rPr>
              <w:t>€</w:t>
            </w:r>
            <w:r w:rsidRPr="6F007AB0" w:rsidR="00993B9A">
              <w:rPr>
                <w:rFonts w:ascii="Calibri" w:hAnsi="Calibri"/>
                <w:color w:val="5A5A5A"/>
                <w:sz w:val="22"/>
                <w:szCs w:val="22"/>
              </w:rPr>
              <w:t xml:space="preserve"> ….</w:t>
            </w:r>
            <w:r w:rsidRPr="6F007AB0" w:rsidR="72B50F51">
              <w:rPr>
                <w:rFonts w:ascii="Calibri" w:hAnsi="Calibri"/>
                <w:color w:val="5A5A5A"/>
                <w:sz w:val="22"/>
                <w:szCs w:val="22"/>
              </w:rPr>
              <w:t>/ liters</w:t>
            </w:r>
          </w:p>
        </w:tc>
      </w:tr>
      <w:tr w:rsidRPr="007C52F9" w:rsidR="00993B9A" w:rsidTr="6F007AB0" w14:paraId="4B692C0B" w14:textId="77777777">
        <w:trPr>
          <w:cantSplit/>
        </w:trPr>
        <w:tc>
          <w:tcPr>
            <w:tcW w:w="567" w:type="dxa"/>
            <w:tcBorders>
              <w:top w:val="single" w:color="C0C0C0" w:sz="8" w:space="0"/>
              <w:left w:val="single" w:color="C0C0C0" w:sz="8" w:space="0"/>
              <w:bottom w:val="single" w:color="C0C0C0" w:sz="8" w:space="0"/>
              <w:right w:val="single" w:color="C0C0C0" w:sz="8" w:space="0"/>
            </w:tcBorders>
            <w:tcMar/>
            <w:vAlign w:val="center"/>
          </w:tcPr>
          <w:p w:rsidRPr="007C52F9" w:rsidR="00993B9A" w:rsidP="005372E3" w:rsidRDefault="00993B9A" w14:paraId="06F4E97F" w14:textId="77777777">
            <w:pPr>
              <w:spacing w:before="90" w:after="54"/>
              <w:ind w:left="57" w:right="57"/>
              <w:rPr>
                <w:rFonts w:ascii="Calibri" w:hAnsi="Calibri"/>
                <w:sz w:val="22"/>
                <w:szCs w:val="22"/>
              </w:rPr>
            </w:pPr>
            <w:r w:rsidRPr="00654005">
              <w:rPr>
                <w:rFonts w:ascii="Calibri" w:hAnsi="Calibri"/>
                <w:color w:val="5A5A5A"/>
                <w:sz w:val="22"/>
                <w:szCs w:val="22"/>
              </w:rPr>
              <w:t>5)</w:t>
            </w:r>
          </w:p>
        </w:tc>
        <w:tc>
          <w:tcPr>
            <w:tcW w:w="3686"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7C52F9" w:rsidR="00993B9A" w:rsidP="005372E3" w:rsidRDefault="00993B9A" w14:paraId="7CAE6435" w14:textId="21595B48">
            <w:pPr>
              <w:spacing w:before="90" w:after="54"/>
              <w:ind w:left="57" w:right="57"/>
              <w:rPr>
                <w:rFonts w:ascii="Calibri" w:hAnsi="Calibri"/>
                <w:sz w:val="22"/>
                <w:szCs w:val="22"/>
                <w:highlight w:val="yellow"/>
              </w:rPr>
            </w:pPr>
            <w:r w:rsidRPr="6F007AB0" w:rsidR="5FAA6539">
              <w:rPr>
                <w:rFonts w:ascii="Calibri" w:hAnsi="Calibri"/>
                <w:color w:val="5A5A5A"/>
                <w:sz w:val="22"/>
                <w:szCs w:val="22"/>
              </w:rPr>
              <w:t>Omschrijving</w:t>
            </w:r>
            <w:r w:rsidRPr="6F007AB0" w:rsidR="00993B9A">
              <w:rPr>
                <w:rFonts w:ascii="Calibri" w:hAnsi="Calibri"/>
                <w:color w:val="5A5A5A"/>
                <w:sz w:val="22"/>
                <w:szCs w:val="22"/>
              </w:rPr>
              <w:t xml:space="preserve"> </w:t>
            </w:r>
            <w:r w:rsidRPr="6F007AB0" w:rsidR="00993B9A">
              <w:rPr>
                <w:rFonts w:ascii="Calibri" w:hAnsi="Calibri"/>
                <w:color w:val="5A5A5A"/>
                <w:sz w:val="22"/>
                <w:szCs w:val="22"/>
              </w:rPr>
              <w:t>van</w:t>
            </w:r>
            <w:r w:rsidRPr="6F007AB0" w:rsidR="00993B9A">
              <w:rPr>
                <w:rFonts w:ascii="Calibri" w:hAnsi="Calibri"/>
                <w:color w:val="5A5A5A"/>
                <w:sz w:val="22"/>
                <w:szCs w:val="22"/>
              </w:rPr>
              <w:t xml:space="preserve"> opdracht</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7C52F9" w:rsidR="00993B9A" w:rsidP="005372E3" w:rsidRDefault="00993B9A" w14:paraId="49473280" w14:textId="77777777">
            <w:pPr>
              <w:spacing w:before="90" w:after="54"/>
              <w:ind w:left="57" w:right="57"/>
              <w:rPr>
                <w:rFonts w:ascii="Calibri" w:hAnsi="Calibri"/>
                <w:bCs w:val="0"/>
                <w:sz w:val="22"/>
                <w:szCs w:val="22"/>
              </w:rPr>
            </w:pPr>
          </w:p>
        </w:tc>
      </w:tr>
      <w:tr w:rsidRPr="007C52F9" w:rsidR="00993B9A" w:rsidTr="6F007AB0" w14:paraId="7B4B7F7A" w14:textId="77777777">
        <w:trPr>
          <w:cantSplit/>
        </w:trPr>
        <w:tc>
          <w:tcPr>
            <w:tcW w:w="567" w:type="dxa"/>
            <w:tcBorders>
              <w:top w:val="single" w:color="C0C0C0" w:sz="8" w:space="0"/>
              <w:left w:val="single" w:color="C0C0C0" w:sz="8" w:space="0"/>
              <w:bottom w:val="single" w:color="C0C0C0" w:sz="8" w:space="0"/>
              <w:right w:val="single" w:color="C0C0C0" w:sz="8" w:space="0"/>
            </w:tcBorders>
            <w:tcMar/>
            <w:vAlign w:val="center"/>
          </w:tcPr>
          <w:p w:rsidRPr="007C52F9" w:rsidR="00993B9A" w:rsidP="005372E3" w:rsidRDefault="00993B9A" w14:paraId="1CCB9025" w14:textId="77777777">
            <w:pPr>
              <w:spacing w:before="90" w:after="54"/>
              <w:ind w:left="57" w:right="57"/>
              <w:rPr>
                <w:rFonts w:ascii="Calibri" w:hAnsi="Calibri"/>
                <w:sz w:val="22"/>
                <w:szCs w:val="22"/>
              </w:rPr>
            </w:pPr>
            <w:r w:rsidRPr="00654005">
              <w:rPr>
                <w:rFonts w:ascii="Calibri" w:hAnsi="Calibri"/>
                <w:color w:val="5A5A5A"/>
                <w:sz w:val="22"/>
                <w:szCs w:val="22"/>
              </w:rPr>
              <w:lastRenderedPageBreak/>
              <w:t>6)</w:t>
            </w:r>
          </w:p>
        </w:tc>
        <w:tc>
          <w:tcPr>
            <w:tcW w:w="3686"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7C52F9" w:rsidR="00993B9A" w:rsidP="6F007AB0" w:rsidRDefault="00993B9A" w14:paraId="48658F5E" w14:textId="439DDDA2">
            <w:pPr>
              <w:spacing w:before="90" w:after="54"/>
              <w:ind w:left="57" w:right="57"/>
              <w:rPr>
                <w:rFonts w:ascii="Calibri" w:hAnsi="Calibri"/>
                <w:color w:val="5A5A5A"/>
                <w:sz w:val="22"/>
                <w:szCs w:val="22"/>
              </w:rPr>
            </w:pPr>
            <w:r w:rsidRPr="6F007AB0" w:rsidR="00993B9A">
              <w:rPr>
                <w:rFonts w:ascii="Calibri" w:hAnsi="Calibri"/>
                <w:color w:val="5A5A5A"/>
                <w:sz w:val="22"/>
                <w:szCs w:val="22"/>
              </w:rPr>
              <w:t xml:space="preserve">Betreft kerncompetentie </w:t>
            </w:r>
            <w:r w:rsidRPr="6F007AB0" w:rsidR="2A984511">
              <w:rPr>
                <w:rFonts w:ascii="Calibri" w:hAnsi="Calibri"/>
                <w:color w:val="5A5A5A"/>
                <w:sz w:val="22"/>
                <w:szCs w:val="22"/>
              </w:rPr>
              <w:t>het leveren van brandstof HVO100 in bulk</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654005" w:rsidR="00993B9A" w:rsidP="005372E3" w:rsidRDefault="00993B9A" w14:paraId="7B39DE44" w14:textId="77777777">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rsidRPr="007C52F9" w:rsidR="00993B9A" w:rsidP="005372E3" w:rsidRDefault="00993B9A" w14:paraId="7610BDBA" w14:textId="77777777">
            <w:pPr>
              <w:spacing w:before="90" w:after="54"/>
              <w:ind w:left="57" w:right="57"/>
              <w:rPr>
                <w:rFonts w:ascii="Calibri" w:hAnsi="Calibri"/>
                <w:bCs w:val="0"/>
                <w:sz w:val="22"/>
                <w:szCs w:val="22"/>
              </w:rPr>
            </w:pPr>
            <w:r w:rsidRPr="00654005">
              <w:rPr>
                <w:rFonts w:ascii="Calibri" w:hAnsi="Calibri"/>
                <w:bCs w:val="0"/>
                <w:color w:val="5A5A5A"/>
                <w:sz w:val="22"/>
                <w:szCs w:val="22"/>
              </w:rPr>
              <w:t>Toelichting:….</w:t>
            </w:r>
          </w:p>
        </w:tc>
      </w:tr>
    </w:tbl>
    <w:p w:rsidR="6F007AB0" w:rsidRDefault="6F007AB0" w14:paraId="0FF38AA8" w14:textId="077E81AD"/>
    <w:p w:rsidRPr="00654005" w:rsidR="00993B9A" w:rsidP="00993B9A" w:rsidRDefault="00993B9A" w14:paraId="0168AC1D" w14:textId="77777777">
      <w:pPr>
        <w:rPr>
          <w:rFonts w:ascii="Calibri" w:hAnsi="Calibri"/>
          <w:snapToGrid w:val="0"/>
          <w:color w:val="5A5A5A"/>
          <w:sz w:val="22"/>
          <w:szCs w:val="22"/>
        </w:rPr>
      </w:pPr>
      <w:bookmarkStart w:name="_Toc86485888" w:id="4"/>
      <w:bookmarkStart w:name="_Toc86485889" w:id="5"/>
      <w:bookmarkStart w:name="_Toc68944752" w:id="6"/>
      <w:bookmarkStart w:name="_Toc86485886" w:id="7"/>
    </w:p>
    <w:p w:rsidR="00993B9A" w:rsidP="00993B9A" w:rsidRDefault="00993B9A" w14:paraId="279F7BE0" w14:textId="77777777">
      <w:pPr>
        <w:ind w:left="543"/>
        <w:rPr>
          <w:rFonts w:ascii="Calibri" w:hAnsi="Calibri"/>
          <w:snapToGrid w:val="0"/>
          <w:color w:val="5A5A5A"/>
          <w:sz w:val="22"/>
          <w:szCs w:val="22"/>
        </w:rPr>
      </w:pPr>
      <w:r w:rsidRPr="00654005">
        <w:rPr>
          <w:rFonts w:ascii="Calibri" w:hAnsi="Calibri"/>
          <w:snapToGrid w:val="0"/>
          <w:color w:val="5A5A5A"/>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rsidR="00993B9A" w:rsidP="00993B9A" w:rsidRDefault="00993B9A" w14:paraId="2C6001B7" w14:textId="77777777">
      <w:pPr>
        <w:ind w:left="543"/>
        <w:rPr>
          <w:rFonts w:ascii="Calibri" w:hAnsi="Calibri"/>
          <w:snapToGrid w:val="0"/>
          <w:color w:val="5A5A5A"/>
          <w:sz w:val="22"/>
          <w:szCs w:val="22"/>
        </w:rPr>
      </w:pPr>
    </w:p>
    <w:p w:rsidRPr="00654005" w:rsidR="00993B9A" w:rsidP="00993B9A" w:rsidRDefault="00993B9A" w14:paraId="7A2E9771" w14:textId="77777777">
      <w:pPr>
        <w:rPr>
          <w:rFonts w:ascii="Calibri" w:hAnsi="Calibri"/>
          <w:snapToGrid w:val="0"/>
          <w:color w:val="5A5A5A"/>
          <w:sz w:val="22"/>
          <w:szCs w:val="22"/>
        </w:rPr>
      </w:pPr>
      <w:r w:rsidRPr="00654005">
        <w:rPr>
          <w:rFonts w:ascii="Calibri" w:hAnsi="Calibri"/>
          <w:snapToGrid w:val="0"/>
          <w:color w:val="5A5A5A"/>
          <w:sz w:val="22"/>
          <w:szCs w:val="22"/>
        </w:rPr>
        <w:tab/>
      </w:r>
      <w:r w:rsidRPr="00654005">
        <w:rPr>
          <w:rFonts w:ascii="Calibri" w:hAnsi="Calibri" w:cs="Tahoma"/>
          <w:b/>
          <w:snapToGrid w:val="0"/>
          <w:color w:val="5A5A5A"/>
          <w:sz w:val="22"/>
          <w:szCs w:val="22"/>
        </w:rPr>
        <w:t>Inschrijver</w:t>
      </w:r>
    </w:p>
    <w:tbl>
      <w:tblPr>
        <w:tblW w:w="0" w:type="auto"/>
        <w:tblInd w:w="567"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2835"/>
        <w:gridCol w:w="5670"/>
      </w:tblGrid>
      <w:tr w:rsidRPr="007C52F9" w:rsidR="00993B9A" w:rsidTr="005372E3" w14:paraId="528643FF" w14:textId="77777777">
        <w:tc>
          <w:tcPr>
            <w:tcW w:w="2835" w:type="dxa"/>
            <w:shd w:val="clear" w:color="auto" w:fill="E6E6E6"/>
          </w:tcPr>
          <w:p w:rsidRPr="007C52F9" w:rsidR="00993B9A" w:rsidP="005372E3" w:rsidRDefault="00993B9A" w14:paraId="6874B6F5" w14:textId="77777777">
            <w:pPr>
              <w:spacing w:before="90" w:after="54"/>
              <w:ind w:left="57" w:right="57"/>
              <w:rPr>
                <w:rFonts w:ascii="Calibri" w:hAnsi="Calibri" w:cs="Tahoma"/>
                <w:sz w:val="22"/>
                <w:szCs w:val="22"/>
              </w:rPr>
            </w:pPr>
            <w:r w:rsidRPr="00654005">
              <w:rPr>
                <w:rFonts w:ascii="Calibri" w:hAnsi="Calibri" w:cs="Tahoma"/>
                <w:color w:val="5A5A5A"/>
                <w:sz w:val="22"/>
                <w:szCs w:val="22"/>
              </w:rPr>
              <w:t>Naam</w:t>
            </w:r>
          </w:p>
        </w:tc>
        <w:tc>
          <w:tcPr>
            <w:tcW w:w="5670" w:type="dxa"/>
          </w:tcPr>
          <w:p w:rsidRPr="007C52F9" w:rsidR="00993B9A" w:rsidP="005372E3" w:rsidRDefault="00993B9A" w14:paraId="609BC29F" w14:textId="77777777">
            <w:pPr>
              <w:spacing w:before="90" w:after="54"/>
              <w:ind w:left="57" w:right="57"/>
              <w:rPr>
                <w:rFonts w:ascii="Calibri" w:hAnsi="Calibri" w:cs="Tahoma"/>
                <w:sz w:val="22"/>
                <w:szCs w:val="22"/>
              </w:rPr>
            </w:pPr>
          </w:p>
        </w:tc>
      </w:tr>
      <w:tr w:rsidRPr="007C52F9" w:rsidR="00993B9A" w:rsidTr="005372E3" w14:paraId="7FA50E74" w14:textId="77777777">
        <w:tc>
          <w:tcPr>
            <w:tcW w:w="2835" w:type="dxa"/>
            <w:shd w:val="clear" w:color="auto" w:fill="E6E6E6"/>
          </w:tcPr>
          <w:p w:rsidRPr="007C52F9" w:rsidR="00993B9A" w:rsidP="005372E3" w:rsidRDefault="00993B9A" w14:paraId="03EB7F9B" w14:textId="77777777">
            <w:pPr>
              <w:spacing w:before="90" w:after="54"/>
              <w:ind w:left="57" w:right="57"/>
              <w:rPr>
                <w:rFonts w:ascii="Calibri" w:hAnsi="Calibri" w:cs="Tahoma"/>
                <w:sz w:val="22"/>
                <w:szCs w:val="22"/>
              </w:rPr>
            </w:pPr>
            <w:r w:rsidRPr="00654005">
              <w:rPr>
                <w:rFonts w:ascii="Calibri" w:hAnsi="Calibri" w:cs="Tahoma"/>
                <w:color w:val="5A5A5A"/>
                <w:sz w:val="22"/>
                <w:szCs w:val="22"/>
              </w:rPr>
              <w:t>Functie</w:t>
            </w:r>
          </w:p>
        </w:tc>
        <w:tc>
          <w:tcPr>
            <w:tcW w:w="5670" w:type="dxa"/>
          </w:tcPr>
          <w:p w:rsidRPr="007C52F9" w:rsidR="00993B9A" w:rsidP="005372E3" w:rsidRDefault="00993B9A" w14:paraId="7C8B1B59" w14:textId="77777777">
            <w:pPr>
              <w:spacing w:before="90" w:after="54"/>
              <w:ind w:left="57" w:right="57"/>
              <w:rPr>
                <w:rFonts w:ascii="Calibri" w:hAnsi="Calibri" w:cs="Tahoma"/>
                <w:sz w:val="22"/>
                <w:szCs w:val="22"/>
              </w:rPr>
            </w:pPr>
          </w:p>
        </w:tc>
      </w:tr>
      <w:tr w:rsidRPr="007C52F9" w:rsidR="00993B9A" w:rsidTr="005372E3" w14:paraId="2C1DCAA9" w14:textId="77777777">
        <w:trPr>
          <w:trHeight w:val="297"/>
        </w:trPr>
        <w:tc>
          <w:tcPr>
            <w:tcW w:w="2835" w:type="dxa"/>
            <w:shd w:val="clear" w:color="auto" w:fill="E6E6E6"/>
          </w:tcPr>
          <w:p w:rsidRPr="007C52F9" w:rsidR="00993B9A" w:rsidP="005372E3" w:rsidRDefault="00993B9A" w14:paraId="7A287258" w14:textId="77777777">
            <w:pPr>
              <w:spacing w:before="90" w:after="54"/>
              <w:ind w:left="57" w:right="57"/>
              <w:rPr>
                <w:rFonts w:ascii="Calibri" w:hAnsi="Calibri" w:cs="Tahoma"/>
                <w:sz w:val="22"/>
                <w:szCs w:val="22"/>
              </w:rPr>
            </w:pPr>
            <w:r w:rsidRPr="00654005">
              <w:rPr>
                <w:rFonts w:ascii="Calibri" w:hAnsi="Calibri" w:cs="Tahoma"/>
                <w:color w:val="5A5A5A"/>
                <w:sz w:val="22"/>
                <w:szCs w:val="22"/>
              </w:rPr>
              <w:t>Onderneming</w:t>
            </w:r>
          </w:p>
        </w:tc>
        <w:tc>
          <w:tcPr>
            <w:tcW w:w="5670" w:type="dxa"/>
          </w:tcPr>
          <w:p w:rsidRPr="007C52F9" w:rsidR="00993B9A" w:rsidP="005372E3" w:rsidRDefault="00993B9A" w14:paraId="7CB7A40F" w14:textId="77777777">
            <w:pPr>
              <w:spacing w:before="90" w:after="54"/>
              <w:ind w:left="57" w:right="57"/>
              <w:rPr>
                <w:rFonts w:ascii="Calibri" w:hAnsi="Calibri" w:cs="Tahoma"/>
                <w:sz w:val="22"/>
                <w:szCs w:val="22"/>
              </w:rPr>
            </w:pPr>
          </w:p>
        </w:tc>
      </w:tr>
      <w:tr w:rsidRPr="007C52F9" w:rsidR="00993B9A" w:rsidTr="005372E3" w14:paraId="759DE513" w14:textId="77777777">
        <w:tc>
          <w:tcPr>
            <w:tcW w:w="2835" w:type="dxa"/>
            <w:shd w:val="clear" w:color="auto" w:fill="E6E6E6"/>
          </w:tcPr>
          <w:p w:rsidRPr="00654005" w:rsidR="00993B9A" w:rsidP="005372E3" w:rsidRDefault="00993B9A" w14:paraId="0DF48EF0" w14:textId="77777777">
            <w:pPr>
              <w:spacing w:before="90" w:after="54"/>
              <w:ind w:left="57" w:right="57"/>
              <w:rPr>
                <w:rFonts w:ascii="Calibri" w:hAnsi="Calibri" w:cs="Tahoma"/>
                <w:color w:val="5A5A5A"/>
                <w:sz w:val="22"/>
                <w:szCs w:val="22"/>
              </w:rPr>
            </w:pPr>
            <w:r w:rsidRPr="00654005">
              <w:rPr>
                <w:rFonts w:ascii="Calibri" w:hAnsi="Calibri" w:cs="Tahoma"/>
                <w:color w:val="5A5A5A"/>
                <w:sz w:val="22"/>
                <w:szCs w:val="22"/>
              </w:rPr>
              <w:t>Handtekening</w:t>
            </w:r>
          </w:p>
          <w:p w:rsidRPr="00654005" w:rsidR="00993B9A" w:rsidP="005372E3" w:rsidRDefault="00993B9A" w14:paraId="7A1C42FC" w14:textId="77777777">
            <w:pPr>
              <w:spacing w:before="90" w:after="54"/>
              <w:ind w:left="57" w:right="57"/>
              <w:rPr>
                <w:rFonts w:ascii="Calibri" w:hAnsi="Calibri" w:cs="Tahoma"/>
                <w:color w:val="5A5A5A"/>
                <w:sz w:val="22"/>
                <w:szCs w:val="22"/>
              </w:rPr>
            </w:pPr>
          </w:p>
          <w:p w:rsidRPr="007C52F9" w:rsidR="00993B9A" w:rsidP="005372E3" w:rsidRDefault="00993B9A" w14:paraId="2942A76C" w14:textId="77777777">
            <w:pPr>
              <w:spacing w:before="90" w:after="54"/>
              <w:ind w:left="57" w:right="57"/>
              <w:rPr>
                <w:rFonts w:ascii="Calibri" w:hAnsi="Calibri" w:cs="Tahoma"/>
                <w:sz w:val="22"/>
                <w:szCs w:val="22"/>
              </w:rPr>
            </w:pPr>
          </w:p>
        </w:tc>
        <w:tc>
          <w:tcPr>
            <w:tcW w:w="5670" w:type="dxa"/>
          </w:tcPr>
          <w:p w:rsidRPr="007C52F9" w:rsidR="00993B9A" w:rsidP="005372E3" w:rsidRDefault="00993B9A" w14:paraId="7D1DA708" w14:textId="77777777">
            <w:pPr>
              <w:spacing w:before="90" w:after="54"/>
              <w:ind w:left="57" w:right="57"/>
              <w:rPr>
                <w:rFonts w:ascii="Calibri" w:hAnsi="Calibri" w:cs="Tahoma"/>
                <w:sz w:val="22"/>
                <w:szCs w:val="22"/>
              </w:rPr>
            </w:pPr>
          </w:p>
        </w:tc>
      </w:tr>
      <w:tr w:rsidRPr="00654005" w:rsidR="00993B9A" w:rsidTr="005372E3" w14:paraId="0B9874E1" w14:textId="77777777">
        <w:tc>
          <w:tcPr>
            <w:tcW w:w="2835" w:type="dxa"/>
            <w:shd w:val="clear" w:color="auto" w:fill="E6E6E6"/>
          </w:tcPr>
          <w:p w:rsidRPr="007C52F9" w:rsidR="00993B9A" w:rsidP="005372E3" w:rsidRDefault="00993B9A" w14:paraId="4569FDD1" w14:textId="77777777">
            <w:pPr>
              <w:spacing w:before="90" w:after="54"/>
              <w:ind w:left="57" w:right="57"/>
              <w:rPr>
                <w:rFonts w:ascii="Calibri" w:hAnsi="Calibri" w:cs="Tahoma"/>
                <w:sz w:val="22"/>
                <w:szCs w:val="22"/>
              </w:rPr>
            </w:pPr>
            <w:r w:rsidRPr="00654005">
              <w:rPr>
                <w:rFonts w:ascii="Calibri" w:hAnsi="Calibri" w:cs="Tahoma"/>
                <w:color w:val="5A5A5A"/>
                <w:sz w:val="22"/>
                <w:szCs w:val="22"/>
              </w:rPr>
              <w:t>Plaats en datum</w:t>
            </w:r>
          </w:p>
        </w:tc>
        <w:tc>
          <w:tcPr>
            <w:tcW w:w="5670" w:type="dxa"/>
          </w:tcPr>
          <w:p w:rsidRPr="00654005" w:rsidR="00993B9A" w:rsidP="005372E3" w:rsidRDefault="00993B9A" w14:paraId="0E3B14C5" w14:textId="77777777">
            <w:pPr>
              <w:spacing w:before="90" w:after="54"/>
              <w:ind w:left="57" w:right="57"/>
              <w:rPr>
                <w:rFonts w:ascii="Calibri" w:hAnsi="Calibri" w:cs="Tahoma"/>
                <w:color w:val="5A5A5A"/>
                <w:sz w:val="22"/>
                <w:szCs w:val="22"/>
              </w:rPr>
            </w:pPr>
          </w:p>
        </w:tc>
      </w:tr>
      <w:bookmarkEnd w:id="4"/>
      <w:bookmarkEnd w:id="5"/>
      <w:bookmarkEnd w:id="6"/>
      <w:bookmarkEnd w:id="7"/>
    </w:tbl>
    <w:p w:rsidRPr="00993B9A" w:rsidR="00B65305" w:rsidP="00993B9A" w:rsidRDefault="00B65305" w14:paraId="7BC1212B" w14:textId="478B1FAE">
      <w:pPr>
        <w:pStyle w:val="Kop2"/>
        <w:numPr>
          <w:ilvl w:val="0"/>
          <w:numId w:val="0"/>
        </w:numPr>
        <w:rPr>
          <w:rFonts w:ascii="Calibri" w:hAnsi="Calibri" w:cs="Tahoma"/>
          <w:color w:val="5A5A5A"/>
          <w:sz w:val="22"/>
          <w:szCs w:val="22"/>
        </w:rPr>
      </w:pPr>
    </w:p>
    <w:sectPr w:rsidRPr="00993B9A" w:rsidR="00B6530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hint="default" w:ascii="Calibri" w:hAnsi="Calibri"/>
        <w:b/>
        <w:i w:val="0"/>
        <w:sz w:val="22"/>
        <w:szCs w:val="22"/>
      </w:rPr>
    </w:lvl>
    <w:lvl w:ilvl="1">
      <w:start w:val="1"/>
      <w:numFmt w:val="decimal"/>
      <w:pStyle w:val="Kop2"/>
      <w:lvlText w:val="%1.%2"/>
      <w:lvlJc w:val="left"/>
      <w:pPr>
        <w:tabs>
          <w:tab w:val="num" w:pos="1167"/>
        </w:tabs>
        <w:ind w:left="1167" w:hanging="567"/>
      </w:pPr>
      <w:rPr>
        <w:rFonts w:hint="default" w:ascii="Calibri" w:hAnsi="Calibri"/>
        <w:b/>
        <w:i w:val="0"/>
        <w:sz w:val="22"/>
        <w:szCs w:val="22"/>
      </w:rPr>
    </w:lvl>
    <w:lvl w:ilvl="2">
      <w:start w:val="1"/>
      <w:numFmt w:val="decimal"/>
      <w:pStyle w:val="Kop3"/>
      <w:lvlText w:val="%1.%2.%3"/>
      <w:lvlJc w:val="left"/>
      <w:pPr>
        <w:tabs>
          <w:tab w:val="num" w:pos="567"/>
        </w:tabs>
        <w:ind w:left="567" w:hanging="567"/>
      </w:pPr>
      <w:rPr>
        <w:rFonts w:hint="default" w:ascii="Calibri" w:hAnsi="Calibri"/>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9A"/>
    <w:rsid w:val="0057F2A1"/>
    <w:rsid w:val="00944C77"/>
    <w:rsid w:val="00993B9A"/>
    <w:rsid w:val="00B65305"/>
    <w:rsid w:val="058DCD85"/>
    <w:rsid w:val="061256E6"/>
    <w:rsid w:val="0FDB5506"/>
    <w:rsid w:val="2A984511"/>
    <w:rsid w:val="3EA1456C"/>
    <w:rsid w:val="485569AF"/>
    <w:rsid w:val="4E12C0E3"/>
    <w:rsid w:val="4FAE9144"/>
    <w:rsid w:val="5FAA6539"/>
    <w:rsid w:val="6703F669"/>
    <w:rsid w:val="67FA6695"/>
    <w:rsid w:val="6BE2024B"/>
    <w:rsid w:val="6F007AB0"/>
    <w:rsid w:val="72B50F51"/>
    <w:rsid w:val="749D0F24"/>
    <w:rsid w:val="756FBC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DE82"/>
  <w15:chartTrackingRefBased/>
  <w15:docId w15:val="{0F734A47-412A-47A1-A559-69AB3159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rsid w:val="00993B9A"/>
    <w:pPr>
      <w:tabs>
        <w:tab w:val="left" w:pos="567"/>
      </w:tabs>
      <w:spacing w:after="0" w:line="312" w:lineRule="auto"/>
      <w:jc w:val="both"/>
    </w:pPr>
    <w:rPr>
      <w:rFonts w:ascii="Tahoma" w:hAnsi="Tahoma" w:eastAsia="Times New Roman" w:cs="Arial"/>
      <w:bCs/>
      <w:sz w:val="20"/>
      <w:szCs w:val="26"/>
      <w:lang w:eastAsia="nl-NL"/>
    </w:rPr>
  </w:style>
  <w:style w:type="paragraph" w:styleId="Kop1">
    <w:name w:val="heading 1"/>
    <w:basedOn w:val="Standaard"/>
    <w:next w:val="Standaard"/>
    <w:link w:val="Kop1Char"/>
    <w:qFormat/>
    <w:rsid w:val="00993B9A"/>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993B9A"/>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993B9A"/>
    <w:pPr>
      <w:keepNext/>
      <w:numPr>
        <w:ilvl w:val="2"/>
        <w:numId w:val="1"/>
      </w:numPr>
      <w:outlineLvl w:val="2"/>
    </w:pPr>
    <w:rPr>
      <w:i/>
    </w:rPr>
  </w:style>
  <w:style w:type="paragraph" w:styleId="Kop4">
    <w:name w:val="heading 4"/>
    <w:basedOn w:val="Standaard"/>
    <w:next w:val="Standaard"/>
    <w:link w:val="Kop4Char"/>
    <w:qFormat/>
    <w:rsid w:val="00993B9A"/>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993B9A"/>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993B9A"/>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993B9A"/>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993B9A"/>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993B9A"/>
    <w:pPr>
      <w:numPr>
        <w:ilvl w:val="8"/>
        <w:numId w:val="1"/>
      </w:numPr>
      <w:tabs>
        <w:tab w:val="clear" w:pos="567"/>
      </w:tabs>
      <w:spacing w:before="240" w:after="60"/>
      <w:outlineLvl w:val="8"/>
    </w:pPr>
    <w:rPr>
      <w:sz w:val="22"/>
      <w:szCs w:val="20"/>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993B9A"/>
    <w:rPr>
      <w:rFonts w:ascii="Tahoma" w:hAnsi="Tahoma" w:eastAsia="Times New Roman" w:cs="Times New Roman"/>
      <w:b/>
      <w:bCs/>
      <w:caps/>
      <w:sz w:val="20"/>
      <w:szCs w:val="20"/>
      <w:lang w:eastAsia="nl-NL"/>
    </w:rPr>
  </w:style>
  <w:style w:type="character" w:styleId="Kop2Char" w:customStyle="1">
    <w:name w:val="Kop 2 Char"/>
    <w:aliases w:val="2scr Char"/>
    <w:basedOn w:val="Standaardalinea-lettertype"/>
    <w:link w:val="Kop2"/>
    <w:rsid w:val="00993B9A"/>
    <w:rPr>
      <w:rFonts w:ascii="Tahoma" w:hAnsi="Tahoma" w:eastAsia="Times New Roman" w:cs="Arial"/>
      <w:b/>
      <w:bCs/>
      <w:sz w:val="20"/>
      <w:szCs w:val="20"/>
    </w:rPr>
  </w:style>
  <w:style w:type="character" w:styleId="Kop3Char" w:customStyle="1">
    <w:name w:val="Kop 3 Char"/>
    <w:aliases w:val="3scr Char"/>
    <w:basedOn w:val="Standaardalinea-lettertype"/>
    <w:link w:val="Kop3"/>
    <w:rsid w:val="00993B9A"/>
    <w:rPr>
      <w:rFonts w:ascii="Tahoma" w:hAnsi="Tahoma" w:eastAsia="Times New Roman" w:cs="Arial"/>
      <w:bCs/>
      <w:i/>
      <w:sz w:val="20"/>
      <w:szCs w:val="26"/>
      <w:lang w:eastAsia="nl-NL"/>
    </w:rPr>
  </w:style>
  <w:style w:type="character" w:styleId="Kop4Char" w:customStyle="1">
    <w:name w:val="Kop 4 Char"/>
    <w:basedOn w:val="Standaardalinea-lettertype"/>
    <w:link w:val="Kop4"/>
    <w:rsid w:val="00993B9A"/>
    <w:rPr>
      <w:rFonts w:ascii="Tahoma" w:hAnsi="Tahoma" w:eastAsia="Times New Roman" w:cs="Times New Roman"/>
      <w:b/>
      <w:bCs/>
      <w:sz w:val="20"/>
      <w:szCs w:val="28"/>
      <w:lang w:eastAsia="nl-NL"/>
    </w:rPr>
  </w:style>
  <w:style w:type="character" w:styleId="Kop5Char" w:customStyle="1">
    <w:name w:val="Kop 5 Char"/>
    <w:basedOn w:val="Standaardalinea-lettertype"/>
    <w:link w:val="Kop5"/>
    <w:rsid w:val="00993B9A"/>
    <w:rPr>
      <w:rFonts w:ascii="Tahoma" w:hAnsi="Tahoma" w:eastAsia="Times New Roman" w:cs="Arial"/>
      <w:b/>
      <w:bCs/>
      <w:iCs/>
      <w:color w:val="FF0000"/>
      <w:sz w:val="20"/>
      <w:szCs w:val="26"/>
      <w:lang w:eastAsia="nl-NL"/>
    </w:rPr>
  </w:style>
  <w:style w:type="character" w:styleId="Kop6Char" w:customStyle="1">
    <w:name w:val="Kop 6 Char"/>
    <w:basedOn w:val="Standaardalinea-lettertype"/>
    <w:link w:val="Kop6"/>
    <w:rsid w:val="00993B9A"/>
    <w:rPr>
      <w:rFonts w:ascii="Tahoma" w:hAnsi="Tahoma" w:eastAsia="Times New Roman" w:cs="Arial"/>
      <w:b/>
      <w:bCs/>
      <w:szCs w:val="20"/>
    </w:rPr>
  </w:style>
  <w:style w:type="character" w:styleId="Kop7Char" w:customStyle="1">
    <w:name w:val="Kop 7 Char"/>
    <w:basedOn w:val="Standaardalinea-lettertype"/>
    <w:link w:val="Kop7"/>
    <w:rsid w:val="00993B9A"/>
    <w:rPr>
      <w:rFonts w:ascii="Tahoma" w:hAnsi="Tahoma" w:eastAsia="Times New Roman" w:cs="Arial"/>
      <w:bCs/>
      <w:sz w:val="20"/>
      <w:szCs w:val="20"/>
    </w:rPr>
  </w:style>
  <w:style w:type="character" w:styleId="Kop8Char" w:customStyle="1">
    <w:name w:val="Kop 8 Char"/>
    <w:basedOn w:val="Standaardalinea-lettertype"/>
    <w:link w:val="Kop8"/>
    <w:rsid w:val="00993B9A"/>
    <w:rPr>
      <w:rFonts w:ascii="Tahoma" w:hAnsi="Tahoma" w:eastAsia="Times New Roman" w:cs="Arial"/>
      <w:bCs/>
      <w:i/>
      <w:sz w:val="20"/>
      <w:szCs w:val="20"/>
    </w:rPr>
  </w:style>
  <w:style w:type="character" w:styleId="Kop9Char" w:customStyle="1">
    <w:name w:val="Kop 9 Char"/>
    <w:basedOn w:val="Standaardalinea-lettertype"/>
    <w:link w:val="Kop9"/>
    <w:rsid w:val="00993B9A"/>
    <w:rPr>
      <w:rFonts w:ascii="Tahoma" w:hAnsi="Tahoma" w:eastAsia="Times New Roman"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AD6C7F12581479C0A57A52BF2AFBA" ma:contentTypeVersion="5" ma:contentTypeDescription="Een nieuw document maken." ma:contentTypeScope="" ma:versionID="8c03dccec6b68c05b30e89d20cdcf439">
  <xsd:schema xmlns:xsd="http://www.w3.org/2001/XMLSchema" xmlns:xs="http://www.w3.org/2001/XMLSchema" xmlns:p="http://schemas.microsoft.com/office/2006/metadata/properties" xmlns:ns2="94f04a9f-4e47-4719-97fc-9451fab7c62b" xmlns:ns3="1b5beb6d-f377-4757-8a01-6871d8022e59" targetNamespace="http://schemas.microsoft.com/office/2006/metadata/properties" ma:root="true" ma:fieldsID="1e4a6788446a5808bfb942154dd09c23" ns2:_="" ns3:_="">
    <xsd:import namespace="94f04a9f-4e47-4719-97fc-9451fab7c62b"/>
    <xsd:import namespace="1b5beb6d-f377-4757-8a01-6871d8022e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04a9f-4e47-4719-97fc-9451fab7c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5beb6d-f377-4757-8a01-6871d8022e59"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D5C90-68DE-4566-8945-603891EE448D}"/>
</file>

<file path=customXml/itemProps2.xml><?xml version="1.0" encoding="utf-8"?>
<ds:datastoreItem xmlns:ds="http://schemas.openxmlformats.org/officeDocument/2006/customXml" ds:itemID="{A9C2CDA6-85F6-4723-A1CF-57A06B525264}"/>
</file>

<file path=customXml/itemProps3.xml><?xml version="1.0" encoding="utf-8"?>
<ds:datastoreItem xmlns:ds="http://schemas.openxmlformats.org/officeDocument/2006/customXml" ds:itemID="{7165A525-7FF9-4841-B224-9C0F461FDA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Tjaberings</dc:creator>
  <cp:keywords/>
  <dc:description/>
  <cp:lastModifiedBy>Liesbeth Staal</cp:lastModifiedBy>
  <cp:revision>3</cp:revision>
  <dcterms:created xsi:type="dcterms:W3CDTF">2022-01-31T18:22:00Z</dcterms:created>
  <dcterms:modified xsi:type="dcterms:W3CDTF">2023-11-16T08:28:52Z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0x010100E21AD6C7F12581479C0A57A52BF2AFBA</vt:lpwstr>
  </property>
</Properties>
</file>