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25187" w14:textId="23A9180B" w:rsidR="00164339" w:rsidRPr="00663CE4" w:rsidRDefault="0043022D">
      <w:r>
        <w:t xml:space="preserve">  </w:t>
      </w:r>
      <w:r w:rsidR="00755676">
        <w:t xml:space="preserve">                                                                                                </w:t>
      </w:r>
      <w:r w:rsidR="0058016A">
        <w:t xml:space="preserve">  </w:t>
      </w:r>
      <w:r w:rsidR="0060799A">
        <w:rPr>
          <w:noProof/>
          <w:color w:val="2B579A"/>
          <w:shd w:val="clear" w:color="auto" w:fill="E6E6E6"/>
        </w:rPr>
        <w:drawing>
          <wp:inline distT="0" distB="0" distL="0" distR="0" wp14:anchorId="3F7276D3" wp14:editId="6E3AE3D8">
            <wp:extent cx="2362200" cy="876300"/>
            <wp:effectExtent l="0" t="0" r="0" b="0"/>
            <wp:docPr id="1" name="Picture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362200" cy="876300"/>
                    </a:xfrm>
                    <a:prstGeom prst="rect">
                      <a:avLst/>
                    </a:prstGeom>
                  </pic:spPr>
                </pic:pic>
              </a:graphicData>
            </a:graphic>
          </wp:inline>
        </w:drawing>
      </w:r>
      <w:r w:rsidR="008D106A">
        <w:rPr>
          <w:noProof/>
        </w:rPr>
        <w:t xml:space="preserve">     </w:t>
      </w:r>
      <w:r w:rsidR="0008154D">
        <w:rPr>
          <w:noProof/>
          <w:color w:val="2B579A"/>
          <w:shd w:val="clear" w:color="auto" w:fill="E6E6E6"/>
        </w:rPr>
        <w:drawing>
          <wp:inline distT="0" distB="0" distL="0" distR="0" wp14:anchorId="548D2A98" wp14:editId="5DAF1173">
            <wp:extent cx="2924175" cy="700467"/>
            <wp:effectExtent l="0" t="0" r="0" b="4445"/>
            <wp:docPr id="4" name="Picture 4" descr="https://www.schielandendekrimpenerwaard.nl/++theme++drogevoeten.base/images/logo_hh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2924175" cy="700467"/>
                    </a:xfrm>
                    <a:prstGeom prst="rect">
                      <a:avLst/>
                    </a:prstGeom>
                  </pic:spPr>
                </pic:pic>
              </a:graphicData>
            </a:graphic>
          </wp:inline>
        </w:drawing>
      </w:r>
    </w:p>
    <w:p w14:paraId="4EDE7C30" w14:textId="77777777" w:rsidR="0086278B" w:rsidRPr="00663CE4" w:rsidRDefault="0086278B"/>
    <w:p w14:paraId="484F169A" w14:textId="77777777" w:rsidR="0086278B" w:rsidRPr="00663CE4" w:rsidRDefault="0086278B"/>
    <w:p w14:paraId="1D22F1A2" w14:textId="77777777" w:rsidR="0086278B" w:rsidRPr="00663CE4" w:rsidRDefault="0086278B"/>
    <w:p w14:paraId="609C859A" w14:textId="77777777" w:rsidR="0086278B" w:rsidRPr="00663CE4" w:rsidRDefault="0086278B"/>
    <w:p w14:paraId="6FBE5629" w14:textId="77777777" w:rsidR="0086278B" w:rsidRPr="00663CE4" w:rsidRDefault="0086278B"/>
    <w:p w14:paraId="73FC4E57" w14:textId="77777777" w:rsidR="0086278B" w:rsidRPr="00663CE4" w:rsidRDefault="0086278B"/>
    <w:p w14:paraId="31564BBA" w14:textId="77777777" w:rsidR="0086278B" w:rsidRDefault="21C5AE56" w:rsidP="00B00D7F">
      <w:pPr>
        <w:spacing w:line="276" w:lineRule="auto"/>
        <w:jc w:val="center"/>
        <w:rPr>
          <w:b/>
        </w:rPr>
      </w:pPr>
      <w:r w:rsidRPr="521A1ED4">
        <w:rPr>
          <w:b/>
          <w:bCs/>
        </w:rPr>
        <w:t>Inschrijvingsleidraad Diensten</w:t>
      </w:r>
    </w:p>
    <w:p w14:paraId="1922E319" w14:textId="629426A6" w:rsidR="521A1ED4" w:rsidRDefault="009663C9" w:rsidP="009663C9">
      <w:pPr>
        <w:tabs>
          <w:tab w:val="left" w:pos="4013"/>
        </w:tabs>
        <w:spacing w:line="276" w:lineRule="auto"/>
        <w:rPr>
          <w:b/>
          <w:bCs/>
        </w:rPr>
      </w:pPr>
      <w:r>
        <w:rPr>
          <w:b/>
          <w:bCs/>
        </w:rPr>
        <w:tab/>
      </w:r>
      <w:r>
        <w:rPr>
          <w:b/>
          <w:bCs/>
        </w:rPr>
        <w:tab/>
      </w:r>
    </w:p>
    <w:p w14:paraId="5625B3F8" w14:textId="0BF111E6" w:rsidR="521A1ED4" w:rsidRDefault="521A1ED4" w:rsidP="521A1ED4">
      <w:pPr>
        <w:spacing w:line="276" w:lineRule="auto"/>
        <w:jc w:val="center"/>
        <w:rPr>
          <w:b/>
          <w:bCs/>
        </w:rPr>
      </w:pPr>
    </w:p>
    <w:p w14:paraId="56A3FC9B" w14:textId="77777777" w:rsidR="00A64279" w:rsidRDefault="00A64279" w:rsidP="00B00D7F">
      <w:pPr>
        <w:spacing w:line="276" w:lineRule="auto"/>
        <w:jc w:val="center"/>
        <w:rPr>
          <w:b/>
        </w:rPr>
      </w:pPr>
      <w:r>
        <w:rPr>
          <w:b/>
        </w:rPr>
        <w:t>Europese aanbesteding volgens de openbare procedure</w:t>
      </w:r>
    </w:p>
    <w:p w14:paraId="6C1E9E92" w14:textId="3F793AE6" w:rsidR="00A64279" w:rsidRDefault="37F04223" w:rsidP="521A1ED4">
      <w:pPr>
        <w:spacing w:line="276" w:lineRule="auto"/>
        <w:jc w:val="center"/>
        <w:rPr>
          <w:b/>
          <w:bCs/>
        </w:rPr>
      </w:pPr>
      <w:r w:rsidRPr="521A1ED4">
        <w:rPr>
          <w:b/>
          <w:bCs/>
        </w:rPr>
        <w:t>v</w:t>
      </w:r>
      <w:r w:rsidR="3D1A54C9" w:rsidRPr="521A1ED4">
        <w:rPr>
          <w:b/>
          <w:bCs/>
        </w:rPr>
        <w:t xml:space="preserve">oor Diensten </w:t>
      </w:r>
    </w:p>
    <w:p w14:paraId="69B2E3B8" w14:textId="0501BDEA" w:rsidR="521A1ED4" w:rsidRDefault="521A1ED4" w:rsidP="521A1ED4">
      <w:pPr>
        <w:spacing w:line="276" w:lineRule="auto"/>
        <w:jc w:val="center"/>
        <w:rPr>
          <w:b/>
          <w:bCs/>
        </w:rPr>
      </w:pPr>
    </w:p>
    <w:p w14:paraId="1D52EB5E" w14:textId="6C1055BB" w:rsidR="00EF5DC2" w:rsidRDefault="00EF5DC2" w:rsidP="695C77C6">
      <w:pPr>
        <w:spacing w:line="276" w:lineRule="auto"/>
        <w:jc w:val="center"/>
        <w:rPr>
          <w:b/>
          <w:bCs/>
        </w:rPr>
      </w:pPr>
      <w:r w:rsidRPr="695C77C6">
        <w:rPr>
          <w:b/>
          <w:bCs/>
        </w:rPr>
        <w:t xml:space="preserve">Inhuur </w:t>
      </w:r>
      <w:r w:rsidR="585F9E3E" w:rsidRPr="695C77C6">
        <w:rPr>
          <w:b/>
          <w:bCs/>
        </w:rPr>
        <w:t>van personeel voor ondersteunend</w:t>
      </w:r>
      <w:r w:rsidR="2A640607" w:rsidRPr="695C77C6">
        <w:rPr>
          <w:b/>
          <w:bCs/>
        </w:rPr>
        <w:t>, advis</w:t>
      </w:r>
      <w:r w:rsidR="2C24E664" w:rsidRPr="695C77C6">
        <w:rPr>
          <w:b/>
          <w:bCs/>
        </w:rPr>
        <w:t>erend</w:t>
      </w:r>
      <w:r w:rsidR="2A640607" w:rsidRPr="695C77C6">
        <w:rPr>
          <w:b/>
          <w:bCs/>
        </w:rPr>
        <w:t xml:space="preserve">, </w:t>
      </w:r>
      <w:r w:rsidR="632676B0" w:rsidRPr="695C77C6">
        <w:rPr>
          <w:b/>
          <w:bCs/>
        </w:rPr>
        <w:t>vaktechnisch</w:t>
      </w:r>
      <w:r w:rsidR="7C871D9A" w:rsidRPr="695C77C6">
        <w:rPr>
          <w:b/>
          <w:bCs/>
        </w:rPr>
        <w:t>,</w:t>
      </w:r>
      <w:r w:rsidR="632676B0" w:rsidRPr="695C77C6">
        <w:rPr>
          <w:b/>
          <w:bCs/>
        </w:rPr>
        <w:t xml:space="preserve"> </w:t>
      </w:r>
      <w:r w:rsidR="2A640607" w:rsidRPr="695C77C6">
        <w:rPr>
          <w:b/>
          <w:bCs/>
        </w:rPr>
        <w:t>projectenrollen en ad interim-management</w:t>
      </w:r>
    </w:p>
    <w:p w14:paraId="6B65C3D9" w14:textId="5420A36B" w:rsidR="695C77C6" w:rsidRDefault="695C77C6" w:rsidP="695C77C6">
      <w:pPr>
        <w:spacing w:line="276" w:lineRule="auto"/>
        <w:jc w:val="center"/>
        <w:rPr>
          <w:b/>
          <w:bCs/>
        </w:rPr>
      </w:pPr>
    </w:p>
    <w:p w14:paraId="6DB64631" w14:textId="77777777" w:rsidR="00A64279" w:rsidRDefault="00A64279" w:rsidP="00B00D7F">
      <w:pPr>
        <w:spacing w:line="276" w:lineRule="auto"/>
        <w:jc w:val="center"/>
        <w:rPr>
          <w:b/>
        </w:rPr>
      </w:pPr>
      <w:r>
        <w:rPr>
          <w:b/>
        </w:rPr>
        <w:t>ten behoeve van</w:t>
      </w:r>
    </w:p>
    <w:p w14:paraId="222DA54C" w14:textId="77777777" w:rsidR="00374436" w:rsidRDefault="00100FA9" w:rsidP="00B00D7F">
      <w:pPr>
        <w:spacing w:line="276" w:lineRule="auto"/>
        <w:jc w:val="center"/>
        <w:rPr>
          <w:b/>
        </w:rPr>
      </w:pPr>
      <w:r>
        <w:rPr>
          <w:b/>
        </w:rPr>
        <w:t>h</w:t>
      </w:r>
      <w:r w:rsidR="00A64279">
        <w:rPr>
          <w:b/>
        </w:rPr>
        <w:t>et hoogheemraadschap van Rijnland</w:t>
      </w:r>
      <w:r w:rsidR="00374436">
        <w:rPr>
          <w:b/>
        </w:rPr>
        <w:t xml:space="preserve"> </w:t>
      </w:r>
    </w:p>
    <w:p w14:paraId="2AFE98DD" w14:textId="77777777" w:rsidR="00374436" w:rsidRDefault="00374436" w:rsidP="00B00D7F">
      <w:pPr>
        <w:spacing w:line="276" w:lineRule="auto"/>
        <w:jc w:val="center"/>
        <w:rPr>
          <w:b/>
        </w:rPr>
      </w:pPr>
      <w:r>
        <w:rPr>
          <w:b/>
        </w:rPr>
        <w:t xml:space="preserve">en </w:t>
      </w:r>
    </w:p>
    <w:p w14:paraId="04AFA916" w14:textId="2AC6F7DA" w:rsidR="00624C25" w:rsidRDefault="25345E7A" w:rsidP="72528B75">
      <w:pPr>
        <w:spacing w:line="276" w:lineRule="auto"/>
        <w:jc w:val="center"/>
        <w:rPr>
          <w:b/>
          <w:bCs/>
        </w:rPr>
      </w:pPr>
      <w:r w:rsidRPr="695C77C6">
        <w:rPr>
          <w:b/>
          <w:bCs/>
        </w:rPr>
        <w:t xml:space="preserve">het </w:t>
      </w:r>
      <w:r w:rsidR="00374436" w:rsidRPr="695C77C6">
        <w:rPr>
          <w:b/>
          <w:bCs/>
        </w:rPr>
        <w:t xml:space="preserve">hoogheemraadschap van Schieland en de Krimpenerwaard </w:t>
      </w:r>
    </w:p>
    <w:p w14:paraId="4E7BF7D7" w14:textId="2411C48D" w:rsidR="695C77C6" w:rsidRDefault="695C77C6" w:rsidP="695C77C6">
      <w:pPr>
        <w:spacing w:line="276" w:lineRule="auto"/>
        <w:jc w:val="center"/>
        <w:rPr>
          <w:b/>
          <w:bCs/>
        </w:rPr>
      </w:pPr>
    </w:p>
    <w:p w14:paraId="61F65807" w14:textId="370C7AC6" w:rsidR="00624C25" w:rsidRPr="00A64279" w:rsidRDefault="00624C25" w:rsidP="00B00D7F">
      <w:pPr>
        <w:spacing w:line="276" w:lineRule="auto"/>
        <w:jc w:val="center"/>
        <w:rPr>
          <w:b/>
        </w:rPr>
      </w:pPr>
      <w:r w:rsidRPr="00A64279">
        <w:rPr>
          <w:b/>
        </w:rPr>
        <w:t xml:space="preserve">Document nr. </w:t>
      </w:r>
      <w:r w:rsidR="006C38E9">
        <w:rPr>
          <w:b/>
        </w:rPr>
        <w:t>23.118723</w:t>
      </w:r>
    </w:p>
    <w:p w14:paraId="429BF6BC" w14:textId="77777777" w:rsidR="00624C25" w:rsidRDefault="00624C25" w:rsidP="00624C25">
      <w:pPr>
        <w:jc w:val="center"/>
        <w:rPr>
          <w:b/>
        </w:rPr>
      </w:pPr>
    </w:p>
    <w:p w14:paraId="74555D3D" w14:textId="77777777" w:rsidR="00624C25" w:rsidRDefault="00624C25" w:rsidP="00624C25">
      <w:pPr>
        <w:jc w:val="center"/>
        <w:rPr>
          <w:b/>
        </w:rPr>
      </w:pPr>
    </w:p>
    <w:p w14:paraId="09E6F04A" w14:textId="3CC27BB5" w:rsidR="00624C25" w:rsidRDefault="00624C25" w:rsidP="00624C25">
      <w:pPr>
        <w:jc w:val="center"/>
        <w:rPr>
          <w:b/>
        </w:rPr>
      </w:pPr>
      <w:r>
        <w:rPr>
          <w:b/>
        </w:rPr>
        <w:t>DIG-</w:t>
      </w:r>
      <w:r w:rsidR="005D123D">
        <w:rPr>
          <w:b/>
        </w:rPr>
        <w:t>13</w:t>
      </w:r>
      <w:r w:rsidR="00790CE6">
        <w:rPr>
          <w:b/>
        </w:rPr>
        <w:t>979</w:t>
      </w:r>
    </w:p>
    <w:p w14:paraId="7B9CF58F" w14:textId="77777777" w:rsidR="00A64279" w:rsidRDefault="00A64279" w:rsidP="00624C25">
      <w:pPr>
        <w:jc w:val="center"/>
        <w:rPr>
          <w:b/>
        </w:rPr>
      </w:pPr>
    </w:p>
    <w:p w14:paraId="2E6D498D" w14:textId="5BC822C9" w:rsidR="521139BE" w:rsidRDefault="521139BE">
      <w:r>
        <w:br w:type="page"/>
      </w:r>
    </w:p>
    <w:p w14:paraId="695A269E" w14:textId="77777777" w:rsidR="0086278B" w:rsidRPr="00663CE4" w:rsidRDefault="00624C25" w:rsidP="00E41543">
      <w:pPr>
        <w:pStyle w:val="KopZonder"/>
        <w:numPr>
          <w:ilvl w:val="0"/>
          <w:numId w:val="0"/>
        </w:numPr>
      </w:pPr>
      <w:r>
        <w:lastRenderedPageBreak/>
        <w:t>BEGRIPSBEPALINGEN</w:t>
      </w:r>
    </w:p>
    <w:p w14:paraId="428877B4" w14:textId="77777777" w:rsidR="00624C25" w:rsidRDefault="00624C25" w:rsidP="478E38F6">
      <w:pPr>
        <w:ind w:left="700"/>
      </w:pPr>
      <w:r>
        <w:t>Hieronder volgt een opsomming van begrippen die veel voorkomen in dit document. Deze begrippen worden hieronder gedefinieerd</w:t>
      </w:r>
      <w:r w:rsidR="0018683D">
        <w:t xml:space="preserve"> en in het document met een hoofdletter aangeduid</w:t>
      </w:r>
      <w:r>
        <w:t>. Gedefinieerde begrippen kunnen zowel in enkelvoud als in meervoud worden gehanteerd.</w:t>
      </w:r>
    </w:p>
    <w:p w14:paraId="08651B59" w14:textId="77777777" w:rsidR="00624C25" w:rsidRDefault="00624C25" w:rsidP="0086278B">
      <w:pPr>
        <w:rPr>
          <w:szCs w:val="22"/>
        </w:rPr>
      </w:pPr>
    </w:p>
    <w:p w14:paraId="2FD5AB11" w14:textId="4448B8E4" w:rsidR="00046083" w:rsidRPr="00095998" w:rsidRDefault="00046083" w:rsidP="000C2499">
      <w:pPr>
        <w:rPr>
          <w:b/>
          <w:bCs/>
        </w:rPr>
      </w:pPr>
      <w:r w:rsidRPr="56E71F6A">
        <w:rPr>
          <w:b/>
          <w:bCs/>
        </w:rPr>
        <w:t>Aanbestedingswet 2012</w:t>
      </w:r>
    </w:p>
    <w:p w14:paraId="60E57AEE" w14:textId="2BF0577C" w:rsidR="56E71F6A" w:rsidRDefault="56E71F6A" w:rsidP="56E71F6A">
      <w:pPr>
        <w:rPr>
          <w:b/>
          <w:bCs/>
        </w:rPr>
      </w:pPr>
    </w:p>
    <w:p w14:paraId="33106E3D" w14:textId="77777777" w:rsidR="00B26518" w:rsidRDefault="00B26518" w:rsidP="478E38F6">
      <w:pPr>
        <w:ind w:left="700"/>
      </w:pPr>
      <w:r>
        <w:t xml:space="preserve">Wet van 22 juni 2016 tot wijziging van de Aanbestedingswet 2012 in verband met de implementatie van aanbestedingsrichtlijnen 2014/23/EU, 2014/24/EU en 2014/25/EU. </w:t>
      </w:r>
    </w:p>
    <w:p w14:paraId="1861E371" w14:textId="77777777" w:rsidR="00B26518" w:rsidRDefault="00B26518" w:rsidP="478E38F6">
      <w:pPr>
        <w:ind w:left="700"/>
      </w:pPr>
      <w:r>
        <w:t>Dit besluit is op 30 juni 2016 gepubliceerd in Staatsblad 2016, 241 en in werking getreden op 1 juli 2016.</w:t>
      </w:r>
    </w:p>
    <w:p w14:paraId="7E5F3240" w14:textId="77777777" w:rsidR="00046083" w:rsidRDefault="00046083" w:rsidP="0086278B">
      <w:pPr>
        <w:rPr>
          <w:szCs w:val="22"/>
        </w:rPr>
      </w:pPr>
    </w:p>
    <w:p w14:paraId="2517B70A" w14:textId="77777777" w:rsidR="00046083" w:rsidRDefault="00046083" w:rsidP="478E38F6">
      <w:pPr>
        <w:rPr>
          <w:b/>
          <w:bCs/>
        </w:rPr>
      </w:pPr>
      <w:r w:rsidRPr="478E38F6">
        <w:rPr>
          <w:b/>
          <w:bCs/>
        </w:rPr>
        <w:t>Bijlage</w:t>
      </w:r>
    </w:p>
    <w:p w14:paraId="19D5C2CB" w14:textId="77777777" w:rsidR="00046083" w:rsidRDefault="00046083" w:rsidP="0086278B">
      <w:pPr>
        <w:rPr>
          <w:szCs w:val="22"/>
        </w:rPr>
      </w:pPr>
    </w:p>
    <w:p w14:paraId="389E9627" w14:textId="77777777" w:rsidR="00046083" w:rsidRDefault="00D216AA" w:rsidP="478E38F6">
      <w:pPr>
        <w:ind w:left="700"/>
      </w:pPr>
      <w:r>
        <w:t>Een Bijlage bij deze I</w:t>
      </w:r>
      <w:r w:rsidR="00046083">
        <w:t>nschrijvingsleidraad.</w:t>
      </w:r>
    </w:p>
    <w:p w14:paraId="466CE16C" w14:textId="77777777" w:rsidR="000B00FB" w:rsidRDefault="000B00FB" w:rsidP="478E38F6">
      <w:pPr>
        <w:ind w:left="700"/>
      </w:pPr>
    </w:p>
    <w:p w14:paraId="6F33B2D1" w14:textId="6E58FE6F" w:rsidR="000B00FB" w:rsidRPr="004B7BF2" w:rsidRDefault="000B00FB" w:rsidP="004B7BF2">
      <w:pPr>
        <w:rPr>
          <w:b/>
          <w:bCs/>
        </w:rPr>
      </w:pPr>
      <w:r w:rsidRPr="004B7BF2">
        <w:rPr>
          <w:b/>
          <w:bCs/>
        </w:rPr>
        <w:t>Deelnemende Opdrachtgevers</w:t>
      </w:r>
    </w:p>
    <w:p w14:paraId="326DAAC7" w14:textId="77777777" w:rsidR="000B00FB" w:rsidRDefault="000B00FB" w:rsidP="478E38F6">
      <w:pPr>
        <w:ind w:left="700"/>
      </w:pPr>
    </w:p>
    <w:p w14:paraId="307265A9" w14:textId="1B540FEF" w:rsidR="000B00FB" w:rsidRDefault="000B00FB" w:rsidP="478E38F6">
      <w:pPr>
        <w:ind w:left="700"/>
      </w:pPr>
      <w:r>
        <w:t>Hoogheemraadschap van Rijnland en hoogh</w:t>
      </w:r>
      <w:r w:rsidR="004B7BF2">
        <w:t>eemraadschap van Schieland en de Krimpenerwaard</w:t>
      </w:r>
      <w:r w:rsidR="4F587441">
        <w:t>.</w:t>
      </w:r>
    </w:p>
    <w:p w14:paraId="36F316AF" w14:textId="77777777" w:rsidR="00046083" w:rsidRDefault="00046083" w:rsidP="0086278B">
      <w:pPr>
        <w:rPr>
          <w:szCs w:val="22"/>
        </w:rPr>
      </w:pPr>
    </w:p>
    <w:p w14:paraId="26B9FA1D" w14:textId="77777777" w:rsidR="00046083" w:rsidRDefault="00046083" w:rsidP="478E38F6">
      <w:pPr>
        <w:rPr>
          <w:b/>
          <w:bCs/>
        </w:rPr>
      </w:pPr>
      <w:r w:rsidRPr="478E38F6">
        <w:rPr>
          <w:b/>
          <w:bCs/>
        </w:rPr>
        <w:t>Derde</w:t>
      </w:r>
    </w:p>
    <w:p w14:paraId="47BCE966" w14:textId="77777777" w:rsidR="00046083" w:rsidRDefault="00046083" w:rsidP="0086278B">
      <w:pPr>
        <w:rPr>
          <w:szCs w:val="22"/>
        </w:rPr>
      </w:pPr>
    </w:p>
    <w:p w14:paraId="3552D71B" w14:textId="77777777" w:rsidR="00677E1A" w:rsidRDefault="00677E1A" w:rsidP="478E38F6">
      <w:pPr>
        <w:ind w:left="700"/>
      </w:pPr>
      <w:r>
        <w:t xml:space="preserve">Natuurlijke persoon op wie, of rechtspersoon waarop, een </w:t>
      </w:r>
      <w:r w:rsidR="009A402C">
        <w:t>Inschrijver</w:t>
      </w:r>
      <w:r>
        <w:t xml:space="preserve"> zich kan beroepen om te kunnen voldoen aan de Geschiktheidseisen, ongeacht de juridische aard van de banden met die natuurlijke persoon of rechtspersoon.</w:t>
      </w:r>
    </w:p>
    <w:p w14:paraId="4612F39C" w14:textId="77777777" w:rsidR="00046083" w:rsidRDefault="00046083" w:rsidP="0086278B">
      <w:pPr>
        <w:rPr>
          <w:szCs w:val="22"/>
        </w:rPr>
      </w:pPr>
    </w:p>
    <w:p w14:paraId="6018887A" w14:textId="77777777" w:rsidR="00046083" w:rsidRDefault="00046083" w:rsidP="478E38F6">
      <w:pPr>
        <w:rPr>
          <w:b/>
          <w:bCs/>
        </w:rPr>
      </w:pPr>
      <w:r w:rsidRPr="478E38F6">
        <w:rPr>
          <w:b/>
          <w:bCs/>
        </w:rPr>
        <w:t>Geschiktheidseisen</w:t>
      </w:r>
    </w:p>
    <w:p w14:paraId="2838A43C" w14:textId="77777777" w:rsidR="00046083" w:rsidRDefault="00046083" w:rsidP="0086278B">
      <w:pPr>
        <w:rPr>
          <w:szCs w:val="22"/>
        </w:rPr>
      </w:pPr>
    </w:p>
    <w:p w14:paraId="20016B90" w14:textId="77777777" w:rsidR="00046083" w:rsidRDefault="00046083" w:rsidP="478E38F6">
      <w:pPr>
        <w:ind w:left="700"/>
      </w:pPr>
      <w:r>
        <w:t>De gestelde ei</w:t>
      </w:r>
      <w:r w:rsidR="00D216AA">
        <w:t>sen aan de geschiktheid van de I</w:t>
      </w:r>
      <w:r>
        <w:t>nschrijver.</w:t>
      </w:r>
    </w:p>
    <w:p w14:paraId="71883E03" w14:textId="77777777" w:rsidR="00663BB4" w:rsidRDefault="00663BB4" w:rsidP="0086278B">
      <w:pPr>
        <w:rPr>
          <w:szCs w:val="22"/>
        </w:rPr>
      </w:pPr>
    </w:p>
    <w:p w14:paraId="12BFFCF7" w14:textId="77777777" w:rsidR="00663BB4" w:rsidRPr="008312E6" w:rsidRDefault="51B971E0" w:rsidP="521A1ED4">
      <w:pPr>
        <w:rPr>
          <w:b/>
          <w:bCs/>
        </w:rPr>
      </w:pPr>
      <w:r w:rsidRPr="521A1ED4">
        <w:rPr>
          <w:b/>
          <w:bCs/>
        </w:rPr>
        <w:t>Het hoogheemraadschap van Rijnland (HHR)</w:t>
      </w:r>
    </w:p>
    <w:p w14:paraId="6A585D94" w14:textId="77777777" w:rsidR="00663BB4" w:rsidRPr="008312E6" w:rsidRDefault="00663BB4" w:rsidP="00663BB4">
      <w:pPr>
        <w:rPr>
          <w:szCs w:val="22"/>
        </w:rPr>
      </w:pPr>
    </w:p>
    <w:p w14:paraId="089FE871" w14:textId="54AFA528" w:rsidR="00663BB4" w:rsidRDefault="00663BB4" w:rsidP="695C77C6">
      <w:pPr>
        <w:ind w:firstLine="708"/>
      </w:pPr>
      <w:r>
        <w:t>In deze de Aanbestedende Dienst</w:t>
      </w:r>
      <w:r w:rsidR="40417943">
        <w:t xml:space="preserve"> en penvoerder voor HHSK.</w:t>
      </w:r>
    </w:p>
    <w:p w14:paraId="57D0A418" w14:textId="65F7452E" w:rsidR="521139BE" w:rsidRDefault="521139BE" w:rsidP="521139BE"/>
    <w:p w14:paraId="4039C696" w14:textId="58EFEFCE" w:rsidR="40417943" w:rsidRDefault="40417943" w:rsidP="521139BE">
      <w:pPr>
        <w:rPr>
          <w:u w:val="single"/>
        </w:rPr>
      </w:pPr>
      <w:r w:rsidRPr="478E38F6">
        <w:rPr>
          <w:b/>
          <w:bCs/>
        </w:rPr>
        <w:t>Het hoogheemraadschap van Schieland en de Krimpenerwaard (HHSK)</w:t>
      </w:r>
    </w:p>
    <w:p w14:paraId="1A988E9E" w14:textId="6D08A2EB" w:rsidR="521139BE" w:rsidRDefault="521139BE" w:rsidP="521139BE">
      <w:pPr>
        <w:rPr>
          <w:u w:val="single"/>
        </w:rPr>
      </w:pPr>
    </w:p>
    <w:p w14:paraId="28574525" w14:textId="52FA3742" w:rsidR="40417943" w:rsidRDefault="40417943" w:rsidP="478E38F6">
      <w:pPr>
        <w:ind w:left="700"/>
      </w:pPr>
      <w:r>
        <w:t>Onderdeel van de Aanbestedende Dienst.</w:t>
      </w:r>
    </w:p>
    <w:p w14:paraId="4D1C0C00" w14:textId="77777777" w:rsidR="00046083" w:rsidRDefault="00046083" w:rsidP="0086278B">
      <w:pPr>
        <w:rPr>
          <w:szCs w:val="22"/>
        </w:rPr>
      </w:pPr>
    </w:p>
    <w:p w14:paraId="48053B02" w14:textId="77777777" w:rsidR="00046083" w:rsidRDefault="00046083" w:rsidP="478E38F6">
      <w:pPr>
        <w:rPr>
          <w:b/>
          <w:bCs/>
        </w:rPr>
      </w:pPr>
      <w:r w:rsidRPr="478E38F6">
        <w:rPr>
          <w:b/>
          <w:bCs/>
        </w:rPr>
        <w:t>Inschrijver</w:t>
      </w:r>
    </w:p>
    <w:p w14:paraId="0BB5A1DB" w14:textId="77777777" w:rsidR="00046083" w:rsidRDefault="00046083" w:rsidP="0086278B">
      <w:pPr>
        <w:rPr>
          <w:szCs w:val="22"/>
        </w:rPr>
      </w:pPr>
    </w:p>
    <w:p w14:paraId="520F1823" w14:textId="77777777" w:rsidR="009A402C" w:rsidRPr="009A402C" w:rsidRDefault="009A402C" w:rsidP="478E38F6">
      <w:pPr>
        <w:ind w:left="700"/>
      </w:pPr>
      <w:r>
        <w:t>De Ondernemer die, mogelijk in samenwerking met een andere Ondernemer, een Inschrijving heeft ingediend.</w:t>
      </w:r>
    </w:p>
    <w:p w14:paraId="281DDECB" w14:textId="77777777" w:rsidR="000B6342" w:rsidRDefault="000B6342" w:rsidP="0086278B">
      <w:pPr>
        <w:rPr>
          <w:szCs w:val="22"/>
        </w:rPr>
      </w:pPr>
    </w:p>
    <w:p w14:paraId="1CF8D0B0" w14:textId="77777777" w:rsidR="000B6342" w:rsidRDefault="000B6342" w:rsidP="478E38F6">
      <w:pPr>
        <w:rPr>
          <w:b/>
          <w:bCs/>
        </w:rPr>
      </w:pPr>
      <w:r w:rsidRPr="478E38F6">
        <w:rPr>
          <w:b/>
          <w:bCs/>
        </w:rPr>
        <w:t>Inschrijving</w:t>
      </w:r>
    </w:p>
    <w:p w14:paraId="106AB998" w14:textId="77777777" w:rsidR="000B6342" w:rsidRDefault="000B6342" w:rsidP="0086278B">
      <w:pPr>
        <w:rPr>
          <w:szCs w:val="22"/>
        </w:rPr>
      </w:pPr>
    </w:p>
    <w:p w14:paraId="695EC4E6" w14:textId="77777777" w:rsidR="00100FA9" w:rsidRDefault="000B6342" w:rsidP="478E38F6">
      <w:pPr>
        <w:ind w:left="700"/>
      </w:pPr>
      <w:r>
        <w:t xml:space="preserve">Een door </w:t>
      </w:r>
      <w:r w:rsidR="00D216AA">
        <w:t>I</w:t>
      </w:r>
      <w:r>
        <w:t>nschrijver i</w:t>
      </w:r>
      <w:r w:rsidR="00D216AA">
        <w:t>ngediende offerte n.a.v. in de I</w:t>
      </w:r>
      <w:r w:rsidR="006615BF">
        <w:t xml:space="preserve">nschrijvingsleidraad </w:t>
      </w:r>
      <w:r>
        <w:t>vermelde opdracht.</w:t>
      </w:r>
    </w:p>
    <w:p w14:paraId="0F5F2C82" w14:textId="3B48D01C" w:rsidR="59FDD36A" w:rsidRDefault="59FDD36A" w:rsidP="59FDD36A">
      <w:pPr>
        <w:ind w:left="700"/>
      </w:pPr>
    </w:p>
    <w:p w14:paraId="6DAB1A76" w14:textId="185405BE" w:rsidR="59FDD36A" w:rsidRDefault="59FDD36A" w:rsidP="59FDD36A">
      <w:pPr>
        <w:ind w:left="700"/>
      </w:pPr>
    </w:p>
    <w:p w14:paraId="3DF4686F" w14:textId="1A5B0CDF" w:rsidR="59FDD36A" w:rsidRDefault="59FDD36A" w:rsidP="59FDD36A">
      <w:pPr>
        <w:ind w:left="700"/>
      </w:pPr>
    </w:p>
    <w:p w14:paraId="73B48CBC" w14:textId="77777777" w:rsidR="000B6342" w:rsidRDefault="000B6342" w:rsidP="0086278B">
      <w:pPr>
        <w:rPr>
          <w:szCs w:val="22"/>
        </w:rPr>
      </w:pPr>
    </w:p>
    <w:p w14:paraId="7087F8B0" w14:textId="77777777" w:rsidR="000B6342" w:rsidRDefault="000B6342" w:rsidP="478E38F6">
      <w:pPr>
        <w:rPr>
          <w:b/>
          <w:bCs/>
        </w:rPr>
      </w:pPr>
      <w:r w:rsidRPr="478E38F6">
        <w:rPr>
          <w:b/>
          <w:bCs/>
        </w:rPr>
        <w:t>Inschrijvingsleidraad</w:t>
      </w:r>
    </w:p>
    <w:p w14:paraId="2B5C6376" w14:textId="77777777" w:rsidR="000B6342" w:rsidRDefault="000B6342" w:rsidP="0086278B">
      <w:pPr>
        <w:rPr>
          <w:szCs w:val="22"/>
        </w:rPr>
      </w:pPr>
    </w:p>
    <w:p w14:paraId="5939EE08" w14:textId="6A9AD841" w:rsidR="009A402C" w:rsidRDefault="000B6342" w:rsidP="695C77C6">
      <w:pPr>
        <w:ind w:left="700"/>
      </w:pPr>
      <w:r>
        <w:t>Het aanbestedingsdocument waarin de overheidsopdracht en de wijze waarop de overheidsopdracht verstrekt zal worden beschreven en toegelicht wordt. Door middel van dit aanbestedingsdocument wo</w:t>
      </w:r>
      <w:r w:rsidR="00D216AA">
        <w:t xml:space="preserve">rden </w:t>
      </w:r>
      <w:r w:rsidR="00040CA7">
        <w:t>Inschrijvers</w:t>
      </w:r>
      <w:r w:rsidR="00D216AA">
        <w:t xml:space="preserve"> gevraagd een I</w:t>
      </w:r>
      <w:r>
        <w:t>nschrijving uit te brengen.</w:t>
      </w:r>
    </w:p>
    <w:p w14:paraId="667817A3" w14:textId="77777777" w:rsidR="00B8222C" w:rsidRDefault="00B8222C" w:rsidP="478E38F6">
      <w:pPr>
        <w:rPr>
          <w:b/>
          <w:bCs/>
          <w:color w:val="000000" w:themeColor="text1"/>
        </w:rPr>
      </w:pPr>
    </w:p>
    <w:p w14:paraId="1E6D9C39" w14:textId="5502C623" w:rsidR="006D3C76" w:rsidRPr="00BF3671" w:rsidRDefault="006D3C76" w:rsidP="478E38F6">
      <w:pPr>
        <w:rPr>
          <w:color w:val="FF0000"/>
          <w:u w:val="single"/>
        </w:rPr>
      </w:pPr>
      <w:r w:rsidRPr="478E38F6">
        <w:rPr>
          <w:b/>
          <w:bCs/>
          <w:color w:val="000000" w:themeColor="text1"/>
        </w:rPr>
        <w:t>Leveranciersbeoordeling</w:t>
      </w:r>
    </w:p>
    <w:p w14:paraId="6E0EFF16" w14:textId="77777777" w:rsidR="006D3C76" w:rsidRPr="00BF3671" w:rsidRDefault="006D3C76" w:rsidP="006D3C76">
      <w:pPr>
        <w:rPr>
          <w:color w:val="FF0000"/>
          <w:szCs w:val="22"/>
          <w:u w:val="single"/>
        </w:rPr>
      </w:pPr>
    </w:p>
    <w:p w14:paraId="505CDAAA" w14:textId="77777777" w:rsidR="006D3C76" w:rsidRPr="00BF3671" w:rsidRDefault="006D3C76" w:rsidP="478E38F6">
      <w:pPr>
        <w:ind w:left="700"/>
        <w:rPr>
          <w:color w:val="FF0000"/>
        </w:rPr>
      </w:pPr>
      <w:r w:rsidRPr="478E38F6">
        <w:rPr>
          <w:color w:val="000000" w:themeColor="text1"/>
        </w:rPr>
        <w:t>Het verkrijgen van een éénduidig beeld van de geleverde prestaties tijdens en na afloop van een opdracht.</w:t>
      </w:r>
    </w:p>
    <w:p w14:paraId="153D8659" w14:textId="77777777" w:rsidR="006D3C76" w:rsidRDefault="006D3C76" w:rsidP="70A72D3A">
      <w:pPr>
        <w:rPr>
          <w:color w:val="FF0000"/>
          <w:u w:val="single"/>
        </w:rPr>
      </w:pPr>
    </w:p>
    <w:p w14:paraId="3D7A8068" w14:textId="23C1D9EF" w:rsidR="684C355C" w:rsidRPr="003256B8" w:rsidRDefault="684C355C" w:rsidP="695C77C6">
      <w:pPr>
        <w:rPr>
          <w:b/>
          <w:bCs/>
        </w:rPr>
      </w:pPr>
      <w:r w:rsidRPr="003256B8">
        <w:rPr>
          <w:b/>
          <w:bCs/>
        </w:rPr>
        <w:t xml:space="preserve">Nadere </w:t>
      </w:r>
      <w:r w:rsidR="326C2783" w:rsidRPr="003256B8">
        <w:rPr>
          <w:b/>
          <w:bCs/>
        </w:rPr>
        <w:t>o</w:t>
      </w:r>
      <w:r w:rsidRPr="003256B8">
        <w:rPr>
          <w:b/>
          <w:bCs/>
        </w:rPr>
        <w:t xml:space="preserve">vereenkomst </w:t>
      </w:r>
    </w:p>
    <w:p w14:paraId="588070D6" w14:textId="41730EA0" w:rsidR="695C77C6" w:rsidRPr="003256B8" w:rsidRDefault="695C77C6" w:rsidP="695C77C6">
      <w:pPr>
        <w:rPr>
          <w:u w:val="single"/>
        </w:rPr>
      </w:pPr>
    </w:p>
    <w:p w14:paraId="07A57764" w14:textId="635609C9" w:rsidR="70A72D3A" w:rsidRPr="003256B8" w:rsidRDefault="3506D2B7" w:rsidP="695C77C6">
      <w:pPr>
        <w:ind w:left="708"/>
      </w:pPr>
      <w:r w:rsidRPr="003256B8">
        <w:t xml:space="preserve">De overeenkomst tussen Opdrachtgever en door Opdrachtnemer geboden </w:t>
      </w:r>
      <w:r w:rsidR="20A23FF6" w:rsidRPr="003256B8">
        <w:t>tijdelijke</w:t>
      </w:r>
      <w:r w:rsidR="3A87BF9E" w:rsidRPr="003256B8">
        <w:t xml:space="preserve"> </w:t>
      </w:r>
      <w:r w:rsidR="64521906" w:rsidRPr="003256B8">
        <w:t>arbeids</w:t>
      </w:r>
      <w:r w:rsidR="20A23FF6" w:rsidRPr="003256B8">
        <w:t xml:space="preserve">kracht. </w:t>
      </w:r>
      <w:r w:rsidR="767D77EE" w:rsidRPr="003256B8">
        <w:t xml:space="preserve">In de </w:t>
      </w:r>
      <w:r w:rsidR="5E617BAA" w:rsidRPr="003256B8">
        <w:t>n</w:t>
      </w:r>
      <w:r w:rsidR="20A23FF6" w:rsidRPr="003256B8">
        <w:t xml:space="preserve">adere </w:t>
      </w:r>
      <w:r w:rsidR="25EEEDCF" w:rsidRPr="003256B8">
        <w:t>o</w:t>
      </w:r>
      <w:r w:rsidR="20A23FF6" w:rsidRPr="003256B8">
        <w:t xml:space="preserve">vereenkomst </w:t>
      </w:r>
      <w:r w:rsidR="16DDA802" w:rsidRPr="003256B8">
        <w:t>wordt vastgelegd wat is</w:t>
      </w:r>
      <w:r w:rsidR="3840DD70" w:rsidRPr="003256B8">
        <w:t xml:space="preserve"> </w:t>
      </w:r>
      <w:r w:rsidR="16DDA802" w:rsidRPr="003256B8">
        <w:t>overeengekomen, zo</w:t>
      </w:r>
      <w:r w:rsidR="7E5E82A0" w:rsidRPr="003256B8">
        <w:t>a</w:t>
      </w:r>
      <w:r w:rsidR="16DDA802" w:rsidRPr="003256B8">
        <w:t>ls de duur van de</w:t>
      </w:r>
      <w:r w:rsidR="16AE5591" w:rsidRPr="003256B8">
        <w:t xml:space="preserve"> opdracht, opdrachtomschrijving, tarief, aantal uur en functie en overige bepalingen</w:t>
      </w:r>
      <w:r w:rsidR="6F99DFC6" w:rsidRPr="003256B8">
        <w:t xml:space="preserve">. Een </w:t>
      </w:r>
      <w:r w:rsidR="00577129" w:rsidRPr="003256B8">
        <w:t>concept</w:t>
      </w:r>
      <w:r w:rsidR="6F99DFC6" w:rsidRPr="003256B8">
        <w:t xml:space="preserve"> van </w:t>
      </w:r>
      <w:r w:rsidR="00577129" w:rsidRPr="003256B8">
        <w:t>de</w:t>
      </w:r>
      <w:r w:rsidR="6F99DFC6" w:rsidRPr="003256B8">
        <w:t xml:space="preserve"> Nadere overeenkomst is opgenomen in bijlage </w:t>
      </w:r>
      <w:r w:rsidR="003256B8" w:rsidRPr="003256B8">
        <w:t>4</w:t>
      </w:r>
      <w:r w:rsidR="6F99DFC6" w:rsidRPr="003256B8">
        <w:t>.</w:t>
      </w:r>
    </w:p>
    <w:p w14:paraId="1FAEBD28" w14:textId="139659F7" w:rsidR="695C77C6" w:rsidRDefault="695C77C6" w:rsidP="695C77C6">
      <w:pPr>
        <w:rPr>
          <w:b/>
          <w:bCs/>
          <w:color w:val="FF0000"/>
          <w:highlight w:val="yellow"/>
        </w:rPr>
      </w:pPr>
    </w:p>
    <w:p w14:paraId="0715454D" w14:textId="627A8646" w:rsidR="684C355C" w:rsidRPr="00082CB2" w:rsidRDefault="684C355C" w:rsidP="695C77C6">
      <w:pPr>
        <w:rPr>
          <w:b/>
          <w:bCs/>
        </w:rPr>
      </w:pPr>
      <w:r w:rsidRPr="00082CB2">
        <w:rPr>
          <w:b/>
          <w:bCs/>
        </w:rPr>
        <w:t xml:space="preserve">Nadere </w:t>
      </w:r>
      <w:r w:rsidR="606939C6" w:rsidRPr="00082CB2">
        <w:rPr>
          <w:b/>
          <w:bCs/>
        </w:rPr>
        <w:t>offerteaanvraag</w:t>
      </w:r>
    </w:p>
    <w:p w14:paraId="0D87F223" w14:textId="56D5BECC" w:rsidR="695C77C6" w:rsidRPr="00082CB2" w:rsidRDefault="695C77C6" w:rsidP="695C77C6">
      <w:pPr>
        <w:rPr>
          <w:b/>
          <w:bCs/>
        </w:rPr>
      </w:pPr>
    </w:p>
    <w:p w14:paraId="3CF4470A" w14:textId="2DB9D2B7" w:rsidR="70A72D3A" w:rsidRPr="00082CB2" w:rsidRDefault="62F6C043" w:rsidP="695C77C6">
      <w:pPr>
        <w:ind w:left="708"/>
      </w:pPr>
      <w:r w:rsidRPr="00082CB2">
        <w:t xml:space="preserve">In de </w:t>
      </w:r>
      <w:r w:rsidR="2A633B0B" w:rsidRPr="00082CB2">
        <w:t>n</w:t>
      </w:r>
      <w:r w:rsidRPr="00082CB2">
        <w:t xml:space="preserve">adere offerteaanvraag </w:t>
      </w:r>
      <w:r w:rsidR="24F5423D" w:rsidRPr="00082CB2">
        <w:t xml:space="preserve">wordt door Opdrachtgever aan Opdrachtnemer in minicompetitie een aanvraag gedaan voor een tijdelijke arbeidskracht. </w:t>
      </w:r>
      <w:r w:rsidR="734A408D" w:rsidRPr="00082CB2">
        <w:t>In de nadere offerteaanvraag staat wat Opdrachtgever nodig heeft (functie en profiel</w:t>
      </w:r>
      <w:r w:rsidR="5903498A" w:rsidRPr="00082CB2">
        <w:t>)</w:t>
      </w:r>
      <w:r w:rsidR="734A408D" w:rsidRPr="00082CB2">
        <w:t xml:space="preserve">, op welke termijn en </w:t>
      </w:r>
      <w:r w:rsidR="09295E4D" w:rsidRPr="00082CB2">
        <w:t xml:space="preserve">het maximale tarief.  </w:t>
      </w:r>
      <w:r w:rsidR="002BA293" w:rsidRPr="00082CB2">
        <w:t xml:space="preserve">Een </w:t>
      </w:r>
      <w:r w:rsidR="002E3F99" w:rsidRPr="00082CB2">
        <w:t>concept van de</w:t>
      </w:r>
      <w:r w:rsidR="002BA293" w:rsidRPr="00082CB2">
        <w:t xml:space="preserve"> Nadere Offerteaanvraag is opgenomen in bijlage </w:t>
      </w:r>
      <w:r w:rsidR="00082CB2" w:rsidRPr="00082CB2">
        <w:t>10</w:t>
      </w:r>
      <w:r w:rsidR="002BA293" w:rsidRPr="00082CB2">
        <w:t>.</w:t>
      </w:r>
    </w:p>
    <w:p w14:paraId="5316928F" w14:textId="7F9A1CF1" w:rsidR="695C77C6" w:rsidRDefault="695C77C6" w:rsidP="695C77C6">
      <w:pPr>
        <w:ind w:left="708"/>
        <w:rPr>
          <w:highlight w:val="yellow"/>
        </w:rPr>
      </w:pPr>
    </w:p>
    <w:p w14:paraId="7457CEF5" w14:textId="77777777" w:rsidR="000B6342" w:rsidRDefault="000B6342" w:rsidP="478E38F6">
      <w:pPr>
        <w:rPr>
          <w:b/>
          <w:bCs/>
        </w:rPr>
      </w:pPr>
      <w:r w:rsidRPr="478E38F6">
        <w:rPr>
          <w:b/>
          <w:bCs/>
        </w:rPr>
        <w:t>Nota van Inlichtingen</w:t>
      </w:r>
    </w:p>
    <w:p w14:paraId="67AB89E8" w14:textId="77777777" w:rsidR="000B6342" w:rsidRDefault="000B6342" w:rsidP="0086278B">
      <w:pPr>
        <w:rPr>
          <w:szCs w:val="22"/>
        </w:rPr>
      </w:pPr>
    </w:p>
    <w:p w14:paraId="3AD681B1" w14:textId="77777777" w:rsidR="000B6342" w:rsidRDefault="000B6342" w:rsidP="478E38F6">
      <w:pPr>
        <w:ind w:left="700"/>
      </w:pPr>
      <w:r>
        <w:t xml:space="preserve">Document waarin de geanonimiseerde vragen en antwoorden op vragen van </w:t>
      </w:r>
      <w:r w:rsidR="00040CA7">
        <w:t>Inschrijvers</w:t>
      </w:r>
      <w:r>
        <w:t xml:space="preserve"> zijn opgenomen, evenal</w:t>
      </w:r>
      <w:r w:rsidR="00D216AA">
        <w:t>s eventuele wijzigingen van de I</w:t>
      </w:r>
      <w:r>
        <w:t>nschrijvingsleidraad en/of ande</w:t>
      </w:r>
      <w:r w:rsidR="00D216AA">
        <w:t>re aanbestedingsdocumenten. De Nota van I</w:t>
      </w:r>
      <w:r>
        <w:t>nlichtingen maakt integraal e</w:t>
      </w:r>
      <w:r w:rsidR="00D216AA">
        <w:t>n bindend onderdeel uit van de I</w:t>
      </w:r>
      <w:r>
        <w:t>nschrijvingsl</w:t>
      </w:r>
      <w:r w:rsidR="00D216AA">
        <w:t>eidraad en prevaleert boven de I</w:t>
      </w:r>
      <w:r>
        <w:t>nschrijvingsleidraad en/of andere aanbestedingsdocumenten.</w:t>
      </w:r>
    </w:p>
    <w:p w14:paraId="523A392B" w14:textId="77777777" w:rsidR="000B6342" w:rsidRDefault="000B6342" w:rsidP="0086278B">
      <w:pPr>
        <w:rPr>
          <w:szCs w:val="22"/>
        </w:rPr>
      </w:pPr>
    </w:p>
    <w:p w14:paraId="1EB0069B" w14:textId="77777777" w:rsidR="00E41543" w:rsidRDefault="00E41543" w:rsidP="478E38F6">
      <w:pPr>
        <w:rPr>
          <w:b/>
          <w:bCs/>
        </w:rPr>
      </w:pPr>
      <w:r w:rsidRPr="478E38F6">
        <w:rPr>
          <w:b/>
          <w:bCs/>
        </w:rPr>
        <w:t>Ondernemer</w:t>
      </w:r>
    </w:p>
    <w:p w14:paraId="61FA35EF" w14:textId="77777777" w:rsidR="00E41543" w:rsidRDefault="00E41543" w:rsidP="0086278B">
      <w:pPr>
        <w:rPr>
          <w:szCs w:val="22"/>
        </w:rPr>
      </w:pPr>
    </w:p>
    <w:p w14:paraId="56F3F28E" w14:textId="77777777" w:rsidR="00E41543" w:rsidRDefault="00E41543" w:rsidP="478E38F6">
      <w:pPr>
        <w:ind w:left="700"/>
      </w:pPr>
      <w:r>
        <w:t>Een aannemer, leverancier of dienstverlener. De termen “aannemer”, “leverancier” of “dienstverlener” omvatten elke natuurlijke of rechtspersonen of elk openbaar lichaam of elke combinatie van deze personen en/of lichamen die respectievelijk de levering van producten of uitvoering van diensten op de markt aanbiedt.</w:t>
      </w:r>
    </w:p>
    <w:p w14:paraId="67AD1E88" w14:textId="77777777" w:rsidR="00E41543" w:rsidRDefault="00E41543" w:rsidP="0086278B">
      <w:pPr>
        <w:rPr>
          <w:szCs w:val="22"/>
        </w:rPr>
      </w:pPr>
    </w:p>
    <w:p w14:paraId="7779254A" w14:textId="77777777" w:rsidR="00E41543" w:rsidRDefault="00BD1F1E" w:rsidP="478E38F6">
      <w:pPr>
        <w:rPr>
          <w:b/>
          <w:bCs/>
        </w:rPr>
      </w:pPr>
      <w:r w:rsidRPr="478E38F6">
        <w:rPr>
          <w:b/>
          <w:bCs/>
        </w:rPr>
        <w:t>Opdrachtgever</w:t>
      </w:r>
    </w:p>
    <w:p w14:paraId="7D987892" w14:textId="77777777" w:rsidR="00BD1F1E" w:rsidRDefault="00BD1F1E" w:rsidP="0086278B">
      <w:pPr>
        <w:rPr>
          <w:szCs w:val="22"/>
        </w:rPr>
      </w:pPr>
    </w:p>
    <w:p w14:paraId="5D56806F" w14:textId="74D17C76" w:rsidR="00BD1F1E" w:rsidRDefault="00BD1F1E" w:rsidP="478E38F6">
      <w:pPr>
        <w:ind w:left="700"/>
      </w:pPr>
      <w:r>
        <w:t>Degene die voornemens is de opdracht te plaatsen, in deze het hoogheemraadschap van Rijnland</w:t>
      </w:r>
      <w:r w:rsidR="1AF3901B">
        <w:t xml:space="preserve"> en het hoogheemraadschap van Schieland en de Krimpenerwaard.</w:t>
      </w:r>
    </w:p>
    <w:p w14:paraId="55E7FD44" w14:textId="4F3B0022" w:rsidR="56E71F6A" w:rsidRDefault="56E71F6A" w:rsidP="56E71F6A">
      <w:pPr>
        <w:ind w:left="700"/>
      </w:pPr>
    </w:p>
    <w:p w14:paraId="2D88DDD8" w14:textId="70C279E0" w:rsidR="56E71F6A" w:rsidRDefault="56E71F6A" w:rsidP="56E71F6A">
      <w:pPr>
        <w:ind w:left="700"/>
      </w:pPr>
    </w:p>
    <w:p w14:paraId="3A6FA119" w14:textId="1CFB8D1A" w:rsidR="56E71F6A" w:rsidRDefault="56E71F6A" w:rsidP="56E71F6A">
      <w:pPr>
        <w:ind w:left="700"/>
      </w:pPr>
    </w:p>
    <w:p w14:paraId="5A8A04DB" w14:textId="77777777" w:rsidR="00BD1F1E" w:rsidRDefault="00BD1F1E" w:rsidP="0086278B">
      <w:pPr>
        <w:rPr>
          <w:szCs w:val="22"/>
        </w:rPr>
      </w:pPr>
    </w:p>
    <w:p w14:paraId="7BE919ED" w14:textId="77777777" w:rsidR="00BD1F1E" w:rsidRDefault="00BD1F1E" w:rsidP="478E38F6">
      <w:pPr>
        <w:rPr>
          <w:b/>
          <w:bCs/>
        </w:rPr>
      </w:pPr>
      <w:r w:rsidRPr="478E38F6">
        <w:rPr>
          <w:b/>
          <w:bCs/>
        </w:rPr>
        <w:lastRenderedPageBreak/>
        <w:t>Opdrachtnemer</w:t>
      </w:r>
    </w:p>
    <w:p w14:paraId="3894872B" w14:textId="77777777" w:rsidR="00BD1F1E" w:rsidRDefault="00BD1F1E" w:rsidP="0086278B">
      <w:pPr>
        <w:rPr>
          <w:szCs w:val="22"/>
        </w:rPr>
      </w:pPr>
    </w:p>
    <w:p w14:paraId="35125004" w14:textId="075B43BD" w:rsidR="00BD1F1E" w:rsidRPr="00D00E34" w:rsidRDefault="00146997" w:rsidP="478E38F6">
      <w:pPr>
        <w:ind w:left="700"/>
      </w:pPr>
      <w:r>
        <w:t>De I</w:t>
      </w:r>
      <w:r w:rsidR="00BD1F1E">
        <w:t xml:space="preserve">nschrijver met wie op basis van deze aanbesteding een </w:t>
      </w:r>
      <w:r w:rsidR="0018683D">
        <w:t>R</w:t>
      </w:r>
      <w:r w:rsidR="00BD1F1E">
        <w:t>aam</w:t>
      </w:r>
      <w:r w:rsidR="00523E0D">
        <w:t>o</w:t>
      </w:r>
      <w:r w:rsidR="00BD1F1E">
        <w:t>vereenkomst zal worden gesloten inzake van de aanbestede opdracht.</w:t>
      </w:r>
    </w:p>
    <w:p w14:paraId="1A9489AA" w14:textId="77777777" w:rsidR="00BD1F1E" w:rsidRPr="00D00E34" w:rsidRDefault="00BD1F1E" w:rsidP="0086278B">
      <w:pPr>
        <w:rPr>
          <w:szCs w:val="22"/>
        </w:rPr>
      </w:pPr>
    </w:p>
    <w:p w14:paraId="4F71FAED" w14:textId="77777777" w:rsidR="00BD1F1E" w:rsidRDefault="00BD1F1E" w:rsidP="478E38F6">
      <w:pPr>
        <w:rPr>
          <w:b/>
          <w:bCs/>
        </w:rPr>
      </w:pPr>
      <w:r w:rsidRPr="478E38F6">
        <w:rPr>
          <w:b/>
          <w:bCs/>
        </w:rPr>
        <w:t>Openbare aanbesteding</w:t>
      </w:r>
    </w:p>
    <w:p w14:paraId="62B42A77" w14:textId="77777777" w:rsidR="00BD1F1E" w:rsidRDefault="00BD1F1E" w:rsidP="0086278B">
      <w:pPr>
        <w:rPr>
          <w:szCs w:val="22"/>
        </w:rPr>
      </w:pPr>
    </w:p>
    <w:p w14:paraId="34CE054D" w14:textId="77777777" w:rsidR="00BD1F1E" w:rsidRDefault="00BD1F1E" w:rsidP="478E38F6">
      <w:pPr>
        <w:ind w:left="700"/>
      </w:pPr>
      <w:r>
        <w:t>De procedure waarbij alle belangstellende ondernemers mogen inschrijven.</w:t>
      </w:r>
    </w:p>
    <w:p w14:paraId="5EAE2E4B" w14:textId="77777777" w:rsidR="006B00BC" w:rsidRDefault="006B00BC" w:rsidP="0086278B">
      <w:pPr>
        <w:rPr>
          <w:szCs w:val="22"/>
        </w:rPr>
      </w:pPr>
    </w:p>
    <w:p w14:paraId="0E0ADCB6" w14:textId="65EF96BA" w:rsidR="006B00BC" w:rsidRPr="00095998" w:rsidRDefault="006B00BC" w:rsidP="00095998">
      <w:pPr>
        <w:rPr>
          <w:b/>
          <w:bCs/>
        </w:rPr>
      </w:pPr>
      <w:r w:rsidRPr="59FDD36A">
        <w:rPr>
          <w:b/>
          <w:bCs/>
        </w:rPr>
        <w:t>Procedurevoorschriften en inschrijvingsvoorwaarden</w:t>
      </w:r>
    </w:p>
    <w:p w14:paraId="51C1E31F" w14:textId="77777777" w:rsidR="006B00BC" w:rsidRDefault="006B00BC" w:rsidP="006B00BC">
      <w:pPr>
        <w:rPr>
          <w:szCs w:val="22"/>
        </w:rPr>
      </w:pPr>
    </w:p>
    <w:p w14:paraId="1632EE29" w14:textId="77777777" w:rsidR="006B00BC" w:rsidRDefault="006B00BC" w:rsidP="478E38F6">
      <w:pPr>
        <w:ind w:left="700"/>
      </w:pPr>
      <w:r>
        <w:t>De voor deze aanbesteding in acht te nemen voorschriften en uitgangspunten voor deelname aan de aanbestedingsprocedure.</w:t>
      </w:r>
    </w:p>
    <w:p w14:paraId="3AE762D4" w14:textId="77777777" w:rsidR="00BD1F1E" w:rsidRDefault="00BD1F1E" w:rsidP="0086278B">
      <w:pPr>
        <w:rPr>
          <w:szCs w:val="22"/>
        </w:rPr>
      </w:pPr>
    </w:p>
    <w:p w14:paraId="59C720E0" w14:textId="57E54EA6" w:rsidR="00BD1F1E" w:rsidRPr="00D00E34" w:rsidRDefault="0018683D" w:rsidP="478E38F6">
      <w:pPr>
        <w:rPr>
          <w:b/>
          <w:bCs/>
        </w:rPr>
      </w:pPr>
      <w:r w:rsidRPr="478E38F6">
        <w:rPr>
          <w:b/>
          <w:bCs/>
        </w:rPr>
        <w:t>Raam</w:t>
      </w:r>
      <w:r w:rsidR="00523E0D" w:rsidRPr="478E38F6">
        <w:rPr>
          <w:b/>
          <w:bCs/>
        </w:rPr>
        <w:t>o</w:t>
      </w:r>
      <w:r w:rsidR="00BD1F1E" w:rsidRPr="478E38F6">
        <w:rPr>
          <w:b/>
          <w:bCs/>
        </w:rPr>
        <w:t>vereenkomst</w:t>
      </w:r>
    </w:p>
    <w:p w14:paraId="4745249D" w14:textId="77777777" w:rsidR="00BD1F1E" w:rsidRPr="00D00E34" w:rsidRDefault="00BD1F1E" w:rsidP="0086278B">
      <w:pPr>
        <w:rPr>
          <w:szCs w:val="22"/>
        </w:rPr>
      </w:pPr>
    </w:p>
    <w:p w14:paraId="429A82D0" w14:textId="5DD0D3F8" w:rsidR="00100FA9" w:rsidRDefault="00BD1F1E" w:rsidP="478E38F6">
      <w:pPr>
        <w:ind w:left="700"/>
      </w:pPr>
      <w:r>
        <w:t>De schriftelijk vastgelegde af</w:t>
      </w:r>
      <w:r w:rsidR="00146997">
        <w:t>spraken tussen Opdrachtgever en O</w:t>
      </w:r>
      <w:r>
        <w:t>pdrachtneme</w:t>
      </w:r>
      <w:r w:rsidR="62D0BE8E">
        <w:t>r</w:t>
      </w:r>
      <w:r>
        <w:t>, gebaseerd op hetgeen is gevraagd en is aangeboden.</w:t>
      </w:r>
    </w:p>
    <w:p w14:paraId="3C992EFE" w14:textId="77777777" w:rsidR="00FF21D3" w:rsidRDefault="00FF21D3" w:rsidP="0086278B">
      <w:pPr>
        <w:rPr>
          <w:szCs w:val="22"/>
        </w:rPr>
      </w:pPr>
    </w:p>
    <w:p w14:paraId="5BACA069" w14:textId="77777777" w:rsidR="00FF21D3" w:rsidRDefault="00FF21D3" w:rsidP="478E38F6">
      <w:pPr>
        <w:rPr>
          <w:b/>
          <w:bCs/>
        </w:rPr>
      </w:pPr>
      <w:r w:rsidRPr="478E38F6">
        <w:rPr>
          <w:b/>
          <w:bCs/>
        </w:rPr>
        <w:t>Uitsluitingsgrond</w:t>
      </w:r>
      <w:r w:rsidR="006D3C76" w:rsidRPr="478E38F6">
        <w:rPr>
          <w:b/>
          <w:bCs/>
        </w:rPr>
        <w:t>en</w:t>
      </w:r>
    </w:p>
    <w:p w14:paraId="0892C9B2" w14:textId="77777777" w:rsidR="00FF21D3" w:rsidRDefault="00FF21D3" w:rsidP="0086278B">
      <w:pPr>
        <w:rPr>
          <w:szCs w:val="22"/>
        </w:rPr>
      </w:pPr>
    </w:p>
    <w:p w14:paraId="02505436" w14:textId="77777777" w:rsidR="00FF21D3" w:rsidRDefault="00FF21D3" w:rsidP="478E38F6">
      <w:pPr>
        <w:ind w:left="700"/>
      </w:pPr>
      <w:r>
        <w:t>Kwalitatieve maatstaven (eisen) die zien op omstandi</w:t>
      </w:r>
      <w:r w:rsidR="00146997">
        <w:t>gheden die de (persoon van de) I</w:t>
      </w:r>
      <w:r>
        <w:t>nschrijver betreffen en die diens uitsluiting van deelname aan een aanbestedingsprocedure in het algemeen kunnen rechtvaardigen.</w:t>
      </w:r>
    </w:p>
    <w:p w14:paraId="5EBB44FA" w14:textId="77777777" w:rsidR="00FF21D3" w:rsidRDefault="00FF21D3" w:rsidP="0086278B">
      <w:pPr>
        <w:rPr>
          <w:szCs w:val="22"/>
        </w:rPr>
      </w:pPr>
    </w:p>
    <w:p w14:paraId="51520EDA" w14:textId="77777777" w:rsidR="00DE7E12" w:rsidRDefault="00DE7E12" w:rsidP="0086278B">
      <w:pPr>
        <w:rPr>
          <w:szCs w:val="22"/>
        </w:rPr>
      </w:pPr>
    </w:p>
    <w:p w14:paraId="54109E7B" w14:textId="77777777" w:rsidR="00FF21D3" w:rsidRDefault="00FF21D3" w:rsidP="478E38F6">
      <w:pPr>
        <w:rPr>
          <w:b/>
          <w:bCs/>
        </w:rPr>
      </w:pPr>
      <w:r w:rsidRPr="478E38F6">
        <w:rPr>
          <w:b/>
          <w:bCs/>
        </w:rPr>
        <w:t>Uniform Europees Aanbestedingsdocument (UEA)</w:t>
      </w:r>
    </w:p>
    <w:p w14:paraId="1C9CB3FF" w14:textId="77777777" w:rsidR="00FF21D3" w:rsidRDefault="00FF21D3" w:rsidP="0086278B">
      <w:pPr>
        <w:rPr>
          <w:szCs w:val="22"/>
        </w:rPr>
      </w:pPr>
    </w:p>
    <w:p w14:paraId="42B1F2E9" w14:textId="77777777" w:rsidR="00FF21D3" w:rsidRPr="00FF21D3" w:rsidRDefault="00146997" w:rsidP="478E38F6">
      <w:pPr>
        <w:ind w:left="700"/>
      </w:pPr>
      <w:r>
        <w:t>De verklaring die als Bijlage bij deze I</w:t>
      </w:r>
      <w:r w:rsidR="00FF21D3">
        <w:t>nschrijving</w:t>
      </w:r>
      <w:r>
        <w:t>sleidraad is gevoegd en die de I</w:t>
      </w:r>
      <w:r w:rsidR="00FF21D3">
        <w:t>nschrijver volledig en naar waarheid ingevuld en rec</w:t>
      </w:r>
      <w:r>
        <w:t>htsgeldig ondertekend bij zijn I</w:t>
      </w:r>
      <w:r w:rsidR="00FF21D3">
        <w:t>nschrijving moet voegen.</w:t>
      </w:r>
    </w:p>
    <w:p w14:paraId="3FC0B41A" w14:textId="77777777" w:rsidR="00624C25" w:rsidRDefault="00624C25" w:rsidP="0086278B">
      <w:pPr>
        <w:rPr>
          <w:szCs w:val="22"/>
        </w:rPr>
      </w:pPr>
    </w:p>
    <w:p w14:paraId="5ECA3305" w14:textId="77777777" w:rsidR="0086278B" w:rsidRPr="00663CE4" w:rsidRDefault="0086278B" w:rsidP="0086278B"/>
    <w:p w14:paraId="445F2704" w14:textId="700B5913" w:rsidR="521139BE" w:rsidRDefault="521139BE">
      <w:r>
        <w:br w:type="page"/>
      </w:r>
    </w:p>
    <w:p w14:paraId="0E141E09" w14:textId="77777777" w:rsidR="0086278B" w:rsidRPr="00663CE4" w:rsidRDefault="0086278B" w:rsidP="00100FA9">
      <w:pPr>
        <w:pStyle w:val="KopZonder"/>
      </w:pPr>
      <w:r>
        <w:lastRenderedPageBreak/>
        <w:t>INHOUDSOPGAVE</w:t>
      </w:r>
    </w:p>
    <w:p w14:paraId="66CF18D0" w14:textId="4B0390DC" w:rsidR="00F65588" w:rsidRDefault="0086278B">
      <w:pPr>
        <w:pStyle w:val="Inhopg1"/>
        <w:rPr>
          <w:rFonts w:asciiTheme="minorHAnsi" w:eastAsiaTheme="minorEastAsia" w:hAnsiTheme="minorHAnsi" w:cstheme="minorBidi"/>
          <w:noProof/>
          <w:sz w:val="22"/>
          <w:szCs w:val="22"/>
        </w:rPr>
      </w:pPr>
      <w:r w:rsidRPr="6E7C9EC0">
        <w:rPr>
          <w:b/>
          <w:color w:val="2B579A"/>
          <w:shd w:val="clear" w:color="auto" w:fill="E6E6E6"/>
        </w:rPr>
        <w:fldChar w:fldCharType="begin"/>
      </w:r>
      <w:r w:rsidRPr="004D09E4">
        <w:rPr>
          <w:b/>
        </w:rPr>
        <w:instrText xml:space="preserve"> TOC \o "1-7" </w:instrText>
      </w:r>
      <w:r w:rsidRPr="6E7C9EC0">
        <w:rPr>
          <w:b/>
          <w:color w:val="2B579A"/>
          <w:shd w:val="clear" w:color="auto" w:fill="E6E6E6"/>
        </w:rPr>
        <w:fldChar w:fldCharType="separate"/>
      </w:r>
      <w:r w:rsidR="00F65588" w:rsidRPr="00F07B9C">
        <w:rPr>
          <w:noProof/>
          <w:color w:val="000000"/>
          <w14:scene3d>
            <w14:camera w14:prst="orthographicFront"/>
            <w14:lightRig w14:rig="threePt" w14:dir="t">
              <w14:rot w14:lat="0" w14:lon="0" w14:rev="0"/>
            </w14:lightRig>
          </w14:scene3d>
        </w:rPr>
        <w:t>1.</w:t>
      </w:r>
      <w:r w:rsidR="00F65588">
        <w:rPr>
          <w:rFonts w:asciiTheme="minorHAnsi" w:eastAsiaTheme="minorEastAsia" w:hAnsiTheme="minorHAnsi" w:cstheme="minorBidi"/>
          <w:noProof/>
          <w:sz w:val="22"/>
          <w:szCs w:val="22"/>
        </w:rPr>
        <w:tab/>
      </w:r>
      <w:r w:rsidR="00F65588">
        <w:rPr>
          <w:noProof/>
        </w:rPr>
        <w:t>Inleiding</w:t>
      </w:r>
      <w:r w:rsidR="00F65588">
        <w:rPr>
          <w:noProof/>
        </w:rPr>
        <w:tab/>
      </w:r>
      <w:r w:rsidR="00F65588">
        <w:rPr>
          <w:noProof/>
        </w:rPr>
        <w:fldChar w:fldCharType="begin"/>
      </w:r>
      <w:r w:rsidR="00F65588">
        <w:rPr>
          <w:noProof/>
        </w:rPr>
        <w:instrText xml:space="preserve"> PAGEREF _Toc150773981 \h </w:instrText>
      </w:r>
      <w:r w:rsidR="00F65588">
        <w:rPr>
          <w:noProof/>
        </w:rPr>
      </w:r>
      <w:r w:rsidR="00F65588">
        <w:rPr>
          <w:noProof/>
        </w:rPr>
        <w:fldChar w:fldCharType="separate"/>
      </w:r>
      <w:r w:rsidR="00F65588">
        <w:rPr>
          <w:noProof/>
        </w:rPr>
        <w:t>7</w:t>
      </w:r>
      <w:r w:rsidR="00F65588">
        <w:rPr>
          <w:noProof/>
        </w:rPr>
        <w:fldChar w:fldCharType="end"/>
      </w:r>
    </w:p>
    <w:p w14:paraId="31F7CC04" w14:textId="5766827E" w:rsidR="00F65588" w:rsidRDefault="00F65588">
      <w:pPr>
        <w:pStyle w:val="Inhopg2"/>
        <w:tabs>
          <w:tab w:val="left" w:pos="880"/>
        </w:tabs>
        <w:rPr>
          <w:rFonts w:asciiTheme="minorHAnsi" w:eastAsiaTheme="minorEastAsia" w:hAnsiTheme="minorHAnsi" w:cstheme="minorBidi"/>
          <w:noProof/>
          <w:sz w:val="22"/>
          <w:szCs w:val="22"/>
        </w:rPr>
      </w:pPr>
      <w:r>
        <w:rPr>
          <w:noProof/>
        </w:rPr>
        <w:t>1.1</w:t>
      </w:r>
      <w:r>
        <w:rPr>
          <w:rFonts w:asciiTheme="minorHAnsi" w:eastAsiaTheme="minorEastAsia" w:hAnsiTheme="minorHAnsi" w:cstheme="minorBidi"/>
          <w:noProof/>
          <w:sz w:val="22"/>
          <w:szCs w:val="22"/>
        </w:rPr>
        <w:tab/>
      </w:r>
      <w:r>
        <w:rPr>
          <w:noProof/>
        </w:rPr>
        <w:t>Beschrijving van het hoogheemraadschap (HHR &amp; HHSK)</w:t>
      </w:r>
      <w:r>
        <w:rPr>
          <w:noProof/>
        </w:rPr>
        <w:tab/>
      </w:r>
      <w:r>
        <w:rPr>
          <w:noProof/>
        </w:rPr>
        <w:fldChar w:fldCharType="begin"/>
      </w:r>
      <w:r>
        <w:rPr>
          <w:noProof/>
        </w:rPr>
        <w:instrText xml:space="preserve"> PAGEREF _Toc150773982 \h </w:instrText>
      </w:r>
      <w:r>
        <w:rPr>
          <w:noProof/>
        </w:rPr>
      </w:r>
      <w:r>
        <w:rPr>
          <w:noProof/>
        </w:rPr>
        <w:fldChar w:fldCharType="separate"/>
      </w:r>
      <w:r>
        <w:rPr>
          <w:noProof/>
        </w:rPr>
        <w:t>7</w:t>
      </w:r>
      <w:r>
        <w:rPr>
          <w:noProof/>
        </w:rPr>
        <w:fldChar w:fldCharType="end"/>
      </w:r>
    </w:p>
    <w:p w14:paraId="0A5A70E0" w14:textId="498567AF" w:rsidR="00F65588" w:rsidRDefault="00F65588">
      <w:pPr>
        <w:pStyle w:val="Inhopg3"/>
        <w:tabs>
          <w:tab w:val="left" w:pos="1540"/>
        </w:tabs>
        <w:rPr>
          <w:rFonts w:asciiTheme="minorHAnsi" w:eastAsiaTheme="minorEastAsia" w:hAnsiTheme="minorHAnsi" w:cstheme="minorBidi"/>
          <w:noProof/>
          <w:sz w:val="22"/>
          <w:szCs w:val="22"/>
        </w:rPr>
      </w:pPr>
      <w:r>
        <w:rPr>
          <w:noProof/>
        </w:rPr>
        <w:t>1.1.1</w:t>
      </w:r>
      <w:r>
        <w:rPr>
          <w:rFonts w:asciiTheme="minorHAnsi" w:eastAsiaTheme="minorEastAsia" w:hAnsiTheme="minorHAnsi" w:cstheme="minorBidi"/>
          <w:noProof/>
          <w:sz w:val="22"/>
          <w:szCs w:val="22"/>
        </w:rPr>
        <w:tab/>
      </w:r>
      <w:r>
        <w:rPr>
          <w:noProof/>
        </w:rPr>
        <w:t>Wat doet een Waterschap</w:t>
      </w:r>
      <w:r>
        <w:rPr>
          <w:noProof/>
        </w:rPr>
        <w:tab/>
      </w:r>
      <w:r>
        <w:rPr>
          <w:noProof/>
        </w:rPr>
        <w:fldChar w:fldCharType="begin"/>
      </w:r>
      <w:r>
        <w:rPr>
          <w:noProof/>
        </w:rPr>
        <w:instrText xml:space="preserve"> PAGEREF _Toc150773983 \h </w:instrText>
      </w:r>
      <w:r>
        <w:rPr>
          <w:noProof/>
        </w:rPr>
      </w:r>
      <w:r>
        <w:rPr>
          <w:noProof/>
        </w:rPr>
        <w:fldChar w:fldCharType="separate"/>
      </w:r>
      <w:r>
        <w:rPr>
          <w:noProof/>
        </w:rPr>
        <w:t>7</w:t>
      </w:r>
      <w:r>
        <w:rPr>
          <w:noProof/>
        </w:rPr>
        <w:fldChar w:fldCharType="end"/>
      </w:r>
    </w:p>
    <w:p w14:paraId="4AA8F66D" w14:textId="64CE4C9A" w:rsidR="00F65588" w:rsidRDefault="00F65588">
      <w:pPr>
        <w:pStyle w:val="Inhopg1"/>
        <w:rPr>
          <w:rFonts w:asciiTheme="minorHAnsi" w:eastAsiaTheme="minorEastAsia" w:hAnsiTheme="minorHAnsi" w:cstheme="minorBidi"/>
          <w:noProof/>
          <w:sz w:val="22"/>
          <w:szCs w:val="22"/>
        </w:rPr>
      </w:pPr>
      <w:r w:rsidRPr="00F07B9C">
        <w:rPr>
          <w:noProof/>
          <w:color w:val="000000"/>
          <w14:scene3d>
            <w14:camera w14:prst="orthographicFront"/>
            <w14:lightRig w14:rig="threePt" w14:dir="t">
              <w14:rot w14:lat="0" w14:lon="0" w14:rev="0"/>
            </w14:lightRig>
          </w14:scene3d>
        </w:rPr>
        <w:t>2.</w:t>
      </w:r>
      <w:r>
        <w:rPr>
          <w:rFonts w:asciiTheme="minorHAnsi" w:eastAsiaTheme="minorEastAsia" w:hAnsiTheme="minorHAnsi" w:cstheme="minorBidi"/>
          <w:noProof/>
          <w:sz w:val="22"/>
          <w:szCs w:val="22"/>
        </w:rPr>
        <w:tab/>
      </w:r>
      <w:r>
        <w:rPr>
          <w:noProof/>
        </w:rPr>
        <w:t>Opdrachtomschrijving</w:t>
      </w:r>
      <w:r>
        <w:rPr>
          <w:noProof/>
        </w:rPr>
        <w:tab/>
      </w:r>
      <w:r>
        <w:rPr>
          <w:noProof/>
        </w:rPr>
        <w:fldChar w:fldCharType="begin"/>
      </w:r>
      <w:r>
        <w:rPr>
          <w:noProof/>
        </w:rPr>
        <w:instrText xml:space="preserve"> PAGEREF _Toc150773984 \h </w:instrText>
      </w:r>
      <w:r>
        <w:rPr>
          <w:noProof/>
        </w:rPr>
      </w:r>
      <w:r>
        <w:rPr>
          <w:noProof/>
        </w:rPr>
        <w:fldChar w:fldCharType="separate"/>
      </w:r>
      <w:r>
        <w:rPr>
          <w:noProof/>
        </w:rPr>
        <w:t>9</w:t>
      </w:r>
      <w:r>
        <w:rPr>
          <w:noProof/>
        </w:rPr>
        <w:fldChar w:fldCharType="end"/>
      </w:r>
    </w:p>
    <w:p w14:paraId="4F027E27" w14:textId="70563224" w:rsidR="00F65588" w:rsidRDefault="00F65588">
      <w:pPr>
        <w:pStyle w:val="Inhopg2"/>
        <w:tabs>
          <w:tab w:val="left" w:pos="880"/>
        </w:tabs>
        <w:rPr>
          <w:rFonts w:asciiTheme="minorHAnsi" w:eastAsiaTheme="minorEastAsia" w:hAnsiTheme="minorHAnsi" w:cstheme="minorBidi"/>
          <w:noProof/>
          <w:sz w:val="22"/>
          <w:szCs w:val="22"/>
        </w:rPr>
      </w:pPr>
      <w:r>
        <w:rPr>
          <w:noProof/>
        </w:rPr>
        <w:t>2.1</w:t>
      </w:r>
      <w:r>
        <w:rPr>
          <w:rFonts w:asciiTheme="minorHAnsi" w:eastAsiaTheme="minorEastAsia" w:hAnsiTheme="minorHAnsi" w:cstheme="minorBidi"/>
          <w:noProof/>
          <w:sz w:val="22"/>
          <w:szCs w:val="22"/>
        </w:rPr>
        <w:tab/>
      </w:r>
      <w:r>
        <w:rPr>
          <w:noProof/>
        </w:rPr>
        <w:t>Digitaal aanbesteden</w:t>
      </w:r>
      <w:r>
        <w:rPr>
          <w:noProof/>
        </w:rPr>
        <w:tab/>
      </w:r>
      <w:r>
        <w:rPr>
          <w:noProof/>
        </w:rPr>
        <w:fldChar w:fldCharType="begin"/>
      </w:r>
      <w:r>
        <w:rPr>
          <w:noProof/>
        </w:rPr>
        <w:instrText xml:space="preserve"> PAGEREF _Toc150773985 \h </w:instrText>
      </w:r>
      <w:r>
        <w:rPr>
          <w:noProof/>
        </w:rPr>
      </w:r>
      <w:r>
        <w:rPr>
          <w:noProof/>
        </w:rPr>
        <w:fldChar w:fldCharType="separate"/>
      </w:r>
      <w:r>
        <w:rPr>
          <w:noProof/>
        </w:rPr>
        <w:t>9</w:t>
      </w:r>
      <w:r>
        <w:rPr>
          <w:noProof/>
        </w:rPr>
        <w:fldChar w:fldCharType="end"/>
      </w:r>
    </w:p>
    <w:p w14:paraId="2DAE6DBE" w14:textId="40512245" w:rsidR="00F65588" w:rsidRDefault="00F65588">
      <w:pPr>
        <w:pStyle w:val="Inhopg2"/>
        <w:tabs>
          <w:tab w:val="left" w:pos="880"/>
        </w:tabs>
        <w:rPr>
          <w:rFonts w:asciiTheme="minorHAnsi" w:eastAsiaTheme="minorEastAsia" w:hAnsiTheme="minorHAnsi" w:cstheme="minorBidi"/>
          <w:noProof/>
          <w:sz w:val="22"/>
          <w:szCs w:val="22"/>
        </w:rPr>
      </w:pPr>
      <w:r>
        <w:rPr>
          <w:noProof/>
        </w:rPr>
        <w:t>2.2</w:t>
      </w:r>
      <w:r>
        <w:rPr>
          <w:rFonts w:asciiTheme="minorHAnsi" w:eastAsiaTheme="minorEastAsia" w:hAnsiTheme="minorHAnsi" w:cstheme="minorBidi"/>
          <w:noProof/>
          <w:sz w:val="22"/>
          <w:szCs w:val="22"/>
        </w:rPr>
        <w:tab/>
      </w:r>
      <w:r>
        <w:rPr>
          <w:noProof/>
        </w:rPr>
        <w:t>Algemeen</w:t>
      </w:r>
      <w:r>
        <w:rPr>
          <w:noProof/>
        </w:rPr>
        <w:tab/>
      </w:r>
      <w:r>
        <w:rPr>
          <w:noProof/>
        </w:rPr>
        <w:fldChar w:fldCharType="begin"/>
      </w:r>
      <w:r>
        <w:rPr>
          <w:noProof/>
        </w:rPr>
        <w:instrText xml:space="preserve"> PAGEREF _Toc150773986 \h </w:instrText>
      </w:r>
      <w:r>
        <w:rPr>
          <w:noProof/>
        </w:rPr>
      </w:r>
      <w:r>
        <w:rPr>
          <w:noProof/>
        </w:rPr>
        <w:fldChar w:fldCharType="separate"/>
      </w:r>
      <w:r>
        <w:rPr>
          <w:noProof/>
        </w:rPr>
        <w:t>10</w:t>
      </w:r>
      <w:r>
        <w:rPr>
          <w:noProof/>
        </w:rPr>
        <w:fldChar w:fldCharType="end"/>
      </w:r>
    </w:p>
    <w:p w14:paraId="17B4E81E" w14:textId="5D3EDE01" w:rsidR="00F65588" w:rsidRDefault="00F65588">
      <w:pPr>
        <w:pStyle w:val="Inhopg2"/>
        <w:tabs>
          <w:tab w:val="left" w:pos="880"/>
        </w:tabs>
        <w:rPr>
          <w:rFonts w:asciiTheme="minorHAnsi" w:eastAsiaTheme="minorEastAsia" w:hAnsiTheme="minorHAnsi" w:cstheme="minorBidi"/>
          <w:noProof/>
          <w:sz w:val="22"/>
          <w:szCs w:val="22"/>
        </w:rPr>
      </w:pPr>
      <w:r>
        <w:rPr>
          <w:noProof/>
        </w:rPr>
        <w:t>2.3</w:t>
      </w:r>
      <w:r>
        <w:rPr>
          <w:rFonts w:asciiTheme="minorHAnsi" w:eastAsiaTheme="minorEastAsia" w:hAnsiTheme="minorHAnsi" w:cstheme="minorBidi"/>
          <w:noProof/>
          <w:sz w:val="22"/>
          <w:szCs w:val="22"/>
        </w:rPr>
        <w:tab/>
      </w:r>
      <w:r>
        <w:rPr>
          <w:noProof/>
        </w:rPr>
        <w:t>Doel van de aanbesteding</w:t>
      </w:r>
      <w:r>
        <w:rPr>
          <w:noProof/>
        </w:rPr>
        <w:tab/>
      </w:r>
      <w:r>
        <w:rPr>
          <w:noProof/>
        </w:rPr>
        <w:fldChar w:fldCharType="begin"/>
      </w:r>
      <w:r>
        <w:rPr>
          <w:noProof/>
        </w:rPr>
        <w:instrText xml:space="preserve"> PAGEREF _Toc150773987 \h </w:instrText>
      </w:r>
      <w:r>
        <w:rPr>
          <w:noProof/>
        </w:rPr>
      </w:r>
      <w:r>
        <w:rPr>
          <w:noProof/>
        </w:rPr>
        <w:fldChar w:fldCharType="separate"/>
      </w:r>
      <w:r>
        <w:rPr>
          <w:noProof/>
        </w:rPr>
        <w:t>10</w:t>
      </w:r>
      <w:r>
        <w:rPr>
          <w:noProof/>
        </w:rPr>
        <w:fldChar w:fldCharType="end"/>
      </w:r>
    </w:p>
    <w:p w14:paraId="1239956D" w14:textId="327C6782" w:rsidR="00F65588" w:rsidRDefault="00F65588">
      <w:pPr>
        <w:pStyle w:val="Inhopg2"/>
        <w:tabs>
          <w:tab w:val="left" w:pos="880"/>
        </w:tabs>
        <w:rPr>
          <w:rFonts w:asciiTheme="minorHAnsi" w:eastAsiaTheme="minorEastAsia" w:hAnsiTheme="minorHAnsi" w:cstheme="minorBidi"/>
          <w:noProof/>
          <w:sz w:val="22"/>
          <w:szCs w:val="22"/>
        </w:rPr>
      </w:pPr>
      <w:r>
        <w:rPr>
          <w:noProof/>
        </w:rPr>
        <w:t>2.4</w:t>
      </w:r>
      <w:r>
        <w:rPr>
          <w:rFonts w:asciiTheme="minorHAnsi" w:eastAsiaTheme="minorEastAsia" w:hAnsiTheme="minorHAnsi" w:cstheme="minorBidi"/>
          <w:noProof/>
          <w:sz w:val="22"/>
          <w:szCs w:val="22"/>
        </w:rPr>
        <w:tab/>
      </w:r>
      <w:r>
        <w:rPr>
          <w:noProof/>
        </w:rPr>
        <w:t>Beschrijving van de opdracht</w:t>
      </w:r>
      <w:r>
        <w:rPr>
          <w:noProof/>
        </w:rPr>
        <w:tab/>
      </w:r>
      <w:r>
        <w:rPr>
          <w:noProof/>
        </w:rPr>
        <w:fldChar w:fldCharType="begin"/>
      </w:r>
      <w:r>
        <w:rPr>
          <w:noProof/>
        </w:rPr>
        <w:instrText xml:space="preserve"> PAGEREF _Toc150773988 \h </w:instrText>
      </w:r>
      <w:r>
        <w:rPr>
          <w:noProof/>
        </w:rPr>
      </w:r>
      <w:r>
        <w:rPr>
          <w:noProof/>
        </w:rPr>
        <w:fldChar w:fldCharType="separate"/>
      </w:r>
      <w:r>
        <w:rPr>
          <w:noProof/>
        </w:rPr>
        <w:t>11</w:t>
      </w:r>
      <w:r>
        <w:rPr>
          <w:noProof/>
        </w:rPr>
        <w:fldChar w:fldCharType="end"/>
      </w:r>
    </w:p>
    <w:p w14:paraId="462637DC" w14:textId="3A7E1127" w:rsidR="00F65588" w:rsidRDefault="00F65588">
      <w:pPr>
        <w:pStyle w:val="Inhopg3"/>
        <w:tabs>
          <w:tab w:val="left" w:pos="1540"/>
        </w:tabs>
        <w:rPr>
          <w:rFonts w:asciiTheme="minorHAnsi" w:eastAsiaTheme="minorEastAsia" w:hAnsiTheme="minorHAnsi" w:cstheme="minorBidi"/>
          <w:noProof/>
          <w:sz w:val="22"/>
          <w:szCs w:val="22"/>
        </w:rPr>
      </w:pPr>
      <w:r>
        <w:rPr>
          <w:noProof/>
        </w:rPr>
        <w:t>2.4.1</w:t>
      </w:r>
      <w:r>
        <w:rPr>
          <w:rFonts w:asciiTheme="minorHAnsi" w:eastAsiaTheme="minorEastAsia" w:hAnsiTheme="minorHAnsi" w:cstheme="minorBidi"/>
          <w:noProof/>
          <w:sz w:val="22"/>
          <w:szCs w:val="22"/>
        </w:rPr>
        <w:tab/>
      </w:r>
      <w:r>
        <w:rPr>
          <w:noProof/>
        </w:rPr>
        <w:t>Perceelindeling</w:t>
      </w:r>
      <w:r>
        <w:rPr>
          <w:noProof/>
        </w:rPr>
        <w:tab/>
      </w:r>
      <w:r>
        <w:rPr>
          <w:noProof/>
        </w:rPr>
        <w:fldChar w:fldCharType="begin"/>
      </w:r>
      <w:r>
        <w:rPr>
          <w:noProof/>
        </w:rPr>
        <w:instrText xml:space="preserve"> PAGEREF _Toc150773989 \h </w:instrText>
      </w:r>
      <w:r>
        <w:rPr>
          <w:noProof/>
        </w:rPr>
      </w:r>
      <w:r>
        <w:rPr>
          <w:noProof/>
        </w:rPr>
        <w:fldChar w:fldCharType="separate"/>
      </w:r>
      <w:r>
        <w:rPr>
          <w:noProof/>
        </w:rPr>
        <w:t>12</w:t>
      </w:r>
      <w:r>
        <w:rPr>
          <w:noProof/>
        </w:rPr>
        <w:fldChar w:fldCharType="end"/>
      </w:r>
    </w:p>
    <w:p w14:paraId="4339D4C7" w14:textId="7EA46415" w:rsidR="00F65588" w:rsidRDefault="00F65588">
      <w:pPr>
        <w:pStyle w:val="Inhopg3"/>
        <w:tabs>
          <w:tab w:val="left" w:pos="1540"/>
        </w:tabs>
        <w:rPr>
          <w:rFonts w:asciiTheme="minorHAnsi" w:eastAsiaTheme="minorEastAsia" w:hAnsiTheme="minorHAnsi" w:cstheme="minorBidi"/>
          <w:noProof/>
          <w:sz w:val="22"/>
          <w:szCs w:val="22"/>
        </w:rPr>
      </w:pPr>
      <w:r>
        <w:rPr>
          <w:noProof/>
        </w:rPr>
        <w:t>2.4.2</w:t>
      </w:r>
      <w:r>
        <w:rPr>
          <w:rFonts w:asciiTheme="minorHAnsi" w:eastAsiaTheme="minorEastAsia" w:hAnsiTheme="minorHAnsi" w:cstheme="minorBidi"/>
          <w:noProof/>
          <w:sz w:val="22"/>
          <w:szCs w:val="22"/>
        </w:rPr>
        <w:tab/>
      </w:r>
      <w:r>
        <w:rPr>
          <w:noProof/>
        </w:rPr>
        <w:t>Nadere offerteaanvraag</w:t>
      </w:r>
      <w:r>
        <w:rPr>
          <w:noProof/>
        </w:rPr>
        <w:tab/>
      </w:r>
      <w:r>
        <w:rPr>
          <w:noProof/>
        </w:rPr>
        <w:fldChar w:fldCharType="begin"/>
      </w:r>
      <w:r>
        <w:rPr>
          <w:noProof/>
        </w:rPr>
        <w:instrText xml:space="preserve"> PAGEREF _Toc150773990 \h </w:instrText>
      </w:r>
      <w:r>
        <w:rPr>
          <w:noProof/>
        </w:rPr>
      </w:r>
      <w:r>
        <w:rPr>
          <w:noProof/>
        </w:rPr>
        <w:fldChar w:fldCharType="separate"/>
      </w:r>
      <w:r>
        <w:rPr>
          <w:noProof/>
        </w:rPr>
        <w:t>13</w:t>
      </w:r>
      <w:r>
        <w:rPr>
          <w:noProof/>
        </w:rPr>
        <w:fldChar w:fldCharType="end"/>
      </w:r>
    </w:p>
    <w:p w14:paraId="1CA4B8AD" w14:textId="7C759024" w:rsidR="00F65588" w:rsidRDefault="00F65588">
      <w:pPr>
        <w:pStyle w:val="Inhopg3"/>
        <w:tabs>
          <w:tab w:val="left" w:pos="1540"/>
        </w:tabs>
        <w:rPr>
          <w:rFonts w:asciiTheme="minorHAnsi" w:eastAsiaTheme="minorEastAsia" w:hAnsiTheme="minorHAnsi" w:cstheme="minorBidi"/>
          <w:noProof/>
          <w:sz w:val="22"/>
          <w:szCs w:val="22"/>
        </w:rPr>
      </w:pPr>
      <w:r>
        <w:rPr>
          <w:noProof/>
        </w:rPr>
        <w:t>2.4.3</w:t>
      </w:r>
      <w:r>
        <w:rPr>
          <w:rFonts w:asciiTheme="minorHAnsi" w:eastAsiaTheme="minorEastAsia" w:hAnsiTheme="minorHAnsi" w:cstheme="minorBidi"/>
          <w:noProof/>
          <w:sz w:val="22"/>
          <w:szCs w:val="22"/>
        </w:rPr>
        <w:tab/>
      </w:r>
      <w:r>
        <w:rPr>
          <w:noProof/>
        </w:rPr>
        <w:t>Makelaarsconstructie</w:t>
      </w:r>
      <w:r>
        <w:rPr>
          <w:noProof/>
        </w:rPr>
        <w:tab/>
      </w:r>
      <w:r>
        <w:rPr>
          <w:noProof/>
        </w:rPr>
        <w:fldChar w:fldCharType="begin"/>
      </w:r>
      <w:r>
        <w:rPr>
          <w:noProof/>
        </w:rPr>
        <w:instrText xml:space="preserve"> PAGEREF _Toc150773991 \h </w:instrText>
      </w:r>
      <w:r>
        <w:rPr>
          <w:noProof/>
        </w:rPr>
      </w:r>
      <w:r>
        <w:rPr>
          <w:noProof/>
        </w:rPr>
        <w:fldChar w:fldCharType="separate"/>
      </w:r>
      <w:r>
        <w:rPr>
          <w:noProof/>
        </w:rPr>
        <w:t>13</w:t>
      </w:r>
      <w:r>
        <w:rPr>
          <w:noProof/>
        </w:rPr>
        <w:fldChar w:fldCharType="end"/>
      </w:r>
    </w:p>
    <w:p w14:paraId="764D8B47" w14:textId="70C26803" w:rsidR="00F65588" w:rsidRDefault="00F65588">
      <w:pPr>
        <w:pStyle w:val="Inhopg2"/>
        <w:tabs>
          <w:tab w:val="left" w:pos="880"/>
        </w:tabs>
        <w:rPr>
          <w:rFonts w:asciiTheme="minorHAnsi" w:eastAsiaTheme="minorEastAsia" w:hAnsiTheme="minorHAnsi" w:cstheme="minorBidi"/>
          <w:noProof/>
          <w:sz w:val="22"/>
          <w:szCs w:val="22"/>
        </w:rPr>
      </w:pPr>
      <w:r>
        <w:rPr>
          <w:noProof/>
        </w:rPr>
        <w:t>2.5</w:t>
      </w:r>
      <w:r>
        <w:rPr>
          <w:rFonts w:asciiTheme="minorHAnsi" w:eastAsiaTheme="minorEastAsia" w:hAnsiTheme="minorHAnsi" w:cstheme="minorBidi"/>
          <w:noProof/>
          <w:sz w:val="22"/>
          <w:szCs w:val="22"/>
        </w:rPr>
        <w:tab/>
      </w:r>
      <w:r>
        <w:rPr>
          <w:noProof/>
        </w:rPr>
        <w:t>Planning</w:t>
      </w:r>
      <w:r>
        <w:rPr>
          <w:noProof/>
        </w:rPr>
        <w:tab/>
      </w:r>
      <w:r>
        <w:rPr>
          <w:noProof/>
        </w:rPr>
        <w:fldChar w:fldCharType="begin"/>
      </w:r>
      <w:r>
        <w:rPr>
          <w:noProof/>
        </w:rPr>
        <w:instrText xml:space="preserve"> PAGEREF _Toc150773992 \h </w:instrText>
      </w:r>
      <w:r>
        <w:rPr>
          <w:noProof/>
        </w:rPr>
      </w:r>
      <w:r>
        <w:rPr>
          <w:noProof/>
        </w:rPr>
        <w:fldChar w:fldCharType="separate"/>
      </w:r>
      <w:r>
        <w:rPr>
          <w:noProof/>
        </w:rPr>
        <w:t>14</w:t>
      </w:r>
      <w:r>
        <w:rPr>
          <w:noProof/>
        </w:rPr>
        <w:fldChar w:fldCharType="end"/>
      </w:r>
    </w:p>
    <w:p w14:paraId="17E5191C" w14:textId="252C496D" w:rsidR="00F65588" w:rsidRDefault="00F65588">
      <w:pPr>
        <w:pStyle w:val="Inhopg2"/>
        <w:tabs>
          <w:tab w:val="left" w:pos="880"/>
        </w:tabs>
        <w:rPr>
          <w:rFonts w:asciiTheme="minorHAnsi" w:eastAsiaTheme="minorEastAsia" w:hAnsiTheme="minorHAnsi" w:cstheme="minorBidi"/>
          <w:noProof/>
          <w:sz w:val="22"/>
          <w:szCs w:val="22"/>
        </w:rPr>
      </w:pPr>
      <w:r>
        <w:rPr>
          <w:noProof/>
        </w:rPr>
        <w:t>2.6</w:t>
      </w:r>
      <w:r>
        <w:rPr>
          <w:rFonts w:asciiTheme="minorHAnsi" w:eastAsiaTheme="minorEastAsia" w:hAnsiTheme="minorHAnsi" w:cstheme="minorBidi"/>
          <w:noProof/>
          <w:sz w:val="22"/>
          <w:szCs w:val="22"/>
        </w:rPr>
        <w:tab/>
      </w:r>
      <w:r>
        <w:rPr>
          <w:noProof/>
        </w:rPr>
        <w:t>Nadere inlichtingen</w:t>
      </w:r>
      <w:r>
        <w:rPr>
          <w:noProof/>
        </w:rPr>
        <w:tab/>
      </w:r>
      <w:r>
        <w:rPr>
          <w:noProof/>
        </w:rPr>
        <w:fldChar w:fldCharType="begin"/>
      </w:r>
      <w:r>
        <w:rPr>
          <w:noProof/>
        </w:rPr>
        <w:instrText xml:space="preserve"> PAGEREF _Toc150773993 \h </w:instrText>
      </w:r>
      <w:r>
        <w:rPr>
          <w:noProof/>
        </w:rPr>
      </w:r>
      <w:r>
        <w:rPr>
          <w:noProof/>
        </w:rPr>
        <w:fldChar w:fldCharType="separate"/>
      </w:r>
      <w:r>
        <w:rPr>
          <w:noProof/>
        </w:rPr>
        <w:t>14</w:t>
      </w:r>
      <w:r>
        <w:rPr>
          <w:noProof/>
        </w:rPr>
        <w:fldChar w:fldCharType="end"/>
      </w:r>
    </w:p>
    <w:p w14:paraId="4B00F374" w14:textId="1D493232" w:rsidR="00F65588" w:rsidRDefault="00F65588">
      <w:pPr>
        <w:pStyle w:val="Inhopg3"/>
        <w:tabs>
          <w:tab w:val="left" w:pos="1540"/>
        </w:tabs>
        <w:rPr>
          <w:rFonts w:asciiTheme="minorHAnsi" w:eastAsiaTheme="minorEastAsia" w:hAnsiTheme="minorHAnsi" w:cstheme="minorBidi"/>
          <w:noProof/>
          <w:sz w:val="22"/>
          <w:szCs w:val="22"/>
        </w:rPr>
      </w:pPr>
      <w:r>
        <w:rPr>
          <w:noProof/>
        </w:rPr>
        <w:t>2.6.1</w:t>
      </w:r>
      <w:r>
        <w:rPr>
          <w:rFonts w:asciiTheme="minorHAnsi" w:eastAsiaTheme="minorEastAsia" w:hAnsiTheme="minorHAnsi" w:cstheme="minorBidi"/>
          <w:noProof/>
          <w:sz w:val="22"/>
          <w:szCs w:val="22"/>
        </w:rPr>
        <w:tab/>
      </w:r>
      <w:r>
        <w:rPr>
          <w:noProof/>
        </w:rPr>
        <w:t>Nadere inlichtingen in geval van een rechtmatig economisch belang</w:t>
      </w:r>
      <w:r>
        <w:rPr>
          <w:noProof/>
        </w:rPr>
        <w:tab/>
      </w:r>
      <w:r>
        <w:rPr>
          <w:noProof/>
        </w:rPr>
        <w:fldChar w:fldCharType="begin"/>
      </w:r>
      <w:r>
        <w:rPr>
          <w:noProof/>
        </w:rPr>
        <w:instrText xml:space="preserve"> PAGEREF _Toc150773994 \h </w:instrText>
      </w:r>
      <w:r>
        <w:rPr>
          <w:noProof/>
        </w:rPr>
      </w:r>
      <w:r>
        <w:rPr>
          <w:noProof/>
        </w:rPr>
        <w:fldChar w:fldCharType="separate"/>
      </w:r>
      <w:r>
        <w:rPr>
          <w:noProof/>
        </w:rPr>
        <w:t>15</w:t>
      </w:r>
      <w:r>
        <w:rPr>
          <w:noProof/>
        </w:rPr>
        <w:fldChar w:fldCharType="end"/>
      </w:r>
    </w:p>
    <w:p w14:paraId="7E889063" w14:textId="73553E8A" w:rsidR="00F65588" w:rsidRDefault="00F65588">
      <w:pPr>
        <w:pStyle w:val="Inhopg2"/>
        <w:tabs>
          <w:tab w:val="left" w:pos="880"/>
        </w:tabs>
        <w:rPr>
          <w:rFonts w:asciiTheme="minorHAnsi" w:eastAsiaTheme="minorEastAsia" w:hAnsiTheme="minorHAnsi" w:cstheme="minorBidi"/>
          <w:noProof/>
          <w:sz w:val="22"/>
          <w:szCs w:val="22"/>
        </w:rPr>
      </w:pPr>
      <w:r>
        <w:rPr>
          <w:noProof/>
        </w:rPr>
        <w:t>2.7</w:t>
      </w:r>
      <w:r>
        <w:rPr>
          <w:rFonts w:asciiTheme="minorHAnsi" w:eastAsiaTheme="minorEastAsia" w:hAnsiTheme="minorHAnsi" w:cstheme="minorBidi"/>
          <w:noProof/>
          <w:sz w:val="22"/>
          <w:szCs w:val="22"/>
        </w:rPr>
        <w:tab/>
      </w:r>
      <w:r>
        <w:rPr>
          <w:noProof/>
        </w:rPr>
        <w:t>Klachten</w:t>
      </w:r>
      <w:r>
        <w:rPr>
          <w:noProof/>
        </w:rPr>
        <w:tab/>
      </w:r>
      <w:r>
        <w:rPr>
          <w:noProof/>
        </w:rPr>
        <w:fldChar w:fldCharType="begin"/>
      </w:r>
      <w:r>
        <w:rPr>
          <w:noProof/>
        </w:rPr>
        <w:instrText xml:space="preserve"> PAGEREF _Toc150773995 \h </w:instrText>
      </w:r>
      <w:r>
        <w:rPr>
          <w:noProof/>
        </w:rPr>
      </w:r>
      <w:r>
        <w:rPr>
          <w:noProof/>
        </w:rPr>
        <w:fldChar w:fldCharType="separate"/>
      </w:r>
      <w:r>
        <w:rPr>
          <w:noProof/>
        </w:rPr>
        <w:t>15</w:t>
      </w:r>
      <w:r>
        <w:rPr>
          <w:noProof/>
        </w:rPr>
        <w:fldChar w:fldCharType="end"/>
      </w:r>
    </w:p>
    <w:p w14:paraId="581831B4" w14:textId="2E33DEA1" w:rsidR="00F65588" w:rsidRDefault="00F65588">
      <w:pPr>
        <w:pStyle w:val="Inhopg2"/>
        <w:tabs>
          <w:tab w:val="left" w:pos="880"/>
        </w:tabs>
        <w:rPr>
          <w:rFonts w:asciiTheme="minorHAnsi" w:eastAsiaTheme="minorEastAsia" w:hAnsiTheme="minorHAnsi" w:cstheme="minorBidi"/>
          <w:noProof/>
          <w:sz w:val="22"/>
          <w:szCs w:val="22"/>
        </w:rPr>
      </w:pPr>
      <w:r>
        <w:rPr>
          <w:noProof/>
        </w:rPr>
        <w:t>2.8</w:t>
      </w:r>
      <w:r>
        <w:rPr>
          <w:rFonts w:asciiTheme="minorHAnsi" w:eastAsiaTheme="minorEastAsia" w:hAnsiTheme="minorHAnsi" w:cstheme="minorBidi"/>
          <w:noProof/>
          <w:sz w:val="22"/>
          <w:szCs w:val="22"/>
        </w:rPr>
        <w:tab/>
      </w:r>
      <w:r>
        <w:rPr>
          <w:noProof/>
        </w:rPr>
        <w:t>Contactpersoon</w:t>
      </w:r>
      <w:r>
        <w:rPr>
          <w:noProof/>
        </w:rPr>
        <w:tab/>
      </w:r>
      <w:r>
        <w:rPr>
          <w:noProof/>
        </w:rPr>
        <w:fldChar w:fldCharType="begin"/>
      </w:r>
      <w:r>
        <w:rPr>
          <w:noProof/>
        </w:rPr>
        <w:instrText xml:space="preserve"> PAGEREF _Toc150773996 \h </w:instrText>
      </w:r>
      <w:r>
        <w:rPr>
          <w:noProof/>
        </w:rPr>
      </w:r>
      <w:r>
        <w:rPr>
          <w:noProof/>
        </w:rPr>
        <w:fldChar w:fldCharType="separate"/>
      </w:r>
      <w:r>
        <w:rPr>
          <w:noProof/>
        </w:rPr>
        <w:t>15</w:t>
      </w:r>
      <w:r>
        <w:rPr>
          <w:noProof/>
        </w:rPr>
        <w:fldChar w:fldCharType="end"/>
      </w:r>
    </w:p>
    <w:p w14:paraId="3337BD74" w14:textId="6FBAFC38" w:rsidR="00F65588" w:rsidRDefault="00F65588">
      <w:pPr>
        <w:pStyle w:val="Inhopg1"/>
        <w:rPr>
          <w:rFonts w:asciiTheme="minorHAnsi" w:eastAsiaTheme="minorEastAsia" w:hAnsiTheme="minorHAnsi" w:cstheme="minorBidi"/>
          <w:noProof/>
          <w:sz w:val="22"/>
          <w:szCs w:val="22"/>
        </w:rPr>
      </w:pPr>
      <w:r w:rsidRPr="00F07B9C">
        <w:rPr>
          <w:noProof/>
          <w:color w:val="000000"/>
          <w14:scene3d>
            <w14:camera w14:prst="orthographicFront"/>
            <w14:lightRig w14:rig="threePt" w14:dir="t">
              <w14:rot w14:lat="0" w14:lon="0" w14:rev="0"/>
            </w14:lightRig>
          </w14:scene3d>
        </w:rPr>
        <w:t>3.</w:t>
      </w:r>
      <w:r>
        <w:rPr>
          <w:rFonts w:asciiTheme="minorHAnsi" w:eastAsiaTheme="minorEastAsia" w:hAnsiTheme="minorHAnsi" w:cstheme="minorBidi"/>
          <w:noProof/>
          <w:sz w:val="22"/>
          <w:szCs w:val="22"/>
        </w:rPr>
        <w:tab/>
      </w:r>
      <w:r>
        <w:rPr>
          <w:noProof/>
        </w:rPr>
        <w:t>Procedurevoorschriften en Inschrijvingsvoorwaarden</w:t>
      </w:r>
      <w:r>
        <w:rPr>
          <w:noProof/>
        </w:rPr>
        <w:tab/>
      </w:r>
      <w:r>
        <w:rPr>
          <w:noProof/>
        </w:rPr>
        <w:fldChar w:fldCharType="begin"/>
      </w:r>
      <w:r>
        <w:rPr>
          <w:noProof/>
        </w:rPr>
        <w:instrText xml:space="preserve"> PAGEREF _Toc150773997 \h </w:instrText>
      </w:r>
      <w:r>
        <w:rPr>
          <w:noProof/>
        </w:rPr>
      </w:r>
      <w:r>
        <w:rPr>
          <w:noProof/>
        </w:rPr>
        <w:fldChar w:fldCharType="separate"/>
      </w:r>
      <w:r>
        <w:rPr>
          <w:noProof/>
        </w:rPr>
        <w:t>17</w:t>
      </w:r>
      <w:r>
        <w:rPr>
          <w:noProof/>
        </w:rPr>
        <w:fldChar w:fldCharType="end"/>
      </w:r>
    </w:p>
    <w:p w14:paraId="7C6BD6AA" w14:textId="645E7095" w:rsidR="00F65588" w:rsidRDefault="00F65588">
      <w:pPr>
        <w:pStyle w:val="Inhopg2"/>
        <w:tabs>
          <w:tab w:val="left" w:pos="880"/>
        </w:tabs>
        <w:rPr>
          <w:rFonts w:asciiTheme="minorHAnsi" w:eastAsiaTheme="minorEastAsia" w:hAnsiTheme="minorHAnsi" w:cstheme="minorBidi"/>
          <w:noProof/>
          <w:sz w:val="22"/>
          <w:szCs w:val="22"/>
        </w:rPr>
      </w:pPr>
      <w:r>
        <w:rPr>
          <w:noProof/>
        </w:rPr>
        <w:t>3.1</w:t>
      </w:r>
      <w:r>
        <w:rPr>
          <w:rFonts w:asciiTheme="minorHAnsi" w:eastAsiaTheme="minorEastAsia" w:hAnsiTheme="minorHAnsi" w:cstheme="minorBidi"/>
          <w:noProof/>
          <w:sz w:val="22"/>
          <w:szCs w:val="22"/>
        </w:rPr>
        <w:tab/>
      </w:r>
      <w:r>
        <w:rPr>
          <w:noProof/>
        </w:rPr>
        <w:t>Procedurevoorschriften</w:t>
      </w:r>
      <w:r>
        <w:rPr>
          <w:noProof/>
        </w:rPr>
        <w:tab/>
      </w:r>
      <w:r>
        <w:rPr>
          <w:noProof/>
        </w:rPr>
        <w:fldChar w:fldCharType="begin"/>
      </w:r>
      <w:r>
        <w:rPr>
          <w:noProof/>
        </w:rPr>
        <w:instrText xml:space="preserve"> PAGEREF _Toc150773998 \h </w:instrText>
      </w:r>
      <w:r>
        <w:rPr>
          <w:noProof/>
        </w:rPr>
      </w:r>
      <w:r>
        <w:rPr>
          <w:noProof/>
        </w:rPr>
        <w:fldChar w:fldCharType="separate"/>
      </w:r>
      <w:r>
        <w:rPr>
          <w:noProof/>
        </w:rPr>
        <w:t>17</w:t>
      </w:r>
      <w:r>
        <w:rPr>
          <w:noProof/>
        </w:rPr>
        <w:fldChar w:fldCharType="end"/>
      </w:r>
    </w:p>
    <w:p w14:paraId="50173B8E" w14:textId="504D7956" w:rsidR="00F65588" w:rsidRDefault="00F65588">
      <w:pPr>
        <w:pStyle w:val="Inhopg2"/>
        <w:tabs>
          <w:tab w:val="left" w:pos="880"/>
        </w:tabs>
        <w:rPr>
          <w:rFonts w:asciiTheme="minorHAnsi" w:eastAsiaTheme="minorEastAsia" w:hAnsiTheme="minorHAnsi" w:cstheme="minorBidi"/>
          <w:noProof/>
          <w:sz w:val="22"/>
          <w:szCs w:val="22"/>
        </w:rPr>
      </w:pPr>
      <w:r>
        <w:rPr>
          <w:noProof/>
        </w:rPr>
        <w:t>3.2</w:t>
      </w:r>
      <w:r>
        <w:rPr>
          <w:rFonts w:asciiTheme="minorHAnsi" w:eastAsiaTheme="minorEastAsia" w:hAnsiTheme="minorHAnsi" w:cstheme="minorBidi"/>
          <w:noProof/>
          <w:sz w:val="22"/>
          <w:szCs w:val="22"/>
        </w:rPr>
        <w:tab/>
      </w:r>
      <w:r>
        <w:rPr>
          <w:noProof/>
        </w:rPr>
        <w:t>Inschrijvingsvoorwaarden</w:t>
      </w:r>
      <w:r>
        <w:rPr>
          <w:noProof/>
        </w:rPr>
        <w:tab/>
      </w:r>
      <w:r>
        <w:rPr>
          <w:noProof/>
        </w:rPr>
        <w:fldChar w:fldCharType="begin"/>
      </w:r>
      <w:r>
        <w:rPr>
          <w:noProof/>
        </w:rPr>
        <w:instrText xml:space="preserve"> PAGEREF _Toc150773999 \h </w:instrText>
      </w:r>
      <w:r>
        <w:rPr>
          <w:noProof/>
        </w:rPr>
      </w:r>
      <w:r>
        <w:rPr>
          <w:noProof/>
        </w:rPr>
        <w:fldChar w:fldCharType="separate"/>
      </w:r>
      <w:r>
        <w:rPr>
          <w:noProof/>
        </w:rPr>
        <w:t>18</w:t>
      </w:r>
      <w:r>
        <w:rPr>
          <w:noProof/>
        </w:rPr>
        <w:fldChar w:fldCharType="end"/>
      </w:r>
    </w:p>
    <w:p w14:paraId="2654A3E9" w14:textId="15BEF2FD" w:rsidR="00F65588" w:rsidRDefault="00F65588">
      <w:pPr>
        <w:pStyle w:val="Inhopg3"/>
        <w:tabs>
          <w:tab w:val="left" w:pos="1540"/>
        </w:tabs>
        <w:rPr>
          <w:rFonts w:asciiTheme="minorHAnsi" w:eastAsiaTheme="minorEastAsia" w:hAnsiTheme="minorHAnsi" w:cstheme="minorBidi"/>
          <w:noProof/>
          <w:sz w:val="22"/>
          <w:szCs w:val="22"/>
        </w:rPr>
      </w:pPr>
      <w:r>
        <w:rPr>
          <w:noProof/>
        </w:rPr>
        <w:t>3.2.1</w:t>
      </w:r>
      <w:r>
        <w:rPr>
          <w:rFonts w:asciiTheme="minorHAnsi" w:eastAsiaTheme="minorEastAsia" w:hAnsiTheme="minorHAnsi" w:cstheme="minorBidi"/>
          <w:noProof/>
          <w:sz w:val="22"/>
          <w:szCs w:val="22"/>
        </w:rPr>
        <w:tab/>
      </w:r>
      <w:r>
        <w:rPr>
          <w:noProof/>
        </w:rPr>
        <w:t>Deelname in samenwerking met andere ondernemingen</w:t>
      </w:r>
      <w:r>
        <w:rPr>
          <w:noProof/>
        </w:rPr>
        <w:tab/>
      </w:r>
      <w:r>
        <w:rPr>
          <w:noProof/>
        </w:rPr>
        <w:fldChar w:fldCharType="begin"/>
      </w:r>
      <w:r>
        <w:rPr>
          <w:noProof/>
        </w:rPr>
        <w:instrText xml:space="preserve"> PAGEREF _Toc150774000 \h </w:instrText>
      </w:r>
      <w:r>
        <w:rPr>
          <w:noProof/>
        </w:rPr>
      </w:r>
      <w:r>
        <w:rPr>
          <w:noProof/>
        </w:rPr>
        <w:fldChar w:fldCharType="separate"/>
      </w:r>
      <w:r>
        <w:rPr>
          <w:noProof/>
        </w:rPr>
        <w:t>19</w:t>
      </w:r>
      <w:r>
        <w:rPr>
          <w:noProof/>
        </w:rPr>
        <w:fldChar w:fldCharType="end"/>
      </w:r>
    </w:p>
    <w:p w14:paraId="1820D5A6" w14:textId="119BF8B2" w:rsidR="00F65588" w:rsidRDefault="00F65588">
      <w:pPr>
        <w:pStyle w:val="Inhopg3"/>
        <w:tabs>
          <w:tab w:val="left" w:pos="880"/>
        </w:tabs>
        <w:rPr>
          <w:rFonts w:asciiTheme="minorHAnsi" w:eastAsiaTheme="minorEastAsia" w:hAnsiTheme="minorHAnsi" w:cstheme="minorBidi"/>
          <w:noProof/>
          <w:sz w:val="22"/>
          <w:szCs w:val="22"/>
        </w:rPr>
      </w:pPr>
      <w:r w:rsidRPr="00F07B9C">
        <w:rPr>
          <w:bCs/>
          <w:noProof/>
        </w:rPr>
        <w:t>2.</w:t>
      </w:r>
      <w:r>
        <w:rPr>
          <w:rFonts w:asciiTheme="minorHAnsi" w:eastAsiaTheme="minorEastAsia" w:hAnsiTheme="minorHAnsi" w:cstheme="minorBidi"/>
          <w:noProof/>
          <w:sz w:val="22"/>
          <w:szCs w:val="22"/>
        </w:rPr>
        <w:tab/>
      </w:r>
      <w:r>
        <w:rPr>
          <w:noProof/>
        </w:rPr>
        <w:t>Hoofdaannemer/Onderaannemer constructie</w:t>
      </w:r>
      <w:r>
        <w:rPr>
          <w:noProof/>
        </w:rPr>
        <w:tab/>
      </w:r>
      <w:r>
        <w:rPr>
          <w:noProof/>
        </w:rPr>
        <w:fldChar w:fldCharType="begin"/>
      </w:r>
      <w:r>
        <w:rPr>
          <w:noProof/>
        </w:rPr>
        <w:instrText xml:space="preserve"> PAGEREF _Toc150774001 \h </w:instrText>
      </w:r>
      <w:r>
        <w:rPr>
          <w:noProof/>
        </w:rPr>
      </w:r>
      <w:r>
        <w:rPr>
          <w:noProof/>
        </w:rPr>
        <w:fldChar w:fldCharType="separate"/>
      </w:r>
      <w:r>
        <w:rPr>
          <w:noProof/>
        </w:rPr>
        <w:t>19</w:t>
      </w:r>
      <w:r>
        <w:rPr>
          <w:noProof/>
        </w:rPr>
        <w:fldChar w:fldCharType="end"/>
      </w:r>
    </w:p>
    <w:p w14:paraId="3EB0F707" w14:textId="5807F07B" w:rsidR="00F65588" w:rsidRDefault="00F65588">
      <w:pPr>
        <w:pStyle w:val="Inhopg3"/>
        <w:tabs>
          <w:tab w:val="left" w:pos="1540"/>
        </w:tabs>
        <w:rPr>
          <w:rFonts w:asciiTheme="minorHAnsi" w:eastAsiaTheme="minorEastAsia" w:hAnsiTheme="minorHAnsi" w:cstheme="minorBidi"/>
          <w:noProof/>
          <w:sz w:val="22"/>
          <w:szCs w:val="22"/>
        </w:rPr>
      </w:pPr>
      <w:r>
        <w:rPr>
          <w:noProof/>
        </w:rPr>
        <w:t>3.2.2</w:t>
      </w:r>
      <w:r>
        <w:rPr>
          <w:rFonts w:asciiTheme="minorHAnsi" w:eastAsiaTheme="minorEastAsia" w:hAnsiTheme="minorHAnsi" w:cstheme="minorBidi"/>
          <w:noProof/>
          <w:sz w:val="22"/>
          <w:szCs w:val="22"/>
        </w:rPr>
        <w:tab/>
      </w:r>
      <w:r>
        <w:rPr>
          <w:noProof/>
        </w:rPr>
        <w:t>Beroep op Derde(n)</w:t>
      </w:r>
      <w:r>
        <w:rPr>
          <w:noProof/>
        </w:rPr>
        <w:tab/>
      </w:r>
      <w:r>
        <w:rPr>
          <w:noProof/>
        </w:rPr>
        <w:fldChar w:fldCharType="begin"/>
      </w:r>
      <w:r>
        <w:rPr>
          <w:noProof/>
        </w:rPr>
        <w:instrText xml:space="preserve"> PAGEREF _Toc150774002 \h </w:instrText>
      </w:r>
      <w:r>
        <w:rPr>
          <w:noProof/>
        </w:rPr>
      </w:r>
      <w:r>
        <w:rPr>
          <w:noProof/>
        </w:rPr>
        <w:fldChar w:fldCharType="separate"/>
      </w:r>
      <w:r>
        <w:rPr>
          <w:noProof/>
        </w:rPr>
        <w:t>20</w:t>
      </w:r>
      <w:r>
        <w:rPr>
          <w:noProof/>
        </w:rPr>
        <w:fldChar w:fldCharType="end"/>
      </w:r>
    </w:p>
    <w:p w14:paraId="2601AA73" w14:textId="64032FC5" w:rsidR="00F65588" w:rsidRDefault="00F65588">
      <w:pPr>
        <w:pStyle w:val="Inhopg3"/>
        <w:tabs>
          <w:tab w:val="left" w:pos="1540"/>
        </w:tabs>
        <w:rPr>
          <w:rFonts w:asciiTheme="minorHAnsi" w:eastAsiaTheme="minorEastAsia" w:hAnsiTheme="minorHAnsi" w:cstheme="minorBidi"/>
          <w:noProof/>
          <w:sz w:val="22"/>
          <w:szCs w:val="22"/>
        </w:rPr>
      </w:pPr>
      <w:r>
        <w:rPr>
          <w:noProof/>
        </w:rPr>
        <w:t>3.2.3</w:t>
      </w:r>
      <w:r>
        <w:rPr>
          <w:rFonts w:asciiTheme="minorHAnsi" w:eastAsiaTheme="minorEastAsia" w:hAnsiTheme="minorHAnsi" w:cstheme="minorBidi"/>
          <w:noProof/>
          <w:sz w:val="22"/>
          <w:szCs w:val="22"/>
        </w:rPr>
        <w:tab/>
      </w:r>
      <w:r>
        <w:rPr>
          <w:noProof/>
        </w:rPr>
        <w:t>Wijze van inschrijven</w:t>
      </w:r>
      <w:r>
        <w:rPr>
          <w:noProof/>
        </w:rPr>
        <w:tab/>
      </w:r>
      <w:r>
        <w:rPr>
          <w:noProof/>
        </w:rPr>
        <w:fldChar w:fldCharType="begin"/>
      </w:r>
      <w:r>
        <w:rPr>
          <w:noProof/>
        </w:rPr>
        <w:instrText xml:space="preserve"> PAGEREF _Toc150774003 \h </w:instrText>
      </w:r>
      <w:r>
        <w:rPr>
          <w:noProof/>
        </w:rPr>
      </w:r>
      <w:r>
        <w:rPr>
          <w:noProof/>
        </w:rPr>
        <w:fldChar w:fldCharType="separate"/>
      </w:r>
      <w:r>
        <w:rPr>
          <w:noProof/>
        </w:rPr>
        <w:t>20</w:t>
      </w:r>
      <w:r>
        <w:rPr>
          <w:noProof/>
        </w:rPr>
        <w:fldChar w:fldCharType="end"/>
      </w:r>
    </w:p>
    <w:p w14:paraId="28F4CEA0" w14:textId="720615D9" w:rsidR="00F65588" w:rsidRDefault="00F65588">
      <w:pPr>
        <w:pStyle w:val="Inhopg2"/>
        <w:tabs>
          <w:tab w:val="left" w:pos="880"/>
        </w:tabs>
        <w:rPr>
          <w:rFonts w:asciiTheme="minorHAnsi" w:eastAsiaTheme="minorEastAsia" w:hAnsiTheme="minorHAnsi" w:cstheme="minorBidi"/>
          <w:noProof/>
          <w:sz w:val="22"/>
          <w:szCs w:val="22"/>
        </w:rPr>
      </w:pPr>
      <w:r>
        <w:rPr>
          <w:noProof/>
        </w:rPr>
        <w:t>3.3</w:t>
      </w:r>
      <w:r>
        <w:rPr>
          <w:rFonts w:asciiTheme="minorHAnsi" w:eastAsiaTheme="minorEastAsia" w:hAnsiTheme="minorHAnsi" w:cstheme="minorBidi"/>
          <w:noProof/>
          <w:sz w:val="22"/>
          <w:szCs w:val="22"/>
        </w:rPr>
        <w:tab/>
      </w:r>
      <w:r>
        <w:rPr>
          <w:noProof/>
        </w:rPr>
        <w:t>Voorkennis en belangenverstrengeling</w:t>
      </w:r>
      <w:r>
        <w:rPr>
          <w:noProof/>
        </w:rPr>
        <w:tab/>
      </w:r>
      <w:r>
        <w:rPr>
          <w:noProof/>
        </w:rPr>
        <w:fldChar w:fldCharType="begin"/>
      </w:r>
      <w:r>
        <w:rPr>
          <w:noProof/>
        </w:rPr>
        <w:instrText xml:space="preserve"> PAGEREF _Toc150774004 \h </w:instrText>
      </w:r>
      <w:r>
        <w:rPr>
          <w:noProof/>
        </w:rPr>
      </w:r>
      <w:r>
        <w:rPr>
          <w:noProof/>
        </w:rPr>
        <w:fldChar w:fldCharType="separate"/>
      </w:r>
      <w:r>
        <w:rPr>
          <w:noProof/>
        </w:rPr>
        <w:t>20</w:t>
      </w:r>
      <w:r>
        <w:rPr>
          <w:noProof/>
        </w:rPr>
        <w:fldChar w:fldCharType="end"/>
      </w:r>
    </w:p>
    <w:p w14:paraId="52A7A997" w14:textId="294E0489" w:rsidR="00F65588" w:rsidRDefault="00F65588">
      <w:pPr>
        <w:pStyle w:val="Inhopg1"/>
        <w:rPr>
          <w:rFonts w:asciiTheme="minorHAnsi" w:eastAsiaTheme="minorEastAsia" w:hAnsiTheme="minorHAnsi" w:cstheme="minorBidi"/>
          <w:noProof/>
          <w:sz w:val="22"/>
          <w:szCs w:val="22"/>
        </w:rPr>
      </w:pPr>
      <w:r w:rsidRPr="00F07B9C">
        <w:rPr>
          <w:noProof/>
          <w:color w:val="000000"/>
          <w14:scene3d>
            <w14:camera w14:prst="orthographicFront"/>
            <w14:lightRig w14:rig="threePt" w14:dir="t">
              <w14:rot w14:lat="0" w14:lon="0" w14:rev="0"/>
            </w14:lightRig>
          </w14:scene3d>
        </w:rPr>
        <w:t>4.</w:t>
      </w:r>
      <w:r>
        <w:rPr>
          <w:rFonts w:asciiTheme="minorHAnsi" w:eastAsiaTheme="minorEastAsia" w:hAnsiTheme="minorHAnsi" w:cstheme="minorBidi"/>
          <w:noProof/>
          <w:sz w:val="22"/>
          <w:szCs w:val="22"/>
        </w:rPr>
        <w:tab/>
      </w:r>
      <w:r>
        <w:rPr>
          <w:noProof/>
        </w:rPr>
        <w:t>Uitsluitingsgronden en Geschiktheidseisen</w:t>
      </w:r>
      <w:r>
        <w:rPr>
          <w:noProof/>
        </w:rPr>
        <w:tab/>
      </w:r>
      <w:r>
        <w:rPr>
          <w:noProof/>
        </w:rPr>
        <w:fldChar w:fldCharType="begin"/>
      </w:r>
      <w:r>
        <w:rPr>
          <w:noProof/>
        </w:rPr>
        <w:instrText xml:space="preserve"> PAGEREF _Toc150774005 \h </w:instrText>
      </w:r>
      <w:r>
        <w:rPr>
          <w:noProof/>
        </w:rPr>
      </w:r>
      <w:r>
        <w:rPr>
          <w:noProof/>
        </w:rPr>
        <w:fldChar w:fldCharType="separate"/>
      </w:r>
      <w:r>
        <w:rPr>
          <w:noProof/>
        </w:rPr>
        <w:t>22</w:t>
      </w:r>
      <w:r>
        <w:rPr>
          <w:noProof/>
        </w:rPr>
        <w:fldChar w:fldCharType="end"/>
      </w:r>
    </w:p>
    <w:p w14:paraId="0521DB0E" w14:textId="2FEC3898" w:rsidR="00F65588" w:rsidRDefault="00F65588">
      <w:pPr>
        <w:pStyle w:val="Inhopg2"/>
        <w:tabs>
          <w:tab w:val="left" w:pos="880"/>
        </w:tabs>
        <w:rPr>
          <w:rFonts w:asciiTheme="minorHAnsi" w:eastAsiaTheme="minorEastAsia" w:hAnsiTheme="minorHAnsi" w:cstheme="minorBidi"/>
          <w:noProof/>
          <w:sz w:val="22"/>
          <w:szCs w:val="22"/>
        </w:rPr>
      </w:pPr>
      <w:r>
        <w:rPr>
          <w:noProof/>
        </w:rPr>
        <w:t>4.1</w:t>
      </w:r>
      <w:r>
        <w:rPr>
          <w:rFonts w:asciiTheme="minorHAnsi" w:eastAsiaTheme="minorEastAsia" w:hAnsiTheme="minorHAnsi" w:cstheme="minorBidi"/>
          <w:noProof/>
          <w:sz w:val="22"/>
          <w:szCs w:val="22"/>
        </w:rPr>
        <w:tab/>
      </w:r>
      <w:r>
        <w:rPr>
          <w:noProof/>
        </w:rPr>
        <w:t>Uitsluitingsgronden</w:t>
      </w:r>
      <w:r>
        <w:rPr>
          <w:noProof/>
        </w:rPr>
        <w:tab/>
      </w:r>
      <w:r>
        <w:rPr>
          <w:noProof/>
        </w:rPr>
        <w:fldChar w:fldCharType="begin"/>
      </w:r>
      <w:r>
        <w:rPr>
          <w:noProof/>
        </w:rPr>
        <w:instrText xml:space="preserve"> PAGEREF _Toc150774006 \h </w:instrText>
      </w:r>
      <w:r>
        <w:rPr>
          <w:noProof/>
        </w:rPr>
      </w:r>
      <w:r>
        <w:rPr>
          <w:noProof/>
        </w:rPr>
        <w:fldChar w:fldCharType="separate"/>
      </w:r>
      <w:r>
        <w:rPr>
          <w:noProof/>
        </w:rPr>
        <w:t>22</w:t>
      </w:r>
      <w:r>
        <w:rPr>
          <w:noProof/>
        </w:rPr>
        <w:fldChar w:fldCharType="end"/>
      </w:r>
    </w:p>
    <w:p w14:paraId="7EDD495A" w14:textId="5FD818DB" w:rsidR="00F65588" w:rsidRDefault="00F65588">
      <w:pPr>
        <w:pStyle w:val="Inhopg2"/>
        <w:tabs>
          <w:tab w:val="left" w:pos="880"/>
        </w:tabs>
        <w:rPr>
          <w:rFonts w:asciiTheme="minorHAnsi" w:eastAsiaTheme="minorEastAsia" w:hAnsiTheme="minorHAnsi" w:cstheme="minorBidi"/>
          <w:noProof/>
          <w:sz w:val="22"/>
          <w:szCs w:val="22"/>
        </w:rPr>
      </w:pPr>
      <w:r>
        <w:rPr>
          <w:noProof/>
        </w:rPr>
        <w:t>4.2</w:t>
      </w:r>
      <w:r>
        <w:rPr>
          <w:rFonts w:asciiTheme="minorHAnsi" w:eastAsiaTheme="minorEastAsia" w:hAnsiTheme="minorHAnsi" w:cstheme="minorBidi"/>
          <w:noProof/>
          <w:sz w:val="22"/>
          <w:szCs w:val="22"/>
        </w:rPr>
        <w:tab/>
      </w:r>
      <w:r>
        <w:rPr>
          <w:noProof/>
        </w:rPr>
        <w:t>Geschiktheidseisen</w:t>
      </w:r>
      <w:r>
        <w:rPr>
          <w:noProof/>
        </w:rPr>
        <w:tab/>
      </w:r>
      <w:r>
        <w:rPr>
          <w:noProof/>
        </w:rPr>
        <w:fldChar w:fldCharType="begin"/>
      </w:r>
      <w:r>
        <w:rPr>
          <w:noProof/>
        </w:rPr>
        <w:instrText xml:space="preserve"> PAGEREF _Toc150774007 \h </w:instrText>
      </w:r>
      <w:r>
        <w:rPr>
          <w:noProof/>
        </w:rPr>
      </w:r>
      <w:r>
        <w:rPr>
          <w:noProof/>
        </w:rPr>
        <w:fldChar w:fldCharType="separate"/>
      </w:r>
      <w:r>
        <w:rPr>
          <w:noProof/>
        </w:rPr>
        <w:t>24</w:t>
      </w:r>
      <w:r>
        <w:rPr>
          <w:noProof/>
        </w:rPr>
        <w:fldChar w:fldCharType="end"/>
      </w:r>
    </w:p>
    <w:p w14:paraId="0A53F46A" w14:textId="1F8E65F0" w:rsidR="00F65588" w:rsidRDefault="00F65588">
      <w:pPr>
        <w:pStyle w:val="Inhopg3"/>
        <w:tabs>
          <w:tab w:val="left" w:pos="1540"/>
        </w:tabs>
        <w:rPr>
          <w:rFonts w:asciiTheme="minorHAnsi" w:eastAsiaTheme="minorEastAsia" w:hAnsiTheme="minorHAnsi" w:cstheme="minorBidi"/>
          <w:noProof/>
          <w:sz w:val="22"/>
          <w:szCs w:val="22"/>
        </w:rPr>
      </w:pPr>
      <w:r>
        <w:rPr>
          <w:noProof/>
        </w:rPr>
        <w:t>4.2.1</w:t>
      </w:r>
      <w:r>
        <w:rPr>
          <w:rFonts w:asciiTheme="minorHAnsi" w:eastAsiaTheme="minorEastAsia" w:hAnsiTheme="minorHAnsi" w:cstheme="minorBidi"/>
          <w:noProof/>
          <w:sz w:val="22"/>
          <w:szCs w:val="22"/>
        </w:rPr>
        <w:tab/>
      </w:r>
      <w:r>
        <w:rPr>
          <w:noProof/>
        </w:rPr>
        <w:t>Aansprakelijkheidsverzekering</w:t>
      </w:r>
      <w:r>
        <w:rPr>
          <w:noProof/>
        </w:rPr>
        <w:tab/>
      </w:r>
      <w:r>
        <w:rPr>
          <w:noProof/>
        </w:rPr>
        <w:fldChar w:fldCharType="begin"/>
      </w:r>
      <w:r>
        <w:rPr>
          <w:noProof/>
        </w:rPr>
        <w:instrText xml:space="preserve"> PAGEREF _Toc150774008 \h </w:instrText>
      </w:r>
      <w:r>
        <w:rPr>
          <w:noProof/>
        </w:rPr>
      </w:r>
      <w:r>
        <w:rPr>
          <w:noProof/>
        </w:rPr>
        <w:fldChar w:fldCharType="separate"/>
      </w:r>
      <w:r>
        <w:rPr>
          <w:noProof/>
        </w:rPr>
        <w:t>24</w:t>
      </w:r>
      <w:r>
        <w:rPr>
          <w:noProof/>
        </w:rPr>
        <w:fldChar w:fldCharType="end"/>
      </w:r>
    </w:p>
    <w:p w14:paraId="51D43D94" w14:textId="1C77770B" w:rsidR="00F65588" w:rsidRDefault="00F65588">
      <w:pPr>
        <w:pStyle w:val="Inhopg3"/>
        <w:tabs>
          <w:tab w:val="left" w:pos="1540"/>
        </w:tabs>
        <w:rPr>
          <w:rFonts w:asciiTheme="minorHAnsi" w:eastAsiaTheme="minorEastAsia" w:hAnsiTheme="minorHAnsi" w:cstheme="minorBidi"/>
          <w:noProof/>
          <w:sz w:val="22"/>
          <w:szCs w:val="22"/>
        </w:rPr>
      </w:pPr>
      <w:r w:rsidRPr="00F07B9C">
        <w:rPr>
          <w:bCs/>
          <w:noProof/>
        </w:rPr>
        <w:t>4.2.2</w:t>
      </w:r>
      <w:r>
        <w:rPr>
          <w:rFonts w:asciiTheme="minorHAnsi" w:eastAsiaTheme="minorEastAsia" w:hAnsiTheme="minorHAnsi" w:cstheme="minorBidi"/>
          <w:noProof/>
          <w:sz w:val="22"/>
          <w:szCs w:val="22"/>
        </w:rPr>
        <w:tab/>
      </w:r>
      <w:r>
        <w:rPr>
          <w:noProof/>
        </w:rPr>
        <w:t>Beroepsbekwaamheid</w:t>
      </w:r>
      <w:r>
        <w:rPr>
          <w:noProof/>
        </w:rPr>
        <w:tab/>
      </w:r>
      <w:r>
        <w:rPr>
          <w:noProof/>
        </w:rPr>
        <w:fldChar w:fldCharType="begin"/>
      </w:r>
      <w:r>
        <w:rPr>
          <w:noProof/>
        </w:rPr>
        <w:instrText xml:space="preserve"> PAGEREF _Toc150774009 \h </w:instrText>
      </w:r>
      <w:r>
        <w:rPr>
          <w:noProof/>
        </w:rPr>
      </w:r>
      <w:r>
        <w:rPr>
          <w:noProof/>
        </w:rPr>
        <w:fldChar w:fldCharType="separate"/>
      </w:r>
      <w:r>
        <w:rPr>
          <w:noProof/>
        </w:rPr>
        <w:t>24</w:t>
      </w:r>
      <w:r>
        <w:rPr>
          <w:noProof/>
        </w:rPr>
        <w:fldChar w:fldCharType="end"/>
      </w:r>
    </w:p>
    <w:p w14:paraId="564B4403" w14:textId="1CE4F02C" w:rsidR="00F65588" w:rsidRDefault="00F65588">
      <w:pPr>
        <w:pStyle w:val="Inhopg3"/>
        <w:tabs>
          <w:tab w:val="left" w:pos="1540"/>
        </w:tabs>
        <w:rPr>
          <w:rFonts w:asciiTheme="minorHAnsi" w:eastAsiaTheme="minorEastAsia" w:hAnsiTheme="minorHAnsi" w:cstheme="minorBidi"/>
          <w:noProof/>
          <w:sz w:val="22"/>
          <w:szCs w:val="22"/>
        </w:rPr>
      </w:pPr>
      <w:r>
        <w:rPr>
          <w:noProof/>
        </w:rPr>
        <w:t>4.2.3</w:t>
      </w:r>
      <w:r>
        <w:rPr>
          <w:rFonts w:asciiTheme="minorHAnsi" w:eastAsiaTheme="minorEastAsia" w:hAnsiTheme="minorHAnsi" w:cstheme="minorBidi"/>
          <w:noProof/>
          <w:sz w:val="22"/>
          <w:szCs w:val="22"/>
        </w:rPr>
        <w:tab/>
      </w:r>
      <w:r>
        <w:rPr>
          <w:noProof/>
        </w:rPr>
        <w:t>Beroepsbevoegdheid</w:t>
      </w:r>
      <w:r>
        <w:rPr>
          <w:noProof/>
        </w:rPr>
        <w:tab/>
      </w:r>
      <w:r>
        <w:rPr>
          <w:noProof/>
        </w:rPr>
        <w:fldChar w:fldCharType="begin"/>
      </w:r>
      <w:r>
        <w:rPr>
          <w:noProof/>
        </w:rPr>
        <w:instrText xml:space="preserve"> PAGEREF _Toc150774010 \h </w:instrText>
      </w:r>
      <w:r>
        <w:rPr>
          <w:noProof/>
        </w:rPr>
      </w:r>
      <w:r>
        <w:rPr>
          <w:noProof/>
        </w:rPr>
        <w:fldChar w:fldCharType="separate"/>
      </w:r>
      <w:r>
        <w:rPr>
          <w:noProof/>
        </w:rPr>
        <w:t>27</w:t>
      </w:r>
      <w:r>
        <w:rPr>
          <w:noProof/>
        </w:rPr>
        <w:fldChar w:fldCharType="end"/>
      </w:r>
    </w:p>
    <w:p w14:paraId="207CFA7D" w14:textId="123955E2" w:rsidR="00F65588" w:rsidRDefault="00F65588">
      <w:pPr>
        <w:pStyle w:val="Inhopg1"/>
        <w:rPr>
          <w:rFonts w:asciiTheme="minorHAnsi" w:eastAsiaTheme="minorEastAsia" w:hAnsiTheme="minorHAnsi" w:cstheme="minorBidi"/>
          <w:noProof/>
          <w:sz w:val="22"/>
          <w:szCs w:val="22"/>
        </w:rPr>
      </w:pPr>
      <w:r w:rsidRPr="00F07B9C">
        <w:rPr>
          <w:noProof/>
          <w:color w:val="000000"/>
          <w14:scene3d>
            <w14:camera w14:prst="orthographicFront"/>
            <w14:lightRig w14:rig="threePt" w14:dir="t">
              <w14:rot w14:lat="0" w14:lon="0" w14:rev="0"/>
            </w14:lightRig>
          </w14:scene3d>
        </w:rPr>
        <w:t>5.</w:t>
      </w:r>
      <w:r>
        <w:rPr>
          <w:rFonts w:asciiTheme="minorHAnsi" w:eastAsiaTheme="minorEastAsia" w:hAnsiTheme="minorHAnsi" w:cstheme="minorBidi"/>
          <w:noProof/>
          <w:sz w:val="22"/>
          <w:szCs w:val="22"/>
        </w:rPr>
        <w:tab/>
      </w:r>
      <w:r>
        <w:rPr>
          <w:noProof/>
        </w:rPr>
        <w:t>Beoordeling Inschrijving</w:t>
      </w:r>
      <w:r>
        <w:rPr>
          <w:noProof/>
        </w:rPr>
        <w:tab/>
      </w:r>
      <w:r>
        <w:rPr>
          <w:noProof/>
        </w:rPr>
        <w:fldChar w:fldCharType="begin"/>
      </w:r>
      <w:r>
        <w:rPr>
          <w:noProof/>
        </w:rPr>
        <w:instrText xml:space="preserve"> PAGEREF _Toc150774011 \h </w:instrText>
      </w:r>
      <w:r>
        <w:rPr>
          <w:noProof/>
        </w:rPr>
      </w:r>
      <w:r>
        <w:rPr>
          <w:noProof/>
        </w:rPr>
        <w:fldChar w:fldCharType="separate"/>
      </w:r>
      <w:r>
        <w:rPr>
          <w:noProof/>
        </w:rPr>
        <w:t>28</w:t>
      </w:r>
      <w:r>
        <w:rPr>
          <w:noProof/>
        </w:rPr>
        <w:fldChar w:fldCharType="end"/>
      </w:r>
    </w:p>
    <w:p w14:paraId="75A24740" w14:textId="03A01AD6" w:rsidR="00F65588" w:rsidRDefault="00F65588">
      <w:pPr>
        <w:pStyle w:val="Inhopg1"/>
        <w:rPr>
          <w:rFonts w:asciiTheme="minorHAnsi" w:eastAsiaTheme="minorEastAsia" w:hAnsiTheme="minorHAnsi" w:cstheme="minorBidi"/>
          <w:noProof/>
          <w:sz w:val="22"/>
          <w:szCs w:val="22"/>
        </w:rPr>
      </w:pPr>
      <w:r w:rsidRPr="00F07B9C">
        <w:rPr>
          <w:noProof/>
          <w:color w:val="000000"/>
          <w14:scene3d>
            <w14:camera w14:prst="orthographicFront"/>
            <w14:lightRig w14:rig="threePt" w14:dir="t">
              <w14:rot w14:lat="0" w14:lon="0" w14:rev="0"/>
            </w14:lightRig>
          </w14:scene3d>
        </w:rPr>
        <w:t>6.</w:t>
      </w:r>
      <w:r>
        <w:rPr>
          <w:rFonts w:asciiTheme="minorHAnsi" w:eastAsiaTheme="minorEastAsia" w:hAnsiTheme="minorHAnsi" w:cstheme="minorBidi"/>
          <w:noProof/>
          <w:sz w:val="22"/>
          <w:szCs w:val="22"/>
        </w:rPr>
        <w:tab/>
      </w:r>
      <w:r>
        <w:rPr>
          <w:noProof/>
        </w:rPr>
        <w:t>Gunningcriteria</w:t>
      </w:r>
      <w:r>
        <w:rPr>
          <w:noProof/>
        </w:rPr>
        <w:tab/>
      </w:r>
      <w:r>
        <w:rPr>
          <w:noProof/>
        </w:rPr>
        <w:fldChar w:fldCharType="begin"/>
      </w:r>
      <w:r>
        <w:rPr>
          <w:noProof/>
        </w:rPr>
        <w:instrText xml:space="preserve"> PAGEREF _Toc150774012 \h </w:instrText>
      </w:r>
      <w:r>
        <w:rPr>
          <w:noProof/>
        </w:rPr>
      </w:r>
      <w:r>
        <w:rPr>
          <w:noProof/>
        </w:rPr>
        <w:fldChar w:fldCharType="separate"/>
      </w:r>
      <w:r>
        <w:rPr>
          <w:noProof/>
        </w:rPr>
        <w:t>29</w:t>
      </w:r>
      <w:r>
        <w:rPr>
          <w:noProof/>
        </w:rPr>
        <w:fldChar w:fldCharType="end"/>
      </w:r>
    </w:p>
    <w:p w14:paraId="6D946B24" w14:textId="61A6676E" w:rsidR="00F65588" w:rsidRDefault="00F65588">
      <w:pPr>
        <w:pStyle w:val="Inhopg2"/>
        <w:tabs>
          <w:tab w:val="left" w:pos="880"/>
        </w:tabs>
        <w:rPr>
          <w:rFonts w:asciiTheme="minorHAnsi" w:eastAsiaTheme="minorEastAsia" w:hAnsiTheme="minorHAnsi" w:cstheme="minorBidi"/>
          <w:noProof/>
          <w:sz w:val="22"/>
          <w:szCs w:val="22"/>
        </w:rPr>
      </w:pPr>
      <w:r>
        <w:rPr>
          <w:noProof/>
        </w:rPr>
        <w:t>6.1</w:t>
      </w:r>
      <w:r>
        <w:rPr>
          <w:rFonts w:asciiTheme="minorHAnsi" w:eastAsiaTheme="minorEastAsia" w:hAnsiTheme="minorHAnsi" w:cstheme="minorBidi"/>
          <w:noProof/>
          <w:sz w:val="22"/>
          <w:szCs w:val="22"/>
        </w:rPr>
        <w:tab/>
      </w:r>
      <w:r>
        <w:rPr>
          <w:noProof/>
        </w:rPr>
        <w:t>Beoordeling Gunningcriteria</w:t>
      </w:r>
      <w:r>
        <w:rPr>
          <w:noProof/>
        </w:rPr>
        <w:tab/>
      </w:r>
      <w:r>
        <w:rPr>
          <w:noProof/>
        </w:rPr>
        <w:fldChar w:fldCharType="begin"/>
      </w:r>
      <w:r>
        <w:rPr>
          <w:noProof/>
        </w:rPr>
        <w:instrText xml:space="preserve"> PAGEREF _Toc150774013 \h </w:instrText>
      </w:r>
      <w:r>
        <w:rPr>
          <w:noProof/>
        </w:rPr>
      </w:r>
      <w:r>
        <w:rPr>
          <w:noProof/>
        </w:rPr>
        <w:fldChar w:fldCharType="separate"/>
      </w:r>
      <w:r>
        <w:rPr>
          <w:noProof/>
        </w:rPr>
        <w:t>29</w:t>
      </w:r>
      <w:r>
        <w:rPr>
          <w:noProof/>
        </w:rPr>
        <w:fldChar w:fldCharType="end"/>
      </w:r>
    </w:p>
    <w:p w14:paraId="71DF3EE2" w14:textId="221E7FC5" w:rsidR="00F65588" w:rsidRDefault="00F65588">
      <w:pPr>
        <w:pStyle w:val="Inhopg3"/>
        <w:tabs>
          <w:tab w:val="left" w:pos="1540"/>
        </w:tabs>
        <w:rPr>
          <w:rFonts w:asciiTheme="minorHAnsi" w:eastAsiaTheme="minorEastAsia" w:hAnsiTheme="minorHAnsi" w:cstheme="minorBidi"/>
          <w:noProof/>
          <w:sz w:val="22"/>
          <w:szCs w:val="22"/>
        </w:rPr>
      </w:pPr>
      <w:r>
        <w:rPr>
          <w:noProof/>
        </w:rPr>
        <w:t>6.1.1</w:t>
      </w:r>
      <w:r>
        <w:rPr>
          <w:rFonts w:asciiTheme="minorHAnsi" w:eastAsiaTheme="minorEastAsia" w:hAnsiTheme="minorHAnsi" w:cstheme="minorBidi"/>
          <w:noProof/>
          <w:sz w:val="22"/>
          <w:szCs w:val="22"/>
        </w:rPr>
        <w:tab/>
      </w:r>
      <w:r>
        <w:rPr>
          <w:noProof/>
        </w:rPr>
        <w:t>Kwalitatieve sub-gunningscriteria</w:t>
      </w:r>
      <w:r>
        <w:rPr>
          <w:noProof/>
        </w:rPr>
        <w:tab/>
      </w:r>
      <w:r>
        <w:rPr>
          <w:noProof/>
        </w:rPr>
        <w:fldChar w:fldCharType="begin"/>
      </w:r>
      <w:r>
        <w:rPr>
          <w:noProof/>
        </w:rPr>
        <w:instrText xml:space="preserve"> PAGEREF _Toc150774014 \h </w:instrText>
      </w:r>
      <w:r>
        <w:rPr>
          <w:noProof/>
        </w:rPr>
      </w:r>
      <w:r>
        <w:rPr>
          <w:noProof/>
        </w:rPr>
        <w:fldChar w:fldCharType="separate"/>
      </w:r>
      <w:r>
        <w:rPr>
          <w:noProof/>
        </w:rPr>
        <w:t>29</w:t>
      </w:r>
      <w:r>
        <w:rPr>
          <w:noProof/>
        </w:rPr>
        <w:fldChar w:fldCharType="end"/>
      </w:r>
    </w:p>
    <w:p w14:paraId="1C7C5938" w14:textId="00379814" w:rsidR="00F65588" w:rsidRDefault="00F65588">
      <w:pPr>
        <w:pStyle w:val="Inhopg3"/>
        <w:tabs>
          <w:tab w:val="left" w:pos="1540"/>
        </w:tabs>
        <w:rPr>
          <w:rFonts w:asciiTheme="minorHAnsi" w:eastAsiaTheme="minorEastAsia" w:hAnsiTheme="minorHAnsi" w:cstheme="minorBidi"/>
          <w:noProof/>
          <w:sz w:val="22"/>
          <w:szCs w:val="22"/>
        </w:rPr>
      </w:pPr>
      <w:r w:rsidRPr="00F07B9C">
        <w:rPr>
          <w:bCs/>
          <w:noProof/>
        </w:rPr>
        <w:t>6.1.2</w:t>
      </w:r>
      <w:r>
        <w:rPr>
          <w:rFonts w:asciiTheme="minorHAnsi" w:eastAsiaTheme="minorEastAsia" w:hAnsiTheme="minorHAnsi" w:cstheme="minorBidi"/>
          <w:noProof/>
          <w:sz w:val="22"/>
          <w:szCs w:val="22"/>
        </w:rPr>
        <w:tab/>
      </w:r>
      <w:r>
        <w:rPr>
          <w:noProof/>
        </w:rPr>
        <w:t>K1: personeelsbeheer en planning</w:t>
      </w:r>
      <w:r>
        <w:rPr>
          <w:noProof/>
        </w:rPr>
        <w:tab/>
      </w:r>
      <w:r>
        <w:rPr>
          <w:noProof/>
        </w:rPr>
        <w:fldChar w:fldCharType="begin"/>
      </w:r>
      <w:r>
        <w:rPr>
          <w:noProof/>
        </w:rPr>
        <w:instrText xml:space="preserve"> PAGEREF _Toc150774015 \h </w:instrText>
      </w:r>
      <w:r>
        <w:rPr>
          <w:noProof/>
        </w:rPr>
      </w:r>
      <w:r>
        <w:rPr>
          <w:noProof/>
        </w:rPr>
        <w:fldChar w:fldCharType="separate"/>
      </w:r>
      <w:r>
        <w:rPr>
          <w:noProof/>
        </w:rPr>
        <w:t>30</w:t>
      </w:r>
      <w:r>
        <w:rPr>
          <w:noProof/>
        </w:rPr>
        <w:fldChar w:fldCharType="end"/>
      </w:r>
    </w:p>
    <w:p w14:paraId="69776939" w14:textId="4E945946" w:rsidR="00F65588" w:rsidRDefault="00F65588">
      <w:pPr>
        <w:pStyle w:val="Inhopg1"/>
        <w:rPr>
          <w:rFonts w:asciiTheme="minorHAnsi" w:eastAsiaTheme="minorEastAsia" w:hAnsiTheme="minorHAnsi" w:cstheme="minorBidi"/>
          <w:noProof/>
          <w:sz w:val="22"/>
          <w:szCs w:val="22"/>
        </w:rPr>
      </w:pPr>
      <w:r>
        <w:rPr>
          <w:noProof/>
        </w:rPr>
        <w:t>Beoordelingskader personeelsbeheer en planning</w:t>
      </w:r>
      <w:r>
        <w:rPr>
          <w:noProof/>
        </w:rPr>
        <w:tab/>
      </w:r>
      <w:r>
        <w:rPr>
          <w:noProof/>
        </w:rPr>
        <w:fldChar w:fldCharType="begin"/>
      </w:r>
      <w:r>
        <w:rPr>
          <w:noProof/>
        </w:rPr>
        <w:instrText xml:space="preserve"> PAGEREF _Toc150774016 \h </w:instrText>
      </w:r>
      <w:r>
        <w:rPr>
          <w:noProof/>
        </w:rPr>
      </w:r>
      <w:r>
        <w:rPr>
          <w:noProof/>
        </w:rPr>
        <w:fldChar w:fldCharType="separate"/>
      </w:r>
      <w:r>
        <w:rPr>
          <w:noProof/>
        </w:rPr>
        <w:t>32</w:t>
      </w:r>
      <w:r>
        <w:rPr>
          <w:noProof/>
        </w:rPr>
        <w:fldChar w:fldCharType="end"/>
      </w:r>
    </w:p>
    <w:p w14:paraId="250C8C2C" w14:textId="24D4FDAB" w:rsidR="00F65588" w:rsidRDefault="00F65588">
      <w:pPr>
        <w:pStyle w:val="Inhopg3"/>
        <w:tabs>
          <w:tab w:val="left" w:pos="1540"/>
        </w:tabs>
        <w:rPr>
          <w:rFonts w:asciiTheme="minorHAnsi" w:eastAsiaTheme="minorEastAsia" w:hAnsiTheme="minorHAnsi" w:cstheme="minorBidi"/>
          <w:noProof/>
          <w:sz w:val="22"/>
          <w:szCs w:val="22"/>
        </w:rPr>
      </w:pPr>
      <w:r>
        <w:rPr>
          <w:noProof/>
        </w:rPr>
        <w:t>6.1.3</w:t>
      </w:r>
      <w:r>
        <w:rPr>
          <w:rFonts w:asciiTheme="minorHAnsi" w:eastAsiaTheme="minorEastAsia" w:hAnsiTheme="minorHAnsi" w:cstheme="minorBidi"/>
          <w:noProof/>
          <w:sz w:val="22"/>
          <w:szCs w:val="22"/>
        </w:rPr>
        <w:tab/>
      </w:r>
      <w:r>
        <w:rPr>
          <w:noProof/>
        </w:rPr>
        <w:t>Financieel gunningcriterium</w:t>
      </w:r>
      <w:r>
        <w:rPr>
          <w:noProof/>
        </w:rPr>
        <w:tab/>
      </w:r>
      <w:r>
        <w:rPr>
          <w:noProof/>
        </w:rPr>
        <w:fldChar w:fldCharType="begin"/>
      </w:r>
      <w:r>
        <w:rPr>
          <w:noProof/>
        </w:rPr>
        <w:instrText xml:space="preserve"> PAGEREF _Toc150774017 \h </w:instrText>
      </w:r>
      <w:r>
        <w:rPr>
          <w:noProof/>
        </w:rPr>
      </w:r>
      <w:r>
        <w:rPr>
          <w:noProof/>
        </w:rPr>
        <w:fldChar w:fldCharType="separate"/>
      </w:r>
      <w:r>
        <w:rPr>
          <w:noProof/>
        </w:rPr>
        <w:t>35</w:t>
      </w:r>
      <w:r>
        <w:rPr>
          <w:noProof/>
        </w:rPr>
        <w:fldChar w:fldCharType="end"/>
      </w:r>
    </w:p>
    <w:p w14:paraId="6D6A2D01" w14:textId="6ED56504" w:rsidR="00F65588" w:rsidRDefault="00F65588">
      <w:pPr>
        <w:pStyle w:val="Inhopg1"/>
        <w:rPr>
          <w:rFonts w:asciiTheme="minorHAnsi" w:eastAsiaTheme="minorEastAsia" w:hAnsiTheme="minorHAnsi" w:cstheme="minorBidi"/>
          <w:noProof/>
          <w:sz w:val="22"/>
          <w:szCs w:val="22"/>
        </w:rPr>
      </w:pPr>
      <w:r w:rsidRPr="00F07B9C">
        <w:rPr>
          <w:noProof/>
          <w:color w:val="000000"/>
          <w14:scene3d>
            <w14:camera w14:prst="orthographicFront"/>
            <w14:lightRig w14:rig="threePt" w14:dir="t">
              <w14:rot w14:lat="0" w14:lon="0" w14:rev="0"/>
            </w14:lightRig>
          </w14:scene3d>
        </w:rPr>
        <w:t>7.</w:t>
      </w:r>
      <w:r>
        <w:rPr>
          <w:rFonts w:asciiTheme="minorHAnsi" w:eastAsiaTheme="minorEastAsia" w:hAnsiTheme="minorHAnsi" w:cstheme="minorBidi"/>
          <w:noProof/>
          <w:sz w:val="22"/>
          <w:szCs w:val="22"/>
        </w:rPr>
        <w:tab/>
      </w:r>
      <w:r>
        <w:rPr>
          <w:noProof/>
        </w:rPr>
        <w:t>Gunning</w:t>
      </w:r>
      <w:r>
        <w:rPr>
          <w:noProof/>
        </w:rPr>
        <w:tab/>
      </w:r>
      <w:r>
        <w:rPr>
          <w:noProof/>
        </w:rPr>
        <w:fldChar w:fldCharType="begin"/>
      </w:r>
      <w:r>
        <w:rPr>
          <w:noProof/>
        </w:rPr>
        <w:instrText xml:space="preserve"> PAGEREF _Toc150774018 \h </w:instrText>
      </w:r>
      <w:r>
        <w:rPr>
          <w:noProof/>
        </w:rPr>
      </w:r>
      <w:r>
        <w:rPr>
          <w:noProof/>
        </w:rPr>
        <w:fldChar w:fldCharType="separate"/>
      </w:r>
      <w:r>
        <w:rPr>
          <w:noProof/>
        </w:rPr>
        <w:t>38</w:t>
      </w:r>
      <w:r>
        <w:rPr>
          <w:noProof/>
        </w:rPr>
        <w:fldChar w:fldCharType="end"/>
      </w:r>
    </w:p>
    <w:p w14:paraId="1D4D61F9" w14:textId="1A8B80BD" w:rsidR="00F65588" w:rsidRDefault="00F65588">
      <w:pPr>
        <w:pStyle w:val="Inhopg2"/>
        <w:tabs>
          <w:tab w:val="left" w:pos="880"/>
        </w:tabs>
        <w:rPr>
          <w:rFonts w:asciiTheme="minorHAnsi" w:eastAsiaTheme="minorEastAsia" w:hAnsiTheme="minorHAnsi" w:cstheme="minorBidi"/>
          <w:noProof/>
          <w:sz w:val="22"/>
          <w:szCs w:val="22"/>
        </w:rPr>
      </w:pPr>
      <w:r>
        <w:rPr>
          <w:noProof/>
        </w:rPr>
        <w:t>7.1</w:t>
      </w:r>
      <w:r>
        <w:rPr>
          <w:rFonts w:asciiTheme="minorHAnsi" w:eastAsiaTheme="minorEastAsia" w:hAnsiTheme="minorHAnsi" w:cstheme="minorBidi"/>
          <w:noProof/>
          <w:sz w:val="22"/>
          <w:szCs w:val="22"/>
        </w:rPr>
        <w:tab/>
      </w:r>
      <w:r>
        <w:rPr>
          <w:noProof/>
        </w:rPr>
        <w:t>Verificatie Uniform Europees Aanbestedingsdocument (UEA)</w:t>
      </w:r>
      <w:r>
        <w:rPr>
          <w:noProof/>
        </w:rPr>
        <w:tab/>
      </w:r>
      <w:r>
        <w:rPr>
          <w:noProof/>
        </w:rPr>
        <w:fldChar w:fldCharType="begin"/>
      </w:r>
      <w:r>
        <w:rPr>
          <w:noProof/>
        </w:rPr>
        <w:instrText xml:space="preserve"> PAGEREF _Toc150774019 \h </w:instrText>
      </w:r>
      <w:r>
        <w:rPr>
          <w:noProof/>
        </w:rPr>
      </w:r>
      <w:r>
        <w:rPr>
          <w:noProof/>
        </w:rPr>
        <w:fldChar w:fldCharType="separate"/>
      </w:r>
      <w:r>
        <w:rPr>
          <w:noProof/>
        </w:rPr>
        <w:t>39</w:t>
      </w:r>
      <w:r>
        <w:rPr>
          <w:noProof/>
        </w:rPr>
        <w:fldChar w:fldCharType="end"/>
      </w:r>
    </w:p>
    <w:p w14:paraId="3CB4426F" w14:textId="22A91E14" w:rsidR="00F65588" w:rsidRDefault="00F65588">
      <w:pPr>
        <w:pStyle w:val="Inhopg2"/>
        <w:tabs>
          <w:tab w:val="left" w:pos="880"/>
        </w:tabs>
        <w:rPr>
          <w:rFonts w:asciiTheme="minorHAnsi" w:eastAsiaTheme="minorEastAsia" w:hAnsiTheme="minorHAnsi" w:cstheme="minorBidi"/>
          <w:noProof/>
          <w:sz w:val="22"/>
          <w:szCs w:val="22"/>
        </w:rPr>
      </w:pPr>
      <w:r>
        <w:rPr>
          <w:noProof/>
        </w:rPr>
        <w:t>7.2</w:t>
      </w:r>
      <w:r>
        <w:rPr>
          <w:rFonts w:asciiTheme="minorHAnsi" w:eastAsiaTheme="minorEastAsia" w:hAnsiTheme="minorHAnsi" w:cstheme="minorBidi"/>
          <w:noProof/>
          <w:sz w:val="22"/>
          <w:szCs w:val="22"/>
        </w:rPr>
        <w:tab/>
      </w:r>
      <w:r>
        <w:rPr>
          <w:noProof/>
        </w:rPr>
        <w:t>Verklaringen</w:t>
      </w:r>
      <w:r>
        <w:rPr>
          <w:noProof/>
        </w:rPr>
        <w:tab/>
      </w:r>
      <w:r>
        <w:rPr>
          <w:noProof/>
        </w:rPr>
        <w:fldChar w:fldCharType="begin"/>
      </w:r>
      <w:r>
        <w:rPr>
          <w:noProof/>
        </w:rPr>
        <w:instrText xml:space="preserve"> PAGEREF _Toc150774020 \h </w:instrText>
      </w:r>
      <w:r>
        <w:rPr>
          <w:noProof/>
        </w:rPr>
      </w:r>
      <w:r>
        <w:rPr>
          <w:noProof/>
        </w:rPr>
        <w:fldChar w:fldCharType="separate"/>
      </w:r>
      <w:r>
        <w:rPr>
          <w:noProof/>
        </w:rPr>
        <w:t>39</w:t>
      </w:r>
      <w:r>
        <w:rPr>
          <w:noProof/>
        </w:rPr>
        <w:fldChar w:fldCharType="end"/>
      </w:r>
    </w:p>
    <w:p w14:paraId="6A655FE8" w14:textId="1D3DAE9A"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1.</w:t>
      </w:r>
      <w:r>
        <w:rPr>
          <w:rFonts w:asciiTheme="minorHAnsi" w:eastAsiaTheme="minorEastAsia" w:hAnsiTheme="minorHAnsi" w:cstheme="minorBidi"/>
          <w:noProof/>
          <w:sz w:val="22"/>
          <w:szCs w:val="22"/>
        </w:rPr>
        <w:tab/>
      </w:r>
      <w:r>
        <w:rPr>
          <w:noProof/>
        </w:rPr>
        <w:t>Uniform Europees Aanbestedingsdocument (UEA)</w:t>
      </w:r>
      <w:r>
        <w:rPr>
          <w:noProof/>
        </w:rPr>
        <w:tab/>
      </w:r>
      <w:r>
        <w:rPr>
          <w:noProof/>
        </w:rPr>
        <w:fldChar w:fldCharType="begin"/>
      </w:r>
      <w:r>
        <w:rPr>
          <w:noProof/>
        </w:rPr>
        <w:instrText xml:space="preserve"> PAGEREF _Toc150774021 \h </w:instrText>
      </w:r>
      <w:r>
        <w:rPr>
          <w:noProof/>
        </w:rPr>
      </w:r>
      <w:r>
        <w:rPr>
          <w:noProof/>
        </w:rPr>
        <w:fldChar w:fldCharType="separate"/>
      </w:r>
      <w:r>
        <w:rPr>
          <w:noProof/>
        </w:rPr>
        <w:t>41</w:t>
      </w:r>
      <w:r>
        <w:rPr>
          <w:noProof/>
        </w:rPr>
        <w:fldChar w:fldCharType="end"/>
      </w:r>
    </w:p>
    <w:p w14:paraId="4E1D4157" w14:textId="2430965F"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2.</w:t>
      </w:r>
      <w:r>
        <w:rPr>
          <w:rFonts w:asciiTheme="minorHAnsi" w:eastAsiaTheme="minorEastAsia" w:hAnsiTheme="minorHAnsi" w:cstheme="minorBidi"/>
          <w:noProof/>
          <w:sz w:val="22"/>
          <w:szCs w:val="22"/>
        </w:rPr>
        <w:tab/>
      </w:r>
      <w:r>
        <w:rPr>
          <w:noProof/>
        </w:rPr>
        <w:t>Tarievenblad</w:t>
      </w:r>
      <w:r>
        <w:rPr>
          <w:noProof/>
        </w:rPr>
        <w:tab/>
      </w:r>
      <w:r>
        <w:rPr>
          <w:noProof/>
        </w:rPr>
        <w:fldChar w:fldCharType="begin"/>
      </w:r>
      <w:r>
        <w:rPr>
          <w:noProof/>
        </w:rPr>
        <w:instrText xml:space="preserve"> PAGEREF _Toc150774022 \h </w:instrText>
      </w:r>
      <w:r>
        <w:rPr>
          <w:noProof/>
        </w:rPr>
      </w:r>
      <w:r>
        <w:rPr>
          <w:noProof/>
        </w:rPr>
        <w:fldChar w:fldCharType="separate"/>
      </w:r>
      <w:r>
        <w:rPr>
          <w:noProof/>
        </w:rPr>
        <w:t>42</w:t>
      </w:r>
      <w:r>
        <w:rPr>
          <w:noProof/>
        </w:rPr>
        <w:fldChar w:fldCharType="end"/>
      </w:r>
    </w:p>
    <w:p w14:paraId="53607C53" w14:textId="7E5BA700"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3.</w:t>
      </w:r>
      <w:r>
        <w:rPr>
          <w:rFonts w:asciiTheme="minorHAnsi" w:eastAsiaTheme="minorEastAsia" w:hAnsiTheme="minorHAnsi" w:cstheme="minorBidi"/>
          <w:noProof/>
          <w:sz w:val="22"/>
          <w:szCs w:val="22"/>
        </w:rPr>
        <w:tab/>
      </w:r>
      <w:r>
        <w:rPr>
          <w:noProof/>
        </w:rPr>
        <w:t>Raamovereenkomst (concept)</w:t>
      </w:r>
      <w:r>
        <w:rPr>
          <w:noProof/>
        </w:rPr>
        <w:tab/>
      </w:r>
      <w:r>
        <w:rPr>
          <w:noProof/>
        </w:rPr>
        <w:fldChar w:fldCharType="begin"/>
      </w:r>
      <w:r>
        <w:rPr>
          <w:noProof/>
        </w:rPr>
        <w:instrText xml:space="preserve"> PAGEREF _Toc150774023 \h </w:instrText>
      </w:r>
      <w:r>
        <w:rPr>
          <w:noProof/>
        </w:rPr>
      </w:r>
      <w:r>
        <w:rPr>
          <w:noProof/>
        </w:rPr>
        <w:fldChar w:fldCharType="separate"/>
      </w:r>
      <w:r>
        <w:rPr>
          <w:noProof/>
        </w:rPr>
        <w:t>43</w:t>
      </w:r>
      <w:r>
        <w:rPr>
          <w:noProof/>
        </w:rPr>
        <w:fldChar w:fldCharType="end"/>
      </w:r>
    </w:p>
    <w:p w14:paraId="378E4E33" w14:textId="14945A2C"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4.</w:t>
      </w:r>
      <w:r>
        <w:rPr>
          <w:rFonts w:asciiTheme="minorHAnsi" w:eastAsiaTheme="minorEastAsia" w:hAnsiTheme="minorHAnsi" w:cstheme="minorBidi"/>
          <w:noProof/>
          <w:sz w:val="22"/>
          <w:szCs w:val="22"/>
        </w:rPr>
        <w:tab/>
      </w:r>
      <w:r>
        <w:rPr>
          <w:noProof/>
        </w:rPr>
        <w:t>Nadere Overeenkomst (Concept)</w:t>
      </w:r>
      <w:r>
        <w:rPr>
          <w:noProof/>
        </w:rPr>
        <w:tab/>
      </w:r>
      <w:r>
        <w:rPr>
          <w:noProof/>
        </w:rPr>
        <w:fldChar w:fldCharType="begin"/>
      </w:r>
      <w:r>
        <w:rPr>
          <w:noProof/>
        </w:rPr>
        <w:instrText xml:space="preserve"> PAGEREF _Toc150774024 \h </w:instrText>
      </w:r>
      <w:r>
        <w:rPr>
          <w:noProof/>
        </w:rPr>
      </w:r>
      <w:r>
        <w:rPr>
          <w:noProof/>
        </w:rPr>
        <w:fldChar w:fldCharType="separate"/>
      </w:r>
      <w:r>
        <w:rPr>
          <w:noProof/>
        </w:rPr>
        <w:t>44</w:t>
      </w:r>
      <w:r>
        <w:rPr>
          <w:noProof/>
        </w:rPr>
        <w:fldChar w:fldCharType="end"/>
      </w:r>
    </w:p>
    <w:p w14:paraId="695AD065" w14:textId="0C199C30"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5.</w:t>
      </w:r>
      <w:r>
        <w:rPr>
          <w:rFonts w:asciiTheme="minorHAnsi" w:eastAsiaTheme="minorEastAsia" w:hAnsiTheme="minorHAnsi" w:cstheme="minorBidi"/>
          <w:noProof/>
          <w:sz w:val="22"/>
          <w:szCs w:val="22"/>
        </w:rPr>
        <w:tab/>
      </w:r>
      <w:r>
        <w:rPr>
          <w:noProof/>
        </w:rPr>
        <w:t>Model referentie-opdrachten</w:t>
      </w:r>
      <w:r>
        <w:rPr>
          <w:noProof/>
        </w:rPr>
        <w:tab/>
      </w:r>
      <w:r>
        <w:rPr>
          <w:noProof/>
        </w:rPr>
        <w:fldChar w:fldCharType="begin"/>
      </w:r>
      <w:r>
        <w:rPr>
          <w:noProof/>
        </w:rPr>
        <w:instrText xml:space="preserve"> PAGEREF _Toc150774025 \h </w:instrText>
      </w:r>
      <w:r>
        <w:rPr>
          <w:noProof/>
        </w:rPr>
      </w:r>
      <w:r>
        <w:rPr>
          <w:noProof/>
        </w:rPr>
        <w:fldChar w:fldCharType="separate"/>
      </w:r>
      <w:r>
        <w:rPr>
          <w:noProof/>
        </w:rPr>
        <w:t>45</w:t>
      </w:r>
      <w:r>
        <w:rPr>
          <w:noProof/>
        </w:rPr>
        <w:fldChar w:fldCharType="end"/>
      </w:r>
    </w:p>
    <w:p w14:paraId="5BF992AC" w14:textId="41C0DFD8"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6.</w:t>
      </w:r>
      <w:r>
        <w:rPr>
          <w:rFonts w:asciiTheme="minorHAnsi" w:eastAsiaTheme="minorEastAsia" w:hAnsiTheme="minorHAnsi" w:cstheme="minorBidi"/>
          <w:noProof/>
          <w:sz w:val="22"/>
          <w:szCs w:val="22"/>
        </w:rPr>
        <w:tab/>
      </w:r>
      <w:r>
        <w:rPr>
          <w:noProof/>
        </w:rPr>
        <w:t>Uitgewerkte perceelindeling</w:t>
      </w:r>
      <w:r>
        <w:rPr>
          <w:noProof/>
        </w:rPr>
        <w:tab/>
      </w:r>
      <w:r>
        <w:rPr>
          <w:noProof/>
        </w:rPr>
        <w:fldChar w:fldCharType="begin"/>
      </w:r>
      <w:r>
        <w:rPr>
          <w:noProof/>
        </w:rPr>
        <w:instrText xml:space="preserve"> PAGEREF _Toc150774026 \h </w:instrText>
      </w:r>
      <w:r>
        <w:rPr>
          <w:noProof/>
        </w:rPr>
      </w:r>
      <w:r>
        <w:rPr>
          <w:noProof/>
        </w:rPr>
        <w:fldChar w:fldCharType="separate"/>
      </w:r>
      <w:r>
        <w:rPr>
          <w:noProof/>
        </w:rPr>
        <w:t>46</w:t>
      </w:r>
      <w:r>
        <w:rPr>
          <w:noProof/>
        </w:rPr>
        <w:fldChar w:fldCharType="end"/>
      </w:r>
    </w:p>
    <w:p w14:paraId="107CC47A" w14:textId="763DB207"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lastRenderedPageBreak/>
        <w:t>Bijlage 7.</w:t>
      </w:r>
      <w:r>
        <w:rPr>
          <w:rFonts w:asciiTheme="minorHAnsi" w:eastAsiaTheme="minorEastAsia" w:hAnsiTheme="minorHAnsi" w:cstheme="minorBidi"/>
          <w:noProof/>
          <w:sz w:val="22"/>
          <w:szCs w:val="22"/>
        </w:rPr>
        <w:tab/>
      </w:r>
      <w:r>
        <w:rPr>
          <w:noProof/>
        </w:rPr>
        <w:t>Algemene Waterschapsvoorwaarden voor het verstrekken van Opdracht tot het verrichten van Diensten (AWVODI) 2018</w:t>
      </w:r>
      <w:r>
        <w:rPr>
          <w:noProof/>
        </w:rPr>
        <w:tab/>
      </w:r>
      <w:r>
        <w:rPr>
          <w:noProof/>
        </w:rPr>
        <w:fldChar w:fldCharType="begin"/>
      </w:r>
      <w:r>
        <w:rPr>
          <w:noProof/>
        </w:rPr>
        <w:instrText xml:space="preserve"> PAGEREF _Toc150774027 \h </w:instrText>
      </w:r>
      <w:r>
        <w:rPr>
          <w:noProof/>
        </w:rPr>
      </w:r>
      <w:r>
        <w:rPr>
          <w:noProof/>
        </w:rPr>
        <w:fldChar w:fldCharType="separate"/>
      </w:r>
      <w:r>
        <w:rPr>
          <w:noProof/>
        </w:rPr>
        <w:t>47</w:t>
      </w:r>
      <w:r>
        <w:rPr>
          <w:noProof/>
        </w:rPr>
        <w:fldChar w:fldCharType="end"/>
      </w:r>
    </w:p>
    <w:p w14:paraId="1D8A36B1" w14:textId="029E6C6C"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8.</w:t>
      </w:r>
      <w:r>
        <w:rPr>
          <w:rFonts w:asciiTheme="minorHAnsi" w:eastAsiaTheme="minorEastAsia" w:hAnsiTheme="minorHAnsi" w:cstheme="minorBidi"/>
          <w:noProof/>
          <w:sz w:val="22"/>
          <w:szCs w:val="22"/>
        </w:rPr>
        <w:tab/>
      </w:r>
      <w:r>
        <w:rPr>
          <w:noProof/>
        </w:rPr>
        <w:t>Verklaring inzake VERORDENING (EU) 2022-576</w:t>
      </w:r>
      <w:r>
        <w:rPr>
          <w:noProof/>
        </w:rPr>
        <w:tab/>
      </w:r>
      <w:r>
        <w:rPr>
          <w:noProof/>
        </w:rPr>
        <w:fldChar w:fldCharType="begin"/>
      </w:r>
      <w:r>
        <w:rPr>
          <w:noProof/>
        </w:rPr>
        <w:instrText xml:space="preserve"> PAGEREF _Toc150774028 \h </w:instrText>
      </w:r>
      <w:r>
        <w:rPr>
          <w:noProof/>
        </w:rPr>
      </w:r>
      <w:r>
        <w:rPr>
          <w:noProof/>
        </w:rPr>
        <w:fldChar w:fldCharType="separate"/>
      </w:r>
      <w:r>
        <w:rPr>
          <w:noProof/>
        </w:rPr>
        <w:t>48</w:t>
      </w:r>
      <w:r>
        <w:rPr>
          <w:noProof/>
        </w:rPr>
        <w:fldChar w:fldCharType="end"/>
      </w:r>
    </w:p>
    <w:p w14:paraId="5A60EAE2" w14:textId="3763E49E"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9.</w:t>
      </w:r>
      <w:r>
        <w:rPr>
          <w:rFonts w:asciiTheme="minorHAnsi" w:eastAsiaTheme="minorEastAsia" w:hAnsiTheme="minorHAnsi" w:cstheme="minorBidi"/>
          <w:noProof/>
          <w:sz w:val="22"/>
          <w:szCs w:val="22"/>
        </w:rPr>
        <w:tab/>
      </w:r>
      <w:r>
        <w:rPr>
          <w:noProof/>
        </w:rPr>
        <w:t>Handleiding Overheidstarieven</w:t>
      </w:r>
      <w:r>
        <w:rPr>
          <w:noProof/>
        </w:rPr>
        <w:tab/>
      </w:r>
      <w:r>
        <w:rPr>
          <w:noProof/>
        </w:rPr>
        <w:fldChar w:fldCharType="begin"/>
      </w:r>
      <w:r>
        <w:rPr>
          <w:noProof/>
        </w:rPr>
        <w:instrText xml:space="preserve"> PAGEREF _Toc150774029 \h </w:instrText>
      </w:r>
      <w:r>
        <w:rPr>
          <w:noProof/>
        </w:rPr>
      </w:r>
      <w:r>
        <w:rPr>
          <w:noProof/>
        </w:rPr>
        <w:fldChar w:fldCharType="separate"/>
      </w:r>
      <w:r>
        <w:rPr>
          <w:noProof/>
        </w:rPr>
        <w:t>49</w:t>
      </w:r>
      <w:r>
        <w:rPr>
          <w:noProof/>
        </w:rPr>
        <w:fldChar w:fldCharType="end"/>
      </w:r>
    </w:p>
    <w:p w14:paraId="531FBDFC" w14:textId="1114B42B"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10.</w:t>
      </w:r>
      <w:r>
        <w:rPr>
          <w:rFonts w:asciiTheme="minorHAnsi" w:eastAsiaTheme="minorEastAsia" w:hAnsiTheme="minorHAnsi" w:cstheme="minorBidi"/>
          <w:noProof/>
          <w:sz w:val="22"/>
          <w:szCs w:val="22"/>
        </w:rPr>
        <w:tab/>
      </w:r>
      <w:r>
        <w:rPr>
          <w:noProof/>
        </w:rPr>
        <w:t>Format Nadere offerteaanvraag</w:t>
      </w:r>
      <w:r>
        <w:rPr>
          <w:noProof/>
        </w:rPr>
        <w:tab/>
      </w:r>
      <w:r>
        <w:rPr>
          <w:noProof/>
        </w:rPr>
        <w:fldChar w:fldCharType="begin"/>
      </w:r>
      <w:r>
        <w:rPr>
          <w:noProof/>
        </w:rPr>
        <w:instrText xml:space="preserve"> PAGEREF _Toc150774030 \h </w:instrText>
      </w:r>
      <w:r>
        <w:rPr>
          <w:noProof/>
        </w:rPr>
      </w:r>
      <w:r>
        <w:rPr>
          <w:noProof/>
        </w:rPr>
        <w:fldChar w:fldCharType="separate"/>
      </w:r>
      <w:r>
        <w:rPr>
          <w:noProof/>
        </w:rPr>
        <w:t>50</w:t>
      </w:r>
      <w:r>
        <w:rPr>
          <w:noProof/>
        </w:rPr>
        <w:fldChar w:fldCharType="end"/>
      </w:r>
    </w:p>
    <w:p w14:paraId="03C85D3E" w14:textId="3A794A80"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11.</w:t>
      </w:r>
      <w:r>
        <w:rPr>
          <w:rFonts w:asciiTheme="minorHAnsi" w:eastAsiaTheme="minorEastAsia" w:hAnsiTheme="minorHAnsi" w:cstheme="minorBidi"/>
          <w:noProof/>
          <w:sz w:val="22"/>
          <w:szCs w:val="22"/>
        </w:rPr>
        <w:tab/>
      </w:r>
      <w:r>
        <w:rPr>
          <w:noProof/>
        </w:rPr>
        <w:t>Model verwerkingsovereenkomst</w:t>
      </w:r>
      <w:r>
        <w:rPr>
          <w:noProof/>
        </w:rPr>
        <w:tab/>
      </w:r>
      <w:r>
        <w:rPr>
          <w:noProof/>
        </w:rPr>
        <w:fldChar w:fldCharType="begin"/>
      </w:r>
      <w:r>
        <w:rPr>
          <w:noProof/>
        </w:rPr>
        <w:instrText xml:space="preserve"> PAGEREF _Toc150774031 \h </w:instrText>
      </w:r>
      <w:r>
        <w:rPr>
          <w:noProof/>
        </w:rPr>
      </w:r>
      <w:r>
        <w:rPr>
          <w:noProof/>
        </w:rPr>
        <w:fldChar w:fldCharType="separate"/>
      </w:r>
      <w:r>
        <w:rPr>
          <w:noProof/>
        </w:rPr>
        <w:t>51</w:t>
      </w:r>
      <w:r>
        <w:rPr>
          <w:noProof/>
        </w:rPr>
        <w:fldChar w:fldCharType="end"/>
      </w:r>
    </w:p>
    <w:p w14:paraId="38ADCE31" w14:textId="02D2850E"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12.</w:t>
      </w:r>
      <w:r>
        <w:rPr>
          <w:rFonts w:asciiTheme="minorHAnsi" w:eastAsiaTheme="minorEastAsia" w:hAnsiTheme="minorHAnsi" w:cstheme="minorBidi"/>
          <w:noProof/>
          <w:sz w:val="22"/>
          <w:szCs w:val="22"/>
        </w:rPr>
        <w:tab/>
      </w:r>
      <w:r>
        <w:rPr>
          <w:noProof/>
        </w:rPr>
        <w:t>Integriteits en geheimhoudingsverklaring externen</w:t>
      </w:r>
      <w:r>
        <w:rPr>
          <w:noProof/>
        </w:rPr>
        <w:tab/>
      </w:r>
      <w:r>
        <w:rPr>
          <w:noProof/>
        </w:rPr>
        <w:fldChar w:fldCharType="begin"/>
      </w:r>
      <w:r>
        <w:rPr>
          <w:noProof/>
        </w:rPr>
        <w:instrText xml:space="preserve"> PAGEREF _Toc150774032 \h </w:instrText>
      </w:r>
      <w:r>
        <w:rPr>
          <w:noProof/>
        </w:rPr>
      </w:r>
      <w:r>
        <w:rPr>
          <w:noProof/>
        </w:rPr>
        <w:fldChar w:fldCharType="separate"/>
      </w:r>
      <w:r>
        <w:rPr>
          <w:noProof/>
        </w:rPr>
        <w:t>52</w:t>
      </w:r>
      <w:r>
        <w:rPr>
          <w:noProof/>
        </w:rPr>
        <w:fldChar w:fldCharType="end"/>
      </w:r>
    </w:p>
    <w:p w14:paraId="7ECC1041" w14:textId="7FEA5745" w:rsidR="00F65588" w:rsidRDefault="00F65588">
      <w:pPr>
        <w:pStyle w:val="Inhopg7"/>
        <w:tabs>
          <w:tab w:val="left" w:pos="1540"/>
        </w:tabs>
        <w:rPr>
          <w:rFonts w:asciiTheme="minorHAnsi" w:eastAsiaTheme="minorEastAsia" w:hAnsiTheme="minorHAnsi" w:cstheme="minorBidi"/>
          <w:noProof/>
          <w:sz w:val="22"/>
          <w:szCs w:val="22"/>
        </w:rPr>
      </w:pPr>
      <w:r w:rsidRPr="00F07B9C">
        <w:rPr>
          <w:noProof/>
          <w:color w:val="000000" w:themeColor="text1"/>
        </w:rPr>
        <w:t>Bijlage 13.</w:t>
      </w:r>
      <w:r>
        <w:rPr>
          <w:rFonts w:asciiTheme="minorHAnsi" w:eastAsiaTheme="minorEastAsia" w:hAnsiTheme="minorHAnsi" w:cstheme="minorBidi"/>
          <w:noProof/>
          <w:sz w:val="22"/>
          <w:szCs w:val="22"/>
        </w:rPr>
        <w:tab/>
      </w:r>
      <w:r>
        <w:rPr>
          <w:noProof/>
        </w:rPr>
        <w:t>Programma van Eisen</w:t>
      </w:r>
      <w:r>
        <w:rPr>
          <w:noProof/>
        </w:rPr>
        <w:tab/>
      </w:r>
      <w:r>
        <w:rPr>
          <w:noProof/>
        </w:rPr>
        <w:fldChar w:fldCharType="begin"/>
      </w:r>
      <w:r>
        <w:rPr>
          <w:noProof/>
        </w:rPr>
        <w:instrText xml:space="preserve"> PAGEREF _Toc150774033 \h </w:instrText>
      </w:r>
      <w:r>
        <w:rPr>
          <w:noProof/>
        </w:rPr>
      </w:r>
      <w:r>
        <w:rPr>
          <w:noProof/>
        </w:rPr>
        <w:fldChar w:fldCharType="separate"/>
      </w:r>
      <w:r>
        <w:rPr>
          <w:noProof/>
        </w:rPr>
        <w:t>53</w:t>
      </w:r>
      <w:r>
        <w:rPr>
          <w:noProof/>
        </w:rPr>
        <w:fldChar w:fldCharType="end"/>
      </w:r>
    </w:p>
    <w:p w14:paraId="4DDB4754" w14:textId="75988160" w:rsidR="521139BE" w:rsidRDefault="0086278B" w:rsidP="004A2779">
      <w:pPr>
        <w:pStyle w:val="Inhopg7"/>
        <w:tabs>
          <w:tab w:val="left" w:pos="1540"/>
        </w:tabs>
      </w:pPr>
      <w:r w:rsidRPr="6E7C9EC0">
        <w:rPr>
          <w:b/>
          <w:bCs/>
          <w:color w:val="2B579A"/>
        </w:rPr>
        <w:fldChar w:fldCharType="end"/>
      </w:r>
    </w:p>
    <w:p w14:paraId="2F4AF39E" w14:textId="78EFE433" w:rsidR="6E7C9EC0" w:rsidRDefault="6E7C9EC0" w:rsidP="6E7C9EC0">
      <w:pPr>
        <w:tabs>
          <w:tab w:val="left" w:pos="1540"/>
        </w:tabs>
      </w:pPr>
    </w:p>
    <w:p w14:paraId="7BCB4F8B" w14:textId="66DD2251" w:rsidR="6E7C9EC0" w:rsidRDefault="6E7C9EC0" w:rsidP="6E7C9EC0">
      <w:pPr>
        <w:tabs>
          <w:tab w:val="left" w:pos="1540"/>
        </w:tabs>
      </w:pPr>
    </w:p>
    <w:p w14:paraId="182F8224" w14:textId="4C5A2FFA" w:rsidR="6E7C9EC0" w:rsidRDefault="6E7C9EC0" w:rsidP="6E7C9EC0">
      <w:pPr>
        <w:tabs>
          <w:tab w:val="left" w:pos="1540"/>
        </w:tabs>
      </w:pPr>
    </w:p>
    <w:p w14:paraId="75872B1C" w14:textId="78A8C60E" w:rsidR="6E7C9EC0" w:rsidRDefault="6E7C9EC0" w:rsidP="6E7C9EC0">
      <w:pPr>
        <w:tabs>
          <w:tab w:val="left" w:pos="1540"/>
        </w:tabs>
      </w:pPr>
    </w:p>
    <w:p w14:paraId="6C08A6B9" w14:textId="45D9C088" w:rsidR="6E7C9EC0" w:rsidRDefault="6E7C9EC0" w:rsidP="6E7C9EC0">
      <w:pPr>
        <w:tabs>
          <w:tab w:val="left" w:pos="1540"/>
        </w:tabs>
      </w:pPr>
    </w:p>
    <w:p w14:paraId="2D9217FE" w14:textId="02FF59BE" w:rsidR="6E7C9EC0" w:rsidRDefault="6E7C9EC0" w:rsidP="6E7C9EC0">
      <w:pPr>
        <w:tabs>
          <w:tab w:val="left" w:pos="1540"/>
        </w:tabs>
      </w:pPr>
    </w:p>
    <w:p w14:paraId="505F14A0" w14:textId="482AE2FF" w:rsidR="6E7C9EC0" w:rsidRDefault="6E7C9EC0" w:rsidP="6E7C9EC0">
      <w:pPr>
        <w:tabs>
          <w:tab w:val="left" w:pos="1540"/>
        </w:tabs>
      </w:pPr>
    </w:p>
    <w:p w14:paraId="0782F96C" w14:textId="5CB17F6C" w:rsidR="6E7C9EC0" w:rsidRDefault="6E7C9EC0" w:rsidP="6E7C9EC0">
      <w:pPr>
        <w:tabs>
          <w:tab w:val="left" w:pos="1540"/>
        </w:tabs>
      </w:pPr>
    </w:p>
    <w:p w14:paraId="4FFEF487" w14:textId="39DF88BE" w:rsidR="6E7C9EC0" w:rsidRDefault="6E7C9EC0" w:rsidP="6E7C9EC0">
      <w:pPr>
        <w:tabs>
          <w:tab w:val="left" w:pos="1540"/>
        </w:tabs>
      </w:pPr>
    </w:p>
    <w:p w14:paraId="5CF5EAD1" w14:textId="666E5534" w:rsidR="6E7C9EC0" w:rsidRDefault="6E7C9EC0" w:rsidP="6E7C9EC0">
      <w:pPr>
        <w:tabs>
          <w:tab w:val="left" w:pos="1540"/>
        </w:tabs>
      </w:pPr>
    </w:p>
    <w:p w14:paraId="12D6B9C0" w14:textId="576B345F" w:rsidR="6E7C9EC0" w:rsidRDefault="6E7C9EC0" w:rsidP="6E7C9EC0">
      <w:pPr>
        <w:tabs>
          <w:tab w:val="left" w:pos="1540"/>
        </w:tabs>
      </w:pPr>
    </w:p>
    <w:p w14:paraId="5DFD1FC9" w14:textId="61323922" w:rsidR="6E7C9EC0" w:rsidRDefault="6E7C9EC0" w:rsidP="6E7C9EC0">
      <w:pPr>
        <w:tabs>
          <w:tab w:val="left" w:pos="1540"/>
        </w:tabs>
      </w:pPr>
    </w:p>
    <w:p w14:paraId="0BEE509C" w14:textId="7FF4D5AD" w:rsidR="6E7C9EC0" w:rsidRDefault="6E7C9EC0" w:rsidP="6E7C9EC0">
      <w:pPr>
        <w:tabs>
          <w:tab w:val="left" w:pos="1540"/>
        </w:tabs>
      </w:pPr>
    </w:p>
    <w:p w14:paraId="14A80A4D" w14:textId="3B842F8C" w:rsidR="6E7C9EC0" w:rsidRDefault="6E7C9EC0" w:rsidP="6E7C9EC0">
      <w:pPr>
        <w:tabs>
          <w:tab w:val="left" w:pos="1540"/>
        </w:tabs>
      </w:pPr>
    </w:p>
    <w:p w14:paraId="61E47E43" w14:textId="7716E0E2" w:rsidR="6E7C9EC0" w:rsidRDefault="6E7C9EC0" w:rsidP="6E7C9EC0">
      <w:pPr>
        <w:tabs>
          <w:tab w:val="left" w:pos="1540"/>
        </w:tabs>
      </w:pPr>
    </w:p>
    <w:p w14:paraId="0A13D72A" w14:textId="7A877C60" w:rsidR="6E7C9EC0" w:rsidRDefault="6E7C9EC0" w:rsidP="6E7C9EC0">
      <w:pPr>
        <w:tabs>
          <w:tab w:val="left" w:pos="1540"/>
        </w:tabs>
      </w:pPr>
    </w:p>
    <w:p w14:paraId="328D3FF5" w14:textId="1710D297" w:rsidR="6E7C9EC0" w:rsidRDefault="6E7C9EC0" w:rsidP="6E7C9EC0">
      <w:pPr>
        <w:tabs>
          <w:tab w:val="left" w:pos="1540"/>
        </w:tabs>
      </w:pPr>
    </w:p>
    <w:p w14:paraId="6BE66645" w14:textId="6A104549" w:rsidR="6E7C9EC0" w:rsidRDefault="6E7C9EC0" w:rsidP="6E7C9EC0">
      <w:pPr>
        <w:tabs>
          <w:tab w:val="left" w:pos="1540"/>
        </w:tabs>
      </w:pPr>
    </w:p>
    <w:p w14:paraId="7A431AC3" w14:textId="2CB15154" w:rsidR="6E7C9EC0" w:rsidRDefault="6E7C9EC0" w:rsidP="6E7C9EC0">
      <w:pPr>
        <w:tabs>
          <w:tab w:val="left" w:pos="1540"/>
        </w:tabs>
      </w:pPr>
    </w:p>
    <w:p w14:paraId="7D8B1E0B" w14:textId="24F3CF55" w:rsidR="6E7C9EC0" w:rsidRDefault="6E7C9EC0" w:rsidP="6E7C9EC0">
      <w:pPr>
        <w:tabs>
          <w:tab w:val="left" w:pos="1540"/>
        </w:tabs>
      </w:pPr>
    </w:p>
    <w:p w14:paraId="70390ECA" w14:textId="7D050B84" w:rsidR="6E7C9EC0" w:rsidRDefault="6E7C9EC0" w:rsidP="6E7C9EC0">
      <w:pPr>
        <w:tabs>
          <w:tab w:val="left" w:pos="1540"/>
        </w:tabs>
      </w:pPr>
    </w:p>
    <w:p w14:paraId="4009D7C0" w14:textId="46AF0BE6" w:rsidR="6E7C9EC0" w:rsidRDefault="6E7C9EC0" w:rsidP="6E7C9EC0">
      <w:pPr>
        <w:tabs>
          <w:tab w:val="left" w:pos="1540"/>
        </w:tabs>
      </w:pPr>
    </w:p>
    <w:p w14:paraId="3656D58C" w14:textId="3404D81B" w:rsidR="6E7C9EC0" w:rsidRDefault="6E7C9EC0" w:rsidP="6E7C9EC0">
      <w:pPr>
        <w:tabs>
          <w:tab w:val="left" w:pos="1540"/>
        </w:tabs>
      </w:pPr>
    </w:p>
    <w:p w14:paraId="7EBDEEEB" w14:textId="0967671A" w:rsidR="6E7C9EC0" w:rsidRDefault="6E7C9EC0" w:rsidP="6E7C9EC0">
      <w:pPr>
        <w:tabs>
          <w:tab w:val="left" w:pos="1540"/>
        </w:tabs>
      </w:pPr>
    </w:p>
    <w:p w14:paraId="0FCC4850" w14:textId="42F7C226" w:rsidR="6E7C9EC0" w:rsidRDefault="6E7C9EC0" w:rsidP="6E7C9EC0">
      <w:pPr>
        <w:tabs>
          <w:tab w:val="left" w:pos="1540"/>
        </w:tabs>
      </w:pPr>
    </w:p>
    <w:p w14:paraId="1C50E226" w14:textId="748B7AEA" w:rsidR="6E7C9EC0" w:rsidRDefault="6E7C9EC0" w:rsidP="6E7C9EC0">
      <w:pPr>
        <w:tabs>
          <w:tab w:val="left" w:pos="1540"/>
        </w:tabs>
      </w:pPr>
    </w:p>
    <w:p w14:paraId="7D9FE2B3" w14:textId="2468F788" w:rsidR="6E7C9EC0" w:rsidRDefault="6E7C9EC0" w:rsidP="6E7C9EC0">
      <w:pPr>
        <w:tabs>
          <w:tab w:val="left" w:pos="1540"/>
        </w:tabs>
      </w:pPr>
    </w:p>
    <w:p w14:paraId="51F8DC78" w14:textId="322EC883" w:rsidR="6E7C9EC0" w:rsidRDefault="6E7C9EC0" w:rsidP="6E7C9EC0">
      <w:pPr>
        <w:tabs>
          <w:tab w:val="left" w:pos="1540"/>
        </w:tabs>
      </w:pPr>
    </w:p>
    <w:p w14:paraId="5EBA7C5B" w14:textId="0B4B4045" w:rsidR="6E7C9EC0" w:rsidRDefault="6E7C9EC0" w:rsidP="6E7C9EC0">
      <w:pPr>
        <w:tabs>
          <w:tab w:val="left" w:pos="1540"/>
        </w:tabs>
      </w:pPr>
    </w:p>
    <w:p w14:paraId="6E4C9721" w14:textId="7997FA1A" w:rsidR="6E7C9EC0" w:rsidRDefault="6E7C9EC0" w:rsidP="6E7C9EC0">
      <w:pPr>
        <w:tabs>
          <w:tab w:val="left" w:pos="1540"/>
        </w:tabs>
      </w:pPr>
    </w:p>
    <w:p w14:paraId="7CC1B089" w14:textId="4A8E406D" w:rsidR="6E7C9EC0" w:rsidRDefault="6E7C9EC0" w:rsidP="6E7C9EC0">
      <w:pPr>
        <w:tabs>
          <w:tab w:val="left" w:pos="1540"/>
        </w:tabs>
      </w:pPr>
    </w:p>
    <w:p w14:paraId="7205B830" w14:textId="35A2B782" w:rsidR="6E7C9EC0" w:rsidRDefault="6E7C9EC0" w:rsidP="6E7C9EC0">
      <w:pPr>
        <w:tabs>
          <w:tab w:val="left" w:pos="1540"/>
        </w:tabs>
      </w:pPr>
    </w:p>
    <w:p w14:paraId="0219B8A3" w14:textId="7DDD94FF" w:rsidR="6E7C9EC0" w:rsidRDefault="6E7C9EC0" w:rsidP="6E7C9EC0">
      <w:pPr>
        <w:tabs>
          <w:tab w:val="left" w:pos="1540"/>
        </w:tabs>
      </w:pPr>
    </w:p>
    <w:p w14:paraId="7E6BD0F3" w14:textId="534837A1" w:rsidR="6E7C9EC0" w:rsidRDefault="6E7C9EC0" w:rsidP="6E7C9EC0">
      <w:pPr>
        <w:tabs>
          <w:tab w:val="left" w:pos="1540"/>
        </w:tabs>
      </w:pPr>
    </w:p>
    <w:p w14:paraId="3F57E864" w14:textId="77777777" w:rsidR="0086278B" w:rsidRDefault="00FF21D3" w:rsidP="00FF21D3">
      <w:pPr>
        <w:pStyle w:val="Kop1"/>
      </w:pPr>
      <w:r>
        <w:lastRenderedPageBreak/>
        <w:t xml:space="preserve">     </w:t>
      </w:r>
      <w:bookmarkStart w:id="0" w:name="_Toc150773981"/>
      <w:r>
        <w:t>Inleiding</w:t>
      </w:r>
      <w:bookmarkEnd w:id="0"/>
    </w:p>
    <w:p w14:paraId="2A7B25BD" w14:textId="4FE2B8FB" w:rsidR="00FF21D3" w:rsidRPr="00B4048C" w:rsidRDefault="00FF21D3" w:rsidP="478E38F6">
      <w:pPr>
        <w:pStyle w:val="Kop2"/>
        <w:spacing w:before="0" w:after="0"/>
        <w:jc w:val="left"/>
      </w:pPr>
      <w:r>
        <w:t xml:space="preserve">   </w:t>
      </w:r>
      <w:bookmarkStart w:id="1" w:name="_Toc150773982"/>
      <w:r>
        <w:t xml:space="preserve">Beschrijving van </w:t>
      </w:r>
      <w:r w:rsidR="000972BB">
        <w:t xml:space="preserve">het hoogheemraadschap </w:t>
      </w:r>
      <w:r w:rsidR="00677E1A">
        <w:t>(HHR</w:t>
      </w:r>
      <w:r w:rsidR="6EA172DD">
        <w:t xml:space="preserve"> &amp; HHSK</w:t>
      </w:r>
      <w:r w:rsidR="00677E1A">
        <w:t>)</w:t>
      </w:r>
      <w:bookmarkEnd w:id="1"/>
    </w:p>
    <w:p w14:paraId="51637C3B" w14:textId="77777777" w:rsidR="00FF21D3" w:rsidRDefault="00FF21D3" w:rsidP="00FF21D3"/>
    <w:p w14:paraId="70A1C297" w14:textId="77777777" w:rsidR="00FF21D3" w:rsidRDefault="00FF21D3" w:rsidP="478E38F6">
      <w:pPr>
        <w:pStyle w:val="Kop3"/>
      </w:pPr>
      <w:r>
        <w:tab/>
      </w:r>
      <w:r>
        <w:tab/>
      </w:r>
      <w:bookmarkStart w:id="2" w:name="_Toc150773983"/>
      <w:r>
        <w:t>Wat doet een Waterschap</w:t>
      </w:r>
      <w:bookmarkEnd w:id="2"/>
    </w:p>
    <w:p w14:paraId="08B30EEC" w14:textId="77777777" w:rsidR="00FF21D3" w:rsidRDefault="00FF21D3" w:rsidP="00FF21D3"/>
    <w:p w14:paraId="58503525" w14:textId="77777777" w:rsidR="00464BE1" w:rsidRDefault="00FF21D3" w:rsidP="00DF780E">
      <w:pPr>
        <w:pStyle w:val="StijlLinks130cm"/>
      </w:pPr>
      <w:r>
        <w:t>Het beheer van watersystemen en het bewaken van de veiligheid van de inwoners tegen overstromingen is in Nederland grotendeels toebedeeld aan waterschappen.</w:t>
      </w:r>
      <w:r w:rsidR="00464BE1">
        <w:t xml:space="preserve"> Waterschappen zorgen met betrokken en deskundige mensen lokaal en regionaal voor veilige dijken en voldoende schoon water.</w:t>
      </w:r>
    </w:p>
    <w:p w14:paraId="1813BC3D" w14:textId="77777777" w:rsidR="00464BE1" w:rsidRDefault="00464BE1" w:rsidP="00DF780E">
      <w:pPr>
        <w:pStyle w:val="StijlLinks130cm"/>
      </w:pPr>
    </w:p>
    <w:p w14:paraId="482923EF" w14:textId="77777777" w:rsidR="00464BE1" w:rsidRPr="00DF780E" w:rsidRDefault="00464BE1" w:rsidP="695C77C6">
      <w:pPr>
        <w:pStyle w:val="StijlLinks130cm"/>
        <w:ind w:left="0" w:firstLine="708"/>
        <w:rPr>
          <w:b/>
          <w:bCs/>
          <w:i/>
          <w:iCs/>
        </w:rPr>
      </w:pPr>
      <w:r w:rsidRPr="695C77C6">
        <w:rPr>
          <w:b/>
          <w:bCs/>
        </w:rPr>
        <w:t>Droge voeten</w:t>
      </w:r>
    </w:p>
    <w:p w14:paraId="6D54755E" w14:textId="77777777" w:rsidR="00464BE1" w:rsidRDefault="00464BE1" w:rsidP="00DF780E">
      <w:pPr>
        <w:pStyle w:val="StijlLinks130cm"/>
      </w:pPr>
    </w:p>
    <w:p w14:paraId="5C27866A" w14:textId="77777777" w:rsidR="00464BE1" w:rsidRDefault="00464BE1" w:rsidP="00DF780E">
      <w:pPr>
        <w:pStyle w:val="StijlLinks130cm"/>
      </w:pPr>
      <w:r>
        <w:t>De bescherming van ons land tegen overstromingen is letterlijk en figuurlijk van levensbelang. Daarom onderhouden de waterschappen de dijken en duingebieden nauwgezet. Daarbij houden we rekening met ontwikkelingen die in de toekomst de veiligheid kunnen bedreigen, zoals klimaatverandering, bodemdaling en stijging van de zeespiegel.</w:t>
      </w:r>
    </w:p>
    <w:p w14:paraId="735C86AB" w14:textId="77777777" w:rsidR="00464BE1" w:rsidRDefault="00464BE1" w:rsidP="00DF780E">
      <w:pPr>
        <w:pStyle w:val="StijlLinks130cm"/>
      </w:pPr>
    </w:p>
    <w:p w14:paraId="3FA7391E" w14:textId="77777777" w:rsidR="00464BE1" w:rsidRPr="00DF780E" w:rsidRDefault="00464BE1" w:rsidP="695C77C6">
      <w:pPr>
        <w:pStyle w:val="StijlLinks130cm"/>
        <w:ind w:left="0" w:firstLine="708"/>
        <w:rPr>
          <w:b/>
          <w:bCs/>
          <w:i/>
          <w:iCs/>
        </w:rPr>
      </w:pPr>
      <w:r w:rsidRPr="695C77C6">
        <w:rPr>
          <w:b/>
          <w:bCs/>
        </w:rPr>
        <w:t>Schoon water</w:t>
      </w:r>
    </w:p>
    <w:p w14:paraId="0D471C6D" w14:textId="77777777" w:rsidR="00464BE1" w:rsidRDefault="00464BE1" w:rsidP="00DF780E">
      <w:pPr>
        <w:pStyle w:val="StijlLinks130cm"/>
      </w:pPr>
    </w:p>
    <w:p w14:paraId="7C1A43FB" w14:textId="77777777" w:rsidR="00464BE1" w:rsidRDefault="00464BE1" w:rsidP="00DF780E">
      <w:pPr>
        <w:pStyle w:val="StijlLinks130cm"/>
      </w:pPr>
      <w:r>
        <w:t>Het waterkwaliteitsbeheer richt zich op het bereiken van bepaalde doelstellingen. Een belangrijk deel van deze taak is de aanleg en exploitatie van waterzuiveringsinstallaties, waar het afvalwater wordt omgezet in schoon water. Daarnaast zorgen de waterschappen ervoor dat het oppervlaktewater schoon is, dat de natuur een kans krijgt en dat mensen op en langs het water kunnen recreëren.</w:t>
      </w:r>
    </w:p>
    <w:p w14:paraId="16AEF1D7" w14:textId="77777777" w:rsidR="00464BE1" w:rsidRDefault="00464BE1" w:rsidP="00DF780E">
      <w:pPr>
        <w:pStyle w:val="StijlLinks130cm"/>
      </w:pPr>
    </w:p>
    <w:p w14:paraId="5080901C" w14:textId="77777777" w:rsidR="00464BE1" w:rsidRPr="00DF780E" w:rsidRDefault="00DF780E" w:rsidP="695C77C6">
      <w:pPr>
        <w:pStyle w:val="StijlLinks130cm"/>
        <w:ind w:left="0" w:firstLine="708"/>
        <w:rPr>
          <w:b/>
          <w:bCs/>
          <w:i/>
          <w:iCs/>
        </w:rPr>
      </w:pPr>
      <w:r w:rsidRPr="695C77C6">
        <w:rPr>
          <w:b/>
          <w:bCs/>
        </w:rPr>
        <w:t>Voldoende water</w:t>
      </w:r>
    </w:p>
    <w:p w14:paraId="6F255531" w14:textId="77777777" w:rsidR="00DF780E" w:rsidRDefault="00DF780E" w:rsidP="00DF780E">
      <w:pPr>
        <w:pStyle w:val="StijlLinks130cm"/>
      </w:pPr>
    </w:p>
    <w:p w14:paraId="06421C89" w14:textId="77777777" w:rsidR="00DF780E" w:rsidRDefault="00DF780E" w:rsidP="00DF780E">
      <w:pPr>
        <w:pStyle w:val="StijlLinks130cm"/>
      </w:pPr>
      <w:r>
        <w:t>De waterschappen houden zich dagelijks bezig met beheersing van de hoeveelheid oppervlaktewater in een bepaald gebied. Door een juiste aan- en afvoer worden overschotten en tekorten voorkomen. Nederland ligt in een rivierdelta. We merken het dus meteen als de waterstand stijgt. Ook als de zeespiegel stijgt, moeten we uitkijken. De waterschappen doen er alles aan om de risico’s zo laag mogelijk te houden.</w:t>
      </w:r>
    </w:p>
    <w:p w14:paraId="314D5E41" w14:textId="77777777" w:rsidR="00DF780E" w:rsidRDefault="00DF780E" w:rsidP="00DF780E">
      <w:pPr>
        <w:pStyle w:val="StijlLinks130cm"/>
      </w:pPr>
    </w:p>
    <w:p w14:paraId="0025BD15" w14:textId="77777777" w:rsidR="00DF780E" w:rsidRDefault="008E1827" w:rsidP="695C77C6">
      <w:pPr>
        <w:pStyle w:val="StijlLinks130cm"/>
        <w:ind w:left="0" w:firstLine="708"/>
        <w:rPr>
          <w:b/>
          <w:bCs/>
        </w:rPr>
      </w:pPr>
      <w:r w:rsidRPr="695C77C6">
        <w:rPr>
          <w:b/>
          <w:bCs/>
        </w:rPr>
        <w:t>Integraal waterbeheer</w:t>
      </w:r>
    </w:p>
    <w:p w14:paraId="42D37D76" w14:textId="77777777" w:rsidR="008E1827" w:rsidRDefault="008E1827" w:rsidP="00DF780E">
      <w:pPr>
        <w:pStyle w:val="StijlLinks130cm"/>
      </w:pPr>
    </w:p>
    <w:p w14:paraId="4680DF80" w14:textId="77777777" w:rsidR="00335020" w:rsidRDefault="008E1827" w:rsidP="00DF780E">
      <w:pPr>
        <w:pStyle w:val="StijlLinks130cm"/>
      </w:pPr>
      <w:r>
        <w:t>De kerntaken van een waterschap – droge voeten, schoon water en voldoende water – hebben op het oog niet veel met elkaar te maken, maar schijn bedriegt: vaak kun je het één niet los zien van het ander. Zo heeft de manier waarop je kaden aanlegt en onderhoudt gevolgen voor de kwaliteit van het water. Een waterschap voert zijn taken daarom steeds meer uit ‘met een brede kijk’. Dat wil zeggen: rekening houdend met alle factoren die van belang kunnen zijn. Dat wordt ook wel integraal waterbeheer genoemd. Daarbij streven de waterschappen naar samenwerking met andere overheden en instanties.</w:t>
      </w:r>
    </w:p>
    <w:p w14:paraId="3506D5A8" w14:textId="38BAF294" w:rsidR="70A72D3A" w:rsidRDefault="70A72D3A" w:rsidP="70A72D3A">
      <w:pPr>
        <w:pStyle w:val="StijlLinks130cm"/>
      </w:pPr>
    </w:p>
    <w:p w14:paraId="1B34012C" w14:textId="77777777" w:rsidR="006367D1" w:rsidRPr="00A136D7" w:rsidRDefault="006367D1" w:rsidP="695C77C6">
      <w:pPr>
        <w:pStyle w:val="StijlLinks130cm"/>
        <w:ind w:left="0" w:firstLine="708"/>
        <w:rPr>
          <w:b/>
          <w:bCs/>
          <w:i/>
          <w:iCs/>
        </w:rPr>
      </w:pPr>
      <w:r w:rsidRPr="695C77C6">
        <w:rPr>
          <w:b/>
          <w:bCs/>
        </w:rPr>
        <w:t xml:space="preserve">Wegen </w:t>
      </w:r>
    </w:p>
    <w:p w14:paraId="220E203E" w14:textId="03CE1777" w:rsidR="695C77C6" w:rsidRDefault="695C77C6" w:rsidP="695C77C6">
      <w:pPr>
        <w:pStyle w:val="StijlLinks130cm"/>
        <w:ind w:left="0" w:firstLine="708"/>
        <w:rPr>
          <w:b/>
          <w:bCs/>
        </w:rPr>
      </w:pPr>
    </w:p>
    <w:p w14:paraId="65A9E147" w14:textId="7C19AD08" w:rsidR="70A72D3A" w:rsidRDefault="0EAFE481" w:rsidP="006367D1">
      <w:pPr>
        <w:pStyle w:val="StijlLinks130cm"/>
      </w:pPr>
      <w:r>
        <w:t xml:space="preserve">Ook enkele wegen in het beheersgebied vallen onder beheer van HHSK. Namelijk: in de Krimpenerwaard, de wegen buiten de bebouwde kom (uitgezonderd de provinciale wegen). HHSK wil de veiligheid van weggebruikers waarborgen. Dit </w:t>
      </w:r>
      <w:r>
        <w:lastRenderedPageBreak/>
        <w:t>houdt in dat er veel aandacht is voor de inrichting van de wegen en de bermen. Gladheidbestrijding is ook een belangrijke taak.</w:t>
      </w:r>
    </w:p>
    <w:p w14:paraId="6ED77B44" w14:textId="164DB297" w:rsidR="56E71F6A" w:rsidRDefault="56E71F6A" w:rsidP="56E71F6A">
      <w:pPr>
        <w:pStyle w:val="StijlLinks130cm"/>
      </w:pPr>
    </w:p>
    <w:p w14:paraId="5B0FDCB2" w14:textId="322B3663" w:rsidR="521A1ED4" w:rsidRDefault="521A1ED4" w:rsidP="521A1ED4">
      <w:pPr>
        <w:pStyle w:val="StijlLinks130cm"/>
      </w:pPr>
    </w:p>
    <w:p w14:paraId="17E158BA" w14:textId="77777777" w:rsidR="00335020" w:rsidRDefault="00335020" w:rsidP="00335020">
      <w:pPr>
        <w:pStyle w:val="Kop1"/>
      </w:pPr>
      <w:r>
        <w:lastRenderedPageBreak/>
        <w:t xml:space="preserve">     </w:t>
      </w:r>
      <w:bookmarkStart w:id="3" w:name="_Toc150773984"/>
      <w:r>
        <w:t>Opdrachtomschrijving</w:t>
      </w:r>
      <w:bookmarkEnd w:id="3"/>
    </w:p>
    <w:p w14:paraId="3B15A5DF" w14:textId="77777777" w:rsidR="00335020" w:rsidRDefault="00335020" w:rsidP="478E38F6">
      <w:pPr>
        <w:pStyle w:val="Kop2"/>
        <w:spacing w:before="0" w:after="0"/>
        <w:jc w:val="left"/>
      </w:pPr>
      <w:r>
        <w:t xml:space="preserve">   </w:t>
      </w:r>
      <w:bookmarkStart w:id="4" w:name="_Toc150773985"/>
      <w:r>
        <w:t>Digitaal aanbesteden</w:t>
      </w:r>
      <w:bookmarkEnd w:id="4"/>
    </w:p>
    <w:p w14:paraId="48892EBB" w14:textId="77777777" w:rsidR="00335020" w:rsidRDefault="00335020" w:rsidP="00335020"/>
    <w:p w14:paraId="51D2AA27" w14:textId="77777777" w:rsidR="00335020" w:rsidRDefault="00335020" w:rsidP="00335020">
      <w:pPr>
        <w:ind w:left="708"/>
      </w:pPr>
      <w:r>
        <w:t>Deze aanbesteding zal geheel digitaal en online plaatsvinden, gebruik makende van de website van TenderNed (</w:t>
      </w:r>
      <w:hyperlink r:id="rId13" w:history="1">
        <w:r w:rsidRPr="005A1FAE">
          <w:rPr>
            <w:rStyle w:val="Hyperlink"/>
          </w:rPr>
          <w:t>www.TenderNed.nl</w:t>
        </w:r>
      </w:hyperlink>
      <w:r>
        <w:t>). Een uitgebreide instructie met betrekking</w:t>
      </w:r>
      <w:r w:rsidR="00146997">
        <w:t xml:space="preserve"> tot het doen van een digitale I</w:t>
      </w:r>
      <w:r>
        <w:t xml:space="preserve">nschrijving treft u aan op </w:t>
      </w:r>
      <w:hyperlink r:id="rId14" w:history="1">
        <w:r w:rsidRPr="005A1FAE">
          <w:rPr>
            <w:rStyle w:val="Hyperlink"/>
          </w:rPr>
          <w:t>http://www.TenderNed.nl</w:t>
        </w:r>
      </w:hyperlink>
      <w:r>
        <w:t>. He</w:t>
      </w:r>
      <w:r w:rsidR="00100FA9">
        <w:t>t is uitsluitend toegestaan uw I</w:t>
      </w:r>
      <w:r>
        <w:t>nschrijving digitaal in te dienen op TenderNed. Dit houdt in:</w:t>
      </w:r>
    </w:p>
    <w:p w14:paraId="19D67B6D" w14:textId="77777777" w:rsidR="00335020" w:rsidRDefault="00335020" w:rsidP="00335020">
      <w:pPr>
        <w:ind w:left="708"/>
      </w:pPr>
    </w:p>
    <w:p w14:paraId="5449D598" w14:textId="77777777" w:rsidR="00335020" w:rsidRDefault="00335020" w:rsidP="00E54BBF">
      <w:pPr>
        <w:pStyle w:val="Lijstalinea"/>
        <w:numPr>
          <w:ilvl w:val="0"/>
          <w:numId w:val="4"/>
        </w:numPr>
      </w:pPr>
      <w:r>
        <w:t>Dat documenten die verband houden met deze aanbesteding alleen digitaal beschikbaar zijn.</w:t>
      </w:r>
    </w:p>
    <w:p w14:paraId="2F940F9F" w14:textId="77777777" w:rsidR="00335020" w:rsidRDefault="00335020" w:rsidP="00335020">
      <w:pPr>
        <w:pStyle w:val="Lijstalinea"/>
        <w:ind w:left="1068"/>
      </w:pPr>
    </w:p>
    <w:p w14:paraId="5E2813B6" w14:textId="77777777" w:rsidR="00335020" w:rsidRDefault="00335020" w:rsidP="00E54BBF">
      <w:pPr>
        <w:pStyle w:val="Lijstalinea"/>
        <w:numPr>
          <w:ilvl w:val="0"/>
          <w:numId w:val="4"/>
        </w:numPr>
      </w:pPr>
      <w:r>
        <w:t>Dat de vragen en de antwoorden betreffende de aanbesteding plaatsvinden in digitale vorm.</w:t>
      </w:r>
    </w:p>
    <w:p w14:paraId="42891BDD" w14:textId="77777777" w:rsidR="00335020" w:rsidRDefault="00335020" w:rsidP="00335020">
      <w:pPr>
        <w:pStyle w:val="Lijstalinea"/>
        <w:ind w:left="1068"/>
      </w:pPr>
    </w:p>
    <w:p w14:paraId="20FEB299" w14:textId="77777777" w:rsidR="00335020" w:rsidRDefault="00335020" w:rsidP="00E54BBF">
      <w:pPr>
        <w:pStyle w:val="Lijstalinea"/>
        <w:numPr>
          <w:ilvl w:val="0"/>
          <w:numId w:val="4"/>
        </w:numPr>
      </w:pPr>
      <w:r>
        <w:t>Dat het uploaden van alle aan u gevraagde documenten geheel digitaal plaatsvindt.</w:t>
      </w:r>
    </w:p>
    <w:p w14:paraId="66164BBB" w14:textId="77777777" w:rsidR="00335020" w:rsidRDefault="00335020" w:rsidP="00335020">
      <w:pPr>
        <w:pStyle w:val="Lijstalinea"/>
        <w:ind w:left="1068"/>
      </w:pPr>
    </w:p>
    <w:p w14:paraId="00642EF6" w14:textId="77777777" w:rsidR="00335020" w:rsidRDefault="00335020" w:rsidP="00E54BBF">
      <w:pPr>
        <w:pStyle w:val="Lijstalinea"/>
        <w:numPr>
          <w:ilvl w:val="0"/>
          <w:numId w:val="4"/>
        </w:numPr>
      </w:pPr>
      <w:r>
        <w:t>Dat</w:t>
      </w:r>
      <w:r w:rsidR="00146997">
        <w:t xml:space="preserve"> u alle communicatie vanuit de O</w:t>
      </w:r>
      <w:r>
        <w:t>pdrachtgever terugvindt binnen het account op TenderNed.</w:t>
      </w:r>
    </w:p>
    <w:p w14:paraId="1E6A47AB" w14:textId="77777777" w:rsidR="00335020" w:rsidRDefault="00335020" w:rsidP="00335020"/>
    <w:p w14:paraId="6E4C3CB8" w14:textId="77777777" w:rsidR="00335020" w:rsidRDefault="00100FA9" w:rsidP="00335020">
      <w:pPr>
        <w:ind w:left="708"/>
      </w:pPr>
      <w:r>
        <w:t>De I</w:t>
      </w:r>
      <w:r w:rsidR="00335020">
        <w:t>nschrijver is zelf verantwoordelijk voo</w:t>
      </w:r>
      <w:r>
        <w:t>r het indienen van de digitale I</w:t>
      </w:r>
      <w:r w:rsidR="00335020">
        <w:t xml:space="preserve">nschrijving. Bij vragen of onduidelijkheden over de werking van TenderNed kunt u terecht bij de </w:t>
      </w:r>
      <w:proofErr w:type="spellStart"/>
      <w:r w:rsidR="00335020">
        <w:t>ServiceDesk</w:t>
      </w:r>
      <w:proofErr w:type="spellEnd"/>
      <w:r w:rsidR="00335020">
        <w:t xml:space="preserve"> van TenderNed. Deze is bereikbaar op werkdagen van 08:30 tot 16:30 uur via 0800 – 8363376 of via </w:t>
      </w:r>
      <w:hyperlink r:id="rId15" w:history="1">
        <w:r w:rsidR="00335020" w:rsidRPr="005A1FAE">
          <w:rPr>
            <w:rStyle w:val="Hyperlink"/>
          </w:rPr>
          <w:t>servicedesk@TenderNed.nl</w:t>
        </w:r>
      </w:hyperlink>
      <w:r w:rsidR="00335020">
        <w:t>.</w:t>
      </w:r>
    </w:p>
    <w:p w14:paraId="7DC23FA6" w14:textId="77777777" w:rsidR="00335020" w:rsidRDefault="00335020" w:rsidP="00335020">
      <w:pPr>
        <w:ind w:left="708"/>
      </w:pPr>
    </w:p>
    <w:p w14:paraId="2010B739" w14:textId="77777777" w:rsidR="00335020" w:rsidRDefault="00100FA9" w:rsidP="00335020">
      <w:pPr>
        <w:ind w:left="708"/>
      </w:pPr>
      <w:r>
        <w:t xml:space="preserve">Let op! </w:t>
      </w:r>
      <w:r w:rsidR="006C1F39">
        <w:t>HHR</w:t>
      </w:r>
      <w:r w:rsidR="00FB674B">
        <w:t xml:space="preserve"> raadt u aan om ruim</w:t>
      </w:r>
      <w:r w:rsidR="00335020">
        <w:t xml:space="preserve"> voor de dead</w:t>
      </w:r>
      <w:r>
        <w:t>line voor het indienen van een I</w:t>
      </w:r>
      <w:r w:rsidR="00335020">
        <w:t>nschrijving te verifiëren dat uw onderneming inderdaad juist is geregistreerd op TenderNed en dat er een persoon bevoegd i</w:t>
      </w:r>
      <w:r>
        <w:t>s om namens uw organisatie een I</w:t>
      </w:r>
      <w:r w:rsidR="00335020">
        <w:t>nschrijving digitaal in te dienen.</w:t>
      </w:r>
    </w:p>
    <w:p w14:paraId="3C51B92F" w14:textId="77777777" w:rsidR="00335020" w:rsidRDefault="00335020" w:rsidP="00335020">
      <w:pPr>
        <w:ind w:left="708"/>
      </w:pPr>
    </w:p>
    <w:p w14:paraId="263A11BF" w14:textId="77777777" w:rsidR="00335020" w:rsidRDefault="00163642" w:rsidP="695C77C6">
      <w:pPr>
        <w:ind w:firstLine="708"/>
        <w:rPr>
          <w:b/>
          <w:bCs/>
        </w:rPr>
      </w:pPr>
      <w:r w:rsidRPr="695C77C6">
        <w:rPr>
          <w:b/>
          <w:bCs/>
        </w:rPr>
        <w:t>Storing TenderNed</w:t>
      </w:r>
    </w:p>
    <w:p w14:paraId="1CC7A5C7" w14:textId="77777777" w:rsidR="00163642" w:rsidRDefault="00163642" w:rsidP="00335020">
      <w:pPr>
        <w:ind w:left="708"/>
      </w:pPr>
    </w:p>
    <w:p w14:paraId="322F9185" w14:textId="77777777" w:rsidR="004E7655" w:rsidRDefault="004E7655" w:rsidP="004E7655">
      <w:pPr>
        <w:ind w:left="708"/>
      </w:pPr>
      <w:r>
        <w:t>Indien alvorens aan de deadline van Inschrijving via TenderNed een storing plaatsvindt in TenderNed, dan zal de volgende procedure worden gehanteerd.</w:t>
      </w:r>
    </w:p>
    <w:p w14:paraId="65EE6711" w14:textId="77777777" w:rsidR="004E7655" w:rsidRDefault="004E7655" w:rsidP="004E7655">
      <w:pPr>
        <w:ind w:left="708"/>
      </w:pPr>
    </w:p>
    <w:p w14:paraId="05F4E985" w14:textId="77777777" w:rsidR="004E7655" w:rsidRDefault="004E7655" w:rsidP="004E7655">
      <w:pPr>
        <w:ind w:left="708"/>
      </w:pPr>
      <w:r>
        <w:t xml:space="preserve">Geïnteresseerde Ondernemer dient allereerst contact op te nemen met de </w:t>
      </w:r>
      <w:proofErr w:type="spellStart"/>
      <w:r>
        <w:t>ServiceDesk</w:t>
      </w:r>
      <w:proofErr w:type="spellEnd"/>
      <w:r>
        <w:t xml:space="preserve"> van TenderNed. Indien er (vermoedelijk) een storing is, dient geïnteresseerde Ondernemer zo spoedig mogelijk via </w:t>
      </w:r>
      <w:hyperlink r:id="rId16" w:history="1">
        <w:r>
          <w:rPr>
            <w:rStyle w:val="Hyperlink"/>
          </w:rPr>
          <w:t>aanbesteding@rijnland.net</w:t>
        </w:r>
      </w:hyperlink>
      <w:r>
        <w:t xml:space="preserve"> de (vermoedelijke) storing kenbaar te maken o.v.v. de naam van de aanbesteding. </w:t>
      </w:r>
      <w:r w:rsidR="006C1F39">
        <w:t>HHR</w:t>
      </w:r>
      <w:r>
        <w:t xml:space="preserve"> kan hierdoor, na officiële bevestiging door TenderNed vaststellen dat er geïnteresseerde ondernemers getroffen zijn door de storing.</w:t>
      </w:r>
    </w:p>
    <w:p w14:paraId="1FAF4DD6" w14:textId="77777777" w:rsidR="004E7655" w:rsidRDefault="004E7655" w:rsidP="004E7655">
      <w:pPr>
        <w:ind w:left="708"/>
      </w:pPr>
    </w:p>
    <w:p w14:paraId="2349DF43" w14:textId="047A5D02" w:rsidR="0062408D" w:rsidRDefault="012BA383" w:rsidP="521A1ED4">
      <w:pPr>
        <w:ind w:left="708"/>
      </w:pPr>
      <w:r w:rsidRPr="521A1ED4">
        <w:t>HHR</w:t>
      </w:r>
      <w:r w:rsidR="04699FA2" w:rsidRPr="521A1ED4">
        <w:t xml:space="preserve"> zal vervolgens, </w:t>
      </w:r>
      <w:r w:rsidR="04699FA2" w:rsidRPr="521A1ED4">
        <w:rPr>
          <w:i/>
          <w:iCs/>
        </w:rPr>
        <w:t>indien de storing niet is opgelost binnen een termijn van 3 uur voor de kluissluiting</w:t>
      </w:r>
      <w:r w:rsidR="04699FA2" w:rsidRPr="521A1ED4">
        <w:t>, de inschrijftermijn met een werkdag ten opzichte van de oorspronkelijke Uiterlijke ontvangst van inschrijvingen verlenge</w:t>
      </w:r>
      <w:r w:rsidR="095700E0" w:rsidRPr="521A1ED4">
        <w:t>n.</w:t>
      </w:r>
    </w:p>
    <w:p w14:paraId="69857F07" w14:textId="49D311C1" w:rsidR="478E38F6" w:rsidRDefault="478E38F6" w:rsidP="478E38F6">
      <w:pPr>
        <w:ind w:left="708"/>
      </w:pPr>
    </w:p>
    <w:p w14:paraId="39D7DC1D" w14:textId="0E25C21E" w:rsidR="006D1E56" w:rsidRDefault="04699FA2" w:rsidP="521A1ED4">
      <w:pPr>
        <w:tabs>
          <w:tab w:val="clear" w:pos="380"/>
        </w:tabs>
        <w:ind w:left="700"/>
      </w:pPr>
      <w:r w:rsidRPr="521A1ED4">
        <w:t xml:space="preserve">Dit zal door middel van een </w:t>
      </w:r>
      <w:r w:rsidR="5FA640F0" w:rsidRPr="521A1ED4">
        <w:t>automatisch bericht vanuit</w:t>
      </w:r>
      <w:r w:rsidRPr="521A1ED4">
        <w:t xml:space="preserve"> TenderNed aan alle </w:t>
      </w:r>
      <w:r w:rsidR="004E7655">
        <w:tab/>
      </w:r>
      <w:r w:rsidR="004E7655">
        <w:tab/>
      </w:r>
      <w:r w:rsidRPr="521A1ED4">
        <w:t xml:space="preserve">betrokkenen kenbaar worden gemaakt. Indien TenderNed in het geheel niet meer </w:t>
      </w:r>
      <w:r w:rsidR="004E7655">
        <w:tab/>
      </w:r>
      <w:r w:rsidRPr="521A1ED4">
        <w:t>operationeel is, zullen geïnteresseerde ondernemers die per e-mail melding hebben gemaakt van de storing, op de hoogte worden gebracht van de verlenging van de inschrijftermijn.</w:t>
      </w:r>
    </w:p>
    <w:p w14:paraId="29242438" w14:textId="77777777" w:rsidR="006D1E56" w:rsidRDefault="006D1E56" w:rsidP="00335020">
      <w:pPr>
        <w:ind w:left="708"/>
      </w:pPr>
    </w:p>
    <w:p w14:paraId="6A8E5075" w14:textId="77777777" w:rsidR="006D1E56" w:rsidRDefault="006D1E56" w:rsidP="00335020">
      <w:pPr>
        <w:ind w:left="708"/>
      </w:pPr>
      <w:r>
        <w:lastRenderedPageBreak/>
        <w:t>Geïnteresseerde ondernemers blijven zelf verantwoordelijk om, nadat de storing is verholpen, tijdig in te schrijven.</w:t>
      </w:r>
    </w:p>
    <w:p w14:paraId="70B189B8" w14:textId="77777777" w:rsidR="006D1E56" w:rsidRDefault="006D1E56" w:rsidP="00335020">
      <w:pPr>
        <w:ind w:left="708"/>
      </w:pPr>
    </w:p>
    <w:p w14:paraId="65FD434A" w14:textId="77777777" w:rsidR="006D1E56" w:rsidRDefault="006D1E56" w:rsidP="00761FF7">
      <w:pPr>
        <w:ind w:left="708"/>
      </w:pPr>
      <w:r>
        <w:t xml:space="preserve">Meer info vindt u op </w:t>
      </w:r>
      <w:hyperlink r:id="rId17">
        <w:r w:rsidRPr="521139BE">
          <w:rPr>
            <w:rStyle w:val="Hyperlink"/>
          </w:rPr>
          <w:t>www.TenderNed.nl</w:t>
        </w:r>
      </w:hyperlink>
      <w:r>
        <w:t>.</w:t>
      </w:r>
    </w:p>
    <w:p w14:paraId="400B5A01" w14:textId="68075FAA" w:rsidR="006D1E56" w:rsidRDefault="006D1E56" w:rsidP="521139BE">
      <w:pPr>
        <w:rPr>
          <w:rFonts w:eastAsia="Verdana" w:cs="Verdana"/>
        </w:rPr>
      </w:pPr>
    </w:p>
    <w:p w14:paraId="0E88B654" w14:textId="77777777" w:rsidR="006D1E56" w:rsidRDefault="006D1E56" w:rsidP="478E38F6">
      <w:pPr>
        <w:pStyle w:val="Kop2"/>
        <w:spacing w:before="0" w:after="0"/>
        <w:jc w:val="left"/>
      </w:pPr>
      <w:r>
        <w:t xml:space="preserve">   </w:t>
      </w:r>
      <w:bookmarkStart w:id="5" w:name="_Toc150773986"/>
      <w:r>
        <w:t>Algemeen</w:t>
      </w:r>
      <w:bookmarkEnd w:id="5"/>
    </w:p>
    <w:p w14:paraId="2DC75F73" w14:textId="77777777" w:rsidR="006D1E56" w:rsidRDefault="006D1E56" w:rsidP="006D1E56"/>
    <w:p w14:paraId="54A59BB0" w14:textId="65161FE0" w:rsidR="006D1E56" w:rsidRDefault="603C59B5" w:rsidP="521A1ED4">
      <w:pPr>
        <w:ind w:left="708"/>
      </w:pPr>
      <w:r>
        <w:t xml:space="preserve">Deze </w:t>
      </w:r>
      <w:r w:rsidR="41792DD8">
        <w:t>I</w:t>
      </w:r>
      <w:r w:rsidR="1940B1A3">
        <w:t xml:space="preserve">nschrijvingsleidraad geeft nadere informatie over het verloop van de </w:t>
      </w:r>
      <w:r w:rsidR="3D1A54C9">
        <w:t>Europese</w:t>
      </w:r>
      <w:r w:rsidR="1940B1A3">
        <w:t xml:space="preserve"> aanbesteding voor het </w:t>
      </w:r>
      <w:r w:rsidR="469B1C37">
        <w:t xml:space="preserve">inhuren van </w:t>
      </w:r>
      <w:r w:rsidR="30806A48">
        <w:t xml:space="preserve">personeel (ondersteunend, adviserend, vaktechnisch, projectenrollen en ad interim-management) </w:t>
      </w:r>
      <w:r w:rsidR="1940B1A3">
        <w:t xml:space="preserve">voor </w:t>
      </w:r>
      <w:r w:rsidR="012BA383">
        <w:t>HHR</w:t>
      </w:r>
      <w:r w:rsidR="469B1C37">
        <w:t xml:space="preserve"> en HHSK</w:t>
      </w:r>
      <w:r w:rsidR="1940B1A3">
        <w:t>, met aanbestedingsnummer DIG-</w:t>
      </w:r>
      <w:r w:rsidR="378F6AC5">
        <w:t>13979</w:t>
      </w:r>
      <w:r w:rsidR="1940B1A3">
        <w:t>.</w:t>
      </w:r>
    </w:p>
    <w:p w14:paraId="705291C4" w14:textId="77777777" w:rsidR="00715A66" w:rsidRDefault="00715A66" w:rsidP="006D1E56">
      <w:pPr>
        <w:ind w:left="708"/>
      </w:pPr>
    </w:p>
    <w:p w14:paraId="2AAEFC73" w14:textId="77777777" w:rsidR="00715A66" w:rsidRDefault="00100FA9" w:rsidP="006D1E56">
      <w:pPr>
        <w:ind w:left="708"/>
      </w:pPr>
      <w:r>
        <w:t>Het doel van deze I</w:t>
      </w:r>
      <w:r w:rsidR="00715A66">
        <w:t>nschrijvingsleidraad is drieledig, te weten:</w:t>
      </w:r>
    </w:p>
    <w:p w14:paraId="16177F27" w14:textId="77777777" w:rsidR="00715A66" w:rsidRDefault="00715A66" w:rsidP="006D1E56">
      <w:pPr>
        <w:ind w:left="708"/>
      </w:pPr>
    </w:p>
    <w:p w14:paraId="1E75B790" w14:textId="77777777" w:rsidR="00715A66" w:rsidRDefault="00715A66" w:rsidP="00E54BBF">
      <w:pPr>
        <w:pStyle w:val="Lijstalinea"/>
        <w:numPr>
          <w:ilvl w:val="0"/>
          <w:numId w:val="5"/>
        </w:numPr>
      </w:pPr>
      <w:r>
        <w:t xml:space="preserve">De potentiële </w:t>
      </w:r>
      <w:r w:rsidR="00040CA7">
        <w:t>Inschrijvers</w:t>
      </w:r>
      <w:r>
        <w:t xml:space="preserve"> informatie te verstrekken omtrent de opdracht en de aanbestedingsprocedure.</w:t>
      </w:r>
    </w:p>
    <w:p w14:paraId="250FD23A" w14:textId="77777777" w:rsidR="00CA729D" w:rsidRDefault="00CA729D" w:rsidP="00CA729D">
      <w:pPr>
        <w:pStyle w:val="Lijstalinea"/>
        <w:ind w:left="1068"/>
      </w:pPr>
    </w:p>
    <w:p w14:paraId="6B00B669" w14:textId="77777777" w:rsidR="00715A66" w:rsidRDefault="00715A66" w:rsidP="00E54BBF">
      <w:pPr>
        <w:pStyle w:val="Lijstalinea"/>
        <w:numPr>
          <w:ilvl w:val="0"/>
          <w:numId w:val="5"/>
        </w:numPr>
      </w:pPr>
      <w:r>
        <w:t>Duidelijk te make</w:t>
      </w:r>
      <w:r w:rsidR="00100FA9">
        <w:t>n op welke wijze de potentiële I</w:t>
      </w:r>
      <w:r>
        <w:t>nschrijver zich kan inschrijven, wat de inschrijvingsvereisten zijn en wanneer welke gegevens dienen te worden ingediend.</w:t>
      </w:r>
    </w:p>
    <w:p w14:paraId="1562D4F4" w14:textId="77777777" w:rsidR="00CA729D" w:rsidRDefault="00CA729D" w:rsidP="00CA729D">
      <w:pPr>
        <w:pStyle w:val="Lijstalinea"/>
        <w:ind w:left="1068"/>
      </w:pPr>
    </w:p>
    <w:p w14:paraId="0B906365" w14:textId="77777777" w:rsidR="00715A66" w:rsidRDefault="00715A66" w:rsidP="00E54BBF">
      <w:pPr>
        <w:pStyle w:val="Lijstalinea"/>
        <w:numPr>
          <w:ilvl w:val="0"/>
          <w:numId w:val="5"/>
        </w:numPr>
      </w:pPr>
      <w:r>
        <w:t>Inzicht te bieden in de wijze waarop de aanbesteding plaatsvindt, de wijze waarop de inschrijvingen beoordeeld worden en hoe de verdere procedure loopt.</w:t>
      </w:r>
    </w:p>
    <w:p w14:paraId="3D41C97F" w14:textId="77777777" w:rsidR="00CA729D" w:rsidRDefault="00CA729D" w:rsidP="00CA729D"/>
    <w:p w14:paraId="1FDBE2A2" w14:textId="77777777" w:rsidR="00A64279" w:rsidRDefault="00CA729D" w:rsidP="00DF780E">
      <w:pPr>
        <w:pStyle w:val="StijlLinks130cm"/>
      </w:pPr>
      <w:r>
        <w:t xml:space="preserve">Gekozen is voor een </w:t>
      </w:r>
      <w:r w:rsidR="00A64279">
        <w:t xml:space="preserve">Europese aanbesteding volgens de openbare </w:t>
      </w:r>
      <w:r>
        <w:t xml:space="preserve">procedure. </w:t>
      </w:r>
      <w:r w:rsidR="00A64279">
        <w:t>Bij deze procedure kunnen alle belangstellende ondernemers naar aanleiding van de publicatie van de betreffende opdracht door het Bureau</w:t>
      </w:r>
      <w:r w:rsidR="00100FA9">
        <w:t xml:space="preserve"> voor Officiële Publicaties de I</w:t>
      </w:r>
      <w:r w:rsidR="00A64279">
        <w:t>nschrijv</w:t>
      </w:r>
      <w:r w:rsidR="00100FA9">
        <w:t>ingsleidraad downloaden en een I</w:t>
      </w:r>
      <w:r w:rsidR="00A64279">
        <w:t>nschrijving doen.</w:t>
      </w:r>
    </w:p>
    <w:p w14:paraId="51921DFE" w14:textId="77777777" w:rsidR="00CA729D" w:rsidRDefault="00CA729D" w:rsidP="00DF780E">
      <w:pPr>
        <w:pStyle w:val="StijlLinks130cm"/>
      </w:pPr>
    </w:p>
    <w:p w14:paraId="6D957B81" w14:textId="77777777" w:rsidR="00CA729D" w:rsidRDefault="00100FA9" w:rsidP="00DF780E">
      <w:pPr>
        <w:pStyle w:val="StijlLinks130cm"/>
      </w:pPr>
      <w:r>
        <w:t>Inschrijver dient een I</w:t>
      </w:r>
      <w:r w:rsidR="008801A6">
        <w:t xml:space="preserve">nschrijving te doen met inachtneming van de bepalingen en gegevens zoals deze </w:t>
      </w:r>
      <w:r>
        <w:t>zijn omschreven in onderhavige I</w:t>
      </w:r>
      <w:r w:rsidR="008801A6">
        <w:t>nschrijvingsleidraad.</w:t>
      </w:r>
    </w:p>
    <w:p w14:paraId="1AAFE2BA" w14:textId="77777777" w:rsidR="00761FF7" w:rsidRDefault="00761FF7" w:rsidP="00DF780E">
      <w:pPr>
        <w:pStyle w:val="StijlLinks130cm"/>
      </w:pPr>
    </w:p>
    <w:p w14:paraId="6899AB8C" w14:textId="77777777" w:rsidR="008801A6" w:rsidRDefault="008801A6" w:rsidP="478E38F6">
      <w:pPr>
        <w:pStyle w:val="Kop2"/>
        <w:spacing w:before="0" w:after="0"/>
        <w:jc w:val="left"/>
      </w:pPr>
      <w:r>
        <w:t xml:space="preserve">   </w:t>
      </w:r>
      <w:bookmarkStart w:id="6" w:name="_Toc150773987"/>
      <w:r>
        <w:t>Doel van de aanbesteding</w:t>
      </w:r>
      <w:bookmarkEnd w:id="6"/>
    </w:p>
    <w:p w14:paraId="6A56F99E" w14:textId="77777777" w:rsidR="008801A6" w:rsidRDefault="008801A6" w:rsidP="008801A6"/>
    <w:p w14:paraId="25B3017C" w14:textId="400365DD" w:rsidR="00853626" w:rsidRPr="004E63AD" w:rsidRDefault="2B2A398D" w:rsidP="478E38F6">
      <w:pPr>
        <w:ind w:left="700"/>
      </w:pPr>
      <w:r>
        <w:t>Deze aanbestedi</w:t>
      </w:r>
      <w:r w:rsidR="1C14877E">
        <w:t>ng heeft tot doel meerdere O</w:t>
      </w:r>
      <w:r>
        <w:t>pdrachtnemer</w:t>
      </w:r>
      <w:r w:rsidR="1FCDAF2A">
        <w:t>s</w:t>
      </w:r>
      <w:r>
        <w:t xml:space="preserve"> te contracteren voor het </w:t>
      </w:r>
      <w:r w:rsidR="34139659">
        <w:t xml:space="preserve">inhuren van </w:t>
      </w:r>
      <w:r w:rsidR="25AB25FA">
        <w:t>de eerdergenoemde functies</w:t>
      </w:r>
      <w:r>
        <w:t>. Deze opdracht wordt gegund aan de Inschrijver</w:t>
      </w:r>
      <w:r w:rsidR="002A0946">
        <w:t>s</w:t>
      </w:r>
      <w:r>
        <w:t xml:space="preserve"> die de Economisch Meest Voordelige Inschrijving (EMVI) he</w:t>
      </w:r>
      <w:r w:rsidR="002A0946">
        <w:t xml:space="preserve">bben </w:t>
      </w:r>
      <w:r>
        <w:t>aangeboden op basis van:</w:t>
      </w:r>
    </w:p>
    <w:p w14:paraId="6FB890ED" w14:textId="77777777" w:rsidR="00761FF7" w:rsidRPr="004E63AD" w:rsidRDefault="00761FF7" w:rsidP="008801A6">
      <w:pPr>
        <w:ind w:left="708"/>
      </w:pPr>
    </w:p>
    <w:p w14:paraId="49A06AC0" w14:textId="55E0C503" w:rsidR="00853626" w:rsidRPr="004E63AD" w:rsidRDefault="21893B6A" w:rsidP="521A1ED4">
      <w:pPr>
        <w:ind w:left="708"/>
      </w:pPr>
      <w:r>
        <w:t xml:space="preserve">- Beste </w:t>
      </w:r>
      <w:r w:rsidR="7AC20C1D">
        <w:t>prijs-kwaliteitverhouding</w:t>
      </w:r>
    </w:p>
    <w:p w14:paraId="4D236587" w14:textId="1205CEC1" w:rsidR="00853626" w:rsidRPr="004E63AD" w:rsidRDefault="00853626" w:rsidP="695C77C6">
      <w:pPr>
        <w:ind w:left="708"/>
      </w:pPr>
    </w:p>
    <w:p w14:paraId="660D9481" w14:textId="3F131446" w:rsidR="00853626" w:rsidRPr="004E63AD" w:rsidRDefault="2B2A398D" w:rsidP="521A1ED4">
      <w:pPr>
        <w:ind w:left="708"/>
      </w:pPr>
      <w:r>
        <w:t>Voor deze opdracht is een Raam</w:t>
      </w:r>
      <w:r w:rsidR="1FCDAF2A">
        <w:t>o</w:t>
      </w:r>
      <w:r>
        <w:t>vereenkomst opgesteld. De Raam</w:t>
      </w:r>
      <w:r w:rsidR="1FCDAF2A">
        <w:t>o</w:t>
      </w:r>
      <w:r>
        <w:t xml:space="preserve">vereenkomst zal worden aangegaan voor een periode van </w:t>
      </w:r>
      <w:r w:rsidR="69F16631">
        <w:t>twee jaar</w:t>
      </w:r>
      <w:r>
        <w:t xml:space="preserve"> met een optie tot verlenging onder gelijkblijvende voorwaarden voor </w:t>
      </w:r>
      <w:r w:rsidR="69F16631">
        <w:t>twee keer de periode van één jaar</w:t>
      </w:r>
      <w:r>
        <w:t xml:space="preserve">. De totale contractduur bedraagt niet meer dan </w:t>
      </w:r>
      <w:r w:rsidR="1FCDAF2A">
        <w:t>4</w:t>
      </w:r>
      <w:r w:rsidR="5B653F13">
        <w:t xml:space="preserve"> jaar. </w:t>
      </w:r>
    </w:p>
    <w:p w14:paraId="320709A2" w14:textId="77777777" w:rsidR="003E60A2" w:rsidRPr="004E63AD" w:rsidRDefault="003E60A2" w:rsidP="008801A6">
      <w:pPr>
        <w:ind w:left="708"/>
      </w:pPr>
    </w:p>
    <w:p w14:paraId="53094D7D" w14:textId="245BF245" w:rsidR="003E60A2" w:rsidRPr="004E63AD" w:rsidRDefault="4BB4CB8E" w:rsidP="695C77C6">
      <w:pPr>
        <w:ind w:left="708"/>
      </w:pPr>
      <w:r>
        <w:t xml:space="preserve">De </w:t>
      </w:r>
      <w:r w:rsidR="37A7A2D9">
        <w:t>Raam</w:t>
      </w:r>
      <w:r w:rsidR="5B09DABB">
        <w:t>o</w:t>
      </w:r>
      <w:r>
        <w:t xml:space="preserve">vereenkomst wordt door </w:t>
      </w:r>
      <w:r w:rsidR="52C4A4C9">
        <w:t>de O</w:t>
      </w:r>
      <w:r>
        <w:t>pdrachtnemer</w:t>
      </w:r>
      <w:r w:rsidR="5B09DABB">
        <w:t>s</w:t>
      </w:r>
      <w:r>
        <w:t xml:space="preserve"> uitgevoerd overeenkomstig de volgende rangorde van documenten:</w:t>
      </w:r>
    </w:p>
    <w:p w14:paraId="26EE92BF" w14:textId="77777777" w:rsidR="003E60A2" w:rsidRPr="004E63AD" w:rsidRDefault="003E60A2" w:rsidP="0C2A7E28">
      <w:pPr>
        <w:ind w:left="708"/>
      </w:pPr>
    </w:p>
    <w:p w14:paraId="3D7E7E16" w14:textId="5C816818" w:rsidR="00E255C7" w:rsidRDefault="00E255C7" w:rsidP="00E54BBF">
      <w:pPr>
        <w:pStyle w:val="Lijstalinea"/>
        <w:numPr>
          <w:ilvl w:val="0"/>
          <w:numId w:val="14"/>
        </w:numPr>
      </w:pPr>
      <w:r>
        <w:t>Nadere overeenkomst;</w:t>
      </w:r>
    </w:p>
    <w:p w14:paraId="2980772A" w14:textId="098E91DD" w:rsidR="003E60A2" w:rsidRPr="004E63AD" w:rsidRDefault="4BB4CB8E" w:rsidP="00E54BBF">
      <w:pPr>
        <w:pStyle w:val="Lijstalinea"/>
        <w:numPr>
          <w:ilvl w:val="0"/>
          <w:numId w:val="14"/>
        </w:numPr>
      </w:pPr>
      <w:r w:rsidRPr="0C2A7E28">
        <w:t>Raamovereenkoms</w:t>
      </w:r>
      <w:r w:rsidR="5B09DABB" w:rsidRPr="0C2A7E28">
        <w:t>t;</w:t>
      </w:r>
    </w:p>
    <w:p w14:paraId="40684E90" w14:textId="4CE80BA9" w:rsidR="003E60A2" w:rsidRDefault="37A7A2D9" w:rsidP="00E54BBF">
      <w:pPr>
        <w:pStyle w:val="Lijstalinea"/>
        <w:numPr>
          <w:ilvl w:val="0"/>
          <w:numId w:val="14"/>
        </w:numPr>
      </w:pPr>
      <w:r w:rsidRPr="0C2A7E28">
        <w:t>De vragen en antwoorden uit de Nota(‘s) van I</w:t>
      </w:r>
      <w:r w:rsidR="4BB4CB8E" w:rsidRPr="0C2A7E28">
        <w:t>nlichtingen</w:t>
      </w:r>
      <w:r w:rsidR="5B09DABB" w:rsidRPr="0C2A7E28">
        <w:t>;</w:t>
      </w:r>
    </w:p>
    <w:p w14:paraId="7C9ACF03" w14:textId="0992EFBD" w:rsidR="003E60A2" w:rsidRDefault="37A7A2D9" w:rsidP="00E54BBF">
      <w:pPr>
        <w:pStyle w:val="Lijstalinea"/>
        <w:numPr>
          <w:ilvl w:val="0"/>
          <w:numId w:val="14"/>
        </w:numPr>
      </w:pPr>
      <w:r w:rsidRPr="0C2A7E28">
        <w:t>De I</w:t>
      </w:r>
      <w:r w:rsidR="4BB4CB8E" w:rsidRPr="0C2A7E28">
        <w:t>nschrijvingsleidraad</w:t>
      </w:r>
      <w:r w:rsidR="5B09DABB" w:rsidRPr="0C2A7E28">
        <w:t>;</w:t>
      </w:r>
    </w:p>
    <w:p w14:paraId="5A04AB16" w14:textId="479A8206" w:rsidR="003E60A2" w:rsidRDefault="4BB4CB8E" w:rsidP="00E54BBF">
      <w:pPr>
        <w:pStyle w:val="Lijstalinea"/>
        <w:numPr>
          <w:ilvl w:val="0"/>
          <w:numId w:val="14"/>
        </w:numPr>
      </w:pPr>
      <w:r w:rsidRPr="0C2A7E28">
        <w:lastRenderedPageBreak/>
        <w:t xml:space="preserve">Algemene </w:t>
      </w:r>
      <w:r w:rsidR="11A5EEEE" w:rsidRPr="0C2A7E28">
        <w:t>Waterschap voorwaarden</w:t>
      </w:r>
      <w:r w:rsidRPr="0C2A7E28">
        <w:t xml:space="preserve"> voor het verstrekken van Opdracht tot het verri</w:t>
      </w:r>
      <w:r w:rsidR="06964558" w:rsidRPr="0C2A7E28">
        <w:t>chten van Diensten (AWVODI) 2018</w:t>
      </w:r>
      <w:r w:rsidR="5B09DABB" w:rsidRPr="0C2A7E28">
        <w:t>;</w:t>
      </w:r>
    </w:p>
    <w:p w14:paraId="002454B8" w14:textId="77777777" w:rsidR="003E60A2" w:rsidRDefault="4BB4CB8E" w:rsidP="00E54BBF">
      <w:pPr>
        <w:pStyle w:val="Lijstalinea"/>
        <w:numPr>
          <w:ilvl w:val="0"/>
          <w:numId w:val="14"/>
        </w:numPr>
      </w:pPr>
      <w:r w:rsidRPr="0C2A7E28">
        <w:t>De door In</w:t>
      </w:r>
      <w:r w:rsidR="37A7A2D9" w:rsidRPr="0C2A7E28">
        <w:t>schrijver ingediende I</w:t>
      </w:r>
      <w:r w:rsidR="65FE3356" w:rsidRPr="0C2A7E28">
        <w:t>nschrijving</w:t>
      </w:r>
      <w:r w:rsidRPr="0C2A7E28">
        <w:t>.</w:t>
      </w:r>
    </w:p>
    <w:p w14:paraId="0CD2D5A3" w14:textId="77777777" w:rsidR="00761FF7" w:rsidRPr="008801A6" w:rsidRDefault="00761FF7" w:rsidP="00761FF7"/>
    <w:p w14:paraId="0F5A89F0" w14:textId="50082355" w:rsidR="00AC1A2C" w:rsidRDefault="00AC1A2C" w:rsidP="478E38F6">
      <w:pPr>
        <w:pStyle w:val="Kop2"/>
        <w:spacing w:before="0" w:after="0"/>
        <w:jc w:val="left"/>
      </w:pPr>
      <w:r>
        <w:t xml:space="preserve">   </w:t>
      </w:r>
      <w:r>
        <w:tab/>
      </w:r>
      <w:bookmarkStart w:id="7" w:name="_Toc150773988"/>
      <w:r>
        <w:t>Beschrijving van de opdracht</w:t>
      </w:r>
      <w:bookmarkEnd w:id="7"/>
    </w:p>
    <w:p w14:paraId="3BEF1705" w14:textId="7D993693" w:rsidR="00F43CD3" w:rsidRDefault="00F43CD3" w:rsidP="00F43CD3">
      <w:pPr>
        <w:ind w:left="700"/>
      </w:pPr>
      <w:r>
        <w:tab/>
        <w:t xml:space="preserve">Het hoogheemraadschap van Rijnland (HHR) en het hoogheemraadschap van Schieland en de Krimpenerwaard (HHSK) hebben een gezamenlijke raamovereenkomst voor de inhuur van technisch en ondersteunend personeel </w:t>
      </w:r>
      <w:r w:rsidRPr="00F43CD3">
        <w:t>(DIG-10460).</w:t>
      </w:r>
      <w:r>
        <w:t xml:space="preserve"> Deze overeenkomst loopt af op 1 februari 2024 en kan niet meer verlengd worden. </w:t>
      </w:r>
      <w:r w:rsidRPr="00F43CD3">
        <w:rPr>
          <w:u w:val="single"/>
        </w:rPr>
        <w:t xml:space="preserve">De huidige nadere overeenkomsten zullen nog doorlopen totdat de gemaximaliseerde waarde per perceel is </w:t>
      </w:r>
      <w:proofErr w:type="spellStart"/>
      <w:r w:rsidRPr="00F43CD3">
        <w:rPr>
          <w:u w:val="single"/>
        </w:rPr>
        <w:t>uitge</w:t>
      </w:r>
      <w:r w:rsidR="002D6D3A">
        <w:rPr>
          <w:u w:val="single"/>
        </w:rPr>
        <w:t>n</w:t>
      </w:r>
      <w:r w:rsidRPr="00F43CD3">
        <w:rPr>
          <w:u w:val="single"/>
        </w:rPr>
        <w:t>ut</w:t>
      </w:r>
      <w:proofErr w:type="spellEnd"/>
      <w:r w:rsidRPr="00F43CD3">
        <w:rPr>
          <w:u w:val="single"/>
        </w:rPr>
        <w:t>.</w:t>
      </w:r>
      <w:r>
        <w:t xml:space="preserve"> HHR en HHSK zullen wederom gezamenlijk aanbesteden, waarbij HHR penvoerder is. </w:t>
      </w:r>
    </w:p>
    <w:p w14:paraId="1F6A7520" w14:textId="6EF265AD" w:rsidR="00AC1A2C" w:rsidRDefault="005E4E75" w:rsidP="005E4E75">
      <w:pPr>
        <w:tabs>
          <w:tab w:val="left" w:pos="2520"/>
        </w:tabs>
        <w:ind w:left="708"/>
      </w:pPr>
      <w:r>
        <w:tab/>
      </w:r>
    </w:p>
    <w:p w14:paraId="521C1903" w14:textId="77777777" w:rsidR="00AC1A2C" w:rsidRDefault="00AC1A2C" w:rsidP="695C77C6">
      <w:pPr>
        <w:ind w:firstLine="700"/>
        <w:rPr>
          <w:b/>
          <w:bCs/>
        </w:rPr>
      </w:pPr>
      <w:r w:rsidRPr="695C77C6">
        <w:rPr>
          <w:b/>
          <w:bCs/>
        </w:rPr>
        <w:t>De aanbesteding betreft:</w:t>
      </w:r>
    </w:p>
    <w:p w14:paraId="0F792B31" w14:textId="6F20860D" w:rsidR="13CF729C" w:rsidRDefault="3672004D" w:rsidP="478E38F6">
      <w:pPr>
        <w:ind w:left="700"/>
        <w:rPr>
          <w:rFonts w:eastAsia="Verdana" w:cs="Verdana"/>
        </w:rPr>
      </w:pPr>
      <w:r w:rsidRPr="6E7C9EC0">
        <w:rPr>
          <w:rFonts w:eastAsia="Verdana" w:cs="Verdana"/>
        </w:rPr>
        <w:t xml:space="preserve">Aanbestedende dienst beoogt met deze aanbesteding marktpartijen te selecteren </w:t>
      </w:r>
      <w:r>
        <w:tab/>
      </w:r>
      <w:r w:rsidRPr="6E7C9EC0">
        <w:rPr>
          <w:rFonts w:eastAsia="Verdana" w:cs="Verdana"/>
        </w:rPr>
        <w:t xml:space="preserve">die Deelnemende opdrachtgevers tegen gunstige voorwaarden voorzien van </w:t>
      </w:r>
      <w:r w:rsidR="630BB5B1" w:rsidRPr="6E7C9EC0">
        <w:rPr>
          <w:rFonts w:eastAsia="Verdana" w:cs="Verdana"/>
        </w:rPr>
        <w:t xml:space="preserve">tijdelijke </w:t>
      </w:r>
      <w:r w:rsidRPr="6E7C9EC0">
        <w:rPr>
          <w:rFonts w:eastAsia="Verdana" w:cs="Verdana"/>
        </w:rPr>
        <w:t>vakbekwame arbeidskrachten binnen de functiegroepen</w:t>
      </w:r>
      <w:r w:rsidR="3D9A2B3D" w:rsidRPr="6E7C9EC0">
        <w:rPr>
          <w:rFonts w:eastAsia="Verdana" w:cs="Verdana"/>
        </w:rPr>
        <w:t xml:space="preserve"> Ondersteuner, Adviseur, Uitvoerder beheer en Onderhoud (vaktechnisch personeel), Projecten (</w:t>
      </w:r>
      <w:r w:rsidR="0025537F">
        <w:rPr>
          <w:rFonts w:eastAsia="Verdana" w:cs="Verdana"/>
        </w:rPr>
        <w:t xml:space="preserve">o.a. </w:t>
      </w:r>
      <w:r w:rsidR="3D9A2B3D" w:rsidRPr="6E7C9EC0">
        <w:rPr>
          <w:rFonts w:eastAsia="Verdana" w:cs="Verdana"/>
        </w:rPr>
        <w:t xml:space="preserve">IPM rollen) en </w:t>
      </w:r>
      <w:r w:rsidR="3F32F79C" w:rsidRPr="6E7C9EC0">
        <w:rPr>
          <w:rFonts w:eastAsia="Verdana" w:cs="Verdana"/>
        </w:rPr>
        <w:t>ad interim-management.</w:t>
      </w:r>
    </w:p>
    <w:p w14:paraId="233DF965" w14:textId="52711E06" w:rsidR="13CF729C" w:rsidRDefault="13CF729C" w:rsidP="0C209CE0">
      <w:pPr>
        <w:rPr>
          <w:rFonts w:eastAsia="Verdana" w:cs="Verdana"/>
        </w:rPr>
      </w:pPr>
      <w:r w:rsidRPr="0C209CE0">
        <w:rPr>
          <w:rFonts w:eastAsia="Verdana" w:cs="Verdana"/>
        </w:rPr>
        <w:t xml:space="preserve"> </w:t>
      </w:r>
    </w:p>
    <w:p w14:paraId="59AA4DFD" w14:textId="7ECE97F5" w:rsidR="13CF729C" w:rsidRDefault="13CF729C" w:rsidP="478E38F6">
      <w:pPr>
        <w:ind w:left="700"/>
        <w:rPr>
          <w:rFonts w:eastAsia="Verdana" w:cs="Verdana"/>
        </w:rPr>
      </w:pPr>
      <w:r w:rsidRPr="478E38F6">
        <w:rPr>
          <w:rFonts w:eastAsia="Verdana" w:cs="Verdana"/>
        </w:rPr>
        <w:t>Alle inzet onder de te sluiten Raamovereenkomsten g</w:t>
      </w:r>
      <w:r w:rsidR="005B28BC">
        <w:rPr>
          <w:rFonts w:eastAsia="Verdana" w:cs="Verdana"/>
        </w:rPr>
        <w:t>e</w:t>
      </w:r>
      <w:r w:rsidRPr="478E38F6">
        <w:rPr>
          <w:rFonts w:eastAsia="Verdana" w:cs="Verdana"/>
        </w:rPr>
        <w:t>schiedt op basis van inspanningsverplichting. Dat wil zeggen dat de tijdelijke arbeidskracht diens werkzaamheden onder toezicht, leiding en verantwoordelijkheid van Deelnemende opdrachtgever uitvoert (m.u.v. zzp’ers)</w:t>
      </w:r>
      <w:r w:rsidR="471E57F3" w:rsidRPr="478E38F6">
        <w:rPr>
          <w:rFonts w:eastAsia="Verdana" w:cs="Verdana"/>
        </w:rPr>
        <w:t>,</w:t>
      </w:r>
      <w:r w:rsidRPr="478E38F6">
        <w:rPr>
          <w:rFonts w:eastAsia="Verdana" w:cs="Verdana"/>
        </w:rPr>
        <w:t xml:space="preserve"> maar niet in dienst treedt bij Deelnemende opdrachtgever. Incidenteel kunnen ook opdrachten op basis van resultaatverplichting onder de te sluiten Raamovereenkomsten worden geplaatst. </w:t>
      </w:r>
    </w:p>
    <w:p w14:paraId="5827673C" w14:textId="1142402E" w:rsidR="13CF729C" w:rsidRDefault="13CF729C" w:rsidP="0C209CE0">
      <w:pPr>
        <w:rPr>
          <w:rFonts w:eastAsia="Verdana" w:cs="Verdana"/>
        </w:rPr>
      </w:pPr>
      <w:r w:rsidRPr="0C209CE0">
        <w:rPr>
          <w:rFonts w:eastAsia="Verdana" w:cs="Verdana"/>
        </w:rPr>
        <w:t xml:space="preserve"> </w:t>
      </w:r>
    </w:p>
    <w:p w14:paraId="271C0294" w14:textId="5DBEBEE0" w:rsidR="13CF729C" w:rsidRDefault="5699F60E" w:rsidP="478E38F6">
      <w:pPr>
        <w:ind w:left="700"/>
        <w:rPr>
          <w:rFonts w:eastAsia="Verdana" w:cs="Verdana"/>
        </w:rPr>
      </w:pPr>
      <w:r w:rsidRPr="6E7C9EC0">
        <w:rPr>
          <w:rFonts w:eastAsia="Verdana" w:cs="Verdana"/>
        </w:rPr>
        <w:t xml:space="preserve">De verwachting is dat onderhavige opdracht circa € </w:t>
      </w:r>
      <w:r w:rsidR="47018FA5" w:rsidRPr="6E7C9EC0">
        <w:rPr>
          <w:rFonts w:eastAsia="Verdana" w:cs="Verdana"/>
        </w:rPr>
        <w:t>10.400.000, -</w:t>
      </w:r>
      <w:r w:rsidRPr="6E7C9EC0">
        <w:rPr>
          <w:rFonts w:eastAsia="Verdana" w:cs="Verdana"/>
        </w:rPr>
        <w:t xml:space="preserve"> per jaar zal bedragen. Deze verwachting is gebaseerd op de ervaringen van de afgelopen jaren</w:t>
      </w:r>
      <w:r w:rsidR="4BB1EEAD" w:rsidRPr="6E7C9EC0">
        <w:rPr>
          <w:rFonts w:eastAsia="Verdana" w:cs="Verdana"/>
        </w:rPr>
        <w:t xml:space="preserve"> en de verwachting die </w:t>
      </w:r>
      <w:r w:rsidR="550D2C47" w:rsidRPr="6E7C9EC0">
        <w:rPr>
          <w:rFonts w:eastAsia="Verdana" w:cs="Verdana"/>
        </w:rPr>
        <w:t xml:space="preserve">Deelnemende </w:t>
      </w:r>
      <w:r w:rsidR="4BB1EEAD" w:rsidRPr="6E7C9EC0">
        <w:rPr>
          <w:rFonts w:eastAsia="Verdana" w:cs="Verdana"/>
        </w:rPr>
        <w:t>Opdrachtgever</w:t>
      </w:r>
      <w:r w:rsidR="556BBA4B" w:rsidRPr="6E7C9EC0">
        <w:rPr>
          <w:rFonts w:eastAsia="Verdana" w:cs="Verdana"/>
        </w:rPr>
        <w:t>s</w:t>
      </w:r>
      <w:r w:rsidR="4BB1EEAD" w:rsidRPr="6E7C9EC0">
        <w:rPr>
          <w:rFonts w:eastAsia="Verdana" w:cs="Verdana"/>
        </w:rPr>
        <w:t xml:space="preserve"> he</w:t>
      </w:r>
      <w:r w:rsidR="2AC3EED1" w:rsidRPr="6E7C9EC0">
        <w:rPr>
          <w:rFonts w:eastAsia="Verdana" w:cs="Verdana"/>
        </w:rPr>
        <w:t>bben</w:t>
      </w:r>
      <w:r w:rsidR="4BB1EEAD" w:rsidRPr="6E7C9EC0">
        <w:rPr>
          <w:rFonts w:eastAsia="Verdana" w:cs="Verdana"/>
        </w:rPr>
        <w:t xml:space="preserve"> voor de komende jaren.</w:t>
      </w:r>
      <w:r w:rsidRPr="6E7C9EC0">
        <w:rPr>
          <w:rFonts w:eastAsia="Verdana" w:cs="Verdana"/>
        </w:rPr>
        <w:t xml:space="preserve"> De behoefte aan tijdelijke arbeidskrachten kan echter sterk variëren. Aan deze afgegeven verwachting kunnen derhalve uitdrukkelijk geen rechten worden ontleend.</w:t>
      </w:r>
      <w:r w:rsidR="256CEDEA" w:rsidRPr="6E7C9EC0">
        <w:rPr>
          <w:rFonts w:eastAsia="Verdana" w:cs="Verdana"/>
        </w:rPr>
        <w:t xml:space="preserve"> De geraamde opdrachtwaarde is hieronder per perceel</w:t>
      </w:r>
      <w:r w:rsidR="06E63803" w:rsidRPr="6E7C9EC0">
        <w:rPr>
          <w:rFonts w:eastAsia="Verdana" w:cs="Verdana"/>
        </w:rPr>
        <w:t xml:space="preserve"> en per Deelnemende Opdrachtgever</w:t>
      </w:r>
      <w:r w:rsidR="256CEDEA" w:rsidRPr="6E7C9EC0">
        <w:rPr>
          <w:rFonts w:eastAsia="Verdana" w:cs="Verdana"/>
        </w:rPr>
        <w:t xml:space="preserve"> uitgesplitst.</w:t>
      </w:r>
    </w:p>
    <w:p w14:paraId="04FED714" w14:textId="28EEC507" w:rsidR="1138E81F" w:rsidRDefault="1138E81F" w:rsidP="1138E81F">
      <w:pPr>
        <w:rPr>
          <w:rFonts w:eastAsia="Verdana" w:cs="Verdana"/>
        </w:rPr>
      </w:pPr>
    </w:p>
    <w:tbl>
      <w:tblPr>
        <w:tblStyle w:val="Tabelraster"/>
        <w:tblW w:w="0" w:type="auto"/>
        <w:tblInd w:w="708" w:type="dxa"/>
        <w:tblLook w:val="04A0" w:firstRow="1" w:lastRow="0" w:firstColumn="1" w:lastColumn="0" w:noHBand="0" w:noVBand="1"/>
      </w:tblPr>
      <w:tblGrid>
        <w:gridCol w:w="1555"/>
        <w:gridCol w:w="2127"/>
        <w:gridCol w:w="1984"/>
      </w:tblGrid>
      <w:tr w:rsidR="00D22203" w:rsidRPr="00D17897" w14:paraId="47615CDD" w14:textId="77777777" w:rsidTr="29944A3B">
        <w:tc>
          <w:tcPr>
            <w:tcW w:w="1555" w:type="dxa"/>
          </w:tcPr>
          <w:p w14:paraId="4AB972FC" w14:textId="77777777" w:rsidR="00D22203" w:rsidRPr="005E718C" w:rsidRDefault="00D22203" w:rsidP="00DA2FB0">
            <w:pPr>
              <w:rPr>
                <w:rFonts w:eastAsia="Verdana" w:cs="Verdana"/>
                <w:sz w:val="20"/>
              </w:rPr>
            </w:pPr>
          </w:p>
        </w:tc>
        <w:tc>
          <w:tcPr>
            <w:tcW w:w="2127" w:type="dxa"/>
          </w:tcPr>
          <w:p w14:paraId="477CFADF" w14:textId="77777777" w:rsidR="00D22203" w:rsidRPr="00D17897" w:rsidRDefault="00D22203" w:rsidP="00DA2FB0">
            <w:pPr>
              <w:rPr>
                <w:rFonts w:eastAsia="Verdana" w:cs="Verdana"/>
                <w:b/>
                <w:bCs/>
                <w:sz w:val="20"/>
              </w:rPr>
            </w:pPr>
            <w:r w:rsidRPr="00D17897">
              <w:rPr>
                <w:rFonts w:eastAsia="Verdana" w:cs="Verdana"/>
                <w:b/>
                <w:bCs/>
                <w:sz w:val="20"/>
              </w:rPr>
              <w:t>HHR</w:t>
            </w:r>
          </w:p>
        </w:tc>
        <w:tc>
          <w:tcPr>
            <w:tcW w:w="1984" w:type="dxa"/>
          </w:tcPr>
          <w:p w14:paraId="20B1283D" w14:textId="77777777" w:rsidR="00D22203" w:rsidRPr="00D17897" w:rsidRDefault="00D22203" w:rsidP="00DA2FB0">
            <w:pPr>
              <w:rPr>
                <w:rFonts w:eastAsia="Verdana" w:cs="Verdana"/>
                <w:b/>
                <w:bCs/>
                <w:sz w:val="20"/>
              </w:rPr>
            </w:pPr>
            <w:r w:rsidRPr="00D17897">
              <w:rPr>
                <w:rFonts w:eastAsia="Verdana" w:cs="Verdana"/>
                <w:b/>
                <w:bCs/>
                <w:sz w:val="20"/>
              </w:rPr>
              <w:t>HHSK</w:t>
            </w:r>
          </w:p>
        </w:tc>
      </w:tr>
      <w:tr w:rsidR="00D22203" w:rsidRPr="005E718C" w14:paraId="2CEED71F" w14:textId="77777777" w:rsidTr="29944A3B">
        <w:tc>
          <w:tcPr>
            <w:tcW w:w="1555" w:type="dxa"/>
          </w:tcPr>
          <w:p w14:paraId="7D3466AB" w14:textId="77777777" w:rsidR="00D22203" w:rsidRPr="005E718C" w:rsidRDefault="00D22203" w:rsidP="00DA2FB0">
            <w:pPr>
              <w:rPr>
                <w:rFonts w:eastAsia="Verdana" w:cs="Verdana"/>
                <w:sz w:val="20"/>
              </w:rPr>
            </w:pPr>
            <w:r w:rsidRPr="005E718C">
              <w:rPr>
                <w:rFonts w:eastAsia="Verdana" w:cs="Verdana"/>
                <w:sz w:val="20"/>
              </w:rPr>
              <w:t>Perceel 1</w:t>
            </w:r>
          </w:p>
        </w:tc>
        <w:tc>
          <w:tcPr>
            <w:tcW w:w="2127" w:type="dxa"/>
          </w:tcPr>
          <w:p w14:paraId="5E53ACE6" w14:textId="55D26460" w:rsidR="00D22203" w:rsidRPr="005E718C" w:rsidRDefault="00D22203" w:rsidP="00DA2FB0">
            <w:pPr>
              <w:rPr>
                <w:rFonts w:eastAsia="Verdana" w:cs="Verdana"/>
                <w:sz w:val="20"/>
              </w:rPr>
            </w:pPr>
            <w:r>
              <w:rPr>
                <w:rFonts w:eastAsia="Verdana" w:cs="Verdana"/>
                <w:sz w:val="20"/>
              </w:rPr>
              <w:t>€    140.000,-</w:t>
            </w:r>
          </w:p>
        </w:tc>
        <w:tc>
          <w:tcPr>
            <w:tcW w:w="1984" w:type="dxa"/>
          </w:tcPr>
          <w:p w14:paraId="4B1CDA48" w14:textId="7655C232" w:rsidR="00D22203" w:rsidRPr="005E718C" w:rsidRDefault="00D22203" w:rsidP="00DA2FB0">
            <w:pPr>
              <w:rPr>
                <w:rFonts w:eastAsia="Verdana" w:cs="Verdana"/>
                <w:sz w:val="20"/>
              </w:rPr>
            </w:pPr>
            <w:r>
              <w:rPr>
                <w:rFonts w:eastAsia="Verdana" w:cs="Verdana"/>
                <w:sz w:val="20"/>
              </w:rPr>
              <w:t xml:space="preserve">€  </w:t>
            </w:r>
            <w:r w:rsidR="009551C8">
              <w:rPr>
                <w:rFonts w:eastAsia="Verdana" w:cs="Verdana"/>
                <w:sz w:val="20"/>
              </w:rPr>
              <w:t xml:space="preserve">   </w:t>
            </w:r>
            <w:r>
              <w:rPr>
                <w:rFonts w:eastAsia="Verdana" w:cs="Verdana"/>
                <w:sz w:val="20"/>
              </w:rPr>
              <w:t xml:space="preserve"> 2</w:t>
            </w:r>
            <w:r w:rsidR="001A63FA">
              <w:rPr>
                <w:rFonts w:eastAsia="Verdana" w:cs="Verdana"/>
                <w:sz w:val="20"/>
              </w:rPr>
              <w:t>5</w:t>
            </w:r>
            <w:r>
              <w:rPr>
                <w:rFonts w:eastAsia="Verdana" w:cs="Verdana"/>
                <w:sz w:val="20"/>
              </w:rPr>
              <w:t>0.000,-</w:t>
            </w:r>
          </w:p>
        </w:tc>
      </w:tr>
      <w:tr w:rsidR="00D22203" w:rsidRPr="005E718C" w14:paraId="72373B6A" w14:textId="77777777" w:rsidTr="29944A3B">
        <w:tc>
          <w:tcPr>
            <w:tcW w:w="1555" w:type="dxa"/>
          </w:tcPr>
          <w:p w14:paraId="61BF875E" w14:textId="77777777" w:rsidR="00D22203" w:rsidRPr="005E718C" w:rsidRDefault="00D22203" w:rsidP="00DA2FB0">
            <w:pPr>
              <w:rPr>
                <w:rFonts w:eastAsia="Verdana" w:cs="Verdana"/>
                <w:sz w:val="20"/>
              </w:rPr>
            </w:pPr>
            <w:r w:rsidRPr="005E718C">
              <w:rPr>
                <w:rFonts w:eastAsia="Verdana" w:cs="Verdana"/>
                <w:sz w:val="20"/>
              </w:rPr>
              <w:t>Perceel 2</w:t>
            </w:r>
          </w:p>
        </w:tc>
        <w:tc>
          <w:tcPr>
            <w:tcW w:w="2127" w:type="dxa"/>
            <w:tcBorders>
              <w:bottom w:val="single" w:sz="4" w:space="0" w:color="auto"/>
            </w:tcBorders>
          </w:tcPr>
          <w:p w14:paraId="0BB90974" w14:textId="5523D09C" w:rsidR="00D22203" w:rsidRPr="005E718C" w:rsidRDefault="00D22203" w:rsidP="00DA2FB0">
            <w:pPr>
              <w:rPr>
                <w:rFonts w:eastAsia="Verdana" w:cs="Verdana"/>
                <w:sz w:val="20"/>
              </w:rPr>
            </w:pPr>
            <w:r>
              <w:rPr>
                <w:rFonts w:eastAsia="Verdana" w:cs="Verdana"/>
                <w:sz w:val="20"/>
              </w:rPr>
              <w:t>€    700.000,-</w:t>
            </w:r>
          </w:p>
        </w:tc>
        <w:tc>
          <w:tcPr>
            <w:tcW w:w="1984" w:type="dxa"/>
            <w:tcBorders>
              <w:bottom w:val="single" w:sz="4" w:space="0" w:color="auto"/>
            </w:tcBorders>
          </w:tcPr>
          <w:p w14:paraId="54AC549F" w14:textId="0E3FB73D" w:rsidR="00D22203" w:rsidRPr="005E718C" w:rsidRDefault="00D22203" w:rsidP="07DA5F2E">
            <w:pPr>
              <w:rPr>
                <w:rFonts w:eastAsia="Verdana" w:cs="Verdana"/>
                <w:sz w:val="20"/>
              </w:rPr>
            </w:pPr>
            <w:r w:rsidRPr="29944A3B">
              <w:rPr>
                <w:rFonts w:eastAsia="Verdana" w:cs="Verdana"/>
                <w:sz w:val="20"/>
              </w:rPr>
              <w:t xml:space="preserve">€   </w:t>
            </w:r>
            <w:r w:rsidR="001A63FA" w:rsidRPr="29944A3B">
              <w:rPr>
                <w:rFonts w:eastAsia="Verdana" w:cs="Verdana"/>
                <w:sz w:val="20"/>
              </w:rPr>
              <w:t>1</w:t>
            </w:r>
            <w:r w:rsidR="70843D49" w:rsidRPr="29944A3B">
              <w:rPr>
                <w:rFonts w:eastAsia="Verdana" w:cs="Verdana"/>
                <w:sz w:val="20"/>
              </w:rPr>
              <w:t>.</w:t>
            </w:r>
            <w:r w:rsidR="65DC8466" w:rsidRPr="29944A3B">
              <w:rPr>
                <w:rFonts w:eastAsia="Verdana" w:cs="Verdana"/>
                <w:sz w:val="20"/>
              </w:rPr>
              <w:t>500</w:t>
            </w:r>
            <w:r w:rsidRPr="29944A3B">
              <w:rPr>
                <w:rFonts w:eastAsia="Verdana" w:cs="Verdana"/>
                <w:sz w:val="20"/>
              </w:rPr>
              <w:t>.000,-</w:t>
            </w:r>
          </w:p>
        </w:tc>
      </w:tr>
      <w:tr w:rsidR="00D22203" w:rsidRPr="005E718C" w14:paraId="572D62A7" w14:textId="77777777" w:rsidTr="29944A3B">
        <w:tc>
          <w:tcPr>
            <w:tcW w:w="1555" w:type="dxa"/>
          </w:tcPr>
          <w:p w14:paraId="4BEF41AD" w14:textId="77777777" w:rsidR="00D22203" w:rsidRPr="005E718C" w:rsidRDefault="00D22203" w:rsidP="00DA2FB0">
            <w:pPr>
              <w:rPr>
                <w:rFonts w:eastAsia="Verdana" w:cs="Verdana"/>
                <w:sz w:val="20"/>
              </w:rPr>
            </w:pPr>
            <w:r w:rsidRPr="005E718C">
              <w:rPr>
                <w:rFonts w:eastAsia="Verdana" w:cs="Verdana"/>
                <w:sz w:val="20"/>
              </w:rPr>
              <w:t>Perceel 3</w:t>
            </w:r>
          </w:p>
        </w:tc>
        <w:tc>
          <w:tcPr>
            <w:tcW w:w="2127" w:type="dxa"/>
            <w:tcBorders>
              <w:bottom w:val="double" w:sz="4" w:space="0" w:color="auto"/>
            </w:tcBorders>
          </w:tcPr>
          <w:p w14:paraId="34B7608A" w14:textId="22D71C43" w:rsidR="00D22203" w:rsidRPr="005E718C" w:rsidRDefault="00D22203" w:rsidP="7EDE0885">
            <w:pPr>
              <w:rPr>
                <w:rFonts w:eastAsia="Verdana" w:cs="Verdana"/>
                <w:sz w:val="20"/>
              </w:rPr>
            </w:pPr>
            <w:r w:rsidRPr="7EDE0885">
              <w:rPr>
                <w:rFonts w:eastAsia="Verdana" w:cs="Verdana"/>
                <w:sz w:val="20"/>
              </w:rPr>
              <w:t xml:space="preserve">€ </w:t>
            </w:r>
            <w:r w:rsidR="4904610D" w:rsidRPr="7EDE0885">
              <w:rPr>
                <w:rFonts w:eastAsia="Verdana" w:cs="Verdana"/>
                <w:sz w:val="20"/>
              </w:rPr>
              <w:t xml:space="preserve">   </w:t>
            </w:r>
            <w:r w:rsidRPr="7EDE0885">
              <w:rPr>
                <w:rFonts w:eastAsia="Verdana" w:cs="Verdana"/>
                <w:sz w:val="20"/>
              </w:rPr>
              <w:t>5</w:t>
            </w:r>
            <w:r w:rsidR="6F1750F2" w:rsidRPr="7EDE0885">
              <w:rPr>
                <w:rFonts w:eastAsia="Verdana" w:cs="Verdana"/>
                <w:sz w:val="20"/>
              </w:rPr>
              <w:t>80.000,-</w:t>
            </w:r>
          </w:p>
        </w:tc>
        <w:tc>
          <w:tcPr>
            <w:tcW w:w="1984" w:type="dxa"/>
            <w:tcBorders>
              <w:bottom w:val="double" w:sz="4" w:space="0" w:color="auto"/>
            </w:tcBorders>
          </w:tcPr>
          <w:p w14:paraId="79FF6E0A" w14:textId="49A683D6" w:rsidR="00D22203" w:rsidRPr="005E718C" w:rsidRDefault="00D22203" w:rsidP="7EDE0885">
            <w:pPr>
              <w:rPr>
                <w:rFonts w:eastAsia="Verdana" w:cs="Verdana"/>
                <w:sz w:val="20"/>
              </w:rPr>
            </w:pPr>
            <w:r w:rsidRPr="07DA5F2E">
              <w:rPr>
                <w:rFonts w:eastAsia="Verdana" w:cs="Verdana"/>
                <w:sz w:val="20"/>
              </w:rPr>
              <w:t xml:space="preserve">€ </w:t>
            </w:r>
            <w:r w:rsidR="009551C8" w:rsidRPr="07DA5F2E">
              <w:rPr>
                <w:rFonts w:eastAsia="Verdana" w:cs="Verdana"/>
                <w:sz w:val="20"/>
              </w:rPr>
              <w:t xml:space="preserve">  </w:t>
            </w:r>
            <w:r w:rsidR="3EB517CF" w:rsidRPr="07DA5F2E">
              <w:rPr>
                <w:rFonts w:eastAsia="Verdana" w:cs="Verdana"/>
                <w:sz w:val="20"/>
              </w:rPr>
              <w:t xml:space="preserve">    50.000</w:t>
            </w:r>
            <w:r w:rsidR="4314CB88" w:rsidRPr="07DA5F2E">
              <w:rPr>
                <w:rFonts w:eastAsia="Verdana" w:cs="Verdana"/>
                <w:sz w:val="20"/>
              </w:rPr>
              <w:t>,-</w:t>
            </w:r>
          </w:p>
        </w:tc>
      </w:tr>
      <w:tr w:rsidR="7EDE0885" w14:paraId="053CECD1" w14:textId="77777777" w:rsidTr="29944A3B">
        <w:trPr>
          <w:trHeight w:val="300"/>
        </w:trPr>
        <w:tc>
          <w:tcPr>
            <w:tcW w:w="1555" w:type="dxa"/>
          </w:tcPr>
          <w:p w14:paraId="30541D78" w14:textId="2072A016" w:rsidR="0501BB43" w:rsidRDefault="0501BB43" w:rsidP="7EDE0885">
            <w:pPr>
              <w:rPr>
                <w:rFonts w:eastAsia="Verdana" w:cs="Verdana"/>
                <w:sz w:val="20"/>
              </w:rPr>
            </w:pPr>
            <w:r w:rsidRPr="7EDE0885">
              <w:rPr>
                <w:rFonts w:eastAsia="Verdana" w:cs="Verdana"/>
                <w:sz w:val="20"/>
              </w:rPr>
              <w:t>Perceel 4</w:t>
            </w:r>
          </w:p>
        </w:tc>
        <w:tc>
          <w:tcPr>
            <w:tcW w:w="2127" w:type="dxa"/>
            <w:tcBorders>
              <w:top w:val="double" w:sz="4" w:space="0" w:color="auto"/>
            </w:tcBorders>
          </w:tcPr>
          <w:p w14:paraId="3C47644D" w14:textId="42122AA1" w:rsidR="349FCE4C" w:rsidRDefault="349FCE4C" w:rsidP="7EDE0885">
            <w:pPr>
              <w:rPr>
                <w:rFonts w:eastAsia="Verdana" w:cs="Verdana"/>
                <w:sz w:val="20"/>
              </w:rPr>
            </w:pPr>
            <w:r w:rsidRPr="7EDE0885">
              <w:rPr>
                <w:rFonts w:eastAsia="Verdana" w:cs="Verdana"/>
                <w:sz w:val="20"/>
              </w:rPr>
              <w:t>€</w:t>
            </w:r>
            <w:r w:rsidR="2B2728C7" w:rsidRPr="7EDE0885">
              <w:rPr>
                <w:rFonts w:eastAsia="Verdana" w:cs="Verdana"/>
                <w:sz w:val="20"/>
              </w:rPr>
              <w:t xml:space="preserve"> 4.350.000,-</w:t>
            </w:r>
          </w:p>
        </w:tc>
        <w:tc>
          <w:tcPr>
            <w:tcW w:w="1984" w:type="dxa"/>
            <w:tcBorders>
              <w:top w:val="double" w:sz="4" w:space="0" w:color="auto"/>
            </w:tcBorders>
          </w:tcPr>
          <w:p w14:paraId="7F36DBDA" w14:textId="02205A10" w:rsidR="5BCCBA20" w:rsidRDefault="5BCCBA20" w:rsidP="7EDE0885">
            <w:pPr>
              <w:rPr>
                <w:rFonts w:eastAsia="Verdana" w:cs="Verdana"/>
                <w:sz w:val="20"/>
              </w:rPr>
            </w:pPr>
            <w:r w:rsidRPr="29944A3B">
              <w:rPr>
                <w:rFonts w:eastAsia="Verdana" w:cs="Verdana"/>
                <w:sz w:val="20"/>
              </w:rPr>
              <w:t>€</w:t>
            </w:r>
            <w:r w:rsidR="35AA678E" w:rsidRPr="29944A3B">
              <w:rPr>
                <w:rFonts w:eastAsia="Verdana" w:cs="Verdana"/>
                <w:sz w:val="20"/>
              </w:rPr>
              <w:t xml:space="preserve"> </w:t>
            </w:r>
            <w:r w:rsidR="41D0F07C" w:rsidRPr="29944A3B">
              <w:rPr>
                <w:rFonts w:eastAsia="Verdana" w:cs="Verdana"/>
                <w:sz w:val="20"/>
              </w:rPr>
              <w:t xml:space="preserve"> </w:t>
            </w:r>
            <w:r w:rsidR="35AA678E" w:rsidRPr="29944A3B">
              <w:rPr>
                <w:rFonts w:eastAsia="Verdana" w:cs="Verdana"/>
                <w:sz w:val="20"/>
              </w:rPr>
              <w:t>2.</w:t>
            </w:r>
            <w:r w:rsidR="72503FFC" w:rsidRPr="29944A3B">
              <w:rPr>
                <w:rFonts w:eastAsia="Verdana" w:cs="Verdana"/>
                <w:sz w:val="20"/>
              </w:rPr>
              <w:t>050</w:t>
            </w:r>
            <w:r w:rsidR="35AA678E" w:rsidRPr="29944A3B">
              <w:rPr>
                <w:rFonts w:eastAsia="Verdana" w:cs="Verdana"/>
                <w:sz w:val="20"/>
              </w:rPr>
              <w:t>.000,-</w:t>
            </w:r>
          </w:p>
        </w:tc>
      </w:tr>
      <w:tr w:rsidR="7EDE0885" w14:paraId="58365078" w14:textId="77777777" w:rsidTr="29944A3B">
        <w:trPr>
          <w:trHeight w:val="300"/>
        </w:trPr>
        <w:tc>
          <w:tcPr>
            <w:tcW w:w="1555" w:type="dxa"/>
          </w:tcPr>
          <w:p w14:paraId="7E5520F9" w14:textId="6D2A399C" w:rsidR="0501BB43" w:rsidRDefault="0501BB43" w:rsidP="7EDE0885">
            <w:pPr>
              <w:rPr>
                <w:rFonts w:eastAsia="Verdana" w:cs="Verdana"/>
                <w:sz w:val="20"/>
              </w:rPr>
            </w:pPr>
            <w:r w:rsidRPr="7EDE0885">
              <w:rPr>
                <w:rFonts w:eastAsia="Verdana" w:cs="Verdana"/>
                <w:sz w:val="20"/>
              </w:rPr>
              <w:t>Perceel 5</w:t>
            </w:r>
          </w:p>
        </w:tc>
        <w:tc>
          <w:tcPr>
            <w:tcW w:w="2127" w:type="dxa"/>
            <w:tcBorders>
              <w:top w:val="double" w:sz="4" w:space="0" w:color="auto"/>
            </w:tcBorders>
          </w:tcPr>
          <w:p w14:paraId="50087AF8" w14:textId="560D667B" w:rsidR="433FA16F" w:rsidRDefault="433FA16F" w:rsidP="7EDE0885">
            <w:pPr>
              <w:rPr>
                <w:rFonts w:eastAsia="Verdana" w:cs="Verdana"/>
                <w:sz w:val="20"/>
              </w:rPr>
            </w:pPr>
            <w:r w:rsidRPr="7EDE0885">
              <w:rPr>
                <w:rFonts w:eastAsia="Verdana" w:cs="Verdana"/>
                <w:sz w:val="20"/>
              </w:rPr>
              <w:t>€</w:t>
            </w:r>
            <w:r w:rsidR="047D179A" w:rsidRPr="7EDE0885">
              <w:rPr>
                <w:rFonts w:eastAsia="Verdana" w:cs="Verdana"/>
                <w:sz w:val="20"/>
              </w:rPr>
              <w:t xml:space="preserve">    630.000,-</w:t>
            </w:r>
          </w:p>
        </w:tc>
        <w:tc>
          <w:tcPr>
            <w:tcW w:w="1984" w:type="dxa"/>
            <w:tcBorders>
              <w:top w:val="double" w:sz="4" w:space="0" w:color="auto"/>
            </w:tcBorders>
          </w:tcPr>
          <w:p w14:paraId="15D1CADF" w14:textId="23B957A6" w:rsidR="7FFAD10C" w:rsidRDefault="7FFAD10C" w:rsidP="7EDE0885">
            <w:pPr>
              <w:rPr>
                <w:rFonts w:eastAsia="Verdana" w:cs="Verdana"/>
                <w:sz w:val="20"/>
              </w:rPr>
            </w:pPr>
            <w:r w:rsidRPr="07DA5F2E">
              <w:rPr>
                <w:rFonts w:eastAsia="Verdana" w:cs="Verdana"/>
                <w:sz w:val="20"/>
              </w:rPr>
              <w:t>€</w:t>
            </w:r>
            <w:r w:rsidR="7E8CE28E" w:rsidRPr="07DA5F2E">
              <w:rPr>
                <w:rFonts w:eastAsia="Verdana" w:cs="Verdana"/>
                <w:sz w:val="20"/>
              </w:rPr>
              <w:t xml:space="preserve">     150.000,-</w:t>
            </w:r>
          </w:p>
        </w:tc>
      </w:tr>
      <w:tr w:rsidR="00D22203" w:rsidRPr="005E718C" w14:paraId="2F0FA527" w14:textId="77777777" w:rsidTr="29944A3B">
        <w:tc>
          <w:tcPr>
            <w:tcW w:w="1555" w:type="dxa"/>
          </w:tcPr>
          <w:p w14:paraId="032E859A" w14:textId="77777777" w:rsidR="00D22203" w:rsidRPr="005E718C" w:rsidRDefault="00D22203" w:rsidP="00DA2FB0">
            <w:pPr>
              <w:rPr>
                <w:rFonts w:eastAsia="Verdana" w:cs="Verdana"/>
                <w:sz w:val="20"/>
              </w:rPr>
            </w:pPr>
            <w:r w:rsidRPr="005E718C">
              <w:rPr>
                <w:rFonts w:eastAsia="Verdana" w:cs="Verdana"/>
                <w:sz w:val="20"/>
              </w:rPr>
              <w:t>Subtotaal</w:t>
            </w:r>
          </w:p>
        </w:tc>
        <w:tc>
          <w:tcPr>
            <w:tcW w:w="2127" w:type="dxa"/>
            <w:tcBorders>
              <w:top w:val="double" w:sz="4" w:space="0" w:color="auto"/>
            </w:tcBorders>
          </w:tcPr>
          <w:p w14:paraId="2AC80BC3" w14:textId="7C8FA1EB" w:rsidR="00D22203" w:rsidRPr="005E718C" w:rsidRDefault="00D22203" w:rsidP="00DA2FB0">
            <w:pPr>
              <w:rPr>
                <w:rFonts w:eastAsia="Verdana" w:cs="Verdana"/>
                <w:sz w:val="20"/>
              </w:rPr>
            </w:pPr>
            <w:r>
              <w:rPr>
                <w:rFonts w:eastAsia="Verdana" w:cs="Verdana"/>
                <w:sz w:val="20"/>
              </w:rPr>
              <w:t xml:space="preserve">€ </w:t>
            </w:r>
            <w:r w:rsidR="001A63FA">
              <w:rPr>
                <w:rFonts w:eastAsia="Verdana" w:cs="Verdana"/>
                <w:sz w:val="20"/>
              </w:rPr>
              <w:t>6</w:t>
            </w:r>
            <w:r>
              <w:rPr>
                <w:rFonts w:eastAsia="Verdana" w:cs="Verdana"/>
                <w:sz w:val="20"/>
              </w:rPr>
              <w:t>.</w:t>
            </w:r>
            <w:r w:rsidR="001A63FA">
              <w:rPr>
                <w:rFonts w:eastAsia="Verdana" w:cs="Verdana"/>
                <w:sz w:val="20"/>
              </w:rPr>
              <w:t>40</w:t>
            </w:r>
            <w:r>
              <w:rPr>
                <w:rFonts w:eastAsia="Verdana" w:cs="Verdana"/>
                <w:sz w:val="20"/>
              </w:rPr>
              <w:t>0.000,-</w:t>
            </w:r>
          </w:p>
        </w:tc>
        <w:tc>
          <w:tcPr>
            <w:tcW w:w="1984" w:type="dxa"/>
            <w:tcBorders>
              <w:top w:val="double" w:sz="4" w:space="0" w:color="auto"/>
            </w:tcBorders>
          </w:tcPr>
          <w:p w14:paraId="5777EEC3" w14:textId="70690701" w:rsidR="00D22203" w:rsidRPr="005E718C" w:rsidRDefault="00D22203" w:rsidP="00DA2FB0">
            <w:pPr>
              <w:rPr>
                <w:rFonts w:eastAsia="Verdana" w:cs="Verdana"/>
                <w:sz w:val="20"/>
              </w:rPr>
            </w:pPr>
            <w:r>
              <w:rPr>
                <w:rFonts w:eastAsia="Verdana" w:cs="Verdana"/>
                <w:sz w:val="20"/>
              </w:rPr>
              <w:t xml:space="preserve">€ </w:t>
            </w:r>
            <w:r w:rsidR="009551C8">
              <w:rPr>
                <w:rFonts w:eastAsia="Verdana" w:cs="Verdana"/>
                <w:sz w:val="20"/>
              </w:rPr>
              <w:t xml:space="preserve">  </w:t>
            </w:r>
            <w:r w:rsidR="001A63FA">
              <w:rPr>
                <w:rFonts w:eastAsia="Verdana" w:cs="Verdana"/>
                <w:sz w:val="20"/>
              </w:rPr>
              <w:t>4.0</w:t>
            </w:r>
            <w:r>
              <w:rPr>
                <w:rFonts w:eastAsia="Verdana" w:cs="Verdana"/>
                <w:sz w:val="20"/>
              </w:rPr>
              <w:t>00.000,-</w:t>
            </w:r>
          </w:p>
        </w:tc>
      </w:tr>
      <w:tr w:rsidR="00D22203" w:rsidRPr="00D17897" w14:paraId="18F3E40D" w14:textId="77777777" w:rsidTr="29944A3B">
        <w:tc>
          <w:tcPr>
            <w:tcW w:w="1555" w:type="dxa"/>
          </w:tcPr>
          <w:p w14:paraId="063F9BBE" w14:textId="77777777" w:rsidR="00D22203" w:rsidRPr="00D17897" w:rsidRDefault="00D22203" w:rsidP="00DA2FB0">
            <w:pPr>
              <w:rPr>
                <w:rFonts w:eastAsia="Verdana" w:cs="Verdana"/>
                <w:b/>
                <w:bCs/>
                <w:sz w:val="20"/>
              </w:rPr>
            </w:pPr>
            <w:r w:rsidRPr="00D17897">
              <w:rPr>
                <w:rFonts w:eastAsia="Verdana" w:cs="Verdana"/>
                <w:b/>
                <w:bCs/>
                <w:sz w:val="20"/>
              </w:rPr>
              <w:t xml:space="preserve">Totaal </w:t>
            </w:r>
          </w:p>
        </w:tc>
        <w:tc>
          <w:tcPr>
            <w:tcW w:w="4111" w:type="dxa"/>
            <w:gridSpan w:val="2"/>
          </w:tcPr>
          <w:p w14:paraId="514681F1" w14:textId="07EABF14" w:rsidR="00D22203" w:rsidRPr="00D17897" w:rsidRDefault="00D22203" w:rsidP="009551C8">
            <w:pPr>
              <w:jc w:val="center"/>
              <w:rPr>
                <w:rFonts w:eastAsia="Verdana" w:cs="Verdana"/>
                <w:b/>
                <w:bCs/>
                <w:sz w:val="20"/>
              </w:rPr>
            </w:pPr>
            <w:r w:rsidRPr="00D17897">
              <w:rPr>
                <w:rFonts w:eastAsia="Verdana" w:cs="Verdana"/>
                <w:b/>
                <w:bCs/>
                <w:sz w:val="20"/>
              </w:rPr>
              <w:t xml:space="preserve">€ </w:t>
            </w:r>
            <w:r w:rsidR="001A63FA">
              <w:rPr>
                <w:rFonts w:eastAsia="Verdana" w:cs="Verdana"/>
                <w:b/>
                <w:bCs/>
                <w:sz w:val="20"/>
              </w:rPr>
              <w:t>10</w:t>
            </w:r>
            <w:r w:rsidRPr="00D17897">
              <w:rPr>
                <w:rFonts w:eastAsia="Verdana" w:cs="Verdana"/>
                <w:b/>
                <w:bCs/>
                <w:sz w:val="20"/>
              </w:rPr>
              <w:t>.</w:t>
            </w:r>
            <w:r w:rsidR="001A63FA">
              <w:rPr>
                <w:rFonts w:eastAsia="Verdana" w:cs="Verdana"/>
                <w:b/>
                <w:bCs/>
                <w:sz w:val="20"/>
              </w:rPr>
              <w:t>40</w:t>
            </w:r>
            <w:r w:rsidRPr="00D17897">
              <w:rPr>
                <w:rFonts w:eastAsia="Verdana" w:cs="Verdana"/>
                <w:b/>
                <w:bCs/>
                <w:sz w:val="20"/>
              </w:rPr>
              <w:t>0.000,-</w:t>
            </w:r>
          </w:p>
        </w:tc>
      </w:tr>
    </w:tbl>
    <w:p w14:paraId="5BF8F32F" w14:textId="5C8CB005" w:rsidR="2187D5E6" w:rsidRDefault="2187D5E6" w:rsidP="00634DC8">
      <w:pPr>
        <w:ind w:left="708"/>
      </w:pPr>
      <w:r w:rsidRPr="695C77C6">
        <w:rPr>
          <w:i/>
          <w:iCs/>
        </w:rPr>
        <w:t>Geraamde opdrachtwaarde per perceel per jaar</w:t>
      </w:r>
      <w:r w:rsidR="00EF61FD">
        <w:rPr>
          <w:i/>
          <w:iCs/>
        </w:rPr>
        <w:t xml:space="preserve"> excl. BTW</w:t>
      </w:r>
      <w:r w:rsidR="023FA38C" w:rsidRPr="695C77C6">
        <w:rPr>
          <w:i/>
          <w:iCs/>
        </w:rPr>
        <w:t xml:space="preserve">. Er kunnen geen rechten worden ontleend aan deze gegevens. </w:t>
      </w:r>
    </w:p>
    <w:p w14:paraId="4CB1847D" w14:textId="471F23DF" w:rsidR="521A1ED4" w:rsidRDefault="521A1ED4" w:rsidP="521A1ED4">
      <w:pPr>
        <w:jc w:val="center"/>
        <w:rPr>
          <w:i/>
          <w:iCs/>
        </w:rPr>
      </w:pPr>
    </w:p>
    <w:p w14:paraId="504B0412" w14:textId="7060360F" w:rsidR="13CF729C" w:rsidRDefault="13CF729C" w:rsidP="0C209CE0">
      <w:pPr>
        <w:rPr>
          <w:rFonts w:eastAsia="Verdana" w:cs="Verdana"/>
        </w:rPr>
      </w:pPr>
      <w:r w:rsidRPr="0C209CE0">
        <w:rPr>
          <w:rFonts w:eastAsia="Verdana" w:cs="Verdana"/>
        </w:rPr>
        <w:t xml:space="preserve"> </w:t>
      </w:r>
    </w:p>
    <w:p w14:paraId="0CA62B4D" w14:textId="2536F508" w:rsidR="00B2725D" w:rsidRDefault="005C4939" w:rsidP="00250777">
      <w:pPr>
        <w:ind w:left="708"/>
        <w:rPr>
          <w:rFonts w:eastAsia="Verdana" w:cs="Verdana"/>
        </w:rPr>
      </w:pPr>
      <w:r>
        <w:rPr>
          <w:rFonts w:eastAsia="Verdana" w:cs="Verdana"/>
        </w:rPr>
        <w:t xml:space="preserve">De contractwaarde gedurende de gehele </w:t>
      </w:r>
      <w:r w:rsidR="00782922">
        <w:rPr>
          <w:rFonts w:eastAsia="Verdana" w:cs="Verdana"/>
        </w:rPr>
        <w:t xml:space="preserve">(maximale) </w:t>
      </w:r>
      <w:r>
        <w:rPr>
          <w:rFonts w:eastAsia="Verdana" w:cs="Verdana"/>
        </w:rPr>
        <w:t>looptijd</w:t>
      </w:r>
      <w:r w:rsidR="00782922">
        <w:rPr>
          <w:rFonts w:eastAsia="Verdana" w:cs="Verdana"/>
        </w:rPr>
        <w:t xml:space="preserve"> van de Raamovereenkomst</w:t>
      </w:r>
      <w:r>
        <w:rPr>
          <w:rFonts w:eastAsia="Verdana" w:cs="Verdana"/>
        </w:rPr>
        <w:t xml:space="preserve"> is als volgt gemaximeerd: </w:t>
      </w:r>
    </w:p>
    <w:p w14:paraId="18C304B4" w14:textId="77777777" w:rsidR="00250777" w:rsidRDefault="00250777" w:rsidP="00250777">
      <w:pPr>
        <w:ind w:left="708"/>
        <w:rPr>
          <w:rFonts w:eastAsia="Verdana" w:cs="Verdana"/>
        </w:rPr>
      </w:pPr>
    </w:p>
    <w:tbl>
      <w:tblPr>
        <w:tblStyle w:val="Tabelraster"/>
        <w:tblW w:w="0" w:type="auto"/>
        <w:tblInd w:w="708" w:type="dxa"/>
        <w:tblLook w:val="04A0" w:firstRow="1" w:lastRow="0" w:firstColumn="1" w:lastColumn="0" w:noHBand="0" w:noVBand="1"/>
      </w:tblPr>
      <w:tblGrid>
        <w:gridCol w:w="1555"/>
        <w:gridCol w:w="2127"/>
        <w:gridCol w:w="1984"/>
      </w:tblGrid>
      <w:tr w:rsidR="005E718C" w14:paraId="7ADC0E0A" w14:textId="77777777" w:rsidTr="29944A3B">
        <w:tc>
          <w:tcPr>
            <w:tcW w:w="1555" w:type="dxa"/>
          </w:tcPr>
          <w:p w14:paraId="2A4F80C4" w14:textId="77777777" w:rsidR="005E718C" w:rsidRPr="005E718C" w:rsidRDefault="005E718C" w:rsidP="00250777">
            <w:pPr>
              <w:rPr>
                <w:rFonts w:eastAsia="Verdana" w:cs="Verdana"/>
                <w:sz w:val="20"/>
              </w:rPr>
            </w:pPr>
          </w:p>
        </w:tc>
        <w:tc>
          <w:tcPr>
            <w:tcW w:w="2127" w:type="dxa"/>
          </w:tcPr>
          <w:p w14:paraId="470B9BE5" w14:textId="25B28D4D" w:rsidR="005E718C" w:rsidRPr="00D17897" w:rsidRDefault="005E718C" w:rsidP="00250777">
            <w:pPr>
              <w:rPr>
                <w:rFonts w:eastAsia="Verdana" w:cs="Verdana"/>
                <w:b/>
                <w:bCs/>
                <w:sz w:val="20"/>
              </w:rPr>
            </w:pPr>
            <w:r w:rsidRPr="00D17897">
              <w:rPr>
                <w:rFonts w:eastAsia="Verdana" w:cs="Verdana"/>
                <w:b/>
                <w:bCs/>
                <w:sz w:val="20"/>
              </w:rPr>
              <w:t>HHR</w:t>
            </w:r>
          </w:p>
        </w:tc>
        <w:tc>
          <w:tcPr>
            <w:tcW w:w="1984" w:type="dxa"/>
          </w:tcPr>
          <w:p w14:paraId="23687EFA" w14:textId="372CF5B1" w:rsidR="005E718C" w:rsidRPr="00D17897" w:rsidRDefault="1B484621" w:rsidP="7EDE0885">
            <w:pPr>
              <w:rPr>
                <w:rFonts w:eastAsia="Verdana" w:cs="Verdana"/>
                <w:b/>
                <w:bCs/>
                <w:sz w:val="20"/>
              </w:rPr>
            </w:pPr>
            <w:r w:rsidRPr="07DA5F2E">
              <w:rPr>
                <w:rFonts w:eastAsia="Verdana" w:cs="Verdana"/>
                <w:b/>
                <w:bCs/>
                <w:sz w:val="20"/>
              </w:rPr>
              <w:t>HHSK</w:t>
            </w:r>
          </w:p>
        </w:tc>
      </w:tr>
      <w:tr w:rsidR="005E718C" w14:paraId="70C67846" w14:textId="77777777" w:rsidTr="29944A3B">
        <w:tc>
          <w:tcPr>
            <w:tcW w:w="1555" w:type="dxa"/>
          </w:tcPr>
          <w:p w14:paraId="671391F0" w14:textId="3A1F9229" w:rsidR="005E718C" w:rsidRPr="005E718C" w:rsidRDefault="005E718C" w:rsidP="00250777">
            <w:pPr>
              <w:rPr>
                <w:rFonts w:eastAsia="Verdana" w:cs="Verdana"/>
                <w:sz w:val="20"/>
              </w:rPr>
            </w:pPr>
            <w:r w:rsidRPr="005E718C">
              <w:rPr>
                <w:rFonts w:eastAsia="Verdana" w:cs="Verdana"/>
                <w:sz w:val="20"/>
              </w:rPr>
              <w:t>Perceel 1</w:t>
            </w:r>
          </w:p>
        </w:tc>
        <w:tc>
          <w:tcPr>
            <w:tcW w:w="2127" w:type="dxa"/>
          </w:tcPr>
          <w:p w14:paraId="74D28B36" w14:textId="20C5CE20" w:rsidR="005E718C" w:rsidRPr="005E718C" w:rsidRDefault="005E718C" w:rsidP="00250777">
            <w:pPr>
              <w:rPr>
                <w:rFonts w:eastAsia="Verdana" w:cs="Verdana"/>
                <w:sz w:val="20"/>
              </w:rPr>
            </w:pPr>
            <w:r>
              <w:rPr>
                <w:rFonts w:eastAsia="Verdana" w:cs="Verdana"/>
                <w:sz w:val="20"/>
              </w:rPr>
              <w:t xml:space="preserve">€ </w:t>
            </w:r>
            <w:r w:rsidR="00BB40EC">
              <w:rPr>
                <w:rFonts w:eastAsia="Verdana" w:cs="Verdana"/>
                <w:sz w:val="20"/>
              </w:rPr>
              <w:t xml:space="preserve">     </w:t>
            </w:r>
            <w:r>
              <w:rPr>
                <w:rFonts w:eastAsia="Verdana" w:cs="Verdana"/>
                <w:sz w:val="20"/>
              </w:rPr>
              <w:t>672.000,-</w:t>
            </w:r>
          </w:p>
        </w:tc>
        <w:tc>
          <w:tcPr>
            <w:tcW w:w="1984" w:type="dxa"/>
          </w:tcPr>
          <w:p w14:paraId="4C338D74" w14:textId="2E3581E0" w:rsidR="005E718C" w:rsidRPr="005E718C" w:rsidRDefault="00BB40EC" w:rsidP="00250777">
            <w:pPr>
              <w:rPr>
                <w:rFonts w:eastAsia="Verdana" w:cs="Verdana"/>
                <w:sz w:val="20"/>
              </w:rPr>
            </w:pPr>
            <w:r>
              <w:rPr>
                <w:rFonts w:eastAsia="Verdana" w:cs="Verdana"/>
                <w:sz w:val="20"/>
              </w:rPr>
              <w:t>€   1.200.000,-</w:t>
            </w:r>
          </w:p>
        </w:tc>
      </w:tr>
      <w:tr w:rsidR="005E718C" w14:paraId="307CA4A2" w14:textId="77777777" w:rsidTr="29944A3B">
        <w:tc>
          <w:tcPr>
            <w:tcW w:w="1555" w:type="dxa"/>
          </w:tcPr>
          <w:p w14:paraId="09010D2B" w14:textId="4AF7C241" w:rsidR="005E718C" w:rsidRPr="005E718C" w:rsidRDefault="005E718C" w:rsidP="00250777">
            <w:pPr>
              <w:rPr>
                <w:rFonts w:eastAsia="Verdana" w:cs="Verdana"/>
                <w:sz w:val="20"/>
              </w:rPr>
            </w:pPr>
            <w:r w:rsidRPr="005E718C">
              <w:rPr>
                <w:rFonts w:eastAsia="Verdana" w:cs="Verdana"/>
                <w:sz w:val="20"/>
              </w:rPr>
              <w:t>Perceel 2</w:t>
            </w:r>
          </w:p>
        </w:tc>
        <w:tc>
          <w:tcPr>
            <w:tcW w:w="2127" w:type="dxa"/>
            <w:tcBorders>
              <w:bottom w:val="single" w:sz="4" w:space="0" w:color="auto"/>
            </w:tcBorders>
          </w:tcPr>
          <w:p w14:paraId="0862E84A" w14:textId="38E86E40" w:rsidR="005E718C" w:rsidRPr="005E718C" w:rsidRDefault="00BB40EC" w:rsidP="00250777">
            <w:pPr>
              <w:rPr>
                <w:rFonts w:eastAsia="Verdana" w:cs="Verdana"/>
                <w:sz w:val="20"/>
              </w:rPr>
            </w:pPr>
            <w:r>
              <w:rPr>
                <w:rFonts w:eastAsia="Verdana" w:cs="Verdana"/>
                <w:sz w:val="20"/>
              </w:rPr>
              <w:t>€   3.360.000,-</w:t>
            </w:r>
          </w:p>
        </w:tc>
        <w:tc>
          <w:tcPr>
            <w:tcW w:w="1984" w:type="dxa"/>
            <w:tcBorders>
              <w:bottom w:val="single" w:sz="4" w:space="0" w:color="auto"/>
            </w:tcBorders>
          </w:tcPr>
          <w:p w14:paraId="5576252A" w14:textId="4160E008" w:rsidR="005E718C" w:rsidRPr="005E718C" w:rsidRDefault="0BBE2F19" w:rsidP="07DA5F2E">
            <w:pPr>
              <w:rPr>
                <w:rFonts w:eastAsia="Verdana" w:cs="Verdana"/>
                <w:sz w:val="20"/>
              </w:rPr>
            </w:pPr>
            <w:r w:rsidRPr="29944A3B">
              <w:rPr>
                <w:rFonts w:eastAsia="Verdana" w:cs="Verdana"/>
                <w:sz w:val="20"/>
              </w:rPr>
              <w:t xml:space="preserve">€   </w:t>
            </w:r>
            <w:r w:rsidR="454AD030" w:rsidRPr="29944A3B">
              <w:rPr>
                <w:rFonts w:eastAsia="Verdana" w:cs="Verdana"/>
                <w:sz w:val="20"/>
              </w:rPr>
              <w:t>7.200.000,-</w:t>
            </w:r>
          </w:p>
        </w:tc>
      </w:tr>
      <w:tr w:rsidR="005E718C" w14:paraId="03F21DD9" w14:textId="77777777" w:rsidTr="29944A3B">
        <w:tc>
          <w:tcPr>
            <w:tcW w:w="1555" w:type="dxa"/>
          </w:tcPr>
          <w:p w14:paraId="38C4B5AA" w14:textId="23D7569B" w:rsidR="005E718C" w:rsidRPr="005E718C" w:rsidRDefault="005E718C" w:rsidP="00250777">
            <w:pPr>
              <w:rPr>
                <w:rFonts w:eastAsia="Verdana" w:cs="Verdana"/>
                <w:sz w:val="20"/>
              </w:rPr>
            </w:pPr>
            <w:r w:rsidRPr="005E718C">
              <w:rPr>
                <w:rFonts w:eastAsia="Verdana" w:cs="Verdana"/>
                <w:sz w:val="20"/>
              </w:rPr>
              <w:lastRenderedPageBreak/>
              <w:t>Perceel 3</w:t>
            </w:r>
          </w:p>
        </w:tc>
        <w:tc>
          <w:tcPr>
            <w:tcW w:w="2127" w:type="dxa"/>
            <w:tcBorders>
              <w:bottom w:val="double" w:sz="4" w:space="0" w:color="auto"/>
            </w:tcBorders>
          </w:tcPr>
          <w:p w14:paraId="6D7A1A4A" w14:textId="040C4E58" w:rsidR="005E718C" w:rsidRPr="005E718C" w:rsidRDefault="60A35B8D" w:rsidP="7EDE0885">
            <w:pPr>
              <w:rPr>
                <w:rFonts w:eastAsia="Verdana" w:cs="Verdana"/>
                <w:sz w:val="20"/>
              </w:rPr>
            </w:pPr>
            <w:r w:rsidRPr="7EDE0885">
              <w:rPr>
                <w:rFonts w:eastAsia="Verdana" w:cs="Verdana"/>
                <w:sz w:val="20"/>
              </w:rPr>
              <w:t xml:space="preserve">€ </w:t>
            </w:r>
            <w:r w:rsidR="4BBA96AA" w:rsidRPr="7EDE0885">
              <w:rPr>
                <w:rFonts w:eastAsia="Verdana" w:cs="Verdana"/>
                <w:sz w:val="20"/>
              </w:rPr>
              <w:t xml:space="preserve">  2.784.000,-</w:t>
            </w:r>
          </w:p>
        </w:tc>
        <w:tc>
          <w:tcPr>
            <w:tcW w:w="1984" w:type="dxa"/>
            <w:tcBorders>
              <w:bottom w:val="double" w:sz="4" w:space="0" w:color="auto"/>
            </w:tcBorders>
          </w:tcPr>
          <w:p w14:paraId="004F796E" w14:textId="28BC000E" w:rsidR="005E718C" w:rsidRPr="005E718C" w:rsidRDefault="0B0245C6" w:rsidP="7EDE0885">
            <w:pPr>
              <w:rPr>
                <w:rFonts w:eastAsia="Verdana" w:cs="Verdana"/>
                <w:sz w:val="20"/>
              </w:rPr>
            </w:pPr>
            <w:r w:rsidRPr="07DA5F2E">
              <w:rPr>
                <w:rFonts w:eastAsia="Verdana" w:cs="Verdana"/>
                <w:sz w:val="20"/>
              </w:rPr>
              <w:t xml:space="preserve">€ </w:t>
            </w:r>
            <w:r w:rsidR="1EF6D0C2" w:rsidRPr="07DA5F2E">
              <w:rPr>
                <w:rFonts w:eastAsia="Verdana" w:cs="Verdana"/>
                <w:sz w:val="20"/>
              </w:rPr>
              <w:t xml:space="preserve">     240.000,-</w:t>
            </w:r>
          </w:p>
        </w:tc>
      </w:tr>
      <w:tr w:rsidR="7EDE0885" w14:paraId="26A749E8" w14:textId="77777777" w:rsidTr="29944A3B">
        <w:trPr>
          <w:trHeight w:val="300"/>
        </w:trPr>
        <w:tc>
          <w:tcPr>
            <w:tcW w:w="1555" w:type="dxa"/>
          </w:tcPr>
          <w:p w14:paraId="7D617BD8" w14:textId="575461D6" w:rsidR="252AA501" w:rsidRDefault="252AA501" w:rsidP="7EDE0885">
            <w:pPr>
              <w:rPr>
                <w:rFonts w:eastAsia="Verdana" w:cs="Verdana"/>
                <w:sz w:val="20"/>
              </w:rPr>
            </w:pPr>
            <w:r w:rsidRPr="7EDE0885">
              <w:rPr>
                <w:rFonts w:eastAsia="Verdana" w:cs="Verdana"/>
                <w:sz w:val="20"/>
              </w:rPr>
              <w:t>Perceel 4</w:t>
            </w:r>
          </w:p>
        </w:tc>
        <w:tc>
          <w:tcPr>
            <w:tcW w:w="2127" w:type="dxa"/>
            <w:tcBorders>
              <w:top w:val="double" w:sz="4" w:space="0" w:color="auto"/>
            </w:tcBorders>
          </w:tcPr>
          <w:p w14:paraId="31E55065" w14:textId="51C50446" w:rsidR="21FE765C" w:rsidRDefault="21FE765C" w:rsidP="7EDE0885">
            <w:pPr>
              <w:rPr>
                <w:rFonts w:eastAsia="Verdana" w:cs="Verdana"/>
                <w:sz w:val="20"/>
              </w:rPr>
            </w:pPr>
            <w:r w:rsidRPr="7EDE0885">
              <w:rPr>
                <w:rFonts w:eastAsia="Verdana" w:cs="Verdana"/>
                <w:sz w:val="20"/>
              </w:rPr>
              <w:t>€</w:t>
            </w:r>
            <w:r w:rsidR="724A8853" w:rsidRPr="7EDE0885">
              <w:rPr>
                <w:rFonts w:eastAsia="Verdana" w:cs="Verdana"/>
                <w:sz w:val="20"/>
              </w:rPr>
              <w:t xml:space="preserve"> 20.880.000,-</w:t>
            </w:r>
          </w:p>
        </w:tc>
        <w:tc>
          <w:tcPr>
            <w:tcW w:w="1984" w:type="dxa"/>
            <w:tcBorders>
              <w:top w:val="double" w:sz="4" w:space="0" w:color="auto"/>
            </w:tcBorders>
          </w:tcPr>
          <w:p w14:paraId="06728AFB" w14:textId="38D26373" w:rsidR="21FE765C" w:rsidRDefault="1224C57D" w:rsidP="7EDE0885">
            <w:pPr>
              <w:rPr>
                <w:rFonts w:eastAsia="Verdana" w:cs="Verdana"/>
                <w:sz w:val="20"/>
              </w:rPr>
            </w:pPr>
            <w:r w:rsidRPr="29944A3B">
              <w:rPr>
                <w:rFonts w:eastAsia="Verdana" w:cs="Verdana"/>
                <w:sz w:val="20"/>
              </w:rPr>
              <w:t>€</w:t>
            </w:r>
            <w:r w:rsidR="7046AD2C" w:rsidRPr="29944A3B">
              <w:rPr>
                <w:rFonts w:eastAsia="Verdana" w:cs="Verdana"/>
                <w:sz w:val="20"/>
              </w:rPr>
              <w:t xml:space="preserve"> </w:t>
            </w:r>
            <w:r w:rsidR="4FF37BE5" w:rsidRPr="29944A3B">
              <w:rPr>
                <w:rFonts w:eastAsia="Verdana" w:cs="Verdana"/>
                <w:sz w:val="20"/>
              </w:rPr>
              <w:t xml:space="preserve">  9.840.000,-</w:t>
            </w:r>
          </w:p>
        </w:tc>
      </w:tr>
      <w:tr w:rsidR="7EDE0885" w14:paraId="0F77D1EA" w14:textId="77777777" w:rsidTr="29944A3B">
        <w:trPr>
          <w:trHeight w:val="300"/>
        </w:trPr>
        <w:tc>
          <w:tcPr>
            <w:tcW w:w="1555" w:type="dxa"/>
          </w:tcPr>
          <w:p w14:paraId="3EDB5991" w14:textId="18D415A2" w:rsidR="252AA501" w:rsidRDefault="252AA501" w:rsidP="7EDE0885">
            <w:pPr>
              <w:rPr>
                <w:rFonts w:eastAsia="Verdana" w:cs="Verdana"/>
                <w:sz w:val="20"/>
              </w:rPr>
            </w:pPr>
            <w:r w:rsidRPr="7EDE0885">
              <w:rPr>
                <w:rFonts w:eastAsia="Verdana" w:cs="Verdana"/>
                <w:sz w:val="20"/>
              </w:rPr>
              <w:t>Perceel 5</w:t>
            </w:r>
          </w:p>
        </w:tc>
        <w:tc>
          <w:tcPr>
            <w:tcW w:w="2127" w:type="dxa"/>
            <w:tcBorders>
              <w:top w:val="double" w:sz="4" w:space="0" w:color="auto"/>
            </w:tcBorders>
          </w:tcPr>
          <w:p w14:paraId="4E817927" w14:textId="4F855C5F" w:rsidR="045F8C88" w:rsidRDefault="045F8C88" w:rsidP="7EDE0885">
            <w:pPr>
              <w:rPr>
                <w:rFonts w:eastAsia="Verdana" w:cs="Verdana"/>
                <w:sz w:val="20"/>
              </w:rPr>
            </w:pPr>
            <w:r w:rsidRPr="7EDE0885">
              <w:rPr>
                <w:rFonts w:eastAsia="Verdana" w:cs="Verdana"/>
                <w:sz w:val="20"/>
              </w:rPr>
              <w:t>€</w:t>
            </w:r>
            <w:r w:rsidR="2DC33EE0" w:rsidRPr="7EDE0885">
              <w:rPr>
                <w:rFonts w:eastAsia="Verdana" w:cs="Verdana"/>
                <w:sz w:val="20"/>
              </w:rPr>
              <w:t xml:space="preserve">   3.024.000,-</w:t>
            </w:r>
          </w:p>
        </w:tc>
        <w:tc>
          <w:tcPr>
            <w:tcW w:w="1984" w:type="dxa"/>
            <w:tcBorders>
              <w:top w:val="double" w:sz="4" w:space="0" w:color="auto"/>
            </w:tcBorders>
          </w:tcPr>
          <w:p w14:paraId="2FA568D0" w14:textId="4F4AB9DD" w:rsidR="045F8C88" w:rsidRDefault="64EE2428" w:rsidP="7EDE0885">
            <w:pPr>
              <w:rPr>
                <w:rFonts w:eastAsia="Verdana" w:cs="Verdana"/>
                <w:sz w:val="20"/>
              </w:rPr>
            </w:pPr>
            <w:r w:rsidRPr="07DA5F2E">
              <w:rPr>
                <w:rFonts w:eastAsia="Verdana" w:cs="Verdana"/>
                <w:sz w:val="20"/>
              </w:rPr>
              <w:t>€</w:t>
            </w:r>
            <w:r w:rsidR="48681232" w:rsidRPr="07DA5F2E">
              <w:rPr>
                <w:rFonts w:eastAsia="Verdana" w:cs="Verdana"/>
                <w:sz w:val="20"/>
              </w:rPr>
              <w:t xml:space="preserve">      720.000,-</w:t>
            </w:r>
          </w:p>
        </w:tc>
      </w:tr>
      <w:tr w:rsidR="005E718C" w14:paraId="64868EC2" w14:textId="77777777" w:rsidTr="29944A3B">
        <w:tc>
          <w:tcPr>
            <w:tcW w:w="1555" w:type="dxa"/>
          </w:tcPr>
          <w:p w14:paraId="7A6FB9BD" w14:textId="44D439A5" w:rsidR="005E718C" w:rsidRPr="005E718C" w:rsidRDefault="005E718C" w:rsidP="00250777">
            <w:pPr>
              <w:rPr>
                <w:rFonts w:eastAsia="Verdana" w:cs="Verdana"/>
                <w:sz w:val="20"/>
              </w:rPr>
            </w:pPr>
            <w:r w:rsidRPr="005E718C">
              <w:rPr>
                <w:rFonts w:eastAsia="Verdana" w:cs="Verdana"/>
                <w:sz w:val="20"/>
              </w:rPr>
              <w:t>Subtotaal</w:t>
            </w:r>
          </w:p>
        </w:tc>
        <w:tc>
          <w:tcPr>
            <w:tcW w:w="2127" w:type="dxa"/>
            <w:tcBorders>
              <w:top w:val="double" w:sz="4" w:space="0" w:color="auto"/>
            </w:tcBorders>
          </w:tcPr>
          <w:p w14:paraId="2B3580CF" w14:textId="4F1E820B" w:rsidR="005E718C" w:rsidRPr="005E718C" w:rsidRDefault="00BB40EC" w:rsidP="00250777">
            <w:pPr>
              <w:rPr>
                <w:rFonts w:eastAsia="Verdana" w:cs="Verdana"/>
                <w:sz w:val="20"/>
              </w:rPr>
            </w:pPr>
            <w:r>
              <w:rPr>
                <w:rFonts w:eastAsia="Verdana" w:cs="Verdana"/>
                <w:sz w:val="20"/>
              </w:rPr>
              <w:t>€ 30.720.000,-</w:t>
            </w:r>
          </w:p>
        </w:tc>
        <w:tc>
          <w:tcPr>
            <w:tcW w:w="1984" w:type="dxa"/>
            <w:tcBorders>
              <w:top w:val="double" w:sz="4" w:space="0" w:color="auto"/>
            </w:tcBorders>
          </w:tcPr>
          <w:p w14:paraId="3E9B3D2C" w14:textId="7E936604" w:rsidR="005E718C" w:rsidRPr="005E718C" w:rsidRDefault="00BB40EC" w:rsidP="00250777">
            <w:pPr>
              <w:rPr>
                <w:rFonts w:eastAsia="Verdana" w:cs="Verdana"/>
                <w:sz w:val="20"/>
              </w:rPr>
            </w:pPr>
            <w:r>
              <w:rPr>
                <w:rFonts w:eastAsia="Verdana" w:cs="Verdana"/>
                <w:sz w:val="20"/>
              </w:rPr>
              <w:t>€ 19.200.000,-</w:t>
            </w:r>
          </w:p>
        </w:tc>
      </w:tr>
      <w:tr w:rsidR="005E718C" w14:paraId="3B3C27A0" w14:textId="77777777" w:rsidTr="29944A3B">
        <w:tc>
          <w:tcPr>
            <w:tcW w:w="1555" w:type="dxa"/>
          </w:tcPr>
          <w:p w14:paraId="191F9726" w14:textId="331EDF4C" w:rsidR="005E718C" w:rsidRPr="00D17897" w:rsidRDefault="005E718C" w:rsidP="00250777">
            <w:pPr>
              <w:rPr>
                <w:rFonts w:eastAsia="Verdana" w:cs="Verdana"/>
                <w:b/>
                <w:bCs/>
                <w:sz w:val="20"/>
              </w:rPr>
            </w:pPr>
            <w:r w:rsidRPr="00D17897">
              <w:rPr>
                <w:rFonts w:eastAsia="Verdana" w:cs="Verdana"/>
                <w:b/>
                <w:bCs/>
                <w:sz w:val="20"/>
              </w:rPr>
              <w:t xml:space="preserve">Totaal </w:t>
            </w:r>
          </w:p>
        </w:tc>
        <w:tc>
          <w:tcPr>
            <w:tcW w:w="4111" w:type="dxa"/>
            <w:gridSpan w:val="2"/>
          </w:tcPr>
          <w:p w14:paraId="62ADA913" w14:textId="3720ECC8" w:rsidR="005E718C" w:rsidRPr="00D17897" w:rsidRDefault="00BB40EC" w:rsidP="00634DC8">
            <w:pPr>
              <w:jc w:val="center"/>
              <w:rPr>
                <w:rFonts w:eastAsia="Verdana" w:cs="Verdana"/>
                <w:b/>
                <w:bCs/>
                <w:sz w:val="20"/>
              </w:rPr>
            </w:pPr>
            <w:r w:rsidRPr="00D17897">
              <w:rPr>
                <w:rFonts w:eastAsia="Verdana" w:cs="Verdana"/>
                <w:b/>
                <w:bCs/>
                <w:sz w:val="20"/>
              </w:rPr>
              <w:t>€ 49.920.000,-</w:t>
            </w:r>
          </w:p>
        </w:tc>
      </w:tr>
    </w:tbl>
    <w:p w14:paraId="43DE2E90" w14:textId="2511D6DB" w:rsidR="00250777" w:rsidRPr="007234E4" w:rsidRDefault="00265C98" w:rsidP="00250777">
      <w:pPr>
        <w:ind w:left="708"/>
        <w:rPr>
          <w:rFonts w:eastAsia="Verdana" w:cs="Verdana"/>
          <w:i/>
          <w:iCs/>
        </w:rPr>
      </w:pPr>
      <w:r w:rsidRPr="007234E4">
        <w:rPr>
          <w:rFonts w:eastAsia="Verdana" w:cs="Verdana"/>
          <w:i/>
          <w:iCs/>
        </w:rPr>
        <w:t xml:space="preserve">Maximale contractwaarde </w:t>
      </w:r>
      <w:r w:rsidR="007234E4">
        <w:rPr>
          <w:rFonts w:eastAsia="Verdana" w:cs="Verdana"/>
          <w:i/>
          <w:iCs/>
        </w:rPr>
        <w:t xml:space="preserve">per perceel per Deelnemende Opdrachtgever </w:t>
      </w:r>
      <w:r w:rsidRPr="007234E4">
        <w:rPr>
          <w:rFonts w:eastAsia="Verdana" w:cs="Verdana"/>
          <w:i/>
          <w:iCs/>
        </w:rPr>
        <w:t xml:space="preserve">gedurende </w:t>
      </w:r>
      <w:r w:rsidR="007234E4">
        <w:rPr>
          <w:rFonts w:eastAsia="Verdana" w:cs="Verdana"/>
          <w:i/>
          <w:iCs/>
        </w:rPr>
        <w:t>(</w:t>
      </w:r>
      <w:r w:rsidRPr="007234E4">
        <w:rPr>
          <w:rFonts w:eastAsia="Verdana" w:cs="Verdana"/>
          <w:i/>
          <w:iCs/>
        </w:rPr>
        <w:t>maximaal</w:t>
      </w:r>
      <w:r w:rsidR="007234E4">
        <w:rPr>
          <w:rFonts w:eastAsia="Verdana" w:cs="Verdana"/>
          <w:i/>
          <w:iCs/>
        </w:rPr>
        <w:t>)</w:t>
      </w:r>
      <w:r w:rsidRPr="007234E4">
        <w:rPr>
          <w:rFonts w:eastAsia="Verdana" w:cs="Verdana"/>
          <w:i/>
          <w:iCs/>
        </w:rPr>
        <w:t xml:space="preserve"> vier jaar</w:t>
      </w:r>
      <w:r w:rsidR="00EF61FD">
        <w:rPr>
          <w:rFonts w:eastAsia="Verdana" w:cs="Verdana"/>
          <w:i/>
          <w:iCs/>
        </w:rPr>
        <w:t xml:space="preserve"> excl. BTW</w:t>
      </w:r>
    </w:p>
    <w:p w14:paraId="3FDAB83F" w14:textId="77777777" w:rsidR="00E255C7" w:rsidRDefault="00E255C7" w:rsidP="00E255C7">
      <w:pPr>
        <w:rPr>
          <w:rFonts w:eastAsia="Verdana" w:cs="Verdana"/>
        </w:rPr>
      </w:pPr>
    </w:p>
    <w:p w14:paraId="48944080" w14:textId="44DB27AC" w:rsidR="13CF729C" w:rsidRDefault="00E255C7" w:rsidP="00E255C7">
      <w:pPr>
        <w:rPr>
          <w:rFonts w:eastAsia="Verdana" w:cs="Verdana"/>
        </w:rPr>
      </w:pPr>
      <w:r>
        <w:rPr>
          <w:rFonts w:eastAsia="Verdana" w:cs="Verdana"/>
        </w:rPr>
        <w:tab/>
      </w:r>
      <w:r w:rsidR="3672004D" w:rsidRPr="695C77C6">
        <w:rPr>
          <w:rFonts w:eastAsia="Verdana" w:cs="Verdana"/>
        </w:rPr>
        <w:t xml:space="preserve">De gevraagde dienstverlening dient Deelnemende </w:t>
      </w:r>
      <w:r w:rsidR="1F8EF8EF" w:rsidRPr="695C77C6">
        <w:rPr>
          <w:rFonts w:eastAsia="Verdana" w:cs="Verdana"/>
        </w:rPr>
        <w:t>O</w:t>
      </w:r>
      <w:r w:rsidR="3672004D" w:rsidRPr="695C77C6">
        <w:rPr>
          <w:rFonts w:eastAsia="Verdana" w:cs="Verdana"/>
        </w:rPr>
        <w:t xml:space="preserve">pdrachtgevers te </w:t>
      </w:r>
      <w:r w:rsidR="3672004D">
        <w:tab/>
      </w:r>
      <w:r w:rsidR="3672004D" w:rsidRPr="695C77C6">
        <w:rPr>
          <w:rFonts w:eastAsia="Verdana" w:cs="Verdana"/>
        </w:rPr>
        <w:t>ondersteunen bij:</w:t>
      </w:r>
    </w:p>
    <w:p w14:paraId="487D89A4" w14:textId="5E8A7AC1" w:rsidR="13CF729C" w:rsidRDefault="13CF729C" w:rsidP="0C209CE0">
      <w:pPr>
        <w:rPr>
          <w:rFonts w:eastAsia="Verdana" w:cs="Verdana"/>
        </w:rPr>
      </w:pPr>
      <w:r w:rsidRPr="0C209CE0">
        <w:rPr>
          <w:rFonts w:eastAsia="Verdana" w:cs="Verdana"/>
        </w:rPr>
        <w:t xml:space="preserve"> </w:t>
      </w:r>
    </w:p>
    <w:p w14:paraId="6BE30B26" w14:textId="592DE0A4" w:rsidR="13CF729C" w:rsidRPr="00C617CA" w:rsidRDefault="3AA7D35A" w:rsidP="00E54BBF">
      <w:pPr>
        <w:pStyle w:val="Lijstalinea"/>
        <w:numPr>
          <w:ilvl w:val="0"/>
          <w:numId w:val="2"/>
        </w:numPr>
        <w:rPr>
          <w:rFonts w:eastAsia="Verdana" w:cs="Verdana"/>
        </w:rPr>
      </w:pPr>
      <w:r w:rsidRPr="6E7C9EC0">
        <w:rPr>
          <w:rFonts w:eastAsia="Verdana" w:cs="Verdana"/>
        </w:rPr>
        <w:t>Het</w:t>
      </w:r>
      <w:r w:rsidR="13CF729C" w:rsidRPr="6E7C9EC0">
        <w:rPr>
          <w:rFonts w:eastAsia="Verdana" w:cs="Verdana"/>
        </w:rPr>
        <w:t xml:space="preserve"> op peil brengen en houden van de flexibele schil binnen de in dit hoofdstuk gedefinieerde functiegroepen;</w:t>
      </w:r>
    </w:p>
    <w:p w14:paraId="48F95165" w14:textId="6D0C8BD6" w:rsidR="6E7C9EC0" w:rsidRDefault="6E7C9EC0" w:rsidP="6E7C9EC0"/>
    <w:p w14:paraId="5D143349" w14:textId="1A3BC3B9" w:rsidR="13CF729C" w:rsidRPr="00C617CA" w:rsidRDefault="0B062083" w:rsidP="00E54BBF">
      <w:pPr>
        <w:pStyle w:val="Lijstalinea"/>
        <w:numPr>
          <w:ilvl w:val="0"/>
          <w:numId w:val="2"/>
        </w:numPr>
        <w:rPr>
          <w:rFonts w:eastAsia="Verdana" w:cs="Verdana"/>
        </w:rPr>
      </w:pPr>
      <w:r w:rsidRPr="00C617CA">
        <w:rPr>
          <w:rFonts w:eastAsia="Verdana" w:cs="Verdana"/>
        </w:rPr>
        <w:t>Het</w:t>
      </w:r>
      <w:r w:rsidR="13CF729C" w:rsidRPr="00C617CA">
        <w:rPr>
          <w:rFonts w:eastAsia="Verdana" w:cs="Verdana"/>
        </w:rPr>
        <w:t xml:space="preserve"> realiseren van een optimale match tussen de kandidaat en de Nadere opdracht.</w:t>
      </w:r>
    </w:p>
    <w:p w14:paraId="1A8B5BCA" w14:textId="7022A6B1" w:rsidR="13CF729C" w:rsidRDefault="13CF729C" w:rsidP="0C209CE0">
      <w:pPr>
        <w:rPr>
          <w:rFonts w:eastAsia="Verdana" w:cs="Verdana"/>
        </w:rPr>
      </w:pPr>
      <w:r w:rsidRPr="0C209CE0">
        <w:rPr>
          <w:rFonts w:eastAsia="Verdana" w:cs="Verdana"/>
        </w:rPr>
        <w:t xml:space="preserve"> </w:t>
      </w:r>
    </w:p>
    <w:p w14:paraId="7568091C" w14:textId="4149BFB3" w:rsidR="13CF729C" w:rsidRDefault="13CF729C" w:rsidP="695C77C6">
      <w:pPr>
        <w:ind w:firstLine="708"/>
        <w:rPr>
          <w:rFonts w:eastAsia="Verdana" w:cs="Verdana"/>
        </w:rPr>
      </w:pPr>
      <w:r w:rsidRPr="695C77C6">
        <w:rPr>
          <w:rFonts w:eastAsia="Verdana" w:cs="Verdana"/>
        </w:rPr>
        <w:t>De kernbehoefte van Deelnemende opdrachtgevers kent de navolgende aspecten:</w:t>
      </w:r>
    </w:p>
    <w:p w14:paraId="6FF25145" w14:textId="2C55A6DB" w:rsidR="13CF729C" w:rsidRDefault="13CF729C" w:rsidP="0C209CE0">
      <w:pPr>
        <w:rPr>
          <w:rFonts w:eastAsia="Verdana" w:cs="Verdana"/>
        </w:rPr>
      </w:pPr>
      <w:r w:rsidRPr="0C209CE0">
        <w:rPr>
          <w:rFonts w:eastAsia="Verdana" w:cs="Verdana"/>
        </w:rPr>
        <w:t xml:space="preserve"> </w:t>
      </w:r>
    </w:p>
    <w:p w14:paraId="791E6453" w14:textId="400D6298" w:rsidR="5949CC53" w:rsidRPr="00A845E0" w:rsidRDefault="5949CC53" w:rsidP="00E54BBF">
      <w:pPr>
        <w:pStyle w:val="Lijstalinea"/>
        <w:numPr>
          <w:ilvl w:val="0"/>
          <w:numId w:val="1"/>
        </w:numPr>
        <w:spacing w:line="259" w:lineRule="auto"/>
        <w:rPr>
          <w:u w:val="single"/>
        </w:rPr>
      </w:pPr>
      <w:r w:rsidRPr="00A845E0">
        <w:rPr>
          <w:u w:val="single"/>
        </w:rPr>
        <w:t>Tijdelijke invulling van personeelsbehoefte</w:t>
      </w:r>
    </w:p>
    <w:p w14:paraId="75C1C57B" w14:textId="615C2D99" w:rsidR="13CF729C" w:rsidRDefault="3672004D" w:rsidP="478E38F6">
      <w:pPr>
        <w:ind w:left="700"/>
        <w:rPr>
          <w:rFonts w:eastAsia="Verdana" w:cs="Verdana"/>
        </w:rPr>
      </w:pPr>
      <w:r w:rsidRPr="521A1ED4">
        <w:rPr>
          <w:rFonts w:eastAsia="Verdana" w:cs="Verdana"/>
        </w:rPr>
        <w:t xml:space="preserve">Deelnemende </w:t>
      </w:r>
      <w:r w:rsidR="6632E458" w:rsidRPr="521A1ED4">
        <w:rPr>
          <w:rFonts w:eastAsia="Verdana" w:cs="Verdana"/>
        </w:rPr>
        <w:t>O</w:t>
      </w:r>
      <w:r w:rsidRPr="521A1ED4">
        <w:rPr>
          <w:rFonts w:eastAsia="Verdana" w:cs="Verdana"/>
        </w:rPr>
        <w:t xml:space="preserve">pdrachtgevers willen met deze aanbesteding toegang krijgen tot de </w:t>
      </w:r>
      <w:r w:rsidR="286568BC" w:rsidRPr="521A1ED4">
        <w:rPr>
          <w:rFonts w:eastAsia="Verdana" w:cs="Verdana"/>
        </w:rPr>
        <w:t>(</w:t>
      </w:r>
      <w:r w:rsidRPr="521A1ED4">
        <w:rPr>
          <w:rFonts w:eastAsia="Verdana" w:cs="Verdana"/>
        </w:rPr>
        <w:t>specialistische</w:t>
      </w:r>
      <w:r w:rsidR="2FB765DA" w:rsidRPr="521A1ED4">
        <w:rPr>
          <w:rFonts w:eastAsia="Verdana" w:cs="Verdana"/>
        </w:rPr>
        <w:t>)</w:t>
      </w:r>
      <w:r w:rsidRPr="521A1ED4">
        <w:rPr>
          <w:rFonts w:eastAsia="Verdana" w:cs="Verdana"/>
        </w:rPr>
        <w:t xml:space="preserve"> markt om zodoende te komen tot invulling van </w:t>
      </w:r>
      <w:r w:rsidR="37BAA22E" w:rsidRPr="521A1ED4">
        <w:rPr>
          <w:rFonts w:eastAsia="Verdana" w:cs="Verdana"/>
        </w:rPr>
        <w:t>tijdelijk</w:t>
      </w:r>
      <w:r w:rsidRPr="521A1ED4">
        <w:rPr>
          <w:rFonts w:eastAsia="Verdana" w:cs="Verdana"/>
        </w:rPr>
        <w:t xml:space="preserve"> </w:t>
      </w:r>
      <w:r w:rsidR="059BFABB" w:rsidRPr="521A1ED4">
        <w:rPr>
          <w:rFonts w:eastAsia="Verdana" w:cs="Verdana"/>
        </w:rPr>
        <w:t>werk.</w:t>
      </w:r>
    </w:p>
    <w:p w14:paraId="1D3D79A8" w14:textId="653C6500" w:rsidR="13CF729C" w:rsidRDefault="13CF729C" w:rsidP="0C209CE0">
      <w:pPr>
        <w:rPr>
          <w:rFonts w:eastAsia="Verdana" w:cs="Verdana"/>
        </w:rPr>
      </w:pPr>
      <w:r w:rsidRPr="0C209CE0">
        <w:rPr>
          <w:rFonts w:eastAsia="Verdana" w:cs="Verdana"/>
        </w:rPr>
        <w:t xml:space="preserve"> </w:t>
      </w:r>
    </w:p>
    <w:p w14:paraId="08544A2A" w14:textId="0512EA46" w:rsidR="13CF729C" w:rsidRDefault="13CF729C" w:rsidP="695C77C6">
      <w:pPr>
        <w:pStyle w:val="Lijstalinea"/>
        <w:numPr>
          <w:ilvl w:val="0"/>
          <w:numId w:val="1"/>
        </w:numPr>
        <w:rPr>
          <w:rFonts w:eastAsia="Verdana" w:cs="Verdana"/>
          <w:u w:val="single"/>
        </w:rPr>
      </w:pPr>
      <w:r w:rsidRPr="695C77C6">
        <w:rPr>
          <w:rFonts w:eastAsia="Verdana" w:cs="Verdana"/>
          <w:u w:val="single"/>
        </w:rPr>
        <w:t>Efficiënt en effectief</w:t>
      </w:r>
    </w:p>
    <w:p w14:paraId="4D120F64" w14:textId="76180FE2" w:rsidR="13CF729C" w:rsidRDefault="13CF729C" w:rsidP="478E38F6">
      <w:pPr>
        <w:ind w:left="700"/>
        <w:rPr>
          <w:rFonts w:eastAsia="Verdana" w:cs="Verdana"/>
        </w:rPr>
      </w:pPr>
      <w:r w:rsidRPr="478E38F6">
        <w:rPr>
          <w:rFonts w:eastAsia="Verdana" w:cs="Verdana"/>
        </w:rPr>
        <w:t>Het inhuurproces dient laagdrempelig en gebruiksvriendelijk te zijn. Het proces moet soepel doorlopen kunnen worden en dient op alle fronten gericht te zijn op het snel kunnen maken van keuzes. Ook is het belangrijk dat de gekozen kandidaat een vliegende start kan maken en tijdens de uitvoering van de opdracht gemotiveerd blijft.</w:t>
      </w:r>
    </w:p>
    <w:p w14:paraId="42B0883A" w14:textId="1578989E" w:rsidR="521139BE" w:rsidRDefault="521139BE" w:rsidP="521139BE">
      <w:pPr>
        <w:ind w:left="708"/>
        <w:rPr>
          <w:b/>
          <w:bCs/>
          <w:i/>
          <w:iCs/>
          <w:sz w:val="18"/>
          <w:szCs w:val="18"/>
          <w:highlight w:val="yellow"/>
        </w:rPr>
      </w:pPr>
    </w:p>
    <w:p w14:paraId="3A0790F1" w14:textId="77777777" w:rsidR="00AC1A2C" w:rsidRPr="00517D8B" w:rsidRDefault="00AC1A2C" w:rsidP="00AC1A2C">
      <w:pPr>
        <w:pStyle w:val="Kop3"/>
      </w:pPr>
      <w:bookmarkStart w:id="8" w:name="_Toc150773989"/>
      <w:r w:rsidRPr="00517D8B">
        <w:t>Perceelindeling</w:t>
      </w:r>
      <w:bookmarkEnd w:id="8"/>
    </w:p>
    <w:p w14:paraId="4F50497D" w14:textId="77777777" w:rsidR="00AC1A2C" w:rsidRPr="00517D8B" w:rsidRDefault="00AC1A2C" w:rsidP="00AC1A2C">
      <w:pPr>
        <w:rPr>
          <w:b/>
        </w:rPr>
      </w:pPr>
    </w:p>
    <w:p w14:paraId="56201561" w14:textId="1E539712" w:rsidR="003E60A2" w:rsidRPr="00517D8B" w:rsidRDefault="30B923F1" w:rsidP="00AC1A2C">
      <w:pPr>
        <w:ind w:left="708"/>
      </w:pPr>
      <w:r>
        <w:t>De o</w:t>
      </w:r>
      <w:r w:rsidR="57C3CD46">
        <w:t xml:space="preserve">nderhavige opdracht is verdeeld in </w:t>
      </w:r>
      <w:r w:rsidR="009B535A">
        <w:t>vijf</w:t>
      </w:r>
      <w:r w:rsidR="57C3CD46">
        <w:t xml:space="preserve"> percelen. Binnen elk perceel wordt beoogd </w:t>
      </w:r>
      <w:r w:rsidR="6E76853C">
        <w:t xml:space="preserve">twee </w:t>
      </w:r>
      <w:r w:rsidR="1FFD5594">
        <w:t>respectievelijk</w:t>
      </w:r>
      <w:r w:rsidR="6E76853C">
        <w:t xml:space="preserve"> drie </w:t>
      </w:r>
      <w:r w:rsidR="57C3CD46">
        <w:t xml:space="preserve">Opdrachtnemers te contracteren. Inschrijven kan per perceel, voor meerdere percelen of alle percelen tezamen. </w:t>
      </w:r>
      <w:r w:rsidR="27FC1336">
        <w:t>De Deelnemende Opdrachtgevers</w:t>
      </w:r>
      <w:r w:rsidR="57C3CD46">
        <w:t xml:space="preserve"> beoorde</w:t>
      </w:r>
      <w:r w:rsidR="27FC1336">
        <w:t>len</w:t>
      </w:r>
      <w:r w:rsidR="57C3CD46">
        <w:t xml:space="preserve"> en </w:t>
      </w:r>
      <w:r w:rsidR="5324246B">
        <w:t>g</w:t>
      </w:r>
      <w:r w:rsidR="57C3CD46">
        <w:t>un</w:t>
      </w:r>
      <w:r w:rsidR="27FC1336">
        <w:t>nen</w:t>
      </w:r>
      <w:r w:rsidR="57C3CD46">
        <w:t xml:space="preserve"> de uitgebrac</w:t>
      </w:r>
      <w:r w:rsidR="655654F6">
        <w:t>hte inschrijvingen per perceel.</w:t>
      </w:r>
    </w:p>
    <w:p w14:paraId="27E10354" w14:textId="77777777" w:rsidR="003E60A2" w:rsidRPr="00517D8B" w:rsidRDefault="003E60A2" w:rsidP="00AC1A2C">
      <w:pPr>
        <w:ind w:left="708"/>
      </w:pPr>
    </w:p>
    <w:p w14:paraId="7D03E7FA" w14:textId="3B866838" w:rsidR="5E8DA46E" w:rsidRDefault="5E8DA46E" w:rsidP="0C2A7E28">
      <w:pPr>
        <w:spacing w:line="259" w:lineRule="auto"/>
        <w:ind w:left="708"/>
      </w:pPr>
      <w:r>
        <w:t>Perceelindeling:</w:t>
      </w:r>
    </w:p>
    <w:p w14:paraId="1442CE0B" w14:textId="7927B60E" w:rsidR="00AC1A2C" w:rsidRPr="0045616D" w:rsidRDefault="00AC1A2C" w:rsidP="7EDE0885">
      <w:pPr>
        <w:ind w:left="708"/>
      </w:pPr>
      <w:r>
        <w:t>Perceel 1:</w:t>
      </w:r>
      <w:r w:rsidR="00716973">
        <w:t xml:space="preserve"> Uitzendkrachten t/m schaal 8</w:t>
      </w:r>
      <w:r w:rsidR="00D86C87">
        <w:t xml:space="preserve"> (met uitzondering van vaktechnisch personeel t/m schaal 8, deze vallen onder perceel 3)</w:t>
      </w:r>
    </w:p>
    <w:p w14:paraId="7B8B3858" w14:textId="5F1D701A" w:rsidR="00AC1A2C" w:rsidRPr="0045616D" w:rsidRDefault="00AC1A2C" w:rsidP="7EDE0885">
      <w:pPr>
        <w:ind w:left="708"/>
      </w:pPr>
      <w:r>
        <w:t xml:space="preserve">Perceel 2: </w:t>
      </w:r>
      <w:r w:rsidR="00716973">
        <w:t>Advi</w:t>
      </w:r>
      <w:r w:rsidR="007D3FD1">
        <w:t>es</w:t>
      </w:r>
    </w:p>
    <w:p w14:paraId="65ABC52F" w14:textId="2EE6FA7E" w:rsidR="003E60A2" w:rsidRDefault="655654F6" w:rsidP="7EDE0885">
      <w:pPr>
        <w:ind w:left="708"/>
      </w:pPr>
      <w:r>
        <w:t xml:space="preserve">Perceel 3: </w:t>
      </w:r>
      <w:r w:rsidR="54DA6A5E">
        <w:t>Vaktechnisch personeel</w:t>
      </w:r>
    </w:p>
    <w:p w14:paraId="57F13231" w14:textId="69BC6D5E" w:rsidR="54DA6A5E" w:rsidRDefault="54DA6A5E" w:rsidP="7EDE0885">
      <w:pPr>
        <w:ind w:left="708"/>
      </w:pPr>
      <w:r>
        <w:t>Perceel 4: Projectenrollen</w:t>
      </w:r>
    </w:p>
    <w:p w14:paraId="68EDB665" w14:textId="5D951EFD" w:rsidR="54DA6A5E" w:rsidRDefault="54DA6A5E" w:rsidP="7EDE0885">
      <w:pPr>
        <w:ind w:left="708"/>
      </w:pPr>
      <w:r>
        <w:t>Perceel 5: Ad interim-management</w:t>
      </w:r>
    </w:p>
    <w:p w14:paraId="1806FCE8" w14:textId="77777777" w:rsidR="0045616D" w:rsidRDefault="0045616D" w:rsidP="00AC1A2C">
      <w:pPr>
        <w:ind w:left="708"/>
      </w:pPr>
    </w:p>
    <w:p w14:paraId="0F947488" w14:textId="001C5095" w:rsidR="0045616D" w:rsidRPr="0045616D" w:rsidRDefault="0ED2FAE4" w:rsidP="7EDE0885">
      <w:pPr>
        <w:spacing w:line="259" w:lineRule="auto"/>
        <w:ind w:left="708"/>
        <w:rPr>
          <w:rFonts w:eastAsia="Verdana" w:cs="Verdana"/>
          <w:color w:val="000000" w:themeColor="text1"/>
        </w:rPr>
      </w:pPr>
      <w:r>
        <w:t xml:space="preserve">Voor perceel 1 geldt dat </w:t>
      </w:r>
      <w:r w:rsidR="70501509">
        <w:t xml:space="preserve">Deelnemende </w:t>
      </w:r>
      <w:r w:rsidR="2B090EE4">
        <w:t>O</w:t>
      </w:r>
      <w:r w:rsidR="70501509">
        <w:t xml:space="preserve">pdrachtgevers </w:t>
      </w:r>
      <w:r w:rsidR="65E1DFD6">
        <w:t xml:space="preserve">maximaal </w:t>
      </w:r>
      <w:r>
        <w:t xml:space="preserve">twee </w:t>
      </w:r>
      <w:r w:rsidR="4F8A31CE">
        <w:t>Opdrachtnemers</w:t>
      </w:r>
      <w:r w:rsidR="06FD2DDA">
        <w:t xml:space="preserve"> wil</w:t>
      </w:r>
      <w:r w:rsidR="2B090EE4">
        <w:t>len</w:t>
      </w:r>
      <w:r w:rsidR="06FD2DDA">
        <w:t xml:space="preserve"> contracteren. </w:t>
      </w:r>
    </w:p>
    <w:p w14:paraId="5F901116" w14:textId="31BDE87B" w:rsidR="0045616D" w:rsidRPr="0045616D" w:rsidRDefault="06FD2DDA" w:rsidP="7EDE0885">
      <w:pPr>
        <w:spacing w:line="259" w:lineRule="auto"/>
        <w:ind w:left="708"/>
        <w:rPr>
          <w:rFonts w:eastAsia="Verdana" w:cs="Verdana"/>
          <w:color w:val="000000" w:themeColor="text1"/>
        </w:rPr>
      </w:pPr>
      <w:r>
        <w:t>Voor perceel 2</w:t>
      </w:r>
      <w:r w:rsidR="1C2991DE">
        <w:t>,</w:t>
      </w:r>
      <w:r>
        <w:t xml:space="preserve"> perceel 3</w:t>
      </w:r>
      <w:r w:rsidR="3CD71F45">
        <w:t xml:space="preserve">, perceel 4 en perceel 5 </w:t>
      </w:r>
      <w:r>
        <w:t>geld</w:t>
      </w:r>
      <w:r w:rsidR="11DC73DC">
        <w:t>t</w:t>
      </w:r>
      <w:r>
        <w:t xml:space="preserve"> dat </w:t>
      </w:r>
      <w:r w:rsidR="0F2832A7">
        <w:t>Deelnemende Opdrachtgevers</w:t>
      </w:r>
      <w:r>
        <w:t xml:space="preserve"> voor elk van deze percelen </w:t>
      </w:r>
      <w:r w:rsidR="743A3A66">
        <w:t xml:space="preserve">maximaal </w:t>
      </w:r>
      <w:r>
        <w:t xml:space="preserve">drie </w:t>
      </w:r>
      <w:r w:rsidR="37A3EC77">
        <w:t>Opdrachtnemers</w:t>
      </w:r>
      <w:r>
        <w:t xml:space="preserve"> wil contracteren.</w:t>
      </w:r>
      <w:r w:rsidR="0ED2FAE4">
        <w:t xml:space="preserve"> </w:t>
      </w:r>
    </w:p>
    <w:p w14:paraId="6FA3AC64" w14:textId="537CFFBF" w:rsidR="0045616D" w:rsidRPr="0045616D" w:rsidRDefault="5FDDE4A8" w:rsidP="521A1ED4">
      <w:pPr>
        <w:spacing w:line="259" w:lineRule="auto"/>
        <w:ind w:left="708"/>
        <w:rPr>
          <w:rFonts w:eastAsia="Verdana" w:cs="Verdana"/>
          <w:color w:val="000000" w:themeColor="text1"/>
        </w:rPr>
      </w:pPr>
      <w:r w:rsidRPr="7EDE0885">
        <w:rPr>
          <w:rFonts w:eastAsia="Verdana" w:cs="Verdana"/>
          <w:color w:val="000000" w:themeColor="text1"/>
        </w:rPr>
        <w:lastRenderedPageBreak/>
        <w:t xml:space="preserve">Voor het inhuren van tijdelijk personeel </w:t>
      </w:r>
      <w:r w:rsidR="1B87009B" w:rsidRPr="7EDE0885">
        <w:rPr>
          <w:rFonts w:eastAsia="Verdana" w:cs="Verdana"/>
          <w:color w:val="000000" w:themeColor="text1"/>
        </w:rPr>
        <w:t>met de generieke</w:t>
      </w:r>
      <w:r w:rsidRPr="7EDE0885">
        <w:rPr>
          <w:rFonts w:eastAsia="Verdana" w:cs="Verdana"/>
          <w:color w:val="000000" w:themeColor="text1"/>
        </w:rPr>
        <w:t xml:space="preserve"> functie van ondersteuner (perceel 1) </w:t>
      </w:r>
      <w:r w:rsidR="00A6144A" w:rsidRPr="7EDE0885">
        <w:rPr>
          <w:rFonts w:eastAsia="Verdana" w:cs="Verdana"/>
          <w:color w:val="000000" w:themeColor="text1"/>
        </w:rPr>
        <w:t>zullen Deelnemende Opdrachtgevers</w:t>
      </w:r>
      <w:r w:rsidRPr="7EDE0885">
        <w:rPr>
          <w:rFonts w:eastAsia="Verdana" w:cs="Verdana"/>
          <w:color w:val="000000" w:themeColor="text1"/>
        </w:rPr>
        <w:t xml:space="preserve"> gebruik maken van een uitzendconstructie. </w:t>
      </w:r>
    </w:p>
    <w:p w14:paraId="13E71521" w14:textId="7D59E631" w:rsidR="0045616D" w:rsidRPr="0045616D" w:rsidRDefault="5FDDE4A8" w:rsidP="521A1ED4">
      <w:pPr>
        <w:spacing w:line="259" w:lineRule="auto"/>
        <w:ind w:left="708"/>
        <w:rPr>
          <w:rFonts w:eastAsia="Verdana" w:cs="Verdana"/>
          <w:color w:val="000000" w:themeColor="text1"/>
        </w:rPr>
      </w:pPr>
      <w:r w:rsidRPr="7EDE0885">
        <w:rPr>
          <w:rFonts w:eastAsia="Verdana" w:cs="Verdana"/>
          <w:color w:val="000000" w:themeColor="text1"/>
        </w:rPr>
        <w:t xml:space="preserve">Voor de functies in percelen 2 </w:t>
      </w:r>
      <w:r w:rsidR="6378D3E7" w:rsidRPr="7EDE0885">
        <w:rPr>
          <w:rFonts w:eastAsia="Verdana" w:cs="Verdana"/>
          <w:color w:val="000000" w:themeColor="text1"/>
        </w:rPr>
        <w:t>t/m 5</w:t>
      </w:r>
      <w:r w:rsidRPr="7EDE0885">
        <w:rPr>
          <w:rFonts w:eastAsia="Verdana" w:cs="Verdana"/>
          <w:color w:val="000000" w:themeColor="text1"/>
        </w:rPr>
        <w:t xml:space="preserve"> </w:t>
      </w:r>
      <w:r w:rsidR="00A6144A" w:rsidRPr="7EDE0885">
        <w:rPr>
          <w:rFonts w:eastAsia="Verdana" w:cs="Verdana"/>
          <w:color w:val="000000" w:themeColor="text1"/>
        </w:rPr>
        <w:t>wensen Deelnemende Opdrachtgevers</w:t>
      </w:r>
      <w:r w:rsidRPr="7EDE0885">
        <w:rPr>
          <w:rFonts w:eastAsia="Verdana" w:cs="Verdana"/>
          <w:color w:val="000000" w:themeColor="text1"/>
        </w:rPr>
        <w:t xml:space="preserve"> inhuurkrachten die op basis van een inspanningsverplichting ingehuurd worden. (Voorbeelden zijn zzp'ers, freelancers</w:t>
      </w:r>
      <w:r w:rsidR="7926E099" w:rsidRPr="7EDE0885">
        <w:rPr>
          <w:rFonts w:eastAsia="Verdana" w:cs="Verdana"/>
          <w:color w:val="000000" w:themeColor="text1"/>
        </w:rPr>
        <w:t xml:space="preserve"> en </w:t>
      </w:r>
      <w:r w:rsidR="649BC06E" w:rsidRPr="7EDE0885">
        <w:rPr>
          <w:rFonts w:eastAsia="Verdana" w:cs="Verdana"/>
          <w:color w:val="000000" w:themeColor="text1"/>
        </w:rPr>
        <w:t>flexwerkers)</w:t>
      </w:r>
    </w:p>
    <w:p w14:paraId="54909E63" w14:textId="77777777" w:rsidR="00523E0D" w:rsidRPr="00517D8B" w:rsidRDefault="00523E0D" w:rsidP="1138E81F">
      <w:pPr>
        <w:ind w:left="708"/>
        <w:rPr>
          <w:highlight w:val="yellow"/>
        </w:rPr>
      </w:pPr>
    </w:p>
    <w:p w14:paraId="0858C3BF" w14:textId="77777777" w:rsidR="00785FDD" w:rsidRDefault="00523E0D" w:rsidP="00100FA9">
      <w:pPr>
        <w:ind w:left="708"/>
      </w:pPr>
      <w:r w:rsidRPr="00517D8B">
        <w:t xml:space="preserve">Voor een uitwerking </w:t>
      </w:r>
      <w:r w:rsidRPr="00D6388D">
        <w:t xml:space="preserve">van de indeling van de percelen wordt verwezen naar bijlage </w:t>
      </w:r>
      <w:r w:rsidR="00D6388D" w:rsidRPr="00D6388D">
        <w:t>6</w:t>
      </w:r>
      <w:r w:rsidRPr="00D6388D">
        <w:t xml:space="preserve"> van deze leidraad.</w:t>
      </w:r>
      <w:r w:rsidRPr="00517D8B">
        <w:t xml:space="preserve"> </w:t>
      </w:r>
    </w:p>
    <w:p w14:paraId="6C28A9E4" w14:textId="77777777" w:rsidR="000762E6" w:rsidRPr="00B8516F" w:rsidRDefault="000762E6" w:rsidP="00E13F6C">
      <w:pPr>
        <w:rPr>
          <w:bCs/>
        </w:rPr>
      </w:pPr>
    </w:p>
    <w:p w14:paraId="7DDC5DC4" w14:textId="62AC22A3" w:rsidR="00AD6504" w:rsidRPr="00B8516F" w:rsidRDefault="00AD6504" w:rsidP="00B8516F">
      <w:pPr>
        <w:pStyle w:val="Kop3"/>
      </w:pPr>
      <w:bookmarkStart w:id="9" w:name="_Toc150773990"/>
      <w:r w:rsidRPr="00B8516F">
        <w:t>Nadere offerteaanvraag</w:t>
      </w:r>
      <w:bookmarkEnd w:id="9"/>
    </w:p>
    <w:p w14:paraId="30128AF1" w14:textId="77777777" w:rsidR="00A06E64" w:rsidRDefault="00A06E64" w:rsidP="00100FA9">
      <w:pPr>
        <w:ind w:left="708"/>
      </w:pPr>
    </w:p>
    <w:p w14:paraId="31EB5876" w14:textId="2A31B95F" w:rsidR="00A06E64" w:rsidRDefault="00A06E64" w:rsidP="00A06E64">
      <w:pPr>
        <w:tabs>
          <w:tab w:val="clear" w:pos="-1440"/>
          <w:tab w:val="clear" w:pos="-720"/>
          <w:tab w:val="clear" w:pos="0"/>
          <w:tab w:val="clear" w:pos="380"/>
        </w:tabs>
        <w:ind w:left="708"/>
        <w:rPr>
          <w:color w:val="000000"/>
        </w:rPr>
      </w:pPr>
      <w:r w:rsidRPr="00A06E64">
        <w:rPr>
          <w:color w:val="000000"/>
        </w:rPr>
        <w:t>Zodra één van de Deelnemende Opdrachtgevers een specifiek capaciteitsvraagstuk heeft binnen de Raamovereenkomst, stelt de Deelnemende Opdrachtgever een Nadere Offerteaanvraag op conform bijlage 10 van deze leidraad. Deze offerteaanvraag wordt verzonden naar alle raamcontractanten van het betreffende perceel in de vorm van een mini competitie. Raamcontractanten dienen hun offertes in, waarbij ze voldoen aan de gestelde voorwaarden en criteria in de Nadere Offerteaanvraag en de eisen zoals gesteld in het Programma van Eisen van deze leidraad (Bijlage 13). De kandidaten die worden aangeboden, worden op basis van een gesprek met de betreffende inhurend manager beoordeeld. De best aangeboden kandidaat zal worden gecontracteerd conform een Nadere Overeenkomst, welke is meegestuurd als bijlage 4.</w:t>
      </w:r>
    </w:p>
    <w:p w14:paraId="50A14535" w14:textId="77777777" w:rsidR="00A06E64" w:rsidRPr="00A06E64" w:rsidRDefault="00A06E64" w:rsidP="00A06E64">
      <w:pPr>
        <w:tabs>
          <w:tab w:val="clear" w:pos="-1440"/>
          <w:tab w:val="clear" w:pos="-720"/>
          <w:tab w:val="clear" w:pos="0"/>
          <w:tab w:val="clear" w:pos="380"/>
        </w:tabs>
        <w:ind w:left="708"/>
        <w:rPr>
          <w:color w:val="000000"/>
        </w:rPr>
      </w:pPr>
    </w:p>
    <w:p w14:paraId="2CAD8727" w14:textId="77777777" w:rsidR="00A06E64" w:rsidRPr="00A06E64" w:rsidRDefault="00A06E64" w:rsidP="00A06E64">
      <w:pPr>
        <w:tabs>
          <w:tab w:val="clear" w:pos="-1440"/>
          <w:tab w:val="clear" w:pos="-720"/>
          <w:tab w:val="clear" w:pos="0"/>
          <w:tab w:val="clear" w:pos="380"/>
        </w:tabs>
        <w:ind w:left="708"/>
        <w:rPr>
          <w:color w:val="000000"/>
        </w:rPr>
      </w:pPr>
      <w:r w:rsidRPr="00A06E64">
        <w:rPr>
          <w:color w:val="000000"/>
        </w:rPr>
        <w:t>Gunning van de Nadere Opdracht vindt plaats op basis van het EMVI gunningscriterium “beste prijs kwaliteitsverhouding (BPKV). Hierbij worden ten minste de volgende gunningscriteria gehanteerd:</w:t>
      </w:r>
    </w:p>
    <w:p w14:paraId="1826A64E" w14:textId="4966BE18" w:rsidR="00A06E64" w:rsidRPr="00A06E64" w:rsidRDefault="00A06E64" w:rsidP="00A06E64">
      <w:pPr>
        <w:pStyle w:val="Lijstalinea"/>
        <w:numPr>
          <w:ilvl w:val="3"/>
          <w:numId w:val="1"/>
        </w:numPr>
        <w:tabs>
          <w:tab w:val="clear" w:pos="-1440"/>
          <w:tab w:val="clear" w:pos="-720"/>
          <w:tab w:val="clear" w:pos="0"/>
          <w:tab w:val="clear" w:pos="380"/>
        </w:tabs>
        <w:ind w:left="2268" w:hanging="850"/>
        <w:rPr>
          <w:color w:val="000000"/>
        </w:rPr>
      </w:pPr>
      <w:r w:rsidRPr="00A06E64">
        <w:rPr>
          <w:color w:val="000000"/>
        </w:rPr>
        <w:t>Aangeboden uurtarief;</w:t>
      </w:r>
    </w:p>
    <w:p w14:paraId="1DC6CE96" w14:textId="4CE3B257" w:rsidR="00A06E64" w:rsidRPr="00A06E64" w:rsidRDefault="00A06E64" w:rsidP="00A06E64">
      <w:pPr>
        <w:pStyle w:val="Lijstalinea"/>
        <w:numPr>
          <w:ilvl w:val="3"/>
          <w:numId w:val="1"/>
        </w:numPr>
        <w:tabs>
          <w:tab w:val="clear" w:pos="-1440"/>
          <w:tab w:val="clear" w:pos="-720"/>
          <w:tab w:val="clear" w:pos="0"/>
          <w:tab w:val="clear" w:pos="380"/>
        </w:tabs>
        <w:ind w:left="2268" w:hanging="850"/>
        <w:rPr>
          <w:color w:val="000000"/>
        </w:rPr>
      </w:pPr>
      <w:r w:rsidRPr="00A06E64">
        <w:rPr>
          <w:color w:val="000000"/>
        </w:rPr>
        <w:t>Relevante werkervaring;</w:t>
      </w:r>
    </w:p>
    <w:p w14:paraId="6EF01892" w14:textId="78F39426" w:rsidR="00A06E64" w:rsidRPr="00A06E64" w:rsidRDefault="00A06E64" w:rsidP="00A06E64">
      <w:pPr>
        <w:pStyle w:val="Lijstalinea"/>
        <w:numPr>
          <w:ilvl w:val="3"/>
          <w:numId w:val="1"/>
        </w:numPr>
        <w:tabs>
          <w:tab w:val="clear" w:pos="-1440"/>
          <w:tab w:val="clear" w:pos="-720"/>
          <w:tab w:val="clear" w:pos="0"/>
          <w:tab w:val="clear" w:pos="380"/>
        </w:tabs>
        <w:ind w:left="2268" w:hanging="850"/>
        <w:rPr>
          <w:color w:val="000000"/>
        </w:rPr>
      </w:pPr>
      <w:r w:rsidRPr="00A06E64">
        <w:rPr>
          <w:color w:val="000000"/>
        </w:rPr>
        <w:t>Relevante kennis en competenties van de kandidaat;</w:t>
      </w:r>
    </w:p>
    <w:p w14:paraId="0BEB8F34" w14:textId="641B7BB3" w:rsidR="00A06E64" w:rsidRPr="00A06E64" w:rsidRDefault="00A06E64" w:rsidP="00A06E64">
      <w:pPr>
        <w:pStyle w:val="Lijstalinea"/>
        <w:numPr>
          <w:ilvl w:val="3"/>
          <w:numId w:val="1"/>
        </w:numPr>
        <w:tabs>
          <w:tab w:val="clear" w:pos="-1440"/>
          <w:tab w:val="clear" w:pos="-720"/>
          <w:tab w:val="clear" w:pos="0"/>
          <w:tab w:val="clear" w:pos="380"/>
        </w:tabs>
        <w:ind w:left="2268" w:hanging="850"/>
        <w:rPr>
          <w:color w:val="000000"/>
        </w:rPr>
      </w:pPr>
      <w:r w:rsidRPr="00A06E64">
        <w:rPr>
          <w:color w:val="000000"/>
        </w:rPr>
        <w:t>Beschikbaarheid van de kandidaat ;</w:t>
      </w:r>
    </w:p>
    <w:p w14:paraId="745C1713" w14:textId="36615F78" w:rsidR="00A06E64" w:rsidRPr="00A06E64" w:rsidRDefault="00A06E64" w:rsidP="00803BA6">
      <w:pPr>
        <w:pStyle w:val="Lijstalinea"/>
        <w:numPr>
          <w:ilvl w:val="0"/>
          <w:numId w:val="25"/>
        </w:numPr>
        <w:tabs>
          <w:tab w:val="clear" w:pos="-1440"/>
          <w:tab w:val="clear" w:pos="-720"/>
          <w:tab w:val="clear" w:pos="0"/>
          <w:tab w:val="clear" w:pos="380"/>
        </w:tabs>
        <w:ind w:left="2268" w:hanging="850"/>
        <w:rPr>
          <w:color w:val="000000"/>
        </w:rPr>
      </w:pPr>
      <w:r w:rsidRPr="00A06E64">
        <w:rPr>
          <w:color w:val="000000"/>
        </w:rPr>
        <w:t>Mate waarin de kandidaat de opdracht begrijpt en gemotiveerd is de opdracht uit te voeren;</w:t>
      </w:r>
    </w:p>
    <w:p w14:paraId="0BEE1889" w14:textId="119B27CB" w:rsidR="00A06E64" w:rsidRPr="00A06E64" w:rsidRDefault="00A06E64" w:rsidP="00A06E64">
      <w:pPr>
        <w:pStyle w:val="Lijstalinea"/>
        <w:numPr>
          <w:ilvl w:val="0"/>
          <w:numId w:val="25"/>
        </w:numPr>
        <w:tabs>
          <w:tab w:val="clear" w:pos="-1440"/>
          <w:tab w:val="clear" w:pos="-720"/>
          <w:tab w:val="clear" w:pos="0"/>
          <w:tab w:val="clear" w:pos="380"/>
        </w:tabs>
        <w:ind w:left="2268" w:hanging="850"/>
        <w:rPr>
          <w:color w:val="000000"/>
        </w:rPr>
      </w:pPr>
      <w:r w:rsidRPr="00A06E64">
        <w:rPr>
          <w:color w:val="000000"/>
        </w:rPr>
        <w:t>Mate waarin de kandidaat overtuigt te kunnen werken volgens de</w:t>
      </w:r>
    </w:p>
    <w:p w14:paraId="482FF126" w14:textId="77777777" w:rsidR="00A06E64" w:rsidRPr="00A06E64" w:rsidRDefault="00A06E64" w:rsidP="00A06E64">
      <w:pPr>
        <w:pStyle w:val="Lijstalinea"/>
        <w:tabs>
          <w:tab w:val="clear" w:pos="-1440"/>
          <w:tab w:val="clear" w:pos="-720"/>
          <w:tab w:val="clear" w:pos="0"/>
          <w:tab w:val="clear" w:pos="380"/>
        </w:tabs>
        <w:ind w:left="2268"/>
        <w:rPr>
          <w:color w:val="000000"/>
        </w:rPr>
      </w:pPr>
      <w:r w:rsidRPr="00A06E64">
        <w:rPr>
          <w:color w:val="000000"/>
        </w:rPr>
        <w:t>cultuur van de organisatie van Deelnemende Opdrachtgever.</w:t>
      </w:r>
    </w:p>
    <w:p w14:paraId="60B23D80" w14:textId="77777777" w:rsidR="00A06E64" w:rsidRDefault="00A06E64" w:rsidP="00A06E64">
      <w:pPr>
        <w:tabs>
          <w:tab w:val="clear" w:pos="-1440"/>
          <w:tab w:val="clear" w:pos="-720"/>
          <w:tab w:val="clear" w:pos="0"/>
          <w:tab w:val="clear" w:pos="380"/>
        </w:tabs>
        <w:rPr>
          <w:color w:val="000000"/>
        </w:rPr>
      </w:pPr>
    </w:p>
    <w:p w14:paraId="72430D2D" w14:textId="5098434E" w:rsidR="00A06E64" w:rsidRDefault="00A06E64" w:rsidP="00A06E64">
      <w:pPr>
        <w:tabs>
          <w:tab w:val="clear" w:pos="-1440"/>
          <w:tab w:val="clear" w:pos="-720"/>
          <w:tab w:val="clear" w:pos="0"/>
          <w:tab w:val="clear" w:pos="380"/>
        </w:tabs>
        <w:ind w:left="708"/>
        <w:rPr>
          <w:color w:val="000000"/>
        </w:rPr>
      </w:pPr>
      <w:r w:rsidRPr="00A06E64">
        <w:rPr>
          <w:color w:val="000000"/>
        </w:rPr>
        <w:t>Het gewicht van genoemde criteria en de wijze waarop de beste prijs kwaliteitverhouding wordt vastgesteld worden per uitvraag uitgewerkt in de Nadere offerteaanvraag.</w:t>
      </w:r>
    </w:p>
    <w:p w14:paraId="7C5ADBED" w14:textId="77777777" w:rsidR="00A06E64" w:rsidRPr="00A06E64" w:rsidRDefault="00A06E64" w:rsidP="00A06E64">
      <w:pPr>
        <w:tabs>
          <w:tab w:val="clear" w:pos="-1440"/>
          <w:tab w:val="clear" w:pos="-720"/>
          <w:tab w:val="clear" w:pos="0"/>
          <w:tab w:val="clear" w:pos="380"/>
        </w:tabs>
        <w:ind w:left="708"/>
        <w:rPr>
          <w:color w:val="000000"/>
        </w:rPr>
      </w:pPr>
    </w:p>
    <w:p w14:paraId="220EC4E3" w14:textId="44B41613" w:rsidR="00A06E64" w:rsidRDefault="00A06E64" w:rsidP="00A06E64">
      <w:pPr>
        <w:ind w:left="708"/>
        <w:rPr>
          <w:color w:val="000000"/>
        </w:rPr>
      </w:pPr>
      <w:r w:rsidRPr="00A06E64">
        <w:rPr>
          <w:color w:val="000000"/>
        </w:rPr>
        <w:t>Indien een raamcontractant nalaat om een Nadere offerte in te dienen in het proces van de minicompetitie, zal het sanctieregime gevolgd worden zoals beschreven in artikel 3.7 van de Raamovereenkomst.</w:t>
      </w:r>
    </w:p>
    <w:p w14:paraId="4BBF9DDC" w14:textId="77777777" w:rsidR="00A06E64" w:rsidRDefault="00A06E64" w:rsidP="00A06E64">
      <w:pPr>
        <w:ind w:left="708"/>
      </w:pPr>
    </w:p>
    <w:p w14:paraId="13ADE89F" w14:textId="64EC1FAB" w:rsidR="00162A10" w:rsidRDefault="00162A10" w:rsidP="00162A10">
      <w:pPr>
        <w:pStyle w:val="Kop3"/>
      </w:pPr>
      <w:bookmarkStart w:id="10" w:name="_Toc150773991"/>
      <w:r>
        <w:t>Makelaars</w:t>
      </w:r>
      <w:r w:rsidR="00E95D0D">
        <w:t>constructie</w:t>
      </w:r>
      <w:bookmarkEnd w:id="10"/>
    </w:p>
    <w:p w14:paraId="2BA9DEDE" w14:textId="0C2C8BFC" w:rsidR="00E2065B" w:rsidRDefault="00E95D0D" w:rsidP="00100FA9">
      <w:pPr>
        <w:ind w:left="708"/>
        <w:rPr>
          <w:rStyle w:val="fontstyle01"/>
        </w:rPr>
      </w:pPr>
      <w:r w:rsidRPr="38812F42">
        <w:rPr>
          <w:rStyle w:val="fontstyle01"/>
        </w:rPr>
        <w:t>In voorkomende gevallen kunnen Deelnemende Opdrachtgevers een zzp’er of werknemer van een derde voordragen, waarmee de</w:t>
      </w:r>
      <w:r w:rsidRPr="38812F42">
        <w:rPr>
          <w:color w:val="000000" w:themeColor="text1"/>
          <w:sz w:val="18"/>
          <w:szCs w:val="18"/>
        </w:rPr>
        <w:t xml:space="preserve"> </w:t>
      </w:r>
      <w:r w:rsidRPr="38812F42">
        <w:rPr>
          <w:rStyle w:val="fontstyle01"/>
        </w:rPr>
        <w:t>werving en voorselectie voor de betreffende kandidaat reeds door Deelnemende Opdrachtgevers is</w:t>
      </w:r>
      <w:r w:rsidRPr="38812F42">
        <w:rPr>
          <w:color w:val="000000" w:themeColor="text1"/>
          <w:sz w:val="18"/>
          <w:szCs w:val="18"/>
        </w:rPr>
        <w:t xml:space="preserve"> </w:t>
      </w:r>
      <w:r w:rsidRPr="38812F42">
        <w:rPr>
          <w:rStyle w:val="fontstyle01"/>
        </w:rPr>
        <w:t>gedaan. In die gevallen wordt van Opdrachtnemer verwacht dat deze zorg draagt</w:t>
      </w:r>
      <w:r w:rsidRPr="38812F42">
        <w:rPr>
          <w:color w:val="000000" w:themeColor="text1"/>
          <w:sz w:val="18"/>
          <w:szCs w:val="18"/>
        </w:rPr>
        <w:t xml:space="preserve"> </w:t>
      </w:r>
      <w:r w:rsidRPr="38812F42">
        <w:rPr>
          <w:rStyle w:val="fontstyle01"/>
        </w:rPr>
        <w:t xml:space="preserve">voor contractuele- en administratieve afhandeling. Dit proces wordt makelaarsconstructie genoemd. Perceel 1 is uitgesloten van de </w:t>
      </w:r>
      <w:r w:rsidRPr="38812F42">
        <w:rPr>
          <w:rStyle w:val="fontstyle01"/>
        </w:rPr>
        <w:lastRenderedPageBreak/>
        <w:t>makelaarsconstructie.</w:t>
      </w:r>
      <w:r w:rsidR="00994E5A">
        <w:rPr>
          <w:rStyle w:val="fontstyle01"/>
        </w:rPr>
        <w:t xml:space="preserve"> Deelnemende Opdrachtgevers dragen geen eigen kandidaten aan in dit perceel. </w:t>
      </w:r>
    </w:p>
    <w:p w14:paraId="18B4DB82" w14:textId="77777777" w:rsidR="00F67BBC" w:rsidRPr="00B8516F" w:rsidRDefault="00F67BBC" w:rsidP="00100FA9">
      <w:pPr>
        <w:ind w:left="708"/>
        <w:rPr>
          <w:b/>
          <w:color w:val="FF0000"/>
        </w:rPr>
      </w:pPr>
    </w:p>
    <w:p w14:paraId="2ED7BD39" w14:textId="77777777" w:rsidR="00E2065B" w:rsidRPr="00E2065B" w:rsidRDefault="00E2065B" w:rsidP="478E38F6">
      <w:pPr>
        <w:pStyle w:val="Kop2"/>
        <w:spacing w:before="0" w:after="0"/>
        <w:jc w:val="left"/>
      </w:pPr>
      <w:r>
        <w:t xml:space="preserve">   </w:t>
      </w:r>
      <w:bookmarkStart w:id="11" w:name="_Toc150773992"/>
      <w:r>
        <w:t>Planning</w:t>
      </w:r>
      <w:bookmarkEnd w:id="11"/>
    </w:p>
    <w:p w14:paraId="6B5A0DFC" w14:textId="77777777" w:rsidR="00F920AC" w:rsidRDefault="00F920AC" w:rsidP="00F920AC">
      <w:pPr>
        <w:rPr>
          <w:highlight w:val="yellow"/>
        </w:rPr>
      </w:pPr>
    </w:p>
    <w:p w14:paraId="4EF53F9F" w14:textId="77777777" w:rsidR="009D1393" w:rsidRDefault="009D1393" w:rsidP="00F920AC">
      <w:pPr>
        <w:rPr>
          <w:highlight w:val="yellow"/>
        </w:rPr>
      </w:pPr>
    </w:p>
    <w:tbl>
      <w:tblPr>
        <w:tblW w:w="8240" w:type="dxa"/>
        <w:tblInd w:w="8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2"/>
        <w:gridCol w:w="6188"/>
      </w:tblGrid>
      <w:tr w:rsidR="009D1393" w14:paraId="54A9A913" w14:textId="77777777" w:rsidTr="00BD5309">
        <w:trPr>
          <w:trHeight w:val="315"/>
        </w:trPr>
        <w:tc>
          <w:tcPr>
            <w:tcW w:w="2052" w:type="dxa"/>
            <w:tcBorders>
              <w:top w:val="single" w:sz="8" w:space="0" w:color="auto"/>
              <w:left w:val="single" w:sz="8" w:space="0" w:color="auto"/>
              <w:bottom w:val="single" w:sz="8" w:space="0" w:color="auto"/>
              <w:right w:val="single" w:sz="8" w:space="0" w:color="auto"/>
            </w:tcBorders>
            <w:hideMark/>
          </w:tcPr>
          <w:p w14:paraId="562D1605" w14:textId="21386BF5" w:rsidR="009D1393" w:rsidRDefault="009D1393">
            <w:pPr>
              <w:textAlignment w:val="baseline"/>
              <w:rPr>
                <w:rFonts w:ascii="Segoe UI" w:hAnsi="Segoe UI" w:cs="Segoe UI"/>
                <w:sz w:val="18"/>
                <w:szCs w:val="18"/>
              </w:rPr>
            </w:pPr>
            <w:r>
              <w:t>1</w:t>
            </w:r>
            <w:r w:rsidR="00601445">
              <w:t>6</w:t>
            </w:r>
            <w:r>
              <w:t>-1</w:t>
            </w:r>
            <w:r w:rsidR="0F0DB1FB">
              <w:t>1</w:t>
            </w:r>
            <w:r>
              <w:t>-2023</w:t>
            </w:r>
          </w:p>
        </w:tc>
        <w:tc>
          <w:tcPr>
            <w:tcW w:w="6188" w:type="dxa"/>
            <w:tcBorders>
              <w:top w:val="single" w:sz="8" w:space="0" w:color="auto"/>
              <w:left w:val="nil"/>
              <w:bottom w:val="single" w:sz="8" w:space="0" w:color="auto"/>
              <w:right w:val="single" w:sz="8" w:space="0" w:color="auto"/>
            </w:tcBorders>
            <w:hideMark/>
          </w:tcPr>
          <w:p w14:paraId="1AB2B3D5" w14:textId="77777777" w:rsidR="009D1393" w:rsidRDefault="009D1393">
            <w:pPr>
              <w:textAlignment w:val="baseline"/>
              <w:rPr>
                <w:rFonts w:ascii="Segoe UI" w:hAnsi="Segoe UI" w:cs="Segoe UI"/>
                <w:sz w:val="18"/>
                <w:szCs w:val="18"/>
              </w:rPr>
            </w:pPr>
            <w:r>
              <w:t>Publiceren aankondiging </w:t>
            </w:r>
          </w:p>
        </w:tc>
      </w:tr>
      <w:tr w:rsidR="009D1393" w14:paraId="0C63099A" w14:textId="77777777" w:rsidTr="00BD5309">
        <w:trPr>
          <w:trHeight w:val="300"/>
        </w:trPr>
        <w:tc>
          <w:tcPr>
            <w:tcW w:w="2052" w:type="dxa"/>
            <w:tcBorders>
              <w:top w:val="nil"/>
              <w:left w:val="single" w:sz="8" w:space="0" w:color="auto"/>
              <w:bottom w:val="single" w:sz="8" w:space="0" w:color="auto"/>
              <w:right w:val="single" w:sz="8" w:space="0" w:color="auto"/>
            </w:tcBorders>
            <w:hideMark/>
          </w:tcPr>
          <w:p w14:paraId="0BC82EAC" w14:textId="63CBFD56" w:rsidR="009D1393" w:rsidRDefault="3C893102" w:rsidP="3E231C28">
            <w:pPr>
              <w:textAlignment w:val="baseline"/>
            </w:pPr>
            <w:r>
              <w:t>0</w:t>
            </w:r>
            <w:r w:rsidR="00601445">
              <w:t>5</w:t>
            </w:r>
            <w:r w:rsidR="009D1393">
              <w:t>-</w:t>
            </w:r>
            <w:r w:rsidR="329C9596">
              <w:t>12-</w:t>
            </w:r>
            <w:r w:rsidR="009D1393">
              <w:t>2023; 10.00 uur  </w:t>
            </w:r>
          </w:p>
        </w:tc>
        <w:tc>
          <w:tcPr>
            <w:tcW w:w="6188" w:type="dxa"/>
            <w:tcBorders>
              <w:top w:val="nil"/>
              <w:left w:val="nil"/>
              <w:bottom w:val="single" w:sz="8" w:space="0" w:color="auto"/>
              <w:right w:val="single" w:sz="8" w:space="0" w:color="auto"/>
            </w:tcBorders>
            <w:hideMark/>
          </w:tcPr>
          <w:p w14:paraId="19B33E20" w14:textId="77777777" w:rsidR="009D1393" w:rsidRDefault="009D1393">
            <w:pPr>
              <w:textAlignment w:val="baseline"/>
              <w:rPr>
                <w:rFonts w:ascii="Segoe UI" w:hAnsi="Segoe UI" w:cs="Segoe UI"/>
                <w:sz w:val="18"/>
                <w:szCs w:val="18"/>
              </w:rPr>
            </w:pPr>
            <w:r>
              <w:t>Uiterste datum voor het stellen van vragen door Inschrijvers op TenderNed </w:t>
            </w:r>
          </w:p>
        </w:tc>
      </w:tr>
      <w:tr w:rsidR="009D1393" w14:paraId="22697147" w14:textId="77777777" w:rsidTr="00BD5309">
        <w:trPr>
          <w:trHeight w:val="300"/>
        </w:trPr>
        <w:tc>
          <w:tcPr>
            <w:tcW w:w="2052" w:type="dxa"/>
            <w:tcBorders>
              <w:top w:val="nil"/>
              <w:left w:val="single" w:sz="8" w:space="0" w:color="auto"/>
              <w:bottom w:val="single" w:sz="8" w:space="0" w:color="auto"/>
              <w:right w:val="single" w:sz="8" w:space="0" w:color="auto"/>
            </w:tcBorders>
            <w:hideMark/>
          </w:tcPr>
          <w:p w14:paraId="4E74005B" w14:textId="774D21EF" w:rsidR="009D1393" w:rsidRDefault="009D1393">
            <w:pPr>
              <w:textAlignment w:val="baseline"/>
              <w:rPr>
                <w:rFonts w:ascii="Segoe UI" w:hAnsi="Segoe UI" w:cs="Segoe UI"/>
                <w:sz w:val="18"/>
                <w:szCs w:val="18"/>
              </w:rPr>
            </w:pPr>
            <w:r>
              <w:t>1</w:t>
            </w:r>
            <w:r w:rsidR="73389ED8">
              <w:t>1</w:t>
            </w:r>
            <w:r>
              <w:t>-1</w:t>
            </w:r>
            <w:r w:rsidR="662E1D09">
              <w:t>2</w:t>
            </w:r>
            <w:r>
              <w:t>-2023 </w:t>
            </w:r>
          </w:p>
        </w:tc>
        <w:tc>
          <w:tcPr>
            <w:tcW w:w="6188" w:type="dxa"/>
            <w:tcBorders>
              <w:top w:val="nil"/>
              <w:left w:val="nil"/>
              <w:bottom w:val="single" w:sz="8" w:space="0" w:color="auto"/>
              <w:right w:val="single" w:sz="8" w:space="0" w:color="auto"/>
            </w:tcBorders>
            <w:hideMark/>
          </w:tcPr>
          <w:p w14:paraId="533E91BA" w14:textId="77777777" w:rsidR="009D1393" w:rsidRDefault="009D1393">
            <w:pPr>
              <w:textAlignment w:val="baseline"/>
              <w:rPr>
                <w:rFonts w:ascii="Segoe UI" w:hAnsi="Segoe UI" w:cs="Segoe UI"/>
                <w:sz w:val="18"/>
                <w:szCs w:val="18"/>
              </w:rPr>
            </w:pPr>
            <w:r>
              <w:t>Publiceren Nota van Inlichtingen </w:t>
            </w:r>
          </w:p>
        </w:tc>
      </w:tr>
      <w:tr w:rsidR="009D1393" w14:paraId="0D02B10E" w14:textId="77777777" w:rsidTr="00BD5309">
        <w:trPr>
          <w:trHeight w:val="300"/>
        </w:trPr>
        <w:tc>
          <w:tcPr>
            <w:tcW w:w="2052" w:type="dxa"/>
            <w:tcBorders>
              <w:top w:val="nil"/>
              <w:left w:val="single" w:sz="8" w:space="0" w:color="auto"/>
              <w:bottom w:val="single" w:sz="8" w:space="0" w:color="auto"/>
              <w:right w:val="single" w:sz="8" w:space="0" w:color="auto"/>
            </w:tcBorders>
            <w:hideMark/>
          </w:tcPr>
          <w:p w14:paraId="38A113E3" w14:textId="77777777" w:rsidR="009D1393" w:rsidRDefault="009D1393" w:rsidP="3E231C28">
            <w:pPr>
              <w:textAlignment w:val="baseline"/>
              <w:rPr>
                <w:color w:val="FF0000"/>
              </w:rPr>
            </w:pPr>
            <w:r w:rsidRPr="00BD5309">
              <w:rPr>
                <w:strike/>
                <w:color w:val="FF0000"/>
              </w:rPr>
              <w:t>0</w:t>
            </w:r>
            <w:r w:rsidR="7540FD35" w:rsidRPr="00BD5309">
              <w:rPr>
                <w:strike/>
                <w:color w:val="FF0000"/>
              </w:rPr>
              <w:t>8</w:t>
            </w:r>
            <w:r w:rsidRPr="00BD5309">
              <w:rPr>
                <w:strike/>
                <w:color w:val="FF0000"/>
              </w:rPr>
              <w:t>-</w:t>
            </w:r>
            <w:r w:rsidR="731CFF5E" w:rsidRPr="00BD5309">
              <w:rPr>
                <w:strike/>
                <w:color w:val="FF0000"/>
              </w:rPr>
              <w:t>01</w:t>
            </w:r>
            <w:r w:rsidR="731CFF5E" w:rsidRPr="00BD5309">
              <w:rPr>
                <w:strike/>
                <w:color w:val="FF0000"/>
                <w:u w:val="single"/>
              </w:rPr>
              <w:t>-</w:t>
            </w:r>
            <w:r w:rsidRPr="00BD5309">
              <w:rPr>
                <w:strike/>
                <w:color w:val="FF0000"/>
                <w:u w:val="single"/>
              </w:rPr>
              <w:t>202</w:t>
            </w:r>
            <w:r w:rsidR="20E0C527" w:rsidRPr="00BD5309">
              <w:rPr>
                <w:strike/>
                <w:color w:val="FF0000"/>
                <w:u w:val="single"/>
              </w:rPr>
              <w:t>4</w:t>
            </w:r>
            <w:r w:rsidRPr="00BD5309">
              <w:rPr>
                <w:color w:val="FF0000"/>
                <w:u w:val="single"/>
              </w:rPr>
              <w:t>; 10.00 uur</w:t>
            </w:r>
            <w:r w:rsidRPr="00BD5309">
              <w:rPr>
                <w:color w:val="FF0000"/>
              </w:rPr>
              <w:t>  </w:t>
            </w:r>
          </w:p>
          <w:p w14:paraId="422B6910" w14:textId="2298FF92" w:rsidR="00BD5309" w:rsidRDefault="00BD5309" w:rsidP="3E231C28">
            <w:pPr>
              <w:textAlignment w:val="baseline"/>
            </w:pPr>
            <w:r w:rsidRPr="00BD5309">
              <w:rPr>
                <w:color w:val="00B050"/>
              </w:rPr>
              <w:t>22-01-2024; 10:00 uur</w:t>
            </w:r>
          </w:p>
        </w:tc>
        <w:tc>
          <w:tcPr>
            <w:tcW w:w="6188" w:type="dxa"/>
            <w:tcBorders>
              <w:top w:val="nil"/>
              <w:left w:val="nil"/>
              <w:bottom w:val="single" w:sz="8" w:space="0" w:color="auto"/>
              <w:right w:val="single" w:sz="8" w:space="0" w:color="auto"/>
            </w:tcBorders>
            <w:hideMark/>
          </w:tcPr>
          <w:p w14:paraId="166A7477" w14:textId="77777777" w:rsidR="009D1393" w:rsidRDefault="009D1393">
            <w:pPr>
              <w:textAlignment w:val="baseline"/>
              <w:rPr>
                <w:rFonts w:ascii="Segoe UI" w:hAnsi="Segoe UI" w:cs="Segoe UI"/>
                <w:sz w:val="18"/>
                <w:szCs w:val="18"/>
              </w:rPr>
            </w:pPr>
            <w:r>
              <w:t>Uiterste datum en tijdstip van ontvangst van inschrijvingen op TenderNed </w:t>
            </w:r>
          </w:p>
        </w:tc>
      </w:tr>
      <w:tr w:rsidR="009D1393" w14:paraId="42A12EE5" w14:textId="77777777" w:rsidTr="00BD5309">
        <w:trPr>
          <w:trHeight w:val="300"/>
        </w:trPr>
        <w:tc>
          <w:tcPr>
            <w:tcW w:w="2052" w:type="dxa"/>
            <w:tcBorders>
              <w:top w:val="nil"/>
              <w:left w:val="single" w:sz="8" w:space="0" w:color="auto"/>
              <w:bottom w:val="single" w:sz="8" w:space="0" w:color="auto"/>
              <w:right w:val="single" w:sz="8" w:space="0" w:color="auto"/>
            </w:tcBorders>
            <w:hideMark/>
          </w:tcPr>
          <w:p w14:paraId="73658090" w14:textId="77777777" w:rsidR="009D1393" w:rsidRDefault="009D1393" w:rsidP="3E231C28">
            <w:pPr>
              <w:textAlignment w:val="baseline"/>
              <w:rPr>
                <w:strike/>
                <w:color w:val="FF0000"/>
              </w:rPr>
            </w:pPr>
            <w:r w:rsidRPr="00BD5309">
              <w:rPr>
                <w:strike/>
                <w:color w:val="FF0000"/>
              </w:rPr>
              <w:t xml:space="preserve">Week </w:t>
            </w:r>
            <w:r w:rsidR="4EB10B8C" w:rsidRPr="00BD5309">
              <w:rPr>
                <w:strike/>
                <w:color w:val="FF0000"/>
              </w:rPr>
              <w:t xml:space="preserve">2 – 5 </w:t>
            </w:r>
          </w:p>
          <w:p w14:paraId="3B4F25ED" w14:textId="1CA750E7" w:rsidR="00BD5309" w:rsidRPr="00BD5309" w:rsidRDefault="00BD5309" w:rsidP="3E231C28">
            <w:pPr>
              <w:textAlignment w:val="baseline"/>
              <w:rPr>
                <w:color w:val="00B050"/>
              </w:rPr>
            </w:pPr>
            <w:r>
              <w:rPr>
                <w:color w:val="00B050"/>
              </w:rPr>
              <w:t>Week 4-7</w:t>
            </w:r>
          </w:p>
        </w:tc>
        <w:tc>
          <w:tcPr>
            <w:tcW w:w="6188" w:type="dxa"/>
            <w:tcBorders>
              <w:top w:val="nil"/>
              <w:left w:val="nil"/>
              <w:bottom w:val="single" w:sz="8" w:space="0" w:color="auto"/>
              <w:right w:val="single" w:sz="8" w:space="0" w:color="auto"/>
            </w:tcBorders>
            <w:hideMark/>
          </w:tcPr>
          <w:p w14:paraId="666EC5A5" w14:textId="77777777" w:rsidR="009D1393" w:rsidRDefault="009D1393">
            <w:pPr>
              <w:textAlignment w:val="baseline"/>
              <w:rPr>
                <w:rFonts w:ascii="Segoe UI" w:hAnsi="Segoe UI" w:cs="Segoe UI"/>
                <w:sz w:val="18"/>
                <w:szCs w:val="18"/>
              </w:rPr>
            </w:pPr>
            <w:r>
              <w:t>Beoordeling inschrijvingen </w:t>
            </w:r>
          </w:p>
        </w:tc>
      </w:tr>
      <w:tr w:rsidR="009D1393" w14:paraId="76257EE0" w14:textId="77777777" w:rsidTr="00BD5309">
        <w:trPr>
          <w:trHeight w:val="300"/>
        </w:trPr>
        <w:tc>
          <w:tcPr>
            <w:tcW w:w="2052" w:type="dxa"/>
            <w:tcBorders>
              <w:top w:val="nil"/>
              <w:left w:val="single" w:sz="8" w:space="0" w:color="auto"/>
              <w:bottom w:val="single" w:sz="8" w:space="0" w:color="auto"/>
              <w:right w:val="single" w:sz="8" w:space="0" w:color="auto"/>
            </w:tcBorders>
            <w:hideMark/>
          </w:tcPr>
          <w:p w14:paraId="6355D552" w14:textId="77777777" w:rsidR="009D1393" w:rsidRDefault="54936FCE" w:rsidP="3E231C28">
            <w:pPr>
              <w:textAlignment w:val="baseline"/>
              <w:rPr>
                <w:strike/>
                <w:color w:val="FF0000"/>
              </w:rPr>
            </w:pPr>
            <w:r w:rsidRPr="00BD5309">
              <w:rPr>
                <w:strike/>
                <w:color w:val="FF0000"/>
              </w:rPr>
              <w:t>02-02</w:t>
            </w:r>
            <w:r w:rsidR="009D1393" w:rsidRPr="00BD5309">
              <w:rPr>
                <w:strike/>
                <w:color w:val="FF0000"/>
              </w:rPr>
              <w:t>-202</w:t>
            </w:r>
            <w:r w:rsidR="359FE056" w:rsidRPr="00BD5309">
              <w:rPr>
                <w:strike/>
                <w:color w:val="FF0000"/>
              </w:rPr>
              <w:t>4</w:t>
            </w:r>
          </w:p>
          <w:p w14:paraId="3C90ECDF" w14:textId="40DE1358" w:rsidR="00BD5309" w:rsidRPr="00BD5309" w:rsidRDefault="00BD5309" w:rsidP="3E231C28">
            <w:pPr>
              <w:textAlignment w:val="baseline"/>
              <w:rPr>
                <w:color w:val="00B050"/>
              </w:rPr>
            </w:pPr>
            <w:r>
              <w:rPr>
                <w:color w:val="00B050"/>
              </w:rPr>
              <w:t>19-02-2024</w:t>
            </w:r>
          </w:p>
        </w:tc>
        <w:tc>
          <w:tcPr>
            <w:tcW w:w="6188" w:type="dxa"/>
            <w:tcBorders>
              <w:top w:val="nil"/>
              <w:left w:val="nil"/>
              <w:bottom w:val="single" w:sz="8" w:space="0" w:color="auto"/>
              <w:right w:val="single" w:sz="8" w:space="0" w:color="auto"/>
            </w:tcBorders>
            <w:hideMark/>
          </w:tcPr>
          <w:p w14:paraId="1EDBED26" w14:textId="77777777" w:rsidR="009D1393" w:rsidRDefault="009D1393">
            <w:pPr>
              <w:textAlignment w:val="baseline"/>
              <w:rPr>
                <w:rFonts w:ascii="Segoe UI" w:hAnsi="Segoe UI" w:cs="Segoe UI"/>
                <w:sz w:val="18"/>
                <w:szCs w:val="18"/>
              </w:rPr>
            </w:pPr>
            <w:r>
              <w:t>Bekendmaking gunningvoornemen op TenderNed </w:t>
            </w:r>
          </w:p>
        </w:tc>
      </w:tr>
      <w:tr w:rsidR="009D1393" w14:paraId="7F51345E" w14:textId="77777777" w:rsidTr="00BD5309">
        <w:trPr>
          <w:trHeight w:val="300"/>
        </w:trPr>
        <w:tc>
          <w:tcPr>
            <w:tcW w:w="2052" w:type="dxa"/>
            <w:tcBorders>
              <w:top w:val="nil"/>
              <w:left w:val="single" w:sz="8" w:space="0" w:color="auto"/>
              <w:bottom w:val="single" w:sz="8" w:space="0" w:color="auto"/>
              <w:right w:val="single" w:sz="8" w:space="0" w:color="auto"/>
            </w:tcBorders>
            <w:hideMark/>
          </w:tcPr>
          <w:p w14:paraId="7B52EEDC" w14:textId="77777777" w:rsidR="009D1393" w:rsidRDefault="46957371" w:rsidP="3E231C28">
            <w:pPr>
              <w:textAlignment w:val="baseline"/>
              <w:rPr>
                <w:strike/>
                <w:color w:val="FF0000"/>
              </w:rPr>
            </w:pPr>
            <w:r w:rsidRPr="00BD5309">
              <w:rPr>
                <w:strike/>
                <w:color w:val="FF0000"/>
              </w:rPr>
              <w:t>23</w:t>
            </w:r>
            <w:r w:rsidR="009D1393" w:rsidRPr="00BD5309">
              <w:rPr>
                <w:strike/>
                <w:color w:val="FF0000"/>
              </w:rPr>
              <w:t>-0</w:t>
            </w:r>
            <w:r w:rsidR="78B43600" w:rsidRPr="00BD5309">
              <w:rPr>
                <w:strike/>
                <w:color w:val="FF0000"/>
              </w:rPr>
              <w:t>2</w:t>
            </w:r>
            <w:r w:rsidR="009D1393" w:rsidRPr="00BD5309">
              <w:rPr>
                <w:strike/>
                <w:color w:val="FF0000"/>
              </w:rPr>
              <w:t>-2024 </w:t>
            </w:r>
          </w:p>
          <w:p w14:paraId="178160CC" w14:textId="28FD0BDF" w:rsidR="00BD5309" w:rsidRPr="00BD5309" w:rsidRDefault="00BD5309" w:rsidP="3E231C28">
            <w:pPr>
              <w:textAlignment w:val="baseline"/>
              <w:rPr>
                <w:color w:val="00B050"/>
              </w:rPr>
            </w:pPr>
            <w:r>
              <w:rPr>
                <w:color w:val="00B050"/>
              </w:rPr>
              <w:t>11-03-2024</w:t>
            </w:r>
          </w:p>
        </w:tc>
        <w:tc>
          <w:tcPr>
            <w:tcW w:w="6188" w:type="dxa"/>
            <w:tcBorders>
              <w:top w:val="nil"/>
              <w:left w:val="nil"/>
              <w:bottom w:val="single" w:sz="8" w:space="0" w:color="auto"/>
              <w:right w:val="single" w:sz="8" w:space="0" w:color="auto"/>
            </w:tcBorders>
            <w:hideMark/>
          </w:tcPr>
          <w:p w14:paraId="596B2AAE" w14:textId="71B0638C" w:rsidR="009D1393" w:rsidRDefault="00BD5309">
            <w:pPr>
              <w:textAlignment w:val="baseline"/>
              <w:rPr>
                <w:rFonts w:ascii="Segoe UI" w:hAnsi="Segoe UI" w:cs="Segoe UI"/>
                <w:sz w:val="18"/>
                <w:szCs w:val="18"/>
              </w:rPr>
            </w:pPr>
            <w:r>
              <w:t>Definitieve gunning</w:t>
            </w:r>
            <w:r w:rsidR="009D1393">
              <w:t> </w:t>
            </w:r>
          </w:p>
        </w:tc>
      </w:tr>
    </w:tbl>
    <w:p w14:paraId="78F3ED14" w14:textId="77777777" w:rsidR="009D1393" w:rsidRDefault="009D1393" w:rsidP="00F920AC">
      <w:pPr>
        <w:ind w:left="708"/>
      </w:pPr>
    </w:p>
    <w:p w14:paraId="78D7787A" w14:textId="3196958C" w:rsidR="00FE1807" w:rsidRDefault="00F920AC" w:rsidP="00F920AC">
      <w:pPr>
        <w:ind w:left="708"/>
      </w:pPr>
      <w:r w:rsidRPr="00F920AC">
        <w:t>Alle data zijn onder voorbehoud. Aan deze planning kunt u dan ook geen rechten ontlenen.</w:t>
      </w:r>
    </w:p>
    <w:p w14:paraId="7D35CAF1" w14:textId="77777777" w:rsidR="0048723D" w:rsidRDefault="0048723D" w:rsidP="00F920AC">
      <w:pPr>
        <w:ind w:left="708"/>
      </w:pPr>
    </w:p>
    <w:p w14:paraId="6706F611" w14:textId="0D1DE69B" w:rsidR="0048723D" w:rsidRDefault="0048723D" w:rsidP="56E71F6A">
      <w:pPr>
        <w:tabs>
          <w:tab w:val="clear" w:pos="380"/>
        </w:tabs>
      </w:pPr>
    </w:p>
    <w:p w14:paraId="59764EFE" w14:textId="77777777" w:rsidR="003330BA" w:rsidRDefault="003330BA" w:rsidP="478E38F6">
      <w:pPr>
        <w:pStyle w:val="Kop2"/>
        <w:spacing w:before="0" w:after="0"/>
        <w:jc w:val="left"/>
      </w:pPr>
      <w:r>
        <w:t xml:space="preserve">   </w:t>
      </w:r>
      <w:bookmarkStart w:id="12" w:name="_Toc150773993"/>
      <w:r>
        <w:t>Nadere inlichtingen</w:t>
      </w:r>
      <w:bookmarkEnd w:id="12"/>
    </w:p>
    <w:p w14:paraId="2AC138FF" w14:textId="77777777" w:rsidR="003330BA" w:rsidRDefault="003330BA" w:rsidP="003330BA"/>
    <w:p w14:paraId="51B4567E" w14:textId="77777777" w:rsidR="003330BA" w:rsidRDefault="003330BA" w:rsidP="003330BA">
      <w:pPr>
        <w:ind w:left="708"/>
      </w:pPr>
      <w:r>
        <w:t xml:space="preserve">Voorafgaand </w:t>
      </w:r>
      <w:r w:rsidR="000A22B7">
        <w:t>aan het indienen van de I</w:t>
      </w:r>
      <w:r w:rsidR="00795335">
        <w:t>nschrijving is het mogelijk deel te nemen aan een schriftelijke informatieronde. Vragen kunnen uitsluitend op TenderNed worden gesteld.</w:t>
      </w:r>
    </w:p>
    <w:p w14:paraId="0E670109" w14:textId="77777777" w:rsidR="00795335" w:rsidRDefault="00795335" w:rsidP="003330BA">
      <w:pPr>
        <w:ind w:left="708"/>
      </w:pPr>
    </w:p>
    <w:p w14:paraId="209F60E8" w14:textId="77777777" w:rsidR="00795335" w:rsidRDefault="009D5A85" w:rsidP="003330BA">
      <w:pPr>
        <w:ind w:left="708"/>
      </w:pPr>
      <w:r>
        <w:t xml:space="preserve">Dit document is met grote zorg samengesteld. Mocht u echter onvolkomenheden, procedurefouten, tegenstrijdigheden constateren en/of eventuele bezwaren hebben tegen (delen van) dit document, (bijv. m.b.t. criteria, termijnen, werkwijze), dan wel </w:t>
      </w:r>
      <w:r w:rsidR="000A1A59">
        <w:t>b</w:t>
      </w:r>
      <w:r>
        <w:t xml:space="preserve">ijlagen (bijv. </w:t>
      </w:r>
      <w:r w:rsidR="00AD6B1B">
        <w:t>tarievenblad</w:t>
      </w:r>
      <w:r>
        <w:t>, (</w:t>
      </w:r>
      <w:r w:rsidR="00AD6B1B">
        <w:t>R</w:t>
      </w:r>
      <w:r>
        <w:t>aam)</w:t>
      </w:r>
      <w:r w:rsidR="00AD6B1B">
        <w:t>O</w:t>
      </w:r>
      <w:r>
        <w:t>vereenkomst), dan dient u dit kenbaar te maken met opgave van de eventuele consequenties en/of correctievoorstellen. Dit kunt u kenbaar maken</w:t>
      </w:r>
      <w:r w:rsidR="000A1A59">
        <w:t xml:space="preserve"> tezamen met uw vragen voor de Nota van I</w:t>
      </w:r>
      <w:r>
        <w:t>nlichtingen.</w:t>
      </w:r>
    </w:p>
    <w:p w14:paraId="1D556552" w14:textId="77777777" w:rsidR="009D5A85" w:rsidRDefault="009D5A85" w:rsidP="003330BA">
      <w:pPr>
        <w:ind w:left="708"/>
      </w:pPr>
    </w:p>
    <w:p w14:paraId="701CC7BD" w14:textId="3E6D056E" w:rsidR="009D5A85" w:rsidRDefault="009D5A85" w:rsidP="003330BA">
      <w:pPr>
        <w:ind w:left="708"/>
      </w:pPr>
      <w:r>
        <w:t>Uw vragen dienen op de uiterste termijn voor het stellen van vragen, conform de planning in paragraaf 2.5 en via de vragenmodule van TenderNed te zijn ingediend.</w:t>
      </w:r>
    </w:p>
    <w:p w14:paraId="1B278C68" w14:textId="77777777" w:rsidR="009D5A85" w:rsidRDefault="009D5A85" w:rsidP="003330BA">
      <w:pPr>
        <w:ind w:left="708"/>
      </w:pPr>
    </w:p>
    <w:p w14:paraId="5742373D" w14:textId="77777777" w:rsidR="009D5A85" w:rsidRDefault="009D5A85" w:rsidP="003330BA">
      <w:pPr>
        <w:ind w:left="708"/>
      </w:pPr>
      <w:r>
        <w:t>U dient van elke vraag een individuele registratie te maken.</w:t>
      </w:r>
    </w:p>
    <w:p w14:paraId="224E079D" w14:textId="77777777" w:rsidR="009D5A85" w:rsidRDefault="009D5A85" w:rsidP="003330BA">
      <w:pPr>
        <w:ind w:left="708"/>
      </w:pPr>
    </w:p>
    <w:p w14:paraId="2686CD75" w14:textId="77777777" w:rsidR="009D5A85" w:rsidRDefault="009D5A85" w:rsidP="003330BA">
      <w:pPr>
        <w:ind w:left="708"/>
      </w:pPr>
      <w:r>
        <w:t xml:space="preserve">Op basis van door u gestelde vragen en voorgestelde wijzigingen kan </w:t>
      </w:r>
      <w:r w:rsidR="006C1F39">
        <w:t>HHR</w:t>
      </w:r>
      <w:r w:rsidR="0048723D">
        <w:t xml:space="preserve"> tot uiterlijk tien</w:t>
      </w:r>
      <w:r>
        <w:t xml:space="preserve"> (</w:t>
      </w:r>
      <w:r w:rsidR="0048723D">
        <w:t>10</w:t>
      </w:r>
      <w:r>
        <w:t>) dagen vóór de sluitingsdatum van de procedure wijzigingen in dit document aanbrengen.</w:t>
      </w:r>
    </w:p>
    <w:p w14:paraId="1C84B68E" w14:textId="77777777" w:rsidR="009D5A85" w:rsidRDefault="009D5A85" w:rsidP="003330BA">
      <w:pPr>
        <w:ind w:left="708"/>
      </w:pPr>
    </w:p>
    <w:p w14:paraId="2A5C3024" w14:textId="77777777" w:rsidR="009D5A85" w:rsidRDefault="00FB1AD7" w:rsidP="003330BA">
      <w:pPr>
        <w:ind w:left="708"/>
      </w:pPr>
      <w:r>
        <w:t>Vragen die te laat en niet op TenderNed worden ingediend worden niet beantwoord.</w:t>
      </w:r>
    </w:p>
    <w:p w14:paraId="2DAFA4A7" w14:textId="77777777" w:rsidR="00FB1AD7" w:rsidRDefault="00FB1AD7" w:rsidP="003330BA">
      <w:pPr>
        <w:ind w:left="708"/>
      </w:pPr>
    </w:p>
    <w:p w14:paraId="464C70C3" w14:textId="77777777" w:rsidR="00FB1AD7" w:rsidRDefault="005A7C26" w:rsidP="003330BA">
      <w:pPr>
        <w:ind w:left="708"/>
      </w:pPr>
      <w:r>
        <w:t>Alle vragen en daarbij behorende antwoorden worden geanonimiseerd en confor</w:t>
      </w:r>
      <w:r w:rsidR="00100FA9">
        <w:t>m planning door middel van een Nota van I</w:t>
      </w:r>
      <w:r>
        <w:t>nlichtingen op Te</w:t>
      </w:r>
      <w:r w:rsidR="00100FA9">
        <w:t xml:space="preserve">nderNed bekend </w:t>
      </w:r>
      <w:r w:rsidR="00100FA9">
        <w:lastRenderedPageBreak/>
        <w:t>gemaakt. De Nota van I</w:t>
      </w:r>
      <w:r>
        <w:t>nlichtingen m</w:t>
      </w:r>
      <w:r w:rsidR="00100FA9">
        <w:t>aakt integraal deel uit van de I</w:t>
      </w:r>
      <w:r>
        <w:t>nschrijvingsleidraad.</w:t>
      </w:r>
    </w:p>
    <w:p w14:paraId="7D8EB75C" w14:textId="77777777" w:rsidR="005A7C26" w:rsidRDefault="005A7C26" w:rsidP="003330BA">
      <w:pPr>
        <w:ind w:left="708"/>
      </w:pPr>
    </w:p>
    <w:p w14:paraId="671D5269" w14:textId="77777777" w:rsidR="005A7C26" w:rsidRDefault="005A7C26" w:rsidP="478E38F6">
      <w:pPr>
        <w:pStyle w:val="Kop3"/>
      </w:pPr>
      <w:bookmarkStart w:id="13" w:name="_Toc150773994"/>
      <w:r>
        <w:t>Nadere inlichtingen in geva</w:t>
      </w:r>
      <w:r w:rsidR="003F2D8A">
        <w:t>l van een rechtmatig economisch</w:t>
      </w:r>
      <w:r>
        <w:t xml:space="preserve"> belang</w:t>
      </w:r>
      <w:bookmarkEnd w:id="13"/>
    </w:p>
    <w:p w14:paraId="6AEF6813" w14:textId="77777777" w:rsidR="005A7C26" w:rsidRDefault="005A7C26" w:rsidP="003330BA">
      <w:pPr>
        <w:ind w:left="708"/>
      </w:pPr>
    </w:p>
    <w:p w14:paraId="7D788A40" w14:textId="77777777" w:rsidR="005A7C26" w:rsidRDefault="005A7C26" w:rsidP="003330BA">
      <w:pPr>
        <w:ind w:left="708"/>
      </w:pPr>
      <w:r>
        <w:t xml:space="preserve">Inschrijver kan </w:t>
      </w:r>
      <w:r w:rsidR="006C1F39">
        <w:t>HHR</w:t>
      </w:r>
      <w:r>
        <w:t xml:space="preserve"> gemotiveerd verzoeken om nadere inlichtingen d</w:t>
      </w:r>
      <w:r w:rsidR="00100FA9">
        <w:t>ie niet worden opgenomen in de Nota van I</w:t>
      </w:r>
      <w:r>
        <w:t>nlichtingen.</w:t>
      </w:r>
    </w:p>
    <w:p w14:paraId="145CA214" w14:textId="77777777" w:rsidR="005A7C26" w:rsidRDefault="005A7C26" w:rsidP="003330BA">
      <w:pPr>
        <w:ind w:left="708"/>
      </w:pPr>
    </w:p>
    <w:p w14:paraId="40C2913D" w14:textId="77777777" w:rsidR="005A7C26" w:rsidRDefault="00100FA9" w:rsidP="003330BA">
      <w:pPr>
        <w:ind w:left="708"/>
      </w:pPr>
      <w:r>
        <w:t>Indien I</w:t>
      </w:r>
      <w:r w:rsidR="005A7C26">
        <w:t>nschrijver gebruik wil maken van dergelijke inlichtingen, dan dient zij hiervoor uiterlijk op vermelde datum een verzoek in te dienen. De vragen dienen op TenderNed te worden ingediend.</w:t>
      </w:r>
      <w:r w:rsidR="00AD6B1B">
        <w:t xml:space="preserve"> Dit verzoek wordt enkel in behandeling genomen indien Inschrijver de vragen, inclusief een motivering waarom zij van mening is dat deze vragen beschouwd kunnen worden als “nadere inlichtingen in geval van een gerecht</w:t>
      </w:r>
      <w:r w:rsidR="003F2D8A">
        <w:t>vaardigd economisch</w:t>
      </w:r>
      <w:r w:rsidR="00AD6B1B">
        <w:t xml:space="preserve"> belang”, aan dit verzoek worden toegevoegd.</w:t>
      </w:r>
    </w:p>
    <w:p w14:paraId="034A9EF1" w14:textId="77777777" w:rsidR="005A7C26" w:rsidRDefault="005A7C26" w:rsidP="003330BA">
      <w:pPr>
        <w:ind w:left="708"/>
      </w:pPr>
    </w:p>
    <w:p w14:paraId="60C0257E" w14:textId="77777777" w:rsidR="005A7C26" w:rsidRDefault="005A7C26" w:rsidP="003330BA">
      <w:pPr>
        <w:ind w:left="708"/>
      </w:pPr>
      <w:r>
        <w:t>Vragen die later worden ingediend evenals telefonische vragen, worden niet beantwoord.</w:t>
      </w:r>
    </w:p>
    <w:p w14:paraId="466B377B" w14:textId="77777777" w:rsidR="0048723D" w:rsidRDefault="0048723D" w:rsidP="003330BA">
      <w:pPr>
        <w:ind w:left="708"/>
      </w:pPr>
    </w:p>
    <w:p w14:paraId="1A3C38F6" w14:textId="77777777" w:rsidR="005A7C26" w:rsidRDefault="575045F8" w:rsidP="003330BA">
      <w:pPr>
        <w:ind w:left="708"/>
      </w:pPr>
      <w:r>
        <w:t xml:space="preserve">Indien het verzoek door </w:t>
      </w:r>
      <w:r w:rsidR="012BA383">
        <w:t>HHR</w:t>
      </w:r>
      <w:r>
        <w:t xml:space="preserve"> wordt gehonoreerd, verstrekt zij a</w:t>
      </w:r>
      <w:r w:rsidR="3200820A">
        <w:t>an de I</w:t>
      </w:r>
      <w:r>
        <w:t xml:space="preserve">nschrijver een proces-verbaal van de door haar gestelde vragen en de daarop gegeven antwoorden. Indien het verzoek niet wordt gehonoreerd, dan zal </w:t>
      </w:r>
      <w:r w:rsidR="012BA383">
        <w:t>HHR</w:t>
      </w:r>
      <w:r>
        <w:t xml:space="preserve"> deze weigering schriftelijk onderbouwen.</w:t>
      </w:r>
    </w:p>
    <w:p w14:paraId="20F57BA3" w14:textId="10FF1129" w:rsidR="521A1ED4" w:rsidRDefault="521A1ED4" w:rsidP="521A1ED4">
      <w:pPr>
        <w:ind w:left="708"/>
      </w:pPr>
    </w:p>
    <w:p w14:paraId="0C8510A1" w14:textId="77777777" w:rsidR="005A7C26" w:rsidRDefault="005A7C26" w:rsidP="478E38F6">
      <w:pPr>
        <w:pStyle w:val="Kop2"/>
        <w:spacing w:before="0" w:after="0"/>
        <w:jc w:val="left"/>
      </w:pPr>
      <w:r>
        <w:t xml:space="preserve">   </w:t>
      </w:r>
      <w:bookmarkStart w:id="14" w:name="_Toc150773995"/>
      <w:r>
        <w:t>Klachten</w:t>
      </w:r>
      <w:bookmarkEnd w:id="14"/>
    </w:p>
    <w:p w14:paraId="67DBBA11" w14:textId="77777777" w:rsidR="005A7C26" w:rsidRDefault="005A7C26" w:rsidP="005A7C26"/>
    <w:p w14:paraId="737E0640" w14:textId="77777777" w:rsidR="009F051D" w:rsidRPr="006E6CA2" w:rsidRDefault="009F051D" w:rsidP="009F051D">
      <w:pPr>
        <w:ind w:left="708"/>
        <w:rPr>
          <w:iCs/>
        </w:rPr>
      </w:pPr>
      <w:r w:rsidRPr="006E6CA2">
        <w:rPr>
          <w:iCs/>
        </w:rPr>
        <w:t>Gedurende de aanbesteding, dat wil zegge</w:t>
      </w:r>
      <w:r w:rsidR="000A22B7">
        <w:rPr>
          <w:iCs/>
        </w:rPr>
        <w:t>n tot aan ondertekening van de O</w:t>
      </w:r>
      <w:r w:rsidRPr="006E6CA2">
        <w:rPr>
          <w:iCs/>
        </w:rPr>
        <w:t xml:space="preserve">vereenkomst, kunnen alle belanghebbenden een klacht m.b.t. deze aanbesteding indienen bij Opdrachtgever. Een omschrijving van zowel belanghebbenden als de gronden op basis waarvan belanghebbenden een klacht kunnen indienen is opgenomen in de klachtenregeling “Klachtafhandeling bij aanbesteden” van het hoogheemraadschap van Rijnland. </w:t>
      </w:r>
    </w:p>
    <w:p w14:paraId="44C2AA8E" w14:textId="77777777" w:rsidR="009F051D" w:rsidRPr="006E6CA2" w:rsidRDefault="009F051D" w:rsidP="009F051D">
      <w:pPr>
        <w:rPr>
          <w:iCs/>
        </w:rPr>
      </w:pPr>
    </w:p>
    <w:p w14:paraId="7B15D33D" w14:textId="77777777" w:rsidR="009F051D" w:rsidRPr="006E6CA2" w:rsidRDefault="009F051D" w:rsidP="009F051D">
      <w:pPr>
        <w:ind w:left="708"/>
        <w:rPr>
          <w:iCs/>
        </w:rPr>
      </w:pPr>
      <w:r w:rsidRPr="006E6CA2">
        <w:rPr>
          <w:iCs/>
        </w:rPr>
        <w:t xml:space="preserve">Deze klachtenregeling staat op de website van aanbesteden hoogheemraadschap van Rijnland. </w:t>
      </w:r>
      <w:hyperlink r:id="rId18" w:history="1">
        <w:r w:rsidR="0065477B">
          <w:rPr>
            <w:rStyle w:val="Hyperlink"/>
            <w:color w:val="0000FF"/>
          </w:rPr>
          <w:t>https://www.rijnland.net/regels-op-een-rij/aanbestedingen/</w:t>
        </w:r>
      </w:hyperlink>
      <w:r w:rsidR="0065477B">
        <w:t>.</w:t>
      </w:r>
    </w:p>
    <w:p w14:paraId="0F55BA35" w14:textId="77777777" w:rsidR="009F051D" w:rsidRPr="006E6CA2" w:rsidRDefault="009F051D" w:rsidP="009F051D">
      <w:pPr>
        <w:rPr>
          <w:iCs/>
        </w:rPr>
      </w:pPr>
      <w:r w:rsidRPr="006E6CA2">
        <w:rPr>
          <w:iCs/>
        </w:rPr>
        <w:tab/>
      </w:r>
      <w:r w:rsidRPr="006E6CA2">
        <w:rPr>
          <w:iCs/>
        </w:rPr>
        <w:tab/>
      </w:r>
    </w:p>
    <w:p w14:paraId="66D53E38" w14:textId="77777777" w:rsidR="009F051D" w:rsidRPr="006E6CA2" w:rsidRDefault="009F051D" w:rsidP="009F051D">
      <w:pPr>
        <w:ind w:left="708"/>
        <w:rPr>
          <w:iCs/>
        </w:rPr>
      </w:pPr>
      <w:r w:rsidRPr="006E6CA2">
        <w:rPr>
          <w:iCs/>
        </w:rPr>
        <w:t>Tip: Indien u gebruik wil maken van de klachtenprocedure is het raadzaam om dit in een zo vroeg mogelijk stadium van de aanbesteding te doen.</w:t>
      </w:r>
    </w:p>
    <w:p w14:paraId="1DC0E8AD" w14:textId="77777777" w:rsidR="0010602A" w:rsidRDefault="0010602A" w:rsidP="005A7C26">
      <w:pPr>
        <w:ind w:left="708"/>
      </w:pPr>
    </w:p>
    <w:p w14:paraId="0CAAF1C5" w14:textId="77777777" w:rsidR="00677E1A" w:rsidRPr="00CB1541" w:rsidRDefault="00B4048C" w:rsidP="695C77C6">
      <w:pPr>
        <w:pStyle w:val="Kop2"/>
        <w:spacing w:before="0" w:after="0"/>
        <w:jc w:val="left"/>
      </w:pPr>
      <w:r w:rsidRPr="00B4048C">
        <w:tab/>
      </w:r>
      <w:bookmarkStart w:id="15" w:name="_Toc150773996"/>
      <w:r w:rsidR="00677E1A" w:rsidRPr="00CB1541">
        <w:t>Contactpersoon</w:t>
      </w:r>
      <w:bookmarkEnd w:id="15"/>
    </w:p>
    <w:p w14:paraId="236D6DD8" w14:textId="006D1B20" w:rsidR="695C77C6" w:rsidRDefault="695C77C6" w:rsidP="695C77C6"/>
    <w:p w14:paraId="1509B988" w14:textId="77777777" w:rsidR="00677E1A" w:rsidRPr="00B4048C" w:rsidRDefault="00677E1A" w:rsidP="00677E1A">
      <w:pPr>
        <w:tabs>
          <w:tab w:val="clear" w:pos="0"/>
          <w:tab w:val="clear" w:pos="380"/>
        </w:tabs>
        <w:ind w:left="709"/>
      </w:pPr>
      <w:r w:rsidRPr="00B4048C">
        <w:t>Het is Ondernemers niet toegestaan om in het kader van de aanbestedingsprocedure via een andere weg dan via TenderNed en op een andere wijze dan voorgeschreven in de Inschrijvingsleidraad, contact op te nemen met HHR.</w:t>
      </w:r>
    </w:p>
    <w:p w14:paraId="311F5B44" w14:textId="77777777" w:rsidR="00677E1A" w:rsidRPr="00B4048C" w:rsidRDefault="00677E1A" w:rsidP="00677E1A">
      <w:pPr>
        <w:ind w:left="709"/>
      </w:pPr>
    </w:p>
    <w:p w14:paraId="1AFD16C6" w14:textId="77777777" w:rsidR="00677E1A" w:rsidRPr="00B4048C" w:rsidRDefault="00677E1A" w:rsidP="00677E1A">
      <w:pPr>
        <w:ind w:left="709"/>
      </w:pPr>
      <w:r w:rsidRPr="00B4048C">
        <w:t>Rechtstreeks contact tussen Ondernemers en HHR kan uitsluitend plaatsvinden indien de navolgende gevallen zich voordoen:</w:t>
      </w:r>
    </w:p>
    <w:p w14:paraId="7A5F5FF3" w14:textId="77777777" w:rsidR="00677E1A" w:rsidRPr="00B4048C" w:rsidRDefault="00677E1A" w:rsidP="00677E1A"/>
    <w:p w14:paraId="37F0EC0F" w14:textId="77777777" w:rsidR="00677E1A" w:rsidRPr="00B4048C" w:rsidRDefault="00677E1A" w:rsidP="00E54BBF">
      <w:pPr>
        <w:numPr>
          <w:ilvl w:val="0"/>
          <w:numId w:val="15"/>
        </w:numPr>
        <w:tabs>
          <w:tab w:val="clear" w:pos="-1440"/>
          <w:tab w:val="clear" w:pos="-720"/>
          <w:tab w:val="clear" w:pos="0"/>
          <w:tab w:val="clear" w:pos="380"/>
        </w:tabs>
        <w:ind w:left="1134" w:hanging="436"/>
      </w:pPr>
      <w:r w:rsidRPr="00B4048C">
        <w:t>de Inschrijver heeft het voornemen tot indiening van formeel bezwaar ter zake van de aanbeste</w:t>
      </w:r>
      <w:r w:rsidR="000C4E8B">
        <w:t>dingsprocedure conform Hoofdstuk</w:t>
      </w:r>
      <w:r w:rsidRPr="00B4048C">
        <w:t xml:space="preserve"> 7 van de Inschrijvingsleidraad, of</w:t>
      </w:r>
    </w:p>
    <w:p w14:paraId="309CBBD0" w14:textId="77777777" w:rsidR="00677E1A" w:rsidRPr="00B4048C" w:rsidRDefault="00677E1A" w:rsidP="00E54BBF">
      <w:pPr>
        <w:numPr>
          <w:ilvl w:val="0"/>
          <w:numId w:val="15"/>
        </w:numPr>
        <w:tabs>
          <w:tab w:val="clear" w:pos="-1440"/>
          <w:tab w:val="clear" w:pos="-720"/>
          <w:tab w:val="clear" w:pos="0"/>
          <w:tab w:val="clear" w:pos="380"/>
        </w:tabs>
        <w:ind w:left="1134" w:hanging="436"/>
      </w:pPr>
      <w:r w:rsidRPr="00B4048C">
        <w:lastRenderedPageBreak/>
        <w:t>de Inschrijver ondervindt vanwege een storing van TenderNed problemen met het indienen van vragen/opmerkingen ten behoeve van de Nota van Inlichtingen zoals beschreven in paragraaf 2.7 van de Inschrijvingsleidraad, of</w:t>
      </w:r>
    </w:p>
    <w:p w14:paraId="07DDF587" w14:textId="77777777" w:rsidR="00677E1A" w:rsidRPr="00B4048C" w:rsidRDefault="00677E1A" w:rsidP="00E54BBF">
      <w:pPr>
        <w:numPr>
          <w:ilvl w:val="0"/>
          <w:numId w:val="15"/>
        </w:numPr>
        <w:tabs>
          <w:tab w:val="clear" w:pos="-1440"/>
          <w:tab w:val="clear" w:pos="-720"/>
          <w:tab w:val="clear" w:pos="0"/>
          <w:tab w:val="clear" w:pos="380"/>
        </w:tabs>
        <w:ind w:left="1134" w:hanging="436"/>
      </w:pPr>
      <w:r w:rsidRPr="00B4048C">
        <w:t xml:space="preserve">de Inschrijver ondervindt vanwege een storing van TenderNed problemen met het indienen van de Inschrijving, zoals beschreven in paragraaf 2.1 van de </w:t>
      </w:r>
      <w:r w:rsidR="006A7A20">
        <w:t>Inschrijvings</w:t>
      </w:r>
      <w:r w:rsidRPr="00B4048C">
        <w:t>leidraad.</w:t>
      </w:r>
    </w:p>
    <w:p w14:paraId="69210326" w14:textId="77777777" w:rsidR="00677E1A" w:rsidRPr="00B4048C" w:rsidRDefault="00677E1A" w:rsidP="00677E1A"/>
    <w:p w14:paraId="3282B11B" w14:textId="77777777" w:rsidR="00677E1A" w:rsidRPr="00B4048C" w:rsidRDefault="00677E1A" w:rsidP="00677E1A">
      <w:pPr>
        <w:tabs>
          <w:tab w:val="clear" w:pos="0"/>
          <w:tab w:val="clear" w:pos="380"/>
        </w:tabs>
        <w:ind w:left="709"/>
      </w:pPr>
      <w:r w:rsidRPr="00B4048C">
        <w:t xml:space="preserve">Ingeval rechtstreeks contact is toegestaan op grond van de Inschrijvingsleidraad en de gegeven uitzonderingssituatie zich voordoet, kan de Ondernemer uitsluitend contact op te nemen met: </w:t>
      </w:r>
    </w:p>
    <w:p w14:paraId="5AD12CA7" w14:textId="77777777" w:rsidR="00677E1A" w:rsidRPr="00B4048C" w:rsidRDefault="00677E1A" w:rsidP="00677E1A">
      <w:pPr>
        <w:tabs>
          <w:tab w:val="clear" w:pos="0"/>
          <w:tab w:val="clear" w:pos="380"/>
        </w:tabs>
        <w:ind w:left="709"/>
        <w:rPr>
          <w:b/>
        </w:rPr>
      </w:pPr>
    </w:p>
    <w:p w14:paraId="25AAE653" w14:textId="77777777" w:rsidR="00677E1A" w:rsidRPr="00B4048C" w:rsidRDefault="00677E1A" w:rsidP="00677E1A">
      <w:pPr>
        <w:tabs>
          <w:tab w:val="clear" w:pos="0"/>
          <w:tab w:val="clear" w:pos="380"/>
        </w:tabs>
        <w:ind w:left="709"/>
        <w:rPr>
          <w:rFonts w:ascii="Arial" w:hAnsi="Arial"/>
          <w:sz w:val="19"/>
          <w:szCs w:val="19"/>
          <w:lang w:val="en-US"/>
        </w:rPr>
      </w:pPr>
      <w:r w:rsidRPr="00B4048C">
        <w:rPr>
          <w:lang w:val="en-US"/>
        </w:rPr>
        <w:t>E-</w:t>
      </w:r>
      <w:proofErr w:type="spellStart"/>
      <w:r w:rsidRPr="00B4048C">
        <w:rPr>
          <w:lang w:val="en-US"/>
        </w:rPr>
        <w:t>mailadres</w:t>
      </w:r>
      <w:proofErr w:type="spellEnd"/>
      <w:r w:rsidRPr="00B4048C">
        <w:rPr>
          <w:lang w:val="en-US"/>
        </w:rPr>
        <w:t>: aanbesteding@rijnland.net</w:t>
      </w:r>
    </w:p>
    <w:p w14:paraId="2852C7F5" w14:textId="77777777" w:rsidR="00677E1A" w:rsidRDefault="00677E1A" w:rsidP="00677E1A">
      <w:pPr>
        <w:tabs>
          <w:tab w:val="clear" w:pos="0"/>
          <w:tab w:val="clear" w:pos="380"/>
        </w:tabs>
        <w:ind w:left="709"/>
        <w:rPr>
          <w:lang w:val="en-US"/>
        </w:rPr>
      </w:pPr>
      <w:proofErr w:type="spellStart"/>
      <w:r w:rsidRPr="5AC2A8D1">
        <w:rPr>
          <w:lang w:val="en-US"/>
        </w:rPr>
        <w:t>Telefoonnummer</w:t>
      </w:r>
      <w:proofErr w:type="spellEnd"/>
      <w:r w:rsidRPr="5AC2A8D1">
        <w:rPr>
          <w:lang w:val="en-US"/>
        </w:rPr>
        <w:t>: 071 – 306 30 15</w:t>
      </w:r>
    </w:p>
    <w:p w14:paraId="15FC24B4" w14:textId="77777777" w:rsidR="00B05EBF" w:rsidRPr="00BE682C" w:rsidRDefault="00B05EBF">
      <w:pPr>
        <w:tabs>
          <w:tab w:val="clear" w:pos="-1440"/>
          <w:tab w:val="clear" w:pos="-720"/>
          <w:tab w:val="clear" w:pos="0"/>
          <w:tab w:val="clear" w:pos="380"/>
        </w:tabs>
        <w:rPr>
          <w:lang w:val="en-US"/>
        </w:rPr>
      </w:pPr>
      <w:r w:rsidRPr="00BE682C">
        <w:rPr>
          <w:lang w:val="en-US"/>
        </w:rPr>
        <w:br w:type="page"/>
      </w:r>
    </w:p>
    <w:p w14:paraId="0518D82C" w14:textId="77777777" w:rsidR="00B05EBF" w:rsidRDefault="00B05EBF" w:rsidP="00B05EBF">
      <w:pPr>
        <w:pStyle w:val="Kop1"/>
      </w:pPr>
      <w:r w:rsidRPr="00BE682C">
        <w:rPr>
          <w:lang w:val="en-US"/>
        </w:rPr>
        <w:lastRenderedPageBreak/>
        <w:t xml:space="preserve">     </w:t>
      </w:r>
      <w:bookmarkStart w:id="16" w:name="_Toc150773997"/>
      <w:r w:rsidR="006615BF">
        <w:t>Procedurevoorschriften en I</w:t>
      </w:r>
      <w:r>
        <w:t>nschrijvingsvoorwaarden</w:t>
      </w:r>
      <w:bookmarkEnd w:id="16"/>
    </w:p>
    <w:p w14:paraId="2529CE1A" w14:textId="77777777" w:rsidR="00B05EBF" w:rsidRDefault="00B05EBF" w:rsidP="478E38F6">
      <w:pPr>
        <w:pStyle w:val="Kop2"/>
        <w:spacing w:before="0" w:after="0"/>
        <w:jc w:val="left"/>
      </w:pPr>
      <w:r>
        <w:t xml:space="preserve">   </w:t>
      </w:r>
      <w:bookmarkStart w:id="17" w:name="_Toc150773998"/>
      <w:r>
        <w:t>Procedurevoorschriften</w:t>
      </w:r>
      <w:bookmarkEnd w:id="17"/>
    </w:p>
    <w:p w14:paraId="4FD4852D" w14:textId="77777777" w:rsidR="00B05EBF" w:rsidRDefault="005635FB" w:rsidP="00E54BBF">
      <w:pPr>
        <w:pStyle w:val="Lijstalinea"/>
        <w:numPr>
          <w:ilvl w:val="0"/>
          <w:numId w:val="6"/>
        </w:numPr>
      </w:pPr>
      <w:r>
        <w:t>Uw I</w:t>
      </w:r>
      <w:r w:rsidR="00B05EBF">
        <w:t xml:space="preserve">nschrijving dient voor </w:t>
      </w:r>
      <w:r w:rsidR="006C1F39">
        <w:t>HHR</w:t>
      </w:r>
      <w:r w:rsidR="00B05EBF">
        <w:t xml:space="preserve"> geheel kosteloos te zijn.</w:t>
      </w:r>
    </w:p>
    <w:p w14:paraId="2705DF00" w14:textId="010DE9F0" w:rsidR="00B05EBF" w:rsidRPr="00E777D7" w:rsidRDefault="00B05EBF" w:rsidP="00E54BBF">
      <w:pPr>
        <w:pStyle w:val="Lijstalinea"/>
        <w:numPr>
          <w:ilvl w:val="0"/>
          <w:numId w:val="6"/>
        </w:numPr>
      </w:pPr>
      <w:r>
        <w:t xml:space="preserve">Een eventuele </w:t>
      </w:r>
      <w:r w:rsidRPr="00E777D7">
        <w:t xml:space="preserve">opdracht zal gebaseerd zijn op de bijgaande </w:t>
      </w:r>
      <w:r w:rsidR="00047F87" w:rsidRPr="00E777D7">
        <w:t>R</w:t>
      </w:r>
      <w:r w:rsidRPr="00E777D7">
        <w:t>aa</w:t>
      </w:r>
      <w:r w:rsidR="00CD47AF" w:rsidRPr="00E777D7">
        <w:t>mo</w:t>
      </w:r>
      <w:r w:rsidRPr="00E777D7">
        <w:t>vereenkomst,</w:t>
      </w:r>
      <w:r>
        <w:t xml:space="preserve"> </w:t>
      </w:r>
      <w:r w:rsidRPr="00D6388D">
        <w:t xml:space="preserve">zoals die in Bijlage </w:t>
      </w:r>
      <w:r w:rsidR="00D6388D" w:rsidRPr="00D6388D">
        <w:t>3</w:t>
      </w:r>
      <w:r w:rsidRPr="00D6388D">
        <w:t xml:space="preserve"> concept </w:t>
      </w:r>
      <w:r w:rsidR="00047F87" w:rsidRPr="00D6388D">
        <w:t>R</w:t>
      </w:r>
      <w:r w:rsidRPr="00D6388D">
        <w:t>aam</w:t>
      </w:r>
      <w:r w:rsidR="00CD47AF" w:rsidRPr="00D6388D">
        <w:t>o</w:t>
      </w:r>
      <w:r w:rsidRPr="00D6388D">
        <w:t>vereenkomst</w:t>
      </w:r>
      <w:r w:rsidR="005635FB" w:rsidRPr="00E777D7">
        <w:t xml:space="preserve"> is toegevoegd aan deze I</w:t>
      </w:r>
      <w:r w:rsidRPr="00E777D7">
        <w:t>nschrijvingsleidraad.</w:t>
      </w:r>
    </w:p>
    <w:p w14:paraId="2748B9B3" w14:textId="77777777" w:rsidR="00B05EBF" w:rsidRDefault="005635FB" w:rsidP="00E54BBF">
      <w:pPr>
        <w:pStyle w:val="Lijstalinea"/>
        <w:numPr>
          <w:ilvl w:val="0"/>
          <w:numId w:val="6"/>
        </w:numPr>
      </w:pPr>
      <w:r>
        <w:t>Op deze I</w:t>
      </w:r>
      <w:r w:rsidR="00B05EBF">
        <w:t xml:space="preserve">nschrijving zijn de Algemene </w:t>
      </w:r>
      <w:proofErr w:type="spellStart"/>
      <w:r w:rsidR="00B05EBF">
        <w:t>Waterschapsvoorwaarden</w:t>
      </w:r>
      <w:proofErr w:type="spellEnd"/>
      <w:r w:rsidR="00B05EBF">
        <w:t xml:space="preserve"> voor het verstrekken van Opdracht tot het verri</w:t>
      </w:r>
      <w:r w:rsidR="004268E2">
        <w:t>chten van Diensten (AWVODI) 2018</w:t>
      </w:r>
      <w:r w:rsidR="00B05EBF">
        <w:t xml:space="preserve"> van toepassing.</w:t>
      </w:r>
    </w:p>
    <w:p w14:paraId="2C08D26F" w14:textId="77777777" w:rsidR="00B05EBF" w:rsidRDefault="00B05EBF" w:rsidP="00E54BBF">
      <w:pPr>
        <w:pStyle w:val="Lijstalinea"/>
        <w:numPr>
          <w:ilvl w:val="0"/>
          <w:numId w:val="6"/>
        </w:numPr>
      </w:pPr>
      <w:r>
        <w:t>Uw algemene verkoopvoorwaarden, branchevoorwaarden of andere voorwaarden worden uitdrukkelijk uitgesloten.</w:t>
      </w:r>
    </w:p>
    <w:p w14:paraId="697DADF6" w14:textId="77777777" w:rsidR="00B05EBF" w:rsidRDefault="005635FB" w:rsidP="00E54BBF">
      <w:pPr>
        <w:pStyle w:val="Lijstalinea"/>
        <w:numPr>
          <w:ilvl w:val="0"/>
          <w:numId w:val="6"/>
        </w:numPr>
      </w:pPr>
      <w:r>
        <w:t>Uw I</w:t>
      </w:r>
      <w:r w:rsidR="00B05EBF">
        <w:t>nschrijving dient een gestanddoeningstermijn te hebben van negentig (90) dagen gerekend vanaf de uiter</w:t>
      </w:r>
      <w:r>
        <w:t>ste datum van ontvangst van de I</w:t>
      </w:r>
      <w:r w:rsidR="00B05EBF">
        <w:t>nschrijving.</w:t>
      </w:r>
    </w:p>
    <w:p w14:paraId="158794B4" w14:textId="77777777" w:rsidR="00B05EBF" w:rsidRDefault="00B05EBF" w:rsidP="00E54BBF">
      <w:pPr>
        <w:pStyle w:val="Lijstalinea"/>
        <w:numPr>
          <w:ilvl w:val="0"/>
          <w:numId w:val="6"/>
        </w:numPr>
      </w:pPr>
      <w:r>
        <w:t xml:space="preserve">Indien tegen de gunningsbeslissing van </w:t>
      </w:r>
      <w:r w:rsidR="006C1F39">
        <w:t>HHR</w:t>
      </w:r>
      <w:r>
        <w:t xml:space="preserve"> bezwaar wordt gemaakt dienen de </w:t>
      </w:r>
      <w:r w:rsidR="00040CA7">
        <w:t>Inschrijvers</w:t>
      </w:r>
      <w:r>
        <w:t xml:space="preserve"> de geldigheid van de inschrijvingen te verlengen tot minimaal twee (2) weken na de datum van het kort geding vonnis.</w:t>
      </w:r>
    </w:p>
    <w:p w14:paraId="0D608B2B" w14:textId="77777777" w:rsidR="00B05EBF" w:rsidRDefault="005635FB" w:rsidP="00E54BBF">
      <w:pPr>
        <w:pStyle w:val="Lijstalinea"/>
        <w:numPr>
          <w:ilvl w:val="0"/>
          <w:numId w:val="6"/>
        </w:numPr>
      </w:pPr>
      <w:r>
        <w:t>U mag deze I</w:t>
      </w:r>
      <w:r w:rsidR="00B05EBF">
        <w:t>nschrijvingsleidraad uitsluitend gebruiken voor het doel waarvoor deze is verstrekt.</w:t>
      </w:r>
    </w:p>
    <w:p w14:paraId="4BC7B8ED" w14:textId="77777777" w:rsidR="00B05EBF" w:rsidRDefault="00C55987" w:rsidP="00E54BBF">
      <w:pPr>
        <w:pStyle w:val="Lijstalinea"/>
        <w:numPr>
          <w:ilvl w:val="0"/>
          <w:numId w:val="6"/>
        </w:numPr>
      </w:pPr>
      <w:r>
        <w:t>Het is niet toegestaan medewerk(st)</w:t>
      </w:r>
      <w:proofErr w:type="spellStart"/>
      <w:r>
        <w:t>ers</w:t>
      </w:r>
      <w:proofErr w:type="spellEnd"/>
      <w:r>
        <w:t xml:space="preserve"> van </w:t>
      </w:r>
      <w:r w:rsidR="006C1F39">
        <w:t>HHR</w:t>
      </w:r>
      <w:r>
        <w:t xml:space="preserve"> tijdens de procedure rechtstreeks te benaderen met betrekking tot onderhavige aanbesteding.</w:t>
      </w:r>
    </w:p>
    <w:p w14:paraId="480E40CD" w14:textId="77777777" w:rsidR="00C55987" w:rsidRDefault="006E760F" w:rsidP="00E54BBF">
      <w:pPr>
        <w:pStyle w:val="Lijstalinea"/>
        <w:numPr>
          <w:ilvl w:val="0"/>
          <w:numId w:val="6"/>
        </w:numPr>
      </w:pPr>
      <w:r>
        <w:t>Indien zich wijzigingen voordoen of dreigen voor te doen in uw bedrijfsvoering welke van invloed zijn op de voortgang en afhandeling van de aanbesteding, dient u dit zo spoedig mogelijk kenbaar te maken op TenderNed.</w:t>
      </w:r>
    </w:p>
    <w:p w14:paraId="65D8D71B" w14:textId="24DBBC56" w:rsidR="006E760F" w:rsidRPr="00E777D7" w:rsidRDefault="006C1F39" w:rsidP="00E54BBF">
      <w:pPr>
        <w:pStyle w:val="Lijstalinea"/>
        <w:numPr>
          <w:ilvl w:val="0"/>
          <w:numId w:val="6"/>
        </w:numPr>
      </w:pPr>
      <w:r>
        <w:t>HHR</w:t>
      </w:r>
      <w:r w:rsidR="006E760F">
        <w:t xml:space="preserve"> behoudt zich </w:t>
      </w:r>
      <w:r w:rsidR="006E760F" w:rsidRPr="00E777D7">
        <w:t xml:space="preserve">het recht voor om tot het moment van ondertekening van de beoogde </w:t>
      </w:r>
      <w:r w:rsidR="00C0093B" w:rsidRPr="00E777D7">
        <w:t>R</w:t>
      </w:r>
      <w:r w:rsidR="006E760F" w:rsidRPr="00E777D7">
        <w:t>aam</w:t>
      </w:r>
      <w:r w:rsidR="00CD47AF" w:rsidRPr="00E777D7">
        <w:t>o</w:t>
      </w:r>
      <w:r w:rsidR="006E760F" w:rsidRPr="00E777D7">
        <w:t>vereenkomst de gehele of een gedeelte van de aanbestedingsprocedure tijdelijk of definitief te stoppen.</w:t>
      </w:r>
    </w:p>
    <w:p w14:paraId="4AC11075" w14:textId="1C724194" w:rsidR="006E760F" w:rsidRPr="00E777D7" w:rsidRDefault="2EEF7218" w:rsidP="521A1ED4">
      <w:pPr>
        <w:pStyle w:val="Lijstalinea"/>
        <w:ind w:left="700"/>
      </w:pPr>
      <w:r>
        <w:t xml:space="preserve">     </w:t>
      </w:r>
      <w:r w:rsidR="3211FC9B">
        <w:t xml:space="preserve">Tevens heeft </w:t>
      </w:r>
      <w:r w:rsidR="012BA383">
        <w:t>HHR</w:t>
      </w:r>
      <w:r w:rsidR="3211FC9B">
        <w:t xml:space="preserve"> geen verplichting tot gunning.</w:t>
      </w:r>
    </w:p>
    <w:p w14:paraId="6BA136B0" w14:textId="456FC18B" w:rsidR="006E760F" w:rsidRDefault="006C1F39" w:rsidP="00E54BBF">
      <w:pPr>
        <w:pStyle w:val="Lijstalinea"/>
        <w:numPr>
          <w:ilvl w:val="0"/>
          <w:numId w:val="6"/>
        </w:numPr>
      </w:pPr>
      <w:r w:rsidRPr="00E777D7">
        <w:t>HHR</w:t>
      </w:r>
      <w:r w:rsidR="006E760F" w:rsidRPr="00E777D7">
        <w:t xml:space="preserve"> behoudt zich het re</w:t>
      </w:r>
      <w:r w:rsidR="005635FB" w:rsidRPr="00E777D7">
        <w:t>cht voor op ontbinding van de Raam</w:t>
      </w:r>
      <w:r w:rsidR="00CD47AF" w:rsidRPr="00E777D7">
        <w:t>o</w:t>
      </w:r>
      <w:r w:rsidR="006E760F" w:rsidRPr="00E777D7">
        <w:t>vereenkomst in geval van onjuiste en/of onvolledige informatie en/of het niet kunne</w:t>
      </w:r>
      <w:r w:rsidR="005635FB" w:rsidRPr="00E777D7">
        <w:t>n nakomen van hetgeen door een I</w:t>
      </w:r>
      <w:r w:rsidR="006E760F" w:rsidRPr="00E777D7">
        <w:t>nschrijver</w:t>
      </w:r>
      <w:r w:rsidR="006E760F">
        <w:t xml:space="preserve"> is aangeboden.</w:t>
      </w:r>
    </w:p>
    <w:p w14:paraId="22BBE424" w14:textId="77777777" w:rsidR="006E760F" w:rsidRDefault="006E760F" w:rsidP="00E54BBF">
      <w:pPr>
        <w:pStyle w:val="Lijstalinea"/>
        <w:numPr>
          <w:ilvl w:val="0"/>
          <w:numId w:val="6"/>
        </w:numPr>
      </w:pPr>
      <w:r>
        <w:t xml:space="preserve">Indien u gedurende de aanbestedingsprocedure aangeeft dat u bepaalde bedrijfsactiviteiten staakt, dan behoudt </w:t>
      </w:r>
      <w:r w:rsidR="006C1F39">
        <w:t>HHR</w:t>
      </w:r>
      <w:r>
        <w:t xml:space="preserve"> z</w:t>
      </w:r>
      <w:r w:rsidR="005635FB">
        <w:t>ich eveneens het recht voor uw I</w:t>
      </w:r>
      <w:r>
        <w:t>nschrijving om die reden terzijde te leggen en niet verder in de beoordeling mee te nemen.</w:t>
      </w:r>
    </w:p>
    <w:p w14:paraId="1D2C09A1" w14:textId="77777777" w:rsidR="006E760F" w:rsidRDefault="005635FB" w:rsidP="00E54BBF">
      <w:pPr>
        <w:pStyle w:val="Lijstalinea"/>
        <w:numPr>
          <w:ilvl w:val="0"/>
          <w:numId w:val="6"/>
        </w:numPr>
      </w:pPr>
      <w:r>
        <w:t>Indien de I</w:t>
      </w:r>
      <w:r w:rsidR="006E760F">
        <w:t xml:space="preserve">nschrijving onduidelijkheden bevat kan </w:t>
      </w:r>
      <w:r w:rsidR="006C1F39">
        <w:t>HHR</w:t>
      </w:r>
      <w:r w:rsidR="006E760F">
        <w:t xml:space="preserve"> verzoeken om een nadere toelichting.</w:t>
      </w:r>
    </w:p>
    <w:p w14:paraId="3D7A2314" w14:textId="77777777" w:rsidR="00BD1727" w:rsidRPr="00BD1727" w:rsidRDefault="00BD1727" w:rsidP="00E54BBF">
      <w:pPr>
        <w:pStyle w:val="Lijstalinea"/>
        <w:numPr>
          <w:ilvl w:val="0"/>
          <w:numId w:val="6"/>
        </w:numPr>
        <w:tabs>
          <w:tab w:val="clear" w:pos="-1440"/>
          <w:tab w:val="clear" w:pos="-720"/>
          <w:tab w:val="clear" w:pos="0"/>
          <w:tab w:val="clear" w:pos="380"/>
        </w:tabs>
      </w:pPr>
      <w:r w:rsidRPr="00BD1727">
        <w:t xml:space="preserve">U heeft geen recht op vergoeding van verlies aan referentie, gederfde winst of andere schade welke in het kader van deze aanbesteding gemaakt zijn of worden. </w:t>
      </w:r>
    </w:p>
    <w:p w14:paraId="11A09BF2" w14:textId="77777777" w:rsidR="00BD1727" w:rsidRPr="00BD1727" w:rsidRDefault="00BD1727" w:rsidP="00E54BBF">
      <w:pPr>
        <w:pStyle w:val="Lijstalinea"/>
        <w:numPr>
          <w:ilvl w:val="0"/>
          <w:numId w:val="6"/>
        </w:numPr>
        <w:tabs>
          <w:tab w:val="clear" w:pos="-1440"/>
          <w:tab w:val="clear" w:pos="-720"/>
          <w:tab w:val="clear" w:pos="0"/>
          <w:tab w:val="clear" w:pos="380"/>
        </w:tabs>
        <w:rPr>
          <w:i/>
          <w:iCs/>
          <w:lang w:eastAsia="en-US"/>
        </w:rPr>
      </w:pPr>
      <w:r w:rsidRPr="00BD1727">
        <w:rPr>
          <w:rStyle w:val="Nadruk"/>
          <w:i w:val="0"/>
          <w:iCs w:val="0"/>
          <w:color w:val="000000"/>
        </w:rPr>
        <w:t>De aanbestedende dienst sluit niet op voorhand iedere vergoeding van inschrijfkosten uit in geval van een laattijdige intrekking van de aanbesteding, met dien verstande dat van een eventuele kostenvergoeding sprake kan zijn, afhankelijk is van de omstandigheden waaronder en het moment waarop een aanbesteding wordt ingetrokken.</w:t>
      </w:r>
    </w:p>
    <w:p w14:paraId="598B590C" w14:textId="77777777" w:rsidR="006E760F" w:rsidRDefault="006C1F39" w:rsidP="00E54BBF">
      <w:pPr>
        <w:pStyle w:val="Lijstalinea"/>
        <w:numPr>
          <w:ilvl w:val="0"/>
          <w:numId w:val="6"/>
        </w:numPr>
      </w:pPr>
      <w:r>
        <w:t>HHR</w:t>
      </w:r>
      <w:r w:rsidR="005635FB">
        <w:t xml:space="preserve"> zal uw I</w:t>
      </w:r>
      <w:r w:rsidR="006E760F">
        <w:t>nschrijving, alle bijlagen, verklaringen, documentatie en dergelijke ten behoeve van de aanbestedingsprocedure vertrouwelijk behandelen.</w:t>
      </w:r>
    </w:p>
    <w:p w14:paraId="51E3FBCC" w14:textId="77777777" w:rsidR="006E760F" w:rsidRDefault="006E760F" w:rsidP="00E54BBF">
      <w:pPr>
        <w:pStyle w:val="Lijstalinea"/>
        <w:numPr>
          <w:ilvl w:val="0"/>
          <w:numId w:val="6"/>
        </w:numPr>
      </w:pPr>
      <w:r>
        <w:t>Na sluiting van de termijn voor indiening van de inschrijvingen wordt de kluis geopend</w:t>
      </w:r>
      <w:r w:rsidR="003F2D8A">
        <w:t>. Een proces-verbaal van inschrijving</w:t>
      </w:r>
      <w:r>
        <w:t xml:space="preserve"> zal worden opgemaakt.</w:t>
      </w:r>
    </w:p>
    <w:p w14:paraId="323FA42A" w14:textId="77777777" w:rsidR="006E760F" w:rsidRDefault="006E760F" w:rsidP="00E54BBF">
      <w:pPr>
        <w:pStyle w:val="Lijstalinea"/>
        <w:numPr>
          <w:ilvl w:val="0"/>
          <w:numId w:val="6"/>
        </w:numPr>
      </w:pPr>
      <w:r>
        <w:t>Het indienen van varianten en/of alternatieven is niet toegestaan.</w:t>
      </w:r>
    </w:p>
    <w:p w14:paraId="4E89BE0B" w14:textId="77777777" w:rsidR="006E760F" w:rsidRDefault="005635FB" w:rsidP="00E54BBF">
      <w:pPr>
        <w:pStyle w:val="Lijstalinea"/>
        <w:numPr>
          <w:ilvl w:val="0"/>
          <w:numId w:val="6"/>
        </w:numPr>
      </w:pPr>
      <w:r>
        <w:t>Uw I</w:t>
      </w:r>
      <w:r w:rsidR="006E760F">
        <w:t>nschrijving dient op de uiterste termijn voor ontvangst van inschrijvingen, conform de planning in paragraaf 2.5, op TenderNed te zijn ingediend.</w:t>
      </w:r>
    </w:p>
    <w:p w14:paraId="154C7D39" w14:textId="77777777" w:rsidR="006E760F" w:rsidRDefault="006E760F" w:rsidP="006E760F">
      <w:pPr>
        <w:pStyle w:val="Lijstalinea"/>
        <w:ind w:left="708"/>
      </w:pPr>
    </w:p>
    <w:p w14:paraId="326CA34A" w14:textId="77777777" w:rsidR="009670BC" w:rsidRDefault="009670BC" w:rsidP="006E760F">
      <w:pPr>
        <w:pStyle w:val="Lijstalinea"/>
        <w:ind w:left="708"/>
      </w:pPr>
    </w:p>
    <w:p w14:paraId="0CC10E79" w14:textId="77777777" w:rsidR="006E760F" w:rsidRDefault="005635FB" w:rsidP="006E760F">
      <w:pPr>
        <w:pStyle w:val="Lijstalinea"/>
        <w:ind w:left="708"/>
      </w:pPr>
      <w:r>
        <w:t>Het indienen van een I</w:t>
      </w:r>
      <w:r w:rsidR="006E760F">
        <w:t>nsc</w:t>
      </w:r>
      <w:r w:rsidR="00D83065">
        <w:t>hrijving houdt in dat u met de P</w:t>
      </w:r>
      <w:r>
        <w:t>rocedurevoorschriften uit deze I</w:t>
      </w:r>
      <w:r w:rsidR="006E760F">
        <w:t>nschrijvingsleidraad instemt.</w:t>
      </w:r>
    </w:p>
    <w:p w14:paraId="65550176" w14:textId="77777777" w:rsidR="006B31B1" w:rsidRDefault="006B31B1" w:rsidP="006B31B1">
      <w:pPr>
        <w:pStyle w:val="Lijstalinea"/>
        <w:ind w:left="0"/>
      </w:pPr>
    </w:p>
    <w:p w14:paraId="0925ECFA" w14:textId="77777777" w:rsidR="006B31B1" w:rsidRDefault="002C55C8" w:rsidP="478E38F6">
      <w:pPr>
        <w:pStyle w:val="Kop2"/>
        <w:spacing w:before="0" w:after="0"/>
        <w:jc w:val="left"/>
      </w:pPr>
      <w:r>
        <w:t xml:space="preserve">   </w:t>
      </w:r>
      <w:bookmarkStart w:id="18" w:name="_Toc150773999"/>
      <w:r w:rsidR="006B31B1">
        <w:t>Inschrijvingsvoorwaarden</w:t>
      </w:r>
      <w:bookmarkEnd w:id="18"/>
    </w:p>
    <w:p w14:paraId="0F00F5E2" w14:textId="77777777" w:rsidR="006B31B1" w:rsidRDefault="006B31B1" w:rsidP="006B31B1"/>
    <w:p w14:paraId="32E5A862" w14:textId="77777777" w:rsidR="006B31B1" w:rsidRDefault="002C55C8" w:rsidP="006B31B1">
      <w:pPr>
        <w:ind w:left="708"/>
      </w:pPr>
      <w:r>
        <w:t>Inschrijvingen dienen met volledige inachtneming van onderstaande voorwaarden te zijn opgemaakt en te worden ingediend op TenderNed:</w:t>
      </w:r>
    </w:p>
    <w:p w14:paraId="2F7983CE" w14:textId="77777777" w:rsidR="002C55C8" w:rsidRDefault="002C55C8" w:rsidP="006B31B1">
      <w:pPr>
        <w:ind w:left="708"/>
      </w:pPr>
    </w:p>
    <w:p w14:paraId="63C24542" w14:textId="77777777" w:rsidR="002C55C8" w:rsidRDefault="005635FB" w:rsidP="00E54BBF">
      <w:pPr>
        <w:pStyle w:val="Lijstalinea"/>
        <w:numPr>
          <w:ilvl w:val="0"/>
          <w:numId w:val="7"/>
        </w:numPr>
      </w:pPr>
      <w:r>
        <w:t>U dient de I</w:t>
      </w:r>
      <w:r w:rsidR="002C55C8">
        <w:t>nschrijving gehe</w:t>
      </w:r>
      <w:r>
        <w:t>el in overeenstemming met deze I</w:t>
      </w:r>
      <w:r w:rsidR="002C55C8">
        <w:t>nschrijvingsleidraad en bijbehorende documenten in te dienen, tenzij expliciet anders is aangegeven.</w:t>
      </w:r>
    </w:p>
    <w:p w14:paraId="2EE7E37F" w14:textId="77777777" w:rsidR="002C55C8" w:rsidRDefault="005635FB" w:rsidP="00E54BBF">
      <w:pPr>
        <w:pStyle w:val="Lijstalinea"/>
        <w:numPr>
          <w:ilvl w:val="0"/>
          <w:numId w:val="7"/>
        </w:numPr>
      </w:pPr>
      <w:r>
        <w:t>Uw I</w:t>
      </w:r>
      <w:r w:rsidR="002C55C8">
        <w:t xml:space="preserve">nschrijving dient gesteld te zijn in de Nederlandse taal. Correspondentie, contacten en </w:t>
      </w:r>
      <w:proofErr w:type="spellStart"/>
      <w:r w:rsidR="002C55C8">
        <w:t>contractering</w:t>
      </w:r>
      <w:proofErr w:type="spellEnd"/>
      <w:r w:rsidR="002C55C8">
        <w:t xml:space="preserve"> zullen eveneens in de Nederlandse taal geschieden.</w:t>
      </w:r>
    </w:p>
    <w:p w14:paraId="110F55E8" w14:textId="77777777" w:rsidR="002C55C8" w:rsidRDefault="005635FB" w:rsidP="00E54BBF">
      <w:pPr>
        <w:pStyle w:val="Lijstalinea"/>
        <w:numPr>
          <w:ilvl w:val="0"/>
          <w:numId w:val="7"/>
        </w:numPr>
      </w:pPr>
      <w:r>
        <w:t>Uw I</w:t>
      </w:r>
      <w:r w:rsidR="002C55C8">
        <w:t xml:space="preserve">nschrijving dient vrij van voorwaarden </w:t>
      </w:r>
      <w:r w:rsidR="00677E1A">
        <w:t xml:space="preserve">en voorbehouden </w:t>
      </w:r>
      <w:r>
        <w:t>te zijn. Dat wil zeggen dat de I</w:t>
      </w:r>
      <w:r w:rsidR="002C55C8">
        <w:t>nschrijving geen</w:t>
      </w:r>
      <w:r>
        <w:t>szins de verplichtingen van de I</w:t>
      </w:r>
      <w:r w:rsidR="002C55C8">
        <w:t>nschrijver mag beperken en/of afhankelijk maken van een bepaalde omsta</w:t>
      </w:r>
      <w:r>
        <w:t>ndigheid als gevolg waarvan de I</w:t>
      </w:r>
      <w:r w:rsidR="002C55C8">
        <w:t>nschrijving onvergelijkbaar is met wel onvoorwaardelijke inschrijvingen.</w:t>
      </w:r>
    </w:p>
    <w:p w14:paraId="145F65CC" w14:textId="6E2DF77B" w:rsidR="007946D3" w:rsidRPr="004B59AB" w:rsidRDefault="007946D3" w:rsidP="00E54BBF">
      <w:pPr>
        <w:pStyle w:val="Lijstalinea"/>
        <w:numPr>
          <w:ilvl w:val="0"/>
          <w:numId w:val="7"/>
        </w:numPr>
        <w:tabs>
          <w:tab w:val="clear" w:pos="380"/>
        </w:tabs>
      </w:pPr>
      <w:r w:rsidRPr="0C209CE0">
        <w:t>De Inschrijver</w:t>
      </w:r>
      <w:r w:rsidR="00103ACD">
        <w:t xml:space="preserve"> verklaart door ondertekening van zijn inschrijving</w:t>
      </w:r>
      <w:r w:rsidRPr="0C209CE0">
        <w:t xml:space="preserve"> dat hij bij de voorbereiding van zijn Inschrijving rekening heeft gehouden met de verplichtingen ingevolge de regelingen inzake milieu-, sociaal en arbeidsrecht</w:t>
      </w:r>
      <w:r w:rsidR="00663BB4" w:rsidRPr="0C209CE0">
        <w:t xml:space="preserve">, die gelden op de plaats waar de opdracht wordt uitgevoerd. </w:t>
      </w:r>
      <w:r w:rsidR="00F77C4A">
        <w:t>Specifiek het recht uit hoofde van het recht van de Europese Unie, nationale recht of collectieve arbeidsovereenkomsten of ui</w:t>
      </w:r>
      <w:r w:rsidR="00524F81">
        <w:t>t hoofde van de in bijlage x van de richtlijn 2014/24/EU ve</w:t>
      </w:r>
      <w:r w:rsidR="00F342C5">
        <w:t xml:space="preserve">rmelde bepalingen van internationaal milieu-, sociaal en arbeidsrecht. </w:t>
      </w:r>
    </w:p>
    <w:p w14:paraId="2AD105A6" w14:textId="77777777" w:rsidR="00B92329" w:rsidRPr="004B59AB" w:rsidRDefault="00B92329" w:rsidP="00E54BBF">
      <w:pPr>
        <w:pStyle w:val="Lijstalinea"/>
        <w:numPr>
          <w:ilvl w:val="0"/>
          <w:numId w:val="7"/>
        </w:numPr>
        <w:rPr>
          <w:color w:val="000000"/>
        </w:rPr>
      </w:pPr>
      <w:r w:rsidRPr="004B59AB">
        <w:rPr>
          <w:color w:val="000000"/>
        </w:rPr>
        <w:t>In navolging van de VERORDENING (EU) 2022/576 heeft de EU een verbod ingesteld op het gunnen van overheidsopdrachten aan een (Wit-)Russische partij en worden deze uitgesloten van deelname aan onderhavige aanbesteding.</w:t>
      </w:r>
    </w:p>
    <w:p w14:paraId="2FD2702C" w14:textId="363420CD" w:rsidR="00B92329" w:rsidRPr="00B92329" w:rsidRDefault="00B92329" w:rsidP="6E7C9EC0">
      <w:pPr>
        <w:pStyle w:val="Lijstalinea"/>
        <w:ind w:left="700"/>
        <w:rPr>
          <w:color w:val="FF0000"/>
        </w:rPr>
      </w:pPr>
      <w:r w:rsidRPr="6E7C9EC0">
        <w:rPr>
          <w:color w:val="000000" w:themeColor="text1"/>
        </w:rPr>
        <w:t xml:space="preserve">Dit geldt tevens voor onderaannemers, leveranciers of entiteiten wier capaciteit wordt ingeroepen, wanneer zij meer dan 10 % van de waarde van de opdracht vertegenwoordigen. Inschrijver dient een verklaring </w:t>
      </w:r>
      <w:r w:rsidR="00CC0F43" w:rsidRPr="6E7C9EC0">
        <w:rPr>
          <w:color w:val="000000" w:themeColor="text1"/>
        </w:rPr>
        <w:t xml:space="preserve">in, </w:t>
      </w:r>
      <w:r w:rsidRPr="6E7C9EC0">
        <w:rPr>
          <w:color w:val="000000" w:themeColor="text1"/>
        </w:rPr>
        <w:t xml:space="preserve">conform Bijlage </w:t>
      </w:r>
      <w:r w:rsidR="00082CB2" w:rsidRPr="6E7C9EC0">
        <w:rPr>
          <w:color w:val="000000" w:themeColor="text1"/>
        </w:rPr>
        <w:t>8</w:t>
      </w:r>
      <w:r w:rsidR="00CC0F43" w:rsidRPr="6E7C9EC0">
        <w:rPr>
          <w:color w:val="000000" w:themeColor="text1"/>
        </w:rPr>
        <w:t xml:space="preserve">, </w:t>
      </w:r>
      <w:r w:rsidRPr="6E7C9EC0">
        <w:rPr>
          <w:color w:val="000000" w:themeColor="text1"/>
        </w:rPr>
        <w:t xml:space="preserve">waarin zij verklaart dat de bepalingen uit deze verordening niet van toepassing zijn. Op verzoek van de </w:t>
      </w:r>
      <w:r>
        <w:t xml:space="preserve">Aanbestedende dienst dient u </w:t>
      </w:r>
      <w:r w:rsidR="00CC0F43">
        <w:t xml:space="preserve">deze verklaring </w:t>
      </w:r>
      <w:r>
        <w:t>te kunnen overleggen.</w:t>
      </w:r>
      <w:r w:rsidR="00CC0F43">
        <w:t xml:space="preserve"> Dit verzoek wordt gedaan bij de schriftelijke mededeling van de voorgenomen gunningsbeslissing.</w:t>
      </w:r>
    </w:p>
    <w:p w14:paraId="37260AAC" w14:textId="77777777" w:rsidR="002C55C8" w:rsidRDefault="002C55C8" w:rsidP="00E54BBF">
      <w:pPr>
        <w:pStyle w:val="Lijstalinea"/>
        <w:numPr>
          <w:ilvl w:val="0"/>
          <w:numId w:val="7"/>
        </w:numPr>
      </w:pPr>
      <w:r>
        <w:t>Indien in het kader van bevoegde ondertekening een machtiging is verstrekt, dient deze machtiging tevens te worden ingediend op TenderNed.</w:t>
      </w:r>
    </w:p>
    <w:p w14:paraId="49743549" w14:textId="77777777" w:rsidR="002C55C8" w:rsidRDefault="005635FB" w:rsidP="00E54BBF">
      <w:pPr>
        <w:pStyle w:val="Lijstalinea"/>
        <w:numPr>
          <w:ilvl w:val="0"/>
          <w:numId w:val="7"/>
        </w:numPr>
      </w:pPr>
      <w:r>
        <w:t>U dient als volgt uw I</w:t>
      </w:r>
      <w:r w:rsidR="002C55C8">
        <w:t>nschrijving in te dienen op TenderNed:</w:t>
      </w:r>
    </w:p>
    <w:p w14:paraId="0A2D1255" w14:textId="77777777" w:rsidR="002C55C8" w:rsidRDefault="002C55C8" w:rsidP="002C55C8"/>
    <w:p w14:paraId="7E24EE10" w14:textId="77777777" w:rsidR="002C55C8" w:rsidRDefault="002C55C8" w:rsidP="695C77C6">
      <w:pPr>
        <w:ind w:firstLine="708"/>
        <w:rPr>
          <w:b/>
          <w:bCs/>
        </w:rPr>
      </w:pPr>
      <w:r w:rsidRPr="695C77C6">
        <w:rPr>
          <w:b/>
          <w:bCs/>
        </w:rPr>
        <w:t>Geschiktheid en aanbiedingsprijs</w:t>
      </w:r>
    </w:p>
    <w:p w14:paraId="69CDDBF0" w14:textId="77777777" w:rsidR="002C55C8" w:rsidRDefault="002C55C8" w:rsidP="002C55C8">
      <w:pPr>
        <w:ind w:left="1068"/>
      </w:pPr>
      <w:r>
        <w:t>- Tarievenblad</w:t>
      </w:r>
    </w:p>
    <w:p w14:paraId="197B7768" w14:textId="77777777" w:rsidR="002C55C8" w:rsidRPr="003804B7" w:rsidRDefault="002C55C8" w:rsidP="002C55C8">
      <w:pPr>
        <w:ind w:left="1068"/>
      </w:pPr>
      <w:r w:rsidRPr="003804B7">
        <w:t>- Uniform Europees Aanbestedingsdocument (UEA)</w:t>
      </w:r>
    </w:p>
    <w:p w14:paraId="30A095DE" w14:textId="77777777" w:rsidR="002C55C8" w:rsidRPr="003804B7" w:rsidRDefault="002C55C8" w:rsidP="002C55C8">
      <w:pPr>
        <w:ind w:left="1068"/>
      </w:pPr>
      <w:r w:rsidRPr="003804B7">
        <w:t>- Referenties</w:t>
      </w:r>
    </w:p>
    <w:p w14:paraId="1BA22B42" w14:textId="5F356E05" w:rsidR="0007760F" w:rsidRPr="003804B7" w:rsidRDefault="0007760F" w:rsidP="002C55C8">
      <w:pPr>
        <w:ind w:left="1068"/>
      </w:pPr>
      <w:r w:rsidRPr="003804B7">
        <w:t xml:space="preserve">- </w:t>
      </w:r>
      <w:r w:rsidR="003804B7" w:rsidRPr="003804B7">
        <w:t>Tevredenheidsverklaring</w:t>
      </w:r>
    </w:p>
    <w:p w14:paraId="5217008A" w14:textId="77777777" w:rsidR="0007760F" w:rsidRDefault="0007760F" w:rsidP="000F5DC8"/>
    <w:p w14:paraId="577C8A4B" w14:textId="77777777" w:rsidR="0007760F" w:rsidRDefault="0007760F" w:rsidP="695C77C6">
      <w:pPr>
        <w:ind w:left="708"/>
      </w:pPr>
      <w:r w:rsidRPr="695C77C6">
        <w:rPr>
          <w:b/>
          <w:bCs/>
          <w:i/>
          <w:iCs/>
        </w:rPr>
        <w:t>Kwalitatieve documenten</w:t>
      </w:r>
    </w:p>
    <w:p w14:paraId="5FD2491E" w14:textId="72C4FCFA" w:rsidR="0007760F" w:rsidRPr="00BA6C24" w:rsidRDefault="0007760F" w:rsidP="002C55C8">
      <w:pPr>
        <w:ind w:left="1068"/>
      </w:pPr>
      <w:r>
        <w:t xml:space="preserve">- </w:t>
      </w:r>
      <w:r w:rsidR="00BA6C24" w:rsidRPr="00BA6C24">
        <w:t>Beantwoording K1</w:t>
      </w:r>
      <w:r w:rsidRPr="00BA6C24">
        <w:t xml:space="preserve"> </w:t>
      </w:r>
    </w:p>
    <w:p w14:paraId="214BF6FE" w14:textId="76595585" w:rsidR="0007760F" w:rsidRPr="00BA6C24" w:rsidRDefault="0007760F" w:rsidP="002C55C8">
      <w:pPr>
        <w:ind w:left="1068"/>
      </w:pPr>
      <w:r w:rsidRPr="00BA6C24">
        <w:t xml:space="preserve">- </w:t>
      </w:r>
      <w:r w:rsidR="00BA6C24" w:rsidRPr="00BA6C24">
        <w:t>Beantwoording K2</w:t>
      </w:r>
    </w:p>
    <w:p w14:paraId="48CE946C" w14:textId="77777777" w:rsidR="0007760F" w:rsidRDefault="0007760F" w:rsidP="0007760F">
      <w:pPr>
        <w:ind w:left="708"/>
      </w:pPr>
    </w:p>
    <w:p w14:paraId="3820CCC6" w14:textId="77777777" w:rsidR="0007760F" w:rsidRPr="004E63AD" w:rsidRDefault="0007760F" w:rsidP="0007760F">
      <w:pPr>
        <w:ind w:left="708"/>
      </w:pPr>
      <w:r>
        <w:t xml:space="preserve">De prijsdocumenten en de kwalitatieve documenten dienen als separate bestanden in de kluis op TenderNed te </w:t>
      </w:r>
      <w:r w:rsidRPr="004E63AD">
        <w:t>worden geplaatst</w:t>
      </w:r>
      <w:r w:rsidR="00335C69" w:rsidRPr="004E63AD">
        <w:t>*</w:t>
      </w:r>
      <w:r w:rsidRPr="004E63AD">
        <w:t>.</w:t>
      </w:r>
    </w:p>
    <w:p w14:paraId="6C7FD428" w14:textId="77777777" w:rsidR="00B92329" w:rsidRPr="004E63AD" w:rsidRDefault="00B92329" w:rsidP="0007760F">
      <w:pPr>
        <w:ind w:left="708"/>
      </w:pPr>
    </w:p>
    <w:p w14:paraId="7EFB02BB" w14:textId="77777777" w:rsidR="003F2D8A" w:rsidRPr="004E63AD" w:rsidRDefault="003F2D8A" w:rsidP="003F2D8A">
      <w:pPr>
        <w:ind w:left="708"/>
        <w:rPr>
          <w:i/>
          <w:sz w:val="18"/>
          <w:szCs w:val="18"/>
        </w:rPr>
      </w:pPr>
      <w:r w:rsidRPr="004E63AD">
        <w:rPr>
          <w:i/>
          <w:sz w:val="18"/>
          <w:szCs w:val="18"/>
        </w:rPr>
        <w:t>* Beide kluizen (prijs en kwaliteit) worden tegelijkertijd geopend.</w:t>
      </w:r>
    </w:p>
    <w:p w14:paraId="7EA4B80A" w14:textId="77777777" w:rsidR="003F2D8A" w:rsidRPr="004E63AD" w:rsidRDefault="0E41E4B1" w:rsidP="521A1ED4">
      <w:pPr>
        <w:ind w:left="708"/>
        <w:rPr>
          <w:i/>
          <w:iCs/>
        </w:rPr>
      </w:pPr>
      <w:r w:rsidRPr="521A1ED4">
        <w:rPr>
          <w:i/>
          <w:iCs/>
        </w:rPr>
        <w:t>De opening van de kluis is voorbehouden aan Team Inkoop. Zij toetst op volledigheid en geldigheid, draagt zorg voor de distributie van de ingediende stukken en bewaakt het beoordelingsproces.</w:t>
      </w:r>
    </w:p>
    <w:p w14:paraId="10355E6F" w14:textId="77777777" w:rsidR="003F2D8A" w:rsidRPr="004E63AD" w:rsidRDefault="0E41E4B1" w:rsidP="521A1ED4">
      <w:pPr>
        <w:ind w:left="708"/>
        <w:rPr>
          <w:i/>
          <w:iCs/>
        </w:rPr>
      </w:pPr>
      <w:r w:rsidRPr="521A1ED4">
        <w:rPr>
          <w:i/>
          <w:iCs/>
        </w:rPr>
        <w:t xml:space="preserve">De prijsdocumenten worden getoetst door </w:t>
      </w:r>
      <w:r w:rsidR="7494DD92" w:rsidRPr="521A1ED4">
        <w:rPr>
          <w:i/>
          <w:iCs/>
        </w:rPr>
        <w:t>team Inkoop</w:t>
      </w:r>
      <w:r w:rsidRPr="521A1ED4">
        <w:rPr>
          <w:i/>
          <w:iCs/>
        </w:rPr>
        <w:t xml:space="preserve"> en de kwalitatieve documenten door het beoordelingsteam. Beide processen vinden parallel, maar separaat plaats.</w:t>
      </w:r>
    </w:p>
    <w:p w14:paraId="6A74731B" w14:textId="77777777" w:rsidR="003F2D8A" w:rsidRDefault="003F2D8A" w:rsidP="003F2D8A"/>
    <w:p w14:paraId="1070C826" w14:textId="77777777" w:rsidR="00BE682C" w:rsidRDefault="0007760F" w:rsidP="004B59AB">
      <w:pPr>
        <w:ind w:left="708"/>
      </w:pPr>
      <w:r>
        <w:t>Inschrijvingen die niet op TenderNed zijn ingediend worden niet geaccepteerd.</w:t>
      </w:r>
    </w:p>
    <w:p w14:paraId="51BB1E83" w14:textId="77777777" w:rsidR="00B05EBF" w:rsidRDefault="00B05EBF" w:rsidP="00B05EBF"/>
    <w:p w14:paraId="128E7716" w14:textId="77777777" w:rsidR="00273BEE" w:rsidRDefault="004B59AB" w:rsidP="00273BEE">
      <w:pPr>
        <w:pStyle w:val="Kop3"/>
      </w:pPr>
      <w:bookmarkStart w:id="19" w:name="_Toc150774000"/>
      <w:r w:rsidRPr="00536162">
        <w:t>Deelname in samenwerking met andere ondernemingen</w:t>
      </w:r>
      <w:bookmarkEnd w:id="19"/>
    </w:p>
    <w:p w14:paraId="7E7B4541" w14:textId="77777777" w:rsidR="00273BEE" w:rsidRDefault="00273BEE" w:rsidP="00273BEE"/>
    <w:p w14:paraId="5A1CCCA4" w14:textId="77777777" w:rsidR="009A337A" w:rsidRPr="009A337A" w:rsidRDefault="009A337A" w:rsidP="009A337A">
      <w:pPr>
        <w:ind w:left="708"/>
      </w:pPr>
      <w:r w:rsidRPr="009A337A">
        <w:t xml:space="preserve">Een Inschrijver kan zelfstandig of in samenwerking met een of meer andere ondernemingen deelnemen aan de aanbesteding. Deelname in samenwerking met een of meer andere ondernemingen kan op twee </w:t>
      </w:r>
      <w:r>
        <w:t xml:space="preserve">(2) </w:t>
      </w:r>
      <w:r w:rsidRPr="009A337A">
        <w:t>manieren:</w:t>
      </w:r>
    </w:p>
    <w:p w14:paraId="1DE39D80" w14:textId="77777777" w:rsidR="009716E7" w:rsidRPr="009A337A" w:rsidRDefault="009716E7" w:rsidP="00273BEE">
      <w:pPr>
        <w:ind w:left="708"/>
      </w:pPr>
    </w:p>
    <w:p w14:paraId="401DFCE2" w14:textId="77777777" w:rsidR="009716E7" w:rsidRPr="00BE682C" w:rsidRDefault="00C0093B" w:rsidP="00E54BBF">
      <w:pPr>
        <w:pStyle w:val="Lijstalinea"/>
        <w:numPr>
          <w:ilvl w:val="0"/>
          <w:numId w:val="17"/>
        </w:numPr>
      </w:pPr>
      <w:r w:rsidRPr="009A337A">
        <w:rPr>
          <w:u w:val="single"/>
        </w:rPr>
        <w:t>Combinatie</w:t>
      </w:r>
    </w:p>
    <w:p w14:paraId="597B4B95" w14:textId="77777777" w:rsidR="009716E7" w:rsidRPr="00BE682C" w:rsidRDefault="009716E7" w:rsidP="00273BEE">
      <w:pPr>
        <w:ind w:left="708"/>
      </w:pPr>
    </w:p>
    <w:p w14:paraId="6A0F7907" w14:textId="77777777" w:rsidR="00677E1A" w:rsidRPr="00BE682C" w:rsidRDefault="00677E1A" w:rsidP="478E38F6">
      <w:pPr>
        <w:ind w:left="700"/>
      </w:pPr>
      <w:r>
        <w:t>Voor deelneming aan de Aanbestedingsprocedure in Combinatie geldt dat alle deelnemers (‘</w:t>
      </w:r>
      <w:proofErr w:type="spellStart"/>
      <w:r>
        <w:t>combinanten</w:t>
      </w:r>
      <w:proofErr w:type="spellEnd"/>
      <w:r>
        <w:t xml:space="preserve">’) hoofdelijk aansprakelijk zijn voor de uitvoering van de Overeenkomst (indien de Opdracht wordt gegund aan de Combinatie). </w:t>
      </w:r>
    </w:p>
    <w:p w14:paraId="6EA302F1" w14:textId="77777777" w:rsidR="00677E1A" w:rsidRPr="00BE682C" w:rsidRDefault="00677E1A" w:rsidP="009A337A">
      <w:pPr>
        <w:ind w:left="1068"/>
      </w:pPr>
    </w:p>
    <w:p w14:paraId="7EB4CBFC" w14:textId="77777777" w:rsidR="00677E1A" w:rsidRPr="00BE682C" w:rsidRDefault="00677E1A" w:rsidP="478E38F6">
      <w:pPr>
        <w:ind w:left="700"/>
      </w:pPr>
      <w:r>
        <w:t xml:space="preserve">Elke deelnemer in de Combinatie kruist bij “Wijze van deelneming” op het Uniform Europees Aanbestedingsdocument (UEA) “ja” aan en vermeldt tevens welke deelnemer welk deel van de werkzaamheden zal gaan verrichten (Deel II). </w:t>
      </w:r>
    </w:p>
    <w:p w14:paraId="79028D3C" w14:textId="77777777" w:rsidR="00677E1A" w:rsidRPr="00BE682C" w:rsidRDefault="00677E1A" w:rsidP="009A337A">
      <w:pPr>
        <w:ind w:left="1068"/>
      </w:pPr>
    </w:p>
    <w:p w14:paraId="71F13F63" w14:textId="77777777" w:rsidR="00677E1A" w:rsidRPr="00BE682C" w:rsidRDefault="00677E1A" w:rsidP="478E38F6">
      <w:pPr>
        <w:ind w:left="700"/>
      </w:pPr>
      <w:r>
        <w:t xml:space="preserve">Ook geldt dat de </w:t>
      </w:r>
      <w:proofErr w:type="spellStart"/>
      <w:r>
        <w:t>combinanten</w:t>
      </w:r>
      <w:proofErr w:type="spellEnd"/>
      <w:r>
        <w:t xml:space="preserve"> een penvoerder aanwijzen en een gemachtigde om namens hen op te treden. Elke deelnemer in de Combinatie vermeldt de informatie betreffende de penvoerder en de gemachtigde op het Uniform Europees Aanbestedingsdocument (UEA), Deel II, bij “Wijze van deelneming”. </w:t>
      </w:r>
    </w:p>
    <w:p w14:paraId="4F19BE43" w14:textId="77777777" w:rsidR="00677E1A" w:rsidRPr="00BE682C" w:rsidRDefault="00677E1A" w:rsidP="009A337A">
      <w:pPr>
        <w:ind w:left="1068"/>
      </w:pPr>
    </w:p>
    <w:p w14:paraId="29A4EF93" w14:textId="77777777" w:rsidR="00677E1A" w:rsidRPr="00BE682C" w:rsidRDefault="00677E1A" w:rsidP="478E38F6">
      <w:pPr>
        <w:ind w:left="700"/>
      </w:pPr>
      <w:r w:rsidRPr="478E38F6">
        <w:rPr>
          <w:u w:val="single"/>
        </w:rPr>
        <w:t>Alle</w:t>
      </w:r>
      <w:r>
        <w:t xml:space="preserve"> deelnemers in de Combinatie dienen een Uniform Europees Aanbestedingsdocument (UEA) in.</w:t>
      </w:r>
    </w:p>
    <w:p w14:paraId="3787AF12" w14:textId="77777777" w:rsidR="00677E1A" w:rsidRPr="00BE682C" w:rsidRDefault="00677E1A" w:rsidP="009A337A">
      <w:pPr>
        <w:ind w:left="1068"/>
      </w:pPr>
    </w:p>
    <w:p w14:paraId="6B54291E" w14:textId="77777777" w:rsidR="00677E1A" w:rsidRPr="00BE682C" w:rsidRDefault="00677E1A" w:rsidP="009A337A">
      <w:pPr>
        <w:tabs>
          <w:tab w:val="clear" w:pos="-1440"/>
          <w:tab w:val="clear" w:pos="-720"/>
          <w:tab w:val="clear" w:pos="0"/>
          <w:tab w:val="clear" w:pos="380"/>
        </w:tabs>
        <w:ind w:left="1069"/>
      </w:pPr>
      <w:r w:rsidRPr="00BE682C">
        <w:t>Inschrijvingen dienen met volledige inachtneming van onderstaande voorwaarden te zijn opgemaakt en te worden ingediend op TenderNed:</w:t>
      </w:r>
    </w:p>
    <w:p w14:paraId="16BA4D1A" w14:textId="77777777" w:rsidR="00677E1A" w:rsidRPr="00BE682C" w:rsidRDefault="00677E1A" w:rsidP="009A337A">
      <w:pPr>
        <w:ind w:left="1068"/>
      </w:pPr>
    </w:p>
    <w:p w14:paraId="042C92D3" w14:textId="77777777" w:rsidR="00677E1A" w:rsidRPr="00BE682C" w:rsidRDefault="00677E1A" w:rsidP="00E54BBF">
      <w:pPr>
        <w:pStyle w:val="Lijstalinea"/>
        <w:numPr>
          <w:ilvl w:val="0"/>
          <w:numId w:val="8"/>
        </w:numPr>
        <w:ind w:left="1428"/>
      </w:pPr>
      <w:r w:rsidRPr="00BE682C">
        <w:t>De deelnemende partijen aan de Combinatie dienen gezamenlijk aan de gestelde Geschiktheidseisen te voldoen.</w:t>
      </w:r>
    </w:p>
    <w:p w14:paraId="3D095ADB" w14:textId="77777777" w:rsidR="00677E1A" w:rsidRPr="00BE682C" w:rsidRDefault="00677E1A" w:rsidP="00E54BBF">
      <w:pPr>
        <w:pStyle w:val="Lijstalinea"/>
        <w:numPr>
          <w:ilvl w:val="0"/>
          <w:numId w:val="8"/>
        </w:numPr>
        <w:ind w:left="1428"/>
      </w:pPr>
      <w:r w:rsidRPr="00BE682C">
        <w:t>De deelnemende partij op wiens ervaring de Combinatie zich beroept voor het voldoen aan de kerncompetentie is verplicht de desbetreffende werkzaamheden uit te voeren.</w:t>
      </w:r>
    </w:p>
    <w:p w14:paraId="2AEF51DC" w14:textId="77777777" w:rsidR="00677E1A" w:rsidRPr="00BE682C" w:rsidRDefault="00677E1A" w:rsidP="00E54BBF">
      <w:pPr>
        <w:pStyle w:val="Lijstalinea"/>
        <w:numPr>
          <w:ilvl w:val="0"/>
          <w:numId w:val="8"/>
        </w:numPr>
        <w:ind w:left="1428"/>
      </w:pPr>
      <w:r w:rsidRPr="00BE682C">
        <w:t>Na het indienen van de Inschrijving kan de Combinatie niet meer van deelnemers wisselen.</w:t>
      </w:r>
    </w:p>
    <w:p w14:paraId="1A777CCD" w14:textId="77777777" w:rsidR="000E47F4" w:rsidRDefault="000E47F4" w:rsidP="000E47F4">
      <w:pPr>
        <w:ind w:left="708"/>
      </w:pPr>
    </w:p>
    <w:p w14:paraId="74FB7F5D" w14:textId="77777777" w:rsidR="000E47F4" w:rsidRPr="009A337A" w:rsidRDefault="009A337A" w:rsidP="00E54BBF">
      <w:pPr>
        <w:pStyle w:val="Kop3"/>
        <w:numPr>
          <w:ilvl w:val="0"/>
          <w:numId w:val="17"/>
        </w:numPr>
        <w:rPr>
          <w:bCs/>
          <w:u w:val="single"/>
        </w:rPr>
      </w:pPr>
      <w:bookmarkStart w:id="20" w:name="_Toc150774001"/>
      <w:r>
        <w:t>Hoofdaannemer/Onderaannemer constructie</w:t>
      </w:r>
      <w:bookmarkEnd w:id="20"/>
    </w:p>
    <w:p w14:paraId="6F520A25" w14:textId="77777777" w:rsidR="000E47F4" w:rsidRDefault="000E47F4" w:rsidP="000E47F4">
      <w:pPr>
        <w:ind w:left="708"/>
      </w:pPr>
    </w:p>
    <w:p w14:paraId="395C14EB" w14:textId="5A654BC3" w:rsidR="00677E1A" w:rsidRPr="00BE682C" w:rsidRDefault="3885342D" w:rsidP="478E38F6">
      <w:pPr>
        <w:ind w:left="700"/>
      </w:pPr>
      <w:r>
        <w:t xml:space="preserve">Hoofdaannemer/Onderaannemer constructie, waarbij de hoofdaannemer optreedt, na eventuele gunning, als Opdrachtnemer en als zodanig aansprakelijk is voor het nakomen van alle verplichtingen in de Overeenkomst, inclusief de verplichtingen die hij in </w:t>
      </w:r>
      <w:r w:rsidR="741FA9A0">
        <w:t>onder aanneming</w:t>
      </w:r>
      <w:r>
        <w:t xml:space="preserve"> geeft.  De hoofdaannemer kan een Combinatie zijn.</w:t>
      </w:r>
    </w:p>
    <w:p w14:paraId="0D409461" w14:textId="64A7A88F" w:rsidR="00677E1A" w:rsidRPr="00BE682C" w:rsidRDefault="00677E1A" w:rsidP="521A1ED4">
      <w:pPr>
        <w:ind w:left="708"/>
      </w:pPr>
    </w:p>
    <w:p w14:paraId="01890ECE" w14:textId="77777777" w:rsidR="00677E1A" w:rsidRDefault="00677E1A" w:rsidP="478E38F6">
      <w:pPr>
        <w:ind w:left="700"/>
      </w:pPr>
      <w:r>
        <w:t xml:space="preserve">Indien een Inschrijver zelfstandig voldoet, maar voor de uitvoering van de werkzaamheden gebruik wenst te maken van een Onderaannemer is het niet nodig om de Onderaannemer al tijdens de Aanbestedingsprocedure kenbaar te maken: in het Uniform Europees Aanbestedingsdocument (UEA) (Deel II D) hoeft u dus niets in te vullen. </w:t>
      </w:r>
    </w:p>
    <w:p w14:paraId="0209A5D8" w14:textId="77777777" w:rsidR="00677E1A" w:rsidRDefault="00677E1A" w:rsidP="009A337A">
      <w:pPr>
        <w:ind w:left="1068"/>
      </w:pPr>
    </w:p>
    <w:p w14:paraId="472BFB01" w14:textId="5D16E418" w:rsidR="009A337A" w:rsidRDefault="5FA640F0" w:rsidP="478E38F6">
      <w:pPr>
        <w:ind w:left="700"/>
      </w:pPr>
      <w:r>
        <w:t xml:space="preserve">De Opdrachtgever dient de door de Inschrijver (dan Opdrachtnemer) tijdens de uitvoering van de Overeenkomst in te schakelen Onderaannemer(s), schriftelijk goed te keuren, alvorens de Onderaannemer (het onderdeel van) de Overeenkomst waarvoor de Inschrijver (dan Opdrachtnemer) hem beoogt in te zetten, mag uitvoeren. Die goedkeuring bestaat in de controle of de in de aanbestedingsprocedure toepasselijk verklaarde Uitsluitingsgronden op de </w:t>
      </w:r>
      <w:r w:rsidRPr="00D6388D">
        <w:t xml:space="preserve">Onderaannemer niet van toepassing zijn. De Inschrijver dient op en conform verzoek van HHR daartoe de bewijsstukken te verstrekken, zoals vermeld in paragraaf </w:t>
      </w:r>
      <w:r w:rsidR="1BCEA373" w:rsidRPr="00D6388D">
        <w:t xml:space="preserve">7.1 </w:t>
      </w:r>
      <w:r w:rsidRPr="00D6388D">
        <w:t>van deze</w:t>
      </w:r>
      <w:r>
        <w:t xml:space="preserve"> Inschrijvingsleidraad.</w:t>
      </w:r>
    </w:p>
    <w:p w14:paraId="7D4928CA" w14:textId="77777777" w:rsidR="009A337A" w:rsidRDefault="009A337A" w:rsidP="009A337A"/>
    <w:p w14:paraId="7AAED3A7" w14:textId="77777777" w:rsidR="009A337A" w:rsidRPr="009A337A" w:rsidRDefault="009A337A" w:rsidP="009A337A">
      <w:pPr>
        <w:pStyle w:val="Kop3"/>
      </w:pPr>
      <w:bookmarkStart w:id="21" w:name="_Toc150774002"/>
      <w:r w:rsidRPr="009A337A">
        <w:t>Beroep op Derde(n)</w:t>
      </w:r>
      <w:bookmarkEnd w:id="21"/>
    </w:p>
    <w:p w14:paraId="1FFA9AB1" w14:textId="77777777" w:rsidR="009A337A" w:rsidRPr="009A337A" w:rsidRDefault="009A337A" w:rsidP="009A337A">
      <w:pPr>
        <w:ind w:left="708"/>
      </w:pPr>
      <w:r w:rsidRPr="009A337A">
        <w:t>Een Inschrijver hoeft niet zelf aan alle vereisten te voldoen, hij kan zich ook beroepen op de financiële draagkracht of op de bekwaamheid van een derde. Dit kan alleen als hij kan aantonen daar daadwerkelijk over te beschikken.</w:t>
      </w:r>
    </w:p>
    <w:p w14:paraId="6C0D36DD" w14:textId="77777777" w:rsidR="009A337A" w:rsidRPr="009A337A" w:rsidRDefault="009A337A" w:rsidP="009A337A">
      <w:pPr>
        <w:ind w:left="708"/>
      </w:pPr>
    </w:p>
    <w:p w14:paraId="51FEAFD3" w14:textId="77777777" w:rsidR="009A337A" w:rsidRPr="009A337A" w:rsidRDefault="009A337A" w:rsidP="009A337A">
      <w:pPr>
        <w:ind w:left="708"/>
      </w:pPr>
      <w:r w:rsidRPr="009A337A">
        <w:t>Indien Inschrijver zich beroept op de financiële en economische draagkracht en/of technische bekwaamheid van een Onderaannemer, is die Onderaannemer aan te merken als Derde. U dient in het Uniform Europees Aanbestedingsdocument (UEA) (Deel II C) aan te geven welke derde voor welk deel van de Opdracht zal worden ingezet. Zowel de Inschrijver als elke derde dienen een Uniform Europees Aanbestedingsdocument (UEA) in.</w:t>
      </w:r>
    </w:p>
    <w:p w14:paraId="32AC0F17" w14:textId="77777777" w:rsidR="009A337A" w:rsidRPr="009A337A" w:rsidRDefault="009A337A" w:rsidP="009A337A">
      <w:pPr>
        <w:ind w:left="708"/>
      </w:pPr>
    </w:p>
    <w:p w14:paraId="0DCBAC3E" w14:textId="77777777" w:rsidR="009A337A" w:rsidRPr="009A337A" w:rsidRDefault="009A337A" w:rsidP="009A337A">
      <w:pPr>
        <w:ind w:left="708"/>
      </w:pPr>
      <w:r w:rsidRPr="009A337A">
        <w:t>Een Inschrijver neemt bij een beroep op een derde de verplichting op zich deze  derde bij de uitvoering van de opdracht ook daadwerkelijk beschikbaar te hebben en deze te verplichten die onderdelen waarvoor het beroep op is gedaan uit te voeren.</w:t>
      </w:r>
    </w:p>
    <w:p w14:paraId="599B738E" w14:textId="77777777" w:rsidR="009A337A" w:rsidRDefault="009A337A" w:rsidP="009A337A"/>
    <w:p w14:paraId="3BACEECB" w14:textId="77777777" w:rsidR="009A337A" w:rsidRPr="009A337A" w:rsidRDefault="009A337A" w:rsidP="009A337A">
      <w:pPr>
        <w:pStyle w:val="Kop3"/>
      </w:pPr>
      <w:bookmarkStart w:id="22" w:name="_Toc47527523"/>
      <w:bookmarkStart w:id="23" w:name="_Toc73451111"/>
      <w:bookmarkStart w:id="24" w:name="_Toc100048457"/>
      <w:bookmarkStart w:id="25" w:name="_Toc128573174"/>
      <w:bookmarkStart w:id="26" w:name="_Toc150774003"/>
      <w:r w:rsidRPr="009A337A">
        <w:t>Wijze van inschrijven</w:t>
      </w:r>
      <w:bookmarkEnd w:id="22"/>
      <w:bookmarkEnd w:id="23"/>
      <w:bookmarkEnd w:id="24"/>
      <w:bookmarkEnd w:id="25"/>
      <w:bookmarkEnd w:id="26"/>
    </w:p>
    <w:p w14:paraId="7451C446" w14:textId="77777777" w:rsidR="009A337A" w:rsidRPr="009A337A" w:rsidRDefault="009A337A" w:rsidP="009A337A">
      <w:pPr>
        <w:ind w:left="708"/>
      </w:pPr>
      <w:r w:rsidRPr="009A337A">
        <w:t>Inschrijver mag slechts bij één inschrijving betrokken zijn, als:</w:t>
      </w:r>
    </w:p>
    <w:p w14:paraId="7FE3AC29" w14:textId="77777777" w:rsidR="009A337A" w:rsidRPr="009A337A" w:rsidRDefault="009A337A" w:rsidP="00E54BBF">
      <w:pPr>
        <w:pStyle w:val="Lijstalinea"/>
        <w:numPr>
          <w:ilvl w:val="0"/>
          <w:numId w:val="18"/>
        </w:numPr>
        <w:tabs>
          <w:tab w:val="clear" w:pos="380"/>
        </w:tabs>
        <w:spacing w:line="259" w:lineRule="auto"/>
        <w:ind w:left="1428"/>
      </w:pPr>
      <w:r>
        <w:t xml:space="preserve">Zelfstandig inschrijver, </w:t>
      </w:r>
    </w:p>
    <w:p w14:paraId="5C508F1D" w14:textId="2F286364" w:rsidR="009A337A" w:rsidRPr="009A337A" w:rsidRDefault="5BF0278F" w:rsidP="00E54BBF">
      <w:pPr>
        <w:pStyle w:val="Lijstalinea"/>
        <w:numPr>
          <w:ilvl w:val="0"/>
          <w:numId w:val="18"/>
        </w:numPr>
        <w:tabs>
          <w:tab w:val="clear" w:pos="380"/>
        </w:tabs>
        <w:spacing w:line="259" w:lineRule="auto"/>
        <w:ind w:left="1428"/>
      </w:pPr>
      <w:r>
        <w:t>Als</w:t>
      </w:r>
      <w:r w:rsidR="19B71FCC">
        <w:t xml:space="preserve"> lid van een samenwerkingsverband (combinatie lid), of</w:t>
      </w:r>
    </w:p>
    <w:p w14:paraId="198F2CDF" w14:textId="55D79562" w:rsidR="009A337A" w:rsidRPr="009A337A" w:rsidRDefault="497CA10D" w:rsidP="00E54BBF">
      <w:pPr>
        <w:pStyle w:val="Lijstalinea"/>
        <w:numPr>
          <w:ilvl w:val="0"/>
          <w:numId w:val="18"/>
        </w:numPr>
        <w:tabs>
          <w:tab w:val="clear" w:pos="380"/>
        </w:tabs>
        <w:spacing w:line="259" w:lineRule="auto"/>
        <w:ind w:left="1428"/>
      </w:pPr>
      <w:r>
        <w:t>Als</w:t>
      </w:r>
      <w:r w:rsidR="19B71FCC">
        <w:t xml:space="preserve"> derde.</w:t>
      </w:r>
    </w:p>
    <w:p w14:paraId="24B9189E" w14:textId="77777777" w:rsidR="009A337A" w:rsidRPr="009A337A" w:rsidRDefault="009A337A" w:rsidP="009A337A"/>
    <w:p w14:paraId="090F92FA" w14:textId="0F000D3B" w:rsidR="00677E1A" w:rsidRDefault="628F20BF" w:rsidP="004E63AD">
      <w:pPr>
        <w:ind w:left="708"/>
      </w:pPr>
      <w:r>
        <w:t>In overeenstemming met deze voorwaarde worden in geval van meerdere inschrijvingen alle inschrijv</w:t>
      </w:r>
      <w:r w:rsidR="7BD7DF60">
        <w:t>ers</w:t>
      </w:r>
      <w:r>
        <w:t xml:space="preserve"> die hiermee in overtreding zijn in de gelegenheid gesteld om met elkaar in overleg te treden</w:t>
      </w:r>
      <w:r w:rsidR="213405F1">
        <w:t xml:space="preserve"> over w</w:t>
      </w:r>
      <w:r>
        <w:t>elke inschrijving gestand blijft en welke inschrijving(en) worden teruggetrokken. Indien hier, binnen de gestelde termijn, niet op wordt gereageerd, dan zal dit door loting bepaald worden.</w:t>
      </w:r>
    </w:p>
    <w:p w14:paraId="5CE56187" w14:textId="4FE70AE8" w:rsidR="521A1ED4" w:rsidRDefault="521A1ED4" w:rsidP="521A1ED4">
      <w:pPr>
        <w:ind w:left="708"/>
      </w:pPr>
    </w:p>
    <w:p w14:paraId="01566A98" w14:textId="77777777" w:rsidR="0075087D" w:rsidRDefault="0075087D" w:rsidP="478E38F6">
      <w:pPr>
        <w:pStyle w:val="Kop2"/>
        <w:spacing w:before="0" w:after="0"/>
        <w:jc w:val="left"/>
      </w:pPr>
      <w:r>
        <w:t xml:space="preserve">   </w:t>
      </w:r>
      <w:bookmarkStart w:id="27" w:name="_Toc150774004"/>
      <w:r>
        <w:t>Voorkennis en belangenverstrengeling</w:t>
      </w:r>
      <w:bookmarkEnd w:id="27"/>
    </w:p>
    <w:p w14:paraId="6B440994" w14:textId="77777777" w:rsidR="0075087D" w:rsidRDefault="0075087D" w:rsidP="0075087D"/>
    <w:p w14:paraId="2C307418" w14:textId="56C1B276" w:rsidR="00BE682C" w:rsidRDefault="3168137F" w:rsidP="00BE682C">
      <w:pPr>
        <w:ind w:left="708"/>
      </w:pPr>
      <w:r>
        <w:t>Indien een Ondernemer, een deelnemer in een Combinatie, een Onder</w:t>
      </w:r>
      <w:r w:rsidR="72AFC0F0">
        <w:t xml:space="preserve"> aannemer of</w:t>
      </w:r>
      <w:r>
        <w:t xml:space="preserve"> een Derde zelf eerder werkzaamheden of diensten heeft verricht ter voorbereiding van de onderhavige Opdracht, dan wel op andere wijze direct of </w:t>
      </w:r>
      <w:r>
        <w:lastRenderedPageBreak/>
        <w:t>indirect betrokken is (geweest) bij de voorbereiding van de Opdracht, wordt er vermoed sprake te zijn van voorkennis dan wel belangenverstrengeling.</w:t>
      </w:r>
    </w:p>
    <w:p w14:paraId="59E28F5D" w14:textId="77777777" w:rsidR="00BE682C" w:rsidRDefault="00BE682C" w:rsidP="00BE682C">
      <w:pPr>
        <w:ind w:left="708"/>
      </w:pPr>
    </w:p>
    <w:p w14:paraId="63A2CA09" w14:textId="77777777" w:rsidR="00BE682C" w:rsidRDefault="00BE682C" w:rsidP="00BE682C">
      <w:pPr>
        <w:ind w:left="708"/>
      </w:pPr>
      <w:r>
        <w:t>In geval van een vermoeden van voorkennis of belangenverstrengeling:</w:t>
      </w:r>
    </w:p>
    <w:p w14:paraId="772DA0A5" w14:textId="77777777" w:rsidR="00BE682C" w:rsidRDefault="00BE682C" w:rsidP="00BE682C">
      <w:pPr>
        <w:ind w:left="708"/>
      </w:pPr>
    </w:p>
    <w:p w14:paraId="2C78D0EE" w14:textId="4675A839" w:rsidR="00BE682C" w:rsidRDefault="4265C57A" w:rsidP="00BE682C">
      <w:pPr>
        <w:ind w:left="708"/>
      </w:pPr>
      <w:r>
        <w:t xml:space="preserve">- </w:t>
      </w:r>
      <w:r w:rsidR="3EBCE29A">
        <w:t>S</w:t>
      </w:r>
      <w:bookmarkStart w:id="28" w:name="_Hlk15478481"/>
      <w:r>
        <w:t xml:space="preserve">luit </w:t>
      </w:r>
      <w:r w:rsidR="42B34E20">
        <w:t>HHR</w:t>
      </w:r>
      <w:r>
        <w:t xml:space="preserve"> </w:t>
      </w:r>
      <w:bookmarkEnd w:id="28"/>
      <w:r>
        <w:t>de Ondernemer of de Combinatie uit van deelneming aan de aanbesteding en aan de Opdracht, tenzij de Ondernemer of de Combinatie het vermoeden van voorkennis of belangenverstrengeling weerlegt en aantoont dat de eerlijke mededinging niet wordt geschaad door de (eerdere) betrokkenheid van de betreffende Ondernemer(s)</w:t>
      </w:r>
    </w:p>
    <w:p w14:paraId="31F3FF06" w14:textId="77777777" w:rsidR="00BE682C" w:rsidRDefault="00BE682C" w:rsidP="00BE682C">
      <w:pPr>
        <w:ind w:left="708"/>
      </w:pPr>
    </w:p>
    <w:p w14:paraId="5C87D403" w14:textId="74F18773" w:rsidR="006D3C76" w:rsidRPr="006D3C76" w:rsidRDefault="5312FD13" w:rsidP="521A1ED4">
      <w:pPr>
        <w:ind w:left="708"/>
      </w:pPr>
      <w:r>
        <w:t xml:space="preserve">- </w:t>
      </w:r>
      <w:r w:rsidR="4B999044">
        <w:t>A</w:t>
      </w:r>
      <w:r>
        <w:t xml:space="preserve">ccepteert </w:t>
      </w:r>
      <w:r w:rsidR="012BA383">
        <w:t>HHR</w:t>
      </w:r>
      <w:r>
        <w:t xml:space="preserve"> de Derde of de Onderaannemer niet en stelt zij de Gegadigde of de Combinatie in de gelegenheid om (1) binnen vijf werkdagen een vervangende Derde of Onderaannemer voor te stellen, zoals bedoeld in artikel 2.94 lid 5 en 2.92 lid 5 en lid 6 </w:t>
      </w:r>
      <w:proofErr w:type="spellStart"/>
      <w:r>
        <w:t>Aw</w:t>
      </w:r>
      <w:proofErr w:type="spellEnd"/>
      <w:r>
        <w:t xml:space="preserve"> of (2) om het vermoeden van voorkennis of belangenverstrengeling te weerleggen en aan te tonen dat de eerlijke mededinging niet wordt geschaad door de (eerdere) betrokkenheid van de Derde of de Onderaannemer.</w:t>
      </w:r>
    </w:p>
    <w:p w14:paraId="48D0D89E" w14:textId="3219E319" w:rsidR="521A1ED4" w:rsidRDefault="521A1ED4" w:rsidP="521A1ED4">
      <w:pPr>
        <w:ind w:left="708"/>
      </w:pPr>
    </w:p>
    <w:p w14:paraId="61DD5B44" w14:textId="77777777" w:rsidR="004F2DC0" w:rsidRDefault="005722A1" w:rsidP="004F2DC0">
      <w:pPr>
        <w:pStyle w:val="Kop1"/>
        <w:tabs>
          <w:tab w:val="clear" w:pos="-1440"/>
          <w:tab w:val="clear" w:pos="-720"/>
          <w:tab w:val="clear" w:pos="0"/>
          <w:tab w:val="clear" w:pos="380"/>
        </w:tabs>
      </w:pPr>
      <w:r>
        <w:lastRenderedPageBreak/>
        <w:t xml:space="preserve">     </w:t>
      </w:r>
      <w:bookmarkStart w:id="29" w:name="_Toc150774005"/>
      <w:r w:rsidR="004F2DC0">
        <w:t xml:space="preserve">Uitsluitingsgronden en </w:t>
      </w:r>
      <w:r w:rsidR="00757053">
        <w:t>G</w:t>
      </w:r>
      <w:r w:rsidR="004F2DC0">
        <w:t>eschiktheidseisen</w:t>
      </w:r>
      <w:bookmarkEnd w:id="29"/>
    </w:p>
    <w:p w14:paraId="04033A4A" w14:textId="77777777" w:rsidR="004F2DC0" w:rsidRDefault="004F2DC0" w:rsidP="004F2DC0">
      <w:pPr>
        <w:ind w:left="708"/>
      </w:pPr>
      <w:r>
        <w:t xml:space="preserve">Aan de hand van de </w:t>
      </w:r>
      <w:r w:rsidR="00757053">
        <w:t>U</w:t>
      </w:r>
      <w:r>
        <w:t xml:space="preserve">itsluitingsgronden en de </w:t>
      </w:r>
      <w:r w:rsidR="00757053">
        <w:t>G</w:t>
      </w:r>
      <w:r>
        <w:t>eschiktheidseisen wordt bekeken of uw onderneming geschikt is of uitgesloten dient te worden van verdere deelname aan de aanbestedingsprocedure. U dient hiertoe de gevraagde gegevens in te vullen en de bijbehorende verklaringen en informatie toe te voegen die vermeld staan in de volgende paragrafen.</w:t>
      </w:r>
    </w:p>
    <w:p w14:paraId="0ADFE2A8" w14:textId="77777777" w:rsidR="004F2DC0" w:rsidRDefault="004F2DC0" w:rsidP="004F2DC0"/>
    <w:p w14:paraId="4A06FC3B" w14:textId="77777777" w:rsidR="004F2DC0" w:rsidRDefault="004F2DC0" w:rsidP="478E38F6">
      <w:pPr>
        <w:pStyle w:val="Kop2"/>
        <w:spacing w:before="0" w:after="0"/>
        <w:jc w:val="left"/>
      </w:pPr>
      <w:r>
        <w:t xml:space="preserve">   </w:t>
      </w:r>
      <w:bookmarkStart w:id="30" w:name="_Toc150774006"/>
      <w:r>
        <w:t>Uitsluitingsgronden</w:t>
      </w:r>
      <w:bookmarkEnd w:id="30"/>
    </w:p>
    <w:p w14:paraId="4205FE15" w14:textId="432C908B" w:rsidR="56E71F6A" w:rsidRDefault="56E71F6A" w:rsidP="56E71F6A"/>
    <w:p w14:paraId="09073BED" w14:textId="77777777" w:rsidR="004F2DC0" w:rsidRDefault="004F2DC0" w:rsidP="004F2DC0">
      <w:pPr>
        <w:ind w:left="708"/>
      </w:pPr>
      <w:r>
        <w:t xml:space="preserve">Inschrijver dient te verklaren dat de </w:t>
      </w:r>
      <w:r w:rsidR="00757053">
        <w:t>U</w:t>
      </w:r>
      <w:r>
        <w:t xml:space="preserve">itsluitingsgronden, </w:t>
      </w:r>
      <w:r w:rsidR="00853626">
        <w:t xml:space="preserve">zoals bedoeld in Deel III van </w:t>
      </w:r>
      <w:r>
        <w:t>het “Uniform Europees Aanbestedingsdocument (UEA)” (zie Bijlage 1), niet op uw onderneming van toepassing zijn. U dient voorn</w:t>
      </w:r>
      <w:r w:rsidR="00625B3A">
        <w:t xml:space="preserve">oemde Bijlage 1 hiertoe volledig en naar waarheid ingevuld en rechtsgeldig ondertekend bij uw </w:t>
      </w:r>
      <w:r w:rsidR="00757053">
        <w:t>I</w:t>
      </w:r>
      <w:r w:rsidR="00625B3A">
        <w:t>nschrijving te voegen.</w:t>
      </w:r>
    </w:p>
    <w:p w14:paraId="7592BA6D" w14:textId="77777777" w:rsidR="00625B3A" w:rsidRDefault="00625B3A" w:rsidP="004F2DC0">
      <w:pPr>
        <w:ind w:left="708"/>
      </w:pPr>
    </w:p>
    <w:p w14:paraId="1906E4CE" w14:textId="77777777" w:rsidR="00625B3A" w:rsidRDefault="00625B3A" w:rsidP="004F2DC0">
      <w:pPr>
        <w:ind w:left="708"/>
      </w:pPr>
      <w:r>
        <w:t xml:space="preserve">Naast de verplichte </w:t>
      </w:r>
      <w:r w:rsidR="00757053">
        <w:t>U</w:t>
      </w:r>
      <w:r>
        <w:t xml:space="preserve">itsluitingsgronden zijn de volgende facultatieve </w:t>
      </w:r>
      <w:r w:rsidR="00757053">
        <w:t>U</w:t>
      </w:r>
      <w:r w:rsidR="001D6669">
        <w:t xml:space="preserve">itsluitingsgronden </w:t>
      </w:r>
      <w:r>
        <w:t>van toepassing:</w:t>
      </w:r>
    </w:p>
    <w:p w14:paraId="38847A65" w14:textId="77777777" w:rsidR="00625B3A" w:rsidRDefault="00625B3A" w:rsidP="004F2DC0">
      <w:pPr>
        <w:ind w:left="708"/>
      </w:pPr>
    </w:p>
    <w:p w14:paraId="4D583A13" w14:textId="77777777" w:rsidR="00C35FAD" w:rsidRDefault="00C35FAD" w:rsidP="00E54BBF">
      <w:pPr>
        <w:pStyle w:val="Lijstalinea"/>
        <w:numPr>
          <w:ilvl w:val="0"/>
          <w:numId w:val="9"/>
        </w:numPr>
      </w:pPr>
      <w:r>
        <w:t>Schending milieu-, sociaal en arbeidsrecht</w:t>
      </w:r>
      <w:r w:rsidR="001D6669">
        <w:t>.</w:t>
      </w:r>
    </w:p>
    <w:p w14:paraId="4CB8CC62" w14:textId="77777777" w:rsidR="00C35FAD" w:rsidRDefault="00C35FAD" w:rsidP="00E54BBF">
      <w:pPr>
        <w:pStyle w:val="Lijstalinea"/>
        <w:numPr>
          <w:ilvl w:val="0"/>
          <w:numId w:val="9"/>
        </w:numPr>
      </w:pPr>
      <w:r>
        <w:t>Faillissement, insolventie of gelijksoortig</w:t>
      </w:r>
      <w:r w:rsidR="001D6669">
        <w:t>.</w:t>
      </w:r>
    </w:p>
    <w:p w14:paraId="6885B180" w14:textId="77777777" w:rsidR="00625B3A" w:rsidRDefault="00625B3A" w:rsidP="00E54BBF">
      <w:pPr>
        <w:pStyle w:val="Lijstalinea"/>
        <w:numPr>
          <w:ilvl w:val="0"/>
          <w:numId w:val="9"/>
        </w:numPr>
      </w:pPr>
      <w:r>
        <w:t>Vervalsing van de mededinging</w:t>
      </w:r>
      <w:r w:rsidR="001D6669">
        <w:t>.</w:t>
      </w:r>
    </w:p>
    <w:p w14:paraId="6BF77CE6" w14:textId="77777777" w:rsidR="00C35FAD" w:rsidRDefault="00C35FAD" w:rsidP="00E54BBF">
      <w:pPr>
        <w:pStyle w:val="Lijstalinea"/>
        <w:numPr>
          <w:ilvl w:val="0"/>
          <w:numId w:val="9"/>
        </w:numPr>
      </w:pPr>
      <w:r>
        <w:t>Belangenconflict</w:t>
      </w:r>
      <w:r w:rsidR="001D6669">
        <w:t>.</w:t>
      </w:r>
    </w:p>
    <w:p w14:paraId="107F77FF" w14:textId="77777777" w:rsidR="00625B3A" w:rsidRDefault="00625B3A" w:rsidP="00E54BBF">
      <w:pPr>
        <w:pStyle w:val="Lijstalinea"/>
        <w:numPr>
          <w:ilvl w:val="0"/>
          <w:numId w:val="9"/>
        </w:numPr>
      </w:pPr>
      <w:r>
        <w:t>Betrokkenheid bij de voorbereiding</w:t>
      </w:r>
      <w:r w:rsidR="001D6669">
        <w:t>.</w:t>
      </w:r>
    </w:p>
    <w:p w14:paraId="052B2F9B" w14:textId="77777777" w:rsidR="00625B3A" w:rsidRDefault="00625B3A" w:rsidP="00E54BBF">
      <w:pPr>
        <w:pStyle w:val="Lijstalinea"/>
        <w:numPr>
          <w:ilvl w:val="0"/>
          <w:numId w:val="9"/>
        </w:numPr>
      </w:pPr>
      <w:r>
        <w:t>Prestaties uit het verleden</w:t>
      </w:r>
      <w:r w:rsidR="001D6669">
        <w:t>.</w:t>
      </w:r>
    </w:p>
    <w:p w14:paraId="64CE0919" w14:textId="77777777" w:rsidR="00625B3A" w:rsidRDefault="00625B3A" w:rsidP="00E54BBF">
      <w:pPr>
        <w:pStyle w:val="Lijstalinea"/>
        <w:numPr>
          <w:ilvl w:val="0"/>
          <w:numId w:val="9"/>
        </w:numPr>
      </w:pPr>
      <w:r>
        <w:t>Valse verklaring</w:t>
      </w:r>
      <w:r w:rsidR="001D6669">
        <w:t>.</w:t>
      </w:r>
    </w:p>
    <w:p w14:paraId="4F400256" w14:textId="77777777" w:rsidR="00A711DD" w:rsidRDefault="00625B3A" w:rsidP="00E54BBF">
      <w:pPr>
        <w:pStyle w:val="Lijstalinea"/>
        <w:numPr>
          <w:ilvl w:val="0"/>
          <w:numId w:val="9"/>
        </w:numPr>
      </w:pPr>
      <w:r>
        <w:t>Onrechtmatige beïnvloeding</w:t>
      </w:r>
      <w:r w:rsidR="001D6669">
        <w:t>.</w:t>
      </w:r>
    </w:p>
    <w:p w14:paraId="65A6798D" w14:textId="77777777" w:rsidR="00625B3A" w:rsidRDefault="00625B3A" w:rsidP="00625B3A">
      <w:pPr>
        <w:ind w:left="708"/>
      </w:pPr>
    </w:p>
    <w:p w14:paraId="043133C2" w14:textId="300D717F" w:rsidR="00A711DD" w:rsidRDefault="00A711DD" w:rsidP="0C209CE0">
      <w:pPr>
        <w:tabs>
          <w:tab w:val="clear" w:pos="380"/>
        </w:tabs>
        <w:ind w:left="708"/>
        <w:rPr>
          <w:rFonts w:cs="Arial"/>
          <w:b/>
          <w:bCs/>
          <w:color w:val="FF0000"/>
          <w:u w:val="single"/>
        </w:rPr>
      </w:pPr>
    </w:p>
    <w:p w14:paraId="6E9B4DB3" w14:textId="4EA56A46" w:rsidR="00A711DD" w:rsidRPr="00CC718C" w:rsidRDefault="00A711DD" w:rsidP="0C209CE0">
      <w:pPr>
        <w:ind w:left="708"/>
      </w:pPr>
      <w:r w:rsidRPr="0C209CE0">
        <w:t xml:space="preserve">De bewijsstukken verstrekt u aan </w:t>
      </w:r>
      <w:r w:rsidR="55AF2448" w:rsidRPr="0C209CE0">
        <w:t>Aanbestedende Dienst</w:t>
      </w:r>
      <w:r w:rsidRPr="0C209CE0">
        <w:t xml:space="preserve"> indien en nadat u daartoe een verzoek heeft ontvangen. Het gaat om de volgende bewijsstukken:</w:t>
      </w:r>
    </w:p>
    <w:p w14:paraId="5700BD05" w14:textId="77777777" w:rsidR="00A711DD" w:rsidRPr="00CC718C" w:rsidRDefault="00A711DD" w:rsidP="0C209CE0">
      <w:pPr>
        <w:ind w:left="708"/>
      </w:pPr>
    </w:p>
    <w:p w14:paraId="52603F5C" w14:textId="77777777" w:rsidR="00A711DD" w:rsidRPr="00CC718C" w:rsidRDefault="00A711DD" w:rsidP="00E54BBF">
      <w:pPr>
        <w:pStyle w:val="Lijstalinea"/>
        <w:numPr>
          <w:ilvl w:val="0"/>
          <w:numId w:val="9"/>
        </w:numPr>
      </w:pPr>
      <w:r w:rsidRPr="0C209CE0">
        <w:t>Gedragsverklaring Aanbesteden</w:t>
      </w:r>
    </w:p>
    <w:p w14:paraId="516B7E65" w14:textId="77777777" w:rsidR="00A711DD" w:rsidRPr="00CC718C" w:rsidRDefault="00A711DD" w:rsidP="00E54BBF">
      <w:pPr>
        <w:pStyle w:val="Lijstalinea"/>
        <w:numPr>
          <w:ilvl w:val="0"/>
          <w:numId w:val="9"/>
        </w:numPr>
      </w:pPr>
      <w:r w:rsidRPr="0C209CE0">
        <w:t>Verklaring Belastingdienst</w:t>
      </w:r>
    </w:p>
    <w:p w14:paraId="23DCB798" w14:textId="77777777" w:rsidR="00A711DD" w:rsidRPr="00CC718C" w:rsidRDefault="00A711DD" w:rsidP="0C209CE0">
      <w:pPr>
        <w:ind w:left="708"/>
      </w:pPr>
    </w:p>
    <w:p w14:paraId="657BFFF5" w14:textId="77777777" w:rsidR="00A711DD" w:rsidRPr="00CC718C" w:rsidRDefault="00A711DD" w:rsidP="0C209CE0">
      <w:pPr>
        <w:ind w:left="708"/>
      </w:pPr>
      <w:r w:rsidRPr="0C209CE0">
        <w:t>Zowel voor de Gegadigde, als elke deelnemer in de Combinatie, als elke Derde, als elke Onderaannemer moeten deze bewijsstukken verstrekt worden.</w:t>
      </w:r>
    </w:p>
    <w:p w14:paraId="61174D9E" w14:textId="77777777" w:rsidR="00A711DD" w:rsidRDefault="00A711DD" w:rsidP="00625B3A">
      <w:pPr>
        <w:ind w:left="708"/>
      </w:pPr>
    </w:p>
    <w:p w14:paraId="56098AA7" w14:textId="77777777" w:rsidR="00625B3A" w:rsidRDefault="786AE06E" w:rsidP="521A1ED4">
      <w:pPr>
        <w:ind w:left="708"/>
        <w:rPr>
          <w:i/>
          <w:iCs/>
        </w:rPr>
      </w:pPr>
      <w:r w:rsidRPr="521A1ED4">
        <w:rPr>
          <w:i/>
          <w:iCs/>
        </w:rPr>
        <w:t>Let op! U dient het Uniform Europees Aanbestedingsdocument (UEA) op de navolgende wijze te ondertekenen en in te dienen op TenderNed: U print het Uniform Europees Aanbestedingsdocument (UEA) uit, vult deze volledig in, laat het Uniform Europees Aanbestedingsdocument (UEA) door de bevoegde persoon binnen uw onderneming ondertekenen en vermeldt tevens de naam van de ondertekenaar bij de ondertekening, scant het Uniform Europees Aanbestedingsdocument (UEA) en upload deze in TenderNed.</w:t>
      </w:r>
      <w:r w:rsidR="310E92AC" w:rsidRPr="521A1ED4">
        <w:rPr>
          <w:i/>
          <w:iCs/>
        </w:rPr>
        <w:t xml:space="preserve"> Door het opnemen van een beveiliging in het document is het niet mogelijk een digitale handtekening te plaatsen in het formulier. Als de handtekening op het formulier betrekking heeft op meerdere documenten waarvan het UEA er één (1) is geldt een handtekening onder de Inschrijving ook als ondertekening van het UEA.</w:t>
      </w:r>
    </w:p>
    <w:p w14:paraId="50BA4C9B" w14:textId="225C1F10" w:rsidR="521A1ED4" w:rsidRDefault="521A1ED4" w:rsidP="521A1ED4">
      <w:pPr>
        <w:ind w:left="708"/>
        <w:rPr>
          <w:i/>
          <w:iCs/>
        </w:rPr>
      </w:pPr>
    </w:p>
    <w:p w14:paraId="02E97EA8" w14:textId="5B2DA064" w:rsidR="00625B3A" w:rsidRDefault="786AE06E" w:rsidP="521A1ED4">
      <w:pPr>
        <w:tabs>
          <w:tab w:val="clear" w:pos="380"/>
        </w:tabs>
        <w:ind w:firstLine="708"/>
        <w:rPr>
          <w:i/>
          <w:iCs/>
        </w:rPr>
      </w:pPr>
      <w:r w:rsidRPr="521A1ED4">
        <w:rPr>
          <w:i/>
          <w:iCs/>
        </w:rPr>
        <w:t xml:space="preserve">In geval van een ingediende </w:t>
      </w:r>
      <w:r w:rsidR="7597869B" w:rsidRPr="521A1ED4">
        <w:rPr>
          <w:i/>
          <w:iCs/>
        </w:rPr>
        <w:t>I</w:t>
      </w:r>
      <w:r w:rsidRPr="521A1ED4">
        <w:rPr>
          <w:i/>
          <w:iCs/>
        </w:rPr>
        <w:t xml:space="preserve">nschrijving door een </w:t>
      </w:r>
      <w:r w:rsidR="310E92AC" w:rsidRPr="521A1ED4">
        <w:rPr>
          <w:i/>
          <w:iCs/>
        </w:rPr>
        <w:t>Combinatie</w:t>
      </w:r>
      <w:r w:rsidRPr="521A1ED4">
        <w:rPr>
          <w:i/>
          <w:iCs/>
        </w:rPr>
        <w:t>, dienen alle</w:t>
      </w:r>
      <w:r w:rsidR="59F686E0" w:rsidRPr="521A1ED4">
        <w:rPr>
          <w:i/>
          <w:iCs/>
        </w:rPr>
        <w:t xml:space="preserve"> </w:t>
      </w:r>
    </w:p>
    <w:p w14:paraId="33011349" w14:textId="08C17392" w:rsidR="00625B3A" w:rsidRDefault="786AE06E" w:rsidP="521A1ED4">
      <w:pPr>
        <w:tabs>
          <w:tab w:val="clear" w:pos="380"/>
        </w:tabs>
        <w:ind w:firstLine="708"/>
        <w:rPr>
          <w:i/>
          <w:iCs/>
        </w:rPr>
      </w:pPr>
      <w:r w:rsidRPr="521A1ED4">
        <w:rPr>
          <w:i/>
          <w:iCs/>
        </w:rPr>
        <w:t xml:space="preserve">deelnemers aan </w:t>
      </w:r>
      <w:r w:rsidR="310E92AC" w:rsidRPr="521A1ED4">
        <w:rPr>
          <w:i/>
          <w:iCs/>
        </w:rPr>
        <w:t>de Combinatie</w:t>
      </w:r>
      <w:r w:rsidRPr="521A1ED4">
        <w:rPr>
          <w:i/>
          <w:iCs/>
        </w:rPr>
        <w:t xml:space="preserve"> ieder afzonderlijk het “Uniform Europees </w:t>
      </w:r>
      <w:r w:rsidR="00625B3A">
        <w:tab/>
      </w:r>
    </w:p>
    <w:p w14:paraId="4942F0FA" w14:textId="44CCDF82" w:rsidR="00625B3A" w:rsidRDefault="786AE06E" w:rsidP="521A1ED4">
      <w:pPr>
        <w:tabs>
          <w:tab w:val="clear" w:pos="380"/>
        </w:tabs>
        <w:ind w:firstLine="708"/>
        <w:rPr>
          <w:i/>
          <w:iCs/>
        </w:rPr>
      </w:pPr>
      <w:r w:rsidRPr="521A1ED4">
        <w:rPr>
          <w:i/>
          <w:iCs/>
        </w:rPr>
        <w:t>Aanbestedingsdocument (UEA)” in te dienen.</w:t>
      </w:r>
    </w:p>
    <w:p w14:paraId="28237BCA" w14:textId="77777777" w:rsidR="00625B3A" w:rsidRDefault="00625B3A" w:rsidP="00625B3A">
      <w:pPr>
        <w:ind w:left="708"/>
        <w:rPr>
          <w:i/>
        </w:rPr>
      </w:pPr>
    </w:p>
    <w:p w14:paraId="7450CD78" w14:textId="77777777" w:rsidR="00625B3A" w:rsidRDefault="00625B3A" w:rsidP="00625B3A">
      <w:pPr>
        <w:ind w:left="708"/>
      </w:pPr>
      <w:r>
        <w:rPr>
          <w:i/>
        </w:rPr>
        <w:lastRenderedPageBreak/>
        <w:t xml:space="preserve">In geval van </w:t>
      </w:r>
      <w:r w:rsidR="00757053">
        <w:rPr>
          <w:i/>
        </w:rPr>
        <w:t>I</w:t>
      </w:r>
      <w:r w:rsidR="007D2379">
        <w:rPr>
          <w:i/>
        </w:rPr>
        <w:t>nschrijving door een hoofd/O</w:t>
      </w:r>
      <w:r>
        <w:rPr>
          <w:i/>
        </w:rPr>
        <w:t xml:space="preserve">nderaannemer constructie, dient zowel </w:t>
      </w:r>
      <w:r w:rsidR="00564F7D">
        <w:rPr>
          <w:i/>
        </w:rPr>
        <w:t>de hoofdaannemer als de O</w:t>
      </w:r>
      <w:r>
        <w:rPr>
          <w:i/>
        </w:rPr>
        <w:t>nderaannemer(s) ieder afzonderlijk het Uniform Europees Aanbestedingsdocument “UEA” in.</w:t>
      </w:r>
    </w:p>
    <w:p w14:paraId="5AE773AC" w14:textId="77777777" w:rsidR="005635FB" w:rsidRDefault="005635FB">
      <w:pPr>
        <w:tabs>
          <w:tab w:val="clear" w:pos="-1440"/>
          <w:tab w:val="clear" w:pos="-720"/>
          <w:tab w:val="clear" w:pos="0"/>
          <w:tab w:val="clear" w:pos="380"/>
        </w:tabs>
      </w:pPr>
      <w:r>
        <w:br w:type="page"/>
      </w:r>
    </w:p>
    <w:p w14:paraId="7C4D69B8" w14:textId="77777777" w:rsidR="00625B3A" w:rsidRDefault="00BB0191" w:rsidP="478E38F6">
      <w:pPr>
        <w:pStyle w:val="Kop2"/>
        <w:spacing w:before="0" w:after="0"/>
        <w:jc w:val="left"/>
      </w:pPr>
      <w:r>
        <w:lastRenderedPageBreak/>
        <w:t xml:space="preserve">   </w:t>
      </w:r>
      <w:bookmarkStart w:id="31" w:name="_Toc150774007"/>
      <w:r w:rsidR="00625B3A">
        <w:t>Geschiktheidseisen</w:t>
      </w:r>
      <w:bookmarkEnd w:id="31"/>
    </w:p>
    <w:p w14:paraId="40DDA8B0" w14:textId="77777777" w:rsidR="00625B3A" w:rsidRDefault="00625B3A" w:rsidP="00625B3A"/>
    <w:p w14:paraId="129D30B2" w14:textId="77777777" w:rsidR="00625B3A" w:rsidRDefault="00BB0191" w:rsidP="00625B3A">
      <w:pPr>
        <w:ind w:left="708"/>
      </w:pPr>
      <w:r>
        <w:t xml:space="preserve">De </w:t>
      </w:r>
      <w:r w:rsidR="00757053">
        <w:t>G</w:t>
      </w:r>
      <w:r>
        <w:t>eschiktheid</w:t>
      </w:r>
      <w:r w:rsidR="00853626">
        <w:t>seisen zoals bedoeld in Deel IV</w:t>
      </w:r>
      <w:r>
        <w:t xml:space="preserve"> van het “Uniform Europees Aanbestedingsdocument (UEA)” staan hieronder vermeld. Door ondertekening van het “Uniform Europees Aanbestedingsdocument (UEA)” (zie Bijlage 1) verklaart </w:t>
      </w:r>
      <w:r w:rsidR="00757053">
        <w:t>I</w:t>
      </w:r>
      <w:r>
        <w:t xml:space="preserve">nschrijver te voldoen aan de </w:t>
      </w:r>
      <w:r w:rsidR="00757053">
        <w:t>G</w:t>
      </w:r>
      <w:r>
        <w:t>eschiktheidseisen.</w:t>
      </w:r>
    </w:p>
    <w:p w14:paraId="3361DE74" w14:textId="77777777" w:rsidR="00BB0191" w:rsidRDefault="00BB0191" w:rsidP="00625B3A">
      <w:pPr>
        <w:ind w:left="708"/>
      </w:pPr>
    </w:p>
    <w:p w14:paraId="4C9FCE0C" w14:textId="4944E778" w:rsidR="00BB0191" w:rsidRDefault="00BB0191" w:rsidP="00625B3A">
      <w:pPr>
        <w:ind w:left="708"/>
      </w:pPr>
      <w:r>
        <w:t xml:space="preserve">In geval van een </w:t>
      </w:r>
      <w:r w:rsidR="00D63021">
        <w:t>Inschrijving</w:t>
      </w:r>
      <w:r>
        <w:t xml:space="preserve"> door een </w:t>
      </w:r>
      <w:r w:rsidR="00757053">
        <w:t xml:space="preserve">Combinatie </w:t>
      </w:r>
      <w:r>
        <w:t xml:space="preserve">dienen de deelnemers, die dat deel van de opdracht uitvoeren waar de </w:t>
      </w:r>
      <w:r w:rsidR="00757053">
        <w:t>G</w:t>
      </w:r>
      <w:r>
        <w:t xml:space="preserve">eschiktheidseis betrekking op heeft, de gevraagde bewijslast voor dat onderdeel van de opdracht te overleggen. </w:t>
      </w:r>
      <w:r w:rsidR="6F3934EB">
        <w:t>Ditzelfde</w:t>
      </w:r>
      <w:r w:rsidR="008F3C6B">
        <w:t xml:space="preserve"> geldt voor een hoofd/O</w:t>
      </w:r>
      <w:r>
        <w:t>nderaannemer constructie.</w:t>
      </w:r>
    </w:p>
    <w:p w14:paraId="29B08E42" w14:textId="77777777" w:rsidR="00BB0191" w:rsidRDefault="00BB0191" w:rsidP="00625B3A">
      <w:pPr>
        <w:ind w:left="708"/>
      </w:pPr>
    </w:p>
    <w:p w14:paraId="754E4307" w14:textId="77777777" w:rsidR="00BB0191" w:rsidRDefault="00BB0191" w:rsidP="00625B3A">
      <w:pPr>
        <w:ind w:left="708"/>
      </w:pPr>
      <w:r>
        <w:t xml:space="preserve">Indien </w:t>
      </w:r>
      <w:r w:rsidR="006C1F39">
        <w:t>HHR</w:t>
      </w:r>
      <w:r w:rsidR="00757053">
        <w:t xml:space="preserve"> </w:t>
      </w:r>
      <w:r>
        <w:t xml:space="preserve">de overlegging verlangt van een door een onafhankelijke instantie opgestelde verklaring dat de ondernemer aan bepaalde kwaliteitsnormen voldoet, verwijst zij naar kwaliteitsbewakingsregelingen die op de Europese normenreeksen op dit terrein zijn gebaseerd en die zijn gecertificeerd door instanties die voldoen aan de Europese normenreeks </w:t>
      </w:r>
      <w:r w:rsidR="00ED4137">
        <w:t>voor certificering.</w:t>
      </w:r>
    </w:p>
    <w:p w14:paraId="566E6791" w14:textId="77777777" w:rsidR="00ED4137" w:rsidRDefault="00ED4137" w:rsidP="00ED4137"/>
    <w:p w14:paraId="6488019C" w14:textId="77777777" w:rsidR="00ED4137" w:rsidRDefault="0041011B" w:rsidP="0041011B">
      <w:pPr>
        <w:pStyle w:val="Kop3"/>
      </w:pPr>
      <w:bookmarkStart w:id="32" w:name="_Toc150774008"/>
      <w:r>
        <w:t>Aansprakelijkheidsverzekering</w:t>
      </w:r>
      <w:bookmarkEnd w:id="32"/>
    </w:p>
    <w:p w14:paraId="50B2B901" w14:textId="77777777" w:rsidR="0041011B" w:rsidRDefault="0041011B" w:rsidP="0041011B"/>
    <w:p w14:paraId="73703473" w14:textId="77777777" w:rsidR="00A7600F" w:rsidRDefault="0041011B" w:rsidP="00A7600F">
      <w:pPr>
        <w:ind w:left="708"/>
      </w:pPr>
      <w:r>
        <w:t>Inschrijver dient een kopie te kunnen indienen van een geldige en relevante polis van de aansprakelijkheidsverzekeringen of een verklaring van een verzekeringsmaatschappij te kunnen indienen, waarin de dekking is aangegeven met betrekking tot deze aansprakelijkheid</w:t>
      </w:r>
      <w:r w:rsidR="00A7600F">
        <w:t>.</w:t>
      </w:r>
    </w:p>
    <w:p w14:paraId="32991EDB" w14:textId="77777777" w:rsidR="00A7600F" w:rsidRDefault="00A7600F" w:rsidP="00A7600F">
      <w:pPr>
        <w:ind w:left="708"/>
      </w:pPr>
    </w:p>
    <w:p w14:paraId="374193CC" w14:textId="77777777" w:rsidR="0041011B" w:rsidRDefault="0041011B" w:rsidP="00A7600F">
      <w:pPr>
        <w:ind w:left="708"/>
      </w:pPr>
      <w:r>
        <w:t xml:space="preserve">Indien uw verzekering nu niet aan deze minimale </w:t>
      </w:r>
      <w:r w:rsidRPr="008D5805">
        <w:t>dekking van €</w:t>
      </w:r>
      <w:r w:rsidR="00C35FAD" w:rsidRPr="008D5805">
        <w:t xml:space="preserve"> 1.000.000,= </w:t>
      </w:r>
      <w:r w:rsidRPr="008D5805">
        <w:t xml:space="preserve">per gebeurtenis voldoet, dient u te verklaren dat in geval van </w:t>
      </w:r>
      <w:r w:rsidR="00373E14" w:rsidRPr="008D5805">
        <w:t xml:space="preserve">voornemen tot </w:t>
      </w:r>
      <w:r w:rsidRPr="008D5805">
        <w:t>gunning van de opdracht u de dekking tot bovengenoemd minimumbedr</w:t>
      </w:r>
      <w:r>
        <w:t>ag ophoogt. Indien deze verklaring ten aanzien van de bereidheid tot bijverzekeren ontbreekt, wordt de Inschrijving terzijde gelegd.</w:t>
      </w:r>
    </w:p>
    <w:p w14:paraId="69CFC396" w14:textId="77777777" w:rsidR="0041011B" w:rsidRDefault="0041011B" w:rsidP="0041011B">
      <w:pPr>
        <w:ind w:left="708"/>
      </w:pPr>
    </w:p>
    <w:p w14:paraId="6236F8C7" w14:textId="77777777" w:rsidR="00D262AC" w:rsidRPr="00B00D7F" w:rsidRDefault="00D262AC" w:rsidP="00D262AC">
      <w:pPr>
        <w:pStyle w:val="Kop3"/>
        <w:rPr>
          <w:bCs/>
        </w:rPr>
      </w:pPr>
      <w:bookmarkStart w:id="33" w:name="_Toc150774009"/>
      <w:r>
        <w:t>Beroepsbekwaamheid</w:t>
      </w:r>
      <w:bookmarkEnd w:id="33"/>
    </w:p>
    <w:p w14:paraId="71F2D570" w14:textId="77777777" w:rsidR="00D262AC" w:rsidRPr="00B00D7F" w:rsidRDefault="00D262AC" w:rsidP="00D262AC"/>
    <w:p w14:paraId="0BF32027" w14:textId="77777777" w:rsidR="00F26EF3" w:rsidRPr="00B00D7F" w:rsidRDefault="00D262AC" w:rsidP="00F26EF3">
      <w:pPr>
        <w:ind w:left="708"/>
      </w:pPr>
      <w:r w:rsidRPr="00B00D7F">
        <w:rPr>
          <w:u w:val="single"/>
        </w:rPr>
        <w:t>Referentie-opdrachten</w:t>
      </w:r>
    </w:p>
    <w:p w14:paraId="09253264" w14:textId="77777777" w:rsidR="00F26EF3" w:rsidRPr="00B00D7F" w:rsidRDefault="00F26EF3" w:rsidP="00F26EF3"/>
    <w:p w14:paraId="730ADEF9" w14:textId="77777777" w:rsidR="00F26EF3" w:rsidRPr="00B00D7F" w:rsidRDefault="00F26EF3" w:rsidP="00F26EF3">
      <w:pPr>
        <w:ind w:left="708"/>
      </w:pPr>
      <w:r w:rsidRPr="00B00D7F">
        <w:t>Inschrijver dient aan te tonen dat hij beschikt over de gewenste kerncompetenties welke nodig zijn om deze opdracht met goed gevolg uit te kunnen voeren.</w:t>
      </w:r>
    </w:p>
    <w:p w14:paraId="0318DC97" w14:textId="77777777" w:rsidR="00F26EF3" w:rsidRPr="00B00D7F" w:rsidRDefault="00F26EF3" w:rsidP="00F26EF3">
      <w:pPr>
        <w:ind w:left="708"/>
      </w:pPr>
    </w:p>
    <w:p w14:paraId="6BD33025" w14:textId="77777777" w:rsidR="00F26EF3" w:rsidRPr="00B00D7F" w:rsidRDefault="00F26EF3" w:rsidP="00F26EF3">
      <w:pPr>
        <w:pStyle w:val="Default"/>
        <w:ind w:left="708"/>
        <w:rPr>
          <w:rFonts w:ascii="Verdana" w:hAnsi="Verdana" w:cs="Times New Roman"/>
          <w:color w:val="auto"/>
          <w:sz w:val="20"/>
          <w:szCs w:val="20"/>
        </w:rPr>
      </w:pPr>
      <w:r w:rsidRPr="00400DEC">
        <w:rPr>
          <w:rFonts w:ascii="Verdana" w:eastAsia="Times New Roman" w:hAnsi="Verdana" w:cs="Times New Roman"/>
          <w:color w:val="auto"/>
          <w:sz w:val="20"/>
          <w:szCs w:val="20"/>
          <w:lang w:eastAsia="nl-NL"/>
        </w:rPr>
        <w:t>Het betreft hier een zogenaamde 'zelf</w:t>
      </w:r>
      <w:r w:rsidR="008F3C6B" w:rsidRPr="00400DEC">
        <w:rPr>
          <w:rFonts w:ascii="Verdana" w:eastAsia="Times New Roman" w:hAnsi="Verdana" w:cs="Times New Roman"/>
          <w:color w:val="auto"/>
          <w:sz w:val="20"/>
          <w:szCs w:val="20"/>
          <w:lang w:eastAsia="nl-NL"/>
        </w:rPr>
        <w:t xml:space="preserve"> </w:t>
      </w:r>
      <w:r w:rsidRPr="00400DEC">
        <w:rPr>
          <w:rFonts w:ascii="Verdana" w:eastAsia="Times New Roman" w:hAnsi="Verdana" w:cs="Times New Roman"/>
          <w:color w:val="auto"/>
          <w:sz w:val="20"/>
          <w:szCs w:val="20"/>
          <w:lang w:eastAsia="nl-NL"/>
        </w:rPr>
        <w:t>eis'. Een dergelijke eis houdt in dat Inschrijver, dan wel de Derde op wiens ervaring een beroep wordt gedaan, de desbetreffende kerncompetentie zelf uitgevoerd moet hebben.</w:t>
      </w:r>
    </w:p>
    <w:p w14:paraId="1FEAEA7D" w14:textId="77777777" w:rsidR="00F26EF3" w:rsidRPr="004669DB" w:rsidRDefault="00F26EF3" w:rsidP="00F26EF3">
      <w:pPr>
        <w:ind w:left="708"/>
        <w:rPr>
          <w:color w:val="FF0000"/>
        </w:rPr>
      </w:pPr>
    </w:p>
    <w:p w14:paraId="12328F4F" w14:textId="77777777" w:rsidR="00F26EF3" w:rsidRDefault="00F26EF3" w:rsidP="00F26EF3">
      <w:pPr>
        <w:ind w:left="708"/>
      </w:pPr>
      <w:r w:rsidRPr="00B00D7F">
        <w:t>Inschrijver kan zich beroepen op de technische be</w:t>
      </w:r>
      <w:r w:rsidR="008F3C6B">
        <w:t>kwaamheid van andere natuurlijk-</w:t>
      </w:r>
      <w:r w:rsidRPr="00B00D7F">
        <w:t xml:space="preserve"> of rechtspersonen. In dat geval dient de Inschrijver </w:t>
      </w:r>
      <w:r w:rsidR="006F5D17">
        <w:t xml:space="preserve">deze </w:t>
      </w:r>
      <w:r w:rsidRPr="00B00D7F">
        <w:t>ook daadwerkelijk en onherroepelijk in te zetten bij de uitvoering van de opdracht, voor zover het de onderdelen betreft waarop de technische bekwaamheid betrekking heeft. Indien de opdracht aan de Inschrijver wordt verleend is hij tot deze inzet verplicht. Hier</w:t>
      </w:r>
      <w:r w:rsidR="008F3C6B">
        <w:t>bij wordt opgemerkt dat het de I</w:t>
      </w:r>
      <w:r w:rsidRPr="00B00D7F">
        <w:t>nschrijver te allen tijde vrijstaat een verzoek tot wijziging in te dienen bij de Opdrachtgever.</w:t>
      </w:r>
    </w:p>
    <w:p w14:paraId="38B091A2" w14:textId="77777777" w:rsidR="00B00D7F" w:rsidRPr="00B00D7F" w:rsidRDefault="00B00D7F" w:rsidP="00F26EF3">
      <w:pPr>
        <w:ind w:left="708"/>
      </w:pPr>
    </w:p>
    <w:p w14:paraId="68CFB5B6" w14:textId="3B2E355B" w:rsidR="00F26EF3" w:rsidRPr="00B00D7F" w:rsidRDefault="001B3478" w:rsidP="00F26EF3">
      <w:pPr>
        <w:ind w:left="708"/>
      </w:pPr>
      <w:r w:rsidRPr="00B00D7F">
        <w:t xml:space="preserve">Inschrijver dient per kerncompetentie één </w:t>
      </w:r>
      <w:r w:rsidR="007D2379">
        <w:t>(1)</w:t>
      </w:r>
      <w:r w:rsidR="00C05B87">
        <w:t xml:space="preserve"> of </w:t>
      </w:r>
      <w:r w:rsidR="004D204D">
        <w:t xml:space="preserve">maximaal </w:t>
      </w:r>
      <w:r w:rsidR="00C05B87">
        <w:t>twee (2)</w:t>
      </w:r>
      <w:r w:rsidR="007D2379">
        <w:t xml:space="preserve"> </w:t>
      </w:r>
      <w:r w:rsidRPr="00B00D7F">
        <w:t>referentie</w:t>
      </w:r>
      <w:r w:rsidR="00C05B87">
        <w:t>(s)</w:t>
      </w:r>
      <w:r w:rsidRPr="00B00D7F">
        <w:t xml:space="preserve"> in waaruit blijkt</w:t>
      </w:r>
      <w:r w:rsidR="008B448E" w:rsidRPr="00B00D7F">
        <w:t xml:space="preserve"> dat de competentie, door </w:t>
      </w:r>
      <w:r w:rsidR="008B448E" w:rsidRPr="00B00D7F">
        <w:rPr>
          <w:u w:val="single"/>
        </w:rPr>
        <w:t xml:space="preserve">uzelf of de partij waarmee u in </w:t>
      </w:r>
      <w:r w:rsidR="008B448E" w:rsidRPr="00B00D7F">
        <w:rPr>
          <w:u w:val="single"/>
        </w:rPr>
        <w:lastRenderedPageBreak/>
        <w:t>samenwerking of onder</w:t>
      </w:r>
      <w:r w:rsidR="008F3C6B">
        <w:rPr>
          <w:u w:val="single"/>
        </w:rPr>
        <w:t xml:space="preserve"> </w:t>
      </w:r>
      <w:r w:rsidR="008B448E" w:rsidRPr="00B00D7F">
        <w:rPr>
          <w:u w:val="single"/>
        </w:rPr>
        <w:t>aanneming</w:t>
      </w:r>
      <w:r w:rsidR="008B448E" w:rsidRPr="00B00D7F">
        <w:t xml:space="preserve"> (beroep op Derde) inschrijft, goed ten uitvoer is gebracht.</w:t>
      </w:r>
    </w:p>
    <w:p w14:paraId="037AFA5C" w14:textId="77777777" w:rsidR="008B448E" w:rsidRPr="00B00D7F" w:rsidRDefault="008B448E" w:rsidP="00F26EF3">
      <w:pPr>
        <w:ind w:left="708"/>
      </w:pPr>
    </w:p>
    <w:p w14:paraId="1FE35CD6" w14:textId="47CBD94F" w:rsidR="008B448E" w:rsidRPr="00B00D7F" w:rsidRDefault="008B448E" w:rsidP="00F26EF3">
      <w:pPr>
        <w:ind w:left="708"/>
      </w:pPr>
      <w:r w:rsidRPr="00B00D7F">
        <w:t>Kerncompetentie:</w:t>
      </w:r>
    </w:p>
    <w:p w14:paraId="47C9C7A4" w14:textId="5D63BB8C" w:rsidR="30EC0DF6" w:rsidRDefault="30EC0DF6" w:rsidP="00917AA4">
      <w:pPr>
        <w:rPr>
          <w:color w:val="FF0000"/>
        </w:rPr>
      </w:pPr>
    </w:p>
    <w:p w14:paraId="30E909D4" w14:textId="3D06EE26" w:rsidR="30EC0DF6" w:rsidRDefault="30EC0DF6" w:rsidP="30EC0DF6"/>
    <w:p w14:paraId="0E339573" w14:textId="23C43F0E" w:rsidR="007E316A" w:rsidRPr="00813685" w:rsidRDefault="00A22A9C" w:rsidP="00E54BBF">
      <w:pPr>
        <w:pStyle w:val="Lijstalinea"/>
        <w:numPr>
          <w:ilvl w:val="0"/>
          <w:numId w:val="10"/>
        </w:numPr>
      </w:pPr>
      <w:r w:rsidRPr="00813685">
        <w:t xml:space="preserve">Inschrijver heeft aantoonbare ervaring met het werven en selecteren van profielen zoals opgenomen in bijlage </w:t>
      </w:r>
      <w:r w:rsidR="00AE1B72">
        <w:t>6</w:t>
      </w:r>
      <w:r w:rsidRPr="00813685">
        <w:t xml:space="preserve">. </w:t>
      </w:r>
      <w:r w:rsidR="001B0764" w:rsidRPr="00813685">
        <w:t>Hieronder zijn per perceel de vereisten opgenomen. Indien u voor meerdere percelen inschrijf</w:t>
      </w:r>
      <w:r w:rsidR="00172B1F" w:rsidRPr="00813685">
        <w:t xml:space="preserve">t, dient u voor elk afzonderlijk perceel de kerncompetentie </w:t>
      </w:r>
      <w:r w:rsidR="007E316A" w:rsidRPr="00813685">
        <w:t xml:space="preserve">in te dienen conform de </w:t>
      </w:r>
      <w:r w:rsidR="00264A55" w:rsidRPr="00813685">
        <w:t xml:space="preserve">hieronder </w:t>
      </w:r>
      <w:r w:rsidR="007E316A" w:rsidRPr="00813685">
        <w:t xml:space="preserve">gestelde voorwaarden. </w:t>
      </w:r>
    </w:p>
    <w:p w14:paraId="5E76C49E" w14:textId="77777777" w:rsidR="00C8707E" w:rsidRPr="00813685" w:rsidRDefault="00C8707E" w:rsidP="007E316A">
      <w:pPr>
        <w:pStyle w:val="Lijstalinea"/>
        <w:ind w:left="1068"/>
      </w:pPr>
    </w:p>
    <w:p w14:paraId="29449A4B" w14:textId="77777777" w:rsidR="00264A55" w:rsidRPr="00813685" w:rsidRDefault="007E316A" w:rsidP="71529E89">
      <w:pPr>
        <w:pStyle w:val="Lijstalinea"/>
        <w:ind w:left="708"/>
      </w:pPr>
      <w:r>
        <w:t>Perceel 1</w:t>
      </w:r>
      <w:r w:rsidR="00AA5DDE">
        <w:t xml:space="preserve"> </w:t>
      </w:r>
    </w:p>
    <w:p w14:paraId="58391A99" w14:textId="46F640CC" w:rsidR="00702B07" w:rsidRPr="00813685" w:rsidRDefault="00AA5DDE" w:rsidP="00BD6433">
      <w:pPr>
        <w:pStyle w:val="Lijstalinea"/>
        <w:ind w:left="700"/>
      </w:pPr>
      <w:r>
        <w:t xml:space="preserve">Inschrijver </w:t>
      </w:r>
      <w:r w:rsidR="003E4181">
        <w:t xml:space="preserve">heeft aantoonbare ervaring met het werven en selecteren van profielen zoals opgenomen in bijlage 6, perceel 1. Inschrijver dient aan te tonen minimaal zeven van vijftien genoemde functieprofielen te kunnen aanbieden. Waarbij alle afzonderlijke nadere overeenkomsten/opdrachten een opdrachtwaarde hebben van minimaal € </w:t>
      </w:r>
      <w:r w:rsidR="00BD6433">
        <w:t xml:space="preserve">35.000,- exclusief BTW. Deze kerncompetentie mag met maximaal twee referentieopdrachten worden aangetoond. </w:t>
      </w:r>
    </w:p>
    <w:p w14:paraId="7C77C0CE" w14:textId="77777777" w:rsidR="00C8707E" w:rsidRPr="00813685" w:rsidRDefault="00C8707E" w:rsidP="007E316A">
      <w:pPr>
        <w:pStyle w:val="Lijstalinea"/>
        <w:ind w:left="1068"/>
      </w:pPr>
    </w:p>
    <w:p w14:paraId="74E10FAB" w14:textId="77777777" w:rsidR="00264A55" w:rsidRPr="00813685" w:rsidRDefault="007E316A" w:rsidP="71529E89">
      <w:pPr>
        <w:pStyle w:val="Lijstalinea"/>
        <w:ind w:left="708"/>
      </w:pPr>
      <w:r>
        <w:t>Perceel 2</w:t>
      </w:r>
      <w:r w:rsidR="00AA5DDE">
        <w:t xml:space="preserve"> </w:t>
      </w:r>
    </w:p>
    <w:p w14:paraId="60FCAB13" w14:textId="7A87058D" w:rsidR="00C8707E" w:rsidRPr="00813685" w:rsidRDefault="00AA5DDE" w:rsidP="00FC5BA2">
      <w:pPr>
        <w:pStyle w:val="Lijstalinea"/>
        <w:ind w:left="700"/>
      </w:pPr>
      <w:r>
        <w:t xml:space="preserve">Inschrijver </w:t>
      </w:r>
      <w:r w:rsidR="00BD6433">
        <w:t xml:space="preserve">heeft aantoonbare ervaring met het werven en selecteren van profielen zoals opgenomen in bijlage 6, perceel </w:t>
      </w:r>
      <w:r w:rsidR="004332DA">
        <w:t>2</w:t>
      </w:r>
      <w:r w:rsidR="00BD6433">
        <w:t xml:space="preserve">. </w:t>
      </w:r>
      <w:r w:rsidR="00706603">
        <w:t>Inschrijver dient aan te tonen minimaal vijf van de negen genoemde functieprofielen te kunnen aanbieden. Waarbij alle afzonderlijke nadere overeenkomsten</w:t>
      </w:r>
      <w:r w:rsidR="009F5778">
        <w:t>/</w:t>
      </w:r>
      <w:r w:rsidR="00706603">
        <w:t>opdracht een opdrachtwaarde hebben van minimaal</w:t>
      </w:r>
      <w:r w:rsidR="004332DA">
        <w:t xml:space="preserve"> </w:t>
      </w:r>
      <w:r w:rsidR="00706603">
        <w:t xml:space="preserve">€ 50.000,- exclusief BTW. </w:t>
      </w:r>
      <w:r w:rsidR="00FC5BA2">
        <w:t xml:space="preserve">Deze kerncompetentie mag met maximaal twee referentieopdrachten worden aangetoond. </w:t>
      </w:r>
    </w:p>
    <w:p w14:paraId="5AA0AC3E" w14:textId="77777777" w:rsidR="00C8707E" w:rsidRPr="00813685" w:rsidRDefault="00C8707E" w:rsidP="007E316A">
      <w:pPr>
        <w:pStyle w:val="Lijstalinea"/>
        <w:ind w:left="1068"/>
      </w:pPr>
    </w:p>
    <w:p w14:paraId="4E0B928B" w14:textId="77777777" w:rsidR="00264A55" w:rsidRPr="00813685" w:rsidRDefault="007E316A" w:rsidP="71529E89">
      <w:pPr>
        <w:pStyle w:val="Lijstalinea"/>
        <w:ind w:left="708"/>
      </w:pPr>
      <w:r>
        <w:t>Perceel 3</w:t>
      </w:r>
      <w:r w:rsidR="00AA5DDE">
        <w:t xml:space="preserve"> </w:t>
      </w:r>
    </w:p>
    <w:p w14:paraId="3506DD0B" w14:textId="77777777" w:rsidR="00566300" w:rsidRDefault="004332DA" w:rsidP="004332DA">
      <w:pPr>
        <w:pStyle w:val="Lijstalinea"/>
        <w:ind w:left="700"/>
      </w:pPr>
      <w:r>
        <w:t xml:space="preserve">Inschrijver heeft aantoonbare ervaring met het werven en selecteren van profielen zoals opgenomen in bijlage 6, perceel 3. Inschrijver dient aan te tonen minimaal </w:t>
      </w:r>
      <w:r w:rsidR="00566300">
        <w:t>zeven</w:t>
      </w:r>
      <w:r>
        <w:t xml:space="preserve"> van de </w:t>
      </w:r>
      <w:r w:rsidR="00566300">
        <w:t>vijftien</w:t>
      </w:r>
      <w:r>
        <w:t xml:space="preserve"> genoemde functieprofielen</w:t>
      </w:r>
      <w:r w:rsidR="00446EE9">
        <w:t xml:space="preserve"> onder de kop “uitvoerder beheer en onderhoud rollen”</w:t>
      </w:r>
      <w:r>
        <w:t xml:space="preserve"> te kunnen aanbieden. Waarbij alle afzonderlijke nadere overeenkomsten/opdracht een opdrachtwaarde hebben van minimaal € 50.000,- exclusief BTW. </w:t>
      </w:r>
    </w:p>
    <w:p w14:paraId="4EC38AE0" w14:textId="77777777" w:rsidR="00F57DC4" w:rsidRDefault="00F57DC4" w:rsidP="00566300">
      <w:pPr>
        <w:pStyle w:val="Lijstalinea"/>
        <w:ind w:left="700"/>
      </w:pPr>
    </w:p>
    <w:p w14:paraId="0BB0848A" w14:textId="0B6855A2" w:rsidR="2DF23D5F" w:rsidRDefault="2DF23D5F" w:rsidP="71529E89">
      <w:pPr>
        <w:pStyle w:val="Lijstalinea"/>
        <w:ind w:left="700"/>
      </w:pPr>
      <w:r>
        <w:t>Perceel 4</w:t>
      </w:r>
    </w:p>
    <w:p w14:paraId="1F1D6FDA" w14:textId="2FECB7BE" w:rsidR="2DF23D5F" w:rsidRDefault="2DF23D5F" w:rsidP="71529E89">
      <w:pPr>
        <w:pStyle w:val="Lijstalinea"/>
        <w:ind w:left="700"/>
      </w:pPr>
      <w:r>
        <w:t>Inschrijver heeft aantoonbare ervaring met het werven en selecteren van profielen zoals opgenomen in bijlage 6, perceel 4.</w:t>
      </w:r>
    </w:p>
    <w:p w14:paraId="608D36C6" w14:textId="197C4082" w:rsidR="00566300" w:rsidRDefault="00566300" w:rsidP="00566300">
      <w:pPr>
        <w:pStyle w:val="Lijstalinea"/>
        <w:ind w:left="700"/>
      </w:pPr>
      <w:r>
        <w:t>Inschrijver dient aan te tonen minimaal acht van de zestien genoemde functieprofielen onder de kop “</w:t>
      </w:r>
      <w:r w:rsidR="004D04FA">
        <w:t>projectleidersrollen</w:t>
      </w:r>
      <w:r>
        <w:t xml:space="preserve">” te kunnen aanbieden. Waarbij alle afzonderlijke nadere overeenkomsten/opdracht een opdrachtwaarde hebben van minimaal € 50.000,- exclusief BTW. </w:t>
      </w:r>
    </w:p>
    <w:p w14:paraId="09B8E318" w14:textId="77777777" w:rsidR="00F57DC4" w:rsidRDefault="00F57DC4" w:rsidP="004D04FA">
      <w:pPr>
        <w:pStyle w:val="Lijstalinea"/>
        <w:ind w:left="700"/>
      </w:pPr>
    </w:p>
    <w:p w14:paraId="39841A5A" w14:textId="178A656A" w:rsidR="2D8374B5" w:rsidRDefault="2D8374B5" w:rsidP="71529E89">
      <w:pPr>
        <w:pStyle w:val="Lijstalinea"/>
        <w:ind w:left="700"/>
      </w:pPr>
      <w:r>
        <w:t>Perceel 5</w:t>
      </w:r>
    </w:p>
    <w:p w14:paraId="238004E4" w14:textId="60747DF5" w:rsidR="2D8374B5" w:rsidRDefault="2D8374B5" w:rsidP="71529E89">
      <w:pPr>
        <w:pStyle w:val="Lijstalinea"/>
        <w:ind w:left="700"/>
      </w:pPr>
      <w:r>
        <w:t>Inschrijver heeft aantoonbare ervaring met het werven en selecteren van profielen zoals opgenomen in bijlage 6, perceel 5.</w:t>
      </w:r>
    </w:p>
    <w:p w14:paraId="3FDECF1D" w14:textId="3EB39070" w:rsidR="004D04FA" w:rsidRDefault="004D04FA" w:rsidP="004D04FA">
      <w:pPr>
        <w:pStyle w:val="Lijstalinea"/>
        <w:ind w:left="700"/>
      </w:pPr>
      <w:r>
        <w:t>Inschrijver dient aan te tonen minimaal twee van de vier genoemde functieprofielen onder de kop “</w:t>
      </w:r>
      <w:r w:rsidR="00F57DC4">
        <w:t>ad interim-management</w:t>
      </w:r>
      <w:r>
        <w:t xml:space="preserve">” te kunnen aanbieden. Waarbij alle afzonderlijke nadere overeenkomsten/opdracht een opdrachtwaarde hebben van minimaal € 50.000,- exclusief BTW. </w:t>
      </w:r>
    </w:p>
    <w:p w14:paraId="2B9A7BD4" w14:textId="77777777" w:rsidR="00566300" w:rsidRDefault="00566300" w:rsidP="00CC0FD3"/>
    <w:p w14:paraId="2CC36C52" w14:textId="77777777" w:rsidR="00566300" w:rsidRDefault="00566300" w:rsidP="004332DA">
      <w:pPr>
        <w:pStyle w:val="Lijstalinea"/>
        <w:ind w:left="700"/>
      </w:pPr>
    </w:p>
    <w:p w14:paraId="5ADB2532" w14:textId="6441BBB9" w:rsidR="004332DA" w:rsidRPr="00813685" w:rsidRDefault="004332DA" w:rsidP="004332DA">
      <w:pPr>
        <w:pStyle w:val="Lijstalinea"/>
        <w:ind w:left="700"/>
      </w:pPr>
      <w:r>
        <w:t xml:space="preserve">Deze kerncompetentie mag met maximaal </w:t>
      </w:r>
      <w:r w:rsidR="00917AA4">
        <w:t>drie</w:t>
      </w:r>
      <w:r>
        <w:t xml:space="preserve"> referentieopdrachten worden aangetoond. </w:t>
      </w:r>
    </w:p>
    <w:p w14:paraId="7C977E74" w14:textId="77777777" w:rsidR="004332DA" w:rsidRDefault="004332DA" w:rsidP="478E38F6">
      <w:pPr>
        <w:pStyle w:val="Lijstalinea"/>
        <w:ind w:left="700"/>
      </w:pPr>
    </w:p>
    <w:p w14:paraId="33133B2F" w14:textId="77777777" w:rsidR="008B448E" w:rsidRPr="00B00D7F" w:rsidRDefault="008B448E" w:rsidP="008B448E">
      <w:pPr>
        <w:ind w:left="708"/>
      </w:pPr>
      <w:r w:rsidRPr="00B00D7F">
        <w:t xml:space="preserve">Voor iedere referentie geldt dat </w:t>
      </w:r>
      <w:r w:rsidR="00E35582">
        <w:t xml:space="preserve">het </w:t>
      </w:r>
      <w:r w:rsidRPr="00B00D7F">
        <w:t xml:space="preserve">een opdracht betreft die in de afgelopen </w:t>
      </w:r>
      <w:r w:rsidRPr="00B00D7F">
        <w:rPr>
          <w:u w:val="single"/>
        </w:rPr>
        <w:t>drie (3) jaar</w:t>
      </w:r>
      <w:r w:rsidRPr="00B00D7F">
        <w:t xml:space="preserve"> is uitgevoer</w:t>
      </w:r>
      <w:r w:rsidR="006F0FB1" w:rsidRPr="00B00D7F">
        <w:t>d</w:t>
      </w:r>
      <w:r w:rsidRPr="00B00D7F">
        <w:t xml:space="preserve"> (of nog loopt), gerekend op het </w:t>
      </w:r>
      <w:r w:rsidRPr="00B00D7F">
        <w:rPr>
          <w:u w:val="single"/>
        </w:rPr>
        <w:t>tijdstip van de datum</w:t>
      </w:r>
      <w:r w:rsidR="006F5D17">
        <w:rPr>
          <w:u w:val="single"/>
        </w:rPr>
        <w:t xml:space="preserve"> van</w:t>
      </w:r>
      <w:r w:rsidRPr="00B00D7F">
        <w:rPr>
          <w:u w:val="single"/>
        </w:rPr>
        <w:t xml:space="preserve"> sluiting</w:t>
      </w:r>
      <w:r w:rsidR="006F5D17">
        <w:rPr>
          <w:u w:val="single"/>
        </w:rPr>
        <w:t xml:space="preserve"> van Inschrijving</w:t>
      </w:r>
      <w:r w:rsidRPr="00B00D7F">
        <w:t>. Indien de referentie nog loopt dienen de reeds uitgevoerde werkzaamheden aantoonbaar te voldoen aan de onderhavige kerncompetentie.</w:t>
      </w:r>
    </w:p>
    <w:p w14:paraId="03D2574A" w14:textId="77777777" w:rsidR="00F33429" w:rsidRPr="004669DB" w:rsidRDefault="00F33429" w:rsidP="008B448E">
      <w:pPr>
        <w:ind w:left="708"/>
        <w:rPr>
          <w:color w:val="FF0000"/>
        </w:rPr>
      </w:pPr>
    </w:p>
    <w:p w14:paraId="376B63DC" w14:textId="77777777" w:rsidR="00F33429" w:rsidRPr="00B00D7F" w:rsidRDefault="00F33429" w:rsidP="008B448E">
      <w:pPr>
        <w:ind w:left="708"/>
      </w:pPr>
      <w:r w:rsidRPr="00B00D7F">
        <w:t>Een Inschrijver kan zich technische bekwaamheid slechts toerekenen indien Inschrijver de werkzaamheden waarop de technische bekwaamheid berust daadwerkelijk zelf heeft verricht.</w:t>
      </w:r>
    </w:p>
    <w:p w14:paraId="2DE2CEAF" w14:textId="77777777" w:rsidR="00B55717" w:rsidRPr="00B00D7F" w:rsidRDefault="00B55717" w:rsidP="008B448E">
      <w:pPr>
        <w:ind w:left="708"/>
      </w:pPr>
    </w:p>
    <w:p w14:paraId="711FC84B" w14:textId="77777777" w:rsidR="00BD6FDC" w:rsidRPr="00373E14" w:rsidRDefault="00BD6FDC" w:rsidP="00BD6FDC">
      <w:pPr>
        <w:ind w:left="708"/>
      </w:pPr>
      <w:r>
        <w:t>Een prestatieverklaring inzake goede uitvoering dient te worden afgegeven door de primaire Opdrachtgever zelf. Uit de verklaring moet kunnen worden afgeleid dat het werk naar tevredenheid van de Opdrachtgever is uitgevoerd. Daarnaast moet uit de te verstrekken verklaring/aanvullende documenten opgemaakt kunnen worden dat aan de bovengenoemde kerncompetentie(s)/minimumeis(en) wordt voldaan.</w:t>
      </w:r>
    </w:p>
    <w:p w14:paraId="6B53D257" w14:textId="77777777" w:rsidR="00BD6FDC" w:rsidRDefault="00BD6FDC" w:rsidP="008B448E">
      <w:pPr>
        <w:ind w:left="708"/>
      </w:pPr>
    </w:p>
    <w:p w14:paraId="09B93F6E" w14:textId="77777777" w:rsidR="00B55717" w:rsidRPr="00B00D7F" w:rsidRDefault="006F0FB1" w:rsidP="008B448E">
      <w:pPr>
        <w:ind w:left="708"/>
      </w:pPr>
      <w:r w:rsidRPr="00B00D7F">
        <w:t xml:space="preserve">Onder primaire </w:t>
      </w:r>
      <w:r w:rsidR="006F5D17">
        <w:t>O</w:t>
      </w:r>
      <w:r w:rsidRPr="00B00D7F">
        <w:t xml:space="preserve">pdrachtgever wordt verstaan de eerste </w:t>
      </w:r>
      <w:r w:rsidR="006F5D17">
        <w:t>O</w:t>
      </w:r>
      <w:r w:rsidRPr="00B00D7F">
        <w:t xml:space="preserve">pdrachtgever in de keten. In </w:t>
      </w:r>
      <w:r w:rsidR="006A39E6">
        <w:t xml:space="preserve">het </w:t>
      </w:r>
      <w:r w:rsidRPr="00B00D7F">
        <w:t xml:space="preserve">geval </w:t>
      </w:r>
      <w:r w:rsidR="006A39E6">
        <w:t xml:space="preserve">dat </w:t>
      </w:r>
      <w:r w:rsidRPr="00B00D7F">
        <w:t>de betreffende opdracht is uitgevoerd in onder</w:t>
      </w:r>
      <w:r w:rsidR="008F3C6B">
        <w:t xml:space="preserve"> </w:t>
      </w:r>
      <w:r w:rsidRPr="00B00D7F">
        <w:t xml:space="preserve">aanneming voldoet een verklaring van de primaire </w:t>
      </w:r>
      <w:r w:rsidR="005635FB">
        <w:t>O</w:t>
      </w:r>
      <w:r w:rsidR="008F3C6B">
        <w:t>pdrachtgever aan de O</w:t>
      </w:r>
      <w:r w:rsidRPr="00B00D7F">
        <w:t>nderaannemer als bewijs. Enkel de verklaring</w:t>
      </w:r>
      <w:r w:rsidR="008F3C6B">
        <w:t xml:space="preserve"> van een hoofdaannemer aan een O</w:t>
      </w:r>
      <w:r w:rsidRPr="00B00D7F">
        <w:t xml:space="preserve">nderaannemer, of enkel de verklaring van de primaire </w:t>
      </w:r>
      <w:r w:rsidR="006A39E6">
        <w:t>O</w:t>
      </w:r>
      <w:r w:rsidRPr="00B00D7F">
        <w:t>pdrachtgever aan de hoofdaannemer voldoet niet als bewijs. Een samenstelling van deze twee verklaringen wordt wel als bewijs geaccepteerd.</w:t>
      </w:r>
    </w:p>
    <w:p w14:paraId="22C32120" w14:textId="77777777" w:rsidR="006F0FB1" w:rsidRPr="00B00D7F" w:rsidRDefault="006F0FB1" w:rsidP="008B448E">
      <w:pPr>
        <w:ind w:left="708"/>
      </w:pPr>
    </w:p>
    <w:p w14:paraId="32DA8B03" w14:textId="77777777" w:rsidR="006F0FB1" w:rsidRPr="00B00D7F" w:rsidRDefault="006C1F39" w:rsidP="008B448E">
      <w:pPr>
        <w:ind w:left="708"/>
      </w:pPr>
      <w:r>
        <w:t>HHR</w:t>
      </w:r>
      <w:r w:rsidR="006F0FB1" w:rsidRPr="00B00D7F">
        <w:t xml:space="preserve"> behoudt zich het recht voor om zonder tussenkomst en/of toestemming van </w:t>
      </w:r>
      <w:r w:rsidR="006A39E6">
        <w:t>I</w:t>
      </w:r>
      <w:r w:rsidR="006F0FB1" w:rsidRPr="00B00D7F">
        <w:t xml:space="preserve">nschrijver contact op te nemen met </w:t>
      </w:r>
      <w:r w:rsidR="006A39E6">
        <w:t>één</w:t>
      </w:r>
      <w:r w:rsidR="006A39E6" w:rsidRPr="00B00D7F">
        <w:t xml:space="preserve"> </w:t>
      </w:r>
      <w:r w:rsidR="006F0FB1" w:rsidRPr="00B00D7F">
        <w:t xml:space="preserve">of meer referenten ter verificatie </w:t>
      </w:r>
      <w:r w:rsidR="004669DB" w:rsidRPr="00B00D7F">
        <w:t xml:space="preserve">van de gegevens. Indien de referentie bij bovengenoemde toetsing niet juist blijkt te zijn, voldoet u niet aan deze </w:t>
      </w:r>
      <w:r w:rsidR="006A39E6">
        <w:t>G</w:t>
      </w:r>
      <w:r w:rsidR="004669DB" w:rsidRPr="00B00D7F">
        <w:t xml:space="preserve">eschiktheidseis en wordt de </w:t>
      </w:r>
      <w:r w:rsidR="006A39E6">
        <w:t>I</w:t>
      </w:r>
      <w:r w:rsidR="004669DB" w:rsidRPr="00B00D7F">
        <w:t>nschrijving terzijde gelegd en niet verder inhoudelijk beoordeeld.</w:t>
      </w:r>
    </w:p>
    <w:p w14:paraId="0513C963" w14:textId="77777777" w:rsidR="004669DB" w:rsidRPr="00B00D7F" w:rsidRDefault="004669DB" w:rsidP="008B448E">
      <w:pPr>
        <w:ind w:left="708"/>
      </w:pPr>
    </w:p>
    <w:p w14:paraId="63217F87" w14:textId="2C9AC523" w:rsidR="004669DB" w:rsidRDefault="004669DB" w:rsidP="00373E14">
      <w:pPr>
        <w:ind w:left="708"/>
        <w:rPr>
          <w:color w:val="FF0000"/>
        </w:rPr>
      </w:pPr>
      <w:r>
        <w:t>Ins</w:t>
      </w:r>
      <w:r w:rsidR="008F3C6B">
        <w:t>chrijver</w:t>
      </w:r>
      <w:r w:rsidR="00AD117F">
        <w:t xml:space="preserve"> dient</w:t>
      </w:r>
      <w:r w:rsidR="008F3C6B">
        <w:t xml:space="preserve"> </w:t>
      </w:r>
      <w:r w:rsidR="00AD117F">
        <w:t>g</w:t>
      </w:r>
      <w:r w:rsidR="008F3C6B">
        <w:t>ebruik</w:t>
      </w:r>
      <w:r w:rsidR="00AD117F">
        <w:t xml:space="preserve"> te</w:t>
      </w:r>
      <w:r w:rsidR="008F3C6B">
        <w:t xml:space="preserve"> maken van </w:t>
      </w:r>
      <w:r w:rsidR="00B07568">
        <w:t>b</w:t>
      </w:r>
      <w:r>
        <w:t xml:space="preserve">ijlage </w:t>
      </w:r>
      <w:r w:rsidR="00B07568">
        <w:t>5</w:t>
      </w:r>
      <w:r>
        <w:t xml:space="preserve"> en </w:t>
      </w:r>
      <w:r w:rsidR="008F3C6B" w:rsidRPr="695C77C6">
        <w:rPr>
          <w:u w:val="single"/>
        </w:rPr>
        <w:t>voegt deze bij zijn I</w:t>
      </w:r>
      <w:r w:rsidRPr="695C77C6">
        <w:rPr>
          <w:u w:val="single"/>
        </w:rPr>
        <w:t>nschrijving</w:t>
      </w:r>
      <w:r>
        <w:t>.</w:t>
      </w:r>
    </w:p>
    <w:p w14:paraId="0092063E" w14:textId="1CDB4547" w:rsidR="00E14EEB" w:rsidRPr="00AD4ECA" w:rsidRDefault="000005BF">
      <w:pPr>
        <w:tabs>
          <w:tab w:val="clear" w:pos="-1440"/>
          <w:tab w:val="clear" w:pos="-720"/>
          <w:tab w:val="clear" w:pos="0"/>
          <w:tab w:val="clear" w:pos="380"/>
        </w:tabs>
        <w:rPr>
          <w:b/>
          <w:color w:val="FF0000"/>
        </w:rPr>
      </w:pPr>
      <w:r w:rsidRPr="00AD4ECA">
        <w:rPr>
          <w:b/>
          <w:color w:val="FF0000"/>
        </w:rPr>
        <w:tab/>
        <w:t xml:space="preserve"> </w:t>
      </w:r>
    </w:p>
    <w:p w14:paraId="2799467C" w14:textId="7F99C6FB" w:rsidR="000005BF" w:rsidRPr="00194B40" w:rsidRDefault="000005BF">
      <w:pPr>
        <w:tabs>
          <w:tab w:val="clear" w:pos="-1440"/>
          <w:tab w:val="clear" w:pos="-720"/>
          <w:tab w:val="clear" w:pos="0"/>
          <w:tab w:val="clear" w:pos="380"/>
        </w:tabs>
        <w:rPr>
          <w:bCs/>
        </w:rPr>
      </w:pPr>
      <w:r w:rsidRPr="00194B40">
        <w:rPr>
          <w:bCs/>
        </w:rPr>
        <w:tab/>
      </w:r>
      <w:r w:rsidR="001247D4" w:rsidRPr="00750258">
        <w:rPr>
          <w:bCs/>
          <w:u w:val="single"/>
        </w:rPr>
        <w:t>Kwaliteitsbo</w:t>
      </w:r>
      <w:r w:rsidR="001247D4" w:rsidRPr="00AD4ECA">
        <w:rPr>
          <w:bCs/>
          <w:u w:val="single"/>
        </w:rPr>
        <w:t>rging</w:t>
      </w:r>
    </w:p>
    <w:p w14:paraId="6FAEB29B" w14:textId="78FEC714" w:rsidR="001247D4" w:rsidRPr="00194B40" w:rsidRDefault="001247D4" w:rsidP="00551960">
      <w:pPr>
        <w:tabs>
          <w:tab w:val="clear" w:pos="-1440"/>
          <w:tab w:val="clear" w:pos="-720"/>
          <w:tab w:val="clear" w:pos="0"/>
          <w:tab w:val="clear" w:pos="380"/>
        </w:tabs>
        <w:ind w:left="708"/>
        <w:rPr>
          <w:bCs/>
        </w:rPr>
      </w:pPr>
      <w:r w:rsidRPr="00194B40">
        <w:rPr>
          <w:bCs/>
        </w:rPr>
        <w:t xml:space="preserve">Inschrijver dient aan te tonen over een gedegen kwaliteitszorgsysteem te beschikken door middel van </w:t>
      </w:r>
      <w:r w:rsidR="001E4643" w:rsidRPr="00194B40">
        <w:rPr>
          <w:bCs/>
        </w:rPr>
        <w:t>het overleggen van een kopie van een geldig certificaat (NEN ISO 9001)</w:t>
      </w:r>
      <w:r w:rsidR="00131689" w:rsidRPr="00194B40">
        <w:rPr>
          <w:bCs/>
        </w:rPr>
        <w:t xml:space="preserve"> wat toe ziet op de aard van de werkzaamheden, welke is opgesteld door een erkende instantie. </w:t>
      </w:r>
    </w:p>
    <w:p w14:paraId="6A032475" w14:textId="77777777" w:rsidR="00131689" w:rsidRPr="00194B40" w:rsidRDefault="00131689">
      <w:pPr>
        <w:tabs>
          <w:tab w:val="clear" w:pos="-1440"/>
          <w:tab w:val="clear" w:pos="-720"/>
          <w:tab w:val="clear" w:pos="0"/>
          <w:tab w:val="clear" w:pos="380"/>
        </w:tabs>
        <w:rPr>
          <w:bCs/>
        </w:rPr>
      </w:pPr>
    </w:p>
    <w:p w14:paraId="633F052F" w14:textId="0129BB9F" w:rsidR="00131689" w:rsidRPr="00194B40" w:rsidRDefault="00131689" w:rsidP="00551960">
      <w:pPr>
        <w:tabs>
          <w:tab w:val="clear" w:pos="-1440"/>
          <w:tab w:val="clear" w:pos="-720"/>
          <w:tab w:val="clear" w:pos="0"/>
          <w:tab w:val="clear" w:pos="380"/>
        </w:tabs>
        <w:ind w:left="708"/>
        <w:rPr>
          <w:bCs/>
        </w:rPr>
      </w:pPr>
      <w:r w:rsidRPr="00194B40">
        <w:rPr>
          <w:bCs/>
        </w:rPr>
        <w:t xml:space="preserve">HHR aanvaardt gelijkwaardige certificaten van in andere lidstaten van de Europese Unie gevestigde instanties. </w:t>
      </w:r>
    </w:p>
    <w:p w14:paraId="377C783A" w14:textId="77777777" w:rsidR="00194B40" w:rsidRPr="00194B40" w:rsidRDefault="00194B40">
      <w:pPr>
        <w:tabs>
          <w:tab w:val="clear" w:pos="-1440"/>
          <w:tab w:val="clear" w:pos="-720"/>
          <w:tab w:val="clear" w:pos="0"/>
          <w:tab w:val="clear" w:pos="380"/>
        </w:tabs>
        <w:rPr>
          <w:bCs/>
        </w:rPr>
      </w:pPr>
    </w:p>
    <w:p w14:paraId="1E7B5CBB" w14:textId="31A3599F" w:rsidR="00194B40" w:rsidRPr="00194B40" w:rsidRDefault="00194B40" w:rsidP="00551960">
      <w:pPr>
        <w:tabs>
          <w:tab w:val="clear" w:pos="-1440"/>
          <w:tab w:val="clear" w:pos="-720"/>
          <w:tab w:val="clear" w:pos="0"/>
          <w:tab w:val="clear" w:pos="380"/>
        </w:tabs>
        <w:ind w:left="708"/>
        <w:rPr>
          <w:bCs/>
        </w:rPr>
      </w:pPr>
      <w:r w:rsidRPr="00194B40">
        <w:rPr>
          <w:bCs/>
        </w:rPr>
        <w:t xml:space="preserve">Indien Inschrijver niet beschikt over dit certificaat of een gelijkwaardig certificaat, waarbij het verkrijgen van dit certificaat niet aan uw handelen te wijten is, dient u bij uw Inschrijving een onafhankelijke verklaring in, waaruit blijkt dat de door u genomen maatregelen gelijkwaardig zijn aan het gestelde in deze eis. Die verklaring heeft zowel betrekking op de inhoud van de maatregelen als op de frequente </w:t>
      </w:r>
      <w:proofErr w:type="spellStart"/>
      <w:r w:rsidR="00551960">
        <w:rPr>
          <w:bCs/>
        </w:rPr>
        <w:t>auditing</w:t>
      </w:r>
      <w:proofErr w:type="spellEnd"/>
      <w:r w:rsidR="00551960">
        <w:rPr>
          <w:bCs/>
        </w:rPr>
        <w:t xml:space="preserve"> van het systeem. Verder dient u aan te geven waarom u niet tijdig kunt beschikken over voornoemde certificaten. </w:t>
      </w:r>
    </w:p>
    <w:p w14:paraId="2091035D" w14:textId="2D535BFD" w:rsidR="005F600B" w:rsidRDefault="005F600B" w:rsidP="005F600B">
      <w:pPr>
        <w:ind w:left="708"/>
        <w:rPr>
          <w:b/>
          <w:color w:val="FF0000"/>
          <w:u w:val="single"/>
        </w:rPr>
      </w:pPr>
    </w:p>
    <w:p w14:paraId="59B271DC" w14:textId="77777777" w:rsidR="00D63E56" w:rsidRDefault="00D63E56" w:rsidP="00D63E56">
      <w:pPr>
        <w:pStyle w:val="Kop3"/>
      </w:pPr>
      <w:bookmarkStart w:id="34" w:name="_Toc150774010"/>
      <w:r>
        <w:lastRenderedPageBreak/>
        <w:t>Beroepsbevoegdheid</w:t>
      </w:r>
      <w:bookmarkEnd w:id="34"/>
    </w:p>
    <w:p w14:paraId="2DC6DAA4" w14:textId="77777777" w:rsidR="00D63E56" w:rsidRDefault="00D63E56" w:rsidP="00D63E56"/>
    <w:p w14:paraId="40BE97A0" w14:textId="77777777" w:rsidR="00D63E56" w:rsidRDefault="008E2689" w:rsidP="00D63E56">
      <w:pPr>
        <w:ind w:left="708"/>
      </w:pPr>
      <w:r>
        <w:t xml:space="preserve">Inschrijver dient te kunnen aantonen dat hij conform de in de lidstaat van herkomst geldende voorschriften is ingeschreven in het handelsregister of een beroepsregister. Binnen Nederland vervult een uittreksel van inschrijving bij de Kamer van Koophandel deze functie. Inschrijver dient een recente verklaring (niet ouder dan zes </w:t>
      </w:r>
      <w:r w:rsidR="006A39E6">
        <w:t xml:space="preserve">(6) </w:t>
      </w:r>
      <w:r>
        <w:t xml:space="preserve">maanden) op te kunnen leveren waaruit blijkt dat de </w:t>
      </w:r>
      <w:r w:rsidR="006A39E6">
        <w:t>I</w:t>
      </w:r>
      <w:r>
        <w:t xml:space="preserve">nschrijver, volgens de eisen die gelden in het land waarin de </w:t>
      </w:r>
      <w:r w:rsidR="006A39E6">
        <w:t>I</w:t>
      </w:r>
      <w:r>
        <w:t xml:space="preserve">nschrijver is gevestigd, is ingeschreven in het nationale beroeps- of handelsregister, dan wel, indien een dergelijke verklaring </w:t>
      </w:r>
      <w:r w:rsidR="00417BE7">
        <w:t xml:space="preserve">in het land van vestiging niet wordt afgegeven, een verklaring of attest onder ede te verstrekken. Indiening van een gewaarmerkte kopie van deze inschrijving volstaat. Uit de verklaring dient onder meer te blijken dat degene die de </w:t>
      </w:r>
      <w:r w:rsidR="00C63410">
        <w:t>I</w:t>
      </w:r>
      <w:r w:rsidR="00417BE7">
        <w:t>nschrijving heeft ondertekend, een rechtsgeldig bev</w:t>
      </w:r>
      <w:r w:rsidR="00E35E2F">
        <w:t>oegde vertegenwoordiger van de I</w:t>
      </w:r>
      <w:r w:rsidR="00417BE7">
        <w:t>nschrijver is.</w:t>
      </w:r>
    </w:p>
    <w:p w14:paraId="6ACBAAFE" w14:textId="77777777" w:rsidR="00417BE7" w:rsidRDefault="00417BE7" w:rsidP="00D63E56">
      <w:pPr>
        <w:ind w:left="708"/>
      </w:pPr>
    </w:p>
    <w:p w14:paraId="226BB242" w14:textId="77777777" w:rsidR="00417BE7" w:rsidRDefault="005635FB" w:rsidP="00D63E56">
      <w:pPr>
        <w:ind w:left="708"/>
        <w:rPr>
          <w:i/>
        </w:rPr>
      </w:pPr>
      <w:r>
        <w:rPr>
          <w:i/>
        </w:rPr>
        <w:t>In geval van een ingediende I</w:t>
      </w:r>
      <w:r w:rsidR="00417BE7">
        <w:rPr>
          <w:i/>
        </w:rPr>
        <w:t xml:space="preserve">nschrijving door een </w:t>
      </w:r>
      <w:r w:rsidR="006A39E6">
        <w:rPr>
          <w:i/>
        </w:rPr>
        <w:t>Combinatie</w:t>
      </w:r>
      <w:r w:rsidR="00417BE7">
        <w:rPr>
          <w:i/>
        </w:rPr>
        <w:t xml:space="preserve">, dienen </w:t>
      </w:r>
      <w:r w:rsidR="00417BE7">
        <w:rPr>
          <w:i/>
          <w:u w:val="single"/>
        </w:rPr>
        <w:t>alle deelnemers</w:t>
      </w:r>
      <w:r w:rsidR="00417BE7">
        <w:rPr>
          <w:i/>
        </w:rPr>
        <w:t xml:space="preserve"> aan </w:t>
      </w:r>
      <w:r w:rsidR="006A39E6">
        <w:rPr>
          <w:i/>
        </w:rPr>
        <w:t>de Combinatie</w:t>
      </w:r>
      <w:r w:rsidR="00417BE7">
        <w:rPr>
          <w:i/>
        </w:rPr>
        <w:t xml:space="preserve"> ieder afzonderlijk een bewijs van inschrijving in het beroepshandelsregister te overleggen.</w:t>
      </w:r>
    </w:p>
    <w:p w14:paraId="18A25BAE" w14:textId="77777777" w:rsidR="00417BE7" w:rsidRDefault="00417BE7" w:rsidP="00D63E56">
      <w:pPr>
        <w:ind w:left="708"/>
        <w:rPr>
          <w:i/>
        </w:rPr>
      </w:pPr>
    </w:p>
    <w:p w14:paraId="27A3E38D" w14:textId="77777777" w:rsidR="00417BE7" w:rsidRDefault="005635FB" w:rsidP="00D63E56">
      <w:pPr>
        <w:ind w:left="708"/>
        <w:rPr>
          <w:i/>
        </w:rPr>
      </w:pPr>
      <w:r>
        <w:rPr>
          <w:i/>
        </w:rPr>
        <w:t>In geval van een ingediende I</w:t>
      </w:r>
      <w:r w:rsidR="00E35E2F">
        <w:rPr>
          <w:i/>
        </w:rPr>
        <w:t>nschrijving door een hoofd/O</w:t>
      </w:r>
      <w:r w:rsidR="0007594D">
        <w:rPr>
          <w:i/>
        </w:rPr>
        <w:t>nderaannemer constructie, dient hoofdaannemer een bewijs van inschrijving in het</w:t>
      </w:r>
      <w:r w:rsidR="00C63410">
        <w:rPr>
          <w:i/>
        </w:rPr>
        <w:t xml:space="preserve"> beroepshandelsregister van de O</w:t>
      </w:r>
      <w:r w:rsidR="0007594D">
        <w:rPr>
          <w:i/>
        </w:rPr>
        <w:t>nderaannemer te overleggen.</w:t>
      </w:r>
    </w:p>
    <w:p w14:paraId="555D5AAF" w14:textId="77777777" w:rsidR="0007594D" w:rsidRDefault="0007594D" w:rsidP="0007594D"/>
    <w:p w14:paraId="796CC9D5" w14:textId="77777777" w:rsidR="0007594D" w:rsidRDefault="0007594D" w:rsidP="0007594D"/>
    <w:p w14:paraId="5D87DD8C" w14:textId="77777777" w:rsidR="0007594D" w:rsidRDefault="0007594D" w:rsidP="0007594D">
      <w:pPr>
        <w:pStyle w:val="Kop1"/>
      </w:pPr>
      <w:r>
        <w:lastRenderedPageBreak/>
        <w:t xml:space="preserve">     </w:t>
      </w:r>
      <w:bookmarkStart w:id="35" w:name="_Toc150774011"/>
      <w:r>
        <w:t xml:space="preserve">Beoordeling </w:t>
      </w:r>
      <w:r w:rsidR="00373E14">
        <w:t>Inschrijving</w:t>
      </w:r>
      <w:bookmarkEnd w:id="35"/>
    </w:p>
    <w:p w14:paraId="404B36BA" w14:textId="77777777" w:rsidR="00373E14" w:rsidRPr="00884AF1" w:rsidRDefault="00373E14" w:rsidP="00373E14">
      <w:pPr>
        <w:tabs>
          <w:tab w:val="clear" w:pos="-1440"/>
          <w:tab w:val="clear" w:pos="-720"/>
          <w:tab w:val="clear" w:pos="0"/>
          <w:tab w:val="clear" w:pos="380"/>
        </w:tabs>
        <w:autoSpaceDE w:val="0"/>
        <w:autoSpaceDN w:val="0"/>
        <w:adjustRightInd w:val="0"/>
        <w:ind w:left="708"/>
        <w:rPr>
          <w:rFonts w:cs="Verdana"/>
        </w:rPr>
      </w:pPr>
      <w:r>
        <w:rPr>
          <w:rFonts w:eastAsiaTheme="minorHAnsi" w:cs="Arial"/>
          <w:lang w:eastAsia="en-US"/>
        </w:rPr>
        <w:t>De I</w:t>
      </w:r>
      <w:r w:rsidRPr="00884AF1">
        <w:rPr>
          <w:rFonts w:eastAsiaTheme="minorHAnsi" w:cs="Arial"/>
          <w:lang w:eastAsia="en-US"/>
        </w:rPr>
        <w:t>nschrijving wordt beoordeeld ten aanzien van formele voorschriften, volledigheid en de in deze leidraa</w:t>
      </w:r>
      <w:r>
        <w:rPr>
          <w:rFonts w:eastAsiaTheme="minorHAnsi" w:cs="Arial"/>
          <w:lang w:eastAsia="en-US"/>
        </w:rPr>
        <w:t>d gestelde Uitsluitingsgronden, G</w:t>
      </w:r>
      <w:r w:rsidRPr="00884AF1">
        <w:rPr>
          <w:rFonts w:eastAsiaTheme="minorHAnsi" w:cs="Arial"/>
          <w:lang w:eastAsia="en-US"/>
        </w:rPr>
        <w:t xml:space="preserve">eschiktheidseisen </w:t>
      </w:r>
      <w:r>
        <w:rPr>
          <w:rFonts w:eastAsiaTheme="minorHAnsi" w:cs="Arial"/>
          <w:lang w:eastAsia="en-US"/>
        </w:rPr>
        <w:t>en G</w:t>
      </w:r>
      <w:r w:rsidRPr="00884AF1">
        <w:rPr>
          <w:rFonts w:eastAsiaTheme="minorHAnsi" w:cs="Arial"/>
          <w:lang w:eastAsia="en-US"/>
        </w:rPr>
        <w:t xml:space="preserve">unningcriteria. </w:t>
      </w:r>
      <w:r w:rsidR="006C1F39">
        <w:t>HHR</w:t>
      </w:r>
      <w:r w:rsidRPr="00884AF1">
        <w:rPr>
          <w:rFonts w:eastAsiaTheme="minorHAnsi" w:cs="Arial"/>
          <w:lang w:eastAsia="en-US"/>
        </w:rPr>
        <w:t xml:space="preserve"> </w:t>
      </w:r>
      <w:r w:rsidRPr="00884AF1">
        <w:rPr>
          <w:rFonts w:cs="Verdana"/>
        </w:rPr>
        <w:t>doorloopt daarbij de volgende stappen</w:t>
      </w:r>
      <w:r>
        <w:rPr>
          <w:rFonts w:cs="Verdana"/>
        </w:rPr>
        <w:t>:</w:t>
      </w:r>
    </w:p>
    <w:p w14:paraId="207F4282" w14:textId="77777777" w:rsidR="00373E14" w:rsidRPr="00884AF1" w:rsidRDefault="00373E14" w:rsidP="00373E14">
      <w:pPr>
        <w:tabs>
          <w:tab w:val="clear" w:pos="-1440"/>
          <w:tab w:val="clear" w:pos="-720"/>
          <w:tab w:val="clear" w:pos="0"/>
          <w:tab w:val="clear" w:pos="380"/>
        </w:tabs>
        <w:autoSpaceDE w:val="0"/>
        <w:autoSpaceDN w:val="0"/>
        <w:adjustRightInd w:val="0"/>
        <w:ind w:left="708"/>
        <w:rPr>
          <w:rFonts w:eastAsiaTheme="minorHAnsi" w:cs="Arial"/>
          <w:lang w:eastAsia="en-US"/>
        </w:rPr>
      </w:pPr>
    </w:p>
    <w:p w14:paraId="4D272CE6" w14:textId="77777777" w:rsidR="00373E14" w:rsidRPr="00884AF1" w:rsidRDefault="00373E14" w:rsidP="00373E14">
      <w:pPr>
        <w:tabs>
          <w:tab w:val="clear" w:pos="-1440"/>
          <w:tab w:val="clear" w:pos="-720"/>
          <w:tab w:val="clear" w:pos="0"/>
          <w:tab w:val="clear" w:pos="380"/>
        </w:tabs>
        <w:autoSpaceDE w:val="0"/>
        <w:autoSpaceDN w:val="0"/>
        <w:adjustRightInd w:val="0"/>
        <w:ind w:left="708"/>
        <w:rPr>
          <w:rFonts w:cs="Verdana"/>
        </w:rPr>
      </w:pPr>
      <w:r>
        <w:rPr>
          <w:rFonts w:cs="Verdana"/>
        </w:rPr>
        <w:t>Stap 1: T</w:t>
      </w:r>
      <w:r w:rsidRPr="00884AF1">
        <w:rPr>
          <w:rFonts w:cs="Verdana"/>
        </w:rPr>
        <w:t>oetsing volledigheid en (rechts)geldigheid</w:t>
      </w:r>
      <w:r>
        <w:rPr>
          <w:rFonts w:cs="Verdana"/>
        </w:rPr>
        <w:t>.</w:t>
      </w:r>
    </w:p>
    <w:p w14:paraId="72F24BD1" w14:textId="77777777" w:rsidR="00373E14" w:rsidRPr="00884AF1" w:rsidRDefault="00373E14" w:rsidP="00373E14">
      <w:pPr>
        <w:ind w:left="708"/>
      </w:pPr>
      <w:r w:rsidRPr="00884AF1">
        <w:t>Getoetst wordt of aan alle formele voorschriften (hoofdstuk 3) wordt voldaan. De toetsing van de volledigheid betreft een toetsing van het aantal documenten van de Inschrijving zelf, evenals een toetsing aan de inhoud van de documenten.</w:t>
      </w:r>
    </w:p>
    <w:p w14:paraId="54539014" w14:textId="77777777" w:rsidR="00373E14" w:rsidRPr="00884AF1" w:rsidRDefault="00373E14" w:rsidP="00373E14">
      <w:pPr>
        <w:pStyle w:val="Default"/>
        <w:ind w:left="708"/>
        <w:rPr>
          <w:rFonts w:ascii="Verdana" w:hAnsi="Verdana"/>
          <w:sz w:val="20"/>
          <w:szCs w:val="20"/>
        </w:rPr>
      </w:pPr>
    </w:p>
    <w:p w14:paraId="24CB328C" w14:textId="77777777" w:rsidR="00373E14" w:rsidRPr="00884AF1" w:rsidRDefault="00373E14" w:rsidP="00373E14">
      <w:pPr>
        <w:tabs>
          <w:tab w:val="clear" w:pos="-1440"/>
          <w:tab w:val="clear" w:pos="-720"/>
          <w:tab w:val="clear" w:pos="0"/>
          <w:tab w:val="clear" w:pos="380"/>
        </w:tabs>
        <w:autoSpaceDE w:val="0"/>
        <w:autoSpaceDN w:val="0"/>
        <w:adjustRightInd w:val="0"/>
        <w:ind w:left="708"/>
        <w:rPr>
          <w:rFonts w:cs="Verdana"/>
        </w:rPr>
      </w:pPr>
      <w:r>
        <w:rPr>
          <w:rFonts w:cs="Verdana"/>
        </w:rPr>
        <w:t>Stap 2: T</w:t>
      </w:r>
      <w:r w:rsidRPr="00884AF1">
        <w:rPr>
          <w:rFonts w:cs="Verdana"/>
        </w:rPr>
        <w:t>oetsing</w:t>
      </w:r>
      <w:r>
        <w:rPr>
          <w:rFonts w:cs="Verdana"/>
        </w:rPr>
        <w:t xml:space="preserve"> Uitsluitingsgronden en Geschiktheid.</w:t>
      </w:r>
    </w:p>
    <w:p w14:paraId="225EF230" w14:textId="77777777" w:rsidR="00373E14" w:rsidRPr="00402B93" w:rsidRDefault="00373E14" w:rsidP="478E38F6">
      <w:pPr>
        <w:pStyle w:val="Default"/>
        <w:ind w:left="708"/>
        <w:rPr>
          <w:rFonts w:ascii="Verdana" w:eastAsia="Times New Roman" w:hAnsi="Verdana" w:cs="Times New Roman"/>
          <w:color w:val="auto"/>
          <w:sz w:val="20"/>
          <w:szCs w:val="20"/>
          <w:lang w:eastAsia="nl-NL"/>
        </w:rPr>
      </w:pPr>
      <w:r w:rsidRPr="00402B93">
        <w:rPr>
          <w:rFonts w:ascii="Verdana" w:eastAsia="Times New Roman" w:hAnsi="Verdana" w:cs="Times New Roman"/>
          <w:color w:val="auto"/>
          <w:sz w:val="20"/>
          <w:szCs w:val="20"/>
          <w:lang w:eastAsia="nl-NL"/>
        </w:rPr>
        <w:t>Vervolgens vindt toetsing plaats aan de hand van Uitsluitingsgronden en Geschiktheidseisen (hoofdstuk 4). Bij de toetsing wordt in beginsel uitsluitend uitgegaan van de door de Inschrijver ingediende Uniform Europees Aanbestedingsdocument (UEA) en referentie-opdrachten.</w:t>
      </w:r>
    </w:p>
    <w:p w14:paraId="2F7DE04C" w14:textId="77777777" w:rsidR="00373E14" w:rsidRPr="00884AF1" w:rsidRDefault="00373E14" w:rsidP="00373E14">
      <w:pPr>
        <w:pStyle w:val="Default"/>
        <w:spacing w:after="61"/>
        <w:ind w:left="708"/>
        <w:rPr>
          <w:rFonts w:ascii="Verdana" w:hAnsi="Verdana"/>
          <w:sz w:val="20"/>
          <w:szCs w:val="20"/>
        </w:rPr>
      </w:pPr>
    </w:p>
    <w:p w14:paraId="0B129AAE" w14:textId="77777777" w:rsidR="00373E14" w:rsidRPr="00884AF1" w:rsidRDefault="00373E14" w:rsidP="00373E14">
      <w:pPr>
        <w:ind w:left="708"/>
        <w:rPr>
          <w:b/>
          <w:i/>
        </w:rPr>
      </w:pPr>
      <w:r w:rsidRPr="00884AF1">
        <w:rPr>
          <w:b/>
          <w:i/>
        </w:rPr>
        <w:t>Indien de Inschrijving één van bovengenoemde toetsen niet doorstaat, wordt deze terzijde gelegd en niet verder beoordeeld.</w:t>
      </w:r>
    </w:p>
    <w:p w14:paraId="63C4BB3B" w14:textId="77777777" w:rsidR="00373E14" w:rsidRPr="00884AF1" w:rsidRDefault="00373E14" w:rsidP="00373E14">
      <w:pPr>
        <w:pStyle w:val="Default"/>
        <w:spacing w:after="61"/>
        <w:ind w:left="708"/>
        <w:rPr>
          <w:rFonts w:ascii="Verdana" w:hAnsi="Verdana"/>
          <w:sz w:val="20"/>
          <w:szCs w:val="20"/>
        </w:rPr>
      </w:pPr>
    </w:p>
    <w:p w14:paraId="0D4FC537" w14:textId="77777777" w:rsidR="00373E14" w:rsidRPr="00884AF1" w:rsidRDefault="5397E492" w:rsidP="0C2A7E28">
      <w:pPr>
        <w:pStyle w:val="Default"/>
        <w:ind w:firstLine="708"/>
        <w:rPr>
          <w:rFonts w:ascii="Verdana" w:hAnsi="Verdana"/>
          <w:b/>
          <w:bCs/>
          <w:sz w:val="20"/>
          <w:szCs w:val="20"/>
        </w:rPr>
      </w:pPr>
      <w:r w:rsidRPr="0C2A7E28">
        <w:rPr>
          <w:rFonts w:ascii="Verdana" w:hAnsi="Verdana"/>
          <w:b/>
          <w:bCs/>
          <w:sz w:val="20"/>
          <w:szCs w:val="20"/>
        </w:rPr>
        <w:t>Gebrek of Gebreken</w:t>
      </w:r>
    </w:p>
    <w:p w14:paraId="484D8F58" w14:textId="77777777" w:rsidR="00373E14" w:rsidRPr="00402B93" w:rsidRDefault="00373E14" w:rsidP="478E38F6">
      <w:pPr>
        <w:pStyle w:val="Default"/>
        <w:ind w:left="708"/>
        <w:rPr>
          <w:rFonts w:ascii="Verdana" w:eastAsia="Times New Roman" w:hAnsi="Verdana" w:cs="Times New Roman"/>
          <w:color w:val="auto"/>
          <w:sz w:val="20"/>
          <w:szCs w:val="20"/>
          <w:lang w:eastAsia="nl-NL"/>
        </w:rPr>
      </w:pPr>
      <w:r w:rsidRPr="00402B93">
        <w:rPr>
          <w:rFonts w:ascii="Verdana" w:eastAsia="Times New Roman" w:hAnsi="Verdana" w:cs="Times New Roman"/>
          <w:color w:val="auto"/>
          <w:sz w:val="20"/>
          <w:szCs w:val="20"/>
          <w:lang w:eastAsia="nl-NL"/>
        </w:rPr>
        <w:t xml:space="preserve">Voor zover dit is toegestaan op grond van het gelijkheidsbeginsel (en de dienaangaande jurisprudentie van het Hof van Justitie EU) en terzijde legging van de Inschrijving disproportioneel is, stelt </w:t>
      </w:r>
      <w:r w:rsidR="006C1F39" w:rsidRPr="00402B93">
        <w:rPr>
          <w:rFonts w:ascii="Verdana" w:eastAsia="Times New Roman" w:hAnsi="Verdana" w:cs="Times New Roman"/>
          <w:color w:val="auto"/>
          <w:sz w:val="20"/>
          <w:szCs w:val="20"/>
          <w:lang w:eastAsia="nl-NL"/>
        </w:rPr>
        <w:t>HHR</w:t>
      </w:r>
      <w:r w:rsidRPr="00402B93">
        <w:rPr>
          <w:rFonts w:ascii="Verdana" w:eastAsia="Times New Roman" w:hAnsi="Verdana" w:cs="Times New Roman"/>
          <w:color w:val="auto"/>
          <w:sz w:val="20"/>
          <w:szCs w:val="20"/>
          <w:lang w:eastAsia="nl-NL"/>
        </w:rPr>
        <w:t xml:space="preserve"> in het geval van een gebrek of gebreken in het Uniform Europees Aanbestedingsdocument (UEA), de bewijsmiddelen (bijvoorbeeld een Tevredenheidsverklaring) of de Inschrijving zelf de Inschrijver in de gelegenheid om het gebrek te herstellen binnen een termijn van twee (2) werkdagen, te rekenen vanaf de dag van verzending van een verzoek daartoe. </w:t>
      </w:r>
      <w:r w:rsidR="006C1F39" w:rsidRPr="00402B93">
        <w:rPr>
          <w:rFonts w:ascii="Verdana" w:eastAsia="Times New Roman" w:hAnsi="Verdana" w:cs="Times New Roman"/>
          <w:color w:val="auto"/>
          <w:sz w:val="20"/>
          <w:szCs w:val="20"/>
          <w:lang w:eastAsia="nl-NL"/>
        </w:rPr>
        <w:t>HHR</w:t>
      </w:r>
      <w:r w:rsidRPr="00402B93">
        <w:rPr>
          <w:rFonts w:ascii="Verdana" w:eastAsia="Times New Roman" w:hAnsi="Verdana" w:cs="Times New Roman"/>
          <w:color w:val="auto"/>
          <w:sz w:val="20"/>
          <w:szCs w:val="20"/>
          <w:lang w:eastAsia="nl-NL"/>
        </w:rPr>
        <w:t xml:space="preserve"> verzendt dit bericht elektronisch via TenderNed. Het niet of niet juist </w:t>
      </w:r>
      <w:r w:rsidR="00167AF0" w:rsidRPr="00402B93">
        <w:rPr>
          <w:rFonts w:ascii="Verdana" w:eastAsia="Times New Roman" w:hAnsi="Verdana" w:cs="Times New Roman"/>
          <w:color w:val="auto"/>
          <w:sz w:val="20"/>
          <w:szCs w:val="20"/>
          <w:lang w:eastAsia="nl-NL"/>
        </w:rPr>
        <w:t xml:space="preserve">of niet tijdig </w:t>
      </w:r>
      <w:r w:rsidRPr="00402B93">
        <w:rPr>
          <w:rFonts w:ascii="Verdana" w:eastAsia="Times New Roman" w:hAnsi="Verdana" w:cs="Times New Roman"/>
          <w:color w:val="auto"/>
          <w:sz w:val="20"/>
          <w:szCs w:val="20"/>
          <w:lang w:eastAsia="nl-NL"/>
        </w:rPr>
        <w:t>herstellen leidt tot het terzijde leggen van de Inschrijving. Gebreken die op grond van het gelijkheidsbeginsel (en de dienaangaande jurisprudentie) niet herstelbaar zijn, komen überhaupt niet in aanmerking voor herstel en leiden tot ongeldigheid van de Inschrijving.</w:t>
      </w:r>
    </w:p>
    <w:p w14:paraId="6280FDEE" w14:textId="77777777" w:rsidR="00373E14" w:rsidRPr="00884AF1" w:rsidRDefault="00373E14" w:rsidP="00373E14">
      <w:pPr>
        <w:pStyle w:val="Default"/>
        <w:spacing w:after="61"/>
        <w:ind w:left="708"/>
        <w:rPr>
          <w:rFonts w:ascii="Verdana" w:hAnsi="Verdana"/>
          <w:sz w:val="20"/>
          <w:szCs w:val="20"/>
        </w:rPr>
      </w:pPr>
    </w:p>
    <w:p w14:paraId="099A80EF" w14:textId="77777777" w:rsidR="00373E14" w:rsidRPr="00884AF1" w:rsidRDefault="5397E492" w:rsidP="478E38F6">
      <w:pPr>
        <w:pStyle w:val="Default"/>
        <w:ind w:left="708"/>
        <w:rPr>
          <w:rFonts w:ascii="Verdana" w:hAnsi="Verdana"/>
          <w:sz w:val="20"/>
          <w:szCs w:val="20"/>
        </w:rPr>
      </w:pPr>
      <w:r w:rsidRPr="0C2A7E28">
        <w:rPr>
          <w:rFonts w:ascii="Verdana" w:hAnsi="Verdana"/>
          <w:sz w:val="20"/>
          <w:szCs w:val="20"/>
        </w:rPr>
        <w:t>Stap 3: Beoordeling gunningscriteria.</w:t>
      </w:r>
    </w:p>
    <w:p w14:paraId="075112C4" w14:textId="77777777" w:rsidR="00373E14" w:rsidRDefault="00373E14" w:rsidP="00373E14">
      <w:pPr>
        <w:ind w:left="708"/>
      </w:pPr>
      <w:r w:rsidRPr="00884AF1">
        <w:t>Als de Inschrijving de toetsing uit stap 1 en 2 met goed gevolg heeft doorstaan, wordt deze verder beoordeeld op basis v</w:t>
      </w:r>
      <w:r w:rsidR="00F043E5">
        <w:t>an de in dit document gestelde G</w:t>
      </w:r>
      <w:r w:rsidRPr="00884AF1">
        <w:t>unningcriteria (hoofdstuk 6).</w:t>
      </w:r>
    </w:p>
    <w:p w14:paraId="4C4996AF" w14:textId="77777777" w:rsidR="00373E14" w:rsidRPr="00373E14" w:rsidRDefault="00373E14" w:rsidP="00373E14"/>
    <w:p w14:paraId="063AA8E3" w14:textId="73484F3F" w:rsidR="000E4F5A" w:rsidRDefault="000E4F5A" w:rsidP="521A1ED4">
      <w:pPr>
        <w:ind w:left="708"/>
      </w:pPr>
    </w:p>
    <w:p w14:paraId="136DAFD6" w14:textId="77777777" w:rsidR="00600002" w:rsidRDefault="00D22189" w:rsidP="00600002">
      <w:pPr>
        <w:pStyle w:val="Kop1"/>
      </w:pPr>
      <w:r>
        <w:lastRenderedPageBreak/>
        <w:t xml:space="preserve">     </w:t>
      </w:r>
      <w:bookmarkStart w:id="36" w:name="_Toc150774012"/>
      <w:r w:rsidR="00600002">
        <w:t>Gunningcriteria</w:t>
      </w:r>
      <w:bookmarkEnd w:id="36"/>
    </w:p>
    <w:p w14:paraId="71FF4E06" w14:textId="504B1848" w:rsidR="00600002" w:rsidRDefault="257718E4" w:rsidP="00D22189">
      <w:pPr>
        <w:ind w:left="708"/>
      </w:pPr>
      <w:r>
        <w:t>De opdracht wordt gegund op basis van het gunningcriterium “Economisch Meest Voordelige Inschrijving”</w:t>
      </w:r>
      <w:r w:rsidR="44A1B860">
        <w:t xml:space="preserve"> (EMVI)</w:t>
      </w:r>
      <w:r w:rsidR="7A4588CE">
        <w:t>:</w:t>
      </w:r>
      <w:r w:rsidR="44A1B860">
        <w:t xml:space="preserve"> </w:t>
      </w:r>
      <w:r>
        <w:t xml:space="preserve">Beste </w:t>
      </w:r>
      <w:r w:rsidR="246828AC">
        <w:t>prijs-kwaliteitverhouding</w:t>
      </w:r>
      <w:r>
        <w:t>.</w:t>
      </w:r>
    </w:p>
    <w:p w14:paraId="6A613F9A" w14:textId="77777777" w:rsidR="00D22189" w:rsidRDefault="00D22189" w:rsidP="00D22189">
      <w:pPr>
        <w:ind w:left="708"/>
      </w:pPr>
    </w:p>
    <w:p w14:paraId="2FD1E7DD" w14:textId="1614FF17" w:rsidR="00D22189" w:rsidRDefault="257718E4" w:rsidP="00D22189">
      <w:pPr>
        <w:ind w:left="708"/>
      </w:pPr>
      <w:r>
        <w:t xml:space="preserve">Welke </w:t>
      </w:r>
      <w:r w:rsidR="7A4588CE">
        <w:t>I</w:t>
      </w:r>
      <w:r>
        <w:t xml:space="preserve">nschrijver de “Beste </w:t>
      </w:r>
      <w:r w:rsidR="2AAC2D3E">
        <w:t>prijs-kwaliteitverhouding</w:t>
      </w:r>
      <w:r w:rsidR="44A1B860">
        <w:t xml:space="preserve"> Inschrijving” heeft gedaan, wor</w:t>
      </w:r>
      <w:r w:rsidR="01581A72">
        <w:t>dt aan de hand van de volgende G</w:t>
      </w:r>
      <w:r w:rsidR="44A1B860">
        <w:t>unningcriteria bepaald:</w:t>
      </w:r>
    </w:p>
    <w:p w14:paraId="22B8D8DC" w14:textId="77777777" w:rsidR="007F6591" w:rsidRDefault="007F6591" w:rsidP="00D22189">
      <w:pPr>
        <w:ind w:left="708"/>
      </w:pPr>
    </w:p>
    <w:p w14:paraId="28644604" w14:textId="5A39C508" w:rsidR="007F6591" w:rsidRPr="00965700" w:rsidRDefault="007F6591" w:rsidP="00965700"/>
    <w:p w14:paraId="29DED5FB" w14:textId="1AB2F678" w:rsidR="007F6591" w:rsidRPr="00333321" w:rsidRDefault="007F6591" w:rsidP="00E54BBF">
      <w:pPr>
        <w:pStyle w:val="Lijstalinea"/>
        <w:numPr>
          <w:ilvl w:val="0"/>
          <w:numId w:val="11"/>
        </w:numPr>
      </w:pPr>
      <w:r w:rsidRPr="00333321">
        <w:t>Kwaliteit (</w:t>
      </w:r>
      <w:r w:rsidR="00E420D0" w:rsidRPr="00333321">
        <w:t>70</w:t>
      </w:r>
      <w:r w:rsidRPr="00333321">
        <w:t>%)</w:t>
      </w:r>
    </w:p>
    <w:p w14:paraId="64C3BF72" w14:textId="0B8A4C6C" w:rsidR="007F6591" w:rsidRPr="00333321" w:rsidRDefault="007F6591" w:rsidP="007F6591">
      <w:pPr>
        <w:pStyle w:val="Lijstalinea"/>
        <w:ind w:left="1068"/>
      </w:pPr>
      <w:r w:rsidRPr="00333321">
        <w:t xml:space="preserve">- </w:t>
      </w:r>
      <w:r w:rsidR="001D03B4" w:rsidRPr="00333321">
        <w:t>Personeelsbeheer en planning</w:t>
      </w:r>
      <w:r w:rsidR="00E461AC" w:rsidRPr="00333321">
        <w:t xml:space="preserve"> </w:t>
      </w:r>
      <w:r w:rsidR="00CA228D" w:rsidRPr="00333321">
        <w:t>(40</w:t>
      </w:r>
      <w:r w:rsidR="00E461AC" w:rsidRPr="00333321">
        <w:t>%)</w:t>
      </w:r>
    </w:p>
    <w:p w14:paraId="44945A45" w14:textId="61EDA89A" w:rsidR="007F6591" w:rsidRPr="00333321" w:rsidRDefault="44A1B860" w:rsidP="007F6591">
      <w:pPr>
        <w:pStyle w:val="Lijstalinea"/>
        <w:ind w:left="1068"/>
      </w:pPr>
      <w:r w:rsidRPr="00333321">
        <w:t xml:space="preserve">- </w:t>
      </w:r>
      <w:r w:rsidR="73735654" w:rsidRPr="00333321">
        <w:t>Kwaliteitsborging voor de in te zetten medewerkers</w:t>
      </w:r>
      <w:r w:rsidRPr="00333321">
        <w:t xml:space="preserve"> </w:t>
      </w:r>
      <w:r w:rsidR="4CE49167" w:rsidRPr="00333321">
        <w:t xml:space="preserve">inclusief kwaliteit </w:t>
      </w:r>
      <w:r w:rsidR="07741397" w:rsidRPr="00333321">
        <w:t>personeelsprofielen (</w:t>
      </w:r>
      <w:r w:rsidR="08AE5AD1" w:rsidRPr="00333321">
        <w:t>30</w:t>
      </w:r>
      <w:r w:rsidRPr="00333321">
        <w:t>%)</w:t>
      </w:r>
    </w:p>
    <w:p w14:paraId="345B3910" w14:textId="77777777" w:rsidR="002B1451" w:rsidRPr="00333321" w:rsidRDefault="002B1451" w:rsidP="007F6591">
      <w:pPr>
        <w:pStyle w:val="Lijstalinea"/>
        <w:ind w:left="1068"/>
      </w:pPr>
    </w:p>
    <w:p w14:paraId="45CE2491" w14:textId="60B5D3A4" w:rsidR="007F6591" w:rsidRPr="00333321" w:rsidRDefault="007F6591" w:rsidP="00E54BBF">
      <w:pPr>
        <w:pStyle w:val="Lijstalinea"/>
        <w:numPr>
          <w:ilvl w:val="0"/>
          <w:numId w:val="11"/>
        </w:numPr>
      </w:pPr>
      <w:r w:rsidRPr="00333321">
        <w:t>Aanbiedingsprijs (</w:t>
      </w:r>
      <w:r w:rsidR="00E420D0" w:rsidRPr="00333321">
        <w:t>30</w:t>
      </w:r>
      <w:r w:rsidRPr="00333321">
        <w:t>%)</w:t>
      </w:r>
    </w:p>
    <w:p w14:paraId="105DA140" w14:textId="77777777" w:rsidR="007F6591" w:rsidRDefault="007F6591" w:rsidP="007F6591">
      <w:pPr>
        <w:pStyle w:val="Lijstalinea"/>
        <w:ind w:left="708"/>
      </w:pPr>
    </w:p>
    <w:p w14:paraId="72FFCE2B" w14:textId="0F329B7D" w:rsidR="007F6591" w:rsidRDefault="44A1B860" w:rsidP="007F6591">
      <w:pPr>
        <w:pStyle w:val="Lijstalinea"/>
        <w:ind w:left="708"/>
      </w:pPr>
      <w:r>
        <w:t xml:space="preserve">De </w:t>
      </w:r>
      <w:r w:rsidR="7A4588CE">
        <w:t>I</w:t>
      </w:r>
      <w:r>
        <w:t xml:space="preserve">nschrijving met het </w:t>
      </w:r>
      <w:r w:rsidR="00230780">
        <w:t>hoogst</w:t>
      </w:r>
      <w:r>
        <w:t xml:space="preserve"> aantal punten is de </w:t>
      </w:r>
      <w:r w:rsidR="7A4588CE">
        <w:t>I</w:t>
      </w:r>
      <w:r>
        <w:t xml:space="preserve">nschrijving met de Beste </w:t>
      </w:r>
      <w:r w:rsidR="2D07F2E9">
        <w:t>prijs-kwaliteitverhouding</w:t>
      </w:r>
      <w:r>
        <w:t>.</w:t>
      </w:r>
    </w:p>
    <w:p w14:paraId="5B2663AB" w14:textId="77777777" w:rsidR="007F6591" w:rsidRDefault="007F6591" w:rsidP="007F6591">
      <w:pPr>
        <w:pStyle w:val="Lijstalinea"/>
        <w:ind w:left="708"/>
        <w:rPr>
          <w:color w:val="FF0000"/>
        </w:rPr>
      </w:pPr>
    </w:p>
    <w:p w14:paraId="6ACA8D48" w14:textId="77777777" w:rsidR="007F6591" w:rsidRDefault="007F6591" w:rsidP="007F6591">
      <w:pPr>
        <w:pStyle w:val="Lijstalinea"/>
        <w:ind w:left="708"/>
      </w:pPr>
      <w:r>
        <w:t>De uitwerking en de waardering van de bovenstaande criter</w:t>
      </w:r>
      <w:r w:rsidR="00E33473">
        <w:t>ia is weergegeven in paragraaf 6</w:t>
      </w:r>
      <w:r>
        <w:t>.1.1. In deze paragraaf staat per criterium de maximaal toe te kennen kwaliteitswaarde vermeld.</w:t>
      </w:r>
    </w:p>
    <w:p w14:paraId="2680D4F2" w14:textId="54CC7C2F" w:rsidR="5ADF85D9" w:rsidRDefault="5ADF85D9" w:rsidP="5ADF85D9">
      <w:pPr>
        <w:pStyle w:val="Lijstalinea"/>
        <w:ind w:left="708"/>
      </w:pPr>
    </w:p>
    <w:p w14:paraId="7F84AD83" w14:textId="77777777" w:rsidR="00E244A8" w:rsidRDefault="00E244A8" w:rsidP="478E38F6">
      <w:pPr>
        <w:pStyle w:val="Kop2"/>
        <w:spacing w:before="0" w:after="0"/>
        <w:jc w:val="left"/>
      </w:pPr>
      <w:r>
        <w:t xml:space="preserve">   </w:t>
      </w:r>
      <w:bookmarkStart w:id="37" w:name="_Toc150774013"/>
      <w:r w:rsidR="00F043E5">
        <w:t>Beoordeling G</w:t>
      </w:r>
      <w:r>
        <w:t>unningcriteria</w:t>
      </w:r>
      <w:bookmarkEnd w:id="37"/>
    </w:p>
    <w:p w14:paraId="20017F37" w14:textId="77777777" w:rsidR="00E244A8" w:rsidRDefault="00E244A8" w:rsidP="00E244A8"/>
    <w:p w14:paraId="76978975" w14:textId="635254FF" w:rsidR="00E244A8" w:rsidRDefault="00E244A8" w:rsidP="004E63AD">
      <w:pPr>
        <w:ind w:left="708"/>
      </w:pPr>
      <w:r>
        <w:t xml:space="preserve">Van de </w:t>
      </w:r>
      <w:r w:rsidR="00040CA7">
        <w:t>Inschrijvers</w:t>
      </w:r>
      <w:r>
        <w:t xml:space="preserve"> die zowel de toets aan de volledigheid/geldigheid, </w:t>
      </w:r>
      <w:r w:rsidR="0077387C">
        <w:t>U</w:t>
      </w:r>
      <w:r>
        <w:t xml:space="preserve">itsluitingsgronden en </w:t>
      </w:r>
      <w:r w:rsidR="0077387C">
        <w:t>G</w:t>
      </w:r>
      <w:r>
        <w:t>eschiktheidseisen met goed gevolg hebben doorstaan, worden de inschrijvingen</w:t>
      </w:r>
      <w:r w:rsidR="00F043E5">
        <w:t xml:space="preserve"> beoordeeld aan de hand van de G</w:t>
      </w:r>
      <w:r>
        <w:t>unningcriteria.</w:t>
      </w:r>
    </w:p>
    <w:p w14:paraId="2E813E59" w14:textId="23CDBC14" w:rsidR="00E244A8" w:rsidRDefault="7DD83702" w:rsidP="00E244A8">
      <w:pPr>
        <w:pStyle w:val="Kop3"/>
      </w:pPr>
      <w:bookmarkStart w:id="38" w:name="_Toc150774014"/>
      <w:r>
        <w:t>Kwalitatieve sub</w:t>
      </w:r>
      <w:r w:rsidR="4295537B">
        <w:t>-</w:t>
      </w:r>
      <w:r>
        <w:t>gunning</w:t>
      </w:r>
      <w:r w:rsidR="26FCB001">
        <w:t>s</w:t>
      </w:r>
      <w:r>
        <w:t>criteria</w:t>
      </w:r>
      <w:bookmarkEnd w:id="38"/>
    </w:p>
    <w:p w14:paraId="2F41A517" w14:textId="77777777" w:rsidR="00E244A8" w:rsidRDefault="00E244A8" w:rsidP="00E244A8"/>
    <w:p w14:paraId="04672525" w14:textId="77777777" w:rsidR="00E244A8" w:rsidRDefault="00E244A8" w:rsidP="00E244A8">
      <w:pPr>
        <w:ind w:left="708"/>
      </w:pPr>
      <w:r>
        <w:t>De kwalitatieve documenten van de geldige inschrijvingen zullen worden voorgelegd aan het beoordelingsteam. De leden van de beoordelingscommissie zullen de kwalitatieve documenten onafhankelijk van elkaar beoordelen, waarna binnen het beoordelingsteam de scores en motivaties in consensus worden vastgesteld.</w:t>
      </w:r>
    </w:p>
    <w:p w14:paraId="077CE1E4" w14:textId="77777777" w:rsidR="003652FF" w:rsidRDefault="003652FF" w:rsidP="00E244A8">
      <w:pPr>
        <w:ind w:left="708"/>
      </w:pPr>
    </w:p>
    <w:p w14:paraId="605706DD" w14:textId="45A31203" w:rsidR="003652FF" w:rsidRDefault="003652FF" w:rsidP="00E244A8">
      <w:pPr>
        <w:ind w:left="708"/>
      </w:pPr>
      <w:r>
        <w:t xml:space="preserve">Voor de kwalitatieve documenten geldt dat Inschrijver </w:t>
      </w:r>
      <w:r w:rsidRPr="5AC2A8D1">
        <w:rPr>
          <w:u w:val="single"/>
        </w:rPr>
        <w:t>per perceel waar ingeschreven op</w:t>
      </w:r>
      <w:r w:rsidR="000313E8" w:rsidRPr="5AC2A8D1">
        <w:rPr>
          <w:u w:val="single"/>
        </w:rPr>
        <w:t xml:space="preserve"> zal worden</w:t>
      </w:r>
      <w:r w:rsidR="000313E8">
        <w:t xml:space="preserve"> alle documenten dient in te leveren. De kwalitatieve criteria </w:t>
      </w:r>
      <w:r w:rsidR="00C12655">
        <w:t xml:space="preserve">die </w:t>
      </w:r>
      <w:r w:rsidR="00F9016D">
        <w:t>Deelnemende Opdrachtgevers</w:t>
      </w:r>
      <w:r w:rsidR="00C12655">
        <w:t xml:space="preserve"> wens</w:t>
      </w:r>
      <w:r w:rsidR="00F9016D">
        <w:t>en</w:t>
      </w:r>
      <w:r w:rsidR="00C12655">
        <w:t xml:space="preserve"> te ontvangen</w:t>
      </w:r>
      <w:r w:rsidR="00F9016D">
        <w:t xml:space="preserve"> zijn per perceel gelijk</w:t>
      </w:r>
      <w:r w:rsidR="2D3CAF74">
        <w:t xml:space="preserve">. </w:t>
      </w:r>
      <w:r w:rsidR="00C12655">
        <w:t xml:space="preserve">  </w:t>
      </w:r>
    </w:p>
    <w:p w14:paraId="73B4FC07" w14:textId="77777777" w:rsidR="00493D8E" w:rsidRDefault="00493D8E" w:rsidP="00E244A8">
      <w:pPr>
        <w:ind w:left="708"/>
      </w:pPr>
    </w:p>
    <w:p w14:paraId="249A131D" w14:textId="013801AB" w:rsidR="00A90225" w:rsidRDefault="00A90225" w:rsidP="00E244A8">
      <w:pPr>
        <w:ind w:left="708"/>
      </w:pPr>
      <w:r>
        <w:t>De percelen zijn op de volgende wijze verdeeld</w:t>
      </w:r>
      <w:r w:rsidR="00A50ECE">
        <w:t xml:space="preserve"> (</w:t>
      </w:r>
      <w:r>
        <w:t xml:space="preserve">Een uitgebreid overzicht van deze verdeling is terug te vinden in </w:t>
      </w:r>
      <w:r w:rsidR="00E14101">
        <w:t xml:space="preserve">bijlage </w:t>
      </w:r>
      <w:r w:rsidR="00A50ECE">
        <w:t>6</w:t>
      </w:r>
      <w:r w:rsidR="00E14101">
        <w:t xml:space="preserve"> van deze aanbesteding</w:t>
      </w:r>
      <w:r w:rsidR="00A50ECE">
        <w:t>):</w:t>
      </w:r>
      <w:r w:rsidR="00E14101">
        <w:t xml:space="preserve"> </w:t>
      </w:r>
    </w:p>
    <w:p w14:paraId="52A04D47" w14:textId="1DA68A5F" w:rsidR="5ADF85D9" w:rsidRDefault="5ADF85D9" w:rsidP="5ADF85D9">
      <w:pPr>
        <w:ind w:left="708"/>
      </w:pPr>
    </w:p>
    <w:p w14:paraId="72BE1A3C" w14:textId="77777777" w:rsidR="00493D8E" w:rsidRPr="0045616D" w:rsidRDefault="00493D8E" w:rsidP="00493D8E">
      <w:pPr>
        <w:ind w:left="708"/>
      </w:pPr>
      <w:r w:rsidRPr="0045616D">
        <w:t>Perceel 1: Uitzendkrachten t/m schaal 8</w:t>
      </w:r>
      <w:r>
        <w:t xml:space="preserve"> (met uitzondering van vaktechnisch personeel t/m schaal 8, deze vallen onder perceel 3)</w:t>
      </w:r>
    </w:p>
    <w:p w14:paraId="020174F3" w14:textId="77777777" w:rsidR="00493D8E" w:rsidRPr="0045616D" w:rsidRDefault="00493D8E" w:rsidP="00493D8E">
      <w:pPr>
        <w:ind w:left="708"/>
      </w:pPr>
    </w:p>
    <w:p w14:paraId="0CF03937" w14:textId="0C175949" w:rsidR="00493D8E" w:rsidRPr="0045616D" w:rsidRDefault="00493D8E" w:rsidP="00493D8E">
      <w:pPr>
        <w:ind w:left="708"/>
      </w:pPr>
      <w:r>
        <w:t>Perceel 2: Advi</w:t>
      </w:r>
      <w:r w:rsidR="008F6593">
        <w:t>seurs</w:t>
      </w:r>
    </w:p>
    <w:p w14:paraId="76CFA987" w14:textId="77777777" w:rsidR="00493D8E" w:rsidRPr="0045616D" w:rsidRDefault="00493D8E" w:rsidP="00493D8E">
      <w:pPr>
        <w:ind w:left="708"/>
      </w:pPr>
    </w:p>
    <w:p w14:paraId="17A799DF" w14:textId="215C2EA8" w:rsidR="00493D8E" w:rsidRDefault="00493D8E" w:rsidP="00493D8E">
      <w:pPr>
        <w:ind w:left="708"/>
      </w:pPr>
      <w:r>
        <w:t xml:space="preserve">Perceel 3: </w:t>
      </w:r>
      <w:r w:rsidR="71E13642">
        <w:t>Vaktechnisch personeel</w:t>
      </w:r>
    </w:p>
    <w:p w14:paraId="6462F9F7" w14:textId="4C60926C" w:rsidR="71529E89" w:rsidRDefault="71529E89" w:rsidP="71529E89">
      <w:pPr>
        <w:ind w:left="708"/>
      </w:pPr>
    </w:p>
    <w:p w14:paraId="4FB82258" w14:textId="3134FB16" w:rsidR="71E13642" w:rsidRDefault="71E13642" w:rsidP="71529E89">
      <w:pPr>
        <w:ind w:left="708"/>
      </w:pPr>
      <w:r>
        <w:t>Perceel 4: Projectenrollen</w:t>
      </w:r>
    </w:p>
    <w:p w14:paraId="12209E0F" w14:textId="15F644F0" w:rsidR="71529E89" w:rsidRDefault="71529E89" w:rsidP="71529E89">
      <w:pPr>
        <w:ind w:left="708"/>
      </w:pPr>
    </w:p>
    <w:p w14:paraId="5D0DAAAD" w14:textId="50FD3A7D" w:rsidR="71E13642" w:rsidRDefault="71E13642" w:rsidP="71529E89">
      <w:pPr>
        <w:ind w:left="708"/>
      </w:pPr>
      <w:r>
        <w:lastRenderedPageBreak/>
        <w:t xml:space="preserve">Perceel </w:t>
      </w:r>
      <w:r w:rsidR="4A40DDFD">
        <w:t>5</w:t>
      </w:r>
      <w:r>
        <w:t>: Ad interim-management</w:t>
      </w:r>
    </w:p>
    <w:p w14:paraId="7391CDC1" w14:textId="6F57AEC0" w:rsidR="005654B5" w:rsidRDefault="005654B5" w:rsidP="71529E89">
      <w:pPr>
        <w:ind w:left="708"/>
      </w:pPr>
    </w:p>
    <w:p w14:paraId="6B60AB21" w14:textId="77777777" w:rsidR="005654B5" w:rsidRDefault="005654B5" w:rsidP="00E244A8">
      <w:pPr>
        <w:ind w:left="708"/>
      </w:pPr>
    </w:p>
    <w:p w14:paraId="0408C25A" w14:textId="77777777" w:rsidR="000B7542" w:rsidRDefault="000B7542" w:rsidP="00E244A8">
      <w:pPr>
        <w:ind w:left="708"/>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4"/>
        <w:gridCol w:w="2819"/>
      </w:tblGrid>
      <w:tr w:rsidR="00C97E61" w:rsidRPr="004B78EE" w14:paraId="43A26F54" w14:textId="77777777" w:rsidTr="5AC2A8D1">
        <w:trPr>
          <w:trHeight w:val="244"/>
        </w:trPr>
        <w:tc>
          <w:tcPr>
            <w:tcW w:w="5424" w:type="dxa"/>
            <w:shd w:val="clear" w:color="auto" w:fill="737373"/>
          </w:tcPr>
          <w:p w14:paraId="6D646D5C" w14:textId="258FC6E5" w:rsidR="00C97E61" w:rsidRPr="00044875" w:rsidRDefault="00C97E61" w:rsidP="00044875">
            <w:pPr>
              <w:pStyle w:val="Plattetekst"/>
              <w:widowControl w:val="0"/>
              <w:tabs>
                <w:tab w:val="num" w:pos="1428"/>
              </w:tabs>
              <w:rPr>
                <w:rFonts w:ascii="Verdana" w:hAnsi="Verdana"/>
                <w:b w:val="0"/>
                <w:i/>
                <w:sz w:val="20"/>
              </w:rPr>
            </w:pPr>
            <w:r w:rsidRPr="004B78EE">
              <w:rPr>
                <w:rFonts w:ascii="Verdana" w:hAnsi="Verdana"/>
                <w:b w:val="0"/>
                <w:i/>
                <w:sz w:val="20"/>
              </w:rPr>
              <w:br w:type="page"/>
            </w:r>
            <w:proofErr w:type="spellStart"/>
            <w:r w:rsidRPr="004B78EE">
              <w:rPr>
                <w:rFonts w:ascii="Verdana" w:hAnsi="Verdana"/>
                <w:i/>
                <w:color w:val="FFFFFF"/>
                <w:sz w:val="20"/>
              </w:rPr>
              <w:t>Subgunningcriteria</w:t>
            </w:r>
            <w:proofErr w:type="spellEnd"/>
          </w:p>
          <w:p w14:paraId="3985EC7D" w14:textId="300C92B1" w:rsidR="00044875" w:rsidRPr="004B78EE" w:rsidRDefault="00044875" w:rsidP="005654B5">
            <w:pPr>
              <w:pStyle w:val="Plattetekst"/>
              <w:widowControl w:val="0"/>
              <w:tabs>
                <w:tab w:val="num" w:pos="1428"/>
              </w:tabs>
              <w:rPr>
                <w:rFonts w:ascii="Verdana" w:hAnsi="Verdana"/>
                <w:b w:val="0"/>
                <w:i/>
                <w:color w:val="FFFFFF"/>
                <w:sz w:val="20"/>
              </w:rPr>
            </w:pPr>
          </w:p>
        </w:tc>
        <w:tc>
          <w:tcPr>
            <w:tcW w:w="2819" w:type="dxa"/>
            <w:shd w:val="clear" w:color="auto" w:fill="737373"/>
          </w:tcPr>
          <w:p w14:paraId="61CE5512" w14:textId="04B383FB" w:rsidR="00C97E61" w:rsidRPr="004B78EE" w:rsidRDefault="1058E6E3" w:rsidP="00044875">
            <w:pPr>
              <w:ind w:right="-108"/>
              <w:rPr>
                <w:b/>
                <w:bCs/>
                <w:color w:val="FFFFFF"/>
              </w:rPr>
            </w:pPr>
            <w:r w:rsidRPr="5AC2A8D1">
              <w:rPr>
                <w:b/>
                <w:bCs/>
                <w:color w:val="FFFFFF" w:themeColor="background1"/>
              </w:rPr>
              <w:t>Maximaal aantal punten</w:t>
            </w:r>
            <w:r w:rsidR="697F69AB" w:rsidRPr="5AC2A8D1">
              <w:rPr>
                <w:b/>
                <w:bCs/>
                <w:color w:val="FFFFFF" w:themeColor="background1"/>
              </w:rPr>
              <w:t xml:space="preserve"> per perceel</w:t>
            </w:r>
          </w:p>
        </w:tc>
      </w:tr>
      <w:tr w:rsidR="00C97E61" w:rsidRPr="004B78EE" w14:paraId="16804BC5" w14:textId="77777777" w:rsidTr="5AC2A8D1">
        <w:tc>
          <w:tcPr>
            <w:tcW w:w="5424" w:type="dxa"/>
            <w:shd w:val="clear" w:color="auto" w:fill="auto"/>
          </w:tcPr>
          <w:p w14:paraId="4995B08C" w14:textId="63A6EDCC" w:rsidR="00C97E61" w:rsidRPr="001445E9" w:rsidRDefault="00C97E61" w:rsidP="00A64279">
            <w:pPr>
              <w:pStyle w:val="Plattetekst"/>
              <w:widowControl w:val="0"/>
              <w:tabs>
                <w:tab w:val="num" w:pos="1428"/>
              </w:tabs>
              <w:rPr>
                <w:rFonts w:ascii="Verdana" w:hAnsi="Verdana"/>
                <w:sz w:val="20"/>
              </w:rPr>
            </w:pPr>
            <w:r w:rsidRPr="001445E9">
              <w:rPr>
                <w:rFonts w:ascii="Verdana" w:hAnsi="Verdana"/>
                <w:sz w:val="20"/>
              </w:rPr>
              <w:t>P</w:t>
            </w:r>
            <w:r w:rsidR="008A55EF" w:rsidRPr="001445E9">
              <w:rPr>
                <w:rFonts w:ascii="Verdana" w:hAnsi="Verdana"/>
                <w:sz w:val="20"/>
              </w:rPr>
              <w:t>ersoneelsbeheer en planning</w:t>
            </w:r>
          </w:p>
        </w:tc>
        <w:tc>
          <w:tcPr>
            <w:tcW w:w="2819" w:type="dxa"/>
            <w:shd w:val="clear" w:color="auto" w:fill="auto"/>
          </w:tcPr>
          <w:p w14:paraId="0EA2CC32" w14:textId="084C2D1A" w:rsidR="00C97E61" w:rsidRPr="001445E9" w:rsidRDefault="001445E9" w:rsidP="0C2A7E28">
            <w:pPr>
              <w:pStyle w:val="Normaalweb"/>
              <w:suppressAutoHyphens/>
              <w:jc w:val="both"/>
              <w:rPr>
                <w:rFonts w:ascii="Verdana" w:hAnsi="Verdana"/>
                <w:b/>
                <w:bCs/>
                <w:i/>
                <w:iCs/>
                <w:sz w:val="20"/>
                <w:szCs w:val="20"/>
              </w:rPr>
            </w:pPr>
            <w:r w:rsidRPr="001445E9">
              <w:rPr>
                <w:rFonts w:ascii="Verdana" w:hAnsi="Verdana"/>
                <w:b/>
                <w:bCs/>
                <w:i/>
                <w:iCs/>
                <w:sz w:val="20"/>
                <w:szCs w:val="20"/>
              </w:rPr>
              <w:t>400</w:t>
            </w:r>
          </w:p>
        </w:tc>
      </w:tr>
      <w:tr w:rsidR="00C97E61" w:rsidRPr="004B78EE" w14:paraId="5F0F0ABC" w14:textId="77777777" w:rsidTr="5AC2A8D1">
        <w:tc>
          <w:tcPr>
            <w:tcW w:w="5424" w:type="dxa"/>
            <w:shd w:val="clear" w:color="auto" w:fill="auto"/>
          </w:tcPr>
          <w:p w14:paraId="52E7817B" w14:textId="6C9D82A9" w:rsidR="00C97E61" w:rsidRPr="001445E9" w:rsidRDefault="008A55EF" w:rsidP="00A64279">
            <w:pPr>
              <w:pStyle w:val="Plattetekst"/>
              <w:widowControl w:val="0"/>
              <w:tabs>
                <w:tab w:val="num" w:pos="1428"/>
              </w:tabs>
              <w:rPr>
                <w:rFonts w:ascii="Verdana" w:hAnsi="Verdana"/>
                <w:sz w:val="20"/>
              </w:rPr>
            </w:pPr>
            <w:r w:rsidRPr="001445E9">
              <w:rPr>
                <w:rFonts w:ascii="Verdana" w:hAnsi="Verdana"/>
                <w:sz w:val="20"/>
              </w:rPr>
              <w:t xml:space="preserve">Kwaliteitsborging medewerkers </w:t>
            </w:r>
          </w:p>
        </w:tc>
        <w:tc>
          <w:tcPr>
            <w:tcW w:w="2819" w:type="dxa"/>
            <w:shd w:val="clear" w:color="auto" w:fill="auto"/>
          </w:tcPr>
          <w:p w14:paraId="165F3F60" w14:textId="725DAEE3" w:rsidR="00C97E61" w:rsidRPr="001445E9" w:rsidRDefault="63F98570" w:rsidP="695C77C6">
            <w:pPr>
              <w:pStyle w:val="Normaalweb"/>
              <w:suppressAutoHyphens/>
              <w:jc w:val="both"/>
              <w:rPr>
                <w:rFonts w:ascii="Verdana" w:hAnsi="Verdana"/>
                <w:b/>
                <w:bCs/>
                <w:i/>
                <w:iCs/>
                <w:sz w:val="20"/>
                <w:szCs w:val="20"/>
              </w:rPr>
            </w:pPr>
            <w:r w:rsidRPr="695C77C6">
              <w:rPr>
                <w:rFonts w:ascii="Verdana" w:hAnsi="Verdana"/>
                <w:b/>
                <w:bCs/>
                <w:i/>
                <w:iCs/>
                <w:sz w:val="20"/>
                <w:szCs w:val="20"/>
              </w:rPr>
              <w:t>300</w:t>
            </w:r>
          </w:p>
        </w:tc>
      </w:tr>
    </w:tbl>
    <w:p w14:paraId="62521DF2" w14:textId="77777777" w:rsidR="000B7542" w:rsidRDefault="000B7542" w:rsidP="00E244A8">
      <w:pPr>
        <w:ind w:left="708"/>
      </w:pPr>
    </w:p>
    <w:p w14:paraId="7F2324AC" w14:textId="19355909" w:rsidR="004A7B12" w:rsidRPr="00965700" w:rsidRDefault="004A7B12" w:rsidP="478E38F6">
      <w:pPr>
        <w:pStyle w:val="Kop3"/>
        <w:rPr>
          <w:bCs/>
        </w:rPr>
      </w:pPr>
      <w:bookmarkStart w:id="39" w:name="_Toc150774015"/>
      <w:r>
        <w:t xml:space="preserve">K1: personeelsbeheer </w:t>
      </w:r>
      <w:r w:rsidRPr="00DD6D39">
        <w:rPr>
          <w:strike/>
          <w:color w:val="FF0000"/>
        </w:rPr>
        <w:t>en planning</w:t>
      </w:r>
      <w:bookmarkEnd w:id="39"/>
    </w:p>
    <w:p w14:paraId="395ACC91" w14:textId="77777777" w:rsidR="00A67E9B" w:rsidRDefault="00A67E9B" w:rsidP="00D60A61">
      <w:pPr>
        <w:pStyle w:val="Lijstalinea"/>
        <w:ind w:left="0"/>
        <w:rPr>
          <w:color w:val="FF0000"/>
        </w:rPr>
      </w:pPr>
    </w:p>
    <w:tbl>
      <w:tblPr>
        <w:tblStyle w:val="Tabelraster"/>
        <w:tblW w:w="9072" w:type="dxa"/>
        <w:tblInd w:w="137" w:type="dxa"/>
        <w:tblLook w:val="04A0" w:firstRow="1" w:lastRow="0" w:firstColumn="1" w:lastColumn="0" w:noHBand="0" w:noVBand="1"/>
      </w:tblPr>
      <w:tblGrid>
        <w:gridCol w:w="2407"/>
        <w:gridCol w:w="6665"/>
      </w:tblGrid>
      <w:tr w:rsidR="00F76BD2" w:rsidRPr="002F7CFC" w14:paraId="6D686628" w14:textId="77777777" w:rsidTr="5AC2A8D1">
        <w:tc>
          <w:tcPr>
            <w:tcW w:w="2407" w:type="dxa"/>
            <w:shd w:val="clear" w:color="auto" w:fill="DBE5F1" w:themeFill="accent1" w:themeFillTint="33"/>
          </w:tcPr>
          <w:p w14:paraId="196CFF2E" w14:textId="77777777" w:rsidR="00F76BD2" w:rsidRPr="00357385" w:rsidRDefault="00F76BD2" w:rsidP="00EA7F96">
            <w:pPr>
              <w:spacing w:before="240" w:after="240"/>
              <w:rPr>
                <w:sz w:val="20"/>
              </w:rPr>
            </w:pPr>
          </w:p>
          <w:p w14:paraId="05865903" w14:textId="77777777" w:rsidR="00F76BD2" w:rsidRPr="00357385" w:rsidRDefault="00F76BD2" w:rsidP="00EA7F96">
            <w:pPr>
              <w:spacing w:before="240" w:after="240"/>
              <w:rPr>
                <w:sz w:val="20"/>
              </w:rPr>
            </w:pPr>
            <w:r w:rsidRPr="00357385">
              <w:rPr>
                <w:sz w:val="20"/>
              </w:rPr>
              <w:t>Doelstelling</w:t>
            </w:r>
          </w:p>
        </w:tc>
        <w:tc>
          <w:tcPr>
            <w:tcW w:w="6665" w:type="dxa"/>
            <w:shd w:val="clear" w:color="auto" w:fill="auto"/>
          </w:tcPr>
          <w:p w14:paraId="0E117EA4" w14:textId="77777777" w:rsidR="00F76BD2" w:rsidRPr="001445E9" w:rsidRDefault="00F76BD2" w:rsidP="00EA7F96">
            <w:pPr>
              <w:rPr>
                <w:sz w:val="20"/>
              </w:rPr>
            </w:pPr>
          </w:p>
          <w:p w14:paraId="253C5A8E" w14:textId="3FF34BB8" w:rsidR="007F3497" w:rsidRPr="001445E9" w:rsidRDefault="00D75489" w:rsidP="00EA7F96">
            <w:pPr>
              <w:rPr>
                <w:sz w:val="20"/>
              </w:rPr>
            </w:pPr>
            <w:r w:rsidRPr="001445E9">
              <w:rPr>
                <w:sz w:val="20"/>
              </w:rPr>
              <w:t xml:space="preserve">Deelnemende </w:t>
            </w:r>
            <w:r w:rsidR="00AA098C" w:rsidRPr="001445E9">
              <w:rPr>
                <w:sz w:val="20"/>
              </w:rPr>
              <w:t xml:space="preserve">opdrachtgevers willen vertrouwen krijgen in de wijze waarop Inschrijver de opdracht gaat uitvoeren. </w:t>
            </w:r>
            <w:r w:rsidR="00327D2A" w:rsidRPr="001445E9">
              <w:rPr>
                <w:sz w:val="20"/>
              </w:rPr>
              <w:t>In de huidige markt is het werven en selecteren van</w:t>
            </w:r>
            <w:r w:rsidR="00AB24E2" w:rsidRPr="001445E9">
              <w:rPr>
                <w:sz w:val="20"/>
              </w:rPr>
              <w:t xml:space="preserve"> geschikte</w:t>
            </w:r>
            <w:r w:rsidR="00327D2A" w:rsidRPr="001445E9">
              <w:rPr>
                <w:sz w:val="20"/>
              </w:rPr>
              <w:t xml:space="preserve"> </w:t>
            </w:r>
            <w:r w:rsidR="00AB24E2" w:rsidRPr="001445E9">
              <w:rPr>
                <w:sz w:val="20"/>
              </w:rPr>
              <w:t xml:space="preserve">kandidaten voor een opdracht </w:t>
            </w:r>
            <w:r w:rsidR="00101711" w:rsidRPr="001445E9">
              <w:rPr>
                <w:sz w:val="20"/>
              </w:rPr>
              <w:t>in veel sectoren een uitdagende taak geworden</w:t>
            </w:r>
            <w:r w:rsidR="00AB24E2" w:rsidRPr="001445E9">
              <w:rPr>
                <w:sz w:val="20"/>
              </w:rPr>
              <w:t xml:space="preserve">. </w:t>
            </w:r>
          </w:p>
          <w:p w14:paraId="752A31B4" w14:textId="77777777" w:rsidR="007F3497" w:rsidRPr="001445E9" w:rsidRDefault="007F3497" w:rsidP="00EA7F96">
            <w:pPr>
              <w:rPr>
                <w:sz w:val="20"/>
              </w:rPr>
            </w:pPr>
          </w:p>
          <w:p w14:paraId="545E9E1A" w14:textId="3276B7D2" w:rsidR="00B84522" w:rsidRPr="00DD6D39" w:rsidRDefault="007F3497" w:rsidP="00EA7F96">
            <w:pPr>
              <w:rPr>
                <w:color w:val="00B050"/>
                <w:sz w:val="20"/>
              </w:rPr>
            </w:pPr>
            <w:r w:rsidRPr="001445E9">
              <w:rPr>
                <w:sz w:val="20"/>
              </w:rPr>
              <w:t xml:space="preserve">De doelstelling is om </w:t>
            </w:r>
            <w:r w:rsidR="00F34D25" w:rsidRPr="001445E9">
              <w:rPr>
                <w:sz w:val="20"/>
              </w:rPr>
              <w:t>inzicht te krijgen</w:t>
            </w:r>
            <w:r w:rsidR="000A29F5" w:rsidRPr="001445E9">
              <w:rPr>
                <w:sz w:val="20"/>
              </w:rPr>
              <w:t xml:space="preserve"> in de wijze waarop Inschrijver personeelsbeheer voert</w:t>
            </w:r>
            <w:r w:rsidRPr="001445E9">
              <w:rPr>
                <w:sz w:val="20"/>
              </w:rPr>
              <w:t xml:space="preserve"> </w:t>
            </w:r>
            <w:r w:rsidRPr="00DD6D39">
              <w:rPr>
                <w:strike/>
                <w:color w:val="FF0000"/>
                <w:sz w:val="20"/>
              </w:rPr>
              <w:t>met bijbehorende planning</w:t>
            </w:r>
            <w:r w:rsidRPr="00DD6D39">
              <w:rPr>
                <w:color w:val="FF0000"/>
                <w:sz w:val="20"/>
              </w:rPr>
              <w:t xml:space="preserve"> </w:t>
            </w:r>
            <w:r w:rsidRPr="001445E9">
              <w:rPr>
                <w:sz w:val="20"/>
              </w:rPr>
              <w:t>om te waarborgen dat de juiste kandidaten</w:t>
            </w:r>
            <w:r w:rsidR="00DD6D39">
              <w:rPr>
                <w:color w:val="00B050"/>
                <w:sz w:val="20"/>
              </w:rPr>
              <w:t xml:space="preserve"> tijdig</w:t>
            </w:r>
            <w:r w:rsidRPr="001445E9">
              <w:rPr>
                <w:sz w:val="20"/>
              </w:rPr>
              <w:t xml:space="preserve"> </w:t>
            </w:r>
            <w:r w:rsidRPr="00DD6D39">
              <w:rPr>
                <w:strike/>
                <w:color w:val="FF0000"/>
                <w:sz w:val="20"/>
              </w:rPr>
              <w:t xml:space="preserve">kunnen </w:t>
            </w:r>
            <w:r w:rsidRPr="001445E9">
              <w:rPr>
                <w:sz w:val="20"/>
              </w:rPr>
              <w:t xml:space="preserve">worden ingezet op </w:t>
            </w:r>
            <w:r w:rsidRPr="00DD6D39">
              <w:rPr>
                <w:strike/>
                <w:color w:val="FF0000"/>
                <w:sz w:val="20"/>
              </w:rPr>
              <w:t>het juiste moment.</w:t>
            </w:r>
            <w:r w:rsidR="00DD6D39">
              <w:rPr>
                <w:strike/>
                <w:color w:val="FF0000"/>
                <w:sz w:val="20"/>
              </w:rPr>
              <w:t xml:space="preserve"> </w:t>
            </w:r>
            <w:r w:rsidR="00DD6D39" w:rsidRPr="00DD6D39">
              <w:rPr>
                <w:color w:val="00B050"/>
                <w:sz w:val="20"/>
              </w:rPr>
              <w:t>aanvraag van opdrachtgever</w:t>
            </w:r>
          </w:p>
          <w:p w14:paraId="423C9867" w14:textId="77777777" w:rsidR="006B7726" w:rsidRPr="001445E9" w:rsidRDefault="006B7726" w:rsidP="00EA7F96">
            <w:pPr>
              <w:pStyle w:val="Tekstopmerking"/>
              <w:rPr>
                <w:sz w:val="20"/>
              </w:rPr>
            </w:pPr>
          </w:p>
          <w:p w14:paraId="45446F23" w14:textId="21FBB017" w:rsidR="006B7726" w:rsidRPr="001445E9" w:rsidRDefault="006B7726" w:rsidP="00EA7F96">
            <w:pPr>
              <w:pStyle w:val="Tekstopmerking"/>
              <w:rPr>
                <w:sz w:val="20"/>
              </w:rPr>
            </w:pPr>
            <w:r w:rsidRPr="001445E9">
              <w:rPr>
                <w:sz w:val="20"/>
              </w:rPr>
              <w:t xml:space="preserve">Middels dit gunningscriterium </w:t>
            </w:r>
            <w:r w:rsidR="00CF6DF9" w:rsidRPr="001445E9">
              <w:rPr>
                <w:sz w:val="20"/>
              </w:rPr>
              <w:t xml:space="preserve">laat Inschrijver zien dat </w:t>
            </w:r>
            <w:r w:rsidR="00F34D25" w:rsidRPr="001445E9">
              <w:rPr>
                <w:sz w:val="20"/>
              </w:rPr>
              <w:t>de juiste beheersmaatregelen</w:t>
            </w:r>
            <w:r w:rsidR="00F26FA2">
              <w:rPr>
                <w:sz w:val="20"/>
              </w:rPr>
              <w:t xml:space="preserve"> </w:t>
            </w:r>
            <w:r w:rsidR="00F26FA2">
              <w:rPr>
                <w:color w:val="00B050"/>
                <w:sz w:val="20"/>
              </w:rPr>
              <w:t>worden genomen.</w:t>
            </w:r>
            <w:r w:rsidR="00F34D25" w:rsidRPr="001445E9">
              <w:rPr>
                <w:sz w:val="20"/>
              </w:rPr>
              <w:t xml:space="preserve"> </w:t>
            </w:r>
            <w:r w:rsidR="00F34D25" w:rsidRPr="00F26FA2">
              <w:rPr>
                <w:strike/>
                <w:color w:val="FF0000"/>
                <w:sz w:val="20"/>
              </w:rPr>
              <w:t xml:space="preserve">ingezet worden </w:t>
            </w:r>
            <w:r w:rsidR="002C6EF0" w:rsidRPr="00F26FA2">
              <w:rPr>
                <w:strike/>
                <w:color w:val="FF0000"/>
                <w:sz w:val="20"/>
              </w:rPr>
              <w:t xml:space="preserve">om de juiste kandidaten te kunnen werven. </w:t>
            </w:r>
          </w:p>
        </w:tc>
      </w:tr>
      <w:tr w:rsidR="00F76BD2" w:rsidRPr="00A206B0" w14:paraId="7DEA80D6" w14:textId="77777777" w:rsidTr="5AC2A8D1">
        <w:trPr>
          <w:trHeight w:val="125"/>
        </w:trPr>
        <w:tc>
          <w:tcPr>
            <w:tcW w:w="2407" w:type="dxa"/>
            <w:shd w:val="clear" w:color="auto" w:fill="DBE5F1" w:themeFill="accent1" w:themeFillTint="33"/>
          </w:tcPr>
          <w:p w14:paraId="59240191" w14:textId="77777777" w:rsidR="00F76BD2" w:rsidRPr="00357385" w:rsidRDefault="00F76BD2" w:rsidP="00EA7F96">
            <w:pPr>
              <w:spacing w:before="240" w:after="240"/>
              <w:rPr>
                <w:sz w:val="20"/>
              </w:rPr>
            </w:pPr>
            <w:r w:rsidRPr="00357385">
              <w:rPr>
                <w:sz w:val="20"/>
              </w:rPr>
              <w:t>Contractueel</w:t>
            </w:r>
          </w:p>
        </w:tc>
        <w:tc>
          <w:tcPr>
            <w:tcW w:w="6665" w:type="dxa"/>
            <w:shd w:val="clear" w:color="auto" w:fill="auto"/>
          </w:tcPr>
          <w:p w14:paraId="555D0D63" w14:textId="77777777" w:rsidR="00F76BD2" w:rsidRPr="001445E9" w:rsidRDefault="00F76BD2" w:rsidP="00EA7F96">
            <w:pPr>
              <w:rPr>
                <w:color w:val="000000"/>
              </w:rPr>
            </w:pPr>
          </w:p>
          <w:p w14:paraId="2EF63E98" w14:textId="77777777" w:rsidR="00AD59AA" w:rsidRPr="001445E9" w:rsidRDefault="00F76BD2" w:rsidP="00EA7F96">
            <w:pPr>
              <w:rPr>
                <w:sz w:val="20"/>
              </w:rPr>
            </w:pPr>
            <w:r w:rsidRPr="001445E9">
              <w:rPr>
                <w:sz w:val="20"/>
              </w:rPr>
              <w:t xml:space="preserve">De </w:t>
            </w:r>
            <w:r w:rsidR="00AD59AA" w:rsidRPr="001445E9">
              <w:rPr>
                <w:sz w:val="20"/>
              </w:rPr>
              <w:t xml:space="preserve">aangeboden maatregelen worden onderdeel van de Raamovereenkomst. </w:t>
            </w:r>
          </w:p>
          <w:p w14:paraId="6DD77683" w14:textId="29E41B40" w:rsidR="00F76BD2" w:rsidRPr="001445E9" w:rsidRDefault="00F76BD2" w:rsidP="00EA7F96">
            <w:pPr>
              <w:rPr>
                <w:sz w:val="20"/>
              </w:rPr>
            </w:pPr>
            <w:r w:rsidRPr="001445E9">
              <w:rPr>
                <w:sz w:val="20"/>
              </w:rPr>
              <w:t xml:space="preserve"> </w:t>
            </w:r>
          </w:p>
        </w:tc>
      </w:tr>
      <w:tr w:rsidR="00F76BD2" w:rsidRPr="00E83FB3" w14:paraId="41517677" w14:textId="77777777" w:rsidTr="5AC2A8D1">
        <w:trPr>
          <w:trHeight w:val="125"/>
        </w:trPr>
        <w:tc>
          <w:tcPr>
            <w:tcW w:w="2407" w:type="dxa"/>
            <w:shd w:val="clear" w:color="auto" w:fill="DBE5F1" w:themeFill="accent1" w:themeFillTint="33"/>
          </w:tcPr>
          <w:p w14:paraId="285D9EAF" w14:textId="77777777" w:rsidR="00F76BD2" w:rsidRPr="00357385" w:rsidRDefault="00F76BD2" w:rsidP="00EA7F96">
            <w:pPr>
              <w:spacing w:before="240" w:after="240"/>
              <w:rPr>
                <w:sz w:val="20"/>
              </w:rPr>
            </w:pPr>
          </w:p>
          <w:p w14:paraId="2A9D6CAD" w14:textId="494439C7" w:rsidR="00F76BD2" w:rsidRPr="00357385" w:rsidRDefault="64661626" w:rsidP="5ADF85D9">
            <w:pPr>
              <w:spacing w:before="240" w:after="240"/>
              <w:rPr>
                <w:sz w:val="20"/>
              </w:rPr>
            </w:pPr>
            <w:r w:rsidRPr="5ADF85D9">
              <w:rPr>
                <w:sz w:val="20"/>
              </w:rPr>
              <w:t>Beoordelings</w:t>
            </w:r>
            <w:r w:rsidR="42E8F4E8" w:rsidRPr="5ADF85D9">
              <w:rPr>
                <w:sz w:val="20"/>
              </w:rPr>
              <w:t>-</w:t>
            </w:r>
            <w:r w:rsidRPr="5ADF85D9">
              <w:rPr>
                <w:sz w:val="20"/>
              </w:rPr>
              <w:t>aspecten</w:t>
            </w:r>
          </w:p>
        </w:tc>
        <w:tc>
          <w:tcPr>
            <w:tcW w:w="6665" w:type="dxa"/>
            <w:shd w:val="clear" w:color="auto" w:fill="auto"/>
          </w:tcPr>
          <w:p w14:paraId="745EFF2A" w14:textId="77777777" w:rsidR="00F76BD2" w:rsidRPr="001445E9" w:rsidRDefault="00F76BD2" w:rsidP="00EA7F96">
            <w:pPr>
              <w:rPr>
                <w:sz w:val="20"/>
              </w:rPr>
            </w:pPr>
          </w:p>
          <w:p w14:paraId="7734D80E" w14:textId="6976BF95" w:rsidR="00F76BD2" w:rsidRPr="001445E9" w:rsidRDefault="390B259A" w:rsidP="695C77C6">
            <w:pPr>
              <w:tabs>
                <w:tab w:val="clear" w:pos="380"/>
              </w:tabs>
              <w:spacing w:line="276" w:lineRule="auto"/>
            </w:pPr>
            <w:r w:rsidRPr="506B7597">
              <w:rPr>
                <w:sz w:val="20"/>
              </w:rPr>
              <w:t xml:space="preserve">Voor dit sub-gunningscriterium dienen </w:t>
            </w:r>
            <w:r w:rsidR="086E35DC" w:rsidRPr="506B7597">
              <w:rPr>
                <w:sz w:val="20"/>
              </w:rPr>
              <w:t xml:space="preserve">vijf </w:t>
            </w:r>
            <w:r w:rsidR="7024BEA2" w:rsidRPr="506B7597">
              <w:rPr>
                <w:sz w:val="20"/>
              </w:rPr>
              <w:t xml:space="preserve">concrete </w:t>
            </w:r>
            <w:r w:rsidR="086E35DC" w:rsidRPr="506B7597">
              <w:rPr>
                <w:sz w:val="20"/>
              </w:rPr>
              <w:t>maatregelen uitgewerkt te worden</w:t>
            </w:r>
            <w:r w:rsidR="00F26FA2">
              <w:rPr>
                <w:sz w:val="20"/>
              </w:rPr>
              <w:t>.</w:t>
            </w:r>
            <w:r w:rsidR="086E35DC" w:rsidRPr="506B7597">
              <w:rPr>
                <w:sz w:val="20"/>
              </w:rPr>
              <w:t xml:space="preserve"> </w:t>
            </w:r>
            <w:r w:rsidR="086E35DC" w:rsidRPr="00F26FA2">
              <w:rPr>
                <w:strike/>
                <w:color w:val="FF0000"/>
                <w:sz w:val="20"/>
              </w:rPr>
              <w:t>die Inschrijver neemt om juist personeelsbeheer te voeren</w:t>
            </w:r>
            <w:r w:rsidR="77AE4429" w:rsidRPr="00F26FA2">
              <w:rPr>
                <w:strike/>
                <w:color w:val="FF0000"/>
                <w:sz w:val="20"/>
              </w:rPr>
              <w:t xml:space="preserve"> bij Deelnemende Opdrachtgevers</w:t>
            </w:r>
            <w:r w:rsidR="45185AF3">
              <w:t xml:space="preserve">. </w:t>
            </w:r>
            <w:r w:rsidR="058E0D9B" w:rsidRPr="00F26FA2">
              <w:rPr>
                <w:strike/>
                <w:color w:val="FF0000"/>
                <w:sz w:val="20"/>
              </w:rPr>
              <w:t xml:space="preserve">Daarbij is het steeds van belang om </w:t>
            </w:r>
            <w:r w:rsidR="7024BEA2" w:rsidRPr="00F26FA2">
              <w:rPr>
                <w:strike/>
                <w:color w:val="FF0000"/>
                <w:sz w:val="20"/>
              </w:rPr>
              <w:t xml:space="preserve">middels </w:t>
            </w:r>
            <w:r w:rsidR="00F26FA2">
              <w:rPr>
                <w:color w:val="000000" w:themeColor="text1"/>
                <w:sz w:val="20"/>
              </w:rPr>
              <w:t>D</w:t>
            </w:r>
            <w:r w:rsidR="7024BEA2" w:rsidRPr="506B7597">
              <w:rPr>
                <w:sz w:val="20"/>
              </w:rPr>
              <w:t>eze maatregelen</w:t>
            </w:r>
            <w:r w:rsidR="00F26FA2">
              <w:rPr>
                <w:sz w:val="20"/>
              </w:rPr>
              <w:t xml:space="preserve"> </w:t>
            </w:r>
            <w:r w:rsidR="00F26FA2">
              <w:rPr>
                <w:color w:val="00B050"/>
                <w:sz w:val="20"/>
              </w:rPr>
              <w:t>dienen</w:t>
            </w:r>
            <w:r w:rsidR="7024BEA2" w:rsidRPr="506B7597">
              <w:rPr>
                <w:sz w:val="20"/>
              </w:rPr>
              <w:t xml:space="preserve"> </w:t>
            </w:r>
            <w:r w:rsidR="058E0D9B" w:rsidRPr="506B7597">
              <w:rPr>
                <w:sz w:val="20"/>
              </w:rPr>
              <w:t xml:space="preserve">te waarborgen dat de juiste kandidaten </w:t>
            </w:r>
            <w:r w:rsidR="058E0D9B" w:rsidRPr="00F26FA2">
              <w:rPr>
                <w:strike/>
                <w:color w:val="FF0000"/>
                <w:sz w:val="20"/>
              </w:rPr>
              <w:t>op</w:t>
            </w:r>
            <w:r w:rsidR="058E0D9B" w:rsidRPr="506B7597">
              <w:rPr>
                <w:sz w:val="20"/>
              </w:rPr>
              <w:t xml:space="preserve"> </w:t>
            </w:r>
            <w:r w:rsidR="058E0D9B" w:rsidRPr="00F26FA2">
              <w:rPr>
                <w:strike/>
                <w:color w:val="FF0000"/>
                <w:sz w:val="20"/>
              </w:rPr>
              <w:t>het juiste moment</w:t>
            </w:r>
            <w:r w:rsidR="00F26FA2">
              <w:rPr>
                <w:color w:val="FF0000"/>
                <w:sz w:val="20"/>
              </w:rPr>
              <w:t xml:space="preserve"> </w:t>
            </w:r>
            <w:r w:rsidR="00F26FA2">
              <w:rPr>
                <w:color w:val="00B050"/>
                <w:sz w:val="20"/>
              </w:rPr>
              <w:t>tijdig</w:t>
            </w:r>
            <w:r w:rsidR="058E0D9B" w:rsidRPr="00F26FA2">
              <w:rPr>
                <w:color w:val="FF0000"/>
                <w:sz w:val="20"/>
              </w:rPr>
              <w:t xml:space="preserve"> </w:t>
            </w:r>
            <w:r w:rsidR="058E0D9B" w:rsidRPr="506B7597">
              <w:rPr>
                <w:sz w:val="20"/>
              </w:rPr>
              <w:t>ingezet kunnen worden.</w:t>
            </w:r>
            <w:r w:rsidR="058E0D9B">
              <w:t xml:space="preserve"> </w:t>
            </w:r>
          </w:p>
        </w:tc>
      </w:tr>
      <w:tr w:rsidR="5AC2A8D1" w14:paraId="56993F9C" w14:textId="77777777" w:rsidTr="5AC2A8D1">
        <w:trPr>
          <w:trHeight w:val="125"/>
        </w:trPr>
        <w:tc>
          <w:tcPr>
            <w:tcW w:w="2407" w:type="dxa"/>
            <w:shd w:val="clear" w:color="auto" w:fill="DBE5F1" w:themeFill="accent1" w:themeFillTint="33"/>
          </w:tcPr>
          <w:p w14:paraId="096D2CC8" w14:textId="51CAEF99" w:rsidR="322E5F66" w:rsidRDefault="322E5F66" w:rsidP="5AC2A8D1">
            <w:pPr>
              <w:rPr>
                <w:sz w:val="20"/>
              </w:rPr>
            </w:pPr>
            <w:r w:rsidRPr="5AC2A8D1">
              <w:rPr>
                <w:sz w:val="20"/>
              </w:rPr>
              <w:t>Wijze van beoordelen</w:t>
            </w:r>
          </w:p>
        </w:tc>
        <w:tc>
          <w:tcPr>
            <w:tcW w:w="6665" w:type="dxa"/>
            <w:shd w:val="clear" w:color="auto" w:fill="auto"/>
          </w:tcPr>
          <w:p w14:paraId="66721531" w14:textId="255F1901" w:rsidR="322E5F66" w:rsidRDefault="322E5F66" w:rsidP="5AC2A8D1">
            <w:pPr>
              <w:pStyle w:val="Lijstalinea"/>
              <w:ind w:left="0"/>
              <w:rPr>
                <w:sz w:val="20"/>
              </w:rPr>
            </w:pPr>
            <w:r w:rsidRPr="5AC2A8D1">
              <w:rPr>
                <w:sz w:val="20"/>
              </w:rPr>
              <w:t>Voor alle maatregelen geldt dat ze zo SMART (specifiek, meetbaar, acceptabel, realiseerbaar, tijdsgebonden) mogelijk dien</w:t>
            </w:r>
            <w:r w:rsidR="6D22E3D0" w:rsidRPr="5AC2A8D1">
              <w:rPr>
                <w:sz w:val="20"/>
              </w:rPr>
              <w:t>en</w:t>
            </w:r>
            <w:r w:rsidRPr="5AC2A8D1">
              <w:rPr>
                <w:sz w:val="20"/>
              </w:rPr>
              <w:t xml:space="preserve"> te worden omschreven. De maatregelen in de aanpak dienen effectief, aantoonbaar, controleer- en afdwingbaar te zijn. De voorgestelde maatregelen dienen voldoende concreet te zijn beschreven als eenduidige contractuele verplichtingen, rekening houdende met de karakteristieken van de opdracht. Onduidelijke of onvolledige informatieverstrekking of vage beloften resulteren in een lage waardering/score.</w:t>
            </w:r>
          </w:p>
          <w:p w14:paraId="4B14273A" w14:textId="4F4DFA72" w:rsidR="322E5F66" w:rsidRDefault="322E5F66" w:rsidP="5AC2A8D1">
            <w:pPr>
              <w:pStyle w:val="Lijstalinea"/>
              <w:rPr>
                <w:sz w:val="20"/>
              </w:rPr>
            </w:pPr>
            <w:r w:rsidRPr="5AC2A8D1">
              <w:rPr>
                <w:sz w:val="20"/>
              </w:rPr>
              <w:t xml:space="preserve"> </w:t>
            </w:r>
          </w:p>
          <w:p w14:paraId="3677C792" w14:textId="14E4E160" w:rsidR="322E5F66" w:rsidRDefault="322E5F66" w:rsidP="5AC2A8D1">
            <w:pPr>
              <w:pStyle w:val="Lijstalinea"/>
              <w:ind w:left="0"/>
              <w:rPr>
                <w:sz w:val="20"/>
              </w:rPr>
            </w:pPr>
            <w:r w:rsidRPr="5AC2A8D1">
              <w:rPr>
                <w:sz w:val="20"/>
              </w:rPr>
              <w:t>Naarmate de maatregelen meer gedetailleerd (</w:t>
            </w:r>
            <w:r w:rsidR="43DDD267" w:rsidRPr="5AC2A8D1">
              <w:rPr>
                <w:sz w:val="20"/>
              </w:rPr>
              <w:t>p</w:t>
            </w:r>
            <w:r w:rsidRPr="5AC2A8D1">
              <w:rPr>
                <w:sz w:val="20"/>
              </w:rPr>
              <w:t>roject specifiek), goed doordacht en onderbouwd (concreet en meetbaar) zijn en van pro-activiteit betuigen geeft derhalve een meerwaarde.</w:t>
            </w:r>
          </w:p>
          <w:p w14:paraId="28E47857" w14:textId="4580F3C6" w:rsidR="5AC2A8D1" w:rsidRDefault="5AC2A8D1" w:rsidP="5AC2A8D1">
            <w:pPr>
              <w:pStyle w:val="Lijstalinea"/>
              <w:rPr>
                <w:sz w:val="20"/>
              </w:rPr>
            </w:pPr>
          </w:p>
        </w:tc>
      </w:tr>
      <w:tr w:rsidR="00F76BD2" w:rsidRPr="00B977CE" w14:paraId="17217740" w14:textId="77777777" w:rsidTr="5AC2A8D1">
        <w:trPr>
          <w:trHeight w:val="125"/>
        </w:trPr>
        <w:tc>
          <w:tcPr>
            <w:tcW w:w="2407" w:type="dxa"/>
            <w:shd w:val="clear" w:color="auto" w:fill="DBE5F1" w:themeFill="accent1" w:themeFillTint="33"/>
          </w:tcPr>
          <w:p w14:paraId="6D3A83ED" w14:textId="77777777" w:rsidR="00F76BD2" w:rsidRPr="00357385" w:rsidRDefault="00F76BD2" w:rsidP="00EA7F96">
            <w:pPr>
              <w:spacing w:before="240" w:after="240"/>
              <w:rPr>
                <w:sz w:val="20"/>
              </w:rPr>
            </w:pPr>
          </w:p>
          <w:p w14:paraId="78E40CFC" w14:textId="77777777" w:rsidR="00F76BD2" w:rsidRPr="00357385" w:rsidRDefault="00F76BD2" w:rsidP="00EA7F96">
            <w:pPr>
              <w:spacing w:before="240" w:after="240"/>
              <w:rPr>
                <w:sz w:val="20"/>
              </w:rPr>
            </w:pPr>
            <w:r w:rsidRPr="00357385">
              <w:rPr>
                <w:sz w:val="20"/>
              </w:rPr>
              <w:t>In te dienen</w:t>
            </w:r>
          </w:p>
        </w:tc>
        <w:tc>
          <w:tcPr>
            <w:tcW w:w="6665" w:type="dxa"/>
            <w:shd w:val="clear" w:color="auto" w:fill="auto"/>
          </w:tcPr>
          <w:p w14:paraId="5FD32358" w14:textId="77777777" w:rsidR="00F76BD2" w:rsidRPr="001445E9" w:rsidRDefault="00F76BD2" w:rsidP="00EA7F96">
            <w:pPr>
              <w:pStyle w:val="Lijstalinea"/>
            </w:pPr>
          </w:p>
          <w:p w14:paraId="1019D976" w14:textId="4C7DFA19" w:rsidR="00445FEC" w:rsidRDefault="73DF7152" w:rsidP="5AC2A8D1">
            <w:pPr>
              <w:tabs>
                <w:tab w:val="clear" w:pos="380"/>
              </w:tabs>
              <w:spacing w:line="276" w:lineRule="auto"/>
              <w:rPr>
                <w:sz w:val="20"/>
              </w:rPr>
            </w:pPr>
            <w:r w:rsidRPr="5AC2A8D1">
              <w:rPr>
                <w:sz w:val="20"/>
              </w:rPr>
              <w:t xml:space="preserve">Inschrijver dient vijf uitgewerkte maatregelen in die SMART omschreven zijn. </w:t>
            </w:r>
            <w:r w:rsidR="55356DAD" w:rsidRPr="5AC2A8D1">
              <w:rPr>
                <w:sz w:val="20"/>
              </w:rPr>
              <w:t xml:space="preserve">De uitwerking dient op maximaal </w:t>
            </w:r>
            <w:r w:rsidR="6E98D4AC" w:rsidRPr="5AC2A8D1">
              <w:rPr>
                <w:sz w:val="20"/>
              </w:rPr>
              <w:t>drie</w:t>
            </w:r>
            <w:r w:rsidR="55356DAD" w:rsidRPr="5AC2A8D1">
              <w:rPr>
                <w:sz w:val="20"/>
              </w:rPr>
              <w:t xml:space="preserve"> pagina’s A4 te worden ingediend</w:t>
            </w:r>
            <w:r w:rsidR="0646FF69" w:rsidRPr="5AC2A8D1">
              <w:rPr>
                <w:sz w:val="20"/>
              </w:rPr>
              <w:t>.</w:t>
            </w:r>
            <w:r w:rsidR="55356DAD" w:rsidRPr="5AC2A8D1">
              <w:rPr>
                <w:sz w:val="20"/>
              </w:rPr>
              <w:t xml:space="preserve"> </w:t>
            </w:r>
          </w:p>
          <w:p w14:paraId="1AD93DFE" w14:textId="77777777" w:rsidR="00445FEC" w:rsidRDefault="00445FEC" w:rsidP="00207CA8">
            <w:pPr>
              <w:tabs>
                <w:tab w:val="clear" w:pos="-1440"/>
                <w:tab w:val="clear" w:pos="-720"/>
                <w:tab w:val="clear" w:pos="0"/>
                <w:tab w:val="clear" w:pos="380"/>
              </w:tabs>
              <w:spacing w:line="276" w:lineRule="auto"/>
              <w:rPr>
                <w:sz w:val="20"/>
              </w:rPr>
            </w:pPr>
          </w:p>
          <w:p w14:paraId="4E08E080" w14:textId="77777777" w:rsidR="00F76BD2" w:rsidRDefault="001F6D03" w:rsidP="00207CA8">
            <w:pPr>
              <w:tabs>
                <w:tab w:val="clear" w:pos="-1440"/>
                <w:tab w:val="clear" w:pos="-720"/>
                <w:tab w:val="clear" w:pos="0"/>
                <w:tab w:val="clear" w:pos="380"/>
              </w:tabs>
              <w:spacing w:line="276" w:lineRule="auto"/>
              <w:rPr>
                <w:sz w:val="20"/>
              </w:rPr>
            </w:pPr>
            <w:r w:rsidRPr="001445E9">
              <w:rPr>
                <w:sz w:val="20"/>
              </w:rPr>
              <w:t xml:space="preserve">(lettertype </w:t>
            </w:r>
            <w:r w:rsidR="00D56212" w:rsidRPr="001445E9">
              <w:rPr>
                <w:sz w:val="20"/>
              </w:rPr>
              <w:t>10</w:t>
            </w:r>
            <w:r w:rsidR="00A8404F" w:rsidRPr="001445E9">
              <w:rPr>
                <w:sz w:val="20"/>
              </w:rPr>
              <w:t>,</w:t>
            </w:r>
            <w:r w:rsidR="00726FFC">
              <w:rPr>
                <w:sz w:val="20"/>
              </w:rPr>
              <w:t xml:space="preserve"> Font type </w:t>
            </w:r>
            <w:proofErr w:type="spellStart"/>
            <w:r w:rsidR="00726FFC">
              <w:rPr>
                <w:sz w:val="20"/>
              </w:rPr>
              <w:t>Verdana</w:t>
            </w:r>
            <w:proofErr w:type="spellEnd"/>
            <w:r w:rsidR="00726FFC">
              <w:rPr>
                <w:sz w:val="20"/>
              </w:rPr>
              <w:t xml:space="preserve">, </w:t>
            </w:r>
            <w:r w:rsidR="00A8404F" w:rsidRPr="001445E9">
              <w:rPr>
                <w:sz w:val="20"/>
              </w:rPr>
              <w:t>regelafstand enkel</w:t>
            </w:r>
            <w:r w:rsidR="00726FFC">
              <w:rPr>
                <w:sz w:val="20"/>
              </w:rPr>
              <w:t>)</w:t>
            </w:r>
            <w:r w:rsidR="00A8404F" w:rsidRPr="001445E9">
              <w:rPr>
                <w:sz w:val="20"/>
              </w:rPr>
              <w:t xml:space="preserve">. </w:t>
            </w:r>
          </w:p>
          <w:p w14:paraId="2CB15BD6" w14:textId="77777777" w:rsidR="001E3EF4" w:rsidRDefault="001E3EF4" w:rsidP="00207CA8">
            <w:pPr>
              <w:tabs>
                <w:tab w:val="clear" w:pos="-1440"/>
                <w:tab w:val="clear" w:pos="-720"/>
                <w:tab w:val="clear" w:pos="0"/>
                <w:tab w:val="clear" w:pos="380"/>
              </w:tabs>
              <w:spacing w:line="276" w:lineRule="auto"/>
              <w:rPr>
                <w:sz w:val="20"/>
              </w:rPr>
            </w:pPr>
          </w:p>
          <w:p w14:paraId="1821DC70" w14:textId="77777777" w:rsidR="001E3EF4" w:rsidRPr="001E3EF4" w:rsidRDefault="001E3EF4" w:rsidP="00207CA8">
            <w:pPr>
              <w:tabs>
                <w:tab w:val="clear" w:pos="-1440"/>
                <w:tab w:val="clear" w:pos="-720"/>
                <w:tab w:val="clear" w:pos="0"/>
                <w:tab w:val="clear" w:pos="380"/>
              </w:tabs>
              <w:spacing w:line="276" w:lineRule="auto"/>
              <w:rPr>
                <w:sz w:val="20"/>
                <w:u w:val="single"/>
              </w:rPr>
            </w:pPr>
            <w:r w:rsidRPr="001E3EF4">
              <w:rPr>
                <w:sz w:val="20"/>
                <w:u w:val="single"/>
              </w:rPr>
              <w:t>Let op</w:t>
            </w:r>
          </w:p>
          <w:p w14:paraId="11E4F1EB" w14:textId="2747E7A4" w:rsidR="001E3EF4" w:rsidRPr="001E3EF4" w:rsidRDefault="001E3EF4" w:rsidP="00207CA8">
            <w:pPr>
              <w:tabs>
                <w:tab w:val="clear" w:pos="-1440"/>
                <w:tab w:val="clear" w:pos="-720"/>
                <w:tab w:val="clear" w:pos="0"/>
                <w:tab w:val="clear" w:pos="380"/>
              </w:tabs>
              <w:spacing w:line="276" w:lineRule="auto"/>
              <w:rPr>
                <w:i/>
                <w:iCs/>
                <w:sz w:val="20"/>
              </w:rPr>
            </w:pPr>
            <w:r w:rsidRPr="001E3EF4">
              <w:rPr>
                <w:i/>
                <w:iCs/>
                <w:sz w:val="20"/>
              </w:rPr>
              <w:t xml:space="preserve">Het opnemen van hyperlinks is niet toegestaan. Indien u zich niet houdt aan de voorgeschreven vormvoorschriften dan worden de documenten niet inhoudelijk beoordeeld. Dit resulteert in 0 punten op dit onderdeel. </w:t>
            </w:r>
          </w:p>
        </w:tc>
      </w:tr>
      <w:tr w:rsidR="00F76BD2" w:rsidRPr="00F80BA1" w14:paraId="79DB5B67" w14:textId="77777777" w:rsidTr="5AC2A8D1">
        <w:trPr>
          <w:trHeight w:val="125"/>
        </w:trPr>
        <w:tc>
          <w:tcPr>
            <w:tcW w:w="2407" w:type="dxa"/>
            <w:shd w:val="clear" w:color="auto" w:fill="DBE5F1" w:themeFill="accent1" w:themeFillTint="33"/>
          </w:tcPr>
          <w:p w14:paraId="6A4A8C20" w14:textId="4520C189" w:rsidR="00F76BD2" w:rsidRPr="00357385" w:rsidRDefault="003F70A1" w:rsidP="00EA7F96">
            <w:pPr>
              <w:spacing w:before="240" w:after="240"/>
              <w:rPr>
                <w:sz w:val="20"/>
              </w:rPr>
            </w:pPr>
            <w:r>
              <w:rPr>
                <w:sz w:val="20"/>
              </w:rPr>
              <w:t>Aantal toe te kennen punten</w:t>
            </w:r>
          </w:p>
        </w:tc>
        <w:tc>
          <w:tcPr>
            <w:tcW w:w="6665" w:type="dxa"/>
            <w:shd w:val="clear" w:color="auto" w:fill="auto"/>
          </w:tcPr>
          <w:p w14:paraId="14ED978B" w14:textId="1E1690A2" w:rsidR="00F76BD2" w:rsidRPr="001445E9" w:rsidRDefault="5499401A" w:rsidP="0C2A7E28">
            <w:pPr>
              <w:spacing w:before="240" w:after="240"/>
              <w:rPr>
                <w:sz w:val="20"/>
              </w:rPr>
            </w:pPr>
            <w:r w:rsidRPr="001445E9">
              <w:rPr>
                <w:sz w:val="20"/>
              </w:rPr>
              <w:t xml:space="preserve">Voor dit onderdeel zijn maximaal </w:t>
            </w:r>
            <w:r w:rsidR="00F040B3">
              <w:rPr>
                <w:sz w:val="20"/>
              </w:rPr>
              <w:t>400</w:t>
            </w:r>
            <w:r w:rsidRPr="001445E9">
              <w:rPr>
                <w:sz w:val="20"/>
              </w:rPr>
              <w:t xml:space="preserve"> punten te verdienen. </w:t>
            </w:r>
          </w:p>
        </w:tc>
      </w:tr>
    </w:tbl>
    <w:p w14:paraId="1AE298BA" w14:textId="1806F646" w:rsidR="5AC2A8D1" w:rsidRDefault="5AC2A8D1" w:rsidP="5AC2A8D1"/>
    <w:p w14:paraId="6E240FA5" w14:textId="3B984F16" w:rsidR="007A7B3F" w:rsidRPr="007A7B3F" w:rsidRDefault="007A7B3F" w:rsidP="007A7B3F">
      <w:pPr>
        <w:tabs>
          <w:tab w:val="clear" w:pos="380"/>
          <w:tab w:val="left" w:pos="2133"/>
        </w:tabs>
      </w:pPr>
    </w:p>
    <w:p w14:paraId="6B366EF5" w14:textId="2F5EBDFD" w:rsidR="00F76BD2" w:rsidRPr="00D13809" w:rsidRDefault="00737EBD" w:rsidP="00737EBD">
      <w:pPr>
        <w:pStyle w:val="Kop1"/>
        <w:numPr>
          <w:ilvl w:val="0"/>
          <w:numId w:val="0"/>
        </w:numPr>
        <w:rPr>
          <w:bCs/>
        </w:rPr>
      </w:pPr>
      <w:bookmarkStart w:id="40" w:name="_Toc150774016"/>
      <w:r>
        <w:lastRenderedPageBreak/>
        <w:t>B</w:t>
      </w:r>
      <w:r w:rsidR="003F70A1">
        <w:t xml:space="preserve">eoordelingskader </w:t>
      </w:r>
      <w:r w:rsidR="004A7B12">
        <w:t>personeelsbeheer en planning</w:t>
      </w:r>
      <w:bookmarkEnd w:id="40"/>
    </w:p>
    <w:p w14:paraId="6312AC49" w14:textId="77777777" w:rsidR="003F70A1" w:rsidRDefault="003F70A1" w:rsidP="00D60A61">
      <w:pPr>
        <w:pStyle w:val="Lijstalinea"/>
        <w:ind w:left="0"/>
        <w:rPr>
          <w:color w:val="FF0000"/>
        </w:rPr>
      </w:pPr>
    </w:p>
    <w:tbl>
      <w:tblPr>
        <w:tblStyle w:val="Tabelraster"/>
        <w:tblW w:w="9072" w:type="dxa"/>
        <w:tblInd w:w="137" w:type="dxa"/>
        <w:tblLook w:val="04A0" w:firstRow="1" w:lastRow="0" w:firstColumn="1" w:lastColumn="0" w:noHBand="0" w:noVBand="1"/>
      </w:tblPr>
      <w:tblGrid>
        <w:gridCol w:w="1558"/>
        <w:gridCol w:w="5813"/>
        <w:gridCol w:w="1701"/>
      </w:tblGrid>
      <w:tr w:rsidR="00D75323" w:rsidRPr="005B733A" w14:paraId="468C0A1C" w14:textId="77777777" w:rsidTr="506B7597">
        <w:tc>
          <w:tcPr>
            <w:tcW w:w="1558" w:type="dxa"/>
            <w:shd w:val="clear" w:color="auto" w:fill="DBE5F1" w:themeFill="accent1" w:themeFillTint="33"/>
          </w:tcPr>
          <w:p w14:paraId="67FBDF6C" w14:textId="77777777" w:rsidR="00D75323" w:rsidRPr="005B733A" w:rsidRDefault="00D75323" w:rsidP="00EA7F96">
            <w:pPr>
              <w:rPr>
                <w:b/>
                <w:bCs/>
                <w:i/>
                <w:iCs/>
                <w:sz w:val="20"/>
              </w:rPr>
            </w:pPr>
            <w:r w:rsidRPr="005B733A">
              <w:rPr>
                <w:b/>
                <w:bCs/>
                <w:i/>
                <w:iCs/>
                <w:sz w:val="20"/>
              </w:rPr>
              <w:t>Waardering</w:t>
            </w:r>
          </w:p>
        </w:tc>
        <w:tc>
          <w:tcPr>
            <w:tcW w:w="5813" w:type="dxa"/>
            <w:shd w:val="clear" w:color="auto" w:fill="DBE5F1" w:themeFill="accent1" w:themeFillTint="33"/>
          </w:tcPr>
          <w:p w14:paraId="44B714C4" w14:textId="77777777" w:rsidR="00D75323" w:rsidRPr="005B733A" w:rsidRDefault="00D75323" w:rsidP="00EA7F96">
            <w:pPr>
              <w:rPr>
                <w:b/>
                <w:bCs/>
                <w:i/>
                <w:iCs/>
                <w:sz w:val="20"/>
              </w:rPr>
            </w:pPr>
            <w:r w:rsidRPr="005B733A">
              <w:rPr>
                <w:b/>
                <w:bCs/>
                <w:i/>
                <w:iCs/>
                <w:sz w:val="20"/>
              </w:rPr>
              <w:t>Toelichting</w:t>
            </w:r>
          </w:p>
        </w:tc>
        <w:tc>
          <w:tcPr>
            <w:tcW w:w="1701" w:type="dxa"/>
            <w:shd w:val="clear" w:color="auto" w:fill="DBE5F1" w:themeFill="accent1" w:themeFillTint="33"/>
          </w:tcPr>
          <w:p w14:paraId="3EA47793" w14:textId="0D505160" w:rsidR="00D75323" w:rsidRPr="005B733A" w:rsidRDefault="1D835D25" w:rsidP="506B7597">
            <w:pPr>
              <w:rPr>
                <w:b/>
                <w:bCs/>
                <w:i/>
                <w:iCs/>
                <w:sz w:val="20"/>
              </w:rPr>
            </w:pPr>
            <w:r w:rsidRPr="506B7597">
              <w:rPr>
                <w:b/>
                <w:bCs/>
                <w:i/>
                <w:iCs/>
                <w:sz w:val="20"/>
              </w:rPr>
              <w:t>Aantal punten</w:t>
            </w:r>
          </w:p>
        </w:tc>
      </w:tr>
      <w:tr w:rsidR="00D75323" w:rsidRPr="00715694" w14:paraId="1EAFA3FA" w14:textId="77777777" w:rsidTr="506B7597">
        <w:tc>
          <w:tcPr>
            <w:tcW w:w="1558" w:type="dxa"/>
          </w:tcPr>
          <w:p w14:paraId="056CA77F" w14:textId="77777777" w:rsidR="00D75323" w:rsidRPr="005B733A" w:rsidRDefault="00D75323" w:rsidP="00EA7F96">
            <w:pPr>
              <w:jc w:val="center"/>
              <w:rPr>
                <w:sz w:val="20"/>
              </w:rPr>
            </w:pPr>
            <w:r w:rsidRPr="005B733A">
              <w:rPr>
                <w:sz w:val="20"/>
              </w:rPr>
              <w:t>A</w:t>
            </w:r>
          </w:p>
        </w:tc>
        <w:tc>
          <w:tcPr>
            <w:tcW w:w="5813" w:type="dxa"/>
          </w:tcPr>
          <w:p w14:paraId="34626604" w14:textId="77777777" w:rsidR="00D75323" w:rsidRPr="005B733A" w:rsidRDefault="00D75323" w:rsidP="00EA7F96">
            <w:pPr>
              <w:pStyle w:val="Rijk-Standaard"/>
              <w:spacing w:line="240" w:lineRule="auto"/>
              <w:rPr>
                <w:rFonts w:ascii="Verdana" w:hAnsi="Verdana"/>
                <w:sz w:val="20"/>
                <w:szCs w:val="20"/>
              </w:rPr>
            </w:pPr>
            <w:r w:rsidRPr="005B733A">
              <w:rPr>
                <w:rFonts w:ascii="Verdana" w:hAnsi="Verdana"/>
                <w:sz w:val="20"/>
                <w:szCs w:val="20"/>
              </w:rPr>
              <w:t>Er is uitstekend invulling gegeven aan de doelstelling:</w:t>
            </w:r>
          </w:p>
          <w:p w14:paraId="3DF067BE" w14:textId="58929A92" w:rsidR="00D75323" w:rsidRPr="005B733A" w:rsidRDefault="00D75323" w:rsidP="00E54BBF">
            <w:pPr>
              <w:pStyle w:val="Rijk-Standaard"/>
              <w:numPr>
                <w:ilvl w:val="0"/>
                <w:numId w:val="19"/>
              </w:numPr>
              <w:spacing w:line="240" w:lineRule="auto"/>
              <w:rPr>
                <w:rFonts w:ascii="Verdana" w:hAnsi="Verdana"/>
                <w:sz w:val="20"/>
                <w:szCs w:val="20"/>
              </w:rPr>
            </w:pPr>
            <w:r w:rsidRPr="005B733A">
              <w:rPr>
                <w:rFonts w:ascii="Verdana" w:hAnsi="Verdana"/>
                <w:color w:val="000000"/>
                <w:sz w:val="20"/>
                <w:szCs w:val="20"/>
              </w:rPr>
              <w:t xml:space="preserve">De voorgestelde </w:t>
            </w:r>
            <w:r>
              <w:rPr>
                <w:rFonts w:ascii="Verdana" w:hAnsi="Verdana"/>
                <w:color w:val="000000"/>
                <w:sz w:val="20"/>
                <w:szCs w:val="20"/>
              </w:rPr>
              <w:t>maatregelen zijn</w:t>
            </w:r>
            <w:r w:rsidRPr="005B733A">
              <w:rPr>
                <w:rFonts w:ascii="Verdana" w:hAnsi="Verdana"/>
                <w:color w:val="000000"/>
                <w:sz w:val="20"/>
                <w:szCs w:val="20"/>
              </w:rPr>
              <w:t xml:space="preserve"> goed uitgewerkt op alle beoordelingsaspecten.</w:t>
            </w:r>
          </w:p>
          <w:p w14:paraId="4AC8B805" w14:textId="77777777" w:rsidR="00D75323" w:rsidRPr="005B733A" w:rsidRDefault="00D75323" w:rsidP="00E54BBF">
            <w:pPr>
              <w:pStyle w:val="Rijk-Standaard"/>
              <w:numPr>
                <w:ilvl w:val="0"/>
                <w:numId w:val="19"/>
              </w:numPr>
              <w:spacing w:line="240" w:lineRule="auto"/>
              <w:rPr>
                <w:rFonts w:ascii="Verdana" w:hAnsi="Verdana"/>
                <w:color w:val="000000"/>
                <w:sz w:val="20"/>
                <w:szCs w:val="20"/>
              </w:rPr>
            </w:pPr>
            <w:r w:rsidRPr="005B733A">
              <w:rPr>
                <w:rFonts w:ascii="Verdana" w:hAnsi="Verdana"/>
                <w:color w:val="000000"/>
                <w:sz w:val="20"/>
                <w:szCs w:val="20"/>
              </w:rPr>
              <w:t xml:space="preserve">Inschrijver heeft alle maatregelen </w:t>
            </w:r>
            <w:r>
              <w:rPr>
                <w:rFonts w:ascii="Verdana" w:hAnsi="Verdana"/>
                <w:color w:val="000000"/>
                <w:sz w:val="20"/>
                <w:szCs w:val="20"/>
              </w:rPr>
              <w:t xml:space="preserve">uitstekend </w:t>
            </w:r>
            <w:r w:rsidRPr="005B733A">
              <w:rPr>
                <w:rFonts w:ascii="Verdana" w:hAnsi="Verdana"/>
                <w:color w:val="000000"/>
                <w:sz w:val="20"/>
                <w:szCs w:val="20"/>
              </w:rPr>
              <w:t>SMART beschreven</w:t>
            </w:r>
            <w:r>
              <w:rPr>
                <w:rFonts w:ascii="Verdana" w:hAnsi="Verdana"/>
                <w:color w:val="000000"/>
                <w:sz w:val="20"/>
                <w:szCs w:val="20"/>
              </w:rPr>
              <w:t xml:space="preserve">. </w:t>
            </w:r>
          </w:p>
          <w:p w14:paraId="1148630C" w14:textId="2E9AD5AF" w:rsidR="00D75323" w:rsidRPr="005B733A" w:rsidRDefault="00D75323" w:rsidP="00E54BBF">
            <w:pPr>
              <w:pStyle w:val="Rijk-Standaard"/>
              <w:numPr>
                <w:ilvl w:val="0"/>
                <w:numId w:val="19"/>
              </w:numPr>
              <w:spacing w:line="240" w:lineRule="auto"/>
              <w:rPr>
                <w:rFonts w:ascii="Verdana" w:hAnsi="Verdana"/>
                <w:color w:val="000000"/>
                <w:sz w:val="20"/>
                <w:szCs w:val="20"/>
              </w:rPr>
            </w:pPr>
            <w:r w:rsidRPr="005B733A">
              <w:rPr>
                <w:rFonts w:ascii="Verdana" w:hAnsi="Verdana"/>
                <w:color w:val="000000"/>
                <w:sz w:val="20"/>
                <w:szCs w:val="20"/>
              </w:rPr>
              <w:t xml:space="preserve">De beschreven maatregelen </w:t>
            </w:r>
            <w:r w:rsidR="00952B32">
              <w:rPr>
                <w:rFonts w:ascii="Verdana" w:hAnsi="Verdana"/>
                <w:color w:val="000000"/>
                <w:sz w:val="20"/>
                <w:szCs w:val="20"/>
              </w:rPr>
              <w:t xml:space="preserve">tonen aan dat Inschrijver het personeelsbeheer </w:t>
            </w:r>
            <w:r w:rsidR="00824D4D">
              <w:rPr>
                <w:rFonts w:ascii="Verdana" w:hAnsi="Verdana"/>
                <w:color w:val="000000"/>
                <w:sz w:val="20"/>
                <w:szCs w:val="20"/>
              </w:rPr>
              <w:t>aanpast op de marktsituatie die op een bepaald moment geldt</w:t>
            </w:r>
            <w:r w:rsidR="009B5C07">
              <w:rPr>
                <w:rFonts w:ascii="Verdana" w:hAnsi="Verdana"/>
                <w:color w:val="000000"/>
                <w:sz w:val="20"/>
                <w:szCs w:val="20"/>
              </w:rPr>
              <w:t xml:space="preserve"> waarbij de risico’s maximaal worden beperkt. </w:t>
            </w:r>
          </w:p>
          <w:p w14:paraId="210C84ED" w14:textId="77777777" w:rsidR="00D75323" w:rsidRDefault="00D75323" w:rsidP="00E54BBF">
            <w:pPr>
              <w:pStyle w:val="Rijk-Standaard"/>
              <w:numPr>
                <w:ilvl w:val="0"/>
                <w:numId w:val="19"/>
              </w:numPr>
              <w:spacing w:line="240" w:lineRule="auto"/>
              <w:rPr>
                <w:rFonts w:ascii="Verdana" w:hAnsi="Verdana"/>
                <w:color w:val="000000"/>
                <w:sz w:val="20"/>
                <w:szCs w:val="20"/>
              </w:rPr>
            </w:pPr>
            <w:r w:rsidRPr="005B733A">
              <w:rPr>
                <w:rFonts w:ascii="Verdana" w:hAnsi="Verdana"/>
                <w:color w:val="000000"/>
                <w:sz w:val="20"/>
                <w:szCs w:val="20"/>
              </w:rPr>
              <w:t>De voorgestelde aanpak is onderscheidend en/of biedt significante meerwaarde.</w:t>
            </w:r>
          </w:p>
          <w:p w14:paraId="78542919" w14:textId="77777777" w:rsidR="00D75323" w:rsidRPr="005B733A" w:rsidRDefault="00D75323" w:rsidP="00EA7F96">
            <w:pPr>
              <w:pStyle w:val="Rijk-Standaard"/>
              <w:spacing w:line="240" w:lineRule="auto"/>
              <w:rPr>
                <w:rFonts w:ascii="Verdana" w:hAnsi="Verdana"/>
                <w:color w:val="000000"/>
                <w:sz w:val="20"/>
                <w:szCs w:val="20"/>
              </w:rPr>
            </w:pPr>
          </w:p>
        </w:tc>
        <w:tc>
          <w:tcPr>
            <w:tcW w:w="1701" w:type="dxa"/>
          </w:tcPr>
          <w:p w14:paraId="4FB99C57" w14:textId="22E49D8D" w:rsidR="00D75323" w:rsidRPr="00715694" w:rsidRDefault="00EB0286" w:rsidP="0C2A7E28">
            <w:pPr>
              <w:jc w:val="center"/>
              <w:rPr>
                <w:sz w:val="20"/>
              </w:rPr>
            </w:pPr>
            <w:r>
              <w:rPr>
                <w:sz w:val="20"/>
              </w:rPr>
              <w:t>4</w:t>
            </w:r>
            <w:r w:rsidR="1F4CEA01" w:rsidRPr="0C2A7E28">
              <w:rPr>
                <w:sz w:val="20"/>
              </w:rPr>
              <w:t>00</w:t>
            </w:r>
          </w:p>
        </w:tc>
      </w:tr>
      <w:tr w:rsidR="00D75323" w:rsidRPr="00715694" w14:paraId="1B8C1FBA" w14:textId="77777777" w:rsidTr="506B7597">
        <w:tc>
          <w:tcPr>
            <w:tcW w:w="1558" w:type="dxa"/>
          </w:tcPr>
          <w:p w14:paraId="533276A6" w14:textId="77777777" w:rsidR="00D75323" w:rsidRPr="005B733A" w:rsidRDefault="00D75323" w:rsidP="00EA7F96">
            <w:pPr>
              <w:jc w:val="center"/>
              <w:rPr>
                <w:sz w:val="20"/>
              </w:rPr>
            </w:pPr>
            <w:r w:rsidRPr="005B733A">
              <w:rPr>
                <w:sz w:val="20"/>
              </w:rPr>
              <w:t>B</w:t>
            </w:r>
          </w:p>
        </w:tc>
        <w:tc>
          <w:tcPr>
            <w:tcW w:w="5813" w:type="dxa"/>
          </w:tcPr>
          <w:p w14:paraId="51FEAD6C" w14:textId="1C1FADFC" w:rsidR="00D75323" w:rsidRPr="005B733A" w:rsidRDefault="00D75323" w:rsidP="00EA7F96">
            <w:pPr>
              <w:pStyle w:val="Rijk-Standaard"/>
              <w:spacing w:line="240" w:lineRule="auto"/>
              <w:rPr>
                <w:rFonts w:ascii="Verdana" w:hAnsi="Verdana"/>
                <w:sz w:val="20"/>
                <w:szCs w:val="20"/>
              </w:rPr>
            </w:pPr>
            <w:r w:rsidRPr="005B733A">
              <w:rPr>
                <w:rFonts w:ascii="Verdana" w:hAnsi="Verdana"/>
                <w:sz w:val="20"/>
                <w:szCs w:val="20"/>
              </w:rPr>
              <w:t>Er is</w:t>
            </w:r>
            <w:r w:rsidR="0053033B">
              <w:rPr>
                <w:rFonts w:ascii="Verdana" w:hAnsi="Verdana"/>
                <w:sz w:val="20"/>
                <w:szCs w:val="20"/>
              </w:rPr>
              <w:t xml:space="preserve"> goede</w:t>
            </w:r>
            <w:r w:rsidRPr="005B733A">
              <w:rPr>
                <w:rFonts w:ascii="Verdana" w:hAnsi="Verdana"/>
                <w:sz w:val="20"/>
                <w:szCs w:val="20"/>
              </w:rPr>
              <w:t xml:space="preserve"> invulling gegeven aan de doelstelling:</w:t>
            </w:r>
          </w:p>
          <w:p w14:paraId="324FF063" w14:textId="70466BD6" w:rsidR="00D75323" w:rsidRPr="005B733A" w:rsidRDefault="00D75323" w:rsidP="00E54BBF">
            <w:pPr>
              <w:pStyle w:val="Rijk-Standaard"/>
              <w:numPr>
                <w:ilvl w:val="0"/>
                <w:numId w:val="20"/>
              </w:numPr>
              <w:spacing w:line="240" w:lineRule="auto"/>
              <w:rPr>
                <w:rFonts w:ascii="Verdana" w:hAnsi="Verdana"/>
                <w:sz w:val="20"/>
                <w:szCs w:val="20"/>
              </w:rPr>
            </w:pPr>
            <w:r w:rsidRPr="005B733A">
              <w:rPr>
                <w:rFonts w:ascii="Verdana" w:hAnsi="Verdana"/>
                <w:sz w:val="20"/>
                <w:szCs w:val="20"/>
              </w:rPr>
              <w:t xml:space="preserve">De </w:t>
            </w:r>
            <w:r w:rsidR="005C1CFD">
              <w:rPr>
                <w:rFonts w:ascii="Verdana" w:hAnsi="Verdana"/>
                <w:sz w:val="20"/>
                <w:szCs w:val="20"/>
              </w:rPr>
              <w:t xml:space="preserve">maatregelen zijn </w:t>
            </w:r>
            <w:r w:rsidR="00C05F46">
              <w:rPr>
                <w:rFonts w:ascii="Verdana" w:hAnsi="Verdana"/>
                <w:sz w:val="20"/>
                <w:szCs w:val="20"/>
              </w:rPr>
              <w:t>goed</w:t>
            </w:r>
            <w:r w:rsidRPr="005B733A">
              <w:rPr>
                <w:rFonts w:ascii="Verdana" w:hAnsi="Verdana"/>
                <w:sz w:val="20"/>
                <w:szCs w:val="20"/>
              </w:rPr>
              <w:t xml:space="preserve"> uitgewerkt op alle beoordelingsaspecten.</w:t>
            </w:r>
          </w:p>
          <w:p w14:paraId="3FC5CBE0" w14:textId="6EF7B17D" w:rsidR="00D75323" w:rsidRPr="005B733A" w:rsidRDefault="00D75323" w:rsidP="00E54BBF">
            <w:pPr>
              <w:pStyle w:val="Rijk-Standaard"/>
              <w:numPr>
                <w:ilvl w:val="0"/>
                <w:numId w:val="20"/>
              </w:numPr>
              <w:spacing w:line="240" w:lineRule="auto"/>
              <w:rPr>
                <w:rFonts w:ascii="Verdana" w:hAnsi="Verdana"/>
                <w:sz w:val="20"/>
                <w:szCs w:val="20"/>
              </w:rPr>
            </w:pPr>
            <w:r w:rsidRPr="005B733A">
              <w:rPr>
                <w:rFonts w:ascii="Verdana" w:hAnsi="Verdana"/>
                <w:sz w:val="20"/>
                <w:szCs w:val="20"/>
              </w:rPr>
              <w:t xml:space="preserve">Inschrijver heeft alle maatregelen SMART beschreven en onderbouwd, waarbij enkele aspecten </w:t>
            </w:r>
            <w:r w:rsidR="00AB4B38">
              <w:rPr>
                <w:rFonts w:ascii="Verdana" w:hAnsi="Verdana"/>
                <w:sz w:val="20"/>
                <w:szCs w:val="20"/>
              </w:rPr>
              <w:t>nog geoptimaliseerd kunnen worden</w:t>
            </w:r>
            <w:r w:rsidRPr="005B733A">
              <w:rPr>
                <w:rFonts w:ascii="Verdana" w:hAnsi="Verdana"/>
                <w:sz w:val="20"/>
                <w:szCs w:val="20"/>
              </w:rPr>
              <w:t>.</w:t>
            </w:r>
          </w:p>
          <w:p w14:paraId="222B15E9" w14:textId="506696E7" w:rsidR="00D75323" w:rsidRPr="005B733A" w:rsidRDefault="00D75323" w:rsidP="00E54BBF">
            <w:pPr>
              <w:pStyle w:val="Rijk-Standaard"/>
              <w:numPr>
                <w:ilvl w:val="0"/>
                <w:numId w:val="20"/>
              </w:numPr>
              <w:spacing w:line="240" w:lineRule="auto"/>
              <w:rPr>
                <w:rFonts w:ascii="Verdana" w:hAnsi="Verdana"/>
                <w:sz w:val="20"/>
                <w:szCs w:val="20"/>
              </w:rPr>
            </w:pPr>
            <w:r w:rsidRPr="005B733A">
              <w:rPr>
                <w:rFonts w:ascii="Verdana" w:hAnsi="Verdana"/>
                <w:sz w:val="20"/>
                <w:szCs w:val="20"/>
              </w:rPr>
              <w:t xml:space="preserve">De beschreven maatregelen beperken de </w:t>
            </w:r>
            <w:r w:rsidR="009B5C07">
              <w:rPr>
                <w:rFonts w:ascii="Verdana" w:hAnsi="Verdana"/>
                <w:sz w:val="20"/>
                <w:szCs w:val="20"/>
              </w:rPr>
              <w:t>risico’s</w:t>
            </w:r>
            <w:r w:rsidR="00AB4B38">
              <w:rPr>
                <w:rFonts w:ascii="Verdana" w:hAnsi="Verdana"/>
                <w:sz w:val="20"/>
                <w:szCs w:val="20"/>
              </w:rPr>
              <w:t xml:space="preserve"> effectief</w:t>
            </w:r>
          </w:p>
          <w:p w14:paraId="69F454B3" w14:textId="766EBAAC" w:rsidR="00D75323" w:rsidRPr="005B733A" w:rsidRDefault="750F0C81" w:rsidP="00E54BBF">
            <w:pPr>
              <w:pStyle w:val="Rijk-Standaard"/>
              <w:numPr>
                <w:ilvl w:val="0"/>
                <w:numId w:val="20"/>
              </w:numPr>
              <w:spacing w:line="240" w:lineRule="auto"/>
              <w:rPr>
                <w:rFonts w:ascii="Verdana" w:hAnsi="Verdana"/>
                <w:sz w:val="20"/>
                <w:szCs w:val="20"/>
              </w:rPr>
            </w:pPr>
            <w:r w:rsidRPr="0C2A7E28">
              <w:rPr>
                <w:rFonts w:ascii="Verdana" w:hAnsi="Verdana"/>
                <w:sz w:val="20"/>
                <w:szCs w:val="20"/>
              </w:rPr>
              <w:t xml:space="preserve">De voorgestelde aanpak biedt meerwaarde, maar is niet significant </w:t>
            </w:r>
            <w:r w:rsidR="3329C58B" w:rsidRPr="0C2A7E28">
              <w:rPr>
                <w:rFonts w:ascii="Verdana" w:hAnsi="Verdana"/>
                <w:sz w:val="20"/>
                <w:szCs w:val="20"/>
              </w:rPr>
              <w:t xml:space="preserve">onderscheidend. </w:t>
            </w:r>
          </w:p>
        </w:tc>
        <w:tc>
          <w:tcPr>
            <w:tcW w:w="1701" w:type="dxa"/>
          </w:tcPr>
          <w:p w14:paraId="5D6234B0" w14:textId="717849F6" w:rsidR="00D75323" w:rsidRPr="00715694" w:rsidRDefault="00EB0286" w:rsidP="0C2A7E28">
            <w:pPr>
              <w:jc w:val="center"/>
              <w:rPr>
                <w:sz w:val="20"/>
              </w:rPr>
            </w:pPr>
            <w:r>
              <w:rPr>
                <w:sz w:val="20"/>
              </w:rPr>
              <w:t>28</w:t>
            </w:r>
            <w:r w:rsidR="4FD28D86" w:rsidRPr="0C2A7E28">
              <w:rPr>
                <w:sz w:val="20"/>
              </w:rPr>
              <w:t>0</w:t>
            </w:r>
          </w:p>
        </w:tc>
      </w:tr>
      <w:tr w:rsidR="00D75323" w:rsidRPr="00715694" w14:paraId="0CC60EE5" w14:textId="77777777" w:rsidTr="506B7597">
        <w:tc>
          <w:tcPr>
            <w:tcW w:w="1558" w:type="dxa"/>
          </w:tcPr>
          <w:p w14:paraId="69A9E99A" w14:textId="77777777" w:rsidR="00D75323" w:rsidRPr="005B733A" w:rsidRDefault="00D75323" w:rsidP="00EA7F96">
            <w:pPr>
              <w:jc w:val="center"/>
              <w:rPr>
                <w:sz w:val="20"/>
              </w:rPr>
            </w:pPr>
            <w:r w:rsidRPr="005B733A">
              <w:rPr>
                <w:sz w:val="20"/>
              </w:rPr>
              <w:t>C</w:t>
            </w:r>
          </w:p>
        </w:tc>
        <w:tc>
          <w:tcPr>
            <w:tcW w:w="5813" w:type="dxa"/>
          </w:tcPr>
          <w:p w14:paraId="7D72F6BB" w14:textId="77777777" w:rsidR="00D75323" w:rsidRDefault="0053033B" w:rsidP="0053033B">
            <w:pPr>
              <w:pStyle w:val="Rijk-Standaard"/>
              <w:spacing w:line="240" w:lineRule="auto"/>
              <w:rPr>
                <w:rFonts w:ascii="Verdana" w:hAnsi="Verdana"/>
                <w:sz w:val="20"/>
                <w:szCs w:val="20"/>
              </w:rPr>
            </w:pPr>
            <w:r>
              <w:rPr>
                <w:rFonts w:ascii="Verdana" w:hAnsi="Verdana"/>
                <w:sz w:val="20"/>
                <w:szCs w:val="20"/>
              </w:rPr>
              <w:t>Er is voldoende invulling gegeven aan de doelstelling:</w:t>
            </w:r>
          </w:p>
          <w:p w14:paraId="468FC20D" w14:textId="280ADAD8" w:rsidR="004D1FDC" w:rsidRDefault="004D1FDC" w:rsidP="000E5340">
            <w:pPr>
              <w:pStyle w:val="Rijk-Standaard"/>
              <w:numPr>
                <w:ilvl w:val="0"/>
                <w:numId w:val="20"/>
              </w:numPr>
              <w:spacing w:line="240" w:lineRule="auto"/>
              <w:rPr>
                <w:rFonts w:ascii="Verdana" w:hAnsi="Verdana"/>
                <w:sz w:val="20"/>
                <w:szCs w:val="20"/>
              </w:rPr>
            </w:pPr>
            <w:r>
              <w:rPr>
                <w:rFonts w:ascii="Verdana" w:hAnsi="Verdana"/>
                <w:sz w:val="20"/>
                <w:szCs w:val="20"/>
              </w:rPr>
              <w:t>de maatregelen zijn voldoende uitgewerkt op alle beoordelingsaspecten</w:t>
            </w:r>
          </w:p>
          <w:p w14:paraId="1DDA5F7B" w14:textId="437A5C85" w:rsidR="004D1FDC" w:rsidRDefault="004D1FDC" w:rsidP="000E5340">
            <w:pPr>
              <w:pStyle w:val="Rijk-Standaard"/>
              <w:numPr>
                <w:ilvl w:val="0"/>
                <w:numId w:val="20"/>
              </w:numPr>
              <w:spacing w:line="240" w:lineRule="auto"/>
              <w:rPr>
                <w:rFonts w:ascii="Verdana" w:hAnsi="Verdana"/>
                <w:sz w:val="20"/>
                <w:szCs w:val="20"/>
              </w:rPr>
            </w:pPr>
            <w:r>
              <w:rPr>
                <w:rFonts w:ascii="Verdana" w:hAnsi="Verdana"/>
                <w:sz w:val="20"/>
                <w:szCs w:val="20"/>
              </w:rPr>
              <w:t>Inschrijver heeft alle maatregelen SMART beschreven, waarbij verbetering mogelijk is</w:t>
            </w:r>
          </w:p>
          <w:p w14:paraId="7F24DD6D" w14:textId="77777777" w:rsidR="000E5340" w:rsidRDefault="004D1FDC" w:rsidP="000E5340">
            <w:pPr>
              <w:pStyle w:val="Rijk-Standaard"/>
              <w:numPr>
                <w:ilvl w:val="0"/>
                <w:numId w:val="20"/>
              </w:numPr>
              <w:spacing w:line="240" w:lineRule="auto"/>
              <w:rPr>
                <w:rFonts w:ascii="Verdana" w:hAnsi="Verdana"/>
                <w:sz w:val="20"/>
                <w:szCs w:val="20"/>
              </w:rPr>
            </w:pPr>
            <w:r>
              <w:rPr>
                <w:rFonts w:ascii="Verdana" w:hAnsi="Verdana"/>
                <w:sz w:val="20"/>
                <w:szCs w:val="20"/>
              </w:rPr>
              <w:t>De beschreven maatregelen beperken de risico’s in zekere mate</w:t>
            </w:r>
          </w:p>
          <w:p w14:paraId="13BE709F" w14:textId="097C430C" w:rsidR="004D1FDC" w:rsidRPr="000E5340" w:rsidRDefault="00C05F46" w:rsidP="000E5340">
            <w:pPr>
              <w:pStyle w:val="Rijk-Standaard"/>
              <w:numPr>
                <w:ilvl w:val="0"/>
                <w:numId w:val="20"/>
              </w:numPr>
              <w:spacing w:line="240" w:lineRule="auto"/>
              <w:rPr>
                <w:rFonts w:ascii="Verdana" w:hAnsi="Verdana"/>
                <w:sz w:val="20"/>
                <w:szCs w:val="20"/>
              </w:rPr>
            </w:pPr>
            <w:r w:rsidRPr="000E5340">
              <w:rPr>
                <w:rFonts w:ascii="Verdana" w:hAnsi="Verdana"/>
                <w:sz w:val="20"/>
                <w:szCs w:val="20"/>
              </w:rPr>
              <w:t>De voorgestelde aanpak biedt meerwaarde, maar mist differentiatie</w:t>
            </w:r>
          </w:p>
        </w:tc>
        <w:tc>
          <w:tcPr>
            <w:tcW w:w="1701" w:type="dxa"/>
          </w:tcPr>
          <w:p w14:paraId="0BF3385D" w14:textId="24F0468B" w:rsidR="00D75323" w:rsidRPr="00715694" w:rsidRDefault="00C14FC8" w:rsidP="0C2A7E28">
            <w:pPr>
              <w:jc w:val="center"/>
              <w:rPr>
                <w:sz w:val="20"/>
              </w:rPr>
            </w:pPr>
            <w:r>
              <w:rPr>
                <w:sz w:val="20"/>
              </w:rPr>
              <w:t>16</w:t>
            </w:r>
            <w:r w:rsidR="74464FC0" w:rsidRPr="0C2A7E28">
              <w:rPr>
                <w:sz w:val="20"/>
              </w:rPr>
              <w:t>0</w:t>
            </w:r>
          </w:p>
        </w:tc>
      </w:tr>
      <w:tr w:rsidR="00903DFF" w:rsidRPr="00715694" w14:paraId="119BAA13" w14:textId="77777777" w:rsidTr="506B7597">
        <w:tc>
          <w:tcPr>
            <w:tcW w:w="1558" w:type="dxa"/>
          </w:tcPr>
          <w:p w14:paraId="44D0D5D7" w14:textId="43C796ED" w:rsidR="00903DFF" w:rsidRPr="005B733A" w:rsidRDefault="00903DFF" w:rsidP="00EA7F96">
            <w:pPr>
              <w:jc w:val="center"/>
            </w:pPr>
            <w:r>
              <w:t>D</w:t>
            </w:r>
          </w:p>
        </w:tc>
        <w:tc>
          <w:tcPr>
            <w:tcW w:w="5813" w:type="dxa"/>
          </w:tcPr>
          <w:p w14:paraId="2563569D" w14:textId="77777777" w:rsidR="004F7C30" w:rsidRPr="005B733A" w:rsidRDefault="004F7C30" w:rsidP="004F7C30">
            <w:pPr>
              <w:pStyle w:val="Rijk-Standaard"/>
              <w:spacing w:line="240" w:lineRule="auto"/>
              <w:rPr>
                <w:rFonts w:ascii="Verdana" w:hAnsi="Verdana"/>
                <w:sz w:val="20"/>
                <w:szCs w:val="20"/>
              </w:rPr>
            </w:pPr>
            <w:r w:rsidRPr="005B733A">
              <w:rPr>
                <w:rFonts w:ascii="Verdana" w:hAnsi="Verdana"/>
                <w:sz w:val="20"/>
                <w:szCs w:val="20"/>
              </w:rPr>
              <w:t>Er is in beperkte mate invulling gegeven aan de doelstelling:</w:t>
            </w:r>
          </w:p>
          <w:p w14:paraId="6EFE86D2" w14:textId="77777777" w:rsidR="004F7C30" w:rsidRPr="005B733A" w:rsidRDefault="004F7C30" w:rsidP="004F7C30">
            <w:pPr>
              <w:pStyle w:val="Rijk-Standaard"/>
              <w:numPr>
                <w:ilvl w:val="0"/>
                <w:numId w:val="21"/>
              </w:numPr>
              <w:spacing w:line="240" w:lineRule="auto"/>
              <w:rPr>
                <w:rFonts w:ascii="Verdana" w:hAnsi="Verdana"/>
                <w:sz w:val="20"/>
                <w:szCs w:val="20"/>
              </w:rPr>
            </w:pPr>
            <w:r w:rsidRPr="005B733A">
              <w:rPr>
                <w:rFonts w:ascii="Verdana" w:hAnsi="Verdana"/>
                <w:sz w:val="20"/>
                <w:szCs w:val="20"/>
              </w:rPr>
              <w:t>De uitwerking is niet/ onvoldoende uitgewerkt op 1 of meerdere beoordelingsaspecten.</w:t>
            </w:r>
          </w:p>
          <w:p w14:paraId="35871290" w14:textId="77777777" w:rsidR="004F7C30" w:rsidRPr="005B733A" w:rsidRDefault="004F7C30" w:rsidP="004F7C30">
            <w:pPr>
              <w:pStyle w:val="Geenafstand"/>
              <w:rPr>
                <w:sz w:val="20"/>
              </w:rPr>
            </w:pPr>
            <w:r w:rsidRPr="005B733A">
              <w:rPr>
                <w:sz w:val="20"/>
              </w:rPr>
              <w:t>En/of</w:t>
            </w:r>
          </w:p>
          <w:p w14:paraId="19DFE3EC" w14:textId="77777777" w:rsidR="004F7C30" w:rsidRPr="002C08F5" w:rsidRDefault="004F7C30" w:rsidP="004F7C30">
            <w:pPr>
              <w:pStyle w:val="Rijk-Standaard"/>
              <w:numPr>
                <w:ilvl w:val="0"/>
                <w:numId w:val="21"/>
              </w:numPr>
              <w:spacing w:line="240" w:lineRule="auto"/>
              <w:rPr>
                <w:sz w:val="20"/>
              </w:rPr>
            </w:pPr>
            <w:r w:rsidRPr="005B733A">
              <w:rPr>
                <w:rFonts w:ascii="Verdana" w:hAnsi="Verdana"/>
                <w:sz w:val="20"/>
                <w:szCs w:val="20"/>
              </w:rPr>
              <w:t>Inschrijver</w:t>
            </w:r>
            <w:r w:rsidRPr="002C08F5">
              <w:rPr>
                <w:rFonts w:ascii="Verdana" w:eastAsia="Times New Roman" w:hAnsi="Verdana"/>
                <w:sz w:val="20"/>
                <w:szCs w:val="20"/>
              </w:rPr>
              <w:t xml:space="preserve"> heeft één of meerdere maatregelen onvoldoende SMART beschreven </w:t>
            </w:r>
          </w:p>
          <w:p w14:paraId="3D37A4C2" w14:textId="77777777" w:rsidR="004F7C30" w:rsidRPr="005B733A" w:rsidRDefault="004F7C30" w:rsidP="004F7C30">
            <w:pPr>
              <w:pStyle w:val="Rijk-Standaard"/>
              <w:spacing w:line="240" w:lineRule="auto"/>
              <w:rPr>
                <w:sz w:val="20"/>
              </w:rPr>
            </w:pPr>
            <w:r w:rsidRPr="005B733A">
              <w:rPr>
                <w:sz w:val="20"/>
              </w:rPr>
              <w:t>En/of</w:t>
            </w:r>
          </w:p>
          <w:p w14:paraId="1AB88005" w14:textId="77777777" w:rsidR="004F7C30" w:rsidRPr="005B733A" w:rsidRDefault="004F7C30" w:rsidP="004F7C30">
            <w:pPr>
              <w:pStyle w:val="Rijk-Standaard"/>
              <w:numPr>
                <w:ilvl w:val="0"/>
                <w:numId w:val="21"/>
              </w:numPr>
              <w:spacing w:line="240" w:lineRule="auto"/>
              <w:rPr>
                <w:rFonts w:ascii="Verdana" w:eastAsia="Times New Roman" w:hAnsi="Verdana"/>
                <w:sz w:val="20"/>
                <w:szCs w:val="20"/>
              </w:rPr>
            </w:pPr>
            <w:r w:rsidRPr="005B733A">
              <w:rPr>
                <w:rFonts w:ascii="Verdana" w:eastAsia="Times New Roman" w:hAnsi="Verdana"/>
                <w:sz w:val="20"/>
                <w:szCs w:val="20"/>
              </w:rPr>
              <w:t xml:space="preserve">De </w:t>
            </w:r>
            <w:r w:rsidRPr="005B733A">
              <w:rPr>
                <w:rFonts w:ascii="Verdana" w:hAnsi="Verdana"/>
                <w:sz w:val="20"/>
                <w:szCs w:val="20"/>
              </w:rPr>
              <w:t>beschreven</w:t>
            </w:r>
            <w:r w:rsidRPr="005B733A">
              <w:rPr>
                <w:rFonts w:ascii="Verdana" w:eastAsia="Times New Roman" w:hAnsi="Verdana"/>
                <w:sz w:val="20"/>
                <w:szCs w:val="20"/>
              </w:rPr>
              <w:t xml:space="preserve"> maatregelen </w:t>
            </w:r>
            <w:r>
              <w:rPr>
                <w:rFonts w:ascii="Verdana" w:eastAsia="Times New Roman" w:hAnsi="Verdana"/>
                <w:sz w:val="20"/>
                <w:szCs w:val="20"/>
              </w:rPr>
              <w:t>laten zien dat de Inschrijver door inzet van de maatregelen de risico’s slechts beperkt in kaart weet te brengen</w:t>
            </w:r>
            <w:r w:rsidRPr="005B733A">
              <w:rPr>
                <w:rFonts w:ascii="Verdana" w:eastAsia="Times New Roman" w:hAnsi="Verdana"/>
                <w:sz w:val="20"/>
                <w:szCs w:val="20"/>
              </w:rPr>
              <w:t>.</w:t>
            </w:r>
          </w:p>
          <w:p w14:paraId="3313F59E" w14:textId="77777777" w:rsidR="004F7C30" w:rsidRPr="005B733A" w:rsidRDefault="004F7C30" w:rsidP="004F7C30">
            <w:pPr>
              <w:pStyle w:val="Rijk-Standaard"/>
              <w:spacing w:line="240" w:lineRule="auto"/>
              <w:rPr>
                <w:rFonts w:ascii="Verdana" w:hAnsi="Verdana"/>
                <w:sz w:val="20"/>
                <w:szCs w:val="20"/>
              </w:rPr>
            </w:pPr>
            <w:r w:rsidRPr="005B733A">
              <w:rPr>
                <w:rFonts w:ascii="Verdana" w:hAnsi="Verdana"/>
                <w:sz w:val="20"/>
                <w:szCs w:val="20"/>
              </w:rPr>
              <w:t>En/of</w:t>
            </w:r>
          </w:p>
          <w:p w14:paraId="1FC271E9" w14:textId="77777777" w:rsidR="004F7C30" w:rsidRPr="005B733A" w:rsidRDefault="004F7C30" w:rsidP="004F7C30">
            <w:pPr>
              <w:pStyle w:val="Rijk-Standaard"/>
              <w:numPr>
                <w:ilvl w:val="0"/>
                <w:numId w:val="21"/>
              </w:numPr>
              <w:spacing w:line="240" w:lineRule="auto"/>
              <w:rPr>
                <w:rFonts w:ascii="Verdana" w:eastAsia="Times New Roman" w:hAnsi="Verdana"/>
                <w:sz w:val="20"/>
                <w:szCs w:val="20"/>
              </w:rPr>
            </w:pPr>
            <w:r w:rsidRPr="005B733A">
              <w:rPr>
                <w:rFonts w:ascii="Verdana" w:eastAsia="Times New Roman" w:hAnsi="Verdana"/>
                <w:sz w:val="20"/>
                <w:szCs w:val="20"/>
              </w:rPr>
              <w:t xml:space="preserve">Er wordt </w:t>
            </w:r>
            <w:r w:rsidRPr="005B733A">
              <w:rPr>
                <w:rFonts w:ascii="Verdana" w:hAnsi="Verdana"/>
                <w:sz w:val="20"/>
                <w:szCs w:val="20"/>
              </w:rPr>
              <w:t>beperkte</w:t>
            </w:r>
            <w:r w:rsidRPr="005B733A">
              <w:rPr>
                <w:rFonts w:ascii="Verdana" w:eastAsia="Times New Roman" w:hAnsi="Verdana"/>
                <w:sz w:val="20"/>
                <w:szCs w:val="20"/>
              </w:rPr>
              <w:t xml:space="preserve"> of geen meerwaarde aangeboden met de voorgestelde aanpak.</w:t>
            </w:r>
          </w:p>
          <w:p w14:paraId="1AA8763E" w14:textId="77777777" w:rsidR="00903DFF" w:rsidRPr="005B733A" w:rsidRDefault="00903DFF" w:rsidP="00EA7F96">
            <w:pPr>
              <w:pStyle w:val="Rijk-Standaard"/>
              <w:spacing w:line="240" w:lineRule="auto"/>
              <w:rPr>
                <w:rFonts w:ascii="Verdana" w:hAnsi="Verdana"/>
                <w:sz w:val="20"/>
                <w:szCs w:val="20"/>
              </w:rPr>
            </w:pPr>
          </w:p>
        </w:tc>
        <w:tc>
          <w:tcPr>
            <w:tcW w:w="1701" w:type="dxa"/>
          </w:tcPr>
          <w:p w14:paraId="4BCCF9E5" w14:textId="5598F316" w:rsidR="00903DFF" w:rsidRPr="0C2A7E28" w:rsidRDefault="004F7C30" w:rsidP="0C2A7E28">
            <w:pPr>
              <w:jc w:val="center"/>
            </w:pPr>
            <w:r>
              <w:t>0</w:t>
            </w:r>
          </w:p>
        </w:tc>
      </w:tr>
    </w:tbl>
    <w:p w14:paraId="65651ACB" w14:textId="77777777" w:rsidR="003F70A1" w:rsidRDefault="003F70A1" w:rsidP="00D60A61">
      <w:pPr>
        <w:pStyle w:val="Lijstalinea"/>
        <w:ind w:left="0"/>
        <w:rPr>
          <w:color w:val="FF0000"/>
        </w:rPr>
      </w:pPr>
    </w:p>
    <w:p w14:paraId="786065C6" w14:textId="77777777" w:rsidR="00C83C9D" w:rsidRDefault="00C83C9D" w:rsidP="00D60A61">
      <w:pPr>
        <w:pStyle w:val="Lijstalinea"/>
        <w:ind w:left="0"/>
        <w:rPr>
          <w:color w:val="FF0000"/>
        </w:rPr>
      </w:pPr>
    </w:p>
    <w:p w14:paraId="0C8940B3" w14:textId="77777777" w:rsidR="009107D6" w:rsidRDefault="009107D6" w:rsidP="478E38F6">
      <w:pPr>
        <w:rPr>
          <w:b/>
          <w:bCs/>
        </w:rPr>
      </w:pPr>
    </w:p>
    <w:p w14:paraId="38FA2A58" w14:textId="55B49A1D" w:rsidR="00C83C9D" w:rsidRPr="00965700" w:rsidRDefault="00C83C9D" w:rsidP="478E38F6">
      <w:pPr>
        <w:rPr>
          <w:b/>
          <w:bCs/>
        </w:rPr>
      </w:pPr>
      <w:r w:rsidRPr="478E38F6">
        <w:rPr>
          <w:b/>
          <w:bCs/>
        </w:rPr>
        <w:lastRenderedPageBreak/>
        <w:t xml:space="preserve">K2: Kwaliteitsborging medewerkers </w:t>
      </w:r>
    </w:p>
    <w:p w14:paraId="703750E6" w14:textId="77777777" w:rsidR="00C83C9D" w:rsidRDefault="00C83C9D" w:rsidP="00C83C9D">
      <w:pPr>
        <w:pStyle w:val="Lijstalinea"/>
        <w:ind w:left="0"/>
        <w:rPr>
          <w:color w:val="FF0000"/>
        </w:rPr>
      </w:pPr>
    </w:p>
    <w:tbl>
      <w:tblPr>
        <w:tblStyle w:val="Tabelraster"/>
        <w:tblW w:w="9072" w:type="dxa"/>
        <w:tblInd w:w="137" w:type="dxa"/>
        <w:tblLook w:val="04A0" w:firstRow="1" w:lastRow="0" w:firstColumn="1" w:lastColumn="0" w:noHBand="0" w:noVBand="1"/>
      </w:tblPr>
      <w:tblGrid>
        <w:gridCol w:w="2407"/>
        <w:gridCol w:w="6665"/>
      </w:tblGrid>
      <w:tr w:rsidR="00C83C9D" w:rsidRPr="002F7CFC" w14:paraId="1EC7EAED" w14:textId="77777777" w:rsidTr="5AC2A8D1">
        <w:tc>
          <w:tcPr>
            <w:tcW w:w="2407" w:type="dxa"/>
            <w:shd w:val="clear" w:color="auto" w:fill="DBE5F1" w:themeFill="accent1" w:themeFillTint="33"/>
          </w:tcPr>
          <w:p w14:paraId="15278D14" w14:textId="77777777" w:rsidR="00C83C9D" w:rsidRPr="00357385" w:rsidRDefault="00C83C9D" w:rsidP="00EA7F96">
            <w:pPr>
              <w:spacing w:before="240" w:after="240"/>
              <w:rPr>
                <w:sz w:val="20"/>
              </w:rPr>
            </w:pPr>
          </w:p>
          <w:p w14:paraId="295C061E" w14:textId="77777777" w:rsidR="00C83C9D" w:rsidRPr="00357385" w:rsidRDefault="00C83C9D" w:rsidP="00EA7F96">
            <w:pPr>
              <w:spacing w:before="240" w:after="240"/>
              <w:rPr>
                <w:sz w:val="20"/>
              </w:rPr>
            </w:pPr>
            <w:r w:rsidRPr="00357385">
              <w:rPr>
                <w:sz w:val="20"/>
              </w:rPr>
              <w:t>Doelstelling</w:t>
            </w:r>
          </w:p>
        </w:tc>
        <w:tc>
          <w:tcPr>
            <w:tcW w:w="6665" w:type="dxa"/>
            <w:shd w:val="clear" w:color="auto" w:fill="auto"/>
          </w:tcPr>
          <w:p w14:paraId="4A637C2C" w14:textId="77777777" w:rsidR="00C83C9D" w:rsidRDefault="00C83C9D" w:rsidP="00EA7F96">
            <w:pPr>
              <w:rPr>
                <w:sz w:val="20"/>
              </w:rPr>
            </w:pPr>
          </w:p>
          <w:p w14:paraId="659F8491" w14:textId="38A58F54" w:rsidR="00C83C9D" w:rsidRDefault="00C83C9D" w:rsidP="00EA7F96">
            <w:pPr>
              <w:rPr>
                <w:sz w:val="20"/>
              </w:rPr>
            </w:pPr>
            <w:r>
              <w:rPr>
                <w:sz w:val="20"/>
              </w:rPr>
              <w:t xml:space="preserve">Deelnemende opdrachtgevers willen vertrouwen krijgen in de wijze waarop Inschrijver de opdracht gaat uitvoeren. In de huidige markt is het selecteren van geschikte kandidaten voor een opdracht in veel sectoren een uitdagende taak geworden. </w:t>
            </w:r>
          </w:p>
          <w:p w14:paraId="33AD8DB0" w14:textId="77777777" w:rsidR="00C83C9D" w:rsidRDefault="00C83C9D" w:rsidP="00EA7F96">
            <w:pPr>
              <w:rPr>
                <w:sz w:val="20"/>
              </w:rPr>
            </w:pPr>
          </w:p>
          <w:p w14:paraId="242158B4" w14:textId="53C8C0E0" w:rsidR="00C83C9D" w:rsidRDefault="00C83C9D" w:rsidP="00EA7F96">
            <w:pPr>
              <w:rPr>
                <w:sz w:val="20"/>
              </w:rPr>
            </w:pPr>
            <w:r>
              <w:rPr>
                <w:sz w:val="20"/>
              </w:rPr>
              <w:t>De doelstelling is om inzicht te krijgen in de wijze waarop Inschrijver</w:t>
            </w:r>
            <w:r w:rsidR="003735C0">
              <w:rPr>
                <w:sz w:val="20"/>
              </w:rPr>
              <w:t xml:space="preserve"> de beloofde kwaliteit(en) van de medewerkers kan waarborgen</w:t>
            </w:r>
            <w:r w:rsidR="00DE3A15">
              <w:rPr>
                <w:sz w:val="20"/>
              </w:rPr>
              <w:t xml:space="preserve"> bij aanvang van de opdracht, maar ook gedurende de inzet van de medewerker de kwaliteit </w:t>
            </w:r>
            <w:r w:rsidR="001B5CD4">
              <w:rPr>
                <w:sz w:val="20"/>
              </w:rPr>
              <w:t xml:space="preserve">van de medewerker kunnen blijven waarborgen. </w:t>
            </w:r>
          </w:p>
          <w:p w14:paraId="2E54BAF9" w14:textId="77777777" w:rsidR="00C83C9D" w:rsidRDefault="00C83C9D" w:rsidP="00EA7F96">
            <w:pPr>
              <w:pStyle w:val="Tekstopmerking"/>
              <w:rPr>
                <w:sz w:val="20"/>
              </w:rPr>
            </w:pPr>
          </w:p>
          <w:p w14:paraId="0395A42C" w14:textId="6B5A556E" w:rsidR="00C83C9D" w:rsidRPr="002F7CFC" w:rsidRDefault="00C83C9D" w:rsidP="00EA7F96">
            <w:pPr>
              <w:pStyle w:val="Tekstopmerking"/>
              <w:rPr>
                <w:sz w:val="20"/>
              </w:rPr>
            </w:pPr>
            <w:r>
              <w:rPr>
                <w:sz w:val="20"/>
              </w:rPr>
              <w:t xml:space="preserve">Middels dit gunningscriterium laat Inschrijver zien dat de </w:t>
            </w:r>
            <w:r w:rsidR="00F97F48">
              <w:rPr>
                <w:sz w:val="20"/>
              </w:rPr>
              <w:t xml:space="preserve">juiste acties worden genomen </w:t>
            </w:r>
            <w:r>
              <w:rPr>
                <w:sz w:val="20"/>
              </w:rPr>
              <w:t>om de juist</w:t>
            </w:r>
            <w:r w:rsidR="00FC3B21">
              <w:rPr>
                <w:sz w:val="20"/>
              </w:rPr>
              <w:t xml:space="preserve"> gekwalificeerde ka</w:t>
            </w:r>
            <w:r>
              <w:rPr>
                <w:sz w:val="20"/>
              </w:rPr>
              <w:t>ndidaten</w:t>
            </w:r>
            <w:r w:rsidR="00FC3B21">
              <w:rPr>
                <w:sz w:val="20"/>
              </w:rPr>
              <w:t xml:space="preserve"> op een opdracht te plaatsen</w:t>
            </w:r>
            <w:r w:rsidR="00F97F48">
              <w:rPr>
                <w:sz w:val="20"/>
              </w:rPr>
              <w:t xml:space="preserve"> en de kwaliteit van de medewerkers te borgen gedurende de gehele looptijd van de betreffende Nadere Overeenkomst. </w:t>
            </w:r>
            <w:r w:rsidR="00FC3B21">
              <w:rPr>
                <w:sz w:val="20"/>
              </w:rPr>
              <w:t xml:space="preserve"> </w:t>
            </w:r>
          </w:p>
        </w:tc>
      </w:tr>
      <w:tr w:rsidR="00C83C9D" w:rsidRPr="00A206B0" w14:paraId="1E622D96" w14:textId="77777777" w:rsidTr="5AC2A8D1">
        <w:trPr>
          <w:trHeight w:val="125"/>
        </w:trPr>
        <w:tc>
          <w:tcPr>
            <w:tcW w:w="2407" w:type="dxa"/>
            <w:shd w:val="clear" w:color="auto" w:fill="DBE5F1" w:themeFill="accent1" w:themeFillTint="33"/>
          </w:tcPr>
          <w:p w14:paraId="768C4FC0" w14:textId="77777777" w:rsidR="00C83C9D" w:rsidRPr="00357385" w:rsidRDefault="00C83C9D" w:rsidP="00EA7F96">
            <w:pPr>
              <w:spacing w:before="240" w:after="240"/>
              <w:rPr>
                <w:sz w:val="20"/>
              </w:rPr>
            </w:pPr>
            <w:r w:rsidRPr="00357385">
              <w:rPr>
                <w:sz w:val="20"/>
              </w:rPr>
              <w:t>Contractueel</w:t>
            </w:r>
          </w:p>
        </w:tc>
        <w:tc>
          <w:tcPr>
            <w:tcW w:w="6665" w:type="dxa"/>
            <w:shd w:val="clear" w:color="auto" w:fill="auto"/>
          </w:tcPr>
          <w:p w14:paraId="7FDC67CA" w14:textId="77777777" w:rsidR="00C83C9D" w:rsidRDefault="00C83C9D" w:rsidP="00EA7F96">
            <w:pPr>
              <w:rPr>
                <w:color w:val="000000"/>
              </w:rPr>
            </w:pPr>
          </w:p>
          <w:p w14:paraId="4586B814" w14:textId="3643D814" w:rsidR="00C83C9D" w:rsidRDefault="00C83C9D" w:rsidP="00EA7F96">
            <w:pPr>
              <w:rPr>
                <w:sz w:val="20"/>
              </w:rPr>
            </w:pPr>
            <w:r>
              <w:rPr>
                <w:sz w:val="20"/>
              </w:rPr>
              <w:t>De</w:t>
            </w:r>
            <w:r w:rsidRPr="00162533">
              <w:rPr>
                <w:sz w:val="20"/>
              </w:rPr>
              <w:t xml:space="preserve"> </w:t>
            </w:r>
            <w:r>
              <w:rPr>
                <w:sz w:val="20"/>
              </w:rPr>
              <w:t xml:space="preserve">aangeboden </w:t>
            </w:r>
            <w:r w:rsidR="00F97F48">
              <w:rPr>
                <w:sz w:val="20"/>
              </w:rPr>
              <w:t>acties</w:t>
            </w:r>
            <w:r>
              <w:rPr>
                <w:sz w:val="20"/>
              </w:rPr>
              <w:t xml:space="preserve"> worden onderdeel van de Raamovereenkomst. </w:t>
            </w:r>
          </w:p>
          <w:p w14:paraId="5C50AF4E" w14:textId="77777777" w:rsidR="00C83C9D" w:rsidRPr="00A206B0" w:rsidRDefault="00C83C9D" w:rsidP="00EA7F96">
            <w:pPr>
              <w:rPr>
                <w:sz w:val="20"/>
              </w:rPr>
            </w:pPr>
            <w:r w:rsidRPr="00162533">
              <w:rPr>
                <w:sz w:val="20"/>
              </w:rPr>
              <w:t xml:space="preserve"> </w:t>
            </w:r>
          </w:p>
        </w:tc>
      </w:tr>
      <w:tr w:rsidR="00C83C9D" w:rsidRPr="00E83FB3" w14:paraId="3CAF402D" w14:textId="77777777" w:rsidTr="5AC2A8D1">
        <w:trPr>
          <w:trHeight w:val="125"/>
        </w:trPr>
        <w:tc>
          <w:tcPr>
            <w:tcW w:w="2407" w:type="dxa"/>
            <w:shd w:val="clear" w:color="auto" w:fill="DBE5F1" w:themeFill="accent1" w:themeFillTint="33"/>
          </w:tcPr>
          <w:p w14:paraId="377B9CB3" w14:textId="77777777" w:rsidR="00C83C9D" w:rsidRPr="00357385" w:rsidRDefault="00C83C9D" w:rsidP="00EA7F96">
            <w:pPr>
              <w:spacing w:before="240" w:after="240"/>
              <w:rPr>
                <w:sz w:val="20"/>
              </w:rPr>
            </w:pPr>
          </w:p>
          <w:p w14:paraId="1C374443" w14:textId="32B021B0" w:rsidR="00C83C9D" w:rsidRPr="00357385" w:rsidRDefault="6C73FDB1" w:rsidP="0C2A7E28">
            <w:pPr>
              <w:spacing w:before="240" w:after="240"/>
              <w:rPr>
                <w:sz w:val="20"/>
              </w:rPr>
            </w:pPr>
            <w:r w:rsidRPr="0C2A7E28">
              <w:rPr>
                <w:sz w:val="20"/>
              </w:rPr>
              <w:t>Beoordelings</w:t>
            </w:r>
            <w:r w:rsidR="12261C0D" w:rsidRPr="0C2A7E28">
              <w:rPr>
                <w:sz w:val="20"/>
              </w:rPr>
              <w:t>-</w:t>
            </w:r>
            <w:r w:rsidRPr="0C2A7E28">
              <w:rPr>
                <w:sz w:val="20"/>
              </w:rPr>
              <w:t>aspecten</w:t>
            </w:r>
          </w:p>
        </w:tc>
        <w:tc>
          <w:tcPr>
            <w:tcW w:w="6665" w:type="dxa"/>
            <w:shd w:val="clear" w:color="auto" w:fill="auto"/>
          </w:tcPr>
          <w:p w14:paraId="0F4291E3" w14:textId="77777777" w:rsidR="00C83C9D" w:rsidRPr="00715694" w:rsidRDefault="00C83C9D" w:rsidP="00EA7F96">
            <w:pPr>
              <w:rPr>
                <w:sz w:val="20"/>
              </w:rPr>
            </w:pPr>
          </w:p>
          <w:p w14:paraId="7E57FDAF" w14:textId="77777777" w:rsidR="00C83C9D" w:rsidRDefault="00C83C9D" w:rsidP="00EA7F96">
            <w:pPr>
              <w:tabs>
                <w:tab w:val="clear" w:pos="-1440"/>
                <w:tab w:val="clear" w:pos="-720"/>
                <w:tab w:val="clear" w:pos="0"/>
                <w:tab w:val="clear" w:pos="380"/>
              </w:tabs>
              <w:spacing w:line="276" w:lineRule="auto"/>
              <w:rPr>
                <w:sz w:val="20"/>
              </w:rPr>
            </w:pPr>
            <w:r w:rsidRPr="00207CA8">
              <w:rPr>
                <w:sz w:val="20"/>
              </w:rPr>
              <w:t xml:space="preserve">Voor dit sub-gunningscriterium </w:t>
            </w:r>
            <w:r w:rsidR="00F34EF9">
              <w:rPr>
                <w:sz w:val="20"/>
              </w:rPr>
              <w:t xml:space="preserve">krijgen deelnemende Opdrachtgevers graag </w:t>
            </w:r>
            <w:r w:rsidR="00DF5B33">
              <w:rPr>
                <w:sz w:val="20"/>
              </w:rPr>
              <w:t>informatie over de volgende onderdelen</w:t>
            </w:r>
          </w:p>
          <w:p w14:paraId="4287E67B" w14:textId="77777777" w:rsidR="00E245EB" w:rsidRDefault="6A4AB515" w:rsidP="506B7597">
            <w:pPr>
              <w:pStyle w:val="Lijstalinea"/>
              <w:numPr>
                <w:ilvl w:val="0"/>
                <w:numId w:val="22"/>
              </w:numPr>
              <w:tabs>
                <w:tab w:val="clear" w:pos="380"/>
              </w:tabs>
              <w:spacing w:line="276" w:lineRule="auto"/>
              <w:rPr>
                <w:sz w:val="20"/>
              </w:rPr>
            </w:pPr>
            <w:r w:rsidRPr="506B7597">
              <w:rPr>
                <w:sz w:val="20"/>
              </w:rPr>
              <w:t>Het selectieproces van kandidaten</w:t>
            </w:r>
            <w:r w:rsidR="6E39DA43" w:rsidRPr="506B7597">
              <w:rPr>
                <w:sz w:val="20"/>
              </w:rPr>
              <w:t xml:space="preserve">. </w:t>
            </w:r>
          </w:p>
          <w:p w14:paraId="028A41B7" w14:textId="710A61D4" w:rsidR="00DF5B33" w:rsidRPr="00B11391" w:rsidRDefault="00080958" w:rsidP="00E245EB">
            <w:pPr>
              <w:pStyle w:val="Lijstalinea"/>
              <w:tabs>
                <w:tab w:val="clear" w:pos="-1440"/>
                <w:tab w:val="clear" w:pos="-720"/>
                <w:tab w:val="clear" w:pos="0"/>
                <w:tab w:val="clear" w:pos="380"/>
              </w:tabs>
              <w:spacing w:line="276" w:lineRule="auto"/>
              <w:rPr>
                <w:sz w:val="20"/>
              </w:rPr>
            </w:pPr>
            <w:r>
              <w:rPr>
                <w:sz w:val="20"/>
              </w:rPr>
              <w:t>Deelnemende Opdrachtgevers ontvangen graag</w:t>
            </w:r>
            <w:r w:rsidR="00C570A0">
              <w:rPr>
                <w:sz w:val="20"/>
              </w:rPr>
              <w:t xml:space="preserve"> een beschrijving van het selectieproces, inclusief de gebruikte criteria, methode en bronnen om gekwalificeerde kandidaten te vinden</w:t>
            </w:r>
            <w:r w:rsidR="004E6D7D">
              <w:rPr>
                <w:sz w:val="20"/>
              </w:rPr>
              <w:t xml:space="preserve"> die passen bij de organisatie (HHR/HHSK)</w:t>
            </w:r>
            <w:r w:rsidR="00B8106D">
              <w:rPr>
                <w:sz w:val="20"/>
              </w:rPr>
              <w:t xml:space="preserve">. </w:t>
            </w:r>
            <w:r w:rsidR="00C570A0">
              <w:rPr>
                <w:sz w:val="20"/>
              </w:rPr>
              <w:t>Een hogere score wordt toegekend</w:t>
            </w:r>
            <w:r w:rsidR="00E245EB">
              <w:rPr>
                <w:sz w:val="20"/>
              </w:rPr>
              <w:t xml:space="preserve"> als Inschrijver een transparant en effectief selectieproces laat zien</w:t>
            </w:r>
            <w:r w:rsidR="00DB2DA9">
              <w:rPr>
                <w:sz w:val="20"/>
              </w:rPr>
              <w:t>, waarbij hij zich verdiept in de organisatie waar de gekwalificeerde kandidaten te werk worden gesteld</w:t>
            </w:r>
            <w:r w:rsidR="00E245EB">
              <w:rPr>
                <w:sz w:val="20"/>
              </w:rPr>
              <w:t>.</w:t>
            </w:r>
          </w:p>
          <w:p w14:paraId="7026F250" w14:textId="77777777" w:rsidR="00DF5B33" w:rsidRDefault="00DF5B33" w:rsidP="00E54BBF">
            <w:pPr>
              <w:pStyle w:val="Lijstalinea"/>
              <w:numPr>
                <w:ilvl w:val="0"/>
                <w:numId w:val="22"/>
              </w:numPr>
              <w:tabs>
                <w:tab w:val="clear" w:pos="-1440"/>
                <w:tab w:val="clear" w:pos="-720"/>
                <w:tab w:val="clear" w:pos="0"/>
                <w:tab w:val="clear" w:pos="380"/>
              </w:tabs>
              <w:spacing w:line="276" w:lineRule="auto"/>
              <w:rPr>
                <w:sz w:val="20"/>
              </w:rPr>
            </w:pPr>
            <w:r w:rsidRPr="00B11391">
              <w:rPr>
                <w:sz w:val="20"/>
              </w:rPr>
              <w:t>Kwalificaties en ervaringen van kandidaten</w:t>
            </w:r>
          </w:p>
          <w:p w14:paraId="0473C5C8" w14:textId="0716116C" w:rsidR="00E245EB" w:rsidRPr="00B11391" w:rsidRDefault="00215098" w:rsidP="00E245EB">
            <w:pPr>
              <w:pStyle w:val="Lijstalinea"/>
              <w:tabs>
                <w:tab w:val="clear" w:pos="-1440"/>
                <w:tab w:val="clear" w:pos="-720"/>
                <w:tab w:val="clear" w:pos="0"/>
                <w:tab w:val="clear" w:pos="380"/>
              </w:tabs>
              <w:spacing w:line="276" w:lineRule="auto"/>
              <w:rPr>
                <w:sz w:val="20"/>
              </w:rPr>
            </w:pPr>
            <w:r>
              <w:rPr>
                <w:sz w:val="20"/>
              </w:rPr>
              <w:t xml:space="preserve">Er wordt </w:t>
            </w:r>
            <w:r w:rsidR="00080958">
              <w:rPr>
                <w:sz w:val="20"/>
              </w:rPr>
              <w:t>beschreven</w:t>
            </w:r>
            <w:r>
              <w:rPr>
                <w:sz w:val="20"/>
              </w:rPr>
              <w:t xml:space="preserve"> hoe Inschrijver in staat is kandidaten te vinden en te selecteren die voldoen aan de specifieke eisen van de opdracht</w:t>
            </w:r>
            <w:r w:rsidR="009E27E0">
              <w:rPr>
                <w:sz w:val="20"/>
              </w:rPr>
              <w:t xml:space="preserve">. Een hogere score wordt toegekend als Inschrijver overtuigend kan aantonen dat </w:t>
            </w:r>
            <w:r w:rsidR="002B00DD">
              <w:rPr>
                <w:sz w:val="20"/>
              </w:rPr>
              <w:t>gekwalificeerde kandidaten geleverd kunnen worden met relevante ervaring die aansluiten bij de opdrachtvereisten.</w:t>
            </w:r>
          </w:p>
          <w:p w14:paraId="0872A550" w14:textId="77777777" w:rsidR="00DF5B33" w:rsidRDefault="00DF5B33" w:rsidP="00E54BBF">
            <w:pPr>
              <w:pStyle w:val="Lijstalinea"/>
              <w:numPr>
                <w:ilvl w:val="0"/>
                <w:numId w:val="22"/>
              </w:numPr>
              <w:tabs>
                <w:tab w:val="clear" w:pos="-1440"/>
                <w:tab w:val="clear" w:pos="-720"/>
                <w:tab w:val="clear" w:pos="0"/>
                <w:tab w:val="clear" w:pos="380"/>
              </w:tabs>
              <w:spacing w:line="276" w:lineRule="auto"/>
              <w:rPr>
                <w:sz w:val="20"/>
              </w:rPr>
            </w:pPr>
            <w:r w:rsidRPr="00B11391">
              <w:rPr>
                <w:sz w:val="20"/>
              </w:rPr>
              <w:t xml:space="preserve">Maatregelen voor kwaliteitsborging gedurende de Nadere Overeenkomst van een kandidaat </w:t>
            </w:r>
          </w:p>
          <w:p w14:paraId="07E37940" w14:textId="67C41C59" w:rsidR="00481307" w:rsidRPr="0073564A" w:rsidRDefault="005F3489" w:rsidP="0073564A">
            <w:pPr>
              <w:pStyle w:val="Lijstalinea"/>
              <w:tabs>
                <w:tab w:val="clear" w:pos="-1440"/>
                <w:tab w:val="clear" w:pos="-720"/>
                <w:tab w:val="clear" w:pos="0"/>
                <w:tab w:val="clear" w:pos="380"/>
              </w:tabs>
              <w:spacing w:line="276" w:lineRule="auto"/>
              <w:rPr>
                <w:sz w:val="20"/>
              </w:rPr>
            </w:pPr>
            <w:r>
              <w:rPr>
                <w:sz w:val="20"/>
              </w:rPr>
              <w:t xml:space="preserve">Deelnemende Opdrachtgevers ontvangen graag </w:t>
            </w:r>
            <w:r w:rsidR="00B21145">
              <w:rPr>
                <w:sz w:val="20"/>
              </w:rPr>
              <w:t xml:space="preserve">een overzicht van maatregelen die Inschrijver heeft genomen om de kwaliteit van de geleverde diensten gedurende de gehele opdrachtperiode te waarborgen. </w:t>
            </w:r>
            <w:r w:rsidR="00F47A60">
              <w:rPr>
                <w:sz w:val="20"/>
              </w:rPr>
              <w:lastRenderedPageBreak/>
              <w:t xml:space="preserve">Hierbij wordt gekeken naar de procedures voor kwaliteitsborging, inclusief evaluaties en eventuele </w:t>
            </w:r>
            <w:r w:rsidR="0004401B">
              <w:rPr>
                <w:sz w:val="20"/>
              </w:rPr>
              <w:t>(</w:t>
            </w:r>
            <w:r w:rsidR="00F27E83">
              <w:rPr>
                <w:sz w:val="20"/>
              </w:rPr>
              <w:t>bijsturende</w:t>
            </w:r>
            <w:r w:rsidR="0004401B">
              <w:rPr>
                <w:sz w:val="20"/>
              </w:rPr>
              <w:t>)</w:t>
            </w:r>
            <w:r w:rsidR="00F47A60">
              <w:rPr>
                <w:sz w:val="20"/>
              </w:rPr>
              <w:t xml:space="preserve"> maatregelen</w:t>
            </w:r>
            <w:r w:rsidR="002E6BB2">
              <w:rPr>
                <w:sz w:val="20"/>
              </w:rPr>
              <w:t xml:space="preserve">. Een hogere score wordt toegekend als de Inschrijver een duidelijk beleid voor kwaliteitsborging presenteert dat gedetailleerd en effectief is. </w:t>
            </w:r>
            <w:r w:rsidR="00481307" w:rsidRPr="0073564A">
              <w:t xml:space="preserve"> </w:t>
            </w:r>
          </w:p>
        </w:tc>
      </w:tr>
      <w:tr w:rsidR="5AC2A8D1" w14:paraId="782B89FD" w14:textId="77777777" w:rsidTr="5AC2A8D1">
        <w:trPr>
          <w:trHeight w:val="125"/>
        </w:trPr>
        <w:tc>
          <w:tcPr>
            <w:tcW w:w="2407" w:type="dxa"/>
            <w:shd w:val="clear" w:color="auto" w:fill="DBE5F1" w:themeFill="accent1" w:themeFillTint="33"/>
          </w:tcPr>
          <w:p w14:paraId="0903D0AE" w14:textId="51CAEF99" w:rsidR="5AC2A8D1" w:rsidRDefault="5AC2A8D1" w:rsidP="5AC2A8D1">
            <w:pPr>
              <w:rPr>
                <w:sz w:val="20"/>
              </w:rPr>
            </w:pPr>
            <w:r w:rsidRPr="5AC2A8D1">
              <w:rPr>
                <w:sz w:val="20"/>
              </w:rPr>
              <w:lastRenderedPageBreak/>
              <w:t>Wijze van beoordelen</w:t>
            </w:r>
          </w:p>
        </w:tc>
        <w:tc>
          <w:tcPr>
            <w:tcW w:w="6665" w:type="dxa"/>
            <w:shd w:val="clear" w:color="auto" w:fill="auto"/>
          </w:tcPr>
          <w:p w14:paraId="18D6691C" w14:textId="08BFF6CA" w:rsidR="5AC2A8D1" w:rsidRDefault="5AC2A8D1" w:rsidP="5AC2A8D1">
            <w:pPr>
              <w:pStyle w:val="Lijstalinea"/>
              <w:ind w:left="0"/>
              <w:rPr>
                <w:sz w:val="20"/>
              </w:rPr>
            </w:pPr>
            <w:r w:rsidRPr="5AC2A8D1">
              <w:rPr>
                <w:sz w:val="20"/>
              </w:rPr>
              <w:t xml:space="preserve">Voor alle </w:t>
            </w:r>
            <w:r w:rsidR="1F8D0776" w:rsidRPr="5AC2A8D1">
              <w:rPr>
                <w:sz w:val="20"/>
              </w:rPr>
              <w:t>beoordelingscriteria</w:t>
            </w:r>
            <w:r w:rsidRPr="5AC2A8D1">
              <w:rPr>
                <w:sz w:val="20"/>
              </w:rPr>
              <w:t xml:space="preserve"> geldt dat ze zo SMART (specifiek, meetbaar, acceptabel, realiseerbaar, tijdsgebonden) mogelijk dienen te worden omschreven. De maatregelen in de aanpak dienen effectief, aantoonbaar, controleer- en afdwingbaar te zijn. De voorgestelde maatregelen dienen voldoende concreet te zijn beschreven als eenduidige contractuele verplichtingen, rekening houdende met de karakteristieken van de opdracht. Onduidelijke of onvolledige informatieverstrekking of vage beloften resulteren in een lage waardering/score.</w:t>
            </w:r>
          </w:p>
          <w:p w14:paraId="2BEDB90A" w14:textId="4F4DFA72" w:rsidR="5AC2A8D1" w:rsidRDefault="5AC2A8D1" w:rsidP="5AC2A8D1">
            <w:pPr>
              <w:pStyle w:val="Lijstalinea"/>
              <w:rPr>
                <w:sz w:val="20"/>
              </w:rPr>
            </w:pPr>
            <w:r w:rsidRPr="5AC2A8D1">
              <w:rPr>
                <w:sz w:val="20"/>
              </w:rPr>
              <w:t xml:space="preserve"> </w:t>
            </w:r>
          </w:p>
          <w:p w14:paraId="55A78709" w14:textId="14E4E160" w:rsidR="5AC2A8D1" w:rsidRDefault="5AC2A8D1" w:rsidP="5AC2A8D1">
            <w:pPr>
              <w:pStyle w:val="Lijstalinea"/>
              <w:ind w:left="0"/>
              <w:rPr>
                <w:sz w:val="20"/>
              </w:rPr>
            </w:pPr>
            <w:r w:rsidRPr="5AC2A8D1">
              <w:rPr>
                <w:sz w:val="20"/>
              </w:rPr>
              <w:t>Naarmate de maatregelen meer gedetailleerd (project specifiek), goed doordacht en onderbouwd (concreet en meetbaar) zijn en van pro-activiteit betuigen geeft derhalve een meerwaarde.</w:t>
            </w:r>
          </w:p>
          <w:p w14:paraId="0942C5B4" w14:textId="4580F3C6" w:rsidR="5AC2A8D1" w:rsidRDefault="5AC2A8D1" w:rsidP="5AC2A8D1">
            <w:pPr>
              <w:pStyle w:val="Lijstalinea"/>
              <w:rPr>
                <w:sz w:val="20"/>
              </w:rPr>
            </w:pPr>
          </w:p>
        </w:tc>
      </w:tr>
      <w:tr w:rsidR="00C83C9D" w:rsidRPr="00B977CE" w14:paraId="7B381DA3" w14:textId="77777777" w:rsidTr="5AC2A8D1">
        <w:trPr>
          <w:trHeight w:val="125"/>
        </w:trPr>
        <w:tc>
          <w:tcPr>
            <w:tcW w:w="2407" w:type="dxa"/>
            <w:shd w:val="clear" w:color="auto" w:fill="DBE5F1" w:themeFill="accent1" w:themeFillTint="33"/>
          </w:tcPr>
          <w:p w14:paraId="2A3DD378" w14:textId="77777777" w:rsidR="00C83C9D" w:rsidRPr="00357385" w:rsidRDefault="00C83C9D" w:rsidP="00EA7F96">
            <w:pPr>
              <w:spacing w:before="240" w:after="240"/>
              <w:rPr>
                <w:sz w:val="20"/>
              </w:rPr>
            </w:pPr>
          </w:p>
          <w:p w14:paraId="20E66342" w14:textId="77777777" w:rsidR="00C83C9D" w:rsidRPr="00357385" w:rsidRDefault="00C83C9D" w:rsidP="00EA7F96">
            <w:pPr>
              <w:spacing w:before="240" w:after="240"/>
              <w:rPr>
                <w:sz w:val="20"/>
              </w:rPr>
            </w:pPr>
            <w:r w:rsidRPr="00357385">
              <w:rPr>
                <w:sz w:val="20"/>
              </w:rPr>
              <w:t>In te dienen</w:t>
            </w:r>
          </w:p>
        </w:tc>
        <w:tc>
          <w:tcPr>
            <w:tcW w:w="6665" w:type="dxa"/>
            <w:shd w:val="clear" w:color="auto" w:fill="auto"/>
          </w:tcPr>
          <w:p w14:paraId="417AAB73" w14:textId="77777777" w:rsidR="00C83C9D" w:rsidRDefault="00C83C9D" w:rsidP="00EA7F96">
            <w:pPr>
              <w:pStyle w:val="Lijstalinea"/>
            </w:pPr>
          </w:p>
          <w:p w14:paraId="71BA218D" w14:textId="3745BF54" w:rsidR="00C83C9D" w:rsidRDefault="00C83C9D" w:rsidP="00EA7F96">
            <w:pPr>
              <w:tabs>
                <w:tab w:val="clear" w:pos="-1440"/>
                <w:tab w:val="clear" w:pos="-720"/>
                <w:tab w:val="clear" w:pos="0"/>
                <w:tab w:val="clear" w:pos="380"/>
              </w:tabs>
              <w:spacing w:line="276" w:lineRule="auto"/>
              <w:rPr>
                <w:sz w:val="20"/>
              </w:rPr>
            </w:pPr>
            <w:r w:rsidRPr="00A8404F">
              <w:rPr>
                <w:sz w:val="20"/>
              </w:rPr>
              <w:t xml:space="preserve">De uitwerking dient op maximaal </w:t>
            </w:r>
            <w:r w:rsidR="00DC395E">
              <w:rPr>
                <w:sz w:val="20"/>
              </w:rPr>
              <w:t>3</w:t>
            </w:r>
            <w:r w:rsidRPr="00A8404F">
              <w:rPr>
                <w:sz w:val="20"/>
              </w:rPr>
              <w:t xml:space="preserve"> pagina’s A4 te worden ingediend </w:t>
            </w:r>
          </w:p>
          <w:p w14:paraId="5C8B061A" w14:textId="77777777" w:rsidR="00737EBD" w:rsidRDefault="00737EBD" w:rsidP="00EA7F96">
            <w:pPr>
              <w:tabs>
                <w:tab w:val="clear" w:pos="-1440"/>
                <w:tab w:val="clear" w:pos="-720"/>
                <w:tab w:val="clear" w:pos="0"/>
                <w:tab w:val="clear" w:pos="380"/>
              </w:tabs>
              <w:spacing w:line="276" w:lineRule="auto"/>
              <w:rPr>
                <w:sz w:val="20"/>
              </w:rPr>
            </w:pPr>
          </w:p>
          <w:p w14:paraId="5C75F334" w14:textId="77777777" w:rsidR="00737EBD" w:rsidRDefault="00737EBD" w:rsidP="00737EBD">
            <w:pPr>
              <w:tabs>
                <w:tab w:val="clear" w:pos="-1440"/>
                <w:tab w:val="clear" w:pos="-720"/>
                <w:tab w:val="clear" w:pos="0"/>
                <w:tab w:val="clear" w:pos="380"/>
              </w:tabs>
              <w:spacing w:line="276" w:lineRule="auto"/>
              <w:rPr>
                <w:sz w:val="20"/>
              </w:rPr>
            </w:pPr>
            <w:r w:rsidRPr="001445E9">
              <w:rPr>
                <w:sz w:val="20"/>
              </w:rPr>
              <w:t>(lettertype 10,</w:t>
            </w:r>
            <w:r>
              <w:rPr>
                <w:sz w:val="20"/>
              </w:rPr>
              <w:t xml:space="preserve"> Font type </w:t>
            </w:r>
            <w:proofErr w:type="spellStart"/>
            <w:r>
              <w:rPr>
                <w:sz w:val="20"/>
              </w:rPr>
              <w:t>Verdana</w:t>
            </w:r>
            <w:proofErr w:type="spellEnd"/>
            <w:r>
              <w:rPr>
                <w:sz w:val="20"/>
              </w:rPr>
              <w:t xml:space="preserve">, </w:t>
            </w:r>
            <w:r w:rsidRPr="001445E9">
              <w:rPr>
                <w:sz w:val="20"/>
              </w:rPr>
              <w:t>regelafstand enkel</w:t>
            </w:r>
            <w:r>
              <w:rPr>
                <w:sz w:val="20"/>
              </w:rPr>
              <w:t>)</w:t>
            </w:r>
            <w:r w:rsidRPr="001445E9">
              <w:rPr>
                <w:sz w:val="20"/>
              </w:rPr>
              <w:t xml:space="preserve">. </w:t>
            </w:r>
          </w:p>
          <w:p w14:paraId="33FFF0FA" w14:textId="77777777" w:rsidR="00737EBD" w:rsidRDefault="00737EBD" w:rsidP="00737EBD">
            <w:pPr>
              <w:tabs>
                <w:tab w:val="clear" w:pos="-1440"/>
                <w:tab w:val="clear" w:pos="-720"/>
                <w:tab w:val="clear" w:pos="0"/>
                <w:tab w:val="clear" w:pos="380"/>
              </w:tabs>
              <w:spacing w:line="276" w:lineRule="auto"/>
              <w:rPr>
                <w:sz w:val="20"/>
              </w:rPr>
            </w:pPr>
          </w:p>
          <w:p w14:paraId="7CCC6D8D" w14:textId="77777777" w:rsidR="00737EBD" w:rsidRPr="001E3EF4" w:rsidRDefault="00737EBD" w:rsidP="00737EBD">
            <w:pPr>
              <w:tabs>
                <w:tab w:val="clear" w:pos="-1440"/>
                <w:tab w:val="clear" w:pos="-720"/>
                <w:tab w:val="clear" w:pos="0"/>
                <w:tab w:val="clear" w:pos="380"/>
              </w:tabs>
              <w:spacing w:line="276" w:lineRule="auto"/>
              <w:rPr>
                <w:sz w:val="20"/>
                <w:u w:val="single"/>
              </w:rPr>
            </w:pPr>
            <w:r w:rsidRPr="001E3EF4">
              <w:rPr>
                <w:sz w:val="20"/>
                <w:u w:val="single"/>
              </w:rPr>
              <w:t>Let op</w:t>
            </w:r>
          </w:p>
          <w:p w14:paraId="1A1037C4" w14:textId="4993A60B" w:rsidR="00737EBD" w:rsidRPr="00A8404F" w:rsidRDefault="00737EBD" w:rsidP="00737EBD">
            <w:pPr>
              <w:tabs>
                <w:tab w:val="clear" w:pos="-1440"/>
                <w:tab w:val="clear" w:pos="-720"/>
                <w:tab w:val="clear" w:pos="0"/>
                <w:tab w:val="clear" w:pos="380"/>
              </w:tabs>
              <w:spacing w:line="276" w:lineRule="auto"/>
              <w:rPr>
                <w:sz w:val="20"/>
              </w:rPr>
            </w:pPr>
            <w:r w:rsidRPr="001E3EF4">
              <w:rPr>
                <w:i/>
                <w:iCs/>
                <w:sz w:val="20"/>
              </w:rPr>
              <w:t>Het opnemen van hyperlinks is niet toegestaan. Indien u zich niet houdt aan de voorgeschreven vormvoorschriften dan worden de documenten niet inhoudelijk beoordeeld. Dit resulteert in 0 punten op dit onderdeel.</w:t>
            </w:r>
          </w:p>
        </w:tc>
      </w:tr>
      <w:tr w:rsidR="00C83C9D" w:rsidRPr="00F80BA1" w14:paraId="35E10B0F" w14:textId="77777777" w:rsidTr="5AC2A8D1">
        <w:trPr>
          <w:trHeight w:val="125"/>
        </w:trPr>
        <w:tc>
          <w:tcPr>
            <w:tcW w:w="2407" w:type="dxa"/>
            <w:shd w:val="clear" w:color="auto" w:fill="DBE5F1" w:themeFill="accent1" w:themeFillTint="33"/>
          </w:tcPr>
          <w:p w14:paraId="32D5E256" w14:textId="77777777" w:rsidR="00C83C9D" w:rsidRPr="00357385" w:rsidRDefault="00C83C9D" w:rsidP="00EA7F96">
            <w:pPr>
              <w:spacing w:before="240" w:after="240"/>
              <w:rPr>
                <w:sz w:val="20"/>
              </w:rPr>
            </w:pPr>
            <w:r>
              <w:rPr>
                <w:sz w:val="20"/>
              </w:rPr>
              <w:t>Aantal toe te kennen punten</w:t>
            </w:r>
          </w:p>
        </w:tc>
        <w:tc>
          <w:tcPr>
            <w:tcW w:w="6665" w:type="dxa"/>
            <w:shd w:val="clear" w:color="auto" w:fill="auto"/>
          </w:tcPr>
          <w:p w14:paraId="5258DB47" w14:textId="4E1DD0D8" w:rsidR="00C83C9D" w:rsidRPr="00F80BA1" w:rsidRDefault="00C83C9D" w:rsidP="00EA7F96">
            <w:pPr>
              <w:spacing w:before="240" w:after="240"/>
              <w:rPr>
                <w:sz w:val="20"/>
              </w:rPr>
            </w:pPr>
            <w:r>
              <w:rPr>
                <w:sz w:val="20"/>
              </w:rPr>
              <w:t xml:space="preserve">Voor dit onderdeel zijn maximaal </w:t>
            </w:r>
            <w:r w:rsidR="00F040B3">
              <w:rPr>
                <w:sz w:val="20"/>
              </w:rPr>
              <w:t xml:space="preserve">300 </w:t>
            </w:r>
            <w:r>
              <w:rPr>
                <w:sz w:val="20"/>
              </w:rPr>
              <w:t xml:space="preserve">punten te verdienen. </w:t>
            </w:r>
          </w:p>
        </w:tc>
      </w:tr>
    </w:tbl>
    <w:p w14:paraId="1572173E" w14:textId="77777777" w:rsidR="00C83C9D" w:rsidRDefault="00C83C9D" w:rsidP="00C83C9D">
      <w:pPr>
        <w:pStyle w:val="Lijstalinea"/>
        <w:ind w:left="0"/>
        <w:rPr>
          <w:color w:val="FF0000"/>
        </w:rPr>
      </w:pPr>
    </w:p>
    <w:p w14:paraId="5B9A3331" w14:textId="6CB8FE7B" w:rsidR="6E7C9EC0" w:rsidRDefault="6E7C9EC0" w:rsidP="6E7C9EC0">
      <w:pPr>
        <w:pStyle w:val="Lijstalinea"/>
        <w:ind w:left="0"/>
        <w:rPr>
          <w:b/>
          <w:bCs/>
        </w:rPr>
      </w:pPr>
    </w:p>
    <w:p w14:paraId="093B7F82" w14:textId="6930647A" w:rsidR="6E7C9EC0" w:rsidRDefault="6E7C9EC0" w:rsidP="6E7C9EC0">
      <w:pPr>
        <w:pStyle w:val="Lijstalinea"/>
        <w:ind w:left="0"/>
        <w:rPr>
          <w:b/>
          <w:bCs/>
        </w:rPr>
      </w:pPr>
    </w:p>
    <w:p w14:paraId="54F2625D" w14:textId="2E969A7D" w:rsidR="00C83C9D" w:rsidRPr="00D13809" w:rsidRDefault="00C83C9D" w:rsidP="00C83C9D">
      <w:pPr>
        <w:pStyle w:val="Lijstalinea"/>
        <w:ind w:left="0"/>
        <w:rPr>
          <w:b/>
          <w:bCs/>
        </w:rPr>
      </w:pPr>
      <w:r w:rsidRPr="00D13809">
        <w:rPr>
          <w:b/>
          <w:bCs/>
        </w:rPr>
        <w:t xml:space="preserve">Beoordelingskader </w:t>
      </w:r>
      <w:r w:rsidR="00C14FC8">
        <w:rPr>
          <w:b/>
          <w:bCs/>
        </w:rPr>
        <w:t>kwaliteitsborging medewerkers</w:t>
      </w:r>
    </w:p>
    <w:p w14:paraId="71B47681" w14:textId="77777777" w:rsidR="00C83C9D" w:rsidRDefault="00C83C9D" w:rsidP="00C83C9D">
      <w:pPr>
        <w:pStyle w:val="Lijstalinea"/>
        <w:ind w:left="0"/>
        <w:rPr>
          <w:color w:val="FF0000"/>
        </w:rPr>
      </w:pPr>
    </w:p>
    <w:tbl>
      <w:tblPr>
        <w:tblStyle w:val="Tabelraster"/>
        <w:tblW w:w="9072" w:type="dxa"/>
        <w:tblInd w:w="137" w:type="dxa"/>
        <w:tblLook w:val="04A0" w:firstRow="1" w:lastRow="0" w:firstColumn="1" w:lastColumn="0" w:noHBand="0" w:noVBand="1"/>
      </w:tblPr>
      <w:tblGrid>
        <w:gridCol w:w="1843"/>
        <w:gridCol w:w="6013"/>
        <w:gridCol w:w="1216"/>
      </w:tblGrid>
      <w:tr w:rsidR="00C83C9D" w:rsidRPr="005B733A" w14:paraId="2F8FD918" w14:textId="77777777" w:rsidTr="6E7C9EC0">
        <w:tc>
          <w:tcPr>
            <w:tcW w:w="1843" w:type="dxa"/>
            <w:shd w:val="clear" w:color="auto" w:fill="DBE5F1" w:themeFill="accent1" w:themeFillTint="33"/>
          </w:tcPr>
          <w:p w14:paraId="33332235" w14:textId="77777777" w:rsidR="00C83C9D" w:rsidRPr="005B733A" w:rsidRDefault="00C83C9D" w:rsidP="695C77C6">
            <w:pPr>
              <w:rPr>
                <w:b/>
                <w:bCs/>
                <w:i/>
                <w:iCs/>
                <w:sz w:val="20"/>
              </w:rPr>
            </w:pPr>
            <w:r w:rsidRPr="695C77C6">
              <w:rPr>
                <w:b/>
                <w:bCs/>
                <w:i/>
                <w:iCs/>
                <w:sz w:val="20"/>
              </w:rPr>
              <w:t>Waardering</w:t>
            </w:r>
          </w:p>
        </w:tc>
        <w:tc>
          <w:tcPr>
            <w:tcW w:w="6013" w:type="dxa"/>
            <w:shd w:val="clear" w:color="auto" w:fill="DBE5F1" w:themeFill="accent1" w:themeFillTint="33"/>
          </w:tcPr>
          <w:p w14:paraId="4BB42218" w14:textId="77777777" w:rsidR="00C83C9D" w:rsidRPr="005B733A" w:rsidRDefault="00C83C9D" w:rsidP="00EA7F96">
            <w:pPr>
              <w:rPr>
                <w:b/>
                <w:bCs/>
                <w:i/>
                <w:iCs/>
                <w:sz w:val="20"/>
              </w:rPr>
            </w:pPr>
            <w:r w:rsidRPr="005B733A">
              <w:rPr>
                <w:b/>
                <w:bCs/>
                <w:i/>
                <w:iCs/>
                <w:sz w:val="20"/>
              </w:rPr>
              <w:t>Toelichting</w:t>
            </w:r>
          </w:p>
        </w:tc>
        <w:tc>
          <w:tcPr>
            <w:tcW w:w="1216" w:type="dxa"/>
            <w:shd w:val="clear" w:color="auto" w:fill="DBE5F1" w:themeFill="accent1" w:themeFillTint="33"/>
          </w:tcPr>
          <w:p w14:paraId="588CE090" w14:textId="77777777" w:rsidR="00C83C9D" w:rsidRPr="005B733A" w:rsidRDefault="00C83C9D" w:rsidP="00EA7F96">
            <w:pPr>
              <w:rPr>
                <w:b/>
                <w:bCs/>
                <w:i/>
                <w:iCs/>
                <w:sz w:val="20"/>
              </w:rPr>
            </w:pPr>
            <w:r>
              <w:rPr>
                <w:b/>
                <w:bCs/>
                <w:i/>
                <w:iCs/>
                <w:sz w:val="20"/>
              </w:rPr>
              <w:t>Aantal punten</w:t>
            </w:r>
          </w:p>
        </w:tc>
      </w:tr>
      <w:tr w:rsidR="00C83C9D" w:rsidRPr="00715694" w14:paraId="6504C320" w14:textId="77777777" w:rsidTr="6E7C9EC0">
        <w:tc>
          <w:tcPr>
            <w:tcW w:w="1843" w:type="dxa"/>
          </w:tcPr>
          <w:p w14:paraId="3C882CF5" w14:textId="77777777" w:rsidR="00C83C9D" w:rsidRPr="005B733A" w:rsidRDefault="00C83C9D" w:rsidP="00EA7F96">
            <w:pPr>
              <w:jc w:val="center"/>
              <w:rPr>
                <w:sz w:val="20"/>
              </w:rPr>
            </w:pPr>
            <w:r w:rsidRPr="005B733A">
              <w:rPr>
                <w:sz w:val="20"/>
              </w:rPr>
              <w:t>A</w:t>
            </w:r>
          </w:p>
        </w:tc>
        <w:tc>
          <w:tcPr>
            <w:tcW w:w="6013" w:type="dxa"/>
          </w:tcPr>
          <w:p w14:paraId="4F319888" w14:textId="77777777" w:rsidR="00C83C9D" w:rsidRPr="005B733A" w:rsidRDefault="00C83C9D" w:rsidP="00EA7F96">
            <w:pPr>
              <w:pStyle w:val="Rijk-Standaard"/>
              <w:spacing w:line="240" w:lineRule="auto"/>
              <w:rPr>
                <w:rFonts w:ascii="Verdana" w:hAnsi="Verdana"/>
                <w:sz w:val="20"/>
                <w:szCs w:val="20"/>
              </w:rPr>
            </w:pPr>
            <w:r w:rsidRPr="005B733A">
              <w:rPr>
                <w:rFonts w:ascii="Verdana" w:hAnsi="Verdana"/>
                <w:sz w:val="20"/>
                <w:szCs w:val="20"/>
              </w:rPr>
              <w:t>Er is uitstekend invulling gegeven aan de doelstelling:</w:t>
            </w:r>
          </w:p>
          <w:p w14:paraId="3CB577F7" w14:textId="509C4E36" w:rsidR="00C83C9D" w:rsidRPr="005B733A" w:rsidRDefault="00C83C9D" w:rsidP="00E54BBF">
            <w:pPr>
              <w:pStyle w:val="Rijk-Standaard"/>
              <w:numPr>
                <w:ilvl w:val="0"/>
                <w:numId w:val="19"/>
              </w:numPr>
              <w:spacing w:line="240" w:lineRule="auto"/>
              <w:rPr>
                <w:rFonts w:ascii="Verdana" w:hAnsi="Verdana"/>
                <w:sz w:val="20"/>
                <w:szCs w:val="20"/>
              </w:rPr>
            </w:pPr>
            <w:r w:rsidRPr="6E7C9EC0">
              <w:rPr>
                <w:rFonts w:ascii="Verdana" w:hAnsi="Verdana"/>
                <w:color w:val="000000" w:themeColor="text1"/>
                <w:sz w:val="20"/>
                <w:szCs w:val="20"/>
              </w:rPr>
              <w:t>De voorgestelde maatregelen zijn</w:t>
            </w:r>
            <w:r w:rsidR="4DDAE0C9" w:rsidRPr="6E7C9EC0">
              <w:rPr>
                <w:rFonts w:ascii="Verdana" w:hAnsi="Verdana"/>
                <w:color w:val="000000" w:themeColor="text1"/>
                <w:sz w:val="20"/>
                <w:szCs w:val="20"/>
              </w:rPr>
              <w:t xml:space="preserve"> uitstekend</w:t>
            </w:r>
            <w:r w:rsidRPr="6E7C9EC0">
              <w:rPr>
                <w:rFonts w:ascii="Verdana" w:hAnsi="Verdana"/>
                <w:color w:val="000000" w:themeColor="text1"/>
                <w:sz w:val="20"/>
                <w:szCs w:val="20"/>
              </w:rPr>
              <w:t xml:space="preserve"> uitgewerkt op alle beoordelingsaspecten.</w:t>
            </w:r>
          </w:p>
          <w:p w14:paraId="18C8216A" w14:textId="645D9390" w:rsidR="00C83C9D" w:rsidRPr="005B733A" w:rsidRDefault="73636D2D" w:rsidP="00E54BBF">
            <w:pPr>
              <w:pStyle w:val="Rijk-Standaard"/>
              <w:numPr>
                <w:ilvl w:val="0"/>
                <w:numId w:val="19"/>
              </w:numPr>
              <w:spacing w:line="240" w:lineRule="auto"/>
              <w:rPr>
                <w:rFonts w:ascii="Verdana" w:hAnsi="Verdana"/>
                <w:color w:val="000000"/>
                <w:sz w:val="20"/>
                <w:szCs w:val="20"/>
              </w:rPr>
            </w:pPr>
            <w:r w:rsidRPr="6E7C9EC0">
              <w:rPr>
                <w:rFonts w:ascii="Verdana" w:hAnsi="Verdana"/>
                <w:color w:val="000000" w:themeColor="text1"/>
                <w:sz w:val="20"/>
                <w:szCs w:val="20"/>
              </w:rPr>
              <w:t>Inschrijver heeft meetbare resultaten gepresenteerd die aantonen dat de aanpak effectief is</w:t>
            </w:r>
            <w:r w:rsidR="399AE4EA" w:rsidRPr="6E7C9EC0">
              <w:rPr>
                <w:rFonts w:ascii="Verdana" w:hAnsi="Verdana"/>
                <w:color w:val="000000" w:themeColor="text1"/>
                <w:sz w:val="20"/>
                <w:szCs w:val="20"/>
              </w:rPr>
              <w:t xml:space="preserve"> en de hoogst mogelijke kwaliteit levert</w:t>
            </w:r>
            <w:r w:rsidR="7FB95447" w:rsidRPr="6E7C9EC0">
              <w:rPr>
                <w:rFonts w:ascii="Verdana" w:hAnsi="Verdana"/>
                <w:color w:val="000000" w:themeColor="text1"/>
                <w:sz w:val="20"/>
                <w:szCs w:val="20"/>
              </w:rPr>
              <w:t>.</w:t>
            </w:r>
          </w:p>
          <w:p w14:paraId="50B69B73" w14:textId="50B70989" w:rsidR="00C83C9D" w:rsidRPr="005B733A" w:rsidRDefault="399AE4EA" w:rsidP="00E54BBF">
            <w:pPr>
              <w:pStyle w:val="Rijk-Standaard"/>
              <w:numPr>
                <w:ilvl w:val="0"/>
                <w:numId w:val="19"/>
              </w:numPr>
              <w:spacing w:line="240" w:lineRule="auto"/>
              <w:rPr>
                <w:rFonts w:ascii="Verdana" w:hAnsi="Verdana"/>
                <w:color w:val="000000"/>
                <w:sz w:val="20"/>
                <w:szCs w:val="20"/>
              </w:rPr>
            </w:pPr>
            <w:r w:rsidRPr="6E7C9EC0">
              <w:rPr>
                <w:rFonts w:ascii="Verdana" w:hAnsi="Verdana"/>
                <w:color w:val="000000" w:themeColor="text1"/>
                <w:sz w:val="20"/>
                <w:szCs w:val="20"/>
              </w:rPr>
              <w:t>De voorgestelde aanpak is haalbaar en realistisch</w:t>
            </w:r>
            <w:r w:rsidR="01456885" w:rsidRPr="6E7C9EC0">
              <w:rPr>
                <w:rFonts w:ascii="Verdana" w:hAnsi="Verdana"/>
                <w:color w:val="000000" w:themeColor="text1"/>
                <w:sz w:val="20"/>
                <w:szCs w:val="20"/>
              </w:rPr>
              <w:t xml:space="preserve"> en Inschrijver heeft de middelen en capaciteit om dit succesvol uit te voeren</w:t>
            </w:r>
            <w:r w:rsidR="4326E154" w:rsidRPr="6E7C9EC0">
              <w:rPr>
                <w:rFonts w:ascii="Verdana" w:hAnsi="Verdana"/>
                <w:color w:val="000000" w:themeColor="text1"/>
                <w:sz w:val="20"/>
                <w:szCs w:val="20"/>
              </w:rPr>
              <w:t>.</w:t>
            </w:r>
          </w:p>
          <w:p w14:paraId="0876709C" w14:textId="73C5C9AC" w:rsidR="00C83C9D" w:rsidRDefault="01456885" w:rsidP="00E54BBF">
            <w:pPr>
              <w:pStyle w:val="Rijk-Standaard"/>
              <w:numPr>
                <w:ilvl w:val="0"/>
                <w:numId w:val="19"/>
              </w:numPr>
              <w:spacing w:line="240" w:lineRule="auto"/>
              <w:rPr>
                <w:rFonts w:ascii="Verdana" w:hAnsi="Verdana"/>
                <w:color w:val="000000"/>
                <w:sz w:val="20"/>
                <w:szCs w:val="20"/>
              </w:rPr>
            </w:pPr>
            <w:r w:rsidRPr="6E7C9EC0">
              <w:rPr>
                <w:rFonts w:ascii="Verdana" w:hAnsi="Verdana"/>
                <w:color w:val="000000" w:themeColor="text1"/>
                <w:sz w:val="20"/>
                <w:szCs w:val="20"/>
              </w:rPr>
              <w:lastRenderedPageBreak/>
              <w:t>Inschrijver heeft aangegeven hoe ze de voorgestelde aanpak gedurende de gehele looptijd van de opdracht kunnen handhaven en waarborgen</w:t>
            </w:r>
            <w:r w:rsidR="59F9CEBC" w:rsidRPr="6E7C9EC0">
              <w:rPr>
                <w:rFonts w:ascii="Verdana" w:hAnsi="Verdana"/>
                <w:color w:val="000000" w:themeColor="text1"/>
                <w:sz w:val="20"/>
                <w:szCs w:val="20"/>
              </w:rPr>
              <w:t>.</w:t>
            </w:r>
            <w:r w:rsidRPr="6E7C9EC0">
              <w:rPr>
                <w:rFonts w:ascii="Verdana" w:hAnsi="Verdana"/>
                <w:color w:val="000000" w:themeColor="text1"/>
                <w:sz w:val="20"/>
                <w:szCs w:val="20"/>
              </w:rPr>
              <w:t xml:space="preserve"> </w:t>
            </w:r>
          </w:p>
          <w:p w14:paraId="42CABE61" w14:textId="77777777" w:rsidR="00C83C9D" w:rsidRPr="005B733A" w:rsidRDefault="00C83C9D" w:rsidP="00EA7F96">
            <w:pPr>
              <w:pStyle w:val="Rijk-Standaard"/>
              <w:spacing w:line="240" w:lineRule="auto"/>
              <w:rPr>
                <w:rFonts w:ascii="Verdana" w:hAnsi="Verdana"/>
                <w:color w:val="000000"/>
                <w:sz w:val="20"/>
                <w:szCs w:val="20"/>
              </w:rPr>
            </w:pPr>
          </w:p>
        </w:tc>
        <w:tc>
          <w:tcPr>
            <w:tcW w:w="1216" w:type="dxa"/>
          </w:tcPr>
          <w:p w14:paraId="76F6616E" w14:textId="42EE5D66" w:rsidR="00C83C9D" w:rsidRPr="00715694" w:rsidRDefault="00C14FC8" w:rsidP="0C2A7E28">
            <w:pPr>
              <w:jc w:val="center"/>
              <w:rPr>
                <w:sz w:val="20"/>
              </w:rPr>
            </w:pPr>
            <w:r>
              <w:rPr>
                <w:sz w:val="20"/>
              </w:rPr>
              <w:lastRenderedPageBreak/>
              <w:t>300</w:t>
            </w:r>
          </w:p>
        </w:tc>
      </w:tr>
      <w:tr w:rsidR="00C83C9D" w:rsidRPr="00715694" w14:paraId="0301311B" w14:textId="77777777" w:rsidTr="6E7C9EC0">
        <w:tc>
          <w:tcPr>
            <w:tcW w:w="1843" w:type="dxa"/>
          </w:tcPr>
          <w:p w14:paraId="02BEA0BC" w14:textId="77777777" w:rsidR="00C83C9D" w:rsidRPr="005B733A" w:rsidRDefault="00C83C9D" w:rsidP="00EA7F96">
            <w:pPr>
              <w:jc w:val="center"/>
              <w:rPr>
                <w:sz w:val="20"/>
              </w:rPr>
            </w:pPr>
            <w:r w:rsidRPr="005B733A">
              <w:rPr>
                <w:sz w:val="20"/>
              </w:rPr>
              <w:t>B</w:t>
            </w:r>
          </w:p>
        </w:tc>
        <w:tc>
          <w:tcPr>
            <w:tcW w:w="6013" w:type="dxa"/>
          </w:tcPr>
          <w:p w14:paraId="6628F44E" w14:textId="72135A82" w:rsidR="00C83C9D" w:rsidRPr="005B733A" w:rsidRDefault="00C83C9D" w:rsidP="00EA7F96">
            <w:pPr>
              <w:pStyle w:val="Rijk-Standaard"/>
              <w:spacing w:line="240" w:lineRule="auto"/>
              <w:rPr>
                <w:rFonts w:ascii="Verdana" w:hAnsi="Verdana"/>
                <w:sz w:val="20"/>
                <w:szCs w:val="20"/>
              </w:rPr>
            </w:pPr>
            <w:r w:rsidRPr="005B733A">
              <w:rPr>
                <w:rFonts w:ascii="Verdana" w:hAnsi="Verdana"/>
                <w:sz w:val="20"/>
                <w:szCs w:val="20"/>
              </w:rPr>
              <w:t xml:space="preserve">Er is </w:t>
            </w:r>
            <w:r w:rsidR="00681685">
              <w:rPr>
                <w:rFonts w:ascii="Verdana" w:hAnsi="Verdana"/>
                <w:sz w:val="20"/>
                <w:szCs w:val="20"/>
              </w:rPr>
              <w:t xml:space="preserve">goede </w:t>
            </w:r>
            <w:r w:rsidRPr="005B733A">
              <w:rPr>
                <w:rFonts w:ascii="Verdana" w:hAnsi="Verdana"/>
                <w:sz w:val="20"/>
                <w:szCs w:val="20"/>
              </w:rPr>
              <w:t>invulling gegeven aan de doelstelling:</w:t>
            </w:r>
          </w:p>
          <w:p w14:paraId="4C315464" w14:textId="3F5DE5A1" w:rsidR="00C83C9D" w:rsidRPr="005B733A" w:rsidRDefault="00C83C9D" w:rsidP="0088586E">
            <w:pPr>
              <w:pStyle w:val="Rijk-Standaard"/>
              <w:numPr>
                <w:ilvl w:val="0"/>
                <w:numId w:val="20"/>
              </w:numPr>
              <w:spacing w:line="240" w:lineRule="auto"/>
              <w:rPr>
                <w:rFonts w:ascii="Verdana" w:hAnsi="Verdana"/>
                <w:sz w:val="20"/>
                <w:szCs w:val="20"/>
              </w:rPr>
            </w:pPr>
            <w:r w:rsidRPr="005B733A">
              <w:rPr>
                <w:rFonts w:ascii="Verdana" w:hAnsi="Verdana"/>
                <w:sz w:val="20"/>
                <w:szCs w:val="20"/>
              </w:rPr>
              <w:t xml:space="preserve">De </w:t>
            </w:r>
            <w:r>
              <w:rPr>
                <w:rFonts w:ascii="Verdana" w:hAnsi="Verdana"/>
                <w:sz w:val="20"/>
                <w:szCs w:val="20"/>
              </w:rPr>
              <w:t xml:space="preserve">maatregelen zijn </w:t>
            </w:r>
            <w:r w:rsidR="000623E8">
              <w:rPr>
                <w:rFonts w:ascii="Verdana" w:hAnsi="Verdana"/>
                <w:sz w:val="20"/>
                <w:szCs w:val="20"/>
              </w:rPr>
              <w:t>goed</w:t>
            </w:r>
            <w:r w:rsidRPr="005B733A">
              <w:rPr>
                <w:rFonts w:ascii="Verdana" w:hAnsi="Verdana"/>
                <w:sz w:val="20"/>
                <w:szCs w:val="20"/>
              </w:rPr>
              <w:t xml:space="preserve"> uitgewerkt op alle beoordelingsaspecten.</w:t>
            </w:r>
          </w:p>
          <w:p w14:paraId="3E2685A7" w14:textId="680169D5" w:rsidR="00AA0E57" w:rsidRPr="005B733A" w:rsidRDefault="00BAD84C" w:rsidP="0088586E">
            <w:pPr>
              <w:pStyle w:val="Rijk-Standaard"/>
              <w:numPr>
                <w:ilvl w:val="0"/>
                <w:numId w:val="20"/>
              </w:numPr>
              <w:spacing w:line="240" w:lineRule="auto"/>
              <w:rPr>
                <w:rFonts w:ascii="Verdana" w:hAnsi="Verdana"/>
                <w:color w:val="000000"/>
                <w:sz w:val="20"/>
                <w:szCs w:val="20"/>
              </w:rPr>
            </w:pPr>
            <w:r w:rsidRPr="6E7C9EC0">
              <w:rPr>
                <w:rFonts w:ascii="Verdana" w:hAnsi="Verdana"/>
                <w:color w:val="000000" w:themeColor="text1"/>
                <w:sz w:val="20"/>
                <w:szCs w:val="20"/>
              </w:rPr>
              <w:t>Inschrijver heeft meetbare resultaten gepresenteerd</w:t>
            </w:r>
            <w:r w:rsidR="5A39B754" w:rsidRPr="6E7C9EC0">
              <w:rPr>
                <w:rFonts w:ascii="Verdana" w:hAnsi="Verdana"/>
                <w:color w:val="000000" w:themeColor="text1"/>
                <w:sz w:val="20"/>
                <w:szCs w:val="20"/>
              </w:rPr>
              <w:t xml:space="preserve">, maar het ontbreekt op sommige aspecten aan </w:t>
            </w:r>
            <w:r w:rsidR="5808E0CB" w:rsidRPr="6E7C9EC0">
              <w:rPr>
                <w:rFonts w:ascii="Verdana" w:hAnsi="Verdana"/>
                <w:color w:val="000000" w:themeColor="text1"/>
                <w:sz w:val="20"/>
                <w:szCs w:val="20"/>
              </w:rPr>
              <w:t>effectiviteit en kwaliteit</w:t>
            </w:r>
            <w:r w:rsidR="68F4D148" w:rsidRPr="6E7C9EC0">
              <w:rPr>
                <w:rFonts w:ascii="Verdana" w:hAnsi="Verdana"/>
                <w:color w:val="000000" w:themeColor="text1"/>
                <w:sz w:val="20"/>
                <w:szCs w:val="20"/>
              </w:rPr>
              <w:t>.</w:t>
            </w:r>
          </w:p>
          <w:p w14:paraId="1D92F3F0" w14:textId="2126B2AE" w:rsidR="00F701F1" w:rsidRPr="005B733A" w:rsidRDefault="5808E0CB" w:rsidP="0088586E">
            <w:pPr>
              <w:pStyle w:val="Rijk-Standaard"/>
              <w:numPr>
                <w:ilvl w:val="0"/>
                <w:numId w:val="20"/>
              </w:numPr>
              <w:spacing w:line="240" w:lineRule="auto"/>
              <w:rPr>
                <w:rFonts w:ascii="Verdana" w:hAnsi="Verdana"/>
                <w:color w:val="000000"/>
                <w:sz w:val="20"/>
                <w:szCs w:val="20"/>
              </w:rPr>
            </w:pPr>
            <w:r w:rsidRPr="6E7C9EC0">
              <w:rPr>
                <w:rFonts w:ascii="Verdana" w:hAnsi="Verdana"/>
                <w:color w:val="000000" w:themeColor="text1"/>
                <w:sz w:val="20"/>
                <w:szCs w:val="20"/>
              </w:rPr>
              <w:t>De voorgestelde aanpak is haalbaar en realistisch</w:t>
            </w:r>
            <w:r w:rsidR="3F94240C" w:rsidRPr="6E7C9EC0">
              <w:rPr>
                <w:rFonts w:ascii="Verdana" w:hAnsi="Verdana"/>
                <w:color w:val="000000" w:themeColor="text1"/>
                <w:sz w:val="20"/>
                <w:szCs w:val="20"/>
              </w:rPr>
              <w:t>, maar de implementatie hiervan is niet op alle vlakken duidelijk</w:t>
            </w:r>
            <w:r w:rsidR="045C24F8" w:rsidRPr="6E7C9EC0">
              <w:rPr>
                <w:rFonts w:ascii="Verdana" w:hAnsi="Verdana"/>
                <w:color w:val="000000" w:themeColor="text1"/>
                <w:sz w:val="20"/>
                <w:szCs w:val="20"/>
              </w:rPr>
              <w:t>.</w:t>
            </w:r>
          </w:p>
          <w:p w14:paraId="3AC60E53" w14:textId="00ED3E3E" w:rsidR="00C83C9D" w:rsidRPr="0088586E" w:rsidRDefault="3F94240C" w:rsidP="0088586E">
            <w:pPr>
              <w:pStyle w:val="Rijk-Standaard"/>
              <w:numPr>
                <w:ilvl w:val="0"/>
                <w:numId w:val="20"/>
              </w:numPr>
              <w:spacing w:line="240" w:lineRule="auto"/>
              <w:rPr>
                <w:rFonts w:ascii="Verdana" w:hAnsi="Verdana"/>
                <w:color w:val="000000"/>
                <w:sz w:val="20"/>
                <w:szCs w:val="20"/>
              </w:rPr>
            </w:pPr>
            <w:r w:rsidRPr="6E7C9EC0">
              <w:rPr>
                <w:rFonts w:ascii="Verdana" w:hAnsi="Verdana"/>
                <w:color w:val="000000" w:themeColor="text1"/>
                <w:sz w:val="20"/>
                <w:szCs w:val="20"/>
              </w:rPr>
              <w:t>Inschrijver heeft aangegeven hoe ze de voorgestelde aanpak gedurende de gehele looptijd van de opdracht kunnen handhaven en waarborgen</w:t>
            </w:r>
            <w:r w:rsidR="181BD9C4" w:rsidRPr="6E7C9EC0">
              <w:rPr>
                <w:rFonts w:ascii="Verdana" w:hAnsi="Verdana"/>
                <w:color w:val="000000" w:themeColor="text1"/>
                <w:sz w:val="20"/>
                <w:szCs w:val="20"/>
              </w:rPr>
              <w:t>,</w:t>
            </w:r>
            <w:r w:rsidRPr="6E7C9EC0">
              <w:rPr>
                <w:rFonts w:ascii="Verdana" w:hAnsi="Verdana"/>
                <w:color w:val="000000" w:themeColor="text1"/>
                <w:sz w:val="20"/>
                <w:szCs w:val="20"/>
              </w:rPr>
              <w:t xml:space="preserve"> </w:t>
            </w:r>
            <w:r w:rsidR="181BD9C4" w:rsidRPr="6E7C9EC0">
              <w:rPr>
                <w:rFonts w:ascii="Verdana" w:hAnsi="Verdana"/>
                <w:color w:val="000000" w:themeColor="text1"/>
                <w:sz w:val="20"/>
                <w:szCs w:val="20"/>
              </w:rPr>
              <w:t>maar er zijn mogelijk onzekerheden en/of onduidelijkheden</w:t>
            </w:r>
            <w:r w:rsidR="0B181A86" w:rsidRPr="6E7C9EC0">
              <w:rPr>
                <w:rFonts w:ascii="Verdana" w:hAnsi="Verdana"/>
                <w:color w:val="000000" w:themeColor="text1"/>
                <w:sz w:val="20"/>
                <w:szCs w:val="20"/>
              </w:rPr>
              <w:t>.</w:t>
            </w:r>
          </w:p>
        </w:tc>
        <w:tc>
          <w:tcPr>
            <w:tcW w:w="1216" w:type="dxa"/>
          </w:tcPr>
          <w:p w14:paraId="5B2058F2" w14:textId="543BDDB3" w:rsidR="00C83C9D" w:rsidRPr="00715694" w:rsidRDefault="00C440B4" w:rsidP="0C2A7E28">
            <w:pPr>
              <w:jc w:val="center"/>
              <w:rPr>
                <w:sz w:val="20"/>
              </w:rPr>
            </w:pPr>
            <w:r>
              <w:rPr>
                <w:sz w:val="20"/>
              </w:rPr>
              <w:t>210</w:t>
            </w:r>
          </w:p>
        </w:tc>
      </w:tr>
      <w:tr w:rsidR="00C83C9D" w:rsidRPr="00715694" w14:paraId="0A29D1BD" w14:textId="77777777" w:rsidTr="6E7C9EC0">
        <w:tc>
          <w:tcPr>
            <w:tcW w:w="1843" w:type="dxa"/>
          </w:tcPr>
          <w:p w14:paraId="5FC58F94" w14:textId="77777777" w:rsidR="00C83C9D" w:rsidRPr="005B733A" w:rsidRDefault="00C83C9D" w:rsidP="00EA7F96">
            <w:pPr>
              <w:jc w:val="center"/>
              <w:rPr>
                <w:sz w:val="20"/>
              </w:rPr>
            </w:pPr>
            <w:r w:rsidRPr="005B733A">
              <w:rPr>
                <w:sz w:val="20"/>
              </w:rPr>
              <w:t>C</w:t>
            </w:r>
          </w:p>
        </w:tc>
        <w:tc>
          <w:tcPr>
            <w:tcW w:w="6013" w:type="dxa"/>
          </w:tcPr>
          <w:p w14:paraId="7863FE93" w14:textId="77777777" w:rsidR="00C83C9D" w:rsidRDefault="00681685" w:rsidP="004846A2">
            <w:pPr>
              <w:pStyle w:val="Rijk-Standaard"/>
              <w:spacing w:line="240" w:lineRule="auto"/>
              <w:rPr>
                <w:rFonts w:ascii="Verdana" w:hAnsi="Verdana"/>
                <w:sz w:val="20"/>
                <w:szCs w:val="20"/>
              </w:rPr>
            </w:pPr>
            <w:r>
              <w:rPr>
                <w:rFonts w:ascii="Verdana" w:hAnsi="Verdana"/>
                <w:sz w:val="20"/>
                <w:szCs w:val="20"/>
              </w:rPr>
              <w:t xml:space="preserve">Er is voldoende invulling gegeven aan de doelstelling: </w:t>
            </w:r>
          </w:p>
          <w:p w14:paraId="4D5442C9" w14:textId="71DAAFB4" w:rsidR="00006964" w:rsidRDefault="0A68657B" w:rsidP="005308E0">
            <w:pPr>
              <w:pStyle w:val="Rijk-Standaard"/>
              <w:numPr>
                <w:ilvl w:val="0"/>
                <w:numId w:val="20"/>
              </w:numPr>
              <w:spacing w:line="240" w:lineRule="auto"/>
              <w:rPr>
                <w:rFonts w:ascii="Verdana" w:hAnsi="Verdana"/>
                <w:sz w:val="20"/>
                <w:szCs w:val="20"/>
              </w:rPr>
            </w:pPr>
            <w:r w:rsidRPr="6E7C9EC0">
              <w:rPr>
                <w:rFonts w:ascii="Verdana" w:hAnsi="Verdana"/>
                <w:sz w:val="20"/>
                <w:szCs w:val="20"/>
              </w:rPr>
              <w:t>D</w:t>
            </w:r>
            <w:r w:rsidR="14EC390A" w:rsidRPr="6E7C9EC0">
              <w:rPr>
                <w:rFonts w:ascii="Verdana" w:hAnsi="Verdana"/>
                <w:sz w:val="20"/>
                <w:szCs w:val="20"/>
              </w:rPr>
              <w:t>e maatregelen zijn voldoende uitgewerkt op alle beoordelingsaspecten</w:t>
            </w:r>
            <w:r w:rsidR="2551D248" w:rsidRPr="6E7C9EC0">
              <w:rPr>
                <w:rFonts w:ascii="Verdana" w:hAnsi="Verdana"/>
                <w:sz w:val="20"/>
                <w:szCs w:val="20"/>
              </w:rPr>
              <w:t>.</w:t>
            </w:r>
          </w:p>
          <w:p w14:paraId="60CCA9A2" w14:textId="3DDC8412" w:rsidR="00006964" w:rsidRDefault="00006964" w:rsidP="005308E0">
            <w:pPr>
              <w:pStyle w:val="Rijk-Standaard"/>
              <w:numPr>
                <w:ilvl w:val="0"/>
                <w:numId w:val="20"/>
              </w:numPr>
              <w:spacing w:line="240" w:lineRule="auto"/>
              <w:rPr>
                <w:rFonts w:ascii="Verdana" w:hAnsi="Verdana"/>
                <w:sz w:val="20"/>
                <w:szCs w:val="20"/>
              </w:rPr>
            </w:pPr>
            <w:r>
              <w:rPr>
                <w:rFonts w:ascii="Verdana" w:hAnsi="Verdana"/>
                <w:sz w:val="20"/>
                <w:szCs w:val="20"/>
              </w:rPr>
              <w:t xml:space="preserve">Inschrijver heeft meetbare resultaten gepresenteerd, maar het ontbreekt </w:t>
            </w:r>
            <w:r w:rsidR="00E624D5">
              <w:rPr>
                <w:rFonts w:ascii="Verdana" w:hAnsi="Verdana"/>
                <w:sz w:val="20"/>
                <w:szCs w:val="20"/>
              </w:rPr>
              <w:t xml:space="preserve">aan overtuigend bewijs. </w:t>
            </w:r>
          </w:p>
          <w:p w14:paraId="519D9DFA" w14:textId="67395E11" w:rsidR="005308E0" w:rsidRDefault="74A9BE30" w:rsidP="005308E0">
            <w:pPr>
              <w:pStyle w:val="Rijk-Standaard"/>
              <w:numPr>
                <w:ilvl w:val="0"/>
                <w:numId w:val="20"/>
              </w:numPr>
              <w:spacing w:line="240" w:lineRule="auto"/>
              <w:rPr>
                <w:rFonts w:ascii="Verdana" w:hAnsi="Verdana"/>
                <w:sz w:val="20"/>
                <w:szCs w:val="20"/>
              </w:rPr>
            </w:pPr>
            <w:r w:rsidRPr="6E7C9EC0">
              <w:rPr>
                <w:rFonts w:ascii="Verdana" w:hAnsi="Verdana"/>
                <w:sz w:val="20"/>
                <w:szCs w:val="20"/>
              </w:rPr>
              <w:t xml:space="preserve">De voorgestelde aanpak is </w:t>
            </w:r>
            <w:r w:rsidR="262C7604" w:rsidRPr="6E7C9EC0">
              <w:rPr>
                <w:rFonts w:ascii="Verdana" w:hAnsi="Verdana"/>
                <w:sz w:val="20"/>
                <w:szCs w:val="20"/>
              </w:rPr>
              <w:t xml:space="preserve">slechts </w:t>
            </w:r>
            <w:r w:rsidRPr="6E7C9EC0">
              <w:rPr>
                <w:rFonts w:ascii="Verdana" w:hAnsi="Verdana"/>
                <w:sz w:val="20"/>
                <w:szCs w:val="20"/>
              </w:rPr>
              <w:t>deels haa</w:t>
            </w:r>
            <w:r w:rsidR="51001030" w:rsidRPr="6E7C9EC0">
              <w:rPr>
                <w:rFonts w:ascii="Verdana" w:hAnsi="Verdana"/>
                <w:sz w:val="20"/>
                <w:szCs w:val="20"/>
              </w:rPr>
              <w:t>l</w:t>
            </w:r>
            <w:r w:rsidRPr="6E7C9EC0">
              <w:rPr>
                <w:rFonts w:ascii="Verdana" w:hAnsi="Verdana"/>
                <w:sz w:val="20"/>
                <w:szCs w:val="20"/>
              </w:rPr>
              <w:t>baar/realistisch</w:t>
            </w:r>
            <w:r w:rsidR="73B8FDC1" w:rsidRPr="6E7C9EC0">
              <w:rPr>
                <w:rFonts w:ascii="Verdana" w:hAnsi="Verdana"/>
                <w:sz w:val="20"/>
                <w:szCs w:val="20"/>
              </w:rPr>
              <w:t>.</w:t>
            </w:r>
          </w:p>
          <w:p w14:paraId="31BBF38A" w14:textId="32B493CF" w:rsidR="00E624D5" w:rsidRPr="005308E0" w:rsidRDefault="74A9BE30" w:rsidP="005308E0">
            <w:pPr>
              <w:pStyle w:val="Rijk-Standaard"/>
              <w:numPr>
                <w:ilvl w:val="0"/>
                <w:numId w:val="20"/>
              </w:numPr>
              <w:spacing w:line="240" w:lineRule="auto"/>
              <w:rPr>
                <w:rFonts w:ascii="Verdana" w:hAnsi="Verdana"/>
                <w:sz w:val="20"/>
                <w:szCs w:val="20"/>
              </w:rPr>
            </w:pPr>
            <w:r w:rsidRPr="6E7C9EC0">
              <w:rPr>
                <w:rFonts w:ascii="Verdana" w:hAnsi="Verdana"/>
                <w:sz w:val="20"/>
                <w:szCs w:val="20"/>
              </w:rPr>
              <w:t xml:space="preserve">Er zijn </w:t>
            </w:r>
            <w:r w:rsidR="51001030" w:rsidRPr="6E7C9EC0">
              <w:rPr>
                <w:rFonts w:ascii="Verdana" w:hAnsi="Verdana"/>
                <w:sz w:val="20"/>
                <w:szCs w:val="20"/>
              </w:rPr>
              <w:t>enkele onduidelijkheden of onzekerheden over hoe de voorgestelde aanpak gedurende de gehele looptijd van de Nadere Overeenkomst wordt gehandhaafd en/of gewaarborgd</w:t>
            </w:r>
            <w:r w:rsidR="06192F97" w:rsidRPr="6E7C9EC0">
              <w:rPr>
                <w:rFonts w:ascii="Verdana" w:hAnsi="Verdana"/>
                <w:sz w:val="20"/>
                <w:szCs w:val="20"/>
              </w:rPr>
              <w:t>.</w:t>
            </w:r>
          </w:p>
        </w:tc>
        <w:tc>
          <w:tcPr>
            <w:tcW w:w="1216" w:type="dxa"/>
          </w:tcPr>
          <w:p w14:paraId="127AC024" w14:textId="4BF2F2BB" w:rsidR="00C83C9D" w:rsidRPr="00715694" w:rsidRDefault="00C440B4" w:rsidP="00EA7F96">
            <w:pPr>
              <w:jc w:val="center"/>
              <w:rPr>
                <w:sz w:val="20"/>
              </w:rPr>
            </w:pPr>
            <w:r>
              <w:rPr>
                <w:sz w:val="20"/>
              </w:rPr>
              <w:t>120</w:t>
            </w:r>
          </w:p>
        </w:tc>
      </w:tr>
      <w:tr w:rsidR="00903DFF" w:rsidRPr="00715694" w14:paraId="7C74E168" w14:textId="77777777" w:rsidTr="6E7C9EC0">
        <w:tc>
          <w:tcPr>
            <w:tcW w:w="1843" w:type="dxa"/>
          </w:tcPr>
          <w:p w14:paraId="4694EDDC" w14:textId="2AF83DB5" w:rsidR="00903DFF" w:rsidRPr="005B733A" w:rsidRDefault="00903DFF" w:rsidP="00EA7F96">
            <w:pPr>
              <w:jc w:val="center"/>
            </w:pPr>
            <w:r>
              <w:t>D</w:t>
            </w:r>
          </w:p>
        </w:tc>
        <w:tc>
          <w:tcPr>
            <w:tcW w:w="6013" w:type="dxa"/>
          </w:tcPr>
          <w:p w14:paraId="51EA3B72" w14:textId="77777777" w:rsidR="00903DFF" w:rsidRDefault="004846A2" w:rsidP="00EA7F96">
            <w:pPr>
              <w:pStyle w:val="Rijk-Standaard"/>
              <w:spacing w:line="240" w:lineRule="auto"/>
              <w:rPr>
                <w:rFonts w:ascii="Verdana" w:hAnsi="Verdana"/>
                <w:sz w:val="20"/>
                <w:szCs w:val="20"/>
              </w:rPr>
            </w:pPr>
            <w:r>
              <w:rPr>
                <w:rFonts w:ascii="Verdana" w:hAnsi="Verdana"/>
                <w:sz w:val="20"/>
                <w:szCs w:val="20"/>
              </w:rPr>
              <w:t>Er is in beperkte mate invulling gegeven aan de doelstelling:</w:t>
            </w:r>
          </w:p>
          <w:p w14:paraId="21F771E3" w14:textId="6ED79234" w:rsidR="004846A2" w:rsidRPr="005B733A" w:rsidRDefault="4D6D521A" w:rsidP="004846A2">
            <w:pPr>
              <w:pStyle w:val="Rijk-Standaard"/>
              <w:numPr>
                <w:ilvl w:val="0"/>
                <w:numId w:val="21"/>
              </w:numPr>
              <w:spacing w:line="240" w:lineRule="auto"/>
              <w:rPr>
                <w:rFonts w:ascii="Verdana" w:hAnsi="Verdana"/>
                <w:sz w:val="20"/>
                <w:szCs w:val="20"/>
              </w:rPr>
            </w:pPr>
            <w:r w:rsidRPr="6E7C9EC0">
              <w:rPr>
                <w:rFonts w:ascii="Verdana" w:hAnsi="Verdana"/>
                <w:sz w:val="20"/>
                <w:szCs w:val="20"/>
              </w:rPr>
              <w:t>De uitwerking is niet/ onvoldoende uitgewerkt op één of meerdere beoordelingsaspecten</w:t>
            </w:r>
            <w:r w:rsidR="4A8A7037" w:rsidRPr="6E7C9EC0">
              <w:rPr>
                <w:rFonts w:ascii="Verdana" w:hAnsi="Verdana"/>
                <w:sz w:val="20"/>
                <w:szCs w:val="20"/>
              </w:rPr>
              <w:t>.</w:t>
            </w:r>
          </w:p>
          <w:p w14:paraId="2CD8D367" w14:textId="77777777" w:rsidR="004846A2" w:rsidRPr="005B733A" w:rsidRDefault="004846A2" w:rsidP="004846A2">
            <w:pPr>
              <w:pStyle w:val="Geenafstand"/>
              <w:rPr>
                <w:sz w:val="20"/>
              </w:rPr>
            </w:pPr>
            <w:r w:rsidRPr="005B733A">
              <w:rPr>
                <w:sz w:val="20"/>
              </w:rPr>
              <w:t>En/of</w:t>
            </w:r>
          </w:p>
          <w:p w14:paraId="1532EA44" w14:textId="59C053ED" w:rsidR="004846A2" w:rsidRPr="002C08F5" w:rsidRDefault="4D6D521A" w:rsidP="6E7C9EC0">
            <w:pPr>
              <w:pStyle w:val="Rijk-Standaard"/>
              <w:numPr>
                <w:ilvl w:val="0"/>
                <w:numId w:val="21"/>
              </w:numPr>
              <w:spacing w:line="240" w:lineRule="auto"/>
              <w:rPr>
                <w:sz w:val="20"/>
                <w:szCs w:val="20"/>
              </w:rPr>
            </w:pPr>
            <w:r w:rsidRPr="6E7C9EC0">
              <w:rPr>
                <w:rFonts w:ascii="Verdana" w:hAnsi="Verdana"/>
                <w:sz w:val="20"/>
                <w:szCs w:val="20"/>
              </w:rPr>
              <w:t>Inschrijver</w:t>
            </w:r>
            <w:r w:rsidRPr="6E7C9EC0">
              <w:rPr>
                <w:rFonts w:ascii="Verdana" w:eastAsia="Times New Roman" w:hAnsi="Verdana"/>
                <w:sz w:val="20"/>
                <w:szCs w:val="20"/>
              </w:rPr>
              <w:t xml:space="preserve"> heeft geen meetbare resultaten gepresenteerd die aantonen dat de aanpak effectief is en/of kwaliteit levert</w:t>
            </w:r>
            <w:r w:rsidR="535AB5CA" w:rsidRPr="6E7C9EC0">
              <w:rPr>
                <w:rFonts w:ascii="Verdana" w:eastAsia="Times New Roman" w:hAnsi="Verdana"/>
                <w:sz w:val="20"/>
                <w:szCs w:val="20"/>
              </w:rPr>
              <w:t>.</w:t>
            </w:r>
          </w:p>
          <w:p w14:paraId="5D51EFFE" w14:textId="77777777" w:rsidR="004846A2" w:rsidRPr="005B733A" w:rsidRDefault="004846A2" w:rsidP="004846A2">
            <w:pPr>
              <w:pStyle w:val="Rijk-Standaard"/>
              <w:spacing w:line="240" w:lineRule="auto"/>
              <w:rPr>
                <w:sz w:val="20"/>
              </w:rPr>
            </w:pPr>
            <w:r w:rsidRPr="005B733A">
              <w:rPr>
                <w:sz w:val="20"/>
              </w:rPr>
              <w:t>En/of</w:t>
            </w:r>
          </w:p>
          <w:p w14:paraId="2B70D371" w14:textId="74FAB7BE" w:rsidR="004846A2" w:rsidRPr="005B733A" w:rsidRDefault="4D6D521A" w:rsidP="004846A2">
            <w:pPr>
              <w:pStyle w:val="Rijk-Standaard"/>
              <w:numPr>
                <w:ilvl w:val="0"/>
                <w:numId w:val="21"/>
              </w:numPr>
              <w:spacing w:line="240" w:lineRule="auto"/>
              <w:rPr>
                <w:rFonts w:ascii="Verdana" w:eastAsia="Times New Roman" w:hAnsi="Verdana"/>
                <w:sz w:val="20"/>
                <w:szCs w:val="20"/>
              </w:rPr>
            </w:pPr>
            <w:r w:rsidRPr="6E7C9EC0">
              <w:rPr>
                <w:rFonts w:ascii="Verdana" w:eastAsia="Times New Roman" w:hAnsi="Verdana"/>
                <w:sz w:val="20"/>
                <w:szCs w:val="20"/>
              </w:rPr>
              <w:t>De voorgestelde aanpak is niet haalbaar en/of realistisch</w:t>
            </w:r>
            <w:r w:rsidR="73C8B76E" w:rsidRPr="6E7C9EC0">
              <w:rPr>
                <w:rFonts w:ascii="Verdana" w:eastAsia="Times New Roman" w:hAnsi="Verdana"/>
                <w:sz w:val="20"/>
                <w:szCs w:val="20"/>
              </w:rPr>
              <w:t>.</w:t>
            </w:r>
          </w:p>
          <w:p w14:paraId="226C6CAC" w14:textId="77777777" w:rsidR="004846A2" w:rsidRPr="005B733A" w:rsidRDefault="004846A2" w:rsidP="004846A2">
            <w:pPr>
              <w:pStyle w:val="Rijk-Standaard"/>
              <w:spacing w:line="240" w:lineRule="auto"/>
              <w:rPr>
                <w:rFonts w:ascii="Verdana" w:hAnsi="Verdana"/>
                <w:sz w:val="20"/>
                <w:szCs w:val="20"/>
              </w:rPr>
            </w:pPr>
            <w:r w:rsidRPr="005B733A">
              <w:rPr>
                <w:rFonts w:ascii="Verdana" w:hAnsi="Verdana"/>
                <w:sz w:val="20"/>
                <w:szCs w:val="20"/>
              </w:rPr>
              <w:t>En/of</w:t>
            </w:r>
          </w:p>
          <w:p w14:paraId="3491B510" w14:textId="77BE9D4F" w:rsidR="004846A2" w:rsidRPr="005B733A" w:rsidRDefault="4D6D521A" w:rsidP="004846A2">
            <w:pPr>
              <w:pStyle w:val="Rijk-Standaard"/>
              <w:numPr>
                <w:ilvl w:val="0"/>
                <w:numId w:val="21"/>
              </w:numPr>
              <w:spacing w:line="240" w:lineRule="auto"/>
              <w:rPr>
                <w:rFonts w:ascii="Verdana" w:eastAsia="Times New Roman" w:hAnsi="Verdana"/>
                <w:sz w:val="20"/>
                <w:szCs w:val="20"/>
              </w:rPr>
            </w:pPr>
            <w:r w:rsidRPr="6E7C9EC0">
              <w:rPr>
                <w:rFonts w:ascii="Verdana" w:eastAsia="Times New Roman" w:hAnsi="Verdana"/>
                <w:sz w:val="20"/>
                <w:szCs w:val="20"/>
              </w:rPr>
              <w:t xml:space="preserve">Er wordt </w:t>
            </w:r>
            <w:r w:rsidRPr="6E7C9EC0">
              <w:rPr>
                <w:rFonts w:ascii="Verdana" w:hAnsi="Verdana"/>
                <w:sz w:val="20"/>
                <w:szCs w:val="20"/>
              </w:rPr>
              <w:t>niet aangegeven hoe de voorgestelde aanpak wordt gehandhaafd en/of wordt gewaarborgd</w:t>
            </w:r>
            <w:r w:rsidR="7B104B0D" w:rsidRPr="6E7C9EC0">
              <w:rPr>
                <w:rFonts w:ascii="Verdana" w:hAnsi="Verdana"/>
                <w:sz w:val="20"/>
                <w:szCs w:val="20"/>
              </w:rPr>
              <w:t>.</w:t>
            </w:r>
          </w:p>
          <w:p w14:paraId="5A75F82C" w14:textId="1F2462AD" w:rsidR="004846A2" w:rsidRPr="005B733A" w:rsidRDefault="004846A2" w:rsidP="00EA7F96">
            <w:pPr>
              <w:pStyle w:val="Rijk-Standaard"/>
              <w:spacing w:line="240" w:lineRule="auto"/>
              <w:rPr>
                <w:rFonts w:ascii="Verdana" w:hAnsi="Verdana"/>
                <w:sz w:val="20"/>
                <w:szCs w:val="20"/>
              </w:rPr>
            </w:pPr>
          </w:p>
        </w:tc>
        <w:tc>
          <w:tcPr>
            <w:tcW w:w="1216" w:type="dxa"/>
          </w:tcPr>
          <w:p w14:paraId="7ABE955C" w14:textId="05290837" w:rsidR="00903DFF" w:rsidRDefault="005C3B3E" w:rsidP="00EA7F96">
            <w:pPr>
              <w:jc w:val="center"/>
            </w:pPr>
            <w:r>
              <w:t>0</w:t>
            </w:r>
          </w:p>
        </w:tc>
      </w:tr>
    </w:tbl>
    <w:p w14:paraId="5943888C" w14:textId="77777777" w:rsidR="00C83C9D" w:rsidRDefault="00C83C9D" w:rsidP="00D60A61">
      <w:pPr>
        <w:pStyle w:val="Lijstalinea"/>
        <w:ind w:left="0"/>
        <w:rPr>
          <w:color w:val="FF0000"/>
        </w:rPr>
      </w:pPr>
    </w:p>
    <w:p w14:paraId="6B66A9EB" w14:textId="77777777" w:rsidR="00683D42" w:rsidRDefault="00683D42" w:rsidP="00683D42">
      <w:pPr>
        <w:pStyle w:val="Kop3"/>
      </w:pPr>
      <w:bookmarkStart w:id="41" w:name="_Toc150774017"/>
      <w:r>
        <w:t>Financieel gunningcriterium</w:t>
      </w:r>
      <w:bookmarkEnd w:id="41"/>
    </w:p>
    <w:p w14:paraId="5C919501" w14:textId="77777777" w:rsidR="00683D42" w:rsidRDefault="00683D42" w:rsidP="00683D42"/>
    <w:p w14:paraId="391084BB" w14:textId="3862A419" w:rsidR="00D26D30" w:rsidRDefault="00D26D30" w:rsidP="00683D42">
      <w:pPr>
        <w:ind w:left="708"/>
      </w:pPr>
      <w:r>
        <w:t xml:space="preserve">De Inschrijver dient de </w:t>
      </w:r>
      <w:r w:rsidR="00F0008B">
        <w:t xml:space="preserve">gevraagde </w:t>
      </w:r>
      <w:r>
        <w:t xml:space="preserve">tarieven aan te geven op het tarievenblad Bijlage 2. Er is één tarievenblad meegestuurd, waarop per perceel informatie wordt uitgevraagd. Indien u voor </w:t>
      </w:r>
      <w:r w:rsidR="008561D1">
        <w:t>één of meer van de</w:t>
      </w:r>
      <w:r>
        <w:t xml:space="preserve"> perce</w:t>
      </w:r>
      <w:r w:rsidR="008561D1">
        <w:t>len</w:t>
      </w:r>
      <w:r>
        <w:t xml:space="preserve"> geen aanbieding</w:t>
      </w:r>
      <w:r w:rsidR="00582559">
        <w:t xml:space="preserve"> wenst te doen, kunt u deze kolommen leeg laten</w:t>
      </w:r>
      <w:r w:rsidR="00F3104A">
        <w:t xml:space="preserve"> op het prijzenblad. </w:t>
      </w:r>
    </w:p>
    <w:p w14:paraId="72392DB5" w14:textId="77777777" w:rsidR="0020215D" w:rsidRDefault="0020215D" w:rsidP="00683D42">
      <w:pPr>
        <w:ind w:left="708"/>
      </w:pPr>
    </w:p>
    <w:tbl>
      <w:tblPr>
        <w:tblW w:w="8471"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9"/>
        <w:gridCol w:w="4882"/>
        <w:gridCol w:w="2880"/>
      </w:tblGrid>
      <w:tr w:rsidR="0020215D" w:rsidRPr="004B78EE" w14:paraId="040DE49A" w14:textId="77777777" w:rsidTr="00333146">
        <w:tc>
          <w:tcPr>
            <w:tcW w:w="709" w:type="dxa"/>
            <w:shd w:val="clear" w:color="auto" w:fill="336699"/>
          </w:tcPr>
          <w:p w14:paraId="36C48A51" w14:textId="77777777" w:rsidR="0020215D" w:rsidRPr="004B78EE" w:rsidRDefault="0020215D" w:rsidP="00333146">
            <w:pPr>
              <w:spacing w:line="312" w:lineRule="auto"/>
              <w:rPr>
                <w:b/>
                <w:color w:val="FFFFFF"/>
              </w:rPr>
            </w:pPr>
            <w:r w:rsidRPr="004B78EE">
              <w:rPr>
                <w:b/>
                <w:color w:val="FFFFFF"/>
              </w:rPr>
              <w:t>Nr.</w:t>
            </w:r>
          </w:p>
        </w:tc>
        <w:tc>
          <w:tcPr>
            <w:tcW w:w="4882" w:type="dxa"/>
            <w:shd w:val="clear" w:color="auto" w:fill="336699"/>
          </w:tcPr>
          <w:p w14:paraId="2CFB0C89" w14:textId="77777777" w:rsidR="0020215D" w:rsidRPr="004B78EE" w:rsidRDefault="0020215D" w:rsidP="00333146">
            <w:pPr>
              <w:spacing w:line="312" w:lineRule="auto"/>
              <w:rPr>
                <w:b/>
                <w:color w:val="FFFFFF"/>
              </w:rPr>
            </w:pPr>
            <w:r w:rsidRPr="004B78EE">
              <w:rPr>
                <w:b/>
                <w:color w:val="FFFFFF"/>
              </w:rPr>
              <w:t>Financieel criterium</w:t>
            </w:r>
          </w:p>
        </w:tc>
        <w:tc>
          <w:tcPr>
            <w:tcW w:w="2880" w:type="dxa"/>
            <w:shd w:val="clear" w:color="auto" w:fill="336699"/>
          </w:tcPr>
          <w:p w14:paraId="69DFEA85" w14:textId="77777777" w:rsidR="0020215D" w:rsidRDefault="0020215D" w:rsidP="00333146">
            <w:pPr>
              <w:spacing w:line="312" w:lineRule="auto"/>
              <w:rPr>
                <w:b/>
                <w:color w:val="FFFFFF"/>
              </w:rPr>
            </w:pPr>
            <w:r w:rsidRPr="004B78EE">
              <w:rPr>
                <w:b/>
                <w:color w:val="FFFFFF"/>
              </w:rPr>
              <w:t>Max. te behalen punten</w:t>
            </w:r>
          </w:p>
          <w:p w14:paraId="361CA5B5" w14:textId="21D2FD7A" w:rsidR="0020215D" w:rsidRPr="004B78EE" w:rsidRDefault="0020215D" w:rsidP="00333146">
            <w:pPr>
              <w:spacing w:line="312" w:lineRule="auto"/>
              <w:rPr>
                <w:b/>
                <w:color w:val="FFFFFF"/>
              </w:rPr>
            </w:pPr>
            <w:r>
              <w:rPr>
                <w:b/>
                <w:color w:val="FFFFFF"/>
              </w:rPr>
              <w:lastRenderedPageBreak/>
              <w:t>(per perceel)</w:t>
            </w:r>
          </w:p>
        </w:tc>
      </w:tr>
      <w:tr w:rsidR="0020215D" w:rsidRPr="004B78EE" w14:paraId="6E3AFAB0" w14:textId="77777777" w:rsidTr="00333146">
        <w:trPr>
          <w:trHeight w:val="70"/>
        </w:trPr>
        <w:tc>
          <w:tcPr>
            <w:tcW w:w="709" w:type="dxa"/>
          </w:tcPr>
          <w:p w14:paraId="2407A53D" w14:textId="77777777" w:rsidR="0020215D" w:rsidRPr="004B78EE" w:rsidRDefault="0020215D" w:rsidP="00333146">
            <w:pPr>
              <w:spacing w:line="312" w:lineRule="auto"/>
            </w:pPr>
          </w:p>
          <w:p w14:paraId="545ADEF7" w14:textId="77777777" w:rsidR="0020215D" w:rsidRPr="004B78EE" w:rsidRDefault="0020215D" w:rsidP="00333146">
            <w:pPr>
              <w:spacing w:line="312" w:lineRule="auto"/>
            </w:pPr>
            <w:r w:rsidRPr="004B78EE">
              <w:t>F1</w:t>
            </w:r>
          </w:p>
          <w:p w14:paraId="3D288059" w14:textId="77777777" w:rsidR="0020215D" w:rsidRPr="004B78EE" w:rsidRDefault="0020215D" w:rsidP="00333146">
            <w:pPr>
              <w:spacing w:line="312" w:lineRule="auto"/>
            </w:pPr>
          </w:p>
        </w:tc>
        <w:tc>
          <w:tcPr>
            <w:tcW w:w="4882" w:type="dxa"/>
          </w:tcPr>
          <w:p w14:paraId="55D0AF45" w14:textId="77777777" w:rsidR="0020215D" w:rsidRPr="004B78EE" w:rsidRDefault="0020215D" w:rsidP="00333146">
            <w:pPr>
              <w:spacing w:line="312" w:lineRule="auto"/>
            </w:pPr>
          </w:p>
          <w:p w14:paraId="41E0DB35" w14:textId="77777777" w:rsidR="0020215D" w:rsidRPr="004B78EE" w:rsidRDefault="0020215D" w:rsidP="00333146">
            <w:pPr>
              <w:spacing w:line="312" w:lineRule="auto"/>
            </w:pPr>
            <w:r w:rsidRPr="004B78EE">
              <w:t xml:space="preserve">Prijs </w:t>
            </w:r>
          </w:p>
          <w:p w14:paraId="6A4664BB" w14:textId="77777777" w:rsidR="0020215D" w:rsidRPr="004B78EE" w:rsidRDefault="0020215D" w:rsidP="00333146">
            <w:pPr>
              <w:spacing w:line="312" w:lineRule="auto"/>
              <w:rPr>
                <w:i/>
              </w:rPr>
            </w:pPr>
          </w:p>
        </w:tc>
        <w:tc>
          <w:tcPr>
            <w:tcW w:w="2880" w:type="dxa"/>
          </w:tcPr>
          <w:p w14:paraId="29934A07" w14:textId="77777777" w:rsidR="0020215D" w:rsidRPr="004B78EE" w:rsidRDefault="0020215D" w:rsidP="00333146">
            <w:pPr>
              <w:spacing w:line="312" w:lineRule="auto"/>
              <w:rPr>
                <w:b/>
              </w:rPr>
            </w:pPr>
          </w:p>
          <w:p w14:paraId="128BBE32" w14:textId="77777777" w:rsidR="0020215D" w:rsidRPr="004B78EE" w:rsidRDefault="0020215D" w:rsidP="00333146">
            <w:pPr>
              <w:spacing w:line="312" w:lineRule="auto"/>
              <w:rPr>
                <w:b/>
              </w:rPr>
            </w:pPr>
            <w:r>
              <w:rPr>
                <w:b/>
              </w:rPr>
              <w:t>300</w:t>
            </w:r>
            <w:r w:rsidRPr="004B78EE">
              <w:rPr>
                <w:b/>
              </w:rPr>
              <w:t xml:space="preserve"> punten</w:t>
            </w:r>
          </w:p>
          <w:p w14:paraId="160C3ADD" w14:textId="77777777" w:rsidR="0020215D" w:rsidRPr="004B78EE" w:rsidRDefault="0020215D" w:rsidP="00333146">
            <w:pPr>
              <w:spacing w:line="312" w:lineRule="auto"/>
              <w:rPr>
                <w:b/>
              </w:rPr>
            </w:pPr>
          </w:p>
        </w:tc>
      </w:tr>
    </w:tbl>
    <w:p w14:paraId="65458322" w14:textId="77777777" w:rsidR="0020215D" w:rsidRDefault="0020215D" w:rsidP="00683D42">
      <w:pPr>
        <w:ind w:left="708"/>
      </w:pPr>
    </w:p>
    <w:p w14:paraId="6F576EAC" w14:textId="77777777" w:rsidR="00F63956" w:rsidRDefault="00F63956" w:rsidP="00683D42">
      <w:pPr>
        <w:ind w:left="708"/>
      </w:pPr>
    </w:p>
    <w:p w14:paraId="32938FFE" w14:textId="6D764B29" w:rsidR="003821B4" w:rsidRPr="003821B4" w:rsidRDefault="003821B4" w:rsidP="00683D42">
      <w:pPr>
        <w:ind w:left="708"/>
        <w:rPr>
          <w:b/>
          <w:bCs/>
        </w:rPr>
      </w:pPr>
      <w:r w:rsidRPr="003821B4">
        <w:rPr>
          <w:b/>
          <w:bCs/>
        </w:rPr>
        <w:t>Perceel 1</w:t>
      </w:r>
    </w:p>
    <w:p w14:paraId="10E8B6D8" w14:textId="49ACD11D" w:rsidR="00D2760C" w:rsidRDefault="00D2760C" w:rsidP="00683D42">
      <w:pPr>
        <w:ind w:left="708"/>
      </w:pPr>
      <w:r>
        <w:t xml:space="preserve">Voor perceel 1 geldt dat u alle </w:t>
      </w:r>
      <w:r w:rsidR="00DC2FDC">
        <w:t xml:space="preserve">percentages aan dient te geven </w:t>
      </w:r>
      <w:r w:rsidR="00164D7E">
        <w:t xml:space="preserve">zoals gevraagd in het tarievenblad. </w:t>
      </w:r>
      <w:r w:rsidR="00670461">
        <w:t xml:space="preserve">Door het invullen van de percentages, volgt een </w:t>
      </w:r>
      <w:r w:rsidR="005959AD">
        <w:t>gemiddeld omrekenfactor. Indien de omrekenfactor 1,7 betreft, scoort Inschrijver het maximum aantal punten.</w:t>
      </w:r>
      <w:r w:rsidR="00027A98">
        <w:t xml:space="preserve"> De omrekenfactor van 1,7 is de minimale omrekenfactor die gehanteerd kan worden om te voldoen aan de wettelijke vereisten</w:t>
      </w:r>
      <w:r w:rsidR="0010755D">
        <w:t xml:space="preserve"> rondom gelijke</w:t>
      </w:r>
      <w:r w:rsidR="006271AC">
        <w:t xml:space="preserve"> verloning van tijdelijke arbeidskracht conform cao Werken voor Waterschappen.</w:t>
      </w:r>
      <w:r w:rsidR="005959AD">
        <w:t xml:space="preserve"> </w:t>
      </w:r>
      <w:r w:rsidR="0092231C">
        <w:t xml:space="preserve">Hoe hoger de </w:t>
      </w:r>
      <w:r w:rsidR="00DA1E86">
        <w:t xml:space="preserve">aangeboden gemiddelde </w:t>
      </w:r>
      <w:r w:rsidR="0092231C">
        <w:t xml:space="preserve">omrekenfactor, hoe lager het aantal toe te kennen punten. </w:t>
      </w:r>
    </w:p>
    <w:p w14:paraId="7C6C2F76" w14:textId="77777777" w:rsidR="00DC2FDC" w:rsidRDefault="00DC2FDC" w:rsidP="00683D42">
      <w:pPr>
        <w:ind w:left="708"/>
      </w:pPr>
    </w:p>
    <w:p w14:paraId="25017E88" w14:textId="77777777" w:rsidR="003821B4" w:rsidRDefault="003821B4" w:rsidP="003821B4">
      <w:pPr>
        <w:ind w:left="700"/>
        <w:rPr>
          <w:bCs/>
        </w:rPr>
      </w:pPr>
      <w:r w:rsidRPr="00EA2BBA">
        <w:rPr>
          <w:bCs/>
        </w:rPr>
        <w:t xml:space="preserve">Voor perceel </w:t>
      </w:r>
      <w:r>
        <w:rPr>
          <w:bCs/>
        </w:rPr>
        <w:t>1</w:t>
      </w:r>
      <w:r w:rsidRPr="00EA2BBA">
        <w:rPr>
          <w:bCs/>
        </w:rPr>
        <w:t xml:space="preserve"> zal op de volgende wijze </w:t>
      </w:r>
      <w:r>
        <w:rPr>
          <w:bCs/>
        </w:rPr>
        <w:t xml:space="preserve">het aantal punten voor het financieel gunningscriterium worden toegekend: </w:t>
      </w:r>
    </w:p>
    <w:p w14:paraId="176E9FB1" w14:textId="77777777" w:rsidR="00EA2131" w:rsidRDefault="00EA2131" w:rsidP="003821B4">
      <w:pPr>
        <w:ind w:left="700"/>
        <w:rPr>
          <w:bCs/>
        </w:rPr>
      </w:pPr>
    </w:p>
    <w:tbl>
      <w:tblPr>
        <w:tblStyle w:val="Tabelraster"/>
        <w:tblW w:w="0" w:type="auto"/>
        <w:tblInd w:w="700" w:type="dxa"/>
        <w:tblLook w:val="04A0" w:firstRow="1" w:lastRow="0" w:firstColumn="1" w:lastColumn="0" w:noHBand="0" w:noVBand="1"/>
      </w:tblPr>
      <w:tblGrid>
        <w:gridCol w:w="4965"/>
        <w:gridCol w:w="3395"/>
      </w:tblGrid>
      <w:tr w:rsidR="00EA2131" w14:paraId="66CCCBA6" w14:textId="77777777" w:rsidTr="6E7C9EC0">
        <w:tc>
          <w:tcPr>
            <w:tcW w:w="4965" w:type="dxa"/>
            <w:shd w:val="clear" w:color="auto" w:fill="DBE5F1" w:themeFill="accent1" w:themeFillTint="33"/>
          </w:tcPr>
          <w:p w14:paraId="287E523E" w14:textId="77777777" w:rsidR="00234232" w:rsidRPr="000F6309" w:rsidRDefault="00234232" w:rsidP="003821B4">
            <w:pPr>
              <w:rPr>
                <w:b/>
                <w:bCs/>
                <w:i/>
                <w:iCs/>
                <w:sz w:val="20"/>
              </w:rPr>
            </w:pPr>
            <w:r w:rsidRPr="000F6309">
              <w:rPr>
                <w:b/>
                <w:bCs/>
                <w:i/>
                <w:iCs/>
                <w:sz w:val="20"/>
              </w:rPr>
              <w:t xml:space="preserve">Ingeschreven gemiddelde omrekenfactor </w:t>
            </w:r>
          </w:p>
          <w:p w14:paraId="28954D44" w14:textId="6E3954FD" w:rsidR="00EA2131" w:rsidRPr="000F6309" w:rsidRDefault="00234232" w:rsidP="003821B4">
            <w:pPr>
              <w:rPr>
                <w:b/>
                <w:bCs/>
                <w:i/>
                <w:iCs/>
                <w:sz w:val="20"/>
              </w:rPr>
            </w:pPr>
            <w:r w:rsidRPr="000F6309">
              <w:rPr>
                <w:b/>
                <w:bCs/>
                <w:i/>
                <w:iCs/>
                <w:sz w:val="20"/>
              </w:rPr>
              <w:t>(afgerond op 1 decimaal)</w:t>
            </w:r>
          </w:p>
        </w:tc>
        <w:tc>
          <w:tcPr>
            <w:tcW w:w="3395" w:type="dxa"/>
            <w:shd w:val="clear" w:color="auto" w:fill="DBE5F1" w:themeFill="accent1" w:themeFillTint="33"/>
          </w:tcPr>
          <w:p w14:paraId="02C1FB27" w14:textId="6DB0EF9D" w:rsidR="00EA2131" w:rsidRPr="000F6309" w:rsidRDefault="00234232" w:rsidP="003821B4">
            <w:pPr>
              <w:rPr>
                <w:b/>
                <w:bCs/>
                <w:i/>
                <w:iCs/>
                <w:sz w:val="20"/>
              </w:rPr>
            </w:pPr>
            <w:r w:rsidRPr="000F6309">
              <w:rPr>
                <w:b/>
                <w:bCs/>
                <w:i/>
                <w:iCs/>
                <w:sz w:val="20"/>
              </w:rPr>
              <w:t>Aantal toe te kennen punten</w:t>
            </w:r>
          </w:p>
        </w:tc>
      </w:tr>
      <w:tr w:rsidR="00EA2131" w14:paraId="4C1A5F26" w14:textId="77777777" w:rsidTr="6E7C9EC0">
        <w:tc>
          <w:tcPr>
            <w:tcW w:w="4965" w:type="dxa"/>
          </w:tcPr>
          <w:p w14:paraId="59ADA042" w14:textId="2FE3EA26" w:rsidR="00EA2131" w:rsidRDefault="6236D6D5" w:rsidP="6E7C9EC0">
            <w:r>
              <w:t>1,7</w:t>
            </w:r>
          </w:p>
        </w:tc>
        <w:tc>
          <w:tcPr>
            <w:tcW w:w="3395" w:type="dxa"/>
          </w:tcPr>
          <w:p w14:paraId="74E9E59B" w14:textId="3B1E48CE" w:rsidR="00EA2131" w:rsidRDefault="00234232" w:rsidP="003821B4">
            <w:pPr>
              <w:rPr>
                <w:bCs/>
              </w:rPr>
            </w:pPr>
            <w:r>
              <w:rPr>
                <w:bCs/>
              </w:rPr>
              <w:t>300</w:t>
            </w:r>
          </w:p>
        </w:tc>
      </w:tr>
      <w:tr w:rsidR="00EA2131" w14:paraId="7405CF7B" w14:textId="77777777" w:rsidTr="6E7C9EC0">
        <w:tc>
          <w:tcPr>
            <w:tcW w:w="4965" w:type="dxa"/>
          </w:tcPr>
          <w:p w14:paraId="2AC107C0" w14:textId="632A2F45" w:rsidR="00EA2131" w:rsidRDefault="00234232" w:rsidP="003821B4">
            <w:pPr>
              <w:rPr>
                <w:bCs/>
              </w:rPr>
            </w:pPr>
            <w:r>
              <w:rPr>
                <w:bCs/>
              </w:rPr>
              <w:t>1,8</w:t>
            </w:r>
          </w:p>
        </w:tc>
        <w:tc>
          <w:tcPr>
            <w:tcW w:w="3395" w:type="dxa"/>
          </w:tcPr>
          <w:p w14:paraId="4A532D83" w14:textId="60040F74" w:rsidR="00EA2131" w:rsidRDefault="00234232" w:rsidP="003821B4">
            <w:pPr>
              <w:rPr>
                <w:bCs/>
              </w:rPr>
            </w:pPr>
            <w:r>
              <w:rPr>
                <w:bCs/>
              </w:rPr>
              <w:t>263</w:t>
            </w:r>
          </w:p>
        </w:tc>
      </w:tr>
      <w:tr w:rsidR="00EA2131" w14:paraId="0D3DA45F" w14:textId="77777777" w:rsidTr="6E7C9EC0">
        <w:tc>
          <w:tcPr>
            <w:tcW w:w="4965" w:type="dxa"/>
          </w:tcPr>
          <w:p w14:paraId="1DF59A2C" w14:textId="79FE2F49" w:rsidR="00EA2131" w:rsidRDefault="00234232" w:rsidP="003821B4">
            <w:pPr>
              <w:rPr>
                <w:bCs/>
              </w:rPr>
            </w:pPr>
            <w:r>
              <w:rPr>
                <w:bCs/>
              </w:rPr>
              <w:t>1,9</w:t>
            </w:r>
          </w:p>
        </w:tc>
        <w:tc>
          <w:tcPr>
            <w:tcW w:w="3395" w:type="dxa"/>
          </w:tcPr>
          <w:p w14:paraId="72284074" w14:textId="43623C8D" w:rsidR="00EA2131" w:rsidRDefault="00234232" w:rsidP="003821B4">
            <w:pPr>
              <w:rPr>
                <w:bCs/>
              </w:rPr>
            </w:pPr>
            <w:r>
              <w:rPr>
                <w:bCs/>
              </w:rPr>
              <w:t>225</w:t>
            </w:r>
          </w:p>
        </w:tc>
      </w:tr>
      <w:tr w:rsidR="00EA2131" w14:paraId="63577093" w14:textId="77777777" w:rsidTr="6E7C9EC0">
        <w:tc>
          <w:tcPr>
            <w:tcW w:w="4965" w:type="dxa"/>
          </w:tcPr>
          <w:p w14:paraId="10D7784D" w14:textId="0A83AC2E" w:rsidR="00EA2131" w:rsidRDefault="00234232" w:rsidP="003821B4">
            <w:pPr>
              <w:rPr>
                <w:bCs/>
              </w:rPr>
            </w:pPr>
            <w:r>
              <w:rPr>
                <w:bCs/>
              </w:rPr>
              <w:t>2,0</w:t>
            </w:r>
          </w:p>
        </w:tc>
        <w:tc>
          <w:tcPr>
            <w:tcW w:w="3395" w:type="dxa"/>
          </w:tcPr>
          <w:p w14:paraId="352EE6C2" w14:textId="27E13CCF" w:rsidR="00EA2131" w:rsidRDefault="000F6309" w:rsidP="003821B4">
            <w:pPr>
              <w:rPr>
                <w:bCs/>
              </w:rPr>
            </w:pPr>
            <w:r>
              <w:rPr>
                <w:bCs/>
              </w:rPr>
              <w:t>188</w:t>
            </w:r>
          </w:p>
        </w:tc>
      </w:tr>
      <w:tr w:rsidR="00EA2131" w14:paraId="0E742CD3" w14:textId="77777777" w:rsidTr="6E7C9EC0">
        <w:tc>
          <w:tcPr>
            <w:tcW w:w="4965" w:type="dxa"/>
          </w:tcPr>
          <w:p w14:paraId="2C8697E9" w14:textId="629310C6" w:rsidR="00EA2131" w:rsidRDefault="00234232" w:rsidP="003821B4">
            <w:pPr>
              <w:rPr>
                <w:bCs/>
              </w:rPr>
            </w:pPr>
            <w:r>
              <w:rPr>
                <w:bCs/>
              </w:rPr>
              <w:t>2,1</w:t>
            </w:r>
          </w:p>
        </w:tc>
        <w:tc>
          <w:tcPr>
            <w:tcW w:w="3395" w:type="dxa"/>
          </w:tcPr>
          <w:p w14:paraId="427E9DAF" w14:textId="2191E02B" w:rsidR="00EA2131" w:rsidRDefault="000F6309" w:rsidP="003821B4">
            <w:pPr>
              <w:rPr>
                <w:bCs/>
              </w:rPr>
            </w:pPr>
            <w:r>
              <w:rPr>
                <w:bCs/>
              </w:rPr>
              <w:t>150</w:t>
            </w:r>
          </w:p>
        </w:tc>
      </w:tr>
      <w:tr w:rsidR="00EA2131" w14:paraId="0A4B3614" w14:textId="77777777" w:rsidTr="6E7C9EC0">
        <w:tc>
          <w:tcPr>
            <w:tcW w:w="4965" w:type="dxa"/>
          </w:tcPr>
          <w:p w14:paraId="19E863DC" w14:textId="0D90EB9C" w:rsidR="00EA2131" w:rsidRDefault="00234232" w:rsidP="003821B4">
            <w:pPr>
              <w:rPr>
                <w:bCs/>
              </w:rPr>
            </w:pPr>
            <w:r>
              <w:rPr>
                <w:bCs/>
              </w:rPr>
              <w:t>2,2</w:t>
            </w:r>
          </w:p>
        </w:tc>
        <w:tc>
          <w:tcPr>
            <w:tcW w:w="3395" w:type="dxa"/>
          </w:tcPr>
          <w:p w14:paraId="034BB429" w14:textId="7593BF0B" w:rsidR="00EA2131" w:rsidRDefault="000F6309" w:rsidP="003821B4">
            <w:pPr>
              <w:rPr>
                <w:bCs/>
              </w:rPr>
            </w:pPr>
            <w:r>
              <w:rPr>
                <w:bCs/>
              </w:rPr>
              <w:t>113</w:t>
            </w:r>
          </w:p>
        </w:tc>
      </w:tr>
      <w:tr w:rsidR="00234232" w14:paraId="7D9AEFB9" w14:textId="77777777" w:rsidTr="6E7C9EC0">
        <w:tc>
          <w:tcPr>
            <w:tcW w:w="4965" w:type="dxa"/>
          </w:tcPr>
          <w:p w14:paraId="0BB444E6" w14:textId="3F6A5BB9" w:rsidR="00234232" w:rsidRDefault="00234232" w:rsidP="003821B4">
            <w:pPr>
              <w:rPr>
                <w:bCs/>
              </w:rPr>
            </w:pPr>
            <w:r>
              <w:rPr>
                <w:bCs/>
              </w:rPr>
              <w:t>2,3</w:t>
            </w:r>
          </w:p>
        </w:tc>
        <w:tc>
          <w:tcPr>
            <w:tcW w:w="3395" w:type="dxa"/>
          </w:tcPr>
          <w:p w14:paraId="1DC3DA50" w14:textId="002BD101" w:rsidR="00234232" w:rsidRDefault="000F6309" w:rsidP="003821B4">
            <w:pPr>
              <w:rPr>
                <w:bCs/>
              </w:rPr>
            </w:pPr>
            <w:r>
              <w:rPr>
                <w:bCs/>
              </w:rPr>
              <w:t>75</w:t>
            </w:r>
          </w:p>
        </w:tc>
      </w:tr>
      <w:tr w:rsidR="00234232" w14:paraId="499929F1" w14:textId="77777777" w:rsidTr="6E7C9EC0">
        <w:tc>
          <w:tcPr>
            <w:tcW w:w="4965" w:type="dxa"/>
          </w:tcPr>
          <w:p w14:paraId="1D3B11A6" w14:textId="05CB19FB" w:rsidR="00234232" w:rsidRDefault="00234232" w:rsidP="003821B4">
            <w:pPr>
              <w:rPr>
                <w:bCs/>
              </w:rPr>
            </w:pPr>
            <w:r>
              <w:rPr>
                <w:bCs/>
              </w:rPr>
              <w:t>2,4</w:t>
            </w:r>
          </w:p>
        </w:tc>
        <w:tc>
          <w:tcPr>
            <w:tcW w:w="3395" w:type="dxa"/>
          </w:tcPr>
          <w:p w14:paraId="7E20C100" w14:textId="4301096C" w:rsidR="00234232" w:rsidRDefault="000F6309" w:rsidP="003821B4">
            <w:pPr>
              <w:rPr>
                <w:bCs/>
              </w:rPr>
            </w:pPr>
            <w:r>
              <w:rPr>
                <w:bCs/>
              </w:rPr>
              <w:t>38</w:t>
            </w:r>
          </w:p>
        </w:tc>
      </w:tr>
      <w:tr w:rsidR="00234232" w14:paraId="53CE48AE" w14:textId="77777777" w:rsidTr="6E7C9EC0">
        <w:tc>
          <w:tcPr>
            <w:tcW w:w="4965" w:type="dxa"/>
          </w:tcPr>
          <w:p w14:paraId="63B2FF7C" w14:textId="467180CF" w:rsidR="00234232" w:rsidRDefault="00234232" w:rsidP="003821B4">
            <w:pPr>
              <w:rPr>
                <w:bCs/>
              </w:rPr>
            </w:pPr>
            <w:r>
              <w:rPr>
                <w:bCs/>
              </w:rPr>
              <w:t>2,5</w:t>
            </w:r>
          </w:p>
        </w:tc>
        <w:tc>
          <w:tcPr>
            <w:tcW w:w="3395" w:type="dxa"/>
          </w:tcPr>
          <w:p w14:paraId="650033C0" w14:textId="0B6759DF" w:rsidR="00234232" w:rsidRDefault="00234232" w:rsidP="003821B4">
            <w:pPr>
              <w:rPr>
                <w:bCs/>
              </w:rPr>
            </w:pPr>
            <w:r>
              <w:rPr>
                <w:bCs/>
              </w:rPr>
              <w:t>0</w:t>
            </w:r>
          </w:p>
        </w:tc>
      </w:tr>
    </w:tbl>
    <w:p w14:paraId="595C333A" w14:textId="2CB092D5" w:rsidR="003821B4" w:rsidRDefault="003821B4" w:rsidP="003821B4"/>
    <w:p w14:paraId="5CC8AE0A" w14:textId="77777777" w:rsidR="00065068" w:rsidRDefault="00065068" w:rsidP="003821B4"/>
    <w:p w14:paraId="6746A776" w14:textId="400475B3" w:rsidR="00065068" w:rsidRDefault="00065068" w:rsidP="00065068">
      <w:pPr>
        <w:ind w:left="708"/>
      </w:pPr>
      <w:r>
        <w:t xml:space="preserve">Hierbij geldt dat Deelnemende Opdrachtgevers niet toestaan dat </w:t>
      </w:r>
      <w:r w:rsidR="00CF2512">
        <w:t xml:space="preserve">Inschrijver een omrekenfactor hoger dan 2,5 aanbiedt. </w:t>
      </w:r>
      <w:r>
        <w:t xml:space="preserve">Inschrijver die </w:t>
      </w:r>
      <w:r w:rsidR="00CF2512">
        <w:t xml:space="preserve">een hogere aanbieding doet dan </w:t>
      </w:r>
      <w:r w:rsidR="00302B48">
        <w:t xml:space="preserve">een gemiddelde omrekenfactor dan </w:t>
      </w:r>
      <w:r w:rsidR="00CF2512">
        <w:t>2,5</w:t>
      </w:r>
      <w:r>
        <w:t xml:space="preserve">, </w:t>
      </w:r>
      <w:r w:rsidR="009671F6">
        <w:t xml:space="preserve">zal worden uitgesloten van verdere deelname aan de Aanbesteding. </w:t>
      </w:r>
      <w:r>
        <w:t xml:space="preserve"> </w:t>
      </w:r>
    </w:p>
    <w:p w14:paraId="4126125C" w14:textId="77777777" w:rsidR="003821B4" w:rsidRDefault="003821B4" w:rsidP="003821B4"/>
    <w:p w14:paraId="28E41625" w14:textId="024531AC" w:rsidR="003821B4" w:rsidRPr="009671F6" w:rsidRDefault="009671F6" w:rsidP="00683D42">
      <w:pPr>
        <w:ind w:left="708"/>
        <w:rPr>
          <w:b/>
          <w:bCs/>
        </w:rPr>
      </w:pPr>
      <w:r w:rsidRPr="71529E89">
        <w:rPr>
          <w:b/>
          <w:bCs/>
        </w:rPr>
        <w:t>Perce</w:t>
      </w:r>
      <w:r w:rsidR="14C7F783" w:rsidRPr="71529E89">
        <w:rPr>
          <w:b/>
          <w:bCs/>
        </w:rPr>
        <w:t>len 2 t/m 5</w:t>
      </w:r>
    </w:p>
    <w:p w14:paraId="0450373A" w14:textId="5AFE8B33" w:rsidR="007E0952" w:rsidRDefault="00F63956" w:rsidP="00683D42">
      <w:pPr>
        <w:ind w:left="708"/>
      </w:pPr>
      <w:r>
        <w:t>Voor perce</w:t>
      </w:r>
      <w:r w:rsidR="5C89A8B5">
        <w:t>len 2 t/m 5</w:t>
      </w:r>
      <w:r>
        <w:t xml:space="preserve"> geldt dat de tarieven van de HOT</w:t>
      </w:r>
      <w:r w:rsidR="00DC1ADB">
        <w:t xml:space="preserve"> (Handleiding Overheidstarieven – bijlage 9)</w:t>
      </w:r>
      <w:r>
        <w:t xml:space="preserve"> worden toegepast</w:t>
      </w:r>
      <w:r w:rsidR="00D2760C">
        <w:t xml:space="preserve"> met een maximale omrekenfactor van 1,7. </w:t>
      </w:r>
      <w:r w:rsidR="0007164E">
        <w:t>Per Nadere Offerte</w:t>
      </w:r>
      <w:r w:rsidR="006D5C6B">
        <w:t xml:space="preserve"> </w:t>
      </w:r>
      <w:r w:rsidR="004B7BF2">
        <w:t>aan</w:t>
      </w:r>
      <w:r w:rsidR="0007164E">
        <w:t xml:space="preserve">vraag </w:t>
      </w:r>
      <w:r w:rsidR="00E367FE">
        <w:t xml:space="preserve">gedurende de looptijd van de overeenkomst </w:t>
      </w:r>
      <w:r w:rsidR="0007164E">
        <w:t xml:space="preserve">wordt bepaald </w:t>
      </w:r>
      <w:r w:rsidR="007E0952">
        <w:t xml:space="preserve">bij de Nadere offerteaanvraag </w:t>
      </w:r>
      <w:r w:rsidR="0007164E">
        <w:t xml:space="preserve">welke omrekenfactor wordt toegepast. </w:t>
      </w:r>
    </w:p>
    <w:p w14:paraId="44AE4003" w14:textId="77777777" w:rsidR="007E0952" w:rsidRDefault="007E0952" w:rsidP="00683D42">
      <w:pPr>
        <w:ind w:left="708"/>
      </w:pPr>
    </w:p>
    <w:p w14:paraId="58839653" w14:textId="76AF4D1F" w:rsidR="00DA589E" w:rsidRDefault="00DC2FDC" w:rsidP="00DA589E">
      <w:pPr>
        <w:ind w:left="708"/>
      </w:pPr>
      <w:r>
        <w:t xml:space="preserve">In het tarievenblad </w:t>
      </w:r>
      <w:r w:rsidR="0007164E">
        <w:t>voor perce</w:t>
      </w:r>
      <w:r w:rsidR="15E41B58">
        <w:t>len 2 t/m 5</w:t>
      </w:r>
      <w:r w:rsidR="0007164E">
        <w:t xml:space="preserve"> </w:t>
      </w:r>
      <w:r>
        <w:t xml:space="preserve">dient u slechts </w:t>
      </w:r>
      <w:r w:rsidR="00A76D04">
        <w:t>het</w:t>
      </w:r>
      <w:r>
        <w:t xml:space="preserve"> makelaarstarief op te geven.</w:t>
      </w:r>
      <w:r w:rsidR="495B4F6A">
        <w:t xml:space="preserve"> </w:t>
      </w:r>
      <w:r w:rsidR="00830A8F">
        <w:t>De makelaarsconstructie is besproken in paragraaf 2.4.3</w:t>
      </w:r>
      <w:r w:rsidR="00206E65">
        <w:t xml:space="preserve">. </w:t>
      </w:r>
      <w:r w:rsidR="00DA589E">
        <w:t xml:space="preserve">Hierbij geldt dat Deelnemende Opdrachtgevers niet toestaan dat Inschrijver een makelaarstarief hoger dan € 4,00 aanbiedt. Inschrijver die een hogere aanbieding doet dan een </w:t>
      </w:r>
      <w:r w:rsidR="00314367">
        <w:t>makelaarstarief van € 4,00</w:t>
      </w:r>
      <w:r w:rsidR="00DA589E">
        <w:t xml:space="preserve">, zal worden uitgesloten van verdere deelname aan de Aanbesteding.  </w:t>
      </w:r>
    </w:p>
    <w:p w14:paraId="1D3D986A" w14:textId="77777777" w:rsidR="00BF1307" w:rsidRDefault="00BF1307" w:rsidP="00314367"/>
    <w:p w14:paraId="4411F6F6" w14:textId="0100D8C8" w:rsidR="00F63956" w:rsidRDefault="00F87146" w:rsidP="00683D42">
      <w:pPr>
        <w:ind w:left="708"/>
      </w:pPr>
      <w:r>
        <w:lastRenderedPageBreak/>
        <w:t>Op basis van het makelaarstarief zal een score worden toegekend voor het financieel gunningscriterium</w:t>
      </w:r>
      <w:r w:rsidR="003B62ED">
        <w:t xml:space="preserve">, zoals </w:t>
      </w:r>
      <w:r w:rsidR="00206E65">
        <w:t>hieronder</w:t>
      </w:r>
      <w:r w:rsidR="003B62ED">
        <w:t xml:space="preserve"> beschreven</w:t>
      </w:r>
      <w:r>
        <w:t xml:space="preserve">. </w:t>
      </w:r>
      <w:r w:rsidR="008A08F7">
        <w:t xml:space="preserve">In de percelen 2 </w:t>
      </w:r>
      <w:r w:rsidR="47A0E3D2">
        <w:t>t/m 5</w:t>
      </w:r>
      <w:r w:rsidR="008A08F7">
        <w:t xml:space="preserve"> zullen drie Inschrijvers worden toegelaten. </w:t>
      </w:r>
      <w:r w:rsidR="0046747C">
        <w:t xml:space="preserve">Van de drie toegelaten Inschrijvers, zal de Inschrijver met het laagste makelaarstarief in dit betreffende perceel de makelaarsconstructie toegekend krijgen. </w:t>
      </w:r>
    </w:p>
    <w:p w14:paraId="727B3B8D" w14:textId="77777777" w:rsidR="00E367FE" w:rsidRDefault="00E367FE" w:rsidP="00683D42">
      <w:pPr>
        <w:ind w:left="708"/>
      </w:pPr>
    </w:p>
    <w:p w14:paraId="6C1798F9" w14:textId="026A20BD" w:rsidR="00E367FE" w:rsidRDefault="00E367FE" w:rsidP="6E7C9EC0">
      <w:pPr>
        <w:ind w:left="700"/>
      </w:pPr>
      <w:r>
        <w:t xml:space="preserve">Voor perceel 2 </w:t>
      </w:r>
      <w:r w:rsidR="2D9A71CA">
        <w:t>t/m 5</w:t>
      </w:r>
      <w:r>
        <w:t xml:space="preserve"> zal op de volgende wijze het aantal punten voor het financieel gunningscriterium worden toegekend: </w:t>
      </w:r>
    </w:p>
    <w:p w14:paraId="605472B4" w14:textId="77777777" w:rsidR="00E367FE" w:rsidRPr="007D0B28" w:rsidRDefault="00E367FE" w:rsidP="00E367FE">
      <w:pPr>
        <w:rPr>
          <w:b/>
        </w:rPr>
      </w:pPr>
    </w:p>
    <w:p w14:paraId="22C1531C" w14:textId="77777777" w:rsidR="00E367FE" w:rsidRDefault="00E367FE" w:rsidP="00E367FE">
      <w:pPr>
        <w:ind w:left="700"/>
      </w:pPr>
      <w:r w:rsidRPr="478E38F6">
        <w:rPr>
          <w:b/>
          <w:bCs/>
        </w:rPr>
        <w:t xml:space="preserve">F1 Prijs  </w:t>
      </w:r>
      <w:r w:rsidRPr="007D0B28">
        <w:t>De  score wordt berekend aan de hand van de volgende formule:</w:t>
      </w:r>
    </w:p>
    <w:p w14:paraId="6D9E2C57" w14:textId="77777777" w:rsidR="00E367FE" w:rsidRDefault="00E367FE" w:rsidP="00E367FE"/>
    <w:p w14:paraId="16D5B11F" w14:textId="77777777" w:rsidR="00046535" w:rsidRDefault="00E367FE" w:rsidP="00046535">
      <w:pPr>
        <w:spacing w:after="360"/>
        <w:jc w:val="both"/>
        <w:rPr>
          <w:b/>
          <w:bCs/>
          <w:sz w:val="32"/>
          <w:szCs w:val="32"/>
        </w:rPr>
      </w:pPr>
      <w:r>
        <w:rPr>
          <w:b/>
          <w:bCs/>
          <w:sz w:val="32"/>
          <w:szCs w:val="32"/>
        </w:rPr>
        <w:tab/>
      </w:r>
      <w:r>
        <w:rPr>
          <w:b/>
          <w:bCs/>
          <w:sz w:val="32"/>
          <w:szCs w:val="32"/>
        </w:rPr>
        <w:tab/>
      </w:r>
      <w:r w:rsidRPr="478E38F6">
        <w:rPr>
          <w:b/>
          <w:bCs/>
          <w:sz w:val="22"/>
          <w:szCs w:val="22"/>
        </w:rPr>
        <w:t xml:space="preserve">Score = </w:t>
      </w:r>
      <w:r w:rsidR="006D5C6B">
        <w:rPr>
          <w:b/>
          <w:bCs/>
          <w:sz w:val="22"/>
          <w:szCs w:val="22"/>
        </w:rPr>
        <w:t>300</w:t>
      </w:r>
      <w:r w:rsidRPr="478E38F6">
        <w:rPr>
          <w:b/>
          <w:bCs/>
          <w:sz w:val="22"/>
          <w:szCs w:val="22"/>
        </w:rPr>
        <w:t>-(</w:t>
      </w:r>
      <w:r w:rsidR="00887B0F">
        <w:rPr>
          <w:b/>
          <w:bCs/>
          <w:sz w:val="22"/>
          <w:szCs w:val="22"/>
        </w:rPr>
        <w:t>(300/€4,00)*P)</w:t>
      </w:r>
    </w:p>
    <w:p w14:paraId="4CF25A9D" w14:textId="77777777" w:rsidR="00046535" w:rsidRDefault="00046535" w:rsidP="00046535">
      <w:pPr>
        <w:spacing w:after="360"/>
        <w:jc w:val="both"/>
        <w:rPr>
          <w:b/>
          <w:bCs/>
          <w:sz w:val="32"/>
          <w:szCs w:val="32"/>
        </w:rPr>
      </w:pPr>
      <w:r>
        <w:rPr>
          <w:b/>
          <w:bCs/>
          <w:sz w:val="32"/>
          <w:szCs w:val="32"/>
        </w:rPr>
        <w:tab/>
      </w:r>
      <w:r>
        <w:rPr>
          <w:b/>
          <w:bCs/>
          <w:sz w:val="32"/>
          <w:szCs w:val="32"/>
        </w:rPr>
        <w:tab/>
      </w:r>
    </w:p>
    <w:p w14:paraId="1AA83E98" w14:textId="77777777" w:rsidR="00046535" w:rsidRDefault="00046535" w:rsidP="00046535">
      <w:pPr>
        <w:spacing w:after="360"/>
        <w:jc w:val="both"/>
      </w:pPr>
      <w:r>
        <w:rPr>
          <w:b/>
          <w:bCs/>
          <w:sz w:val="32"/>
          <w:szCs w:val="32"/>
        </w:rPr>
        <w:tab/>
      </w:r>
      <w:r>
        <w:rPr>
          <w:b/>
          <w:bCs/>
          <w:sz w:val="32"/>
          <w:szCs w:val="32"/>
        </w:rPr>
        <w:tab/>
      </w:r>
      <w:r w:rsidR="006D5C6B">
        <w:t>300</w:t>
      </w:r>
      <w:r w:rsidR="00E367FE">
        <w:t xml:space="preserve"> = Maximum aantal te behalen punten</w:t>
      </w:r>
    </w:p>
    <w:p w14:paraId="0AB17D2A" w14:textId="4A21D362" w:rsidR="00E367FE" w:rsidRPr="00EC4AC1" w:rsidRDefault="00E367FE" w:rsidP="00EC4AC1">
      <w:pPr>
        <w:spacing w:after="360"/>
        <w:jc w:val="both"/>
      </w:pPr>
      <w:r>
        <w:tab/>
      </w:r>
      <w:r>
        <w:tab/>
        <w:t>P   =  Het makelaarstarief van de desbetreffende Inschrijver</w:t>
      </w:r>
    </w:p>
    <w:p w14:paraId="50C7D971" w14:textId="6FE0B17C" w:rsidR="00C03649" w:rsidRPr="00EC4AC1" w:rsidRDefault="00A901D2" w:rsidP="00B91EC9">
      <w:pPr>
        <w:ind w:left="708"/>
        <w:rPr>
          <w:bCs/>
        </w:rPr>
      </w:pPr>
      <w:r w:rsidRPr="00EC4AC1">
        <w:rPr>
          <w:bCs/>
        </w:rPr>
        <w:t xml:space="preserve">De maximale inschrijfprijs is € 4,00, dus bij het aanbieden van een makelaarstarief van € 4,00 </w:t>
      </w:r>
      <w:r w:rsidR="00C03649" w:rsidRPr="00EC4AC1">
        <w:rPr>
          <w:bCs/>
        </w:rPr>
        <w:t xml:space="preserve">krijgt Inschrijver 0 punten voor het onderdeel prijs. </w:t>
      </w:r>
    </w:p>
    <w:p w14:paraId="40B21B49" w14:textId="77777777" w:rsidR="00C03649" w:rsidRPr="00EC4AC1" w:rsidRDefault="00C03649" w:rsidP="00E367FE">
      <w:pPr>
        <w:rPr>
          <w:bCs/>
        </w:rPr>
      </w:pPr>
    </w:p>
    <w:p w14:paraId="561B6E67" w14:textId="47197A9B" w:rsidR="00E367FE" w:rsidRPr="00EC4AC1" w:rsidRDefault="00C03649" w:rsidP="00B91EC9">
      <w:pPr>
        <w:ind w:left="708"/>
        <w:rPr>
          <w:bCs/>
        </w:rPr>
      </w:pPr>
      <w:r w:rsidRPr="00EC4AC1">
        <w:rPr>
          <w:bCs/>
        </w:rPr>
        <w:t xml:space="preserve">De minimale inschrijfprijs is € 0,00, dus bij het aanbieden van een makelaarstarief van € 0,00 krijgt </w:t>
      </w:r>
      <w:r w:rsidR="00B91EC9" w:rsidRPr="00EC4AC1">
        <w:rPr>
          <w:bCs/>
        </w:rPr>
        <w:t xml:space="preserve">Inschrijver 300 punten voor het onderdeel prijs. </w:t>
      </w:r>
      <w:r w:rsidR="00E367FE" w:rsidRPr="00EC4AC1">
        <w:rPr>
          <w:bCs/>
        </w:rPr>
        <w:t xml:space="preserve">  </w:t>
      </w:r>
      <w:r w:rsidR="00E367FE" w:rsidRPr="00EC4AC1">
        <w:rPr>
          <w:bCs/>
        </w:rPr>
        <w:tab/>
      </w:r>
      <w:r w:rsidR="00E367FE" w:rsidRPr="00EC4AC1">
        <w:rPr>
          <w:bCs/>
        </w:rPr>
        <w:tab/>
      </w:r>
    </w:p>
    <w:p w14:paraId="2FF2F8B3" w14:textId="77777777" w:rsidR="00A901D2" w:rsidRPr="007D0B28" w:rsidRDefault="00A901D2" w:rsidP="00E367FE"/>
    <w:p w14:paraId="580E3249" w14:textId="7D508F54" w:rsidR="00683D42" w:rsidRDefault="3200820A" w:rsidP="00683D42">
      <w:pPr>
        <w:ind w:left="708"/>
      </w:pPr>
      <w:r>
        <w:t>De I</w:t>
      </w:r>
      <w:r w:rsidR="2C986687">
        <w:t>nschrijver dient de prij</w:t>
      </w:r>
      <w:r w:rsidR="00545179">
        <w:t>zen en percentages</w:t>
      </w:r>
      <w:r w:rsidR="2C986687">
        <w:t xml:space="preserve"> aan te geven op het Tarievenblad Bijlage 2. Bij de invulling van de prij</w:t>
      </w:r>
      <w:r w:rsidR="00545179">
        <w:t>zen en percentages</w:t>
      </w:r>
      <w:r w:rsidR="2C986687">
        <w:t xml:space="preserve"> dient u </w:t>
      </w:r>
      <w:r w:rsidR="00416262">
        <w:t xml:space="preserve">voor alle percelen </w:t>
      </w:r>
      <w:r w:rsidR="2C986687">
        <w:t>de volgende uitgangspunten te hanteren:</w:t>
      </w:r>
    </w:p>
    <w:p w14:paraId="33ABFC14" w14:textId="77777777" w:rsidR="00683D42" w:rsidRDefault="00683D42" w:rsidP="00683D42">
      <w:pPr>
        <w:ind w:left="708"/>
      </w:pPr>
    </w:p>
    <w:p w14:paraId="67F251C5" w14:textId="4E5EFA02" w:rsidR="00683D42" w:rsidRDefault="00683D42" w:rsidP="00E54BBF">
      <w:pPr>
        <w:pStyle w:val="Lijstalinea"/>
        <w:numPr>
          <w:ilvl w:val="0"/>
          <w:numId w:val="12"/>
        </w:numPr>
      </w:pPr>
      <w:r>
        <w:t xml:space="preserve">Als algemene restrictie geldt dat negatieve bedragen niet mogen worden gegeven. Een uitzondering hierop kan zijn dat de verdiscontering van eventuele opbrengsten voor het desbetreffende product in de prijsstelling – bijvoorbeeld inzameling van metalen – leidt tot een opbrengst in </w:t>
      </w:r>
      <w:r w:rsidR="00127499">
        <w:t>plaats van een kostenpost voor O</w:t>
      </w:r>
      <w:r>
        <w:t>pdrachtgever.</w:t>
      </w:r>
    </w:p>
    <w:p w14:paraId="5637EFD8" w14:textId="317B5400" w:rsidR="00683D42" w:rsidRDefault="00683D42" w:rsidP="00E54BBF">
      <w:pPr>
        <w:pStyle w:val="Lijstalinea"/>
        <w:numPr>
          <w:ilvl w:val="0"/>
          <w:numId w:val="12"/>
        </w:numPr>
      </w:pPr>
      <w:r>
        <w:t>De op te ge</w:t>
      </w:r>
      <w:r w:rsidR="008C0BCB">
        <w:t xml:space="preserve">ven prijzen dienen de volledige dienstverlening te dekken. Alle prijzen </w:t>
      </w:r>
      <w:r w:rsidR="008C0BCB" w:rsidRPr="00125C65">
        <w:t>zijn exclusief BTW en staan vast voor de looptijd van de Raam</w:t>
      </w:r>
      <w:r w:rsidR="004E63AD" w:rsidRPr="00125C65">
        <w:t>o</w:t>
      </w:r>
      <w:r w:rsidR="008C0BCB" w:rsidRPr="00125C65">
        <w:t>vereenkomst.</w:t>
      </w:r>
    </w:p>
    <w:p w14:paraId="3AF92648" w14:textId="3537725E" w:rsidR="008C0BCB" w:rsidRDefault="16009CCB" w:rsidP="00E54BBF">
      <w:pPr>
        <w:pStyle w:val="Lijstalinea"/>
        <w:numPr>
          <w:ilvl w:val="0"/>
          <w:numId w:val="12"/>
        </w:numPr>
      </w:pPr>
      <w:r>
        <w:t xml:space="preserve">Het betreft all-in-tarieven: administratie, overhead, materiaal, reis- en verblijfkosten, verzekeringen, transport, belastingen, heffingen, kosten voor </w:t>
      </w:r>
      <w:r w:rsidR="67552D1D">
        <w:t>rapportage/</w:t>
      </w:r>
      <w:r>
        <w:t>overleg en eventuele overige kosten zijn bij de geoffreerde prijzen inbegrepen.</w:t>
      </w:r>
    </w:p>
    <w:p w14:paraId="033E78D1" w14:textId="77777777" w:rsidR="008C0BCB" w:rsidRDefault="008C0BCB" w:rsidP="00E54BBF">
      <w:pPr>
        <w:pStyle w:val="Lijstalinea"/>
        <w:numPr>
          <w:ilvl w:val="0"/>
          <w:numId w:val="12"/>
        </w:numPr>
      </w:pPr>
      <w:r>
        <w:t>Niet in de prijzen opgenomen kosten zullen niet worden vergoed.</w:t>
      </w:r>
    </w:p>
    <w:p w14:paraId="0EADA98B" w14:textId="1DC8359F" w:rsidR="008C0BCB" w:rsidRDefault="7D8410F6" w:rsidP="00E54BBF">
      <w:pPr>
        <w:pStyle w:val="Lijstalinea"/>
        <w:numPr>
          <w:ilvl w:val="0"/>
          <w:numId w:val="12"/>
        </w:numPr>
      </w:pPr>
      <w:r>
        <w:t>Een I</w:t>
      </w:r>
      <w:r w:rsidR="16009CCB">
        <w:t xml:space="preserve">nschrijving die in de ogen van </w:t>
      </w:r>
      <w:r w:rsidR="5FF96C27">
        <w:t xml:space="preserve">Deelnemende Opdrachtgever </w:t>
      </w:r>
      <w:r w:rsidR="16009CCB">
        <w:t xml:space="preserve">in verhouding tot de uit te voeren dienstverlening abnormaal laag lijkt, kan </w:t>
      </w:r>
      <w:r w:rsidR="1837BAF5">
        <w:t xml:space="preserve">Deelnemende Opdrachtgever </w:t>
      </w:r>
      <w:r w:rsidR="16009CCB">
        <w:t>(na verificatie)</w:t>
      </w:r>
      <w:r w:rsidR="1688A3A0">
        <w:t xml:space="preserve"> de inschrijving</w:t>
      </w:r>
      <w:r w:rsidR="16009CCB">
        <w:t xml:space="preserve"> terzijde leggen.</w:t>
      </w:r>
    </w:p>
    <w:p w14:paraId="374DF524" w14:textId="77777777" w:rsidR="008C0BCB" w:rsidRDefault="008C0BCB" w:rsidP="00E54BBF">
      <w:pPr>
        <w:pStyle w:val="Lijstalinea"/>
        <w:numPr>
          <w:ilvl w:val="0"/>
          <w:numId w:val="12"/>
        </w:numPr>
      </w:pPr>
      <w:r>
        <w:t>Manipulatief biedgedrag (het manipuleren van de beoordelingssystematiek doordat geen waarheidsgetrouwe opgave van realistische prijzen is gedaan)</w:t>
      </w:r>
      <w:r w:rsidR="005635FB">
        <w:t xml:space="preserve"> leidt tot ongeldigheid van uw Inschrijving, omdat de I</w:t>
      </w:r>
      <w:r>
        <w:t xml:space="preserve">nschrijving naar zijn aard niet past binnen het kader van wat </w:t>
      </w:r>
      <w:r w:rsidR="006C1F39">
        <w:t>HHR</w:t>
      </w:r>
      <w:r>
        <w:t xml:space="preserve"> heeft vastgesteld.</w:t>
      </w:r>
    </w:p>
    <w:p w14:paraId="44C24709" w14:textId="77777777" w:rsidR="00363ECB" w:rsidRDefault="00363ECB" w:rsidP="00363ECB">
      <w:pPr>
        <w:ind w:left="708"/>
      </w:pPr>
    </w:p>
    <w:p w14:paraId="6C2BFFC1" w14:textId="77777777" w:rsidR="00363ECB" w:rsidRDefault="00363ECB" w:rsidP="00363ECB">
      <w:pPr>
        <w:ind w:left="708"/>
      </w:pPr>
    </w:p>
    <w:p w14:paraId="64B0E401" w14:textId="77777777" w:rsidR="00B9495D" w:rsidRDefault="00B9495D" w:rsidP="00B9495D">
      <w:pPr>
        <w:rPr>
          <w:b/>
        </w:rPr>
      </w:pPr>
    </w:p>
    <w:p w14:paraId="4B8FE0E8" w14:textId="77777777" w:rsidR="00067C1D" w:rsidRDefault="00067C1D" w:rsidP="00067C1D">
      <w:pPr>
        <w:pStyle w:val="Kop1"/>
      </w:pPr>
      <w:r>
        <w:lastRenderedPageBreak/>
        <w:t xml:space="preserve">     </w:t>
      </w:r>
      <w:bookmarkStart w:id="42" w:name="_Toc150774018"/>
      <w:r>
        <w:t>Gunning</w:t>
      </w:r>
      <w:bookmarkEnd w:id="42"/>
    </w:p>
    <w:p w14:paraId="1147E4E3" w14:textId="42B99C4D" w:rsidR="00C731F5" w:rsidRDefault="00C731F5" w:rsidP="00067C1D">
      <w:pPr>
        <w:ind w:left="708"/>
      </w:pPr>
      <w:r>
        <w:t>In dit hoofdstuk wordt de procedure van gunning aan</w:t>
      </w:r>
      <w:r w:rsidR="004B4994">
        <w:t xml:space="preserve"> </w:t>
      </w:r>
      <w:r>
        <w:t xml:space="preserve">de Inschrijvers besproken. Dit dient gelezen te worden per perceel. De procedure zoals hieronder beschreven, wordt per perceel separaat uitgevoerd. </w:t>
      </w:r>
      <w:r w:rsidR="004B4994">
        <w:t xml:space="preserve">Indien een Inschrijver op meerdere percelen heeft ingeschreven, ontvangt Inschrijver per perceel berichtgeving. </w:t>
      </w:r>
    </w:p>
    <w:p w14:paraId="282369BD" w14:textId="77777777" w:rsidR="00C731F5" w:rsidRDefault="00C731F5" w:rsidP="00067C1D">
      <w:pPr>
        <w:ind w:left="708"/>
      </w:pPr>
    </w:p>
    <w:p w14:paraId="69B40E3A" w14:textId="30D56F2A" w:rsidR="00067C1D" w:rsidRDefault="00067C1D" w:rsidP="00067C1D">
      <w:pPr>
        <w:ind w:left="708"/>
      </w:pPr>
      <w:r>
        <w:t xml:space="preserve">Op grond </w:t>
      </w:r>
      <w:r w:rsidR="006275EB">
        <w:t xml:space="preserve">van alle beschikbare informatie komt het aanbestedingsteam tot een totaal oordeel en een volgorde (van eindtotaal) van de </w:t>
      </w:r>
      <w:r w:rsidR="00040CA7">
        <w:t>Inschrijvers</w:t>
      </w:r>
      <w:r w:rsidR="006275EB">
        <w:t xml:space="preserve">, inclusief een </w:t>
      </w:r>
      <w:r w:rsidR="00DD3604">
        <w:t xml:space="preserve">of meerdere </w:t>
      </w:r>
      <w:r w:rsidR="006275EB">
        <w:t>voorlopige winnaar</w:t>
      </w:r>
      <w:r w:rsidR="00DD3604">
        <w:t>s</w:t>
      </w:r>
      <w:r w:rsidR="006275EB">
        <w:t xml:space="preserve">. </w:t>
      </w:r>
      <w:r w:rsidR="00765376">
        <w:t xml:space="preserve">In principe is dit de </w:t>
      </w:r>
      <w:r w:rsidR="00C72198">
        <w:t>I</w:t>
      </w:r>
      <w:r w:rsidR="00765376">
        <w:t>nschrijve</w:t>
      </w:r>
      <w:r w:rsidR="004C464F">
        <w:t>r die een geldige en volledige I</w:t>
      </w:r>
      <w:r w:rsidR="00765376">
        <w:t xml:space="preserve">nschrijving heeft ingediend, geen aanleiding geeft tot </w:t>
      </w:r>
      <w:r w:rsidR="00C72198">
        <w:t>U</w:t>
      </w:r>
      <w:r w:rsidR="00765376">
        <w:t xml:space="preserve">itsluitingsgronden en voldoet aan de </w:t>
      </w:r>
      <w:r w:rsidR="00C72198">
        <w:t>G</w:t>
      </w:r>
      <w:r w:rsidR="00765376">
        <w:t xml:space="preserve">eschiktheidseisen, de eisen voor akkoord heeft bevestigd én </w:t>
      </w:r>
      <w:r w:rsidR="001C2CFF">
        <w:t>het hoogste punttotaal voor de G</w:t>
      </w:r>
      <w:r w:rsidR="00765376">
        <w:t>unningcriteria heeft behaald.</w:t>
      </w:r>
    </w:p>
    <w:p w14:paraId="082C92CC" w14:textId="77777777" w:rsidR="00BE15EC" w:rsidRDefault="00BE15EC" w:rsidP="00067C1D">
      <w:pPr>
        <w:ind w:left="708"/>
      </w:pPr>
    </w:p>
    <w:p w14:paraId="28C7C94F" w14:textId="1D66B1B1" w:rsidR="00BE15EC" w:rsidRDefault="00BE15EC" w:rsidP="00067C1D">
      <w:pPr>
        <w:ind w:left="708"/>
      </w:pPr>
      <w:r w:rsidRPr="006349D6">
        <w:rPr>
          <w:u w:val="single"/>
        </w:rPr>
        <w:t>Voor perceel 1</w:t>
      </w:r>
      <w:r>
        <w:t xml:space="preserve"> geldt</w:t>
      </w:r>
      <w:r w:rsidR="00725B04">
        <w:t xml:space="preserve"> </w:t>
      </w:r>
      <w:r w:rsidR="005530DF">
        <w:t xml:space="preserve"> aanvullend op bovenstaand </w:t>
      </w:r>
      <w:r w:rsidR="00725B04">
        <w:t>dat de twee Inschrijvers met het hoogst punttotaal toegelaten worden in de Raamovereenkomst.</w:t>
      </w:r>
    </w:p>
    <w:p w14:paraId="56B4EE96" w14:textId="77777777" w:rsidR="00BE15EC" w:rsidRDefault="00BE15EC" w:rsidP="00067C1D">
      <w:pPr>
        <w:ind w:left="708"/>
      </w:pPr>
    </w:p>
    <w:p w14:paraId="70E97C81" w14:textId="600DE4B0" w:rsidR="00BE15EC" w:rsidRDefault="00BE15EC" w:rsidP="00067C1D">
      <w:pPr>
        <w:ind w:left="708"/>
      </w:pPr>
      <w:r w:rsidRPr="006349D6">
        <w:rPr>
          <w:u w:val="single"/>
        </w:rPr>
        <w:t>Voor perceel 2</w:t>
      </w:r>
      <w:r>
        <w:t xml:space="preserve"> geldt</w:t>
      </w:r>
      <w:r w:rsidR="00725B04">
        <w:t xml:space="preserve"> </w:t>
      </w:r>
      <w:r w:rsidR="005530DF">
        <w:t xml:space="preserve">aanvullend op bovenstaand </w:t>
      </w:r>
      <w:r w:rsidR="00643FE5">
        <w:t xml:space="preserve">dat de drie Inschrijvers met het hoogst punttotaal toegelaten worden in de Raamovereenkomst. De Inschrijver die van de drie toegelaten Inschrijvers heeft ingeschreven met het laagste makelaarstarief, zal binnen perceel 2 ook het makelaarstarief toegekend krijgen. </w:t>
      </w:r>
    </w:p>
    <w:p w14:paraId="2F90C4AF" w14:textId="26307F3C" w:rsidR="00643FE5" w:rsidRDefault="00BE15EC" w:rsidP="00643FE5">
      <w:pPr>
        <w:ind w:left="708"/>
      </w:pPr>
      <w:r>
        <w:br/>
      </w:r>
      <w:r w:rsidRPr="71529E89">
        <w:rPr>
          <w:u w:val="single"/>
        </w:rPr>
        <w:t>Voor perceel 3</w:t>
      </w:r>
      <w:r>
        <w:t xml:space="preserve"> geldt</w:t>
      </w:r>
      <w:r w:rsidR="00643FE5">
        <w:t xml:space="preserve"> </w:t>
      </w:r>
      <w:r w:rsidR="005530DF">
        <w:t xml:space="preserve">aanvullend op bovenstaand </w:t>
      </w:r>
      <w:r w:rsidR="00643FE5">
        <w:t xml:space="preserve">dat de drie Inschrijvers met het hoogst punttotaal toegelaten worden in de Raamovereenkomst. De Inschrijver die van de drie toegelaten Inschrijvers heeft ingeschreven met het laagste makelaarstarief, zal binnen perceel 3 ook het makelaarstarief toegekend krijgen. </w:t>
      </w:r>
    </w:p>
    <w:p w14:paraId="78C7E7CE" w14:textId="1FACEDB4" w:rsidR="71529E89" w:rsidRDefault="71529E89" w:rsidP="71529E89">
      <w:pPr>
        <w:ind w:left="708"/>
      </w:pPr>
    </w:p>
    <w:p w14:paraId="3CDD39FD" w14:textId="30264738" w:rsidR="7CB303FA" w:rsidRDefault="7CB303FA" w:rsidP="71529E89">
      <w:pPr>
        <w:ind w:left="708"/>
      </w:pPr>
      <w:r w:rsidRPr="71529E89">
        <w:rPr>
          <w:u w:val="single"/>
        </w:rPr>
        <w:t xml:space="preserve">Voor perceel 4 </w:t>
      </w:r>
      <w:r>
        <w:t>geldt aanvullend op bovenstaand dat de drie Inschrijvers met het hoogst punttotaal toegelaten worden in de Raamovereenkomst. De Inschrijver die van de drie toegelaten Inschrijvers heeft ingeschreven met het laagste makelaarstarief, zal binnen perceel 4 ook het makelaarstarief toegekend krijgen.</w:t>
      </w:r>
    </w:p>
    <w:p w14:paraId="5045E0C6" w14:textId="7FF8D972" w:rsidR="71529E89" w:rsidRDefault="71529E89" w:rsidP="71529E89">
      <w:pPr>
        <w:ind w:left="708"/>
      </w:pPr>
    </w:p>
    <w:p w14:paraId="44294D2A" w14:textId="0708C6C5" w:rsidR="7CB303FA" w:rsidRDefault="7CB303FA" w:rsidP="71529E89">
      <w:pPr>
        <w:ind w:left="708"/>
      </w:pPr>
      <w:r w:rsidRPr="71529E89">
        <w:rPr>
          <w:u w:val="single"/>
        </w:rPr>
        <w:t xml:space="preserve">Voor perceel 5 </w:t>
      </w:r>
      <w:r>
        <w:t>geldt aanvullend op bovenstaand dat de drie Inschrijvers met het hoogst punttotaal toegelaten worden in de Raamovereenkomst. De Inschrijver die van de drie toegelaten Inschrijvers heeft ingeschreven met het laagste makelaarstarief, zal binnen perceel 5</w:t>
      </w:r>
      <w:r w:rsidR="58D947EE">
        <w:t xml:space="preserve"> </w:t>
      </w:r>
      <w:r>
        <w:t>ook het makelaarstarief toegekend krijgen.</w:t>
      </w:r>
    </w:p>
    <w:p w14:paraId="3B92C121" w14:textId="77777777" w:rsidR="00765376" w:rsidRDefault="00765376" w:rsidP="006349D6"/>
    <w:p w14:paraId="0807E4B6" w14:textId="1744ED29" w:rsidR="00765376" w:rsidRDefault="00905BE1" w:rsidP="00067C1D">
      <w:pPr>
        <w:ind w:left="708"/>
      </w:pPr>
      <w:r w:rsidRPr="0011636C">
        <w:t xml:space="preserve">Bij een gelijke totaalscore wordt de </w:t>
      </w:r>
      <w:r w:rsidR="00C72198" w:rsidRPr="0011636C">
        <w:t>I</w:t>
      </w:r>
      <w:r w:rsidRPr="0011636C">
        <w:t xml:space="preserve">nschrijver met de hoogste score op het onderdeel </w:t>
      </w:r>
      <w:r w:rsidR="0011636C" w:rsidRPr="0011636C">
        <w:t xml:space="preserve">kwaliteit </w:t>
      </w:r>
      <w:r w:rsidRPr="0011636C">
        <w:t>als economisch meest voordelig aangemerkt. Indien er in totaal dan nog gelijke totaalscore uitkomen</w:t>
      </w:r>
      <w:r w:rsidR="00BC38C6" w:rsidRPr="0011636C">
        <w:t xml:space="preserve">, </w:t>
      </w:r>
      <w:r w:rsidRPr="0011636C">
        <w:t>zal er</w:t>
      </w:r>
      <w:r>
        <w:t xml:space="preserve"> loting plaats vinden.</w:t>
      </w:r>
    </w:p>
    <w:p w14:paraId="31DDC5CD" w14:textId="77777777" w:rsidR="00905BE1" w:rsidRDefault="00905BE1" w:rsidP="00067C1D">
      <w:pPr>
        <w:ind w:left="708"/>
      </w:pPr>
    </w:p>
    <w:p w14:paraId="23FA1F58" w14:textId="25DDC4A0" w:rsidR="00905BE1" w:rsidRPr="00067C1D" w:rsidRDefault="00905BE1" w:rsidP="00067C1D">
      <w:pPr>
        <w:ind w:left="708"/>
      </w:pPr>
      <w:r>
        <w:t xml:space="preserve">Alle </w:t>
      </w:r>
      <w:r w:rsidR="00040CA7">
        <w:t>Inschrijvers</w:t>
      </w:r>
      <w:r>
        <w:t xml:space="preserve"> ontvangen op TenderNed </w:t>
      </w:r>
      <w:r w:rsidR="00B870BF">
        <w:t>waarop zij zijn ingeschreven</w:t>
      </w:r>
      <w:r w:rsidR="00B35617">
        <w:t xml:space="preserve"> een </w:t>
      </w:r>
      <w:r>
        <w:t xml:space="preserve">bericht over de gunningsbeslissing. Dit bericht houdt geen </w:t>
      </w:r>
      <w:r w:rsidRPr="0011636C">
        <w:t>aanvaa</w:t>
      </w:r>
      <w:r w:rsidR="004C464F" w:rsidRPr="0011636C">
        <w:t>rding in van het aanbod van de I</w:t>
      </w:r>
      <w:r w:rsidRPr="0011636C">
        <w:t>nschrijving die het hoogste puntentotaal heeft behaald</w:t>
      </w:r>
      <w:r w:rsidR="00040CA7" w:rsidRPr="0011636C">
        <w:t>.</w:t>
      </w:r>
      <w:r w:rsidRPr="0011636C">
        <w:t xml:space="preserve"> </w:t>
      </w:r>
      <w:r w:rsidR="00040CA7" w:rsidRPr="0011636C">
        <w:t>D</w:t>
      </w:r>
      <w:r w:rsidRPr="0011636C">
        <w:t>oor dit bericht komt derhalve geen Raam</w:t>
      </w:r>
      <w:r w:rsidR="0011636C" w:rsidRPr="0011636C">
        <w:t>o</w:t>
      </w:r>
      <w:r w:rsidRPr="0011636C">
        <w:t>vereenkomst tot stand</w:t>
      </w:r>
      <w:r>
        <w:t xml:space="preserve"> als bedoeld in artikel 6:217 BW.</w:t>
      </w:r>
    </w:p>
    <w:p w14:paraId="4D912C97" w14:textId="77777777" w:rsidR="00363ECB" w:rsidRDefault="00363ECB" w:rsidP="00363ECB">
      <w:pPr>
        <w:ind w:left="708"/>
      </w:pPr>
    </w:p>
    <w:p w14:paraId="55686A7B" w14:textId="77777777" w:rsidR="007915EC" w:rsidRDefault="007915EC" w:rsidP="00363ECB">
      <w:pPr>
        <w:ind w:left="708"/>
      </w:pPr>
      <w:r>
        <w:t xml:space="preserve">De afgewezen </w:t>
      </w:r>
      <w:r w:rsidR="00040CA7">
        <w:t>Inschrijvers</w:t>
      </w:r>
      <w:r>
        <w:t xml:space="preserve"> ontvangen de motivering van de afwijzing. Hierin worden de scores en relatieve positie van de winnaar</w:t>
      </w:r>
      <w:r w:rsidR="004C464F">
        <w:t xml:space="preserve"> ten opzichte van de afgewezen I</w:t>
      </w:r>
      <w:r>
        <w:t>nschrijver vermeld, alsmede een samenvattende beschrijving van alle relevante re</w:t>
      </w:r>
      <w:r w:rsidR="004C464F">
        <w:t>denen die tot afwijzing van uw I</w:t>
      </w:r>
      <w:r>
        <w:t>nschrijving hebben geleid.</w:t>
      </w:r>
    </w:p>
    <w:p w14:paraId="21C9D16B" w14:textId="77777777" w:rsidR="007915EC" w:rsidRDefault="007915EC" w:rsidP="00363ECB">
      <w:pPr>
        <w:ind w:left="708"/>
      </w:pPr>
    </w:p>
    <w:p w14:paraId="5673BC74" w14:textId="77777777" w:rsidR="007915EC" w:rsidRDefault="007915EC" w:rsidP="00363ECB">
      <w:pPr>
        <w:ind w:left="708"/>
      </w:pPr>
      <w:r>
        <w:lastRenderedPageBreak/>
        <w:t xml:space="preserve">Voorafgaand aan de definitieve gunning wordt de winnende </w:t>
      </w:r>
      <w:r w:rsidR="00C72198">
        <w:t>I</w:t>
      </w:r>
      <w:r>
        <w:t xml:space="preserve">nschrijver in de gelegenheid gesteld op een daartoe strekkend verzoek van </w:t>
      </w:r>
      <w:r w:rsidR="006C1F39">
        <w:t>HHR</w:t>
      </w:r>
      <w:r>
        <w:t xml:space="preserve"> alle zoals in het Uniform Europees Aanbestedingsdocument (UEA) omschreven verlangde bewijsstukken aan te leveren op TenderNed.</w:t>
      </w:r>
    </w:p>
    <w:p w14:paraId="31118C07" w14:textId="77777777" w:rsidR="007915EC" w:rsidRDefault="007915EC" w:rsidP="00363ECB">
      <w:pPr>
        <w:ind w:left="708"/>
      </w:pPr>
    </w:p>
    <w:p w14:paraId="0935B2E0" w14:textId="77777777" w:rsidR="007915EC" w:rsidRDefault="007915EC" w:rsidP="00363ECB">
      <w:pPr>
        <w:ind w:left="708"/>
      </w:pPr>
      <w:r>
        <w:t>Indien na controle blijkt</w:t>
      </w:r>
      <w:r w:rsidR="00F4226C">
        <w:t xml:space="preserve"> dat alle bewijsstukken </w:t>
      </w:r>
      <w:r>
        <w:t xml:space="preserve">volledig en conform de gestelde voorwaarden zijn ingediend, zal het </w:t>
      </w:r>
      <w:r w:rsidR="00373E14">
        <w:t xml:space="preserve">bericht van definitieve gunning, na de bezwaartermijn, </w:t>
      </w:r>
      <w:r>
        <w:t>worden verzonden op TenderNed.</w:t>
      </w:r>
    </w:p>
    <w:p w14:paraId="6C1BF60B" w14:textId="77777777" w:rsidR="007915EC" w:rsidRDefault="007915EC" w:rsidP="00363ECB">
      <w:pPr>
        <w:ind w:left="708"/>
      </w:pPr>
    </w:p>
    <w:p w14:paraId="07BAE675" w14:textId="77777777" w:rsidR="007915EC" w:rsidRDefault="007915EC" w:rsidP="00363ECB">
      <w:pPr>
        <w:ind w:left="708"/>
      </w:pPr>
      <w:r>
        <w:t xml:space="preserve">Indien de winnende </w:t>
      </w:r>
      <w:r w:rsidR="00C72198">
        <w:t>I</w:t>
      </w:r>
      <w:r>
        <w:t>nschrijver de bewijsstukken niet</w:t>
      </w:r>
      <w:r w:rsidR="00F4226C">
        <w:t xml:space="preserve"> </w:t>
      </w:r>
      <w:r>
        <w:t>volledig of conform de gestelde voorwaarden indient op TenderNed, wordt di</w:t>
      </w:r>
      <w:r w:rsidR="004C464F">
        <w:t>ens I</w:t>
      </w:r>
      <w:r w:rsidR="00040CA7">
        <w:t xml:space="preserve">nschrijving in beginsel </w:t>
      </w:r>
      <w:r>
        <w:t xml:space="preserve">terzijde gelegd. </w:t>
      </w:r>
    </w:p>
    <w:p w14:paraId="05ED9894" w14:textId="77777777" w:rsidR="00040CA7" w:rsidRPr="004B4994" w:rsidRDefault="00040CA7" w:rsidP="00B35617"/>
    <w:p w14:paraId="07032C5A" w14:textId="77777777" w:rsidR="00040CA7" w:rsidRDefault="00040CA7" w:rsidP="00040CA7">
      <w:pPr>
        <w:ind w:left="708"/>
      </w:pPr>
      <w:r w:rsidRPr="004B4994">
        <w:t>In zulks geval zal  de  Inschrijver die op de tweede positie was geëindigd als de winnende Inschrijver door HHR op TenderNed  benaderd worden.</w:t>
      </w:r>
      <w:r>
        <w:t xml:space="preserve"> </w:t>
      </w:r>
    </w:p>
    <w:p w14:paraId="1D617B4E" w14:textId="77777777" w:rsidR="004B4994" w:rsidRDefault="004B4994" w:rsidP="00363ECB">
      <w:pPr>
        <w:ind w:left="708"/>
        <w:rPr>
          <w:b/>
          <w:bCs/>
          <w:color w:val="FF0000"/>
        </w:rPr>
      </w:pPr>
    </w:p>
    <w:p w14:paraId="49FA6369" w14:textId="11004D68" w:rsidR="007915EC" w:rsidRDefault="007915EC" w:rsidP="00363ECB">
      <w:pPr>
        <w:ind w:left="708"/>
      </w:pPr>
      <w:r>
        <w:t xml:space="preserve">Iedere belanghebbende die het niet met de beslissing eens is, dient binnen maximaal </w:t>
      </w:r>
      <w:r w:rsidR="00B00D7F">
        <w:t xml:space="preserve">twintig </w:t>
      </w:r>
      <w:r>
        <w:t>(</w:t>
      </w:r>
      <w:r w:rsidR="00B00D7F">
        <w:t>20</w:t>
      </w:r>
      <w:r>
        <w:t xml:space="preserve">) kalenderdagen na dagtekening van de hiervoor bedoelde gunningsbeslissing </w:t>
      </w:r>
      <w:r w:rsidR="00984A27">
        <w:t xml:space="preserve">een civiel kort geding aanhangig te hebben gemaakt bij de rechtbank in ’s-Gravenhage. Indien na het verstrijken van deze termijn van </w:t>
      </w:r>
      <w:r w:rsidR="00B00D7F">
        <w:t xml:space="preserve">twintig </w:t>
      </w:r>
      <w:r w:rsidR="00984A27">
        <w:t>(</w:t>
      </w:r>
      <w:r w:rsidR="00B00D7F">
        <w:t>20</w:t>
      </w:r>
      <w:r w:rsidR="00984A27">
        <w:t xml:space="preserve">) kalenderdagen geen civiel kort geding aanhangig is gemaakt, kunnen de gepasseerde </w:t>
      </w:r>
      <w:r w:rsidR="00040CA7">
        <w:t>Inschrijvers</w:t>
      </w:r>
      <w:r w:rsidR="00984A27">
        <w:t xml:space="preserve"> geen bezwaren meer maken naar aanleiding van deze beslissing en hebben zij hun recht ongedaan making van de gunning te vorderen, verwerkt. Indien na het verstrijken van deze termijn van </w:t>
      </w:r>
      <w:r w:rsidR="00B00D7F">
        <w:t xml:space="preserve">twintig </w:t>
      </w:r>
      <w:r w:rsidR="00984A27">
        <w:t>(</w:t>
      </w:r>
      <w:r w:rsidR="00B00D7F">
        <w:t>20</w:t>
      </w:r>
      <w:r w:rsidR="00984A27">
        <w:t xml:space="preserve">) kalenderdagen geen bezwaren </w:t>
      </w:r>
      <w:r w:rsidR="00984A27" w:rsidRPr="004B4994">
        <w:t xml:space="preserve">zijn ingediend, zal met de desbetreffende begunstigde </w:t>
      </w:r>
      <w:r w:rsidR="002B7467" w:rsidRPr="004B4994">
        <w:t>I</w:t>
      </w:r>
      <w:r w:rsidR="00984A27" w:rsidRPr="004B4994">
        <w:t xml:space="preserve">nschrijver een </w:t>
      </w:r>
      <w:r w:rsidR="002B7467" w:rsidRPr="004B4994">
        <w:t>Raa</w:t>
      </w:r>
      <w:r w:rsidR="004B4994" w:rsidRPr="004B4994">
        <w:t>mo</w:t>
      </w:r>
      <w:r w:rsidR="00984A27" w:rsidRPr="004B4994">
        <w:t>vereenkomst worden aangegaan</w:t>
      </w:r>
      <w:r w:rsidR="00984A27">
        <w:t>.</w:t>
      </w:r>
    </w:p>
    <w:p w14:paraId="3398A0E2" w14:textId="77777777" w:rsidR="00984A27" w:rsidRDefault="00984A27" w:rsidP="00984A27"/>
    <w:p w14:paraId="0160DAF1" w14:textId="77777777" w:rsidR="00984A27" w:rsidRDefault="00984A27" w:rsidP="478E38F6">
      <w:pPr>
        <w:pStyle w:val="Kop2"/>
        <w:spacing w:before="0" w:after="0"/>
        <w:jc w:val="left"/>
      </w:pPr>
      <w:r>
        <w:t xml:space="preserve">   </w:t>
      </w:r>
      <w:bookmarkStart w:id="43" w:name="_Toc150774019"/>
      <w:r>
        <w:t>Verificatie Uniform Europees Aanbestedingsdocument (UEA)</w:t>
      </w:r>
      <w:bookmarkEnd w:id="43"/>
    </w:p>
    <w:p w14:paraId="7BBC050C" w14:textId="77777777" w:rsidR="00984A27" w:rsidRDefault="00984A27" w:rsidP="00984A27"/>
    <w:p w14:paraId="771A91B9" w14:textId="77777777" w:rsidR="00984A27" w:rsidRDefault="00984A27" w:rsidP="00984A27">
      <w:pPr>
        <w:ind w:left="708"/>
      </w:pPr>
      <w:r>
        <w:t xml:space="preserve">De winnende </w:t>
      </w:r>
      <w:r w:rsidR="00C72198">
        <w:t>I</w:t>
      </w:r>
      <w:r>
        <w:t xml:space="preserve">nschrijver wordt in de gelegenheid gesteld op een daartoe strekkend verzoek van </w:t>
      </w:r>
      <w:r w:rsidR="006C1F39">
        <w:t>HHR</w:t>
      </w:r>
      <w:r>
        <w:t xml:space="preserve"> alle bewijsstukken aan te leveren dat </w:t>
      </w:r>
      <w:r w:rsidR="00942BA4">
        <w:t>I</w:t>
      </w:r>
      <w:r>
        <w:t xml:space="preserve">nschrijver aan de </w:t>
      </w:r>
      <w:r w:rsidR="00942BA4">
        <w:t>G</w:t>
      </w:r>
      <w:r>
        <w:t>eschiktheidseisen voldoet. Dit verzoek wordt gedaan bij de schriftelijke mededeling van de voorgenomen gunningsbeslissing. Te overleggen bewijsstukken:</w:t>
      </w:r>
    </w:p>
    <w:p w14:paraId="51554F08" w14:textId="77777777" w:rsidR="00984A27" w:rsidRDefault="00984A27" w:rsidP="00984A27">
      <w:pPr>
        <w:ind w:left="708"/>
      </w:pPr>
    </w:p>
    <w:p w14:paraId="50C5C43E" w14:textId="77777777" w:rsidR="00984A27" w:rsidRDefault="00984A27" w:rsidP="00E54BBF">
      <w:pPr>
        <w:pStyle w:val="Lijstalinea"/>
        <w:numPr>
          <w:ilvl w:val="0"/>
          <w:numId w:val="13"/>
        </w:numPr>
        <w:rPr>
          <w:color w:val="000000" w:themeColor="text1"/>
        </w:rPr>
      </w:pPr>
      <w:r w:rsidRPr="478E38F6">
        <w:rPr>
          <w:color w:val="000000" w:themeColor="text1"/>
        </w:rPr>
        <w:t>Kopie(en) van de gevraagde verzekeringspolis(sen) of verklaring(en).</w:t>
      </w:r>
    </w:p>
    <w:p w14:paraId="4E064C4C" w14:textId="77777777" w:rsidR="00984A27" w:rsidRDefault="00984A27" w:rsidP="00E54BBF">
      <w:pPr>
        <w:pStyle w:val="Lijstalinea"/>
        <w:numPr>
          <w:ilvl w:val="0"/>
          <w:numId w:val="13"/>
        </w:numPr>
        <w:rPr>
          <w:color w:val="000000" w:themeColor="text1"/>
        </w:rPr>
      </w:pPr>
      <w:r w:rsidRPr="478E38F6">
        <w:rPr>
          <w:color w:val="000000" w:themeColor="text1"/>
        </w:rPr>
        <w:t>Recente verklaring van inschrijving in het handels- of beroepsregister.</w:t>
      </w:r>
    </w:p>
    <w:p w14:paraId="62A9EE47" w14:textId="77777777" w:rsidR="00984A27" w:rsidRPr="00984A27" w:rsidRDefault="00984A27" w:rsidP="00E54BBF">
      <w:pPr>
        <w:pStyle w:val="Lijstalinea"/>
        <w:numPr>
          <w:ilvl w:val="0"/>
          <w:numId w:val="13"/>
        </w:numPr>
        <w:rPr>
          <w:color w:val="000000" w:themeColor="text1"/>
        </w:rPr>
      </w:pPr>
      <w:r w:rsidRPr="478E38F6">
        <w:rPr>
          <w:color w:val="000000" w:themeColor="text1"/>
        </w:rPr>
        <w:t>Bewijslast inzake kwaliteitsborging.</w:t>
      </w:r>
    </w:p>
    <w:p w14:paraId="6605FB50" w14:textId="77777777" w:rsidR="00984A27" w:rsidRDefault="00984A27" w:rsidP="00984A27">
      <w:pPr>
        <w:ind w:left="708"/>
      </w:pPr>
    </w:p>
    <w:p w14:paraId="0E872034" w14:textId="77777777" w:rsidR="00984A27" w:rsidRPr="006A3BF3" w:rsidRDefault="006B0C13" w:rsidP="478E38F6">
      <w:pPr>
        <w:pStyle w:val="Kop2"/>
        <w:spacing w:before="0" w:after="0"/>
        <w:jc w:val="left"/>
      </w:pPr>
      <w:r>
        <w:t xml:space="preserve">   </w:t>
      </w:r>
      <w:bookmarkStart w:id="44" w:name="_Toc150774020"/>
      <w:r>
        <w:t>Verklaringen</w:t>
      </w:r>
      <w:bookmarkEnd w:id="44"/>
    </w:p>
    <w:p w14:paraId="70EB3332" w14:textId="77777777" w:rsidR="006B0C13" w:rsidRPr="006A3BF3" w:rsidRDefault="006B0C13" w:rsidP="006B0C13">
      <w:pPr>
        <w:ind w:left="708"/>
      </w:pPr>
      <w:r w:rsidRPr="006A3BF3">
        <w:t>De winnende Inschrijver wordt in de gelegenheid gesteld om de gevraagde verklaringen aan te leveren dat Inschrijver voldoet. Dit verzoek wordt gedaan bij de schriftelijke mededeling van de voorgenomen gunningsbeslissing. Te overleggen bewijsstukken:</w:t>
      </w:r>
    </w:p>
    <w:p w14:paraId="0A17E9DF" w14:textId="77777777" w:rsidR="006B0C13" w:rsidRPr="006A3BF3" w:rsidRDefault="006B0C13" w:rsidP="006B0C13">
      <w:pPr>
        <w:ind w:left="708"/>
      </w:pPr>
    </w:p>
    <w:p w14:paraId="5273C848" w14:textId="77777777" w:rsidR="006B0C13" w:rsidRPr="006A3BF3" w:rsidRDefault="006B0C13" w:rsidP="00E54BBF">
      <w:pPr>
        <w:pStyle w:val="Lijstalinea"/>
        <w:numPr>
          <w:ilvl w:val="0"/>
          <w:numId w:val="16"/>
        </w:numPr>
        <w:tabs>
          <w:tab w:val="clear" w:pos="380"/>
        </w:tabs>
        <w:spacing w:after="160"/>
        <w:rPr>
          <w:color w:val="000000" w:themeColor="text1"/>
        </w:rPr>
      </w:pPr>
      <w:r w:rsidRPr="478E38F6">
        <w:rPr>
          <w:color w:val="000000" w:themeColor="text1"/>
        </w:rPr>
        <w:t>Verklaring inzake VERORDENING (EU) 2022/576.</w:t>
      </w:r>
    </w:p>
    <w:p w14:paraId="3ED75BCE" w14:textId="77777777" w:rsidR="006B0C13" w:rsidRPr="006A3BF3" w:rsidRDefault="006B0C13" w:rsidP="00E54BBF">
      <w:pPr>
        <w:pStyle w:val="Lijstalinea"/>
        <w:numPr>
          <w:ilvl w:val="0"/>
          <w:numId w:val="16"/>
        </w:numPr>
        <w:tabs>
          <w:tab w:val="clear" w:pos="380"/>
        </w:tabs>
        <w:spacing w:after="160"/>
        <w:rPr>
          <w:color w:val="000000" w:themeColor="text1"/>
        </w:rPr>
      </w:pPr>
      <w:r w:rsidRPr="478E38F6">
        <w:rPr>
          <w:color w:val="000000" w:themeColor="text1"/>
        </w:rPr>
        <w:t>Verklaring arbeidsbescherming en -voorwaarden.</w:t>
      </w:r>
    </w:p>
    <w:p w14:paraId="66E9CC05" w14:textId="77777777" w:rsidR="006B0C13" w:rsidRPr="006B0C13" w:rsidRDefault="006B0C13" w:rsidP="006B0C13"/>
    <w:p w14:paraId="3244C205" w14:textId="77777777" w:rsidR="006B0C13" w:rsidRDefault="006B0C13" w:rsidP="006B0C13"/>
    <w:p w14:paraId="12D40A5E" w14:textId="77777777" w:rsidR="00984A27" w:rsidRDefault="00984A27" w:rsidP="478E38F6">
      <w:pPr>
        <w:rPr>
          <w:b/>
          <w:bCs/>
        </w:rPr>
      </w:pPr>
      <w:r w:rsidRPr="478E38F6">
        <w:rPr>
          <w:b/>
          <w:bCs/>
        </w:rPr>
        <w:t xml:space="preserve">Verificatie Beroep op </w:t>
      </w:r>
      <w:r w:rsidR="00C72198" w:rsidRPr="478E38F6">
        <w:rPr>
          <w:b/>
          <w:bCs/>
        </w:rPr>
        <w:t>D</w:t>
      </w:r>
      <w:r w:rsidRPr="478E38F6">
        <w:rPr>
          <w:b/>
          <w:bCs/>
        </w:rPr>
        <w:t>erde(n)</w:t>
      </w:r>
    </w:p>
    <w:p w14:paraId="6B9E75BD" w14:textId="77777777" w:rsidR="00984A27" w:rsidRDefault="00984A27" w:rsidP="00984A27">
      <w:pPr>
        <w:ind w:left="708"/>
      </w:pPr>
    </w:p>
    <w:p w14:paraId="3917B957" w14:textId="77777777" w:rsidR="002A2E60" w:rsidRDefault="002A2E60" w:rsidP="00984A27">
      <w:pPr>
        <w:ind w:left="708"/>
      </w:pPr>
      <w:r>
        <w:t xml:space="preserve">Een </w:t>
      </w:r>
      <w:r w:rsidR="00942BA4">
        <w:t>I</w:t>
      </w:r>
      <w:r>
        <w:t xml:space="preserve">nschrijver kan om te voldoen aan de </w:t>
      </w:r>
      <w:r w:rsidR="00942BA4">
        <w:t>G</w:t>
      </w:r>
      <w:r>
        <w:t xml:space="preserve">eschiktheidseisen op de financiële en economische draagkracht en/of de bekwaamheid een beroep doen op een andere partij. Inschrijver verstrekt daartoe op verzoek van </w:t>
      </w:r>
      <w:r w:rsidR="006C1F39">
        <w:t>HHR</w:t>
      </w:r>
      <w:r>
        <w:t xml:space="preserve">, bewijsmiddelen waaruit </w:t>
      </w:r>
      <w:r>
        <w:lastRenderedPageBreak/>
        <w:t xml:space="preserve">blijkt dat de </w:t>
      </w:r>
      <w:r w:rsidR="00942BA4">
        <w:t>I</w:t>
      </w:r>
      <w:r>
        <w:t>nschrijver daadwerkelijk en onherroepelijk kan beschikken over de voor de uitvoering van de opdracht noodzakelijke middelen van de andere partij, alsmede, indien van toepassing, bewijsmiddelen waaruit blijkt dat de andere partij daadwerkelijk en onher</w:t>
      </w:r>
      <w:r w:rsidR="00912469">
        <w:t>roepelijk wordt ingezet bij de uitvoering van de opdracht. Als bewijsmiddel kan onder meer dienen een ter zake gesloten (</w:t>
      </w:r>
      <w:proofErr w:type="spellStart"/>
      <w:r w:rsidR="00912469">
        <w:t>onderaannemings</w:t>
      </w:r>
      <w:proofErr w:type="spellEnd"/>
      <w:r w:rsidR="00912469">
        <w:t xml:space="preserve">-)overeenkomst of een ter zake door de </w:t>
      </w:r>
      <w:r w:rsidR="00942BA4">
        <w:t>I</w:t>
      </w:r>
      <w:r w:rsidR="00912469">
        <w:t xml:space="preserve">nschrijver en de andere natuurlijke of rechtspersoon opgestelde, gedateerde en rechtsgeldig ondertekende verklaring, zulks ter beoordeling van </w:t>
      </w:r>
      <w:r w:rsidR="006C1F39">
        <w:t>HHR</w:t>
      </w:r>
      <w:r w:rsidR="00942BA4">
        <w:t>.</w:t>
      </w:r>
    </w:p>
    <w:p w14:paraId="5E2E04D0" w14:textId="77777777" w:rsidR="00912469" w:rsidRDefault="00912469" w:rsidP="00984A27">
      <w:pPr>
        <w:ind w:left="708"/>
      </w:pPr>
    </w:p>
    <w:p w14:paraId="267B80F9" w14:textId="77777777" w:rsidR="00912469" w:rsidRDefault="00912469" w:rsidP="00984A27">
      <w:pPr>
        <w:ind w:left="708"/>
      </w:pPr>
    </w:p>
    <w:tbl>
      <w:tblPr>
        <w:tblpPr w:leftFromText="141" w:rightFromText="141" w:vertAnchor="text" w:horzAnchor="margin" w:tblpXSpec="right" w:tblpY="226"/>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8363"/>
      </w:tblGrid>
      <w:tr w:rsidR="00A43FE2" w:rsidRPr="00A43FE2" w14:paraId="4E08B0B4" w14:textId="77777777" w:rsidTr="00A43FE2">
        <w:trPr>
          <w:cantSplit/>
        </w:trPr>
        <w:tc>
          <w:tcPr>
            <w:tcW w:w="8363" w:type="dxa"/>
            <w:tcBorders>
              <w:top w:val="single" w:sz="8" w:space="0" w:color="C0C0C0"/>
              <w:left w:val="single" w:sz="8" w:space="0" w:color="C0C0C0"/>
              <w:bottom w:val="single" w:sz="8" w:space="0" w:color="C0C0C0"/>
            </w:tcBorders>
            <w:shd w:val="clear" w:color="auto" w:fill="E6E6E6"/>
          </w:tcPr>
          <w:p w14:paraId="6B0F8907" w14:textId="77777777" w:rsidR="00A43FE2" w:rsidRPr="00A43FE2" w:rsidRDefault="00A43FE2" w:rsidP="00A64279">
            <w:pPr>
              <w:pStyle w:val="Normaalweb"/>
              <w:jc w:val="both"/>
              <w:rPr>
                <w:rFonts w:ascii="Verdana" w:hAnsi="Verdana"/>
                <w:sz w:val="20"/>
                <w:szCs w:val="18"/>
              </w:rPr>
            </w:pPr>
            <w:r w:rsidRPr="00A43FE2">
              <w:rPr>
                <w:rFonts w:ascii="Verdana" w:hAnsi="Verdana"/>
                <w:sz w:val="20"/>
                <w:szCs w:val="18"/>
              </w:rPr>
              <w:t>De gevra</w:t>
            </w:r>
            <w:r w:rsidR="00812396">
              <w:rPr>
                <w:rFonts w:ascii="Verdana" w:hAnsi="Verdana"/>
                <w:sz w:val="20"/>
                <w:szCs w:val="18"/>
              </w:rPr>
              <w:t xml:space="preserve">agde informatie dient </w:t>
            </w:r>
            <w:r w:rsidRPr="00A43FE2">
              <w:rPr>
                <w:rFonts w:ascii="Verdana" w:hAnsi="Verdana"/>
                <w:sz w:val="20"/>
                <w:szCs w:val="18"/>
              </w:rPr>
              <w:t>volledig te worden ingediend op TenderNed. Indien niet alle</w:t>
            </w:r>
            <w:r w:rsidR="00812396">
              <w:rPr>
                <w:rFonts w:ascii="Verdana" w:hAnsi="Verdana"/>
                <w:sz w:val="20"/>
                <w:szCs w:val="18"/>
              </w:rPr>
              <w:t xml:space="preserve"> gevraagde informatie </w:t>
            </w:r>
            <w:r w:rsidRPr="00A43FE2">
              <w:rPr>
                <w:rFonts w:ascii="Verdana" w:hAnsi="Verdana"/>
                <w:sz w:val="20"/>
                <w:szCs w:val="18"/>
              </w:rPr>
              <w:t xml:space="preserve">volledig </w:t>
            </w:r>
            <w:r w:rsidR="00167AF0">
              <w:rPr>
                <w:rFonts w:ascii="Verdana" w:hAnsi="Verdana"/>
                <w:sz w:val="20"/>
                <w:szCs w:val="18"/>
              </w:rPr>
              <w:t xml:space="preserve">en tijdig </w:t>
            </w:r>
            <w:r w:rsidRPr="00A43FE2">
              <w:rPr>
                <w:rFonts w:ascii="Verdana" w:hAnsi="Verdana"/>
                <w:sz w:val="20"/>
                <w:szCs w:val="18"/>
              </w:rPr>
              <w:t xml:space="preserve">wordt ingediend, of indien de inhoud van deze bewijsstukken niet overeenkomt met hetgeen in de </w:t>
            </w:r>
            <w:r w:rsidR="00942BA4">
              <w:rPr>
                <w:rFonts w:ascii="Verdana" w:hAnsi="Verdana"/>
                <w:sz w:val="20"/>
                <w:szCs w:val="18"/>
              </w:rPr>
              <w:t>I</w:t>
            </w:r>
            <w:r w:rsidRPr="00A43FE2">
              <w:rPr>
                <w:rFonts w:ascii="Verdana" w:hAnsi="Verdana"/>
                <w:sz w:val="20"/>
                <w:szCs w:val="18"/>
              </w:rPr>
              <w:t>nschrijving</w:t>
            </w:r>
            <w:r w:rsidR="00942BA4">
              <w:rPr>
                <w:rFonts w:ascii="Verdana" w:hAnsi="Verdana"/>
                <w:sz w:val="20"/>
                <w:szCs w:val="18"/>
              </w:rPr>
              <w:t>sleidraad</w:t>
            </w:r>
            <w:r w:rsidRPr="00A43FE2">
              <w:rPr>
                <w:rFonts w:ascii="Verdana" w:hAnsi="Verdana"/>
                <w:sz w:val="20"/>
                <w:szCs w:val="18"/>
              </w:rPr>
              <w:t xml:space="preserve"> is gesteld, wordt, de </w:t>
            </w:r>
            <w:r w:rsidR="00942BA4">
              <w:rPr>
                <w:rFonts w:ascii="Verdana" w:hAnsi="Verdana"/>
                <w:sz w:val="20"/>
                <w:szCs w:val="18"/>
              </w:rPr>
              <w:t>I</w:t>
            </w:r>
            <w:r w:rsidRPr="00A43FE2">
              <w:rPr>
                <w:rFonts w:ascii="Verdana" w:hAnsi="Verdana"/>
                <w:sz w:val="20"/>
                <w:szCs w:val="18"/>
              </w:rPr>
              <w:t xml:space="preserve">nschrijving terzijde gelegd en uitgesloten van verdere deelname aan deze aanbestedingsprocedure.  </w:t>
            </w:r>
          </w:p>
        </w:tc>
      </w:tr>
    </w:tbl>
    <w:p w14:paraId="3E6FB73E" w14:textId="77777777" w:rsidR="00912469" w:rsidRPr="00984A27" w:rsidRDefault="00912469" w:rsidP="00984A27">
      <w:pPr>
        <w:ind w:left="708"/>
      </w:pPr>
    </w:p>
    <w:p w14:paraId="5ED594CC" w14:textId="77777777" w:rsidR="00A43FE2" w:rsidRPr="00A43FE2" w:rsidRDefault="00A43FE2" w:rsidP="00A43FE2">
      <w:pPr>
        <w:rPr>
          <w:highlight w:val="yellow"/>
        </w:rPr>
      </w:pPr>
    </w:p>
    <w:p w14:paraId="42BA36B1" w14:textId="77777777" w:rsidR="00E2065B" w:rsidRPr="00E2065B" w:rsidRDefault="00E2065B" w:rsidP="00E2065B">
      <w:pPr>
        <w:rPr>
          <w:highlight w:val="yellow"/>
        </w:rPr>
      </w:pPr>
    </w:p>
    <w:p w14:paraId="7978D3D3" w14:textId="269BADCF" w:rsidR="00A43FE2" w:rsidRPr="007A7B3F" w:rsidRDefault="00A43FE2" w:rsidP="6E7C9EC0">
      <w:pPr>
        <w:pStyle w:val="Kop7"/>
      </w:pPr>
      <w:bookmarkStart w:id="45" w:name="_Toc150774021"/>
      <w:r w:rsidRPr="007A7B3F">
        <w:lastRenderedPageBreak/>
        <w:t>Uniform Europees Aanbestedingsdocument (UEA)</w:t>
      </w:r>
      <w:bookmarkEnd w:id="45"/>
    </w:p>
    <w:p w14:paraId="2B6335AC" w14:textId="77777777" w:rsidR="00A43FE2" w:rsidRPr="00A43FE2" w:rsidRDefault="00A43FE2" w:rsidP="00A43FE2">
      <w:pPr>
        <w:pStyle w:val="Kop7"/>
      </w:pPr>
      <w:bookmarkStart w:id="46" w:name="_Toc150774022"/>
      <w:r>
        <w:lastRenderedPageBreak/>
        <w:t>Tarievenblad</w:t>
      </w:r>
      <w:bookmarkEnd w:id="46"/>
    </w:p>
    <w:p w14:paraId="180ED03E" w14:textId="594AFA56" w:rsidR="00567480" w:rsidRDefault="00A43FE2" w:rsidP="00A43FE2">
      <w:pPr>
        <w:pStyle w:val="Kop7"/>
      </w:pPr>
      <w:bookmarkStart w:id="47" w:name="_Toc150774023"/>
      <w:r>
        <w:lastRenderedPageBreak/>
        <w:t>Raamovereenkomst (concept)</w:t>
      </w:r>
      <w:bookmarkEnd w:id="47"/>
    </w:p>
    <w:p w14:paraId="2C729E25" w14:textId="77777777" w:rsidR="00567480" w:rsidRDefault="00567480">
      <w:pPr>
        <w:tabs>
          <w:tab w:val="clear" w:pos="-1440"/>
          <w:tab w:val="clear" w:pos="-720"/>
          <w:tab w:val="clear" w:pos="0"/>
          <w:tab w:val="clear" w:pos="380"/>
        </w:tabs>
        <w:rPr>
          <w:b/>
          <w:kern w:val="28"/>
        </w:rPr>
      </w:pPr>
      <w:r>
        <w:br w:type="page"/>
      </w:r>
    </w:p>
    <w:p w14:paraId="04EB7DEF" w14:textId="14A31DC3" w:rsidR="00A43FE2" w:rsidRPr="00A43FE2" w:rsidRDefault="00567480" w:rsidP="00A43FE2">
      <w:pPr>
        <w:pStyle w:val="Kop7"/>
      </w:pPr>
      <w:bookmarkStart w:id="48" w:name="_Toc150774024"/>
      <w:r>
        <w:lastRenderedPageBreak/>
        <w:t>Nadere Overeenkomst (Concept)</w:t>
      </w:r>
      <w:bookmarkEnd w:id="48"/>
      <w:r>
        <w:t xml:space="preserve"> </w:t>
      </w:r>
    </w:p>
    <w:p w14:paraId="0B579C50" w14:textId="77777777" w:rsidR="00A43FE2" w:rsidRPr="00A43FE2" w:rsidRDefault="00A43FE2" w:rsidP="00A43FE2">
      <w:pPr>
        <w:pStyle w:val="Kop7"/>
      </w:pPr>
      <w:bookmarkStart w:id="49" w:name="_Toc150774025"/>
      <w:r>
        <w:lastRenderedPageBreak/>
        <w:t>Model referentie-opdrachten</w:t>
      </w:r>
      <w:bookmarkEnd w:id="49"/>
    </w:p>
    <w:p w14:paraId="3B146EF9" w14:textId="6E53A0B9" w:rsidR="00A43FE2" w:rsidRPr="00D13809" w:rsidRDefault="00C576C6" w:rsidP="00A43FE2">
      <w:pPr>
        <w:pStyle w:val="Kop7"/>
      </w:pPr>
      <w:bookmarkStart w:id="50" w:name="_Toc150774026"/>
      <w:r>
        <w:lastRenderedPageBreak/>
        <w:t>Uitgewerkte perceelindeling</w:t>
      </w:r>
      <w:bookmarkEnd w:id="50"/>
    </w:p>
    <w:p w14:paraId="19F20BFE" w14:textId="77777777" w:rsidR="00373E14" w:rsidRDefault="00373E14">
      <w:pPr>
        <w:tabs>
          <w:tab w:val="clear" w:pos="-1440"/>
          <w:tab w:val="clear" w:pos="-720"/>
          <w:tab w:val="clear" w:pos="0"/>
          <w:tab w:val="clear" w:pos="380"/>
        </w:tabs>
      </w:pPr>
      <w:r>
        <w:br w:type="page"/>
      </w:r>
    </w:p>
    <w:p w14:paraId="31FE5649" w14:textId="77777777" w:rsidR="00F404D7" w:rsidRDefault="005222F8" w:rsidP="00F404D7">
      <w:pPr>
        <w:pStyle w:val="Kop7"/>
      </w:pPr>
      <w:bookmarkStart w:id="51" w:name="_Toc150774027"/>
      <w:r>
        <w:lastRenderedPageBreak/>
        <w:t xml:space="preserve">Algemene </w:t>
      </w:r>
      <w:proofErr w:type="spellStart"/>
      <w:r>
        <w:t>Waterschapsvoorwaarden</w:t>
      </w:r>
      <w:proofErr w:type="spellEnd"/>
      <w:r>
        <w:t xml:space="preserve"> voor het verstrekken van Opdracht tot het verrichten van Diensten (AWVODI) 2018</w:t>
      </w:r>
      <w:bookmarkEnd w:id="51"/>
    </w:p>
    <w:p w14:paraId="0541037E" w14:textId="77777777" w:rsidR="005222F8" w:rsidRDefault="005222F8">
      <w:pPr>
        <w:tabs>
          <w:tab w:val="clear" w:pos="-1440"/>
          <w:tab w:val="clear" w:pos="-720"/>
          <w:tab w:val="clear" w:pos="0"/>
          <w:tab w:val="clear" w:pos="380"/>
        </w:tabs>
      </w:pPr>
      <w:r>
        <w:br w:type="page"/>
      </w:r>
    </w:p>
    <w:p w14:paraId="1C6DE838" w14:textId="4C664B7A" w:rsidR="00DC1ADB" w:rsidRDefault="00926578" w:rsidP="00BF3671">
      <w:pPr>
        <w:pStyle w:val="Kop7"/>
      </w:pPr>
      <w:bookmarkStart w:id="52" w:name="_Toc150774028"/>
      <w:r>
        <w:lastRenderedPageBreak/>
        <w:t>Verklaring inzake VERORDENING (EU) 2022-576</w:t>
      </w:r>
      <w:bookmarkEnd w:id="52"/>
    </w:p>
    <w:p w14:paraId="0B6A63DC" w14:textId="77777777" w:rsidR="00DC1ADB" w:rsidRDefault="00DC1ADB">
      <w:pPr>
        <w:tabs>
          <w:tab w:val="clear" w:pos="-1440"/>
          <w:tab w:val="clear" w:pos="-720"/>
          <w:tab w:val="clear" w:pos="0"/>
          <w:tab w:val="clear" w:pos="380"/>
        </w:tabs>
        <w:rPr>
          <w:b/>
          <w:kern w:val="28"/>
        </w:rPr>
      </w:pPr>
      <w:r>
        <w:br w:type="page"/>
      </w:r>
    </w:p>
    <w:p w14:paraId="15B7EF5C" w14:textId="0325A5C6" w:rsidR="00AE1B72" w:rsidRDefault="00DC1ADB" w:rsidP="00BF3671">
      <w:pPr>
        <w:pStyle w:val="Kop7"/>
      </w:pPr>
      <w:bookmarkStart w:id="53" w:name="_Toc150774029"/>
      <w:r>
        <w:lastRenderedPageBreak/>
        <w:t>Handleiding Overheidstarieven</w:t>
      </w:r>
      <w:bookmarkEnd w:id="53"/>
    </w:p>
    <w:p w14:paraId="5655593F" w14:textId="77777777" w:rsidR="00AE1B72" w:rsidRDefault="00AE1B72">
      <w:pPr>
        <w:tabs>
          <w:tab w:val="clear" w:pos="-1440"/>
          <w:tab w:val="clear" w:pos="-720"/>
          <w:tab w:val="clear" w:pos="0"/>
          <w:tab w:val="clear" w:pos="380"/>
        </w:tabs>
        <w:rPr>
          <w:b/>
          <w:kern w:val="28"/>
        </w:rPr>
      </w:pPr>
      <w:r>
        <w:br w:type="page"/>
      </w:r>
    </w:p>
    <w:p w14:paraId="1C2644AF" w14:textId="3F10B53D" w:rsidR="00157074" w:rsidRDefault="00157074" w:rsidP="00BF3671">
      <w:pPr>
        <w:pStyle w:val="Kop7"/>
      </w:pPr>
      <w:bookmarkStart w:id="54" w:name="_Toc150774030"/>
      <w:r>
        <w:lastRenderedPageBreak/>
        <w:t>Format Nadere offerte</w:t>
      </w:r>
      <w:r w:rsidR="004B7BF2">
        <w:t>aan</w:t>
      </w:r>
      <w:r>
        <w:t>vraag</w:t>
      </w:r>
      <w:bookmarkEnd w:id="54"/>
    </w:p>
    <w:p w14:paraId="5643185B" w14:textId="77777777" w:rsidR="00157074" w:rsidRDefault="00157074">
      <w:pPr>
        <w:tabs>
          <w:tab w:val="clear" w:pos="-1440"/>
          <w:tab w:val="clear" w:pos="-720"/>
          <w:tab w:val="clear" w:pos="0"/>
          <w:tab w:val="clear" w:pos="380"/>
        </w:tabs>
        <w:rPr>
          <w:b/>
          <w:kern w:val="28"/>
        </w:rPr>
      </w:pPr>
      <w:r>
        <w:br w:type="page"/>
      </w:r>
    </w:p>
    <w:p w14:paraId="7E6229E7" w14:textId="630797A3" w:rsidR="00157074" w:rsidRDefault="00E21B89" w:rsidP="00BF3671">
      <w:pPr>
        <w:pStyle w:val="Kop7"/>
      </w:pPr>
      <w:bookmarkStart w:id="55" w:name="_Toc150774031"/>
      <w:r>
        <w:lastRenderedPageBreak/>
        <w:t>Model verwerkingsovereenkomst</w:t>
      </w:r>
      <w:bookmarkEnd w:id="55"/>
    </w:p>
    <w:p w14:paraId="112480F9" w14:textId="77777777" w:rsidR="00157074" w:rsidRDefault="00157074">
      <w:pPr>
        <w:tabs>
          <w:tab w:val="clear" w:pos="-1440"/>
          <w:tab w:val="clear" w:pos="-720"/>
          <w:tab w:val="clear" w:pos="0"/>
          <w:tab w:val="clear" w:pos="380"/>
        </w:tabs>
        <w:rPr>
          <w:b/>
          <w:kern w:val="28"/>
        </w:rPr>
      </w:pPr>
      <w:r>
        <w:br w:type="page"/>
      </w:r>
    </w:p>
    <w:p w14:paraId="1F6A9EDE" w14:textId="58AF1428" w:rsidR="00292497" w:rsidRDefault="00292497" w:rsidP="00BF3671">
      <w:pPr>
        <w:pStyle w:val="Kop7"/>
      </w:pPr>
      <w:bookmarkStart w:id="56" w:name="_Toc150774032"/>
      <w:proofErr w:type="spellStart"/>
      <w:r>
        <w:lastRenderedPageBreak/>
        <w:t>Integriteits</w:t>
      </w:r>
      <w:proofErr w:type="spellEnd"/>
      <w:r>
        <w:t xml:space="preserve"> en g</w:t>
      </w:r>
      <w:r w:rsidR="000B5864">
        <w:t>eheimhoudingsverklaring</w:t>
      </w:r>
      <w:r>
        <w:t xml:space="preserve"> externen</w:t>
      </w:r>
      <w:bookmarkEnd w:id="56"/>
    </w:p>
    <w:p w14:paraId="4FA53A31" w14:textId="77777777" w:rsidR="00292497" w:rsidRDefault="00292497">
      <w:pPr>
        <w:tabs>
          <w:tab w:val="clear" w:pos="-1440"/>
          <w:tab w:val="clear" w:pos="-720"/>
          <w:tab w:val="clear" w:pos="0"/>
          <w:tab w:val="clear" w:pos="380"/>
        </w:tabs>
        <w:rPr>
          <w:b/>
          <w:kern w:val="28"/>
        </w:rPr>
      </w:pPr>
      <w:r>
        <w:br w:type="page"/>
      </w:r>
    </w:p>
    <w:p w14:paraId="30DAE5CF" w14:textId="5FD56996" w:rsidR="00373E14" w:rsidRPr="006A3BF3" w:rsidRDefault="00292497" w:rsidP="00BF3671">
      <w:pPr>
        <w:pStyle w:val="Kop7"/>
      </w:pPr>
      <w:bookmarkStart w:id="57" w:name="_Toc150774033"/>
      <w:r>
        <w:lastRenderedPageBreak/>
        <w:t>Programma van Eisen</w:t>
      </w:r>
      <w:bookmarkEnd w:id="57"/>
    </w:p>
    <w:sectPr w:rsidR="00373E14" w:rsidRPr="006A3BF3" w:rsidSect="00100FA9">
      <w:headerReference w:type="even" r:id="rId19"/>
      <w:footerReference w:type="even" r:id="rId20"/>
      <w:footerReference w:type="default" r:id="rId21"/>
      <w:footerReference w:type="first" r:id="rId22"/>
      <w:pgSz w:w="11906" w:h="16838" w:code="9"/>
      <w:pgMar w:top="1418" w:right="1418" w:bottom="1418" w:left="1418" w:header="709" w:footer="11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EE105" w14:textId="77777777" w:rsidR="00074C82" w:rsidRDefault="00074C82">
      <w:r>
        <w:separator/>
      </w:r>
    </w:p>
  </w:endnote>
  <w:endnote w:type="continuationSeparator" w:id="0">
    <w:p w14:paraId="1DA16940" w14:textId="77777777" w:rsidR="00074C82" w:rsidRDefault="00074C82">
      <w:r>
        <w:continuationSeparator/>
      </w:r>
    </w:p>
  </w:endnote>
  <w:endnote w:type="continuationNotice" w:id="1">
    <w:p w14:paraId="08D6C937" w14:textId="77777777" w:rsidR="00074C82" w:rsidRDefault="00074C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M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F0BDD" w14:textId="77777777" w:rsidR="007946D3" w:rsidRDefault="007946D3" w:rsidP="003A5759">
    <w:pPr>
      <w:pStyle w:val="Voettekst"/>
    </w:pPr>
    <w:r>
      <w:t>_______________________________________________________________________</w:t>
    </w:r>
  </w:p>
  <w:p w14:paraId="57A71E63" w14:textId="77777777" w:rsidR="007946D3" w:rsidRDefault="007946D3" w:rsidP="003A5759">
    <w:pPr>
      <w:pStyle w:val="Voettekst"/>
    </w:pPr>
    <w:r>
      <w:t xml:space="preserve">Pagina </w:t>
    </w:r>
    <w:r>
      <w:rPr>
        <w:b/>
        <w:color w:val="2B579A"/>
        <w:shd w:val="clear" w:color="auto" w:fill="E6E6E6"/>
      </w:rPr>
      <w:fldChar w:fldCharType="begin"/>
    </w:r>
    <w:r>
      <w:rPr>
        <w:b/>
      </w:rPr>
      <w:instrText>PAGE  \* Arabic  \* MERGEFORMAT</w:instrText>
    </w:r>
    <w:r>
      <w:rPr>
        <w:b/>
        <w:color w:val="2B579A"/>
        <w:shd w:val="clear" w:color="auto" w:fill="E6E6E6"/>
      </w:rPr>
      <w:fldChar w:fldCharType="separate"/>
    </w:r>
    <w:r>
      <w:rPr>
        <w:b/>
        <w:noProof/>
      </w:rPr>
      <w:t>26</w:t>
    </w:r>
    <w:r>
      <w:rPr>
        <w:b/>
        <w:color w:val="2B579A"/>
        <w:shd w:val="clear" w:color="auto" w:fill="E6E6E6"/>
      </w:rPr>
      <w:fldChar w:fldCharType="end"/>
    </w:r>
    <w:r>
      <w:t xml:space="preserve"> van </w:t>
    </w:r>
    <w:r>
      <w:rPr>
        <w:b/>
        <w:color w:val="2B579A"/>
        <w:shd w:val="clear" w:color="auto" w:fill="E6E6E6"/>
      </w:rPr>
      <w:fldChar w:fldCharType="begin"/>
    </w:r>
    <w:r>
      <w:rPr>
        <w:b/>
      </w:rPr>
      <w:instrText>NUMPAGES  \* Arabic  \* MERGEFORMAT</w:instrText>
    </w:r>
    <w:r>
      <w:rPr>
        <w:b/>
        <w:color w:val="2B579A"/>
        <w:shd w:val="clear" w:color="auto" w:fill="E6E6E6"/>
      </w:rPr>
      <w:fldChar w:fldCharType="separate"/>
    </w:r>
    <w:r>
      <w:rPr>
        <w:b/>
        <w:noProof/>
      </w:rPr>
      <w:t>37</w:t>
    </w:r>
    <w:r>
      <w:rPr>
        <w:b/>
        <w:color w:val="2B579A"/>
        <w:shd w:val="clear" w:color="auto" w:fill="E6E6E6"/>
      </w:rPr>
      <w:fldChar w:fldCharType="end"/>
    </w:r>
    <w:r>
      <w:tab/>
    </w:r>
    <w:r>
      <w:tab/>
      <w:t>Hoogheemraadschap van Rijnland</w:t>
    </w:r>
  </w:p>
  <w:p w14:paraId="4145949B" w14:textId="77777777" w:rsidR="007946D3" w:rsidRDefault="007946D3" w:rsidP="00150423">
    <w:pPr>
      <w:pStyle w:val="Voettekst"/>
      <w:jc w:val="right"/>
    </w:pPr>
    <w:r>
      <w:rPr>
        <w:color w:val="2B579A"/>
        <w:shd w:val="clear" w:color="auto" w:fill="E6E6E6"/>
      </w:rPr>
      <w:fldChar w:fldCharType="begin" w:fldLock="1"/>
    </w:r>
    <w:r w:rsidRPr="00150423">
      <w:instrText xml:space="preserve"> mitRef REFNUMBER \* MERGEFORMAT </w:instrText>
    </w:r>
    <w:r>
      <w:rPr>
        <w:color w:val="2B579A"/>
        <w:shd w:val="clear" w:color="auto" w:fill="E6E6E6"/>
      </w:rPr>
      <w:fldChar w:fldCharType="separate"/>
    </w:r>
    <w:r>
      <w:rPr>
        <w:bCs/>
        <w:noProof/>
      </w:rPr>
      <w:t>CONCEPT</w:t>
    </w:r>
    <w:r>
      <w:rPr>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A35D" w14:textId="77777777" w:rsidR="007946D3" w:rsidRDefault="007946D3" w:rsidP="003A5759">
    <w:pPr>
      <w:pStyle w:val="VoettekstEerste"/>
      <w:ind w:left="0"/>
    </w:pPr>
    <w:r>
      <w:t>____________________________________________________________________________________________________________________</w:t>
    </w:r>
  </w:p>
  <w:p w14:paraId="65971561" w14:textId="77777777" w:rsidR="007946D3" w:rsidRDefault="007946D3">
    <w:pPr>
      <w:pStyle w:val="Voettekst"/>
    </w:pPr>
    <w:r>
      <w:t>Cluster Bedrijfsvoering</w:t>
    </w:r>
    <w:r>
      <w:tab/>
    </w:r>
    <w:r>
      <w:tab/>
      <w:t xml:space="preserve">Pagina </w:t>
    </w:r>
    <w:r>
      <w:rPr>
        <w:b/>
        <w:color w:val="2B579A"/>
        <w:shd w:val="clear" w:color="auto" w:fill="E6E6E6"/>
      </w:rPr>
      <w:fldChar w:fldCharType="begin"/>
    </w:r>
    <w:r>
      <w:rPr>
        <w:b/>
      </w:rPr>
      <w:instrText>PAGE  \* Arabic  \* MERGEFORMAT</w:instrText>
    </w:r>
    <w:r>
      <w:rPr>
        <w:b/>
        <w:color w:val="2B579A"/>
        <w:shd w:val="clear" w:color="auto" w:fill="E6E6E6"/>
      </w:rPr>
      <w:fldChar w:fldCharType="separate"/>
    </w:r>
    <w:r>
      <w:rPr>
        <w:b/>
        <w:noProof/>
      </w:rPr>
      <w:t>1</w:t>
    </w:r>
    <w:r>
      <w:rPr>
        <w:b/>
        <w:color w:val="2B579A"/>
        <w:shd w:val="clear" w:color="auto" w:fill="E6E6E6"/>
      </w:rPr>
      <w:fldChar w:fldCharType="end"/>
    </w:r>
    <w:r>
      <w:t xml:space="preserve"> van </w:t>
    </w:r>
    <w:r>
      <w:rPr>
        <w:b/>
        <w:color w:val="2B579A"/>
        <w:shd w:val="clear" w:color="auto" w:fill="E6E6E6"/>
      </w:rPr>
      <w:fldChar w:fldCharType="begin"/>
    </w:r>
    <w:r>
      <w:rPr>
        <w:b/>
      </w:rPr>
      <w:instrText>NUMPAGES  \* Arabic  \* MERGEFORMAT</w:instrText>
    </w:r>
    <w:r>
      <w:rPr>
        <w:b/>
        <w:color w:val="2B579A"/>
        <w:shd w:val="clear" w:color="auto" w:fill="E6E6E6"/>
      </w:rPr>
      <w:fldChar w:fldCharType="separate"/>
    </w:r>
    <w:r>
      <w:rPr>
        <w:b/>
        <w:noProof/>
      </w:rPr>
      <w:t>44</w:t>
    </w:r>
    <w:r>
      <w:rPr>
        <w:b/>
        <w:color w:val="2B579A"/>
        <w:shd w:val="clear" w:color="auto" w:fill="E6E6E6"/>
      </w:rPr>
      <w:fldChar w:fldCharType="end"/>
    </w:r>
  </w:p>
  <w:p w14:paraId="701C07F9" w14:textId="77777777" w:rsidR="007946D3" w:rsidRDefault="007946D3">
    <w:pPr>
      <w:pStyle w:val="Voettekst"/>
    </w:pPr>
    <w:r>
      <w:t>Team Financiën, Inkoop &amp; Subsidies</w:t>
    </w:r>
  </w:p>
  <w:p w14:paraId="7E6ABE36" w14:textId="77777777" w:rsidR="007946D3" w:rsidRDefault="007946D3">
    <w:pPr>
      <w:pStyle w:val="Voettekst"/>
    </w:pPr>
    <w:r>
      <w:t>Versie</w:t>
    </w:r>
    <w:r w:rsidR="003D42FC">
      <w:t xml:space="preserve"> </w:t>
    </w:r>
    <w:r w:rsidR="002F2C13">
      <w:t>Mei</w:t>
    </w:r>
    <w:r w:rsidR="00DE6DF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AFA59" w14:textId="77777777" w:rsidR="007946D3" w:rsidRPr="00100FA9" w:rsidRDefault="007946D3">
    <w:pPr>
      <w:pStyle w:val="Voettekst"/>
      <w:pBdr>
        <w:top w:val="thinThickSmallGap" w:sz="24" w:space="1" w:color="622423" w:themeColor="accent2" w:themeShade="7F"/>
      </w:pBdr>
      <w:rPr>
        <w:rFonts w:eastAsiaTheme="majorEastAsia" w:cstheme="majorBidi"/>
      </w:rPr>
    </w:pPr>
    <w:r w:rsidRPr="00100FA9">
      <w:rPr>
        <w:rFonts w:eastAsiaTheme="majorEastAsia" w:cstheme="majorBidi"/>
      </w:rPr>
      <w:t>Afdeling Ondersteuning &amp; Advies</w:t>
    </w:r>
    <w:r w:rsidRPr="00100FA9">
      <w:rPr>
        <w:rFonts w:eastAsiaTheme="majorEastAsia" w:cstheme="majorBidi"/>
      </w:rPr>
      <w:ptab w:relativeTo="margin" w:alignment="right" w:leader="none"/>
    </w:r>
    <w:r w:rsidRPr="00100FA9">
      <w:rPr>
        <w:rFonts w:eastAsiaTheme="majorEastAsia" w:cstheme="majorBidi"/>
      </w:rPr>
      <w:t xml:space="preserve">Pagina </w:t>
    </w:r>
    <w:r w:rsidRPr="00100FA9">
      <w:rPr>
        <w:rFonts w:eastAsiaTheme="minorEastAsia" w:cstheme="minorBidi"/>
        <w:color w:val="2B579A"/>
        <w:shd w:val="clear" w:color="auto" w:fill="E6E6E6"/>
      </w:rPr>
      <w:fldChar w:fldCharType="begin"/>
    </w:r>
    <w:r w:rsidRPr="00100FA9">
      <w:instrText>PAGE   \* MERGEFORMAT</w:instrText>
    </w:r>
    <w:r w:rsidRPr="00100FA9">
      <w:rPr>
        <w:rFonts w:eastAsiaTheme="minorEastAsia" w:cstheme="minorBidi"/>
        <w:color w:val="2B579A"/>
        <w:shd w:val="clear" w:color="auto" w:fill="E6E6E6"/>
      </w:rPr>
      <w:fldChar w:fldCharType="separate"/>
    </w:r>
    <w:r w:rsidRPr="00100FA9">
      <w:rPr>
        <w:rFonts w:eastAsiaTheme="majorEastAsia" w:cstheme="majorBidi"/>
        <w:noProof/>
      </w:rPr>
      <w:t>1</w:t>
    </w:r>
    <w:r w:rsidRPr="00100FA9">
      <w:rPr>
        <w:rFonts w:eastAsiaTheme="majorEastAsia" w:cstheme="majorBidi"/>
        <w:color w:val="2B579A"/>
        <w:shd w:val="clear" w:color="auto" w:fill="E6E6E6"/>
      </w:rPr>
      <w:fldChar w:fldCharType="end"/>
    </w:r>
  </w:p>
  <w:p w14:paraId="0E9321DE" w14:textId="77777777" w:rsidR="007946D3" w:rsidRPr="00100FA9" w:rsidRDefault="007946D3" w:rsidP="0064193E">
    <w:pPr>
      <w:pStyle w:val="VoettekstEerste"/>
      <w:tabs>
        <w:tab w:val="clear" w:pos="6804"/>
        <w:tab w:val="left" w:pos="6840"/>
      </w:tabs>
      <w:ind w:left="0"/>
      <w:rPr>
        <w:rFonts w:ascii="Verdana" w:hAnsi="Verdana" w:cs="Arial"/>
        <w:sz w:val="20"/>
      </w:rPr>
    </w:pPr>
    <w:r w:rsidRPr="00100FA9">
      <w:rPr>
        <w:rFonts w:ascii="Verdana" w:hAnsi="Verdana" w:cs="Arial"/>
        <w:sz w:val="20"/>
      </w:rPr>
      <w:t>Team FIS</w:t>
    </w:r>
  </w:p>
  <w:p w14:paraId="3D870CF4" w14:textId="77777777" w:rsidR="007946D3" w:rsidRPr="00100FA9" w:rsidRDefault="007946D3" w:rsidP="0064193E">
    <w:pPr>
      <w:pStyle w:val="VoettekstEerste"/>
      <w:tabs>
        <w:tab w:val="clear" w:pos="6804"/>
        <w:tab w:val="left" w:pos="6840"/>
      </w:tabs>
      <w:ind w:left="0"/>
      <w:rPr>
        <w:rFonts w:ascii="Verdana" w:hAnsi="Verdana" w:cs="Arial"/>
        <w:sz w:val="20"/>
      </w:rPr>
    </w:pPr>
    <w:r w:rsidRPr="00100FA9">
      <w:rPr>
        <w:rFonts w:ascii="Verdana" w:hAnsi="Verdana" w:cs="Arial"/>
        <w:sz w:val="20"/>
      </w:rPr>
      <w:t>Versie November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AF4DA" w14:textId="77777777" w:rsidR="00074C82" w:rsidRDefault="00074C82">
      <w:r>
        <w:separator/>
      </w:r>
    </w:p>
  </w:footnote>
  <w:footnote w:type="continuationSeparator" w:id="0">
    <w:p w14:paraId="3DF390A6" w14:textId="77777777" w:rsidR="00074C82" w:rsidRDefault="00074C82">
      <w:r>
        <w:continuationSeparator/>
      </w:r>
    </w:p>
  </w:footnote>
  <w:footnote w:type="continuationNotice" w:id="1">
    <w:p w14:paraId="74400C68" w14:textId="77777777" w:rsidR="00074C82" w:rsidRDefault="00074C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5B43" w14:textId="77777777" w:rsidR="007946D3" w:rsidRPr="003A5759" w:rsidRDefault="007946D3">
    <w:pPr>
      <w:pStyle w:val="Koptekst"/>
    </w:pPr>
    <w:r>
      <w:t>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6CC90B0"/>
    <w:lvl w:ilvl="0">
      <w:numFmt w:val="decimal"/>
      <w:pStyle w:val="Kop1"/>
      <w:lvlText w:val="%1."/>
      <w:legacy w:legacy="1" w:legacySpace="144" w:legacyIndent="0"/>
      <w:lvlJc w:val="left"/>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egacy w:legacy="1" w:legacySpace="144" w:legacyIndent="0"/>
      <w:lvlJc w:val="left"/>
    </w:lvl>
    <w:lvl w:ilvl="2">
      <w:start w:val="1"/>
      <w:numFmt w:val="decimal"/>
      <w:pStyle w:val="Kop3"/>
      <w:lvlText w:val="%1.%2.%3"/>
      <w:legacy w:legacy="1" w:legacySpace="144" w:legacyIndent="0"/>
      <w:lvlJc w:val="left"/>
    </w:lvl>
    <w:lvl w:ilvl="3">
      <w:start w:val="1"/>
      <w:numFmt w:val="decimal"/>
      <w:pStyle w:val="Kop4"/>
      <w:lvlText w:val="%1.%2.%3.%4"/>
      <w:legacy w:legacy="1" w:legacySpace="144" w:legacyIndent="0"/>
      <w:lvlJc w:val="left"/>
    </w:lvl>
    <w:lvl w:ilvl="4">
      <w:start w:val="1"/>
      <w:numFmt w:val="decimal"/>
      <w:pStyle w:val="Kop5"/>
      <w:lvlText w:val="%1.%2.%3.%4.%5"/>
      <w:legacy w:legacy="1" w:legacySpace="144" w:legacyIndent="0"/>
      <w:lvlJc w:val="left"/>
    </w:lvl>
    <w:lvl w:ilvl="5">
      <w:start w:val="1"/>
      <w:numFmt w:val="none"/>
      <w:pStyle w:val="Kop6"/>
      <w:suff w:val="nothing"/>
      <w:lvlText w:val=""/>
      <w:lvlJc w:val="left"/>
    </w:lvl>
    <w:lvl w:ilvl="6">
      <w:start w:val="1"/>
      <w:numFmt w:val="decimal"/>
      <w:pStyle w:val="Kop7"/>
      <w:lvlText w:val="Bijlage %7."/>
      <w:legacy w:legacy="1" w:legacySpace="144" w:legacyIndent="0"/>
      <w:lvlJc w:val="left"/>
      <w:rPr>
        <w:b/>
        <w:bCs w:val="0"/>
        <w:color w:val="000000" w:themeColor="text1"/>
      </w:rPr>
    </w:lvl>
    <w:lvl w:ilvl="7">
      <w:start w:val="1"/>
      <w:numFmt w:val="decimal"/>
      <w:pStyle w:val="Kop8"/>
      <w:lvlText w:val="Bijlage %7..%8"/>
      <w:legacy w:legacy="1" w:legacySpace="144" w:legacyIndent="0"/>
      <w:lvlJc w:val="left"/>
    </w:lvl>
    <w:lvl w:ilvl="8">
      <w:start w:val="1"/>
      <w:numFmt w:val="decimal"/>
      <w:pStyle w:val="Kop9"/>
      <w:lvlText w:val="Bijlage %7..%8.%9"/>
      <w:legacy w:legacy="1" w:legacySpace="144" w:legacyIndent="0"/>
      <w:lvlJc w:val="left"/>
    </w:lvl>
  </w:abstractNum>
  <w:abstractNum w:abstractNumId="1" w15:restartNumberingAfterBreak="0">
    <w:nsid w:val="04C70038"/>
    <w:multiLevelType w:val="hybridMultilevel"/>
    <w:tmpl w:val="3AD20CC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 w15:restartNumberingAfterBreak="0">
    <w:nsid w:val="09DB3C24"/>
    <w:multiLevelType w:val="hybridMultilevel"/>
    <w:tmpl w:val="F978F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481E4A"/>
    <w:multiLevelType w:val="hybridMultilevel"/>
    <w:tmpl w:val="8B70A7E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1448EF6E"/>
    <w:multiLevelType w:val="hybridMultilevel"/>
    <w:tmpl w:val="FFFFFFFF"/>
    <w:lvl w:ilvl="0" w:tplc="5F303982">
      <w:start w:val="1"/>
      <w:numFmt w:val="bullet"/>
      <w:lvlText w:val="·"/>
      <w:lvlJc w:val="left"/>
      <w:pPr>
        <w:ind w:left="720" w:hanging="360"/>
      </w:pPr>
      <w:rPr>
        <w:rFonts w:ascii="Symbol" w:hAnsi="Symbol" w:hint="default"/>
      </w:rPr>
    </w:lvl>
    <w:lvl w:ilvl="1" w:tplc="92F8DD1A">
      <w:start w:val="1"/>
      <w:numFmt w:val="bullet"/>
      <w:lvlText w:val="o"/>
      <w:lvlJc w:val="left"/>
      <w:pPr>
        <w:ind w:left="1440" w:hanging="360"/>
      </w:pPr>
      <w:rPr>
        <w:rFonts w:ascii="Courier New" w:hAnsi="Courier New" w:hint="default"/>
      </w:rPr>
    </w:lvl>
    <w:lvl w:ilvl="2" w:tplc="DCA899AE">
      <w:start w:val="1"/>
      <w:numFmt w:val="bullet"/>
      <w:lvlText w:val=""/>
      <w:lvlJc w:val="left"/>
      <w:pPr>
        <w:ind w:left="2160" w:hanging="360"/>
      </w:pPr>
      <w:rPr>
        <w:rFonts w:ascii="Wingdings" w:hAnsi="Wingdings" w:hint="default"/>
      </w:rPr>
    </w:lvl>
    <w:lvl w:ilvl="3" w:tplc="336C25F8">
      <w:start w:val="1"/>
      <w:numFmt w:val="bullet"/>
      <w:lvlText w:val=""/>
      <w:lvlJc w:val="left"/>
      <w:pPr>
        <w:ind w:left="2880" w:hanging="360"/>
      </w:pPr>
      <w:rPr>
        <w:rFonts w:ascii="Symbol" w:hAnsi="Symbol" w:hint="default"/>
      </w:rPr>
    </w:lvl>
    <w:lvl w:ilvl="4" w:tplc="EA0085C4">
      <w:start w:val="1"/>
      <w:numFmt w:val="bullet"/>
      <w:lvlText w:val="o"/>
      <w:lvlJc w:val="left"/>
      <w:pPr>
        <w:ind w:left="3600" w:hanging="360"/>
      </w:pPr>
      <w:rPr>
        <w:rFonts w:ascii="Courier New" w:hAnsi="Courier New" w:hint="default"/>
      </w:rPr>
    </w:lvl>
    <w:lvl w:ilvl="5" w:tplc="12D8610A">
      <w:start w:val="1"/>
      <w:numFmt w:val="bullet"/>
      <w:lvlText w:val=""/>
      <w:lvlJc w:val="left"/>
      <w:pPr>
        <w:ind w:left="4320" w:hanging="360"/>
      </w:pPr>
      <w:rPr>
        <w:rFonts w:ascii="Wingdings" w:hAnsi="Wingdings" w:hint="default"/>
      </w:rPr>
    </w:lvl>
    <w:lvl w:ilvl="6" w:tplc="29D664DA">
      <w:start w:val="1"/>
      <w:numFmt w:val="bullet"/>
      <w:lvlText w:val=""/>
      <w:lvlJc w:val="left"/>
      <w:pPr>
        <w:ind w:left="5040" w:hanging="360"/>
      </w:pPr>
      <w:rPr>
        <w:rFonts w:ascii="Symbol" w:hAnsi="Symbol" w:hint="default"/>
      </w:rPr>
    </w:lvl>
    <w:lvl w:ilvl="7" w:tplc="8E20D754">
      <w:start w:val="1"/>
      <w:numFmt w:val="bullet"/>
      <w:lvlText w:val="o"/>
      <w:lvlJc w:val="left"/>
      <w:pPr>
        <w:ind w:left="5760" w:hanging="360"/>
      </w:pPr>
      <w:rPr>
        <w:rFonts w:ascii="Courier New" w:hAnsi="Courier New" w:hint="default"/>
      </w:rPr>
    </w:lvl>
    <w:lvl w:ilvl="8" w:tplc="6388E49C">
      <w:start w:val="1"/>
      <w:numFmt w:val="bullet"/>
      <w:lvlText w:val=""/>
      <w:lvlJc w:val="left"/>
      <w:pPr>
        <w:ind w:left="6480" w:hanging="360"/>
      </w:pPr>
      <w:rPr>
        <w:rFonts w:ascii="Wingdings" w:hAnsi="Wingdings" w:hint="default"/>
      </w:rPr>
    </w:lvl>
  </w:abstractNum>
  <w:abstractNum w:abstractNumId="5" w15:restartNumberingAfterBreak="0">
    <w:nsid w:val="153965AC"/>
    <w:multiLevelType w:val="hybridMultilevel"/>
    <w:tmpl w:val="D4AEA8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F63582E"/>
    <w:multiLevelType w:val="hybridMultilevel"/>
    <w:tmpl w:val="60283BF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0790743"/>
    <w:multiLevelType w:val="hybridMultilevel"/>
    <w:tmpl w:val="6EBCAB72"/>
    <w:lvl w:ilvl="0" w:tplc="0F20A044">
      <w:start w:val="1"/>
      <w:numFmt w:val="decimal"/>
      <w:lvlText w:val="%1."/>
      <w:lvlJc w:val="left"/>
      <w:pPr>
        <w:ind w:left="1068" w:hanging="360"/>
      </w:pPr>
      <w:rPr>
        <w:rFonts w:ascii="Verdana" w:hAnsi="Verdana" w:hint="default"/>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23162C2A"/>
    <w:multiLevelType w:val="hybridMultilevel"/>
    <w:tmpl w:val="9EEA13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B8C65D5"/>
    <w:multiLevelType w:val="hybridMultilevel"/>
    <w:tmpl w:val="BF22034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F47704E"/>
    <w:multiLevelType w:val="hybridMultilevel"/>
    <w:tmpl w:val="4B3C91B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0ED420E"/>
    <w:multiLevelType w:val="hybridMultilevel"/>
    <w:tmpl w:val="ACDC1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223328"/>
    <w:multiLevelType w:val="hybridMultilevel"/>
    <w:tmpl w:val="5E122C04"/>
    <w:lvl w:ilvl="0" w:tplc="0F20A044">
      <w:start w:val="1"/>
      <w:numFmt w:val="decimal"/>
      <w:lvlText w:val="%1."/>
      <w:lvlJc w:val="left"/>
      <w:pPr>
        <w:ind w:left="1068" w:hanging="360"/>
      </w:pPr>
      <w:rPr>
        <w:rFonts w:ascii="Verdana" w:hAnsi="Verdana" w:hint="default"/>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3C026955"/>
    <w:multiLevelType w:val="hybridMultilevel"/>
    <w:tmpl w:val="C832CB7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44955401"/>
    <w:multiLevelType w:val="hybridMultilevel"/>
    <w:tmpl w:val="5AEC6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A390E17"/>
    <w:multiLevelType w:val="hybridMultilevel"/>
    <w:tmpl w:val="FFFFFFFF"/>
    <w:lvl w:ilvl="0" w:tplc="95042866">
      <w:start w:val="1"/>
      <w:numFmt w:val="bullet"/>
      <w:lvlText w:val="·"/>
      <w:lvlJc w:val="left"/>
      <w:pPr>
        <w:ind w:left="720" w:hanging="360"/>
      </w:pPr>
      <w:rPr>
        <w:rFonts w:ascii="Symbol" w:hAnsi="Symbol" w:hint="default"/>
      </w:rPr>
    </w:lvl>
    <w:lvl w:ilvl="1" w:tplc="5B2C07EC">
      <w:start w:val="1"/>
      <w:numFmt w:val="bullet"/>
      <w:lvlText w:val="o"/>
      <w:lvlJc w:val="left"/>
      <w:pPr>
        <w:ind w:left="1440" w:hanging="360"/>
      </w:pPr>
      <w:rPr>
        <w:rFonts w:ascii="Courier New" w:hAnsi="Courier New" w:hint="default"/>
      </w:rPr>
    </w:lvl>
    <w:lvl w:ilvl="2" w:tplc="2BEC6778">
      <w:start w:val="1"/>
      <w:numFmt w:val="bullet"/>
      <w:lvlText w:val=""/>
      <w:lvlJc w:val="left"/>
      <w:pPr>
        <w:ind w:left="2160" w:hanging="360"/>
      </w:pPr>
      <w:rPr>
        <w:rFonts w:ascii="Wingdings" w:hAnsi="Wingdings" w:hint="default"/>
      </w:rPr>
    </w:lvl>
    <w:lvl w:ilvl="3" w:tplc="EA4C156E">
      <w:start w:val="1"/>
      <w:numFmt w:val="bullet"/>
      <w:lvlText w:val=""/>
      <w:lvlJc w:val="left"/>
      <w:pPr>
        <w:ind w:left="2880" w:hanging="360"/>
      </w:pPr>
      <w:rPr>
        <w:rFonts w:ascii="Symbol" w:hAnsi="Symbol" w:hint="default"/>
      </w:rPr>
    </w:lvl>
    <w:lvl w:ilvl="4" w:tplc="9B082A18">
      <w:start w:val="1"/>
      <w:numFmt w:val="bullet"/>
      <w:lvlText w:val="o"/>
      <w:lvlJc w:val="left"/>
      <w:pPr>
        <w:ind w:left="3600" w:hanging="360"/>
      </w:pPr>
      <w:rPr>
        <w:rFonts w:ascii="Courier New" w:hAnsi="Courier New" w:hint="default"/>
      </w:rPr>
    </w:lvl>
    <w:lvl w:ilvl="5" w:tplc="1E724286">
      <w:start w:val="1"/>
      <w:numFmt w:val="bullet"/>
      <w:lvlText w:val=""/>
      <w:lvlJc w:val="left"/>
      <w:pPr>
        <w:ind w:left="4320" w:hanging="360"/>
      </w:pPr>
      <w:rPr>
        <w:rFonts w:ascii="Wingdings" w:hAnsi="Wingdings" w:hint="default"/>
      </w:rPr>
    </w:lvl>
    <w:lvl w:ilvl="6" w:tplc="858E1E62">
      <w:start w:val="1"/>
      <w:numFmt w:val="bullet"/>
      <w:lvlText w:val=""/>
      <w:lvlJc w:val="left"/>
      <w:pPr>
        <w:ind w:left="5040" w:hanging="360"/>
      </w:pPr>
      <w:rPr>
        <w:rFonts w:ascii="Symbol" w:hAnsi="Symbol" w:hint="default"/>
      </w:rPr>
    </w:lvl>
    <w:lvl w:ilvl="7" w:tplc="1F8A71EE">
      <w:start w:val="1"/>
      <w:numFmt w:val="bullet"/>
      <w:lvlText w:val="o"/>
      <w:lvlJc w:val="left"/>
      <w:pPr>
        <w:ind w:left="5760" w:hanging="360"/>
      </w:pPr>
      <w:rPr>
        <w:rFonts w:ascii="Courier New" w:hAnsi="Courier New" w:hint="default"/>
      </w:rPr>
    </w:lvl>
    <w:lvl w:ilvl="8" w:tplc="15FA67D0">
      <w:start w:val="1"/>
      <w:numFmt w:val="bullet"/>
      <w:lvlText w:val=""/>
      <w:lvlJc w:val="left"/>
      <w:pPr>
        <w:ind w:left="6480" w:hanging="360"/>
      </w:pPr>
      <w:rPr>
        <w:rFonts w:ascii="Wingdings" w:hAnsi="Wingdings" w:hint="default"/>
      </w:rPr>
    </w:lvl>
  </w:abstractNum>
  <w:abstractNum w:abstractNumId="16" w15:restartNumberingAfterBreak="0">
    <w:nsid w:val="69D272B7"/>
    <w:multiLevelType w:val="hybridMultilevel"/>
    <w:tmpl w:val="52F03FF2"/>
    <w:lvl w:ilvl="0" w:tplc="C2140FB4">
      <w:start w:val="1"/>
      <w:numFmt w:val="bullet"/>
      <w:lvlText w:val="-"/>
      <w:lvlJc w:val="left"/>
      <w:pPr>
        <w:ind w:left="720" w:hanging="360"/>
      </w:pPr>
      <w:rPr>
        <w:rFonts w:ascii="Poppins" w:hAnsi="Poppins" w:hint="default"/>
      </w:rPr>
    </w:lvl>
    <w:lvl w:ilvl="1" w:tplc="AFC6C6CA" w:tentative="1">
      <w:start w:val="1"/>
      <w:numFmt w:val="bullet"/>
      <w:lvlText w:val="o"/>
      <w:lvlJc w:val="left"/>
      <w:pPr>
        <w:ind w:left="1440" w:hanging="360"/>
      </w:pPr>
      <w:rPr>
        <w:rFonts w:ascii="Courier New" w:hAnsi="Courier New" w:cs="Courier New" w:hint="default"/>
      </w:rPr>
    </w:lvl>
    <w:lvl w:ilvl="2" w:tplc="C60A2932" w:tentative="1">
      <w:start w:val="1"/>
      <w:numFmt w:val="bullet"/>
      <w:lvlText w:val=""/>
      <w:lvlJc w:val="left"/>
      <w:pPr>
        <w:ind w:left="2160" w:hanging="360"/>
      </w:pPr>
      <w:rPr>
        <w:rFonts w:ascii="Wingdings" w:hAnsi="Wingdings" w:hint="default"/>
      </w:rPr>
    </w:lvl>
    <w:lvl w:ilvl="3" w:tplc="EF1C8846" w:tentative="1">
      <w:start w:val="1"/>
      <w:numFmt w:val="bullet"/>
      <w:lvlText w:val=""/>
      <w:lvlJc w:val="left"/>
      <w:pPr>
        <w:ind w:left="2880" w:hanging="360"/>
      </w:pPr>
      <w:rPr>
        <w:rFonts w:ascii="Symbol" w:hAnsi="Symbol" w:hint="default"/>
      </w:rPr>
    </w:lvl>
    <w:lvl w:ilvl="4" w:tplc="56882BE4" w:tentative="1">
      <w:start w:val="1"/>
      <w:numFmt w:val="bullet"/>
      <w:lvlText w:val="o"/>
      <w:lvlJc w:val="left"/>
      <w:pPr>
        <w:ind w:left="3600" w:hanging="360"/>
      </w:pPr>
      <w:rPr>
        <w:rFonts w:ascii="Courier New" w:hAnsi="Courier New" w:cs="Courier New" w:hint="default"/>
      </w:rPr>
    </w:lvl>
    <w:lvl w:ilvl="5" w:tplc="35DC911E" w:tentative="1">
      <w:start w:val="1"/>
      <w:numFmt w:val="bullet"/>
      <w:lvlText w:val=""/>
      <w:lvlJc w:val="left"/>
      <w:pPr>
        <w:ind w:left="4320" w:hanging="360"/>
      </w:pPr>
      <w:rPr>
        <w:rFonts w:ascii="Wingdings" w:hAnsi="Wingdings" w:hint="default"/>
      </w:rPr>
    </w:lvl>
    <w:lvl w:ilvl="6" w:tplc="9F62FE1C" w:tentative="1">
      <w:start w:val="1"/>
      <w:numFmt w:val="bullet"/>
      <w:lvlText w:val=""/>
      <w:lvlJc w:val="left"/>
      <w:pPr>
        <w:ind w:left="5040" w:hanging="360"/>
      </w:pPr>
      <w:rPr>
        <w:rFonts w:ascii="Symbol" w:hAnsi="Symbol" w:hint="default"/>
      </w:rPr>
    </w:lvl>
    <w:lvl w:ilvl="7" w:tplc="3814CB46" w:tentative="1">
      <w:start w:val="1"/>
      <w:numFmt w:val="bullet"/>
      <w:lvlText w:val="o"/>
      <w:lvlJc w:val="left"/>
      <w:pPr>
        <w:ind w:left="5760" w:hanging="360"/>
      </w:pPr>
      <w:rPr>
        <w:rFonts w:ascii="Courier New" w:hAnsi="Courier New" w:cs="Courier New" w:hint="default"/>
      </w:rPr>
    </w:lvl>
    <w:lvl w:ilvl="8" w:tplc="DD185F12" w:tentative="1">
      <w:start w:val="1"/>
      <w:numFmt w:val="bullet"/>
      <w:lvlText w:val=""/>
      <w:lvlJc w:val="left"/>
      <w:pPr>
        <w:ind w:left="6480" w:hanging="360"/>
      </w:pPr>
      <w:rPr>
        <w:rFonts w:ascii="Wingdings" w:hAnsi="Wingdings" w:hint="default"/>
      </w:rPr>
    </w:lvl>
  </w:abstractNum>
  <w:abstractNum w:abstractNumId="17" w15:restartNumberingAfterBreak="0">
    <w:nsid w:val="6D0B02ED"/>
    <w:multiLevelType w:val="hybridMultilevel"/>
    <w:tmpl w:val="B9906B7A"/>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72D365E0"/>
    <w:multiLevelType w:val="hybridMultilevel"/>
    <w:tmpl w:val="3D5C70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759E7BA5"/>
    <w:multiLevelType w:val="hybridMultilevel"/>
    <w:tmpl w:val="869A31A0"/>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763114AD"/>
    <w:multiLevelType w:val="hybridMultilevel"/>
    <w:tmpl w:val="CAB2925A"/>
    <w:lvl w:ilvl="0" w:tplc="0F20A044">
      <w:start w:val="1"/>
      <w:numFmt w:val="decimal"/>
      <w:lvlText w:val="%1."/>
      <w:lvlJc w:val="left"/>
      <w:pPr>
        <w:ind w:left="1068" w:hanging="360"/>
      </w:pPr>
      <w:rPr>
        <w:rFonts w:ascii="Verdana" w:hAnsi="Verdana" w:hint="default"/>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79550AB6"/>
    <w:multiLevelType w:val="hybridMultilevel"/>
    <w:tmpl w:val="2F38BECC"/>
    <w:lvl w:ilvl="0" w:tplc="0F20A044">
      <w:start w:val="1"/>
      <w:numFmt w:val="decimal"/>
      <w:lvlText w:val="%1."/>
      <w:lvlJc w:val="left"/>
      <w:pPr>
        <w:ind w:left="1068" w:hanging="360"/>
      </w:pPr>
      <w:rPr>
        <w:rFonts w:ascii="Verdana" w:hAnsi="Verdana" w:hint="default"/>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798B2260"/>
    <w:multiLevelType w:val="hybridMultilevel"/>
    <w:tmpl w:val="07C0C6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11234F"/>
    <w:multiLevelType w:val="hybridMultilevel"/>
    <w:tmpl w:val="95881C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15"/>
  </w:num>
  <w:num w:numId="3">
    <w:abstractNumId w:val="0"/>
  </w:num>
  <w:num w:numId="4">
    <w:abstractNumId w:val="7"/>
  </w:num>
  <w:num w:numId="5">
    <w:abstractNumId w:val="21"/>
  </w:num>
  <w:num w:numId="6">
    <w:abstractNumId w:val="6"/>
  </w:num>
  <w:num w:numId="7">
    <w:abstractNumId w:val="1"/>
  </w:num>
  <w:num w:numId="8">
    <w:abstractNumId w:val="17"/>
  </w:num>
  <w:num w:numId="9">
    <w:abstractNumId w:val="3"/>
  </w:num>
  <w:num w:numId="10">
    <w:abstractNumId w:val="19"/>
  </w:num>
  <w:num w:numId="11">
    <w:abstractNumId w:val="12"/>
  </w:num>
  <w:num w:numId="12">
    <w:abstractNumId w:val="9"/>
  </w:num>
  <w:num w:numId="13">
    <w:abstractNumId w:val="10"/>
  </w:num>
  <w:num w:numId="14">
    <w:abstractNumId w:val="20"/>
  </w:num>
  <w:num w:numId="15">
    <w:abstractNumId w:val="14"/>
  </w:num>
  <w:num w:numId="16">
    <w:abstractNumId w:val="10"/>
  </w:num>
  <w:num w:numId="17">
    <w:abstractNumId w:val="13"/>
  </w:num>
  <w:num w:numId="18">
    <w:abstractNumId w:val="16"/>
  </w:num>
  <w:num w:numId="19">
    <w:abstractNumId w:val="23"/>
  </w:num>
  <w:num w:numId="20">
    <w:abstractNumId w:val="18"/>
  </w:num>
  <w:num w:numId="21">
    <w:abstractNumId w:val="8"/>
  </w:num>
  <w:num w:numId="22">
    <w:abstractNumId w:val="5"/>
  </w:num>
  <w:num w:numId="23">
    <w:abstractNumId w:val="2"/>
  </w:num>
  <w:num w:numId="24">
    <w:abstractNumId w:val="22"/>
  </w:num>
  <w:num w:numId="25">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True"/>
    <w:docVar w:name="mitStyleTemplates" w:val="huisstijl|"/>
    <w:docVar w:name="mitXMLOut" w:val="&lt;?xml version=&quot;1.0&quot; encoding=&quot;UTF-8&quot; ?&gt;_x000d__x000a_&lt;MITOUTPUT&gt;&lt;Titel id=&quot;VV19642A5032755043904731207C653F03&quot; prop=&quot;onderwerp&quot; def=&quot;&quot; dst=&quot;0&quot; changed=&quot;false&quot; &gt;&lt;/Titel&gt;_x000d__x000a_&lt;Subtitel id=&quot;VV3135751A369CDF4A8F23576732B5018A&quot; prop=&quot;inhoud&quot; def=&quot;&quot; dst=&quot;0&quot; changed=&quot;true&quot; &gt;Inschrijvingsleidraad Diensten&lt;/Subtitel&gt;_x000d__x000a_&lt;Versie id=&quot;VVED39DC3294F3114286E7C2AF00B98ACC&quot; prop=&quot;&quot; def=&quot;&quot; dst=&quot;0&quot; changed=&quot;false&quot; &gt;&lt;/Versie&gt;_x000d__x000a_&lt;Oplage id=&quot;VVA1C29AE840C008479B11EFFF0DF2AEB2&quot; prop=&quot;&quot; def=&quot;&quot; dst=&quot;0&quot; changed=&quot;false&quot; &gt;&lt;/Oplage&gt;_x000d__x000a_&lt;Datum id=&quot;VVB8DA0A633BDF674EBBABF33728BF6885&quot; prop=&quot;datum&quot; def=&quot;&quot; dst=&quot;0&quot; changed=&quot;false&quot; &gt;&lt;/Datum&gt;_x000d__x000a_&lt;PROSA id=&quot;VVBB87931F5D144E4EB537328DAA02F169&quot; prop=&quot;KNM_LST_pros&quot; def=&quot;Provider=Microsoft.ACE.OLEDB.12.0;Data Source=x:\Bestandsuitwisseling\prosa.xlsx;Extended Properties=&amp;quot;Excel 8.0;HDR=Yes;IMEX=1&amp;quot;;Persist Security Info=False@PROSA~PROSA~Projectnummer, `Omschrijving subproject`~~Projectnummer&quot; dst=&quot;3&quot; changed=&quot;false&quot; &gt;&lt;/PROSA&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PROSA~Projectnummer, `Omschrijving subproject`~~Projectnummer&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s>
  <w:rsids>
    <w:rsidRoot w:val="00523E0D"/>
    <w:rsid w:val="000005BF"/>
    <w:rsid w:val="00006964"/>
    <w:rsid w:val="00013A52"/>
    <w:rsid w:val="00013FDE"/>
    <w:rsid w:val="00015C88"/>
    <w:rsid w:val="000204D0"/>
    <w:rsid w:val="00027A98"/>
    <w:rsid w:val="000313E8"/>
    <w:rsid w:val="00034C5C"/>
    <w:rsid w:val="00040CA7"/>
    <w:rsid w:val="000414F4"/>
    <w:rsid w:val="0004389D"/>
    <w:rsid w:val="0004401B"/>
    <w:rsid w:val="00044875"/>
    <w:rsid w:val="00046083"/>
    <w:rsid w:val="00046535"/>
    <w:rsid w:val="00047F87"/>
    <w:rsid w:val="000623E5"/>
    <w:rsid w:val="000623E8"/>
    <w:rsid w:val="000639FC"/>
    <w:rsid w:val="00065068"/>
    <w:rsid w:val="00066AF6"/>
    <w:rsid w:val="00067C1D"/>
    <w:rsid w:val="0007164E"/>
    <w:rsid w:val="00074C82"/>
    <w:rsid w:val="000755F6"/>
    <w:rsid w:val="00075622"/>
    <w:rsid w:val="0007594D"/>
    <w:rsid w:val="000762E6"/>
    <w:rsid w:val="0007760F"/>
    <w:rsid w:val="000779B2"/>
    <w:rsid w:val="00077FDB"/>
    <w:rsid w:val="00080958"/>
    <w:rsid w:val="0008113A"/>
    <w:rsid w:val="0008154D"/>
    <w:rsid w:val="00082CB2"/>
    <w:rsid w:val="00090F15"/>
    <w:rsid w:val="0009270F"/>
    <w:rsid w:val="00095998"/>
    <w:rsid w:val="000972BB"/>
    <w:rsid w:val="000A1A59"/>
    <w:rsid w:val="000A22B7"/>
    <w:rsid w:val="000A29F5"/>
    <w:rsid w:val="000B00FB"/>
    <w:rsid w:val="000B4F84"/>
    <w:rsid w:val="000B5864"/>
    <w:rsid w:val="000B5FB5"/>
    <w:rsid w:val="000B6342"/>
    <w:rsid w:val="000B69E0"/>
    <w:rsid w:val="000B7542"/>
    <w:rsid w:val="000B789B"/>
    <w:rsid w:val="000C2499"/>
    <w:rsid w:val="000C2B01"/>
    <w:rsid w:val="000C491B"/>
    <w:rsid w:val="000C4E8B"/>
    <w:rsid w:val="000C712B"/>
    <w:rsid w:val="000C78B4"/>
    <w:rsid w:val="000D3D98"/>
    <w:rsid w:val="000D57BC"/>
    <w:rsid w:val="000D7E64"/>
    <w:rsid w:val="000E4694"/>
    <w:rsid w:val="000E47F4"/>
    <w:rsid w:val="000E4F5A"/>
    <w:rsid w:val="000E5340"/>
    <w:rsid w:val="000E74E0"/>
    <w:rsid w:val="000F1B85"/>
    <w:rsid w:val="000F422D"/>
    <w:rsid w:val="000F5DC8"/>
    <w:rsid w:val="000F6309"/>
    <w:rsid w:val="00100FA9"/>
    <w:rsid w:val="00101711"/>
    <w:rsid w:val="0010399B"/>
    <w:rsid w:val="00103ACD"/>
    <w:rsid w:val="00105217"/>
    <w:rsid w:val="0010602A"/>
    <w:rsid w:val="0010755D"/>
    <w:rsid w:val="00114D76"/>
    <w:rsid w:val="0011636C"/>
    <w:rsid w:val="00116F48"/>
    <w:rsid w:val="001247D4"/>
    <w:rsid w:val="00125C65"/>
    <w:rsid w:val="001265E3"/>
    <w:rsid w:val="00127499"/>
    <w:rsid w:val="00131689"/>
    <w:rsid w:val="001324B0"/>
    <w:rsid w:val="00132BFA"/>
    <w:rsid w:val="00134698"/>
    <w:rsid w:val="00134F85"/>
    <w:rsid w:val="00135AE9"/>
    <w:rsid w:val="0013742D"/>
    <w:rsid w:val="00141CF3"/>
    <w:rsid w:val="00142C2F"/>
    <w:rsid w:val="001445E9"/>
    <w:rsid w:val="00146997"/>
    <w:rsid w:val="00150423"/>
    <w:rsid w:val="00151C5E"/>
    <w:rsid w:val="0015439D"/>
    <w:rsid w:val="0015448D"/>
    <w:rsid w:val="001549D9"/>
    <w:rsid w:val="00157074"/>
    <w:rsid w:val="00157CDC"/>
    <w:rsid w:val="00162A10"/>
    <w:rsid w:val="00163642"/>
    <w:rsid w:val="00163C29"/>
    <w:rsid w:val="00164339"/>
    <w:rsid w:val="00164D7E"/>
    <w:rsid w:val="001660C9"/>
    <w:rsid w:val="00167AF0"/>
    <w:rsid w:val="00172B1F"/>
    <w:rsid w:val="00173267"/>
    <w:rsid w:val="00173F40"/>
    <w:rsid w:val="00173FE9"/>
    <w:rsid w:val="00185C45"/>
    <w:rsid w:val="0018683D"/>
    <w:rsid w:val="00191806"/>
    <w:rsid w:val="001931E7"/>
    <w:rsid w:val="00193CF6"/>
    <w:rsid w:val="00194714"/>
    <w:rsid w:val="00194742"/>
    <w:rsid w:val="00194B40"/>
    <w:rsid w:val="001962D5"/>
    <w:rsid w:val="001A5452"/>
    <w:rsid w:val="001A63FA"/>
    <w:rsid w:val="001A666E"/>
    <w:rsid w:val="001A669C"/>
    <w:rsid w:val="001B0764"/>
    <w:rsid w:val="001B15F2"/>
    <w:rsid w:val="001B3478"/>
    <w:rsid w:val="001B4338"/>
    <w:rsid w:val="001B5CD4"/>
    <w:rsid w:val="001C08F5"/>
    <w:rsid w:val="001C1E52"/>
    <w:rsid w:val="001C2CFF"/>
    <w:rsid w:val="001C3F31"/>
    <w:rsid w:val="001D03B4"/>
    <w:rsid w:val="001D2D8A"/>
    <w:rsid w:val="001D38E4"/>
    <w:rsid w:val="001D4A0E"/>
    <w:rsid w:val="001D6669"/>
    <w:rsid w:val="001D6B64"/>
    <w:rsid w:val="001E1D29"/>
    <w:rsid w:val="001E3EF4"/>
    <w:rsid w:val="001E3F7B"/>
    <w:rsid w:val="001E4643"/>
    <w:rsid w:val="001F2373"/>
    <w:rsid w:val="001F249A"/>
    <w:rsid w:val="001F6D03"/>
    <w:rsid w:val="0020215D"/>
    <w:rsid w:val="0020687B"/>
    <w:rsid w:val="00206E65"/>
    <w:rsid w:val="00207CA8"/>
    <w:rsid w:val="00212A0C"/>
    <w:rsid w:val="00215098"/>
    <w:rsid w:val="0021748B"/>
    <w:rsid w:val="00217CB2"/>
    <w:rsid w:val="002203D6"/>
    <w:rsid w:val="00230780"/>
    <w:rsid w:val="00234232"/>
    <w:rsid w:val="00245FBC"/>
    <w:rsid w:val="0024630E"/>
    <w:rsid w:val="00246B4C"/>
    <w:rsid w:val="00250777"/>
    <w:rsid w:val="002508DB"/>
    <w:rsid w:val="0025537F"/>
    <w:rsid w:val="00264A55"/>
    <w:rsid w:val="00265C98"/>
    <w:rsid w:val="00266935"/>
    <w:rsid w:val="00273BEE"/>
    <w:rsid w:val="0027737F"/>
    <w:rsid w:val="00277C40"/>
    <w:rsid w:val="00282C26"/>
    <w:rsid w:val="00283E5A"/>
    <w:rsid w:val="00292497"/>
    <w:rsid w:val="00293BEB"/>
    <w:rsid w:val="00296CA7"/>
    <w:rsid w:val="002A0946"/>
    <w:rsid w:val="002A2E60"/>
    <w:rsid w:val="002A6243"/>
    <w:rsid w:val="002B00DD"/>
    <w:rsid w:val="002B1451"/>
    <w:rsid w:val="002B3F1D"/>
    <w:rsid w:val="002B6F59"/>
    <w:rsid w:val="002B7467"/>
    <w:rsid w:val="002BA293"/>
    <w:rsid w:val="002C16F8"/>
    <w:rsid w:val="002C55C8"/>
    <w:rsid w:val="002C6EF0"/>
    <w:rsid w:val="002C6FF5"/>
    <w:rsid w:val="002D6988"/>
    <w:rsid w:val="002D6D3A"/>
    <w:rsid w:val="002E3F99"/>
    <w:rsid w:val="002E5AF6"/>
    <w:rsid w:val="002E6BB2"/>
    <w:rsid w:val="002F09FE"/>
    <w:rsid w:val="002F0E46"/>
    <w:rsid w:val="002F123A"/>
    <w:rsid w:val="002F13AE"/>
    <w:rsid w:val="002F2C13"/>
    <w:rsid w:val="002F6507"/>
    <w:rsid w:val="00302B48"/>
    <w:rsid w:val="0030757C"/>
    <w:rsid w:val="00314367"/>
    <w:rsid w:val="003168D0"/>
    <w:rsid w:val="003256B8"/>
    <w:rsid w:val="00325DC8"/>
    <w:rsid w:val="00327D2A"/>
    <w:rsid w:val="00330C78"/>
    <w:rsid w:val="003330BA"/>
    <w:rsid w:val="00333146"/>
    <w:rsid w:val="00333321"/>
    <w:rsid w:val="00334716"/>
    <w:rsid w:val="00335020"/>
    <w:rsid w:val="00335C69"/>
    <w:rsid w:val="003411CA"/>
    <w:rsid w:val="00342017"/>
    <w:rsid w:val="003430A7"/>
    <w:rsid w:val="00344AE7"/>
    <w:rsid w:val="00351F00"/>
    <w:rsid w:val="00356176"/>
    <w:rsid w:val="00363ECB"/>
    <w:rsid w:val="003652FF"/>
    <w:rsid w:val="003735C0"/>
    <w:rsid w:val="00373E14"/>
    <w:rsid w:val="00374436"/>
    <w:rsid w:val="003804B7"/>
    <w:rsid w:val="00381087"/>
    <w:rsid w:val="003821B4"/>
    <w:rsid w:val="003A5759"/>
    <w:rsid w:val="003B17BF"/>
    <w:rsid w:val="003B1A82"/>
    <w:rsid w:val="003B2808"/>
    <w:rsid w:val="003B62ED"/>
    <w:rsid w:val="003B6E84"/>
    <w:rsid w:val="003C001A"/>
    <w:rsid w:val="003C3C79"/>
    <w:rsid w:val="003C6A22"/>
    <w:rsid w:val="003D0371"/>
    <w:rsid w:val="003D42FC"/>
    <w:rsid w:val="003D755E"/>
    <w:rsid w:val="003E1F40"/>
    <w:rsid w:val="003E3AA1"/>
    <w:rsid w:val="003E4181"/>
    <w:rsid w:val="003E60A2"/>
    <w:rsid w:val="003F2D8A"/>
    <w:rsid w:val="003F70A1"/>
    <w:rsid w:val="00400DEC"/>
    <w:rsid w:val="00402B93"/>
    <w:rsid w:val="00405C1F"/>
    <w:rsid w:val="00407590"/>
    <w:rsid w:val="0041011B"/>
    <w:rsid w:val="00413577"/>
    <w:rsid w:val="00416262"/>
    <w:rsid w:val="00416EBD"/>
    <w:rsid w:val="00417BE7"/>
    <w:rsid w:val="0041DD47"/>
    <w:rsid w:val="004268E2"/>
    <w:rsid w:val="0043022D"/>
    <w:rsid w:val="00432228"/>
    <w:rsid w:val="004328C9"/>
    <w:rsid w:val="004332DA"/>
    <w:rsid w:val="00434948"/>
    <w:rsid w:val="00437FFC"/>
    <w:rsid w:val="00441214"/>
    <w:rsid w:val="00445FEC"/>
    <w:rsid w:val="00446EE9"/>
    <w:rsid w:val="0045555E"/>
    <w:rsid w:val="0045616D"/>
    <w:rsid w:val="0046185B"/>
    <w:rsid w:val="00464BE1"/>
    <w:rsid w:val="004669DB"/>
    <w:rsid w:val="0046747C"/>
    <w:rsid w:val="00470119"/>
    <w:rsid w:val="00472443"/>
    <w:rsid w:val="0047558B"/>
    <w:rsid w:val="004801DD"/>
    <w:rsid w:val="00480CBA"/>
    <w:rsid w:val="00481307"/>
    <w:rsid w:val="004833CB"/>
    <w:rsid w:val="004846A2"/>
    <w:rsid w:val="0048584E"/>
    <w:rsid w:val="0048723D"/>
    <w:rsid w:val="004913EE"/>
    <w:rsid w:val="004918E0"/>
    <w:rsid w:val="004922AB"/>
    <w:rsid w:val="00493D8E"/>
    <w:rsid w:val="004955A4"/>
    <w:rsid w:val="004957E4"/>
    <w:rsid w:val="004A2779"/>
    <w:rsid w:val="004A2849"/>
    <w:rsid w:val="004A7B12"/>
    <w:rsid w:val="004B2A34"/>
    <w:rsid w:val="004B4263"/>
    <w:rsid w:val="004B4994"/>
    <w:rsid w:val="004B59AB"/>
    <w:rsid w:val="004B7BF2"/>
    <w:rsid w:val="004C34AA"/>
    <w:rsid w:val="004C464F"/>
    <w:rsid w:val="004D04FA"/>
    <w:rsid w:val="004D05BD"/>
    <w:rsid w:val="004D09E4"/>
    <w:rsid w:val="004D1FDC"/>
    <w:rsid w:val="004D204D"/>
    <w:rsid w:val="004D45C2"/>
    <w:rsid w:val="004D7187"/>
    <w:rsid w:val="004E5D92"/>
    <w:rsid w:val="004E6152"/>
    <w:rsid w:val="004E63AD"/>
    <w:rsid w:val="004E6D7D"/>
    <w:rsid w:val="004E7655"/>
    <w:rsid w:val="004F2DC0"/>
    <w:rsid w:val="004F7C30"/>
    <w:rsid w:val="004F7DD6"/>
    <w:rsid w:val="00506910"/>
    <w:rsid w:val="00507897"/>
    <w:rsid w:val="0051549F"/>
    <w:rsid w:val="00517D8B"/>
    <w:rsid w:val="005222F8"/>
    <w:rsid w:val="00523C3A"/>
    <w:rsid w:val="00523E0D"/>
    <w:rsid w:val="00524F81"/>
    <w:rsid w:val="00525CBB"/>
    <w:rsid w:val="0053033B"/>
    <w:rsid w:val="005306BE"/>
    <w:rsid w:val="00530789"/>
    <w:rsid w:val="005308E0"/>
    <w:rsid w:val="005411E1"/>
    <w:rsid w:val="0054188B"/>
    <w:rsid w:val="00545179"/>
    <w:rsid w:val="00551960"/>
    <w:rsid w:val="005530DF"/>
    <w:rsid w:val="00554DDD"/>
    <w:rsid w:val="00554EB8"/>
    <w:rsid w:val="005635FB"/>
    <w:rsid w:val="00564F7D"/>
    <w:rsid w:val="005654B5"/>
    <w:rsid w:val="00566300"/>
    <w:rsid w:val="00567265"/>
    <w:rsid w:val="00567480"/>
    <w:rsid w:val="005722A1"/>
    <w:rsid w:val="00572E57"/>
    <w:rsid w:val="00574E5A"/>
    <w:rsid w:val="00577129"/>
    <w:rsid w:val="00577AFA"/>
    <w:rsid w:val="0058016A"/>
    <w:rsid w:val="005822B1"/>
    <w:rsid w:val="00582559"/>
    <w:rsid w:val="005849BA"/>
    <w:rsid w:val="005959AD"/>
    <w:rsid w:val="005A1785"/>
    <w:rsid w:val="005A34D0"/>
    <w:rsid w:val="005A7C26"/>
    <w:rsid w:val="005B1260"/>
    <w:rsid w:val="005B28BC"/>
    <w:rsid w:val="005B5CE5"/>
    <w:rsid w:val="005B6459"/>
    <w:rsid w:val="005C11BB"/>
    <w:rsid w:val="005C1288"/>
    <w:rsid w:val="005C1CFD"/>
    <w:rsid w:val="005C37F9"/>
    <w:rsid w:val="005C3B3E"/>
    <w:rsid w:val="005C4939"/>
    <w:rsid w:val="005C4C67"/>
    <w:rsid w:val="005D123D"/>
    <w:rsid w:val="005E4718"/>
    <w:rsid w:val="005E4E75"/>
    <w:rsid w:val="005E4ECC"/>
    <w:rsid w:val="005E718C"/>
    <w:rsid w:val="005F0AEB"/>
    <w:rsid w:val="005F3489"/>
    <w:rsid w:val="005F4D30"/>
    <w:rsid w:val="005F600B"/>
    <w:rsid w:val="005F7720"/>
    <w:rsid w:val="00600002"/>
    <w:rsid w:val="00601445"/>
    <w:rsid w:val="00601A35"/>
    <w:rsid w:val="0060682C"/>
    <w:rsid w:val="0060799A"/>
    <w:rsid w:val="006144B1"/>
    <w:rsid w:val="006144F1"/>
    <w:rsid w:val="0062408D"/>
    <w:rsid w:val="00624C25"/>
    <w:rsid w:val="00625B3A"/>
    <w:rsid w:val="006271AC"/>
    <w:rsid w:val="006275EB"/>
    <w:rsid w:val="00631A08"/>
    <w:rsid w:val="0063351E"/>
    <w:rsid w:val="00633711"/>
    <w:rsid w:val="006349D6"/>
    <w:rsid w:val="00634DC8"/>
    <w:rsid w:val="006357FC"/>
    <w:rsid w:val="006367D1"/>
    <w:rsid w:val="00640E4E"/>
    <w:rsid w:val="0064193E"/>
    <w:rsid w:val="006420B8"/>
    <w:rsid w:val="006434F2"/>
    <w:rsid w:val="00643FE5"/>
    <w:rsid w:val="00647B7D"/>
    <w:rsid w:val="006530E7"/>
    <w:rsid w:val="0065477B"/>
    <w:rsid w:val="006615BF"/>
    <w:rsid w:val="00663BB4"/>
    <w:rsid w:val="00663CE4"/>
    <w:rsid w:val="0066603E"/>
    <w:rsid w:val="00670461"/>
    <w:rsid w:val="00672DC9"/>
    <w:rsid w:val="006739B8"/>
    <w:rsid w:val="00674831"/>
    <w:rsid w:val="00677070"/>
    <w:rsid w:val="00677E1A"/>
    <w:rsid w:val="0068032C"/>
    <w:rsid w:val="00680B83"/>
    <w:rsid w:val="00681685"/>
    <w:rsid w:val="00683D42"/>
    <w:rsid w:val="00684AF8"/>
    <w:rsid w:val="00687029"/>
    <w:rsid w:val="006973C4"/>
    <w:rsid w:val="00697885"/>
    <w:rsid w:val="006A2FB4"/>
    <w:rsid w:val="006A3387"/>
    <w:rsid w:val="006A39E6"/>
    <w:rsid w:val="006A3BF3"/>
    <w:rsid w:val="006A50D3"/>
    <w:rsid w:val="006A7A20"/>
    <w:rsid w:val="006B00BC"/>
    <w:rsid w:val="006B0C13"/>
    <w:rsid w:val="006B31B1"/>
    <w:rsid w:val="006B328E"/>
    <w:rsid w:val="006B7726"/>
    <w:rsid w:val="006C14EE"/>
    <w:rsid w:val="006C1F39"/>
    <w:rsid w:val="006C38E9"/>
    <w:rsid w:val="006C4F6C"/>
    <w:rsid w:val="006D1E56"/>
    <w:rsid w:val="006D2192"/>
    <w:rsid w:val="006D2501"/>
    <w:rsid w:val="006D3C76"/>
    <w:rsid w:val="006D5C6B"/>
    <w:rsid w:val="006E11A5"/>
    <w:rsid w:val="006E760F"/>
    <w:rsid w:val="006F0FB1"/>
    <w:rsid w:val="006F28D1"/>
    <w:rsid w:val="006F5083"/>
    <w:rsid w:val="006F5D17"/>
    <w:rsid w:val="00702B07"/>
    <w:rsid w:val="00705AF0"/>
    <w:rsid w:val="00706603"/>
    <w:rsid w:val="00711BFD"/>
    <w:rsid w:val="00715A66"/>
    <w:rsid w:val="00716973"/>
    <w:rsid w:val="007234E4"/>
    <w:rsid w:val="00723885"/>
    <w:rsid w:val="00724D89"/>
    <w:rsid w:val="00725B04"/>
    <w:rsid w:val="00726FFC"/>
    <w:rsid w:val="00733BF9"/>
    <w:rsid w:val="0073525D"/>
    <w:rsid w:val="0073564A"/>
    <w:rsid w:val="00737EBD"/>
    <w:rsid w:val="007401EF"/>
    <w:rsid w:val="0074334B"/>
    <w:rsid w:val="007447FC"/>
    <w:rsid w:val="00746DA6"/>
    <w:rsid w:val="00750258"/>
    <w:rsid w:val="0075087D"/>
    <w:rsid w:val="007530DD"/>
    <w:rsid w:val="00755676"/>
    <w:rsid w:val="007564D7"/>
    <w:rsid w:val="00757053"/>
    <w:rsid w:val="00761FF7"/>
    <w:rsid w:val="00765376"/>
    <w:rsid w:val="00766B7C"/>
    <w:rsid w:val="00770C48"/>
    <w:rsid w:val="00771775"/>
    <w:rsid w:val="00773812"/>
    <w:rsid w:val="0077387C"/>
    <w:rsid w:val="00780593"/>
    <w:rsid w:val="00782922"/>
    <w:rsid w:val="00785FDD"/>
    <w:rsid w:val="00786A7D"/>
    <w:rsid w:val="00790CE6"/>
    <w:rsid w:val="007915EC"/>
    <w:rsid w:val="007946D3"/>
    <w:rsid w:val="00795335"/>
    <w:rsid w:val="00797491"/>
    <w:rsid w:val="007A46FC"/>
    <w:rsid w:val="007A4721"/>
    <w:rsid w:val="007A72DD"/>
    <w:rsid w:val="007A7B3F"/>
    <w:rsid w:val="007B1C89"/>
    <w:rsid w:val="007B4864"/>
    <w:rsid w:val="007C27DF"/>
    <w:rsid w:val="007C65B1"/>
    <w:rsid w:val="007D0F67"/>
    <w:rsid w:val="007D2379"/>
    <w:rsid w:val="007D3EA9"/>
    <w:rsid w:val="007D3FD1"/>
    <w:rsid w:val="007E0952"/>
    <w:rsid w:val="007E316A"/>
    <w:rsid w:val="007E7852"/>
    <w:rsid w:val="007F3497"/>
    <w:rsid w:val="007F6591"/>
    <w:rsid w:val="007F6B94"/>
    <w:rsid w:val="008011D8"/>
    <w:rsid w:val="008022FE"/>
    <w:rsid w:val="0080407D"/>
    <w:rsid w:val="00805589"/>
    <w:rsid w:val="00812396"/>
    <w:rsid w:val="008125CB"/>
    <w:rsid w:val="00813685"/>
    <w:rsid w:val="00816F5B"/>
    <w:rsid w:val="00824D4D"/>
    <w:rsid w:val="0082520D"/>
    <w:rsid w:val="008254CF"/>
    <w:rsid w:val="00830A8F"/>
    <w:rsid w:val="008312E6"/>
    <w:rsid w:val="0083702C"/>
    <w:rsid w:val="008373C9"/>
    <w:rsid w:val="008438B9"/>
    <w:rsid w:val="00844A92"/>
    <w:rsid w:val="00853626"/>
    <w:rsid w:val="00854CFE"/>
    <w:rsid w:val="00855A1A"/>
    <w:rsid w:val="008561D1"/>
    <w:rsid w:val="0086278B"/>
    <w:rsid w:val="008662B9"/>
    <w:rsid w:val="00871B01"/>
    <w:rsid w:val="008763E9"/>
    <w:rsid w:val="008801A6"/>
    <w:rsid w:val="00884865"/>
    <w:rsid w:val="0088586E"/>
    <w:rsid w:val="00887B0F"/>
    <w:rsid w:val="008921A1"/>
    <w:rsid w:val="0089483F"/>
    <w:rsid w:val="0089539A"/>
    <w:rsid w:val="008975A1"/>
    <w:rsid w:val="0089779E"/>
    <w:rsid w:val="008A08F7"/>
    <w:rsid w:val="008A55EF"/>
    <w:rsid w:val="008B0403"/>
    <w:rsid w:val="008B284D"/>
    <w:rsid w:val="008B308F"/>
    <w:rsid w:val="008B448E"/>
    <w:rsid w:val="008B5CFC"/>
    <w:rsid w:val="008C0BCB"/>
    <w:rsid w:val="008D106A"/>
    <w:rsid w:val="008D2673"/>
    <w:rsid w:val="008D369D"/>
    <w:rsid w:val="008D5084"/>
    <w:rsid w:val="008D5805"/>
    <w:rsid w:val="008D62E7"/>
    <w:rsid w:val="008D6506"/>
    <w:rsid w:val="008E1827"/>
    <w:rsid w:val="008E2689"/>
    <w:rsid w:val="008E4EED"/>
    <w:rsid w:val="008F3C6B"/>
    <w:rsid w:val="008F41A6"/>
    <w:rsid w:val="008F51DF"/>
    <w:rsid w:val="008F6593"/>
    <w:rsid w:val="008F74AE"/>
    <w:rsid w:val="00901CE0"/>
    <w:rsid w:val="00903DFF"/>
    <w:rsid w:val="00905BE1"/>
    <w:rsid w:val="009107D6"/>
    <w:rsid w:val="00911B98"/>
    <w:rsid w:val="00912469"/>
    <w:rsid w:val="00915A4F"/>
    <w:rsid w:val="00917AA4"/>
    <w:rsid w:val="0092217A"/>
    <w:rsid w:val="0092231C"/>
    <w:rsid w:val="00926578"/>
    <w:rsid w:val="00932091"/>
    <w:rsid w:val="00934242"/>
    <w:rsid w:val="009343AE"/>
    <w:rsid w:val="00936D84"/>
    <w:rsid w:val="00942BA4"/>
    <w:rsid w:val="0094442F"/>
    <w:rsid w:val="00952B32"/>
    <w:rsid w:val="009551C8"/>
    <w:rsid w:val="00955AC9"/>
    <w:rsid w:val="009561A3"/>
    <w:rsid w:val="00965700"/>
    <w:rsid w:val="00965F13"/>
    <w:rsid w:val="009663C9"/>
    <w:rsid w:val="009670BC"/>
    <w:rsid w:val="009671F6"/>
    <w:rsid w:val="009716E7"/>
    <w:rsid w:val="009739BD"/>
    <w:rsid w:val="00974927"/>
    <w:rsid w:val="0098397B"/>
    <w:rsid w:val="00984A27"/>
    <w:rsid w:val="00986038"/>
    <w:rsid w:val="00986E79"/>
    <w:rsid w:val="00994E5A"/>
    <w:rsid w:val="009A337A"/>
    <w:rsid w:val="009A402C"/>
    <w:rsid w:val="009A412D"/>
    <w:rsid w:val="009A4ADF"/>
    <w:rsid w:val="009B2A7F"/>
    <w:rsid w:val="009B535A"/>
    <w:rsid w:val="009B5C07"/>
    <w:rsid w:val="009C0735"/>
    <w:rsid w:val="009C0E57"/>
    <w:rsid w:val="009C4D5D"/>
    <w:rsid w:val="009D1393"/>
    <w:rsid w:val="009D225E"/>
    <w:rsid w:val="009D2DBA"/>
    <w:rsid w:val="009D5429"/>
    <w:rsid w:val="009D5A85"/>
    <w:rsid w:val="009D6223"/>
    <w:rsid w:val="009E040D"/>
    <w:rsid w:val="009E05FE"/>
    <w:rsid w:val="009E27E0"/>
    <w:rsid w:val="009E455A"/>
    <w:rsid w:val="009E7BED"/>
    <w:rsid w:val="009F051D"/>
    <w:rsid w:val="009F3D88"/>
    <w:rsid w:val="009F49FE"/>
    <w:rsid w:val="009F5778"/>
    <w:rsid w:val="009F75E9"/>
    <w:rsid w:val="009F7CA9"/>
    <w:rsid w:val="00A04B13"/>
    <w:rsid w:val="00A06E64"/>
    <w:rsid w:val="00A224EC"/>
    <w:rsid w:val="00A22A9C"/>
    <w:rsid w:val="00A2313C"/>
    <w:rsid w:val="00A43FE2"/>
    <w:rsid w:val="00A45435"/>
    <w:rsid w:val="00A50ECE"/>
    <w:rsid w:val="00A6144A"/>
    <w:rsid w:val="00A621F7"/>
    <w:rsid w:val="00A64279"/>
    <w:rsid w:val="00A66A1D"/>
    <w:rsid w:val="00A674CB"/>
    <w:rsid w:val="00A67E9B"/>
    <w:rsid w:val="00A711DD"/>
    <w:rsid w:val="00A7600F"/>
    <w:rsid w:val="00A76D04"/>
    <w:rsid w:val="00A83E9E"/>
    <w:rsid w:val="00A8404F"/>
    <w:rsid w:val="00A845E0"/>
    <w:rsid w:val="00A85991"/>
    <w:rsid w:val="00A87076"/>
    <w:rsid w:val="00A901D2"/>
    <w:rsid w:val="00A90225"/>
    <w:rsid w:val="00A94533"/>
    <w:rsid w:val="00A94A77"/>
    <w:rsid w:val="00A9615B"/>
    <w:rsid w:val="00A97A91"/>
    <w:rsid w:val="00AA098C"/>
    <w:rsid w:val="00AA0E57"/>
    <w:rsid w:val="00AA18E0"/>
    <w:rsid w:val="00AA5DDE"/>
    <w:rsid w:val="00AB0644"/>
    <w:rsid w:val="00AB101C"/>
    <w:rsid w:val="00AB24E2"/>
    <w:rsid w:val="00AB4B38"/>
    <w:rsid w:val="00AB61D3"/>
    <w:rsid w:val="00AB6350"/>
    <w:rsid w:val="00AC0313"/>
    <w:rsid w:val="00AC1A2C"/>
    <w:rsid w:val="00AD117F"/>
    <w:rsid w:val="00AD4ECA"/>
    <w:rsid w:val="00AD59AA"/>
    <w:rsid w:val="00AD6504"/>
    <w:rsid w:val="00AD6B1B"/>
    <w:rsid w:val="00AE13B2"/>
    <w:rsid w:val="00AE1B72"/>
    <w:rsid w:val="00AE2E1C"/>
    <w:rsid w:val="00AE72A7"/>
    <w:rsid w:val="00AF25D4"/>
    <w:rsid w:val="00AF7AF2"/>
    <w:rsid w:val="00B00D7F"/>
    <w:rsid w:val="00B03A04"/>
    <w:rsid w:val="00B05EBF"/>
    <w:rsid w:val="00B07568"/>
    <w:rsid w:val="00B07CC7"/>
    <w:rsid w:val="00B106A5"/>
    <w:rsid w:val="00B11391"/>
    <w:rsid w:val="00B116C0"/>
    <w:rsid w:val="00B11752"/>
    <w:rsid w:val="00B21145"/>
    <w:rsid w:val="00B2159B"/>
    <w:rsid w:val="00B23EC3"/>
    <w:rsid w:val="00B26518"/>
    <w:rsid w:val="00B2725D"/>
    <w:rsid w:val="00B31581"/>
    <w:rsid w:val="00B325A8"/>
    <w:rsid w:val="00B35617"/>
    <w:rsid w:val="00B40169"/>
    <w:rsid w:val="00B4048C"/>
    <w:rsid w:val="00B41167"/>
    <w:rsid w:val="00B42608"/>
    <w:rsid w:val="00B43C33"/>
    <w:rsid w:val="00B46DCE"/>
    <w:rsid w:val="00B51F59"/>
    <w:rsid w:val="00B55717"/>
    <w:rsid w:val="00B62826"/>
    <w:rsid w:val="00B677FF"/>
    <w:rsid w:val="00B67A05"/>
    <w:rsid w:val="00B7286B"/>
    <w:rsid w:val="00B73F02"/>
    <w:rsid w:val="00B744ED"/>
    <w:rsid w:val="00B8106D"/>
    <w:rsid w:val="00B820ED"/>
    <w:rsid w:val="00B8222C"/>
    <w:rsid w:val="00B84522"/>
    <w:rsid w:val="00B84FFF"/>
    <w:rsid w:val="00B8516F"/>
    <w:rsid w:val="00B85238"/>
    <w:rsid w:val="00B870BF"/>
    <w:rsid w:val="00B871BA"/>
    <w:rsid w:val="00B9019A"/>
    <w:rsid w:val="00B91EC9"/>
    <w:rsid w:val="00B92329"/>
    <w:rsid w:val="00B9495D"/>
    <w:rsid w:val="00B97DCC"/>
    <w:rsid w:val="00BA22B1"/>
    <w:rsid w:val="00BA6438"/>
    <w:rsid w:val="00BA6C24"/>
    <w:rsid w:val="00BAD84C"/>
    <w:rsid w:val="00BB0191"/>
    <w:rsid w:val="00BB1B1A"/>
    <w:rsid w:val="00BB3835"/>
    <w:rsid w:val="00BB3A9E"/>
    <w:rsid w:val="00BB40EC"/>
    <w:rsid w:val="00BC2582"/>
    <w:rsid w:val="00BC38C6"/>
    <w:rsid w:val="00BD12F2"/>
    <w:rsid w:val="00BD144D"/>
    <w:rsid w:val="00BD1727"/>
    <w:rsid w:val="00BD1F1E"/>
    <w:rsid w:val="00BD3880"/>
    <w:rsid w:val="00BD4397"/>
    <w:rsid w:val="00BD51B4"/>
    <w:rsid w:val="00BD5309"/>
    <w:rsid w:val="00BD6433"/>
    <w:rsid w:val="00BD6FDC"/>
    <w:rsid w:val="00BE15EC"/>
    <w:rsid w:val="00BE282C"/>
    <w:rsid w:val="00BE47D4"/>
    <w:rsid w:val="00BE682C"/>
    <w:rsid w:val="00BE725D"/>
    <w:rsid w:val="00BF022B"/>
    <w:rsid w:val="00BF09F1"/>
    <w:rsid w:val="00BF1307"/>
    <w:rsid w:val="00BF3671"/>
    <w:rsid w:val="00BF61B8"/>
    <w:rsid w:val="00BF7ED5"/>
    <w:rsid w:val="00C0093B"/>
    <w:rsid w:val="00C01BD2"/>
    <w:rsid w:val="00C0221E"/>
    <w:rsid w:val="00C03649"/>
    <w:rsid w:val="00C038C0"/>
    <w:rsid w:val="00C049CF"/>
    <w:rsid w:val="00C05B87"/>
    <w:rsid w:val="00C05F46"/>
    <w:rsid w:val="00C05FEE"/>
    <w:rsid w:val="00C075E3"/>
    <w:rsid w:val="00C121B0"/>
    <w:rsid w:val="00C12655"/>
    <w:rsid w:val="00C14FC8"/>
    <w:rsid w:val="00C16B57"/>
    <w:rsid w:val="00C17421"/>
    <w:rsid w:val="00C2129B"/>
    <w:rsid w:val="00C231FF"/>
    <w:rsid w:val="00C23341"/>
    <w:rsid w:val="00C35FAD"/>
    <w:rsid w:val="00C41EDC"/>
    <w:rsid w:val="00C440B4"/>
    <w:rsid w:val="00C463C0"/>
    <w:rsid w:val="00C472EE"/>
    <w:rsid w:val="00C473EB"/>
    <w:rsid w:val="00C51D54"/>
    <w:rsid w:val="00C55987"/>
    <w:rsid w:val="00C570A0"/>
    <w:rsid w:val="00C576C6"/>
    <w:rsid w:val="00C617CA"/>
    <w:rsid w:val="00C63410"/>
    <w:rsid w:val="00C63F03"/>
    <w:rsid w:val="00C72198"/>
    <w:rsid w:val="00C731F5"/>
    <w:rsid w:val="00C77330"/>
    <w:rsid w:val="00C80E04"/>
    <w:rsid w:val="00C83C9D"/>
    <w:rsid w:val="00C8707E"/>
    <w:rsid w:val="00C90F81"/>
    <w:rsid w:val="00C91F8D"/>
    <w:rsid w:val="00C93CA5"/>
    <w:rsid w:val="00C96626"/>
    <w:rsid w:val="00C96AD7"/>
    <w:rsid w:val="00C97D2F"/>
    <w:rsid w:val="00C97E61"/>
    <w:rsid w:val="00CA228D"/>
    <w:rsid w:val="00CA5B6D"/>
    <w:rsid w:val="00CA729D"/>
    <w:rsid w:val="00CA7CE8"/>
    <w:rsid w:val="00CB0AB3"/>
    <w:rsid w:val="00CB1541"/>
    <w:rsid w:val="00CB32E7"/>
    <w:rsid w:val="00CB33CE"/>
    <w:rsid w:val="00CB47AE"/>
    <w:rsid w:val="00CB6421"/>
    <w:rsid w:val="00CC0F43"/>
    <w:rsid w:val="00CC0FD3"/>
    <w:rsid w:val="00CC5DAF"/>
    <w:rsid w:val="00CC65C4"/>
    <w:rsid w:val="00CC784A"/>
    <w:rsid w:val="00CD1075"/>
    <w:rsid w:val="00CD11AC"/>
    <w:rsid w:val="00CD315C"/>
    <w:rsid w:val="00CD3FCD"/>
    <w:rsid w:val="00CD47AF"/>
    <w:rsid w:val="00CD5FCC"/>
    <w:rsid w:val="00CE1362"/>
    <w:rsid w:val="00CE4C96"/>
    <w:rsid w:val="00CE764B"/>
    <w:rsid w:val="00CF2512"/>
    <w:rsid w:val="00CF274C"/>
    <w:rsid w:val="00CF46C6"/>
    <w:rsid w:val="00CF65D8"/>
    <w:rsid w:val="00CF6DF9"/>
    <w:rsid w:val="00CF72F1"/>
    <w:rsid w:val="00D00E34"/>
    <w:rsid w:val="00D0457D"/>
    <w:rsid w:val="00D06BC3"/>
    <w:rsid w:val="00D072B3"/>
    <w:rsid w:val="00D10537"/>
    <w:rsid w:val="00D13809"/>
    <w:rsid w:val="00D14F2D"/>
    <w:rsid w:val="00D17897"/>
    <w:rsid w:val="00D216AA"/>
    <w:rsid w:val="00D22189"/>
    <w:rsid w:val="00D22203"/>
    <w:rsid w:val="00D25E5B"/>
    <w:rsid w:val="00D262AC"/>
    <w:rsid w:val="00D26D30"/>
    <w:rsid w:val="00D2760C"/>
    <w:rsid w:val="00D3642A"/>
    <w:rsid w:val="00D40575"/>
    <w:rsid w:val="00D56212"/>
    <w:rsid w:val="00D60A61"/>
    <w:rsid w:val="00D62FFB"/>
    <w:rsid w:val="00D63021"/>
    <w:rsid w:val="00D6388D"/>
    <w:rsid w:val="00D63E56"/>
    <w:rsid w:val="00D67B35"/>
    <w:rsid w:val="00D712C0"/>
    <w:rsid w:val="00D726FD"/>
    <w:rsid w:val="00D73014"/>
    <w:rsid w:val="00D73222"/>
    <w:rsid w:val="00D75323"/>
    <w:rsid w:val="00D75489"/>
    <w:rsid w:val="00D75999"/>
    <w:rsid w:val="00D763E4"/>
    <w:rsid w:val="00D804FB"/>
    <w:rsid w:val="00D80B2A"/>
    <w:rsid w:val="00D83065"/>
    <w:rsid w:val="00D83A50"/>
    <w:rsid w:val="00D845C7"/>
    <w:rsid w:val="00D869C5"/>
    <w:rsid w:val="00D86C87"/>
    <w:rsid w:val="00D901E5"/>
    <w:rsid w:val="00D94460"/>
    <w:rsid w:val="00D97801"/>
    <w:rsid w:val="00DA1704"/>
    <w:rsid w:val="00DA178D"/>
    <w:rsid w:val="00DA1E86"/>
    <w:rsid w:val="00DA2273"/>
    <w:rsid w:val="00DA50B7"/>
    <w:rsid w:val="00DA589E"/>
    <w:rsid w:val="00DB2383"/>
    <w:rsid w:val="00DB2DA9"/>
    <w:rsid w:val="00DB52A9"/>
    <w:rsid w:val="00DC193C"/>
    <w:rsid w:val="00DC1ADB"/>
    <w:rsid w:val="00DC2FDC"/>
    <w:rsid w:val="00DC395E"/>
    <w:rsid w:val="00DC4228"/>
    <w:rsid w:val="00DD001E"/>
    <w:rsid w:val="00DD29F3"/>
    <w:rsid w:val="00DD3604"/>
    <w:rsid w:val="00DD6D39"/>
    <w:rsid w:val="00DE3A15"/>
    <w:rsid w:val="00DE6DF2"/>
    <w:rsid w:val="00DE6F37"/>
    <w:rsid w:val="00DE7E12"/>
    <w:rsid w:val="00DF5532"/>
    <w:rsid w:val="00DF5B33"/>
    <w:rsid w:val="00DF7773"/>
    <w:rsid w:val="00DF780E"/>
    <w:rsid w:val="00DF7AAE"/>
    <w:rsid w:val="00DF7B3D"/>
    <w:rsid w:val="00E13F6C"/>
    <w:rsid w:val="00E14101"/>
    <w:rsid w:val="00E14EEB"/>
    <w:rsid w:val="00E15851"/>
    <w:rsid w:val="00E17AB3"/>
    <w:rsid w:val="00E2065B"/>
    <w:rsid w:val="00E20C38"/>
    <w:rsid w:val="00E21B89"/>
    <w:rsid w:val="00E244A8"/>
    <w:rsid w:val="00E245EB"/>
    <w:rsid w:val="00E255C7"/>
    <w:rsid w:val="00E26A9E"/>
    <w:rsid w:val="00E312C5"/>
    <w:rsid w:val="00E3297F"/>
    <w:rsid w:val="00E33473"/>
    <w:rsid w:val="00E35582"/>
    <w:rsid w:val="00E35E2F"/>
    <w:rsid w:val="00E367FE"/>
    <w:rsid w:val="00E403F1"/>
    <w:rsid w:val="00E41543"/>
    <w:rsid w:val="00E41B94"/>
    <w:rsid w:val="00E420D0"/>
    <w:rsid w:val="00E461AC"/>
    <w:rsid w:val="00E5035C"/>
    <w:rsid w:val="00E51896"/>
    <w:rsid w:val="00E54BBF"/>
    <w:rsid w:val="00E54DF9"/>
    <w:rsid w:val="00E624D5"/>
    <w:rsid w:val="00E6716F"/>
    <w:rsid w:val="00E72BFF"/>
    <w:rsid w:val="00E7717E"/>
    <w:rsid w:val="00E777D7"/>
    <w:rsid w:val="00E813AF"/>
    <w:rsid w:val="00E8481A"/>
    <w:rsid w:val="00E8710B"/>
    <w:rsid w:val="00E91838"/>
    <w:rsid w:val="00E95D0D"/>
    <w:rsid w:val="00EA2131"/>
    <w:rsid w:val="00EA2BBA"/>
    <w:rsid w:val="00EA3BF9"/>
    <w:rsid w:val="00EA7F96"/>
    <w:rsid w:val="00EB0286"/>
    <w:rsid w:val="00EB4AC3"/>
    <w:rsid w:val="00EC2CC1"/>
    <w:rsid w:val="00EC2E71"/>
    <w:rsid w:val="00EC4AC1"/>
    <w:rsid w:val="00ED4137"/>
    <w:rsid w:val="00ED7225"/>
    <w:rsid w:val="00EE03BE"/>
    <w:rsid w:val="00EE5629"/>
    <w:rsid w:val="00EF154F"/>
    <w:rsid w:val="00EF51D0"/>
    <w:rsid w:val="00EF5DC2"/>
    <w:rsid w:val="00EF61FD"/>
    <w:rsid w:val="00F0008B"/>
    <w:rsid w:val="00F0404E"/>
    <w:rsid w:val="00F040B3"/>
    <w:rsid w:val="00F043E5"/>
    <w:rsid w:val="00F17342"/>
    <w:rsid w:val="00F254C3"/>
    <w:rsid w:val="00F26EF3"/>
    <w:rsid w:val="00F26FA2"/>
    <w:rsid w:val="00F27E83"/>
    <w:rsid w:val="00F3104A"/>
    <w:rsid w:val="00F33122"/>
    <w:rsid w:val="00F33429"/>
    <w:rsid w:val="00F342C5"/>
    <w:rsid w:val="00F34D25"/>
    <w:rsid w:val="00F34EF9"/>
    <w:rsid w:val="00F40043"/>
    <w:rsid w:val="00F404D7"/>
    <w:rsid w:val="00F4226C"/>
    <w:rsid w:val="00F43CD3"/>
    <w:rsid w:val="00F47A60"/>
    <w:rsid w:val="00F5435F"/>
    <w:rsid w:val="00F57DC4"/>
    <w:rsid w:val="00F63956"/>
    <w:rsid w:val="00F65588"/>
    <w:rsid w:val="00F65FD5"/>
    <w:rsid w:val="00F676B4"/>
    <w:rsid w:val="00F67BBC"/>
    <w:rsid w:val="00F700FF"/>
    <w:rsid w:val="00F701F1"/>
    <w:rsid w:val="00F75E7D"/>
    <w:rsid w:val="00F76BD2"/>
    <w:rsid w:val="00F77C4A"/>
    <w:rsid w:val="00F8001B"/>
    <w:rsid w:val="00F82593"/>
    <w:rsid w:val="00F85A16"/>
    <w:rsid w:val="00F87146"/>
    <w:rsid w:val="00F87241"/>
    <w:rsid w:val="00F9016D"/>
    <w:rsid w:val="00F91050"/>
    <w:rsid w:val="00F915BD"/>
    <w:rsid w:val="00F920AC"/>
    <w:rsid w:val="00F94493"/>
    <w:rsid w:val="00F948E7"/>
    <w:rsid w:val="00F97A92"/>
    <w:rsid w:val="00F97F48"/>
    <w:rsid w:val="00FA2BB0"/>
    <w:rsid w:val="00FA4F80"/>
    <w:rsid w:val="00FB1AD7"/>
    <w:rsid w:val="00FB2658"/>
    <w:rsid w:val="00FB42D8"/>
    <w:rsid w:val="00FB674B"/>
    <w:rsid w:val="00FC0239"/>
    <w:rsid w:val="00FC1E6C"/>
    <w:rsid w:val="00FC2528"/>
    <w:rsid w:val="00FC3B21"/>
    <w:rsid w:val="00FC42E8"/>
    <w:rsid w:val="00FC5BA2"/>
    <w:rsid w:val="00FC69F5"/>
    <w:rsid w:val="00FC6D6D"/>
    <w:rsid w:val="00FE1072"/>
    <w:rsid w:val="00FE1807"/>
    <w:rsid w:val="00FE7786"/>
    <w:rsid w:val="00FE779A"/>
    <w:rsid w:val="00FF21D3"/>
    <w:rsid w:val="00FF6B0A"/>
    <w:rsid w:val="012BA383"/>
    <w:rsid w:val="013C90E0"/>
    <w:rsid w:val="01456885"/>
    <w:rsid w:val="01581A72"/>
    <w:rsid w:val="016E4F05"/>
    <w:rsid w:val="017372D1"/>
    <w:rsid w:val="01C0E296"/>
    <w:rsid w:val="01E98495"/>
    <w:rsid w:val="023FA38C"/>
    <w:rsid w:val="0295C20B"/>
    <w:rsid w:val="037D97A7"/>
    <w:rsid w:val="03C6A24D"/>
    <w:rsid w:val="03E9D65E"/>
    <w:rsid w:val="03F32081"/>
    <w:rsid w:val="045C24F8"/>
    <w:rsid w:val="045F8C88"/>
    <w:rsid w:val="04699FA2"/>
    <w:rsid w:val="047D179A"/>
    <w:rsid w:val="04CB1119"/>
    <w:rsid w:val="04E6D840"/>
    <w:rsid w:val="04E83E6E"/>
    <w:rsid w:val="0501BB43"/>
    <w:rsid w:val="053F0988"/>
    <w:rsid w:val="05741B02"/>
    <w:rsid w:val="058E0D9B"/>
    <w:rsid w:val="058EE5AE"/>
    <w:rsid w:val="059BFABB"/>
    <w:rsid w:val="06166698"/>
    <w:rsid w:val="06192F97"/>
    <w:rsid w:val="0646FF69"/>
    <w:rsid w:val="0666A7AB"/>
    <w:rsid w:val="06964558"/>
    <w:rsid w:val="06AC42D8"/>
    <w:rsid w:val="06C4694E"/>
    <w:rsid w:val="06E63803"/>
    <w:rsid w:val="06FD2DDA"/>
    <w:rsid w:val="06FD9989"/>
    <w:rsid w:val="07741397"/>
    <w:rsid w:val="0777A5C0"/>
    <w:rsid w:val="077BDA5E"/>
    <w:rsid w:val="07D4E569"/>
    <w:rsid w:val="07DA5F2E"/>
    <w:rsid w:val="081D1118"/>
    <w:rsid w:val="086E35DC"/>
    <w:rsid w:val="08AE5AD1"/>
    <w:rsid w:val="08B000B9"/>
    <w:rsid w:val="09018F75"/>
    <w:rsid w:val="09295E4D"/>
    <w:rsid w:val="095700E0"/>
    <w:rsid w:val="097C6162"/>
    <w:rsid w:val="0A0C0901"/>
    <w:rsid w:val="0A120D35"/>
    <w:rsid w:val="0A25507A"/>
    <w:rsid w:val="0A68657B"/>
    <w:rsid w:val="0AD09F2C"/>
    <w:rsid w:val="0B0245C6"/>
    <w:rsid w:val="0B062083"/>
    <w:rsid w:val="0B161001"/>
    <w:rsid w:val="0B181A86"/>
    <w:rsid w:val="0B7FB3FB"/>
    <w:rsid w:val="0BBE2F19"/>
    <w:rsid w:val="0BE7A17B"/>
    <w:rsid w:val="0C209CE0"/>
    <w:rsid w:val="0C2A7E28"/>
    <w:rsid w:val="0C8105A0"/>
    <w:rsid w:val="0DA9231D"/>
    <w:rsid w:val="0DD398E4"/>
    <w:rsid w:val="0DD67C74"/>
    <w:rsid w:val="0E2F27DB"/>
    <w:rsid w:val="0E41E4B1"/>
    <w:rsid w:val="0E7D2C83"/>
    <w:rsid w:val="0EAFE481"/>
    <w:rsid w:val="0EBC438F"/>
    <w:rsid w:val="0ED2FAE4"/>
    <w:rsid w:val="0EDE62E3"/>
    <w:rsid w:val="0F025439"/>
    <w:rsid w:val="0F0DB1FB"/>
    <w:rsid w:val="0F2832A7"/>
    <w:rsid w:val="0F42CE0C"/>
    <w:rsid w:val="1058E6E3"/>
    <w:rsid w:val="10D275DD"/>
    <w:rsid w:val="110628EF"/>
    <w:rsid w:val="11099447"/>
    <w:rsid w:val="1124A9C3"/>
    <w:rsid w:val="1138E81F"/>
    <w:rsid w:val="11426FCB"/>
    <w:rsid w:val="1163ADDF"/>
    <w:rsid w:val="117F497C"/>
    <w:rsid w:val="11A237F3"/>
    <w:rsid w:val="11A5EEEE"/>
    <w:rsid w:val="11DC73DC"/>
    <w:rsid w:val="11E3AE05"/>
    <w:rsid w:val="11EEF57F"/>
    <w:rsid w:val="1224C57D"/>
    <w:rsid w:val="12261C0D"/>
    <w:rsid w:val="1275563C"/>
    <w:rsid w:val="12BB90AC"/>
    <w:rsid w:val="12E8EE86"/>
    <w:rsid w:val="13317D95"/>
    <w:rsid w:val="133E254C"/>
    <w:rsid w:val="1352FABB"/>
    <w:rsid w:val="13CF729C"/>
    <w:rsid w:val="13DDE8D0"/>
    <w:rsid w:val="145C4BFF"/>
    <w:rsid w:val="148BB74E"/>
    <w:rsid w:val="148DAD1B"/>
    <w:rsid w:val="14C7F783"/>
    <w:rsid w:val="14EC390A"/>
    <w:rsid w:val="1565DED7"/>
    <w:rsid w:val="15922C52"/>
    <w:rsid w:val="15E41B58"/>
    <w:rsid w:val="16009CCB"/>
    <w:rsid w:val="1631F734"/>
    <w:rsid w:val="16644F55"/>
    <w:rsid w:val="1688A3A0"/>
    <w:rsid w:val="16AE5591"/>
    <w:rsid w:val="16D572DA"/>
    <w:rsid w:val="16DDA802"/>
    <w:rsid w:val="16E00AF6"/>
    <w:rsid w:val="17113FAB"/>
    <w:rsid w:val="172DFCB3"/>
    <w:rsid w:val="173F067B"/>
    <w:rsid w:val="17AB575F"/>
    <w:rsid w:val="181BD9C4"/>
    <w:rsid w:val="18229380"/>
    <w:rsid w:val="1837BAF5"/>
    <w:rsid w:val="187BDB57"/>
    <w:rsid w:val="191D2F01"/>
    <w:rsid w:val="1940B1A3"/>
    <w:rsid w:val="195CF71A"/>
    <w:rsid w:val="19B71FCC"/>
    <w:rsid w:val="19BC852B"/>
    <w:rsid w:val="19F0A09A"/>
    <w:rsid w:val="1A5B8D09"/>
    <w:rsid w:val="1AB0768D"/>
    <w:rsid w:val="1AF3901B"/>
    <w:rsid w:val="1B315BDB"/>
    <w:rsid w:val="1B331F2F"/>
    <w:rsid w:val="1B42872E"/>
    <w:rsid w:val="1B484621"/>
    <w:rsid w:val="1B87009B"/>
    <w:rsid w:val="1BCEA373"/>
    <w:rsid w:val="1C14877E"/>
    <w:rsid w:val="1C2991DE"/>
    <w:rsid w:val="1C41D3B5"/>
    <w:rsid w:val="1CDB68FA"/>
    <w:rsid w:val="1CF8AF92"/>
    <w:rsid w:val="1D1499F6"/>
    <w:rsid w:val="1D835D25"/>
    <w:rsid w:val="1D96D4E0"/>
    <w:rsid w:val="1E21B7ED"/>
    <w:rsid w:val="1EF6D0C2"/>
    <w:rsid w:val="1F38F698"/>
    <w:rsid w:val="1F4CEA01"/>
    <w:rsid w:val="1F7C5DED"/>
    <w:rsid w:val="1F8D0776"/>
    <w:rsid w:val="1F8DADEA"/>
    <w:rsid w:val="1F8EF8EF"/>
    <w:rsid w:val="1FCDAF2A"/>
    <w:rsid w:val="1FFD5594"/>
    <w:rsid w:val="2022502F"/>
    <w:rsid w:val="2055501C"/>
    <w:rsid w:val="209C9F64"/>
    <w:rsid w:val="20A23FF6"/>
    <w:rsid w:val="20E0C527"/>
    <w:rsid w:val="2129D724"/>
    <w:rsid w:val="213405F1"/>
    <w:rsid w:val="2187D5E6"/>
    <w:rsid w:val="21893B6A"/>
    <w:rsid w:val="21C5AE56"/>
    <w:rsid w:val="21FE765C"/>
    <w:rsid w:val="2214CE7A"/>
    <w:rsid w:val="2250BAD3"/>
    <w:rsid w:val="22B69044"/>
    <w:rsid w:val="23381199"/>
    <w:rsid w:val="23447370"/>
    <w:rsid w:val="2382D710"/>
    <w:rsid w:val="239AABF7"/>
    <w:rsid w:val="246828AC"/>
    <w:rsid w:val="24F5423D"/>
    <w:rsid w:val="25128CCB"/>
    <w:rsid w:val="252AA501"/>
    <w:rsid w:val="25345E7A"/>
    <w:rsid w:val="2544749F"/>
    <w:rsid w:val="2551D248"/>
    <w:rsid w:val="256856C7"/>
    <w:rsid w:val="256CEDEA"/>
    <w:rsid w:val="257718E4"/>
    <w:rsid w:val="25AB25FA"/>
    <w:rsid w:val="25EEEDCF"/>
    <w:rsid w:val="25EFB2A8"/>
    <w:rsid w:val="262C7604"/>
    <w:rsid w:val="26610188"/>
    <w:rsid w:val="26965D4E"/>
    <w:rsid w:val="26B407F2"/>
    <w:rsid w:val="26FCB001"/>
    <w:rsid w:val="279D8A73"/>
    <w:rsid w:val="27A8BECF"/>
    <w:rsid w:val="27C3A033"/>
    <w:rsid w:val="27FC1336"/>
    <w:rsid w:val="282119E3"/>
    <w:rsid w:val="282D2AE9"/>
    <w:rsid w:val="286568BC"/>
    <w:rsid w:val="28CF7EF9"/>
    <w:rsid w:val="291213EF"/>
    <w:rsid w:val="294CF738"/>
    <w:rsid w:val="29691417"/>
    <w:rsid w:val="29944A3B"/>
    <w:rsid w:val="29B8FD33"/>
    <w:rsid w:val="29BF2B65"/>
    <w:rsid w:val="29C0130C"/>
    <w:rsid w:val="2A4CCC46"/>
    <w:rsid w:val="2A633B0B"/>
    <w:rsid w:val="2A640607"/>
    <w:rsid w:val="2A917D79"/>
    <w:rsid w:val="2AAC2D3E"/>
    <w:rsid w:val="2AC3EED1"/>
    <w:rsid w:val="2AD6BFAF"/>
    <w:rsid w:val="2AFFE18C"/>
    <w:rsid w:val="2B090EE4"/>
    <w:rsid w:val="2B2728C7"/>
    <w:rsid w:val="2B2A398D"/>
    <w:rsid w:val="2BE01590"/>
    <w:rsid w:val="2BE89CA7"/>
    <w:rsid w:val="2C071FBB"/>
    <w:rsid w:val="2C24E664"/>
    <w:rsid w:val="2C4D8E80"/>
    <w:rsid w:val="2C52D540"/>
    <w:rsid w:val="2C869625"/>
    <w:rsid w:val="2C986687"/>
    <w:rsid w:val="2C9B790D"/>
    <w:rsid w:val="2CA43002"/>
    <w:rsid w:val="2D07F2E9"/>
    <w:rsid w:val="2D2A128C"/>
    <w:rsid w:val="2D2DE2F0"/>
    <w:rsid w:val="2D3CAF74"/>
    <w:rsid w:val="2D562DAB"/>
    <w:rsid w:val="2D74DE24"/>
    <w:rsid w:val="2D76DFD2"/>
    <w:rsid w:val="2D8374B5"/>
    <w:rsid w:val="2D9A71CA"/>
    <w:rsid w:val="2DB4A6AA"/>
    <w:rsid w:val="2DC33EE0"/>
    <w:rsid w:val="2DF23D5F"/>
    <w:rsid w:val="2DF8D783"/>
    <w:rsid w:val="2E06289F"/>
    <w:rsid w:val="2E0F6BF7"/>
    <w:rsid w:val="2E627DE1"/>
    <w:rsid w:val="2E870DED"/>
    <w:rsid w:val="2EEF7218"/>
    <w:rsid w:val="2F04223A"/>
    <w:rsid w:val="2F8531A0"/>
    <w:rsid w:val="2F9CC7EF"/>
    <w:rsid w:val="2FA32659"/>
    <w:rsid w:val="2FB765DA"/>
    <w:rsid w:val="30163F62"/>
    <w:rsid w:val="3026B23A"/>
    <w:rsid w:val="30806A48"/>
    <w:rsid w:val="30B923F1"/>
    <w:rsid w:val="30DBC2DB"/>
    <w:rsid w:val="30EC0DF6"/>
    <w:rsid w:val="310E92AC"/>
    <w:rsid w:val="3168137F"/>
    <w:rsid w:val="31686903"/>
    <w:rsid w:val="3169B66D"/>
    <w:rsid w:val="3200820A"/>
    <w:rsid w:val="3211FC9B"/>
    <w:rsid w:val="322E5F66"/>
    <w:rsid w:val="323B75EF"/>
    <w:rsid w:val="326C2783"/>
    <w:rsid w:val="3296311F"/>
    <w:rsid w:val="329C9596"/>
    <w:rsid w:val="32C9817C"/>
    <w:rsid w:val="32D999C2"/>
    <w:rsid w:val="33066473"/>
    <w:rsid w:val="3329C58B"/>
    <w:rsid w:val="3351CBD0"/>
    <w:rsid w:val="335A7F10"/>
    <w:rsid w:val="34139659"/>
    <w:rsid w:val="349FCE4C"/>
    <w:rsid w:val="34E2ED1F"/>
    <w:rsid w:val="34ED9C31"/>
    <w:rsid w:val="3506D2B7"/>
    <w:rsid w:val="350FCBAE"/>
    <w:rsid w:val="359FE056"/>
    <w:rsid w:val="35AA678E"/>
    <w:rsid w:val="35ABC868"/>
    <w:rsid w:val="35D93E92"/>
    <w:rsid w:val="36406315"/>
    <w:rsid w:val="3672004D"/>
    <w:rsid w:val="378F6AC5"/>
    <w:rsid w:val="37A3EC77"/>
    <w:rsid w:val="37A7A2D9"/>
    <w:rsid w:val="37BAA22E"/>
    <w:rsid w:val="37F04223"/>
    <w:rsid w:val="382D24C7"/>
    <w:rsid w:val="3840DD70"/>
    <w:rsid w:val="3885342D"/>
    <w:rsid w:val="38D287F7"/>
    <w:rsid w:val="390B259A"/>
    <w:rsid w:val="399AE4EA"/>
    <w:rsid w:val="39EB79EA"/>
    <w:rsid w:val="3A8152AC"/>
    <w:rsid w:val="3A87BF9E"/>
    <w:rsid w:val="3AA7D35A"/>
    <w:rsid w:val="3AACAFB5"/>
    <w:rsid w:val="3AC61480"/>
    <w:rsid w:val="3B0F4B49"/>
    <w:rsid w:val="3B736249"/>
    <w:rsid w:val="3B923171"/>
    <w:rsid w:val="3B93FE4B"/>
    <w:rsid w:val="3BD5EB5F"/>
    <w:rsid w:val="3BFFBD8B"/>
    <w:rsid w:val="3C25310B"/>
    <w:rsid w:val="3C893102"/>
    <w:rsid w:val="3CD71F45"/>
    <w:rsid w:val="3D0F32AA"/>
    <w:rsid w:val="3D1A54C9"/>
    <w:rsid w:val="3D9A2B3D"/>
    <w:rsid w:val="3E0FC50C"/>
    <w:rsid w:val="3E231C28"/>
    <w:rsid w:val="3E62996D"/>
    <w:rsid w:val="3E6E3AFC"/>
    <w:rsid w:val="3EB517CF"/>
    <w:rsid w:val="3EBCE29A"/>
    <w:rsid w:val="3F32F79C"/>
    <w:rsid w:val="3F90F4AA"/>
    <w:rsid w:val="3F94240C"/>
    <w:rsid w:val="3F9985A3"/>
    <w:rsid w:val="4011943C"/>
    <w:rsid w:val="40417943"/>
    <w:rsid w:val="4077F2AC"/>
    <w:rsid w:val="41075301"/>
    <w:rsid w:val="414E8995"/>
    <w:rsid w:val="41671B35"/>
    <w:rsid w:val="41792DD8"/>
    <w:rsid w:val="41D0F07C"/>
    <w:rsid w:val="41E9AF10"/>
    <w:rsid w:val="4265C57A"/>
    <w:rsid w:val="4295537B"/>
    <w:rsid w:val="42A1891F"/>
    <w:rsid w:val="42A4B365"/>
    <w:rsid w:val="42B34E20"/>
    <w:rsid w:val="42C0B443"/>
    <w:rsid w:val="42E8F4E8"/>
    <w:rsid w:val="4314CB88"/>
    <w:rsid w:val="4326E154"/>
    <w:rsid w:val="4332ED75"/>
    <w:rsid w:val="433FA16F"/>
    <w:rsid w:val="439018AA"/>
    <w:rsid w:val="43BA5D64"/>
    <w:rsid w:val="43DDD267"/>
    <w:rsid w:val="447E2877"/>
    <w:rsid w:val="44A1B860"/>
    <w:rsid w:val="44EEEEB7"/>
    <w:rsid w:val="44F97590"/>
    <w:rsid w:val="45185AF3"/>
    <w:rsid w:val="454AD030"/>
    <w:rsid w:val="45517720"/>
    <w:rsid w:val="455BAAFD"/>
    <w:rsid w:val="45662883"/>
    <w:rsid w:val="457635AB"/>
    <w:rsid w:val="45A719BE"/>
    <w:rsid w:val="45DBA39A"/>
    <w:rsid w:val="45DC5427"/>
    <w:rsid w:val="4607C261"/>
    <w:rsid w:val="46957371"/>
    <w:rsid w:val="469B1C37"/>
    <w:rsid w:val="46BDDAAD"/>
    <w:rsid w:val="47018FA5"/>
    <w:rsid w:val="471E57F3"/>
    <w:rsid w:val="4742EA1F"/>
    <w:rsid w:val="478E38F6"/>
    <w:rsid w:val="47A0E3D2"/>
    <w:rsid w:val="47CE31BF"/>
    <w:rsid w:val="484BC19B"/>
    <w:rsid w:val="48681232"/>
    <w:rsid w:val="4904610D"/>
    <w:rsid w:val="492680A9"/>
    <w:rsid w:val="495B4F6A"/>
    <w:rsid w:val="49634608"/>
    <w:rsid w:val="496A0220"/>
    <w:rsid w:val="497CA10D"/>
    <w:rsid w:val="4996B456"/>
    <w:rsid w:val="49F3CE75"/>
    <w:rsid w:val="4A2216A8"/>
    <w:rsid w:val="4A2A52C3"/>
    <w:rsid w:val="4A3999A6"/>
    <w:rsid w:val="4A40DDFD"/>
    <w:rsid w:val="4A679DAD"/>
    <w:rsid w:val="4A8A7037"/>
    <w:rsid w:val="4A950CEA"/>
    <w:rsid w:val="4AB4BD78"/>
    <w:rsid w:val="4ABF8B19"/>
    <w:rsid w:val="4AF38D49"/>
    <w:rsid w:val="4B705DB6"/>
    <w:rsid w:val="4B999044"/>
    <w:rsid w:val="4BB1EEAD"/>
    <w:rsid w:val="4BB4CB8E"/>
    <w:rsid w:val="4BBA96AA"/>
    <w:rsid w:val="4C049298"/>
    <w:rsid w:val="4C11BBEA"/>
    <w:rsid w:val="4C2081BC"/>
    <w:rsid w:val="4CE49167"/>
    <w:rsid w:val="4D2B9DB6"/>
    <w:rsid w:val="4D6D521A"/>
    <w:rsid w:val="4D8DAC05"/>
    <w:rsid w:val="4DCCADAC"/>
    <w:rsid w:val="4DDAE0C9"/>
    <w:rsid w:val="4E13AB3F"/>
    <w:rsid w:val="4E8A5FE4"/>
    <w:rsid w:val="4E8DF062"/>
    <w:rsid w:val="4E96B073"/>
    <w:rsid w:val="4EB10B8C"/>
    <w:rsid w:val="4EEEFD84"/>
    <w:rsid w:val="4F0D0AC9"/>
    <w:rsid w:val="4F313636"/>
    <w:rsid w:val="4F587441"/>
    <w:rsid w:val="4F8A31CE"/>
    <w:rsid w:val="4FB47F2F"/>
    <w:rsid w:val="4FD28D86"/>
    <w:rsid w:val="4FF37BE5"/>
    <w:rsid w:val="505ADBAB"/>
    <w:rsid w:val="506B7597"/>
    <w:rsid w:val="51001030"/>
    <w:rsid w:val="511A4F9D"/>
    <w:rsid w:val="517EB3CA"/>
    <w:rsid w:val="519C1E1F"/>
    <w:rsid w:val="519C9E1D"/>
    <w:rsid w:val="51B971E0"/>
    <w:rsid w:val="51B9D91E"/>
    <w:rsid w:val="51E0AA16"/>
    <w:rsid w:val="521139BE"/>
    <w:rsid w:val="521A1ED4"/>
    <w:rsid w:val="528C862E"/>
    <w:rsid w:val="52A1AED2"/>
    <w:rsid w:val="52C4A4C9"/>
    <w:rsid w:val="52CD9689"/>
    <w:rsid w:val="5312FD13"/>
    <w:rsid w:val="531F4621"/>
    <w:rsid w:val="5324246B"/>
    <w:rsid w:val="5350F939"/>
    <w:rsid w:val="535AB5CA"/>
    <w:rsid w:val="5397E492"/>
    <w:rsid w:val="53CFDC64"/>
    <w:rsid w:val="5428568F"/>
    <w:rsid w:val="54936FCE"/>
    <w:rsid w:val="5499401A"/>
    <w:rsid w:val="54DA6A5E"/>
    <w:rsid w:val="550D2C47"/>
    <w:rsid w:val="55356DAD"/>
    <w:rsid w:val="5543B8E9"/>
    <w:rsid w:val="556BBA4B"/>
    <w:rsid w:val="5571DE8B"/>
    <w:rsid w:val="55AF2448"/>
    <w:rsid w:val="55BA966E"/>
    <w:rsid w:val="55E31C43"/>
    <w:rsid w:val="560DC34D"/>
    <w:rsid w:val="561E63E4"/>
    <w:rsid w:val="5699F60E"/>
    <w:rsid w:val="56AFD89D"/>
    <w:rsid w:val="56E71F6A"/>
    <w:rsid w:val="575045F8"/>
    <w:rsid w:val="57A6D350"/>
    <w:rsid w:val="57BB50C8"/>
    <w:rsid w:val="57C3CD46"/>
    <w:rsid w:val="57EDAE66"/>
    <w:rsid w:val="5808E0CB"/>
    <w:rsid w:val="585F9E3E"/>
    <w:rsid w:val="58605EE1"/>
    <w:rsid w:val="58D947EE"/>
    <w:rsid w:val="58E2BB38"/>
    <w:rsid w:val="5903498A"/>
    <w:rsid w:val="59496165"/>
    <w:rsid w:val="5949CC53"/>
    <w:rsid w:val="59E7435A"/>
    <w:rsid w:val="59F686E0"/>
    <w:rsid w:val="59F9CEBC"/>
    <w:rsid w:val="59FDD36A"/>
    <w:rsid w:val="5A39B754"/>
    <w:rsid w:val="5AC2A8D1"/>
    <w:rsid w:val="5ADF85D9"/>
    <w:rsid w:val="5AE15A70"/>
    <w:rsid w:val="5B09DABB"/>
    <w:rsid w:val="5B49A884"/>
    <w:rsid w:val="5B653F13"/>
    <w:rsid w:val="5BA51513"/>
    <w:rsid w:val="5BCCBA20"/>
    <w:rsid w:val="5BF0278F"/>
    <w:rsid w:val="5C249C26"/>
    <w:rsid w:val="5C4272D0"/>
    <w:rsid w:val="5C5E9247"/>
    <w:rsid w:val="5C89A8B5"/>
    <w:rsid w:val="5D752CD2"/>
    <w:rsid w:val="5DB84F03"/>
    <w:rsid w:val="5DC33E2F"/>
    <w:rsid w:val="5E617BAA"/>
    <w:rsid w:val="5E8DA46E"/>
    <w:rsid w:val="5F418495"/>
    <w:rsid w:val="5FA640F0"/>
    <w:rsid w:val="5FDDE4A8"/>
    <w:rsid w:val="5FF96C27"/>
    <w:rsid w:val="602A230A"/>
    <w:rsid w:val="603C59B5"/>
    <w:rsid w:val="606939C6"/>
    <w:rsid w:val="607F157C"/>
    <w:rsid w:val="60A35B8D"/>
    <w:rsid w:val="60BDD64C"/>
    <w:rsid w:val="61DA8AC5"/>
    <w:rsid w:val="622A0C6C"/>
    <w:rsid w:val="6236D6D5"/>
    <w:rsid w:val="628F20BF"/>
    <w:rsid w:val="62D0BE8E"/>
    <w:rsid w:val="62F4597F"/>
    <w:rsid w:val="62F6C043"/>
    <w:rsid w:val="630BB5B1"/>
    <w:rsid w:val="6320CA7D"/>
    <w:rsid w:val="632676B0"/>
    <w:rsid w:val="632EF5B6"/>
    <w:rsid w:val="63453915"/>
    <w:rsid w:val="63767435"/>
    <w:rsid w:val="6378D3E7"/>
    <w:rsid w:val="63A080DB"/>
    <w:rsid w:val="63BFA9A7"/>
    <w:rsid w:val="63F98570"/>
    <w:rsid w:val="64521906"/>
    <w:rsid w:val="645ADFF6"/>
    <w:rsid w:val="64661626"/>
    <w:rsid w:val="649BC06E"/>
    <w:rsid w:val="64EE2428"/>
    <w:rsid w:val="655654F6"/>
    <w:rsid w:val="656FFCEE"/>
    <w:rsid w:val="6571629D"/>
    <w:rsid w:val="6585C974"/>
    <w:rsid w:val="65A355E6"/>
    <w:rsid w:val="65B32A17"/>
    <w:rsid w:val="65DC8466"/>
    <w:rsid w:val="65E1DFD6"/>
    <w:rsid w:val="65FD2042"/>
    <w:rsid w:val="65FE3356"/>
    <w:rsid w:val="66074F2F"/>
    <w:rsid w:val="661118D3"/>
    <w:rsid w:val="66189DA7"/>
    <w:rsid w:val="662E1D09"/>
    <w:rsid w:val="6632E458"/>
    <w:rsid w:val="66E82E7F"/>
    <w:rsid w:val="673275C5"/>
    <w:rsid w:val="67552D1D"/>
    <w:rsid w:val="684C355C"/>
    <w:rsid w:val="68A15304"/>
    <w:rsid w:val="68BD5457"/>
    <w:rsid w:val="68E9F6D1"/>
    <w:rsid w:val="68F4D148"/>
    <w:rsid w:val="68FC1E03"/>
    <w:rsid w:val="692E3E7E"/>
    <w:rsid w:val="6946B382"/>
    <w:rsid w:val="695C77C6"/>
    <w:rsid w:val="697F69AB"/>
    <w:rsid w:val="69AC98F5"/>
    <w:rsid w:val="69F16631"/>
    <w:rsid w:val="6A4AB515"/>
    <w:rsid w:val="6AF74507"/>
    <w:rsid w:val="6B002C32"/>
    <w:rsid w:val="6B486956"/>
    <w:rsid w:val="6B7389F4"/>
    <w:rsid w:val="6C70A6BB"/>
    <w:rsid w:val="6C73FDB1"/>
    <w:rsid w:val="6CFDC939"/>
    <w:rsid w:val="6CFF75B7"/>
    <w:rsid w:val="6D22E3D0"/>
    <w:rsid w:val="6D6E4776"/>
    <w:rsid w:val="6D6F8C78"/>
    <w:rsid w:val="6D9D661B"/>
    <w:rsid w:val="6E39DA43"/>
    <w:rsid w:val="6E76853C"/>
    <w:rsid w:val="6E7C9EC0"/>
    <w:rsid w:val="6E98D4AC"/>
    <w:rsid w:val="6EA172DD"/>
    <w:rsid w:val="6EB2CBC0"/>
    <w:rsid w:val="6EE19CD7"/>
    <w:rsid w:val="6F1750F2"/>
    <w:rsid w:val="6F31DDC0"/>
    <w:rsid w:val="6F3934EB"/>
    <w:rsid w:val="6F5CF79A"/>
    <w:rsid w:val="6F99DFC6"/>
    <w:rsid w:val="6FAED9C4"/>
    <w:rsid w:val="6FF70D20"/>
    <w:rsid w:val="6FFD83F8"/>
    <w:rsid w:val="700E7E29"/>
    <w:rsid w:val="7024BEA2"/>
    <w:rsid w:val="7046AD2C"/>
    <w:rsid w:val="70501509"/>
    <w:rsid w:val="706DBAA7"/>
    <w:rsid w:val="70843D49"/>
    <w:rsid w:val="70A72D3A"/>
    <w:rsid w:val="71415084"/>
    <w:rsid w:val="71529E89"/>
    <w:rsid w:val="7197EFF7"/>
    <w:rsid w:val="71DC887A"/>
    <w:rsid w:val="71E13642"/>
    <w:rsid w:val="71E314C5"/>
    <w:rsid w:val="71F89C15"/>
    <w:rsid w:val="724A8853"/>
    <w:rsid w:val="72503FFC"/>
    <w:rsid w:val="72528B75"/>
    <w:rsid w:val="72AFC0F0"/>
    <w:rsid w:val="72D2D132"/>
    <w:rsid w:val="7300838E"/>
    <w:rsid w:val="731CFF5E"/>
    <w:rsid w:val="73389ED8"/>
    <w:rsid w:val="734A408D"/>
    <w:rsid w:val="73636D2D"/>
    <w:rsid w:val="736EB73B"/>
    <w:rsid w:val="7372AED7"/>
    <w:rsid w:val="73735654"/>
    <w:rsid w:val="73B8FDC1"/>
    <w:rsid w:val="73C8B76E"/>
    <w:rsid w:val="73DF7152"/>
    <w:rsid w:val="74072940"/>
    <w:rsid w:val="741FA9A0"/>
    <w:rsid w:val="743A3A66"/>
    <w:rsid w:val="7445999B"/>
    <w:rsid w:val="74464FC0"/>
    <w:rsid w:val="7494DD92"/>
    <w:rsid w:val="74A9BE30"/>
    <w:rsid w:val="750F0C81"/>
    <w:rsid w:val="752A0B0B"/>
    <w:rsid w:val="7540FD35"/>
    <w:rsid w:val="757614B8"/>
    <w:rsid w:val="7597869B"/>
    <w:rsid w:val="75ACFDA4"/>
    <w:rsid w:val="75C6819B"/>
    <w:rsid w:val="75F641EC"/>
    <w:rsid w:val="7619D45B"/>
    <w:rsid w:val="7648A405"/>
    <w:rsid w:val="767D77EE"/>
    <w:rsid w:val="76D2E2A4"/>
    <w:rsid w:val="77784097"/>
    <w:rsid w:val="77AE4429"/>
    <w:rsid w:val="77B09208"/>
    <w:rsid w:val="77C52BB1"/>
    <w:rsid w:val="77E47466"/>
    <w:rsid w:val="7823F005"/>
    <w:rsid w:val="786AE06E"/>
    <w:rsid w:val="78833F18"/>
    <w:rsid w:val="78B43600"/>
    <w:rsid w:val="7926E099"/>
    <w:rsid w:val="79431332"/>
    <w:rsid w:val="795B1274"/>
    <w:rsid w:val="797D200D"/>
    <w:rsid w:val="7982D347"/>
    <w:rsid w:val="7990489F"/>
    <w:rsid w:val="79B700CC"/>
    <w:rsid w:val="7A142D66"/>
    <w:rsid w:val="7A2E997C"/>
    <w:rsid w:val="7A4588CE"/>
    <w:rsid w:val="7A5D473B"/>
    <w:rsid w:val="7AC20C1D"/>
    <w:rsid w:val="7AEA3845"/>
    <w:rsid w:val="7AF980CF"/>
    <w:rsid w:val="7B0B9573"/>
    <w:rsid w:val="7B104B0D"/>
    <w:rsid w:val="7BA1D521"/>
    <w:rsid w:val="7BD7DF60"/>
    <w:rsid w:val="7BE80367"/>
    <w:rsid w:val="7C119D9E"/>
    <w:rsid w:val="7C486A4F"/>
    <w:rsid w:val="7C871D9A"/>
    <w:rsid w:val="7CACF35C"/>
    <w:rsid w:val="7CB303FA"/>
    <w:rsid w:val="7CBC7744"/>
    <w:rsid w:val="7CC4FE16"/>
    <w:rsid w:val="7D1255F3"/>
    <w:rsid w:val="7D8410F6"/>
    <w:rsid w:val="7DB00078"/>
    <w:rsid w:val="7DD83702"/>
    <w:rsid w:val="7E5E82A0"/>
    <w:rsid w:val="7E8CE28E"/>
    <w:rsid w:val="7EDE0885"/>
    <w:rsid w:val="7EE199FC"/>
    <w:rsid w:val="7EE81C75"/>
    <w:rsid w:val="7EFDEAD3"/>
    <w:rsid w:val="7F493E60"/>
    <w:rsid w:val="7FB95447"/>
    <w:rsid w:val="7FFAD10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EDE0A1"/>
  <w15:docId w15:val="{54F17F65-3B4E-477C-BEF7-46E327E02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05FEE"/>
    <w:pPr>
      <w:tabs>
        <w:tab w:val="left" w:pos="-1440"/>
        <w:tab w:val="left" w:pos="-720"/>
        <w:tab w:val="left" w:pos="0"/>
        <w:tab w:val="left" w:pos="380"/>
      </w:tabs>
    </w:pPr>
    <w:rPr>
      <w:rFonts w:ascii="Verdana" w:hAnsi="Verdana"/>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
    <w:basedOn w:val="Standaard"/>
    <w:next w:val="Standaard"/>
    <w:qFormat/>
    <w:rsid w:val="0086278B"/>
    <w:pPr>
      <w:keepNext/>
      <w:keepLines/>
      <w:pageBreakBefore/>
      <w:numPr>
        <w:numId w:val="3"/>
      </w:numPr>
      <w:suppressLineNumbers/>
      <w:suppressAutoHyphens/>
      <w:spacing w:after="360"/>
      <w:jc w:val="both"/>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
    <w:basedOn w:val="Kop1"/>
    <w:next w:val="Standaard"/>
    <w:qFormat/>
    <w:rsid w:val="0086278B"/>
    <w:pPr>
      <w:pageBreakBefore w:val="0"/>
      <w:numPr>
        <w:ilvl w:val="1"/>
      </w:numPr>
      <w:spacing w:before="240" w:after="120"/>
      <w:outlineLvl w:val="1"/>
    </w:p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Kop2"/>
    <w:next w:val="Standaard"/>
    <w:qFormat/>
    <w:rsid w:val="00AC1A2C"/>
    <w:pPr>
      <w:numPr>
        <w:ilvl w:val="2"/>
      </w:numPr>
      <w:outlineLvl w:val="2"/>
    </w:pPr>
    <w:rPr>
      <w:spacing w:val="-2"/>
    </w:rPr>
  </w:style>
  <w:style w:type="paragraph" w:styleId="Kop4">
    <w:name w:val="heading 4"/>
    <w:aliases w:val="4e niveau.,sub-subpar.,-Tussenkop,Kop 4a,Kop 4a Char Char,Level 2 - a,Sub4,TbsKop 4"/>
    <w:basedOn w:val="Kop3"/>
    <w:next w:val="Standaard"/>
    <w:qFormat/>
    <w:rsid w:val="0086278B"/>
    <w:pPr>
      <w:numPr>
        <w:ilvl w:val="3"/>
      </w:numPr>
      <w:outlineLvl w:val="3"/>
    </w:pPr>
    <w:rPr>
      <w:i/>
    </w:rPr>
  </w:style>
  <w:style w:type="paragraph" w:styleId="Kop5">
    <w:name w:val="heading 5"/>
    <w:aliases w:val="Tussenkop 1,5e niveau,BIJLAGE"/>
    <w:basedOn w:val="Standaard"/>
    <w:next w:val="Standaard"/>
    <w:qFormat/>
    <w:rsid w:val="0086278B"/>
    <w:pPr>
      <w:numPr>
        <w:ilvl w:val="4"/>
        <w:numId w:val="3"/>
      </w:numPr>
      <w:spacing w:before="240" w:after="60"/>
      <w:jc w:val="both"/>
      <w:outlineLvl w:val="4"/>
    </w:pPr>
    <w:rPr>
      <w:rFonts w:ascii="Arial" w:hAnsi="Arial"/>
    </w:rPr>
  </w:style>
  <w:style w:type="paragraph" w:styleId="Kop6">
    <w:name w:val="heading 6"/>
    <w:aliases w:val="Tussenkop 2"/>
    <w:basedOn w:val="Kop1"/>
    <w:next w:val="Standaard"/>
    <w:qFormat/>
    <w:rsid w:val="0086278B"/>
    <w:pPr>
      <w:numPr>
        <w:ilvl w:val="5"/>
      </w:numPr>
      <w:outlineLvl w:val="5"/>
    </w:pPr>
  </w:style>
  <w:style w:type="paragraph" w:styleId="Kop7">
    <w:name w:val="heading 7"/>
    <w:aliases w:val="Tussenkop 3"/>
    <w:basedOn w:val="Kop1"/>
    <w:next w:val="Standaard"/>
    <w:qFormat/>
    <w:rsid w:val="0086278B"/>
    <w:pPr>
      <w:numPr>
        <w:ilvl w:val="6"/>
      </w:numPr>
      <w:outlineLvl w:val="6"/>
    </w:pPr>
  </w:style>
  <w:style w:type="paragraph" w:styleId="Kop8">
    <w:name w:val="heading 8"/>
    <w:aliases w:val="Tussenkop 4"/>
    <w:basedOn w:val="Standaard"/>
    <w:next w:val="Standaard"/>
    <w:qFormat/>
    <w:rsid w:val="0086278B"/>
    <w:pPr>
      <w:numPr>
        <w:ilvl w:val="7"/>
        <w:numId w:val="3"/>
      </w:numPr>
      <w:spacing w:before="240" w:after="60"/>
      <w:jc w:val="both"/>
      <w:outlineLvl w:val="7"/>
    </w:pPr>
    <w:rPr>
      <w:rFonts w:ascii="Arial" w:hAnsi="Arial"/>
      <w:i/>
    </w:rPr>
  </w:style>
  <w:style w:type="paragraph" w:styleId="Kop9">
    <w:name w:val="heading 9"/>
    <w:aliases w:val="Tabelkop 1"/>
    <w:basedOn w:val="Standaard"/>
    <w:next w:val="Standaard"/>
    <w:qFormat/>
    <w:rsid w:val="0086278B"/>
    <w:pPr>
      <w:numPr>
        <w:ilvl w:val="8"/>
        <w:numId w:val="3"/>
      </w:numPr>
      <w:spacing w:before="240" w:after="60"/>
      <w:jc w:val="both"/>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05FEE"/>
    <w:pPr>
      <w:tabs>
        <w:tab w:val="center" w:pos="4536"/>
        <w:tab w:val="right" w:pos="9072"/>
      </w:tabs>
    </w:pPr>
    <w:rPr>
      <w:sz w:val="18"/>
    </w:rPr>
  </w:style>
  <w:style w:type="paragraph" w:styleId="Voettekst">
    <w:name w:val="footer"/>
    <w:basedOn w:val="Standaard"/>
    <w:link w:val="VoettekstChar"/>
    <w:uiPriority w:val="99"/>
    <w:rsid w:val="00C05FEE"/>
    <w:pPr>
      <w:tabs>
        <w:tab w:val="clear" w:pos="-1440"/>
        <w:tab w:val="clear" w:pos="-720"/>
        <w:tab w:val="clear" w:pos="0"/>
        <w:tab w:val="clear" w:pos="380"/>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C05FEE"/>
    <w:pPr>
      <w:spacing w:line="200" w:lineRule="exact"/>
      <w:ind w:left="1503" w:hanging="1503"/>
    </w:pPr>
  </w:style>
  <w:style w:type="character" w:customStyle="1" w:styleId="BriefGegevensVariabel">
    <w:name w:val="BriefGegevensVariabel"/>
    <w:basedOn w:val="Standaardalinea-lettertype"/>
    <w:rsid w:val="00C05FEE"/>
    <w:rPr>
      <w:rFonts w:ascii="Verdana" w:hAnsi="Verdana"/>
      <w:sz w:val="20"/>
    </w:rPr>
  </w:style>
  <w:style w:type="character" w:customStyle="1" w:styleId="BriefGegevensVast">
    <w:name w:val="BriefGegevensVast"/>
    <w:rsid w:val="00C05FEE"/>
    <w:rPr>
      <w:rFonts w:ascii="Arial" w:hAnsi="Arial"/>
      <w:sz w:val="14"/>
    </w:rPr>
  </w:style>
  <w:style w:type="character" w:styleId="Paginanummer">
    <w:name w:val="page number"/>
    <w:basedOn w:val="Standaardalinea-lettertype"/>
    <w:rsid w:val="00C05FEE"/>
  </w:style>
  <w:style w:type="paragraph" w:customStyle="1" w:styleId="StandaardMinuut">
    <w:name w:val="StandaardMinuut"/>
    <w:basedOn w:val="Koptekst"/>
    <w:rsid w:val="00C05FEE"/>
    <w:pPr>
      <w:tabs>
        <w:tab w:val="clear" w:pos="0"/>
        <w:tab w:val="clear" w:pos="380"/>
        <w:tab w:val="clear" w:pos="4536"/>
        <w:tab w:val="clear" w:pos="9072"/>
      </w:tabs>
      <w:ind w:left="5812"/>
    </w:pPr>
  </w:style>
  <w:style w:type="table" w:styleId="Tabelraster">
    <w:name w:val="Table Grid"/>
    <w:basedOn w:val="Standaardtabel"/>
    <w:rsid w:val="00C05FEE"/>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7C65B1"/>
    <w:rPr>
      <w:rFonts w:ascii="Tahoma" w:hAnsi="Tahoma" w:cs="Tahoma"/>
      <w:sz w:val="16"/>
      <w:szCs w:val="16"/>
    </w:rPr>
  </w:style>
  <w:style w:type="character" w:customStyle="1" w:styleId="BallontekstChar">
    <w:name w:val="Ballontekst Char"/>
    <w:basedOn w:val="Standaardalinea-lettertype"/>
    <w:link w:val="Ballontekst"/>
    <w:rsid w:val="007C65B1"/>
    <w:rPr>
      <w:rFonts w:ascii="Tahoma" w:hAnsi="Tahoma" w:cs="Tahoma"/>
      <w:sz w:val="16"/>
      <w:szCs w:val="16"/>
      <w:lang w:val="nl"/>
    </w:rPr>
  </w:style>
  <w:style w:type="character" w:styleId="Hyperlink">
    <w:name w:val="Hyperlink"/>
    <w:basedOn w:val="Standaardalinea-lettertype"/>
    <w:rsid w:val="00624C25"/>
    <w:rPr>
      <w:color w:val="0000FF" w:themeColor="hyperlink"/>
      <w:u w:val="single"/>
    </w:rPr>
  </w:style>
  <w:style w:type="paragraph" w:customStyle="1" w:styleId="StijlLinks130cm">
    <w:name w:val="Stijl Links:  130 cm"/>
    <w:basedOn w:val="Standaard"/>
    <w:rsid w:val="00DF780E"/>
    <w:pPr>
      <w:ind w:left="708"/>
    </w:pPr>
  </w:style>
  <w:style w:type="paragraph" w:styleId="Lijstalinea">
    <w:name w:val="List Paragraph"/>
    <w:aliases w:val="Lijst meerdere niveaus,Opsomblokjes en substreepjes,-_BOMW"/>
    <w:basedOn w:val="Standaard"/>
    <w:link w:val="LijstalineaChar"/>
    <w:uiPriority w:val="34"/>
    <w:qFormat/>
    <w:rsid w:val="00335020"/>
    <w:pPr>
      <w:ind w:left="720"/>
      <w:contextualSpacing/>
    </w:pPr>
  </w:style>
  <w:style w:type="table" w:styleId="3D-effectenvoortabel1">
    <w:name w:val="Table 3D effects 1"/>
    <w:basedOn w:val="Standaardtabel"/>
    <w:rsid w:val="004F2DC0"/>
    <w:pPr>
      <w:tabs>
        <w:tab w:val="left" w:pos="-1440"/>
        <w:tab w:val="left" w:pos="-720"/>
        <w:tab w:val="left" w:pos="0"/>
        <w:tab w:val="left" w:pos="380"/>
      </w:tabs>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Default">
    <w:name w:val="Default"/>
    <w:rsid w:val="00F26EF3"/>
    <w:pPr>
      <w:autoSpaceDE w:val="0"/>
      <w:autoSpaceDN w:val="0"/>
      <w:adjustRightInd w:val="0"/>
    </w:pPr>
    <w:rPr>
      <w:rFonts w:ascii="Arial" w:eastAsiaTheme="minorHAnsi" w:hAnsi="Arial" w:cs="Arial"/>
      <w:color w:val="000000"/>
      <w:sz w:val="24"/>
      <w:szCs w:val="24"/>
      <w:lang w:eastAsia="en-US"/>
    </w:rPr>
  </w:style>
  <w:style w:type="table" w:styleId="Klassieketabel3">
    <w:name w:val="Table Classic 3"/>
    <w:basedOn w:val="Standaardtabel"/>
    <w:rsid w:val="008438B9"/>
    <w:pPr>
      <w:tabs>
        <w:tab w:val="left" w:pos="-1440"/>
        <w:tab w:val="left" w:pos="-720"/>
        <w:tab w:val="left" w:pos="0"/>
        <w:tab w:val="left" w:pos="380"/>
      </w:tab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Normaalweb">
    <w:name w:val="Normal (Web)"/>
    <w:basedOn w:val="Standaard"/>
    <w:link w:val="NormaalwebChar"/>
    <w:rsid w:val="00C97E61"/>
    <w:pPr>
      <w:tabs>
        <w:tab w:val="clear" w:pos="-1440"/>
        <w:tab w:val="clear" w:pos="-720"/>
        <w:tab w:val="clear" w:pos="0"/>
        <w:tab w:val="clear" w:pos="380"/>
      </w:tabs>
      <w:spacing w:before="100" w:beforeAutospacing="1" w:after="100" w:afterAutospacing="1"/>
    </w:pPr>
    <w:rPr>
      <w:rFonts w:ascii="Arial Unicode MS" w:eastAsia="Arial Unicode MS" w:hAnsi="Arial Unicode MS" w:cs="Arial Unicode MS"/>
      <w:sz w:val="24"/>
      <w:szCs w:val="24"/>
    </w:rPr>
  </w:style>
  <w:style w:type="character" w:customStyle="1" w:styleId="NormaalwebChar">
    <w:name w:val="Normaal (web) Char"/>
    <w:basedOn w:val="Standaardalinea-lettertype"/>
    <w:link w:val="Normaalweb"/>
    <w:rsid w:val="00C97E61"/>
    <w:rPr>
      <w:rFonts w:ascii="Arial Unicode MS" w:eastAsia="Arial Unicode MS" w:hAnsi="Arial Unicode MS" w:cs="Arial Unicode MS"/>
      <w:sz w:val="24"/>
      <w:szCs w:val="24"/>
    </w:rPr>
  </w:style>
  <w:style w:type="paragraph" w:styleId="Plattetekst">
    <w:name w:val="Body Text"/>
    <w:basedOn w:val="Standaard"/>
    <w:link w:val="PlattetekstChar"/>
    <w:rsid w:val="00C97E61"/>
    <w:pPr>
      <w:tabs>
        <w:tab w:val="clear" w:pos="-1440"/>
        <w:tab w:val="clear" w:pos="-720"/>
        <w:tab w:val="clear" w:pos="0"/>
        <w:tab w:val="clear" w:pos="380"/>
      </w:tabs>
      <w:jc w:val="center"/>
    </w:pPr>
    <w:rPr>
      <w:rFonts w:ascii="Arial" w:hAnsi="Arial"/>
      <w:b/>
      <w:bCs/>
      <w:sz w:val="52"/>
    </w:rPr>
  </w:style>
  <w:style w:type="character" w:customStyle="1" w:styleId="PlattetekstChar">
    <w:name w:val="Platte tekst Char"/>
    <w:basedOn w:val="Standaardalinea-lettertype"/>
    <w:link w:val="Plattetekst"/>
    <w:rsid w:val="00C97E61"/>
    <w:rPr>
      <w:rFonts w:ascii="Arial" w:hAnsi="Arial"/>
      <w:b/>
      <w:bCs/>
      <w:sz w:val="52"/>
    </w:rPr>
  </w:style>
  <w:style w:type="character" w:styleId="Verwijzingopmerking">
    <w:name w:val="annotation reference"/>
    <w:basedOn w:val="Standaardalinea-lettertype"/>
    <w:rsid w:val="00472443"/>
    <w:rPr>
      <w:sz w:val="16"/>
      <w:szCs w:val="16"/>
    </w:rPr>
  </w:style>
  <w:style w:type="paragraph" w:styleId="Tekstopmerking">
    <w:name w:val="annotation text"/>
    <w:basedOn w:val="Standaard"/>
    <w:link w:val="TekstopmerkingChar"/>
    <w:uiPriority w:val="99"/>
    <w:rsid w:val="00472443"/>
  </w:style>
  <w:style w:type="character" w:customStyle="1" w:styleId="TekstopmerkingChar">
    <w:name w:val="Tekst opmerking Char"/>
    <w:basedOn w:val="Standaardalinea-lettertype"/>
    <w:link w:val="Tekstopmerking"/>
    <w:uiPriority w:val="99"/>
    <w:rsid w:val="00472443"/>
    <w:rPr>
      <w:rFonts w:ascii="Verdana" w:hAnsi="Verdana"/>
    </w:rPr>
  </w:style>
  <w:style w:type="paragraph" w:styleId="Onderwerpvanopmerking">
    <w:name w:val="annotation subject"/>
    <w:basedOn w:val="Tekstopmerking"/>
    <w:next w:val="Tekstopmerking"/>
    <w:link w:val="OnderwerpvanopmerkingChar"/>
    <w:rsid w:val="00472443"/>
    <w:rPr>
      <w:b/>
      <w:bCs/>
    </w:rPr>
  </w:style>
  <w:style w:type="character" w:customStyle="1" w:styleId="OnderwerpvanopmerkingChar">
    <w:name w:val="Onderwerp van opmerking Char"/>
    <w:basedOn w:val="TekstopmerkingChar"/>
    <w:link w:val="Onderwerpvanopmerking"/>
    <w:rsid w:val="00472443"/>
    <w:rPr>
      <w:rFonts w:ascii="Verdana" w:hAnsi="Verdana"/>
      <w:b/>
      <w:bCs/>
    </w:rPr>
  </w:style>
  <w:style w:type="character" w:customStyle="1" w:styleId="VoettekstChar">
    <w:name w:val="Voettekst Char"/>
    <w:basedOn w:val="Standaardalinea-lettertype"/>
    <w:link w:val="Voettekst"/>
    <w:uiPriority w:val="99"/>
    <w:rsid w:val="00100FA9"/>
    <w:rPr>
      <w:rFonts w:ascii="Verdana" w:hAnsi="Verdana"/>
    </w:rPr>
  </w:style>
  <w:style w:type="character" w:customStyle="1" w:styleId="LijstalineaChar">
    <w:name w:val="Lijstalinea Char"/>
    <w:aliases w:val="Lijst meerdere niveaus Char,Opsomblokjes en substreepjes Char,-_BOMW Char"/>
    <w:basedOn w:val="Standaardalinea-lettertype"/>
    <w:link w:val="Lijstalinea"/>
    <w:uiPriority w:val="34"/>
    <w:rsid w:val="006D3C76"/>
    <w:rPr>
      <w:rFonts w:ascii="Verdana" w:hAnsi="Verdana"/>
    </w:rPr>
  </w:style>
  <w:style w:type="paragraph" w:styleId="Geenafstand">
    <w:name w:val="No Spacing"/>
    <w:uiPriority w:val="1"/>
    <w:qFormat/>
    <w:rsid w:val="006D3C76"/>
    <w:pPr>
      <w:spacing w:line="260" w:lineRule="atLeast"/>
    </w:pPr>
    <w:rPr>
      <w:rFonts w:ascii="Arial" w:hAnsi="Arial"/>
    </w:rPr>
  </w:style>
  <w:style w:type="character" w:customStyle="1" w:styleId="fontstyle01">
    <w:name w:val="fontstyle01"/>
    <w:basedOn w:val="Standaardalinea-lettertype"/>
    <w:rsid w:val="00B820ED"/>
    <w:rPr>
      <w:rFonts w:ascii="Verdana" w:hAnsi="Verdana" w:hint="default"/>
      <w:b w:val="0"/>
      <w:bCs w:val="0"/>
      <w:i w:val="0"/>
      <w:iCs w:val="0"/>
      <w:color w:val="000000"/>
      <w:sz w:val="20"/>
      <w:szCs w:val="20"/>
    </w:rPr>
  </w:style>
  <w:style w:type="character" w:styleId="Nadruk">
    <w:name w:val="Emphasis"/>
    <w:basedOn w:val="Standaardalinea-lettertype"/>
    <w:uiPriority w:val="20"/>
    <w:qFormat/>
    <w:rsid w:val="00F94493"/>
    <w:rPr>
      <w:i/>
      <w:iCs/>
    </w:rPr>
  </w:style>
  <w:style w:type="paragraph" w:customStyle="1" w:styleId="Rijk-Standaard">
    <w:name w:val="Rijk - Standaard"/>
    <w:basedOn w:val="Standaard"/>
    <w:rsid w:val="00D75323"/>
    <w:pPr>
      <w:tabs>
        <w:tab w:val="clear" w:pos="-1440"/>
        <w:tab w:val="clear" w:pos="-720"/>
        <w:tab w:val="clear" w:pos="0"/>
        <w:tab w:val="clear" w:pos="380"/>
      </w:tabs>
      <w:spacing w:line="260" w:lineRule="atLeast"/>
    </w:pPr>
    <w:rPr>
      <w:rFonts w:ascii="Arial" w:eastAsiaTheme="minorHAnsi" w:hAnsi="Arial" w:cs="Arial"/>
      <w:sz w:val="22"/>
      <w:szCs w:val="22"/>
      <w:lang w:eastAsia="en-US"/>
    </w:rPr>
  </w:style>
  <w:style w:type="character" w:styleId="Vermelding">
    <w:name w:val="Mention"/>
    <w:basedOn w:val="Standaardalinea-lettertype"/>
    <w:uiPriority w:val="99"/>
    <w:unhideWhenUsed/>
    <w:rPr>
      <w:color w:val="2B579A"/>
      <w:shd w:val="clear" w:color="auto" w:fill="E6E6E6"/>
    </w:rPr>
  </w:style>
  <w:style w:type="character" w:customStyle="1" w:styleId="fontstyle21">
    <w:name w:val="fontstyle21"/>
    <w:basedOn w:val="Standaardalinea-lettertype"/>
    <w:rsid w:val="00A06E64"/>
    <w:rPr>
      <w:rFonts w:ascii="SymbolMT" w:hAnsi="Symbo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66298">
      <w:bodyDiv w:val="1"/>
      <w:marLeft w:val="0"/>
      <w:marRight w:val="0"/>
      <w:marTop w:val="0"/>
      <w:marBottom w:val="0"/>
      <w:divBdr>
        <w:top w:val="none" w:sz="0" w:space="0" w:color="auto"/>
        <w:left w:val="none" w:sz="0" w:space="0" w:color="auto"/>
        <w:bottom w:val="none" w:sz="0" w:space="0" w:color="auto"/>
        <w:right w:val="none" w:sz="0" w:space="0" w:color="auto"/>
      </w:divBdr>
    </w:div>
    <w:div w:id="230896036">
      <w:bodyDiv w:val="1"/>
      <w:marLeft w:val="0"/>
      <w:marRight w:val="0"/>
      <w:marTop w:val="0"/>
      <w:marBottom w:val="0"/>
      <w:divBdr>
        <w:top w:val="none" w:sz="0" w:space="0" w:color="auto"/>
        <w:left w:val="none" w:sz="0" w:space="0" w:color="auto"/>
        <w:bottom w:val="none" w:sz="0" w:space="0" w:color="auto"/>
        <w:right w:val="none" w:sz="0" w:space="0" w:color="auto"/>
      </w:divBdr>
    </w:div>
    <w:div w:id="247738116">
      <w:bodyDiv w:val="1"/>
      <w:marLeft w:val="0"/>
      <w:marRight w:val="0"/>
      <w:marTop w:val="0"/>
      <w:marBottom w:val="0"/>
      <w:divBdr>
        <w:top w:val="none" w:sz="0" w:space="0" w:color="auto"/>
        <w:left w:val="none" w:sz="0" w:space="0" w:color="auto"/>
        <w:bottom w:val="none" w:sz="0" w:space="0" w:color="auto"/>
        <w:right w:val="none" w:sz="0" w:space="0" w:color="auto"/>
      </w:divBdr>
    </w:div>
    <w:div w:id="260841090">
      <w:bodyDiv w:val="1"/>
      <w:marLeft w:val="0"/>
      <w:marRight w:val="0"/>
      <w:marTop w:val="0"/>
      <w:marBottom w:val="0"/>
      <w:divBdr>
        <w:top w:val="none" w:sz="0" w:space="0" w:color="auto"/>
        <w:left w:val="none" w:sz="0" w:space="0" w:color="auto"/>
        <w:bottom w:val="none" w:sz="0" w:space="0" w:color="auto"/>
        <w:right w:val="none" w:sz="0" w:space="0" w:color="auto"/>
      </w:divBdr>
    </w:div>
    <w:div w:id="550728841">
      <w:bodyDiv w:val="1"/>
      <w:marLeft w:val="0"/>
      <w:marRight w:val="0"/>
      <w:marTop w:val="0"/>
      <w:marBottom w:val="0"/>
      <w:divBdr>
        <w:top w:val="none" w:sz="0" w:space="0" w:color="auto"/>
        <w:left w:val="none" w:sz="0" w:space="0" w:color="auto"/>
        <w:bottom w:val="none" w:sz="0" w:space="0" w:color="auto"/>
        <w:right w:val="none" w:sz="0" w:space="0" w:color="auto"/>
      </w:divBdr>
    </w:div>
    <w:div w:id="619578859">
      <w:bodyDiv w:val="1"/>
      <w:marLeft w:val="0"/>
      <w:marRight w:val="0"/>
      <w:marTop w:val="0"/>
      <w:marBottom w:val="0"/>
      <w:divBdr>
        <w:top w:val="none" w:sz="0" w:space="0" w:color="auto"/>
        <w:left w:val="none" w:sz="0" w:space="0" w:color="auto"/>
        <w:bottom w:val="none" w:sz="0" w:space="0" w:color="auto"/>
        <w:right w:val="none" w:sz="0" w:space="0" w:color="auto"/>
      </w:divBdr>
    </w:div>
    <w:div w:id="741492208">
      <w:bodyDiv w:val="1"/>
      <w:marLeft w:val="0"/>
      <w:marRight w:val="0"/>
      <w:marTop w:val="0"/>
      <w:marBottom w:val="0"/>
      <w:divBdr>
        <w:top w:val="none" w:sz="0" w:space="0" w:color="auto"/>
        <w:left w:val="none" w:sz="0" w:space="0" w:color="auto"/>
        <w:bottom w:val="none" w:sz="0" w:space="0" w:color="auto"/>
        <w:right w:val="none" w:sz="0" w:space="0" w:color="auto"/>
      </w:divBdr>
    </w:div>
    <w:div w:id="755977290">
      <w:bodyDiv w:val="1"/>
      <w:marLeft w:val="0"/>
      <w:marRight w:val="0"/>
      <w:marTop w:val="0"/>
      <w:marBottom w:val="0"/>
      <w:divBdr>
        <w:top w:val="none" w:sz="0" w:space="0" w:color="auto"/>
        <w:left w:val="none" w:sz="0" w:space="0" w:color="auto"/>
        <w:bottom w:val="none" w:sz="0" w:space="0" w:color="auto"/>
        <w:right w:val="none" w:sz="0" w:space="0" w:color="auto"/>
      </w:divBdr>
    </w:div>
    <w:div w:id="917405287">
      <w:bodyDiv w:val="1"/>
      <w:marLeft w:val="0"/>
      <w:marRight w:val="0"/>
      <w:marTop w:val="0"/>
      <w:marBottom w:val="0"/>
      <w:divBdr>
        <w:top w:val="none" w:sz="0" w:space="0" w:color="auto"/>
        <w:left w:val="none" w:sz="0" w:space="0" w:color="auto"/>
        <w:bottom w:val="none" w:sz="0" w:space="0" w:color="auto"/>
        <w:right w:val="none" w:sz="0" w:space="0" w:color="auto"/>
      </w:divBdr>
    </w:div>
    <w:div w:id="922573257">
      <w:bodyDiv w:val="1"/>
      <w:marLeft w:val="0"/>
      <w:marRight w:val="0"/>
      <w:marTop w:val="0"/>
      <w:marBottom w:val="0"/>
      <w:divBdr>
        <w:top w:val="none" w:sz="0" w:space="0" w:color="auto"/>
        <w:left w:val="none" w:sz="0" w:space="0" w:color="auto"/>
        <w:bottom w:val="none" w:sz="0" w:space="0" w:color="auto"/>
        <w:right w:val="none" w:sz="0" w:space="0" w:color="auto"/>
      </w:divBdr>
    </w:div>
    <w:div w:id="1066413946">
      <w:bodyDiv w:val="1"/>
      <w:marLeft w:val="0"/>
      <w:marRight w:val="0"/>
      <w:marTop w:val="0"/>
      <w:marBottom w:val="0"/>
      <w:divBdr>
        <w:top w:val="none" w:sz="0" w:space="0" w:color="auto"/>
        <w:left w:val="none" w:sz="0" w:space="0" w:color="auto"/>
        <w:bottom w:val="none" w:sz="0" w:space="0" w:color="auto"/>
        <w:right w:val="none" w:sz="0" w:space="0" w:color="auto"/>
      </w:divBdr>
    </w:div>
    <w:div w:id="1126510819">
      <w:bodyDiv w:val="1"/>
      <w:marLeft w:val="0"/>
      <w:marRight w:val="0"/>
      <w:marTop w:val="0"/>
      <w:marBottom w:val="0"/>
      <w:divBdr>
        <w:top w:val="none" w:sz="0" w:space="0" w:color="auto"/>
        <w:left w:val="none" w:sz="0" w:space="0" w:color="auto"/>
        <w:bottom w:val="none" w:sz="0" w:space="0" w:color="auto"/>
        <w:right w:val="none" w:sz="0" w:space="0" w:color="auto"/>
      </w:divBdr>
    </w:div>
    <w:div w:id="1154370345">
      <w:bodyDiv w:val="1"/>
      <w:marLeft w:val="0"/>
      <w:marRight w:val="0"/>
      <w:marTop w:val="0"/>
      <w:marBottom w:val="0"/>
      <w:divBdr>
        <w:top w:val="none" w:sz="0" w:space="0" w:color="auto"/>
        <w:left w:val="none" w:sz="0" w:space="0" w:color="auto"/>
        <w:bottom w:val="none" w:sz="0" w:space="0" w:color="auto"/>
        <w:right w:val="none" w:sz="0" w:space="0" w:color="auto"/>
      </w:divBdr>
    </w:div>
    <w:div w:id="1261909332">
      <w:bodyDiv w:val="1"/>
      <w:marLeft w:val="0"/>
      <w:marRight w:val="0"/>
      <w:marTop w:val="0"/>
      <w:marBottom w:val="0"/>
      <w:divBdr>
        <w:top w:val="none" w:sz="0" w:space="0" w:color="auto"/>
        <w:left w:val="none" w:sz="0" w:space="0" w:color="auto"/>
        <w:bottom w:val="none" w:sz="0" w:space="0" w:color="auto"/>
        <w:right w:val="none" w:sz="0" w:space="0" w:color="auto"/>
      </w:divBdr>
    </w:div>
    <w:div w:id="1315641900">
      <w:bodyDiv w:val="1"/>
      <w:marLeft w:val="0"/>
      <w:marRight w:val="0"/>
      <w:marTop w:val="0"/>
      <w:marBottom w:val="0"/>
      <w:divBdr>
        <w:top w:val="none" w:sz="0" w:space="0" w:color="auto"/>
        <w:left w:val="none" w:sz="0" w:space="0" w:color="auto"/>
        <w:bottom w:val="none" w:sz="0" w:space="0" w:color="auto"/>
        <w:right w:val="none" w:sz="0" w:space="0" w:color="auto"/>
      </w:divBdr>
    </w:div>
    <w:div w:id="1558007454">
      <w:bodyDiv w:val="1"/>
      <w:marLeft w:val="0"/>
      <w:marRight w:val="0"/>
      <w:marTop w:val="0"/>
      <w:marBottom w:val="0"/>
      <w:divBdr>
        <w:top w:val="none" w:sz="0" w:space="0" w:color="auto"/>
        <w:left w:val="none" w:sz="0" w:space="0" w:color="auto"/>
        <w:bottom w:val="none" w:sz="0" w:space="0" w:color="auto"/>
        <w:right w:val="none" w:sz="0" w:space="0" w:color="auto"/>
      </w:divBdr>
    </w:div>
    <w:div w:id="1647124291">
      <w:bodyDiv w:val="1"/>
      <w:marLeft w:val="0"/>
      <w:marRight w:val="0"/>
      <w:marTop w:val="0"/>
      <w:marBottom w:val="0"/>
      <w:divBdr>
        <w:top w:val="none" w:sz="0" w:space="0" w:color="auto"/>
        <w:left w:val="none" w:sz="0" w:space="0" w:color="auto"/>
        <w:bottom w:val="none" w:sz="0" w:space="0" w:color="auto"/>
        <w:right w:val="none" w:sz="0" w:space="0" w:color="auto"/>
      </w:divBdr>
    </w:div>
    <w:div w:id="212226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https://eur04.safelinks.protection.outlook.com/?url=https%3A%2F%2Fwww.rijnland.net%2Fregels-op-een-rij%2Faanbestedingen%2F&amp;data=04%7C01%7C%7C65e209c8abd1472ad08a08d97ce16185%7C7f92097365944ab3af550bb85192461e%7C0%7C0%7C637678129813754212%7CUnknown%7CTWFpbGZsb3d8eyJWIjoiMC4wLjAwMDAiLCJQIjoiV2luMzIiLCJBTiI6Ik1haWwiLCJXVCI6Mn0%3D%7C1000&amp;sdata=%2Bwjg7wP%2FTwspp4htd0eCExMlMMuqRYwOdEyAOxhzg%2Bk%3D&amp;reserved=0"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enderNed.nl"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mailto:aanbesteding@rijnland.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lanjer\AppData\Local\Microsoft\Windows\INetCache\Content.Outlook\AJLJPZWH\2.1%20Inschrijvingsleidraad%20def.dotx" TargetMode="External"/></Relationships>
</file>

<file path=word/documenttasks/documenttasks1.xml><?xml version="1.0" encoding="utf-8"?>
<t:Tasks xmlns:t="http://schemas.microsoft.com/office/tasks/2019/documenttasks" xmlns:oel="http://schemas.microsoft.com/office/2019/extlst">
  <t:Task id="{98FAC416-27EC-4080-BE05-6F454D167E00}">
    <t:Anchor>
      <t:Comment id="1255894207"/>
    </t:Anchor>
    <t:History>
      <t:Event id="{B9FF405E-28CE-4FF6-B936-E0858716807A}" time="2023-09-25T14:15:55.94Z">
        <t:Attribution userId="S::lz5409@waterschap.org::c04f214b-f335-4963-9774-bc1ab2d7bf21" userProvider="AD" userName="Zon Brouwer, Lara van der"/>
        <t:Anchor>
          <t:Comment id="1255894207"/>
        </t:Anchor>
        <t:Create/>
      </t:Event>
      <t:Event id="{29590AC7-AE18-4BB6-BE2C-D5699BEF19D0}" time="2023-09-25T14:15:55.94Z">
        <t:Attribution userId="S::lz5409@waterschap.org::c04f214b-f335-4963-9774-bc1ab2d7bf21" userProvider="AD" userName="Zon Brouwer, Lara van der"/>
        <t:Anchor>
          <t:Comment id="1255894207"/>
        </t:Anchor>
        <t:Assign userId="S::RP5768@waterschap.org::6a047daa-da2e-482e-8b92-035f98b3d130" userProvider="AD" userName="Planjer, Renée"/>
      </t:Event>
      <t:Event id="{548D7E23-6D55-4170-B275-EDDF33BF6EBB}" time="2023-09-25T14:15:55.94Z">
        <t:Attribution userId="S::lz5409@waterschap.org::c04f214b-f335-4963-9774-bc1ab2d7bf21" userProvider="AD" userName="Zon Brouwer, Lara van der"/>
        <t:Anchor>
          <t:Comment id="1255894207"/>
        </t:Anchor>
        <t:SetTitle title="Tekst toegevoegd @Planjer, Renée graag checken."/>
      </t:Event>
    </t:History>
  </t:Task>
  <t:Task id="{5E526F5C-6A41-4E41-8112-A1582EB32978}">
    <t:Anchor>
      <t:Comment id="341427999"/>
    </t:Anchor>
    <t:History>
      <t:Event id="{61881D4A-6539-44A3-B862-5349EB06F006}" time="2023-09-25T14:16:13.676Z">
        <t:Attribution userId="S::lz5409@waterschap.org::c04f214b-f335-4963-9774-bc1ab2d7bf21" userProvider="AD" userName="Zon Brouwer, Lara van der"/>
        <t:Anchor>
          <t:Comment id="341427999"/>
        </t:Anchor>
        <t:Create/>
      </t:Event>
      <t:Event id="{71BDADFB-2B19-4F40-BBA4-E2DA83AB968F}" time="2023-09-25T14:16:13.676Z">
        <t:Attribution userId="S::lz5409@waterschap.org::c04f214b-f335-4963-9774-bc1ab2d7bf21" userProvider="AD" userName="Zon Brouwer, Lara van der"/>
        <t:Anchor>
          <t:Comment id="341427999"/>
        </t:Anchor>
        <t:Assign userId="S::RP5768@waterschap.org::6a047daa-da2e-482e-8b92-035f98b3d130" userProvider="AD" userName="Planjer, Renée"/>
      </t:Event>
      <t:Event id="{ECA0C3E8-DAA6-43EA-8BB1-BA5803F0412F}" time="2023-09-25T14:16:13.676Z">
        <t:Attribution userId="S::lz5409@waterschap.org::c04f214b-f335-4963-9774-bc1ab2d7bf21" userProvider="AD" userName="Zon Brouwer, Lara van der"/>
        <t:Anchor>
          <t:Comment id="341427999"/>
        </t:Anchor>
        <t:SetTitle title="Tekst toegevoegd @Planjer, Renée"/>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0A2034A0D06F478F4D2E299EF13996" ma:contentTypeVersion="5" ma:contentTypeDescription="Een nieuw document maken." ma:contentTypeScope="" ma:versionID="7479bd8c8c54835b07b62195d144893b">
  <xsd:schema xmlns:xsd="http://www.w3.org/2001/XMLSchema" xmlns:xs="http://www.w3.org/2001/XMLSchema" xmlns:p="http://schemas.microsoft.com/office/2006/metadata/properties" xmlns:ns2="505602d6-bc44-4859-83e2-5c91625d3062" xmlns:ns3="a2f4344c-445c-4c04-8fa5-0d4122b7ad34" targetNamespace="http://schemas.microsoft.com/office/2006/metadata/properties" ma:root="true" ma:fieldsID="45561f534a6d097865fb1924592eb2f0" ns2:_="" ns3:_="">
    <xsd:import namespace="505602d6-bc44-4859-83e2-5c91625d3062"/>
    <xsd:import namespace="a2f4344c-445c-4c04-8fa5-0d4122b7ad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5602d6-bc44-4859-83e2-5c91625d30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f4344c-445c-4c04-8fa5-0d4122b7ad3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B35CD-47F8-433E-BE9C-2CC7E134E5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5602d6-bc44-4859-83e2-5c91625d3062"/>
    <ds:schemaRef ds:uri="a2f4344c-445c-4c04-8fa5-0d4122b7a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DAAD8F-851F-4058-85F5-83FF2FA023B1}">
  <ds:schemaRefs>
    <ds:schemaRef ds:uri="http://schemas.microsoft.com/sharepoint/v3/contenttype/forms"/>
  </ds:schemaRefs>
</ds:datastoreItem>
</file>

<file path=customXml/itemProps3.xml><?xml version="1.0" encoding="utf-8"?>
<ds:datastoreItem xmlns:ds="http://schemas.openxmlformats.org/officeDocument/2006/customXml" ds:itemID="{6AADC4AD-DF9C-41AC-811E-2CF4C0D9AECC}">
  <ds:schemaRefs>
    <ds:schemaRef ds:uri="http://schemas.openxmlformats.org/officeDocument/2006/bibliography"/>
  </ds:schemaRefs>
</ds:datastoreItem>
</file>

<file path=customXml/itemProps4.xml><?xml version="1.0" encoding="utf-8"?>
<ds:datastoreItem xmlns:ds="http://schemas.openxmlformats.org/officeDocument/2006/customXml" ds:itemID="{B6E680C1-8C45-4F98-B670-AB50AC0382EA}">
  <ds:schemaRefs>
    <ds:schemaRef ds:uri="http://schemas.microsoft.com/office/2006/documentManagement/types"/>
    <ds:schemaRef ds:uri="http://purl.org/dc/terms/"/>
    <ds:schemaRef ds:uri="http://schemas.microsoft.com/office/2006/metadata/properties"/>
    <ds:schemaRef ds:uri="http://purl.org/dc/elements/1.1/"/>
    <ds:schemaRef ds:uri="http://www.w3.org/XML/1998/namespace"/>
    <ds:schemaRef ds:uri="http://purl.org/dc/dcmitype/"/>
    <ds:schemaRef ds:uri="http://schemas.microsoft.com/office/infopath/2007/PartnerControls"/>
    <ds:schemaRef ds:uri="http://schemas.openxmlformats.org/package/2006/metadata/core-properties"/>
    <ds:schemaRef ds:uri="a2f4344c-445c-4c04-8fa5-0d4122b7ad34"/>
    <ds:schemaRef ds:uri="505602d6-bc44-4859-83e2-5c91625d3062"/>
  </ds:schemaRefs>
</ds:datastoreItem>
</file>

<file path=docProps/app.xml><?xml version="1.0" encoding="utf-8"?>
<Properties xmlns="http://schemas.openxmlformats.org/officeDocument/2006/extended-properties" xmlns:vt="http://schemas.openxmlformats.org/officeDocument/2006/docPropsVTypes">
  <Template>2.1 Inschrijvingsleidraad def</Template>
  <TotalTime>5</TotalTime>
  <Pages>53</Pages>
  <Words>10533</Words>
  <Characters>68828</Characters>
  <Application>Microsoft Office Word</Application>
  <DocSecurity>0</DocSecurity>
  <Lines>573</Lines>
  <Paragraphs>158</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79203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Planjer, Renee</dc:creator>
  <cp:keywords/>
  <dc:description>Inschrijvingsleidraad Diensten</dc:description>
  <cp:lastModifiedBy>Westdijk, Serge</cp:lastModifiedBy>
  <cp:revision>2</cp:revision>
  <dcterms:created xsi:type="dcterms:W3CDTF">2023-12-04T18:15:00Z</dcterms:created>
  <dcterms:modified xsi:type="dcterms:W3CDTF">2023-12-04T18:15:00Z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4-10-2017 0:00:00</vt:lpwstr>
  </property>
  <property fmtid="{D5CDD505-2E9C-101B-9397-08002B2CF9AE}" pid="3" name="KNM_LST_pros">
    <vt:lpwstr/>
  </property>
  <property fmtid="{D5CDD505-2E9C-101B-9397-08002B2CF9AE}" pid="4" name="FileDescription">
    <vt:lpwstr/>
  </property>
  <property fmtid="{D5CDD505-2E9C-101B-9397-08002B2CF9AE}" pid="5" name="Versienr">
    <vt:lpwstr>4.3</vt:lpwstr>
  </property>
  <property fmtid="{D5CDD505-2E9C-101B-9397-08002B2CF9AE}" pid="6" name="ContentTypeId">
    <vt:lpwstr>0x010100330A2034A0D06F478F4D2E299EF13996</vt:lpwstr>
  </property>
</Properties>
</file>