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5A8C39DE"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CB0A09">
          <w:headerReference w:type="even" r:id="rId11"/>
          <w:headerReference w:type="default" r:id="rId12"/>
          <w:footerReference w:type="even" r:id="rId13"/>
          <w:footerReference w:type="default" r:id="rId14"/>
          <w:headerReference w:type="first" r:id="rId15"/>
          <w:footerReference w:type="first" r:id="rId16"/>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2834D749" w:rsidR="000F06EB" w:rsidRDefault="00D4614A" w:rsidP="000F06EB">
      <w:pPr>
        <w:pStyle w:val="Plattetekst"/>
        <w:rPr>
          <w:rFonts w:cstheme="minorHAnsi"/>
        </w:rPr>
      </w:pPr>
      <w:r>
        <w:rPr>
          <w:rFonts w:cstheme="minorHAnsi"/>
        </w:rPr>
        <w:t>2.</w:t>
      </w:r>
      <w:r w:rsidR="00E61402">
        <w:rPr>
          <w:rFonts w:cstheme="minorHAnsi"/>
        </w:rPr>
        <w:t>4</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74B6F156" w:rsidR="000F06EB" w:rsidRDefault="004806E9" w:rsidP="000F06EB">
      <w:pPr>
        <w:pStyle w:val="Plattetekst"/>
        <w:rPr>
          <w:rFonts w:cstheme="minorHAnsi"/>
        </w:rPr>
      </w:pPr>
      <w:r>
        <w:rPr>
          <w:rFonts w:cstheme="minorHAnsi"/>
        </w:rPr>
        <w:t>08</w:t>
      </w:r>
      <w:r w:rsidR="00CE7170">
        <w:rPr>
          <w:rFonts w:cstheme="minorHAnsi"/>
        </w:rPr>
        <w:t>-0</w:t>
      </w:r>
      <w:r>
        <w:rPr>
          <w:rFonts w:cstheme="minorHAnsi"/>
        </w:rPr>
        <w:t>4</w:t>
      </w:r>
      <w:r w:rsidR="00CE7170">
        <w:rPr>
          <w:rFonts w:cstheme="minorHAnsi"/>
        </w:rPr>
        <w:t>-2021</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9"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3EE3A3C3"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A6BC5"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01665F" w:rsidRDefault="00CE7170" w:rsidP="000F06EB">
            <w:pPr>
              <w:pStyle w:val="Plattetekst"/>
              <w:rPr>
                <w:rFonts w:cstheme="minorHAnsi"/>
              </w:rPr>
            </w:pPr>
            <w:r>
              <w:rPr>
                <w:rFonts w:cstheme="minorHAnsi"/>
              </w:rPr>
              <w:t>2.3-3</w:t>
            </w:r>
          </w:p>
        </w:tc>
        <w:tc>
          <w:tcPr>
            <w:tcW w:w="1559" w:type="dxa"/>
          </w:tcPr>
          <w:p w14:paraId="78853652" w14:textId="374EE762" w:rsidR="00CE7170"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2981D257" w14:textId="2EB129D7" w:rsidR="00CE7170"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E61402" w:rsidRPr="00CA6BC5"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Default="00E61402" w:rsidP="000F06EB">
            <w:pPr>
              <w:pStyle w:val="Plattetekst"/>
              <w:rPr>
                <w:rFonts w:cstheme="minorHAnsi"/>
              </w:rPr>
            </w:pPr>
            <w:r>
              <w:rPr>
                <w:rFonts w:cstheme="minorHAnsi"/>
              </w:rPr>
              <w:t>2.4</w:t>
            </w:r>
          </w:p>
        </w:tc>
        <w:tc>
          <w:tcPr>
            <w:tcW w:w="1559" w:type="dxa"/>
          </w:tcPr>
          <w:p w14:paraId="41982EC3" w14:textId="77777777" w:rsidR="00E61402"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p>
        </w:tc>
        <w:tc>
          <w:tcPr>
            <w:tcW w:w="6088" w:type="dxa"/>
          </w:tcPr>
          <w:p w14:paraId="0646C516" w14:textId="57CEA60E" w:rsidR="00E61402"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20"/>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851AE36" w14:textId="25092224" w:rsidR="006114D6" w:rsidRDefault="006114D6">
      <w:pPr>
        <w:rPr>
          <w:rFonts w:asciiTheme="minorHAnsi" w:hAnsiTheme="minorHAnsi" w:cstheme="minorHAnsi"/>
          <w:sz w:val="18"/>
          <w:szCs w:val="18"/>
        </w:rPr>
      </w:pPr>
      <w:r>
        <w:rPr>
          <w:rFonts w:cstheme="minorHAnsi"/>
        </w:rPr>
        <w:br w:type="page"/>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5B9A0003"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 xml:space="preserve"> 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21"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2"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77777777" w:rsidR="00E61402" w:rsidRDefault="00FD055C" w:rsidP="00E61402">
      <w:pPr>
        <w:pStyle w:val="Plattetekst"/>
        <w:numPr>
          <w:ilvl w:val="0"/>
          <w:numId w:val="4"/>
        </w:numPr>
        <w:ind w:left="360"/>
        <w:rPr>
          <w:rFonts w:cstheme="minorHAnsi"/>
        </w:rPr>
      </w:pPr>
      <w:hyperlink r:id="rId23" w:history="1">
        <w:r w:rsidR="00E61402" w:rsidRPr="007F1EFB">
          <w:rPr>
            <w:rStyle w:val="Hyperlink"/>
            <w:rFonts w:cstheme="minorHAnsi"/>
          </w:rPr>
          <w:t>GIBIT 2020</w:t>
        </w:r>
      </w:hyperlink>
      <w:r w:rsidR="00E61402">
        <w:rPr>
          <w:rFonts w:cstheme="minorHAnsi"/>
        </w:rPr>
        <w:t>; (en klik vervolgens op ‘GIBIT-Toolbox’)</w:t>
      </w:r>
    </w:p>
    <w:p w14:paraId="4E561F60" w14:textId="77777777" w:rsidR="00E61402" w:rsidRPr="004B751B" w:rsidRDefault="00FD055C" w:rsidP="00E61402">
      <w:pPr>
        <w:pStyle w:val="Plattetekst"/>
        <w:numPr>
          <w:ilvl w:val="0"/>
          <w:numId w:val="4"/>
        </w:numPr>
        <w:ind w:left="360"/>
        <w:rPr>
          <w:rFonts w:cstheme="minorHAnsi"/>
        </w:rPr>
      </w:pPr>
      <w:hyperlink r:id="rId24" w:history="1">
        <w:r w:rsidR="00E61402" w:rsidRPr="007F1EFB">
          <w:rPr>
            <w:rStyle w:val="Hyperlink"/>
            <w:rFonts w:cstheme="minorHAnsi"/>
          </w:rPr>
          <w:t>Baseline Informatiebeveiliging Overheid (BIO)</w:t>
        </w:r>
      </w:hyperlink>
    </w:p>
    <w:p w14:paraId="58FE778C" w14:textId="77777777" w:rsidR="00E61402" w:rsidRPr="004B751B" w:rsidRDefault="00FD055C" w:rsidP="00E61402">
      <w:pPr>
        <w:pStyle w:val="Plattetekst"/>
        <w:numPr>
          <w:ilvl w:val="0"/>
          <w:numId w:val="5"/>
        </w:numPr>
        <w:ind w:left="360"/>
        <w:rPr>
          <w:rFonts w:cstheme="minorHAnsi"/>
        </w:rPr>
      </w:pPr>
      <w:hyperlink r:id="rId25"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FD055C" w:rsidP="00E61402">
      <w:pPr>
        <w:pStyle w:val="Plattetekst"/>
        <w:numPr>
          <w:ilvl w:val="0"/>
          <w:numId w:val="5"/>
        </w:numPr>
        <w:ind w:left="360"/>
        <w:rPr>
          <w:rFonts w:cstheme="minorHAnsi"/>
        </w:rPr>
      </w:pPr>
      <w:hyperlink r:id="rId26"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FD055C" w:rsidP="00E61402">
      <w:pPr>
        <w:pStyle w:val="Plattetekst"/>
        <w:numPr>
          <w:ilvl w:val="0"/>
          <w:numId w:val="5"/>
        </w:numPr>
        <w:ind w:left="360"/>
        <w:rPr>
          <w:rFonts w:cstheme="minorHAnsi"/>
        </w:rPr>
      </w:pPr>
      <w:hyperlink r:id="rId27" w:history="1">
        <w:r w:rsidR="00E61402" w:rsidRPr="00232ACB">
          <w:rPr>
            <w:rStyle w:val="Hyperlink"/>
            <w:rFonts w:cstheme="minorHAnsi"/>
          </w:rPr>
          <w:t>Handreiking Geheimhoudingsverklaringen</w:t>
        </w:r>
      </w:hyperlink>
      <w:r w:rsidR="00E61402">
        <w:rPr>
          <w:rFonts w:cstheme="minorHAnsi"/>
        </w:rPr>
        <w:t>;</w:t>
      </w:r>
    </w:p>
    <w:p w14:paraId="57438C12" w14:textId="77777777" w:rsidR="00E61402" w:rsidRPr="004B751B" w:rsidRDefault="00FD055C" w:rsidP="00E61402">
      <w:pPr>
        <w:pStyle w:val="Plattetekst"/>
        <w:numPr>
          <w:ilvl w:val="0"/>
          <w:numId w:val="5"/>
        </w:numPr>
        <w:ind w:left="360"/>
        <w:rPr>
          <w:rFonts w:cstheme="minorHAnsi"/>
        </w:rPr>
      </w:pPr>
      <w:hyperlink r:id="rId28" w:history="1">
        <w:r w:rsidR="00E61402" w:rsidRPr="00232ACB">
          <w:rPr>
            <w:rStyle w:val="Hyperlink"/>
            <w:rFonts w:cstheme="minorHAnsi"/>
          </w:rPr>
          <w:t>Handreiking Screening Personeel BIO</w:t>
        </w:r>
      </w:hyperlink>
      <w:r w:rsidR="00E61402">
        <w:rPr>
          <w:rStyle w:val="Hyperlink"/>
          <w:rFonts w:cstheme="minorHAnsi"/>
        </w:rPr>
        <w:t xml:space="preserve"> en</w:t>
      </w:r>
    </w:p>
    <w:p w14:paraId="556180E2" w14:textId="77777777" w:rsidR="00E61402" w:rsidRPr="006E7727" w:rsidRDefault="00FD055C" w:rsidP="00E61402">
      <w:pPr>
        <w:pStyle w:val="Plattetekst"/>
        <w:numPr>
          <w:ilvl w:val="0"/>
          <w:numId w:val="5"/>
        </w:numPr>
        <w:ind w:left="360"/>
        <w:rPr>
          <w:rFonts w:cstheme="minorHAnsi"/>
        </w:rPr>
      </w:pPr>
      <w:hyperlink r:id="rId29" w:history="1">
        <w:r w:rsidR="00E61402" w:rsidRPr="006E7727">
          <w:rPr>
            <w:rStyle w:val="Hyperlink"/>
            <w:rFonts w:cstheme="minorHAnsi"/>
          </w:rPr>
          <w:t>Handreiking Contractmanagement BIO</w:t>
        </w:r>
      </w:hyperlink>
      <w:r w:rsidR="00E61402" w:rsidRPr="006E7727">
        <w:rPr>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672B16BB" w14:textId="5DDFC0B7" w:rsidR="005B3340" w:rsidRDefault="00FA32E3" w:rsidP="00FA32E3">
      <w:pPr>
        <w:pStyle w:val="Plattetekst"/>
        <w:rPr>
          <w:rFonts w:cstheme="minorHAnsi"/>
        </w:rPr>
      </w:pPr>
      <w:r w:rsidRPr="00FA32E3">
        <w:rPr>
          <w:rFonts w:cstheme="minorHAnsi"/>
        </w:rPr>
        <w:t>Met alle leveranciers die als verwerker voor of namens de organisatie persoonsgegevens verwerken, worden verwerkersovereenkomsten gesloten waarin alle wettelijk vereiste afspraken zijn vastgesteld.</w:t>
      </w:r>
    </w:p>
    <w:p w14:paraId="1E9DE6B9" w14:textId="2AA90A7F" w:rsidR="006114D6" w:rsidRDefault="006114D6">
      <w:pPr>
        <w:rPr>
          <w:rFonts w:asciiTheme="minorHAnsi" w:hAnsiTheme="minorHAnsi" w:cstheme="minorHAnsi"/>
          <w:sz w:val="18"/>
          <w:szCs w:val="18"/>
        </w:rPr>
      </w:pPr>
      <w:r>
        <w:rPr>
          <w:rFonts w:cstheme="minorHAnsi"/>
        </w:rPr>
        <w:lastRenderedPageBreak/>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110BB9DD" w14:textId="381F3494" w:rsidR="00820546" w:rsidRDefault="00C14339">
          <w:pPr>
            <w:pStyle w:val="Inhopg1"/>
            <w:tabs>
              <w:tab w:val="left" w:pos="440"/>
              <w:tab w:val="right" w:leader="dot" w:pos="9060"/>
            </w:tabs>
            <w:rPr>
              <w:rFonts w:asciiTheme="minorHAnsi" w:eastAsiaTheme="minorEastAsia" w:hAnsiTheme="minorHAnsi" w:cstheme="minorBidi"/>
              <w:b w:val="0"/>
              <w:bCs w:val="0"/>
              <w:noProof/>
              <w:color w:val="auto"/>
              <w:lang w:bidi="ar-SA"/>
            </w:rPr>
          </w:pPr>
          <w:r w:rsidRPr="00F6583B">
            <w:rPr>
              <w:rFonts w:asciiTheme="minorHAnsi" w:hAnsiTheme="minorHAnsi" w:cstheme="minorHAnsi"/>
              <w:sz w:val="20"/>
              <w:szCs w:val="20"/>
            </w:rPr>
            <w:fldChar w:fldCharType="begin"/>
          </w:r>
          <w:r w:rsidRPr="00F6583B">
            <w:rPr>
              <w:rFonts w:asciiTheme="minorHAnsi" w:hAnsiTheme="minorHAnsi" w:cstheme="minorHAnsi"/>
              <w:sz w:val="20"/>
              <w:szCs w:val="20"/>
            </w:rPr>
            <w:instrText xml:space="preserve"> TOC \o "1-2" \h \z </w:instrText>
          </w:r>
          <w:r w:rsidRPr="00F6583B">
            <w:rPr>
              <w:rFonts w:asciiTheme="minorHAnsi" w:hAnsiTheme="minorHAnsi" w:cstheme="minorHAnsi"/>
              <w:sz w:val="20"/>
              <w:szCs w:val="20"/>
            </w:rPr>
            <w:fldChar w:fldCharType="separate"/>
          </w:r>
          <w:hyperlink w:anchor="_Toc72421326" w:history="1">
            <w:r w:rsidR="00820546" w:rsidRPr="004D7D86">
              <w:rPr>
                <w:rStyle w:val="Hyperlink"/>
                <w:rFonts w:cstheme="minorHAnsi"/>
                <w:noProof/>
              </w:rPr>
              <w:t>1.</w:t>
            </w:r>
            <w:r w:rsidR="00820546">
              <w:rPr>
                <w:rFonts w:asciiTheme="minorHAnsi" w:eastAsiaTheme="minorEastAsia" w:hAnsiTheme="minorHAnsi" w:cstheme="minorBidi"/>
                <w:b w:val="0"/>
                <w:bCs w:val="0"/>
                <w:noProof/>
                <w:color w:val="auto"/>
                <w:lang w:bidi="ar-SA"/>
              </w:rPr>
              <w:tab/>
            </w:r>
            <w:r w:rsidR="00820546" w:rsidRPr="004D7D86">
              <w:rPr>
                <w:rStyle w:val="Hyperlink"/>
                <w:rFonts w:cstheme="minorHAnsi"/>
                <w:noProof/>
              </w:rPr>
              <w:t>Inleiding</w:t>
            </w:r>
            <w:r w:rsidR="00820546">
              <w:rPr>
                <w:noProof/>
                <w:webHidden/>
              </w:rPr>
              <w:tab/>
            </w:r>
            <w:r w:rsidR="00820546">
              <w:rPr>
                <w:noProof/>
                <w:webHidden/>
              </w:rPr>
              <w:fldChar w:fldCharType="begin"/>
            </w:r>
            <w:r w:rsidR="00820546">
              <w:rPr>
                <w:noProof/>
                <w:webHidden/>
              </w:rPr>
              <w:instrText xml:space="preserve"> PAGEREF _Toc72421326 \h </w:instrText>
            </w:r>
            <w:r w:rsidR="00820546">
              <w:rPr>
                <w:noProof/>
                <w:webHidden/>
              </w:rPr>
            </w:r>
            <w:r w:rsidR="00820546">
              <w:rPr>
                <w:noProof/>
                <w:webHidden/>
              </w:rPr>
              <w:fldChar w:fldCharType="separate"/>
            </w:r>
            <w:r w:rsidR="00820546">
              <w:rPr>
                <w:noProof/>
                <w:webHidden/>
              </w:rPr>
              <w:t>7</w:t>
            </w:r>
            <w:r w:rsidR="00820546">
              <w:rPr>
                <w:noProof/>
                <w:webHidden/>
              </w:rPr>
              <w:fldChar w:fldCharType="end"/>
            </w:r>
          </w:hyperlink>
        </w:p>
        <w:p w14:paraId="09E5FD06" w14:textId="00F04512" w:rsidR="00820546" w:rsidRDefault="00FD055C">
          <w:pPr>
            <w:pStyle w:val="Inhopg1"/>
            <w:tabs>
              <w:tab w:val="left" w:pos="440"/>
              <w:tab w:val="right" w:leader="dot" w:pos="9060"/>
            </w:tabs>
            <w:rPr>
              <w:rFonts w:asciiTheme="minorHAnsi" w:eastAsiaTheme="minorEastAsia" w:hAnsiTheme="minorHAnsi" w:cstheme="minorBidi"/>
              <w:b w:val="0"/>
              <w:bCs w:val="0"/>
              <w:noProof/>
              <w:color w:val="auto"/>
              <w:lang w:bidi="ar-SA"/>
            </w:rPr>
          </w:pPr>
          <w:hyperlink w:anchor="_Toc72421327" w:history="1">
            <w:r w:rsidR="00820546" w:rsidRPr="004D7D86">
              <w:rPr>
                <w:rStyle w:val="Hyperlink"/>
                <w:rFonts w:cstheme="minorHAnsi"/>
                <w:noProof/>
              </w:rPr>
              <w:t>2.</w:t>
            </w:r>
            <w:r w:rsidR="00820546">
              <w:rPr>
                <w:rFonts w:asciiTheme="minorHAnsi" w:eastAsiaTheme="minorEastAsia" w:hAnsiTheme="minorHAnsi" w:cstheme="minorBidi"/>
                <w:b w:val="0"/>
                <w:bCs w:val="0"/>
                <w:noProof/>
                <w:color w:val="auto"/>
                <w:lang w:bidi="ar-SA"/>
              </w:rPr>
              <w:tab/>
            </w:r>
            <w:r w:rsidR="00820546" w:rsidRPr="004D7D86">
              <w:rPr>
                <w:rStyle w:val="Hyperlink"/>
                <w:rFonts w:cstheme="minorHAnsi"/>
                <w:noProof/>
              </w:rPr>
              <w:t>Algemeen</w:t>
            </w:r>
            <w:r w:rsidR="00820546">
              <w:rPr>
                <w:noProof/>
                <w:webHidden/>
              </w:rPr>
              <w:tab/>
            </w:r>
            <w:r w:rsidR="00820546">
              <w:rPr>
                <w:noProof/>
                <w:webHidden/>
              </w:rPr>
              <w:fldChar w:fldCharType="begin"/>
            </w:r>
            <w:r w:rsidR="00820546">
              <w:rPr>
                <w:noProof/>
                <w:webHidden/>
              </w:rPr>
              <w:instrText xml:space="preserve"> PAGEREF _Toc72421327 \h </w:instrText>
            </w:r>
            <w:r w:rsidR="00820546">
              <w:rPr>
                <w:noProof/>
                <w:webHidden/>
              </w:rPr>
            </w:r>
            <w:r w:rsidR="00820546">
              <w:rPr>
                <w:noProof/>
                <w:webHidden/>
              </w:rPr>
              <w:fldChar w:fldCharType="separate"/>
            </w:r>
            <w:r w:rsidR="00820546">
              <w:rPr>
                <w:noProof/>
                <w:webHidden/>
              </w:rPr>
              <w:t>8</w:t>
            </w:r>
            <w:r w:rsidR="00820546">
              <w:rPr>
                <w:noProof/>
                <w:webHidden/>
              </w:rPr>
              <w:fldChar w:fldCharType="end"/>
            </w:r>
          </w:hyperlink>
        </w:p>
        <w:p w14:paraId="57288953" w14:textId="5302A51E" w:rsidR="00820546" w:rsidRDefault="00FD055C">
          <w:pPr>
            <w:pStyle w:val="Inhopg2"/>
            <w:rPr>
              <w:rFonts w:eastAsiaTheme="minorEastAsia" w:cstheme="minorBidi"/>
              <w:noProof/>
              <w:sz w:val="24"/>
              <w:szCs w:val="24"/>
              <w:lang w:bidi="ar-SA"/>
            </w:rPr>
          </w:pPr>
          <w:hyperlink w:anchor="_Toc72421328" w:history="1">
            <w:r w:rsidR="00820546" w:rsidRPr="004D7D86">
              <w:rPr>
                <w:rStyle w:val="Hyperlink"/>
                <w:noProof/>
              </w:rPr>
              <w:t>2.1</w:t>
            </w:r>
            <w:r w:rsidR="00820546">
              <w:rPr>
                <w:rFonts w:eastAsiaTheme="minorEastAsia" w:cstheme="minorBidi"/>
                <w:noProof/>
                <w:sz w:val="24"/>
                <w:szCs w:val="24"/>
                <w:lang w:bidi="ar-SA"/>
              </w:rPr>
              <w:tab/>
            </w:r>
            <w:r w:rsidR="00820546" w:rsidRPr="004D7D86">
              <w:rPr>
                <w:rStyle w:val="Hyperlink"/>
                <w:noProof/>
              </w:rPr>
              <w:t>Is er wel een verwerkersovereenkomst nodig?</w:t>
            </w:r>
            <w:r w:rsidR="00820546">
              <w:rPr>
                <w:noProof/>
                <w:webHidden/>
              </w:rPr>
              <w:tab/>
            </w:r>
            <w:r w:rsidR="00820546">
              <w:rPr>
                <w:noProof/>
                <w:webHidden/>
              </w:rPr>
              <w:fldChar w:fldCharType="begin"/>
            </w:r>
            <w:r w:rsidR="00820546">
              <w:rPr>
                <w:noProof/>
                <w:webHidden/>
              </w:rPr>
              <w:instrText xml:space="preserve"> PAGEREF _Toc72421328 \h </w:instrText>
            </w:r>
            <w:r w:rsidR="00820546">
              <w:rPr>
                <w:noProof/>
                <w:webHidden/>
              </w:rPr>
            </w:r>
            <w:r w:rsidR="00820546">
              <w:rPr>
                <w:noProof/>
                <w:webHidden/>
              </w:rPr>
              <w:fldChar w:fldCharType="separate"/>
            </w:r>
            <w:r w:rsidR="00820546">
              <w:rPr>
                <w:noProof/>
                <w:webHidden/>
              </w:rPr>
              <w:t>8</w:t>
            </w:r>
            <w:r w:rsidR="00820546">
              <w:rPr>
                <w:noProof/>
                <w:webHidden/>
              </w:rPr>
              <w:fldChar w:fldCharType="end"/>
            </w:r>
          </w:hyperlink>
        </w:p>
        <w:p w14:paraId="49290D31" w14:textId="0494E1C3" w:rsidR="00820546" w:rsidRDefault="00FD055C">
          <w:pPr>
            <w:pStyle w:val="Inhopg2"/>
            <w:rPr>
              <w:rFonts w:eastAsiaTheme="minorEastAsia" w:cstheme="minorBidi"/>
              <w:noProof/>
              <w:sz w:val="24"/>
              <w:szCs w:val="24"/>
              <w:lang w:bidi="ar-SA"/>
            </w:rPr>
          </w:pPr>
          <w:hyperlink w:anchor="_Toc72421329" w:history="1">
            <w:r w:rsidR="00820546" w:rsidRPr="004D7D86">
              <w:rPr>
                <w:rStyle w:val="Hyperlink"/>
                <w:noProof/>
              </w:rPr>
              <w:t>2.2</w:t>
            </w:r>
            <w:r w:rsidR="00820546">
              <w:rPr>
                <w:rFonts w:eastAsiaTheme="minorEastAsia" w:cstheme="minorBidi"/>
                <w:noProof/>
                <w:sz w:val="24"/>
                <w:szCs w:val="24"/>
                <w:lang w:bidi="ar-SA"/>
              </w:rPr>
              <w:tab/>
            </w:r>
            <w:r w:rsidR="00820546" w:rsidRPr="004D7D86">
              <w:rPr>
                <w:rStyle w:val="Hyperlink"/>
                <w:noProof/>
              </w:rPr>
              <w:t>Gedeelde verantwoordelijkheid en vertrouwen</w:t>
            </w:r>
            <w:r w:rsidR="00820546">
              <w:rPr>
                <w:noProof/>
                <w:webHidden/>
              </w:rPr>
              <w:tab/>
            </w:r>
            <w:r w:rsidR="00820546">
              <w:rPr>
                <w:noProof/>
                <w:webHidden/>
              </w:rPr>
              <w:fldChar w:fldCharType="begin"/>
            </w:r>
            <w:r w:rsidR="00820546">
              <w:rPr>
                <w:noProof/>
                <w:webHidden/>
              </w:rPr>
              <w:instrText xml:space="preserve"> PAGEREF _Toc72421329 \h </w:instrText>
            </w:r>
            <w:r w:rsidR="00820546">
              <w:rPr>
                <w:noProof/>
                <w:webHidden/>
              </w:rPr>
            </w:r>
            <w:r w:rsidR="00820546">
              <w:rPr>
                <w:noProof/>
                <w:webHidden/>
              </w:rPr>
              <w:fldChar w:fldCharType="separate"/>
            </w:r>
            <w:r w:rsidR="00820546">
              <w:rPr>
                <w:noProof/>
                <w:webHidden/>
              </w:rPr>
              <w:t>8</w:t>
            </w:r>
            <w:r w:rsidR="00820546">
              <w:rPr>
                <w:noProof/>
                <w:webHidden/>
              </w:rPr>
              <w:fldChar w:fldCharType="end"/>
            </w:r>
          </w:hyperlink>
        </w:p>
        <w:p w14:paraId="46EBFB0D" w14:textId="14A42414" w:rsidR="00820546" w:rsidRDefault="00FD055C">
          <w:pPr>
            <w:pStyle w:val="Inhopg2"/>
            <w:rPr>
              <w:rFonts w:eastAsiaTheme="minorEastAsia" w:cstheme="minorBidi"/>
              <w:noProof/>
              <w:sz w:val="24"/>
              <w:szCs w:val="24"/>
              <w:lang w:bidi="ar-SA"/>
            </w:rPr>
          </w:pPr>
          <w:hyperlink w:anchor="_Toc72421330" w:history="1">
            <w:r w:rsidR="00820546" w:rsidRPr="004D7D86">
              <w:rPr>
                <w:rStyle w:val="Hyperlink"/>
                <w:noProof/>
              </w:rPr>
              <w:t>2.3</w:t>
            </w:r>
            <w:r w:rsidR="00820546">
              <w:rPr>
                <w:rFonts w:eastAsiaTheme="minorEastAsia" w:cstheme="minorBidi"/>
                <w:noProof/>
                <w:sz w:val="24"/>
                <w:szCs w:val="24"/>
                <w:lang w:bidi="ar-SA"/>
              </w:rPr>
              <w:tab/>
            </w:r>
            <w:r w:rsidR="00820546" w:rsidRPr="004D7D86">
              <w:rPr>
                <w:rStyle w:val="Hyperlink"/>
                <w:noProof/>
              </w:rPr>
              <w:t>Over welke onderwerpen moeten afspraken gemaakt worden?</w:t>
            </w:r>
            <w:r w:rsidR="00820546">
              <w:rPr>
                <w:noProof/>
                <w:webHidden/>
              </w:rPr>
              <w:tab/>
            </w:r>
            <w:r w:rsidR="00820546">
              <w:rPr>
                <w:noProof/>
                <w:webHidden/>
              </w:rPr>
              <w:fldChar w:fldCharType="begin"/>
            </w:r>
            <w:r w:rsidR="00820546">
              <w:rPr>
                <w:noProof/>
                <w:webHidden/>
              </w:rPr>
              <w:instrText xml:space="preserve"> PAGEREF _Toc72421330 \h </w:instrText>
            </w:r>
            <w:r w:rsidR="00820546">
              <w:rPr>
                <w:noProof/>
                <w:webHidden/>
              </w:rPr>
            </w:r>
            <w:r w:rsidR="00820546">
              <w:rPr>
                <w:noProof/>
                <w:webHidden/>
              </w:rPr>
              <w:fldChar w:fldCharType="separate"/>
            </w:r>
            <w:r w:rsidR="00820546">
              <w:rPr>
                <w:noProof/>
                <w:webHidden/>
              </w:rPr>
              <w:t>8</w:t>
            </w:r>
            <w:r w:rsidR="00820546">
              <w:rPr>
                <w:noProof/>
                <w:webHidden/>
              </w:rPr>
              <w:fldChar w:fldCharType="end"/>
            </w:r>
          </w:hyperlink>
        </w:p>
        <w:p w14:paraId="660AEAED" w14:textId="5975603B" w:rsidR="00820546" w:rsidRDefault="00FD055C">
          <w:pPr>
            <w:pStyle w:val="Inhopg2"/>
            <w:rPr>
              <w:rFonts w:eastAsiaTheme="minorEastAsia" w:cstheme="minorBidi"/>
              <w:noProof/>
              <w:sz w:val="24"/>
              <w:szCs w:val="24"/>
              <w:lang w:bidi="ar-SA"/>
            </w:rPr>
          </w:pPr>
          <w:hyperlink w:anchor="_Toc72421331" w:history="1">
            <w:r w:rsidR="00820546" w:rsidRPr="004D7D86">
              <w:rPr>
                <w:rStyle w:val="Hyperlink"/>
                <w:noProof/>
              </w:rPr>
              <w:t>2.5</w:t>
            </w:r>
            <w:r w:rsidR="00820546">
              <w:rPr>
                <w:rFonts w:eastAsiaTheme="minorEastAsia" w:cstheme="minorBidi"/>
                <w:noProof/>
                <w:sz w:val="24"/>
                <w:szCs w:val="24"/>
                <w:lang w:bidi="ar-SA"/>
              </w:rPr>
              <w:tab/>
            </w:r>
            <w:r w:rsidR="00820546" w:rsidRPr="004D7D86">
              <w:rPr>
                <w:rStyle w:val="Hyperlink"/>
                <w:noProof/>
              </w:rPr>
              <w:t>Artikelsgewijze toelichting</w:t>
            </w:r>
            <w:r w:rsidR="00820546">
              <w:rPr>
                <w:noProof/>
                <w:webHidden/>
              </w:rPr>
              <w:tab/>
            </w:r>
            <w:r w:rsidR="00820546">
              <w:rPr>
                <w:noProof/>
                <w:webHidden/>
              </w:rPr>
              <w:fldChar w:fldCharType="begin"/>
            </w:r>
            <w:r w:rsidR="00820546">
              <w:rPr>
                <w:noProof/>
                <w:webHidden/>
              </w:rPr>
              <w:instrText xml:space="preserve"> PAGEREF _Toc72421331 \h </w:instrText>
            </w:r>
            <w:r w:rsidR="00820546">
              <w:rPr>
                <w:noProof/>
                <w:webHidden/>
              </w:rPr>
            </w:r>
            <w:r w:rsidR="00820546">
              <w:rPr>
                <w:noProof/>
                <w:webHidden/>
              </w:rPr>
              <w:fldChar w:fldCharType="separate"/>
            </w:r>
            <w:r w:rsidR="00820546">
              <w:rPr>
                <w:noProof/>
                <w:webHidden/>
              </w:rPr>
              <w:t>9</w:t>
            </w:r>
            <w:r w:rsidR="00820546">
              <w:rPr>
                <w:noProof/>
                <w:webHidden/>
              </w:rPr>
              <w:fldChar w:fldCharType="end"/>
            </w:r>
          </w:hyperlink>
        </w:p>
        <w:p w14:paraId="4BE371B2" w14:textId="5441075F" w:rsidR="00820546" w:rsidRDefault="00FD055C">
          <w:pPr>
            <w:pStyle w:val="Inhopg2"/>
            <w:rPr>
              <w:rFonts w:eastAsiaTheme="minorEastAsia" w:cstheme="minorBidi"/>
              <w:noProof/>
              <w:sz w:val="24"/>
              <w:szCs w:val="24"/>
              <w:lang w:bidi="ar-SA"/>
            </w:rPr>
          </w:pPr>
          <w:hyperlink w:anchor="_Toc72421332" w:history="1">
            <w:r w:rsidR="00820546" w:rsidRPr="004D7D86">
              <w:rPr>
                <w:rStyle w:val="Hyperlink"/>
                <w:noProof/>
              </w:rPr>
              <w:t>2.6</w:t>
            </w:r>
            <w:r w:rsidR="00820546">
              <w:rPr>
                <w:rFonts w:eastAsiaTheme="minorEastAsia" w:cstheme="minorBidi"/>
                <w:noProof/>
                <w:sz w:val="24"/>
                <w:szCs w:val="24"/>
                <w:lang w:bidi="ar-SA"/>
              </w:rPr>
              <w:tab/>
            </w:r>
            <w:r w:rsidR="00820546" w:rsidRPr="004D7D86">
              <w:rPr>
                <w:rStyle w:val="Hyperlink"/>
                <w:noProof/>
              </w:rPr>
              <w:t>Toelichting bijlagen</w:t>
            </w:r>
            <w:r w:rsidR="00820546">
              <w:rPr>
                <w:noProof/>
                <w:webHidden/>
              </w:rPr>
              <w:tab/>
            </w:r>
            <w:r w:rsidR="00820546">
              <w:rPr>
                <w:noProof/>
                <w:webHidden/>
              </w:rPr>
              <w:fldChar w:fldCharType="begin"/>
            </w:r>
            <w:r w:rsidR="00820546">
              <w:rPr>
                <w:noProof/>
                <w:webHidden/>
              </w:rPr>
              <w:instrText xml:space="preserve"> PAGEREF _Toc72421332 \h </w:instrText>
            </w:r>
            <w:r w:rsidR="00820546">
              <w:rPr>
                <w:noProof/>
                <w:webHidden/>
              </w:rPr>
            </w:r>
            <w:r w:rsidR="00820546">
              <w:rPr>
                <w:noProof/>
                <w:webHidden/>
              </w:rPr>
              <w:fldChar w:fldCharType="separate"/>
            </w:r>
            <w:r w:rsidR="00820546">
              <w:rPr>
                <w:noProof/>
                <w:webHidden/>
              </w:rPr>
              <w:t>12</w:t>
            </w:r>
            <w:r w:rsidR="00820546">
              <w:rPr>
                <w:noProof/>
                <w:webHidden/>
              </w:rPr>
              <w:fldChar w:fldCharType="end"/>
            </w:r>
          </w:hyperlink>
        </w:p>
        <w:p w14:paraId="6F8D8D35" w14:textId="2EDCFF02" w:rsidR="00820546" w:rsidRDefault="00FD055C">
          <w:pPr>
            <w:pStyle w:val="Inhopg1"/>
            <w:tabs>
              <w:tab w:val="left" w:pos="440"/>
              <w:tab w:val="right" w:leader="dot" w:pos="9060"/>
            </w:tabs>
            <w:rPr>
              <w:rFonts w:asciiTheme="minorHAnsi" w:eastAsiaTheme="minorEastAsia" w:hAnsiTheme="minorHAnsi" w:cstheme="minorBidi"/>
              <w:b w:val="0"/>
              <w:bCs w:val="0"/>
              <w:noProof/>
              <w:color w:val="auto"/>
              <w:lang w:bidi="ar-SA"/>
            </w:rPr>
          </w:pPr>
          <w:hyperlink w:anchor="_Toc72421333" w:history="1">
            <w:r w:rsidR="00820546" w:rsidRPr="004D7D86">
              <w:rPr>
                <w:rStyle w:val="Hyperlink"/>
                <w:rFonts w:cstheme="minorHAnsi"/>
                <w:noProof/>
              </w:rPr>
              <w:t>3.</w:t>
            </w:r>
            <w:r w:rsidR="00820546">
              <w:rPr>
                <w:rFonts w:asciiTheme="minorHAnsi" w:eastAsiaTheme="minorEastAsia" w:hAnsiTheme="minorHAnsi" w:cstheme="minorBidi"/>
                <w:b w:val="0"/>
                <w:bCs w:val="0"/>
                <w:noProof/>
                <w:color w:val="auto"/>
                <w:lang w:bidi="ar-SA"/>
              </w:rPr>
              <w:tab/>
            </w:r>
            <w:r w:rsidR="00820546" w:rsidRPr="004D7D86">
              <w:rPr>
                <w:rStyle w:val="Hyperlink"/>
                <w:noProof/>
              </w:rPr>
              <w:t>Standaard verwerkersovereenkomst gemeenten</w:t>
            </w:r>
            <w:r w:rsidR="00820546">
              <w:rPr>
                <w:noProof/>
                <w:webHidden/>
              </w:rPr>
              <w:tab/>
            </w:r>
            <w:r w:rsidR="00820546">
              <w:rPr>
                <w:noProof/>
                <w:webHidden/>
              </w:rPr>
              <w:fldChar w:fldCharType="begin"/>
            </w:r>
            <w:r w:rsidR="00820546">
              <w:rPr>
                <w:noProof/>
                <w:webHidden/>
              </w:rPr>
              <w:instrText xml:space="preserve"> PAGEREF _Toc72421333 \h </w:instrText>
            </w:r>
            <w:r w:rsidR="00820546">
              <w:rPr>
                <w:noProof/>
                <w:webHidden/>
              </w:rPr>
            </w:r>
            <w:r w:rsidR="00820546">
              <w:rPr>
                <w:noProof/>
                <w:webHidden/>
              </w:rPr>
              <w:fldChar w:fldCharType="separate"/>
            </w:r>
            <w:r w:rsidR="00820546">
              <w:rPr>
                <w:noProof/>
                <w:webHidden/>
              </w:rPr>
              <w:t>16</w:t>
            </w:r>
            <w:r w:rsidR="00820546">
              <w:rPr>
                <w:noProof/>
                <w:webHidden/>
              </w:rPr>
              <w:fldChar w:fldCharType="end"/>
            </w:r>
          </w:hyperlink>
        </w:p>
        <w:p w14:paraId="246F1867" w14:textId="2133A9F3" w:rsidR="00820546" w:rsidRDefault="00FD055C">
          <w:pPr>
            <w:pStyle w:val="Inhopg2"/>
            <w:rPr>
              <w:rFonts w:eastAsiaTheme="minorEastAsia" w:cstheme="minorBidi"/>
              <w:noProof/>
              <w:sz w:val="24"/>
              <w:szCs w:val="24"/>
              <w:lang w:bidi="ar-SA"/>
            </w:rPr>
          </w:pPr>
          <w:hyperlink w:anchor="_Toc72421334" w:history="1">
            <w:r w:rsidR="00820546" w:rsidRPr="004D7D86">
              <w:rPr>
                <w:rStyle w:val="Hyperlink"/>
                <w:noProof/>
              </w:rPr>
              <w:t>Verwerkersovereenkomst uitvoering &lt;</w:t>
            </w:r>
            <w:r w:rsidR="00820546" w:rsidRPr="004D7D86">
              <w:rPr>
                <w:rStyle w:val="Hyperlink"/>
                <w:noProof/>
                <w:highlight w:val="yellow"/>
              </w:rPr>
              <w:t>naam hoofdovereenkomst</w:t>
            </w:r>
            <w:r w:rsidR="00820546" w:rsidRPr="004D7D86">
              <w:rPr>
                <w:rStyle w:val="Hyperlink"/>
                <w:noProof/>
              </w:rPr>
              <w:t>&gt;</w:t>
            </w:r>
            <w:r w:rsidR="00820546">
              <w:rPr>
                <w:noProof/>
                <w:webHidden/>
              </w:rPr>
              <w:tab/>
            </w:r>
            <w:r w:rsidR="00820546">
              <w:rPr>
                <w:noProof/>
                <w:webHidden/>
              </w:rPr>
              <w:fldChar w:fldCharType="begin"/>
            </w:r>
            <w:r w:rsidR="00820546">
              <w:rPr>
                <w:noProof/>
                <w:webHidden/>
              </w:rPr>
              <w:instrText xml:space="preserve"> PAGEREF _Toc72421334 \h </w:instrText>
            </w:r>
            <w:r w:rsidR="00820546">
              <w:rPr>
                <w:noProof/>
                <w:webHidden/>
              </w:rPr>
            </w:r>
            <w:r w:rsidR="00820546">
              <w:rPr>
                <w:noProof/>
                <w:webHidden/>
              </w:rPr>
              <w:fldChar w:fldCharType="separate"/>
            </w:r>
            <w:r w:rsidR="00820546">
              <w:rPr>
                <w:noProof/>
                <w:webHidden/>
              </w:rPr>
              <w:t>16</w:t>
            </w:r>
            <w:r w:rsidR="00820546">
              <w:rPr>
                <w:noProof/>
                <w:webHidden/>
              </w:rPr>
              <w:fldChar w:fldCharType="end"/>
            </w:r>
          </w:hyperlink>
        </w:p>
        <w:p w14:paraId="5507DB7E" w14:textId="79DEB67F" w:rsidR="00820546" w:rsidRDefault="00FD055C">
          <w:pPr>
            <w:pStyle w:val="Inhopg2"/>
            <w:rPr>
              <w:rFonts w:eastAsiaTheme="minorEastAsia" w:cstheme="minorBidi"/>
              <w:noProof/>
              <w:sz w:val="24"/>
              <w:szCs w:val="24"/>
              <w:lang w:bidi="ar-SA"/>
            </w:rPr>
          </w:pPr>
          <w:hyperlink w:anchor="_Toc72421335" w:history="1">
            <w:r w:rsidR="00820546" w:rsidRPr="004D7D86">
              <w:rPr>
                <w:rStyle w:val="Hyperlink"/>
                <w:noProof/>
              </w:rPr>
              <w:t>Bijlage 1: Overzicht van te verwerken persoonsgegevens</w:t>
            </w:r>
            <w:r w:rsidR="00820546">
              <w:rPr>
                <w:noProof/>
                <w:webHidden/>
              </w:rPr>
              <w:tab/>
            </w:r>
            <w:r w:rsidR="00820546">
              <w:rPr>
                <w:noProof/>
                <w:webHidden/>
              </w:rPr>
              <w:fldChar w:fldCharType="begin"/>
            </w:r>
            <w:r w:rsidR="00820546">
              <w:rPr>
                <w:noProof/>
                <w:webHidden/>
              </w:rPr>
              <w:instrText xml:space="preserve"> PAGEREF _Toc72421335 \h </w:instrText>
            </w:r>
            <w:r w:rsidR="00820546">
              <w:rPr>
                <w:noProof/>
                <w:webHidden/>
              </w:rPr>
            </w:r>
            <w:r w:rsidR="00820546">
              <w:rPr>
                <w:noProof/>
                <w:webHidden/>
              </w:rPr>
              <w:fldChar w:fldCharType="separate"/>
            </w:r>
            <w:r w:rsidR="00820546">
              <w:rPr>
                <w:noProof/>
                <w:webHidden/>
              </w:rPr>
              <w:t>20</w:t>
            </w:r>
            <w:r w:rsidR="00820546">
              <w:rPr>
                <w:noProof/>
                <w:webHidden/>
              </w:rPr>
              <w:fldChar w:fldCharType="end"/>
            </w:r>
          </w:hyperlink>
        </w:p>
        <w:p w14:paraId="297C53D5" w14:textId="407218C3" w:rsidR="00820546" w:rsidRDefault="00FD055C">
          <w:pPr>
            <w:pStyle w:val="Inhopg2"/>
            <w:rPr>
              <w:rFonts w:eastAsiaTheme="minorEastAsia" w:cstheme="minorBidi"/>
              <w:noProof/>
              <w:sz w:val="24"/>
              <w:szCs w:val="24"/>
              <w:lang w:bidi="ar-SA"/>
            </w:rPr>
          </w:pPr>
          <w:hyperlink w:anchor="_Toc72421336" w:history="1">
            <w:r w:rsidR="00820546" w:rsidRPr="004D7D86">
              <w:rPr>
                <w:rStyle w:val="Hyperlink"/>
                <w:noProof/>
              </w:rPr>
              <w:t>Bijlage 2: Aantonen passend niveau van beveiliging</w:t>
            </w:r>
            <w:r w:rsidR="00820546">
              <w:rPr>
                <w:noProof/>
                <w:webHidden/>
              </w:rPr>
              <w:tab/>
            </w:r>
            <w:r w:rsidR="00820546">
              <w:rPr>
                <w:noProof/>
                <w:webHidden/>
              </w:rPr>
              <w:fldChar w:fldCharType="begin"/>
            </w:r>
            <w:r w:rsidR="00820546">
              <w:rPr>
                <w:noProof/>
                <w:webHidden/>
              </w:rPr>
              <w:instrText xml:space="preserve"> PAGEREF _Toc72421336 \h </w:instrText>
            </w:r>
            <w:r w:rsidR="00820546">
              <w:rPr>
                <w:noProof/>
                <w:webHidden/>
              </w:rPr>
            </w:r>
            <w:r w:rsidR="00820546">
              <w:rPr>
                <w:noProof/>
                <w:webHidden/>
              </w:rPr>
              <w:fldChar w:fldCharType="separate"/>
            </w:r>
            <w:r w:rsidR="00820546">
              <w:rPr>
                <w:noProof/>
                <w:webHidden/>
              </w:rPr>
              <w:t>21</w:t>
            </w:r>
            <w:r w:rsidR="00820546">
              <w:rPr>
                <w:noProof/>
                <w:webHidden/>
              </w:rPr>
              <w:fldChar w:fldCharType="end"/>
            </w:r>
          </w:hyperlink>
        </w:p>
        <w:p w14:paraId="06302B83" w14:textId="21A8CACD" w:rsidR="007B7F12" w:rsidRPr="00F6583B" w:rsidRDefault="00C14339">
          <w:pPr>
            <w:rPr>
              <w:rFonts w:asciiTheme="minorHAnsi" w:hAnsiTheme="minorHAnsi" w:cstheme="minorHAnsi"/>
              <w:sz w:val="20"/>
              <w:szCs w:val="20"/>
            </w:rPr>
          </w:pPr>
          <w:r w:rsidRPr="00F6583B">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63301">
          <w:headerReference w:type="default" r:id="rId30"/>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72421326"/>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779F5C7F" w:rsidR="00401D27"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E61402">
        <w:rPr>
          <w:rFonts w:cstheme="minorHAnsi"/>
        </w:rPr>
        <w:t>daarom de volgende acties ondernomen</w:t>
      </w:r>
      <w:r w:rsidR="00EA0AE8">
        <w:rPr>
          <w:rFonts w:cstheme="minorHAnsi"/>
        </w:rPr>
        <w:t>:</w:t>
      </w:r>
    </w:p>
    <w:p w14:paraId="3EDDCC7F" w14:textId="0B45F1EB" w:rsidR="00EA0AE8" w:rsidRDefault="00EA0AE8" w:rsidP="00EA0AE8">
      <w:pPr>
        <w:pStyle w:val="Plattetekst"/>
        <w:rPr>
          <w:rFonts w:cstheme="minorHAnsi"/>
        </w:rPr>
      </w:pP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4DE8A6D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54467B98"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E5F05B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72421327"/>
      <w:r>
        <w:rPr>
          <w:rFonts w:asciiTheme="minorHAnsi" w:hAnsiTheme="minorHAnsi" w:cstheme="minorHAnsi"/>
        </w:rPr>
        <w:t>Algemeen</w:t>
      </w:r>
      <w:bookmarkEnd w:id="4"/>
    </w:p>
    <w:p w14:paraId="39058952" w14:textId="30E83944" w:rsidR="00D64523" w:rsidRPr="008C278B" w:rsidRDefault="00F6583B" w:rsidP="00363301">
      <w:pPr>
        <w:pStyle w:val="Kop2"/>
      </w:pPr>
      <w:bookmarkStart w:id="5" w:name="_Toc72421328"/>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31"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363301">
      <w:pPr>
        <w:pStyle w:val="Kop2"/>
      </w:pPr>
      <w:bookmarkStart w:id="6" w:name="_Toc72421329"/>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63301">
      <w:pPr>
        <w:pStyle w:val="Kop2"/>
      </w:pPr>
      <w:bookmarkStart w:id="7" w:name="_Toc72421330"/>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D64523">
            <w:pPr>
              <w:pStyle w:val="Plattetekst"/>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5EF62B4A" w:rsidR="008647B8" w:rsidRDefault="00AD51C7" w:rsidP="00D64523">
      <w:pPr>
        <w:pStyle w:val="Plattetekst"/>
        <w:rPr>
          <w:rFonts w:cstheme="minorHAnsi"/>
        </w:rPr>
      </w:pPr>
      <w:r>
        <w:rPr>
          <w:rFonts w:cstheme="minorHAnsi"/>
        </w:rPr>
        <w:t xml:space="preserve">Over de inhoud van de </w:t>
      </w:r>
      <w:r w:rsidR="00E822CD">
        <w:rPr>
          <w:rFonts w:cstheme="minorHAnsi"/>
        </w:rPr>
        <w:t xml:space="preserve">nader </w:t>
      </w:r>
      <w:r>
        <w:rPr>
          <w:rFonts w:cstheme="minorHAnsi"/>
        </w:rPr>
        <w:t>te maken afspraken verwijzen wij naar de GIBIT</w:t>
      </w:r>
      <w:r w:rsidR="00C92BEE">
        <w:rPr>
          <w:rFonts w:cstheme="minorHAnsi"/>
        </w:rPr>
        <w:t xml:space="preserve"> 2020</w:t>
      </w:r>
      <w:r w:rsidR="007650A4">
        <w:rPr>
          <w:rStyle w:val="Voetnootmarkering"/>
          <w:rFonts w:cstheme="minorHAnsi"/>
        </w:rPr>
        <w:footnoteReference w:id="1"/>
      </w:r>
      <w:r w:rsidR="00922202">
        <w:rPr>
          <w:rFonts w:cstheme="minorHAnsi"/>
        </w:rPr>
        <w:t>:</w:t>
      </w:r>
    </w:p>
    <w:p w14:paraId="756CBCC6" w14:textId="04E5A277" w:rsidR="00922202" w:rsidRDefault="00922202" w:rsidP="00D64523">
      <w:pPr>
        <w:pStyle w:val="Plattetekst"/>
        <w:rPr>
          <w:rFonts w:cstheme="minorHAnsi"/>
        </w:rPr>
      </w:pPr>
      <w:r>
        <w:rPr>
          <w:rFonts w:cstheme="minorHAnsi"/>
        </w:rPr>
        <w:t>Aansprakelijkheid</w:t>
      </w:r>
      <w:r>
        <w:rPr>
          <w:rFonts w:cstheme="minorHAnsi"/>
        </w:rPr>
        <w:tab/>
        <w:t>: artikel 13</w:t>
      </w:r>
    </w:p>
    <w:p w14:paraId="6BBF2B1A" w14:textId="3AF11B76"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20.14 en artikel 22</w:t>
      </w:r>
    </w:p>
    <w:p w14:paraId="769B8ACA" w14:textId="1A06C936"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21</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33C32BE8"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9.3 van de GIBIT</w:t>
      </w:r>
      <w:r w:rsidR="00425789">
        <w:rPr>
          <w:rFonts w:cstheme="minorHAnsi"/>
        </w:rPr>
        <w:t xml:space="preserve"> 2020</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363301">
      <w:pPr>
        <w:pStyle w:val="Kop2"/>
        <w:rPr>
          <w:sz w:val="18"/>
          <w:szCs w:val="18"/>
        </w:rPr>
      </w:pPr>
      <w:bookmarkStart w:id="8" w:name="_Toc72421331"/>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3EBF3C12" w14:textId="7224CAE3" w:rsidR="00DE3049" w:rsidRPr="00DE3049" w:rsidRDefault="00D64523" w:rsidP="006114D6">
      <w:pPr>
        <w:pStyle w:val="Kop3"/>
      </w:pPr>
      <w:r w:rsidRPr="008C278B">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w:t>
      </w:r>
      <w:r w:rsidR="00A1662C">
        <w:rPr>
          <w:rFonts w:cstheme="minorHAnsi"/>
        </w:rPr>
        <w:lastRenderedPageBreak/>
        <w:t xml:space="preserve">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313A5D13"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C92BEE">
        <w:rPr>
          <w:rFonts w:cstheme="minorHAnsi"/>
        </w:rPr>
        <w:t xml:space="preserve"> 2020</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3BE34472"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 xml:space="preserve">De verwerker moet de verwerkingsverantwoordelijke altijd vooraf op de hoogte brengen van een doorgifte aan de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4806E9">
      <w:pPr>
        <w:pStyle w:val="Plattetekst"/>
        <w:ind w:left="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w:t>
      </w:r>
      <w:r w:rsidRPr="00D64523">
        <w:rPr>
          <w:rFonts w:cstheme="minorHAnsi"/>
        </w:rPr>
        <w:lastRenderedPageBreak/>
        <w:t>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32"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3"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11E039ED" w:rsidR="006A7EFD" w:rsidRPr="00A23FCD" w:rsidRDefault="00412487" w:rsidP="00F970C9">
      <w:pPr>
        <w:spacing w:line="280" w:lineRule="exact"/>
        <w:ind w:left="720"/>
        <w:rPr>
          <w:rFonts w:cstheme="minorHAnsi"/>
          <w:sz w:val="20"/>
          <w:szCs w:val="20"/>
        </w:rPr>
      </w:pPr>
      <w:r w:rsidRPr="00A23FCD">
        <w:rPr>
          <w:rFonts w:asciiTheme="minorHAnsi" w:hAnsiTheme="minorHAnsi" w:cstheme="minorHAnsi"/>
          <w:sz w:val="20"/>
          <w:szCs w:val="20"/>
        </w:rPr>
        <w:lastRenderedPageBreak/>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2B6FFC0D" w14:textId="79F67B20" w:rsidR="002F0163" w:rsidRDefault="002F0163" w:rsidP="00A35921">
      <w:pPr>
        <w:pStyle w:val="Plattetekst"/>
        <w:spacing w:line="280" w:lineRule="exact"/>
        <w:ind w:left="720"/>
        <w:rPr>
          <w:rFonts w:cstheme="minorHAnsi"/>
        </w:rPr>
      </w:pPr>
      <w:r>
        <w:rPr>
          <w:rFonts w:cstheme="minorHAnsi"/>
        </w:rPr>
        <w:t xml:space="preserve">Er zijn verschillende manieren waarop partijen de exit-strategie vorm kunnen geven. Artikel 22 van de GIBIT </w:t>
      </w:r>
      <w:r w:rsidR="00C92BEE">
        <w:rPr>
          <w:rFonts w:cstheme="minorHAnsi"/>
        </w:rPr>
        <w:t xml:space="preserve">2020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 xml:space="preserve">. </w:t>
      </w:r>
    </w:p>
    <w:p w14:paraId="624C9A48" w14:textId="179EBE2B" w:rsidR="00D64523" w:rsidRPr="00D9012B" w:rsidRDefault="004C5C35" w:rsidP="00363301">
      <w:pPr>
        <w:pStyle w:val="Kop2"/>
      </w:pPr>
      <w:r>
        <w:rPr>
          <w:rFonts w:cstheme="minorHAnsi"/>
          <w:b w:val="0"/>
          <w:sz w:val="18"/>
        </w:rPr>
        <w:br/>
      </w:r>
      <w:bookmarkStart w:id="10" w:name="_Toc72421332"/>
      <w:r w:rsidR="00F6583B">
        <w:t>2.</w:t>
      </w:r>
      <w:r w:rsidR="005E759D">
        <w:t>6</w:t>
      </w:r>
      <w:r w:rsidR="00F6583B">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4"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5"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395D31FA" w:rsidR="003614B4" w:rsidRPr="00466FA8" w:rsidRDefault="00961A7F" w:rsidP="00536332">
      <w:pPr>
        <w:pStyle w:val="Plattetekst"/>
        <w:numPr>
          <w:ilvl w:val="0"/>
          <w:numId w:val="7"/>
        </w:numPr>
        <w:ind w:left="360"/>
        <w:rPr>
          <w:rFonts w:eastAsia="Times New Roman" w:cstheme="minorHAnsi"/>
        </w:rPr>
      </w:pPr>
      <w:r>
        <w:rPr>
          <w:rFonts w:cstheme="minorHAnsi"/>
        </w:rPr>
        <w:t>Categorieën</w:t>
      </w:r>
      <w:r w:rsidR="00D64523" w:rsidRPr="003614B4">
        <w:rPr>
          <w:rFonts w:cstheme="minorHAnsi"/>
        </w:rPr>
        <w:t xml:space="preserve"> persoonsgegevens: </w:t>
      </w:r>
      <w:r w:rsidR="004B53EE" w:rsidRPr="003614B4">
        <w:rPr>
          <w:rFonts w:cstheme="minorHAnsi"/>
        </w:rPr>
        <w:t>dit zijn voorbeelden van persoonsgegevens:</w:t>
      </w:r>
    </w:p>
    <w:p w14:paraId="473694CE" w14:textId="3D547C30" w:rsidR="00363301" w:rsidRDefault="00363301">
      <w:pPr>
        <w:rPr>
          <w:rFonts w:asciiTheme="minorHAnsi" w:eastAsia="Times New Roman" w:hAnsiTheme="minorHAnsi" w:cstheme="minorHAnsi"/>
          <w:b/>
          <w:bCs/>
          <w:sz w:val="20"/>
          <w:szCs w:val="20"/>
        </w:rPr>
      </w:pP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lastRenderedPageBreak/>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53897212" w:rsidR="003336CA" w:rsidRPr="004806E9" w:rsidRDefault="003336CA"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156DC7AF" w14:textId="042A4F6E" w:rsidR="003336CA" w:rsidRPr="004806E9" w:rsidRDefault="003336CA" w:rsidP="00CE7170">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Pr="004806E9">
        <w:rPr>
          <w:rFonts w:asciiTheme="minorHAnsi" w:eastAsia="Verdana" w:hAnsiTheme="minorHAnsi"/>
          <w:sz w:val="20"/>
          <w:szCs w:val="20"/>
        </w:rPr>
        <w:t>moet dat hier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3BE1A663"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4806E9">
        <w:rPr>
          <w:rFonts w:asciiTheme="minorHAnsi" w:eastAsia="Verdana" w:hAnsiTheme="minorHAnsi"/>
          <w:sz w:val="20"/>
          <w:szCs w:val="20"/>
        </w:rPr>
        <w:t>Adequaatheidsbesluit</w:t>
      </w:r>
    </w:p>
    <w:p w14:paraId="5D6A8061" w14:textId="5B40B63D" w:rsidR="006051CC" w:rsidRPr="004806E9" w:rsidRDefault="006051CC" w:rsidP="00CE7170">
      <w:pPr>
        <w:pStyle w:val="Lijstalinea"/>
        <w:numPr>
          <w:ilvl w:val="0"/>
          <w:numId w:val="31"/>
        </w:numPr>
        <w:tabs>
          <w:tab w:val="left" w:pos="397"/>
        </w:tabs>
        <w:ind w:left="360"/>
        <w:rPr>
          <w:rFonts w:asciiTheme="minorHAnsi" w:eastAsia="Verdana" w:hAnsiTheme="minorHAnsi"/>
          <w:sz w:val="20"/>
          <w:szCs w:val="20"/>
        </w:rPr>
      </w:pPr>
      <w:r w:rsidRPr="004806E9">
        <w:rPr>
          <w:rFonts w:asciiTheme="minorHAnsi" w:eastAsia="Verdana" w:hAnsiTheme="minorHAnsi"/>
          <w:sz w:val="20"/>
          <w:szCs w:val="20"/>
        </w:rPr>
        <w:t xml:space="preserve">Specifieke uitzonderingen (art. 49). </w:t>
      </w:r>
    </w:p>
    <w:p w14:paraId="105961B3" w14:textId="5C9C1D6C"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GB"/>
        </w:rPr>
      </w:pPr>
      <w:r w:rsidRPr="00FD055C">
        <w:rPr>
          <w:rFonts w:asciiTheme="minorHAnsi" w:hAnsiTheme="minorHAnsi" w:cstheme="minorHAnsi"/>
          <w:sz w:val="20"/>
          <w:szCs w:val="20"/>
          <w:lang w:val="en-US"/>
        </w:rPr>
        <w:t>Standaard bepalingen</w:t>
      </w:r>
      <w:r w:rsidRPr="004806E9">
        <w:rPr>
          <w:rFonts w:asciiTheme="minorHAnsi" w:hAnsiTheme="minorHAnsi" w:cstheme="minorHAnsi"/>
          <w:sz w:val="20"/>
          <w:szCs w:val="20"/>
          <w:lang w:val="en-GB"/>
        </w:rPr>
        <w:t xml:space="preserve"> (standard contractual  clauses SCCs);</w:t>
      </w:r>
    </w:p>
    <w:p w14:paraId="5005BAF6" w14:textId="20C0E502"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4806E9">
        <w:rPr>
          <w:rFonts w:asciiTheme="minorHAnsi" w:hAnsiTheme="minorHAnsi" w:cstheme="minorHAnsi"/>
          <w:sz w:val="20"/>
          <w:szCs w:val="20"/>
        </w:rPr>
        <w:t>Bindende bedrijfsvoorschriften (binding corporate rules, BCRs);</w:t>
      </w:r>
    </w:p>
    <w:p w14:paraId="06E24C48" w14:textId="77777777" w:rsidR="006051CC" w:rsidRPr="004806E9"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GB"/>
        </w:rPr>
      </w:pPr>
      <w:r w:rsidRPr="00FD055C">
        <w:rPr>
          <w:rFonts w:asciiTheme="minorHAnsi" w:hAnsiTheme="minorHAnsi" w:cstheme="minorHAnsi"/>
          <w:sz w:val="20"/>
          <w:szCs w:val="20"/>
          <w:lang w:val="en-US"/>
        </w:rPr>
        <w:t xml:space="preserve">Gedragsregels </w:t>
      </w:r>
      <w:r w:rsidRPr="004806E9">
        <w:rPr>
          <w:rFonts w:asciiTheme="minorHAnsi" w:hAnsiTheme="minorHAnsi" w:cstheme="minorHAnsi"/>
          <w:sz w:val="20"/>
          <w:szCs w:val="20"/>
          <w:lang w:val="en-GB"/>
        </w:rPr>
        <w:t>(codes of conduct;-certificationmechanisms);</w:t>
      </w:r>
    </w:p>
    <w:p w14:paraId="329522A0" w14:textId="77777777" w:rsidR="006051CC" w:rsidRPr="004806E9" w:rsidRDefault="006051CC" w:rsidP="00CE7170">
      <w:pPr>
        <w:pStyle w:val="Lijstalinea"/>
        <w:widowControl/>
        <w:numPr>
          <w:ilvl w:val="0"/>
          <w:numId w:val="31"/>
        </w:numPr>
        <w:tabs>
          <w:tab w:val="left" w:pos="397"/>
        </w:tabs>
        <w:autoSpaceDE/>
        <w:autoSpaceDN/>
        <w:spacing w:after="120"/>
        <w:ind w:left="360"/>
        <w:rPr>
          <w:rFonts w:asciiTheme="minorHAnsi" w:eastAsia="Verdana" w:hAnsiTheme="minorHAnsi" w:cstheme="minorHAnsi"/>
          <w:sz w:val="20"/>
          <w:szCs w:val="20"/>
          <w:lang w:val="en-GB"/>
        </w:rPr>
      </w:pPr>
      <w:r w:rsidRPr="004806E9">
        <w:rPr>
          <w:rFonts w:asciiTheme="minorHAnsi" w:hAnsiTheme="minorHAnsi" w:cstheme="minorHAnsi"/>
          <w:sz w:val="20"/>
          <w:szCs w:val="20"/>
          <w:lang w:val="en-GB"/>
        </w:rPr>
        <w:t xml:space="preserve">Ad </w:t>
      </w:r>
      <w:r w:rsidRPr="00FD055C">
        <w:rPr>
          <w:rFonts w:asciiTheme="minorHAnsi" w:hAnsiTheme="minorHAnsi" w:cstheme="minorHAnsi"/>
          <w:sz w:val="20"/>
          <w:szCs w:val="20"/>
          <w:lang w:val="en-US"/>
        </w:rPr>
        <w:t>hoc modelcontractbepalingen</w:t>
      </w:r>
      <w:r w:rsidRPr="004806E9">
        <w:rPr>
          <w:rFonts w:asciiTheme="minorHAnsi" w:hAnsiTheme="minorHAnsi" w:cstheme="minorHAnsi"/>
          <w:sz w:val="20"/>
          <w:szCs w:val="20"/>
          <w:lang w:val="en-GB"/>
        </w:rPr>
        <w:t xml:space="preserve"> (ad hoc contractual clauses).</w:t>
      </w:r>
    </w:p>
    <w:p w14:paraId="4941200D" w14:textId="77777777" w:rsidR="006051CC" w:rsidRPr="00FD055C" w:rsidRDefault="006051CC" w:rsidP="0040439B">
      <w:pPr>
        <w:widowControl/>
        <w:tabs>
          <w:tab w:val="left" w:pos="397"/>
        </w:tabs>
        <w:autoSpaceDE/>
        <w:autoSpaceDN/>
        <w:rPr>
          <w:rFonts w:asciiTheme="minorHAnsi" w:eastAsia="Verdana" w:hAnsiTheme="minorHAnsi"/>
          <w:sz w:val="20"/>
          <w:szCs w:val="20"/>
          <w:lang w:val="en-US"/>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6"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2953A076" w14:textId="3AE8A11A"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6051CC" w14:paraId="6B86A867" w14:textId="6D6C11D3" w:rsidTr="00D575FB">
        <w:tc>
          <w:tcPr>
            <w:tcW w:w="1618"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6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01" w:type="dxa"/>
          </w:tcPr>
          <w:p w14:paraId="09358427"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963" w:type="dxa"/>
          </w:tcPr>
          <w:p w14:paraId="651B833D"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c>
          <w:tcPr>
            <w:tcW w:w="116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361"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6051CC" w14:paraId="7AA6D49E" w14:textId="7B09A4A1" w:rsidTr="00D575FB">
        <w:tc>
          <w:tcPr>
            <w:tcW w:w="1618"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994"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 - identificatie binnen de applicatie - content kunnen plaatsen - registreren nieuwsbrief abonnees - reactiemogelijk </w:t>
            </w:r>
            <w:r w:rsidRPr="00712D86">
              <w:rPr>
                <w:rFonts w:asciiTheme="minorHAnsi" w:eastAsia="Times New Roman" w:hAnsiTheme="minorHAnsi" w:cs="Times New Roman"/>
                <w:sz w:val="18"/>
                <w:szCs w:val="18"/>
                <w:lang w:bidi="ar-SA"/>
              </w:rPr>
              <w:lastRenderedPageBreak/>
              <w:t>op content (bv vacature)"</w:t>
            </w:r>
          </w:p>
        </w:tc>
        <w:tc>
          <w:tcPr>
            <w:tcW w:w="1363" w:type="dxa"/>
          </w:tcPr>
          <w:p w14:paraId="396E28F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lastRenderedPageBreak/>
              <w:t>Gebruiker van de dienstverlening (medewerkers en inwoners)</w:t>
            </w:r>
          </w:p>
        </w:tc>
        <w:tc>
          <w:tcPr>
            <w:tcW w:w="1601" w:type="dxa"/>
          </w:tcPr>
          <w:p w14:paraId="52274228"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963" w:type="dxa"/>
          </w:tcPr>
          <w:p w14:paraId="4721E6F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6051CC" w14:paraId="2B44D255" w14:textId="0FA2151F" w:rsidTr="00D575FB">
        <w:tc>
          <w:tcPr>
            <w:tcW w:w="1618"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994"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36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01" w:type="dxa"/>
          </w:tcPr>
          <w:p w14:paraId="6F983A1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963" w:type="dxa"/>
          </w:tcPr>
          <w:p w14:paraId="3DF997E4"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3C126904" w14:textId="77777777" w:rsidR="00F01D3E" w:rsidRPr="000B2777" w:rsidRDefault="00F01D3E" w:rsidP="009B6A94">
      <w:pPr>
        <w:pStyle w:val="Plattetekst"/>
        <w:rPr>
          <w:rFonts w:cstheme="minorHAnsi"/>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4D3FAFCB"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5D768943" w14:textId="0946BB07" w:rsidR="005F691F" w:rsidRDefault="005F691F" w:rsidP="005F691F">
      <w:pPr>
        <w:widowControl/>
        <w:tabs>
          <w:tab w:val="left" w:pos="397"/>
        </w:tabs>
        <w:autoSpaceDE/>
        <w:autoSpaceDN/>
        <w:spacing w:after="120"/>
        <w:ind w:hanging="394"/>
        <w:rPr>
          <w:rFonts w:eastAsia="Verdana"/>
          <w:sz w:val="18"/>
          <w:szCs w:val="18"/>
        </w:rPr>
      </w:pP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01447F" w:rsidRDefault="002C1BDB" w:rsidP="00D64523">
      <w:pPr>
        <w:pStyle w:val="Plattetekst"/>
        <w:rPr>
          <w:rFonts w:cstheme="minorHAnsi"/>
          <w:szCs w:val="20"/>
        </w:rPr>
      </w:pPr>
    </w:p>
    <w:p w14:paraId="4543B5E9" w14:textId="3795EDBF" w:rsidR="0001447F" w:rsidRPr="004806E9" w:rsidRDefault="00341AFA" w:rsidP="0001447F">
      <w:pPr>
        <w:rPr>
          <w:rFonts w:asciiTheme="minorHAnsi" w:hAnsiTheme="minorHAnsi" w:cstheme="minorHAnsi"/>
          <w:sz w:val="20"/>
          <w:szCs w:val="20"/>
        </w:rPr>
      </w:pPr>
      <w:r w:rsidRPr="004806E9">
        <w:rPr>
          <w:rFonts w:asciiTheme="minorHAnsi" w:hAnsiTheme="minorHAnsi" w:cstheme="minorHAnsi"/>
          <w:sz w:val="20"/>
          <w:szCs w:val="20"/>
        </w:rPr>
        <w:t xml:space="preserve">Toereikendheid: </w:t>
      </w:r>
      <w:r w:rsidR="00D64523" w:rsidRPr="004806E9">
        <w:rPr>
          <w:rFonts w:asciiTheme="minorHAnsi" w:hAnsiTheme="minorHAnsi" w:cstheme="minorHAnsi"/>
          <w:sz w:val="20"/>
          <w:szCs w:val="20"/>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01447F">
        <w:rPr>
          <w:rFonts w:asciiTheme="minorHAnsi" w:hAnsiTheme="minorHAnsi" w:cstheme="minorHAnsi"/>
          <w:color w:val="1F497D"/>
          <w:sz w:val="20"/>
          <w:szCs w:val="20"/>
        </w:rPr>
        <w:t>Waar relevant verstrekt</w:t>
      </w:r>
      <w:r w:rsidR="004806E9">
        <w:rPr>
          <w:rStyle w:val="Voetnootmarkering"/>
          <w:rFonts w:asciiTheme="minorHAnsi" w:hAnsiTheme="minorHAnsi" w:cstheme="minorHAnsi"/>
          <w:color w:val="1F497D"/>
          <w:sz w:val="20"/>
          <w:szCs w:val="20"/>
        </w:rPr>
        <w:footnoteReference w:id="3"/>
      </w:r>
      <w:r w:rsidR="0001447F" w:rsidRPr="0001447F">
        <w:rPr>
          <w:rFonts w:asciiTheme="minorHAnsi" w:hAnsiTheme="minorHAnsi" w:cstheme="minorHAnsi"/>
          <w:color w:val="1F497D"/>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D64523">
      <w:pPr>
        <w:pStyle w:val="Plattetekst"/>
        <w:rPr>
          <w:rFonts w:cstheme="minorHAnsi"/>
          <w:szCs w:val="20"/>
        </w:rPr>
      </w:pPr>
      <w:r w:rsidRPr="004806E9">
        <w:rPr>
          <w:rFonts w:cstheme="minorHAnsi"/>
          <w:szCs w:val="20"/>
        </w:rPr>
        <w:t xml:space="preserve">Het is aan de verwerkingsverantwoordelijke om te beoordelen of deze verantwoording voldoende is voor de betreffende verwerking en </w:t>
      </w:r>
      <w:r w:rsidR="00A26FED" w:rsidRPr="00787B76">
        <w:rPr>
          <w:rFonts w:cstheme="minorHAnsi"/>
          <w:szCs w:val="20"/>
        </w:rPr>
        <w:t xml:space="preserve">ook aan </w:t>
      </w:r>
      <w:r w:rsidRPr="00820546">
        <w:rPr>
          <w:rFonts w:cstheme="minorHAnsi"/>
          <w:szCs w:val="20"/>
        </w:rPr>
        <w:t>ver</w:t>
      </w:r>
      <w:r w:rsidR="00EE0640" w:rsidRPr="00820546">
        <w:rPr>
          <w:rFonts w:cstheme="minorHAnsi"/>
          <w:szCs w:val="20"/>
        </w:rPr>
        <w:t>werk</w:t>
      </w:r>
      <w:r w:rsidRPr="00820546">
        <w:rPr>
          <w:rFonts w:cstheme="minorHAnsi"/>
          <w:szCs w:val="20"/>
        </w:rPr>
        <w:t xml:space="preserve">er om actief te controleren of aan deze paragraaf van de bijlage gevolg wordt gegeven. Voor meer informatie over hoe je kunt bepalen of een certificaat valide is, kunt u de IBD factsheet over </w:t>
      </w:r>
      <w:hyperlink r:id="rId37" w:history="1">
        <w:r w:rsidRPr="004806E9">
          <w:rPr>
            <w:rStyle w:val="Hyperlink"/>
            <w:rFonts w:cstheme="minorHAnsi"/>
            <w:szCs w:val="20"/>
          </w:rPr>
          <w:t>assurance</w:t>
        </w:r>
      </w:hyperlink>
      <w:r w:rsidRPr="0001447F">
        <w:rPr>
          <w:rFonts w:cstheme="minorHAnsi"/>
          <w:szCs w:val="20"/>
        </w:rP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lastRenderedPageBreak/>
        <w:t>Bijlage 3:</w:t>
      </w:r>
    </w:p>
    <w:p w14:paraId="3F4300FD" w14:textId="77777777" w:rsidR="004806E9" w:rsidRDefault="0001447F" w:rsidP="0001447F">
      <w:pPr>
        <w:pStyle w:val="Plattetekst"/>
        <w:rPr>
          <w:rFonts w:cstheme="minorHAnsi"/>
        </w:rPr>
      </w:pPr>
      <w:r>
        <w:rPr>
          <w:rFonts w:cstheme="minorHAnsi"/>
        </w:rPr>
        <w:t xml:space="preserve">Bijlage 3 is géén onderdeel van de Standaard VWO. </w:t>
      </w:r>
    </w:p>
    <w:p w14:paraId="7F50DB93" w14:textId="12EDBE8C" w:rsidR="0001447F" w:rsidRDefault="004806E9" w:rsidP="0001447F">
      <w:pPr>
        <w:pStyle w:val="Plattetekst"/>
        <w:rPr>
          <w:rFonts w:cstheme="minorHAnsi"/>
        </w:rPr>
      </w:pPr>
      <w:r>
        <w:rPr>
          <w:rFonts w:cstheme="minorHAnsi"/>
        </w:rPr>
        <w:t xml:space="preserve">In het geval partijen geen afspraken hebben gemaakt over aansprakelijkheid, exit-strategie en de audit , kunnen zij er voor kiezen om de artikelen die deze onderwerpen in de GIBIT 2020 over te nemen in een addendum bij de Standaard VWO en dus niet in de Standaard VWO zelf.. </w:t>
      </w:r>
      <w:r w:rsidR="0001447F">
        <w:rPr>
          <w:rFonts w:cstheme="minorHAnsi"/>
        </w:rPr>
        <w:t>In bijlage 3 staat een aantal artikelen uit de GIBIT 2020 over. Het komt voor dat over deze onderwerpen niets in de hoofdovereenkomst, of een addendum daarbij is geregeld. Als partijen hierover toch nog iets willen regelen, kunnen zij de artikelen hierover uit de GIBIT 2020 overnemen in een bijlage bij de Standaard VWO (niet in de Stanaard VWO zelf!).</w:t>
      </w:r>
    </w:p>
    <w:p w14:paraId="309BBF39" w14:textId="6203BD21" w:rsidR="0001447F" w:rsidRDefault="0001447F">
      <w:pPr>
        <w:rPr>
          <w:rFonts w:cstheme="minorHAnsi"/>
        </w:rPr>
      </w:pPr>
      <w:r>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72421333"/>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363301">
      <w:pPr>
        <w:pStyle w:val="Kop2"/>
      </w:pPr>
      <w:bookmarkStart w:id="12" w:name="_Toc26885956"/>
      <w:bookmarkStart w:id="13" w:name="_Toc72421334"/>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77777777" w:rsidR="00363301" w:rsidRDefault="00363301">
      <w:pPr>
        <w:rPr>
          <w:rFonts w:asciiTheme="minorHAnsi" w:hAnsiTheme="minorHAnsi"/>
          <w:b/>
          <w:sz w:val="20"/>
          <w:szCs w:val="20"/>
        </w:rPr>
      </w:pPr>
      <w:r>
        <w:rPr>
          <w:rFonts w:asciiTheme="minorHAnsi" w:hAnsiTheme="minorHAnsi"/>
          <w:b/>
          <w:sz w:val="20"/>
          <w:szCs w:val="20"/>
        </w:rPr>
        <w:lastRenderedPageBreak/>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63301">
      <w:pPr>
        <w:pStyle w:val="Kop2"/>
      </w:pPr>
      <w:bookmarkStart w:id="27" w:name="_Toc72421335"/>
      <w:r w:rsidRPr="00363301">
        <w:lastRenderedPageBreak/>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28"/>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t</w:t>
            </w:r>
            <w:r w:rsidR="009D1081" w:rsidRPr="00363301">
              <w:rPr>
                <w:rFonts w:asciiTheme="minorHAnsi" w:eastAsia="Verdana" w:hAnsiTheme="minorHAnsi"/>
                <w:color w:val="000000"/>
                <w:sz w:val="20"/>
                <w:szCs w:val="20"/>
              </w:rPr>
              <w:t>elefoonnummer</w:t>
            </w:r>
            <w:r>
              <w:rPr>
                <w:rFonts w:asciiTheme="minorHAnsi" w:eastAsia="Verdana" w:hAnsiTheme="minorHAnsi"/>
                <w:color w:val="000000"/>
                <w:sz w:val="20"/>
                <w:szCs w:val="20"/>
              </w:rPr>
              <w:t>:</w:t>
            </w:r>
            <w:r w:rsidR="009D1081"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7BAE59D9" w14:textId="4DE3F188" w:rsidR="009D753C" w:rsidRPr="0036330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e-mailadres          : privacy@vng.nl</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363301">
      <w:pPr>
        <w:pStyle w:val="Kop2"/>
      </w:pPr>
      <w:bookmarkStart w:id="29" w:name="_Toc72421336"/>
      <w:r w:rsidRPr="00363301">
        <w:lastRenderedPageBreak/>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018F015C" w14:textId="6726D7D7" w:rsidR="00FA0EFE" w:rsidRPr="00FD055C" w:rsidRDefault="00FA0EFE" w:rsidP="00FD055C">
      <w:pPr>
        <w:rPr>
          <w:rFonts w:asciiTheme="minorHAnsi" w:hAnsiTheme="minorHAnsi" w:cstheme="minorHAnsi"/>
          <w:sz w:val="18"/>
          <w:szCs w:val="18"/>
        </w:rPr>
      </w:pPr>
      <w:bookmarkStart w:id="32" w:name="id1-3-2-2-2-2-16-1-3-1-2"/>
      <w:bookmarkEnd w:id="3"/>
      <w:bookmarkEnd w:id="32"/>
      <w:r>
        <w:rPr>
          <w:rFonts w:asciiTheme="minorHAnsi" w:hAnsiTheme="minorHAnsi" w:cstheme="minorHAnsi"/>
          <w:sz w:val="18"/>
          <w:szCs w:val="18"/>
        </w:rPr>
        <w:br w:type="page"/>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0AF32A30" w:rsidR="00FA0EFE" w:rsidRPr="00820546" w:rsidRDefault="00FA0EFE" w:rsidP="00FA0EFE">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sidR="00742F93">
        <w:rPr>
          <w:rFonts w:ascii="Calibri" w:hAnsi="Calibri" w:cs="Calibri"/>
          <w:b/>
          <w:bCs/>
          <w:color w:val="00B0F0"/>
          <w:sz w:val="24"/>
          <w:szCs w:val="24"/>
        </w:rPr>
        <w:t xml:space="preserve"> </w:t>
      </w:r>
      <w:r w:rsidR="00E0031D" w:rsidRPr="00820546">
        <w:rPr>
          <w:rFonts w:ascii="Calibri" w:hAnsi="Calibri" w:cs="Calibri"/>
          <w:b/>
          <w:bCs/>
          <w:color w:val="00B0F0"/>
          <w:sz w:val="24"/>
          <w:szCs w:val="24"/>
        </w:rPr>
        <w:t xml:space="preserve">2020 </w:t>
      </w:r>
      <w:r w:rsidRPr="00820546">
        <w:rPr>
          <w:rFonts w:ascii="Calibri" w:hAnsi="Calibri" w:cs="Calibri"/>
          <w:b/>
          <w:bCs/>
          <w:color w:val="00B0F0"/>
          <w:sz w:val="24"/>
          <w:szCs w:val="24"/>
        </w:rPr>
        <w:t>artikelen</w:t>
      </w:r>
    </w:p>
    <w:p w14:paraId="6C94913C" w14:textId="77777777" w:rsidR="00FA0EFE" w:rsidRPr="00CE70E8" w:rsidRDefault="00FA0EFE" w:rsidP="00FA0EFE">
      <w:pPr>
        <w:pStyle w:val="Default"/>
        <w:rPr>
          <w:rFonts w:ascii="Calibri" w:hAnsi="Calibri" w:cs="Calibri"/>
        </w:rPr>
      </w:pPr>
    </w:p>
    <w:p w14:paraId="1A94AE00" w14:textId="77777777" w:rsidR="00FA0EFE" w:rsidRPr="00CE70E8" w:rsidRDefault="00FA0EFE" w:rsidP="00FA0EFE">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54E3EB93"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46D13B5F"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63DF8499"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10EEE0AA"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77777777" w:rsidR="00FA0EFE" w:rsidRPr="00CE70E8" w:rsidRDefault="00FA0EFE" w:rsidP="00FA0EFE">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69EC0454"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1E6EF97D"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2265E443"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39F2AC7E"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2DD0228F" w14:textId="77777777" w:rsidR="00FA0EFE" w:rsidRPr="00CE70E8" w:rsidRDefault="00FA0EFE" w:rsidP="00FA0EFE">
      <w:pPr>
        <w:pStyle w:val="Default"/>
        <w:numPr>
          <w:ilvl w:val="0"/>
          <w:numId w:val="30"/>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24CA980D" w14:textId="77777777" w:rsidR="00FA0EFE" w:rsidRPr="00CE70E8" w:rsidRDefault="00FA0EFE" w:rsidP="00FA0EFE">
      <w:pPr>
        <w:pStyle w:val="Default"/>
        <w:numPr>
          <w:ilvl w:val="0"/>
          <w:numId w:val="30"/>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0B37E4DF" w14:textId="77777777" w:rsidR="00FA0EFE" w:rsidRPr="00CE70E8" w:rsidRDefault="00FA0EFE" w:rsidP="00FA0EFE">
      <w:pPr>
        <w:pStyle w:val="Default"/>
        <w:numPr>
          <w:ilvl w:val="0"/>
          <w:numId w:val="29"/>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CE70E8" w:rsidRDefault="00FA0EFE" w:rsidP="00FA0EFE">
      <w:pPr>
        <w:pStyle w:val="Default"/>
        <w:numPr>
          <w:ilvl w:val="0"/>
          <w:numId w:val="29"/>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01457A31" w14:textId="77777777" w:rsidR="00FA0EFE" w:rsidRPr="00CE70E8" w:rsidRDefault="00FA0EFE" w:rsidP="00FA0EFE">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CE70E8" w:rsidRDefault="00FA0EFE" w:rsidP="00FA0EFE">
      <w:pPr>
        <w:rPr>
          <w:rFonts w:ascii="Calibri" w:hAnsi="Calibri" w:cs="Calibri"/>
          <w:sz w:val="20"/>
          <w:szCs w:val="20"/>
        </w:rPr>
      </w:pPr>
    </w:p>
    <w:p w14:paraId="3927DAEB" w14:textId="77777777" w:rsidR="00FA0EFE" w:rsidRPr="00D87CE5" w:rsidRDefault="00FA0EFE" w:rsidP="00FA0EFE">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49064023" w14:textId="77777777" w:rsidR="00FA0EFE" w:rsidRPr="008C79A2" w:rsidRDefault="00FA0EFE" w:rsidP="00FA0EFE">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0FD7659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0E17E358" w14:textId="77777777" w:rsidR="00FA0EFE" w:rsidRPr="00D87CE5" w:rsidRDefault="00FA0EFE" w:rsidP="006306A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457969A8" w14:textId="77777777" w:rsidR="00FA0EFE" w:rsidRPr="002A2757" w:rsidRDefault="00FA0EFE" w:rsidP="00FA0EFE">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5DD71ED5"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01AEA8FE"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2495CBAD"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Overstap naar soortgelijke ICT Prestatie </w:t>
      </w:r>
    </w:p>
    <w:p w14:paraId="21B3768E"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03AE5E73"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536A0BA9"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264E40D7" w14:textId="77777777" w:rsidR="00FA0EFE" w:rsidRPr="00D87CE5" w:rsidRDefault="00FA0EFE" w:rsidP="00FA0EFE">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231A47E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424553EA"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78B1208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3E39EA2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4ED8D7F9"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6FE24452" w14:textId="77777777" w:rsidR="00FA0EFE" w:rsidRPr="00D87CE5" w:rsidRDefault="00FA0EFE" w:rsidP="00FA0EFE">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5663E7F6"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51C6B10B"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4E82C352"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Derdenprogrammatuur volledig kunnen worden doorbelast. </w:t>
      </w:r>
    </w:p>
    <w:p w14:paraId="098BEFD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587CD6C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4848A207" w14:textId="77777777" w:rsidR="00FA0EFE"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257CCB8C"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3F998E01"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00E9958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357226B0" w14:textId="77777777" w:rsidR="00FA0EFE" w:rsidRDefault="00FA0EFE" w:rsidP="00FA0EFE">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7743044A" w14:textId="77777777" w:rsidR="00FA0EFE" w:rsidRPr="008C79A2" w:rsidRDefault="00FA0EFE" w:rsidP="00FA0EFE">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61088504"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1EE3C74B"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23613DBF"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648A9663"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33B8312D"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3C4363B0"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005436B3" w14:textId="77777777" w:rsidR="00FA0EFE" w:rsidRDefault="00FA0EFE" w:rsidP="00FA0EFE">
      <w:pPr>
        <w:widowControl/>
        <w:adjustRightInd w:val="0"/>
        <w:rPr>
          <w:rFonts w:ascii="Calibri" w:eastAsiaTheme="minorHAnsi" w:hAnsi="Calibri" w:cs="Calibri"/>
          <w:color w:val="000000"/>
          <w:sz w:val="20"/>
          <w:szCs w:val="20"/>
          <w:lang w:eastAsia="en-US" w:bidi="ar-SA"/>
        </w:rPr>
      </w:pPr>
    </w:p>
    <w:p w14:paraId="39C329C0" w14:textId="77777777" w:rsidR="00FA0EFE" w:rsidRPr="008C79A2" w:rsidRDefault="00FA0EFE" w:rsidP="00FA0EFE">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0F25717D"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2A7F75E5" w14:textId="77777777" w:rsidR="00FA0EFE" w:rsidRPr="00D87CE5" w:rsidRDefault="00FA0EFE" w:rsidP="00FA0EFE">
      <w:pPr>
        <w:widowControl/>
        <w:adjustRightInd w:val="0"/>
        <w:rPr>
          <w:rFonts w:ascii="Calibri" w:hAnsi="Calibri" w:cs="Calibri"/>
          <w:sz w:val="20"/>
          <w:szCs w:val="20"/>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63301">
      <w:footerReference w:type="default" r:id="rId38"/>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4C0BC" w14:textId="77777777" w:rsidR="00462EAB" w:rsidRDefault="00462EAB">
      <w:r>
        <w:separator/>
      </w:r>
    </w:p>
  </w:endnote>
  <w:endnote w:type="continuationSeparator" w:id="0">
    <w:p w14:paraId="5BE1143A" w14:textId="77777777" w:rsidR="00462EAB" w:rsidRDefault="00462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E61402" w:rsidRDefault="00E61402"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E61402" w:rsidRDefault="00E61402"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00790626" w:rsidR="00E61402" w:rsidRDefault="00E61402">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E61402" w:rsidRDefault="00E6140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9C39" w14:textId="77777777" w:rsidR="00FD055C" w:rsidRDefault="00FD055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E61402" w:rsidRPr="00F970C9" w:rsidRDefault="00E61402"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E61402" w:rsidRPr="00363301" w:rsidRDefault="00E61402"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87C42" w14:textId="77777777" w:rsidR="00462EAB" w:rsidRDefault="00462EAB">
      <w:r>
        <w:separator/>
      </w:r>
    </w:p>
  </w:footnote>
  <w:footnote w:type="continuationSeparator" w:id="0">
    <w:p w14:paraId="68DC1E23" w14:textId="77777777" w:rsidR="00462EAB" w:rsidRDefault="00462EAB">
      <w:r>
        <w:continuationSeparator/>
      </w:r>
    </w:p>
  </w:footnote>
  <w:footnote w:id="1">
    <w:p w14:paraId="24E7AD78" w14:textId="77777777" w:rsidR="007650A4" w:rsidRPr="00C8069C" w:rsidRDefault="007650A4"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2020 kunt u contact opnemen met info@gibit.nl</w:t>
      </w:r>
    </w:p>
  </w:footnote>
  <w:footnote w:id="2">
    <w:p w14:paraId="1161EDB1" w14:textId="6CE259CE" w:rsidR="00E61402" w:rsidRDefault="00E61402">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4806E9" w:rsidRPr="00742F93" w:rsidRDefault="004806E9">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29A90980" w:rsidR="00E61402" w:rsidRDefault="00E61402">
    <w:pPr>
      <w:pStyle w:val="Koptekst"/>
    </w:pPr>
  </w:p>
  <w:p w14:paraId="04BBCF0F" w14:textId="0D96BCC2" w:rsidR="00E61402" w:rsidRDefault="00E61402">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E61402" w:rsidRDefault="00E61402">
    <w:pPr>
      <w:pStyle w:val="Koptekst"/>
    </w:pPr>
  </w:p>
  <w:p w14:paraId="777C8AA5" w14:textId="15EFA176" w:rsidR="00E61402" w:rsidRDefault="00E61402">
    <w:pPr>
      <w:pStyle w:val="Koptekst"/>
    </w:pPr>
  </w:p>
  <w:p w14:paraId="7FDFE43B" w14:textId="77777777" w:rsidR="00E61402" w:rsidRDefault="00E61402">
    <w:pPr>
      <w:pStyle w:val="Koptekst"/>
    </w:pPr>
  </w:p>
  <w:p w14:paraId="4B43BB38" w14:textId="77777777" w:rsidR="00E61402" w:rsidRDefault="00E61402">
    <w:pPr>
      <w:pStyle w:val="Koptekst"/>
    </w:pPr>
  </w:p>
  <w:p w14:paraId="3D4CF7DF" w14:textId="07700B66" w:rsidR="00E61402" w:rsidRDefault="00E614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335C" w14:textId="090D1B5F" w:rsidR="00E61402" w:rsidRDefault="00E61402" w:rsidP="0095110B">
    <w:pPr>
      <w:pStyle w:val="Koptekst"/>
      <w:tabs>
        <w:tab w:val="clear" w:pos="4536"/>
        <w:tab w:val="clear" w:pos="9072"/>
        <w:tab w:val="left" w:pos="2475"/>
      </w:tabs>
    </w:pPr>
    <w:r>
      <w:tab/>
    </w:r>
  </w:p>
  <w:p w14:paraId="47052286" w14:textId="56DFB805" w:rsidR="00E61402" w:rsidRDefault="00E61402"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E61402" w:rsidRDefault="00E61402" w:rsidP="0095110B">
    <w:pPr>
      <w:pStyle w:val="Koptekst"/>
      <w:tabs>
        <w:tab w:val="clear" w:pos="4536"/>
        <w:tab w:val="clear" w:pos="9072"/>
        <w:tab w:val="left" w:pos="2475"/>
      </w:tabs>
    </w:pPr>
  </w:p>
  <w:p w14:paraId="45FCD76F" w14:textId="091353B8" w:rsidR="00E61402" w:rsidRDefault="00E61402" w:rsidP="0095110B">
    <w:pPr>
      <w:pStyle w:val="Koptekst"/>
      <w:tabs>
        <w:tab w:val="clear" w:pos="4536"/>
        <w:tab w:val="clear" w:pos="9072"/>
        <w:tab w:val="left" w:pos="2475"/>
      </w:tabs>
    </w:pPr>
  </w:p>
  <w:p w14:paraId="0FE1A04F" w14:textId="181012E5" w:rsidR="00E61402" w:rsidRDefault="00E61402" w:rsidP="0095110B">
    <w:pPr>
      <w:pStyle w:val="Koptekst"/>
      <w:tabs>
        <w:tab w:val="clear" w:pos="4536"/>
        <w:tab w:val="clear" w:pos="9072"/>
        <w:tab w:val="left" w:pos="2475"/>
      </w:tabs>
    </w:pPr>
  </w:p>
  <w:p w14:paraId="5DCFA827" w14:textId="7AFBD613" w:rsidR="00E61402" w:rsidRDefault="00E61402" w:rsidP="0095110B">
    <w:pPr>
      <w:pStyle w:val="Koptekst"/>
      <w:tabs>
        <w:tab w:val="clear" w:pos="4536"/>
        <w:tab w:val="clear" w:pos="9072"/>
        <w:tab w:val="left" w:pos="2475"/>
      </w:tabs>
    </w:pPr>
  </w:p>
  <w:p w14:paraId="0272B584" w14:textId="0AE74344" w:rsidR="00E61402" w:rsidRDefault="00E61402"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9EA2" w14:textId="77777777" w:rsidR="00FD055C" w:rsidRDefault="00FD055C">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33E1" w14:textId="46568F57" w:rsidR="00E61402" w:rsidRDefault="00E61402"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86179726">
    <w:abstractNumId w:val="4"/>
  </w:num>
  <w:num w:numId="2" w16cid:durableId="1280601056">
    <w:abstractNumId w:val="17"/>
  </w:num>
  <w:num w:numId="3" w16cid:durableId="1251219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460700">
    <w:abstractNumId w:val="20"/>
  </w:num>
  <w:num w:numId="5" w16cid:durableId="214044089">
    <w:abstractNumId w:val="9"/>
  </w:num>
  <w:num w:numId="6" w16cid:durableId="14373359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2286628">
    <w:abstractNumId w:val="6"/>
  </w:num>
  <w:num w:numId="8" w16cid:durableId="1360816362">
    <w:abstractNumId w:val="16"/>
  </w:num>
  <w:num w:numId="9" w16cid:durableId="1861117434">
    <w:abstractNumId w:val="15"/>
  </w:num>
  <w:num w:numId="10" w16cid:durableId="231621976">
    <w:abstractNumId w:val="11"/>
  </w:num>
  <w:num w:numId="11" w16cid:durableId="8959677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8372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64355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8879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2710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16405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7049310">
    <w:abstractNumId w:val="7"/>
  </w:num>
  <w:num w:numId="18" w16cid:durableId="1595286487">
    <w:abstractNumId w:val="14"/>
  </w:num>
  <w:num w:numId="19" w16cid:durableId="1862140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2473337">
    <w:abstractNumId w:val="0"/>
  </w:num>
  <w:num w:numId="21" w16cid:durableId="1019159594">
    <w:abstractNumId w:val="18"/>
  </w:num>
  <w:num w:numId="22" w16cid:durableId="1933969719">
    <w:abstractNumId w:val="19"/>
  </w:num>
  <w:num w:numId="23" w16cid:durableId="1979988760">
    <w:abstractNumId w:val="10"/>
  </w:num>
  <w:num w:numId="24" w16cid:durableId="793138641">
    <w:abstractNumId w:val="5"/>
  </w:num>
  <w:num w:numId="25" w16cid:durableId="1554777767">
    <w:abstractNumId w:val="17"/>
  </w:num>
  <w:num w:numId="26" w16cid:durableId="311299859">
    <w:abstractNumId w:val="17"/>
  </w:num>
  <w:num w:numId="27" w16cid:durableId="15009373">
    <w:abstractNumId w:val="3"/>
  </w:num>
  <w:num w:numId="28" w16cid:durableId="1976988578">
    <w:abstractNumId w:val="2"/>
  </w:num>
  <w:num w:numId="29" w16cid:durableId="1539583578">
    <w:abstractNumId w:val="13"/>
  </w:num>
  <w:num w:numId="30" w16cid:durableId="2112356968">
    <w:abstractNumId w:val="12"/>
  </w:num>
  <w:num w:numId="31" w16cid:durableId="156016667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91"/>
  <w:removePersonalInformation/>
  <w:removeDateAndTime/>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123B3"/>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6DE7"/>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D7FDD"/>
    <w:rsid w:val="002E0547"/>
    <w:rsid w:val="002E1292"/>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9DD"/>
    <w:rsid w:val="003E7FE5"/>
    <w:rsid w:val="003F4604"/>
    <w:rsid w:val="003F7E35"/>
    <w:rsid w:val="00401D27"/>
    <w:rsid w:val="0040439B"/>
    <w:rsid w:val="004071EA"/>
    <w:rsid w:val="00412487"/>
    <w:rsid w:val="004131FC"/>
    <w:rsid w:val="00415745"/>
    <w:rsid w:val="00425789"/>
    <w:rsid w:val="00426680"/>
    <w:rsid w:val="004302B2"/>
    <w:rsid w:val="00430F06"/>
    <w:rsid w:val="004333D0"/>
    <w:rsid w:val="00437E57"/>
    <w:rsid w:val="00452BA0"/>
    <w:rsid w:val="00453CBE"/>
    <w:rsid w:val="00454B66"/>
    <w:rsid w:val="00462EAB"/>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2F93"/>
    <w:rsid w:val="00744B2F"/>
    <w:rsid w:val="00746022"/>
    <w:rsid w:val="007469DA"/>
    <w:rsid w:val="00751726"/>
    <w:rsid w:val="0076385F"/>
    <w:rsid w:val="007644C0"/>
    <w:rsid w:val="007650A4"/>
    <w:rsid w:val="0077250A"/>
    <w:rsid w:val="00786372"/>
    <w:rsid w:val="0078746A"/>
    <w:rsid w:val="00787B76"/>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1A9B"/>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055C"/>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svg"/><Relationship Id="rId26" Type="http://schemas.openxmlformats.org/officeDocument/2006/relationships/hyperlink" Target="https://www.informatiebeveiligingsdienst.nl/product/handreiking-service-level-agreements-sla/"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privacy@vng.nl" TargetMode="External"/><Relationship Id="rId34" Type="http://schemas.openxmlformats.org/officeDocument/2006/relationships/hyperlink" Target="https://www.informatiebeveiligingsdienst.nl/product/vooringevuld-verwerkingsregister-gemeente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yperlink" Target="https://www.informatiebeveiligingsdienst.nl/product/inkoopvoorwaarden-en-informatiebeveiligingseisen/" TargetMode="External"/><Relationship Id="rId33" Type="http://schemas.openxmlformats.org/officeDocument/2006/relationships/hyperlink" Target="https://datalekken.autoriteitpersoonsgegevens.nl/actionpage?0"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hyperlink" Target="https://www.informatiebeveiligingsdienst.nl/product/contractmanagement-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baseline-informatiebeveiliging-overheid-bio/" TargetMode="External"/><Relationship Id="rId32" Type="http://schemas.openxmlformats.org/officeDocument/2006/relationships/hyperlink" Target="https://ec.europa.eu/newsroom/article29/item-detail.cfm?item_id=612052" TargetMode="External"/><Relationship Id="rId37" Type="http://schemas.openxmlformats.org/officeDocument/2006/relationships/hyperlink" Target="https://www.informatiebeveiligingsdienst.nl/nieuws/factsheet-assurance-gepubliceerd/"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vngrealisatie.nl/gibit" TargetMode="External"/><Relationship Id="rId28" Type="http://schemas.openxmlformats.org/officeDocument/2006/relationships/hyperlink" Target="https://www.informatiebeveiligingsdienst.nl/product/handleiding-screening-personeel/" TargetMode="External"/><Relationship Id="rId36" Type="http://schemas.openxmlformats.org/officeDocument/2006/relationships/hyperlink" Target="https://edpb.europa.eu/sites/edpb/files/consultation/edpb_recommendations_202001_supplementarymeasurestransferstools_en.pdf" TargetMode="External"/><Relationship Id="rId10" Type="http://schemas.openxmlformats.org/officeDocument/2006/relationships/endnotes" Target="endnotes.xml"/><Relationship Id="rId19" Type="http://schemas.openxmlformats.org/officeDocument/2006/relationships/hyperlink" Target="http://creativecommons.org/licenses/by-nc-sa/4.0" TargetMode="External"/><Relationship Id="rId31" Type="http://schemas.openxmlformats.org/officeDocument/2006/relationships/hyperlink" Target="https://www.informatiebeveiligingsdienst.nl/product/factsheet-en-beslismodel-verwerkingsverantwoordelijke-of-verwerk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rivacy@vng.nl" TargetMode="External"/><Relationship Id="rId27" Type="http://schemas.openxmlformats.org/officeDocument/2006/relationships/hyperlink" Target="https://www.informatiebeveiligingsdienst.nl/product/geheimhoudingsverklaringen/" TargetMode="External"/><Relationship Id="rId30" Type="http://schemas.openxmlformats.org/officeDocument/2006/relationships/header" Target="header4.xml"/><Relationship Id="rId35" Type="http://schemas.openxmlformats.org/officeDocument/2006/relationships/hyperlink" Target="https://www.informatiebeveiligingsdienst.nl/product/vooringevuld-verwerkingsregister-gemee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3.xml><?xml version="1.0" encoding="utf-8"?>
<ds:datastoreItem xmlns:ds="http://schemas.openxmlformats.org/officeDocument/2006/customXml" ds:itemID="{D86BF4C4-FA00-47F7-A92C-782B55A3F873}">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4B9B38D-CC08-4735-9FDF-5BFB8A770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8320</Words>
  <Characters>45762</Characters>
  <Application>Microsoft Office Word</Application>
  <DocSecurity>6</DocSecurity>
  <Lines>381</Lines>
  <Paragraphs>107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2023-04-24T10:37:00Z</dcterms:created>
  <dcterms:modified xsi:type="dcterms:W3CDTF">2023-04-24T10:37:00Z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