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348E2" w14:textId="77777777" w:rsidR="00954DE0" w:rsidRPr="006F3E34" w:rsidRDefault="00954DE0" w:rsidP="00954DE0">
      <w:pPr>
        <w:pStyle w:val="Bijlagekop1"/>
        <w:numPr>
          <w:ilvl w:val="0"/>
          <w:numId w:val="0"/>
        </w:numPr>
        <w:tabs>
          <w:tab w:val="clear" w:pos="792"/>
        </w:tabs>
        <w:spacing w:line="276" w:lineRule="auto"/>
      </w:pPr>
      <w:bookmarkStart w:id="0" w:name="_Toc9278540"/>
      <w:bookmarkStart w:id="1" w:name="_Toc86847292"/>
      <w:bookmarkStart w:id="2" w:name="_Toc114509609"/>
      <w:r w:rsidRPr="006F3E34">
        <w:t>PROCESKWALITEIT</w:t>
      </w:r>
      <w:bookmarkEnd w:id="0"/>
      <w:bookmarkEnd w:id="1"/>
      <w:bookmarkEnd w:id="2"/>
    </w:p>
    <w:p w14:paraId="7F0FD93B" w14:textId="77777777" w:rsidR="00954DE0" w:rsidRPr="006F3E34" w:rsidRDefault="00954DE0" w:rsidP="00954DE0"/>
    <w:p w14:paraId="1E0DADCD" w14:textId="77777777" w:rsidR="00954DE0" w:rsidRPr="00872C9A" w:rsidRDefault="00954DE0" w:rsidP="00954DE0">
      <w:pPr>
        <w:rPr>
          <w:b/>
          <w:iCs/>
        </w:rPr>
      </w:pPr>
      <w:r w:rsidRPr="00C56CBF">
        <w:rPr>
          <w:b/>
          <w:iCs/>
        </w:rPr>
        <w:t>Proceskwaliteit t.b.v. Gemeente Heusden</w:t>
      </w:r>
    </w:p>
    <w:p w14:paraId="0DD148FF" w14:textId="77777777" w:rsidR="00954DE0" w:rsidRPr="006F3E34" w:rsidRDefault="00954DE0" w:rsidP="00954DE0"/>
    <w:p w14:paraId="30EA28F8" w14:textId="77777777" w:rsidR="00954DE0" w:rsidRPr="006F3E34" w:rsidRDefault="00954DE0" w:rsidP="00954DE0">
      <w:r w:rsidRPr="006F3E34">
        <w:t>Door de Inschrijver wordt het volgende percentage aangeboden ten aanzien van de proceskwaliteit:</w:t>
      </w:r>
    </w:p>
    <w:p w14:paraId="22326CC4" w14:textId="77777777" w:rsidR="00954DE0" w:rsidRPr="006F3E34" w:rsidRDefault="00954DE0" w:rsidP="00954DE0"/>
    <w:p w14:paraId="0383574D" w14:textId="77777777" w:rsidR="00954DE0" w:rsidRPr="006F3E34" w:rsidRDefault="00954DE0" w:rsidP="00954DE0"/>
    <w:p w14:paraId="60B8CC02" w14:textId="77777777" w:rsidR="00954DE0" w:rsidRPr="006F3E34" w:rsidRDefault="00954DE0" w:rsidP="00954DE0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954DE0" w:rsidRPr="006F3E34" w14:paraId="79E7BC50" w14:textId="77777777" w:rsidTr="00FF4746">
        <w:tc>
          <w:tcPr>
            <w:tcW w:w="2644" w:type="dxa"/>
            <w:shd w:val="clear" w:color="auto" w:fill="auto"/>
            <w:vAlign w:val="center"/>
          </w:tcPr>
          <w:p w14:paraId="2C775AEB" w14:textId="77777777" w:rsidR="00954DE0" w:rsidRPr="006F3E34" w:rsidRDefault="00954DE0" w:rsidP="00FF4746">
            <w:pPr>
              <w:jc w:val="center"/>
              <w:rPr>
                <w:sz w:val="32"/>
                <w:szCs w:val="32"/>
              </w:rPr>
            </w:pPr>
            <w:r w:rsidRPr="006F3E34">
              <w:rPr>
                <w:sz w:val="32"/>
                <w:szCs w:val="32"/>
              </w:rPr>
              <w:t>………% (Y)</w:t>
            </w:r>
          </w:p>
        </w:tc>
      </w:tr>
    </w:tbl>
    <w:p w14:paraId="4A304C30" w14:textId="77777777" w:rsidR="00954DE0" w:rsidRPr="006F3E34" w:rsidRDefault="00954DE0" w:rsidP="00954DE0"/>
    <w:p w14:paraId="39E7A27B" w14:textId="77777777" w:rsidR="00954DE0" w:rsidRPr="006F3E34" w:rsidRDefault="00954DE0" w:rsidP="00954DE0"/>
    <w:p w14:paraId="065128BF" w14:textId="77777777" w:rsidR="00954DE0" w:rsidRPr="006F3E34" w:rsidRDefault="00954DE0" w:rsidP="00954DE0">
      <w:r w:rsidRPr="006F3E34">
        <w:t>Let op:</w:t>
      </w:r>
    </w:p>
    <w:p w14:paraId="7294D59D" w14:textId="77777777" w:rsidR="00954DE0" w:rsidRPr="006F3E34" w:rsidRDefault="00954DE0" w:rsidP="00954DE0">
      <w:pPr>
        <w:pStyle w:val="Lijstalinea"/>
        <w:numPr>
          <w:ilvl w:val="0"/>
          <w:numId w:val="2"/>
        </w:numPr>
        <w:tabs>
          <w:tab w:val="clear" w:pos="792"/>
        </w:tabs>
        <w:spacing w:line="240" w:lineRule="auto"/>
        <w:contextualSpacing w:val="0"/>
      </w:pPr>
      <w:r w:rsidRPr="006F3E34">
        <w:t>Het opgegeven percentage moet afgerond zijn op 2 decimalen</w:t>
      </w:r>
      <w:r>
        <w:t>.</w:t>
      </w:r>
    </w:p>
    <w:p w14:paraId="61F57BC6" w14:textId="77777777" w:rsidR="00611392" w:rsidRDefault="00611392"/>
    <w:sectPr w:rsidR="006113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05E8D128"/>
    <w:lvl w:ilvl="0">
      <w:start w:val="1"/>
      <w:numFmt w:val="upperLetter"/>
      <w:pStyle w:val="Bijlagekop1"/>
      <w:lvlText w:val="BIJLAGE %1: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ijlage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89569771">
    <w:abstractNumId w:val="1"/>
  </w:num>
  <w:num w:numId="2" w16cid:durableId="928662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7B"/>
    <w:rsid w:val="00611392"/>
    <w:rsid w:val="00954DE0"/>
    <w:rsid w:val="009A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9A027"/>
  <w15:chartTrackingRefBased/>
  <w15:docId w15:val="{7FE13D9B-8FF3-47BA-A5D8-5FE68CFDC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4DE0"/>
    <w:pPr>
      <w:tabs>
        <w:tab w:val="left" w:pos="792"/>
      </w:tabs>
      <w:spacing w:after="0" w:line="288" w:lineRule="auto"/>
    </w:pPr>
    <w:rPr>
      <w:rFonts w:ascii="Verdana" w:eastAsia="Times New Roman" w:hAnsi="Verdana" w:cs="Times New Roman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qFormat/>
    <w:rsid w:val="00954DE0"/>
    <w:pPr>
      <w:pageBreakBefore/>
      <w:numPr>
        <w:numId w:val="1"/>
      </w:numPr>
      <w:tabs>
        <w:tab w:val="left" w:pos="1701"/>
      </w:tabs>
      <w:outlineLvl w:val="0"/>
    </w:pPr>
    <w:rPr>
      <w:b/>
      <w:sz w:val="28"/>
      <w:szCs w:val="20"/>
      <w:lang w:val="nl"/>
    </w:rPr>
  </w:style>
  <w:style w:type="paragraph" w:customStyle="1" w:styleId="Bijlagekop2">
    <w:name w:val="Bijlage kop 2"/>
    <w:basedOn w:val="Standaard"/>
    <w:next w:val="Standaard"/>
    <w:qFormat/>
    <w:rsid w:val="00954DE0"/>
    <w:pPr>
      <w:numPr>
        <w:ilvl w:val="1"/>
        <w:numId w:val="1"/>
      </w:numPr>
      <w:spacing w:before="120" w:after="60"/>
      <w:outlineLvl w:val="1"/>
    </w:pPr>
    <w:rPr>
      <w:b/>
      <w:sz w:val="26"/>
      <w:szCs w:val="20"/>
      <w:lang w:val="nl"/>
    </w:rPr>
  </w:style>
  <w:style w:type="paragraph" w:customStyle="1" w:styleId="Bijlagekop3">
    <w:name w:val="Bijlage kop 3"/>
    <w:basedOn w:val="Standaard"/>
    <w:next w:val="Standaard"/>
    <w:qFormat/>
    <w:rsid w:val="00954DE0"/>
    <w:pPr>
      <w:numPr>
        <w:ilvl w:val="2"/>
        <w:numId w:val="1"/>
      </w:numPr>
      <w:spacing w:before="120" w:after="120"/>
    </w:pPr>
    <w:rPr>
      <w:b/>
      <w:szCs w:val="20"/>
      <w:lang w:val="nl"/>
    </w:rPr>
  </w:style>
  <w:style w:type="paragraph" w:styleId="Lijstalinea">
    <w:name w:val="List Paragraph"/>
    <w:basedOn w:val="Standaard"/>
    <w:uiPriority w:val="34"/>
    <w:qFormat/>
    <w:rsid w:val="00954DE0"/>
    <w:pPr>
      <w:ind w:left="720"/>
      <w:contextualSpacing/>
    </w:pPr>
  </w:style>
  <w:style w:type="character" w:customStyle="1" w:styleId="Bijlagekop1Char">
    <w:name w:val="Bijlage kop 1 Char"/>
    <w:link w:val="Bijlagekop1"/>
    <w:rsid w:val="00954DE0"/>
    <w:rPr>
      <w:rFonts w:ascii="Verdana" w:eastAsia="Times New Roman" w:hAnsi="Verdana" w:cs="Times New Roman"/>
      <w:b/>
      <w:sz w:val="28"/>
      <w:szCs w:val="20"/>
      <w:lang w:val="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203</Characters>
  <Application>Microsoft Office Word</Application>
  <DocSecurity>0</DocSecurity>
  <Lines>1</Lines>
  <Paragraphs>1</Paragraphs>
  <ScaleCrop>false</ScaleCrop>
  <Company>Intexso Adviesbureau B.V.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Jarne van Schaik</dc:creator>
  <cp:keywords/>
  <dc:description/>
  <cp:lastModifiedBy>Jarne van Schaik</cp:lastModifiedBy>
  <cp:revision>2</cp:revision>
  <dcterms:created xsi:type="dcterms:W3CDTF">2023-02-17T10:05:00Z</dcterms:created>
  <dcterms:modified xsi:type="dcterms:W3CDTF">2023-02-17T10:05:00Z</dcterms:modified>
</cp:coreProperties>
</file>