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B13C2" w14:textId="77777777" w:rsidR="007465F3" w:rsidRPr="007465F3" w:rsidRDefault="007465F3" w:rsidP="00BB0B1F">
      <w:pPr>
        <w:pStyle w:val="Kop10"/>
        <w:spacing w:before="0"/>
        <w:rPr>
          <w:color w:val="auto"/>
          <w:lang w:val="nl"/>
        </w:rPr>
      </w:pPr>
      <w:bookmarkStart w:id="0" w:name="_Toc72323556"/>
      <w:r w:rsidRPr="007465F3">
        <w:rPr>
          <w:color w:val="auto"/>
          <w:lang w:val="nl"/>
        </w:rPr>
        <w:t>Bijlage 2</w:t>
      </w:r>
      <w:r w:rsidRPr="007465F3">
        <w:rPr>
          <w:color w:val="auto"/>
          <w:lang w:val="nl"/>
        </w:rPr>
        <w:tab/>
        <w:t>Formulier t.b.v. referenties</w:t>
      </w:r>
      <w:bookmarkEnd w:id="0"/>
    </w:p>
    <w:p w14:paraId="1101CE73" w14:textId="77777777" w:rsidR="007465F3" w:rsidRDefault="007465F3" w:rsidP="007465F3">
      <w:pPr>
        <w:tabs>
          <w:tab w:val="clear" w:pos="-567"/>
        </w:tabs>
      </w:pPr>
    </w:p>
    <w:p w14:paraId="0D59C482" w14:textId="77777777" w:rsidR="007465F3" w:rsidRDefault="007465F3" w:rsidP="007465F3">
      <w:pPr>
        <w:jc w:val="both"/>
      </w:pPr>
      <w:r>
        <w:t xml:space="preserve">Vul het volgende formulier in voor het indienen van referenties. </w:t>
      </w:r>
    </w:p>
    <w:p w14:paraId="47D46194" w14:textId="77777777" w:rsidR="007465F3" w:rsidRPr="007B24A9" w:rsidRDefault="007465F3" w:rsidP="007465F3">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39B04701" w14:textId="77777777" w:rsidR="007465F3" w:rsidRPr="007B24A9" w:rsidRDefault="007465F3" w:rsidP="007465F3">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3130"/>
        <w:gridCol w:w="3927"/>
      </w:tblGrid>
      <w:tr w:rsidR="007465F3" w:rsidRPr="006C13B3" w14:paraId="6582B11D" w14:textId="77777777" w:rsidTr="00805C84">
        <w:trPr>
          <w:trHeight w:val="453"/>
        </w:trPr>
        <w:tc>
          <w:tcPr>
            <w:tcW w:w="4970" w:type="dxa"/>
            <w:gridSpan w:val="2"/>
            <w:vAlign w:val="center"/>
          </w:tcPr>
          <w:p w14:paraId="3AA0BBD8" w14:textId="77777777" w:rsidR="007465F3" w:rsidRPr="0038338C" w:rsidRDefault="007465F3" w:rsidP="00805C84">
            <w:pPr>
              <w:rPr>
                <w:rFonts w:cs="Arial"/>
              </w:rPr>
            </w:pPr>
            <w:r>
              <w:rPr>
                <w:rFonts w:cs="Arial"/>
              </w:rPr>
              <w:t>Naam Inschrijver</w:t>
            </w:r>
          </w:p>
        </w:tc>
        <w:tc>
          <w:tcPr>
            <w:tcW w:w="3927" w:type="dxa"/>
            <w:vAlign w:val="center"/>
          </w:tcPr>
          <w:p w14:paraId="43531613" w14:textId="77777777" w:rsidR="007465F3" w:rsidRPr="006C13B3" w:rsidRDefault="007465F3" w:rsidP="00805C84">
            <w:pPr>
              <w:rPr>
                <w:rFonts w:cs="Arial"/>
              </w:rPr>
            </w:pPr>
          </w:p>
        </w:tc>
      </w:tr>
      <w:tr w:rsidR="007465F3" w:rsidRPr="006C13B3" w14:paraId="10E6B054" w14:textId="77777777" w:rsidTr="00805C84">
        <w:trPr>
          <w:trHeight w:val="350"/>
        </w:trPr>
        <w:tc>
          <w:tcPr>
            <w:tcW w:w="4970" w:type="dxa"/>
            <w:gridSpan w:val="2"/>
            <w:vAlign w:val="center"/>
          </w:tcPr>
          <w:p w14:paraId="61D19A0C" w14:textId="77777777" w:rsidR="007465F3" w:rsidRPr="0038338C" w:rsidRDefault="007465F3" w:rsidP="00805C84">
            <w:pPr>
              <w:rPr>
                <w:rFonts w:cs="Arial"/>
              </w:rPr>
            </w:pPr>
            <w:r w:rsidRPr="0038338C">
              <w:rPr>
                <w:rFonts w:cs="Arial"/>
              </w:rPr>
              <w:t>Perceelnummer (indien van toepassing)</w:t>
            </w:r>
          </w:p>
        </w:tc>
        <w:tc>
          <w:tcPr>
            <w:tcW w:w="3927" w:type="dxa"/>
            <w:vAlign w:val="center"/>
          </w:tcPr>
          <w:p w14:paraId="410FA982" w14:textId="77777777" w:rsidR="007465F3" w:rsidRPr="006C13B3" w:rsidRDefault="007465F3" w:rsidP="00805C84">
            <w:pPr>
              <w:rPr>
                <w:rFonts w:cs="Arial"/>
                <w:b/>
              </w:rPr>
            </w:pPr>
          </w:p>
        </w:tc>
      </w:tr>
      <w:tr w:rsidR="007465F3" w:rsidRPr="006C13B3" w14:paraId="668122CB" w14:textId="77777777" w:rsidTr="00805C84">
        <w:tc>
          <w:tcPr>
            <w:tcW w:w="1840" w:type="dxa"/>
            <w:vMerge w:val="restart"/>
          </w:tcPr>
          <w:p w14:paraId="7D0740A8" w14:textId="77777777" w:rsidR="007465F3" w:rsidRPr="006C13B3" w:rsidRDefault="007465F3" w:rsidP="00805C84">
            <w:pPr>
              <w:rPr>
                <w:rFonts w:cs="Arial"/>
              </w:rPr>
            </w:pPr>
            <w:r w:rsidRPr="006C13B3">
              <w:rPr>
                <w:rFonts w:cs="Arial"/>
              </w:rPr>
              <w:t>Gegevens</w:t>
            </w:r>
          </w:p>
          <w:p w14:paraId="1A486B70" w14:textId="77777777" w:rsidR="007465F3" w:rsidRPr="006C13B3" w:rsidRDefault="007465F3" w:rsidP="00805C84">
            <w:pPr>
              <w:rPr>
                <w:rFonts w:cs="Arial"/>
              </w:rPr>
            </w:pPr>
            <w:r w:rsidRPr="006C13B3">
              <w:rPr>
                <w:rFonts w:cs="Arial"/>
              </w:rPr>
              <w:t>referentieopdracht</w:t>
            </w:r>
          </w:p>
        </w:tc>
        <w:tc>
          <w:tcPr>
            <w:tcW w:w="3130" w:type="dxa"/>
          </w:tcPr>
          <w:p w14:paraId="674E6BA5" w14:textId="77777777" w:rsidR="007465F3" w:rsidRPr="006C13B3" w:rsidRDefault="007465F3" w:rsidP="00805C84">
            <w:pPr>
              <w:rPr>
                <w:rFonts w:cs="Arial"/>
              </w:rPr>
            </w:pPr>
            <w:r w:rsidRPr="006C13B3">
              <w:rPr>
                <w:rFonts w:cs="Arial"/>
              </w:rPr>
              <w:t>Naam organisatie voor wie de r</w:t>
            </w:r>
            <w:r>
              <w:rPr>
                <w:rFonts w:cs="Arial"/>
              </w:rPr>
              <w:t>eferentieopdracht is uitgevoerd</w:t>
            </w:r>
          </w:p>
        </w:tc>
        <w:tc>
          <w:tcPr>
            <w:tcW w:w="3927" w:type="dxa"/>
          </w:tcPr>
          <w:p w14:paraId="46848F7A" w14:textId="77777777" w:rsidR="007465F3" w:rsidRPr="006C13B3" w:rsidRDefault="007465F3" w:rsidP="00805C84">
            <w:pPr>
              <w:jc w:val="both"/>
              <w:rPr>
                <w:rFonts w:cs="Arial"/>
              </w:rPr>
            </w:pPr>
          </w:p>
        </w:tc>
      </w:tr>
      <w:tr w:rsidR="007465F3" w:rsidRPr="006C13B3" w14:paraId="07334856" w14:textId="77777777" w:rsidTr="00805C84">
        <w:trPr>
          <w:trHeight w:val="349"/>
        </w:trPr>
        <w:tc>
          <w:tcPr>
            <w:tcW w:w="1840" w:type="dxa"/>
            <w:vMerge/>
          </w:tcPr>
          <w:p w14:paraId="0320C008" w14:textId="77777777" w:rsidR="007465F3" w:rsidRPr="006C13B3" w:rsidRDefault="007465F3" w:rsidP="00805C84">
            <w:pPr>
              <w:rPr>
                <w:rFonts w:cs="Arial"/>
              </w:rPr>
            </w:pPr>
          </w:p>
        </w:tc>
        <w:tc>
          <w:tcPr>
            <w:tcW w:w="3130" w:type="dxa"/>
          </w:tcPr>
          <w:p w14:paraId="1A73B72B" w14:textId="77777777" w:rsidR="007465F3" w:rsidRPr="006C13B3" w:rsidRDefault="007465F3" w:rsidP="00805C84">
            <w:pPr>
              <w:rPr>
                <w:rFonts w:cs="Arial"/>
              </w:rPr>
            </w:pPr>
            <w:r>
              <w:rPr>
                <w:rFonts w:cs="Arial"/>
              </w:rPr>
              <w:t>C</w:t>
            </w:r>
            <w:r w:rsidRPr="006C13B3">
              <w:rPr>
                <w:rFonts w:cs="Arial"/>
              </w:rPr>
              <w:t>ontactpersoon</w:t>
            </w:r>
          </w:p>
        </w:tc>
        <w:tc>
          <w:tcPr>
            <w:tcW w:w="3927" w:type="dxa"/>
          </w:tcPr>
          <w:p w14:paraId="6446B24E" w14:textId="77777777" w:rsidR="007465F3" w:rsidRPr="006C13B3" w:rsidRDefault="007465F3" w:rsidP="00805C84">
            <w:pPr>
              <w:jc w:val="both"/>
              <w:rPr>
                <w:rFonts w:cs="Arial"/>
              </w:rPr>
            </w:pPr>
          </w:p>
        </w:tc>
      </w:tr>
      <w:tr w:rsidR="007465F3" w:rsidRPr="006C13B3" w14:paraId="664250C5" w14:textId="77777777" w:rsidTr="00805C84">
        <w:trPr>
          <w:trHeight w:val="297"/>
        </w:trPr>
        <w:tc>
          <w:tcPr>
            <w:tcW w:w="1840" w:type="dxa"/>
            <w:vMerge/>
          </w:tcPr>
          <w:p w14:paraId="556AB13B" w14:textId="77777777" w:rsidR="007465F3" w:rsidRPr="006C13B3" w:rsidRDefault="007465F3" w:rsidP="00805C84">
            <w:pPr>
              <w:rPr>
                <w:rFonts w:cs="Arial"/>
              </w:rPr>
            </w:pPr>
          </w:p>
        </w:tc>
        <w:tc>
          <w:tcPr>
            <w:tcW w:w="3130" w:type="dxa"/>
          </w:tcPr>
          <w:p w14:paraId="791E01CB" w14:textId="77777777" w:rsidR="007465F3" w:rsidRPr="006C13B3" w:rsidRDefault="007465F3" w:rsidP="00805C84">
            <w:pPr>
              <w:rPr>
                <w:rFonts w:cs="Arial"/>
              </w:rPr>
            </w:pPr>
            <w:r w:rsidRPr="006C13B3">
              <w:rPr>
                <w:rFonts w:cs="Arial"/>
              </w:rPr>
              <w:t>Telefoonnummer</w:t>
            </w:r>
          </w:p>
        </w:tc>
        <w:tc>
          <w:tcPr>
            <w:tcW w:w="3927" w:type="dxa"/>
          </w:tcPr>
          <w:p w14:paraId="0F37AF07" w14:textId="77777777" w:rsidR="007465F3" w:rsidRPr="006C13B3" w:rsidRDefault="007465F3" w:rsidP="00805C84">
            <w:pPr>
              <w:jc w:val="both"/>
              <w:rPr>
                <w:rFonts w:cs="Arial"/>
              </w:rPr>
            </w:pPr>
          </w:p>
        </w:tc>
      </w:tr>
      <w:tr w:rsidR="007465F3" w:rsidRPr="006C13B3" w14:paraId="6027DBB5" w14:textId="77777777" w:rsidTr="00805C84">
        <w:tc>
          <w:tcPr>
            <w:tcW w:w="1840" w:type="dxa"/>
            <w:vMerge/>
          </w:tcPr>
          <w:p w14:paraId="19217C5F" w14:textId="77777777" w:rsidR="007465F3" w:rsidRPr="006C13B3" w:rsidRDefault="007465F3" w:rsidP="00805C84">
            <w:pPr>
              <w:rPr>
                <w:rFonts w:cs="Arial"/>
              </w:rPr>
            </w:pPr>
          </w:p>
        </w:tc>
        <w:tc>
          <w:tcPr>
            <w:tcW w:w="3130" w:type="dxa"/>
          </w:tcPr>
          <w:p w14:paraId="34AD0415" w14:textId="77777777" w:rsidR="007465F3" w:rsidRPr="006C13B3" w:rsidRDefault="007465F3" w:rsidP="00805C84">
            <w:pPr>
              <w:rPr>
                <w:rFonts w:cs="Arial"/>
              </w:rPr>
            </w:pPr>
            <w:r w:rsidRPr="006C13B3">
              <w:rPr>
                <w:rFonts w:cs="Arial"/>
              </w:rPr>
              <w:t>Naam van de referentieopdracht</w:t>
            </w:r>
          </w:p>
        </w:tc>
        <w:tc>
          <w:tcPr>
            <w:tcW w:w="3927" w:type="dxa"/>
          </w:tcPr>
          <w:p w14:paraId="6C825C9D" w14:textId="77777777" w:rsidR="007465F3" w:rsidRPr="006C13B3" w:rsidRDefault="007465F3" w:rsidP="00805C84">
            <w:pPr>
              <w:jc w:val="both"/>
              <w:rPr>
                <w:rFonts w:cs="Arial"/>
              </w:rPr>
            </w:pPr>
          </w:p>
        </w:tc>
      </w:tr>
      <w:tr w:rsidR="007465F3" w:rsidRPr="006C13B3" w14:paraId="53F394D6" w14:textId="77777777" w:rsidTr="00805C84">
        <w:tc>
          <w:tcPr>
            <w:tcW w:w="1840" w:type="dxa"/>
          </w:tcPr>
          <w:p w14:paraId="7424A583" w14:textId="77777777" w:rsidR="007465F3" w:rsidRPr="006C13B3" w:rsidRDefault="007465F3" w:rsidP="00805C84">
            <w:pPr>
              <w:rPr>
                <w:rFonts w:cs="Arial"/>
              </w:rPr>
            </w:pPr>
            <w:r>
              <w:rPr>
                <w:rFonts w:cs="Arial"/>
              </w:rPr>
              <w:t xml:space="preserve">Financiële omvang </w:t>
            </w:r>
            <w:r w:rsidRPr="006C13B3">
              <w:rPr>
                <w:rFonts w:cs="Arial"/>
              </w:rPr>
              <w:t>van de referentieopdracht</w:t>
            </w:r>
          </w:p>
        </w:tc>
        <w:tc>
          <w:tcPr>
            <w:tcW w:w="3130" w:type="dxa"/>
          </w:tcPr>
          <w:p w14:paraId="3CEE8EF9" w14:textId="77777777" w:rsidR="007465F3" w:rsidRPr="006C13B3" w:rsidRDefault="007465F3" w:rsidP="00805C84">
            <w:pPr>
              <w:rPr>
                <w:rFonts w:cs="Arial"/>
              </w:rPr>
            </w:pPr>
            <w:r>
              <w:rPr>
                <w:rFonts w:cs="Arial"/>
              </w:rPr>
              <w:t>Daadwerkelijk behaalde omzet</w:t>
            </w:r>
          </w:p>
        </w:tc>
        <w:tc>
          <w:tcPr>
            <w:tcW w:w="3927" w:type="dxa"/>
          </w:tcPr>
          <w:p w14:paraId="26EFAE04" w14:textId="77777777" w:rsidR="007465F3" w:rsidRPr="006C13B3" w:rsidRDefault="007465F3" w:rsidP="00805C84">
            <w:pPr>
              <w:jc w:val="both"/>
              <w:rPr>
                <w:rFonts w:cs="Arial"/>
              </w:rPr>
            </w:pPr>
          </w:p>
        </w:tc>
      </w:tr>
      <w:tr w:rsidR="007465F3" w:rsidRPr="006C13B3" w14:paraId="78B90630" w14:textId="77777777" w:rsidTr="00805C84">
        <w:tc>
          <w:tcPr>
            <w:tcW w:w="1840" w:type="dxa"/>
            <w:vMerge w:val="restart"/>
          </w:tcPr>
          <w:p w14:paraId="42A1B739" w14:textId="77777777" w:rsidR="007465F3" w:rsidRPr="006C13B3" w:rsidRDefault="007465F3" w:rsidP="00805C84">
            <w:pPr>
              <w:rPr>
                <w:rFonts w:cs="Arial"/>
              </w:rPr>
            </w:pPr>
            <w:r w:rsidRPr="006C13B3">
              <w:rPr>
                <w:rFonts w:cs="Arial"/>
              </w:rPr>
              <w:t>Looptijd van de referentieopdracht</w:t>
            </w:r>
          </w:p>
        </w:tc>
        <w:tc>
          <w:tcPr>
            <w:tcW w:w="3130" w:type="dxa"/>
          </w:tcPr>
          <w:p w14:paraId="50FEEB9C" w14:textId="77777777" w:rsidR="007465F3" w:rsidRPr="006C13B3" w:rsidRDefault="007465F3" w:rsidP="00805C84">
            <w:pPr>
              <w:rPr>
                <w:rFonts w:cs="Arial"/>
              </w:rPr>
            </w:pPr>
            <w:r w:rsidRPr="006C13B3">
              <w:rPr>
                <w:rFonts w:cs="Arial"/>
              </w:rPr>
              <w:t>Datum aanvang referentieopdracht</w:t>
            </w:r>
          </w:p>
        </w:tc>
        <w:tc>
          <w:tcPr>
            <w:tcW w:w="3927" w:type="dxa"/>
          </w:tcPr>
          <w:p w14:paraId="5EA19AB5" w14:textId="77777777" w:rsidR="007465F3" w:rsidRPr="006C13B3" w:rsidRDefault="007465F3" w:rsidP="00805C84">
            <w:pPr>
              <w:jc w:val="both"/>
              <w:rPr>
                <w:rFonts w:cs="Arial"/>
              </w:rPr>
            </w:pPr>
          </w:p>
        </w:tc>
      </w:tr>
      <w:tr w:rsidR="007465F3" w:rsidRPr="006C13B3" w14:paraId="346ABF8C" w14:textId="77777777" w:rsidTr="00805C84">
        <w:tc>
          <w:tcPr>
            <w:tcW w:w="1840" w:type="dxa"/>
            <w:vMerge/>
          </w:tcPr>
          <w:p w14:paraId="6D2F69FA" w14:textId="77777777" w:rsidR="007465F3" w:rsidRPr="006C13B3" w:rsidRDefault="007465F3" w:rsidP="00805C84">
            <w:pPr>
              <w:rPr>
                <w:rFonts w:cs="Arial"/>
              </w:rPr>
            </w:pPr>
          </w:p>
        </w:tc>
        <w:tc>
          <w:tcPr>
            <w:tcW w:w="3130" w:type="dxa"/>
          </w:tcPr>
          <w:p w14:paraId="4F01967A" w14:textId="77777777" w:rsidR="007465F3" w:rsidRPr="006C13B3" w:rsidRDefault="007465F3" w:rsidP="00805C84">
            <w:pPr>
              <w:rPr>
                <w:rFonts w:cs="Arial"/>
              </w:rPr>
            </w:pPr>
            <w:r w:rsidRPr="006C13B3">
              <w:rPr>
                <w:rFonts w:cs="Arial"/>
              </w:rPr>
              <w:t>Datum afronding referentieopdracht</w:t>
            </w:r>
          </w:p>
        </w:tc>
        <w:tc>
          <w:tcPr>
            <w:tcW w:w="3927" w:type="dxa"/>
          </w:tcPr>
          <w:p w14:paraId="0AF6AD80" w14:textId="77777777" w:rsidR="007465F3" w:rsidRPr="006C13B3" w:rsidRDefault="007465F3" w:rsidP="00805C84">
            <w:pPr>
              <w:jc w:val="both"/>
              <w:rPr>
                <w:rFonts w:cs="Arial"/>
              </w:rPr>
            </w:pPr>
          </w:p>
        </w:tc>
      </w:tr>
      <w:tr w:rsidR="007465F3" w:rsidRPr="006C13B3" w14:paraId="10AEDD3E" w14:textId="77777777" w:rsidTr="00805C84">
        <w:tc>
          <w:tcPr>
            <w:tcW w:w="1840" w:type="dxa"/>
          </w:tcPr>
          <w:p w14:paraId="7E43329A" w14:textId="77777777" w:rsidR="007465F3" w:rsidRPr="006C13B3" w:rsidRDefault="007465F3" w:rsidP="00805C84">
            <w:pPr>
              <w:rPr>
                <w:rFonts w:cs="Arial"/>
              </w:rPr>
            </w:pPr>
            <w:r w:rsidRPr="006C13B3">
              <w:rPr>
                <w:rFonts w:cs="Arial"/>
              </w:rPr>
              <w:t>Kerncompetentie</w:t>
            </w:r>
          </w:p>
        </w:tc>
        <w:tc>
          <w:tcPr>
            <w:tcW w:w="3130" w:type="dxa"/>
          </w:tcPr>
          <w:p w14:paraId="72F9287E" w14:textId="77777777" w:rsidR="007465F3" w:rsidRPr="006C13B3" w:rsidRDefault="007465F3" w:rsidP="00805C84">
            <w:pPr>
              <w:rPr>
                <w:rFonts w:cs="Arial"/>
              </w:rPr>
            </w:pPr>
            <w:r w:rsidRPr="006C13B3">
              <w:rPr>
                <w:rFonts w:cs="Arial"/>
              </w:rPr>
              <w:t>Deze referentie ziet</w:t>
            </w:r>
            <w:r>
              <w:rPr>
                <w:rFonts w:cs="Arial"/>
              </w:rPr>
              <w:t xml:space="preserve"> op de volgende kerncompetenties</w:t>
            </w:r>
          </w:p>
          <w:p w14:paraId="5B934F00" w14:textId="77777777" w:rsidR="007465F3" w:rsidRPr="00FF4435" w:rsidRDefault="007465F3" w:rsidP="00805C84">
            <w:pPr>
              <w:rPr>
                <w:rFonts w:cs="Arial"/>
              </w:rPr>
            </w:pPr>
            <w:r w:rsidRPr="00FF4435">
              <w:rPr>
                <w:rFonts w:cs="Arial"/>
                <w:u w:val="single"/>
              </w:rPr>
              <w:t>Perceel A:</w:t>
            </w:r>
            <w:r w:rsidRPr="00FF4435">
              <w:rPr>
                <w:rFonts w:cs="Arial"/>
              </w:rPr>
              <w:t xml:space="preserve"> Het leveren van huishoudelijke ondersteuning 1 en 2 voor minimaal</w:t>
            </w:r>
            <w:r>
              <w:rPr>
                <w:rFonts w:cs="Arial"/>
              </w:rPr>
              <w:t xml:space="preserve"> 50</w:t>
            </w:r>
            <w:r w:rsidRPr="00FF4435">
              <w:rPr>
                <w:rFonts w:cs="Arial"/>
              </w:rPr>
              <w:t xml:space="preserve"> cliënten. </w:t>
            </w:r>
          </w:p>
          <w:p w14:paraId="72544B64" w14:textId="6F83B49B" w:rsidR="007465F3" w:rsidRPr="00BB0B1F" w:rsidRDefault="007465F3" w:rsidP="00805C84">
            <w:pPr>
              <w:rPr>
                <w:rFonts w:cs="Arial"/>
              </w:rPr>
            </w:pPr>
            <w:r w:rsidRPr="00FF4435">
              <w:rPr>
                <w:rFonts w:cs="Arial"/>
                <w:u w:val="single"/>
              </w:rPr>
              <w:t>Perceel B:</w:t>
            </w:r>
            <w:r w:rsidRPr="00FF4435">
              <w:rPr>
                <w:rFonts w:cs="Arial"/>
              </w:rPr>
              <w:t xml:space="preserve"> Het leveren van kindzorg voor minimaal 2 cliënten. </w:t>
            </w:r>
          </w:p>
        </w:tc>
        <w:tc>
          <w:tcPr>
            <w:tcW w:w="3927" w:type="dxa"/>
          </w:tcPr>
          <w:p w14:paraId="26DD3E61" w14:textId="77777777" w:rsidR="007465F3" w:rsidRPr="006C13B3" w:rsidRDefault="007465F3" w:rsidP="00805C84">
            <w:pPr>
              <w:tabs>
                <w:tab w:val="clear" w:pos="-567"/>
              </w:tabs>
              <w:autoSpaceDE w:val="0"/>
              <w:autoSpaceDN w:val="0"/>
              <w:adjustRightInd w:val="0"/>
              <w:ind w:left="720"/>
              <w:rPr>
                <w:rFonts w:cs="Arial"/>
              </w:rPr>
            </w:pPr>
          </w:p>
        </w:tc>
      </w:tr>
      <w:tr w:rsidR="007465F3" w:rsidRPr="006C13B3" w14:paraId="1422B7BA" w14:textId="77777777" w:rsidTr="00805C84">
        <w:tc>
          <w:tcPr>
            <w:tcW w:w="1840" w:type="dxa"/>
          </w:tcPr>
          <w:p w14:paraId="1F6A4A60" w14:textId="77777777" w:rsidR="007465F3" w:rsidRPr="006C13B3" w:rsidRDefault="007465F3" w:rsidP="00805C84">
            <w:pPr>
              <w:rPr>
                <w:rFonts w:cs="Arial"/>
              </w:rPr>
            </w:pPr>
            <w:r w:rsidRPr="006C13B3">
              <w:rPr>
                <w:rFonts w:cs="Arial"/>
              </w:rPr>
              <w:t>Werkzaamheden referentieopdracht</w:t>
            </w:r>
          </w:p>
        </w:tc>
        <w:tc>
          <w:tcPr>
            <w:tcW w:w="3130" w:type="dxa"/>
          </w:tcPr>
          <w:p w14:paraId="4BB3F6DA" w14:textId="77777777" w:rsidR="007465F3" w:rsidRPr="0038338C" w:rsidRDefault="007465F3" w:rsidP="00805C84">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5211E8F4" w14:textId="77777777" w:rsidR="007465F3" w:rsidRPr="006C13B3" w:rsidRDefault="007465F3" w:rsidP="00805C84">
            <w:pPr>
              <w:jc w:val="both"/>
              <w:rPr>
                <w:rFonts w:cs="Arial"/>
              </w:rPr>
            </w:pPr>
          </w:p>
        </w:tc>
      </w:tr>
      <w:tr w:rsidR="007465F3" w:rsidRPr="006C13B3" w14:paraId="6B526618" w14:textId="77777777" w:rsidTr="00805C84">
        <w:tc>
          <w:tcPr>
            <w:tcW w:w="1840" w:type="dxa"/>
          </w:tcPr>
          <w:p w14:paraId="12EF214E" w14:textId="77777777" w:rsidR="007465F3" w:rsidRPr="006C13B3" w:rsidRDefault="007465F3" w:rsidP="00805C84">
            <w:pPr>
              <w:rPr>
                <w:rFonts w:cs="Arial"/>
              </w:rPr>
            </w:pPr>
            <w:r>
              <w:rPr>
                <w:rFonts w:cs="Arial"/>
              </w:rPr>
              <w:t>Indien gebruik wordt gemaakt van referenties van een derde (zie §</w:t>
            </w:r>
            <w:r>
              <w:t xml:space="preserve"> 5.10)</w:t>
            </w:r>
          </w:p>
        </w:tc>
        <w:tc>
          <w:tcPr>
            <w:tcW w:w="3130" w:type="dxa"/>
          </w:tcPr>
          <w:p w14:paraId="7ADD72CB" w14:textId="77777777" w:rsidR="007465F3" w:rsidRPr="0038338C" w:rsidRDefault="007465F3" w:rsidP="00805C84">
            <w:r>
              <w:t>NAW gegevens van de Derde</w:t>
            </w:r>
          </w:p>
        </w:tc>
        <w:tc>
          <w:tcPr>
            <w:tcW w:w="3927" w:type="dxa"/>
          </w:tcPr>
          <w:p w14:paraId="1C89BE33" w14:textId="77777777" w:rsidR="007465F3" w:rsidRPr="006C13B3" w:rsidRDefault="007465F3" w:rsidP="00805C84">
            <w:pPr>
              <w:jc w:val="both"/>
              <w:rPr>
                <w:rFonts w:cs="Arial"/>
              </w:rPr>
            </w:pPr>
          </w:p>
        </w:tc>
      </w:tr>
    </w:tbl>
    <w:p w14:paraId="53239011" w14:textId="77777777" w:rsidR="007465F3" w:rsidRPr="009479AF" w:rsidRDefault="007465F3" w:rsidP="007465F3">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165AC501" w14:textId="77777777" w:rsidR="007465F3" w:rsidRDefault="007465F3" w:rsidP="007465F3">
      <w:pPr>
        <w:tabs>
          <w:tab w:val="clear" w:pos="-567"/>
        </w:tabs>
      </w:pPr>
    </w:p>
    <w:p w14:paraId="33446F43" w14:textId="77777777" w:rsidR="007465F3" w:rsidRDefault="007465F3" w:rsidP="007465F3">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6359AD5C" w14:textId="2AB48556" w:rsidR="00BB0B1F" w:rsidRDefault="00BB0B1F">
      <w:pPr>
        <w:tabs>
          <w:tab w:val="clear" w:pos="-567"/>
        </w:tabs>
        <w:spacing w:after="160" w:line="259" w:lineRule="auto"/>
      </w:pPr>
      <w:r>
        <w:br w:type="page"/>
      </w:r>
    </w:p>
    <w:p w14:paraId="4F1DDBEA" w14:textId="77777777" w:rsidR="00BB0B1F" w:rsidRPr="00BB0B1F" w:rsidRDefault="00BB0B1F" w:rsidP="00BB0B1F">
      <w:pPr>
        <w:pStyle w:val="Kop10"/>
        <w:ind w:left="1440" w:hanging="1440"/>
        <w:rPr>
          <w:color w:val="auto"/>
        </w:rPr>
      </w:pPr>
      <w:bookmarkStart w:id="1" w:name="_Toc338065472"/>
      <w:bookmarkStart w:id="2" w:name="_Toc338081641"/>
      <w:bookmarkStart w:id="3" w:name="_Toc347476620"/>
      <w:bookmarkStart w:id="4" w:name="_Toc350513672"/>
      <w:bookmarkStart w:id="5" w:name="_Toc350514012"/>
      <w:bookmarkStart w:id="6" w:name="_Toc350514111"/>
      <w:bookmarkStart w:id="7" w:name="_Toc350860228"/>
      <w:bookmarkStart w:id="8" w:name="_Toc350865342"/>
      <w:bookmarkStart w:id="9" w:name="_Toc352924884"/>
      <w:bookmarkStart w:id="10" w:name="_Toc72323558"/>
      <w:r w:rsidRPr="00BB0B1F">
        <w:rPr>
          <w:color w:val="auto"/>
          <w:lang w:val="nl"/>
        </w:rPr>
        <w:lastRenderedPageBreak/>
        <w:t>Bijlage 4</w:t>
      </w:r>
      <w:r w:rsidRPr="00BB0B1F">
        <w:rPr>
          <w:color w:val="auto"/>
          <w:lang w:val="nl"/>
        </w:rPr>
        <w:tab/>
      </w:r>
      <w:r w:rsidRPr="00BB0B1F">
        <w:rPr>
          <w:color w:val="auto"/>
        </w:rPr>
        <w:t>Verklaring gezamenlijke &amp; hoofdelijke aansprakelijkheid</w:t>
      </w:r>
      <w:bookmarkEnd w:id="1"/>
      <w:bookmarkEnd w:id="2"/>
      <w:bookmarkEnd w:id="3"/>
      <w:bookmarkEnd w:id="4"/>
      <w:bookmarkEnd w:id="5"/>
      <w:bookmarkEnd w:id="6"/>
      <w:bookmarkEnd w:id="7"/>
      <w:bookmarkEnd w:id="8"/>
      <w:bookmarkEnd w:id="9"/>
      <w:bookmarkEnd w:id="10"/>
    </w:p>
    <w:p w14:paraId="478A7859" w14:textId="77777777" w:rsidR="00BB0B1F" w:rsidRDefault="00BB0B1F" w:rsidP="00BB0B1F">
      <w:pPr>
        <w:tabs>
          <w:tab w:val="clear" w:pos="-567"/>
          <w:tab w:val="left" w:pos="0"/>
        </w:tabs>
      </w:pPr>
    </w:p>
    <w:p w14:paraId="2637CE18" w14:textId="77777777" w:rsidR="00BB0B1F" w:rsidRPr="00BC59CB" w:rsidRDefault="00BB0B1F" w:rsidP="00BB0B1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left="57" w:right="57"/>
        <w:rPr>
          <w:rFonts w:cs="Tahoma"/>
          <w:i/>
        </w:rPr>
      </w:pPr>
      <w:r w:rsidRPr="00A14489">
        <w:rPr>
          <w:rFonts w:cs="Tahoma"/>
          <w:i/>
        </w:rPr>
        <w:t>Deze verklaring invullen indien ingeschreven wordt in Combinatie (§ 5.9).</w:t>
      </w:r>
      <w:r w:rsidRPr="00BC59CB">
        <w:rPr>
          <w:rFonts w:cs="Tahoma"/>
          <w:i/>
        </w:rPr>
        <w:t xml:space="preserve"> </w:t>
      </w:r>
    </w:p>
    <w:p w14:paraId="45EA2770" w14:textId="77777777" w:rsidR="00BB0B1F" w:rsidRDefault="00BB0B1F" w:rsidP="00BB0B1F">
      <w:pPr>
        <w:tabs>
          <w:tab w:val="clear" w:pos="-567"/>
          <w:tab w:val="left" w:pos="0"/>
        </w:tabs>
        <w:rPr>
          <w:b/>
        </w:rPr>
      </w:pPr>
    </w:p>
    <w:p w14:paraId="42F7E0C9" w14:textId="77777777" w:rsidR="00BB0B1F" w:rsidRPr="00CC6552" w:rsidRDefault="00BB0B1F" w:rsidP="00BB0B1F">
      <w:pPr>
        <w:tabs>
          <w:tab w:val="clear" w:pos="-567"/>
          <w:tab w:val="left" w:pos="0"/>
        </w:tabs>
        <w:rPr>
          <w:b/>
        </w:rPr>
      </w:pPr>
      <w:r w:rsidRPr="00CC6552">
        <w:rPr>
          <w:b/>
        </w:rPr>
        <w:t>Door alle leden van de Combinatie te ondertekenen</w:t>
      </w:r>
    </w:p>
    <w:p w14:paraId="3A77447B" w14:textId="77777777" w:rsidR="00BB0B1F" w:rsidRPr="00E22408" w:rsidRDefault="00BB0B1F" w:rsidP="00BB0B1F">
      <w:pPr>
        <w:tabs>
          <w:tab w:val="clear" w:pos="-567"/>
          <w:tab w:val="left" w:pos="0"/>
        </w:tabs>
      </w:pPr>
    </w:p>
    <w:p w14:paraId="0C8AE4C6" w14:textId="77777777" w:rsidR="00BB0B1F" w:rsidRPr="00CC6552" w:rsidRDefault="00BB0B1F" w:rsidP="00BB0B1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cs="Tahoma"/>
        </w:rPr>
      </w:pPr>
      <w:bookmarkStart w:id="11" w:name="_Hlt516660912"/>
      <w:bookmarkEnd w:id="11"/>
      <w:r w:rsidRPr="00CC6552">
        <w:rPr>
          <w:rFonts w:cs="Tahoma"/>
        </w:rPr>
        <w:t>Hierbij verklaren ondergetekenden akkoord te gaan met de aanvaarding van de gezamenlijke en hoofdelijke aansprakelijkheid voor de uitvoering van een (eventueel) te gunnen Opdracht/</w:t>
      </w:r>
      <w:r>
        <w:rPr>
          <w:rFonts w:cs="Tahoma"/>
        </w:rPr>
        <w:t>Raamo</w:t>
      </w:r>
      <w:r w:rsidRPr="00CC6552">
        <w:rPr>
          <w:rFonts w:cs="Tahoma"/>
        </w:rPr>
        <w:t>vereenkomst voor</w:t>
      </w:r>
      <w:r>
        <w:rPr>
          <w:rFonts w:cs="Tahoma"/>
        </w:rPr>
        <w:t xml:space="preserve"> huishoudelijke ondersteuning </w:t>
      </w:r>
      <w:r w:rsidRPr="00CC6552">
        <w:rPr>
          <w:rFonts w:cs="Tahoma"/>
        </w:rPr>
        <w:t xml:space="preserve">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47773B59" w14:textId="77777777" w:rsidR="00BB0B1F" w:rsidRPr="00F00522" w:rsidRDefault="00BB0B1F" w:rsidP="00BB0B1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442CA0BF" w14:textId="77777777" w:rsidR="00BB0B1F" w:rsidRPr="00FE1B50" w:rsidRDefault="00BB0B1F" w:rsidP="00BB0B1F">
      <w:pPr>
        <w:rPr>
          <w:b/>
        </w:rPr>
      </w:pPr>
      <w:proofErr w:type="spellStart"/>
      <w:r>
        <w:rPr>
          <w:b/>
        </w:rPr>
        <w:t>Combinant</w:t>
      </w:r>
      <w:proofErr w:type="spellEnd"/>
      <w:r w:rsidRPr="00FE1B50">
        <w:rPr>
          <w:b/>
        </w:rPr>
        <w:t xml:space="preserve"> 1</w:t>
      </w:r>
    </w:p>
    <w:p w14:paraId="7F1F89F0" w14:textId="77777777" w:rsidR="00BB0B1F" w:rsidRDefault="00BB0B1F" w:rsidP="00BB0B1F"/>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BB0B1F" w14:paraId="6384602F" w14:textId="77777777" w:rsidTr="00805C84">
        <w:trPr>
          <w:trHeight w:val="284"/>
        </w:trPr>
        <w:tc>
          <w:tcPr>
            <w:tcW w:w="2000" w:type="dxa"/>
            <w:tcBorders>
              <w:top w:val="single" w:sz="8" w:space="0" w:color="4F81BD"/>
              <w:left w:val="single" w:sz="8" w:space="0" w:color="4F81BD"/>
              <w:bottom w:val="single" w:sz="8" w:space="0" w:color="4F81BD"/>
              <w:right w:val="single" w:sz="8" w:space="0" w:color="4F81BD"/>
            </w:tcBorders>
          </w:tcPr>
          <w:p w14:paraId="77FBB21F" w14:textId="77777777" w:rsidR="00BB0B1F" w:rsidRPr="00D5102A" w:rsidRDefault="00BB0B1F" w:rsidP="00805C84">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0DED4BDF" w14:textId="77777777" w:rsidR="00BB0B1F" w:rsidRPr="00D5102A" w:rsidRDefault="00BB0B1F" w:rsidP="00805C84">
            <w:pPr>
              <w:rPr>
                <w:rFonts w:cs="Arial"/>
              </w:rPr>
            </w:pPr>
          </w:p>
        </w:tc>
      </w:tr>
      <w:tr w:rsidR="00BB0B1F" w14:paraId="118EFE58" w14:textId="77777777" w:rsidTr="00805C84">
        <w:trPr>
          <w:trHeight w:val="284"/>
        </w:trPr>
        <w:tc>
          <w:tcPr>
            <w:tcW w:w="2000" w:type="dxa"/>
            <w:tcBorders>
              <w:left w:val="single" w:sz="8" w:space="0" w:color="4F81BD"/>
              <w:right w:val="single" w:sz="8" w:space="0" w:color="4F81BD"/>
            </w:tcBorders>
          </w:tcPr>
          <w:p w14:paraId="686AD16D" w14:textId="77777777" w:rsidR="00BB0B1F" w:rsidRPr="00D5102A" w:rsidRDefault="00BB0B1F" w:rsidP="00805C84">
            <w:pPr>
              <w:rPr>
                <w:rFonts w:cs="Arial"/>
                <w:b/>
              </w:rPr>
            </w:pPr>
            <w:r w:rsidRPr="00D5102A">
              <w:rPr>
                <w:rFonts w:cs="Arial"/>
                <w:b/>
              </w:rPr>
              <w:t>Naam:</w:t>
            </w:r>
          </w:p>
        </w:tc>
        <w:tc>
          <w:tcPr>
            <w:tcW w:w="6364" w:type="dxa"/>
          </w:tcPr>
          <w:p w14:paraId="64F12115" w14:textId="77777777" w:rsidR="00BB0B1F" w:rsidRPr="00D5102A" w:rsidRDefault="00BB0B1F" w:rsidP="00805C84">
            <w:pPr>
              <w:rPr>
                <w:rFonts w:cs="Arial"/>
              </w:rPr>
            </w:pPr>
          </w:p>
        </w:tc>
      </w:tr>
      <w:tr w:rsidR="00BB0B1F" w14:paraId="6C91BF03" w14:textId="77777777" w:rsidTr="00805C84">
        <w:trPr>
          <w:trHeight w:val="284"/>
        </w:trPr>
        <w:tc>
          <w:tcPr>
            <w:tcW w:w="2000" w:type="dxa"/>
            <w:tcBorders>
              <w:top w:val="single" w:sz="8" w:space="0" w:color="4F81BD"/>
              <w:left w:val="single" w:sz="8" w:space="0" w:color="4F81BD"/>
              <w:bottom w:val="single" w:sz="8" w:space="0" w:color="4F81BD"/>
              <w:right w:val="single" w:sz="8" w:space="0" w:color="4F81BD"/>
            </w:tcBorders>
          </w:tcPr>
          <w:p w14:paraId="35C03609" w14:textId="77777777" w:rsidR="00BB0B1F" w:rsidRPr="00D5102A" w:rsidRDefault="00BB0B1F" w:rsidP="00805C84">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29E5B65C" w14:textId="77777777" w:rsidR="00BB0B1F" w:rsidRPr="00D5102A" w:rsidRDefault="00BB0B1F" w:rsidP="00805C84">
            <w:pPr>
              <w:rPr>
                <w:rFonts w:cs="Arial"/>
              </w:rPr>
            </w:pPr>
          </w:p>
        </w:tc>
      </w:tr>
      <w:tr w:rsidR="00BB0B1F" w14:paraId="5F49F3D3" w14:textId="77777777" w:rsidTr="00805C84">
        <w:trPr>
          <w:trHeight w:val="580"/>
        </w:trPr>
        <w:tc>
          <w:tcPr>
            <w:tcW w:w="2000" w:type="dxa"/>
            <w:tcBorders>
              <w:left w:val="single" w:sz="8" w:space="0" w:color="4F81BD"/>
              <w:right w:val="single" w:sz="8" w:space="0" w:color="4F81BD"/>
            </w:tcBorders>
          </w:tcPr>
          <w:p w14:paraId="2E59BCE5" w14:textId="77777777" w:rsidR="00BB0B1F" w:rsidRPr="00D5102A" w:rsidRDefault="00BB0B1F" w:rsidP="00805C84">
            <w:pPr>
              <w:rPr>
                <w:rFonts w:cs="Arial"/>
                <w:b/>
              </w:rPr>
            </w:pPr>
            <w:r>
              <w:rPr>
                <w:rFonts w:cs="Arial"/>
                <w:b/>
              </w:rPr>
              <w:t>Rechtsgeldige h</w:t>
            </w:r>
            <w:r w:rsidRPr="00D5102A">
              <w:rPr>
                <w:rFonts w:cs="Arial"/>
                <w:b/>
              </w:rPr>
              <w:t>andtekening:</w:t>
            </w:r>
          </w:p>
        </w:tc>
        <w:tc>
          <w:tcPr>
            <w:tcW w:w="6364" w:type="dxa"/>
          </w:tcPr>
          <w:p w14:paraId="43B058C2" w14:textId="77777777" w:rsidR="00BB0B1F" w:rsidRPr="00D5102A" w:rsidRDefault="00BB0B1F" w:rsidP="00805C84">
            <w:pPr>
              <w:rPr>
                <w:rFonts w:cs="Arial"/>
              </w:rPr>
            </w:pPr>
          </w:p>
        </w:tc>
      </w:tr>
      <w:tr w:rsidR="00BB0B1F" w14:paraId="1275D328" w14:textId="77777777" w:rsidTr="00805C84">
        <w:trPr>
          <w:trHeight w:val="284"/>
        </w:trPr>
        <w:tc>
          <w:tcPr>
            <w:tcW w:w="2000" w:type="dxa"/>
            <w:tcBorders>
              <w:top w:val="single" w:sz="8" w:space="0" w:color="4F81BD"/>
              <w:left w:val="single" w:sz="8" w:space="0" w:color="4F81BD"/>
              <w:bottom w:val="single" w:sz="8" w:space="0" w:color="4F81BD"/>
              <w:right w:val="single" w:sz="8" w:space="0" w:color="4F81BD"/>
            </w:tcBorders>
          </w:tcPr>
          <w:p w14:paraId="331BCE54" w14:textId="77777777" w:rsidR="00BB0B1F" w:rsidRPr="00D5102A" w:rsidRDefault="00BB0B1F" w:rsidP="00805C84">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4CC73CD7" w14:textId="77777777" w:rsidR="00BB0B1F" w:rsidRPr="00D5102A" w:rsidRDefault="00BB0B1F" w:rsidP="00805C84">
            <w:pPr>
              <w:rPr>
                <w:rFonts w:cs="Arial"/>
              </w:rPr>
            </w:pPr>
          </w:p>
        </w:tc>
      </w:tr>
    </w:tbl>
    <w:p w14:paraId="4D327135" w14:textId="77777777" w:rsidR="00BB0B1F" w:rsidRDefault="00BB0B1F" w:rsidP="00BB0B1F"/>
    <w:p w14:paraId="232DE9A1" w14:textId="77777777" w:rsidR="00BB0B1F" w:rsidRDefault="00BB0B1F" w:rsidP="00BB0B1F">
      <w:pPr>
        <w:rPr>
          <w:b/>
        </w:rPr>
      </w:pPr>
    </w:p>
    <w:p w14:paraId="33688421" w14:textId="77777777" w:rsidR="00BB0B1F" w:rsidRPr="00FE1B50" w:rsidRDefault="00BB0B1F" w:rsidP="00BB0B1F">
      <w:pPr>
        <w:rPr>
          <w:b/>
        </w:rPr>
      </w:pPr>
      <w:proofErr w:type="spellStart"/>
      <w:r>
        <w:rPr>
          <w:b/>
        </w:rPr>
        <w:t>Combinant</w:t>
      </w:r>
      <w:proofErr w:type="spellEnd"/>
      <w:r w:rsidRPr="00FE1B50">
        <w:rPr>
          <w:b/>
        </w:rPr>
        <w:t xml:space="preserve"> </w:t>
      </w:r>
      <w:r>
        <w:rPr>
          <w:b/>
        </w:rPr>
        <w:t>2</w:t>
      </w:r>
    </w:p>
    <w:p w14:paraId="4BA1BA22" w14:textId="77777777" w:rsidR="00BB0B1F" w:rsidRDefault="00BB0B1F" w:rsidP="00BB0B1F"/>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BB0B1F" w14:paraId="3F47CB55" w14:textId="77777777" w:rsidTr="00805C84">
        <w:trPr>
          <w:trHeight w:val="284"/>
        </w:trPr>
        <w:tc>
          <w:tcPr>
            <w:tcW w:w="2000" w:type="dxa"/>
            <w:tcBorders>
              <w:top w:val="single" w:sz="8" w:space="0" w:color="4F81BD"/>
              <w:left w:val="single" w:sz="8" w:space="0" w:color="4F81BD"/>
              <w:bottom w:val="single" w:sz="8" w:space="0" w:color="4F81BD"/>
              <w:right w:val="single" w:sz="8" w:space="0" w:color="4F81BD"/>
            </w:tcBorders>
          </w:tcPr>
          <w:p w14:paraId="166E8385" w14:textId="77777777" w:rsidR="00BB0B1F" w:rsidRPr="00D5102A" w:rsidRDefault="00BB0B1F" w:rsidP="00805C84">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28B83EA3" w14:textId="77777777" w:rsidR="00BB0B1F" w:rsidRPr="00D5102A" w:rsidRDefault="00BB0B1F" w:rsidP="00805C84">
            <w:pPr>
              <w:rPr>
                <w:rFonts w:cs="Arial"/>
              </w:rPr>
            </w:pPr>
          </w:p>
        </w:tc>
      </w:tr>
      <w:tr w:rsidR="00BB0B1F" w14:paraId="0975F837" w14:textId="77777777" w:rsidTr="00805C84">
        <w:trPr>
          <w:trHeight w:val="284"/>
        </w:trPr>
        <w:tc>
          <w:tcPr>
            <w:tcW w:w="2000" w:type="dxa"/>
            <w:tcBorders>
              <w:left w:val="single" w:sz="8" w:space="0" w:color="4F81BD"/>
              <w:right w:val="single" w:sz="8" w:space="0" w:color="4F81BD"/>
            </w:tcBorders>
          </w:tcPr>
          <w:p w14:paraId="405046BC" w14:textId="77777777" w:rsidR="00BB0B1F" w:rsidRPr="00D5102A" w:rsidRDefault="00BB0B1F" w:rsidP="00805C84">
            <w:pPr>
              <w:rPr>
                <w:rFonts w:cs="Arial"/>
                <w:b/>
              </w:rPr>
            </w:pPr>
            <w:r w:rsidRPr="00D5102A">
              <w:rPr>
                <w:rFonts w:cs="Arial"/>
                <w:b/>
              </w:rPr>
              <w:t>Naam:</w:t>
            </w:r>
          </w:p>
        </w:tc>
        <w:tc>
          <w:tcPr>
            <w:tcW w:w="6364" w:type="dxa"/>
          </w:tcPr>
          <w:p w14:paraId="62B65F61" w14:textId="77777777" w:rsidR="00BB0B1F" w:rsidRPr="00D5102A" w:rsidRDefault="00BB0B1F" w:rsidP="00805C84">
            <w:pPr>
              <w:rPr>
                <w:rFonts w:cs="Arial"/>
              </w:rPr>
            </w:pPr>
          </w:p>
        </w:tc>
      </w:tr>
      <w:tr w:rsidR="00BB0B1F" w14:paraId="51DA2B0F" w14:textId="77777777" w:rsidTr="00805C84">
        <w:trPr>
          <w:trHeight w:val="284"/>
        </w:trPr>
        <w:tc>
          <w:tcPr>
            <w:tcW w:w="2000" w:type="dxa"/>
            <w:tcBorders>
              <w:top w:val="single" w:sz="8" w:space="0" w:color="4F81BD"/>
              <w:left w:val="single" w:sz="8" w:space="0" w:color="4F81BD"/>
              <w:bottom w:val="single" w:sz="8" w:space="0" w:color="4F81BD"/>
              <w:right w:val="single" w:sz="8" w:space="0" w:color="4F81BD"/>
            </w:tcBorders>
          </w:tcPr>
          <w:p w14:paraId="0DBFFFA5" w14:textId="77777777" w:rsidR="00BB0B1F" w:rsidRPr="00D5102A" w:rsidRDefault="00BB0B1F" w:rsidP="00805C84">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19BF101F" w14:textId="77777777" w:rsidR="00BB0B1F" w:rsidRPr="00D5102A" w:rsidRDefault="00BB0B1F" w:rsidP="00805C84">
            <w:pPr>
              <w:rPr>
                <w:rFonts w:cs="Arial"/>
              </w:rPr>
            </w:pPr>
          </w:p>
        </w:tc>
      </w:tr>
      <w:tr w:rsidR="00BB0B1F" w14:paraId="35486594" w14:textId="77777777" w:rsidTr="00805C84">
        <w:trPr>
          <w:trHeight w:val="580"/>
        </w:trPr>
        <w:tc>
          <w:tcPr>
            <w:tcW w:w="2000" w:type="dxa"/>
            <w:tcBorders>
              <w:left w:val="single" w:sz="8" w:space="0" w:color="4F81BD"/>
              <w:right w:val="single" w:sz="8" w:space="0" w:color="4F81BD"/>
            </w:tcBorders>
          </w:tcPr>
          <w:p w14:paraId="39B2C853" w14:textId="77777777" w:rsidR="00BB0B1F" w:rsidRPr="00D5102A" w:rsidRDefault="00BB0B1F" w:rsidP="00805C84">
            <w:pPr>
              <w:rPr>
                <w:rFonts w:cs="Arial"/>
                <w:b/>
              </w:rPr>
            </w:pPr>
            <w:r>
              <w:rPr>
                <w:rFonts w:cs="Arial"/>
                <w:b/>
              </w:rPr>
              <w:t>Rechtsgeldige h</w:t>
            </w:r>
            <w:r w:rsidRPr="00D5102A">
              <w:rPr>
                <w:rFonts w:cs="Arial"/>
                <w:b/>
              </w:rPr>
              <w:t>andtekening:</w:t>
            </w:r>
          </w:p>
        </w:tc>
        <w:tc>
          <w:tcPr>
            <w:tcW w:w="6364" w:type="dxa"/>
          </w:tcPr>
          <w:p w14:paraId="1ABBE4E2" w14:textId="77777777" w:rsidR="00BB0B1F" w:rsidRPr="00D5102A" w:rsidRDefault="00BB0B1F" w:rsidP="00805C84">
            <w:pPr>
              <w:rPr>
                <w:rFonts w:cs="Arial"/>
              </w:rPr>
            </w:pPr>
          </w:p>
        </w:tc>
      </w:tr>
      <w:tr w:rsidR="00BB0B1F" w14:paraId="18EED77E" w14:textId="77777777" w:rsidTr="00805C84">
        <w:trPr>
          <w:trHeight w:val="284"/>
        </w:trPr>
        <w:tc>
          <w:tcPr>
            <w:tcW w:w="2000" w:type="dxa"/>
            <w:tcBorders>
              <w:top w:val="single" w:sz="8" w:space="0" w:color="4F81BD"/>
              <w:left w:val="single" w:sz="8" w:space="0" w:color="4F81BD"/>
              <w:bottom w:val="single" w:sz="8" w:space="0" w:color="4F81BD"/>
              <w:right w:val="single" w:sz="8" w:space="0" w:color="4F81BD"/>
            </w:tcBorders>
          </w:tcPr>
          <w:p w14:paraId="356DB070" w14:textId="77777777" w:rsidR="00BB0B1F" w:rsidRPr="00D5102A" w:rsidRDefault="00BB0B1F" w:rsidP="00805C84">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4C169214" w14:textId="77777777" w:rsidR="00BB0B1F" w:rsidRPr="00D5102A" w:rsidRDefault="00BB0B1F" w:rsidP="00805C84">
            <w:pPr>
              <w:rPr>
                <w:rFonts w:cs="Arial"/>
              </w:rPr>
            </w:pPr>
          </w:p>
        </w:tc>
      </w:tr>
    </w:tbl>
    <w:p w14:paraId="1DCDC887" w14:textId="77777777" w:rsidR="00BB0B1F" w:rsidRDefault="00BB0B1F" w:rsidP="00BB0B1F">
      <w:pPr>
        <w:rPr>
          <w:b/>
        </w:rPr>
      </w:pPr>
    </w:p>
    <w:p w14:paraId="7A92AF04" w14:textId="77777777" w:rsidR="00BB0B1F" w:rsidRDefault="00BB0B1F" w:rsidP="00BB0B1F">
      <w:pPr>
        <w:rPr>
          <w:b/>
        </w:rPr>
      </w:pPr>
    </w:p>
    <w:p w14:paraId="685133B2" w14:textId="77777777" w:rsidR="00BB0B1F" w:rsidRPr="00FE1B50" w:rsidRDefault="00BB0B1F" w:rsidP="00BB0B1F">
      <w:pPr>
        <w:rPr>
          <w:b/>
        </w:rPr>
      </w:pPr>
      <w:proofErr w:type="spellStart"/>
      <w:r>
        <w:rPr>
          <w:b/>
        </w:rPr>
        <w:t>Combinant</w:t>
      </w:r>
      <w:proofErr w:type="spellEnd"/>
      <w:r w:rsidRPr="00FE1B50">
        <w:rPr>
          <w:b/>
        </w:rPr>
        <w:t xml:space="preserve"> </w:t>
      </w:r>
      <w:r>
        <w:rPr>
          <w:b/>
        </w:rPr>
        <w:t>3</w:t>
      </w:r>
    </w:p>
    <w:p w14:paraId="0E392EA0" w14:textId="77777777" w:rsidR="00BB0B1F" w:rsidRDefault="00BB0B1F" w:rsidP="00BB0B1F"/>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BB0B1F" w14:paraId="0EECC0BF" w14:textId="77777777" w:rsidTr="00805C84">
        <w:trPr>
          <w:trHeight w:val="284"/>
        </w:trPr>
        <w:tc>
          <w:tcPr>
            <w:tcW w:w="2000" w:type="dxa"/>
            <w:tcBorders>
              <w:top w:val="single" w:sz="8" w:space="0" w:color="4F81BD"/>
              <w:left w:val="single" w:sz="8" w:space="0" w:color="4F81BD"/>
              <w:bottom w:val="single" w:sz="8" w:space="0" w:color="4F81BD"/>
              <w:right w:val="single" w:sz="8" w:space="0" w:color="4F81BD"/>
            </w:tcBorders>
          </w:tcPr>
          <w:p w14:paraId="42BE6660" w14:textId="77777777" w:rsidR="00BB0B1F" w:rsidRPr="00D5102A" w:rsidRDefault="00BB0B1F" w:rsidP="00805C84">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1D6A37D6" w14:textId="77777777" w:rsidR="00BB0B1F" w:rsidRPr="00D5102A" w:rsidRDefault="00BB0B1F" w:rsidP="00805C84">
            <w:pPr>
              <w:rPr>
                <w:rFonts w:cs="Arial"/>
              </w:rPr>
            </w:pPr>
          </w:p>
        </w:tc>
      </w:tr>
      <w:tr w:rsidR="00BB0B1F" w14:paraId="3C36EE1D" w14:textId="77777777" w:rsidTr="00805C84">
        <w:trPr>
          <w:trHeight w:val="284"/>
        </w:trPr>
        <w:tc>
          <w:tcPr>
            <w:tcW w:w="2000" w:type="dxa"/>
            <w:tcBorders>
              <w:left w:val="single" w:sz="8" w:space="0" w:color="4F81BD"/>
              <w:right w:val="single" w:sz="8" w:space="0" w:color="4F81BD"/>
            </w:tcBorders>
          </w:tcPr>
          <w:p w14:paraId="2BAB151D" w14:textId="77777777" w:rsidR="00BB0B1F" w:rsidRPr="00D5102A" w:rsidRDefault="00BB0B1F" w:rsidP="00805C84">
            <w:pPr>
              <w:rPr>
                <w:rFonts w:cs="Arial"/>
                <w:b/>
              </w:rPr>
            </w:pPr>
            <w:r w:rsidRPr="00D5102A">
              <w:rPr>
                <w:rFonts w:cs="Arial"/>
                <w:b/>
              </w:rPr>
              <w:t>Naam:</w:t>
            </w:r>
          </w:p>
        </w:tc>
        <w:tc>
          <w:tcPr>
            <w:tcW w:w="6364" w:type="dxa"/>
          </w:tcPr>
          <w:p w14:paraId="5D55B613" w14:textId="77777777" w:rsidR="00BB0B1F" w:rsidRPr="00D5102A" w:rsidRDefault="00BB0B1F" w:rsidP="00805C84">
            <w:pPr>
              <w:rPr>
                <w:rFonts w:cs="Arial"/>
              </w:rPr>
            </w:pPr>
          </w:p>
        </w:tc>
      </w:tr>
      <w:tr w:rsidR="00BB0B1F" w14:paraId="57C88ECB" w14:textId="77777777" w:rsidTr="00805C84">
        <w:trPr>
          <w:trHeight w:val="284"/>
        </w:trPr>
        <w:tc>
          <w:tcPr>
            <w:tcW w:w="2000" w:type="dxa"/>
            <w:tcBorders>
              <w:top w:val="single" w:sz="8" w:space="0" w:color="4F81BD"/>
              <w:left w:val="single" w:sz="8" w:space="0" w:color="4F81BD"/>
              <w:bottom w:val="single" w:sz="8" w:space="0" w:color="4F81BD"/>
              <w:right w:val="single" w:sz="8" w:space="0" w:color="4F81BD"/>
            </w:tcBorders>
          </w:tcPr>
          <w:p w14:paraId="2259A800" w14:textId="77777777" w:rsidR="00BB0B1F" w:rsidRPr="00D5102A" w:rsidRDefault="00BB0B1F" w:rsidP="00805C84">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648EDD31" w14:textId="77777777" w:rsidR="00BB0B1F" w:rsidRPr="00D5102A" w:rsidRDefault="00BB0B1F" w:rsidP="00805C84">
            <w:pPr>
              <w:rPr>
                <w:rFonts w:cs="Arial"/>
              </w:rPr>
            </w:pPr>
          </w:p>
        </w:tc>
      </w:tr>
      <w:tr w:rsidR="00BB0B1F" w14:paraId="69440758" w14:textId="77777777" w:rsidTr="00805C84">
        <w:trPr>
          <w:trHeight w:val="580"/>
        </w:trPr>
        <w:tc>
          <w:tcPr>
            <w:tcW w:w="2000" w:type="dxa"/>
            <w:tcBorders>
              <w:left w:val="single" w:sz="8" w:space="0" w:color="4F81BD"/>
              <w:right w:val="single" w:sz="8" w:space="0" w:color="4F81BD"/>
            </w:tcBorders>
          </w:tcPr>
          <w:p w14:paraId="441AF476" w14:textId="77777777" w:rsidR="00BB0B1F" w:rsidRPr="00D5102A" w:rsidRDefault="00BB0B1F" w:rsidP="00805C84">
            <w:pPr>
              <w:rPr>
                <w:rFonts w:cs="Arial"/>
                <w:b/>
              </w:rPr>
            </w:pPr>
            <w:r>
              <w:rPr>
                <w:rFonts w:cs="Arial"/>
                <w:b/>
              </w:rPr>
              <w:t>Rechtsgeldige h</w:t>
            </w:r>
            <w:r w:rsidRPr="00D5102A">
              <w:rPr>
                <w:rFonts w:cs="Arial"/>
                <w:b/>
              </w:rPr>
              <w:t>andtekening:</w:t>
            </w:r>
          </w:p>
        </w:tc>
        <w:tc>
          <w:tcPr>
            <w:tcW w:w="6364" w:type="dxa"/>
          </w:tcPr>
          <w:p w14:paraId="5921303A" w14:textId="77777777" w:rsidR="00BB0B1F" w:rsidRPr="00D5102A" w:rsidRDefault="00BB0B1F" w:rsidP="00805C84">
            <w:pPr>
              <w:rPr>
                <w:rFonts w:cs="Arial"/>
              </w:rPr>
            </w:pPr>
          </w:p>
        </w:tc>
      </w:tr>
      <w:tr w:rsidR="00BB0B1F" w14:paraId="5E0E2BE2" w14:textId="77777777" w:rsidTr="00805C84">
        <w:trPr>
          <w:trHeight w:val="284"/>
        </w:trPr>
        <w:tc>
          <w:tcPr>
            <w:tcW w:w="2000" w:type="dxa"/>
            <w:tcBorders>
              <w:top w:val="single" w:sz="8" w:space="0" w:color="4F81BD"/>
              <w:left w:val="single" w:sz="8" w:space="0" w:color="4F81BD"/>
              <w:bottom w:val="single" w:sz="8" w:space="0" w:color="4F81BD"/>
              <w:right w:val="single" w:sz="8" w:space="0" w:color="4F81BD"/>
            </w:tcBorders>
          </w:tcPr>
          <w:p w14:paraId="71DAB8D8" w14:textId="77777777" w:rsidR="00BB0B1F" w:rsidRPr="00D5102A" w:rsidRDefault="00BB0B1F" w:rsidP="00805C84">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6EF23CAA" w14:textId="77777777" w:rsidR="00BB0B1F" w:rsidRPr="00D5102A" w:rsidRDefault="00BB0B1F" w:rsidP="00805C84">
            <w:pPr>
              <w:rPr>
                <w:rFonts w:cs="Arial"/>
              </w:rPr>
            </w:pPr>
          </w:p>
        </w:tc>
      </w:tr>
    </w:tbl>
    <w:p w14:paraId="6A6C04CA" w14:textId="1E3A8860" w:rsidR="00BB0B1F" w:rsidRDefault="00BB0B1F"/>
    <w:p w14:paraId="468E8FE2" w14:textId="77777777" w:rsidR="00BB0B1F" w:rsidRDefault="00BB0B1F">
      <w:pPr>
        <w:tabs>
          <w:tab w:val="clear" w:pos="-567"/>
        </w:tabs>
        <w:spacing w:after="160" w:line="259" w:lineRule="auto"/>
      </w:pPr>
      <w:r>
        <w:br w:type="page"/>
      </w:r>
    </w:p>
    <w:p w14:paraId="6D61124E" w14:textId="77777777" w:rsidR="00BB0B1F" w:rsidRPr="00BB0B1F" w:rsidRDefault="00BB0B1F" w:rsidP="00BB0B1F">
      <w:pPr>
        <w:pStyle w:val="Kop10"/>
        <w:ind w:left="2160" w:hanging="2160"/>
        <w:rPr>
          <w:color w:val="auto"/>
          <w:lang w:val="nl"/>
        </w:rPr>
      </w:pPr>
      <w:bookmarkStart w:id="12" w:name="_Toc350865346"/>
      <w:bookmarkStart w:id="13" w:name="_Toc352924888"/>
      <w:bookmarkStart w:id="14" w:name="_Toc72323559"/>
      <w:bookmarkStart w:id="15" w:name="_Toc285541208"/>
      <w:bookmarkStart w:id="16" w:name="_Toc285541677"/>
      <w:bookmarkStart w:id="17" w:name="_Toc285547218"/>
      <w:bookmarkStart w:id="18" w:name="_Toc289803634"/>
      <w:bookmarkStart w:id="19" w:name="_Toc313527873"/>
      <w:bookmarkStart w:id="20" w:name="_Toc313528576"/>
      <w:bookmarkStart w:id="21" w:name="_Toc313528648"/>
      <w:bookmarkStart w:id="22" w:name="_Toc313535547"/>
      <w:bookmarkStart w:id="23" w:name="_Toc338065476"/>
      <w:bookmarkStart w:id="24" w:name="_Toc338081645"/>
      <w:bookmarkStart w:id="25" w:name="_Toc347476624"/>
      <w:bookmarkStart w:id="26" w:name="_Toc350513676"/>
      <w:bookmarkStart w:id="27" w:name="_Toc350514016"/>
      <w:bookmarkStart w:id="28" w:name="_Toc350514115"/>
      <w:bookmarkStart w:id="29" w:name="_Toc350860232"/>
      <w:r w:rsidRPr="00BB0B1F">
        <w:rPr>
          <w:color w:val="auto"/>
          <w:lang w:val="nl"/>
        </w:rPr>
        <w:lastRenderedPageBreak/>
        <w:t>Bijlage 5</w:t>
      </w:r>
      <w:r w:rsidRPr="00BB0B1F">
        <w:rPr>
          <w:color w:val="auto"/>
          <w:lang w:val="nl"/>
        </w:rPr>
        <w:tab/>
        <w:t>Technische specificaties</w:t>
      </w:r>
      <w:bookmarkEnd w:id="12"/>
      <w:bookmarkEnd w:id="13"/>
      <w:bookmarkEnd w:id="14"/>
      <w:r w:rsidRPr="00BB0B1F">
        <w:rPr>
          <w:color w:val="auto"/>
          <w:lang w:val="nl"/>
        </w:rPr>
        <w:t xml:space="preserve"> </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40083CC9" w14:textId="77777777" w:rsidR="00BB0B1F" w:rsidRPr="00AB6586" w:rsidRDefault="00BB0B1F" w:rsidP="00BB0B1F">
      <w:pPr>
        <w:rPr>
          <w:highlight w:val="cyan"/>
          <w:lang w:val="nl"/>
        </w:rPr>
      </w:pPr>
    </w:p>
    <w:p w14:paraId="1710CE01" w14:textId="77777777" w:rsidR="00BB0B1F" w:rsidRPr="007308C2" w:rsidRDefault="00BB0B1F" w:rsidP="00BB0B1F">
      <w:bookmarkStart w:id="30" w:name="_Hlk72392060"/>
      <w:r w:rsidRPr="007308C2">
        <w:t xml:space="preserve">In deze Bijlage </w:t>
      </w:r>
      <w:r>
        <w:t>zijn de T</w:t>
      </w:r>
      <w:r w:rsidRPr="007308C2">
        <w:t xml:space="preserve">echnische specificaties </w:t>
      </w:r>
      <w:r>
        <w:t xml:space="preserve">opgenomen. </w:t>
      </w:r>
      <w:r w:rsidRPr="007308C2">
        <w:t xml:space="preserve">Van Inschrijver wordt verwacht dat hij </w:t>
      </w:r>
      <w:r>
        <w:t>de eisen accepteert door deze Bijlage te ondertekenen en bij te voegen bij de Inschrijving.</w:t>
      </w:r>
    </w:p>
    <w:p w14:paraId="7ABBADD0" w14:textId="77777777" w:rsidR="00BB0B1F" w:rsidRPr="008C1E65" w:rsidRDefault="00BB0B1F" w:rsidP="00BB0B1F">
      <w:pPr>
        <w:rPr>
          <w:highlight w:val="yellow"/>
          <w:lang w:val="nl"/>
        </w:rPr>
      </w:pP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7390"/>
      </w:tblGrid>
      <w:tr w:rsidR="00BB0B1F" w:rsidRPr="004A4317" w14:paraId="06630D33" w14:textId="77777777" w:rsidTr="00805C84">
        <w:tc>
          <w:tcPr>
            <w:tcW w:w="964" w:type="dxa"/>
            <w:tcBorders>
              <w:bottom w:val="single" w:sz="8" w:space="0" w:color="4F81BD"/>
            </w:tcBorders>
            <w:shd w:val="clear" w:color="auto" w:fill="4F81BD"/>
          </w:tcPr>
          <w:p w14:paraId="0D080046" w14:textId="77777777" w:rsidR="00BB0B1F" w:rsidRPr="003D759C" w:rsidRDefault="00BB0B1F" w:rsidP="00805C84">
            <w:pPr>
              <w:spacing w:before="90" w:after="54"/>
              <w:jc w:val="center"/>
              <w:rPr>
                <w:b/>
                <w:bCs/>
                <w:color w:val="FFFFFF" w:themeColor="background1"/>
              </w:rPr>
            </w:pPr>
            <w:r w:rsidRPr="003D759C">
              <w:rPr>
                <w:b/>
                <w:bCs/>
                <w:color w:val="FFFFFF" w:themeColor="background1"/>
              </w:rPr>
              <w:t>Nummer</w:t>
            </w:r>
          </w:p>
        </w:tc>
        <w:tc>
          <w:tcPr>
            <w:tcW w:w="7390" w:type="dxa"/>
            <w:shd w:val="clear" w:color="auto" w:fill="4F81BD"/>
          </w:tcPr>
          <w:p w14:paraId="06FF2CB7" w14:textId="77777777" w:rsidR="00BB0B1F" w:rsidRPr="00BC59CB" w:rsidRDefault="00BB0B1F" w:rsidP="00805C84">
            <w:pPr>
              <w:spacing w:before="90" w:after="54"/>
              <w:jc w:val="center"/>
              <w:rPr>
                <w:b/>
                <w:bCs/>
                <w:color w:val="FFFFFF"/>
              </w:rPr>
            </w:pPr>
            <w:r w:rsidRPr="00BC59CB">
              <w:rPr>
                <w:b/>
                <w:bCs/>
                <w:color w:val="FFFFFF"/>
              </w:rPr>
              <w:t>Eis</w:t>
            </w:r>
          </w:p>
        </w:tc>
      </w:tr>
      <w:tr w:rsidR="00BB0B1F" w:rsidRPr="004A4317" w14:paraId="4DE4E4C7" w14:textId="77777777" w:rsidTr="00805C84">
        <w:tc>
          <w:tcPr>
            <w:tcW w:w="8354" w:type="dxa"/>
            <w:gridSpan w:val="2"/>
            <w:shd w:val="clear" w:color="auto" w:fill="4F81BD"/>
          </w:tcPr>
          <w:p w14:paraId="20FE1128" w14:textId="77777777" w:rsidR="00BB0B1F" w:rsidRPr="003D759C" w:rsidRDefault="00BB0B1F" w:rsidP="00805C84">
            <w:pPr>
              <w:rPr>
                <w:b/>
                <w:bCs/>
                <w:color w:val="FFFFFF" w:themeColor="background1"/>
                <w:spacing w:val="-2"/>
              </w:rPr>
            </w:pPr>
            <w:r w:rsidRPr="003D759C">
              <w:rPr>
                <w:b/>
                <w:bCs/>
                <w:color w:val="FFFFFF" w:themeColor="background1"/>
                <w:spacing w:val="-2"/>
              </w:rPr>
              <w:t>Eisen die betrekking hebben op alle percelen</w:t>
            </w:r>
          </w:p>
        </w:tc>
      </w:tr>
      <w:tr w:rsidR="00BB0B1F" w:rsidRPr="004A4317" w14:paraId="5D88F4BE" w14:textId="77777777" w:rsidTr="00805C84">
        <w:tc>
          <w:tcPr>
            <w:tcW w:w="964" w:type="dxa"/>
            <w:shd w:val="clear" w:color="auto" w:fill="4F81BD"/>
          </w:tcPr>
          <w:p w14:paraId="61297770" w14:textId="77777777" w:rsidR="00BB0B1F" w:rsidRPr="003D759C" w:rsidRDefault="00BB0B1F" w:rsidP="00BB0B1F">
            <w:pPr>
              <w:numPr>
                <w:ilvl w:val="0"/>
                <w:numId w:val="3"/>
              </w:numPr>
              <w:tabs>
                <w:tab w:val="clear" w:pos="-567"/>
              </w:tabs>
              <w:spacing w:before="90" w:after="54"/>
              <w:rPr>
                <w:color w:val="FFFFFF" w:themeColor="background1"/>
              </w:rPr>
            </w:pPr>
          </w:p>
        </w:tc>
        <w:tc>
          <w:tcPr>
            <w:tcW w:w="7390" w:type="dxa"/>
          </w:tcPr>
          <w:p w14:paraId="0ED7F907" w14:textId="77777777" w:rsidR="00BB0B1F" w:rsidRPr="00153D54" w:rsidRDefault="00BB0B1F" w:rsidP="00805C84">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Eventuele schade die volgt uit het niet naleven van wetgeving zal door de </w:t>
            </w:r>
            <w:r>
              <w:rPr>
                <w:spacing w:val="-2"/>
              </w:rPr>
              <w:t>Contractant worden vergoed aan de G</w:t>
            </w:r>
            <w:r w:rsidRPr="00153D54">
              <w:rPr>
                <w:spacing w:val="-2"/>
              </w:rPr>
              <w:t xml:space="preserve">emeente. </w:t>
            </w:r>
          </w:p>
          <w:p w14:paraId="0E794641" w14:textId="77777777" w:rsidR="00BB0B1F" w:rsidRPr="009353A6" w:rsidRDefault="00BB0B1F" w:rsidP="00805C84">
            <w:pPr>
              <w:rPr>
                <w:spacing w:val="-2"/>
              </w:rPr>
            </w:pPr>
            <w:r w:rsidRPr="00153D54">
              <w:rPr>
                <w:spacing w:val="-2"/>
              </w:rPr>
              <w:t xml:space="preserve">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 xml:space="preserve">emeente wordt opgelegd vergoeden. </w:t>
            </w:r>
          </w:p>
        </w:tc>
      </w:tr>
      <w:tr w:rsidR="00BB0B1F" w:rsidRPr="004A4317" w14:paraId="453F19A6" w14:textId="77777777" w:rsidTr="00805C84">
        <w:tc>
          <w:tcPr>
            <w:tcW w:w="964" w:type="dxa"/>
            <w:shd w:val="clear" w:color="auto" w:fill="4F81BD"/>
          </w:tcPr>
          <w:p w14:paraId="6A2201A6"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35A63B56" w14:textId="77777777" w:rsidR="00BB0B1F" w:rsidRPr="00A90DE5" w:rsidRDefault="00BB0B1F" w:rsidP="00805C84">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zijn.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heeft ingesteld.</w:t>
            </w:r>
          </w:p>
        </w:tc>
      </w:tr>
      <w:tr w:rsidR="00BB0B1F" w:rsidRPr="004A4317" w14:paraId="30D36E22" w14:textId="77777777" w:rsidTr="00805C84">
        <w:tc>
          <w:tcPr>
            <w:tcW w:w="964" w:type="dxa"/>
            <w:shd w:val="clear" w:color="auto" w:fill="4F81BD"/>
          </w:tcPr>
          <w:p w14:paraId="20C7D31E" w14:textId="77777777" w:rsidR="00BB0B1F" w:rsidRPr="003D759C" w:rsidRDefault="00BB0B1F" w:rsidP="00BB0B1F">
            <w:pPr>
              <w:numPr>
                <w:ilvl w:val="0"/>
                <w:numId w:val="3"/>
              </w:numPr>
              <w:tabs>
                <w:tab w:val="clear" w:pos="-567"/>
              </w:tabs>
              <w:spacing w:before="90" w:after="54"/>
              <w:rPr>
                <w:color w:val="FFFFFF" w:themeColor="background1"/>
              </w:rPr>
            </w:pPr>
          </w:p>
        </w:tc>
        <w:tc>
          <w:tcPr>
            <w:tcW w:w="7390" w:type="dxa"/>
          </w:tcPr>
          <w:p w14:paraId="2CFAE943" w14:textId="77777777" w:rsidR="00BB0B1F" w:rsidRPr="00D726C8" w:rsidRDefault="00BB0B1F" w:rsidP="00805C84">
            <w:pPr>
              <w:tabs>
                <w:tab w:val="left" w:pos="1080"/>
              </w:tabs>
              <w:rPr>
                <w:spacing w:val="-2"/>
              </w:rPr>
            </w:pPr>
            <w:r w:rsidRPr="00D726C8">
              <w:rPr>
                <w:spacing w:val="-2"/>
              </w:rPr>
              <w:t>De Opdracht wordt uitgevoerd conform hetgeen is beschreven in paragraaf 3.3.</w:t>
            </w:r>
          </w:p>
        </w:tc>
      </w:tr>
      <w:tr w:rsidR="00BB0B1F" w:rsidRPr="004A4317" w14:paraId="1FC7C04D" w14:textId="77777777" w:rsidTr="00805C84">
        <w:tc>
          <w:tcPr>
            <w:tcW w:w="964" w:type="dxa"/>
            <w:shd w:val="clear" w:color="auto" w:fill="4F81BD"/>
          </w:tcPr>
          <w:p w14:paraId="3A34CA12" w14:textId="77777777" w:rsidR="00BB0B1F" w:rsidRPr="003D759C" w:rsidRDefault="00BB0B1F" w:rsidP="00BB0B1F">
            <w:pPr>
              <w:numPr>
                <w:ilvl w:val="0"/>
                <w:numId w:val="3"/>
              </w:numPr>
              <w:tabs>
                <w:tab w:val="clear" w:pos="-567"/>
              </w:tabs>
              <w:spacing w:before="90" w:after="54"/>
              <w:rPr>
                <w:color w:val="FFFFFF" w:themeColor="background1"/>
              </w:rPr>
            </w:pPr>
          </w:p>
        </w:tc>
        <w:tc>
          <w:tcPr>
            <w:tcW w:w="7390" w:type="dxa"/>
          </w:tcPr>
          <w:p w14:paraId="1638E577" w14:textId="77777777" w:rsidR="00BB0B1F" w:rsidRPr="004A4317" w:rsidRDefault="00BB0B1F" w:rsidP="00805C84">
            <w:pPr>
              <w:tabs>
                <w:tab w:val="left" w:pos="1080"/>
              </w:tabs>
            </w:pPr>
            <w:r>
              <w:t>Contractant dient gebruik te maken van het i-Wmo berichtenverkeer conform de landelijke afspraken te vinden op i-standaarden.nl.</w:t>
            </w:r>
          </w:p>
        </w:tc>
      </w:tr>
      <w:tr w:rsidR="00BB0B1F" w:rsidRPr="004A4317" w14:paraId="13624884" w14:textId="77777777" w:rsidTr="00805C84">
        <w:tc>
          <w:tcPr>
            <w:tcW w:w="964" w:type="dxa"/>
            <w:shd w:val="clear" w:color="auto" w:fill="4F81BD"/>
          </w:tcPr>
          <w:p w14:paraId="4D291B0B"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3CFF635E" w14:textId="77777777" w:rsidR="00BB0B1F" w:rsidRPr="00E01FBB" w:rsidRDefault="00BB0B1F" w:rsidP="00805C84">
            <w:pPr>
              <w:pStyle w:val="Default"/>
              <w:spacing w:line="269" w:lineRule="auto"/>
              <w:rPr>
                <w:rFonts w:ascii="Arial" w:hAnsi="Arial" w:cs="Arial"/>
                <w:sz w:val="20"/>
                <w:szCs w:val="20"/>
              </w:rPr>
            </w:pPr>
            <w:r w:rsidRPr="00E01FBB">
              <w:rPr>
                <w:rFonts w:ascii="Arial" w:hAnsi="Arial" w:cs="Arial"/>
                <w:sz w:val="20"/>
                <w:szCs w:val="20"/>
              </w:rPr>
              <w:t xml:space="preserve">Om met </w:t>
            </w:r>
            <w:proofErr w:type="spellStart"/>
            <w:r w:rsidRPr="00E01FBB">
              <w:rPr>
                <w:rFonts w:ascii="Arial" w:hAnsi="Arial" w:cs="Arial"/>
                <w:sz w:val="20"/>
                <w:szCs w:val="20"/>
              </w:rPr>
              <w:t>iWmo</w:t>
            </w:r>
            <w:proofErr w:type="spellEnd"/>
            <w:r w:rsidRPr="00E01FBB">
              <w:rPr>
                <w:rFonts w:ascii="Arial" w:hAnsi="Arial" w:cs="Arial"/>
                <w:sz w:val="20"/>
                <w:szCs w:val="20"/>
              </w:rPr>
              <w:t xml:space="preserve"> berichten te kunnen werken, moet aan een aantal randvoorwaarden worden voldaan. </w:t>
            </w:r>
          </w:p>
          <w:p w14:paraId="2C93D5FB" w14:textId="77777777" w:rsidR="00BB0B1F" w:rsidRDefault="00BB0B1F" w:rsidP="00BB0B1F">
            <w:pPr>
              <w:pStyle w:val="Default"/>
              <w:numPr>
                <w:ilvl w:val="0"/>
                <w:numId w:val="1"/>
              </w:numPr>
              <w:spacing w:line="269" w:lineRule="auto"/>
              <w:rPr>
                <w:rFonts w:ascii="Arial" w:hAnsi="Arial" w:cs="Arial"/>
                <w:sz w:val="20"/>
                <w:szCs w:val="20"/>
              </w:rPr>
            </w:pPr>
            <w:r>
              <w:rPr>
                <w:rFonts w:ascii="Arial" w:hAnsi="Arial" w:cs="Arial"/>
                <w:sz w:val="20"/>
                <w:szCs w:val="20"/>
              </w:rPr>
              <w:t>Contractant</w:t>
            </w:r>
            <w:r w:rsidRPr="00E01FBB">
              <w:rPr>
                <w:rFonts w:ascii="Arial" w:hAnsi="Arial" w:cs="Arial"/>
                <w:sz w:val="20"/>
                <w:szCs w:val="20"/>
              </w:rPr>
              <w:t xml:space="preserve"> heeft</w:t>
            </w:r>
            <w:r>
              <w:rPr>
                <w:rFonts w:ascii="Arial" w:hAnsi="Arial" w:cs="Arial"/>
                <w:sz w:val="20"/>
                <w:szCs w:val="20"/>
              </w:rPr>
              <w:t xml:space="preserve"> </w:t>
            </w:r>
            <w:r w:rsidRPr="00E01FBB">
              <w:rPr>
                <w:rFonts w:ascii="Arial" w:hAnsi="Arial" w:cs="Arial"/>
                <w:sz w:val="20"/>
                <w:szCs w:val="20"/>
              </w:rPr>
              <w:t xml:space="preserve">een AGB code nodig. Indien u nog niet over een AGB code beschikt dient u deze aan te vragen bij </w:t>
            </w:r>
            <w:proofErr w:type="spellStart"/>
            <w:r w:rsidRPr="00E01FBB">
              <w:rPr>
                <w:rFonts w:ascii="Arial" w:hAnsi="Arial" w:cs="Arial"/>
                <w:sz w:val="20"/>
                <w:szCs w:val="20"/>
              </w:rPr>
              <w:t>Vektis</w:t>
            </w:r>
            <w:proofErr w:type="spellEnd"/>
            <w:r w:rsidRPr="00E01FBB">
              <w:rPr>
                <w:rFonts w:ascii="Arial" w:hAnsi="Arial" w:cs="Arial"/>
                <w:sz w:val="20"/>
                <w:szCs w:val="20"/>
              </w:rPr>
              <w:t xml:space="preserve"> (</w:t>
            </w:r>
            <w:hyperlink r:id="rId5" w:history="1">
              <w:r w:rsidRPr="0063101C">
                <w:rPr>
                  <w:rStyle w:val="Hyperlink"/>
                  <w:rFonts w:ascii="Arial" w:hAnsi="Arial" w:cs="Arial"/>
                  <w:sz w:val="20"/>
                  <w:szCs w:val="20"/>
                </w:rPr>
                <w:t>www.vektis.nl</w:t>
              </w:r>
            </w:hyperlink>
            <w:r>
              <w:rPr>
                <w:rFonts w:ascii="Arial" w:hAnsi="Arial" w:cs="Arial"/>
                <w:sz w:val="20"/>
                <w:szCs w:val="20"/>
              </w:rPr>
              <w:t>)</w:t>
            </w:r>
            <w:r w:rsidRPr="00E01FBB">
              <w:rPr>
                <w:rFonts w:ascii="Arial" w:hAnsi="Arial" w:cs="Arial"/>
                <w:sz w:val="20"/>
                <w:szCs w:val="20"/>
              </w:rPr>
              <w:t xml:space="preserve"> of direct bij Algemeen Gegevens Beheer (AGB) (</w:t>
            </w:r>
            <w:hyperlink r:id="rId6" w:history="1">
              <w:r w:rsidRPr="0063101C">
                <w:rPr>
                  <w:rStyle w:val="Hyperlink"/>
                  <w:rFonts w:ascii="Arial" w:hAnsi="Arial" w:cs="Arial"/>
                  <w:sz w:val="20"/>
                  <w:szCs w:val="20"/>
                </w:rPr>
                <w:t>www.agbcode.nl</w:t>
              </w:r>
            </w:hyperlink>
            <w:r w:rsidRPr="00E01FBB">
              <w:rPr>
                <w:rFonts w:ascii="Arial" w:hAnsi="Arial" w:cs="Arial"/>
                <w:sz w:val="20"/>
                <w:szCs w:val="20"/>
              </w:rPr>
              <w:t xml:space="preserve">). Indien u wel al een AGB code heeft dient u ervoor te ondersteuningen dat </w:t>
            </w:r>
            <w:proofErr w:type="spellStart"/>
            <w:r w:rsidRPr="00E01FBB">
              <w:rPr>
                <w:rFonts w:ascii="Arial" w:hAnsi="Arial" w:cs="Arial"/>
                <w:sz w:val="20"/>
                <w:szCs w:val="20"/>
              </w:rPr>
              <w:t>Vektis</w:t>
            </w:r>
            <w:proofErr w:type="spellEnd"/>
            <w:r w:rsidRPr="00E01FBB">
              <w:rPr>
                <w:rFonts w:ascii="Arial" w:hAnsi="Arial" w:cs="Arial"/>
                <w:sz w:val="20"/>
                <w:szCs w:val="20"/>
              </w:rPr>
              <w:t xml:space="preserve"> deze omvormt tot een code die is toegelaten tot de Wmo. </w:t>
            </w:r>
            <w:bookmarkStart w:id="31" w:name="_Hlk71748883"/>
          </w:p>
          <w:bookmarkEnd w:id="31"/>
          <w:p w14:paraId="3E84C6F0" w14:textId="77777777" w:rsidR="00BB0B1F" w:rsidRPr="0040051D" w:rsidRDefault="00BB0B1F" w:rsidP="00BB0B1F">
            <w:pPr>
              <w:pStyle w:val="Default"/>
              <w:numPr>
                <w:ilvl w:val="0"/>
                <w:numId w:val="1"/>
              </w:numPr>
              <w:spacing w:line="269" w:lineRule="auto"/>
              <w:rPr>
                <w:rFonts w:ascii="Arial" w:hAnsi="Arial" w:cs="Arial"/>
                <w:sz w:val="20"/>
                <w:szCs w:val="20"/>
              </w:rPr>
            </w:pPr>
            <w:r w:rsidRPr="0040051D">
              <w:rPr>
                <w:rFonts w:ascii="Arial" w:hAnsi="Arial" w:cs="Arial"/>
                <w:sz w:val="20"/>
                <w:szCs w:val="20"/>
              </w:rPr>
              <w:t xml:space="preserve">Daarnaast dient </w:t>
            </w:r>
            <w:r>
              <w:rPr>
                <w:rFonts w:ascii="Arial" w:hAnsi="Arial" w:cs="Arial"/>
                <w:sz w:val="20"/>
                <w:szCs w:val="20"/>
              </w:rPr>
              <w:t>Contractant</w:t>
            </w:r>
            <w:r w:rsidRPr="0040051D">
              <w:rPr>
                <w:rFonts w:ascii="Arial" w:hAnsi="Arial" w:cs="Arial"/>
                <w:sz w:val="20"/>
                <w:szCs w:val="20"/>
              </w:rPr>
              <w:t xml:space="preserve"> over een </w:t>
            </w:r>
            <w:proofErr w:type="spellStart"/>
            <w:r w:rsidRPr="0040051D">
              <w:rPr>
                <w:rFonts w:ascii="Arial" w:hAnsi="Arial" w:cs="Arial"/>
                <w:sz w:val="20"/>
                <w:szCs w:val="20"/>
              </w:rPr>
              <w:t>Vecozo</w:t>
            </w:r>
            <w:proofErr w:type="spellEnd"/>
            <w:r w:rsidRPr="0040051D">
              <w:rPr>
                <w:rFonts w:ascii="Arial" w:hAnsi="Arial" w:cs="Arial"/>
                <w:sz w:val="20"/>
                <w:szCs w:val="20"/>
              </w:rPr>
              <w:t xml:space="preserve">-certificaat te beschikken. Dit omdat u als dienstverlener gekoppeld wordt aan het </w:t>
            </w:r>
            <w:proofErr w:type="spellStart"/>
            <w:r w:rsidRPr="0040051D">
              <w:rPr>
                <w:rFonts w:ascii="Arial" w:hAnsi="Arial" w:cs="Arial"/>
                <w:sz w:val="20"/>
                <w:szCs w:val="20"/>
              </w:rPr>
              <w:t>Vecozo</w:t>
            </w:r>
            <w:proofErr w:type="spellEnd"/>
            <w:r w:rsidRPr="0040051D">
              <w:rPr>
                <w:rFonts w:ascii="Arial" w:hAnsi="Arial" w:cs="Arial"/>
                <w:sz w:val="20"/>
                <w:szCs w:val="20"/>
              </w:rPr>
              <w:t xml:space="preserve">-schakelpunt. Zie voor meer informatie </w:t>
            </w:r>
            <w:hyperlink r:id="rId7" w:history="1">
              <w:r w:rsidRPr="0063101C">
                <w:rPr>
                  <w:rStyle w:val="Hyperlink"/>
                  <w:rFonts w:ascii="Arial" w:hAnsi="Arial" w:cs="Arial"/>
                  <w:sz w:val="20"/>
                  <w:szCs w:val="20"/>
                </w:rPr>
                <w:t>www.vecozo.nl</w:t>
              </w:r>
            </w:hyperlink>
            <w:r>
              <w:rPr>
                <w:rFonts w:ascii="Arial" w:hAnsi="Arial" w:cs="Arial"/>
                <w:sz w:val="20"/>
                <w:szCs w:val="20"/>
              </w:rPr>
              <w:t>.</w:t>
            </w:r>
            <w:r w:rsidRPr="0040051D">
              <w:rPr>
                <w:rFonts w:ascii="Arial" w:hAnsi="Arial" w:cs="Arial"/>
                <w:sz w:val="20"/>
                <w:szCs w:val="20"/>
              </w:rPr>
              <w:t xml:space="preserve"> </w:t>
            </w:r>
          </w:p>
          <w:p w14:paraId="06D0CD57" w14:textId="77777777" w:rsidR="00BB0B1F" w:rsidRPr="005A7044" w:rsidRDefault="00BB0B1F" w:rsidP="00BB0B1F">
            <w:pPr>
              <w:numPr>
                <w:ilvl w:val="0"/>
                <w:numId w:val="2"/>
              </w:numPr>
              <w:tabs>
                <w:tab w:val="clear" w:pos="-567"/>
                <w:tab w:val="clear" w:pos="1287"/>
              </w:tabs>
              <w:ind w:left="709" w:hanging="357"/>
              <w:rPr>
                <w:rFonts w:cs="Tahoma"/>
              </w:rPr>
            </w:pPr>
            <w:r w:rsidRPr="00753A2A">
              <w:rPr>
                <w:rFonts w:cs="Arial"/>
              </w:rPr>
              <w:t xml:space="preserve">Ten slotte is het van belang dat Contractant in staat is om </w:t>
            </w:r>
            <w:proofErr w:type="spellStart"/>
            <w:r w:rsidRPr="00753A2A">
              <w:rPr>
                <w:rFonts w:cs="Arial"/>
              </w:rPr>
              <w:t>iWmo</w:t>
            </w:r>
            <w:proofErr w:type="spellEnd"/>
            <w:r w:rsidRPr="00753A2A">
              <w:rPr>
                <w:rFonts w:cs="Arial"/>
              </w:rPr>
              <w:t xml:space="preserve">-berichten conform </w:t>
            </w:r>
            <w:proofErr w:type="spellStart"/>
            <w:r w:rsidRPr="00753A2A">
              <w:rPr>
                <w:rFonts w:cs="Arial"/>
              </w:rPr>
              <w:t>iStandaarden</w:t>
            </w:r>
            <w:proofErr w:type="spellEnd"/>
            <w:r w:rsidRPr="00753A2A">
              <w:rPr>
                <w:rFonts w:cs="Arial"/>
              </w:rPr>
              <w:t xml:space="preserve"> te</w:t>
            </w:r>
            <w:r w:rsidRPr="00E01FBB">
              <w:rPr>
                <w:rFonts w:cs="Arial"/>
              </w:rPr>
              <w:t xml:space="preserve"> ontvangen en te verzenden. Zoals boven reeds vermeld dient de software de </w:t>
            </w:r>
            <w:proofErr w:type="spellStart"/>
            <w:r w:rsidRPr="00E01FBB">
              <w:rPr>
                <w:rFonts w:cs="Arial"/>
              </w:rPr>
              <w:t>iWmo</w:t>
            </w:r>
            <w:proofErr w:type="spellEnd"/>
            <w:r w:rsidRPr="00E01FBB">
              <w:rPr>
                <w:rFonts w:cs="Arial"/>
              </w:rPr>
              <w:t xml:space="preserve"> standaard te ondersteunen. Het is </w:t>
            </w:r>
            <w:r>
              <w:rPr>
                <w:rFonts w:cs="Arial"/>
              </w:rPr>
              <w:t>de</w:t>
            </w:r>
            <w:r w:rsidRPr="00E01FBB">
              <w:rPr>
                <w:rFonts w:cs="Arial"/>
              </w:rPr>
              <w:t xml:space="preserve"> verantwoordelijkheid </w:t>
            </w:r>
            <w:r>
              <w:rPr>
                <w:rFonts w:cs="Arial"/>
              </w:rPr>
              <w:t>van Contractant</w:t>
            </w:r>
            <w:r w:rsidRPr="00E01FBB">
              <w:rPr>
                <w:rFonts w:cs="Arial"/>
              </w:rPr>
              <w:t xml:space="preserve"> om dit te regelen.</w:t>
            </w:r>
          </w:p>
        </w:tc>
      </w:tr>
      <w:tr w:rsidR="00BB0B1F" w:rsidRPr="004A4317" w14:paraId="038E3F8A" w14:textId="77777777" w:rsidTr="00805C84">
        <w:tc>
          <w:tcPr>
            <w:tcW w:w="964" w:type="dxa"/>
            <w:shd w:val="clear" w:color="auto" w:fill="4F81BD"/>
          </w:tcPr>
          <w:p w14:paraId="3C84B57D"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4A334577" w14:textId="77777777" w:rsidR="00BB0B1F" w:rsidRPr="00942BE3" w:rsidRDefault="00BB0B1F" w:rsidP="00805C84">
            <w:pPr>
              <w:rPr>
                <w:rFonts w:cs="Arial"/>
                <w:u w:val="single"/>
              </w:rPr>
            </w:pPr>
            <w:r w:rsidRPr="00942BE3">
              <w:rPr>
                <w:rFonts w:cs="Arial"/>
                <w:u w:val="single"/>
              </w:rPr>
              <w:t>Opleidings-/ervaringseisen</w:t>
            </w:r>
          </w:p>
          <w:p w14:paraId="2BFCC3E4" w14:textId="77777777" w:rsidR="00BB0B1F" w:rsidRPr="00942BE3" w:rsidRDefault="00BB0B1F" w:rsidP="00805C84">
            <w:pPr>
              <w:rPr>
                <w:rFonts w:cs="Arial"/>
              </w:rPr>
            </w:pPr>
            <w:r w:rsidRPr="00942BE3">
              <w:rPr>
                <w:rFonts w:cs="Arial"/>
              </w:rPr>
              <w:t xml:space="preserve">De medewerkers </w:t>
            </w:r>
            <w:r>
              <w:rPr>
                <w:rFonts w:cs="Arial"/>
              </w:rPr>
              <w:t xml:space="preserve">van Contractant </w:t>
            </w:r>
            <w:r w:rsidRPr="00942BE3">
              <w:rPr>
                <w:rFonts w:cs="Arial"/>
              </w:rPr>
              <w:t>hebben de volgende basiscompetenties:</w:t>
            </w:r>
          </w:p>
          <w:p w14:paraId="1AF3DD9E" w14:textId="77777777" w:rsidR="00BB0B1F" w:rsidRPr="00942BE3" w:rsidRDefault="00BB0B1F" w:rsidP="00BB0B1F">
            <w:pPr>
              <w:numPr>
                <w:ilvl w:val="0"/>
                <w:numId w:val="6"/>
              </w:numPr>
              <w:tabs>
                <w:tab w:val="clear" w:pos="-567"/>
              </w:tabs>
              <w:rPr>
                <w:rFonts w:cs="Arial"/>
              </w:rPr>
            </w:pPr>
            <w:r w:rsidRPr="00942BE3">
              <w:rPr>
                <w:rFonts w:cs="Arial"/>
              </w:rPr>
              <w:t>beheerst de Nederlandse taal in woord en geschrift;</w:t>
            </w:r>
          </w:p>
          <w:p w14:paraId="1889BD6F" w14:textId="77777777" w:rsidR="00BB0B1F" w:rsidRPr="00942BE3" w:rsidRDefault="00BB0B1F" w:rsidP="00BB0B1F">
            <w:pPr>
              <w:numPr>
                <w:ilvl w:val="0"/>
                <w:numId w:val="6"/>
              </w:numPr>
              <w:tabs>
                <w:tab w:val="clear" w:pos="-567"/>
              </w:tabs>
              <w:rPr>
                <w:rFonts w:cs="Arial"/>
              </w:rPr>
            </w:pPr>
            <w:r w:rsidRPr="00942BE3">
              <w:rPr>
                <w:rFonts w:cs="Arial"/>
              </w:rPr>
              <w:t>heeft kennis en/of ervaring met diverse huishoudelijke taken en werkzaamheden;</w:t>
            </w:r>
          </w:p>
          <w:p w14:paraId="7735064A" w14:textId="77777777" w:rsidR="00BB0B1F" w:rsidRPr="00942BE3" w:rsidRDefault="00BB0B1F" w:rsidP="00BB0B1F">
            <w:pPr>
              <w:numPr>
                <w:ilvl w:val="0"/>
                <w:numId w:val="7"/>
              </w:numPr>
              <w:tabs>
                <w:tab w:val="clear" w:pos="-567"/>
              </w:tabs>
              <w:rPr>
                <w:rFonts w:cs="Arial"/>
              </w:rPr>
            </w:pPr>
            <w:r w:rsidRPr="00942BE3">
              <w:rPr>
                <w:rFonts w:cs="Arial"/>
              </w:rPr>
              <w:t>goede communicatieve vaardigheden;</w:t>
            </w:r>
          </w:p>
          <w:p w14:paraId="483F4336" w14:textId="77777777" w:rsidR="00BB0B1F" w:rsidRPr="00942BE3" w:rsidRDefault="00BB0B1F" w:rsidP="00BB0B1F">
            <w:pPr>
              <w:numPr>
                <w:ilvl w:val="0"/>
                <w:numId w:val="7"/>
              </w:numPr>
              <w:tabs>
                <w:tab w:val="clear" w:pos="-567"/>
              </w:tabs>
              <w:rPr>
                <w:rFonts w:cs="Arial"/>
              </w:rPr>
            </w:pPr>
            <w:r w:rsidRPr="00942BE3">
              <w:rPr>
                <w:rFonts w:cs="Arial"/>
              </w:rPr>
              <w:t xml:space="preserve">heeft respect voor de levensstijl en culturele achtergrond van de </w:t>
            </w:r>
            <w:r>
              <w:rPr>
                <w:rFonts w:cs="Arial"/>
              </w:rPr>
              <w:t>Cliënt</w:t>
            </w:r>
            <w:r w:rsidRPr="00942BE3">
              <w:rPr>
                <w:rFonts w:cs="Arial"/>
              </w:rPr>
              <w:t>;</w:t>
            </w:r>
          </w:p>
          <w:p w14:paraId="3E02520C" w14:textId="77777777" w:rsidR="00BB0B1F" w:rsidRPr="00942BE3" w:rsidRDefault="00BB0B1F" w:rsidP="00BB0B1F">
            <w:pPr>
              <w:numPr>
                <w:ilvl w:val="0"/>
                <w:numId w:val="7"/>
              </w:numPr>
              <w:tabs>
                <w:tab w:val="clear" w:pos="-567"/>
              </w:tabs>
              <w:rPr>
                <w:rFonts w:cs="Arial"/>
              </w:rPr>
            </w:pPr>
            <w:r w:rsidRPr="00942BE3">
              <w:rPr>
                <w:rFonts w:cs="Arial"/>
              </w:rPr>
              <w:t>heeft sociale vaardigheden als tact, inlevingsvermogen en hulpvaardigheid;</w:t>
            </w:r>
          </w:p>
          <w:p w14:paraId="7A12719E" w14:textId="77777777" w:rsidR="00BB0B1F" w:rsidRPr="00942BE3" w:rsidRDefault="00BB0B1F" w:rsidP="00BB0B1F">
            <w:pPr>
              <w:numPr>
                <w:ilvl w:val="0"/>
                <w:numId w:val="7"/>
              </w:numPr>
              <w:tabs>
                <w:tab w:val="clear" w:pos="-567"/>
              </w:tabs>
              <w:rPr>
                <w:rFonts w:cs="Arial"/>
              </w:rPr>
            </w:pPr>
            <w:r w:rsidRPr="00942BE3">
              <w:rPr>
                <w:rFonts w:cs="Arial"/>
              </w:rPr>
              <w:t xml:space="preserve">kan zelfredzaamheid van de </w:t>
            </w:r>
            <w:r>
              <w:rPr>
                <w:rFonts w:cs="Arial"/>
              </w:rPr>
              <w:t>Cliënt</w:t>
            </w:r>
            <w:r w:rsidRPr="00942BE3">
              <w:rPr>
                <w:rFonts w:cs="Arial"/>
              </w:rPr>
              <w:t xml:space="preserve"> stimuleren;</w:t>
            </w:r>
          </w:p>
          <w:p w14:paraId="309DC3BE" w14:textId="77777777" w:rsidR="00BB0B1F" w:rsidRPr="00942BE3" w:rsidRDefault="00BB0B1F" w:rsidP="00BB0B1F">
            <w:pPr>
              <w:numPr>
                <w:ilvl w:val="0"/>
                <w:numId w:val="7"/>
              </w:numPr>
              <w:tabs>
                <w:tab w:val="clear" w:pos="-567"/>
              </w:tabs>
              <w:rPr>
                <w:rFonts w:cs="Arial"/>
              </w:rPr>
            </w:pPr>
            <w:r w:rsidRPr="00942BE3">
              <w:rPr>
                <w:rFonts w:cs="Arial"/>
              </w:rPr>
              <w:t>is vakkundig en bekend met verschillende doelgroepen binnen de Wmo (o.a. ouderen, mensen met een lichamelijke- of verstandelijke beperking, met een psychisch of psychosociaal probleem);</w:t>
            </w:r>
          </w:p>
          <w:p w14:paraId="2F6B27EA" w14:textId="77777777" w:rsidR="00BB0B1F" w:rsidRPr="00942BE3" w:rsidRDefault="00BB0B1F" w:rsidP="00BB0B1F">
            <w:pPr>
              <w:numPr>
                <w:ilvl w:val="0"/>
                <w:numId w:val="7"/>
              </w:numPr>
              <w:tabs>
                <w:tab w:val="clear" w:pos="-567"/>
              </w:tabs>
              <w:rPr>
                <w:rFonts w:cs="Arial"/>
              </w:rPr>
            </w:pPr>
            <w:r w:rsidRPr="00942BE3">
              <w:rPr>
                <w:rFonts w:cs="Arial"/>
              </w:rPr>
              <w:t>is integer en discreet;</w:t>
            </w:r>
          </w:p>
          <w:p w14:paraId="3CE71852" w14:textId="77777777" w:rsidR="00BB0B1F" w:rsidRPr="00942BE3" w:rsidRDefault="00BB0B1F" w:rsidP="00BB0B1F">
            <w:pPr>
              <w:numPr>
                <w:ilvl w:val="0"/>
                <w:numId w:val="7"/>
              </w:numPr>
              <w:tabs>
                <w:tab w:val="clear" w:pos="-567"/>
              </w:tabs>
              <w:rPr>
                <w:rFonts w:cs="Arial"/>
              </w:rPr>
            </w:pPr>
            <w:r w:rsidRPr="00942BE3">
              <w:rPr>
                <w:rFonts w:cs="Arial"/>
              </w:rPr>
              <w:lastRenderedPageBreak/>
              <w:t xml:space="preserve">is gevoelig voor signalen die duiden op veranderingen, onveilige situaties en knelpunten in de situatie van de </w:t>
            </w:r>
            <w:r>
              <w:rPr>
                <w:rFonts w:cs="Arial"/>
              </w:rPr>
              <w:t>Cliënt</w:t>
            </w:r>
            <w:r w:rsidRPr="00942BE3">
              <w:rPr>
                <w:rFonts w:cs="Arial"/>
              </w:rPr>
              <w:t>;</w:t>
            </w:r>
          </w:p>
          <w:p w14:paraId="089CD33D" w14:textId="77777777" w:rsidR="00BB0B1F" w:rsidRPr="00942BE3" w:rsidRDefault="00BB0B1F" w:rsidP="00BB0B1F">
            <w:pPr>
              <w:numPr>
                <w:ilvl w:val="0"/>
                <w:numId w:val="7"/>
              </w:numPr>
              <w:tabs>
                <w:tab w:val="clear" w:pos="-567"/>
              </w:tabs>
              <w:rPr>
                <w:rFonts w:cs="Arial"/>
              </w:rPr>
            </w:pPr>
            <w:r w:rsidRPr="00942BE3">
              <w:rPr>
                <w:rFonts w:cs="Arial"/>
              </w:rPr>
              <w:t>kan bovenstaande signalen goed overbrengen aan een leidinggevende;</w:t>
            </w:r>
          </w:p>
          <w:p w14:paraId="03608FA6" w14:textId="77777777" w:rsidR="00BB0B1F" w:rsidRPr="00942BE3" w:rsidRDefault="00BB0B1F" w:rsidP="00BB0B1F">
            <w:pPr>
              <w:numPr>
                <w:ilvl w:val="0"/>
                <w:numId w:val="7"/>
              </w:numPr>
              <w:tabs>
                <w:tab w:val="clear" w:pos="-567"/>
              </w:tabs>
              <w:rPr>
                <w:rFonts w:cs="Arial"/>
              </w:rPr>
            </w:pPr>
            <w:r w:rsidRPr="00942BE3">
              <w:rPr>
                <w:rFonts w:cs="Arial"/>
              </w:rPr>
              <w:t>kan omgaan met culturele verschillen en verschillende geloofsovertuigingen;</w:t>
            </w:r>
          </w:p>
          <w:p w14:paraId="2A738788" w14:textId="77777777" w:rsidR="00BB0B1F" w:rsidRPr="00942BE3" w:rsidRDefault="00BB0B1F" w:rsidP="00BB0B1F">
            <w:pPr>
              <w:numPr>
                <w:ilvl w:val="0"/>
                <w:numId w:val="7"/>
              </w:numPr>
              <w:tabs>
                <w:tab w:val="clear" w:pos="-567"/>
              </w:tabs>
              <w:rPr>
                <w:rFonts w:cs="Arial"/>
              </w:rPr>
            </w:pPr>
            <w:r w:rsidRPr="00942BE3">
              <w:rPr>
                <w:rFonts w:cs="Arial"/>
              </w:rPr>
              <w:t xml:space="preserve">kan gegevens van de </w:t>
            </w:r>
            <w:r>
              <w:rPr>
                <w:rFonts w:cs="Arial"/>
              </w:rPr>
              <w:t>Cliënt</w:t>
            </w:r>
            <w:r w:rsidRPr="00942BE3">
              <w:rPr>
                <w:rFonts w:cs="Arial"/>
              </w:rPr>
              <w:t xml:space="preserve"> bijhouden;</w:t>
            </w:r>
          </w:p>
          <w:p w14:paraId="2D233709" w14:textId="77777777" w:rsidR="00BB0B1F" w:rsidRPr="00942BE3" w:rsidRDefault="00BB0B1F" w:rsidP="00BB0B1F">
            <w:pPr>
              <w:numPr>
                <w:ilvl w:val="0"/>
                <w:numId w:val="7"/>
              </w:numPr>
              <w:tabs>
                <w:tab w:val="clear" w:pos="-567"/>
              </w:tabs>
              <w:rPr>
                <w:rFonts w:cs="Arial"/>
              </w:rPr>
            </w:pPr>
            <w:r w:rsidRPr="00942BE3">
              <w:rPr>
                <w:rFonts w:cs="Arial"/>
              </w:rPr>
              <w:t>heeft kennis van lokale samenwerkingspartners;</w:t>
            </w:r>
          </w:p>
          <w:p w14:paraId="3B032AD0" w14:textId="77777777" w:rsidR="00BB0B1F" w:rsidRPr="00116453" w:rsidRDefault="00BB0B1F" w:rsidP="00BB0B1F">
            <w:pPr>
              <w:numPr>
                <w:ilvl w:val="0"/>
                <w:numId w:val="7"/>
              </w:numPr>
              <w:tabs>
                <w:tab w:val="clear" w:pos="-567"/>
              </w:tabs>
              <w:rPr>
                <w:rFonts w:cs="Arial"/>
              </w:rPr>
            </w:pPr>
            <w:r>
              <w:rPr>
                <w:rFonts w:cs="Arial"/>
              </w:rPr>
              <w:t>heeft kennis van</w:t>
            </w:r>
            <w:r w:rsidRPr="00942BE3">
              <w:rPr>
                <w:rFonts w:cs="Arial"/>
              </w:rPr>
              <w:t xml:space="preserve"> bovenstaande competenties, afspraken tussen </w:t>
            </w:r>
            <w:r>
              <w:rPr>
                <w:rFonts w:cs="Arial"/>
              </w:rPr>
              <w:t>C</w:t>
            </w:r>
            <w:r w:rsidRPr="00942BE3">
              <w:rPr>
                <w:rFonts w:cs="Arial"/>
              </w:rPr>
              <w:t xml:space="preserve">ontractant en </w:t>
            </w:r>
            <w:r>
              <w:rPr>
                <w:rFonts w:cs="Arial"/>
              </w:rPr>
              <w:t>G</w:t>
            </w:r>
            <w:r w:rsidRPr="00942BE3">
              <w:rPr>
                <w:rFonts w:cs="Arial"/>
              </w:rPr>
              <w:t>emeente</w:t>
            </w:r>
            <w:r>
              <w:rPr>
                <w:rFonts w:cs="Arial"/>
              </w:rPr>
              <w:t xml:space="preserve"> over</w:t>
            </w:r>
            <w:r w:rsidRPr="00942BE3">
              <w:rPr>
                <w:rFonts w:cs="Arial"/>
              </w:rPr>
              <w:t xml:space="preserve"> welke ruimten wel en niet schoongemaakt worden en de manier </w:t>
            </w:r>
            <w:r>
              <w:rPr>
                <w:rFonts w:cs="Arial"/>
              </w:rPr>
              <w:t>waarop</w:t>
            </w:r>
            <w:r w:rsidRPr="00942BE3">
              <w:rPr>
                <w:rFonts w:cs="Arial"/>
              </w:rPr>
              <w:t xml:space="preserve"> schoongemaakt wordt.</w:t>
            </w:r>
          </w:p>
        </w:tc>
      </w:tr>
      <w:tr w:rsidR="00BB0B1F" w:rsidRPr="004A4317" w14:paraId="63553352" w14:textId="77777777" w:rsidTr="00805C84">
        <w:tc>
          <w:tcPr>
            <w:tcW w:w="964" w:type="dxa"/>
            <w:shd w:val="clear" w:color="auto" w:fill="4F81BD"/>
          </w:tcPr>
          <w:p w14:paraId="032839AC"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3939393A" w14:textId="77777777" w:rsidR="00BB0B1F" w:rsidRPr="00A848AD" w:rsidRDefault="00BB0B1F" w:rsidP="00805C84">
            <w:pPr>
              <w:tabs>
                <w:tab w:val="left" w:pos="1080"/>
              </w:tabs>
              <w:rPr>
                <w:spacing w:val="-2"/>
              </w:rPr>
            </w:pPr>
            <w:r w:rsidRPr="00BB0B1F">
              <w:rPr>
                <w:spacing w:val="-2"/>
              </w:rPr>
              <w:t xml:space="preserve">Productieoverzicht en Accountantsverklaring conform het landelijke protocol wat is terug te vinden op </w:t>
            </w:r>
            <w:hyperlink r:id="rId8" w:history="1">
              <w:r w:rsidRPr="00BB0B1F">
                <w:rPr>
                  <w:rStyle w:val="Hyperlink"/>
                </w:rPr>
                <w:t>Bestanden · Administratieve en financiële processen en verantwoording · Ketenbureau i-Sociaal Domein</w:t>
              </w:r>
            </w:hyperlink>
            <w:r w:rsidRPr="00BB0B1F">
              <w:t>.</w:t>
            </w:r>
          </w:p>
        </w:tc>
      </w:tr>
      <w:tr w:rsidR="00BB0B1F" w:rsidRPr="004A4317" w14:paraId="6BC046DB" w14:textId="77777777" w:rsidTr="00805C84">
        <w:tc>
          <w:tcPr>
            <w:tcW w:w="964" w:type="dxa"/>
            <w:shd w:val="clear" w:color="auto" w:fill="4F81BD"/>
          </w:tcPr>
          <w:p w14:paraId="569ECC0C"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2506BA7C" w14:textId="77777777" w:rsidR="00BB0B1F" w:rsidRPr="00BB0B1F" w:rsidRDefault="00BB0B1F" w:rsidP="00805C84">
            <w:bookmarkStart w:id="32" w:name="_Hlk72141438"/>
            <w:r w:rsidRPr="00BB0B1F">
              <w:rPr>
                <w:spacing w:val="-2"/>
              </w:rPr>
              <w:t>Contract levert voor de ingangsdatum van de Raamovereenkomst en daarna jaarlijks uiterlijk op 1 juni het jaarverslag van het voorgaande jaar aan bij de contractmanager van de Gemeente. Hierbij gelden de volgende voorwaarden:</w:t>
            </w:r>
          </w:p>
          <w:p w14:paraId="0E2CDD86" w14:textId="77777777" w:rsidR="00BB0B1F" w:rsidRPr="00BB0B1F" w:rsidRDefault="00BB0B1F" w:rsidP="00BB0B1F">
            <w:pPr>
              <w:pStyle w:val="Lijstalinea"/>
              <w:numPr>
                <w:ilvl w:val="0"/>
                <w:numId w:val="5"/>
              </w:numPr>
            </w:pPr>
            <w:r w:rsidRPr="00BB0B1F">
              <w:t>De Gemeente kan verzoeken voor het inzichtelijk maken van de geldstromen;</w:t>
            </w:r>
          </w:p>
          <w:p w14:paraId="6A3B132D" w14:textId="77777777" w:rsidR="00BB0B1F" w:rsidRPr="00BB0B1F" w:rsidRDefault="00BB0B1F" w:rsidP="00BB0B1F">
            <w:pPr>
              <w:pStyle w:val="Lijstalinea"/>
              <w:numPr>
                <w:ilvl w:val="0"/>
                <w:numId w:val="5"/>
              </w:numPr>
              <w:tabs>
                <w:tab w:val="clear" w:pos="-567"/>
              </w:tabs>
              <w:contextualSpacing w:val="0"/>
            </w:pPr>
            <w:r w:rsidRPr="00BB0B1F">
              <w:t>Een winst van 5% of meer kan aanleiding zijn tot een nader onderzoek;</w:t>
            </w:r>
          </w:p>
          <w:p w14:paraId="775B99B5" w14:textId="77777777" w:rsidR="00BB0B1F" w:rsidRPr="00BB0B1F" w:rsidRDefault="00BB0B1F" w:rsidP="00BB0B1F">
            <w:pPr>
              <w:pStyle w:val="Lijstalinea"/>
              <w:numPr>
                <w:ilvl w:val="0"/>
                <w:numId w:val="5"/>
              </w:numPr>
              <w:tabs>
                <w:tab w:val="clear" w:pos="-567"/>
              </w:tabs>
              <w:contextualSpacing w:val="0"/>
            </w:pPr>
            <w:r w:rsidRPr="00BB0B1F">
              <w:t>Een winst van 10% of meer en of het niet inzichtelijk maken van geldstromen kan aanleiding zijn tot ontbinding.</w:t>
            </w:r>
            <w:bookmarkEnd w:id="32"/>
          </w:p>
          <w:p w14:paraId="1024B855" w14:textId="77777777" w:rsidR="00BB0B1F" w:rsidRPr="00BB0B1F" w:rsidRDefault="00BB0B1F" w:rsidP="00BB0B1F">
            <w:pPr>
              <w:pStyle w:val="Lijstalinea"/>
              <w:numPr>
                <w:ilvl w:val="0"/>
                <w:numId w:val="5"/>
              </w:numPr>
              <w:tabs>
                <w:tab w:val="clear" w:pos="-567"/>
              </w:tabs>
              <w:contextualSpacing w:val="0"/>
            </w:pPr>
            <w:r w:rsidRPr="00BB0B1F">
              <w:t>Wanneer er een structureel (in ieder geval voor het tweede kalenderjaar op rij) verlies is dan hoort de Contractant dit tijdig bij de gemeente aan te kaarten. Het blijft de verantwoording van de Contractant om een goede bedrijfsvoering te voeren.</w:t>
            </w:r>
          </w:p>
        </w:tc>
      </w:tr>
      <w:tr w:rsidR="00BB0B1F" w:rsidRPr="004A4317" w14:paraId="03C4541B" w14:textId="77777777" w:rsidTr="00805C84">
        <w:tc>
          <w:tcPr>
            <w:tcW w:w="964" w:type="dxa"/>
            <w:shd w:val="clear" w:color="auto" w:fill="4F81BD"/>
          </w:tcPr>
          <w:p w14:paraId="4A6B1F51"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0A9D45AA" w14:textId="77777777" w:rsidR="00BB0B1F" w:rsidRPr="00BB0B1F" w:rsidRDefault="00BB0B1F" w:rsidP="00805C84">
            <w:pPr>
              <w:rPr>
                <w:rFonts w:cs="Arial"/>
              </w:rPr>
            </w:pPr>
            <w:r w:rsidRPr="00BB0B1F">
              <w:rPr>
                <w:rFonts w:cs="Arial"/>
              </w:rPr>
              <w:t>De Opdracht wordt uitgevoerd op basis van de volgende tarieven (peildatum 23 mei 2023):</w:t>
            </w:r>
          </w:p>
          <w:p w14:paraId="4E863910" w14:textId="77777777" w:rsidR="00BB0B1F" w:rsidRPr="00BB0B1F" w:rsidRDefault="00BB0B1F" w:rsidP="00805C84">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936"/>
              <w:gridCol w:w="1134"/>
            </w:tblGrid>
            <w:tr w:rsidR="00BB0B1F" w:rsidRPr="00BB0B1F" w14:paraId="774DB4C7" w14:textId="77777777" w:rsidTr="00805C84">
              <w:trPr>
                <w:trHeight w:val="287"/>
              </w:trPr>
              <w:tc>
                <w:tcPr>
                  <w:tcW w:w="5936" w:type="dxa"/>
                  <w:tcMar>
                    <w:top w:w="0" w:type="dxa"/>
                    <w:left w:w="108" w:type="dxa"/>
                    <w:bottom w:w="0" w:type="dxa"/>
                    <w:right w:w="108" w:type="dxa"/>
                  </w:tcMar>
                  <w:hideMark/>
                </w:tcPr>
                <w:p w14:paraId="0E47FE65" w14:textId="77777777" w:rsidR="00BB0B1F" w:rsidRPr="00BB0B1F" w:rsidRDefault="00BB0B1F" w:rsidP="00805C84">
                  <w:pPr>
                    <w:rPr>
                      <w:rFonts w:cs="Arial"/>
                    </w:rPr>
                  </w:pPr>
                  <w:r w:rsidRPr="00BB0B1F">
                    <w:rPr>
                      <w:rFonts w:cs="Arial"/>
                    </w:rPr>
                    <w:t>Huishoudelijke ondersteuning 1</w:t>
                  </w:r>
                </w:p>
              </w:tc>
              <w:tc>
                <w:tcPr>
                  <w:tcW w:w="1134" w:type="dxa"/>
                  <w:tcMar>
                    <w:top w:w="0" w:type="dxa"/>
                    <w:left w:w="108" w:type="dxa"/>
                    <w:bottom w:w="0" w:type="dxa"/>
                    <w:right w:w="108" w:type="dxa"/>
                  </w:tcMar>
                  <w:hideMark/>
                </w:tcPr>
                <w:p w14:paraId="7AF72B86" w14:textId="77777777" w:rsidR="00BB0B1F" w:rsidRPr="00BB0B1F" w:rsidRDefault="00BB0B1F" w:rsidP="00805C84">
                  <w:pPr>
                    <w:rPr>
                      <w:rFonts w:cs="Arial"/>
                    </w:rPr>
                  </w:pPr>
                  <w:r w:rsidRPr="00BB0B1F">
                    <w:rPr>
                      <w:rFonts w:cs="Arial"/>
                    </w:rPr>
                    <w:t xml:space="preserve">€ 32,97 </w:t>
                  </w:r>
                </w:p>
              </w:tc>
            </w:tr>
            <w:tr w:rsidR="00BB0B1F" w:rsidRPr="00BB0B1F" w14:paraId="505D5B48" w14:textId="77777777" w:rsidTr="00805C84">
              <w:trPr>
                <w:trHeight w:val="287"/>
              </w:trPr>
              <w:tc>
                <w:tcPr>
                  <w:tcW w:w="5936" w:type="dxa"/>
                  <w:tcMar>
                    <w:top w:w="0" w:type="dxa"/>
                    <w:left w:w="108" w:type="dxa"/>
                    <w:bottom w:w="0" w:type="dxa"/>
                    <w:right w:w="108" w:type="dxa"/>
                  </w:tcMar>
                  <w:hideMark/>
                </w:tcPr>
                <w:p w14:paraId="7B1D354B" w14:textId="491C007D" w:rsidR="00BB0B1F" w:rsidRPr="00BB0B1F" w:rsidRDefault="00BB0B1F" w:rsidP="00805C84">
                  <w:pPr>
                    <w:rPr>
                      <w:rFonts w:cs="Arial"/>
                    </w:rPr>
                  </w:pPr>
                  <w:r w:rsidRPr="00BB0B1F">
                    <w:rPr>
                      <w:rFonts w:cs="Arial"/>
                    </w:rPr>
                    <w:t>Huishoudelijke ondersteuning 2 + kindzorg</w:t>
                  </w:r>
                </w:p>
              </w:tc>
              <w:tc>
                <w:tcPr>
                  <w:tcW w:w="1134" w:type="dxa"/>
                  <w:tcMar>
                    <w:top w:w="0" w:type="dxa"/>
                    <w:left w:w="108" w:type="dxa"/>
                    <w:bottom w:w="0" w:type="dxa"/>
                    <w:right w:w="108" w:type="dxa"/>
                  </w:tcMar>
                  <w:hideMark/>
                </w:tcPr>
                <w:p w14:paraId="2A9279F4" w14:textId="77777777" w:rsidR="00BB0B1F" w:rsidRPr="00BB0B1F" w:rsidRDefault="00BB0B1F" w:rsidP="00805C84">
                  <w:pPr>
                    <w:rPr>
                      <w:rFonts w:cs="Arial"/>
                    </w:rPr>
                  </w:pPr>
                  <w:r w:rsidRPr="00BB0B1F">
                    <w:rPr>
                      <w:rFonts w:cs="Arial"/>
                    </w:rPr>
                    <w:t xml:space="preserve">€ 32,70 </w:t>
                  </w:r>
                </w:p>
              </w:tc>
            </w:tr>
            <w:tr w:rsidR="00BB0B1F" w:rsidRPr="00BB0B1F" w14:paraId="1847A5A6" w14:textId="77777777" w:rsidTr="00805C84">
              <w:trPr>
                <w:trHeight w:val="270"/>
              </w:trPr>
              <w:tc>
                <w:tcPr>
                  <w:tcW w:w="5936" w:type="dxa"/>
                  <w:tcMar>
                    <w:top w:w="0" w:type="dxa"/>
                    <w:left w:w="108" w:type="dxa"/>
                    <w:bottom w:w="0" w:type="dxa"/>
                    <w:right w:w="108" w:type="dxa"/>
                  </w:tcMar>
                </w:tcPr>
                <w:p w14:paraId="2883CA99" w14:textId="77777777" w:rsidR="00BB0B1F" w:rsidRPr="00BB0B1F" w:rsidRDefault="00BB0B1F" w:rsidP="00805C84">
                  <w:pPr>
                    <w:rPr>
                      <w:rFonts w:cs="Arial"/>
                    </w:rPr>
                  </w:pPr>
                  <w:r w:rsidRPr="00BB0B1F">
                    <w:rPr>
                      <w:rFonts w:cs="Arial"/>
                    </w:rPr>
                    <w:t>Huishoudelijke ondersteuning 3</w:t>
                  </w:r>
                </w:p>
              </w:tc>
              <w:tc>
                <w:tcPr>
                  <w:tcW w:w="1134" w:type="dxa"/>
                  <w:tcMar>
                    <w:top w:w="0" w:type="dxa"/>
                    <w:left w:w="108" w:type="dxa"/>
                    <w:bottom w:w="0" w:type="dxa"/>
                    <w:right w:w="108" w:type="dxa"/>
                  </w:tcMar>
                </w:tcPr>
                <w:p w14:paraId="63002992" w14:textId="77777777" w:rsidR="00BB0B1F" w:rsidRPr="00BB0B1F" w:rsidRDefault="00BB0B1F" w:rsidP="00805C84">
                  <w:pPr>
                    <w:rPr>
                      <w:rFonts w:cs="Arial"/>
                    </w:rPr>
                  </w:pPr>
                  <w:r w:rsidRPr="00BB0B1F">
                    <w:rPr>
                      <w:rFonts w:cs="Arial"/>
                    </w:rPr>
                    <w:t xml:space="preserve">€ 36,59 </w:t>
                  </w:r>
                </w:p>
              </w:tc>
            </w:tr>
          </w:tbl>
          <w:p w14:paraId="0FAAA275" w14:textId="77777777" w:rsidR="00BB0B1F" w:rsidRPr="00BB0B1F" w:rsidRDefault="00BB0B1F" w:rsidP="00805C84">
            <w:pPr>
              <w:tabs>
                <w:tab w:val="clear" w:pos="-567"/>
              </w:tabs>
              <w:rPr>
                <w:rFonts w:cs="Tahoma"/>
              </w:rPr>
            </w:pPr>
          </w:p>
          <w:p w14:paraId="20270B1E" w14:textId="77777777" w:rsidR="00BB0B1F" w:rsidRPr="00BB0B1F" w:rsidRDefault="00BB0B1F" w:rsidP="00805C84">
            <w:r w:rsidRPr="00BB0B1F">
              <w:t>De Gemeente Zoetermeer past jaarlijks, voor het eerst per 1 januari 2024</w:t>
            </w:r>
            <w:r w:rsidRPr="00BB0B1F">
              <w:rPr>
                <w:color w:val="FF0000"/>
              </w:rPr>
              <w:t xml:space="preserve"> </w:t>
            </w:r>
            <w:r w:rsidRPr="00BB0B1F">
              <w:t>een inflatiecorrectie toe gebaseerd op basis van de overheidsbijdrage in de arbeidskostenontwikkeling (OVA) zoals de Nederlandse Zorgautoriteit deze definitief vaststelt in november van het voorafgaande jaar (dus de correctie voor 2022 is vastgesteld in november 2021, die voor 2023 in november 2022, et cetera).</w:t>
            </w:r>
          </w:p>
          <w:p w14:paraId="14E2429C" w14:textId="77777777" w:rsidR="00BB0B1F" w:rsidRPr="00BB0B1F" w:rsidRDefault="00BB0B1F" w:rsidP="00805C84"/>
          <w:p w14:paraId="472223CD" w14:textId="77777777" w:rsidR="00BB0B1F" w:rsidRPr="00BB0B1F" w:rsidRDefault="00BB0B1F" w:rsidP="00805C84">
            <w:r w:rsidRPr="00BB0B1F">
              <w:t>Momenteel wordt door de gemeente Zoetermeer een benchmark uitgevoerd voor het herijken van de tarieven van huishoudelijke ondersteuning. In de loop van het derde kwartaal is de verwachting dat hier meer duidelijk over is.</w:t>
            </w:r>
          </w:p>
        </w:tc>
      </w:tr>
      <w:tr w:rsidR="00BB0B1F" w:rsidRPr="004A4317" w14:paraId="6C7B25E5" w14:textId="77777777" w:rsidTr="00805C84">
        <w:tc>
          <w:tcPr>
            <w:tcW w:w="964" w:type="dxa"/>
            <w:shd w:val="clear" w:color="auto" w:fill="4F81BD"/>
          </w:tcPr>
          <w:p w14:paraId="1DDB411D"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7F5DBCF0" w14:textId="77777777" w:rsidR="00BB0B1F" w:rsidRDefault="00BB0B1F" w:rsidP="00805C84">
            <w:pPr>
              <w:pStyle w:val="Plattetekst"/>
              <w:tabs>
                <w:tab w:val="clear" w:pos="-567"/>
              </w:tabs>
            </w:pPr>
            <w:r>
              <w:t>De volgende voorwaarden gelden voor de tarieven:</w:t>
            </w:r>
          </w:p>
          <w:p w14:paraId="4A26475C" w14:textId="77777777" w:rsidR="00BB0B1F" w:rsidRDefault="00BB0B1F" w:rsidP="00BB0B1F">
            <w:pPr>
              <w:pStyle w:val="Plattetekst"/>
              <w:numPr>
                <w:ilvl w:val="0"/>
                <w:numId w:val="4"/>
              </w:numPr>
              <w:tabs>
                <w:tab w:val="clear" w:pos="-567"/>
              </w:tabs>
              <w:ind w:hanging="357"/>
            </w:pPr>
            <w:r>
              <w:t xml:space="preserve">Alle tarieven zijn vrijgesteld van BTW; </w:t>
            </w:r>
          </w:p>
          <w:p w14:paraId="398C7E25" w14:textId="77777777" w:rsidR="00BB0B1F" w:rsidRPr="005A7044" w:rsidRDefault="00BB0B1F" w:rsidP="00BB0B1F">
            <w:pPr>
              <w:pStyle w:val="Plattetekst"/>
              <w:numPr>
                <w:ilvl w:val="0"/>
                <w:numId w:val="4"/>
              </w:numPr>
              <w:tabs>
                <w:tab w:val="clear" w:pos="-567"/>
              </w:tabs>
              <w:ind w:hanging="357"/>
              <w:rPr>
                <w:rFonts w:cs="Arial"/>
              </w:rPr>
            </w:pPr>
            <w:r>
              <w:t xml:space="preserve">Het betreft all-in tarieven: </w:t>
            </w:r>
            <w:r w:rsidRPr="4B3C8679">
              <w:rPr>
                <w:rFonts w:cs="Arial"/>
              </w:rPr>
              <w:t>administratie, overhead, materiaal, reis-verblijf, verzekeringen, transport, belastingen, heffingen, kosten voor rapportage en overleg en eventuele overige kosten zijn bij de geoffreerde prijzen inbegrepen;</w:t>
            </w:r>
          </w:p>
          <w:p w14:paraId="5DD03698" w14:textId="77777777" w:rsidR="00BB0B1F" w:rsidRDefault="00BB0B1F" w:rsidP="00BB0B1F">
            <w:pPr>
              <w:numPr>
                <w:ilvl w:val="0"/>
                <w:numId w:val="2"/>
              </w:numPr>
              <w:tabs>
                <w:tab w:val="clear" w:pos="-567"/>
                <w:tab w:val="clear" w:pos="1287"/>
              </w:tabs>
              <w:ind w:left="709" w:hanging="357"/>
              <w:rPr>
                <w:rFonts w:cs="Tahoma"/>
              </w:rPr>
            </w:pPr>
            <w:r w:rsidRPr="005A7044">
              <w:rPr>
                <w:rFonts w:cs="Tahoma"/>
              </w:rPr>
              <w:t xml:space="preserve">De tarieven dienen de </w:t>
            </w:r>
            <w:r w:rsidRPr="00A97BDA">
              <w:rPr>
                <w:rFonts w:cs="Tahoma"/>
              </w:rPr>
              <w:t xml:space="preserve">volledige dienstverlening te </w:t>
            </w:r>
            <w:r w:rsidRPr="005E07E8">
              <w:rPr>
                <w:rFonts w:cs="Tahoma"/>
              </w:rPr>
              <w:t xml:space="preserve">dekken; </w:t>
            </w:r>
          </w:p>
          <w:p w14:paraId="17CB474D" w14:textId="77777777" w:rsidR="00BB0B1F" w:rsidRPr="00271623" w:rsidRDefault="00BB0B1F" w:rsidP="00BB0B1F">
            <w:pPr>
              <w:numPr>
                <w:ilvl w:val="0"/>
                <w:numId w:val="2"/>
              </w:numPr>
              <w:tabs>
                <w:tab w:val="clear" w:pos="-567"/>
                <w:tab w:val="clear" w:pos="1287"/>
              </w:tabs>
              <w:ind w:left="709" w:hanging="357"/>
              <w:rPr>
                <w:rFonts w:cs="Tahoma"/>
              </w:rPr>
            </w:pPr>
            <w:r w:rsidRPr="003F1C2B">
              <w:rPr>
                <w:rFonts w:cs="Tahoma"/>
              </w:rPr>
              <w:t>Niet in de tarieven opgenomen kosten zullen niet worden vergoed;</w:t>
            </w:r>
          </w:p>
        </w:tc>
      </w:tr>
      <w:tr w:rsidR="00BB0B1F" w:rsidRPr="004A4317" w14:paraId="5C3D837D" w14:textId="77777777" w:rsidTr="00805C84">
        <w:tc>
          <w:tcPr>
            <w:tcW w:w="964" w:type="dxa"/>
            <w:shd w:val="clear" w:color="auto" w:fill="4F81BD"/>
          </w:tcPr>
          <w:p w14:paraId="4B69A2A0"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2E90A546" w14:textId="77777777" w:rsidR="00BB0B1F" w:rsidRDefault="00BB0B1F" w:rsidP="00805C84">
            <w:pPr>
              <w:tabs>
                <w:tab w:val="clear" w:pos="-567"/>
              </w:tabs>
              <w:autoSpaceDE w:val="0"/>
              <w:autoSpaceDN w:val="0"/>
              <w:adjustRightInd w:val="0"/>
              <w:rPr>
                <w:rFonts w:cs="Arial"/>
              </w:rPr>
            </w:pPr>
            <w:r w:rsidRPr="000917BE">
              <w:rPr>
                <w:rFonts w:cs="Arial"/>
              </w:rPr>
              <w:t>Klachten</w:t>
            </w:r>
          </w:p>
          <w:p w14:paraId="7E213D67" w14:textId="77777777" w:rsidR="00BB0B1F" w:rsidRPr="000917BE" w:rsidRDefault="00BB0B1F" w:rsidP="00805C84">
            <w:pPr>
              <w:tabs>
                <w:tab w:val="clear" w:pos="-567"/>
              </w:tabs>
              <w:autoSpaceDE w:val="0"/>
              <w:autoSpaceDN w:val="0"/>
              <w:adjustRightInd w:val="0"/>
              <w:rPr>
                <w:rFonts w:cs="Arial"/>
                <w:color w:val="FF0000"/>
                <w:spacing w:val="-2"/>
              </w:rPr>
            </w:pPr>
            <w:r w:rsidRPr="000917BE">
              <w:rPr>
                <w:rFonts w:cs="Arial"/>
              </w:rPr>
              <w:lastRenderedPageBreak/>
              <w:t xml:space="preserve">Contractant levert elk jaar eenmaal een totaalrapportage van ontvangen klachten over de dienstverlening naar aard en oorzaak, voor het eerst </w:t>
            </w:r>
            <w:r w:rsidRPr="00BB0B1F">
              <w:rPr>
                <w:rFonts w:cs="Arial"/>
              </w:rPr>
              <w:t>in januari 2024,</w:t>
            </w:r>
            <w:r w:rsidRPr="000917BE">
              <w:rPr>
                <w:rFonts w:cs="Arial"/>
              </w:rPr>
              <w:t xml:space="preserve"> inclusief een overzicht van afwikkeling en op basis van klachten getroffen maatregelen (één en ander in lijn met de Wet Klachtrecht Cliënten Zorgsector).</w:t>
            </w:r>
          </w:p>
        </w:tc>
      </w:tr>
      <w:tr w:rsidR="00BB0B1F" w:rsidRPr="004A4317" w14:paraId="6BFDB71F" w14:textId="77777777" w:rsidTr="00805C84">
        <w:tc>
          <w:tcPr>
            <w:tcW w:w="964" w:type="dxa"/>
            <w:shd w:val="clear" w:color="auto" w:fill="4F81BD"/>
          </w:tcPr>
          <w:p w14:paraId="3EEA41FB"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3BF1FF6B" w14:textId="77777777" w:rsidR="00BB0B1F" w:rsidRPr="008177F0" w:rsidRDefault="00BB0B1F" w:rsidP="00805C84">
            <w:pPr>
              <w:pStyle w:val="Tekstopmerking"/>
            </w:pPr>
            <w:r w:rsidRPr="008177F0">
              <w:t>Privacy/AVG</w:t>
            </w:r>
          </w:p>
          <w:p w14:paraId="4DE07F6A" w14:textId="77777777" w:rsidR="00BB0B1F" w:rsidRPr="008177F0" w:rsidRDefault="00BB0B1F" w:rsidP="00BB0B1F">
            <w:pPr>
              <w:pStyle w:val="Tekstopmerking"/>
              <w:numPr>
                <w:ilvl w:val="0"/>
                <w:numId w:val="5"/>
              </w:numPr>
            </w:pPr>
            <w:r w:rsidRPr="008177F0">
              <w:t xml:space="preserve">Contractant dient te beschikken over een privacyreglement, dat minimaal voldoet aan de uitgangspunten van de Algemene Verordening Gegevensbescherming (AVG) en de bijbehorende Uitvoeringswetgeving. </w:t>
            </w:r>
          </w:p>
          <w:p w14:paraId="3884F3A7" w14:textId="77777777" w:rsidR="00BB0B1F" w:rsidRPr="008177F0" w:rsidRDefault="00BB0B1F" w:rsidP="00BB0B1F">
            <w:pPr>
              <w:pStyle w:val="Tekstopmerking"/>
              <w:numPr>
                <w:ilvl w:val="0"/>
                <w:numId w:val="5"/>
              </w:numPr>
              <w:rPr>
                <w:spacing w:val="-2"/>
              </w:rPr>
            </w:pPr>
            <w:r w:rsidRPr="008177F0">
              <w:t>Contractant houdt zich aan de vereisten van de AVG inzake meldingsplicht bij Datalekken en voorkomt zo goed mogelijk dat deze plaatsvinden. Elke medewerker heeft een geheimhoudingsverklaring ondertekend.</w:t>
            </w:r>
          </w:p>
          <w:p w14:paraId="5F8427F4" w14:textId="77777777" w:rsidR="00BB0B1F" w:rsidRPr="008177F0" w:rsidRDefault="00BB0B1F" w:rsidP="00BB0B1F">
            <w:pPr>
              <w:pStyle w:val="Tekstopmerking"/>
              <w:numPr>
                <w:ilvl w:val="0"/>
                <w:numId w:val="5"/>
              </w:numPr>
              <w:rPr>
                <w:spacing w:val="-2"/>
              </w:rPr>
            </w:pPr>
            <w:r>
              <w:t xml:space="preserve">Indien </w:t>
            </w:r>
            <w:r w:rsidRPr="008177F0">
              <w:t xml:space="preserve">de </w:t>
            </w:r>
            <w:r>
              <w:t>G</w:t>
            </w:r>
            <w:r w:rsidRPr="008177F0">
              <w:t xml:space="preserve">emeente gegevens opvraagt bij </w:t>
            </w:r>
            <w:r>
              <w:t>C</w:t>
            </w:r>
            <w:r w:rsidRPr="008177F0">
              <w:t>ontractant om bijv. kwaliteit te controleren</w:t>
            </w:r>
            <w:r>
              <w:t>, mag</w:t>
            </w:r>
            <w:r w:rsidRPr="008177F0">
              <w:t xml:space="preserve"> dit niet geanonimiseerd mag worden.</w:t>
            </w:r>
          </w:p>
        </w:tc>
      </w:tr>
      <w:tr w:rsidR="00BB0B1F" w:rsidRPr="004A4317" w14:paraId="5743BE2E" w14:textId="77777777" w:rsidTr="00805C84">
        <w:tc>
          <w:tcPr>
            <w:tcW w:w="964" w:type="dxa"/>
            <w:shd w:val="clear" w:color="auto" w:fill="4F81BD"/>
          </w:tcPr>
          <w:p w14:paraId="7F670749"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2E8F726F" w14:textId="77777777" w:rsidR="00BB0B1F" w:rsidRPr="008177F0" w:rsidRDefault="00BB0B1F" w:rsidP="00805C84">
            <w:pPr>
              <w:tabs>
                <w:tab w:val="left" w:pos="1080"/>
              </w:tabs>
              <w:rPr>
                <w:rFonts w:cs="Arial"/>
                <w:spacing w:val="-2"/>
              </w:rPr>
            </w:pPr>
            <w:r w:rsidRPr="008177F0">
              <w:rPr>
                <w:rFonts w:cs="Arial"/>
                <w:spacing w:val="-2"/>
              </w:rPr>
              <w:t>Calamiteiten/incidenten</w:t>
            </w:r>
          </w:p>
          <w:p w14:paraId="5025C9FD" w14:textId="77777777" w:rsidR="00BB0B1F" w:rsidRPr="008177F0" w:rsidRDefault="00BB0B1F" w:rsidP="00805C84">
            <w:pPr>
              <w:pStyle w:val="Default"/>
              <w:spacing w:line="269" w:lineRule="auto"/>
              <w:rPr>
                <w:rFonts w:ascii="Arial" w:hAnsi="Arial" w:cs="Arial"/>
                <w:color w:val="auto"/>
                <w:sz w:val="20"/>
                <w:szCs w:val="20"/>
              </w:rPr>
            </w:pPr>
            <w:r w:rsidRPr="008177F0">
              <w:rPr>
                <w:rFonts w:ascii="Arial" w:hAnsi="Arial" w:cs="Arial"/>
                <w:color w:val="auto"/>
                <w:sz w:val="20"/>
                <w:szCs w:val="20"/>
              </w:rPr>
              <w:t xml:space="preserve">Contractant is verplicht om calamiteiten te melden bij de toezichthouder en dat meldingen worden getoetst aan de hand van de kwaliteitsstandaard. </w:t>
            </w:r>
          </w:p>
          <w:p w14:paraId="54C2DB8E" w14:textId="77777777" w:rsidR="00BB0B1F" w:rsidRPr="008177F0" w:rsidRDefault="00BB0B1F" w:rsidP="00805C84">
            <w:pPr>
              <w:pStyle w:val="Tekstopmerking"/>
            </w:pPr>
          </w:p>
          <w:p w14:paraId="526DBEF6" w14:textId="77777777" w:rsidR="00BB0B1F" w:rsidRPr="008177F0" w:rsidRDefault="00BB0B1F" w:rsidP="00805C84">
            <w:pPr>
              <w:tabs>
                <w:tab w:val="left" w:pos="1080"/>
              </w:tabs>
              <w:rPr>
                <w:spacing w:val="-2"/>
              </w:rPr>
            </w:pPr>
            <w:r w:rsidRPr="008177F0">
              <w:rPr>
                <w:rFonts w:cs="Arial"/>
              </w:rPr>
              <w:t xml:space="preserve">Partijen communiceren bij het uitvoeren van de Overeenkomst in geval van calamiteiten op de wijze zoals opgenomen in </w:t>
            </w:r>
            <w:r>
              <w:rPr>
                <w:rFonts w:cs="Arial"/>
              </w:rPr>
              <w:t>B</w:t>
            </w:r>
            <w:r w:rsidRPr="008177F0">
              <w:rPr>
                <w:rFonts w:cs="Arial"/>
              </w:rPr>
              <w:t xml:space="preserve">ijlage </w:t>
            </w:r>
            <w:r>
              <w:rPr>
                <w:rFonts w:cs="Arial"/>
              </w:rPr>
              <w:t>7</w:t>
            </w:r>
            <w:r w:rsidRPr="008177F0">
              <w:rPr>
                <w:rFonts w:cs="Arial"/>
              </w:rPr>
              <w:t>.</w:t>
            </w:r>
          </w:p>
        </w:tc>
      </w:tr>
      <w:tr w:rsidR="00BB0B1F" w:rsidRPr="004A4317" w14:paraId="2F0D09C4" w14:textId="77777777" w:rsidTr="00805C84">
        <w:tc>
          <w:tcPr>
            <w:tcW w:w="964" w:type="dxa"/>
            <w:shd w:val="clear" w:color="auto" w:fill="4F81BD"/>
          </w:tcPr>
          <w:p w14:paraId="5CE3CA3E"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29D29D11" w14:textId="77777777" w:rsidR="00BB0B1F" w:rsidRDefault="00BB0B1F" w:rsidP="00805C84">
            <w:pPr>
              <w:tabs>
                <w:tab w:val="clear" w:pos="-567"/>
              </w:tabs>
              <w:autoSpaceDE w:val="0"/>
              <w:autoSpaceDN w:val="0"/>
              <w:adjustRightInd w:val="0"/>
              <w:rPr>
                <w:rFonts w:cs="Arial"/>
              </w:rPr>
            </w:pPr>
            <w:r w:rsidRPr="000917BE">
              <w:rPr>
                <w:rFonts w:cs="Arial"/>
              </w:rPr>
              <w:t>Controleverklaring</w:t>
            </w:r>
          </w:p>
          <w:p w14:paraId="0FE06846" w14:textId="77777777" w:rsidR="00BB0B1F" w:rsidRDefault="00BB0B1F" w:rsidP="00805C84">
            <w:pPr>
              <w:tabs>
                <w:tab w:val="clear" w:pos="-567"/>
              </w:tabs>
              <w:autoSpaceDE w:val="0"/>
              <w:autoSpaceDN w:val="0"/>
              <w:adjustRightInd w:val="0"/>
              <w:rPr>
                <w:spacing w:val="-2"/>
              </w:rPr>
            </w:pPr>
            <w:r>
              <w:rPr>
                <w:rFonts w:cs="Arial"/>
              </w:rPr>
              <w:t>D</w:t>
            </w:r>
            <w:r w:rsidRPr="000917BE">
              <w:rPr>
                <w:rFonts w:cs="Arial"/>
              </w:rPr>
              <w:t xml:space="preserve">e </w:t>
            </w:r>
            <w:r>
              <w:rPr>
                <w:rFonts w:cs="Arial"/>
              </w:rPr>
              <w:t>Contractant</w:t>
            </w:r>
            <w:r w:rsidRPr="000917BE">
              <w:rPr>
                <w:rFonts w:cs="Arial"/>
              </w:rPr>
              <w:t xml:space="preserve"> levert ieder jaar </w:t>
            </w:r>
            <w:r>
              <w:rPr>
                <w:rFonts w:cs="Arial"/>
              </w:rPr>
              <w:t>uiterlijk</w:t>
            </w:r>
            <w:r w:rsidRPr="000917BE">
              <w:rPr>
                <w:rFonts w:cs="Arial"/>
              </w:rPr>
              <w:t xml:space="preserve"> 1 april een specifiek voor de </w:t>
            </w:r>
            <w:r>
              <w:rPr>
                <w:rFonts w:cs="Arial"/>
              </w:rPr>
              <w:t>G</w:t>
            </w:r>
            <w:r w:rsidRPr="000917BE">
              <w:rPr>
                <w:rFonts w:cs="Arial"/>
              </w:rPr>
              <w:t>emeente opgestelde verantwoording met bijbehorende controleverklaring, gericht op de juistheid en de rechtmatigheid van de verantwoorde bedragen en prestaties.</w:t>
            </w:r>
          </w:p>
        </w:tc>
      </w:tr>
      <w:tr w:rsidR="00BB0B1F" w:rsidRPr="004A4317" w14:paraId="2C18B9A8" w14:textId="77777777" w:rsidTr="00805C84">
        <w:tc>
          <w:tcPr>
            <w:tcW w:w="964" w:type="dxa"/>
            <w:shd w:val="clear" w:color="auto" w:fill="4F81BD"/>
          </w:tcPr>
          <w:p w14:paraId="223C70DB"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03C2546F" w14:textId="77777777" w:rsidR="00BB0B1F" w:rsidRPr="000917BE" w:rsidRDefault="00BB0B1F" w:rsidP="00805C84">
            <w:pPr>
              <w:tabs>
                <w:tab w:val="left" w:pos="1080"/>
              </w:tabs>
              <w:rPr>
                <w:spacing w:val="-2"/>
              </w:rPr>
            </w:pPr>
            <w:r w:rsidRPr="000917BE">
              <w:rPr>
                <w:spacing w:val="-2"/>
              </w:rPr>
              <w:t>Klanttevredenheid</w:t>
            </w:r>
          </w:p>
          <w:p w14:paraId="512DD5C1" w14:textId="77777777" w:rsidR="00BB0B1F" w:rsidRPr="00F60335" w:rsidRDefault="00BB0B1F" w:rsidP="00805C84">
            <w:r w:rsidRPr="00F60335">
              <w:rPr>
                <w:rFonts w:cs="Arial"/>
              </w:rPr>
              <w:t xml:space="preserve">Contractant voorziet jaarlijks in een rapportage over klanttevredenheid waarin tot uitdrukking komt in welke mate Cliënten tevreden zijn over de wijze van dienstverlening en de behaalde </w:t>
            </w:r>
            <w:r w:rsidRPr="00F60335">
              <w:t>resultaten.</w:t>
            </w:r>
          </w:p>
          <w:p w14:paraId="666E2620" w14:textId="77777777" w:rsidR="00BB0B1F" w:rsidRPr="00F60335" w:rsidRDefault="00BB0B1F" w:rsidP="00805C84">
            <w:pPr>
              <w:tabs>
                <w:tab w:val="clear" w:pos="-567"/>
              </w:tabs>
              <w:autoSpaceDE w:val="0"/>
              <w:autoSpaceDN w:val="0"/>
              <w:adjustRightInd w:val="0"/>
              <w:rPr>
                <w:rFonts w:ascii="Tahoma" w:hAnsi="Tahoma" w:cs="Tahoma"/>
                <w:color w:val="000000"/>
              </w:rPr>
            </w:pPr>
          </w:p>
          <w:p w14:paraId="2AB991BD" w14:textId="77777777" w:rsidR="00BB0B1F" w:rsidRPr="0064148E" w:rsidRDefault="00BB0B1F" w:rsidP="00805C84">
            <w:pPr>
              <w:tabs>
                <w:tab w:val="left" w:pos="1080"/>
              </w:tabs>
              <w:rPr>
                <w:rFonts w:cs="Arial"/>
                <w:spacing w:val="-2"/>
              </w:rPr>
            </w:pPr>
            <w:bookmarkStart w:id="33" w:name="_Hlk72141427"/>
            <w:r w:rsidRPr="0064148E">
              <w:rPr>
                <w:rFonts w:cs="Arial"/>
              </w:rPr>
              <w:t>Cliënten ontvangen de geleverde huishoudelijke ondersteuning op maat en uiten hun tevredenheid hierover met minimaal een gemiddeld cijfer 7 in de tevredenheidsonderzoeken van toepassing op deze Opdracht bij zowel Gemeente als Contractanten. Als hier niet aan wordt voldaan, dan volgt een verbetertraject.</w:t>
            </w:r>
            <w:bookmarkEnd w:id="33"/>
          </w:p>
        </w:tc>
      </w:tr>
      <w:tr w:rsidR="00BB0B1F" w:rsidRPr="004A4317" w14:paraId="135248BC" w14:textId="77777777" w:rsidTr="00805C84">
        <w:tc>
          <w:tcPr>
            <w:tcW w:w="964" w:type="dxa"/>
            <w:shd w:val="clear" w:color="auto" w:fill="4F81BD"/>
          </w:tcPr>
          <w:p w14:paraId="4B972C23"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018506D9" w14:textId="77777777" w:rsidR="00BB0B1F" w:rsidRDefault="00BB0B1F" w:rsidP="00805C84">
            <w:pPr>
              <w:tabs>
                <w:tab w:val="left" w:pos="1080"/>
              </w:tabs>
              <w:rPr>
                <w:spacing w:val="-2"/>
              </w:rPr>
            </w:pPr>
            <w:r>
              <w:rPr>
                <w:spacing w:val="-2"/>
              </w:rPr>
              <w:t>Meldcode Huiselijk geweld</w:t>
            </w:r>
          </w:p>
          <w:p w14:paraId="676454EC" w14:textId="77777777" w:rsidR="00BB0B1F" w:rsidRPr="00F60335" w:rsidRDefault="00BB0B1F" w:rsidP="00805C84">
            <w:pPr>
              <w:rPr>
                <w:rFonts w:cs="Arial"/>
              </w:rPr>
            </w:pPr>
            <w:r w:rsidRPr="00F60335">
              <w:rPr>
                <w:rFonts w:cs="Arial"/>
              </w:rPr>
              <w:t xml:space="preserve">Contractant voldoet aan de Wet verplichte meldcode huiselijk geweld en </w:t>
            </w:r>
          </w:p>
          <w:p w14:paraId="0F1AD461" w14:textId="77777777" w:rsidR="00BB0B1F" w:rsidRDefault="00BB0B1F" w:rsidP="00805C84">
            <w:pPr>
              <w:rPr>
                <w:spacing w:val="-2"/>
              </w:rPr>
            </w:pPr>
            <w:r w:rsidRPr="00F60335">
              <w:rPr>
                <w:rFonts w:cs="Arial"/>
              </w:rPr>
              <w:t xml:space="preserve">kindermishandeling. Hiertoe moet zij in ieder geval een meldcode hanteren en het gebruik </w:t>
            </w:r>
            <w:r w:rsidRPr="00F60335">
              <w:t>en de kennis van de meldcode onder degenen die voor hem werkzaam zijn, bevorderen.</w:t>
            </w:r>
          </w:p>
        </w:tc>
      </w:tr>
      <w:tr w:rsidR="00BB0B1F" w:rsidRPr="004A4317" w14:paraId="52D2EBE2" w14:textId="77777777" w:rsidTr="00805C84">
        <w:tc>
          <w:tcPr>
            <w:tcW w:w="964" w:type="dxa"/>
            <w:shd w:val="clear" w:color="auto" w:fill="4F81BD"/>
          </w:tcPr>
          <w:p w14:paraId="56BD1050"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2E27B9DC" w14:textId="77777777" w:rsidR="00BB0B1F" w:rsidRPr="00F60335" w:rsidRDefault="00BB0B1F" w:rsidP="00805C84">
            <w:pPr>
              <w:rPr>
                <w:rFonts w:cs="Arial"/>
              </w:rPr>
            </w:pPr>
            <w:r w:rsidRPr="00F60335">
              <w:rPr>
                <w:rFonts w:cs="Arial"/>
              </w:rPr>
              <w:t>Contractmanagementgesprekken</w:t>
            </w:r>
          </w:p>
          <w:p w14:paraId="4511FCDF" w14:textId="77777777" w:rsidR="00BB0B1F" w:rsidRPr="00F60335" w:rsidRDefault="00BB0B1F" w:rsidP="00805C84">
            <w:pPr>
              <w:rPr>
                <w:rFonts w:cs="Arial"/>
              </w:rPr>
            </w:pPr>
            <w:r w:rsidRPr="00F60335">
              <w:rPr>
                <w:rFonts w:cs="Arial"/>
              </w:rPr>
              <w:t>Contractant is verplicht deel te nemen aan de volgende gesprekken:</w:t>
            </w:r>
          </w:p>
          <w:p w14:paraId="5E1EC995" w14:textId="77777777" w:rsidR="00BB0B1F" w:rsidRPr="00F60335" w:rsidRDefault="00BB0B1F" w:rsidP="00BB0B1F">
            <w:pPr>
              <w:pStyle w:val="Lijstalinea"/>
              <w:numPr>
                <w:ilvl w:val="0"/>
                <w:numId w:val="5"/>
              </w:numPr>
              <w:rPr>
                <w:rFonts w:cs="Arial"/>
              </w:rPr>
            </w:pPr>
            <w:r w:rsidRPr="00F60335">
              <w:rPr>
                <w:rFonts w:cs="Arial"/>
              </w:rPr>
              <w:t>Accountgesprek. Frequentie 2 x per jaar, conform vooropgesteld format. Met input van de aangeleverde kwartaalverslagen.</w:t>
            </w:r>
          </w:p>
          <w:p w14:paraId="5E283969" w14:textId="77777777" w:rsidR="00BB0B1F" w:rsidRDefault="00BB0B1F" w:rsidP="00BB0B1F">
            <w:pPr>
              <w:pStyle w:val="Lijstalinea"/>
              <w:numPr>
                <w:ilvl w:val="0"/>
                <w:numId w:val="5"/>
              </w:numPr>
              <w:rPr>
                <w:rFonts w:cs="Arial"/>
              </w:rPr>
            </w:pPr>
            <w:r w:rsidRPr="00F60335">
              <w:rPr>
                <w:rFonts w:cs="Arial"/>
              </w:rPr>
              <w:t>Ontwikkeltafel</w:t>
            </w:r>
            <w:r>
              <w:rPr>
                <w:rFonts w:cs="Arial"/>
              </w:rPr>
              <w:t>.</w:t>
            </w:r>
            <w:r w:rsidRPr="00F60335">
              <w:rPr>
                <w:rFonts w:cs="Arial"/>
              </w:rPr>
              <w:t xml:space="preserve"> Frequentie 2 x keer per jaar</w:t>
            </w:r>
            <w:r>
              <w:rPr>
                <w:rFonts w:cs="Arial"/>
              </w:rPr>
              <w:t>.</w:t>
            </w:r>
          </w:p>
          <w:p w14:paraId="482F5AA5" w14:textId="77777777" w:rsidR="00BB0B1F" w:rsidRPr="00F60335" w:rsidRDefault="00BB0B1F" w:rsidP="00BB0B1F">
            <w:pPr>
              <w:pStyle w:val="Lijstalinea"/>
              <w:numPr>
                <w:ilvl w:val="0"/>
                <w:numId w:val="5"/>
              </w:numPr>
              <w:rPr>
                <w:rFonts w:cs="Arial"/>
              </w:rPr>
            </w:pPr>
            <w:r>
              <w:rPr>
                <w:rFonts w:cs="Arial"/>
              </w:rPr>
              <w:t>Netwerkoverleg.</w:t>
            </w:r>
          </w:p>
          <w:p w14:paraId="5BB53C30" w14:textId="77777777" w:rsidR="00BB0B1F" w:rsidRDefault="00BB0B1F" w:rsidP="00805C84">
            <w:pPr>
              <w:rPr>
                <w:spacing w:val="-2"/>
              </w:rPr>
            </w:pPr>
            <w:r w:rsidRPr="00F60335">
              <w:t>De Gemeente kan de frequentie naar boven of beneden bijstellen wanneer de Gemeente dit wenselijk vindt. Er vindt voorafgaand aan de gesprekken afstemming plaats over agendapunten en informatie-uitwisseling.</w:t>
            </w:r>
            <w:r>
              <w:t xml:space="preserve"> Hiervoor wordt een format beschikbaar gesteld.</w:t>
            </w:r>
          </w:p>
        </w:tc>
      </w:tr>
      <w:tr w:rsidR="00BB0B1F" w:rsidRPr="004A4317" w14:paraId="663B06C0" w14:textId="77777777" w:rsidTr="00805C84">
        <w:trPr>
          <w:trHeight w:val="599"/>
        </w:trPr>
        <w:tc>
          <w:tcPr>
            <w:tcW w:w="964" w:type="dxa"/>
            <w:shd w:val="clear" w:color="auto" w:fill="4F81BD"/>
          </w:tcPr>
          <w:p w14:paraId="00B00CE8"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7CEBBE8D" w14:textId="77777777" w:rsidR="00BB0B1F" w:rsidRPr="00F60335" w:rsidRDefault="00BB0B1F" w:rsidP="00805C84">
            <w:pPr>
              <w:rPr>
                <w:rFonts w:cs="Arial"/>
              </w:rPr>
            </w:pPr>
            <w:r w:rsidRPr="00F60335">
              <w:rPr>
                <w:rFonts w:cs="Arial"/>
              </w:rPr>
              <w:t xml:space="preserve">Signalering </w:t>
            </w:r>
          </w:p>
          <w:p w14:paraId="7AFA0FBF" w14:textId="77777777" w:rsidR="00BB0B1F" w:rsidRPr="008313B0" w:rsidRDefault="00BB0B1F" w:rsidP="00805C84">
            <w:pPr>
              <w:rPr>
                <w:rFonts w:cs="Arial"/>
                <w:highlight w:val="yellow"/>
              </w:rPr>
            </w:pPr>
            <w:r w:rsidRPr="00F60335">
              <w:rPr>
                <w:rFonts w:cs="Arial"/>
              </w:rPr>
              <w:t>Contractant meldt zo spoedig mogelijk bij de Gemeente wanneer zich tussentijdse wijzigingen in de persoonlijke omstandigheden of de directe leefomgeving van de Cliënt voordoen die invloed (kunnen) hebben op het welzijn van de Cliënt en/of de voortgang van de ingezette</w:t>
            </w:r>
            <w:r>
              <w:rPr>
                <w:rFonts w:cs="Arial"/>
              </w:rPr>
              <w:t xml:space="preserve"> huishoudelijke ondersteuning.</w:t>
            </w:r>
          </w:p>
        </w:tc>
      </w:tr>
      <w:tr w:rsidR="00BB0B1F" w:rsidRPr="004A4317" w14:paraId="369626E8" w14:textId="77777777" w:rsidTr="00805C84">
        <w:tc>
          <w:tcPr>
            <w:tcW w:w="964" w:type="dxa"/>
            <w:shd w:val="clear" w:color="auto" w:fill="4F81BD"/>
          </w:tcPr>
          <w:p w14:paraId="017ED10A"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79262593" w14:textId="77777777" w:rsidR="00BB0B1F" w:rsidRPr="00905B92" w:rsidRDefault="00BB0B1F" w:rsidP="00805C84">
            <w:pPr>
              <w:rPr>
                <w:rFonts w:cs="Arial"/>
              </w:rPr>
            </w:pPr>
            <w:r w:rsidRPr="00905B92">
              <w:rPr>
                <w:rFonts w:cs="Arial"/>
              </w:rPr>
              <w:t>Acceptatieplicht</w:t>
            </w:r>
          </w:p>
          <w:p w14:paraId="477C7A67" w14:textId="77777777" w:rsidR="00BB0B1F" w:rsidRPr="00905B92" w:rsidRDefault="00BB0B1F" w:rsidP="00BB0B1F">
            <w:pPr>
              <w:pStyle w:val="Lijstalinea"/>
              <w:numPr>
                <w:ilvl w:val="0"/>
                <w:numId w:val="5"/>
              </w:numPr>
              <w:autoSpaceDE w:val="0"/>
              <w:autoSpaceDN w:val="0"/>
              <w:adjustRightInd w:val="0"/>
              <w:rPr>
                <w:rFonts w:cs="Arial"/>
              </w:rPr>
            </w:pPr>
            <w:r w:rsidRPr="00905B92">
              <w:rPr>
                <w:rFonts w:cs="Arial"/>
              </w:rPr>
              <w:t xml:space="preserve">Contractant mag geen Cliënten weigeren op basis van sekse, religie, levensovertuiging, geaardheid, nationaliteit , herkomst of soort beperking. </w:t>
            </w:r>
          </w:p>
          <w:p w14:paraId="0D70AC7E" w14:textId="77777777" w:rsidR="00BB0B1F" w:rsidRPr="00905B92" w:rsidRDefault="00BB0B1F" w:rsidP="00BB0B1F">
            <w:pPr>
              <w:pStyle w:val="Lijstalinea"/>
              <w:numPr>
                <w:ilvl w:val="0"/>
                <w:numId w:val="5"/>
              </w:numPr>
              <w:rPr>
                <w:rFonts w:cs="Arial"/>
              </w:rPr>
            </w:pPr>
            <w:r w:rsidRPr="00905B92">
              <w:t>Contractant mag geen Cliënten weigeren op basis van maximale capaciteit en wachtlijsten.</w:t>
            </w:r>
          </w:p>
        </w:tc>
      </w:tr>
      <w:tr w:rsidR="00BB0B1F" w:rsidRPr="004A4317" w14:paraId="40448E6F" w14:textId="77777777" w:rsidTr="00805C84">
        <w:trPr>
          <w:trHeight w:val="4239"/>
        </w:trPr>
        <w:tc>
          <w:tcPr>
            <w:tcW w:w="964" w:type="dxa"/>
            <w:shd w:val="clear" w:color="auto" w:fill="4F81BD"/>
          </w:tcPr>
          <w:p w14:paraId="395F508C"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18A1E287" w14:textId="77777777" w:rsidR="00BB0B1F" w:rsidRPr="00905B92" w:rsidRDefault="00BB0B1F" w:rsidP="00805C84">
            <w:pPr>
              <w:rPr>
                <w:rFonts w:cs="Arial"/>
              </w:rPr>
            </w:pPr>
            <w:r w:rsidRPr="00905B92">
              <w:rPr>
                <w:rFonts w:cs="Arial"/>
              </w:rPr>
              <w:t>Continuïteit vakantieperiode</w:t>
            </w:r>
          </w:p>
          <w:p w14:paraId="157C1C74" w14:textId="77777777" w:rsidR="00BB0B1F" w:rsidRPr="00905B92" w:rsidRDefault="00BB0B1F" w:rsidP="00805C84">
            <w:pPr>
              <w:rPr>
                <w:rFonts w:cs="Arial"/>
              </w:rPr>
            </w:pPr>
            <w:r w:rsidRPr="00905B92">
              <w:rPr>
                <w:rFonts w:cs="Arial"/>
              </w:rPr>
              <w:t xml:space="preserve">Tijdelijke onderbreking van levering kan niet zonder overleg en instemming van de </w:t>
            </w:r>
          </w:p>
          <w:p w14:paraId="555C4596" w14:textId="77777777" w:rsidR="00BB0B1F" w:rsidRPr="00905B92" w:rsidRDefault="00BB0B1F" w:rsidP="00805C84">
            <w:pPr>
              <w:rPr>
                <w:rFonts w:cs="Arial"/>
              </w:rPr>
            </w:pPr>
            <w:r w:rsidRPr="00905B92">
              <w:rPr>
                <w:rFonts w:cs="Arial"/>
              </w:rPr>
              <w:t xml:space="preserve">Gemeente plaatsvinden. Voor huishoudelijke ondersteuning 1 geldt dat tijdens de schoolvakantie van de basisschool (in de regio) de eerste twee weken van de vakantie van de vaste medewerker niet voor vervanging gezorgd hoeft te worden. De rest van het jaar is het verplicht om na één week voor vervanging te zorgen. In totaal is het toegestaan om per Cliënt maximaal zes weken per jaar geen vervanging te regelen, tenzij het belang van de Cliënt zich hiertegen verzet. Dit wordt bij de start van de zorgperiode door de Gemeente kenbaar gemaakt en opgenomen in het Gespreksverslag. Als op basis van de signaleringsfunctie van </w:t>
            </w:r>
          </w:p>
          <w:p w14:paraId="4FE67537" w14:textId="77777777" w:rsidR="00BB0B1F" w:rsidRPr="00905B92" w:rsidRDefault="00BB0B1F" w:rsidP="00805C84">
            <w:pPr>
              <w:rPr>
                <w:rFonts w:cs="Arial"/>
              </w:rPr>
            </w:pPr>
            <w:r w:rsidRPr="00905B92">
              <w:rPr>
                <w:rFonts w:cs="Arial"/>
              </w:rPr>
              <w:t xml:space="preserve">de Contractant blijkt dat het belang van de Cliënt dusdanig is dat de hulp continu aangeboden dient te blijven, dan dient Contractant deze continuïteit te bieden. </w:t>
            </w:r>
          </w:p>
          <w:p w14:paraId="572BA422" w14:textId="77777777" w:rsidR="00BB0B1F" w:rsidRPr="00905B92" w:rsidRDefault="00BB0B1F" w:rsidP="00805C84">
            <w:pPr>
              <w:rPr>
                <w:rFonts w:cs="Arial"/>
              </w:rPr>
            </w:pPr>
            <w:r w:rsidRPr="00905B92">
              <w:rPr>
                <w:rFonts w:cs="Arial"/>
              </w:rPr>
              <w:t xml:space="preserve">Contractant meldt verlof tijdig bij de Cliënt zodat deze eventueel zijn/haar netwerk kan inschakelen voor het tijdelijk leveren van </w:t>
            </w:r>
            <w:r>
              <w:rPr>
                <w:rFonts w:cs="Arial"/>
              </w:rPr>
              <w:t>huishoudelijke ondersteuning</w:t>
            </w:r>
            <w:r w:rsidRPr="00905B92">
              <w:rPr>
                <w:rFonts w:cs="Arial"/>
              </w:rPr>
              <w:t xml:space="preserve">. Voor huishoudelijke ondersteuning 2 </w:t>
            </w:r>
            <w:r>
              <w:rPr>
                <w:rFonts w:cs="Arial"/>
              </w:rPr>
              <w:t xml:space="preserve">en 3 </w:t>
            </w:r>
            <w:r w:rsidRPr="00905B92">
              <w:rPr>
                <w:rFonts w:cs="Arial"/>
              </w:rPr>
              <w:t xml:space="preserve">geldt dat de </w:t>
            </w:r>
            <w:r w:rsidRPr="00905B92">
              <w:t>uitgevallen</w:t>
            </w:r>
            <w:r>
              <w:t xml:space="preserve"> huishoudelijke</w:t>
            </w:r>
            <w:r w:rsidRPr="00905B92">
              <w:t xml:space="preserve"> </w:t>
            </w:r>
            <w:r>
              <w:t xml:space="preserve">ondersteuning </w:t>
            </w:r>
            <w:r w:rsidRPr="00905B92">
              <w:t>altijd tijdig en adequaat door de Contractant wordt vervangen</w:t>
            </w:r>
            <w:r>
              <w:t>.</w:t>
            </w:r>
          </w:p>
        </w:tc>
      </w:tr>
      <w:tr w:rsidR="00BB0B1F" w:rsidRPr="004A4317" w14:paraId="7196EC26" w14:textId="77777777" w:rsidTr="00805C84">
        <w:tc>
          <w:tcPr>
            <w:tcW w:w="964" w:type="dxa"/>
            <w:shd w:val="clear" w:color="auto" w:fill="4F81BD"/>
          </w:tcPr>
          <w:p w14:paraId="21190940"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58849651" w14:textId="77777777" w:rsidR="00BB0B1F" w:rsidRPr="00905B92" w:rsidRDefault="00BB0B1F" w:rsidP="00805C84">
            <w:pPr>
              <w:rPr>
                <w:rFonts w:cs="Arial"/>
              </w:rPr>
            </w:pPr>
            <w:r w:rsidRPr="00905B92">
              <w:rPr>
                <w:rFonts w:cs="Arial"/>
              </w:rPr>
              <w:t>Wachtlijst</w:t>
            </w:r>
          </w:p>
          <w:p w14:paraId="718798DC" w14:textId="77777777" w:rsidR="00BB0B1F" w:rsidRPr="00905B92" w:rsidRDefault="00BB0B1F" w:rsidP="00805C84">
            <w:pPr>
              <w:rPr>
                <w:rFonts w:cs="Arial"/>
              </w:rPr>
            </w:pPr>
            <w:r w:rsidRPr="00905B92">
              <w:rPr>
                <w:rFonts w:cs="Arial"/>
              </w:rPr>
              <w:t xml:space="preserve">Het is Contractant niet toegestaan om zonder voorafgaand overleg met de Gemeente een tijdelijke cliëntenstop in te stellen voor de te leveren huishoudelijke ondersteuning. De Gemeente accepteert geen cliëntenstop, wachtlijsten of wachttijden bij urgente problematiek. Urgente problematiek betreft in ieder geval casuïstiek waarbij sprake is van volledige afhankelijkheid van de huishoudelijke ondersteuning, dit beoordeelt de Gemeente. Indien Contractant voorziet dat bij </w:t>
            </w:r>
          </w:p>
          <w:p w14:paraId="7A001E4A" w14:textId="77777777" w:rsidR="00BB0B1F" w:rsidRPr="008313B0" w:rsidRDefault="00BB0B1F" w:rsidP="00805C84">
            <w:pPr>
              <w:rPr>
                <w:rFonts w:cs="Arial"/>
                <w:highlight w:val="lightGray"/>
              </w:rPr>
            </w:pPr>
            <w:r w:rsidRPr="00905B92">
              <w:rPr>
                <w:rFonts w:cs="Arial"/>
              </w:rPr>
              <w:t>in deze situatie niet voldaan kan worden aan de gestelde termijn van 20 werkdagen, dan stelt Contractant de Gemeente daarvan direct, doch uiterlijk binnen één werkdag op de hoogte. De Cliënt wordt vervolgens warm overgedragen naar één van de andere Contractanten.</w:t>
            </w:r>
          </w:p>
        </w:tc>
      </w:tr>
      <w:tr w:rsidR="00BB0B1F" w:rsidRPr="004A4317" w14:paraId="71C1605B" w14:textId="77777777" w:rsidTr="00805C84">
        <w:tc>
          <w:tcPr>
            <w:tcW w:w="964" w:type="dxa"/>
            <w:shd w:val="clear" w:color="auto" w:fill="4F81BD"/>
          </w:tcPr>
          <w:p w14:paraId="45EE63F7"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657DE5CD" w14:textId="77777777" w:rsidR="00BB0B1F" w:rsidRPr="00905B92" w:rsidRDefault="00BB0B1F" w:rsidP="00805C84">
            <w:pPr>
              <w:rPr>
                <w:rFonts w:cs="Arial"/>
              </w:rPr>
            </w:pPr>
            <w:r w:rsidRPr="00905B92">
              <w:rPr>
                <w:rFonts w:cs="Arial"/>
              </w:rPr>
              <w:t>WLZ</w:t>
            </w:r>
          </w:p>
          <w:p w14:paraId="29E5D8F8" w14:textId="77777777" w:rsidR="00BB0B1F" w:rsidRPr="00271623" w:rsidRDefault="00BB0B1F" w:rsidP="00805C84">
            <w:pPr>
              <w:rPr>
                <w:rFonts w:cs="Arial"/>
              </w:rPr>
            </w:pPr>
            <w:r w:rsidRPr="00905B92">
              <w:rPr>
                <w:rFonts w:cs="Arial"/>
              </w:rPr>
              <w:t>Contractant is verplicht om aan de Gemeente te melden dat een Cliënt huishoudelijke ondersteuning ontvangt terwijl hij/zij of een huisgenoot van 18+ een WLZ beschikking heeft. Contractant signaleert hier actief op en meldt dit zodra hem dit bekend is</w:t>
            </w:r>
            <w:r w:rsidRPr="00CE26D1">
              <w:rPr>
                <w:rFonts w:cs="Arial"/>
              </w:rPr>
              <w:t>. De Gemeente informeert Contractant over WLZ-indicaties bij een nieuwe melding of een herindicatie. Wanneer er sprake is van een WLZ-indicatie beëindigt de Gemeente binnen 14 kalenderdagen de Wmo-indicatie.</w:t>
            </w:r>
          </w:p>
        </w:tc>
      </w:tr>
      <w:tr w:rsidR="00BB0B1F" w:rsidRPr="004A4317" w14:paraId="5584FEAC" w14:textId="77777777" w:rsidTr="00805C84">
        <w:tc>
          <w:tcPr>
            <w:tcW w:w="964" w:type="dxa"/>
            <w:shd w:val="clear" w:color="auto" w:fill="4F81BD"/>
          </w:tcPr>
          <w:p w14:paraId="229A8117"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1C5716EA" w14:textId="77777777" w:rsidR="00BB0B1F" w:rsidRDefault="00BB0B1F" w:rsidP="00805C84">
            <w:pPr>
              <w:autoSpaceDE w:val="0"/>
              <w:autoSpaceDN w:val="0"/>
              <w:adjustRightInd w:val="0"/>
              <w:rPr>
                <w:rFonts w:cs="Arial"/>
              </w:rPr>
            </w:pPr>
            <w:r w:rsidRPr="0095473A">
              <w:rPr>
                <w:rFonts w:cs="Arial"/>
              </w:rPr>
              <w:t>Zorgovereenkomst</w:t>
            </w:r>
          </w:p>
          <w:p w14:paraId="5416D464" w14:textId="77777777" w:rsidR="00BB0B1F" w:rsidRDefault="00BB0B1F" w:rsidP="00805C84">
            <w:pPr>
              <w:autoSpaceDE w:val="0"/>
              <w:autoSpaceDN w:val="0"/>
              <w:adjustRightInd w:val="0"/>
              <w:rPr>
                <w:rFonts w:cs="Arial"/>
              </w:rPr>
            </w:pPr>
            <w:r>
              <w:rPr>
                <w:rFonts w:cs="Arial"/>
              </w:rPr>
              <w:t>Contractant</w:t>
            </w:r>
            <w:r w:rsidRPr="0095473A">
              <w:rPr>
                <w:rFonts w:cs="Arial"/>
              </w:rPr>
              <w:t xml:space="preserve"> leggen alle relevante specifieke afspraken inzake de </w:t>
            </w:r>
            <w:r>
              <w:rPr>
                <w:rFonts w:cs="Arial"/>
              </w:rPr>
              <w:t xml:space="preserve">huishoudelijke ondersteuning </w:t>
            </w:r>
            <w:r w:rsidRPr="0095473A">
              <w:rPr>
                <w:rFonts w:cs="Arial"/>
              </w:rPr>
              <w:t xml:space="preserve">en de </w:t>
            </w:r>
            <w:r>
              <w:rPr>
                <w:rFonts w:cs="Arial"/>
              </w:rPr>
              <w:t>dienst</w:t>
            </w:r>
            <w:r w:rsidRPr="0095473A">
              <w:rPr>
                <w:rFonts w:cs="Arial"/>
              </w:rPr>
              <w:t xml:space="preserve">verlening vast in een </w:t>
            </w:r>
            <w:r>
              <w:rPr>
                <w:rFonts w:cs="Arial"/>
              </w:rPr>
              <w:t>z</w:t>
            </w:r>
            <w:r w:rsidRPr="0095473A">
              <w:rPr>
                <w:rFonts w:cs="Arial"/>
              </w:rPr>
              <w:t xml:space="preserve">orgovereenkomst met de Cliënt. De </w:t>
            </w:r>
            <w:r>
              <w:rPr>
                <w:rFonts w:cs="Arial"/>
              </w:rPr>
              <w:t>z</w:t>
            </w:r>
            <w:r w:rsidRPr="0095473A">
              <w:rPr>
                <w:rFonts w:cs="Arial"/>
              </w:rPr>
              <w:t>orgovereenkomst ma</w:t>
            </w:r>
            <w:r>
              <w:rPr>
                <w:rFonts w:cs="Arial"/>
              </w:rPr>
              <w:t>a</w:t>
            </w:r>
            <w:r w:rsidRPr="0095473A">
              <w:rPr>
                <w:rFonts w:cs="Arial"/>
              </w:rPr>
              <w:t>k</w:t>
            </w:r>
            <w:r>
              <w:rPr>
                <w:rFonts w:cs="Arial"/>
              </w:rPr>
              <w:t>t</w:t>
            </w:r>
            <w:r w:rsidRPr="0095473A">
              <w:rPr>
                <w:rFonts w:cs="Arial"/>
              </w:rPr>
              <w:t xml:space="preserve"> </w:t>
            </w:r>
            <w:r>
              <w:rPr>
                <w:rFonts w:cs="Arial"/>
              </w:rPr>
              <w:t xml:space="preserve">Contractant </w:t>
            </w:r>
            <w:r w:rsidRPr="0095473A">
              <w:rPr>
                <w:rFonts w:cs="Arial"/>
              </w:rPr>
              <w:t xml:space="preserve">op in tweevoud waarna </w:t>
            </w:r>
            <w:r>
              <w:rPr>
                <w:rFonts w:cs="Arial"/>
              </w:rPr>
              <w:t>Contractant</w:t>
            </w:r>
            <w:r w:rsidRPr="0095473A">
              <w:rPr>
                <w:rFonts w:cs="Arial"/>
              </w:rPr>
              <w:t xml:space="preserve"> en Cliënt ondertekenen. </w:t>
            </w:r>
          </w:p>
          <w:p w14:paraId="0ADEE1D0" w14:textId="77777777" w:rsidR="00BB0B1F" w:rsidRDefault="00BB0B1F" w:rsidP="00805C84">
            <w:pPr>
              <w:autoSpaceDE w:val="0"/>
              <w:autoSpaceDN w:val="0"/>
              <w:adjustRightInd w:val="0"/>
              <w:rPr>
                <w:rFonts w:cs="Arial"/>
              </w:rPr>
            </w:pPr>
          </w:p>
          <w:p w14:paraId="2389A81B" w14:textId="77777777" w:rsidR="00BB0B1F" w:rsidRDefault="00BB0B1F" w:rsidP="00805C84">
            <w:pPr>
              <w:autoSpaceDE w:val="0"/>
              <w:autoSpaceDN w:val="0"/>
              <w:adjustRightInd w:val="0"/>
              <w:rPr>
                <w:rFonts w:cs="Arial"/>
              </w:rPr>
            </w:pPr>
            <w:r w:rsidRPr="0095473A">
              <w:rPr>
                <w:rFonts w:cs="Arial"/>
              </w:rPr>
              <w:t xml:space="preserve">Ondertekening van de </w:t>
            </w:r>
            <w:r>
              <w:rPr>
                <w:rFonts w:cs="Arial"/>
              </w:rPr>
              <w:t>z</w:t>
            </w:r>
            <w:r w:rsidRPr="0095473A">
              <w:rPr>
                <w:rFonts w:cs="Arial"/>
              </w:rPr>
              <w:t xml:space="preserve">orgovereenkomst moet plaatsvinden door Cliënt, door een door Cliënt aangewezen persoon op basis van volmacht of, in geval van handelingsonbekwaamheid, een wettelijk vertegenwoordiger. De looptijd van de </w:t>
            </w:r>
            <w:r>
              <w:rPr>
                <w:rFonts w:cs="Arial"/>
              </w:rPr>
              <w:t>z</w:t>
            </w:r>
            <w:r w:rsidRPr="0095473A">
              <w:rPr>
                <w:rFonts w:cs="Arial"/>
              </w:rPr>
              <w:t xml:space="preserve">orgovereenkomst is gelijk aan de looptijd van het laatst afgegeven </w:t>
            </w:r>
            <w:r>
              <w:rPr>
                <w:rFonts w:cs="Arial"/>
              </w:rPr>
              <w:t xml:space="preserve">beschikking </w:t>
            </w:r>
            <w:r w:rsidRPr="0095473A">
              <w:rPr>
                <w:rFonts w:cs="Arial"/>
              </w:rPr>
              <w:t xml:space="preserve">voor de betreffende Cliënt. Tussentijdse opzegging van de </w:t>
            </w:r>
            <w:r>
              <w:rPr>
                <w:rFonts w:cs="Arial"/>
              </w:rPr>
              <w:t>z</w:t>
            </w:r>
            <w:r w:rsidRPr="0095473A">
              <w:rPr>
                <w:rFonts w:cs="Arial"/>
              </w:rPr>
              <w:t xml:space="preserve">orgovereenkomst door Cliënt of Dienstverlener blijft mogelijk. </w:t>
            </w:r>
          </w:p>
          <w:p w14:paraId="7302C87B" w14:textId="77777777" w:rsidR="00BB0B1F" w:rsidRPr="0095473A" w:rsidRDefault="00BB0B1F" w:rsidP="00805C84">
            <w:pPr>
              <w:autoSpaceDE w:val="0"/>
              <w:autoSpaceDN w:val="0"/>
              <w:adjustRightInd w:val="0"/>
              <w:rPr>
                <w:rFonts w:cs="Arial"/>
              </w:rPr>
            </w:pPr>
          </w:p>
          <w:p w14:paraId="4CD20B1F" w14:textId="77777777" w:rsidR="00BB0B1F" w:rsidRPr="0095473A" w:rsidRDefault="00BB0B1F" w:rsidP="00805C84">
            <w:pPr>
              <w:autoSpaceDE w:val="0"/>
              <w:autoSpaceDN w:val="0"/>
              <w:adjustRightInd w:val="0"/>
              <w:rPr>
                <w:rFonts w:cs="Arial"/>
              </w:rPr>
            </w:pPr>
            <w:r w:rsidRPr="0095473A">
              <w:rPr>
                <w:rFonts w:cs="Arial"/>
              </w:rPr>
              <w:lastRenderedPageBreak/>
              <w:t xml:space="preserve">Informatie aan Client: </w:t>
            </w:r>
            <w:r>
              <w:rPr>
                <w:rFonts w:cs="Arial"/>
              </w:rPr>
              <w:t>Contractant levert</w:t>
            </w:r>
            <w:r w:rsidRPr="0095473A">
              <w:rPr>
                <w:rFonts w:cs="Arial"/>
              </w:rPr>
              <w:t xml:space="preserve"> bij aanvang van de </w:t>
            </w:r>
            <w:r>
              <w:rPr>
                <w:rFonts w:cs="Arial"/>
              </w:rPr>
              <w:t xml:space="preserve">dienst </w:t>
            </w:r>
            <w:r w:rsidRPr="0095473A">
              <w:rPr>
                <w:rFonts w:cs="Arial"/>
              </w:rPr>
              <w:t xml:space="preserve">aan de Cliënt, de Cliënt in ieder geval de volgende informatie in begrijpelijk Nederlands: </w:t>
            </w:r>
          </w:p>
          <w:p w14:paraId="31018898" w14:textId="77777777" w:rsidR="00BB0B1F" w:rsidRPr="0095473A" w:rsidRDefault="00BB0B1F" w:rsidP="00805C84">
            <w:pPr>
              <w:autoSpaceDE w:val="0"/>
              <w:autoSpaceDN w:val="0"/>
              <w:adjustRightInd w:val="0"/>
              <w:rPr>
                <w:rFonts w:cs="Arial"/>
              </w:rPr>
            </w:pPr>
            <w:r w:rsidRPr="0095473A">
              <w:rPr>
                <w:rFonts w:cs="Arial"/>
              </w:rPr>
              <w:t>(a) de wijze van uitvoering van de hu</w:t>
            </w:r>
            <w:r>
              <w:rPr>
                <w:rFonts w:cs="Arial"/>
              </w:rPr>
              <w:t>ishoudelijke ondersteuning;</w:t>
            </w:r>
            <w:r w:rsidRPr="0095473A">
              <w:rPr>
                <w:rFonts w:cs="Arial"/>
              </w:rPr>
              <w:t xml:space="preserve"> </w:t>
            </w:r>
          </w:p>
          <w:p w14:paraId="22E1EB03" w14:textId="77777777" w:rsidR="00BB0B1F" w:rsidRPr="0095473A" w:rsidRDefault="00BB0B1F" w:rsidP="00805C84">
            <w:pPr>
              <w:autoSpaceDE w:val="0"/>
              <w:autoSpaceDN w:val="0"/>
              <w:adjustRightInd w:val="0"/>
              <w:rPr>
                <w:rFonts w:cs="Arial"/>
              </w:rPr>
            </w:pPr>
            <w:r w:rsidRPr="0095473A">
              <w:rPr>
                <w:rFonts w:cs="Arial"/>
              </w:rPr>
              <w:t>(b) het afzeggen van de hu</w:t>
            </w:r>
            <w:r>
              <w:rPr>
                <w:rFonts w:cs="Arial"/>
              </w:rPr>
              <w:t>ishoudelijke ondersteuning</w:t>
            </w:r>
            <w:r w:rsidRPr="0095473A">
              <w:rPr>
                <w:rFonts w:cs="Arial"/>
              </w:rPr>
              <w:t xml:space="preserve">; </w:t>
            </w:r>
          </w:p>
          <w:p w14:paraId="5001A9FB" w14:textId="77777777" w:rsidR="00BB0B1F" w:rsidRPr="0095473A" w:rsidRDefault="00BB0B1F" w:rsidP="00805C84">
            <w:pPr>
              <w:autoSpaceDE w:val="0"/>
              <w:autoSpaceDN w:val="0"/>
              <w:adjustRightInd w:val="0"/>
              <w:rPr>
                <w:rFonts w:cs="Arial"/>
              </w:rPr>
            </w:pPr>
            <w:r w:rsidRPr="0095473A">
              <w:rPr>
                <w:rFonts w:cs="Arial"/>
              </w:rPr>
              <w:t>(c) het weigeren en stopzetten van de hu</w:t>
            </w:r>
            <w:r>
              <w:rPr>
                <w:rFonts w:cs="Arial"/>
              </w:rPr>
              <w:t>ishoudelijke ondersteuning</w:t>
            </w:r>
            <w:r w:rsidRPr="0095473A">
              <w:rPr>
                <w:rFonts w:cs="Arial"/>
              </w:rPr>
              <w:t xml:space="preserve">; </w:t>
            </w:r>
          </w:p>
          <w:p w14:paraId="6AE2DE7E" w14:textId="77777777" w:rsidR="00BB0B1F" w:rsidRPr="0095473A" w:rsidRDefault="00BB0B1F" w:rsidP="00805C84">
            <w:pPr>
              <w:autoSpaceDE w:val="0"/>
              <w:autoSpaceDN w:val="0"/>
              <w:adjustRightInd w:val="0"/>
              <w:rPr>
                <w:rFonts w:cs="Arial"/>
              </w:rPr>
            </w:pPr>
            <w:r w:rsidRPr="0095473A">
              <w:rPr>
                <w:rFonts w:cs="Arial"/>
              </w:rPr>
              <w:t xml:space="preserve">(d) ARBO richtlijnen voor de inzet van hulpen zodat de Cliënt duidelijk weet wat deze wel of niet van de hulp mag verwachten. </w:t>
            </w:r>
          </w:p>
          <w:p w14:paraId="1C7E7F96" w14:textId="77777777" w:rsidR="00BB0B1F" w:rsidRPr="0095473A" w:rsidRDefault="00BB0B1F" w:rsidP="00805C84">
            <w:pPr>
              <w:autoSpaceDE w:val="0"/>
              <w:autoSpaceDN w:val="0"/>
              <w:adjustRightInd w:val="0"/>
              <w:rPr>
                <w:rFonts w:cs="Arial"/>
              </w:rPr>
            </w:pPr>
            <w:r w:rsidRPr="0095473A">
              <w:rPr>
                <w:rFonts w:cs="Arial"/>
              </w:rPr>
              <w:t xml:space="preserve">(e) klachtenregeling in overeenstemming met de Wet Klachtrecht Cliënten in de Zorgsector; </w:t>
            </w:r>
          </w:p>
          <w:p w14:paraId="3BF1620D" w14:textId="77777777" w:rsidR="00BB0B1F" w:rsidRPr="0095473A" w:rsidRDefault="00BB0B1F" w:rsidP="00805C84">
            <w:pPr>
              <w:autoSpaceDE w:val="0"/>
              <w:autoSpaceDN w:val="0"/>
              <w:adjustRightInd w:val="0"/>
              <w:rPr>
                <w:rFonts w:cs="Arial"/>
              </w:rPr>
            </w:pPr>
            <w:r w:rsidRPr="0095473A">
              <w:rPr>
                <w:rFonts w:cs="Arial"/>
              </w:rPr>
              <w:t xml:space="preserve">(f) een algemeen telefoonnummer, een e-mailadres en een spoedtelefoonnummer voor snelle en adequate ondersteuning in noodsituaties. </w:t>
            </w:r>
          </w:p>
          <w:p w14:paraId="364B6E48" w14:textId="77777777" w:rsidR="00BB0B1F" w:rsidRDefault="00BB0B1F" w:rsidP="00805C84">
            <w:pPr>
              <w:autoSpaceDE w:val="0"/>
              <w:autoSpaceDN w:val="0"/>
              <w:adjustRightInd w:val="0"/>
              <w:rPr>
                <w:rFonts w:cs="Arial"/>
              </w:rPr>
            </w:pPr>
          </w:p>
          <w:p w14:paraId="06D286AB" w14:textId="77777777" w:rsidR="00BB0B1F" w:rsidRPr="00905B92" w:rsidRDefault="00BB0B1F" w:rsidP="00805C84">
            <w:pPr>
              <w:autoSpaceDE w:val="0"/>
              <w:autoSpaceDN w:val="0"/>
              <w:adjustRightInd w:val="0"/>
              <w:rPr>
                <w:rFonts w:cs="Arial"/>
              </w:rPr>
            </w:pPr>
            <w:r w:rsidRPr="0095473A">
              <w:rPr>
                <w:rFonts w:cs="Arial"/>
              </w:rPr>
              <w:t xml:space="preserve">Afzeggen: </w:t>
            </w:r>
            <w:r>
              <w:rPr>
                <w:rFonts w:cs="Arial"/>
              </w:rPr>
              <w:t>Contractanten</w:t>
            </w:r>
            <w:r w:rsidRPr="0095473A">
              <w:rPr>
                <w:rFonts w:cs="Arial"/>
              </w:rPr>
              <w:t xml:space="preserve"> mogen uren naar eigen inzicht in rekening brengen bij de Cliënt als deze niet tijdig afspraken afzegt. </w:t>
            </w:r>
            <w:r>
              <w:rPr>
                <w:rFonts w:cs="Arial"/>
              </w:rPr>
              <w:t>Contractant kan</w:t>
            </w:r>
            <w:r w:rsidRPr="0095473A">
              <w:rPr>
                <w:rFonts w:cs="Arial"/>
              </w:rPr>
              <w:t xml:space="preserve"> zelf in </w:t>
            </w:r>
            <w:r>
              <w:rPr>
                <w:rFonts w:cs="Arial"/>
              </w:rPr>
              <w:t>zijn</w:t>
            </w:r>
            <w:r w:rsidRPr="0095473A">
              <w:rPr>
                <w:rFonts w:cs="Arial"/>
              </w:rPr>
              <w:t xml:space="preserve"> algemene leveringsvoorwaarden of de </w:t>
            </w:r>
            <w:r>
              <w:rPr>
                <w:rFonts w:cs="Arial"/>
              </w:rPr>
              <w:t>z</w:t>
            </w:r>
            <w:r w:rsidRPr="0095473A">
              <w:rPr>
                <w:rFonts w:cs="Arial"/>
              </w:rPr>
              <w:t>orgovereenkomst bepalen wat zij verstaan onder "niet tijdig".</w:t>
            </w:r>
          </w:p>
        </w:tc>
      </w:tr>
      <w:tr w:rsidR="00BB0B1F" w:rsidRPr="004A4317" w14:paraId="678093AE" w14:textId="77777777" w:rsidTr="00805C84">
        <w:tc>
          <w:tcPr>
            <w:tcW w:w="964" w:type="dxa"/>
            <w:shd w:val="clear" w:color="auto" w:fill="4F81BD"/>
          </w:tcPr>
          <w:p w14:paraId="6A2B014C"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0EDDA145" w14:textId="77777777" w:rsidR="00BB0B1F" w:rsidRDefault="00BB0B1F" w:rsidP="00805C84">
            <w:pPr>
              <w:rPr>
                <w:rFonts w:cs="Arial"/>
                <w:highlight w:val="lightGray"/>
              </w:rPr>
            </w:pPr>
            <w:r w:rsidRPr="00245B25">
              <w:rPr>
                <w:rFonts w:cs="Arial"/>
              </w:rPr>
              <w:t xml:space="preserve">De werkelijk geleverde uren dienen door de </w:t>
            </w:r>
            <w:r>
              <w:rPr>
                <w:rFonts w:cs="Arial"/>
              </w:rPr>
              <w:t xml:space="preserve">Cliënt </w:t>
            </w:r>
            <w:r w:rsidRPr="00245B25">
              <w:rPr>
                <w:rFonts w:cs="Arial"/>
              </w:rPr>
              <w:t xml:space="preserve">afgetekend te worden op een (digitaal) “urenbriefje”. U documenteert de getekende urenbriefjes op </w:t>
            </w:r>
            <w:r>
              <w:rPr>
                <w:rFonts w:cs="Arial"/>
              </w:rPr>
              <w:t>Cliënt</w:t>
            </w:r>
            <w:r w:rsidRPr="00245B25">
              <w:rPr>
                <w:rFonts w:cs="Arial"/>
              </w:rPr>
              <w:t xml:space="preserve">niveau. Dit ‘archief’ is op verzoek van </w:t>
            </w:r>
            <w:r>
              <w:rPr>
                <w:rFonts w:cs="Arial"/>
              </w:rPr>
              <w:t xml:space="preserve">de Gemeente </w:t>
            </w:r>
            <w:r w:rsidRPr="00245B25">
              <w:rPr>
                <w:rFonts w:cs="Arial"/>
              </w:rPr>
              <w:t>in te zien.</w:t>
            </w:r>
          </w:p>
        </w:tc>
      </w:tr>
      <w:tr w:rsidR="00BB0B1F" w:rsidRPr="004A4317" w14:paraId="17703A2A" w14:textId="77777777" w:rsidTr="00805C84">
        <w:tc>
          <w:tcPr>
            <w:tcW w:w="964" w:type="dxa"/>
            <w:shd w:val="clear" w:color="auto" w:fill="4F81BD"/>
          </w:tcPr>
          <w:p w14:paraId="4AAE5C38" w14:textId="77777777" w:rsidR="00BB0B1F" w:rsidRPr="003D759C" w:rsidRDefault="00BB0B1F" w:rsidP="00BB0B1F">
            <w:pPr>
              <w:numPr>
                <w:ilvl w:val="0"/>
                <w:numId w:val="3"/>
              </w:numPr>
              <w:tabs>
                <w:tab w:val="clear" w:pos="-567"/>
              </w:tabs>
              <w:spacing w:before="90" w:after="54"/>
              <w:rPr>
                <w:rFonts w:cs="Tahoma"/>
                <w:color w:val="FFFFFF" w:themeColor="background1"/>
              </w:rPr>
            </w:pPr>
          </w:p>
        </w:tc>
        <w:tc>
          <w:tcPr>
            <w:tcW w:w="7390" w:type="dxa"/>
          </w:tcPr>
          <w:p w14:paraId="1E149A4D" w14:textId="77777777" w:rsidR="00BB0B1F" w:rsidRPr="00905B92" w:rsidRDefault="00BB0B1F" w:rsidP="00805C84">
            <w:pPr>
              <w:rPr>
                <w:rFonts w:cs="Arial"/>
              </w:rPr>
            </w:pPr>
            <w:r w:rsidRPr="00905B92">
              <w:rPr>
                <w:rFonts w:cs="Arial"/>
              </w:rPr>
              <w:t>Als blijkt dat de dienstverlening niet voldoet aan de gestelde eisen gaat Contractant ermee akkoord dat de Gemeente u kan opleggen om een SMART verbeterplan op te stellen. Uiterlijk 14 dagen na aangeven van de Gemeente levert u dit verbeterplan aan bij de Gemeente. Dit verbeterplan wordt vervolgens door Contractant geïmplementeerd na goedkeuring door de Gemeente.</w:t>
            </w:r>
          </w:p>
        </w:tc>
      </w:tr>
    </w:tbl>
    <w:p w14:paraId="47742DF5" w14:textId="77777777" w:rsidR="00BB0B1F" w:rsidRDefault="00BB0B1F" w:rsidP="00BB0B1F">
      <w:pPr>
        <w:tabs>
          <w:tab w:val="clear" w:pos="-567"/>
          <w:tab w:val="left" w:pos="0"/>
        </w:tabs>
      </w:pPr>
    </w:p>
    <w:p w14:paraId="4F13DB88" w14:textId="77777777" w:rsidR="00BB0B1F" w:rsidRDefault="00BB0B1F" w:rsidP="00BB0B1F">
      <w:pPr>
        <w:tabs>
          <w:tab w:val="clear" w:pos="-567"/>
          <w:tab w:val="left" w:pos="0"/>
        </w:tabs>
      </w:pPr>
    </w:p>
    <w:p w14:paraId="47D9CDD7" w14:textId="77777777" w:rsidR="00BB0B1F" w:rsidRDefault="00BB0B1F" w:rsidP="00BB0B1F">
      <w:pPr>
        <w:tabs>
          <w:tab w:val="clear" w:pos="-567"/>
          <w:tab w:val="left" w:pos="0"/>
        </w:tabs>
      </w:pPr>
    </w:p>
    <w:p w14:paraId="09BA9E5B" w14:textId="77777777" w:rsidR="00BB0B1F" w:rsidRDefault="00BB0B1F" w:rsidP="00BB0B1F">
      <w:pPr>
        <w:tabs>
          <w:tab w:val="clear" w:pos="-567"/>
          <w:tab w:val="left" w:pos="0"/>
        </w:tabs>
      </w:pPr>
    </w:p>
    <w:p w14:paraId="5759B617" w14:textId="77777777" w:rsidR="00BB0B1F" w:rsidRPr="00697EE3" w:rsidRDefault="00BB0B1F" w:rsidP="00BB0B1F">
      <w:pPr>
        <w:tabs>
          <w:tab w:val="clear" w:pos="-567"/>
          <w:tab w:val="left" w:pos="0"/>
        </w:tabs>
      </w:pPr>
    </w:p>
    <w:p w14:paraId="27AB7091" w14:textId="77777777" w:rsidR="00BB0B1F" w:rsidRPr="006305F6" w:rsidRDefault="00BB0B1F" w:rsidP="00BB0B1F">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770A26D7" w14:textId="77777777" w:rsidR="00BB0B1F" w:rsidRDefault="00BB0B1F" w:rsidP="00BB0B1F">
      <w:pPr>
        <w:rPr>
          <w:rFonts w:cs="Arial"/>
          <w:bCs/>
        </w:rPr>
      </w:pPr>
    </w:p>
    <w:tbl>
      <w:tblPr>
        <w:tblW w:w="8364"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280"/>
        <w:gridCol w:w="6084"/>
      </w:tblGrid>
      <w:tr w:rsidR="00BB0B1F" w:rsidRPr="004F3D37" w14:paraId="3F870846" w14:textId="77777777" w:rsidTr="00805C84">
        <w:trPr>
          <w:trHeight w:val="284"/>
        </w:trPr>
        <w:tc>
          <w:tcPr>
            <w:tcW w:w="2280" w:type="dxa"/>
            <w:shd w:val="clear" w:color="auto" w:fill="4F81BD"/>
          </w:tcPr>
          <w:p w14:paraId="5B8100D6" w14:textId="77777777" w:rsidR="00BB0B1F" w:rsidRPr="003D759C" w:rsidRDefault="00BB0B1F" w:rsidP="00805C84">
            <w:pPr>
              <w:spacing w:line="240" w:lineRule="auto"/>
              <w:rPr>
                <w:rFonts w:cs="Arial"/>
                <w:b/>
                <w:color w:val="FFFFFF" w:themeColor="background1"/>
              </w:rPr>
            </w:pPr>
            <w:r w:rsidRPr="003D759C">
              <w:rPr>
                <w:rFonts w:cs="Arial"/>
                <w:b/>
                <w:color w:val="FFFFFF" w:themeColor="background1"/>
              </w:rPr>
              <w:t>Inschrijver:</w:t>
            </w:r>
          </w:p>
          <w:p w14:paraId="7F09FFF5" w14:textId="77777777" w:rsidR="00BB0B1F" w:rsidRPr="003D759C" w:rsidRDefault="00BB0B1F" w:rsidP="00805C84">
            <w:pPr>
              <w:spacing w:line="240" w:lineRule="auto"/>
              <w:rPr>
                <w:rFonts w:cs="Arial"/>
                <w:b/>
                <w:color w:val="FFFFFF" w:themeColor="background1"/>
              </w:rPr>
            </w:pPr>
          </w:p>
        </w:tc>
        <w:tc>
          <w:tcPr>
            <w:tcW w:w="6084" w:type="dxa"/>
          </w:tcPr>
          <w:p w14:paraId="3DAD61A0" w14:textId="77777777" w:rsidR="00BB0B1F" w:rsidRPr="004F3D37" w:rsidRDefault="00BB0B1F" w:rsidP="00805C84">
            <w:pPr>
              <w:spacing w:line="240" w:lineRule="auto"/>
              <w:rPr>
                <w:rFonts w:cs="Arial"/>
              </w:rPr>
            </w:pPr>
          </w:p>
        </w:tc>
      </w:tr>
      <w:tr w:rsidR="00BB0B1F" w:rsidRPr="004F3D37" w14:paraId="2A1230E8" w14:textId="77777777" w:rsidTr="00805C84">
        <w:trPr>
          <w:trHeight w:val="546"/>
        </w:trPr>
        <w:tc>
          <w:tcPr>
            <w:tcW w:w="2280" w:type="dxa"/>
            <w:shd w:val="clear" w:color="auto" w:fill="4F81BD"/>
          </w:tcPr>
          <w:p w14:paraId="3A553468" w14:textId="77777777" w:rsidR="00BB0B1F" w:rsidRPr="003D759C" w:rsidRDefault="00BB0B1F" w:rsidP="00805C84">
            <w:pPr>
              <w:spacing w:line="240" w:lineRule="auto"/>
              <w:rPr>
                <w:rFonts w:cs="Arial"/>
                <w:b/>
                <w:color w:val="FFFFFF" w:themeColor="background1"/>
              </w:rPr>
            </w:pPr>
            <w:r w:rsidRPr="003D759C">
              <w:rPr>
                <w:rFonts w:cs="Arial"/>
                <w:b/>
                <w:color w:val="FFFFFF" w:themeColor="background1"/>
              </w:rPr>
              <w:t>Naam rechtsgeldig vertegenwoordiger:</w:t>
            </w:r>
          </w:p>
        </w:tc>
        <w:tc>
          <w:tcPr>
            <w:tcW w:w="6084" w:type="dxa"/>
          </w:tcPr>
          <w:p w14:paraId="71C83E7D" w14:textId="77777777" w:rsidR="00BB0B1F" w:rsidRPr="004F3D37" w:rsidRDefault="00BB0B1F" w:rsidP="00805C84">
            <w:pPr>
              <w:spacing w:line="240" w:lineRule="auto"/>
              <w:rPr>
                <w:rFonts w:cs="Arial"/>
              </w:rPr>
            </w:pPr>
          </w:p>
        </w:tc>
      </w:tr>
      <w:tr w:rsidR="00BB0B1F" w:rsidRPr="004F3D37" w14:paraId="7CB84E72" w14:textId="77777777" w:rsidTr="00805C84">
        <w:trPr>
          <w:trHeight w:val="284"/>
        </w:trPr>
        <w:tc>
          <w:tcPr>
            <w:tcW w:w="2280" w:type="dxa"/>
            <w:shd w:val="clear" w:color="auto" w:fill="4F81BD"/>
          </w:tcPr>
          <w:p w14:paraId="16EAF28D" w14:textId="77777777" w:rsidR="00BB0B1F" w:rsidRPr="003D759C" w:rsidRDefault="00BB0B1F" w:rsidP="00805C84">
            <w:pPr>
              <w:spacing w:line="240" w:lineRule="auto"/>
              <w:rPr>
                <w:rFonts w:cs="Arial"/>
                <w:b/>
                <w:color w:val="FFFFFF" w:themeColor="background1"/>
              </w:rPr>
            </w:pPr>
            <w:r w:rsidRPr="003D759C">
              <w:rPr>
                <w:rFonts w:cs="Arial"/>
                <w:b/>
                <w:color w:val="FFFFFF" w:themeColor="background1"/>
              </w:rPr>
              <w:t>Functie rechtsgeldig vertegenwoordiger:</w:t>
            </w:r>
          </w:p>
        </w:tc>
        <w:tc>
          <w:tcPr>
            <w:tcW w:w="6084" w:type="dxa"/>
          </w:tcPr>
          <w:p w14:paraId="4E67BC86" w14:textId="77777777" w:rsidR="00BB0B1F" w:rsidRPr="004F3D37" w:rsidRDefault="00BB0B1F" w:rsidP="00805C84">
            <w:pPr>
              <w:spacing w:line="240" w:lineRule="auto"/>
              <w:rPr>
                <w:rFonts w:cs="Arial"/>
              </w:rPr>
            </w:pPr>
          </w:p>
        </w:tc>
      </w:tr>
      <w:tr w:rsidR="00BB0B1F" w:rsidRPr="004F3D37" w14:paraId="18689E23" w14:textId="77777777" w:rsidTr="00805C84">
        <w:trPr>
          <w:trHeight w:val="580"/>
        </w:trPr>
        <w:tc>
          <w:tcPr>
            <w:tcW w:w="2280" w:type="dxa"/>
            <w:shd w:val="clear" w:color="auto" w:fill="4F81BD"/>
          </w:tcPr>
          <w:p w14:paraId="45A66F96" w14:textId="77777777" w:rsidR="00BB0B1F" w:rsidRPr="003D759C" w:rsidRDefault="00BB0B1F" w:rsidP="00805C84">
            <w:pPr>
              <w:spacing w:line="240" w:lineRule="auto"/>
              <w:rPr>
                <w:rFonts w:cs="Arial"/>
                <w:b/>
                <w:color w:val="FFFFFF" w:themeColor="background1"/>
              </w:rPr>
            </w:pPr>
            <w:r w:rsidRPr="003D759C">
              <w:rPr>
                <w:rFonts w:cs="Arial"/>
                <w:b/>
                <w:color w:val="FFFFFF" w:themeColor="background1"/>
              </w:rPr>
              <w:t>Rechtsgeldige ondertekening:</w:t>
            </w:r>
          </w:p>
        </w:tc>
        <w:tc>
          <w:tcPr>
            <w:tcW w:w="6084" w:type="dxa"/>
          </w:tcPr>
          <w:p w14:paraId="1D13B738" w14:textId="77777777" w:rsidR="00BB0B1F" w:rsidRPr="004F3D37" w:rsidRDefault="00BB0B1F" w:rsidP="00805C84">
            <w:pPr>
              <w:spacing w:line="240" w:lineRule="auto"/>
              <w:rPr>
                <w:rFonts w:cs="Arial"/>
              </w:rPr>
            </w:pPr>
          </w:p>
        </w:tc>
      </w:tr>
      <w:tr w:rsidR="00BB0B1F" w:rsidRPr="004F3D37" w14:paraId="7CE5BE52" w14:textId="77777777" w:rsidTr="00805C84">
        <w:trPr>
          <w:trHeight w:val="284"/>
        </w:trPr>
        <w:tc>
          <w:tcPr>
            <w:tcW w:w="2280" w:type="dxa"/>
            <w:shd w:val="clear" w:color="auto" w:fill="4F81BD"/>
          </w:tcPr>
          <w:p w14:paraId="00876070" w14:textId="77777777" w:rsidR="00BB0B1F" w:rsidRPr="003D759C" w:rsidRDefault="00BB0B1F" w:rsidP="00805C84">
            <w:pPr>
              <w:spacing w:line="240" w:lineRule="auto"/>
              <w:rPr>
                <w:rFonts w:cs="Arial"/>
                <w:b/>
                <w:color w:val="FFFFFF" w:themeColor="background1"/>
              </w:rPr>
            </w:pPr>
            <w:r w:rsidRPr="003D759C">
              <w:rPr>
                <w:rFonts w:cs="Arial"/>
                <w:b/>
                <w:color w:val="FFFFFF" w:themeColor="background1"/>
              </w:rPr>
              <w:t>Datum:</w:t>
            </w:r>
          </w:p>
          <w:p w14:paraId="648B533F" w14:textId="77777777" w:rsidR="00BB0B1F" w:rsidRPr="003D759C" w:rsidRDefault="00BB0B1F" w:rsidP="00805C84">
            <w:pPr>
              <w:spacing w:line="240" w:lineRule="auto"/>
              <w:rPr>
                <w:rFonts w:cs="Arial"/>
                <w:b/>
                <w:color w:val="FFFFFF" w:themeColor="background1"/>
              </w:rPr>
            </w:pPr>
          </w:p>
        </w:tc>
        <w:tc>
          <w:tcPr>
            <w:tcW w:w="6084" w:type="dxa"/>
          </w:tcPr>
          <w:p w14:paraId="50057852" w14:textId="77777777" w:rsidR="00BB0B1F" w:rsidRPr="004F3D37" w:rsidRDefault="00BB0B1F" w:rsidP="00805C84">
            <w:pPr>
              <w:spacing w:line="240" w:lineRule="auto"/>
              <w:rPr>
                <w:rFonts w:cs="Arial"/>
              </w:rPr>
            </w:pPr>
          </w:p>
        </w:tc>
      </w:tr>
    </w:tbl>
    <w:p w14:paraId="14C35C82" w14:textId="77777777" w:rsidR="00BB0B1F" w:rsidRDefault="00BB0B1F" w:rsidP="00BB0B1F"/>
    <w:bookmarkEnd w:id="30"/>
    <w:p w14:paraId="151D405A" w14:textId="77777777" w:rsidR="009D48AA" w:rsidRDefault="009D48AA"/>
    <w:sectPr w:rsidR="009D48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GothEF-Demi">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4187"/>
    <w:multiLevelType w:val="hybridMultilevel"/>
    <w:tmpl w:val="F4224666"/>
    <w:lvl w:ilvl="0" w:tplc="0413000F">
      <w:start w:val="1"/>
      <w:numFmt w:val="decimal"/>
      <w:lvlText w:val="%1."/>
      <w:lvlJc w:val="left"/>
      <w:pPr>
        <w:tabs>
          <w:tab w:val="num" w:pos="720"/>
        </w:tabs>
        <w:ind w:left="720" w:hanging="360"/>
      </w:p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267506BE"/>
    <w:multiLevelType w:val="hybridMultilevel"/>
    <w:tmpl w:val="23AAB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32412C81"/>
    <w:multiLevelType w:val="hybridMultilevel"/>
    <w:tmpl w:val="DBC82E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4C77ACA"/>
    <w:multiLevelType w:val="hybridMultilevel"/>
    <w:tmpl w:val="CBB449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DED5E80"/>
    <w:multiLevelType w:val="hybridMultilevel"/>
    <w:tmpl w:val="529A5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841022"/>
    <w:multiLevelType w:val="hybridMultilevel"/>
    <w:tmpl w:val="F104B2A4"/>
    <w:lvl w:ilvl="0" w:tplc="56462A1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33366962">
    <w:abstractNumId w:val="1"/>
  </w:num>
  <w:num w:numId="2" w16cid:durableId="774590780">
    <w:abstractNumId w:val="2"/>
  </w:num>
  <w:num w:numId="3" w16cid:durableId="696661551">
    <w:abstractNumId w:val="0"/>
  </w:num>
  <w:num w:numId="4" w16cid:durableId="1845974116">
    <w:abstractNumId w:val="5"/>
  </w:num>
  <w:num w:numId="5" w16cid:durableId="1518350515">
    <w:abstractNumId w:val="6"/>
  </w:num>
  <w:num w:numId="6" w16cid:durableId="2133866157">
    <w:abstractNumId w:val="3"/>
  </w:num>
  <w:num w:numId="7" w16cid:durableId="1037201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5F3"/>
    <w:rsid w:val="007465F3"/>
    <w:rsid w:val="009D48AA"/>
    <w:rsid w:val="00BB0B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A9639"/>
  <w15:chartTrackingRefBased/>
  <w15:docId w15:val="{55588B7E-015D-41FC-AC90-D73C07F13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65F3"/>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7465F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7465F3"/>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7465F3"/>
    <w:rPr>
      <w:rFonts w:ascii="Arial" w:eastAsia="Times New Roman" w:hAnsi="Arial" w:cs="Times New Roman"/>
      <w:b/>
      <w:color w:val="2F5496" w:themeColor="accent1" w:themeShade="BF"/>
      <w:kern w:val="28"/>
      <w:sz w:val="32"/>
      <w:szCs w:val="32"/>
      <w:lang w:eastAsia="nl-NL"/>
      <w14:ligatures w14:val="none"/>
    </w:rPr>
  </w:style>
  <w:style w:type="character" w:customStyle="1" w:styleId="Kop1Char">
    <w:name w:val="Kop 1 Char"/>
    <w:basedOn w:val="Standaardalinea-lettertype"/>
    <w:link w:val="Kop1"/>
    <w:uiPriority w:val="9"/>
    <w:rsid w:val="007465F3"/>
    <w:rPr>
      <w:rFonts w:asciiTheme="majorHAnsi" w:eastAsiaTheme="majorEastAsia" w:hAnsiTheme="majorHAnsi" w:cstheme="majorBidi"/>
      <w:color w:val="2F5496" w:themeColor="accent1" w:themeShade="BF"/>
      <w:kern w:val="0"/>
      <w:sz w:val="32"/>
      <w:szCs w:val="32"/>
      <w:lang w:eastAsia="nl-NL"/>
      <w14:ligatures w14:val="none"/>
    </w:rPr>
  </w:style>
  <w:style w:type="paragraph" w:styleId="Plattetekst">
    <w:name w:val="Body Text"/>
    <w:basedOn w:val="Standaard"/>
    <w:link w:val="PlattetekstChar"/>
    <w:semiHidden/>
    <w:rsid w:val="00BB0B1F"/>
  </w:style>
  <w:style w:type="character" w:customStyle="1" w:styleId="PlattetekstChar">
    <w:name w:val="Platte tekst Char"/>
    <w:basedOn w:val="Standaardalinea-lettertype"/>
    <w:link w:val="Plattetekst"/>
    <w:semiHidden/>
    <w:rsid w:val="00BB0B1F"/>
    <w:rPr>
      <w:rFonts w:ascii="Arial" w:eastAsia="Times New Roman" w:hAnsi="Arial" w:cs="Times New Roman"/>
      <w:kern w:val="0"/>
      <w:sz w:val="20"/>
      <w:szCs w:val="20"/>
      <w:lang w:eastAsia="nl-NL"/>
      <w14:ligatures w14:val="none"/>
    </w:rPr>
  </w:style>
  <w:style w:type="character" w:styleId="Hyperlink">
    <w:name w:val="Hyperlink"/>
    <w:basedOn w:val="Standaardalinea-lettertype"/>
    <w:uiPriority w:val="99"/>
    <w:rsid w:val="00BB0B1F"/>
    <w:rPr>
      <w:color w:val="0000FF"/>
      <w:u w:val="single"/>
    </w:rPr>
  </w:style>
  <w:style w:type="paragraph" w:styleId="Tekstopmerking">
    <w:name w:val="annotation text"/>
    <w:basedOn w:val="Standaard"/>
    <w:link w:val="TekstopmerkingChar"/>
    <w:uiPriority w:val="99"/>
    <w:rsid w:val="00BB0B1F"/>
    <w:rPr>
      <w:rFonts w:cs="Arial"/>
    </w:rPr>
  </w:style>
  <w:style w:type="character" w:customStyle="1" w:styleId="TekstopmerkingChar">
    <w:name w:val="Tekst opmerking Char"/>
    <w:basedOn w:val="Standaardalinea-lettertype"/>
    <w:link w:val="Tekstopmerking"/>
    <w:uiPriority w:val="99"/>
    <w:rsid w:val="00BB0B1F"/>
    <w:rPr>
      <w:rFonts w:ascii="Arial" w:eastAsia="Times New Roman" w:hAnsi="Arial" w:cs="Arial"/>
      <w:kern w:val="0"/>
      <w:sz w:val="20"/>
      <w:szCs w:val="20"/>
      <w:lang w:eastAsia="nl-NL"/>
      <w14:ligatures w14:val="none"/>
    </w:rPr>
  </w:style>
  <w:style w:type="paragraph" w:styleId="Lijstalinea">
    <w:name w:val="List Paragraph"/>
    <w:basedOn w:val="Standaard"/>
    <w:uiPriority w:val="34"/>
    <w:qFormat/>
    <w:rsid w:val="00BB0B1F"/>
    <w:pPr>
      <w:ind w:left="720"/>
      <w:contextualSpacing/>
    </w:pPr>
  </w:style>
  <w:style w:type="paragraph" w:customStyle="1" w:styleId="Default">
    <w:name w:val="Default"/>
    <w:rsid w:val="00BB0B1F"/>
    <w:pPr>
      <w:autoSpaceDE w:val="0"/>
      <w:autoSpaceDN w:val="0"/>
      <w:adjustRightInd w:val="0"/>
      <w:spacing w:after="0" w:line="240" w:lineRule="auto"/>
    </w:pPr>
    <w:rPr>
      <w:rFonts w:ascii="FranklinGothEF-Demi" w:eastAsia="Times New Roman" w:hAnsi="FranklinGothEF-Demi" w:cs="FranklinGothEF-Demi"/>
      <w:color w:val="000000"/>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ociaaldomein.nl/groups/view/5ea6369f-953a-486d-95bd-b75f014a11b9/administratieve-en-financiele-processen-en-verantwoording/files/ddd689dc-e98f-4f3c-8233-9c1bb4f8a261" TargetMode="External"/><Relationship Id="rId3" Type="http://schemas.openxmlformats.org/officeDocument/2006/relationships/settings" Target="settings.xml"/><Relationship Id="rId7" Type="http://schemas.openxmlformats.org/officeDocument/2006/relationships/hyperlink" Target="http://www.vecozo.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gbcode.nl" TargetMode="External"/><Relationship Id="rId5" Type="http://schemas.openxmlformats.org/officeDocument/2006/relationships/hyperlink" Target="http://www.vektis.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2546</Words>
  <Characters>14007</Characters>
  <Application>Microsoft Office Word</Application>
  <DocSecurity>0</DocSecurity>
  <Lines>116</Lines>
  <Paragraphs>33</Paragraphs>
  <ScaleCrop>false</ScaleCrop>
  <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2</cp:revision>
  <dcterms:created xsi:type="dcterms:W3CDTF">2023-06-01T07:37:00Z</dcterms:created>
  <dcterms:modified xsi:type="dcterms:W3CDTF">2023-06-01T07:39:00Z</dcterms:modified>
</cp:coreProperties>
</file>