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A8269" w14:textId="77777777" w:rsidR="00502F3D" w:rsidRPr="00F21FDF" w:rsidRDefault="00502F3D" w:rsidP="00502F3D">
      <w:pPr>
        <w:numPr>
          <w:ilvl w:val="1"/>
          <w:numId w:val="0"/>
        </w:num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720" w:hanging="720"/>
        <w:rPr>
          <w:b/>
          <w:bCs/>
          <w:caps/>
          <w:lang w:eastAsia="nl-NL"/>
        </w:rPr>
      </w:pPr>
      <w:bookmarkStart w:id="0" w:name="_Hlk149144460"/>
      <w:r w:rsidRPr="00F21FDF">
        <w:rPr>
          <w:b/>
          <w:bCs/>
          <w:caps/>
          <w:lang w:eastAsia="nl-NL"/>
        </w:rPr>
        <w:t>Bijlage E</w:t>
      </w:r>
      <w:r w:rsidRPr="00F21FDF">
        <w:rPr>
          <w:b/>
          <w:bCs/>
          <w:caps/>
          <w:lang w:eastAsia="nl-NL"/>
        </w:rPr>
        <w:tab/>
        <w:t>Tarievenblad</w:t>
      </w:r>
    </w:p>
    <w:bookmarkEnd w:id="0"/>
    <w:p w14:paraId="32BB5C74" w14:textId="77777777" w:rsidR="00502F3D" w:rsidRDefault="00502F3D" w:rsidP="00502F3D">
      <w:pPr>
        <w:spacing w:after="160" w:line="240" w:lineRule="auto"/>
        <w:rPr>
          <w:rFonts w:eastAsia="Times New Roman"/>
          <w:iCs/>
          <w:lang w:eastAsia="nl-NL"/>
        </w:rPr>
      </w:pPr>
    </w:p>
    <w:tbl>
      <w:tblPr>
        <w:tblW w:w="9173" w:type="dxa"/>
        <w:tblInd w:w="-23" w:type="dxa"/>
        <w:tblLayout w:type="fixed"/>
        <w:tblCellMar>
          <w:left w:w="70" w:type="dxa"/>
          <w:right w:w="70" w:type="dxa"/>
        </w:tblCellMar>
        <w:tblLook w:val="0000" w:firstRow="0" w:lastRow="0" w:firstColumn="0" w:lastColumn="0" w:noHBand="0" w:noVBand="0"/>
      </w:tblPr>
      <w:tblGrid>
        <w:gridCol w:w="2933"/>
        <w:gridCol w:w="1466"/>
        <w:gridCol w:w="563"/>
        <w:gridCol w:w="1701"/>
        <w:gridCol w:w="2510"/>
      </w:tblGrid>
      <w:tr w:rsidR="00502F3D" w:rsidRPr="00531F00" w14:paraId="3A71C2E6" w14:textId="77777777" w:rsidTr="00FB06B7">
        <w:trPr>
          <w:trHeight w:val="290"/>
        </w:trPr>
        <w:tc>
          <w:tcPr>
            <w:tcW w:w="2933" w:type="dxa"/>
            <w:tcBorders>
              <w:top w:val="single" w:sz="18" w:space="0" w:color="auto"/>
              <w:left w:val="single" w:sz="18" w:space="0" w:color="auto"/>
              <w:bottom w:val="nil"/>
              <w:right w:val="single" w:sz="12" w:space="0" w:color="auto"/>
            </w:tcBorders>
            <w:shd w:val="clear" w:color="auto" w:fill="538135" w:themeFill="accent6" w:themeFillShade="BF"/>
          </w:tcPr>
          <w:p w14:paraId="01A26630" w14:textId="77777777" w:rsidR="00502F3D" w:rsidRPr="00531F00" w:rsidRDefault="00502F3D" w:rsidP="00FB06B7">
            <w:pPr>
              <w:autoSpaceDE w:val="0"/>
              <w:autoSpaceDN w:val="0"/>
              <w:adjustRightInd w:val="0"/>
              <w:spacing w:line="240" w:lineRule="auto"/>
              <w:rPr>
                <w:rFonts w:eastAsia="Calibri" w:cs="Calibri"/>
                <w:b/>
                <w:bCs/>
                <w:color w:val="FFFFFF" w:themeColor="background1"/>
              </w:rPr>
            </w:pPr>
            <w:r w:rsidRPr="00531F00">
              <w:rPr>
                <w:rFonts w:eastAsia="Calibri" w:cs="Calibri"/>
                <w:b/>
                <w:bCs/>
                <w:color w:val="FFFFFF" w:themeColor="background1"/>
              </w:rPr>
              <w:t>DIENST</w:t>
            </w:r>
          </w:p>
        </w:tc>
        <w:tc>
          <w:tcPr>
            <w:tcW w:w="2029" w:type="dxa"/>
            <w:gridSpan w:val="2"/>
            <w:tcBorders>
              <w:top w:val="single" w:sz="18" w:space="0" w:color="auto"/>
              <w:left w:val="nil"/>
              <w:bottom w:val="nil"/>
              <w:right w:val="nil"/>
            </w:tcBorders>
            <w:shd w:val="clear" w:color="auto" w:fill="538135" w:themeFill="accent6" w:themeFillShade="BF"/>
          </w:tcPr>
          <w:p w14:paraId="4E36E5CD" w14:textId="77777777" w:rsidR="00502F3D" w:rsidRPr="00531F00" w:rsidRDefault="00502F3D" w:rsidP="00FB06B7">
            <w:pPr>
              <w:autoSpaceDE w:val="0"/>
              <w:autoSpaceDN w:val="0"/>
              <w:adjustRightInd w:val="0"/>
              <w:spacing w:line="240" w:lineRule="auto"/>
              <w:rPr>
                <w:rFonts w:eastAsia="Calibri" w:cs="Calibri"/>
                <w:b/>
                <w:bCs/>
                <w:color w:val="FFFFFF" w:themeColor="background1"/>
              </w:rPr>
            </w:pPr>
            <w:r w:rsidRPr="00531F00">
              <w:rPr>
                <w:rFonts w:eastAsia="Calibri" w:cs="Calibri"/>
                <w:b/>
                <w:bCs/>
                <w:color w:val="FFFFFF" w:themeColor="background1"/>
              </w:rPr>
              <w:t>OMREKENING NAAR EENHEID</w:t>
            </w:r>
          </w:p>
        </w:tc>
        <w:tc>
          <w:tcPr>
            <w:tcW w:w="1701" w:type="dxa"/>
            <w:tcBorders>
              <w:top w:val="single" w:sz="18" w:space="0" w:color="auto"/>
              <w:left w:val="single" w:sz="12" w:space="0" w:color="auto"/>
              <w:bottom w:val="nil"/>
              <w:right w:val="single" w:sz="18" w:space="0" w:color="auto"/>
            </w:tcBorders>
            <w:shd w:val="clear" w:color="auto" w:fill="538135" w:themeFill="accent6" w:themeFillShade="BF"/>
          </w:tcPr>
          <w:p w14:paraId="2B1AC350" w14:textId="77777777" w:rsidR="00502F3D" w:rsidRPr="00531F00" w:rsidRDefault="00502F3D" w:rsidP="00FB06B7">
            <w:pPr>
              <w:autoSpaceDE w:val="0"/>
              <w:autoSpaceDN w:val="0"/>
              <w:adjustRightInd w:val="0"/>
              <w:spacing w:line="240" w:lineRule="auto"/>
              <w:rPr>
                <w:rFonts w:eastAsia="Calibri" w:cs="Calibri"/>
                <w:b/>
                <w:bCs/>
                <w:color w:val="FFFFFF" w:themeColor="background1"/>
              </w:rPr>
            </w:pPr>
            <w:r w:rsidRPr="00531F00">
              <w:rPr>
                <w:rFonts w:eastAsia="Calibri" w:cs="Calibri"/>
                <w:b/>
                <w:bCs/>
                <w:color w:val="FFFFFF" w:themeColor="background1"/>
              </w:rPr>
              <w:t>Eenheid</w:t>
            </w:r>
          </w:p>
        </w:tc>
        <w:tc>
          <w:tcPr>
            <w:tcW w:w="2510" w:type="dxa"/>
            <w:tcBorders>
              <w:top w:val="single" w:sz="18" w:space="0" w:color="auto"/>
              <w:left w:val="single" w:sz="12" w:space="0" w:color="auto"/>
              <w:bottom w:val="nil"/>
              <w:right w:val="single" w:sz="18" w:space="0" w:color="auto"/>
            </w:tcBorders>
            <w:shd w:val="clear" w:color="auto" w:fill="538135" w:themeFill="accent6" w:themeFillShade="BF"/>
          </w:tcPr>
          <w:p w14:paraId="3CC3B133" w14:textId="77777777" w:rsidR="00502F3D" w:rsidRPr="00531F00" w:rsidRDefault="00502F3D" w:rsidP="00FB06B7">
            <w:pPr>
              <w:autoSpaceDE w:val="0"/>
              <w:autoSpaceDN w:val="0"/>
              <w:adjustRightInd w:val="0"/>
              <w:spacing w:line="240" w:lineRule="auto"/>
              <w:rPr>
                <w:rFonts w:eastAsia="Calibri" w:cs="Calibri"/>
                <w:b/>
                <w:bCs/>
                <w:color w:val="FFFFFF" w:themeColor="background1"/>
              </w:rPr>
            </w:pPr>
            <w:r>
              <w:rPr>
                <w:rFonts w:eastAsia="Calibri" w:cs="Calibri"/>
                <w:b/>
                <w:bCs/>
                <w:color w:val="FFFFFF" w:themeColor="background1"/>
              </w:rPr>
              <w:t>Inschrijving betreft</w:t>
            </w:r>
          </w:p>
        </w:tc>
      </w:tr>
      <w:tr w:rsidR="00502F3D" w:rsidRPr="00531F00" w14:paraId="11DF32B7" w14:textId="77777777" w:rsidTr="00FB06B7">
        <w:trPr>
          <w:trHeight w:val="290"/>
        </w:trPr>
        <w:tc>
          <w:tcPr>
            <w:tcW w:w="2933" w:type="dxa"/>
            <w:tcBorders>
              <w:top w:val="nil"/>
              <w:left w:val="single" w:sz="18" w:space="0" w:color="auto"/>
              <w:bottom w:val="single" w:sz="12" w:space="0" w:color="auto"/>
              <w:right w:val="single" w:sz="12" w:space="0" w:color="auto"/>
            </w:tcBorders>
            <w:shd w:val="clear" w:color="auto" w:fill="538135" w:themeFill="accent6" w:themeFillShade="BF"/>
          </w:tcPr>
          <w:p w14:paraId="394ED56F" w14:textId="77777777" w:rsidR="00502F3D" w:rsidRPr="00531F00" w:rsidRDefault="00502F3D" w:rsidP="00FB06B7">
            <w:pPr>
              <w:autoSpaceDE w:val="0"/>
              <w:autoSpaceDN w:val="0"/>
              <w:adjustRightInd w:val="0"/>
              <w:spacing w:line="240" w:lineRule="auto"/>
              <w:jc w:val="right"/>
              <w:rPr>
                <w:rFonts w:eastAsia="Calibri" w:cs="Calibri"/>
                <w:b/>
                <w:bCs/>
                <w:color w:val="FFFFFF" w:themeColor="background1"/>
              </w:rPr>
            </w:pPr>
          </w:p>
        </w:tc>
        <w:tc>
          <w:tcPr>
            <w:tcW w:w="1466" w:type="dxa"/>
            <w:tcBorders>
              <w:top w:val="nil"/>
              <w:left w:val="nil"/>
              <w:bottom w:val="single" w:sz="12" w:space="0" w:color="auto"/>
              <w:right w:val="nil"/>
            </w:tcBorders>
            <w:shd w:val="clear" w:color="auto" w:fill="538135" w:themeFill="accent6" w:themeFillShade="BF"/>
          </w:tcPr>
          <w:p w14:paraId="205EE209" w14:textId="77777777" w:rsidR="00502F3D" w:rsidRPr="00531F00" w:rsidRDefault="00502F3D" w:rsidP="00FB06B7">
            <w:pPr>
              <w:autoSpaceDE w:val="0"/>
              <w:autoSpaceDN w:val="0"/>
              <w:adjustRightInd w:val="0"/>
              <w:spacing w:line="240" w:lineRule="auto"/>
              <w:jc w:val="center"/>
              <w:rPr>
                <w:rFonts w:eastAsia="Calibri" w:cs="Calibri"/>
                <w:color w:val="FFFFFF" w:themeColor="background1"/>
              </w:rPr>
            </w:pPr>
          </w:p>
        </w:tc>
        <w:tc>
          <w:tcPr>
            <w:tcW w:w="563" w:type="dxa"/>
            <w:tcBorders>
              <w:top w:val="nil"/>
              <w:left w:val="nil"/>
              <w:bottom w:val="single" w:sz="12" w:space="0" w:color="auto"/>
              <w:right w:val="nil"/>
            </w:tcBorders>
            <w:shd w:val="clear" w:color="auto" w:fill="538135" w:themeFill="accent6" w:themeFillShade="BF"/>
          </w:tcPr>
          <w:p w14:paraId="73123D85" w14:textId="77777777" w:rsidR="00502F3D" w:rsidRPr="00531F00" w:rsidRDefault="00502F3D" w:rsidP="00FB06B7">
            <w:pPr>
              <w:autoSpaceDE w:val="0"/>
              <w:autoSpaceDN w:val="0"/>
              <w:adjustRightInd w:val="0"/>
              <w:spacing w:line="240" w:lineRule="auto"/>
              <w:jc w:val="center"/>
              <w:rPr>
                <w:rFonts w:eastAsia="Calibri" w:cs="Calibri"/>
                <w:color w:val="FFFFFF" w:themeColor="background1"/>
              </w:rPr>
            </w:pPr>
          </w:p>
        </w:tc>
        <w:tc>
          <w:tcPr>
            <w:tcW w:w="1701" w:type="dxa"/>
            <w:tcBorders>
              <w:top w:val="nil"/>
              <w:left w:val="single" w:sz="12" w:space="0" w:color="auto"/>
              <w:bottom w:val="single" w:sz="12" w:space="0" w:color="auto"/>
              <w:right w:val="single" w:sz="18" w:space="0" w:color="auto"/>
            </w:tcBorders>
            <w:shd w:val="clear" w:color="auto" w:fill="538135" w:themeFill="accent6" w:themeFillShade="BF"/>
          </w:tcPr>
          <w:p w14:paraId="1DCF17BF" w14:textId="77777777" w:rsidR="00502F3D" w:rsidRPr="00531F00" w:rsidRDefault="00502F3D" w:rsidP="00FB06B7">
            <w:pPr>
              <w:autoSpaceDE w:val="0"/>
              <w:autoSpaceDN w:val="0"/>
              <w:adjustRightInd w:val="0"/>
              <w:spacing w:line="240" w:lineRule="auto"/>
              <w:jc w:val="right"/>
              <w:rPr>
                <w:rFonts w:eastAsia="Calibri" w:cs="Calibri"/>
                <w:color w:val="FFFFFF" w:themeColor="background1"/>
              </w:rPr>
            </w:pPr>
          </w:p>
        </w:tc>
        <w:tc>
          <w:tcPr>
            <w:tcW w:w="2510" w:type="dxa"/>
            <w:tcBorders>
              <w:top w:val="nil"/>
              <w:left w:val="single" w:sz="12" w:space="0" w:color="auto"/>
              <w:bottom w:val="single" w:sz="12" w:space="0" w:color="auto"/>
              <w:right w:val="single" w:sz="18" w:space="0" w:color="auto"/>
            </w:tcBorders>
            <w:shd w:val="clear" w:color="auto" w:fill="538135" w:themeFill="accent6" w:themeFillShade="BF"/>
          </w:tcPr>
          <w:p w14:paraId="2CCEBAC0" w14:textId="77777777" w:rsidR="00502F3D" w:rsidRPr="00531F00" w:rsidRDefault="00502F3D" w:rsidP="00FB06B7">
            <w:pPr>
              <w:autoSpaceDE w:val="0"/>
              <w:autoSpaceDN w:val="0"/>
              <w:adjustRightInd w:val="0"/>
              <w:spacing w:line="240" w:lineRule="auto"/>
              <w:jc w:val="right"/>
              <w:rPr>
                <w:rFonts w:eastAsia="Calibri" w:cs="Calibri"/>
                <w:color w:val="FFFFFF" w:themeColor="background1"/>
              </w:rPr>
            </w:pPr>
          </w:p>
        </w:tc>
      </w:tr>
      <w:tr w:rsidR="00502F3D" w:rsidRPr="00531F00" w14:paraId="1093D250" w14:textId="77777777" w:rsidTr="00502F3D">
        <w:trPr>
          <w:trHeight w:val="290"/>
        </w:trPr>
        <w:tc>
          <w:tcPr>
            <w:tcW w:w="2933" w:type="dxa"/>
            <w:tcBorders>
              <w:top w:val="single" w:sz="12" w:space="0" w:color="auto"/>
              <w:left w:val="single" w:sz="18" w:space="0" w:color="auto"/>
              <w:bottom w:val="nil"/>
              <w:right w:val="single" w:sz="12" w:space="0" w:color="auto"/>
            </w:tcBorders>
            <w:shd w:val="clear" w:color="auto" w:fill="C5E0B3" w:themeFill="accent6" w:themeFillTint="66"/>
          </w:tcPr>
          <w:p w14:paraId="3AA95D97" w14:textId="77777777" w:rsidR="00502F3D" w:rsidRPr="00531F00" w:rsidRDefault="00502F3D" w:rsidP="00FB06B7">
            <w:pPr>
              <w:autoSpaceDE w:val="0"/>
              <w:autoSpaceDN w:val="0"/>
              <w:adjustRightInd w:val="0"/>
              <w:spacing w:line="240" w:lineRule="auto"/>
              <w:rPr>
                <w:rFonts w:eastAsia="Calibri" w:cs="Calibri"/>
                <w:b/>
                <w:bCs/>
                <w:color w:val="000000"/>
              </w:rPr>
            </w:pPr>
            <w:r w:rsidRPr="00531F00">
              <w:rPr>
                <w:rFonts w:eastAsia="Calibri" w:cs="Calibri"/>
                <w:b/>
                <w:bCs/>
                <w:color w:val="000000"/>
              </w:rPr>
              <w:t>Individuele Begeleiding</w:t>
            </w:r>
          </w:p>
        </w:tc>
        <w:tc>
          <w:tcPr>
            <w:tcW w:w="1466" w:type="dxa"/>
            <w:tcBorders>
              <w:top w:val="single" w:sz="12" w:space="0" w:color="auto"/>
              <w:left w:val="nil"/>
              <w:bottom w:val="nil"/>
              <w:right w:val="nil"/>
            </w:tcBorders>
            <w:shd w:val="clear" w:color="auto" w:fill="C5E0B3" w:themeFill="accent6" w:themeFillTint="66"/>
          </w:tcPr>
          <w:p w14:paraId="0E782BCC" w14:textId="77777777" w:rsidR="00502F3D" w:rsidRPr="00531F00" w:rsidRDefault="00502F3D" w:rsidP="00FB06B7">
            <w:pPr>
              <w:autoSpaceDE w:val="0"/>
              <w:autoSpaceDN w:val="0"/>
              <w:adjustRightInd w:val="0"/>
              <w:spacing w:line="240" w:lineRule="auto"/>
              <w:jc w:val="center"/>
              <w:rPr>
                <w:rFonts w:eastAsia="Calibri" w:cs="Calibri"/>
                <w:color w:val="000000"/>
              </w:rPr>
            </w:pPr>
          </w:p>
        </w:tc>
        <w:tc>
          <w:tcPr>
            <w:tcW w:w="563" w:type="dxa"/>
            <w:tcBorders>
              <w:top w:val="single" w:sz="12" w:space="0" w:color="auto"/>
              <w:left w:val="nil"/>
              <w:bottom w:val="nil"/>
              <w:right w:val="nil"/>
            </w:tcBorders>
            <w:shd w:val="clear" w:color="auto" w:fill="C5E0B3" w:themeFill="accent6" w:themeFillTint="66"/>
          </w:tcPr>
          <w:p w14:paraId="3334DE98" w14:textId="77777777" w:rsidR="00502F3D" w:rsidRPr="00531F00" w:rsidRDefault="00502F3D" w:rsidP="00FB06B7">
            <w:pPr>
              <w:autoSpaceDE w:val="0"/>
              <w:autoSpaceDN w:val="0"/>
              <w:adjustRightInd w:val="0"/>
              <w:spacing w:line="240" w:lineRule="auto"/>
              <w:jc w:val="center"/>
              <w:rPr>
                <w:rFonts w:eastAsia="Calibri" w:cs="Calibri"/>
                <w:color w:val="000000"/>
              </w:rPr>
            </w:pPr>
          </w:p>
        </w:tc>
        <w:tc>
          <w:tcPr>
            <w:tcW w:w="1701" w:type="dxa"/>
            <w:tcBorders>
              <w:top w:val="single" w:sz="12" w:space="0" w:color="auto"/>
              <w:left w:val="single" w:sz="12" w:space="0" w:color="auto"/>
              <w:bottom w:val="nil"/>
              <w:right w:val="single" w:sz="18" w:space="0" w:color="auto"/>
            </w:tcBorders>
            <w:shd w:val="clear" w:color="auto" w:fill="C5E0B3" w:themeFill="accent6" w:themeFillTint="66"/>
          </w:tcPr>
          <w:p w14:paraId="0E4C2A83" w14:textId="77777777" w:rsidR="00502F3D" w:rsidRPr="00531F00" w:rsidRDefault="00502F3D" w:rsidP="00FB06B7">
            <w:pPr>
              <w:autoSpaceDE w:val="0"/>
              <w:autoSpaceDN w:val="0"/>
              <w:adjustRightInd w:val="0"/>
              <w:spacing w:line="240" w:lineRule="auto"/>
              <w:jc w:val="right"/>
              <w:rPr>
                <w:rFonts w:eastAsia="Calibri" w:cs="Calibri"/>
                <w:b/>
                <w:bCs/>
                <w:color w:val="000000"/>
              </w:rPr>
            </w:pPr>
          </w:p>
        </w:tc>
        <w:tc>
          <w:tcPr>
            <w:tcW w:w="2510" w:type="dxa"/>
            <w:tcBorders>
              <w:top w:val="single" w:sz="12" w:space="0" w:color="auto"/>
              <w:left w:val="single" w:sz="12" w:space="0" w:color="auto"/>
              <w:bottom w:val="nil"/>
              <w:right w:val="single" w:sz="18" w:space="0" w:color="auto"/>
            </w:tcBorders>
            <w:shd w:val="clear" w:color="auto" w:fill="C5E0B3" w:themeFill="accent6" w:themeFillTint="66"/>
          </w:tcPr>
          <w:p w14:paraId="1B07AD66" w14:textId="77777777" w:rsidR="00502F3D" w:rsidRPr="00531F00" w:rsidRDefault="00502F3D" w:rsidP="00FB06B7">
            <w:pPr>
              <w:autoSpaceDE w:val="0"/>
              <w:autoSpaceDN w:val="0"/>
              <w:adjustRightInd w:val="0"/>
              <w:spacing w:line="240" w:lineRule="auto"/>
              <w:jc w:val="right"/>
              <w:rPr>
                <w:rFonts w:eastAsia="Calibri" w:cs="Calibri"/>
                <w:b/>
                <w:bCs/>
                <w:color w:val="000000"/>
              </w:rPr>
            </w:pPr>
          </w:p>
        </w:tc>
      </w:tr>
      <w:tr w:rsidR="00502F3D" w:rsidRPr="00531F00" w14:paraId="793665A5" w14:textId="77777777" w:rsidTr="00FB06B7">
        <w:trPr>
          <w:trHeight w:val="278"/>
        </w:trPr>
        <w:tc>
          <w:tcPr>
            <w:tcW w:w="2933" w:type="dxa"/>
            <w:tcBorders>
              <w:top w:val="nil"/>
              <w:left w:val="single" w:sz="18" w:space="0" w:color="auto"/>
              <w:bottom w:val="nil"/>
              <w:right w:val="single" w:sz="12" w:space="0" w:color="auto"/>
            </w:tcBorders>
          </w:tcPr>
          <w:p w14:paraId="11F7F9A4" w14:textId="77777777" w:rsidR="00502F3D" w:rsidRPr="00531F00" w:rsidRDefault="00502F3D" w:rsidP="00FB06B7">
            <w:pPr>
              <w:autoSpaceDE w:val="0"/>
              <w:autoSpaceDN w:val="0"/>
              <w:adjustRightInd w:val="0"/>
              <w:spacing w:line="240" w:lineRule="auto"/>
              <w:rPr>
                <w:rFonts w:eastAsia="Calibri" w:cs="Calibri"/>
                <w:color w:val="000000"/>
              </w:rPr>
            </w:pPr>
            <w:r w:rsidRPr="00531F00">
              <w:rPr>
                <w:rFonts w:eastAsia="Calibri" w:cs="Calibri"/>
                <w:color w:val="000000"/>
              </w:rPr>
              <w:t>licht</w:t>
            </w:r>
          </w:p>
        </w:tc>
        <w:tc>
          <w:tcPr>
            <w:tcW w:w="1466" w:type="dxa"/>
            <w:tcBorders>
              <w:top w:val="nil"/>
              <w:left w:val="nil"/>
              <w:bottom w:val="nil"/>
              <w:right w:val="nil"/>
            </w:tcBorders>
          </w:tcPr>
          <w:p w14:paraId="7130D35B" w14:textId="77777777" w:rsidR="00502F3D" w:rsidRPr="00531F00" w:rsidRDefault="00502F3D" w:rsidP="00FB06B7">
            <w:pPr>
              <w:autoSpaceDE w:val="0"/>
              <w:autoSpaceDN w:val="0"/>
              <w:adjustRightInd w:val="0"/>
              <w:spacing w:line="240" w:lineRule="auto"/>
              <w:jc w:val="center"/>
              <w:rPr>
                <w:rFonts w:eastAsia="Calibri" w:cs="Calibri"/>
                <w:color w:val="000000"/>
              </w:rPr>
            </w:pPr>
            <w:r>
              <w:rPr>
                <w:rFonts w:eastAsia="Calibri" w:cs="Calibri"/>
                <w:color w:val="000000"/>
              </w:rPr>
              <w:t>€ 1,26</w:t>
            </w:r>
          </w:p>
        </w:tc>
        <w:tc>
          <w:tcPr>
            <w:tcW w:w="563" w:type="dxa"/>
            <w:tcBorders>
              <w:top w:val="nil"/>
              <w:left w:val="nil"/>
              <w:bottom w:val="nil"/>
              <w:right w:val="nil"/>
            </w:tcBorders>
          </w:tcPr>
          <w:p w14:paraId="79292E89" w14:textId="77777777" w:rsidR="00502F3D" w:rsidRPr="00531F00" w:rsidRDefault="00502F3D" w:rsidP="00FB06B7">
            <w:pPr>
              <w:autoSpaceDE w:val="0"/>
              <w:autoSpaceDN w:val="0"/>
              <w:adjustRightInd w:val="0"/>
              <w:spacing w:line="240" w:lineRule="auto"/>
              <w:jc w:val="center"/>
              <w:rPr>
                <w:rFonts w:eastAsia="Calibri" w:cs="Calibri"/>
                <w:color w:val="000000"/>
              </w:rPr>
            </w:pPr>
          </w:p>
        </w:tc>
        <w:tc>
          <w:tcPr>
            <w:tcW w:w="1701" w:type="dxa"/>
            <w:tcBorders>
              <w:top w:val="nil"/>
              <w:left w:val="single" w:sz="12" w:space="0" w:color="auto"/>
              <w:bottom w:val="nil"/>
              <w:right w:val="single" w:sz="18" w:space="0" w:color="auto"/>
            </w:tcBorders>
          </w:tcPr>
          <w:p w14:paraId="3BEB2DF0" w14:textId="77777777" w:rsidR="00502F3D" w:rsidRPr="00531F00" w:rsidRDefault="00502F3D" w:rsidP="00FB06B7">
            <w:pPr>
              <w:autoSpaceDE w:val="0"/>
              <w:autoSpaceDN w:val="0"/>
              <w:adjustRightInd w:val="0"/>
              <w:spacing w:line="240" w:lineRule="auto"/>
              <w:rPr>
                <w:rFonts w:eastAsia="Calibri" w:cs="Calibri"/>
                <w:color w:val="000000"/>
              </w:rPr>
            </w:pPr>
            <w:r w:rsidRPr="00531F00">
              <w:rPr>
                <w:rFonts w:eastAsia="Calibri" w:cs="Calibri"/>
                <w:color w:val="000000"/>
              </w:rPr>
              <w:t>Minuut</w:t>
            </w:r>
          </w:p>
        </w:tc>
        <w:tc>
          <w:tcPr>
            <w:tcW w:w="2510" w:type="dxa"/>
            <w:tcBorders>
              <w:top w:val="nil"/>
              <w:left w:val="single" w:sz="12" w:space="0" w:color="auto"/>
              <w:bottom w:val="nil"/>
              <w:right w:val="single" w:sz="18" w:space="0" w:color="auto"/>
            </w:tcBorders>
            <w:shd w:val="clear" w:color="auto" w:fill="FFFFCC"/>
          </w:tcPr>
          <w:p w14:paraId="484E26E1" w14:textId="77777777" w:rsidR="00502F3D" w:rsidRPr="00531F00" w:rsidRDefault="00502F3D" w:rsidP="00FB06B7">
            <w:pPr>
              <w:autoSpaceDE w:val="0"/>
              <w:autoSpaceDN w:val="0"/>
              <w:adjustRightInd w:val="0"/>
              <w:spacing w:line="240" w:lineRule="auto"/>
              <w:rPr>
                <w:rFonts w:eastAsia="Calibri" w:cs="Calibri"/>
                <w:color w:val="000000"/>
              </w:rPr>
            </w:pPr>
            <w:r w:rsidRPr="00531F00">
              <w:rPr>
                <w:rFonts w:eastAsia="Calibri" w:cs="Calibri"/>
                <w:color w:val="000000"/>
              </w:rPr>
              <w:t>€</w:t>
            </w:r>
          </w:p>
        </w:tc>
      </w:tr>
      <w:tr w:rsidR="00502F3D" w:rsidRPr="00531F00" w14:paraId="3FE32173" w14:textId="77777777" w:rsidTr="00FB06B7">
        <w:trPr>
          <w:trHeight w:val="278"/>
        </w:trPr>
        <w:tc>
          <w:tcPr>
            <w:tcW w:w="2933" w:type="dxa"/>
            <w:tcBorders>
              <w:top w:val="nil"/>
              <w:left w:val="single" w:sz="18" w:space="0" w:color="auto"/>
              <w:bottom w:val="nil"/>
              <w:right w:val="single" w:sz="12" w:space="0" w:color="auto"/>
            </w:tcBorders>
          </w:tcPr>
          <w:p w14:paraId="36E657F7" w14:textId="77777777" w:rsidR="00502F3D" w:rsidRPr="00531F00" w:rsidRDefault="00502F3D" w:rsidP="00FB06B7">
            <w:pPr>
              <w:autoSpaceDE w:val="0"/>
              <w:autoSpaceDN w:val="0"/>
              <w:adjustRightInd w:val="0"/>
              <w:spacing w:line="240" w:lineRule="auto"/>
              <w:rPr>
                <w:rFonts w:eastAsia="Calibri" w:cs="Calibri"/>
                <w:color w:val="000000"/>
              </w:rPr>
            </w:pPr>
            <w:r w:rsidRPr="00531F00">
              <w:rPr>
                <w:rFonts w:eastAsia="Calibri" w:cs="Calibri"/>
                <w:color w:val="000000"/>
              </w:rPr>
              <w:t>midden</w:t>
            </w:r>
          </w:p>
        </w:tc>
        <w:tc>
          <w:tcPr>
            <w:tcW w:w="1466" w:type="dxa"/>
            <w:tcBorders>
              <w:top w:val="nil"/>
              <w:left w:val="nil"/>
              <w:bottom w:val="nil"/>
              <w:right w:val="nil"/>
            </w:tcBorders>
          </w:tcPr>
          <w:p w14:paraId="3DC95D4C" w14:textId="77777777" w:rsidR="00502F3D" w:rsidRPr="00531F00" w:rsidRDefault="00502F3D" w:rsidP="00FB06B7">
            <w:pPr>
              <w:autoSpaceDE w:val="0"/>
              <w:autoSpaceDN w:val="0"/>
              <w:adjustRightInd w:val="0"/>
              <w:spacing w:line="240" w:lineRule="auto"/>
              <w:jc w:val="center"/>
              <w:rPr>
                <w:rFonts w:eastAsia="Calibri" w:cs="Calibri"/>
                <w:color w:val="000000"/>
              </w:rPr>
            </w:pPr>
            <w:r>
              <w:rPr>
                <w:rFonts w:eastAsia="Calibri" w:cs="Calibri"/>
                <w:color w:val="000000"/>
              </w:rPr>
              <w:t>€ 1,34</w:t>
            </w:r>
          </w:p>
        </w:tc>
        <w:tc>
          <w:tcPr>
            <w:tcW w:w="563" w:type="dxa"/>
            <w:tcBorders>
              <w:top w:val="nil"/>
              <w:left w:val="nil"/>
              <w:bottom w:val="nil"/>
              <w:right w:val="nil"/>
            </w:tcBorders>
          </w:tcPr>
          <w:p w14:paraId="710CF9C8" w14:textId="77777777" w:rsidR="00502F3D" w:rsidRPr="00531F00" w:rsidRDefault="00502F3D" w:rsidP="00FB06B7">
            <w:pPr>
              <w:autoSpaceDE w:val="0"/>
              <w:autoSpaceDN w:val="0"/>
              <w:adjustRightInd w:val="0"/>
              <w:spacing w:line="240" w:lineRule="auto"/>
              <w:jc w:val="center"/>
              <w:rPr>
                <w:rFonts w:eastAsia="Calibri" w:cs="Calibri"/>
                <w:color w:val="000000"/>
              </w:rPr>
            </w:pPr>
          </w:p>
        </w:tc>
        <w:tc>
          <w:tcPr>
            <w:tcW w:w="1701" w:type="dxa"/>
            <w:tcBorders>
              <w:top w:val="nil"/>
              <w:left w:val="single" w:sz="12" w:space="0" w:color="auto"/>
              <w:bottom w:val="nil"/>
              <w:right w:val="single" w:sz="18" w:space="0" w:color="auto"/>
            </w:tcBorders>
          </w:tcPr>
          <w:p w14:paraId="19D7714F" w14:textId="77777777" w:rsidR="00502F3D" w:rsidRPr="00531F00" w:rsidRDefault="00502F3D" w:rsidP="00FB06B7">
            <w:pPr>
              <w:autoSpaceDE w:val="0"/>
              <w:autoSpaceDN w:val="0"/>
              <w:adjustRightInd w:val="0"/>
              <w:spacing w:line="240" w:lineRule="auto"/>
              <w:rPr>
                <w:rFonts w:eastAsia="Calibri" w:cs="Calibri"/>
                <w:color w:val="000000"/>
              </w:rPr>
            </w:pPr>
            <w:r w:rsidRPr="00531F00">
              <w:rPr>
                <w:rFonts w:eastAsia="Calibri" w:cs="Calibri"/>
                <w:color w:val="000000"/>
              </w:rPr>
              <w:t>Minuut</w:t>
            </w:r>
          </w:p>
        </w:tc>
        <w:tc>
          <w:tcPr>
            <w:tcW w:w="2510" w:type="dxa"/>
            <w:tcBorders>
              <w:top w:val="nil"/>
              <w:left w:val="single" w:sz="12" w:space="0" w:color="auto"/>
              <w:bottom w:val="nil"/>
              <w:right w:val="single" w:sz="18" w:space="0" w:color="auto"/>
            </w:tcBorders>
            <w:shd w:val="clear" w:color="auto" w:fill="FFFFCC"/>
          </w:tcPr>
          <w:p w14:paraId="79229CB7" w14:textId="77777777" w:rsidR="00502F3D" w:rsidRPr="00531F00" w:rsidRDefault="00502F3D" w:rsidP="00FB06B7">
            <w:pPr>
              <w:autoSpaceDE w:val="0"/>
              <w:autoSpaceDN w:val="0"/>
              <w:adjustRightInd w:val="0"/>
              <w:spacing w:line="240" w:lineRule="auto"/>
              <w:rPr>
                <w:rFonts w:eastAsia="Calibri" w:cs="Calibri"/>
                <w:color w:val="000000"/>
              </w:rPr>
            </w:pPr>
            <w:r w:rsidRPr="00531F00">
              <w:rPr>
                <w:rFonts w:eastAsia="Calibri" w:cs="Calibri"/>
                <w:color w:val="000000"/>
              </w:rPr>
              <w:t>€</w:t>
            </w:r>
          </w:p>
        </w:tc>
      </w:tr>
      <w:tr w:rsidR="00502F3D" w:rsidRPr="00531F00" w14:paraId="74757367" w14:textId="77777777" w:rsidTr="00FB06B7">
        <w:trPr>
          <w:trHeight w:val="290"/>
        </w:trPr>
        <w:tc>
          <w:tcPr>
            <w:tcW w:w="2933" w:type="dxa"/>
            <w:tcBorders>
              <w:top w:val="nil"/>
              <w:left w:val="single" w:sz="18" w:space="0" w:color="auto"/>
              <w:bottom w:val="single" w:sz="12" w:space="0" w:color="auto"/>
              <w:right w:val="single" w:sz="12" w:space="0" w:color="auto"/>
            </w:tcBorders>
          </w:tcPr>
          <w:p w14:paraId="0787141E" w14:textId="77777777" w:rsidR="00502F3D" w:rsidRPr="00531F00" w:rsidRDefault="00502F3D" w:rsidP="00FB06B7">
            <w:pPr>
              <w:autoSpaceDE w:val="0"/>
              <w:autoSpaceDN w:val="0"/>
              <w:adjustRightInd w:val="0"/>
              <w:spacing w:line="240" w:lineRule="auto"/>
              <w:rPr>
                <w:rFonts w:eastAsia="Calibri" w:cs="Calibri"/>
                <w:color w:val="000000"/>
              </w:rPr>
            </w:pPr>
            <w:r w:rsidRPr="00531F00">
              <w:rPr>
                <w:rFonts w:eastAsia="Calibri" w:cs="Calibri"/>
                <w:color w:val="000000"/>
              </w:rPr>
              <w:t>zwaar</w:t>
            </w:r>
          </w:p>
        </w:tc>
        <w:tc>
          <w:tcPr>
            <w:tcW w:w="1466" w:type="dxa"/>
            <w:tcBorders>
              <w:top w:val="nil"/>
              <w:left w:val="nil"/>
              <w:bottom w:val="single" w:sz="12" w:space="0" w:color="auto"/>
              <w:right w:val="nil"/>
            </w:tcBorders>
          </w:tcPr>
          <w:p w14:paraId="641B867B" w14:textId="77777777" w:rsidR="00502F3D" w:rsidRPr="00531F00" w:rsidRDefault="00502F3D" w:rsidP="00FB06B7">
            <w:pPr>
              <w:autoSpaceDE w:val="0"/>
              <w:autoSpaceDN w:val="0"/>
              <w:adjustRightInd w:val="0"/>
              <w:spacing w:line="240" w:lineRule="auto"/>
              <w:jc w:val="center"/>
              <w:rPr>
                <w:rFonts w:eastAsia="Calibri" w:cs="Calibri"/>
                <w:color w:val="000000"/>
              </w:rPr>
            </w:pPr>
            <w:r>
              <w:rPr>
                <w:rFonts w:eastAsia="Calibri" w:cs="Calibri"/>
                <w:color w:val="000000"/>
              </w:rPr>
              <w:t>€ 1,47</w:t>
            </w:r>
          </w:p>
        </w:tc>
        <w:tc>
          <w:tcPr>
            <w:tcW w:w="563" w:type="dxa"/>
            <w:tcBorders>
              <w:top w:val="nil"/>
              <w:left w:val="nil"/>
              <w:bottom w:val="single" w:sz="12" w:space="0" w:color="auto"/>
              <w:right w:val="nil"/>
            </w:tcBorders>
          </w:tcPr>
          <w:p w14:paraId="0F0316BF" w14:textId="77777777" w:rsidR="00502F3D" w:rsidRPr="00531F00" w:rsidRDefault="00502F3D" w:rsidP="00FB06B7">
            <w:pPr>
              <w:autoSpaceDE w:val="0"/>
              <w:autoSpaceDN w:val="0"/>
              <w:adjustRightInd w:val="0"/>
              <w:spacing w:line="240" w:lineRule="auto"/>
              <w:jc w:val="center"/>
              <w:rPr>
                <w:rFonts w:eastAsia="Calibri" w:cs="Calibri"/>
                <w:color w:val="000000"/>
              </w:rPr>
            </w:pPr>
          </w:p>
        </w:tc>
        <w:tc>
          <w:tcPr>
            <w:tcW w:w="1701" w:type="dxa"/>
            <w:tcBorders>
              <w:top w:val="nil"/>
              <w:left w:val="single" w:sz="12" w:space="0" w:color="auto"/>
              <w:bottom w:val="single" w:sz="12" w:space="0" w:color="auto"/>
              <w:right w:val="single" w:sz="18" w:space="0" w:color="auto"/>
            </w:tcBorders>
          </w:tcPr>
          <w:p w14:paraId="048C4CBF" w14:textId="77777777" w:rsidR="00502F3D" w:rsidRPr="00531F00" w:rsidRDefault="00502F3D" w:rsidP="00FB06B7">
            <w:pPr>
              <w:autoSpaceDE w:val="0"/>
              <w:autoSpaceDN w:val="0"/>
              <w:adjustRightInd w:val="0"/>
              <w:spacing w:line="240" w:lineRule="auto"/>
              <w:rPr>
                <w:rFonts w:eastAsia="Calibri" w:cs="Calibri"/>
                <w:color w:val="000000"/>
              </w:rPr>
            </w:pPr>
            <w:r w:rsidRPr="00531F00">
              <w:rPr>
                <w:rFonts w:eastAsia="Calibri" w:cs="Calibri"/>
                <w:color w:val="000000"/>
              </w:rPr>
              <w:t>Minuut</w:t>
            </w:r>
          </w:p>
        </w:tc>
        <w:tc>
          <w:tcPr>
            <w:tcW w:w="2510" w:type="dxa"/>
            <w:tcBorders>
              <w:top w:val="nil"/>
              <w:left w:val="single" w:sz="12" w:space="0" w:color="auto"/>
              <w:bottom w:val="single" w:sz="12" w:space="0" w:color="auto"/>
              <w:right w:val="single" w:sz="18" w:space="0" w:color="auto"/>
            </w:tcBorders>
            <w:shd w:val="clear" w:color="auto" w:fill="FFFFCC"/>
          </w:tcPr>
          <w:p w14:paraId="1568E713" w14:textId="77777777" w:rsidR="00502F3D" w:rsidRPr="00531F00" w:rsidRDefault="00502F3D" w:rsidP="00FB06B7">
            <w:pPr>
              <w:autoSpaceDE w:val="0"/>
              <w:autoSpaceDN w:val="0"/>
              <w:adjustRightInd w:val="0"/>
              <w:spacing w:line="240" w:lineRule="auto"/>
              <w:rPr>
                <w:rFonts w:eastAsia="Calibri" w:cs="Calibri"/>
                <w:color w:val="000000"/>
              </w:rPr>
            </w:pPr>
            <w:r w:rsidRPr="00531F00">
              <w:rPr>
                <w:rFonts w:eastAsia="Calibri" w:cs="Calibri"/>
                <w:color w:val="000000"/>
              </w:rPr>
              <w:t>€</w:t>
            </w:r>
          </w:p>
        </w:tc>
      </w:tr>
      <w:tr w:rsidR="00502F3D" w:rsidRPr="00531F00" w14:paraId="59048FE6" w14:textId="77777777" w:rsidTr="00FB06B7">
        <w:trPr>
          <w:trHeight w:val="290"/>
        </w:trPr>
        <w:tc>
          <w:tcPr>
            <w:tcW w:w="2933" w:type="dxa"/>
            <w:tcBorders>
              <w:top w:val="single" w:sz="12" w:space="0" w:color="auto"/>
              <w:left w:val="single" w:sz="18" w:space="0" w:color="auto"/>
              <w:bottom w:val="single" w:sz="12" w:space="0" w:color="auto"/>
              <w:right w:val="single" w:sz="12" w:space="0" w:color="auto"/>
            </w:tcBorders>
          </w:tcPr>
          <w:p w14:paraId="58D93CC3" w14:textId="77777777" w:rsidR="00502F3D" w:rsidRPr="00531F00" w:rsidRDefault="00502F3D" w:rsidP="00FB06B7">
            <w:pPr>
              <w:autoSpaceDE w:val="0"/>
              <w:autoSpaceDN w:val="0"/>
              <w:adjustRightInd w:val="0"/>
              <w:spacing w:line="240" w:lineRule="auto"/>
              <w:rPr>
                <w:rFonts w:eastAsia="Calibri" w:cs="Calibri"/>
                <w:b/>
                <w:bCs/>
                <w:color w:val="000000"/>
              </w:rPr>
            </w:pPr>
            <w:r w:rsidRPr="00531F00">
              <w:rPr>
                <w:rFonts w:eastAsia="Calibri" w:cs="Calibri"/>
                <w:b/>
                <w:bCs/>
                <w:color w:val="000000"/>
              </w:rPr>
              <w:t>Woonbegeleiding</w:t>
            </w:r>
          </w:p>
        </w:tc>
        <w:tc>
          <w:tcPr>
            <w:tcW w:w="1466" w:type="dxa"/>
            <w:tcBorders>
              <w:top w:val="single" w:sz="12" w:space="0" w:color="auto"/>
              <w:left w:val="nil"/>
              <w:bottom w:val="single" w:sz="12" w:space="0" w:color="auto"/>
              <w:right w:val="nil"/>
            </w:tcBorders>
          </w:tcPr>
          <w:p w14:paraId="20FCF8E8" w14:textId="77777777" w:rsidR="00502F3D" w:rsidRPr="00531F00" w:rsidRDefault="00502F3D" w:rsidP="00FB06B7">
            <w:pPr>
              <w:autoSpaceDE w:val="0"/>
              <w:autoSpaceDN w:val="0"/>
              <w:adjustRightInd w:val="0"/>
              <w:spacing w:line="240" w:lineRule="auto"/>
              <w:jc w:val="center"/>
              <w:rPr>
                <w:rFonts w:eastAsia="Calibri" w:cs="Calibri"/>
                <w:color w:val="000000"/>
              </w:rPr>
            </w:pPr>
            <w:r>
              <w:rPr>
                <w:rFonts w:eastAsia="Calibri" w:cs="Calibri"/>
                <w:color w:val="000000"/>
              </w:rPr>
              <w:t>€ 1,47</w:t>
            </w:r>
          </w:p>
        </w:tc>
        <w:tc>
          <w:tcPr>
            <w:tcW w:w="563" w:type="dxa"/>
            <w:tcBorders>
              <w:top w:val="single" w:sz="12" w:space="0" w:color="auto"/>
              <w:left w:val="nil"/>
              <w:bottom w:val="single" w:sz="12" w:space="0" w:color="auto"/>
              <w:right w:val="nil"/>
            </w:tcBorders>
          </w:tcPr>
          <w:p w14:paraId="23E59D9F" w14:textId="77777777" w:rsidR="00502F3D" w:rsidRPr="00531F00" w:rsidRDefault="00502F3D" w:rsidP="00FB06B7">
            <w:pPr>
              <w:autoSpaceDE w:val="0"/>
              <w:autoSpaceDN w:val="0"/>
              <w:adjustRightInd w:val="0"/>
              <w:spacing w:line="240" w:lineRule="auto"/>
              <w:jc w:val="center"/>
              <w:rPr>
                <w:rFonts w:eastAsia="Calibri" w:cs="Calibri"/>
                <w:color w:val="000000"/>
              </w:rPr>
            </w:pPr>
          </w:p>
        </w:tc>
        <w:tc>
          <w:tcPr>
            <w:tcW w:w="1701" w:type="dxa"/>
            <w:tcBorders>
              <w:top w:val="single" w:sz="12" w:space="0" w:color="auto"/>
              <w:left w:val="single" w:sz="12" w:space="0" w:color="auto"/>
              <w:bottom w:val="single" w:sz="12" w:space="0" w:color="auto"/>
              <w:right w:val="single" w:sz="18" w:space="0" w:color="auto"/>
            </w:tcBorders>
          </w:tcPr>
          <w:p w14:paraId="3ADC9F39" w14:textId="77777777" w:rsidR="00502F3D" w:rsidRPr="00531F00" w:rsidRDefault="00502F3D" w:rsidP="00FB06B7">
            <w:pPr>
              <w:autoSpaceDE w:val="0"/>
              <w:autoSpaceDN w:val="0"/>
              <w:adjustRightInd w:val="0"/>
              <w:spacing w:line="240" w:lineRule="auto"/>
              <w:rPr>
                <w:rFonts w:eastAsia="Calibri" w:cs="Calibri"/>
                <w:color w:val="000000"/>
              </w:rPr>
            </w:pPr>
            <w:r w:rsidRPr="00531F00">
              <w:rPr>
                <w:rFonts w:eastAsia="Calibri" w:cs="Calibri"/>
                <w:color w:val="000000"/>
              </w:rPr>
              <w:t>Minuut</w:t>
            </w:r>
          </w:p>
        </w:tc>
        <w:tc>
          <w:tcPr>
            <w:tcW w:w="2510" w:type="dxa"/>
            <w:tcBorders>
              <w:top w:val="single" w:sz="12" w:space="0" w:color="auto"/>
              <w:left w:val="single" w:sz="12" w:space="0" w:color="auto"/>
              <w:bottom w:val="single" w:sz="12" w:space="0" w:color="auto"/>
              <w:right w:val="single" w:sz="18" w:space="0" w:color="auto"/>
            </w:tcBorders>
            <w:shd w:val="clear" w:color="auto" w:fill="FFFFCC"/>
          </w:tcPr>
          <w:p w14:paraId="3CD52BF8" w14:textId="77777777" w:rsidR="00502F3D" w:rsidRPr="00531F00" w:rsidRDefault="00502F3D" w:rsidP="00FB06B7">
            <w:pPr>
              <w:autoSpaceDE w:val="0"/>
              <w:autoSpaceDN w:val="0"/>
              <w:adjustRightInd w:val="0"/>
              <w:spacing w:line="240" w:lineRule="auto"/>
              <w:rPr>
                <w:rFonts w:eastAsia="Calibri" w:cs="Calibri"/>
                <w:color w:val="000000"/>
              </w:rPr>
            </w:pPr>
            <w:r w:rsidRPr="00531F00">
              <w:rPr>
                <w:rFonts w:eastAsia="Calibri" w:cs="Calibri"/>
                <w:color w:val="000000"/>
              </w:rPr>
              <w:t>€</w:t>
            </w:r>
          </w:p>
        </w:tc>
      </w:tr>
      <w:tr w:rsidR="00502F3D" w:rsidRPr="00531F00" w14:paraId="79CD2E01" w14:textId="77777777" w:rsidTr="00FB06B7">
        <w:trPr>
          <w:trHeight w:val="290"/>
        </w:trPr>
        <w:tc>
          <w:tcPr>
            <w:tcW w:w="2933" w:type="dxa"/>
            <w:tcBorders>
              <w:top w:val="single" w:sz="12" w:space="0" w:color="auto"/>
              <w:left w:val="single" w:sz="18" w:space="0" w:color="auto"/>
              <w:bottom w:val="single" w:sz="12" w:space="0" w:color="auto"/>
              <w:right w:val="single" w:sz="12" w:space="0" w:color="auto"/>
            </w:tcBorders>
          </w:tcPr>
          <w:p w14:paraId="1F115D59" w14:textId="77777777" w:rsidR="00502F3D" w:rsidRPr="00531F00" w:rsidRDefault="00502F3D" w:rsidP="00FB06B7">
            <w:pPr>
              <w:autoSpaceDE w:val="0"/>
              <w:autoSpaceDN w:val="0"/>
              <w:adjustRightInd w:val="0"/>
              <w:spacing w:line="240" w:lineRule="auto"/>
              <w:rPr>
                <w:rFonts w:eastAsia="Calibri" w:cs="Calibri"/>
                <w:b/>
                <w:bCs/>
                <w:color w:val="000000"/>
              </w:rPr>
            </w:pPr>
            <w:r w:rsidRPr="00531F00">
              <w:rPr>
                <w:rFonts w:eastAsia="Calibri" w:cs="Calibri"/>
                <w:b/>
                <w:bCs/>
                <w:color w:val="000000"/>
              </w:rPr>
              <w:t>Huishoudelijke Begeleiding</w:t>
            </w:r>
          </w:p>
        </w:tc>
        <w:tc>
          <w:tcPr>
            <w:tcW w:w="1466" w:type="dxa"/>
            <w:tcBorders>
              <w:top w:val="single" w:sz="12" w:space="0" w:color="auto"/>
              <w:left w:val="nil"/>
              <w:bottom w:val="single" w:sz="12" w:space="0" w:color="auto"/>
              <w:right w:val="nil"/>
            </w:tcBorders>
          </w:tcPr>
          <w:p w14:paraId="7836DD4B" w14:textId="77777777" w:rsidR="00502F3D" w:rsidRPr="00531F00" w:rsidRDefault="00502F3D" w:rsidP="00FB06B7">
            <w:pPr>
              <w:autoSpaceDE w:val="0"/>
              <w:autoSpaceDN w:val="0"/>
              <w:adjustRightInd w:val="0"/>
              <w:spacing w:line="240" w:lineRule="auto"/>
              <w:jc w:val="center"/>
              <w:rPr>
                <w:rFonts w:eastAsia="Calibri" w:cs="Calibri"/>
                <w:color w:val="000000"/>
              </w:rPr>
            </w:pPr>
            <w:r>
              <w:rPr>
                <w:rFonts w:eastAsia="Calibri" w:cs="Calibri"/>
                <w:color w:val="000000"/>
              </w:rPr>
              <w:t>€ 0,81</w:t>
            </w:r>
          </w:p>
        </w:tc>
        <w:tc>
          <w:tcPr>
            <w:tcW w:w="563" w:type="dxa"/>
            <w:tcBorders>
              <w:top w:val="single" w:sz="12" w:space="0" w:color="auto"/>
              <w:left w:val="nil"/>
              <w:bottom w:val="single" w:sz="12" w:space="0" w:color="auto"/>
              <w:right w:val="nil"/>
            </w:tcBorders>
          </w:tcPr>
          <w:p w14:paraId="6BD48EC3" w14:textId="77777777" w:rsidR="00502F3D" w:rsidRPr="00531F00" w:rsidRDefault="00502F3D" w:rsidP="00FB06B7">
            <w:pPr>
              <w:autoSpaceDE w:val="0"/>
              <w:autoSpaceDN w:val="0"/>
              <w:adjustRightInd w:val="0"/>
              <w:spacing w:line="240" w:lineRule="auto"/>
              <w:jc w:val="center"/>
              <w:rPr>
                <w:rFonts w:eastAsia="Calibri" w:cs="Calibri"/>
                <w:color w:val="000000"/>
              </w:rPr>
            </w:pPr>
          </w:p>
        </w:tc>
        <w:tc>
          <w:tcPr>
            <w:tcW w:w="1701" w:type="dxa"/>
            <w:tcBorders>
              <w:top w:val="single" w:sz="12" w:space="0" w:color="auto"/>
              <w:left w:val="single" w:sz="12" w:space="0" w:color="auto"/>
              <w:bottom w:val="single" w:sz="12" w:space="0" w:color="auto"/>
              <w:right w:val="single" w:sz="18" w:space="0" w:color="auto"/>
            </w:tcBorders>
          </w:tcPr>
          <w:p w14:paraId="5475CD3E" w14:textId="77777777" w:rsidR="00502F3D" w:rsidRPr="00531F00" w:rsidRDefault="00502F3D" w:rsidP="00FB06B7">
            <w:pPr>
              <w:autoSpaceDE w:val="0"/>
              <w:autoSpaceDN w:val="0"/>
              <w:adjustRightInd w:val="0"/>
              <w:spacing w:line="240" w:lineRule="auto"/>
              <w:rPr>
                <w:rFonts w:eastAsia="Calibri" w:cs="Calibri"/>
                <w:color w:val="000000"/>
              </w:rPr>
            </w:pPr>
            <w:r w:rsidRPr="00531F00">
              <w:rPr>
                <w:rFonts w:eastAsia="Calibri" w:cs="Calibri"/>
                <w:color w:val="000000"/>
              </w:rPr>
              <w:t>Minuut</w:t>
            </w:r>
          </w:p>
        </w:tc>
        <w:tc>
          <w:tcPr>
            <w:tcW w:w="2510" w:type="dxa"/>
            <w:tcBorders>
              <w:top w:val="single" w:sz="12" w:space="0" w:color="auto"/>
              <w:left w:val="single" w:sz="12" w:space="0" w:color="auto"/>
              <w:bottom w:val="single" w:sz="12" w:space="0" w:color="auto"/>
              <w:right w:val="single" w:sz="18" w:space="0" w:color="auto"/>
            </w:tcBorders>
            <w:shd w:val="clear" w:color="auto" w:fill="FFFFCC"/>
          </w:tcPr>
          <w:p w14:paraId="464FADD9" w14:textId="77777777" w:rsidR="00502F3D" w:rsidRPr="00531F00" w:rsidRDefault="00502F3D" w:rsidP="00FB06B7">
            <w:pPr>
              <w:autoSpaceDE w:val="0"/>
              <w:autoSpaceDN w:val="0"/>
              <w:adjustRightInd w:val="0"/>
              <w:spacing w:line="240" w:lineRule="auto"/>
              <w:rPr>
                <w:rFonts w:eastAsia="Calibri" w:cs="Calibri"/>
                <w:color w:val="000000"/>
              </w:rPr>
            </w:pPr>
            <w:r w:rsidRPr="00531F00">
              <w:rPr>
                <w:rFonts w:eastAsia="Calibri" w:cs="Calibri"/>
                <w:color w:val="000000"/>
              </w:rPr>
              <w:t>€</w:t>
            </w:r>
          </w:p>
        </w:tc>
      </w:tr>
      <w:tr w:rsidR="00502F3D" w:rsidRPr="00531F00" w14:paraId="4BA13B7C" w14:textId="77777777" w:rsidTr="00502F3D">
        <w:trPr>
          <w:trHeight w:val="278"/>
        </w:trPr>
        <w:tc>
          <w:tcPr>
            <w:tcW w:w="2933" w:type="dxa"/>
            <w:tcBorders>
              <w:top w:val="single" w:sz="12" w:space="0" w:color="auto"/>
              <w:left w:val="single" w:sz="18" w:space="0" w:color="auto"/>
              <w:bottom w:val="nil"/>
              <w:right w:val="single" w:sz="12" w:space="0" w:color="auto"/>
            </w:tcBorders>
            <w:shd w:val="clear" w:color="auto" w:fill="C5E0B3" w:themeFill="accent6" w:themeFillTint="66"/>
          </w:tcPr>
          <w:p w14:paraId="4F6AC3D7" w14:textId="77777777" w:rsidR="00502F3D" w:rsidRPr="00531F00" w:rsidRDefault="00502F3D" w:rsidP="00FB06B7">
            <w:pPr>
              <w:autoSpaceDE w:val="0"/>
              <w:autoSpaceDN w:val="0"/>
              <w:adjustRightInd w:val="0"/>
              <w:spacing w:line="240" w:lineRule="auto"/>
              <w:rPr>
                <w:rFonts w:eastAsia="Calibri" w:cs="Calibri"/>
                <w:b/>
                <w:bCs/>
                <w:color w:val="000000"/>
              </w:rPr>
            </w:pPr>
            <w:r w:rsidRPr="00531F00">
              <w:rPr>
                <w:rFonts w:eastAsia="Calibri" w:cs="Calibri"/>
                <w:b/>
                <w:bCs/>
                <w:color w:val="000000"/>
              </w:rPr>
              <w:t>Dagbesteding</w:t>
            </w:r>
          </w:p>
        </w:tc>
        <w:tc>
          <w:tcPr>
            <w:tcW w:w="1466" w:type="dxa"/>
            <w:tcBorders>
              <w:top w:val="single" w:sz="12" w:space="0" w:color="auto"/>
              <w:left w:val="nil"/>
              <w:bottom w:val="nil"/>
              <w:right w:val="nil"/>
            </w:tcBorders>
            <w:shd w:val="clear" w:color="auto" w:fill="C5E0B3" w:themeFill="accent6" w:themeFillTint="66"/>
          </w:tcPr>
          <w:p w14:paraId="4DE7E319" w14:textId="77777777" w:rsidR="00502F3D" w:rsidRPr="00531F00" w:rsidRDefault="00502F3D" w:rsidP="00FB06B7">
            <w:pPr>
              <w:autoSpaceDE w:val="0"/>
              <w:autoSpaceDN w:val="0"/>
              <w:adjustRightInd w:val="0"/>
              <w:spacing w:line="240" w:lineRule="auto"/>
              <w:jc w:val="center"/>
              <w:rPr>
                <w:rFonts w:eastAsia="Calibri" w:cs="Calibri"/>
                <w:color w:val="000000"/>
              </w:rPr>
            </w:pPr>
          </w:p>
        </w:tc>
        <w:tc>
          <w:tcPr>
            <w:tcW w:w="563" w:type="dxa"/>
            <w:tcBorders>
              <w:top w:val="single" w:sz="12" w:space="0" w:color="auto"/>
              <w:left w:val="nil"/>
              <w:bottom w:val="nil"/>
              <w:right w:val="nil"/>
            </w:tcBorders>
            <w:shd w:val="clear" w:color="auto" w:fill="C5E0B3" w:themeFill="accent6" w:themeFillTint="66"/>
          </w:tcPr>
          <w:p w14:paraId="540027AC" w14:textId="77777777" w:rsidR="00502F3D" w:rsidRPr="00531F00" w:rsidRDefault="00502F3D" w:rsidP="00FB06B7">
            <w:pPr>
              <w:autoSpaceDE w:val="0"/>
              <w:autoSpaceDN w:val="0"/>
              <w:adjustRightInd w:val="0"/>
              <w:spacing w:line="240" w:lineRule="auto"/>
              <w:jc w:val="center"/>
              <w:rPr>
                <w:rFonts w:eastAsia="Calibri" w:cs="Calibri"/>
                <w:color w:val="000000"/>
              </w:rPr>
            </w:pPr>
          </w:p>
        </w:tc>
        <w:tc>
          <w:tcPr>
            <w:tcW w:w="1701" w:type="dxa"/>
            <w:tcBorders>
              <w:top w:val="single" w:sz="12" w:space="0" w:color="auto"/>
              <w:left w:val="single" w:sz="12" w:space="0" w:color="auto"/>
              <w:bottom w:val="nil"/>
              <w:right w:val="single" w:sz="18" w:space="0" w:color="auto"/>
            </w:tcBorders>
            <w:shd w:val="clear" w:color="auto" w:fill="C5E0B3" w:themeFill="accent6" w:themeFillTint="66"/>
          </w:tcPr>
          <w:p w14:paraId="24FED969" w14:textId="77777777" w:rsidR="00502F3D" w:rsidRPr="00531F00" w:rsidRDefault="00502F3D" w:rsidP="00FB06B7">
            <w:pPr>
              <w:autoSpaceDE w:val="0"/>
              <w:autoSpaceDN w:val="0"/>
              <w:adjustRightInd w:val="0"/>
              <w:spacing w:line="240" w:lineRule="auto"/>
              <w:jc w:val="right"/>
              <w:rPr>
                <w:rFonts w:eastAsia="Calibri" w:cs="Calibri"/>
                <w:color w:val="000000"/>
              </w:rPr>
            </w:pPr>
          </w:p>
        </w:tc>
        <w:tc>
          <w:tcPr>
            <w:tcW w:w="2510" w:type="dxa"/>
            <w:tcBorders>
              <w:top w:val="single" w:sz="12" w:space="0" w:color="auto"/>
              <w:left w:val="single" w:sz="12" w:space="0" w:color="auto"/>
              <w:bottom w:val="nil"/>
              <w:right w:val="single" w:sz="18" w:space="0" w:color="auto"/>
            </w:tcBorders>
            <w:shd w:val="clear" w:color="auto" w:fill="C5E0B3" w:themeFill="accent6" w:themeFillTint="66"/>
          </w:tcPr>
          <w:p w14:paraId="5FE76882" w14:textId="77777777" w:rsidR="00502F3D" w:rsidRPr="00531F00" w:rsidRDefault="00502F3D" w:rsidP="00FB06B7">
            <w:pPr>
              <w:autoSpaceDE w:val="0"/>
              <w:autoSpaceDN w:val="0"/>
              <w:adjustRightInd w:val="0"/>
              <w:spacing w:line="240" w:lineRule="auto"/>
              <w:jc w:val="right"/>
              <w:rPr>
                <w:rFonts w:eastAsia="Calibri" w:cs="Calibri"/>
                <w:color w:val="000000"/>
              </w:rPr>
            </w:pPr>
          </w:p>
        </w:tc>
      </w:tr>
      <w:tr w:rsidR="00502F3D" w:rsidRPr="00531F00" w14:paraId="4EEA6D9D" w14:textId="77777777" w:rsidTr="00FB06B7">
        <w:trPr>
          <w:trHeight w:val="278"/>
        </w:trPr>
        <w:tc>
          <w:tcPr>
            <w:tcW w:w="2933" w:type="dxa"/>
            <w:tcBorders>
              <w:top w:val="nil"/>
              <w:left w:val="single" w:sz="18" w:space="0" w:color="auto"/>
              <w:bottom w:val="nil"/>
              <w:right w:val="single" w:sz="12" w:space="0" w:color="auto"/>
            </w:tcBorders>
          </w:tcPr>
          <w:p w14:paraId="0373F258" w14:textId="77777777" w:rsidR="00502F3D" w:rsidRPr="00531F00" w:rsidRDefault="00502F3D" w:rsidP="00FB06B7">
            <w:pPr>
              <w:autoSpaceDE w:val="0"/>
              <w:autoSpaceDN w:val="0"/>
              <w:adjustRightInd w:val="0"/>
              <w:spacing w:line="240" w:lineRule="auto"/>
              <w:rPr>
                <w:rFonts w:eastAsia="Calibri" w:cs="Calibri"/>
                <w:color w:val="000000"/>
              </w:rPr>
            </w:pPr>
            <w:r w:rsidRPr="00531F00">
              <w:rPr>
                <w:rFonts w:eastAsia="Calibri" w:cs="Calibri"/>
                <w:color w:val="000000"/>
              </w:rPr>
              <w:t>licht</w:t>
            </w:r>
          </w:p>
        </w:tc>
        <w:tc>
          <w:tcPr>
            <w:tcW w:w="1466" w:type="dxa"/>
            <w:tcBorders>
              <w:top w:val="nil"/>
              <w:left w:val="nil"/>
              <w:bottom w:val="nil"/>
              <w:right w:val="nil"/>
            </w:tcBorders>
          </w:tcPr>
          <w:p w14:paraId="1224DBD5" w14:textId="77777777" w:rsidR="00502F3D" w:rsidRPr="00531F00" w:rsidRDefault="00502F3D" w:rsidP="00FB06B7">
            <w:pPr>
              <w:autoSpaceDE w:val="0"/>
              <w:autoSpaceDN w:val="0"/>
              <w:adjustRightInd w:val="0"/>
              <w:spacing w:line="240" w:lineRule="auto"/>
              <w:jc w:val="center"/>
              <w:rPr>
                <w:rFonts w:eastAsia="Calibri" w:cs="Calibri"/>
                <w:color w:val="000000"/>
              </w:rPr>
            </w:pPr>
            <w:r>
              <w:rPr>
                <w:rFonts w:eastAsia="Calibri" w:cs="Calibri"/>
                <w:color w:val="000000"/>
              </w:rPr>
              <w:t>€ 39,58</w:t>
            </w:r>
          </w:p>
        </w:tc>
        <w:tc>
          <w:tcPr>
            <w:tcW w:w="563" w:type="dxa"/>
            <w:tcBorders>
              <w:top w:val="nil"/>
              <w:left w:val="nil"/>
              <w:bottom w:val="nil"/>
              <w:right w:val="nil"/>
            </w:tcBorders>
          </w:tcPr>
          <w:p w14:paraId="2B124742" w14:textId="77777777" w:rsidR="00502F3D" w:rsidRPr="00531F00" w:rsidRDefault="00502F3D" w:rsidP="00FB06B7">
            <w:pPr>
              <w:autoSpaceDE w:val="0"/>
              <w:autoSpaceDN w:val="0"/>
              <w:adjustRightInd w:val="0"/>
              <w:spacing w:line="240" w:lineRule="auto"/>
              <w:jc w:val="center"/>
              <w:rPr>
                <w:rFonts w:eastAsia="Calibri" w:cs="Calibri"/>
                <w:color w:val="000000"/>
              </w:rPr>
            </w:pPr>
          </w:p>
        </w:tc>
        <w:tc>
          <w:tcPr>
            <w:tcW w:w="1701" w:type="dxa"/>
            <w:tcBorders>
              <w:top w:val="nil"/>
              <w:left w:val="single" w:sz="12" w:space="0" w:color="auto"/>
              <w:bottom w:val="nil"/>
              <w:right w:val="single" w:sz="18" w:space="0" w:color="auto"/>
            </w:tcBorders>
          </w:tcPr>
          <w:p w14:paraId="77447063" w14:textId="77777777" w:rsidR="00502F3D" w:rsidRPr="00531F00" w:rsidRDefault="00502F3D" w:rsidP="00FB06B7">
            <w:pPr>
              <w:autoSpaceDE w:val="0"/>
              <w:autoSpaceDN w:val="0"/>
              <w:adjustRightInd w:val="0"/>
              <w:spacing w:line="240" w:lineRule="auto"/>
              <w:rPr>
                <w:rFonts w:eastAsia="Calibri" w:cs="Calibri"/>
                <w:color w:val="000000"/>
              </w:rPr>
            </w:pPr>
            <w:r w:rsidRPr="00531F00">
              <w:rPr>
                <w:rFonts w:eastAsia="Calibri" w:cs="Calibri"/>
                <w:color w:val="000000"/>
              </w:rPr>
              <w:t>Dagdeel</w:t>
            </w:r>
          </w:p>
        </w:tc>
        <w:tc>
          <w:tcPr>
            <w:tcW w:w="2510" w:type="dxa"/>
            <w:tcBorders>
              <w:top w:val="nil"/>
              <w:left w:val="single" w:sz="12" w:space="0" w:color="auto"/>
              <w:bottom w:val="nil"/>
              <w:right w:val="single" w:sz="18" w:space="0" w:color="auto"/>
            </w:tcBorders>
            <w:shd w:val="clear" w:color="auto" w:fill="FFFFCC"/>
          </w:tcPr>
          <w:p w14:paraId="179875C3" w14:textId="77777777" w:rsidR="00502F3D" w:rsidRPr="00531F00" w:rsidRDefault="00502F3D" w:rsidP="00FB06B7">
            <w:pPr>
              <w:autoSpaceDE w:val="0"/>
              <w:autoSpaceDN w:val="0"/>
              <w:adjustRightInd w:val="0"/>
              <w:spacing w:line="240" w:lineRule="auto"/>
              <w:rPr>
                <w:rFonts w:eastAsia="Calibri" w:cs="Calibri"/>
                <w:color w:val="000000"/>
              </w:rPr>
            </w:pPr>
            <w:r w:rsidRPr="00531F00">
              <w:rPr>
                <w:rFonts w:eastAsia="Calibri" w:cs="Calibri"/>
                <w:color w:val="000000"/>
              </w:rPr>
              <w:t>€</w:t>
            </w:r>
          </w:p>
        </w:tc>
      </w:tr>
      <w:tr w:rsidR="00502F3D" w:rsidRPr="00531F00" w14:paraId="1CF465A6" w14:textId="77777777" w:rsidTr="00FB06B7">
        <w:trPr>
          <w:trHeight w:val="278"/>
        </w:trPr>
        <w:tc>
          <w:tcPr>
            <w:tcW w:w="2933" w:type="dxa"/>
            <w:tcBorders>
              <w:top w:val="nil"/>
              <w:left w:val="single" w:sz="18" w:space="0" w:color="auto"/>
              <w:bottom w:val="nil"/>
              <w:right w:val="single" w:sz="12" w:space="0" w:color="auto"/>
            </w:tcBorders>
          </w:tcPr>
          <w:p w14:paraId="127C0D95" w14:textId="77777777" w:rsidR="00502F3D" w:rsidRPr="00531F00" w:rsidRDefault="00502F3D" w:rsidP="00FB06B7">
            <w:pPr>
              <w:autoSpaceDE w:val="0"/>
              <w:autoSpaceDN w:val="0"/>
              <w:adjustRightInd w:val="0"/>
              <w:spacing w:line="240" w:lineRule="auto"/>
              <w:rPr>
                <w:rFonts w:eastAsia="Calibri" w:cs="Calibri"/>
                <w:color w:val="000000"/>
              </w:rPr>
            </w:pPr>
            <w:r w:rsidRPr="00531F00">
              <w:rPr>
                <w:rFonts w:eastAsia="Calibri" w:cs="Calibri"/>
                <w:color w:val="000000"/>
              </w:rPr>
              <w:t>midden</w:t>
            </w:r>
          </w:p>
        </w:tc>
        <w:tc>
          <w:tcPr>
            <w:tcW w:w="1466" w:type="dxa"/>
            <w:tcBorders>
              <w:top w:val="nil"/>
              <w:left w:val="nil"/>
              <w:bottom w:val="nil"/>
              <w:right w:val="nil"/>
            </w:tcBorders>
          </w:tcPr>
          <w:p w14:paraId="3C21D609" w14:textId="77777777" w:rsidR="00502F3D" w:rsidRPr="00531F00" w:rsidRDefault="00502F3D" w:rsidP="00FB06B7">
            <w:pPr>
              <w:autoSpaceDE w:val="0"/>
              <w:autoSpaceDN w:val="0"/>
              <w:adjustRightInd w:val="0"/>
              <w:spacing w:line="240" w:lineRule="auto"/>
              <w:jc w:val="center"/>
              <w:rPr>
                <w:rFonts w:eastAsia="Calibri" w:cs="Calibri"/>
                <w:color w:val="000000"/>
              </w:rPr>
            </w:pPr>
            <w:r>
              <w:rPr>
                <w:rFonts w:eastAsia="Calibri" w:cs="Calibri"/>
                <w:color w:val="000000"/>
              </w:rPr>
              <w:t>€ 48,72</w:t>
            </w:r>
          </w:p>
        </w:tc>
        <w:tc>
          <w:tcPr>
            <w:tcW w:w="563" w:type="dxa"/>
            <w:tcBorders>
              <w:top w:val="nil"/>
              <w:left w:val="nil"/>
              <w:bottom w:val="nil"/>
              <w:right w:val="nil"/>
            </w:tcBorders>
          </w:tcPr>
          <w:p w14:paraId="791CE6FD" w14:textId="77777777" w:rsidR="00502F3D" w:rsidRPr="00531F00" w:rsidRDefault="00502F3D" w:rsidP="00FB06B7">
            <w:pPr>
              <w:autoSpaceDE w:val="0"/>
              <w:autoSpaceDN w:val="0"/>
              <w:adjustRightInd w:val="0"/>
              <w:spacing w:line="240" w:lineRule="auto"/>
              <w:jc w:val="center"/>
              <w:rPr>
                <w:rFonts w:eastAsia="Calibri" w:cs="Calibri"/>
                <w:color w:val="000000"/>
              </w:rPr>
            </w:pPr>
          </w:p>
        </w:tc>
        <w:tc>
          <w:tcPr>
            <w:tcW w:w="1701" w:type="dxa"/>
            <w:tcBorders>
              <w:top w:val="nil"/>
              <w:left w:val="single" w:sz="12" w:space="0" w:color="auto"/>
              <w:bottom w:val="nil"/>
              <w:right w:val="single" w:sz="18" w:space="0" w:color="auto"/>
            </w:tcBorders>
          </w:tcPr>
          <w:p w14:paraId="64D6824D" w14:textId="77777777" w:rsidR="00502F3D" w:rsidRPr="00531F00" w:rsidRDefault="00502F3D" w:rsidP="00FB06B7">
            <w:pPr>
              <w:autoSpaceDE w:val="0"/>
              <w:autoSpaceDN w:val="0"/>
              <w:adjustRightInd w:val="0"/>
              <w:spacing w:line="240" w:lineRule="auto"/>
              <w:rPr>
                <w:rFonts w:eastAsia="Calibri" w:cs="Calibri"/>
                <w:color w:val="000000"/>
              </w:rPr>
            </w:pPr>
            <w:r w:rsidRPr="00531F00">
              <w:rPr>
                <w:rFonts w:eastAsia="Calibri" w:cs="Calibri"/>
                <w:color w:val="000000"/>
              </w:rPr>
              <w:t>Dagdeel</w:t>
            </w:r>
          </w:p>
        </w:tc>
        <w:tc>
          <w:tcPr>
            <w:tcW w:w="2510" w:type="dxa"/>
            <w:tcBorders>
              <w:top w:val="nil"/>
              <w:left w:val="single" w:sz="12" w:space="0" w:color="auto"/>
              <w:bottom w:val="nil"/>
              <w:right w:val="single" w:sz="18" w:space="0" w:color="auto"/>
            </w:tcBorders>
            <w:shd w:val="clear" w:color="auto" w:fill="FFFFCC"/>
          </w:tcPr>
          <w:p w14:paraId="1451B0B2" w14:textId="77777777" w:rsidR="00502F3D" w:rsidRPr="00531F00" w:rsidRDefault="00502F3D" w:rsidP="00FB06B7">
            <w:pPr>
              <w:autoSpaceDE w:val="0"/>
              <w:autoSpaceDN w:val="0"/>
              <w:adjustRightInd w:val="0"/>
              <w:spacing w:line="240" w:lineRule="auto"/>
              <w:rPr>
                <w:rFonts w:eastAsia="Calibri" w:cs="Calibri"/>
                <w:color w:val="000000"/>
              </w:rPr>
            </w:pPr>
            <w:r w:rsidRPr="00531F00">
              <w:rPr>
                <w:rFonts w:eastAsia="Calibri" w:cs="Calibri"/>
                <w:color w:val="000000"/>
              </w:rPr>
              <w:t>€</w:t>
            </w:r>
          </w:p>
        </w:tc>
      </w:tr>
      <w:tr w:rsidR="00502F3D" w:rsidRPr="00531F00" w14:paraId="4FC3882A" w14:textId="77777777" w:rsidTr="00FB06B7">
        <w:trPr>
          <w:trHeight w:val="290"/>
        </w:trPr>
        <w:tc>
          <w:tcPr>
            <w:tcW w:w="2933" w:type="dxa"/>
            <w:tcBorders>
              <w:top w:val="nil"/>
              <w:left w:val="single" w:sz="18" w:space="0" w:color="auto"/>
              <w:bottom w:val="single" w:sz="12" w:space="0" w:color="auto"/>
              <w:right w:val="single" w:sz="12" w:space="0" w:color="auto"/>
            </w:tcBorders>
          </w:tcPr>
          <w:p w14:paraId="66EC41A2" w14:textId="77777777" w:rsidR="00502F3D" w:rsidRPr="00531F00" w:rsidRDefault="00502F3D" w:rsidP="00FB06B7">
            <w:pPr>
              <w:autoSpaceDE w:val="0"/>
              <w:autoSpaceDN w:val="0"/>
              <w:adjustRightInd w:val="0"/>
              <w:spacing w:line="240" w:lineRule="auto"/>
              <w:rPr>
                <w:rFonts w:eastAsia="Calibri" w:cs="Calibri"/>
                <w:color w:val="000000"/>
              </w:rPr>
            </w:pPr>
            <w:r w:rsidRPr="00531F00">
              <w:rPr>
                <w:rFonts w:eastAsia="Calibri" w:cs="Calibri"/>
                <w:color w:val="000000"/>
              </w:rPr>
              <w:t>zwaar</w:t>
            </w:r>
          </w:p>
        </w:tc>
        <w:tc>
          <w:tcPr>
            <w:tcW w:w="1466" w:type="dxa"/>
            <w:tcBorders>
              <w:top w:val="nil"/>
              <w:left w:val="nil"/>
              <w:bottom w:val="single" w:sz="12" w:space="0" w:color="auto"/>
              <w:right w:val="nil"/>
            </w:tcBorders>
          </w:tcPr>
          <w:p w14:paraId="109EC3C3" w14:textId="77777777" w:rsidR="00502F3D" w:rsidRPr="00531F00" w:rsidRDefault="00502F3D" w:rsidP="00FB06B7">
            <w:pPr>
              <w:autoSpaceDE w:val="0"/>
              <w:autoSpaceDN w:val="0"/>
              <w:adjustRightInd w:val="0"/>
              <w:spacing w:line="240" w:lineRule="auto"/>
              <w:jc w:val="center"/>
              <w:rPr>
                <w:rFonts w:eastAsia="Calibri" w:cs="Calibri"/>
                <w:color w:val="000000"/>
              </w:rPr>
            </w:pPr>
            <w:r>
              <w:rPr>
                <w:rFonts w:eastAsia="Calibri" w:cs="Calibri"/>
                <w:color w:val="000000"/>
              </w:rPr>
              <w:t>€ 67,86</w:t>
            </w:r>
          </w:p>
        </w:tc>
        <w:tc>
          <w:tcPr>
            <w:tcW w:w="563" w:type="dxa"/>
            <w:tcBorders>
              <w:top w:val="nil"/>
              <w:left w:val="nil"/>
              <w:bottom w:val="single" w:sz="12" w:space="0" w:color="auto"/>
              <w:right w:val="nil"/>
            </w:tcBorders>
          </w:tcPr>
          <w:p w14:paraId="35C8D680" w14:textId="77777777" w:rsidR="00502F3D" w:rsidRPr="00531F00" w:rsidRDefault="00502F3D" w:rsidP="00FB06B7">
            <w:pPr>
              <w:autoSpaceDE w:val="0"/>
              <w:autoSpaceDN w:val="0"/>
              <w:adjustRightInd w:val="0"/>
              <w:spacing w:line="240" w:lineRule="auto"/>
              <w:jc w:val="center"/>
              <w:rPr>
                <w:rFonts w:eastAsia="Calibri" w:cs="Calibri"/>
                <w:color w:val="000000"/>
              </w:rPr>
            </w:pPr>
          </w:p>
        </w:tc>
        <w:tc>
          <w:tcPr>
            <w:tcW w:w="1701" w:type="dxa"/>
            <w:tcBorders>
              <w:top w:val="nil"/>
              <w:left w:val="single" w:sz="12" w:space="0" w:color="auto"/>
              <w:bottom w:val="single" w:sz="12" w:space="0" w:color="auto"/>
              <w:right w:val="single" w:sz="18" w:space="0" w:color="auto"/>
            </w:tcBorders>
          </w:tcPr>
          <w:p w14:paraId="74D9AAFD" w14:textId="77777777" w:rsidR="00502F3D" w:rsidRPr="00531F00" w:rsidRDefault="00502F3D" w:rsidP="00FB06B7">
            <w:pPr>
              <w:autoSpaceDE w:val="0"/>
              <w:autoSpaceDN w:val="0"/>
              <w:adjustRightInd w:val="0"/>
              <w:spacing w:line="240" w:lineRule="auto"/>
              <w:rPr>
                <w:rFonts w:eastAsia="Calibri" w:cs="Calibri"/>
                <w:color w:val="000000"/>
              </w:rPr>
            </w:pPr>
            <w:r w:rsidRPr="00531F00">
              <w:rPr>
                <w:rFonts w:eastAsia="Calibri" w:cs="Calibri"/>
                <w:color w:val="000000"/>
              </w:rPr>
              <w:t>Dagdeel</w:t>
            </w:r>
          </w:p>
        </w:tc>
        <w:tc>
          <w:tcPr>
            <w:tcW w:w="2510" w:type="dxa"/>
            <w:tcBorders>
              <w:top w:val="nil"/>
              <w:left w:val="single" w:sz="12" w:space="0" w:color="auto"/>
              <w:bottom w:val="single" w:sz="12" w:space="0" w:color="auto"/>
              <w:right w:val="single" w:sz="18" w:space="0" w:color="auto"/>
            </w:tcBorders>
            <w:shd w:val="clear" w:color="auto" w:fill="FFFFCC"/>
          </w:tcPr>
          <w:p w14:paraId="5D81987B" w14:textId="77777777" w:rsidR="00502F3D" w:rsidRPr="00531F00" w:rsidRDefault="00502F3D" w:rsidP="00FB06B7">
            <w:pPr>
              <w:autoSpaceDE w:val="0"/>
              <w:autoSpaceDN w:val="0"/>
              <w:adjustRightInd w:val="0"/>
              <w:spacing w:line="240" w:lineRule="auto"/>
              <w:rPr>
                <w:rFonts w:eastAsia="Calibri" w:cs="Calibri"/>
                <w:color w:val="000000"/>
              </w:rPr>
            </w:pPr>
            <w:r w:rsidRPr="00531F00">
              <w:rPr>
                <w:rFonts w:eastAsia="Calibri" w:cs="Calibri"/>
                <w:color w:val="000000"/>
              </w:rPr>
              <w:t>€</w:t>
            </w:r>
          </w:p>
        </w:tc>
      </w:tr>
      <w:tr w:rsidR="00502F3D" w:rsidRPr="00531F00" w14:paraId="663A0516" w14:textId="77777777" w:rsidTr="00502F3D">
        <w:trPr>
          <w:trHeight w:val="278"/>
        </w:trPr>
        <w:tc>
          <w:tcPr>
            <w:tcW w:w="2933" w:type="dxa"/>
            <w:tcBorders>
              <w:top w:val="single" w:sz="12" w:space="0" w:color="auto"/>
              <w:left w:val="single" w:sz="18" w:space="0" w:color="auto"/>
              <w:bottom w:val="nil"/>
              <w:right w:val="single" w:sz="12" w:space="0" w:color="auto"/>
            </w:tcBorders>
            <w:shd w:val="clear" w:color="auto" w:fill="C5E0B3" w:themeFill="accent6" w:themeFillTint="66"/>
          </w:tcPr>
          <w:p w14:paraId="1B4B992A" w14:textId="77777777" w:rsidR="00502F3D" w:rsidRPr="00531F00" w:rsidRDefault="00502F3D" w:rsidP="00FB06B7">
            <w:pPr>
              <w:autoSpaceDE w:val="0"/>
              <w:autoSpaceDN w:val="0"/>
              <w:adjustRightInd w:val="0"/>
              <w:spacing w:line="240" w:lineRule="auto"/>
              <w:rPr>
                <w:rFonts w:eastAsia="Calibri" w:cs="Calibri"/>
                <w:b/>
                <w:bCs/>
                <w:color w:val="000000"/>
              </w:rPr>
            </w:pPr>
            <w:r w:rsidRPr="00531F00">
              <w:rPr>
                <w:rFonts w:eastAsia="Calibri" w:cs="Calibri"/>
                <w:b/>
                <w:bCs/>
                <w:color w:val="000000"/>
              </w:rPr>
              <w:t>Vervoer DB (normtarief)</w:t>
            </w:r>
          </w:p>
        </w:tc>
        <w:tc>
          <w:tcPr>
            <w:tcW w:w="1466" w:type="dxa"/>
            <w:tcBorders>
              <w:top w:val="single" w:sz="12" w:space="0" w:color="auto"/>
              <w:left w:val="nil"/>
              <w:bottom w:val="nil"/>
              <w:right w:val="nil"/>
            </w:tcBorders>
            <w:shd w:val="clear" w:color="auto" w:fill="C5E0B3" w:themeFill="accent6" w:themeFillTint="66"/>
          </w:tcPr>
          <w:p w14:paraId="3E3F94EF" w14:textId="77777777" w:rsidR="00502F3D" w:rsidRPr="00531F00" w:rsidRDefault="00502F3D" w:rsidP="00FB06B7">
            <w:pPr>
              <w:autoSpaceDE w:val="0"/>
              <w:autoSpaceDN w:val="0"/>
              <w:adjustRightInd w:val="0"/>
              <w:spacing w:line="240" w:lineRule="auto"/>
              <w:jc w:val="center"/>
              <w:rPr>
                <w:rFonts w:eastAsia="Calibri" w:cs="Calibri"/>
                <w:color w:val="000000"/>
              </w:rPr>
            </w:pPr>
          </w:p>
        </w:tc>
        <w:tc>
          <w:tcPr>
            <w:tcW w:w="563" w:type="dxa"/>
            <w:tcBorders>
              <w:top w:val="single" w:sz="12" w:space="0" w:color="auto"/>
              <w:left w:val="nil"/>
              <w:bottom w:val="nil"/>
              <w:right w:val="nil"/>
            </w:tcBorders>
            <w:shd w:val="clear" w:color="auto" w:fill="C5E0B3" w:themeFill="accent6" w:themeFillTint="66"/>
          </w:tcPr>
          <w:p w14:paraId="284162E7" w14:textId="77777777" w:rsidR="00502F3D" w:rsidRPr="00531F00" w:rsidRDefault="00502F3D" w:rsidP="00FB06B7">
            <w:pPr>
              <w:autoSpaceDE w:val="0"/>
              <w:autoSpaceDN w:val="0"/>
              <w:adjustRightInd w:val="0"/>
              <w:spacing w:line="240" w:lineRule="auto"/>
              <w:jc w:val="center"/>
              <w:rPr>
                <w:rFonts w:eastAsia="Calibri" w:cs="Calibri"/>
                <w:color w:val="000000"/>
              </w:rPr>
            </w:pPr>
          </w:p>
        </w:tc>
        <w:tc>
          <w:tcPr>
            <w:tcW w:w="1701" w:type="dxa"/>
            <w:tcBorders>
              <w:top w:val="single" w:sz="12" w:space="0" w:color="auto"/>
              <w:left w:val="single" w:sz="12" w:space="0" w:color="auto"/>
              <w:bottom w:val="nil"/>
              <w:right w:val="single" w:sz="18" w:space="0" w:color="auto"/>
            </w:tcBorders>
            <w:shd w:val="clear" w:color="auto" w:fill="C5E0B3" w:themeFill="accent6" w:themeFillTint="66"/>
          </w:tcPr>
          <w:p w14:paraId="6F7BF5BB" w14:textId="77777777" w:rsidR="00502F3D" w:rsidRPr="00531F00" w:rsidRDefault="00502F3D" w:rsidP="00FB06B7">
            <w:pPr>
              <w:autoSpaceDE w:val="0"/>
              <w:autoSpaceDN w:val="0"/>
              <w:adjustRightInd w:val="0"/>
              <w:spacing w:line="240" w:lineRule="auto"/>
              <w:jc w:val="right"/>
              <w:rPr>
                <w:rFonts w:eastAsia="Calibri" w:cs="Calibri"/>
                <w:color w:val="000000"/>
              </w:rPr>
            </w:pPr>
          </w:p>
        </w:tc>
        <w:tc>
          <w:tcPr>
            <w:tcW w:w="2510" w:type="dxa"/>
            <w:tcBorders>
              <w:top w:val="single" w:sz="12" w:space="0" w:color="auto"/>
              <w:left w:val="single" w:sz="12" w:space="0" w:color="auto"/>
              <w:bottom w:val="nil"/>
              <w:right w:val="single" w:sz="18" w:space="0" w:color="auto"/>
            </w:tcBorders>
            <w:shd w:val="clear" w:color="auto" w:fill="C5E0B3" w:themeFill="accent6" w:themeFillTint="66"/>
          </w:tcPr>
          <w:p w14:paraId="018F0185" w14:textId="77777777" w:rsidR="00502F3D" w:rsidRPr="00531F00" w:rsidRDefault="00502F3D" w:rsidP="00FB06B7">
            <w:pPr>
              <w:autoSpaceDE w:val="0"/>
              <w:autoSpaceDN w:val="0"/>
              <w:adjustRightInd w:val="0"/>
              <w:spacing w:line="240" w:lineRule="auto"/>
              <w:jc w:val="right"/>
              <w:rPr>
                <w:rFonts w:eastAsia="Calibri" w:cs="Calibri"/>
                <w:color w:val="000000"/>
              </w:rPr>
            </w:pPr>
          </w:p>
        </w:tc>
      </w:tr>
      <w:tr w:rsidR="00502F3D" w:rsidRPr="00531F00" w14:paraId="42E89E80" w14:textId="77777777" w:rsidTr="00FB06B7">
        <w:trPr>
          <w:trHeight w:val="290"/>
        </w:trPr>
        <w:tc>
          <w:tcPr>
            <w:tcW w:w="2933" w:type="dxa"/>
            <w:tcBorders>
              <w:top w:val="nil"/>
              <w:left w:val="single" w:sz="18" w:space="0" w:color="auto"/>
              <w:bottom w:val="nil"/>
              <w:right w:val="single" w:sz="12" w:space="0" w:color="auto"/>
            </w:tcBorders>
          </w:tcPr>
          <w:p w14:paraId="5AE1F88E" w14:textId="77777777" w:rsidR="00502F3D" w:rsidRPr="00531F00" w:rsidRDefault="00502F3D" w:rsidP="00FB06B7">
            <w:pPr>
              <w:autoSpaceDE w:val="0"/>
              <w:autoSpaceDN w:val="0"/>
              <w:adjustRightInd w:val="0"/>
              <w:spacing w:line="240" w:lineRule="auto"/>
              <w:rPr>
                <w:rFonts w:eastAsia="Calibri" w:cs="Calibri"/>
                <w:color w:val="000000"/>
              </w:rPr>
            </w:pPr>
            <w:r w:rsidRPr="00531F00">
              <w:rPr>
                <w:rFonts w:eastAsia="Calibri" w:cs="Calibri"/>
                <w:color w:val="000000"/>
              </w:rPr>
              <w:t>zonder rolstoel</w:t>
            </w:r>
          </w:p>
        </w:tc>
        <w:tc>
          <w:tcPr>
            <w:tcW w:w="1466" w:type="dxa"/>
            <w:tcBorders>
              <w:top w:val="nil"/>
              <w:left w:val="nil"/>
              <w:bottom w:val="nil"/>
              <w:right w:val="nil"/>
            </w:tcBorders>
          </w:tcPr>
          <w:p w14:paraId="2A09438B" w14:textId="77777777" w:rsidR="00502F3D" w:rsidRPr="00531F00" w:rsidRDefault="00502F3D" w:rsidP="00FB06B7">
            <w:pPr>
              <w:autoSpaceDE w:val="0"/>
              <w:autoSpaceDN w:val="0"/>
              <w:adjustRightInd w:val="0"/>
              <w:spacing w:line="240" w:lineRule="auto"/>
              <w:jc w:val="center"/>
              <w:rPr>
                <w:rFonts w:eastAsia="Calibri" w:cs="Calibri"/>
                <w:color w:val="000000"/>
              </w:rPr>
            </w:pPr>
            <w:r>
              <w:rPr>
                <w:rFonts w:eastAsia="Calibri" w:cs="Calibri"/>
                <w:color w:val="000000"/>
              </w:rPr>
              <w:t>€ 22,05</w:t>
            </w:r>
          </w:p>
        </w:tc>
        <w:tc>
          <w:tcPr>
            <w:tcW w:w="563" w:type="dxa"/>
            <w:tcBorders>
              <w:top w:val="nil"/>
              <w:left w:val="nil"/>
              <w:bottom w:val="nil"/>
              <w:right w:val="nil"/>
            </w:tcBorders>
          </w:tcPr>
          <w:p w14:paraId="4070EAD0" w14:textId="77777777" w:rsidR="00502F3D" w:rsidRPr="00531F00" w:rsidRDefault="00502F3D" w:rsidP="00FB06B7">
            <w:pPr>
              <w:autoSpaceDE w:val="0"/>
              <w:autoSpaceDN w:val="0"/>
              <w:adjustRightInd w:val="0"/>
              <w:spacing w:line="240" w:lineRule="auto"/>
              <w:rPr>
                <w:rFonts w:eastAsia="Calibri" w:cs="Calibri"/>
                <w:color w:val="000000"/>
              </w:rPr>
            </w:pPr>
          </w:p>
        </w:tc>
        <w:tc>
          <w:tcPr>
            <w:tcW w:w="1701" w:type="dxa"/>
            <w:tcBorders>
              <w:top w:val="nil"/>
              <w:left w:val="single" w:sz="12" w:space="0" w:color="auto"/>
              <w:bottom w:val="nil"/>
              <w:right w:val="single" w:sz="18" w:space="0" w:color="auto"/>
            </w:tcBorders>
          </w:tcPr>
          <w:p w14:paraId="46ECF3B2" w14:textId="77777777" w:rsidR="00502F3D" w:rsidRPr="00531F00" w:rsidRDefault="00502F3D" w:rsidP="00FB06B7">
            <w:pPr>
              <w:autoSpaceDE w:val="0"/>
              <w:autoSpaceDN w:val="0"/>
              <w:adjustRightInd w:val="0"/>
              <w:spacing w:line="240" w:lineRule="auto"/>
              <w:rPr>
                <w:rFonts w:eastAsia="Calibri" w:cs="Calibri"/>
                <w:color w:val="000000"/>
              </w:rPr>
            </w:pPr>
            <w:r w:rsidRPr="00531F00">
              <w:rPr>
                <w:rFonts w:eastAsia="Calibri" w:cs="Calibri"/>
                <w:color w:val="000000"/>
              </w:rPr>
              <w:t>Retourrit</w:t>
            </w:r>
          </w:p>
        </w:tc>
        <w:tc>
          <w:tcPr>
            <w:tcW w:w="2510" w:type="dxa"/>
            <w:tcBorders>
              <w:top w:val="nil"/>
              <w:left w:val="single" w:sz="12" w:space="0" w:color="auto"/>
              <w:bottom w:val="nil"/>
              <w:right w:val="single" w:sz="18" w:space="0" w:color="auto"/>
            </w:tcBorders>
            <w:shd w:val="clear" w:color="auto" w:fill="FFFFCC"/>
          </w:tcPr>
          <w:p w14:paraId="0B4DCE1B" w14:textId="77777777" w:rsidR="00502F3D" w:rsidRPr="00531F00" w:rsidRDefault="00502F3D" w:rsidP="00FB06B7">
            <w:pPr>
              <w:autoSpaceDE w:val="0"/>
              <w:autoSpaceDN w:val="0"/>
              <w:adjustRightInd w:val="0"/>
              <w:spacing w:line="240" w:lineRule="auto"/>
              <w:rPr>
                <w:rFonts w:eastAsia="Calibri" w:cs="Calibri"/>
                <w:color w:val="000000"/>
              </w:rPr>
            </w:pPr>
            <w:r w:rsidRPr="00531F00">
              <w:rPr>
                <w:rFonts w:eastAsia="Calibri" w:cs="Calibri"/>
                <w:color w:val="000000"/>
              </w:rPr>
              <w:t>€</w:t>
            </w:r>
          </w:p>
        </w:tc>
      </w:tr>
      <w:tr w:rsidR="00502F3D" w:rsidRPr="00531F00" w14:paraId="0BBA3F60" w14:textId="77777777" w:rsidTr="00FB06B7">
        <w:trPr>
          <w:trHeight w:val="302"/>
        </w:trPr>
        <w:tc>
          <w:tcPr>
            <w:tcW w:w="2933" w:type="dxa"/>
            <w:tcBorders>
              <w:top w:val="nil"/>
              <w:left w:val="single" w:sz="18" w:space="0" w:color="auto"/>
              <w:bottom w:val="single" w:sz="12" w:space="0" w:color="auto"/>
              <w:right w:val="single" w:sz="12" w:space="0" w:color="auto"/>
            </w:tcBorders>
          </w:tcPr>
          <w:p w14:paraId="71157348" w14:textId="77777777" w:rsidR="00502F3D" w:rsidRPr="00531F00" w:rsidRDefault="00502F3D" w:rsidP="00FB06B7">
            <w:pPr>
              <w:autoSpaceDE w:val="0"/>
              <w:autoSpaceDN w:val="0"/>
              <w:adjustRightInd w:val="0"/>
              <w:spacing w:line="240" w:lineRule="auto"/>
              <w:rPr>
                <w:rFonts w:eastAsia="Calibri" w:cs="Calibri"/>
                <w:color w:val="000000"/>
              </w:rPr>
            </w:pPr>
            <w:r w:rsidRPr="00531F00">
              <w:rPr>
                <w:rFonts w:eastAsia="Calibri" w:cs="Calibri"/>
                <w:color w:val="000000"/>
              </w:rPr>
              <w:t>met rolstoel</w:t>
            </w:r>
          </w:p>
        </w:tc>
        <w:tc>
          <w:tcPr>
            <w:tcW w:w="1466" w:type="dxa"/>
            <w:tcBorders>
              <w:top w:val="nil"/>
              <w:left w:val="nil"/>
              <w:bottom w:val="single" w:sz="12" w:space="0" w:color="auto"/>
              <w:right w:val="nil"/>
            </w:tcBorders>
          </w:tcPr>
          <w:p w14:paraId="5EF488BE" w14:textId="77777777" w:rsidR="00502F3D" w:rsidRPr="00531F00" w:rsidRDefault="00502F3D" w:rsidP="00FB06B7">
            <w:pPr>
              <w:autoSpaceDE w:val="0"/>
              <w:autoSpaceDN w:val="0"/>
              <w:adjustRightInd w:val="0"/>
              <w:spacing w:line="240" w:lineRule="auto"/>
              <w:jc w:val="center"/>
              <w:rPr>
                <w:rFonts w:eastAsia="Calibri" w:cs="Calibri"/>
                <w:color w:val="000000"/>
              </w:rPr>
            </w:pPr>
            <w:r>
              <w:rPr>
                <w:rFonts w:eastAsia="Calibri" w:cs="Calibri"/>
                <w:color w:val="000000"/>
              </w:rPr>
              <w:t>€ 32,31</w:t>
            </w:r>
          </w:p>
        </w:tc>
        <w:tc>
          <w:tcPr>
            <w:tcW w:w="563" w:type="dxa"/>
            <w:tcBorders>
              <w:top w:val="nil"/>
              <w:left w:val="nil"/>
              <w:bottom w:val="single" w:sz="12" w:space="0" w:color="auto"/>
              <w:right w:val="nil"/>
            </w:tcBorders>
          </w:tcPr>
          <w:p w14:paraId="662EB6F7" w14:textId="77777777" w:rsidR="00502F3D" w:rsidRPr="00531F00" w:rsidRDefault="00502F3D" w:rsidP="00FB06B7">
            <w:pPr>
              <w:autoSpaceDE w:val="0"/>
              <w:autoSpaceDN w:val="0"/>
              <w:adjustRightInd w:val="0"/>
              <w:spacing w:line="240" w:lineRule="auto"/>
              <w:jc w:val="center"/>
              <w:rPr>
                <w:rFonts w:eastAsia="Calibri" w:cs="Calibri"/>
                <w:color w:val="000000"/>
              </w:rPr>
            </w:pPr>
          </w:p>
        </w:tc>
        <w:tc>
          <w:tcPr>
            <w:tcW w:w="1701" w:type="dxa"/>
            <w:tcBorders>
              <w:top w:val="nil"/>
              <w:left w:val="single" w:sz="12" w:space="0" w:color="auto"/>
              <w:bottom w:val="single" w:sz="12" w:space="0" w:color="auto"/>
              <w:right w:val="single" w:sz="18" w:space="0" w:color="auto"/>
            </w:tcBorders>
          </w:tcPr>
          <w:p w14:paraId="292E08AF" w14:textId="77777777" w:rsidR="00502F3D" w:rsidRPr="00531F00" w:rsidRDefault="00502F3D" w:rsidP="00FB06B7">
            <w:pPr>
              <w:autoSpaceDE w:val="0"/>
              <w:autoSpaceDN w:val="0"/>
              <w:adjustRightInd w:val="0"/>
              <w:spacing w:line="240" w:lineRule="auto"/>
              <w:rPr>
                <w:rFonts w:eastAsia="Calibri" w:cs="Calibri"/>
                <w:color w:val="000000"/>
              </w:rPr>
            </w:pPr>
            <w:r w:rsidRPr="00531F00">
              <w:rPr>
                <w:rFonts w:eastAsia="Calibri" w:cs="Calibri"/>
                <w:color w:val="000000"/>
              </w:rPr>
              <w:t>Retourrit</w:t>
            </w:r>
          </w:p>
        </w:tc>
        <w:tc>
          <w:tcPr>
            <w:tcW w:w="2510" w:type="dxa"/>
            <w:tcBorders>
              <w:top w:val="nil"/>
              <w:left w:val="single" w:sz="12" w:space="0" w:color="auto"/>
              <w:bottom w:val="single" w:sz="12" w:space="0" w:color="auto"/>
              <w:right w:val="single" w:sz="18" w:space="0" w:color="auto"/>
            </w:tcBorders>
            <w:shd w:val="clear" w:color="auto" w:fill="FFFFCC"/>
          </w:tcPr>
          <w:p w14:paraId="660FEB14" w14:textId="77777777" w:rsidR="00502F3D" w:rsidRPr="00531F00" w:rsidRDefault="00502F3D" w:rsidP="00FB06B7">
            <w:pPr>
              <w:autoSpaceDE w:val="0"/>
              <w:autoSpaceDN w:val="0"/>
              <w:adjustRightInd w:val="0"/>
              <w:spacing w:line="240" w:lineRule="auto"/>
              <w:rPr>
                <w:rFonts w:eastAsia="Calibri" w:cs="Calibri"/>
                <w:color w:val="000000"/>
              </w:rPr>
            </w:pPr>
            <w:r w:rsidRPr="00531F00">
              <w:rPr>
                <w:rFonts w:eastAsia="Calibri" w:cs="Calibri"/>
                <w:color w:val="000000"/>
              </w:rPr>
              <w:t>€</w:t>
            </w:r>
          </w:p>
        </w:tc>
      </w:tr>
      <w:tr w:rsidR="00502F3D" w:rsidRPr="00531F00" w14:paraId="29ED3E4D" w14:textId="77777777" w:rsidTr="00FB06B7">
        <w:trPr>
          <w:trHeight w:val="302"/>
        </w:trPr>
        <w:tc>
          <w:tcPr>
            <w:tcW w:w="2933" w:type="dxa"/>
            <w:tcBorders>
              <w:top w:val="single" w:sz="12" w:space="0" w:color="auto"/>
              <w:left w:val="single" w:sz="18" w:space="0" w:color="auto"/>
              <w:bottom w:val="single" w:sz="18" w:space="0" w:color="auto"/>
              <w:right w:val="single" w:sz="12" w:space="0" w:color="auto"/>
            </w:tcBorders>
          </w:tcPr>
          <w:p w14:paraId="031E08F1" w14:textId="77777777" w:rsidR="00502F3D" w:rsidRPr="00531F00" w:rsidRDefault="00502F3D" w:rsidP="00FB06B7">
            <w:pPr>
              <w:autoSpaceDE w:val="0"/>
              <w:autoSpaceDN w:val="0"/>
              <w:adjustRightInd w:val="0"/>
              <w:spacing w:line="240" w:lineRule="auto"/>
              <w:rPr>
                <w:rFonts w:eastAsia="Calibri" w:cs="Calibri"/>
                <w:b/>
                <w:color w:val="000000"/>
              </w:rPr>
            </w:pPr>
            <w:r w:rsidRPr="00531F00">
              <w:rPr>
                <w:rFonts w:eastAsia="Calibri" w:cs="Calibri"/>
                <w:b/>
                <w:color w:val="000000"/>
              </w:rPr>
              <w:t>Logeeropvang</w:t>
            </w:r>
          </w:p>
        </w:tc>
        <w:tc>
          <w:tcPr>
            <w:tcW w:w="1466" w:type="dxa"/>
            <w:tcBorders>
              <w:top w:val="single" w:sz="12" w:space="0" w:color="auto"/>
              <w:left w:val="nil"/>
              <w:bottom w:val="single" w:sz="18" w:space="0" w:color="auto"/>
              <w:right w:val="nil"/>
            </w:tcBorders>
          </w:tcPr>
          <w:p w14:paraId="3249A878" w14:textId="77777777" w:rsidR="00502F3D" w:rsidRPr="00531F00" w:rsidRDefault="00502F3D" w:rsidP="00FB06B7">
            <w:pPr>
              <w:autoSpaceDE w:val="0"/>
              <w:autoSpaceDN w:val="0"/>
              <w:adjustRightInd w:val="0"/>
              <w:spacing w:line="240" w:lineRule="auto"/>
              <w:jc w:val="center"/>
              <w:rPr>
                <w:rFonts w:eastAsia="Calibri" w:cs="Calibri"/>
                <w:color w:val="000000"/>
              </w:rPr>
            </w:pPr>
            <w:r>
              <w:rPr>
                <w:rFonts w:eastAsia="Calibri" w:cs="Calibri"/>
                <w:color w:val="000000"/>
              </w:rPr>
              <w:t>€ 241,11</w:t>
            </w:r>
          </w:p>
        </w:tc>
        <w:tc>
          <w:tcPr>
            <w:tcW w:w="563" w:type="dxa"/>
            <w:tcBorders>
              <w:top w:val="single" w:sz="12" w:space="0" w:color="auto"/>
              <w:left w:val="nil"/>
              <w:bottom w:val="single" w:sz="18" w:space="0" w:color="auto"/>
              <w:right w:val="nil"/>
            </w:tcBorders>
          </w:tcPr>
          <w:p w14:paraId="4ED0CFCC" w14:textId="77777777" w:rsidR="00502F3D" w:rsidRPr="00531F00" w:rsidRDefault="00502F3D" w:rsidP="00FB06B7">
            <w:pPr>
              <w:autoSpaceDE w:val="0"/>
              <w:autoSpaceDN w:val="0"/>
              <w:adjustRightInd w:val="0"/>
              <w:spacing w:line="240" w:lineRule="auto"/>
              <w:jc w:val="center"/>
              <w:rPr>
                <w:rFonts w:eastAsia="Calibri" w:cs="Calibri"/>
                <w:color w:val="000000"/>
              </w:rPr>
            </w:pPr>
          </w:p>
        </w:tc>
        <w:tc>
          <w:tcPr>
            <w:tcW w:w="1701" w:type="dxa"/>
            <w:tcBorders>
              <w:top w:val="single" w:sz="12" w:space="0" w:color="auto"/>
              <w:left w:val="single" w:sz="12" w:space="0" w:color="auto"/>
              <w:bottom w:val="single" w:sz="18" w:space="0" w:color="auto"/>
              <w:right w:val="single" w:sz="18" w:space="0" w:color="auto"/>
            </w:tcBorders>
          </w:tcPr>
          <w:p w14:paraId="3BC0AB89" w14:textId="77777777" w:rsidR="00502F3D" w:rsidRPr="00531F00" w:rsidRDefault="00502F3D" w:rsidP="00FB06B7">
            <w:pPr>
              <w:autoSpaceDE w:val="0"/>
              <w:autoSpaceDN w:val="0"/>
              <w:adjustRightInd w:val="0"/>
              <w:spacing w:line="240" w:lineRule="auto"/>
              <w:rPr>
                <w:rFonts w:eastAsia="Calibri" w:cs="Calibri"/>
                <w:color w:val="000000"/>
              </w:rPr>
            </w:pPr>
            <w:r w:rsidRPr="00531F00">
              <w:rPr>
                <w:rFonts w:eastAsia="Calibri" w:cs="Calibri"/>
                <w:color w:val="000000"/>
              </w:rPr>
              <w:t>Etmaal</w:t>
            </w:r>
          </w:p>
        </w:tc>
        <w:tc>
          <w:tcPr>
            <w:tcW w:w="2510" w:type="dxa"/>
            <w:tcBorders>
              <w:top w:val="single" w:sz="12" w:space="0" w:color="auto"/>
              <w:left w:val="single" w:sz="12" w:space="0" w:color="auto"/>
              <w:bottom w:val="single" w:sz="18" w:space="0" w:color="auto"/>
              <w:right w:val="single" w:sz="18" w:space="0" w:color="auto"/>
            </w:tcBorders>
            <w:shd w:val="clear" w:color="auto" w:fill="FFFFCC"/>
          </w:tcPr>
          <w:p w14:paraId="69818C38" w14:textId="77777777" w:rsidR="00502F3D" w:rsidRPr="00531F00" w:rsidRDefault="00502F3D" w:rsidP="00FB06B7">
            <w:pPr>
              <w:autoSpaceDE w:val="0"/>
              <w:autoSpaceDN w:val="0"/>
              <w:adjustRightInd w:val="0"/>
              <w:spacing w:line="240" w:lineRule="auto"/>
              <w:rPr>
                <w:rFonts w:eastAsia="Calibri" w:cs="Calibri"/>
                <w:color w:val="000000"/>
              </w:rPr>
            </w:pPr>
            <w:r w:rsidRPr="00531F00">
              <w:rPr>
                <w:rFonts w:eastAsia="Calibri" w:cs="Calibri"/>
                <w:color w:val="000000"/>
              </w:rPr>
              <w:t>€</w:t>
            </w:r>
          </w:p>
        </w:tc>
      </w:tr>
    </w:tbl>
    <w:p w14:paraId="17CF2A9C" w14:textId="77777777" w:rsidR="00502F3D" w:rsidRPr="00531F00" w:rsidRDefault="00502F3D" w:rsidP="00502F3D">
      <w:pPr>
        <w:spacing w:after="160" w:line="240" w:lineRule="auto"/>
        <w:rPr>
          <w:rFonts w:eastAsia="Times New Roman"/>
          <w:iCs/>
          <w:lang w:eastAsia="nl-NL"/>
        </w:rPr>
      </w:pPr>
    </w:p>
    <w:p w14:paraId="58D6A9A1" w14:textId="77777777" w:rsidR="00502F3D" w:rsidRPr="00531F00" w:rsidRDefault="00502F3D" w:rsidP="00502F3D">
      <w:pPr>
        <w:spacing w:after="160" w:line="240" w:lineRule="auto"/>
        <w:rPr>
          <w:rFonts w:eastAsia="Times New Roman"/>
          <w:iCs/>
          <w:lang w:eastAsia="nl-NL"/>
        </w:rPr>
      </w:pPr>
      <w:r w:rsidRPr="00531F00">
        <w:rPr>
          <w:rFonts w:eastAsia="Times New Roman"/>
          <w:iCs/>
          <w:lang w:eastAsia="nl-NL"/>
        </w:rPr>
        <w:t>Hierbij gelden de volgende voorwaarden:</w:t>
      </w:r>
    </w:p>
    <w:p w14:paraId="3E366E04" w14:textId="77777777" w:rsidR="00502F3D" w:rsidRPr="00531F00" w:rsidRDefault="00502F3D" w:rsidP="00502F3D">
      <w:pPr>
        <w:pStyle w:val="Lijstalinea"/>
        <w:numPr>
          <w:ilvl w:val="0"/>
          <w:numId w:val="1"/>
        </w:numPr>
        <w:spacing w:line="240" w:lineRule="auto"/>
        <w:rPr>
          <w:rFonts w:ascii="Verdana" w:hAnsi="Verdana"/>
          <w:sz w:val="20"/>
          <w:lang w:val="nl-NL" w:eastAsia="nl-NL"/>
        </w:rPr>
      </w:pPr>
      <w:r w:rsidRPr="00531F00">
        <w:rPr>
          <w:rFonts w:ascii="Verdana" w:hAnsi="Verdana"/>
          <w:sz w:val="20"/>
          <w:lang w:val="nl-NL" w:eastAsia="nl-NL"/>
        </w:rPr>
        <w:t>Alle genoemde tarieven voor Individuele begeleiding, Woonbegeleiding en Huishoudelijke Begeleiding zijn per minuut, voor Dagbesteding per dagdeel van vier uur en voor Logeeropvang per etmaal. Het tarief voor Vervoer is op basis van een retourrit</w:t>
      </w:r>
      <w:r>
        <w:rPr>
          <w:rFonts w:ascii="Verdana" w:hAnsi="Verdana"/>
          <w:sz w:val="20"/>
          <w:lang w:val="nl-NL" w:eastAsia="nl-NL"/>
        </w:rPr>
        <w:t>.</w:t>
      </w:r>
    </w:p>
    <w:p w14:paraId="492751D7" w14:textId="77777777" w:rsidR="00502F3D" w:rsidRDefault="00502F3D" w:rsidP="00502F3D">
      <w:pPr>
        <w:pStyle w:val="Lijstalinea"/>
        <w:numPr>
          <w:ilvl w:val="0"/>
          <w:numId w:val="1"/>
        </w:numPr>
        <w:spacing w:line="240" w:lineRule="auto"/>
        <w:rPr>
          <w:rFonts w:ascii="Verdana" w:hAnsi="Verdana"/>
          <w:sz w:val="20"/>
          <w:lang w:val="nl-NL" w:eastAsia="nl-NL"/>
        </w:rPr>
      </w:pPr>
      <w:r>
        <w:rPr>
          <w:rFonts w:ascii="Verdana" w:hAnsi="Verdana"/>
          <w:sz w:val="20"/>
          <w:lang w:val="nl-NL" w:eastAsia="nl-NL"/>
        </w:rPr>
        <w:t>Deelnemer neemt het bedrag uit de tweede kolom over en vult deze in de</w:t>
      </w:r>
      <w:r>
        <w:rPr>
          <w:rFonts w:ascii="Verdana" w:hAnsi="Verdana"/>
          <w:b/>
          <w:bCs/>
          <w:sz w:val="20"/>
          <w:lang w:val="nl-NL" w:eastAsia="nl-NL"/>
        </w:rPr>
        <w:t xml:space="preserve"> </w:t>
      </w:r>
      <w:r w:rsidRPr="00284112">
        <w:rPr>
          <w:rFonts w:ascii="Verdana" w:hAnsi="Verdana"/>
          <w:b/>
          <w:bCs/>
          <w:sz w:val="20"/>
          <w:u w:val="single"/>
          <w:lang w:val="nl-NL" w:eastAsia="nl-NL"/>
        </w:rPr>
        <w:t>gele</w:t>
      </w:r>
      <w:r>
        <w:rPr>
          <w:rFonts w:ascii="Verdana" w:hAnsi="Verdana"/>
          <w:sz w:val="20"/>
          <w:lang w:val="nl-NL" w:eastAsia="nl-NL"/>
        </w:rPr>
        <w:t xml:space="preserve"> cellen voor de producten waarvoor deelnemer zich wenst in te schrijven</w:t>
      </w:r>
      <w:r w:rsidRPr="00531F00">
        <w:rPr>
          <w:rFonts w:ascii="Verdana" w:hAnsi="Verdana"/>
          <w:sz w:val="20"/>
          <w:lang w:val="nl-NL" w:eastAsia="nl-NL"/>
        </w:rPr>
        <w:t>;</w:t>
      </w:r>
    </w:p>
    <w:p w14:paraId="047B7C67" w14:textId="77777777" w:rsidR="00502F3D" w:rsidRPr="00531F00" w:rsidRDefault="00502F3D" w:rsidP="00502F3D">
      <w:pPr>
        <w:pStyle w:val="Lijstalinea"/>
        <w:numPr>
          <w:ilvl w:val="0"/>
          <w:numId w:val="1"/>
        </w:numPr>
        <w:spacing w:line="240" w:lineRule="auto"/>
        <w:rPr>
          <w:rFonts w:ascii="Verdana" w:hAnsi="Verdana"/>
          <w:sz w:val="20"/>
          <w:lang w:val="nl-NL" w:eastAsia="nl-NL"/>
        </w:rPr>
      </w:pPr>
      <w:r>
        <w:rPr>
          <w:rFonts w:ascii="Verdana" w:hAnsi="Verdana"/>
          <w:sz w:val="20"/>
          <w:lang w:val="nl-NL" w:eastAsia="nl-NL"/>
        </w:rPr>
        <w:t>Let op; er dient een afschaalmogelijkheid te zijn. Deelnemer kan bijvoorbeeld niet enkel inschrijven voor het product individuele begeleiding midden. Dan dient de deelnemer zich ook in te schrijven voor het product individuele begeleiding licht.</w:t>
      </w:r>
    </w:p>
    <w:p w14:paraId="10601FFC" w14:textId="77777777" w:rsidR="00502F3D" w:rsidRPr="00531F00" w:rsidRDefault="00502F3D" w:rsidP="00502F3D">
      <w:pPr>
        <w:pStyle w:val="Lijstalinea"/>
        <w:numPr>
          <w:ilvl w:val="0"/>
          <w:numId w:val="1"/>
        </w:numPr>
        <w:spacing w:line="240" w:lineRule="auto"/>
        <w:rPr>
          <w:rFonts w:ascii="Verdana" w:hAnsi="Verdana"/>
          <w:sz w:val="20"/>
          <w:lang w:val="nl-NL" w:eastAsia="nl-NL"/>
        </w:rPr>
      </w:pPr>
      <w:bookmarkStart w:id="1" w:name="_Hlk134025492"/>
      <w:r w:rsidRPr="00531F00">
        <w:rPr>
          <w:rFonts w:ascii="Verdana" w:hAnsi="Verdana"/>
          <w:sz w:val="20"/>
          <w:lang w:val="nl-NL" w:eastAsia="nl-NL"/>
        </w:rPr>
        <w:t xml:space="preserve">Het is </w:t>
      </w:r>
      <w:r>
        <w:rPr>
          <w:rFonts w:ascii="Verdana" w:hAnsi="Verdana"/>
          <w:sz w:val="20"/>
          <w:lang w:val="nl-NL" w:eastAsia="nl-NL"/>
        </w:rPr>
        <w:t>d</w:t>
      </w:r>
      <w:r w:rsidRPr="00531F00">
        <w:rPr>
          <w:rFonts w:ascii="Verdana" w:hAnsi="Verdana"/>
          <w:sz w:val="20"/>
          <w:lang w:val="nl-NL" w:eastAsia="nl-NL"/>
        </w:rPr>
        <w:t>eelnemer niet toegestaan om een</w:t>
      </w:r>
      <w:r>
        <w:rPr>
          <w:rFonts w:ascii="Verdana" w:hAnsi="Verdana"/>
          <w:sz w:val="20"/>
          <w:lang w:val="nl-NL" w:eastAsia="nl-NL"/>
        </w:rPr>
        <w:t xml:space="preserve"> ander</w:t>
      </w:r>
      <w:r w:rsidRPr="00531F00">
        <w:rPr>
          <w:rFonts w:ascii="Verdana" w:hAnsi="Verdana"/>
          <w:sz w:val="20"/>
          <w:lang w:val="nl-NL" w:eastAsia="nl-NL"/>
        </w:rPr>
        <w:t xml:space="preserve"> tarief te offeren da</w:t>
      </w:r>
      <w:r>
        <w:rPr>
          <w:rFonts w:ascii="Verdana" w:hAnsi="Verdana"/>
          <w:sz w:val="20"/>
          <w:lang w:val="nl-NL" w:eastAsia="nl-NL"/>
        </w:rPr>
        <w:t>n de normtarieven opgenomen in de tweede kolom;</w:t>
      </w:r>
    </w:p>
    <w:bookmarkEnd w:id="1"/>
    <w:p w14:paraId="52B7D299" w14:textId="77777777" w:rsidR="00502F3D" w:rsidRPr="00531F00" w:rsidRDefault="00502F3D" w:rsidP="00502F3D">
      <w:pPr>
        <w:widowControl w:val="0"/>
        <w:spacing w:line="240" w:lineRule="auto"/>
        <w:rPr>
          <w:rFonts w:eastAsia="Times New Roman"/>
          <w:b/>
          <w:bCs/>
          <w:snapToGrid w:val="0"/>
          <w:lang w:eastAsia="nl-NL"/>
        </w:rPr>
      </w:pPr>
      <w:r w:rsidRPr="00531F00">
        <w:rPr>
          <w:rFonts w:eastAsia="Times New Roman"/>
          <w:b/>
          <w:bCs/>
          <w:snapToGrid w:val="0"/>
          <w:lang w:eastAsia="nl-NL"/>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6385"/>
      </w:tblGrid>
      <w:tr w:rsidR="00502F3D" w:rsidRPr="00531F00" w14:paraId="51D1504D" w14:textId="77777777" w:rsidTr="00FB06B7">
        <w:tc>
          <w:tcPr>
            <w:tcW w:w="2830" w:type="dxa"/>
          </w:tcPr>
          <w:p w14:paraId="71171F6E" w14:textId="77777777" w:rsidR="00502F3D" w:rsidRPr="00531F00" w:rsidRDefault="00502F3D" w:rsidP="00FB06B7">
            <w:pPr>
              <w:spacing w:line="240" w:lineRule="auto"/>
              <w:rPr>
                <w:rFonts w:eastAsia="Times New Roman"/>
                <w:lang w:eastAsia="nl-NL"/>
              </w:rPr>
            </w:pPr>
            <w:r w:rsidRPr="00531F00">
              <w:rPr>
                <w:rFonts w:eastAsia="Times New Roman"/>
                <w:lang w:eastAsia="nl-NL"/>
              </w:rPr>
              <w:t>Naam deelnemer</w:t>
            </w:r>
          </w:p>
        </w:tc>
        <w:tc>
          <w:tcPr>
            <w:tcW w:w="6385" w:type="dxa"/>
          </w:tcPr>
          <w:p w14:paraId="1F1DB5BA" w14:textId="77777777" w:rsidR="00502F3D" w:rsidRPr="00531F00" w:rsidRDefault="00502F3D" w:rsidP="00FB06B7">
            <w:pPr>
              <w:spacing w:line="240" w:lineRule="auto"/>
              <w:rPr>
                <w:rFonts w:eastAsia="Times New Roman"/>
                <w:lang w:eastAsia="nl-NL"/>
              </w:rPr>
            </w:pPr>
          </w:p>
        </w:tc>
      </w:tr>
      <w:tr w:rsidR="00502F3D" w:rsidRPr="00531F00" w14:paraId="29E995B3" w14:textId="77777777" w:rsidTr="00FB06B7">
        <w:tc>
          <w:tcPr>
            <w:tcW w:w="2830" w:type="dxa"/>
          </w:tcPr>
          <w:p w14:paraId="6602687F" w14:textId="77777777" w:rsidR="00502F3D" w:rsidRPr="00531F00" w:rsidRDefault="00502F3D" w:rsidP="00FB06B7">
            <w:pPr>
              <w:spacing w:line="240" w:lineRule="auto"/>
              <w:rPr>
                <w:rFonts w:eastAsia="Times New Roman"/>
                <w:lang w:eastAsia="nl-NL"/>
              </w:rPr>
            </w:pPr>
            <w:r w:rsidRPr="00531F00">
              <w:rPr>
                <w:rFonts w:eastAsia="Times New Roman"/>
                <w:lang w:eastAsia="nl-NL"/>
              </w:rPr>
              <w:t>Naam (tekenbevoegde) functionaris</w:t>
            </w:r>
          </w:p>
        </w:tc>
        <w:tc>
          <w:tcPr>
            <w:tcW w:w="6385" w:type="dxa"/>
          </w:tcPr>
          <w:p w14:paraId="056FB7C4" w14:textId="77777777" w:rsidR="00502F3D" w:rsidRPr="00531F00" w:rsidRDefault="00502F3D" w:rsidP="00FB06B7">
            <w:pPr>
              <w:spacing w:line="240" w:lineRule="auto"/>
              <w:rPr>
                <w:rFonts w:eastAsia="Times New Roman"/>
                <w:lang w:eastAsia="nl-NL"/>
              </w:rPr>
            </w:pPr>
          </w:p>
        </w:tc>
      </w:tr>
      <w:tr w:rsidR="00502F3D" w:rsidRPr="00531F00" w14:paraId="6DBC75B1" w14:textId="77777777" w:rsidTr="00FB06B7">
        <w:tc>
          <w:tcPr>
            <w:tcW w:w="2830" w:type="dxa"/>
          </w:tcPr>
          <w:p w14:paraId="0120B00D" w14:textId="77777777" w:rsidR="00502F3D" w:rsidRPr="00531F00" w:rsidRDefault="00502F3D" w:rsidP="00FB06B7">
            <w:pPr>
              <w:spacing w:line="240" w:lineRule="auto"/>
              <w:rPr>
                <w:rFonts w:eastAsia="Times New Roman"/>
                <w:lang w:eastAsia="nl-NL"/>
              </w:rPr>
            </w:pPr>
            <w:r w:rsidRPr="00531F00">
              <w:rPr>
                <w:rFonts w:eastAsia="Times New Roman"/>
                <w:lang w:eastAsia="nl-NL"/>
              </w:rPr>
              <w:t>Functie:</w:t>
            </w:r>
          </w:p>
        </w:tc>
        <w:tc>
          <w:tcPr>
            <w:tcW w:w="6385" w:type="dxa"/>
          </w:tcPr>
          <w:p w14:paraId="5E0E82CA" w14:textId="77777777" w:rsidR="00502F3D" w:rsidRPr="00531F00" w:rsidRDefault="00502F3D" w:rsidP="00FB06B7">
            <w:pPr>
              <w:spacing w:line="240" w:lineRule="auto"/>
              <w:rPr>
                <w:rFonts w:eastAsia="Times New Roman"/>
                <w:lang w:eastAsia="nl-NL"/>
              </w:rPr>
            </w:pPr>
          </w:p>
        </w:tc>
      </w:tr>
      <w:tr w:rsidR="00502F3D" w:rsidRPr="00531F00" w14:paraId="43800CA4" w14:textId="77777777" w:rsidTr="00FB06B7">
        <w:trPr>
          <w:trHeight w:val="521"/>
        </w:trPr>
        <w:tc>
          <w:tcPr>
            <w:tcW w:w="2830" w:type="dxa"/>
          </w:tcPr>
          <w:p w14:paraId="71FC0BB2" w14:textId="77777777" w:rsidR="00502F3D" w:rsidRPr="00531F00" w:rsidRDefault="00502F3D" w:rsidP="00FB06B7">
            <w:pPr>
              <w:spacing w:line="240" w:lineRule="auto"/>
              <w:rPr>
                <w:rFonts w:eastAsia="Times New Roman"/>
                <w:lang w:eastAsia="nl-NL"/>
              </w:rPr>
            </w:pPr>
            <w:r w:rsidRPr="00531F00">
              <w:rPr>
                <w:rFonts w:eastAsia="Times New Roman"/>
                <w:lang w:eastAsia="nl-NL"/>
              </w:rPr>
              <w:t>Handtekening:</w:t>
            </w:r>
          </w:p>
          <w:p w14:paraId="6D59AA5E" w14:textId="77777777" w:rsidR="00502F3D" w:rsidRPr="00531F00" w:rsidRDefault="00502F3D" w:rsidP="00FB06B7">
            <w:pPr>
              <w:spacing w:line="240" w:lineRule="auto"/>
              <w:rPr>
                <w:rFonts w:eastAsia="Times New Roman"/>
                <w:lang w:eastAsia="nl-NL"/>
              </w:rPr>
            </w:pPr>
          </w:p>
          <w:p w14:paraId="23E9B7FC" w14:textId="77777777" w:rsidR="00502F3D" w:rsidRPr="00531F00" w:rsidRDefault="00502F3D" w:rsidP="00FB06B7">
            <w:pPr>
              <w:spacing w:line="240" w:lineRule="auto"/>
              <w:rPr>
                <w:rFonts w:eastAsia="Times New Roman"/>
                <w:lang w:eastAsia="nl-NL"/>
              </w:rPr>
            </w:pPr>
          </w:p>
        </w:tc>
        <w:tc>
          <w:tcPr>
            <w:tcW w:w="6385" w:type="dxa"/>
          </w:tcPr>
          <w:p w14:paraId="5843FE4F" w14:textId="77777777" w:rsidR="00502F3D" w:rsidRPr="00531F00" w:rsidRDefault="00502F3D" w:rsidP="00FB06B7">
            <w:pPr>
              <w:spacing w:line="240" w:lineRule="auto"/>
              <w:rPr>
                <w:rFonts w:eastAsia="Times New Roman"/>
                <w:lang w:eastAsia="nl-NL"/>
              </w:rPr>
            </w:pPr>
          </w:p>
        </w:tc>
      </w:tr>
      <w:tr w:rsidR="00502F3D" w:rsidRPr="00531F00" w14:paraId="61964937" w14:textId="77777777" w:rsidTr="00FB06B7">
        <w:tc>
          <w:tcPr>
            <w:tcW w:w="2830" w:type="dxa"/>
          </w:tcPr>
          <w:p w14:paraId="2271D7A8" w14:textId="77777777" w:rsidR="00502F3D" w:rsidRPr="00531F00" w:rsidRDefault="00502F3D" w:rsidP="00FB06B7">
            <w:pPr>
              <w:spacing w:line="240" w:lineRule="auto"/>
              <w:rPr>
                <w:rFonts w:eastAsia="Times New Roman"/>
                <w:lang w:eastAsia="nl-NL"/>
              </w:rPr>
            </w:pPr>
            <w:r w:rsidRPr="00531F00">
              <w:rPr>
                <w:rFonts w:eastAsia="Times New Roman"/>
                <w:lang w:eastAsia="nl-NL"/>
              </w:rPr>
              <w:t>Datum:</w:t>
            </w:r>
          </w:p>
          <w:p w14:paraId="046B06FA" w14:textId="77777777" w:rsidR="00502F3D" w:rsidRPr="00531F00" w:rsidRDefault="00502F3D" w:rsidP="00FB06B7">
            <w:pPr>
              <w:spacing w:line="240" w:lineRule="auto"/>
              <w:rPr>
                <w:rFonts w:eastAsia="Times New Roman"/>
                <w:lang w:eastAsia="nl-NL"/>
              </w:rPr>
            </w:pPr>
          </w:p>
        </w:tc>
        <w:tc>
          <w:tcPr>
            <w:tcW w:w="6385" w:type="dxa"/>
          </w:tcPr>
          <w:p w14:paraId="18F7481D" w14:textId="77777777" w:rsidR="00502F3D" w:rsidRPr="00531F00" w:rsidRDefault="00502F3D" w:rsidP="00FB06B7">
            <w:pPr>
              <w:spacing w:line="240" w:lineRule="auto"/>
              <w:rPr>
                <w:rFonts w:eastAsia="Times New Roman"/>
                <w:lang w:eastAsia="nl-NL"/>
              </w:rPr>
            </w:pPr>
          </w:p>
        </w:tc>
      </w:tr>
    </w:tbl>
    <w:p w14:paraId="5D83A429" w14:textId="77777777" w:rsidR="00502F3D" w:rsidRDefault="00502F3D" w:rsidP="00502F3D">
      <w:pPr>
        <w:spacing w:line="240" w:lineRule="auto"/>
        <w:rPr>
          <w:rFonts w:eastAsia="Times New Roman"/>
          <w:lang w:eastAsia="nl-NL"/>
        </w:rPr>
      </w:pPr>
    </w:p>
    <w:p w14:paraId="4AB89FC2" w14:textId="6A092D7C" w:rsidR="00E12AAE" w:rsidRPr="00502F3D" w:rsidRDefault="00E12AAE" w:rsidP="00502F3D">
      <w:pPr>
        <w:spacing w:after="160" w:line="259" w:lineRule="auto"/>
        <w:rPr>
          <w:rFonts w:eastAsia="Times New Roman"/>
          <w:lang w:eastAsia="nl-NL"/>
        </w:rPr>
      </w:pPr>
    </w:p>
    <w:sectPr w:rsidR="00E12AAE" w:rsidRPr="00502F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D13274"/>
    <w:multiLevelType w:val="hybridMultilevel"/>
    <w:tmpl w:val="8090AE76"/>
    <w:lvl w:ilvl="0" w:tplc="0A54BAB4">
      <w:start w:val="22"/>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360" w:hanging="360"/>
      </w:pPr>
      <w:rPr>
        <w:rFonts w:ascii="Courier New" w:hAnsi="Courier New" w:cs="Courier New" w:hint="default"/>
      </w:rPr>
    </w:lvl>
    <w:lvl w:ilvl="2" w:tplc="04130005" w:tentative="1">
      <w:start w:val="1"/>
      <w:numFmt w:val="bullet"/>
      <w:lvlText w:val=""/>
      <w:lvlJc w:val="left"/>
      <w:pPr>
        <w:ind w:left="360" w:hanging="360"/>
      </w:pPr>
      <w:rPr>
        <w:rFonts w:ascii="Wingdings" w:hAnsi="Wingdings" w:hint="default"/>
      </w:rPr>
    </w:lvl>
    <w:lvl w:ilvl="3" w:tplc="04130001" w:tentative="1">
      <w:start w:val="1"/>
      <w:numFmt w:val="bullet"/>
      <w:lvlText w:val=""/>
      <w:lvlJc w:val="left"/>
      <w:pPr>
        <w:ind w:left="1080" w:hanging="360"/>
      </w:pPr>
      <w:rPr>
        <w:rFonts w:ascii="Symbol" w:hAnsi="Symbol" w:hint="default"/>
      </w:rPr>
    </w:lvl>
    <w:lvl w:ilvl="4" w:tplc="04130003" w:tentative="1">
      <w:start w:val="1"/>
      <w:numFmt w:val="bullet"/>
      <w:lvlText w:val="o"/>
      <w:lvlJc w:val="left"/>
      <w:pPr>
        <w:ind w:left="1800" w:hanging="360"/>
      </w:pPr>
      <w:rPr>
        <w:rFonts w:ascii="Courier New" w:hAnsi="Courier New" w:cs="Courier New" w:hint="default"/>
      </w:rPr>
    </w:lvl>
    <w:lvl w:ilvl="5" w:tplc="04130005" w:tentative="1">
      <w:start w:val="1"/>
      <w:numFmt w:val="bullet"/>
      <w:lvlText w:val=""/>
      <w:lvlJc w:val="left"/>
      <w:pPr>
        <w:ind w:left="2520" w:hanging="360"/>
      </w:pPr>
      <w:rPr>
        <w:rFonts w:ascii="Wingdings" w:hAnsi="Wingdings" w:hint="default"/>
      </w:rPr>
    </w:lvl>
    <w:lvl w:ilvl="6" w:tplc="04130001" w:tentative="1">
      <w:start w:val="1"/>
      <w:numFmt w:val="bullet"/>
      <w:lvlText w:val=""/>
      <w:lvlJc w:val="left"/>
      <w:pPr>
        <w:ind w:left="3240" w:hanging="360"/>
      </w:pPr>
      <w:rPr>
        <w:rFonts w:ascii="Symbol" w:hAnsi="Symbol" w:hint="default"/>
      </w:rPr>
    </w:lvl>
    <w:lvl w:ilvl="7" w:tplc="04130003" w:tentative="1">
      <w:start w:val="1"/>
      <w:numFmt w:val="bullet"/>
      <w:lvlText w:val="o"/>
      <w:lvlJc w:val="left"/>
      <w:pPr>
        <w:ind w:left="3960" w:hanging="360"/>
      </w:pPr>
      <w:rPr>
        <w:rFonts w:ascii="Courier New" w:hAnsi="Courier New" w:cs="Courier New" w:hint="default"/>
      </w:rPr>
    </w:lvl>
    <w:lvl w:ilvl="8" w:tplc="04130005" w:tentative="1">
      <w:start w:val="1"/>
      <w:numFmt w:val="bullet"/>
      <w:lvlText w:val=""/>
      <w:lvlJc w:val="left"/>
      <w:pPr>
        <w:ind w:left="4680" w:hanging="360"/>
      </w:pPr>
      <w:rPr>
        <w:rFonts w:ascii="Wingdings" w:hAnsi="Wingdings" w:hint="default"/>
      </w:rPr>
    </w:lvl>
  </w:abstractNum>
  <w:num w:numId="1" w16cid:durableId="34014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F3D"/>
    <w:rsid w:val="00013C49"/>
    <w:rsid w:val="00161C7A"/>
    <w:rsid w:val="00502F3D"/>
    <w:rsid w:val="00B43AB4"/>
    <w:rsid w:val="00E12A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36D24"/>
  <w15:chartTrackingRefBased/>
  <w15:docId w15:val="{BF69C66B-49B3-4B9B-B82B-6D7FF859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502F3D"/>
    <w:pPr>
      <w:spacing w:after="0" w:line="276" w:lineRule="auto"/>
    </w:pPr>
    <w:rPr>
      <w:rFonts w:ascii="Verdana" w:hAnsi="Verdana" w:cs="Arial"/>
      <w:kern w:val="0"/>
      <w:sz w:val="20"/>
      <w:szCs w:val="2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Configuration Code,List Paragraph1,Kop 2 Blauw RIJK,Lijstalinea - kop 3"/>
    <w:basedOn w:val="Standaard"/>
    <w:link w:val="LijstalineaChar"/>
    <w:uiPriority w:val="34"/>
    <w:qFormat/>
    <w:rsid w:val="00502F3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Lijstalinea - kop 3 Char"/>
    <w:link w:val="Lijstalinea"/>
    <w:uiPriority w:val="34"/>
    <w:locked/>
    <w:rsid w:val="00502F3D"/>
    <w:rPr>
      <w:rFonts w:ascii="Arial" w:hAnsi="Arial" w:cs="Arial"/>
      <w:kern w:val="0"/>
      <w:sz w:val="18"/>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1205</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Termeer</dc:creator>
  <cp:keywords/>
  <dc:description/>
  <cp:lastModifiedBy>Theo Termeer</cp:lastModifiedBy>
  <cp:revision>1</cp:revision>
  <dcterms:created xsi:type="dcterms:W3CDTF">2023-10-25T14:38:00Z</dcterms:created>
  <dcterms:modified xsi:type="dcterms:W3CDTF">2023-10-25T14:47:00Z</dcterms:modified>
</cp:coreProperties>
</file>