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3F553E" w14:paraId="6AAF7E77" w14:textId="77777777">
        <w:trPr>
          <w:cantSplit/>
          <w:trHeight w:hRule="exact" w:val="1134"/>
        </w:trPr>
        <w:tc>
          <w:tcPr>
            <w:tcW w:w="1048" w:type="dxa"/>
          </w:tcPr>
          <w:p w14:paraId="6AAF7E75" w14:textId="66EE37B0" w:rsidR="003F553E" w:rsidRPr="00316A5A" w:rsidRDefault="003F553E">
            <w:pPr>
              <w:pStyle w:val="dpTitle"/>
              <w:jc w:val="left"/>
              <w:rPr>
                <w:rFonts w:ascii="Arial" w:hAnsi="Arial" w:cs="Arial"/>
                <w:b w:val="0"/>
                <w:sz w:val="16"/>
                <w:szCs w:val="24"/>
                <w:lang w:val="en-GB"/>
              </w:rPr>
            </w:pPr>
            <w:bookmarkStart w:id="0" w:name="bmStart"/>
            <w:bookmarkStart w:id="1" w:name="DataTable"/>
            <w:bookmarkEnd w:id="0"/>
          </w:p>
        </w:tc>
        <w:tc>
          <w:tcPr>
            <w:tcW w:w="6812" w:type="dxa"/>
            <w:tcBorders>
              <w:left w:val="nil"/>
            </w:tcBorders>
          </w:tcPr>
          <w:p w14:paraId="6AAF7E76" w14:textId="14D37963" w:rsidR="00666555" w:rsidRPr="00316A5A" w:rsidRDefault="00666555">
            <w:pPr>
              <w:pStyle w:val="dpTitle"/>
              <w:jc w:val="left"/>
              <w:rPr>
                <w:rFonts w:ascii="Arial" w:hAnsi="Arial" w:cs="Arial"/>
                <w:b w:val="0"/>
                <w:sz w:val="16"/>
                <w:szCs w:val="24"/>
                <w:lang w:val="en-GB"/>
              </w:rPr>
            </w:pPr>
          </w:p>
          <w:p w14:paraId="0FE4808B" w14:textId="4C24031A" w:rsidR="003F553E" w:rsidRPr="00316A5A" w:rsidRDefault="00666555" w:rsidP="00666555">
            <w:pPr>
              <w:tabs>
                <w:tab w:val="left" w:pos="2408"/>
              </w:tabs>
              <w:rPr>
                <w:rFonts w:ascii="Arial" w:hAnsi="Arial" w:cs="Arial"/>
                <w:lang w:val="en-GB"/>
              </w:rPr>
            </w:pPr>
            <w:r w:rsidRPr="00316A5A">
              <w:rPr>
                <w:rFonts w:ascii="Arial" w:hAnsi="Arial" w:cs="Arial"/>
                <w:lang w:val="en-GB"/>
              </w:rPr>
              <w:tab/>
            </w:r>
          </w:p>
        </w:tc>
      </w:tr>
      <w:tr w:rsidR="003F553E" w14:paraId="6AAF7E7B" w14:textId="77777777">
        <w:trPr>
          <w:cantSplit/>
          <w:trHeight w:val="1134"/>
        </w:trPr>
        <w:tc>
          <w:tcPr>
            <w:tcW w:w="7860" w:type="dxa"/>
            <w:gridSpan w:val="2"/>
          </w:tcPr>
          <w:p w14:paraId="6AAF7E78" w14:textId="24C03AA2" w:rsidR="003F553E" w:rsidRPr="00316A5A" w:rsidRDefault="003F553E" w:rsidP="003F553E">
            <w:pPr>
              <w:pStyle w:val="dpTitle"/>
              <w:rPr>
                <w:rFonts w:ascii="Arial" w:hAnsi="Arial" w:cs="Arial"/>
                <w:lang w:val="nl-NL"/>
              </w:rPr>
            </w:pPr>
            <w:bookmarkStart w:id="2" w:name="txtTitle"/>
            <w:bookmarkEnd w:id="2"/>
            <w:r w:rsidRPr="00316A5A">
              <w:rPr>
                <w:rFonts w:ascii="Arial" w:hAnsi="Arial" w:cs="Arial"/>
                <w:lang w:val="nl-NL"/>
              </w:rPr>
              <w:t xml:space="preserve">Bijlage </w:t>
            </w:r>
            <w:r w:rsidR="00CA7F5F">
              <w:rPr>
                <w:rFonts w:ascii="Arial" w:hAnsi="Arial" w:cs="Arial"/>
                <w:lang w:val="nl-NL"/>
              </w:rPr>
              <w:t>B</w:t>
            </w:r>
            <w:r w:rsidRPr="00316A5A">
              <w:rPr>
                <w:rFonts w:ascii="Arial" w:hAnsi="Arial" w:cs="Arial"/>
                <w:lang w:val="nl-NL"/>
              </w:rPr>
              <w:t xml:space="preserve"> </w:t>
            </w:r>
            <w:r w:rsidR="00CC3575" w:rsidRPr="00316A5A">
              <w:rPr>
                <w:rFonts w:ascii="Arial" w:hAnsi="Arial" w:cs="Arial"/>
                <w:lang w:val="nl-NL"/>
              </w:rPr>
              <w:t xml:space="preserve">- </w:t>
            </w:r>
            <w:r w:rsidR="00363038" w:rsidRPr="00316A5A">
              <w:rPr>
                <w:rFonts w:ascii="Arial" w:hAnsi="Arial" w:cs="Arial"/>
                <w:lang w:val="nl-NL"/>
              </w:rPr>
              <w:t>V</w:t>
            </w:r>
            <w:r w:rsidRPr="00316A5A">
              <w:rPr>
                <w:rFonts w:ascii="Arial" w:hAnsi="Arial" w:cs="Arial"/>
                <w:lang w:val="nl-NL"/>
              </w:rPr>
              <w:t xml:space="preserve">erklaring </w:t>
            </w:r>
            <w:r w:rsidR="00363038" w:rsidRPr="00316A5A">
              <w:rPr>
                <w:rFonts w:ascii="Arial" w:hAnsi="Arial" w:cs="Arial"/>
                <w:lang w:val="nl-NL"/>
              </w:rPr>
              <w:t xml:space="preserve">garantstelling </w:t>
            </w:r>
            <w:r w:rsidRPr="00316A5A">
              <w:rPr>
                <w:rFonts w:ascii="Arial" w:hAnsi="Arial" w:cs="Arial"/>
                <w:lang w:val="nl-NL"/>
              </w:rPr>
              <w:t>derden</w:t>
            </w:r>
          </w:p>
          <w:p w14:paraId="6AAF7E79" w14:textId="77777777" w:rsidR="003F553E" w:rsidRPr="00316A5A" w:rsidRDefault="003F553E" w:rsidP="003F553E">
            <w:pPr>
              <w:pStyle w:val="dpTitle"/>
              <w:rPr>
                <w:rFonts w:ascii="Arial" w:hAnsi="Arial" w:cs="Arial"/>
                <w:lang w:val="nl-NL"/>
              </w:rPr>
            </w:pPr>
          </w:p>
          <w:p w14:paraId="6AAF7E7A" w14:textId="0FE501CA" w:rsidR="003F553E" w:rsidRPr="00316A5A" w:rsidRDefault="003F553E" w:rsidP="00CB34A6">
            <w:pPr>
              <w:pStyle w:val="dpTitle"/>
              <w:rPr>
                <w:rFonts w:ascii="Arial" w:hAnsi="Arial" w:cs="Arial"/>
                <w:lang w:val="nl-NL"/>
              </w:rPr>
            </w:pPr>
            <w:r w:rsidRPr="00316A5A">
              <w:rPr>
                <w:rFonts w:ascii="Arial" w:hAnsi="Arial" w:cs="Arial"/>
                <w:lang w:val="nl-NL"/>
              </w:rPr>
              <w:t xml:space="preserve">Europese </w:t>
            </w:r>
            <w:r w:rsidR="00CA7F5F">
              <w:rPr>
                <w:rFonts w:ascii="Arial" w:hAnsi="Arial" w:cs="Arial"/>
                <w:lang w:val="nl-NL"/>
              </w:rPr>
              <w:t>niet-</w:t>
            </w:r>
            <w:r w:rsidR="00D57B22" w:rsidRPr="00316A5A">
              <w:rPr>
                <w:rFonts w:ascii="Arial" w:hAnsi="Arial" w:cs="Arial"/>
                <w:lang w:val="nl-NL"/>
              </w:rPr>
              <w:t xml:space="preserve">openbare </w:t>
            </w:r>
            <w:r w:rsidR="00CB34A6" w:rsidRPr="00316A5A">
              <w:rPr>
                <w:rFonts w:ascii="Arial" w:hAnsi="Arial" w:cs="Arial"/>
                <w:lang w:val="nl-NL"/>
              </w:rPr>
              <w:t>aanbesteding</w:t>
            </w:r>
          </w:p>
        </w:tc>
      </w:tr>
      <w:tr w:rsidR="003F553E" w14:paraId="6AAF7E7D" w14:textId="77777777">
        <w:trPr>
          <w:cantSplit/>
        </w:trPr>
        <w:tc>
          <w:tcPr>
            <w:tcW w:w="7860" w:type="dxa"/>
            <w:gridSpan w:val="2"/>
          </w:tcPr>
          <w:p w14:paraId="6AAF7E7C" w14:textId="0C3D4F49" w:rsidR="003F553E" w:rsidRPr="00F34174" w:rsidRDefault="00CA7F5F" w:rsidP="003F553E">
            <w:pPr>
              <w:pStyle w:val="dpSubTitle"/>
              <w:rPr>
                <w:rFonts w:ascii="Arial" w:hAnsi="Arial" w:cs="Arial"/>
                <w:lang w:val="nl-NL"/>
              </w:rPr>
            </w:pPr>
            <w:bookmarkStart w:id="3" w:name="txtSubTitle"/>
            <w:bookmarkStart w:id="4" w:name="OpenAt"/>
            <w:bookmarkEnd w:id="3"/>
            <w:r w:rsidRPr="00F34174">
              <w:rPr>
                <w:rFonts w:ascii="Arial" w:hAnsi="Arial" w:cs="Arial"/>
                <w:lang w:val="nl-NL"/>
              </w:rPr>
              <w:t>AZC Musselkanaal ontwerpteam</w:t>
            </w:r>
            <w:r w:rsidR="004225A1" w:rsidRPr="00F34174">
              <w:rPr>
                <w:rFonts w:ascii="Arial" w:hAnsi="Arial" w:cs="Arial"/>
                <w:lang w:val="nl-NL"/>
              </w:rPr>
              <w:t xml:space="preserve"> </w:t>
            </w:r>
            <w:bookmarkEnd w:id="4"/>
          </w:p>
        </w:tc>
      </w:tr>
    </w:tbl>
    <w:tbl>
      <w:tblPr>
        <w:tblW w:w="0" w:type="auto"/>
        <w:tblCellMar>
          <w:left w:w="0" w:type="dxa"/>
          <w:right w:w="0" w:type="dxa"/>
        </w:tblCellMar>
        <w:tblLook w:val="01E0" w:firstRow="1" w:lastRow="1" w:firstColumn="1" w:lastColumn="1" w:noHBand="0" w:noVBand="0"/>
      </w:tblPr>
      <w:tblGrid>
        <w:gridCol w:w="7751"/>
      </w:tblGrid>
      <w:tr w:rsidR="003F553E" w14:paraId="6AAF7E82" w14:textId="77777777">
        <w:trPr>
          <w:trHeight w:val="1079"/>
        </w:trPr>
        <w:tc>
          <w:tcPr>
            <w:tcW w:w="7891" w:type="dxa"/>
            <w:vAlign w:val="bottom"/>
          </w:tcPr>
          <w:tbl>
            <w:tblPr>
              <w:tblW w:w="7727" w:type="dxa"/>
              <w:tblCellMar>
                <w:left w:w="0" w:type="dxa"/>
                <w:right w:w="0" w:type="dxa"/>
              </w:tblCellMar>
              <w:tblLook w:val="01E0" w:firstRow="1" w:lastRow="1" w:firstColumn="1" w:lastColumn="1" w:noHBand="0" w:noVBand="0"/>
            </w:tblPr>
            <w:tblGrid>
              <w:gridCol w:w="2200"/>
              <w:gridCol w:w="5527"/>
            </w:tblGrid>
            <w:tr w:rsidR="003F553E" w14:paraId="6AAF7E80" w14:textId="77777777">
              <w:tc>
                <w:tcPr>
                  <w:tcW w:w="2200" w:type="dxa"/>
                  <w:tcMar>
                    <w:right w:w="57" w:type="dxa"/>
                  </w:tcMar>
                </w:tcPr>
                <w:p w14:paraId="6AAF7E7E" w14:textId="66EE37B0" w:rsidR="003F553E" w:rsidRPr="00492DDF" w:rsidRDefault="003F553E">
                  <w:pPr>
                    <w:framePr w:w="7751" w:h="1079" w:hSpace="142" w:wrap="around" w:vAnchor="page" w:hAnchor="page" w:x="2287" w:y="13874" w:anchorLock="1"/>
                  </w:pPr>
                  <w:bookmarkStart w:id="5" w:name="txtDate" w:colFirst="1" w:colLast="1"/>
                  <w:bookmarkStart w:id="6" w:name="bmCoaDate" w:colFirst="0" w:colLast="0"/>
                </w:p>
              </w:tc>
              <w:tc>
                <w:tcPr>
                  <w:tcW w:w="5527" w:type="dxa"/>
                </w:tcPr>
                <w:p w14:paraId="6AAF7E7F" w14:textId="5BDB4F4D" w:rsidR="003F553E" w:rsidRPr="00492DDF" w:rsidRDefault="003F553E">
                  <w:pPr>
                    <w:framePr w:w="7751" w:h="1079" w:hSpace="142" w:wrap="around" w:vAnchor="page" w:hAnchor="page" w:x="2287" w:y="13874" w:anchorLock="1"/>
                  </w:pPr>
                </w:p>
              </w:tc>
            </w:tr>
            <w:bookmarkEnd w:id="5"/>
            <w:bookmarkEnd w:id="6"/>
          </w:tbl>
          <w:p w14:paraId="6AAF7E81" w14:textId="77777777" w:rsidR="003F553E" w:rsidRDefault="003F553E">
            <w:pPr>
              <w:framePr w:w="7751" w:h="1079" w:hSpace="142" w:wrap="around" w:vAnchor="page" w:hAnchor="page" w:x="2287" w:y="13874" w:anchorLock="1"/>
              <w:spacing w:line="40" w:lineRule="atLeast"/>
              <w:rPr>
                <w:sz w:val="4"/>
                <w:szCs w:val="4"/>
              </w:rPr>
            </w:pPr>
          </w:p>
        </w:tc>
      </w:tr>
    </w:tbl>
    <w:p w14:paraId="6AAF7E83" w14:textId="77777777" w:rsidR="003F553E" w:rsidRDefault="003F553E">
      <w:pPr>
        <w:framePr w:w="7751" w:h="1079" w:hSpace="142" w:wrap="around" w:vAnchor="page" w:hAnchor="page" w:x="2287" w:y="13874" w:anchorLock="1"/>
        <w:spacing w:line="40" w:lineRule="atLeast"/>
        <w:rPr>
          <w:sz w:val="2"/>
          <w:szCs w:val="2"/>
        </w:rPr>
      </w:pPr>
    </w:p>
    <w:p w14:paraId="6AAF7E84" w14:textId="77777777" w:rsidR="003F553E" w:rsidRPr="00492DDF" w:rsidRDefault="003F553E"/>
    <w:p w14:paraId="6AAF7E85" w14:textId="77777777" w:rsidR="003F553E" w:rsidRPr="00492DDF" w:rsidRDefault="003F553E"/>
    <w:p w14:paraId="6AAF7E86" w14:textId="3838AD29" w:rsidR="00D51666" w:rsidRPr="00316A5A" w:rsidRDefault="003F553E" w:rsidP="00D51666">
      <w:pPr>
        <w:rPr>
          <w:rFonts w:ascii="Arial" w:hAnsi="Arial" w:cs="Arial"/>
          <w:b/>
          <w:szCs w:val="22"/>
        </w:rPr>
      </w:pPr>
      <w:r w:rsidRPr="00F317DC">
        <w:br w:type="page"/>
      </w:r>
      <w:bookmarkEnd w:id="1"/>
      <w:r w:rsidR="00363038" w:rsidRPr="00316A5A">
        <w:rPr>
          <w:rFonts w:ascii="Arial" w:hAnsi="Arial" w:cs="Arial"/>
          <w:b/>
          <w:szCs w:val="22"/>
        </w:rPr>
        <w:lastRenderedPageBreak/>
        <w:t xml:space="preserve">Garantstelling </w:t>
      </w:r>
      <w:r w:rsidR="00D51666" w:rsidRPr="00316A5A">
        <w:rPr>
          <w:rFonts w:ascii="Arial" w:hAnsi="Arial" w:cs="Arial"/>
          <w:b/>
          <w:szCs w:val="22"/>
        </w:rPr>
        <w:t>Derden</w:t>
      </w:r>
    </w:p>
    <w:p w14:paraId="6AAF7E87" w14:textId="77777777" w:rsidR="00D51666" w:rsidRPr="00316A5A" w:rsidRDefault="00D51666" w:rsidP="00D51666">
      <w:pPr>
        <w:rPr>
          <w:rFonts w:ascii="Arial" w:hAnsi="Arial" w:cs="Arial"/>
          <w:sz w:val="20"/>
          <w:szCs w:val="20"/>
        </w:rPr>
      </w:pPr>
      <w:r w:rsidRPr="00316A5A">
        <w:rPr>
          <w:rFonts w:ascii="Arial" w:hAnsi="Arial" w:cs="Arial"/>
          <w:sz w:val="20"/>
          <w:szCs w:val="20"/>
        </w:rPr>
        <w:t xml:space="preserve">(in geval van een beroep op de </w:t>
      </w:r>
      <w:r w:rsidRPr="00316A5A">
        <w:rPr>
          <w:rFonts w:ascii="Arial" w:hAnsi="Arial" w:cs="Arial"/>
          <w:b/>
          <w:sz w:val="20"/>
          <w:szCs w:val="20"/>
        </w:rPr>
        <w:t>financiële draagkracht</w:t>
      </w:r>
      <w:r w:rsidRPr="00316A5A">
        <w:rPr>
          <w:rFonts w:ascii="Arial" w:hAnsi="Arial" w:cs="Arial"/>
          <w:sz w:val="20"/>
          <w:szCs w:val="20"/>
        </w:rPr>
        <w:t xml:space="preserve"> van een derde)</w:t>
      </w:r>
    </w:p>
    <w:p w14:paraId="6AAF7E88" w14:textId="77777777" w:rsidR="00D51666" w:rsidRPr="00316A5A" w:rsidRDefault="00D51666" w:rsidP="00D51666">
      <w:pPr>
        <w:rPr>
          <w:rFonts w:ascii="Arial" w:hAnsi="Arial" w:cs="Arial"/>
          <w:sz w:val="20"/>
          <w:szCs w:val="20"/>
        </w:rPr>
      </w:pPr>
    </w:p>
    <w:p w14:paraId="6AAF7E89" w14:textId="421A7866" w:rsidR="00D51666" w:rsidRPr="00316A5A" w:rsidRDefault="00D51666" w:rsidP="00D51666">
      <w:pPr>
        <w:rPr>
          <w:rFonts w:ascii="Arial" w:hAnsi="Arial" w:cs="Arial"/>
          <w:sz w:val="20"/>
          <w:szCs w:val="20"/>
        </w:rPr>
      </w:pPr>
      <w:r w:rsidRPr="00316A5A">
        <w:rPr>
          <w:rFonts w:ascii="Arial" w:hAnsi="Arial" w:cs="Arial"/>
          <w:sz w:val="20"/>
          <w:szCs w:val="20"/>
        </w:rPr>
        <w:t xml:space="preserve">Hierbij verklaart </w:t>
      </w:r>
      <w:r w:rsidRPr="00316A5A">
        <w:rPr>
          <w:rFonts w:ascii="Arial" w:hAnsi="Arial" w:cs="Arial"/>
          <w:sz w:val="20"/>
          <w:szCs w:val="20"/>
          <w:highlight w:val="yellow"/>
        </w:rPr>
        <w:t>[</w:t>
      </w:r>
      <w:r w:rsidR="00F317DC" w:rsidRPr="00316A5A">
        <w:rPr>
          <w:rFonts w:ascii="Arial" w:hAnsi="Arial" w:cs="Arial"/>
          <w:sz w:val="20"/>
          <w:szCs w:val="20"/>
          <w:highlight w:val="yellow"/>
        </w:rPr>
        <w:t xml:space="preserve">Naam </w:t>
      </w:r>
      <w:r w:rsidR="00492DDF" w:rsidRPr="00316A5A">
        <w:rPr>
          <w:rFonts w:ascii="Arial" w:hAnsi="Arial" w:cs="Arial"/>
          <w:sz w:val="20"/>
          <w:szCs w:val="20"/>
          <w:highlight w:val="yellow"/>
        </w:rPr>
        <w:t>d</w:t>
      </w:r>
      <w:r w:rsidR="00F317DC" w:rsidRPr="00316A5A">
        <w:rPr>
          <w:rFonts w:ascii="Arial" w:hAnsi="Arial" w:cs="Arial"/>
          <w:sz w:val="20"/>
          <w:szCs w:val="20"/>
          <w:highlight w:val="yellow"/>
        </w:rPr>
        <w:t>erde</w:t>
      </w:r>
      <w:r w:rsidRPr="00316A5A">
        <w:rPr>
          <w:rFonts w:ascii="Arial" w:hAnsi="Arial" w:cs="Arial"/>
          <w:sz w:val="20"/>
          <w:szCs w:val="20"/>
          <w:highlight w:val="yellow"/>
        </w:rPr>
        <w:t>]</w:t>
      </w:r>
      <w:r w:rsidRPr="00316A5A">
        <w:rPr>
          <w:rFonts w:ascii="Arial" w:hAnsi="Arial" w:cs="Arial"/>
          <w:sz w:val="20"/>
          <w:szCs w:val="20"/>
        </w:rPr>
        <w:t xml:space="preserve">, ingeschreven onder </w:t>
      </w:r>
      <w:r w:rsidRPr="00316A5A">
        <w:rPr>
          <w:rFonts w:ascii="Arial" w:hAnsi="Arial" w:cs="Arial"/>
          <w:sz w:val="20"/>
          <w:szCs w:val="20"/>
          <w:highlight w:val="yellow"/>
        </w:rPr>
        <w:t>[</w:t>
      </w:r>
      <w:proofErr w:type="spellStart"/>
      <w:r w:rsidRPr="00316A5A">
        <w:rPr>
          <w:rFonts w:ascii="Arial" w:hAnsi="Arial" w:cs="Arial"/>
          <w:sz w:val="20"/>
          <w:szCs w:val="20"/>
          <w:highlight w:val="yellow"/>
        </w:rPr>
        <w:t>N</w:t>
      </w:r>
      <w:r w:rsidR="00492DDF" w:rsidRPr="00316A5A">
        <w:rPr>
          <w:rFonts w:ascii="Arial" w:hAnsi="Arial" w:cs="Arial"/>
          <w:sz w:val="20"/>
          <w:szCs w:val="20"/>
          <w:highlight w:val="yellow"/>
        </w:rPr>
        <w:t>r</w:t>
      </w:r>
      <w:proofErr w:type="spellEnd"/>
      <w:r w:rsidRPr="00316A5A">
        <w:rPr>
          <w:rFonts w:ascii="Arial" w:hAnsi="Arial" w:cs="Arial"/>
          <w:sz w:val="20"/>
          <w:szCs w:val="20"/>
          <w:highlight w:val="yellow"/>
        </w:rPr>
        <w:t>]</w:t>
      </w:r>
      <w:r w:rsidRPr="00316A5A">
        <w:rPr>
          <w:rFonts w:ascii="Arial" w:hAnsi="Arial" w:cs="Arial"/>
          <w:sz w:val="20"/>
          <w:szCs w:val="20"/>
        </w:rPr>
        <w:t xml:space="preserve"> bij de Kamer van Koophandel te [</w:t>
      </w:r>
      <w:r w:rsidRPr="00316A5A">
        <w:rPr>
          <w:rFonts w:ascii="Arial" w:hAnsi="Arial" w:cs="Arial"/>
          <w:sz w:val="20"/>
          <w:szCs w:val="20"/>
          <w:highlight w:val="yellow"/>
        </w:rPr>
        <w:t>P</w:t>
      </w:r>
      <w:r w:rsidR="00492DDF" w:rsidRPr="00316A5A">
        <w:rPr>
          <w:rFonts w:ascii="Arial" w:hAnsi="Arial" w:cs="Arial"/>
          <w:sz w:val="20"/>
          <w:szCs w:val="20"/>
          <w:highlight w:val="yellow"/>
        </w:rPr>
        <w:t>laats</w:t>
      </w:r>
      <w:r w:rsidRPr="00316A5A">
        <w:rPr>
          <w:rFonts w:ascii="Arial" w:hAnsi="Arial" w:cs="Arial"/>
          <w:sz w:val="20"/>
          <w:szCs w:val="20"/>
        </w:rPr>
        <w:t xml:space="preserve">], voor het geval dat de Aanbestedende dienst met </w:t>
      </w:r>
      <w:r w:rsidRPr="00316A5A">
        <w:rPr>
          <w:rFonts w:ascii="Arial" w:hAnsi="Arial" w:cs="Arial"/>
          <w:sz w:val="20"/>
          <w:szCs w:val="20"/>
          <w:highlight w:val="yellow"/>
        </w:rPr>
        <w:t>[N</w:t>
      </w:r>
      <w:r w:rsidR="00F317DC" w:rsidRPr="00316A5A">
        <w:rPr>
          <w:rFonts w:ascii="Arial" w:hAnsi="Arial" w:cs="Arial"/>
          <w:sz w:val="20"/>
          <w:szCs w:val="20"/>
          <w:highlight w:val="yellow"/>
        </w:rPr>
        <w:t>aam</w:t>
      </w:r>
      <w:r w:rsidRPr="00316A5A">
        <w:rPr>
          <w:rFonts w:ascii="Arial" w:hAnsi="Arial" w:cs="Arial"/>
          <w:sz w:val="20"/>
          <w:szCs w:val="20"/>
          <w:highlight w:val="yellow"/>
        </w:rPr>
        <w:t xml:space="preserve"> </w:t>
      </w:r>
      <w:r w:rsidR="00F317DC" w:rsidRPr="00316A5A">
        <w:rPr>
          <w:rFonts w:ascii="Arial" w:hAnsi="Arial" w:cs="Arial"/>
          <w:sz w:val="20"/>
          <w:szCs w:val="20"/>
          <w:highlight w:val="yellow"/>
        </w:rPr>
        <w:t>Inschrijver</w:t>
      </w:r>
      <w:r w:rsidRPr="00316A5A">
        <w:rPr>
          <w:rFonts w:ascii="Arial" w:hAnsi="Arial" w:cs="Arial"/>
          <w:sz w:val="20"/>
          <w:szCs w:val="20"/>
          <w:highlight w:val="yellow"/>
        </w:rPr>
        <w:t>]</w:t>
      </w:r>
      <w:r w:rsidRPr="00316A5A">
        <w:rPr>
          <w:rFonts w:ascii="Arial" w:hAnsi="Arial" w:cs="Arial"/>
          <w:sz w:val="20"/>
          <w:szCs w:val="20"/>
        </w:rPr>
        <w:t xml:space="preserve"> een </w:t>
      </w:r>
      <w:r w:rsidR="00CA7F5F">
        <w:rPr>
          <w:rFonts w:ascii="Arial" w:hAnsi="Arial" w:cs="Arial"/>
          <w:sz w:val="20"/>
          <w:szCs w:val="20"/>
        </w:rPr>
        <w:t>O</w:t>
      </w:r>
      <w:r w:rsidR="005D4CB4" w:rsidRPr="004225A1">
        <w:rPr>
          <w:rFonts w:ascii="Arial" w:hAnsi="Arial" w:cs="Arial"/>
          <w:sz w:val="20"/>
          <w:szCs w:val="20"/>
        </w:rPr>
        <w:t xml:space="preserve">vereenkomst </w:t>
      </w:r>
      <w:r w:rsidRPr="004225A1">
        <w:rPr>
          <w:rFonts w:ascii="Arial" w:hAnsi="Arial" w:cs="Arial"/>
          <w:sz w:val="20"/>
          <w:szCs w:val="20"/>
        </w:rPr>
        <w:t xml:space="preserve">sluit inzake </w:t>
      </w:r>
      <w:r w:rsidR="004225A1" w:rsidRPr="004225A1">
        <w:rPr>
          <w:rFonts w:ascii="Arial" w:hAnsi="Arial" w:cs="Arial"/>
          <w:sz w:val="20"/>
          <w:szCs w:val="20"/>
        </w:rPr>
        <w:t>beschermende kleding en persoonlijke beschermingsmiddelen</w:t>
      </w:r>
      <w:r w:rsidRPr="004225A1">
        <w:rPr>
          <w:rFonts w:ascii="Arial" w:hAnsi="Arial" w:cs="Arial"/>
          <w:sz w:val="20"/>
          <w:szCs w:val="20"/>
        </w:rPr>
        <w:t>,</w:t>
      </w:r>
      <w:r w:rsidRPr="00316A5A">
        <w:rPr>
          <w:rFonts w:ascii="Arial" w:hAnsi="Arial" w:cs="Arial"/>
          <w:sz w:val="20"/>
          <w:szCs w:val="20"/>
        </w:rPr>
        <w:t xml:space="preserve"> dat </w:t>
      </w:r>
      <w:r w:rsidRPr="00316A5A">
        <w:rPr>
          <w:rFonts w:ascii="Arial" w:hAnsi="Arial" w:cs="Arial"/>
          <w:sz w:val="20"/>
          <w:szCs w:val="20"/>
          <w:highlight w:val="yellow"/>
        </w:rPr>
        <w:t>[N</w:t>
      </w:r>
      <w:r w:rsidR="00F317DC" w:rsidRPr="00316A5A">
        <w:rPr>
          <w:rFonts w:ascii="Arial" w:hAnsi="Arial" w:cs="Arial"/>
          <w:sz w:val="20"/>
          <w:szCs w:val="20"/>
          <w:highlight w:val="yellow"/>
        </w:rPr>
        <w:t>aam</w:t>
      </w:r>
      <w:r w:rsidRPr="00316A5A">
        <w:rPr>
          <w:rFonts w:ascii="Arial" w:hAnsi="Arial" w:cs="Arial"/>
          <w:sz w:val="20"/>
          <w:szCs w:val="20"/>
          <w:highlight w:val="yellow"/>
        </w:rPr>
        <w:t xml:space="preserve"> </w:t>
      </w:r>
      <w:r w:rsidR="00492DDF" w:rsidRPr="00316A5A">
        <w:rPr>
          <w:rFonts w:ascii="Arial" w:hAnsi="Arial" w:cs="Arial"/>
          <w:sz w:val="20"/>
          <w:szCs w:val="20"/>
          <w:highlight w:val="yellow"/>
        </w:rPr>
        <w:t>d</w:t>
      </w:r>
      <w:r w:rsidR="00F317DC" w:rsidRPr="00316A5A">
        <w:rPr>
          <w:rFonts w:ascii="Arial" w:hAnsi="Arial" w:cs="Arial"/>
          <w:sz w:val="20"/>
          <w:szCs w:val="20"/>
          <w:highlight w:val="yellow"/>
        </w:rPr>
        <w:t>erde</w:t>
      </w:r>
      <w:r w:rsidRPr="00316A5A">
        <w:rPr>
          <w:rFonts w:ascii="Arial" w:hAnsi="Arial" w:cs="Arial"/>
          <w:sz w:val="20"/>
          <w:szCs w:val="20"/>
          <w:highlight w:val="yellow"/>
        </w:rPr>
        <w:t>]</w:t>
      </w:r>
      <w:r w:rsidRPr="00316A5A">
        <w:rPr>
          <w:rFonts w:ascii="Arial" w:hAnsi="Arial" w:cs="Arial"/>
          <w:sz w:val="20"/>
          <w:szCs w:val="20"/>
        </w:rPr>
        <w:t xml:space="preserve"> zich jegens de Aanbestedende dienst volledig en onvoorwaardelijk garant stelt voor de nakoming van de verplichtingen van </w:t>
      </w:r>
      <w:r w:rsidRPr="00316A5A">
        <w:rPr>
          <w:rFonts w:ascii="Arial" w:hAnsi="Arial" w:cs="Arial"/>
          <w:sz w:val="20"/>
          <w:szCs w:val="20"/>
          <w:highlight w:val="yellow"/>
        </w:rPr>
        <w:t>[N</w:t>
      </w:r>
      <w:r w:rsidR="00F317DC" w:rsidRPr="00316A5A">
        <w:rPr>
          <w:rFonts w:ascii="Arial" w:hAnsi="Arial" w:cs="Arial"/>
          <w:sz w:val="20"/>
          <w:szCs w:val="20"/>
          <w:highlight w:val="yellow"/>
        </w:rPr>
        <w:t>aam</w:t>
      </w:r>
      <w:r w:rsidRPr="00316A5A">
        <w:rPr>
          <w:rFonts w:ascii="Arial" w:hAnsi="Arial" w:cs="Arial"/>
          <w:sz w:val="20"/>
          <w:szCs w:val="20"/>
          <w:highlight w:val="yellow"/>
        </w:rPr>
        <w:t xml:space="preserve"> </w:t>
      </w:r>
      <w:r w:rsidR="00F317DC" w:rsidRPr="00316A5A">
        <w:rPr>
          <w:rFonts w:ascii="Arial" w:hAnsi="Arial" w:cs="Arial"/>
          <w:sz w:val="20"/>
          <w:szCs w:val="20"/>
          <w:highlight w:val="yellow"/>
        </w:rPr>
        <w:t>Inschrijver</w:t>
      </w:r>
      <w:r w:rsidRPr="00316A5A">
        <w:rPr>
          <w:rFonts w:ascii="Arial" w:hAnsi="Arial" w:cs="Arial"/>
          <w:sz w:val="20"/>
          <w:szCs w:val="20"/>
          <w:highlight w:val="yellow"/>
        </w:rPr>
        <w:t>]</w:t>
      </w:r>
      <w:r w:rsidRPr="00316A5A">
        <w:rPr>
          <w:rFonts w:ascii="Arial" w:hAnsi="Arial" w:cs="Arial"/>
          <w:sz w:val="20"/>
          <w:szCs w:val="20"/>
        </w:rPr>
        <w:t xml:space="preserve"> die voortvloeien uit bovenbedoelde </w:t>
      </w:r>
      <w:r w:rsidR="00CA7F5F">
        <w:rPr>
          <w:rFonts w:ascii="Arial" w:hAnsi="Arial" w:cs="Arial"/>
          <w:sz w:val="20"/>
          <w:szCs w:val="20"/>
        </w:rPr>
        <w:t>O</w:t>
      </w:r>
      <w:r w:rsidR="00241587" w:rsidRPr="004225A1">
        <w:rPr>
          <w:rFonts w:ascii="Arial" w:hAnsi="Arial" w:cs="Arial"/>
          <w:sz w:val="20"/>
          <w:szCs w:val="20"/>
        </w:rPr>
        <w:t xml:space="preserve">vereenkomst </w:t>
      </w:r>
      <w:r w:rsidRPr="004225A1">
        <w:rPr>
          <w:rFonts w:ascii="Arial" w:hAnsi="Arial" w:cs="Arial"/>
          <w:sz w:val="20"/>
          <w:szCs w:val="20"/>
        </w:rPr>
        <w:t>te waarborgen</w:t>
      </w:r>
      <w:r w:rsidRPr="00316A5A">
        <w:rPr>
          <w:rFonts w:ascii="Arial" w:hAnsi="Arial" w:cs="Arial"/>
          <w:sz w:val="20"/>
          <w:szCs w:val="20"/>
        </w:rPr>
        <w:t>.</w:t>
      </w:r>
      <w:r w:rsidR="0005066E" w:rsidRPr="00316A5A">
        <w:rPr>
          <w:rFonts w:ascii="Arial" w:hAnsi="Arial" w:cs="Arial"/>
          <w:sz w:val="20"/>
          <w:szCs w:val="20"/>
        </w:rPr>
        <w:t xml:space="preserve"> </w:t>
      </w:r>
      <w:r w:rsidR="0005066E" w:rsidRPr="00316A5A">
        <w:rPr>
          <w:rFonts w:ascii="Arial" w:hAnsi="Arial" w:cs="Arial"/>
          <w:sz w:val="20"/>
          <w:szCs w:val="20"/>
          <w:highlight w:val="yellow"/>
        </w:rPr>
        <w:t>[Naam derde]</w:t>
      </w:r>
      <w:r w:rsidR="0005066E" w:rsidRPr="00316A5A">
        <w:rPr>
          <w:rFonts w:ascii="Arial" w:hAnsi="Arial" w:cs="Arial"/>
          <w:sz w:val="20"/>
          <w:szCs w:val="20"/>
        </w:rPr>
        <w:t xml:space="preserve"> zal op eerste verzoek van Aanbestedende dienst de betalingsverplichtingen van </w:t>
      </w:r>
      <w:r w:rsidR="0005066E" w:rsidRPr="00316A5A">
        <w:rPr>
          <w:rFonts w:ascii="Arial" w:hAnsi="Arial" w:cs="Arial"/>
          <w:sz w:val="20"/>
          <w:szCs w:val="20"/>
          <w:highlight w:val="yellow"/>
        </w:rPr>
        <w:t>[Naam Inschrijver]</w:t>
      </w:r>
      <w:r w:rsidR="0005066E" w:rsidRPr="00316A5A">
        <w:rPr>
          <w:rFonts w:ascii="Arial" w:hAnsi="Arial" w:cs="Arial"/>
          <w:sz w:val="20"/>
          <w:szCs w:val="20"/>
        </w:rPr>
        <w:t xml:space="preserve"> volledig en zonder enige inhouding nakomen.</w:t>
      </w:r>
    </w:p>
    <w:p w14:paraId="6AAF7E8A" w14:textId="77777777" w:rsidR="00D51666" w:rsidRPr="00316A5A" w:rsidRDefault="00D51666" w:rsidP="00D51666">
      <w:pPr>
        <w:rPr>
          <w:rFonts w:ascii="Arial" w:hAnsi="Arial" w:cs="Arial"/>
          <w:sz w:val="20"/>
          <w:szCs w:val="20"/>
        </w:rPr>
      </w:pPr>
    </w:p>
    <w:p w14:paraId="6AAF7E8B" w14:textId="5AEB4F89" w:rsidR="00D51666" w:rsidRPr="00316A5A" w:rsidRDefault="00D51666" w:rsidP="00D51666">
      <w:pPr>
        <w:rPr>
          <w:rFonts w:ascii="Arial" w:hAnsi="Arial" w:cs="Arial"/>
          <w:sz w:val="20"/>
          <w:szCs w:val="20"/>
        </w:rPr>
      </w:pPr>
      <w:r w:rsidRPr="00316A5A">
        <w:rPr>
          <w:rFonts w:ascii="Arial" w:hAnsi="Arial" w:cs="Arial"/>
          <w:sz w:val="20"/>
          <w:szCs w:val="20"/>
        </w:rPr>
        <w:t xml:space="preserve">De aansprakelijkheid van </w:t>
      </w:r>
      <w:r w:rsidRPr="00316A5A">
        <w:rPr>
          <w:rFonts w:ascii="Arial" w:hAnsi="Arial" w:cs="Arial"/>
          <w:sz w:val="20"/>
          <w:szCs w:val="20"/>
          <w:highlight w:val="yellow"/>
        </w:rPr>
        <w:t>[N</w:t>
      </w:r>
      <w:r w:rsidR="00F317DC" w:rsidRPr="00316A5A">
        <w:rPr>
          <w:rFonts w:ascii="Arial" w:hAnsi="Arial" w:cs="Arial"/>
          <w:sz w:val="20"/>
          <w:szCs w:val="20"/>
          <w:highlight w:val="yellow"/>
        </w:rPr>
        <w:t xml:space="preserve">aam </w:t>
      </w:r>
      <w:r w:rsidR="00492DDF" w:rsidRPr="00316A5A">
        <w:rPr>
          <w:rFonts w:ascii="Arial" w:hAnsi="Arial" w:cs="Arial"/>
          <w:sz w:val="20"/>
          <w:szCs w:val="20"/>
          <w:highlight w:val="yellow"/>
        </w:rPr>
        <w:t>d</w:t>
      </w:r>
      <w:r w:rsidR="00F317DC" w:rsidRPr="00316A5A">
        <w:rPr>
          <w:rFonts w:ascii="Arial" w:hAnsi="Arial" w:cs="Arial"/>
          <w:sz w:val="20"/>
          <w:szCs w:val="20"/>
          <w:highlight w:val="yellow"/>
        </w:rPr>
        <w:t>erde</w:t>
      </w:r>
      <w:r w:rsidRPr="00316A5A">
        <w:rPr>
          <w:rFonts w:ascii="Arial" w:hAnsi="Arial" w:cs="Arial"/>
          <w:sz w:val="20"/>
          <w:szCs w:val="20"/>
          <w:highlight w:val="yellow"/>
        </w:rPr>
        <w:t>]</w:t>
      </w:r>
      <w:r w:rsidR="00363038" w:rsidRPr="00316A5A">
        <w:rPr>
          <w:rFonts w:ascii="Arial" w:hAnsi="Arial" w:cs="Arial"/>
          <w:sz w:val="20"/>
          <w:szCs w:val="20"/>
        </w:rPr>
        <w:t xml:space="preserve"> uit hoofde van deze</w:t>
      </w:r>
      <w:r w:rsidR="00371956" w:rsidRPr="00316A5A">
        <w:rPr>
          <w:rFonts w:ascii="Arial" w:hAnsi="Arial" w:cs="Arial"/>
          <w:sz w:val="20"/>
          <w:szCs w:val="20"/>
        </w:rPr>
        <w:t xml:space="preserve"> garan</w:t>
      </w:r>
      <w:r w:rsidR="004225A1">
        <w:rPr>
          <w:rFonts w:ascii="Arial" w:hAnsi="Arial" w:cs="Arial"/>
          <w:sz w:val="20"/>
          <w:szCs w:val="20"/>
        </w:rPr>
        <w:t>t</w:t>
      </w:r>
      <w:r w:rsidR="00371956" w:rsidRPr="00316A5A">
        <w:rPr>
          <w:rFonts w:ascii="Arial" w:hAnsi="Arial" w:cs="Arial"/>
          <w:sz w:val="20"/>
          <w:szCs w:val="20"/>
        </w:rPr>
        <w:t xml:space="preserve">stellingsverklaring </w:t>
      </w:r>
      <w:r w:rsidRPr="00316A5A">
        <w:rPr>
          <w:rFonts w:ascii="Arial" w:hAnsi="Arial" w:cs="Arial"/>
          <w:sz w:val="20"/>
          <w:szCs w:val="20"/>
        </w:rPr>
        <w:t xml:space="preserve">bedraagt niet meer dan de aansprakelijkheid van </w:t>
      </w:r>
      <w:r w:rsidRPr="00316A5A">
        <w:rPr>
          <w:rFonts w:ascii="Arial" w:hAnsi="Arial" w:cs="Arial"/>
          <w:sz w:val="20"/>
          <w:szCs w:val="20"/>
          <w:highlight w:val="yellow"/>
        </w:rPr>
        <w:t>[N</w:t>
      </w:r>
      <w:r w:rsidR="00F317DC" w:rsidRPr="00316A5A">
        <w:rPr>
          <w:rFonts w:ascii="Arial" w:hAnsi="Arial" w:cs="Arial"/>
          <w:sz w:val="20"/>
          <w:szCs w:val="20"/>
          <w:highlight w:val="yellow"/>
        </w:rPr>
        <w:t>aam</w:t>
      </w:r>
      <w:r w:rsidRPr="00316A5A">
        <w:rPr>
          <w:rFonts w:ascii="Arial" w:hAnsi="Arial" w:cs="Arial"/>
          <w:sz w:val="20"/>
          <w:szCs w:val="20"/>
          <w:highlight w:val="yellow"/>
        </w:rPr>
        <w:t xml:space="preserve"> </w:t>
      </w:r>
      <w:r w:rsidR="00F317DC" w:rsidRPr="00316A5A">
        <w:rPr>
          <w:rFonts w:ascii="Arial" w:hAnsi="Arial" w:cs="Arial"/>
          <w:sz w:val="20"/>
          <w:szCs w:val="20"/>
          <w:highlight w:val="yellow"/>
        </w:rPr>
        <w:t>Inschrijver</w:t>
      </w:r>
      <w:r w:rsidRPr="00316A5A">
        <w:rPr>
          <w:rFonts w:ascii="Arial" w:hAnsi="Arial" w:cs="Arial"/>
          <w:sz w:val="20"/>
          <w:szCs w:val="20"/>
          <w:highlight w:val="yellow"/>
        </w:rPr>
        <w:t>]</w:t>
      </w:r>
      <w:r w:rsidRPr="00316A5A">
        <w:rPr>
          <w:rFonts w:ascii="Arial" w:hAnsi="Arial" w:cs="Arial"/>
          <w:sz w:val="20"/>
          <w:szCs w:val="20"/>
        </w:rPr>
        <w:t xml:space="preserve"> uit hoofde van de </w:t>
      </w:r>
      <w:r w:rsidR="00CA7F5F">
        <w:rPr>
          <w:rFonts w:ascii="Arial" w:hAnsi="Arial" w:cs="Arial"/>
          <w:sz w:val="20"/>
          <w:szCs w:val="20"/>
        </w:rPr>
        <w:t>O</w:t>
      </w:r>
      <w:r w:rsidR="005D4CB4" w:rsidRPr="004225A1">
        <w:rPr>
          <w:rFonts w:ascii="Arial" w:hAnsi="Arial" w:cs="Arial"/>
          <w:sz w:val="20"/>
          <w:szCs w:val="20"/>
        </w:rPr>
        <w:t xml:space="preserve">vereenkomst </w:t>
      </w:r>
      <w:r w:rsidRPr="004225A1">
        <w:rPr>
          <w:rFonts w:ascii="Arial" w:hAnsi="Arial" w:cs="Arial"/>
          <w:sz w:val="20"/>
          <w:szCs w:val="20"/>
        </w:rPr>
        <w:t>ten aanzien</w:t>
      </w:r>
      <w:r w:rsidRPr="00316A5A">
        <w:rPr>
          <w:rFonts w:ascii="Arial" w:hAnsi="Arial" w:cs="Arial"/>
          <w:sz w:val="20"/>
          <w:szCs w:val="20"/>
        </w:rPr>
        <w:t xml:space="preserve"> waarvan de </w:t>
      </w:r>
      <w:r w:rsidR="00F317DC" w:rsidRPr="00316A5A">
        <w:rPr>
          <w:rFonts w:ascii="Arial" w:hAnsi="Arial" w:cs="Arial"/>
          <w:sz w:val="20"/>
          <w:szCs w:val="20"/>
          <w:highlight w:val="yellow"/>
        </w:rPr>
        <w:t>Inschrijver</w:t>
      </w:r>
      <w:r w:rsidR="00F317DC" w:rsidRPr="00316A5A">
        <w:rPr>
          <w:rFonts w:ascii="Arial" w:hAnsi="Arial" w:cs="Arial"/>
          <w:sz w:val="20"/>
          <w:szCs w:val="20"/>
        </w:rPr>
        <w:t xml:space="preserve"> </w:t>
      </w:r>
      <w:r w:rsidRPr="00316A5A">
        <w:rPr>
          <w:rFonts w:ascii="Arial" w:hAnsi="Arial" w:cs="Arial"/>
          <w:sz w:val="20"/>
          <w:szCs w:val="20"/>
        </w:rPr>
        <w:t>in gebreke mocht blijven.</w:t>
      </w:r>
    </w:p>
    <w:p w14:paraId="6AAF7E8C" w14:textId="77777777" w:rsidR="00D51666" w:rsidRPr="00316A5A" w:rsidRDefault="00D51666" w:rsidP="00D51666">
      <w:pPr>
        <w:rPr>
          <w:rFonts w:ascii="Arial" w:hAnsi="Arial" w:cs="Arial"/>
          <w:sz w:val="20"/>
          <w:szCs w:val="20"/>
        </w:rPr>
      </w:pPr>
    </w:p>
    <w:p w14:paraId="6AAF7E8E" w14:textId="3E98A24A" w:rsidR="00E01AAC" w:rsidRPr="00316A5A" w:rsidRDefault="00D51666">
      <w:pPr>
        <w:rPr>
          <w:rFonts w:ascii="Arial" w:hAnsi="Arial" w:cs="Arial"/>
          <w:sz w:val="20"/>
          <w:szCs w:val="20"/>
        </w:rPr>
      </w:pPr>
      <w:r w:rsidRPr="00316A5A">
        <w:rPr>
          <w:rFonts w:ascii="Arial" w:hAnsi="Arial" w:cs="Arial"/>
          <w:sz w:val="20"/>
          <w:szCs w:val="20"/>
        </w:rPr>
        <w:t xml:space="preserve">Deze garantie treedt eerst in werking indien met </w:t>
      </w:r>
      <w:r w:rsidRPr="00316A5A">
        <w:rPr>
          <w:rFonts w:ascii="Arial" w:hAnsi="Arial" w:cs="Arial"/>
          <w:sz w:val="20"/>
          <w:szCs w:val="20"/>
          <w:highlight w:val="yellow"/>
        </w:rPr>
        <w:t>[N</w:t>
      </w:r>
      <w:r w:rsidR="00F317DC" w:rsidRPr="00316A5A">
        <w:rPr>
          <w:rFonts w:ascii="Arial" w:hAnsi="Arial" w:cs="Arial"/>
          <w:sz w:val="20"/>
          <w:szCs w:val="20"/>
          <w:highlight w:val="yellow"/>
        </w:rPr>
        <w:t>aam</w:t>
      </w:r>
      <w:r w:rsidRPr="00316A5A">
        <w:rPr>
          <w:rFonts w:ascii="Arial" w:hAnsi="Arial" w:cs="Arial"/>
          <w:sz w:val="20"/>
          <w:szCs w:val="20"/>
          <w:highlight w:val="yellow"/>
        </w:rPr>
        <w:t xml:space="preserve"> G</w:t>
      </w:r>
      <w:r w:rsidR="00F317DC" w:rsidRPr="00316A5A">
        <w:rPr>
          <w:rFonts w:ascii="Arial" w:hAnsi="Arial" w:cs="Arial"/>
          <w:sz w:val="20"/>
          <w:szCs w:val="20"/>
          <w:highlight w:val="yellow"/>
        </w:rPr>
        <w:t>egadigde</w:t>
      </w:r>
      <w:r w:rsidRPr="00316A5A">
        <w:rPr>
          <w:rFonts w:ascii="Arial" w:hAnsi="Arial" w:cs="Arial"/>
          <w:sz w:val="20"/>
          <w:szCs w:val="20"/>
          <w:highlight w:val="yellow"/>
        </w:rPr>
        <w:t>]</w:t>
      </w:r>
      <w:r w:rsidRPr="00316A5A">
        <w:rPr>
          <w:rFonts w:ascii="Arial" w:hAnsi="Arial" w:cs="Arial"/>
          <w:sz w:val="20"/>
          <w:szCs w:val="20"/>
        </w:rPr>
        <w:t xml:space="preserve"> een </w:t>
      </w:r>
      <w:r w:rsidR="00CA7F5F">
        <w:rPr>
          <w:rFonts w:ascii="Arial" w:hAnsi="Arial" w:cs="Arial"/>
          <w:sz w:val="20"/>
          <w:szCs w:val="20"/>
        </w:rPr>
        <w:t>O</w:t>
      </w:r>
      <w:r w:rsidR="00241587" w:rsidRPr="004225A1">
        <w:rPr>
          <w:rFonts w:ascii="Arial" w:hAnsi="Arial" w:cs="Arial"/>
          <w:sz w:val="20"/>
          <w:szCs w:val="20"/>
        </w:rPr>
        <w:t xml:space="preserve">vereenkomst </w:t>
      </w:r>
      <w:r w:rsidRPr="004225A1">
        <w:rPr>
          <w:rFonts w:ascii="Arial" w:hAnsi="Arial" w:cs="Arial"/>
          <w:sz w:val="20"/>
          <w:szCs w:val="20"/>
        </w:rPr>
        <w:t>wordt</w:t>
      </w:r>
      <w:r w:rsidRPr="00316A5A">
        <w:rPr>
          <w:rFonts w:ascii="Arial" w:hAnsi="Arial" w:cs="Arial"/>
          <w:sz w:val="20"/>
          <w:szCs w:val="20"/>
        </w:rPr>
        <w:t xml:space="preserve"> gesloten, zoals hierboven bedoeld en eindigt gelijkt</w:t>
      </w:r>
      <w:r w:rsidR="00241587" w:rsidRPr="00316A5A">
        <w:rPr>
          <w:rFonts w:ascii="Arial" w:hAnsi="Arial" w:cs="Arial"/>
          <w:sz w:val="20"/>
          <w:szCs w:val="20"/>
        </w:rPr>
        <w:t xml:space="preserve">ijdig met de beëindiging van de </w:t>
      </w:r>
      <w:r w:rsidR="00CA7F5F">
        <w:rPr>
          <w:rFonts w:ascii="Arial" w:hAnsi="Arial" w:cs="Arial"/>
          <w:sz w:val="20"/>
          <w:szCs w:val="20"/>
        </w:rPr>
        <w:t>O</w:t>
      </w:r>
      <w:r w:rsidR="00241587" w:rsidRPr="004225A1">
        <w:rPr>
          <w:rFonts w:ascii="Arial" w:hAnsi="Arial" w:cs="Arial"/>
          <w:sz w:val="20"/>
          <w:szCs w:val="20"/>
        </w:rPr>
        <w:t>vereenkomst.</w:t>
      </w: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316A5A" w14:paraId="6AAF7E91" w14:textId="77777777" w:rsidTr="00316A5A">
        <w:tc>
          <w:tcPr>
            <w:tcW w:w="2547" w:type="dxa"/>
            <w:tcBorders>
              <w:bottom w:val="single" w:sz="4" w:space="0" w:color="auto"/>
            </w:tcBorders>
            <w:shd w:val="clear" w:color="auto" w:fill="FFC000" w:themeFill="accent4"/>
          </w:tcPr>
          <w:p w14:paraId="6AAF7E8F" w14:textId="77777777" w:rsidR="00D51666" w:rsidRPr="00316A5A" w:rsidRDefault="00D51666" w:rsidP="00AE30BB">
            <w:pPr>
              <w:rPr>
                <w:rFonts w:ascii="Arial" w:hAnsi="Arial" w:cs="Arial"/>
                <w:sz w:val="20"/>
                <w:szCs w:val="20"/>
              </w:rPr>
            </w:pPr>
          </w:p>
        </w:tc>
        <w:tc>
          <w:tcPr>
            <w:tcW w:w="5603" w:type="dxa"/>
            <w:shd w:val="clear" w:color="auto" w:fill="FFC000" w:themeFill="accent4"/>
          </w:tcPr>
          <w:p w14:paraId="6AAF7E90" w14:textId="144DC041" w:rsidR="00D51666" w:rsidRPr="00316A5A" w:rsidRDefault="00D51666" w:rsidP="00422529">
            <w:pPr>
              <w:rPr>
                <w:rFonts w:ascii="Arial" w:hAnsi="Arial" w:cs="Arial"/>
                <w:sz w:val="20"/>
                <w:szCs w:val="20"/>
              </w:rPr>
            </w:pPr>
            <w:r w:rsidRPr="00316A5A">
              <w:rPr>
                <w:rFonts w:ascii="Arial" w:hAnsi="Arial" w:cs="Arial"/>
                <w:sz w:val="20"/>
                <w:szCs w:val="20"/>
              </w:rPr>
              <w:t xml:space="preserve">Ondertekening </w:t>
            </w:r>
            <w:r w:rsidR="00422529" w:rsidRPr="00316A5A">
              <w:rPr>
                <w:rFonts w:ascii="Arial" w:hAnsi="Arial" w:cs="Arial"/>
                <w:sz w:val="20"/>
                <w:szCs w:val="20"/>
              </w:rPr>
              <w:t>Inschrijver</w:t>
            </w:r>
          </w:p>
        </w:tc>
      </w:tr>
      <w:tr w:rsidR="00D51666" w:rsidRPr="00316A5A" w14:paraId="6AAF7E94" w14:textId="77777777" w:rsidTr="00316A5A">
        <w:tc>
          <w:tcPr>
            <w:tcW w:w="2547" w:type="dxa"/>
            <w:shd w:val="clear" w:color="auto" w:fill="FFC000" w:themeFill="accent4"/>
          </w:tcPr>
          <w:p w14:paraId="6AAF7E92" w14:textId="2B24E00A" w:rsidR="00D51666" w:rsidRPr="00316A5A" w:rsidRDefault="00D51666" w:rsidP="00422529">
            <w:pPr>
              <w:rPr>
                <w:rFonts w:ascii="Arial" w:hAnsi="Arial" w:cs="Arial"/>
                <w:sz w:val="20"/>
                <w:szCs w:val="20"/>
              </w:rPr>
            </w:pPr>
            <w:r w:rsidRPr="00316A5A">
              <w:rPr>
                <w:rFonts w:ascii="Arial" w:hAnsi="Arial" w:cs="Arial"/>
                <w:sz w:val="20"/>
                <w:szCs w:val="20"/>
              </w:rPr>
              <w:t xml:space="preserve">Naam </w:t>
            </w:r>
            <w:r w:rsidR="00422529" w:rsidRPr="00316A5A">
              <w:rPr>
                <w:rFonts w:ascii="Arial" w:hAnsi="Arial" w:cs="Arial"/>
                <w:sz w:val="20"/>
                <w:szCs w:val="20"/>
              </w:rPr>
              <w:t>Inschrijver</w:t>
            </w:r>
            <w:r w:rsidRPr="00316A5A">
              <w:rPr>
                <w:rFonts w:ascii="Arial" w:hAnsi="Arial" w:cs="Arial"/>
                <w:sz w:val="20"/>
                <w:szCs w:val="20"/>
              </w:rPr>
              <w:t xml:space="preserve">: </w:t>
            </w:r>
          </w:p>
        </w:tc>
        <w:tc>
          <w:tcPr>
            <w:tcW w:w="5603" w:type="dxa"/>
          </w:tcPr>
          <w:p w14:paraId="6AAF7E93" w14:textId="77777777" w:rsidR="00D51666" w:rsidRPr="00316A5A" w:rsidRDefault="00D51666" w:rsidP="00AE30BB">
            <w:pPr>
              <w:rPr>
                <w:rFonts w:ascii="Arial" w:hAnsi="Arial" w:cs="Arial"/>
                <w:sz w:val="20"/>
                <w:szCs w:val="20"/>
              </w:rPr>
            </w:pPr>
          </w:p>
        </w:tc>
      </w:tr>
      <w:tr w:rsidR="00D51666" w:rsidRPr="00316A5A" w14:paraId="6AAF7E97" w14:textId="77777777" w:rsidTr="00316A5A">
        <w:tc>
          <w:tcPr>
            <w:tcW w:w="2547" w:type="dxa"/>
            <w:shd w:val="clear" w:color="auto" w:fill="FFC000" w:themeFill="accent4"/>
          </w:tcPr>
          <w:p w14:paraId="6AAF7E95" w14:textId="77777777" w:rsidR="00D51666" w:rsidRPr="00316A5A" w:rsidRDefault="00D51666" w:rsidP="00AE30BB">
            <w:pPr>
              <w:rPr>
                <w:rFonts w:ascii="Arial" w:hAnsi="Arial" w:cs="Arial"/>
                <w:sz w:val="20"/>
                <w:szCs w:val="20"/>
              </w:rPr>
            </w:pPr>
            <w:r w:rsidRPr="00316A5A">
              <w:rPr>
                <w:rFonts w:ascii="Arial" w:hAnsi="Arial" w:cs="Arial"/>
                <w:sz w:val="20"/>
                <w:szCs w:val="20"/>
              </w:rPr>
              <w:t xml:space="preserve">Naam ondergetekende: </w:t>
            </w:r>
          </w:p>
        </w:tc>
        <w:tc>
          <w:tcPr>
            <w:tcW w:w="5603" w:type="dxa"/>
          </w:tcPr>
          <w:p w14:paraId="6AAF7E96" w14:textId="77777777" w:rsidR="00D51666" w:rsidRPr="00316A5A" w:rsidRDefault="00D51666" w:rsidP="00AE30BB">
            <w:pPr>
              <w:rPr>
                <w:rFonts w:ascii="Arial" w:hAnsi="Arial" w:cs="Arial"/>
                <w:sz w:val="20"/>
                <w:szCs w:val="20"/>
              </w:rPr>
            </w:pPr>
          </w:p>
        </w:tc>
      </w:tr>
      <w:tr w:rsidR="00D51666" w:rsidRPr="00316A5A" w14:paraId="6AAF7E9A" w14:textId="77777777" w:rsidTr="00316A5A">
        <w:trPr>
          <w:trHeight w:val="1117"/>
        </w:trPr>
        <w:tc>
          <w:tcPr>
            <w:tcW w:w="2547" w:type="dxa"/>
            <w:shd w:val="clear" w:color="auto" w:fill="FFC000" w:themeFill="accent4"/>
          </w:tcPr>
          <w:p w14:paraId="6AAF7E98" w14:textId="77777777" w:rsidR="00D51666" w:rsidRPr="00316A5A" w:rsidRDefault="00D51666" w:rsidP="00AE30BB">
            <w:pPr>
              <w:rPr>
                <w:rFonts w:ascii="Arial" w:hAnsi="Arial" w:cs="Arial"/>
                <w:sz w:val="20"/>
                <w:szCs w:val="20"/>
              </w:rPr>
            </w:pPr>
            <w:r w:rsidRPr="00316A5A">
              <w:rPr>
                <w:rFonts w:ascii="Arial" w:hAnsi="Arial" w:cs="Arial"/>
                <w:sz w:val="20"/>
                <w:szCs w:val="20"/>
              </w:rPr>
              <w:t>Handtekening:</w:t>
            </w:r>
          </w:p>
        </w:tc>
        <w:tc>
          <w:tcPr>
            <w:tcW w:w="5603" w:type="dxa"/>
          </w:tcPr>
          <w:p w14:paraId="6AAF7E99" w14:textId="77777777" w:rsidR="00D51666" w:rsidRPr="00316A5A" w:rsidRDefault="00D51666" w:rsidP="00AE30BB">
            <w:pPr>
              <w:rPr>
                <w:rFonts w:ascii="Arial" w:hAnsi="Arial" w:cs="Arial"/>
                <w:sz w:val="20"/>
                <w:szCs w:val="20"/>
              </w:rPr>
            </w:pPr>
          </w:p>
        </w:tc>
      </w:tr>
      <w:tr w:rsidR="00D51666" w:rsidRPr="00316A5A" w14:paraId="6AAF7E9D" w14:textId="77777777" w:rsidTr="00316A5A">
        <w:tc>
          <w:tcPr>
            <w:tcW w:w="2547" w:type="dxa"/>
            <w:shd w:val="clear" w:color="auto" w:fill="FFC000" w:themeFill="accent4"/>
          </w:tcPr>
          <w:p w14:paraId="6AAF7E9B" w14:textId="77777777" w:rsidR="00D51666" w:rsidRPr="00316A5A" w:rsidRDefault="00D51666" w:rsidP="00AE30BB">
            <w:pPr>
              <w:rPr>
                <w:rFonts w:ascii="Arial" w:hAnsi="Arial" w:cs="Arial"/>
                <w:sz w:val="20"/>
                <w:szCs w:val="20"/>
              </w:rPr>
            </w:pPr>
            <w:r w:rsidRPr="00316A5A">
              <w:rPr>
                <w:rFonts w:ascii="Arial" w:hAnsi="Arial" w:cs="Arial"/>
                <w:sz w:val="20"/>
                <w:szCs w:val="20"/>
              </w:rPr>
              <w:t>Datum:</w:t>
            </w:r>
          </w:p>
        </w:tc>
        <w:tc>
          <w:tcPr>
            <w:tcW w:w="5603" w:type="dxa"/>
          </w:tcPr>
          <w:p w14:paraId="6AAF7E9C" w14:textId="77777777" w:rsidR="00D51666" w:rsidRPr="00316A5A" w:rsidRDefault="00D51666" w:rsidP="00AE30BB">
            <w:pPr>
              <w:rPr>
                <w:rFonts w:ascii="Arial" w:hAnsi="Arial" w:cs="Arial"/>
                <w:sz w:val="20"/>
                <w:szCs w:val="20"/>
              </w:rPr>
            </w:pPr>
          </w:p>
        </w:tc>
      </w:tr>
    </w:tbl>
    <w:p w14:paraId="6AAF7E9E" w14:textId="77777777" w:rsidR="00D51666" w:rsidRPr="00316A5A" w:rsidRDefault="00D51666">
      <w:pPr>
        <w:rPr>
          <w:rFonts w:ascii="Arial" w:hAnsi="Arial" w:cs="Arial"/>
          <w:szCs w:val="22"/>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316A5A" w14:paraId="6AAF7EA1" w14:textId="77777777" w:rsidTr="00316A5A">
        <w:tc>
          <w:tcPr>
            <w:tcW w:w="2547" w:type="dxa"/>
            <w:tcBorders>
              <w:bottom w:val="single" w:sz="4" w:space="0" w:color="auto"/>
            </w:tcBorders>
            <w:shd w:val="clear" w:color="auto" w:fill="FFC000" w:themeFill="accent4"/>
          </w:tcPr>
          <w:p w14:paraId="6AAF7E9F" w14:textId="77777777" w:rsidR="00D51666" w:rsidRPr="00316A5A" w:rsidRDefault="00D51666" w:rsidP="00AE30BB">
            <w:pPr>
              <w:rPr>
                <w:rFonts w:ascii="Arial" w:hAnsi="Arial" w:cs="Arial"/>
                <w:sz w:val="20"/>
                <w:szCs w:val="20"/>
              </w:rPr>
            </w:pPr>
          </w:p>
        </w:tc>
        <w:tc>
          <w:tcPr>
            <w:tcW w:w="5603" w:type="dxa"/>
            <w:shd w:val="clear" w:color="auto" w:fill="FFC000" w:themeFill="accent4"/>
          </w:tcPr>
          <w:p w14:paraId="6AAF7EA0" w14:textId="77777777" w:rsidR="00D51666" w:rsidRPr="00316A5A" w:rsidRDefault="00D51666" w:rsidP="00AE30BB">
            <w:pPr>
              <w:rPr>
                <w:rFonts w:ascii="Arial" w:hAnsi="Arial" w:cs="Arial"/>
                <w:sz w:val="20"/>
                <w:szCs w:val="20"/>
              </w:rPr>
            </w:pPr>
            <w:r w:rsidRPr="00316A5A">
              <w:rPr>
                <w:rFonts w:ascii="Arial" w:hAnsi="Arial" w:cs="Arial"/>
                <w:sz w:val="20"/>
                <w:szCs w:val="20"/>
              </w:rPr>
              <w:t>Ondertekening derde</w:t>
            </w:r>
          </w:p>
        </w:tc>
      </w:tr>
      <w:tr w:rsidR="00D51666" w:rsidRPr="00316A5A" w14:paraId="6AAF7EA4" w14:textId="77777777" w:rsidTr="00316A5A">
        <w:tc>
          <w:tcPr>
            <w:tcW w:w="2547" w:type="dxa"/>
            <w:shd w:val="clear" w:color="auto" w:fill="FFC000" w:themeFill="accent4"/>
          </w:tcPr>
          <w:p w14:paraId="6AAF7EA2" w14:textId="77777777" w:rsidR="00D51666" w:rsidRPr="00316A5A" w:rsidRDefault="00D51666" w:rsidP="00AE30BB">
            <w:pPr>
              <w:rPr>
                <w:rFonts w:ascii="Arial" w:hAnsi="Arial" w:cs="Arial"/>
                <w:sz w:val="20"/>
                <w:szCs w:val="20"/>
              </w:rPr>
            </w:pPr>
            <w:r w:rsidRPr="00316A5A">
              <w:rPr>
                <w:rFonts w:ascii="Arial" w:hAnsi="Arial" w:cs="Arial"/>
                <w:sz w:val="20"/>
                <w:szCs w:val="20"/>
              </w:rPr>
              <w:t xml:space="preserve">Naam derde: </w:t>
            </w:r>
          </w:p>
        </w:tc>
        <w:tc>
          <w:tcPr>
            <w:tcW w:w="5603" w:type="dxa"/>
          </w:tcPr>
          <w:p w14:paraId="6AAF7EA3" w14:textId="77777777" w:rsidR="00D51666" w:rsidRPr="00316A5A" w:rsidRDefault="00D51666" w:rsidP="00AE30BB">
            <w:pPr>
              <w:rPr>
                <w:rFonts w:ascii="Arial" w:hAnsi="Arial" w:cs="Arial"/>
                <w:sz w:val="20"/>
                <w:szCs w:val="20"/>
              </w:rPr>
            </w:pPr>
          </w:p>
        </w:tc>
      </w:tr>
      <w:tr w:rsidR="00D51666" w:rsidRPr="00316A5A" w14:paraId="6AAF7EA7" w14:textId="77777777" w:rsidTr="00316A5A">
        <w:tc>
          <w:tcPr>
            <w:tcW w:w="2547" w:type="dxa"/>
            <w:shd w:val="clear" w:color="auto" w:fill="FFC000" w:themeFill="accent4"/>
          </w:tcPr>
          <w:p w14:paraId="6AAF7EA5" w14:textId="77777777" w:rsidR="00D51666" w:rsidRPr="00316A5A" w:rsidRDefault="00D51666" w:rsidP="00AE30BB">
            <w:pPr>
              <w:rPr>
                <w:rFonts w:ascii="Arial" w:hAnsi="Arial" w:cs="Arial"/>
                <w:sz w:val="20"/>
                <w:szCs w:val="20"/>
              </w:rPr>
            </w:pPr>
            <w:r w:rsidRPr="00316A5A">
              <w:rPr>
                <w:rFonts w:ascii="Arial" w:hAnsi="Arial" w:cs="Arial"/>
                <w:sz w:val="20"/>
                <w:szCs w:val="20"/>
              </w:rPr>
              <w:t>Naam ondergetekende:</w:t>
            </w:r>
          </w:p>
        </w:tc>
        <w:tc>
          <w:tcPr>
            <w:tcW w:w="5603" w:type="dxa"/>
          </w:tcPr>
          <w:p w14:paraId="6AAF7EA6" w14:textId="77777777" w:rsidR="00D51666" w:rsidRPr="00316A5A" w:rsidRDefault="00D51666" w:rsidP="00AE30BB">
            <w:pPr>
              <w:rPr>
                <w:rFonts w:ascii="Arial" w:hAnsi="Arial" w:cs="Arial"/>
                <w:sz w:val="20"/>
                <w:szCs w:val="20"/>
              </w:rPr>
            </w:pPr>
          </w:p>
        </w:tc>
      </w:tr>
      <w:tr w:rsidR="00D51666" w:rsidRPr="00316A5A" w14:paraId="6AAF7EAA" w14:textId="77777777" w:rsidTr="00316A5A">
        <w:trPr>
          <w:trHeight w:val="1122"/>
        </w:trPr>
        <w:tc>
          <w:tcPr>
            <w:tcW w:w="2547" w:type="dxa"/>
            <w:shd w:val="clear" w:color="auto" w:fill="FFC000" w:themeFill="accent4"/>
          </w:tcPr>
          <w:p w14:paraId="6AAF7EA8" w14:textId="77777777" w:rsidR="00D51666" w:rsidRPr="00316A5A" w:rsidRDefault="00D51666" w:rsidP="00AE30BB">
            <w:pPr>
              <w:rPr>
                <w:rFonts w:ascii="Arial" w:hAnsi="Arial" w:cs="Arial"/>
                <w:sz w:val="20"/>
                <w:szCs w:val="20"/>
              </w:rPr>
            </w:pPr>
            <w:r w:rsidRPr="00316A5A">
              <w:rPr>
                <w:rFonts w:ascii="Arial" w:hAnsi="Arial" w:cs="Arial"/>
                <w:sz w:val="20"/>
                <w:szCs w:val="20"/>
              </w:rPr>
              <w:t>Handtekening:</w:t>
            </w:r>
          </w:p>
        </w:tc>
        <w:tc>
          <w:tcPr>
            <w:tcW w:w="5603" w:type="dxa"/>
          </w:tcPr>
          <w:p w14:paraId="6AAF7EA9" w14:textId="77777777" w:rsidR="00D51666" w:rsidRPr="00316A5A" w:rsidRDefault="00D51666" w:rsidP="00AE30BB">
            <w:pPr>
              <w:rPr>
                <w:rFonts w:ascii="Arial" w:hAnsi="Arial" w:cs="Arial"/>
                <w:sz w:val="20"/>
                <w:szCs w:val="20"/>
              </w:rPr>
            </w:pPr>
          </w:p>
        </w:tc>
      </w:tr>
      <w:tr w:rsidR="00D51666" w:rsidRPr="00316A5A" w14:paraId="6AAF7EAD" w14:textId="77777777" w:rsidTr="00316A5A">
        <w:tc>
          <w:tcPr>
            <w:tcW w:w="2547" w:type="dxa"/>
            <w:shd w:val="clear" w:color="auto" w:fill="FFC000" w:themeFill="accent4"/>
          </w:tcPr>
          <w:p w14:paraId="6AAF7EAB" w14:textId="77777777" w:rsidR="00D51666" w:rsidRPr="00316A5A" w:rsidRDefault="00D51666" w:rsidP="00AE30BB">
            <w:pPr>
              <w:rPr>
                <w:rFonts w:ascii="Arial" w:hAnsi="Arial" w:cs="Arial"/>
                <w:sz w:val="20"/>
                <w:szCs w:val="20"/>
              </w:rPr>
            </w:pPr>
            <w:r w:rsidRPr="00316A5A">
              <w:rPr>
                <w:rFonts w:ascii="Arial" w:hAnsi="Arial" w:cs="Arial"/>
                <w:sz w:val="20"/>
                <w:szCs w:val="20"/>
              </w:rPr>
              <w:t>Datum:</w:t>
            </w:r>
          </w:p>
        </w:tc>
        <w:tc>
          <w:tcPr>
            <w:tcW w:w="5603" w:type="dxa"/>
          </w:tcPr>
          <w:p w14:paraId="6AAF7EAC" w14:textId="77777777" w:rsidR="00D51666" w:rsidRPr="00316A5A" w:rsidRDefault="00D51666" w:rsidP="00AE30BB">
            <w:pPr>
              <w:rPr>
                <w:rFonts w:ascii="Arial" w:hAnsi="Arial" w:cs="Arial"/>
                <w:sz w:val="20"/>
                <w:szCs w:val="20"/>
              </w:rPr>
            </w:pPr>
          </w:p>
        </w:tc>
      </w:tr>
    </w:tbl>
    <w:p w14:paraId="6AAF7EAE" w14:textId="77777777" w:rsidR="00D51666" w:rsidRPr="00316A5A" w:rsidRDefault="00D51666" w:rsidP="003333E5">
      <w:pPr>
        <w:rPr>
          <w:rFonts w:ascii="Arial" w:hAnsi="Arial" w:cs="Arial"/>
        </w:rPr>
      </w:pPr>
    </w:p>
    <w:sectPr w:rsidR="00D51666" w:rsidRPr="00316A5A" w:rsidSect="00CB1F63">
      <w:headerReference w:type="default" r:id="rId11"/>
      <w:footerReference w:type="even" r:id="rId12"/>
      <w:footerReference w:type="default" r:id="rId13"/>
      <w:headerReference w:type="first" r:id="rId14"/>
      <w:footerReference w:type="first" r:id="rId15"/>
      <w:pgSz w:w="11906" w:h="16838" w:code="9"/>
      <w:pgMar w:top="1985" w:right="1797" w:bottom="1985" w:left="2268" w:header="709" w:footer="0"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F7EB1" w14:textId="77777777" w:rsidR="003F553E" w:rsidRDefault="003F553E">
      <w:r>
        <w:separator/>
      </w:r>
    </w:p>
  </w:endnote>
  <w:endnote w:type="continuationSeparator" w:id="0">
    <w:p w14:paraId="6AAF7EB2" w14:textId="77777777" w:rsidR="003F553E" w:rsidRDefault="003F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mbria"/>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5"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AF7EB6"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ECA8" w14:textId="522A52A1" w:rsidR="00241587" w:rsidRDefault="00363038" w:rsidP="00CB1F63">
    <w:pPr>
      <w:pStyle w:val="Voettekst"/>
      <w:tabs>
        <w:tab w:val="clear" w:pos="4153"/>
      </w:tabs>
      <w:rPr>
        <w:rStyle w:val="Paginanummer"/>
        <w:rFonts w:ascii="Verdana" w:hAnsi="Verdana"/>
        <w:sz w:val="14"/>
        <w:szCs w:val="14"/>
      </w:rPr>
    </w:pPr>
    <w:r>
      <w:rPr>
        <w:rStyle w:val="Paginanummer"/>
        <w:rFonts w:ascii="Verdana" w:hAnsi="Verdana"/>
        <w:sz w:val="14"/>
        <w:szCs w:val="14"/>
      </w:rPr>
      <w:t xml:space="preserve">Bijlage </w:t>
    </w:r>
    <w:r w:rsidR="00CA7F5F">
      <w:rPr>
        <w:rStyle w:val="Paginanummer"/>
        <w:rFonts w:ascii="Verdana" w:hAnsi="Verdana"/>
        <w:sz w:val="14"/>
        <w:szCs w:val="14"/>
      </w:rPr>
      <w:t>B</w:t>
    </w:r>
    <w:r w:rsidR="004225A1">
      <w:rPr>
        <w:rStyle w:val="Paginanummer"/>
        <w:rFonts w:ascii="Verdana" w:hAnsi="Verdana"/>
        <w:sz w:val="14"/>
        <w:szCs w:val="14"/>
      </w:rPr>
      <w:t xml:space="preserve"> -</w:t>
    </w:r>
    <w:r>
      <w:rPr>
        <w:rStyle w:val="Paginanummer"/>
        <w:rFonts w:ascii="Verdana" w:hAnsi="Verdana"/>
        <w:sz w:val="14"/>
        <w:szCs w:val="14"/>
      </w:rPr>
      <w:t xml:space="preserve"> V</w:t>
    </w:r>
    <w:r w:rsidR="005D02DA" w:rsidRPr="005D4CB4">
      <w:rPr>
        <w:rStyle w:val="Paginanummer"/>
        <w:rFonts w:ascii="Verdana" w:hAnsi="Verdana"/>
        <w:sz w:val="14"/>
        <w:szCs w:val="14"/>
      </w:rPr>
      <w:t>erklaring</w:t>
    </w:r>
    <w:r w:rsidR="005D02DA" w:rsidRPr="005D02DA">
      <w:rPr>
        <w:rStyle w:val="Paginanummer"/>
        <w:rFonts w:ascii="Verdana" w:hAnsi="Verdana"/>
        <w:sz w:val="14"/>
        <w:szCs w:val="14"/>
      </w:rPr>
      <w:t xml:space="preserve"> </w:t>
    </w:r>
    <w:r>
      <w:rPr>
        <w:rStyle w:val="Paginanummer"/>
        <w:rFonts w:ascii="Verdana" w:hAnsi="Verdana"/>
        <w:sz w:val="14"/>
        <w:szCs w:val="14"/>
      </w:rPr>
      <w:t xml:space="preserve">garantstelling </w:t>
    </w:r>
    <w:r w:rsidR="005D02DA" w:rsidRPr="005D02DA">
      <w:rPr>
        <w:rStyle w:val="Paginanummer"/>
        <w:rFonts w:ascii="Verdana" w:hAnsi="Verdana"/>
        <w:sz w:val="14"/>
        <w:szCs w:val="14"/>
      </w:rPr>
      <w:t>derden</w:t>
    </w:r>
    <w:r w:rsidR="00FE2B20">
      <w:rPr>
        <w:rStyle w:val="Paginanummer"/>
        <w:rFonts w:ascii="Verdana" w:hAnsi="Verdana"/>
        <w:sz w:val="14"/>
        <w:szCs w:val="14"/>
      </w:rPr>
      <w:t xml:space="preserve"> </w:t>
    </w:r>
  </w:p>
  <w:p w14:paraId="6AAF7EB7" w14:textId="22168CF5" w:rsidR="0030325A" w:rsidRPr="005D02DA" w:rsidRDefault="00CA7F5F" w:rsidP="00CB1F63">
    <w:pPr>
      <w:pStyle w:val="Voettekst"/>
      <w:tabs>
        <w:tab w:val="clear" w:pos="4153"/>
      </w:tabs>
      <w:rPr>
        <w:rStyle w:val="Paginanummer"/>
        <w:rFonts w:ascii="Verdana" w:hAnsi="Verdana"/>
        <w:sz w:val="14"/>
        <w:szCs w:val="14"/>
      </w:rPr>
    </w:pPr>
    <w:r>
      <w:rPr>
        <w:rStyle w:val="Paginanummer"/>
        <w:rFonts w:ascii="Verdana" w:hAnsi="Verdana"/>
        <w:sz w:val="14"/>
        <w:szCs w:val="14"/>
      </w:rPr>
      <w:t>AZC Musselkanaal ontwerpteam</w:t>
    </w:r>
    <w:r w:rsidR="004225A1">
      <w:rPr>
        <w:rStyle w:val="Paginanummer"/>
        <w:rFonts w:ascii="Verdana" w:hAnsi="Verdana"/>
        <w:sz w:val="14"/>
        <w:szCs w:val="14"/>
      </w:rPr>
      <w:t xml:space="preserve">  </w:t>
    </w:r>
    <w:r w:rsidR="005D02DA" w:rsidRPr="005D02DA">
      <w:rPr>
        <w:rStyle w:val="Paginanummer"/>
        <w:rFonts w:ascii="Verdana" w:hAnsi="Verdana"/>
        <w:sz w:val="14"/>
        <w:szCs w:val="14"/>
      </w:rPr>
      <w:tab/>
    </w:r>
    <w:r w:rsidR="005D02DA" w:rsidRPr="005D02DA">
      <w:rPr>
        <w:rStyle w:val="Paginanummer"/>
        <w:rFonts w:ascii="Verdana" w:hAnsi="Verdana"/>
        <w:sz w:val="14"/>
        <w:szCs w:val="14"/>
      </w:rPr>
      <w:tab/>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PAGE  </w:instrText>
    </w:r>
    <w:r w:rsidR="0030325A" w:rsidRPr="005D02DA">
      <w:rPr>
        <w:rStyle w:val="Paginanummer"/>
        <w:rFonts w:ascii="Verdana" w:hAnsi="Verdana"/>
        <w:sz w:val="14"/>
        <w:szCs w:val="14"/>
      </w:rPr>
      <w:fldChar w:fldCharType="separate"/>
    </w:r>
    <w:r w:rsidR="00666555">
      <w:rPr>
        <w:rStyle w:val="Paginanummer"/>
        <w:rFonts w:ascii="Verdana" w:hAnsi="Verdana"/>
        <w:noProof/>
        <w:sz w:val="14"/>
        <w:szCs w:val="14"/>
      </w:rPr>
      <w:t>1</w:t>
    </w:r>
    <w:r w:rsidR="0030325A" w:rsidRPr="005D02DA">
      <w:rPr>
        <w:rStyle w:val="Paginanummer"/>
        <w:rFonts w:ascii="Verdana" w:hAnsi="Verdana"/>
        <w:sz w:val="14"/>
        <w:szCs w:val="14"/>
      </w:rPr>
      <w:fldChar w:fldCharType="end"/>
    </w:r>
    <w:r w:rsidR="0030325A" w:rsidRPr="005D02DA">
      <w:rPr>
        <w:rStyle w:val="Paginanummer"/>
        <w:rFonts w:ascii="Verdana" w:hAnsi="Verdana"/>
        <w:sz w:val="14"/>
        <w:szCs w:val="14"/>
      </w:rPr>
      <w:t xml:space="preserve"> van </w:t>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 = </w:instrText>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 NUMPAGES  </w:instrText>
    </w:r>
    <w:r w:rsidR="0030325A" w:rsidRPr="005D02DA">
      <w:rPr>
        <w:rStyle w:val="Paginanummer"/>
        <w:rFonts w:ascii="Verdana" w:hAnsi="Verdana"/>
        <w:sz w:val="14"/>
        <w:szCs w:val="14"/>
      </w:rPr>
      <w:fldChar w:fldCharType="separate"/>
    </w:r>
    <w:r w:rsidR="00D311BB">
      <w:rPr>
        <w:rStyle w:val="Paginanummer"/>
        <w:rFonts w:ascii="Verdana" w:hAnsi="Verdana"/>
        <w:noProof/>
        <w:sz w:val="14"/>
        <w:szCs w:val="14"/>
      </w:rPr>
      <w:instrText>2</w:instrText>
    </w:r>
    <w:r w:rsidR="0030325A" w:rsidRPr="005D02DA">
      <w:rPr>
        <w:rStyle w:val="Paginanummer"/>
        <w:rFonts w:ascii="Verdana" w:hAnsi="Verdana"/>
        <w:sz w:val="14"/>
        <w:szCs w:val="14"/>
      </w:rPr>
      <w:fldChar w:fldCharType="end"/>
    </w:r>
    <w:r w:rsidR="0030325A" w:rsidRPr="005D02DA">
      <w:rPr>
        <w:rStyle w:val="Paginanummer"/>
        <w:rFonts w:ascii="Verdana" w:hAnsi="Verdana"/>
        <w:sz w:val="14"/>
        <w:szCs w:val="14"/>
      </w:rPr>
      <w:instrText xml:space="preserve"> - </w:instrText>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 DOCPROPERTY MinusPages </w:instrText>
    </w:r>
    <w:r w:rsidR="0030325A" w:rsidRPr="005D02DA">
      <w:rPr>
        <w:rStyle w:val="Paginanummer"/>
        <w:rFonts w:ascii="Verdana" w:hAnsi="Verdana"/>
        <w:sz w:val="14"/>
        <w:szCs w:val="14"/>
      </w:rPr>
      <w:fldChar w:fldCharType="separate"/>
    </w:r>
    <w:r w:rsidR="00492DDF">
      <w:rPr>
        <w:rStyle w:val="Paginanummer"/>
        <w:rFonts w:ascii="Verdana" w:hAnsi="Verdana"/>
        <w:sz w:val="14"/>
        <w:szCs w:val="14"/>
      </w:rPr>
      <w:instrText>1</w:instrText>
    </w:r>
    <w:r w:rsidR="0030325A" w:rsidRPr="005D02DA">
      <w:rPr>
        <w:rStyle w:val="Paginanummer"/>
        <w:rFonts w:ascii="Verdana" w:hAnsi="Verdana"/>
        <w:sz w:val="14"/>
        <w:szCs w:val="14"/>
      </w:rPr>
      <w:fldChar w:fldCharType="end"/>
    </w:r>
    <w:r w:rsidR="0030325A" w:rsidRPr="005D02DA">
      <w:rPr>
        <w:rStyle w:val="Paginanummer"/>
        <w:rFonts w:ascii="Verdana" w:hAnsi="Verdana"/>
        <w:sz w:val="14"/>
        <w:szCs w:val="14"/>
      </w:rPr>
      <w:instrText xml:space="preserve"> </w:instrText>
    </w:r>
    <w:r w:rsidR="0030325A" w:rsidRPr="005D02DA">
      <w:rPr>
        <w:rStyle w:val="Paginanummer"/>
        <w:rFonts w:ascii="Verdana" w:hAnsi="Verdana"/>
        <w:sz w:val="14"/>
        <w:szCs w:val="14"/>
      </w:rPr>
      <w:fldChar w:fldCharType="separate"/>
    </w:r>
    <w:r w:rsidR="00D311BB">
      <w:rPr>
        <w:rStyle w:val="Paginanummer"/>
        <w:rFonts w:ascii="Verdana" w:hAnsi="Verdana"/>
        <w:noProof/>
        <w:sz w:val="14"/>
        <w:szCs w:val="14"/>
      </w:rPr>
      <w:t>1</w:t>
    </w:r>
    <w:r w:rsidR="0030325A" w:rsidRPr="005D02DA">
      <w:rPr>
        <w:rStyle w:val="Paginanummer"/>
        <w:rFonts w:ascii="Verdana" w:hAnsi="Verdana"/>
        <w:sz w:val="14"/>
        <w:szCs w:val="14"/>
      </w:rPr>
      <w:fldChar w:fldCharType="end"/>
    </w:r>
  </w:p>
  <w:p w14:paraId="6AAF7EB8" w14:textId="77777777" w:rsidR="0030325A" w:rsidRDefault="0030325A">
    <w:pPr>
      <w:pStyle w:val="Voettekst"/>
      <w:ind w:right="360"/>
    </w:pPr>
  </w:p>
  <w:p w14:paraId="6AAF7EB9"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C" w14:textId="77777777" w:rsidR="0030325A" w:rsidRDefault="00075F18">
    <w:pPr>
      <w:pStyle w:val="Voettekst"/>
    </w:pPr>
    <w:r>
      <w:rPr>
        <w:noProof/>
        <w:lang w:eastAsia="nl-NL"/>
      </w:rPr>
      <mc:AlternateContent>
        <mc:Choice Requires="wps">
          <w:drawing>
            <wp:anchor distT="0" distB="0" distL="114300" distR="114300" simplePos="0" relativeHeight="251659776" behindDoc="0" locked="0" layoutInCell="1" allowOverlap="1" wp14:anchorId="6AAF7EC6" wp14:editId="6AAF7EC7">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66555">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66555">
                            <w:rPr>
                              <w:rStyle w:val="Paginanummer"/>
                              <w:noProof/>
                            </w:rPr>
                            <w:t>2</w:t>
                          </w:r>
                          <w:r>
                            <w:rPr>
                              <w:rStyle w:val="Paginanummer"/>
                            </w:rPr>
                            <w:fldChar w:fldCharType="end"/>
                          </w:r>
                        </w:p>
                        <w:p w14:paraId="6AAF7ED3"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C6" id="_x0000_t202" coordsize="21600,21600" o:spt="202" path="m,l,21600r21600,l21600,xe">
              <v:stroke joinstyle="miter"/>
              <v:path gradientshapeok="t" o:connecttype="rect"/>
            </v:shapetype>
            <v:shape id="PageNrFirstPage" o:spid="_x0000_s1030"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CNejoC3QEAAKYDAAAOAAAAAAAAAAAAAAAAAC4CAABkcnMvZTJvRG9jLnhtbFBLAQItABQA&#10;BgAIAAAAIQDBCakm4QAAAA4BAAAPAAAAAAAAAAAAAAAAADcEAABkcnMvZG93bnJldi54bWxQSwUG&#10;AAAAAAQABADzAAAARQUAAAAA&#10;" filled="f" stroked="f">
              <v:textbox inset="0,0,0,0">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66555">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66555">
                      <w:rPr>
                        <w:rStyle w:val="Paginanummer"/>
                        <w:noProof/>
                      </w:rPr>
                      <w:t>2</w:t>
                    </w:r>
                    <w:r>
                      <w:rPr>
                        <w:rStyle w:val="Paginanummer"/>
                      </w:rPr>
                      <w:fldChar w:fldCharType="end"/>
                    </w:r>
                  </w:p>
                  <w:p w14:paraId="6AAF7ED3" w14:textId="77777777" w:rsidR="0030325A" w:rsidRDefault="0030325A"/>
                </w:txbxContent>
              </v:textbox>
              <w10:wrap anchorx="page" anchory="page"/>
            </v:shape>
          </w:pict>
        </mc:Fallback>
      </mc:AlternateContent>
    </w:r>
  </w:p>
  <w:p w14:paraId="6AAF7EBD"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F7EAF" w14:textId="77777777" w:rsidR="003F553E" w:rsidRDefault="003F553E">
      <w:r>
        <w:separator/>
      </w:r>
    </w:p>
  </w:footnote>
  <w:footnote w:type="continuationSeparator" w:id="0">
    <w:p w14:paraId="6AAF7EB0" w14:textId="77777777" w:rsidR="003F553E" w:rsidRDefault="003F5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3"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6AAF7EBE" wp14:editId="6AAF7EBF">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7EC8" w14:textId="77777777" w:rsidR="0030325A" w:rsidRDefault="003F553E">
                          <w:pPr>
                            <w:rPr>
                              <w:lang w:val="en-US"/>
                            </w:rPr>
                          </w:pPr>
                          <w:r>
                            <w:rPr>
                              <w:noProof/>
                              <w:lang w:eastAsia="nl-NL"/>
                            </w:rPr>
                            <w:drawing>
                              <wp:inline distT="0" distB="0" distL="0" distR="0" wp14:anchorId="6AAF7ED4" wp14:editId="6AAF7ED5">
                                <wp:extent cx="3659505" cy="838200"/>
                                <wp:effectExtent l="0" t="0" r="0" b="0"/>
                                <wp:docPr id="34" name="Afbeelding 34"/>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C9"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BE"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6AAF7EC8" w14:textId="77777777" w:rsidR="0030325A" w:rsidRDefault="003F553E">
                    <w:pPr>
                      <w:rPr>
                        <w:lang w:val="en-US"/>
                      </w:rPr>
                    </w:pPr>
                    <w:r>
                      <w:rPr>
                        <w:noProof/>
                        <w:lang w:eastAsia="nl-NL"/>
                      </w:rPr>
                      <w:drawing>
                        <wp:inline distT="0" distB="0" distL="0" distR="0" wp14:anchorId="6AAF7ED4" wp14:editId="6AAF7ED5">
                          <wp:extent cx="3659505" cy="838200"/>
                          <wp:effectExtent l="0" t="0" r="0" b="0"/>
                          <wp:docPr id="34" name="Afbeelding 34"/>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C9"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6AAF7EC0" wp14:editId="6AAF7EC1">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7"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7"/>
                        </w:tbl>
                        <w:p w14:paraId="6AAF7ECC"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7EC0"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8"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8"/>
                  </w:tbl>
                  <w:p w14:paraId="6AAF7ECC" w14:textId="77777777" w:rsidR="0030325A" w:rsidRDefault="0030325A">
                    <w:pPr>
                      <w:pStyle w:val="footertekst"/>
                    </w:pPr>
                  </w:p>
                </w:txbxContent>
              </v:textbox>
              <w10:wrap anchorx="page" anchory="page"/>
              <w10:anchorlock/>
            </v:shape>
          </w:pict>
        </mc:Fallback>
      </mc:AlternateContent>
    </w:r>
  </w:p>
  <w:p w14:paraId="6AAF7EB4" w14:textId="77777777" w:rsidR="0030325A" w:rsidRDefault="00303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A"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6AAF7EC2" wp14:editId="6AAF7EC3">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9"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9"/>
                        </w:tbl>
                        <w:p w14:paraId="6AAF7ECF"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C2"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10"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10"/>
                  </w:tbl>
                  <w:p w14:paraId="6AAF7ECF"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6AAF7EC4" wp14:editId="6AAF7EC5">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7ED0" w14:textId="77777777" w:rsidR="0030325A" w:rsidRDefault="003F553E">
                          <w:r>
                            <w:rPr>
                              <w:noProof/>
                              <w:lang w:eastAsia="nl-NL"/>
                            </w:rPr>
                            <w:drawing>
                              <wp:inline distT="0" distB="0" distL="0" distR="0" wp14:anchorId="6AAF7ED6" wp14:editId="6AAF7ED7">
                                <wp:extent cx="3659505" cy="838200"/>
                                <wp:effectExtent l="0" t="0" r="0" b="0"/>
                                <wp:docPr id="35" name="Afbeelding 35"/>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D1"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7EC4"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6AAF7ED0" w14:textId="77777777" w:rsidR="0030325A" w:rsidRDefault="003F553E">
                    <w:r>
                      <w:rPr>
                        <w:noProof/>
                        <w:lang w:eastAsia="nl-NL"/>
                      </w:rPr>
                      <w:drawing>
                        <wp:inline distT="0" distB="0" distL="0" distR="0" wp14:anchorId="6AAF7ED6" wp14:editId="6AAF7ED7">
                          <wp:extent cx="3659505" cy="838200"/>
                          <wp:effectExtent l="0" t="0" r="0" b="0"/>
                          <wp:docPr id="35" name="Afbeelding 35"/>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D1" w14:textId="77777777" w:rsidR="0030325A" w:rsidRDefault="0030325A"/>
                </w:txbxContent>
              </v:textbox>
              <w10:wrap anchorx="page" anchory="page"/>
              <w10:anchorlock/>
            </v:shape>
          </w:pict>
        </mc:Fallback>
      </mc:AlternateContent>
    </w:r>
  </w:p>
  <w:p w14:paraId="6AAF7EBB"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5"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862430617">
    <w:abstractNumId w:val="13"/>
  </w:num>
  <w:num w:numId="2" w16cid:durableId="1129973039">
    <w:abstractNumId w:val="13"/>
  </w:num>
  <w:num w:numId="3" w16cid:durableId="377777910">
    <w:abstractNumId w:val="13"/>
  </w:num>
  <w:num w:numId="4" w16cid:durableId="1088424223">
    <w:abstractNumId w:val="9"/>
  </w:num>
  <w:num w:numId="5" w16cid:durableId="261258616">
    <w:abstractNumId w:val="7"/>
  </w:num>
  <w:num w:numId="6" w16cid:durableId="35012355">
    <w:abstractNumId w:val="6"/>
  </w:num>
  <w:num w:numId="7" w16cid:durableId="1201164958">
    <w:abstractNumId w:val="5"/>
  </w:num>
  <w:num w:numId="8" w16cid:durableId="531386033">
    <w:abstractNumId w:val="4"/>
  </w:num>
  <w:num w:numId="9" w16cid:durableId="1260673910">
    <w:abstractNumId w:val="8"/>
  </w:num>
  <w:num w:numId="10" w16cid:durableId="409735332">
    <w:abstractNumId w:val="3"/>
  </w:num>
  <w:num w:numId="11" w16cid:durableId="669527696">
    <w:abstractNumId w:val="2"/>
  </w:num>
  <w:num w:numId="12" w16cid:durableId="821430877">
    <w:abstractNumId w:val="1"/>
  </w:num>
  <w:num w:numId="13" w16cid:durableId="858129767">
    <w:abstractNumId w:val="0"/>
  </w:num>
  <w:num w:numId="14" w16cid:durableId="85268932">
    <w:abstractNumId w:val="10"/>
  </w:num>
  <w:num w:numId="15" w16cid:durableId="244192451">
    <w:abstractNumId w:val="12"/>
  </w:num>
  <w:num w:numId="16" w16cid:durableId="999889648">
    <w:abstractNumId w:val="15"/>
  </w:num>
  <w:num w:numId="17" w16cid:durableId="645745433">
    <w:abstractNumId w:val="14"/>
  </w:num>
  <w:num w:numId="18" w16cid:durableId="1993824237">
    <w:abstractNumId w:val="11"/>
  </w:num>
  <w:num w:numId="19" w16cid:durableId="7276113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38913"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3F553E"/>
    <w:rsid w:val="00037988"/>
    <w:rsid w:val="0005066E"/>
    <w:rsid w:val="00075F18"/>
    <w:rsid w:val="00084C84"/>
    <w:rsid w:val="00222227"/>
    <w:rsid w:val="00241587"/>
    <w:rsid w:val="0024210C"/>
    <w:rsid w:val="0026090B"/>
    <w:rsid w:val="00263455"/>
    <w:rsid w:val="002B40A8"/>
    <w:rsid w:val="002C48B0"/>
    <w:rsid w:val="0030325A"/>
    <w:rsid w:val="00303A2E"/>
    <w:rsid w:val="00316A5A"/>
    <w:rsid w:val="003333E5"/>
    <w:rsid w:val="00363038"/>
    <w:rsid w:val="00371956"/>
    <w:rsid w:val="003D1ED4"/>
    <w:rsid w:val="003F553E"/>
    <w:rsid w:val="00422529"/>
    <w:rsid w:val="004225A1"/>
    <w:rsid w:val="00440C88"/>
    <w:rsid w:val="00457648"/>
    <w:rsid w:val="00492DDF"/>
    <w:rsid w:val="005D02DA"/>
    <w:rsid w:val="005D4CB4"/>
    <w:rsid w:val="00640B76"/>
    <w:rsid w:val="00666555"/>
    <w:rsid w:val="006968A4"/>
    <w:rsid w:val="0074106D"/>
    <w:rsid w:val="00742754"/>
    <w:rsid w:val="00744BB1"/>
    <w:rsid w:val="007C038E"/>
    <w:rsid w:val="00826948"/>
    <w:rsid w:val="00861E98"/>
    <w:rsid w:val="008676E9"/>
    <w:rsid w:val="008F334C"/>
    <w:rsid w:val="00921D12"/>
    <w:rsid w:val="00992C80"/>
    <w:rsid w:val="00A002EC"/>
    <w:rsid w:val="00A92DBA"/>
    <w:rsid w:val="00BB2246"/>
    <w:rsid w:val="00C13CA2"/>
    <w:rsid w:val="00CA7F5F"/>
    <w:rsid w:val="00CB1F63"/>
    <w:rsid w:val="00CB34A6"/>
    <w:rsid w:val="00CC3575"/>
    <w:rsid w:val="00D311BB"/>
    <w:rsid w:val="00D41250"/>
    <w:rsid w:val="00D51666"/>
    <w:rsid w:val="00D57B22"/>
    <w:rsid w:val="00E01AAC"/>
    <w:rsid w:val="00EA1FA7"/>
    <w:rsid w:val="00F317DC"/>
    <w:rsid w:val="00F34174"/>
    <w:rsid w:val="00FD741C"/>
    <w:rsid w:val="00FE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style="mso-position-horizontal-relative:page;mso-position-vertical-relative:page" fill="f" fillcolor="white" stroke="f">
      <v:fill color="white" on="f"/>
      <v:stroke on="f"/>
      <v:textbox inset="0,0,0,0"/>
      <o:colormru v:ext="edit" colors="#e7ad11,#d09a06"/>
    </o:shapedefaults>
    <o:shapelayout v:ext="edit">
      <o:idmap v:ext="edit" data="1"/>
    </o:shapelayout>
  </w:shapeDefaults>
  <w:decimalSymbol w:val=","/>
  <w:listSeparator w:val=";"/>
  <w14:docId w14:val="6AAF7E75"/>
  <w15:chartTrackingRefBased/>
  <w15:docId w15:val="{EFFD0112-27C8-4E7C-A163-DF8D9223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character" w:customStyle="1" w:styleId="VoettekstChar">
    <w:name w:val="Voettekst Char"/>
    <w:basedOn w:val="Standaardalinea-lettertype"/>
    <w:link w:val="Voettekst"/>
    <w:uiPriority w:val="99"/>
    <w:rsid w:val="005D02DA"/>
    <w:rPr>
      <w:sz w:val="16"/>
      <w:szCs w:val="16"/>
      <w:lang w:val="nl-NL"/>
    </w:rPr>
  </w:style>
  <w:style w:type="paragraph" w:styleId="Ballontekst">
    <w:name w:val="Balloon Text"/>
    <w:basedOn w:val="Standaard"/>
    <w:link w:val="BallontekstChar"/>
    <w:uiPriority w:val="99"/>
    <w:semiHidden/>
    <w:unhideWhenUsed/>
    <w:rsid w:val="00F317D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17DC"/>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GC0001018 xmlns="c68162f5-5292-4b4e-a453-381c9ebc3801">Ja</SGC0001018>
    <SCN0000540 xmlns="c68162f5-5292-4b4e-a453-381c9ebc3801" xmlns:ns1="http://www.w3.org/2001/XMLSchema-instance" ns1:nil="true"/>
    <SCN0000539 xmlns="c68162f5-5292-4b4e-a453-381c9ebc3801">2016-10-31T15:50:59+00:00</SCN0000539>
    <SCNW000527 xmlns="c68162f5-5292-4b4e-a453-381c9ebc3801" xmlns:ns1="http://www.w3.org/2001/XMLSchema-instance" ns1:nil="true"/>
    <SCNE000527 xmlns="c68162f5-5292-4b4e-a453-381c9ebc3801">Werkdag</SCNE000527>
    <SCN0000528 xmlns="c68162f5-5292-4b4e-a453-381c9ebc3801">Na afhandeling</SCN0000528>
    <SCN0000546 xmlns="c68162f5-5292-4b4e-a453-381c9ebc3801">Lokaal</SCN0000546>
    <SCN0000525 xmlns="c68162f5-5292-4b4e-a453-381c9ebc3801">Nee</SCN0000525>
    <SCN0000552 xmlns="c68162f5-5292-4b4e-a453-381c9ebc3801">2016-11-25T09:56:26+00:00</SCN0000552>
    <SCN0000516 xmlns="c68162f5-5292-4b4e-a453-381c9ebc3801">Verslag</SCN0000516>
    <SCN0000517 xmlns="c68162f5-5292-4b4e-a453-381c9ebc3801" xmlns:ns1="http://www.w3.org/2001/XMLSchema-instance" ns1:nil="true"/>
    <SCN0000522 xmlns="c68162f5-5292-4b4e-a453-381c9ebc3801">Generiek documenttype</SCN0000522>
    <SCN0000531 xmlns="c68162f5-5292-4b4e-a453-381c9ebc3801">Nee</SCN0000531>
    <SCN0000537 xmlns="c68162f5-5292-4b4e-a453-381c9ebc3801">Nee</SCN0000537>
    <SCN0000534 xmlns="c68162f5-5292-4b4e-a453-381c9ebc3801" xmlns:ns1="http://www.w3.org/2001/XMLSchema-instance" ns1:nil="true"/>
    <SCN0000521 xmlns="c68162f5-5292-4b4e-a453-381c9ebc3801" xmlns:ns1="http://www.w3.org/2001/XMLSchema-instance" ns1:nil="true"/>
    <SCN0000523 xmlns="c68162f5-5292-4b4e-a453-381c9ebc3801" xmlns:ns1="http://www.w3.org/2001/XMLSchema-instance" ns1:nil="true"/>
    <SCN0000529 xmlns="c68162f5-5292-4b4e-a453-381c9ebc3801" xmlns:ns1="http://www.w3.org/2001/XMLSchema-instance" ns1:nil="true"/>
    <SCN0000535 xmlns="c68162f5-5292-4b4e-a453-381c9ebc3801" xmlns:ns1="http://www.w3.org/2001/XMLSchema-instance" ns1:nil="true"/>
    <SCN0000524 xmlns="c68162f5-5292-4b4e-a453-381c9ebc3801">Intern</SCN0000524>
    <SCN0000532 xmlns="c68162f5-5292-4b4e-a453-381c9ebc3801">Nee</SCN0000532>
    <SCN0000526 xmlns="c68162f5-5292-4b4e-a453-381c9ebc3801">Bewaren</SCN0000526>
    <VN00000017 xmlns="c68162f5-5292-4b4e-a453-381c9ebc3801">Bericht</VN00000017>
    <VN00000015 xmlns="c68162f5-5292-4b4e-a453-381c9ebc3801">Nee</VN00000015>
    <VN00000076 xmlns="c68162f5-5292-4b4e-a453-381c9ebc3801">Nee</VN00000076>
    <VN00000097 xmlns="c68162f5-5292-4b4e-a453-381c9ebc3801" xmlns:ns1="http://www.w3.org/2001/XMLSchema-instance" ns1:nil="true"/>
    <VN00000098 xmlns="c68162f5-5292-4b4e-a453-381c9ebc3801" xmlns:ns1="http://www.w3.org/2001/XMLSchema-instance" ns1:nil="true"/>
    <VN00000109 xmlns="c68162f5-5292-4b4e-a453-381c9ebc3801" xmlns:ns1="http://www.w3.org/2001/XMLSchema-instance" ns1:nil="true"/>
    <VN00000104 xmlns="c68162f5-5292-4b4e-a453-381c9ebc3801" xmlns:ns1="http://www.w3.org/2001/XMLSchema-instance" ns1:nil="true"/>
    <VN00000060 xmlns="c68162f5-5292-4b4e-a453-381c9ebc3801" xmlns:ns1="http://www.w3.org/2001/XMLSchema-instance" ns1:nil="true"/>
    <VN00000087 xmlns="c68162f5-5292-4b4e-a453-381c9ebc3801" xmlns:ns1="http://www.w3.org/2001/XMLSchema-instance" ns1:nil="true"/>
    <VN00000121 xmlns="c68162f5-5292-4b4e-a453-381c9ebc3801">Scanner - code; Scan - datum; Medewerker naam -  Registreren</VN00000121>
    <VN00000124 xmlns="c68162f5-5292-4b4e-a453-381c9ebc3801" xmlns:ns1="http://www.w3.org/2001/XMLSchema-instance" ns1:nil="tru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Fasen xmlns="c68162f5-5292-4b4e-a453-381c9ebc3801">1. Voorbereiding</Fasen>
    <Subfase xmlns="c68162f5-5292-4b4e-a453-381c9ebc3801">1.3 Plan van Aanpak</Subfase>
    <SCN0000106 xmlns="c68162f5-5292-4b4e-a453-381c9ebc3801" xmlns:ns1="http://www.w3.org/2001/XMLSchema-instance" ns1:nil="true"/>
    <SCN0000059 xmlns="c68162f5-5292-4b4e-a453-381c9ebc3801">Nee</SCN0000059>
    <SCN0000091 xmlns="c68162f5-5292-4b4e-a453-381c9ebc3801" xmlns:ns1="http://www.w3.org/2001/XMLSchema-instance" ns1:nil="true"/>
    <SCN0000027 xmlns="c68162f5-5292-4b4e-a453-381c9ebc3801" xmlns:ns1="http://www.w3.org/2001/XMLSchema-instance" ns1:nil="true"/>
    <VN00000115 xmlns="c68162f5-5292-4b4e-a453-381c9ebc3801">Ja</VN00000115>
    <SCN0000041 xmlns="c68162f5-5292-4b4e-a453-381c9ebc3801">Nee</SCN0000041>
    <Publicatiedatum xmlns="c68162f5-5292-4b4e-a453-381c9ebc3801" xmlns:ns1="http://www.w3.org/2001/XMLSchema-instance" ns1:nil="true"/>
    <SCNE000052 xmlns="c68162f5-5292-4b4e-a453-381c9ebc3801">Werkdag</SCNE000052>
    <SCNW000052 xmlns="c68162f5-5292-4b4e-a453-381c9ebc3801" xmlns:ns1="http://www.w3.org/2001/XMLSchema-instance" ns1:nil="true"/>
    <SCN0000051 xmlns="c68162f5-5292-4b4e-a453-381c9ebc3801" xmlns:ns1="http://www.w3.org/2001/XMLSchema-instance" ns1:nil="true"/>
    <SCNE000081 xmlns="c68162f5-5292-4b4e-a453-381c9ebc3801">Jaar</SCNE000081>
    <SCN0000095 xmlns="c68162f5-5292-4b4e-a453-381c9ebc3801" xmlns:ns1="http://www.w3.org/2001/XMLSchema-instance" ns1:nil="true"/>
    <SCN0000043 xmlns="c68162f5-5292-4b4e-a453-381c9ebc3801" xmlns:ns1="http://www.w3.org/2001/XMLSchema-instance" ns1:nil="true"/>
    <SCN0000065 xmlns="c68162f5-5292-4b4e-a453-381c9ebc3801">Nee</SCN0000065>
    <SCN0000113 xmlns="c68162f5-5292-4b4e-a453-381c9ebc3801" xmlns:ns1="http://www.w3.org/2001/XMLSchema-instance" ns1:nil="true"/>
    <SCN0000099 xmlns="c68162f5-5292-4b4e-a453-381c9ebc3801">
      <Url xmlns:ns1="http://www.w3.org/2001/XMLSchema-instance" ns1:nil="true"/>
      <Description xmlns:ns1="http://www.w3.org/2001/XMLSchema-instance" ns1:nil="true"/>
    </SCN0000099>
    <VN00000122 xmlns="c68162f5-5292-4b4e-a453-381c9ebc3801">Unitmanager A&amp;I</VN00000122>
    <SCN0000034 xmlns="c68162f5-5292-4b4e-a453-381c9ebc3801" xmlns:ns1="http://www.w3.org/2001/XMLSchema-instance" ns1:nil="true"/>
    <SCN0000074 xmlns="c68162f5-5292-4b4e-a453-381c9ebc3801" xmlns:ns1="http://www.w3.org/2001/XMLSchema-instance" ns1:nil="true"/>
    <SCN0000080 xmlns="c68162f5-5292-4b4e-a453-381c9ebc3801">Vernietigen</SCN0000080>
    <SCN0000092 xmlns="c68162f5-5292-4b4e-a453-381c9ebc3801" xmlns:ns1="http://www.w3.org/2001/XMLSchema-instance" ns1:nil="true"/>
    <SCN0000107 xmlns="c68162f5-5292-4b4e-a453-381c9ebc3801" xmlns:ns1="http://www.w3.org/2001/XMLSchema-instance" ns1:nil="true"/>
    <SCN0000108 xmlns="c68162f5-5292-4b4e-a453-381c9ebc3801" xmlns:ns1="http://www.w3.org/2001/XMLSchema-instance" ns1:nil="true"/>
    <SCNW000055 xmlns="c68162f5-5292-4b4e-a453-381c9ebc3801" xmlns:ns1="http://www.w3.org/2001/XMLSchema-instance" ns1:nil="true"/>
    <SCN0000042 xmlns="c68162f5-5292-4b4e-a453-381c9ebc3801" xmlns:ns1="http://www.w3.org/2001/XMLSchema-instance" ns1:nil="true"/>
    <SCNE000056 xmlns="c68162f5-5292-4b4e-a453-381c9ebc3801">Werkdag</SCNE000056>
    <SCN0000129 xmlns="c68162f5-5292-4b4e-a453-381c9ebc3801">2020-01-31T08:56:04+00:00</SCN0000129>
    <SCN0000094 xmlns="c68162f5-5292-4b4e-a453-381c9ebc3801" xmlns:ns1="http://www.w3.org/2001/XMLSchema-instance" ns1:nil="true"/>
    <SCN0000067 xmlns="c68162f5-5292-4b4e-a453-381c9ebc3801" xmlns:ns1="http://www.w3.org/2001/XMLSchema-instance" ns1:nil="true"/>
    <SCN0000084 xmlns="c68162f5-5292-4b4e-a453-381c9ebc3801" xmlns:ns1="http://www.w3.org/2001/XMLSchema-instance" ns1:nil="true"/>
    <SGC0002002 xmlns="c68162f5-5292-4b4e-a453-381c9ebc3801">312</SGC0002002>
    <SGC0001002 xmlns="c68162f5-5292-4b4e-a453-381c9ebc3801">Ja</SGC0001002>
    <SCN0000109 xmlns="c68162f5-5292-4b4e-a453-381c9ebc3801" xmlns:ns1="http://www.w3.org/2001/XMLSchema-instance" ns1:nil="true"/>
    <Dossieroverdrachtsjaar xmlns="c68162f5-5292-4b4e-a453-381c9ebc3801" xmlns:ns1="http://www.w3.org/2001/XMLSchema-instance" ns1:nil="true"/>
    <SCNT000048 xmlns="c68162f5-5292-4b4e-a453-381c9ebc3801" xmlns:ns1="http://www.w3.org/2001/XMLSchema-instance" ns1:nil="true"/>
    <SCN0000082 xmlns="c68162f5-5292-4b4e-a453-381c9ebc3801">Na afloop contract</SCN0000082>
    <SCNW000056 xmlns="c68162f5-5292-4b4e-a453-381c9ebc3801" xmlns:ns1="http://www.w3.org/2001/XMLSchema-instance" ns1:nil="true"/>
    <SCNE000053 xmlns="c68162f5-5292-4b4e-a453-381c9ebc3801">Werkdag</SCNE000053>
    <SCN0000104 xmlns="c68162f5-5292-4b4e-a453-381c9ebc3801" xmlns:ns1="http://www.w3.org/2001/XMLSchema-instance" ns1:nil="true"/>
    <SCN0000123 xmlns="c68162f5-5292-4b4e-a453-381c9ebc3801">Lokaal</SCN0000123>
    <CaseOwner xmlns="http://schemas.econnect.nl/">
      <UserInfo>
        <DisplayName/>
        <AccountId xmlns:ns1="http://www.w3.org/2001/XMLSchema-instance" ns1:nil="true"/>
        <AccountType/>
      </UserInfo>
    </CaseOwner>
    <SCN0000078 xmlns="c68162f5-5292-4b4e-a453-381c9ebc3801" xmlns:ns1="http://www.w3.org/2001/XMLSchema-instance" ns1:nil="true"/>
    <SCN0000029 xmlns="c68162f5-5292-4b4e-a453-381c9ebc3801" xmlns:ns1="http://www.w3.org/2001/XMLSchema-instance" ns1:nil="true"/>
    <SCN0000117 xmlns="c68162f5-5292-4b4e-a453-381c9ebc3801">2016-03-22T12:37:12+00:00</SCN0000117>
    <SCNT000076 xmlns="c68162f5-5292-4b4e-a453-381c9ebc3801">Selectielijst COA 2013- , handeling 37; BSD COA 1994- (2010) 2012 (geactualiseerd), handeling 54;</SCNT000076>
    <SharedCaseName xmlns="http://schemas.econnect.nl/">AZC Musselkanaal</SharedCaseName>
    <SCN0000057 xmlns="c68162f5-5292-4b4e-a453-381c9ebc3801">Ja</SCN0000057>
    <Dossiervernietigingsjaar xmlns="c68162f5-5292-4b4e-a453-381c9ebc3801" xmlns:ns1="http://www.w3.org/2001/XMLSchema-instance" ns1:nil="true"/>
    <SCN0000064 xmlns="c68162f5-5292-4b4e-a453-381c9ebc3801">Ja</SCN0000064>
    <SCN0000077 xmlns="c68162f5-5292-4b4e-a453-381c9ebc3801" xmlns:ns1="http://www.w3.org/2001/XMLSchema-instance" ns1:nil="true"/>
    <SCN0000063 xmlns="c68162f5-5292-4b4e-a453-381c9ebc3801">Nee</SCN0000063>
    <VN00000123 xmlns="c68162f5-5292-4b4e-a453-381c9ebc3801">Creatie - datum; Zaak - code</VN00000123>
    <SCN0000101 xmlns="c68162f5-5292-4b4e-a453-381c9ebc3801" xmlns:ns1="http://www.w3.org/2001/XMLSchema-instance" ns1:nil="true"/>
    <SCN0000062 xmlns="c68162f5-5292-4b4e-a453-381c9ebc3801">Nee</SCN0000062>
    <Dossierdatumafsluiting xmlns="c68162f5-5292-4b4e-a453-381c9ebc3801" xmlns:ns1="http://www.w3.org/2001/XMLSchema-instance" ns1:nil="true"/>
    <SCN0000066 xmlns="c68162f5-5292-4b4e-a453-381c9ebc3801" xmlns:ns1="http://www.w3.org/2001/XMLSchema-instance" ns1:nil="true"/>
    <SCN0000100 xmlns="c68162f5-5292-4b4e-a453-381c9ebc3801" xmlns:ns1="http://www.w3.org/2001/XMLSchema-instance" ns1:nil="true"/>
    <SCN0000028 xmlns="c68162f5-5292-4b4e-a453-381c9ebc3801">Het uitvoeren van een aanbesteding</SCN0000028>
    <SCN0000111 xmlns="c68162f5-5292-4b4e-a453-381c9ebc3801" xmlns:ns1="http://www.w3.org/2001/XMLSchema-instance" ns1:nil="true"/>
    <HoofdPerceel xmlns="c68162f5-5292-4b4e-a453-381c9ebc3801">Hoofd</HoofdPerceel>
    <SCNW000054 xmlns="c68162f5-5292-4b4e-a453-381c9ebc3801" xmlns:ns1="http://www.w3.org/2001/XMLSchema-instance" ns1:nil="true"/>
    <SCNE000055 xmlns="c68162f5-5292-4b4e-a453-381c9ebc3801">Werkdag</SCNE000055>
    <SCN0000044 xmlns="c68162f5-5292-4b4e-a453-381c9ebc3801" xmlns:ns1="http://www.w3.org/2001/XMLSchema-instance" ns1:nil="true"/>
    <SCN0000026 xmlns="c68162f5-5292-4b4e-a453-381c9ebc3801">Aanbesteding</SCN0000026>
    <COAIsDocumentArchived xmlns="http://schemas.econnect.nl/">false</COAIsDocumentArchived>
    <SCNW000053 xmlns="c68162f5-5292-4b4e-a453-381c9ebc3801" xmlns:ns1="http://www.w3.org/2001/XMLSchema-instance" ns1:nil="true"/>
    <SCN0000079 xmlns="c68162f5-5292-4b4e-a453-381c9ebc3801" xmlns:ns1="http://www.w3.org/2001/XMLSchema-instance" ns1:nil="true"/>
    <SCN0000096 xmlns="c68162f5-5292-4b4e-a453-381c9ebc3801" xmlns:ns1="http://www.w3.org/2001/XMLSchema-instance" ns1:nil="true"/>
    <CaseStartDate xmlns="http://schemas.econnect.nl/">2023-07-26T22:00:00+00:00</CaseStartDate>
    <SCN0000058 xmlns="c68162f5-5292-4b4e-a453-381c9ebc3801">Nee</SCN0000058>
    <SCN0000118 xmlns="c68162f5-5292-4b4e-a453-381c9ebc3801" xmlns:ns1="http://www.w3.org/2001/XMLSchema-instance" ns1:nil="true"/>
    <SCN0000061 xmlns="c68162f5-5292-4b4e-a453-381c9ebc3801">Nee</SCN0000061>
    <SCN0000035 xmlns="c68162f5-5292-4b4e-a453-381c9ebc3801">Dit werkproces wordt intern getriggerd</SCN0000035>
    <Typeaanbesteding xmlns="c68162f5-5292-4b4e-a453-381c9ebc3801">Europees niet-openbaar</Typeaanbesteding>
    <SCN0000102 xmlns="c68162f5-5292-4b4e-a453-381c9ebc3801" xmlns:ns1="http://www.w3.org/2001/XMLSchema-instance" ns1:nil="true"/>
    <SCN0000040 xmlns="c68162f5-5292-4b4e-a453-381c9ebc3801">Specifiek werkproces</SCN0000040>
    <SCN0000072 xmlns="c68162f5-5292-4b4e-a453-381c9ebc3801" xmlns:ns1="http://www.w3.org/2001/XMLSchema-instance" ns1:nil="true"/>
    <SCNT000047 xmlns="c68162f5-5292-4b4e-a453-381c9ebc3801">Aanbestedingswet 2012; Aanbestedingsbesluit;</SCNT000047>
    <SCN0000031 xmlns="c68162f5-5292-4b4e-a453-381c9ebc3801">
      <UserInfo>
        <DisplayName>Stevens, Jos</DisplayName>
        <AccountId>1</AccountId>
        <AccountType/>
      </UserInfo>
    </SCN0000031>
    <CaseManager xmlns="http://schemas.econnect.nl/">
      <UserInfo>
        <DisplayName/>
        <AccountId xmlns:ns1="http://www.w3.org/2001/XMLSchema-instance" ns1:nil="true"/>
        <AccountType/>
      </UserInfo>
    </CaseManager>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12 xmlns="c68162f5-5292-4b4e-a453-381c9ebc3801" xmlns:ns1="http://www.w3.org/2001/XMLSchema-instance" ns1:nil="true"/>
    <SCNE000054 xmlns="c68162f5-5292-4b4e-a453-381c9ebc3801">Werkdag</SCNE000054>
    <SCN0000073 xmlns="c68162f5-5292-4b4e-a453-381c9ebc3801" xmlns:ns1="http://www.w3.org/2001/XMLSchema-instance" ns1:nil="true"/>
    <SCN0000097 xmlns="c68162f5-5292-4b4e-a453-381c9ebc3801" xmlns:ns1="http://www.w3.org/2001/XMLSchema-instance" ns1:nil="true"/>
    <SCN0000105 xmlns="c68162f5-5292-4b4e-a453-381c9ebc3801" xmlns:ns1="http://www.w3.org/2001/XMLSchema-instance" ns1:nil="true"/>
    <SCNW000081 xmlns="c68162f5-5292-4b4e-a453-381c9ebc3801">10</SCNW000081>
    <SCN0000071 xmlns="c68162f5-5292-4b4e-a453-381c9ebc3801">Ondersteunen/Inkopen en contracteren</SCN0000071>
    <SCN0000070 xmlns="c68162f5-5292-4b4e-a453-381c9ebc3801">Trigger Intern (TI)</SCN0000070>
    <SCN0000083 xmlns="c68162f5-5292-4b4e-a453-381c9ebc3801" xmlns:ns1="http://www.w3.org/2001/XMLSchema-instance" ns1:nil="true"/>
    <SCN0000093 xmlns="c68162f5-5292-4b4e-a453-381c9ebc3801" xmlns:ns1="http://www.w3.org/2001/XMLSchema-instance" ns1:nil="true"/>
    <SCN0000060 xmlns="c68162f5-5292-4b4e-a453-381c9ebc3801">Nee</SCN0000060>
  </documentManagement>
</p:properties>
</file>

<file path=customXml/itemProps1.xml><?xml version="1.0" encoding="utf-8"?>
<ds:datastoreItem xmlns:ds="http://schemas.openxmlformats.org/officeDocument/2006/customXml" ds:itemID="{F658C9A5-F6D6-4ED1-AAD2-3692D0566352}">
  <ds:schemaRefs>
    <ds:schemaRef ds:uri="http://schemas.microsoft.com/sharepoint/events"/>
  </ds:schemaRefs>
</ds:datastoreItem>
</file>

<file path=customXml/itemProps2.xml><?xml version="1.0" encoding="utf-8"?>
<ds:datastoreItem xmlns:ds="http://schemas.openxmlformats.org/officeDocument/2006/customXml" ds:itemID="{E0594C61-5397-4F7E-8DA8-1D4D0FF5E1BF}">
  <ds:schemaRefs>
    <ds:schemaRef ds:uri="http://schemas.microsoft.com/sharepoint/v3/contenttype/forms"/>
  </ds:schemaRefs>
</ds:datastoreItem>
</file>

<file path=customXml/itemProps3.xml><?xml version="1.0" encoding="utf-8"?>
<ds:datastoreItem xmlns:ds="http://schemas.openxmlformats.org/officeDocument/2006/customXml" ds:itemID="{1638A640-C13F-4F76-B394-E43B0922BE59}">
  <ds:schemaRefs>
    <ds:schemaRef ds:uri="http://schemas.openxmlformats.org/officeDocument/2006/bibliography"/>
  </ds:schemaRefs>
</ds:datastoreItem>
</file>

<file path=customXml/itemProps4.xml><?xml version="1.0" encoding="utf-8"?>
<ds:datastoreItem xmlns:ds="http://schemas.openxmlformats.org/officeDocument/2006/customXml" ds:itemID="{D21C2FE2-10C6-4528-86FD-5E16352790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Blanc.dotx</Template>
  <TotalTime>0</TotalTime>
  <Pages>2</Pages>
  <Words>189</Words>
  <Characters>1274</Characters>
  <Application>Microsoft Office Word</Application>
  <DocSecurity>0</DocSecurity>
  <Lines>57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DotOffice B.V.</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Loggen, Esther</dc:creator>
  <cp:keywords/>
  <dc:description/>
  <cp:lastModifiedBy>Bruijn, Anne de</cp:lastModifiedBy>
  <cp:revision>2</cp:revision>
  <cp:lastPrinted>2007-08-23T11:30:00Z</cp:lastPrinted>
  <dcterms:created xsi:type="dcterms:W3CDTF">2023-11-07T11:34:00Z</dcterms:created>
  <dcterms:modified xsi:type="dcterms:W3CDTF">2023-11-07T11:34:00Z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10-01-2019</vt:lpwstr>
  </property>
  <property fmtid="{D5CDD505-2E9C-101B-9397-08002B2CF9AE}" pid="6" name="LogoZW">
    <vt:lpwstr>True</vt:lpwstr>
  </property>
  <property fmtid="{D5CDD505-2E9C-101B-9397-08002B2CF9AE}" pid="7" name="ContentTypeId">
    <vt:lpwstr>0x0101007A6E4A62A1A34FCBB5DB597108C1AEB0001B53BA2063BB684CB4F17500C82EE9DA0005012572EBFB48499FCF28D324669CC8</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312</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Ja</vt:lpwstr>
  </property>
  <property fmtid="{D5CDD505-2E9C-101B-9397-08002B2CF9AE}" pid="22" name="SCN0000031">
    <vt:i4>1</vt:i4>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2020-01-31T09:56:04Z</vt:filetime>
  </property>
  <property fmtid="{D5CDD505-2E9C-101B-9397-08002B2CF9AE}" pid="28" name="SCN0000111">
    <vt:lpwstr/>
  </property>
  <property fmtid="{D5CDD505-2E9C-101B-9397-08002B2CF9AE}" pid="29" name="CaseStartDate">
    <vt:filetime>2023-06-04T22:00:00Z</vt:filetime>
  </property>
  <property fmtid="{D5CDD505-2E9C-101B-9397-08002B2CF9AE}" pid="30" name="SCN0000108">
    <vt:lpwstr/>
  </property>
  <property fmtid="{D5CDD505-2E9C-101B-9397-08002B2CF9AE}" pid="31" name="TaxCatchAll">
    <vt:lpwstr>3;#Werkinstructie opstellen Inkoop|{a1e251bf-5556-435d-be12-50c4aff41275}</vt:lpwstr>
  </property>
  <property fmtid="{D5CDD505-2E9C-101B-9397-08002B2CF9AE}" pid="32" name="SCN0000034">
    <vt:lpwstr/>
  </property>
  <property fmtid="{D5CDD505-2E9C-101B-9397-08002B2CF9AE}" pid="33" name="SCN0000026">
    <vt:lpwstr>Aanbesteding</vt:lpwstr>
  </property>
  <property fmtid="{D5CDD505-2E9C-101B-9397-08002B2CF9AE}" pid="34" name="SCN0000106">
    <vt:lpwstr/>
  </property>
  <property fmtid="{D5CDD505-2E9C-101B-9397-08002B2CF9AE}" pid="35" name="SCN0000084">
    <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Ondersteunen/Inkopen en contracteren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Aanbestedingswet 2012; Aanbestedingsbesluit;</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10</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37; BSD COA 1994- (2010) 2012 (geactualiseerd), handeling 54;</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2016-03-22T13:37:12Z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Na afloop contract</vt:lpwstr>
  </property>
  <property fmtid="{D5CDD505-2E9C-101B-9397-08002B2CF9AE}" pid="57" name="CaseManager">
    <vt:i4>1306</vt:i4>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30">
    <vt:lpwstr>AI - IUC-VK</vt:lpwstr>
  </property>
  <property fmtid="{D5CDD505-2E9C-101B-9397-08002B2CF9AE}" pid="65" name="SCN0000064">
    <vt:lpwstr>Ja</vt:lpwstr>
  </property>
  <property fmtid="{D5CDD505-2E9C-101B-9397-08002B2CF9AE}" pid="66" name="SharedCaseName">
    <vt:lpwstr>AZC Musselkanaal</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i4>1313</vt:i4>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uitvoeren van een aanbesteding</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3;#Werkinstructie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42841e08-2b61-4790-aae0-047ea6af8bab</vt:lpwstr>
  </property>
  <property fmtid="{D5CDD505-2E9C-101B-9397-08002B2CF9AE}" pid="101" name="COADocumenttype">
    <vt:lpwstr>Programma van Eisen</vt:lpwstr>
  </property>
  <property fmtid="{D5CDD505-2E9C-101B-9397-08002B2CF9AE}" pid="102" name="ContentType">
    <vt:lpwstr>Programma van Eisen</vt:lpwstr>
  </property>
  <property fmtid="{D5CDD505-2E9C-101B-9397-08002B2CF9AE}" pid="103" name="Title">
    <vt:lpwstr/>
  </property>
  <property fmtid="{D5CDD505-2E9C-101B-9397-08002B2CF9AE}" pid="104" name="ARX_LastSignatureReason">
    <vt:lpwstr>Unknown</vt:lpwstr>
  </property>
  <property fmtid="{D5CDD505-2E9C-101B-9397-08002B2CF9AE}" pid="105" name="Signatures Status">
    <vt:lpwstr>Unknown</vt:lpwstr>
  </property>
  <property fmtid="{D5CDD505-2E9C-101B-9397-08002B2CF9AE}" pid="106" name="ARX_SignaturesCount">
    <vt:lpwstr>Unknown</vt:lpwstr>
  </property>
  <property fmtid="{D5CDD505-2E9C-101B-9397-08002B2CF9AE}" pid="107" name="ARX_LastSignatureStatus">
    <vt:lpwstr>Unknown</vt:lpwstr>
  </property>
  <property fmtid="{D5CDD505-2E9C-101B-9397-08002B2CF9AE}" pid="108" name="ARX_LastSignatureDateTime">
    <vt:lpwstr>Unknown</vt:lpwstr>
  </property>
  <property fmtid="{D5CDD505-2E9C-101B-9397-08002B2CF9AE}" pid="109" name="ARX_LastSignerName">
    <vt:lpwstr>Unknown</vt:lpwstr>
  </property>
  <property fmtid="{D5CDD505-2E9C-101B-9397-08002B2CF9AE}" pid="110" name="ARX_LastVerifiedOn">
    <vt:lpwstr>Unknown</vt:lpwstr>
  </property>
  <property fmtid="{D5CDD505-2E9C-101B-9397-08002B2CF9AE}" pid="111" name="wiq8">
    <vt:lpwstr>Beschrijvend document</vt:lpwstr>
  </property>
  <property fmtid="{D5CDD505-2E9C-101B-9397-08002B2CF9AE}" pid="112" name="Typeaanbesteding">
    <vt:lpwstr>Europees niet-openbaar</vt:lpwstr>
  </property>
  <property fmtid="{D5CDD505-2E9C-101B-9397-08002B2CF9AE}" pid="113" name="HoofdPerceel">
    <vt:lpwstr>Hoofd</vt:lpwstr>
  </property>
  <property fmtid="{D5CDD505-2E9C-101B-9397-08002B2CF9AE}" pid="114" name="SCN0000118">
    <vt:lpwstr/>
  </property>
  <property fmtid="{D5CDD505-2E9C-101B-9397-08002B2CF9AE}" pid="115" name="SCN0000042">
    <vt:lpwstr/>
  </property>
  <property fmtid="{D5CDD505-2E9C-101B-9397-08002B2CF9AE}" pid="116" name="Publicatiedatum">
    <vt:lpwstr/>
  </property>
  <property fmtid="{D5CDD505-2E9C-101B-9397-08002B2CF9AE}" pid="117" name="Dossierdatumafsluiting">
    <vt:lpwstr/>
  </property>
  <property fmtid="{D5CDD505-2E9C-101B-9397-08002B2CF9AE}" pid="118" name="SCN0000043">
    <vt:lpwstr/>
  </property>
  <property fmtid="{D5CDD505-2E9C-101B-9397-08002B2CF9AE}" pid="119" name="SCN0000044">
    <vt:lpwstr/>
  </property>
  <property fmtid="{D5CDD505-2E9C-101B-9397-08002B2CF9AE}" pid="120" name="Fasen">
    <vt:lpwstr>1. Voorbereiding</vt:lpwstr>
  </property>
  <property fmtid="{D5CDD505-2E9C-101B-9397-08002B2CF9AE}" pid="121" name="Subfase">
    <vt:lpwstr>1.3 Plan van Aanpak</vt:lpwstr>
  </property>
  <property fmtid="{D5CDD505-2E9C-101B-9397-08002B2CF9AE}" pid="122" name="AutoGenerated">
    <vt:lpwstr>0</vt:lpwstr>
  </property>
</Properties>
</file>