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C3A4" w14:textId="77777777" w:rsidR="00C66427" w:rsidRDefault="00DA1D29">
      <w:pPr>
        <w:pStyle w:val="Kop1"/>
      </w:pPr>
      <w:bookmarkStart w:id="0" w:name="_Toc246915588"/>
      <w:bookmarkStart w:id="1" w:name="_Toc246916496"/>
      <w:bookmarkStart w:id="2" w:name="_Toc246928889"/>
      <w:bookmarkStart w:id="3" w:name="_Toc246928994"/>
      <w:bookmarkStart w:id="4" w:name="_Toc246932168"/>
      <w:bookmarkStart w:id="5" w:name="_Toc455426902"/>
      <w:bookmarkStart w:id="6" w:name="_Toc462644130"/>
      <w:bookmarkStart w:id="7" w:name="_Toc515021868"/>
      <w:bookmarkStart w:id="8" w:name="_Toc531961325"/>
      <w:r>
        <w:rPr>
          <w:color w:val="5698F8"/>
        </w:rPr>
        <w:t>BIJLAGE A</w:t>
      </w:r>
      <w:r>
        <w:tab/>
        <w:t>Checklist/inhoudsopgave inschrijving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9C56B75" w14:textId="77777777" w:rsidR="00C66427" w:rsidRDefault="00C66427">
      <w:pPr>
        <w:pStyle w:val="Kop3"/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7"/>
        <w:gridCol w:w="7365"/>
        <w:gridCol w:w="1134"/>
      </w:tblGrid>
      <w:tr w:rsidR="00C66427" w14:paraId="62FB6354" w14:textId="77777777">
        <w:trPr>
          <w:trHeight w:val="567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82B2B" w14:textId="77777777" w:rsidR="00C66427" w:rsidRDefault="00DA1D29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  <w:t>CHECKLIST/INHOUDSOPGAVE VOOR UW INSCHRIJVING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CC4EC" w14:textId="77777777" w:rsidR="00C66427" w:rsidRDefault="00C66427">
            <w:pPr>
              <w:spacing w:after="0" w:line="240" w:lineRule="auto"/>
              <w:jc w:val="both"/>
              <w:rPr>
                <w:rFonts w:cs="Calibri"/>
                <w:b/>
                <w:color w:val="FFFFFF"/>
                <w:sz w:val="20"/>
                <w:szCs w:val="20"/>
              </w:rPr>
            </w:pPr>
          </w:p>
        </w:tc>
      </w:tr>
      <w:tr w:rsidR="00C66427" w14:paraId="42A2BC45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E864C" w14:textId="77777777" w:rsidR="00C66427" w:rsidRDefault="00DA1D29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ALGEMEEN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30A51" w14:textId="77777777" w:rsidR="00C66427" w:rsidRDefault="00DA1D29">
            <w:pPr>
              <w:autoSpaceDE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 bescheiden zijn rechtsgeldig ondertekend (voor zover vereist)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FB72B" w14:textId="77777777" w:rsidR="00C66427" w:rsidRDefault="00DA1D29">
            <w:pPr>
              <w:spacing w:after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□</w:t>
            </w:r>
          </w:p>
        </w:tc>
      </w:tr>
      <w:tr w:rsidR="00C66427" w14:paraId="196244B9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D8020" w14:textId="77777777" w:rsidR="00C66427" w:rsidRDefault="00C66427">
            <w:pPr>
              <w:spacing w:after="0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93C65" w14:textId="77777777" w:rsidR="00C66427" w:rsidRDefault="00DA1D29">
            <w:pPr>
              <w:autoSpaceDE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 prijzen zijn exclusief BTW;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B068" w14:textId="77777777" w:rsidR="00C66427" w:rsidRDefault="00DA1D29">
            <w:pPr>
              <w:spacing w:after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□</w:t>
            </w:r>
          </w:p>
        </w:tc>
      </w:tr>
      <w:tr w:rsidR="00C66427" w14:paraId="4DEF5309" w14:textId="77777777">
        <w:trPr>
          <w:trHeight w:val="17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336DC" w14:textId="77777777" w:rsidR="00C66427" w:rsidRDefault="00C66427">
            <w:pPr>
              <w:spacing w:after="0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C84F7" w14:textId="77777777" w:rsidR="00C66427" w:rsidRDefault="00DA1D29">
            <w:pPr>
              <w:autoSpaceDE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 inschrijving is tijdig ingediend (voor sluitingsdatum en tijdstip zie de samenvatting op pagina 7 van deze leidraad);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D8E9" w14:textId="77777777" w:rsidR="00C66427" w:rsidRDefault="00DA1D29">
            <w:pPr>
              <w:spacing w:after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□</w:t>
            </w:r>
          </w:p>
        </w:tc>
      </w:tr>
      <w:tr w:rsidR="00C66427" w14:paraId="3A9D8DBE" w14:textId="77777777">
        <w:trPr>
          <w:trHeight w:val="56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6BCA" w14:textId="77777777" w:rsidR="00C66427" w:rsidRDefault="00DA1D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  <w:t>ONDERDEEL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11752" w14:textId="77777777" w:rsidR="00C66427" w:rsidRDefault="00DA1D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  <w:t>DOCUMENT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9734" w14:textId="77777777" w:rsidR="00C66427" w:rsidRDefault="00DA1D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nl-NL"/>
              </w:rPr>
              <w:t>BIJGEVOEGD</w:t>
            </w:r>
          </w:p>
        </w:tc>
      </w:tr>
      <w:tr w:rsidR="00C66427" w14:paraId="44C6814C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3826C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01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3F41" w14:textId="50E18E99" w:rsidR="00C66427" w:rsidRDefault="00DA1D29">
            <w:pPr>
              <w:pStyle w:val="Lijstalinea"/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Ingevulde en rechtsgeldig ondertekend Uniforme Europees Aanbestedingsdocument</w:t>
            </w:r>
          </w:p>
          <w:p w14:paraId="7AEA682B" w14:textId="77777777" w:rsidR="00C66427" w:rsidRDefault="00DA1D29">
            <w:pPr>
              <w:pStyle w:val="Lijstalinea"/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Volmacht ondertekening aanbesteding (indien van toepassing)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255F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  <w:p w14:paraId="79C568C7" w14:textId="77777777" w:rsidR="00C66427" w:rsidRDefault="00C66427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25518E22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7C07CFC0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B1D60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02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29A68" w14:textId="1004005C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Ondertekend UEA onderaannemer</w:t>
            </w:r>
            <w:r w:rsidR="00FC77A6">
              <w:rPr>
                <w:rFonts w:cs="Calibri"/>
                <w:sz w:val="20"/>
                <w:szCs w:val="20"/>
              </w:rPr>
              <w:t>/combinant</w:t>
            </w:r>
            <w:r>
              <w:rPr>
                <w:rFonts w:cs="Calibri"/>
                <w:sz w:val="20"/>
                <w:szCs w:val="20"/>
              </w:rPr>
              <w:t xml:space="preserve"> (indien van toepassing)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A59E8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793BFF07" w14:textId="77777777">
        <w:trPr>
          <w:trHeight w:val="69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9FAF9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03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E16F8" w14:textId="77777777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Kopie onderstaande certificaten (of onderbouwing van de gelijkwaardigheid):</w:t>
            </w:r>
          </w:p>
          <w:p w14:paraId="3A24133E" w14:textId="77777777" w:rsidR="00C66427" w:rsidRDefault="00DA1D29">
            <w:pPr>
              <w:pStyle w:val="Lijstalinea"/>
              <w:numPr>
                <w:ilvl w:val="0"/>
                <w:numId w:val="3"/>
              </w:numPr>
              <w:autoSpaceDE w:val="0"/>
              <w:spacing w:after="0" w:line="240" w:lineRule="auto"/>
            </w:pPr>
            <w:r>
              <w:rPr>
                <w:rFonts w:cs="Calibri"/>
                <w:sz w:val="20"/>
                <w:szCs w:val="20"/>
              </w:rPr>
              <w:t>ISO 9001</w:t>
            </w:r>
          </w:p>
          <w:p w14:paraId="150301A0" w14:textId="77777777" w:rsidR="00C66427" w:rsidRDefault="00DA1D29">
            <w:pPr>
              <w:pStyle w:val="Lijstalinea"/>
              <w:numPr>
                <w:ilvl w:val="0"/>
                <w:numId w:val="3"/>
              </w:numPr>
              <w:autoSpaceDE w:val="0"/>
              <w:spacing w:after="0" w:line="240" w:lineRule="auto"/>
            </w:pPr>
            <w:r>
              <w:rPr>
                <w:rFonts w:cs="Calibri"/>
                <w:sz w:val="20"/>
                <w:szCs w:val="20"/>
              </w:rPr>
              <w:t>ISO 14001</w:t>
            </w:r>
          </w:p>
          <w:p w14:paraId="2F621145" w14:textId="77777777" w:rsidR="00C66427" w:rsidRDefault="00DA1D29">
            <w:pPr>
              <w:pStyle w:val="Lijstalinea"/>
              <w:numPr>
                <w:ilvl w:val="0"/>
                <w:numId w:val="3"/>
              </w:numPr>
              <w:autoSpaceDE w:val="0"/>
              <w:spacing w:after="0" w:line="240" w:lineRule="auto"/>
            </w:pPr>
            <w:r>
              <w:rPr>
                <w:rFonts w:cs="Calibri"/>
                <w:sz w:val="20"/>
                <w:szCs w:val="20"/>
              </w:rPr>
              <w:t>NEN 13071-3 (DIN EN 13071-3)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D5C1B" w14:textId="77777777" w:rsidR="00C66427" w:rsidRDefault="00C66427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2D03620F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  <w:p w14:paraId="75D5A2A7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  <w:p w14:paraId="1FCDCC44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  <w:p w14:paraId="35222040" w14:textId="77777777" w:rsidR="00C66427" w:rsidRDefault="00C66427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C66427" w14:paraId="4C7A2D70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B033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04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B435C" w14:textId="14C5086E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Model Opgave Kerncompetentie (bijlage </w:t>
            </w:r>
            <w:r w:rsidR="00FC77A6">
              <w:rPr>
                <w:rFonts w:cs="Calibri"/>
                <w:sz w:val="20"/>
                <w:szCs w:val="20"/>
              </w:rPr>
              <w:t>C</w:t>
            </w:r>
            <w:r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E80E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20DC56C5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DFF0D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05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D8D8" w14:textId="77777777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Prijsinvulformulier middels (bijlage 2)</w:t>
            </w:r>
          </w:p>
          <w:p w14:paraId="2D9E55A3" w14:textId="13AADA68" w:rsidR="00FC77A6" w:rsidRDefault="00FC77A6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Ondertekend formulier prijsplafond (bijlage 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4A6B6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  <w:p w14:paraId="2E4825BC" w14:textId="5A7C8230" w:rsidR="00FC77A6" w:rsidRDefault="00FC77A6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36B537DE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98341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06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D3D96" w14:textId="77777777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Volledig ingevuld en ondertekend Programma van Eisen (bijlage 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08FAF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2BEAC0FA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D0CE6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07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4B7D0" w14:textId="77777777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Beschrijving van de aangeboden (pers)containers inclusief technische specificaties zoals maten en gewichten (zonder prijzen).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C5B64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  <w:tr w:rsidR="00C66427" w14:paraId="3EB75CA7" w14:textId="77777777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9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A12C1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08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E7171" w14:textId="77777777" w:rsidR="00C66427" w:rsidRDefault="00DA1D29">
            <w:pPr>
              <w:autoSpaceDE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Uitgewerkte detaillering o.b.v. inwerpzuil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FB81" w14:textId="77777777" w:rsidR="00C66427" w:rsidRDefault="00DA1D29">
            <w:pPr>
              <w:autoSpaceDE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□</w:t>
            </w:r>
          </w:p>
        </w:tc>
      </w:tr>
    </w:tbl>
    <w:p w14:paraId="1B6A55E0" w14:textId="77777777" w:rsidR="00C66427" w:rsidRDefault="00C66427">
      <w:p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sectPr w:rsidR="00C6642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EECAA" w14:textId="77777777" w:rsidR="00CF2A37" w:rsidRDefault="00DA1D29">
      <w:pPr>
        <w:spacing w:after="0" w:line="240" w:lineRule="auto"/>
      </w:pPr>
      <w:r>
        <w:separator/>
      </w:r>
    </w:p>
  </w:endnote>
  <w:endnote w:type="continuationSeparator" w:id="0">
    <w:p w14:paraId="20EC0176" w14:textId="77777777" w:rsidR="00CF2A37" w:rsidRDefault="00DA1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D38BB" w14:textId="77777777" w:rsidR="00CF2A37" w:rsidRDefault="00DA1D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6F737D" w14:textId="77777777" w:rsidR="00CF2A37" w:rsidRDefault="00DA1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C1D"/>
    <w:multiLevelType w:val="multilevel"/>
    <w:tmpl w:val="ABEE6D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94251FA"/>
    <w:multiLevelType w:val="multilevel"/>
    <w:tmpl w:val="6526BBD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F6077CB"/>
    <w:multiLevelType w:val="multilevel"/>
    <w:tmpl w:val="0D4C9E72"/>
    <w:styleLink w:val="WWOutlineListStyle"/>
    <w:lvl w:ilvl="0">
      <w:start w:val="1"/>
      <w:numFmt w:val="upperRoman"/>
      <w:pStyle w:val="Kop1"/>
      <w:lvlText w:val="Deel: %1"/>
      <w:lvlJc w:val="left"/>
      <w:pPr>
        <w:ind w:left="567" w:hanging="567"/>
      </w:pPr>
      <w:rPr>
        <w:rFonts w:ascii="Trebuchet MS" w:hAnsi="Trebuchet MS"/>
        <w:b/>
        <w:i w:val="0"/>
        <w:caps/>
        <w:vanish w:val="0"/>
        <w:sz w:val="24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ascii="Trebuchet MS" w:hAnsi="Trebuchet MS"/>
        <w:sz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317195292">
    <w:abstractNumId w:val="2"/>
  </w:num>
  <w:num w:numId="2" w16cid:durableId="2004701885">
    <w:abstractNumId w:val="0"/>
  </w:num>
  <w:num w:numId="3" w16cid:durableId="27729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27"/>
    <w:rsid w:val="00C66427"/>
    <w:rsid w:val="00CF2A37"/>
    <w:rsid w:val="00DA1D29"/>
    <w:rsid w:val="00FC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5CCD"/>
  <w15:docId w15:val="{31A6E28F-C242-4750-B7D8-16DEA775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200" w:line="276" w:lineRule="auto"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/>
    </w:rPr>
  </w:style>
  <w:style w:type="paragraph" w:styleId="Kop3">
    <w:name w:val="heading 3"/>
    <w:basedOn w:val="Standaard"/>
    <w:uiPriority w:val="9"/>
    <w:unhideWhenUsed/>
    <w:qFormat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/>
    </w:rPr>
  </w:style>
  <w:style w:type="paragraph" w:styleId="Kop4">
    <w:name w:val="heading 4"/>
    <w:basedOn w:val="Standaard"/>
    <w:uiPriority w:val="9"/>
    <w:semiHidden/>
    <w:unhideWhenUsed/>
    <w:qFormat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/>
    </w:rPr>
  </w:style>
  <w:style w:type="paragraph" w:styleId="Kop5">
    <w:name w:val="heading 5"/>
    <w:basedOn w:val="Standaard"/>
    <w:uiPriority w:val="9"/>
    <w:semiHidden/>
    <w:unhideWhenUsed/>
    <w:qFormat/>
    <w:pPr>
      <w:numPr>
        <w:ilvl w:val="4"/>
        <w:numId w:val="1"/>
      </w:numPr>
      <w:tabs>
        <w:tab w:val="left" w:pos="0"/>
        <w:tab w:val="left" w:pos="1152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</w:rPr>
  </w:style>
  <w:style w:type="paragraph" w:styleId="Kop7">
    <w:name w:val="heading 7"/>
    <w:basedOn w:val="Standaard"/>
    <w:next w:val="Standaard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</w:rPr>
  </w:style>
  <w:style w:type="paragraph" w:styleId="Kop8">
    <w:name w:val="heading 8"/>
    <w:basedOn w:val="Standaard"/>
    <w:next w:val="Standaard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</w:rPr>
  </w:style>
  <w:style w:type="paragraph" w:styleId="Kop9">
    <w:name w:val="heading 9"/>
    <w:basedOn w:val="Standaard"/>
    <w:next w:val="Standaard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WWOutlineListStyle">
    <w:name w:val="WW_OutlineListStyle"/>
    <w:basedOn w:val="Geenlijst"/>
    <w:pPr>
      <w:numPr>
        <w:numId w:val="1"/>
      </w:numPr>
    </w:pPr>
  </w:style>
  <w:style w:type="character" w:customStyle="1" w:styleId="Kop1Char">
    <w:name w:val="Kop 1 Char"/>
    <w:basedOn w:val="Standaardalinea-lettertype"/>
    <w:rPr>
      <w:rFonts w:ascii="Century Gothic" w:eastAsia="Times New Roman" w:hAnsi="Century Gothic" w:cs="Times New Roman"/>
      <w:b/>
      <w:caps/>
      <w:sz w:val="24"/>
      <w:szCs w:val="20"/>
      <w:lang w:val="en-GB"/>
    </w:rPr>
  </w:style>
  <w:style w:type="character" w:customStyle="1" w:styleId="Kop3Char">
    <w:name w:val="Kop 3 Char"/>
    <w:basedOn w:val="Standaardalinea-lettertype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basedOn w:val="Standaardalinea-lettertyp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basedOn w:val="Standaardalinea-lettertyp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basedOn w:val="Standaardalinea-lettertyp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basedOn w:val="Standaardalinea-lettertype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basedOn w:val="Standaardalinea-lettertype"/>
    <w:rPr>
      <w:rFonts w:ascii="Times New Roman" w:eastAsia="Times New Roman" w:hAnsi="Times New Roman" w:cs="Times New Roman"/>
      <w:b/>
      <w:i/>
      <w:szCs w:val="20"/>
    </w:rPr>
  </w:style>
  <w:style w:type="character" w:customStyle="1" w:styleId="Kop9Char">
    <w:name w:val="Kop 9 Char"/>
    <w:basedOn w:val="Standaardalinea-lettertype"/>
    <w:rPr>
      <w:rFonts w:ascii="Times New Roman" w:eastAsia="Times New Roman" w:hAnsi="Times New Roman" w:cs="Times New Roman"/>
      <w:i/>
      <w:szCs w:val="20"/>
    </w:rPr>
  </w:style>
  <w:style w:type="paragraph" w:styleId="Lijstalinea">
    <w:name w:val="List Paragraph"/>
    <w:basedOn w:val="Standaar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Toon Schellekens</dc:creator>
  <dc:description/>
  <cp:lastModifiedBy>Toon Schellekens</cp:lastModifiedBy>
  <cp:revision>3</cp:revision>
  <dcterms:created xsi:type="dcterms:W3CDTF">2023-07-12T08:30:00Z</dcterms:created>
  <dcterms:modified xsi:type="dcterms:W3CDTF">2023-07-13T07:23:00Z</dcterms:modified>
</cp:coreProperties>
</file>