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EED6" w14:textId="3A40C940" w:rsidR="00BC6C25" w:rsidRPr="00200ACC" w:rsidRDefault="00BC6C25" w:rsidP="003E1552"/>
    <w:p w14:paraId="4CB67F41" w14:textId="77777777" w:rsidR="00D3382D" w:rsidRPr="00200ACC" w:rsidRDefault="00D3382D">
      <w:r w:rsidRPr="00200ACC">
        <w:br w:type="page"/>
      </w:r>
    </w:p>
    <w:tbl>
      <w:tblPr>
        <w:tblW w:w="0" w:type="auto"/>
        <w:tblLayout w:type="fixed"/>
        <w:tblLook w:val="07E0" w:firstRow="1" w:lastRow="1" w:firstColumn="1" w:lastColumn="1" w:noHBand="1" w:noVBand="1"/>
      </w:tblPr>
      <w:tblGrid>
        <w:gridCol w:w="2000"/>
        <w:gridCol w:w="4490"/>
      </w:tblGrid>
      <w:tr w:rsidR="00BC6C25" w:rsidRPr="00200ACC" w14:paraId="6E373625" w14:textId="77777777">
        <w:trPr>
          <w:trHeight w:val="240"/>
        </w:trPr>
        <w:tc>
          <w:tcPr>
            <w:tcW w:w="2000" w:type="dxa"/>
          </w:tcPr>
          <w:p w14:paraId="10D34809" w14:textId="62756527" w:rsidR="00BC6C25" w:rsidRPr="00200ACC" w:rsidRDefault="00233F11">
            <w:pPr>
              <w:pStyle w:val="StandaardVerdana12"/>
            </w:pPr>
            <w:r w:rsidRPr="00200ACC">
              <w:lastRenderedPageBreak/>
              <w:t>Colofon</w:t>
            </w:r>
          </w:p>
        </w:tc>
        <w:tc>
          <w:tcPr>
            <w:tcW w:w="4490" w:type="dxa"/>
          </w:tcPr>
          <w:p w14:paraId="147F2EE8" w14:textId="77777777" w:rsidR="00BC6C25" w:rsidRPr="00200ACC" w:rsidRDefault="00BC6C25"/>
        </w:tc>
      </w:tr>
      <w:tr w:rsidR="00BC6C25" w:rsidRPr="00200ACC" w14:paraId="594F86D7" w14:textId="77777777">
        <w:trPr>
          <w:trHeight w:val="240"/>
        </w:trPr>
        <w:tc>
          <w:tcPr>
            <w:tcW w:w="2000" w:type="dxa"/>
          </w:tcPr>
          <w:p w14:paraId="57252EAA" w14:textId="77777777" w:rsidR="00BC6C25" w:rsidRPr="00200ACC" w:rsidRDefault="00BC6C25"/>
        </w:tc>
        <w:tc>
          <w:tcPr>
            <w:tcW w:w="4490" w:type="dxa"/>
          </w:tcPr>
          <w:p w14:paraId="487C0819" w14:textId="77777777" w:rsidR="00BC6C25" w:rsidRPr="00200ACC" w:rsidRDefault="00BC6C25"/>
        </w:tc>
      </w:tr>
      <w:tr w:rsidR="00BC6C25" w:rsidRPr="00200ACC" w14:paraId="0883E03B" w14:textId="77777777">
        <w:trPr>
          <w:trHeight w:val="240"/>
        </w:trPr>
        <w:tc>
          <w:tcPr>
            <w:tcW w:w="2000" w:type="dxa"/>
          </w:tcPr>
          <w:p w14:paraId="5AF4C530" w14:textId="77777777" w:rsidR="00BC6C25" w:rsidRPr="00200ACC" w:rsidRDefault="00BC6C25"/>
        </w:tc>
        <w:tc>
          <w:tcPr>
            <w:tcW w:w="4490" w:type="dxa"/>
          </w:tcPr>
          <w:p w14:paraId="7B3DAF88" w14:textId="77777777" w:rsidR="00BC6C25" w:rsidRPr="00200ACC" w:rsidRDefault="00BC6C25"/>
        </w:tc>
      </w:tr>
      <w:tr w:rsidR="00BC6C25" w:rsidRPr="00200ACC" w14:paraId="71A01562" w14:textId="77777777">
        <w:trPr>
          <w:trHeight w:val="240"/>
        </w:trPr>
        <w:tc>
          <w:tcPr>
            <w:tcW w:w="2000" w:type="dxa"/>
          </w:tcPr>
          <w:p w14:paraId="463DF998" w14:textId="77777777" w:rsidR="00BC6C25" w:rsidRPr="00200ACC" w:rsidRDefault="00BC6C25"/>
        </w:tc>
        <w:tc>
          <w:tcPr>
            <w:tcW w:w="4490" w:type="dxa"/>
          </w:tcPr>
          <w:p w14:paraId="529D24F8" w14:textId="77777777" w:rsidR="00BC6C25" w:rsidRPr="00200ACC" w:rsidRDefault="00BC6C25"/>
        </w:tc>
      </w:tr>
      <w:tr w:rsidR="003D608D" w:rsidRPr="00200ACC" w14:paraId="1EDAC460" w14:textId="77777777">
        <w:trPr>
          <w:trHeight w:val="240"/>
        </w:trPr>
        <w:tc>
          <w:tcPr>
            <w:tcW w:w="2000" w:type="dxa"/>
          </w:tcPr>
          <w:p w14:paraId="256141E5" w14:textId="78A23F7F" w:rsidR="003D608D" w:rsidRPr="00200ACC" w:rsidRDefault="003D608D">
            <w:r w:rsidRPr="00200ACC">
              <w:t xml:space="preserve">Contactpersoon </w:t>
            </w:r>
          </w:p>
        </w:tc>
        <w:tc>
          <w:tcPr>
            <w:tcW w:w="4490" w:type="dxa"/>
          </w:tcPr>
          <w:p w14:paraId="1F29BA3F" w14:textId="3483406E" w:rsidR="003D608D" w:rsidRPr="00200ACC" w:rsidRDefault="003D608D">
            <w:r w:rsidRPr="00200ACC">
              <w:t>De heer M. den Hartog</w:t>
            </w:r>
          </w:p>
        </w:tc>
      </w:tr>
      <w:tr w:rsidR="003D608D" w:rsidRPr="00200ACC" w14:paraId="62510955" w14:textId="77777777">
        <w:trPr>
          <w:trHeight w:val="240"/>
        </w:trPr>
        <w:tc>
          <w:tcPr>
            <w:tcW w:w="2000" w:type="dxa"/>
          </w:tcPr>
          <w:p w14:paraId="49AC6746" w14:textId="2A4B8970" w:rsidR="003D608D" w:rsidRPr="00200ACC" w:rsidRDefault="003D608D"/>
        </w:tc>
        <w:tc>
          <w:tcPr>
            <w:tcW w:w="4490" w:type="dxa"/>
          </w:tcPr>
          <w:p w14:paraId="7602BE72" w14:textId="2EE4607C" w:rsidR="003D608D" w:rsidRPr="00200ACC" w:rsidRDefault="003D608D"/>
        </w:tc>
      </w:tr>
      <w:tr w:rsidR="003D608D" w:rsidRPr="00200ACC" w14:paraId="141A2E1B" w14:textId="77777777">
        <w:trPr>
          <w:trHeight w:val="240"/>
        </w:trPr>
        <w:tc>
          <w:tcPr>
            <w:tcW w:w="2000" w:type="dxa"/>
          </w:tcPr>
          <w:p w14:paraId="59DFEDB3" w14:textId="77777777" w:rsidR="003D608D" w:rsidRPr="00200ACC" w:rsidRDefault="003D608D"/>
        </w:tc>
        <w:tc>
          <w:tcPr>
            <w:tcW w:w="4490" w:type="dxa"/>
          </w:tcPr>
          <w:p w14:paraId="7EAED479" w14:textId="0A5643E0" w:rsidR="003D608D" w:rsidRPr="00200ACC" w:rsidRDefault="003D608D">
            <w:r w:rsidRPr="00200ACC">
              <w:t>M +31 6 46 60 02 27</w:t>
            </w:r>
          </w:p>
        </w:tc>
      </w:tr>
      <w:tr w:rsidR="003D608D" w:rsidRPr="00200ACC" w14:paraId="542AA1C9" w14:textId="77777777">
        <w:trPr>
          <w:trHeight w:val="240"/>
        </w:trPr>
        <w:tc>
          <w:tcPr>
            <w:tcW w:w="2000" w:type="dxa"/>
          </w:tcPr>
          <w:p w14:paraId="4B6776EF" w14:textId="77777777" w:rsidR="003D608D" w:rsidRPr="00200ACC" w:rsidRDefault="003D608D"/>
        </w:tc>
        <w:tc>
          <w:tcPr>
            <w:tcW w:w="4490" w:type="dxa"/>
          </w:tcPr>
          <w:p w14:paraId="5B4A8058" w14:textId="2A769F26" w:rsidR="003D608D" w:rsidRPr="00200ACC" w:rsidRDefault="003D608D"/>
        </w:tc>
      </w:tr>
      <w:tr w:rsidR="003D608D" w:rsidRPr="00200ACC" w14:paraId="1FACE588" w14:textId="77777777">
        <w:trPr>
          <w:trHeight w:val="240"/>
        </w:trPr>
        <w:tc>
          <w:tcPr>
            <w:tcW w:w="2000" w:type="dxa"/>
          </w:tcPr>
          <w:p w14:paraId="028D727E" w14:textId="77777777" w:rsidR="003D608D" w:rsidRPr="00200ACC" w:rsidRDefault="003D608D"/>
        </w:tc>
        <w:tc>
          <w:tcPr>
            <w:tcW w:w="4490" w:type="dxa"/>
          </w:tcPr>
          <w:p w14:paraId="076DF06B" w14:textId="23C4462E" w:rsidR="003D608D" w:rsidRPr="00200ACC" w:rsidRDefault="003D608D">
            <w:r w:rsidRPr="00200ACC">
              <w:t>mark.hartog@rijksoverheid.nl</w:t>
            </w:r>
          </w:p>
        </w:tc>
      </w:tr>
      <w:tr w:rsidR="003D608D" w:rsidRPr="00200ACC" w14:paraId="0B166A09" w14:textId="77777777">
        <w:trPr>
          <w:trHeight w:val="240"/>
        </w:trPr>
        <w:tc>
          <w:tcPr>
            <w:tcW w:w="2000" w:type="dxa"/>
          </w:tcPr>
          <w:p w14:paraId="46EE66C4" w14:textId="77777777" w:rsidR="003D608D" w:rsidRPr="00200ACC" w:rsidRDefault="003D608D"/>
        </w:tc>
        <w:tc>
          <w:tcPr>
            <w:tcW w:w="4490" w:type="dxa"/>
          </w:tcPr>
          <w:p w14:paraId="42E94C06" w14:textId="120C5FC8" w:rsidR="003D608D" w:rsidRPr="00200ACC" w:rsidRDefault="003D608D">
            <w:r w:rsidRPr="00200ACC">
              <w:t>Rijksvastgoedbedrijf</w:t>
            </w:r>
          </w:p>
        </w:tc>
      </w:tr>
      <w:tr w:rsidR="003D608D" w:rsidRPr="00200ACC" w14:paraId="025E859F" w14:textId="77777777">
        <w:trPr>
          <w:trHeight w:val="240"/>
        </w:trPr>
        <w:tc>
          <w:tcPr>
            <w:tcW w:w="2000" w:type="dxa"/>
          </w:tcPr>
          <w:p w14:paraId="75EE854D" w14:textId="77777777" w:rsidR="003D608D" w:rsidRPr="00200ACC" w:rsidRDefault="003D608D"/>
        </w:tc>
        <w:tc>
          <w:tcPr>
            <w:tcW w:w="4490" w:type="dxa"/>
          </w:tcPr>
          <w:p w14:paraId="5A7CD75A" w14:textId="015DD5B6" w:rsidR="003D608D" w:rsidRPr="00200ACC" w:rsidRDefault="003D608D">
            <w:r>
              <w:t>Transacties &amp; Projecten</w:t>
            </w:r>
          </w:p>
        </w:tc>
      </w:tr>
      <w:tr w:rsidR="003D608D" w:rsidRPr="00200ACC" w14:paraId="1E87889F" w14:textId="77777777">
        <w:trPr>
          <w:trHeight w:val="240"/>
        </w:trPr>
        <w:tc>
          <w:tcPr>
            <w:tcW w:w="2000" w:type="dxa"/>
          </w:tcPr>
          <w:p w14:paraId="7F38C3C7" w14:textId="77777777" w:rsidR="003D608D" w:rsidRPr="00200ACC" w:rsidRDefault="003D608D"/>
        </w:tc>
        <w:tc>
          <w:tcPr>
            <w:tcW w:w="4490" w:type="dxa"/>
          </w:tcPr>
          <w:p w14:paraId="3FBBB124" w14:textId="2D7AB4A6" w:rsidR="003D608D" w:rsidRPr="00200ACC" w:rsidRDefault="003D608D" w:rsidP="003E1552">
            <w:r>
              <w:t>Inkoop &amp; Contractmanagement</w:t>
            </w:r>
          </w:p>
        </w:tc>
      </w:tr>
      <w:tr w:rsidR="003D608D" w:rsidRPr="00200ACC" w14:paraId="19B5C645" w14:textId="77777777">
        <w:trPr>
          <w:trHeight w:val="240"/>
        </w:trPr>
        <w:tc>
          <w:tcPr>
            <w:tcW w:w="2000" w:type="dxa"/>
          </w:tcPr>
          <w:p w14:paraId="50910DBC" w14:textId="77777777" w:rsidR="003D608D" w:rsidRPr="00200ACC" w:rsidRDefault="003D608D"/>
        </w:tc>
        <w:tc>
          <w:tcPr>
            <w:tcW w:w="4490" w:type="dxa"/>
          </w:tcPr>
          <w:p w14:paraId="67C8B432" w14:textId="2888DF98" w:rsidR="003D608D" w:rsidRPr="00200ACC" w:rsidRDefault="003D608D">
            <w:r w:rsidRPr="00200ACC">
              <w:t>Korte Voorhout 7</w:t>
            </w:r>
          </w:p>
        </w:tc>
      </w:tr>
      <w:tr w:rsidR="003D608D" w:rsidRPr="00200ACC" w14:paraId="16449B8D" w14:textId="77777777">
        <w:trPr>
          <w:trHeight w:val="240"/>
        </w:trPr>
        <w:tc>
          <w:tcPr>
            <w:tcW w:w="2000" w:type="dxa"/>
          </w:tcPr>
          <w:p w14:paraId="6D841251" w14:textId="77777777" w:rsidR="003D608D" w:rsidRPr="00200ACC" w:rsidRDefault="003D608D" w:rsidP="003E1552"/>
        </w:tc>
        <w:tc>
          <w:tcPr>
            <w:tcW w:w="4490" w:type="dxa"/>
          </w:tcPr>
          <w:p w14:paraId="7EBF91AD" w14:textId="01290ED3" w:rsidR="003D608D" w:rsidRPr="00200ACC" w:rsidRDefault="003D608D" w:rsidP="003E1552">
            <w:r w:rsidRPr="00200ACC">
              <w:t>Postbus 20952</w:t>
            </w:r>
          </w:p>
        </w:tc>
      </w:tr>
      <w:tr w:rsidR="003D608D" w:rsidRPr="00200ACC" w14:paraId="22D213CD" w14:textId="77777777">
        <w:trPr>
          <w:trHeight w:val="240"/>
        </w:trPr>
        <w:tc>
          <w:tcPr>
            <w:tcW w:w="2000" w:type="dxa"/>
          </w:tcPr>
          <w:p w14:paraId="611033E2" w14:textId="77777777" w:rsidR="003D608D" w:rsidRPr="00200ACC" w:rsidRDefault="003D608D" w:rsidP="003E1552"/>
        </w:tc>
        <w:tc>
          <w:tcPr>
            <w:tcW w:w="4490" w:type="dxa"/>
          </w:tcPr>
          <w:p w14:paraId="45A33FC4" w14:textId="392BA8B0" w:rsidR="003D608D" w:rsidRPr="00200ACC" w:rsidRDefault="003D608D" w:rsidP="003E1552">
            <w:r w:rsidRPr="00200ACC">
              <w:t>2500 EZ  Den Haag</w:t>
            </w:r>
          </w:p>
        </w:tc>
      </w:tr>
      <w:tr w:rsidR="003D608D" w:rsidRPr="00200ACC" w14:paraId="6076E995" w14:textId="77777777">
        <w:trPr>
          <w:trHeight w:val="240"/>
        </w:trPr>
        <w:tc>
          <w:tcPr>
            <w:tcW w:w="2000" w:type="dxa"/>
          </w:tcPr>
          <w:p w14:paraId="704E71E4" w14:textId="77777777" w:rsidR="003D608D" w:rsidRPr="00200ACC" w:rsidRDefault="003D608D" w:rsidP="003E1552"/>
        </w:tc>
        <w:tc>
          <w:tcPr>
            <w:tcW w:w="4490" w:type="dxa"/>
          </w:tcPr>
          <w:p w14:paraId="0C74308B" w14:textId="5AF33AC5" w:rsidR="003D608D" w:rsidRPr="00200ACC" w:rsidRDefault="003D608D" w:rsidP="003E1552"/>
        </w:tc>
      </w:tr>
      <w:tr w:rsidR="003D608D" w:rsidRPr="00200ACC" w14:paraId="3F397488" w14:textId="77777777">
        <w:trPr>
          <w:trHeight w:val="240"/>
        </w:trPr>
        <w:tc>
          <w:tcPr>
            <w:tcW w:w="2000" w:type="dxa"/>
          </w:tcPr>
          <w:p w14:paraId="4CEBF5F5" w14:textId="77777777" w:rsidR="003D608D" w:rsidRPr="00200ACC" w:rsidRDefault="003D608D"/>
        </w:tc>
        <w:tc>
          <w:tcPr>
            <w:tcW w:w="4490" w:type="dxa"/>
          </w:tcPr>
          <w:p w14:paraId="1347A960" w14:textId="77777777" w:rsidR="003D608D" w:rsidRPr="00200ACC" w:rsidRDefault="003D608D"/>
        </w:tc>
      </w:tr>
      <w:tr w:rsidR="003D608D" w:rsidRPr="00200ACC" w14:paraId="31B871E8" w14:textId="77777777">
        <w:trPr>
          <w:trHeight w:val="240"/>
        </w:trPr>
        <w:tc>
          <w:tcPr>
            <w:tcW w:w="2000" w:type="dxa"/>
          </w:tcPr>
          <w:p w14:paraId="1A386923" w14:textId="77777777" w:rsidR="003D608D" w:rsidRPr="00200ACC" w:rsidRDefault="003D608D"/>
        </w:tc>
        <w:tc>
          <w:tcPr>
            <w:tcW w:w="4490" w:type="dxa"/>
          </w:tcPr>
          <w:p w14:paraId="0126347E" w14:textId="77777777" w:rsidR="003D608D" w:rsidRPr="00200ACC" w:rsidRDefault="003D608D"/>
        </w:tc>
      </w:tr>
      <w:tr w:rsidR="003D608D" w:rsidRPr="00200ACC" w14:paraId="1BC42221" w14:textId="77777777">
        <w:trPr>
          <w:trHeight w:val="240"/>
        </w:trPr>
        <w:tc>
          <w:tcPr>
            <w:tcW w:w="2000" w:type="dxa"/>
          </w:tcPr>
          <w:p w14:paraId="0BF6AA9A" w14:textId="77777777" w:rsidR="003D608D" w:rsidRPr="00200ACC" w:rsidRDefault="003D608D"/>
        </w:tc>
        <w:tc>
          <w:tcPr>
            <w:tcW w:w="4490" w:type="dxa"/>
          </w:tcPr>
          <w:p w14:paraId="10FB8258" w14:textId="77777777" w:rsidR="003D608D" w:rsidRPr="00200ACC" w:rsidRDefault="003D608D"/>
        </w:tc>
      </w:tr>
      <w:tr w:rsidR="003D608D" w:rsidRPr="00200ACC" w14:paraId="431A7376" w14:textId="77777777">
        <w:trPr>
          <w:trHeight w:val="238"/>
        </w:trPr>
        <w:tc>
          <w:tcPr>
            <w:tcW w:w="2000" w:type="dxa"/>
          </w:tcPr>
          <w:p w14:paraId="4E5E1801" w14:textId="77777777" w:rsidR="003D608D" w:rsidRPr="00200ACC" w:rsidRDefault="003D608D"/>
        </w:tc>
        <w:tc>
          <w:tcPr>
            <w:tcW w:w="4490" w:type="dxa"/>
          </w:tcPr>
          <w:p w14:paraId="0ACBAF8D" w14:textId="77777777" w:rsidR="003D608D" w:rsidRPr="00200ACC" w:rsidRDefault="003D608D"/>
        </w:tc>
      </w:tr>
      <w:tr w:rsidR="003D608D" w:rsidRPr="00200ACC" w14:paraId="290B49EF" w14:textId="77777777">
        <w:trPr>
          <w:trHeight w:val="238"/>
        </w:trPr>
        <w:tc>
          <w:tcPr>
            <w:tcW w:w="2000" w:type="dxa"/>
          </w:tcPr>
          <w:p w14:paraId="68CC5B65" w14:textId="40227D05" w:rsidR="003D608D" w:rsidRPr="00200ACC" w:rsidRDefault="003D608D">
            <w:r w:rsidRPr="00200ACC">
              <w:t>Auteurs</w:t>
            </w:r>
          </w:p>
        </w:tc>
        <w:tc>
          <w:tcPr>
            <w:tcW w:w="4490" w:type="dxa"/>
          </w:tcPr>
          <w:p w14:paraId="02DB1041" w14:textId="06230069" w:rsidR="003D608D" w:rsidRPr="00200ACC" w:rsidRDefault="003D608D">
            <w:r>
              <w:t>De heer M. den Hartog</w:t>
            </w:r>
          </w:p>
        </w:tc>
      </w:tr>
      <w:tr w:rsidR="003D608D" w:rsidRPr="00200ACC" w14:paraId="30D3E946" w14:textId="77777777">
        <w:trPr>
          <w:trHeight w:val="238"/>
        </w:trPr>
        <w:tc>
          <w:tcPr>
            <w:tcW w:w="2000" w:type="dxa"/>
          </w:tcPr>
          <w:p w14:paraId="312011C5" w14:textId="07D37C96" w:rsidR="003D608D" w:rsidRPr="00200ACC" w:rsidRDefault="003D608D"/>
        </w:tc>
        <w:tc>
          <w:tcPr>
            <w:tcW w:w="4490" w:type="dxa"/>
          </w:tcPr>
          <w:p w14:paraId="36568909" w14:textId="575F420F" w:rsidR="003D608D" w:rsidRPr="00200ACC" w:rsidRDefault="003D608D"/>
        </w:tc>
      </w:tr>
      <w:tr w:rsidR="003D608D" w:rsidRPr="00200ACC" w14:paraId="2634EC00" w14:textId="77777777">
        <w:trPr>
          <w:trHeight w:val="720"/>
        </w:trPr>
        <w:tc>
          <w:tcPr>
            <w:tcW w:w="2000" w:type="dxa"/>
          </w:tcPr>
          <w:p w14:paraId="4CA8F573" w14:textId="5D652BFA" w:rsidR="003D608D" w:rsidRPr="00200ACC" w:rsidRDefault="003D608D"/>
        </w:tc>
        <w:tc>
          <w:tcPr>
            <w:tcW w:w="4490" w:type="dxa"/>
          </w:tcPr>
          <w:p w14:paraId="08DD2083" w14:textId="4B3FB5BD" w:rsidR="003D608D" w:rsidRPr="00200ACC" w:rsidRDefault="003D608D"/>
        </w:tc>
      </w:tr>
    </w:tbl>
    <w:p w14:paraId="55731C22" w14:textId="77777777" w:rsidR="00D3382D" w:rsidRPr="00200ACC" w:rsidRDefault="00D3382D">
      <w:pPr>
        <w:pStyle w:val="StandaardVerdana12"/>
      </w:pPr>
    </w:p>
    <w:p w14:paraId="2EA206E6" w14:textId="4C9AD7B3" w:rsidR="00BC6C25" w:rsidRPr="00200ACC" w:rsidRDefault="00BC6C25" w:rsidP="00A31335">
      <w:pPr>
        <w:spacing w:line="240" w:lineRule="auto"/>
        <w:rPr>
          <w:sz w:val="24"/>
          <w:szCs w:val="24"/>
        </w:rPr>
      </w:pPr>
    </w:p>
    <w:p w14:paraId="18EF7834" w14:textId="77777777" w:rsidR="00BC6C25" w:rsidRPr="00200ACC" w:rsidRDefault="00BC6C25"/>
    <w:p w14:paraId="5925423E" w14:textId="77777777" w:rsidR="00D3382D" w:rsidRPr="00200ACC" w:rsidRDefault="00D3382D">
      <w:pPr>
        <w:spacing w:line="240" w:lineRule="auto"/>
        <w:rPr>
          <w:sz w:val="24"/>
          <w:szCs w:val="24"/>
        </w:rPr>
      </w:pPr>
      <w:bookmarkStart w:id="0" w:name="_Toc86403456"/>
      <w:r w:rsidRPr="00200ACC">
        <w:br w:type="page"/>
      </w:r>
    </w:p>
    <w:p w14:paraId="6E028D1B" w14:textId="5828D5BC" w:rsidR="00676F74" w:rsidRPr="00200ACC" w:rsidRDefault="00D3382D" w:rsidP="00A31335">
      <w:pPr>
        <w:pStyle w:val="RapportNiveau1"/>
        <w:numPr>
          <w:ilvl w:val="0"/>
          <w:numId w:val="0"/>
        </w:numPr>
      </w:pPr>
      <w:r w:rsidRPr="00200ACC">
        <w:lastRenderedPageBreak/>
        <w:t>WACHTKAMER</w:t>
      </w:r>
      <w:r w:rsidR="0020373D" w:rsidRPr="00200ACC">
        <w:t>OVEREENKOMST</w:t>
      </w:r>
      <w:bookmarkEnd w:id="0"/>
    </w:p>
    <w:p w14:paraId="4C958D6D" w14:textId="77777777" w:rsidR="00532F60" w:rsidRPr="00200ACC"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ind w:right="-1"/>
        <w:textAlignment w:val="auto"/>
        <w:rPr>
          <w:rFonts w:cs="Arial"/>
        </w:rPr>
      </w:pPr>
      <w:r w:rsidRPr="00200ACC">
        <w:rPr>
          <w:rFonts w:cs="Arial"/>
          <w:b/>
        </w:rPr>
        <w:t>De ondergetekenden:</w:t>
      </w:r>
    </w:p>
    <w:p w14:paraId="69BA3BC5" w14:textId="63B19200" w:rsidR="00532F60" w:rsidRPr="00200ACC"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r w:rsidRPr="00200ACC">
        <w:rPr>
          <w:rFonts w:cs="Times New Roman"/>
        </w:rPr>
        <w:t>Namens DE STAAT DER NEDERLANDEN,</w:t>
      </w:r>
    </w:p>
    <w:p w14:paraId="2893DB12" w14:textId="77777777" w:rsidR="00532F60" w:rsidRPr="00200ACC"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r w:rsidRPr="00200ACC">
        <w:rPr>
          <w:rFonts w:cs="Times New Roman"/>
        </w:rPr>
        <w:t>Te dezen vertegenwoordigd door de staatssecretaris van Defensie,</w:t>
      </w:r>
    </w:p>
    <w:p w14:paraId="4B480799" w14:textId="77777777" w:rsidR="00532F60" w:rsidRPr="00200ACC"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r w:rsidRPr="00200ACC">
        <w:rPr>
          <w:rFonts w:cs="Times New Roman"/>
        </w:rPr>
        <w:t>namens deze,</w:t>
      </w:r>
    </w:p>
    <w:p w14:paraId="25584C0E" w14:textId="77777777" w:rsidR="00532F60" w:rsidRPr="00200ACC"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p>
    <w:p w14:paraId="1BF3C29D" w14:textId="77777777" w:rsidR="00CC175F" w:rsidRPr="0085264F" w:rsidRDefault="00CC175F" w:rsidP="00CC175F">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i/>
          <w:color w:val="5B9BD5" w:themeColor="accent1"/>
        </w:rPr>
      </w:pPr>
      <w:r>
        <w:rPr>
          <w:rFonts w:cs="Times New Roman"/>
        </w:rPr>
        <w:t>Programmamanager, ing. H.P. de Jong</w:t>
      </w:r>
    </w:p>
    <w:p w14:paraId="52D1804A" w14:textId="77777777" w:rsidR="00CC175F" w:rsidRDefault="00CC175F"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ind w:right="-1"/>
        <w:textAlignment w:val="auto"/>
        <w:rPr>
          <w:rFonts w:cs="Arial"/>
        </w:rPr>
      </w:pPr>
    </w:p>
    <w:p w14:paraId="5A39D6F7" w14:textId="02CECE6B" w:rsidR="00532F60" w:rsidRPr="00200ACC"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ind w:right="-1"/>
        <w:textAlignment w:val="auto"/>
        <w:rPr>
          <w:rFonts w:cs="Arial"/>
        </w:rPr>
      </w:pPr>
      <w:r w:rsidRPr="00200ACC">
        <w:rPr>
          <w:rFonts w:cs="Arial"/>
        </w:rPr>
        <w:t>hierna te noemen: Opdrachtgever,</w:t>
      </w:r>
    </w:p>
    <w:p w14:paraId="507B969D" w14:textId="629096C4" w:rsidR="000454C5" w:rsidRDefault="000454C5" w:rsidP="00676F74">
      <w:pPr>
        <w:rPr>
          <w:rFonts w:cs="Arial"/>
        </w:rPr>
      </w:pPr>
    </w:p>
    <w:p w14:paraId="5FF4D4DD" w14:textId="77777777" w:rsidR="00CC175F" w:rsidRPr="00200ACC" w:rsidRDefault="00CC175F" w:rsidP="00676F74"/>
    <w:p w14:paraId="304DDCDA" w14:textId="77777777" w:rsidR="00676F74" w:rsidRPr="00200ACC" w:rsidRDefault="00676F74" w:rsidP="00676F74">
      <w:r w:rsidRPr="00200ACC">
        <w:t>en</w:t>
      </w:r>
    </w:p>
    <w:p w14:paraId="361E6C8A" w14:textId="77777777" w:rsidR="00676F74" w:rsidRPr="00200ACC" w:rsidRDefault="00676F74" w:rsidP="00676F74"/>
    <w:p w14:paraId="4836BFB3" w14:textId="77777777" w:rsidR="00676F74" w:rsidRPr="00200ACC" w:rsidRDefault="00676F74" w:rsidP="00676F74"/>
    <w:p w14:paraId="7765207F" w14:textId="77777777" w:rsidR="00676F74" w:rsidRPr="00200ACC" w:rsidRDefault="00676F74" w:rsidP="00676F74">
      <w:r w:rsidRPr="00200ACC">
        <w:t>[</w:t>
      </w:r>
      <w:r w:rsidRPr="00200ACC">
        <w:rPr>
          <w:highlight w:val="cyan"/>
        </w:rPr>
        <w:t>VOLLEDIGE NAAM BEDRIJF</w:t>
      </w:r>
      <w:r w:rsidRPr="00200ACC">
        <w:t>], statutair gevestigd te [</w:t>
      </w:r>
      <w:r w:rsidRPr="00200ACC">
        <w:rPr>
          <w:highlight w:val="cyan"/>
        </w:rPr>
        <w:t>PLAATS</w:t>
      </w:r>
      <w:r w:rsidRPr="00200ACC">
        <w:t>],</w:t>
      </w:r>
    </w:p>
    <w:p w14:paraId="7D9CAC9B" w14:textId="77777777" w:rsidR="00676F74" w:rsidRPr="00200ACC" w:rsidRDefault="00676F74" w:rsidP="00676F74">
      <w:r w:rsidRPr="00200ACC">
        <w:t>hierna te noemen: de aannemer,</w:t>
      </w:r>
    </w:p>
    <w:p w14:paraId="7E96BBE7" w14:textId="77777777" w:rsidR="00676F74" w:rsidRPr="00200ACC" w:rsidRDefault="00676F74" w:rsidP="00676F74"/>
    <w:p w14:paraId="77B38806" w14:textId="77777777" w:rsidR="00676F74" w:rsidRPr="00200ACC" w:rsidRDefault="00676F74" w:rsidP="00676F74">
      <w:r w:rsidRPr="00200ACC">
        <w:t>ten deze rechtsgeldig vertegenwoordigd door de [</w:t>
      </w:r>
      <w:r w:rsidRPr="00200ACC">
        <w:rPr>
          <w:highlight w:val="cyan"/>
        </w:rPr>
        <w:t>FUNCTIE</w:t>
      </w:r>
      <w:r w:rsidRPr="00200ACC">
        <w:t>], de heer/mevrouw [</w:t>
      </w:r>
      <w:r w:rsidRPr="00200ACC">
        <w:rPr>
          <w:highlight w:val="cyan"/>
        </w:rPr>
        <w:t>NAAM</w:t>
      </w:r>
      <w:r w:rsidRPr="00200ACC">
        <w:t xml:space="preserve">], </w:t>
      </w:r>
    </w:p>
    <w:p w14:paraId="4556EC0B" w14:textId="77777777" w:rsidR="00CD3C43" w:rsidRDefault="00CD3C43" w:rsidP="00676F74"/>
    <w:p w14:paraId="3D7638CE" w14:textId="1693F627" w:rsidR="00676F74" w:rsidRDefault="00CD3C43" w:rsidP="00676F74">
      <w:r w:rsidRPr="00CD3C43">
        <w:t>hierna te noemen: Wachtkamerondernemer</w:t>
      </w:r>
    </w:p>
    <w:p w14:paraId="6CC885B3" w14:textId="77777777" w:rsidR="00CD3C43" w:rsidRPr="00200ACC" w:rsidRDefault="00CD3C43" w:rsidP="00676F74"/>
    <w:p w14:paraId="23138062" w14:textId="77777777" w:rsidR="00676F74" w:rsidRPr="00200ACC" w:rsidRDefault="00676F74" w:rsidP="00676F74"/>
    <w:p w14:paraId="1F436FB4" w14:textId="77777777" w:rsidR="00786B3F" w:rsidRDefault="00786B3F" w:rsidP="00786B3F">
      <w:pPr>
        <w:spacing w:line="240" w:lineRule="auto"/>
      </w:pPr>
      <w:r>
        <w:t>OVERWEGENDE DAT:</w:t>
      </w:r>
    </w:p>
    <w:p w14:paraId="79210B54" w14:textId="77777777" w:rsidR="00786B3F" w:rsidRDefault="00786B3F" w:rsidP="00786B3F">
      <w:pPr>
        <w:spacing w:line="240" w:lineRule="auto"/>
      </w:pPr>
    </w:p>
    <w:p w14:paraId="7AFF8388" w14:textId="22AD5FCA" w:rsidR="00786B3F" w:rsidRDefault="00786B3F" w:rsidP="00786B3F">
      <w:pPr>
        <w:pStyle w:val="Lijstalinea"/>
        <w:numPr>
          <w:ilvl w:val="0"/>
          <w:numId w:val="25"/>
        </w:numPr>
        <w:spacing w:line="240" w:lineRule="auto"/>
      </w:pPr>
      <w:r>
        <w:t xml:space="preserve">Opdrachtgever op </w:t>
      </w:r>
      <w:r w:rsidRPr="00786B3F">
        <w:rPr>
          <w:highlight w:val="yellow"/>
        </w:rPr>
        <w:t>[DATUM]</w:t>
      </w:r>
      <w:r>
        <w:t xml:space="preserve"> een Europese aanbesteding heeft gepubliceerd voor </w:t>
      </w:r>
      <w:r w:rsidRPr="00786B3F">
        <w:rPr>
          <w:highlight w:val="yellow"/>
        </w:rPr>
        <w:t>[…invullen projectnummer en projectnaam…]</w:t>
      </w:r>
      <w:r>
        <w:t>.</w:t>
      </w:r>
    </w:p>
    <w:p w14:paraId="436399EC" w14:textId="77777777" w:rsidR="00786B3F" w:rsidRDefault="00786B3F" w:rsidP="00786B3F">
      <w:pPr>
        <w:pStyle w:val="Lijstalinea"/>
        <w:numPr>
          <w:ilvl w:val="0"/>
          <w:numId w:val="25"/>
        </w:numPr>
        <w:spacing w:line="240" w:lineRule="auto"/>
      </w:pPr>
      <w:r>
        <w:t>Wachtkamerondernemer een geldige inschrijving heeft ingediend op deze aanbesteding;</w:t>
      </w:r>
    </w:p>
    <w:p w14:paraId="324D53C0" w14:textId="61A376A0" w:rsidR="00786B3F" w:rsidRPr="00B4644F" w:rsidRDefault="00786B3F" w:rsidP="00786B3F">
      <w:pPr>
        <w:pStyle w:val="Lijstalinea"/>
        <w:numPr>
          <w:ilvl w:val="0"/>
          <w:numId w:val="25"/>
        </w:numPr>
        <w:spacing w:line="240" w:lineRule="auto"/>
      </w:pPr>
      <w:r w:rsidRPr="00B4644F">
        <w:t xml:space="preserve">Voor deze opdracht een wachtkamerovereenkomst wordt afgesloten met de partij die in de voornoemde aanbesteding in rangvolgorde op de </w:t>
      </w:r>
      <w:r w:rsidR="00B4644F" w:rsidRPr="00B4644F">
        <w:rPr>
          <w:b/>
          <w:bCs/>
          <w:color w:val="FF0000"/>
        </w:rPr>
        <w:t>[KEUZE 2:</w:t>
      </w:r>
      <w:r w:rsidR="00B4644F" w:rsidRPr="00B4644F">
        <w:rPr>
          <w:color w:val="FF0000"/>
        </w:rPr>
        <w:t xml:space="preserve"> </w:t>
      </w:r>
      <w:r w:rsidR="00B4644F" w:rsidRPr="00B4644F">
        <w:t>tweede</w:t>
      </w:r>
      <w:r w:rsidR="00B4644F" w:rsidRPr="00B4644F">
        <w:rPr>
          <w:b/>
          <w:bCs/>
          <w:color w:val="FF0000"/>
        </w:rPr>
        <w:t>]</w:t>
      </w:r>
      <w:r w:rsidR="00B4644F" w:rsidRPr="00B4644F">
        <w:t xml:space="preserve"> </w:t>
      </w:r>
      <w:r w:rsidR="00B4644F" w:rsidRPr="00B4644F">
        <w:rPr>
          <w:b/>
          <w:bCs/>
          <w:color w:val="FF0000"/>
        </w:rPr>
        <w:t>[KEUZE 2:</w:t>
      </w:r>
      <w:r w:rsidR="00B4644F" w:rsidRPr="00B4644F">
        <w:rPr>
          <w:color w:val="FF0000"/>
        </w:rPr>
        <w:t xml:space="preserve"> </w:t>
      </w:r>
      <w:r w:rsidR="00B4644F" w:rsidRPr="00B4644F">
        <w:t>derde</w:t>
      </w:r>
      <w:r w:rsidR="00B4644F" w:rsidRPr="00B4644F">
        <w:rPr>
          <w:b/>
          <w:bCs/>
          <w:color w:val="FF0000"/>
        </w:rPr>
        <w:t xml:space="preserve">] </w:t>
      </w:r>
      <w:r w:rsidRPr="00B4644F">
        <w:t>plaats is geëindigd;</w:t>
      </w:r>
    </w:p>
    <w:p w14:paraId="30A0803D" w14:textId="77C0FDF1" w:rsidR="00786B3F" w:rsidRPr="00B4644F" w:rsidRDefault="00786B3F" w:rsidP="00786B3F">
      <w:pPr>
        <w:pStyle w:val="Lijstalinea"/>
        <w:numPr>
          <w:ilvl w:val="0"/>
          <w:numId w:val="25"/>
        </w:numPr>
        <w:spacing w:line="240" w:lineRule="auto"/>
      </w:pPr>
      <w:r w:rsidRPr="00B4644F">
        <w:t xml:space="preserve">Wachtkamerondernemer in rangvolgorde op de </w:t>
      </w:r>
      <w:r w:rsidR="00B4644F" w:rsidRPr="00B4644F">
        <w:rPr>
          <w:b/>
          <w:bCs/>
          <w:color w:val="FF0000"/>
        </w:rPr>
        <w:t>[KEUZE 2:</w:t>
      </w:r>
      <w:r w:rsidR="00B4644F" w:rsidRPr="00B4644F">
        <w:rPr>
          <w:color w:val="FF0000"/>
        </w:rPr>
        <w:t xml:space="preserve"> </w:t>
      </w:r>
      <w:r w:rsidRPr="00B4644F">
        <w:t>tweede</w:t>
      </w:r>
      <w:r w:rsidR="00B4644F" w:rsidRPr="00B4644F">
        <w:rPr>
          <w:b/>
          <w:bCs/>
          <w:color w:val="FF0000"/>
        </w:rPr>
        <w:t>]</w:t>
      </w:r>
      <w:r w:rsidR="00B4644F" w:rsidRPr="00B4644F">
        <w:t xml:space="preserve"> </w:t>
      </w:r>
      <w:r w:rsidR="00B4644F" w:rsidRPr="00B4644F">
        <w:rPr>
          <w:b/>
          <w:bCs/>
          <w:color w:val="FF0000"/>
        </w:rPr>
        <w:t>[KEUZE 2:</w:t>
      </w:r>
      <w:r w:rsidR="00B4644F" w:rsidRPr="00B4644F">
        <w:rPr>
          <w:color w:val="FF0000"/>
        </w:rPr>
        <w:t xml:space="preserve"> </w:t>
      </w:r>
      <w:r w:rsidR="00B4644F" w:rsidRPr="00B4644F">
        <w:t>derde</w:t>
      </w:r>
      <w:r w:rsidR="00B4644F" w:rsidRPr="00B4644F">
        <w:rPr>
          <w:b/>
          <w:bCs/>
          <w:color w:val="FF0000"/>
        </w:rPr>
        <w:t>]</w:t>
      </w:r>
      <w:r w:rsidRPr="00B4644F">
        <w:t xml:space="preserve"> plaats is geëindigd;</w:t>
      </w:r>
    </w:p>
    <w:p w14:paraId="722B78FB" w14:textId="29EEA9CF" w:rsidR="00786B3F" w:rsidRDefault="00786B3F" w:rsidP="00786B3F">
      <w:pPr>
        <w:pStyle w:val="Lijstalinea"/>
        <w:numPr>
          <w:ilvl w:val="0"/>
          <w:numId w:val="25"/>
        </w:numPr>
        <w:spacing w:line="240" w:lineRule="auto"/>
      </w:pPr>
      <w:r>
        <w:t xml:space="preserve">De opdracht gegund is aan </w:t>
      </w:r>
      <w:r w:rsidRPr="00B4644F">
        <w:rPr>
          <w:highlight w:val="yellow"/>
        </w:rPr>
        <w:t>&lt;</w:t>
      </w:r>
      <w:r w:rsidR="00287241" w:rsidRPr="00B4644F">
        <w:rPr>
          <w:highlight w:val="yellow"/>
        </w:rPr>
        <w:t>…in</w:t>
      </w:r>
      <w:r w:rsidRPr="00B4644F">
        <w:rPr>
          <w:highlight w:val="yellow"/>
        </w:rPr>
        <w:t>vul</w:t>
      </w:r>
      <w:r w:rsidR="00287241" w:rsidRPr="00B4644F">
        <w:rPr>
          <w:highlight w:val="yellow"/>
        </w:rPr>
        <w:t>len</w:t>
      </w:r>
      <w:r w:rsidRPr="00B4644F">
        <w:rPr>
          <w:highlight w:val="yellow"/>
        </w:rPr>
        <w:t xml:space="preserve"> bedrijfsnaam winnaar in</w:t>
      </w:r>
      <w:r w:rsidR="00287241" w:rsidRPr="00B4644F">
        <w:rPr>
          <w:highlight w:val="yellow"/>
        </w:rPr>
        <w:t>…</w:t>
      </w:r>
      <w:r w:rsidRPr="00B4644F">
        <w:rPr>
          <w:highlight w:val="yellow"/>
        </w:rPr>
        <w:t>&gt;</w:t>
      </w:r>
      <w:r>
        <w:t xml:space="preserve"> (hierna “Opdrachtnemer”);</w:t>
      </w:r>
    </w:p>
    <w:p w14:paraId="63895D61" w14:textId="055A3EE5" w:rsidR="00A31335" w:rsidRDefault="00786B3F" w:rsidP="00786B3F">
      <w:pPr>
        <w:pStyle w:val="Lijstalinea"/>
        <w:numPr>
          <w:ilvl w:val="0"/>
          <w:numId w:val="25"/>
        </w:numPr>
        <w:spacing w:line="240" w:lineRule="auto"/>
      </w:pPr>
      <w:r>
        <w:t>De voorwaarden die van toepassing zijn op de wachtkamerconstructie vastgelegd worden in deze wachtkamerovereenkomst.</w:t>
      </w:r>
    </w:p>
    <w:p w14:paraId="61B8C500" w14:textId="08CD3251" w:rsidR="00786B3F" w:rsidRDefault="00786B3F" w:rsidP="00786B3F">
      <w:pPr>
        <w:spacing w:line="240" w:lineRule="auto"/>
      </w:pPr>
    </w:p>
    <w:p w14:paraId="43100E17" w14:textId="77777777" w:rsidR="00786B3F" w:rsidRDefault="00786B3F" w:rsidP="00786B3F">
      <w:pPr>
        <w:spacing w:line="240" w:lineRule="auto"/>
      </w:pPr>
    </w:p>
    <w:p w14:paraId="5A160A46" w14:textId="77777777" w:rsidR="00786B3F" w:rsidRPr="00786B3F" w:rsidRDefault="00786B3F" w:rsidP="00786B3F">
      <w:pPr>
        <w:spacing w:line="240" w:lineRule="auto"/>
        <w:rPr>
          <w:b/>
          <w:bCs/>
        </w:rPr>
      </w:pPr>
      <w:r w:rsidRPr="00786B3F">
        <w:rPr>
          <w:b/>
          <w:bCs/>
        </w:rPr>
        <w:t>KOMEN OVEREEN:</w:t>
      </w:r>
    </w:p>
    <w:p w14:paraId="1A94F60D" w14:textId="77777777" w:rsidR="00786B3F" w:rsidRDefault="00786B3F" w:rsidP="00786B3F">
      <w:pPr>
        <w:spacing w:line="240" w:lineRule="auto"/>
      </w:pPr>
    </w:p>
    <w:p w14:paraId="5FB0034C" w14:textId="77777777" w:rsidR="00786B3F" w:rsidRPr="00786B3F" w:rsidRDefault="00786B3F" w:rsidP="00786B3F">
      <w:pPr>
        <w:spacing w:line="240" w:lineRule="auto"/>
        <w:rPr>
          <w:b/>
          <w:bCs/>
        </w:rPr>
      </w:pPr>
      <w:r w:rsidRPr="00786B3F">
        <w:rPr>
          <w:b/>
          <w:bCs/>
        </w:rPr>
        <w:t>Artikel 1.</w:t>
      </w:r>
      <w:r w:rsidRPr="00786B3F">
        <w:rPr>
          <w:b/>
          <w:bCs/>
        </w:rPr>
        <w:tab/>
        <w:t>Reikwijdte van de wachtkamerovereenkomst</w:t>
      </w:r>
    </w:p>
    <w:p w14:paraId="7E7B6BBF" w14:textId="77777777" w:rsidR="00786B3F" w:rsidRDefault="00786B3F" w:rsidP="00786B3F">
      <w:pPr>
        <w:spacing w:line="240" w:lineRule="auto"/>
      </w:pPr>
    </w:p>
    <w:p w14:paraId="158B8B4F" w14:textId="256C1DC8" w:rsidR="00786B3F" w:rsidRDefault="00786B3F" w:rsidP="00287241">
      <w:pPr>
        <w:pStyle w:val="Lijstalinea"/>
        <w:numPr>
          <w:ilvl w:val="0"/>
          <w:numId w:val="26"/>
        </w:numPr>
        <w:spacing w:line="240" w:lineRule="auto"/>
        <w:ind w:left="284" w:hanging="284"/>
      </w:pPr>
      <w:r>
        <w:t xml:space="preserve">Wachtkamerondernemer heeft </w:t>
      </w:r>
      <w:proofErr w:type="gramStart"/>
      <w:r>
        <w:t>middels</w:t>
      </w:r>
      <w:proofErr w:type="gramEnd"/>
      <w:r>
        <w:t xml:space="preserve"> het inschrijven op de bovengenoemde aanbesteding zich eraan geconformeerd dat tussen Opdrachtgever en wachtkamerondernemer een wachtkamerovereenkomst wordt gesloten zoals beschreven in paragraaf 2.3 van de Aanbestedingsleidraad.</w:t>
      </w:r>
    </w:p>
    <w:p w14:paraId="3FBF5175" w14:textId="77777777" w:rsidR="00786B3F" w:rsidRDefault="00786B3F" w:rsidP="00287241">
      <w:pPr>
        <w:pStyle w:val="Lijstalinea"/>
        <w:spacing w:line="240" w:lineRule="auto"/>
        <w:ind w:left="284" w:hanging="284"/>
      </w:pPr>
    </w:p>
    <w:p w14:paraId="660EEDD4" w14:textId="118B46E9" w:rsidR="00786B3F" w:rsidRDefault="00786B3F" w:rsidP="00287241">
      <w:pPr>
        <w:pStyle w:val="Lijstalinea"/>
        <w:numPr>
          <w:ilvl w:val="0"/>
          <w:numId w:val="26"/>
        </w:numPr>
        <w:spacing w:line="240" w:lineRule="auto"/>
        <w:ind w:left="284" w:hanging="284"/>
      </w:pPr>
      <w:r>
        <w:t xml:space="preserve">Deze wachtkamerovereenkomst kan door Opdrachtgever ingeroepen worden </w:t>
      </w:r>
      <w:proofErr w:type="gramStart"/>
      <w:r>
        <w:t>indien</w:t>
      </w:r>
      <w:proofErr w:type="gramEnd"/>
      <w:r>
        <w:t xml:space="preserve"> de overeenkomst met de Opdrachtnemer tussentijds eindigt binnen de looptijd van de wachtkamerovereenkomst.</w:t>
      </w:r>
    </w:p>
    <w:p w14:paraId="65C6D407" w14:textId="77777777" w:rsidR="00786B3F" w:rsidRDefault="00786B3F" w:rsidP="00786B3F">
      <w:pPr>
        <w:spacing w:line="240" w:lineRule="auto"/>
      </w:pPr>
    </w:p>
    <w:p w14:paraId="17C0ED9B" w14:textId="77777777" w:rsidR="00786B3F" w:rsidRDefault="00786B3F" w:rsidP="00786B3F">
      <w:pPr>
        <w:spacing w:line="240" w:lineRule="auto"/>
      </w:pPr>
    </w:p>
    <w:p w14:paraId="5F681DB6" w14:textId="77777777" w:rsidR="00786B3F" w:rsidRPr="00786B3F" w:rsidRDefault="00786B3F" w:rsidP="00786B3F">
      <w:pPr>
        <w:spacing w:line="240" w:lineRule="auto"/>
        <w:rPr>
          <w:b/>
          <w:bCs/>
        </w:rPr>
      </w:pPr>
      <w:r w:rsidRPr="00786B3F">
        <w:rPr>
          <w:b/>
          <w:bCs/>
        </w:rPr>
        <w:lastRenderedPageBreak/>
        <w:t>Artikel 2.</w:t>
      </w:r>
      <w:r w:rsidRPr="00786B3F">
        <w:rPr>
          <w:b/>
          <w:bCs/>
        </w:rPr>
        <w:tab/>
        <w:t>Uitvoering van de opdracht</w:t>
      </w:r>
    </w:p>
    <w:p w14:paraId="3848B71E" w14:textId="77777777" w:rsidR="00786B3F" w:rsidRDefault="00786B3F" w:rsidP="00786B3F">
      <w:pPr>
        <w:spacing w:line="240" w:lineRule="auto"/>
      </w:pPr>
    </w:p>
    <w:p w14:paraId="58A5D83B" w14:textId="4FF7169E" w:rsidR="00786B3F" w:rsidRDefault="00786B3F" w:rsidP="00786B3F">
      <w:pPr>
        <w:spacing w:line="240" w:lineRule="auto"/>
      </w:pPr>
      <w:r>
        <w:t xml:space="preserve">In het geval wachtkamerondernemer de uitvoering van de opdracht </w:t>
      </w:r>
      <w:proofErr w:type="gramStart"/>
      <w:r>
        <w:t>conform</w:t>
      </w:r>
      <w:proofErr w:type="gramEnd"/>
      <w:r>
        <w:t xml:space="preserve"> deze wachtkamerovereenkomst opgedragen krijgt, zal wachtkamerondernemer daartoe schriftelijk op de hoogte worden gesteld. Partijen komen overeen dat realisatie van de opdracht geschiedt op basis van de oorspronkelijke contractdocumenten, aansluitend bij art. 3 van de Basisovereenkomst, die bij de aanbesteding is gepubliceerd.</w:t>
      </w:r>
    </w:p>
    <w:p w14:paraId="6D654392" w14:textId="77777777" w:rsidR="00786B3F" w:rsidRDefault="00786B3F" w:rsidP="00786B3F">
      <w:pPr>
        <w:spacing w:line="240" w:lineRule="auto"/>
      </w:pPr>
    </w:p>
    <w:p w14:paraId="60DE26B5" w14:textId="77777777" w:rsidR="00786B3F" w:rsidRDefault="00786B3F" w:rsidP="00786B3F">
      <w:pPr>
        <w:spacing w:line="240" w:lineRule="auto"/>
      </w:pPr>
    </w:p>
    <w:p w14:paraId="457FD288" w14:textId="77777777" w:rsidR="00786B3F" w:rsidRPr="00786B3F" w:rsidRDefault="00786B3F" w:rsidP="00786B3F">
      <w:pPr>
        <w:spacing w:line="240" w:lineRule="auto"/>
        <w:rPr>
          <w:b/>
          <w:bCs/>
        </w:rPr>
      </w:pPr>
      <w:r w:rsidRPr="00786B3F">
        <w:rPr>
          <w:b/>
          <w:bCs/>
        </w:rPr>
        <w:t>Artikel 3.</w:t>
      </w:r>
      <w:r w:rsidRPr="00786B3F">
        <w:rPr>
          <w:b/>
          <w:bCs/>
        </w:rPr>
        <w:tab/>
        <w:t>Duur van de wachtkamerovereenkomst</w:t>
      </w:r>
    </w:p>
    <w:p w14:paraId="53BC9102" w14:textId="77777777" w:rsidR="00786B3F" w:rsidRDefault="00786B3F" w:rsidP="00786B3F">
      <w:pPr>
        <w:spacing w:line="240" w:lineRule="auto"/>
      </w:pPr>
    </w:p>
    <w:p w14:paraId="0413DF42" w14:textId="0A28F371" w:rsidR="00786B3F" w:rsidRDefault="00786B3F" w:rsidP="00786B3F">
      <w:pPr>
        <w:spacing w:line="240" w:lineRule="auto"/>
      </w:pPr>
      <w:r>
        <w:t xml:space="preserve">De wachtkamerovereenkomst eindigt 12 maanden na het moment van gunning van de in de aanbesteding gegunde opdracht, te weten </w:t>
      </w:r>
      <w:r w:rsidR="00C07D6C" w:rsidRPr="00C07D6C">
        <w:rPr>
          <w:highlight w:val="yellow"/>
        </w:rPr>
        <w:t>[DATUM]</w:t>
      </w:r>
      <w:r w:rsidR="00C07D6C">
        <w:t>.</w:t>
      </w:r>
      <w:r>
        <w:t xml:space="preserve"> De wachtkamerondernemer wordt hiervan schriftelijk op de hoogte gesteld. Na afloop van de wachtkamerovereenkomst kan wachtkamerondernemer geen enkel recht meer ontlenen aan deze wachtkamerovereenkomst.</w:t>
      </w:r>
    </w:p>
    <w:p w14:paraId="09689F2D" w14:textId="77777777" w:rsidR="00786B3F" w:rsidRDefault="00786B3F" w:rsidP="00786B3F">
      <w:pPr>
        <w:spacing w:line="240" w:lineRule="auto"/>
      </w:pPr>
    </w:p>
    <w:p w14:paraId="0DAF3DAB" w14:textId="77777777" w:rsidR="00786B3F" w:rsidRDefault="00786B3F" w:rsidP="00786B3F">
      <w:pPr>
        <w:spacing w:line="240" w:lineRule="auto"/>
      </w:pPr>
    </w:p>
    <w:p w14:paraId="16DD8511" w14:textId="40D2D80C" w:rsidR="00786B3F" w:rsidRPr="00786B3F" w:rsidRDefault="00786B3F" w:rsidP="00786B3F">
      <w:pPr>
        <w:spacing w:line="240" w:lineRule="auto"/>
        <w:rPr>
          <w:b/>
          <w:bCs/>
        </w:rPr>
      </w:pPr>
      <w:r w:rsidRPr="00786B3F">
        <w:rPr>
          <w:b/>
          <w:bCs/>
        </w:rPr>
        <w:t>Artikel 4</w:t>
      </w:r>
      <w:r>
        <w:rPr>
          <w:b/>
          <w:bCs/>
        </w:rPr>
        <w:t>.</w:t>
      </w:r>
      <w:r w:rsidRPr="00786B3F">
        <w:rPr>
          <w:b/>
          <w:bCs/>
        </w:rPr>
        <w:tab/>
        <w:t>Verklaring wachtkamerondernemer</w:t>
      </w:r>
    </w:p>
    <w:p w14:paraId="4B469CA4" w14:textId="77777777" w:rsidR="00786B3F" w:rsidRDefault="00786B3F" w:rsidP="00786B3F">
      <w:pPr>
        <w:spacing w:line="240" w:lineRule="auto"/>
      </w:pPr>
    </w:p>
    <w:p w14:paraId="1A9F65F3" w14:textId="1AE6175C" w:rsidR="00640EAB" w:rsidRDefault="00786B3F" w:rsidP="00786B3F">
      <w:pPr>
        <w:spacing w:line="240" w:lineRule="auto"/>
      </w:pPr>
      <w:r>
        <w:t xml:space="preserve">Wachtkamerondernemer verklaart de gedane inschrijving gestand te doen </w:t>
      </w:r>
      <w:r w:rsidR="00B4644F">
        <w:t>gedurende de looptijd van de Wachtkamerovereenkomst</w:t>
      </w:r>
      <w:r>
        <w:t xml:space="preserve">. </w:t>
      </w:r>
      <w:r w:rsidR="00A611FD">
        <w:t xml:space="preserve">De inschrijfsom kan worden geïndexeerd </w:t>
      </w:r>
      <w:r w:rsidR="00F36FB8">
        <w:t>volgens, in overeenstemming met</w:t>
      </w:r>
      <w:r w:rsidR="00A611FD">
        <w:t xml:space="preserve"> </w:t>
      </w:r>
      <w:r w:rsidR="00F36FB8">
        <w:t>de indexeringsmethode.</w:t>
      </w:r>
    </w:p>
    <w:p w14:paraId="378202B7" w14:textId="77777777" w:rsidR="00640EAB" w:rsidRDefault="00640EAB" w:rsidP="00786B3F">
      <w:pPr>
        <w:spacing w:line="240" w:lineRule="auto"/>
      </w:pPr>
    </w:p>
    <w:p w14:paraId="6EF413A5" w14:textId="7016D8A4" w:rsidR="00786B3F" w:rsidRDefault="00786B3F" w:rsidP="00786B3F">
      <w:pPr>
        <w:spacing w:line="240" w:lineRule="auto"/>
      </w:pPr>
      <w:r>
        <w:t xml:space="preserve">Ten aanzien van de in te zetten personen streeft wachtkamerondernemer ernaar dezelfde personen in te zetten als deel hebben genomen aan de </w:t>
      </w:r>
      <w:r w:rsidR="009D2D8D">
        <w:t xml:space="preserve">dialoogfase </w:t>
      </w:r>
      <w:r>
        <w:t xml:space="preserve">tijdens de aanbesteding. </w:t>
      </w:r>
      <w:proofErr w:type="gramStart"/>
      <w:r>
        <w:t>Indien</w:t>
      </w:r>
      <w:proofErr w:type="gramEnd"/>
      <w:r>
        <w:t xml:space="preserve"> dat niet mogelijk is omdat die personen niet meer beschikbaar zijn, zorgt de wachtkamerondernemer </w:t>
      </w:r>
      <w:r w:rsidR="00E06667">
        <w:t>ervoor</w:t>
      </w:r>
      <w:r>
        <w:t>, indien de wachtkamerovereenkomst wordt ingeroepen, dat betreffende personen worden vervangen door gelijkwaardige personen (kennis, kunde en ervaring) en in overeenstemming met Opdrachtgever.</w:t>
      </w:r>
    </w:p>
    <w:p w14:paraId="24A29981" w14:textId="77777777" w:rsidR="00786B3F" w:rsidRDefault="00786B3F" w:rsidP="00786B3F">
      <w:pPr>
        <w:spacing w:line="240" w:lineRule="auto"/>
      </w:pPr>
    </w:p>
    <w:p w14:paraId="0CE7A762" w14:textId="77777777" w:rsidR="00786B3F" w:rsidRDefault="00786B3F" w:rsidP="00786B3F">
      <w:pPr>
        <w:spacing w:line="240" w:lineRule="auto"/>
      </w:pPr>
      <w:r>
        <w:t>Opdrachtgever verlangt niet van wachtkamerondernemer dat deze tijdens de looptijd van deze wachtkamerovereenkomst, personeel, materieel of materiaal beschikbaar houdt.</w:t>
      </w:r>
    </w:p>
    <w:p w14:paraId="2E0D12F3" w14:textId="77777777" w:rsidR="00786B3F" w:rsidRDefault="00786B3F" w:rsidP="00786B3F">
      <w:pPr>
        <w:spacing w:line="240" w:lineRule="auto"/>
      </w:pPr>
    </w:p>
    <w:p w14:paraId="469CBE88" w14:textId="4F2A1143" w:rsidR="00786B3F" w:rsidRDefault="00786B3F" w:rsidP="00786B3F">
      <w:pPr>
        <w:spacing w:line="240" w:lineRule="auto"/>
      </w:pPr>
      <w:r>
        <w:t>Opdrachtgever is gedurende de looptijd van de wachtkamerovereenkomst geen kosten en/of een vergoeding verschuldigd aan wachtkamerondernemer.</w:t>
      </w:r>
    </w:p>
    <w:p w14:paraId="1BE505A4" w14:textId="6A4C5C89" w:rsidR="00E06667" w:rsidRDefault="00E06667" w:rsidP="00786B3F">
      <w:pPr>
        <w:spacing w:line="240" w:lineRule="auto"/>
      </w:pPr>
    </w:p>
    <w:p w14:paraId="67030EE4" w14:textId="77777777" w:rsidR="00640EAB" w:rsidRPr="000D6C5B" w:rsidRDefault="00640EAB" w:rsidP="00640EAB">
      <w:pPr>
        <w:rPr>
          <w:rFonts w:eastAsia="Calibri" w:cs="Times New Roman"/>
          <w:b/>
          <w:color w:val="auto"/>
          <w:szCs w:val="22"/>
          <w:lang w:eastAsia="en-US"/>
        </w:rPr>
      </w:pPr>
      <w:r w:rsidRPr="000D6C5B">
        <w:rPr>
          <w:rFonts w:eastAsia="Calibri" w:cs="Times New Roman"/>
          <w:b/>
          <w:color w:val="auto"/>
          <w:szCs w:val="22"/>
          <w:lang w:eastAsia="en-US"/>
        </w:rPr>
        <w:t>Indexeringsmethode</w:t>
      </w:r>
    </w:p>
    <w:p w14:paraId="7B5F284D" w14:textId="77777777" w:rsidR="00640EAB" w:rsidRPr="00E561E2" w:rsidRDefault="00640EAB" w:rsidP="00640EAB">
      <w:pPr>
        <w:rPr>
          <w:rFonts w:eastAsia="Calibri" w:cs="Times New Roman"/>
          <w:color w:val="auto"/>
          <w:szCs w:val="22"/>
          <w:lang w:eastAsia="en-US"/>
        </w:rPr>
      </w:pPr>
      <w:r w:rsidRPr="00E561E2">
        <w:rPr>
          <w:rFonts w:eastAsia="Calibri" w:cs="Times New Roman"/>
          <w:color w:val="auto"/>
          <w:szCs w:val="22"/>
          <w:lang w:eastAsia="en-US"/>
        </w:rPr>
        <w:t xml:space="preserve">De inschrijvingssom zoals ingevuld op het inschrijvingsbiljet kan worden geïndexeerd op basis van </w:t>
      </w:r>
      <w:r>
        <w:rPr>
          <w:rFonts w:eastAsia="Calibri" w:cs="Times New Roman"/>
          <w:color w:val="auto"/>
          <w:szCs w:val="22"/>
          <w:lang w:eastAsia="en-US"/>
        </w:rPr>
        <w:t xml:space="preserve">de BDB-index referentie “Bedrijfsgebouwen </w:t>
      </w:r>
      <w:proofErr w:type="spellStart"/>
      <w:r>
        <w:rPr>
          <w:rFonts w:eastAsia="Calibri" w:cs="Times New Roman"/>
          <w:color w:val="auto"/>
          <w:szCs w:val="22"/>
          <w:lang w:eastAsia="en-US"/>
        </w:rPr>
        <w:t>Nieubouw</w:t>
      </w:r>
      <w:proofErr w:type="spellEnd"/>
      <w:r>
        <w:rPr>
          <w:rFonts w:eastAsia="Calibri" w:cs="Times New Roman"/>
          <w:color w:val="auto"/>
          <w:szCs w:val="22"/>
          <w:lang w:eastAsia="en-US"/>
        </w:rPr>
        <w:t>” (</w:t>
      </w:r>
      <w:proofErr w:type="spellStart"/>
      <w:r>
        <w:rPr>
          <w:rFonts w:eastAsia="Calibri" w:cs="Times New Roman"/>
          <w:color w:val="auto"/>
          <w:szCs w:val="22"/>
          <w:lang w:eastAsia="en-US"/>
        </w:rPr>
        <w:t>Bn</w:t>
      </w:r>
      <w:proofErr w:type="spellEnd"/>
      <w:r>
        <w:rPr>
          <w:rFonts w:eastAsia="Calibri" w:cs="Times New Roman"/>
          <w:color w:val="auto"/>
          <w:szCs w:val="22"/>
          <w:lang w:eastAsia="en-US"/>
        </w:rPr>
        <w:t xml:space="preserve">) voor de </w:t>
      </w:r>
      <w:proofErr w:type="spellStart"/>
      <w:r>
        <w:rPr>
          <w:rFonts w:eastAsia="Calibri" w:cs="Times New Roman"/>
          <w:color w:val="auto"/>
          <w:szCs w:val="22"/>
          <w:lang w:eastAsia="en-US"/>
        </w:rPr>
        <w:t>gebouwgebonden</w:t>
      </w:r>
      <w:proofErr w:type="spellEnd"/>
      <w:r>
        <w:rPr>
          <w:rFonts w:eastAsia="Calibri" w:cs="Times New Roman"/>
          <w:color w:val="auto"/>
          <w:szCs w:val="22"/>
          <w:lang w:eastAsia="en-US"/>
        </w:rPr>
        <w:t xml:space="preserve"> vliegtuigkoeling en “Bedrijfsgebouwen Onderhoud” (Bo) voor het meerjarig onderhoud.</w:t>
      </w:r>
    </w:p>
    <w:p w14:paraId="0C9A0C42" w14:textId="77777777" w:rsidR="00640EAB" w:rsidRPr="00E561E2" w:rsidRDefault="00640EAB" w:rsidP="00640EAB">
      <w:pPr>
        <w:rPr>
          <w:rFonts w:eastAsia="Calibri" w:cs="Times New Roman"/>
          <w:color w:val="auto"/>
          <w:szCs w:val="22"/>
          <w:lang w:eastAsia="en-US"/>
        </w:rPr>
      </w:pPr>
      <w:r w:rsidRPr="00E561E2">
        <w:rPr>
          <w:rFonts w:eastAsia="Calibri" w:cs="Times New Roman"/>
          <w:color w:val="auto"/>
          <w:szCs w:val="22"/>
          <w:lang w:eastAsia="en-US"/>
        </w:rPr>
        <w:t xml:space="preserve">Indexatie vindt slechts plaats over de periode van het einde van de oorspronkelijke gestanddoeningstermijn tot en met de datum van uiteindelijke opdrachtverstrekking. </w:t>
      </w:r>
    </w:p>
    <w:p w14:paraId="0CD5043D" w14:textId="77777777" w:rsidR="00640EAB" w:rsidRPr="00E561E2" w:rsidRDefault="00640EAB" w:rsidP="00640EAB">
      <w:pPr>
        <w:rPr>
          <w:rFonts w:eastAsia="Calibri" w:cs="Times New Roman"/>
          <w:color w:val="auto"/>
          <w:szCs w:val="22"/>
          <w:lang w:eastAsia="en-US"/>
        </w:rPr>
      </w:pPr>
    </w:p>
    <w:p w14:paraId="63105DD7" w14:textId="77777777" w:rsidR="00640EAB" w:rsidRPr="00E561E2" w:rsidRDefault="00640EAB" w:rsidP="00640EAB">
      <w:pPr>
        <w:rPr>
          <w:rFonts w:eastAsia="Calibri" w:cs="Times New Roman"/>
          <w:color w:val="auto"/>
          <w:szCs w:val="22"/>
          <w:lang w:eastAsia="en-US"/>
        </w:rPr>
      </w:pPr>
      <w:r w:rsidRPr="00E561E2">
        <w:rPr>
          <w:rFonts w:eastAsia="Calibri" w:cs="Times New Roman"/>
          <w:color w:val="auto"/>
          <w:szCs w:val="22"/>
          <w:lang w:eastAsia="en-US"/>
        </w:rPr>
        <w:t>Hiervoor wordt de volgende formule gehanteerd:</w:t>
      </w:r>
    </w:p>
    <w:p w14:paraId="6FEACA48" w14:textId="77777777" w:rsidR="00640EAB" w:rsidRPr="004F721E" w:rsidRDefault="00640EAB" w:rsidP="00640EAB">
      <w:pPr>
        <w:rPr>
          <w:rFonts w:cstheme="majorHAnsi"/>
          <w:color w:val="auto"/>
        </w:rPr>
      </w:pPr>
    </w:p>
    <w:p w14:paraId="1D5F2F0F" w14:textId="77777777" w:rsidR="00640EAB" w:rsidRPr="004F721E" w:rsidRDefault="00640EAB" w:rsidP="00640EAB">
      <w:pPr>
        <w:rPr>
          <w:rFonts w:eastAsia="Calibri" w:cs="Times New Roman"/>
          <w:color w:val="auto"/>
          <w:szCs w:val="22"/>
          <w:lang w:val="en-US" w:eastAsia="en-US"/>
        </w:rPr>
      </w:pPr>
      <w:r w:rsidRPr="004F721E">
        <w:rPr>
          <w:rFonts w:eastAsia="Calibri" w:cs="Times New Roman"/>
          <w:color w:val="auto"/>
          <w:szCs w:val="22"/>
          <w:lang w:eastAsia="en-US"/>
        </w:rPr>
        <w:tab/>
      </w:r>
      <w:r>
        <w:rPr>
          <w:rFonts w:eastAsia="Calibri" w:cs="Times New Roman"/>
          <w:color w:val="auto"/>
          <w:szCs w:val="22"/>
          <w:lang w:eastAsia="en-US"/>
        </w:rPr>
        <w:tab/>
      </w:r>
      <w:r w:rsidRPr="004F721E">
        <w:rPr>
          <w:rFonts w:eastAsia="Calibri" w:cs="Times New Roman"/>
          <w:color w:val="auto"/>
          <w:szCs w:val="22"/>
          <w:lang w:eastAsia="en-US"/>
        </w:rPr>
        <w:t xml:space="preserve"> Nieuw</w:t>
      </w:r>
      <w:r w:rsidRPr="004F721E">
        <w:rPr>
          <w:rFonts w:eastAsia="Calibri" w:cs="Times New Roman"/>
          <w:color w:val="auto"/>
          <w:szCs w:val="22"/>
          <w:lang w:val="en-US" w:eastAsia="en-US"/>
        </w:rPr>
        <w:t xml:space="preserve"> – Oud</w:t>
      </w:r>
    </w:p>
    <w:p w14:paraId="679D1283" w14:textId="77777777" w:rsidR="00640EAB" w:rsidRPr="004F721E" w:rsidRDefault="00640EAB" w:rsidP="00640EAB">
      <w:pPr>
        <w:rPr>
          <w:rFonts w:eastAsia="Calibri" w:cs="Times New Roman"/>
          <w:color w:val="auto"/>
          <w:szCs w:val="22"/>
          <w:lang w:val="en-US" w:eastAsia="en-US"/>
        </w:rPr>
      </w:pPr>
      <w:r w:rsidRPr="004F721E">
        <w:rPr>
          <w:rFonts w:eastAsia="Calibri" w:cs="Times New Roman"/>
          <w:color w:val="auto"/>
          <w:szCs w:val="22"/>
          <w:lang w:val="en-US" w:eastAsia="en-US"/>
        </w:rPr>
        <w:t>Index % =</w:t>
      </w:r>
      <w:r w:rsidRPr="004F721E">
        <w:rPr>
          <w:rFonts w:eastAsia="Calibri" w:cs="Times New Roman"/>
          <w:color w:val="auto"/>
          <w:szCs w:val="22"/>
          <w:lang w:val="en-US" w:eastAsia="en-US"/>
        </w:rPr>
        <w:tab/>
        <w:t>----------------</w:t>
      </w:r>
      <w:r w:rsidRPr="004F721E">
        <w:rPr>
          <w:rFonts w:eastAsia="Calibri" w:cs="Times New Roman"/>
          <w:color w:val="auto"/>
          <w:szCs w:val="22"/>
          <w:lang w:val="en-US" w:eastAsia="en-US"/>
        </w:rPr>
        <w:tab/>
        <w:t>x 100</w:t>
      </w:r>
      <w:r>
        <w:rPr>
          <w:rFonts w:eastAsia="Calibri" w:cs="Times New Roman"/>
          <w:color w:val="auto"/>
          <w:szCs w:val="22"/>
          <w:lang w:val="en-US" w:eastAsia="en-US"/>
        </w:rPr>
        <w:t>%</w:t>
      </w:r>
    </w:p>
    <w:p w14:paraId="0FDC110C" w14:textId="77777777" w:rsidR="00640EAB" w:rsidRPr="004F721E" w:rsidRDefault="00640EAB" w:rsidP="00640EAB">
      <w:pPr>
        <w:rPr>
          <w:rFonts w:eastAsia="Calibri" w:cs="Times New Roman"/>
          <w:color w:val="auto"/>
          <w:szCs w:val="22"/>
          <w:lang w:eastAsia="en-US"/>
        </w:rPr>
      </w:pPr>
      <w:r w:rsidRPr="004F721E">
        <w:rPr>
          <w:rFonts w:eastAsia="Calibri" w:cs="Times New Roman"/>
          <w:color w:val="auto"/>
          <w:szCs w:val="22"/>
          <w:lang w:val="en-US" w:eastAsia="en-US"/>
        </w:rPr>
        <w:tab/>
      </w:r>
      <w:r w:rsidRPr="004F721E">
        <w:rPr>
          <w:rFonts w:eastAsia="Calibri" w:cs="Times New Roman"/>
          <w:color w:val="auto"/>
          <w:szCs w:val="22"/>
          <w:lang w:val="en-US" w:eastAsia="en-US"/>
        </w:rPr>
        <w:tab/>
        <w:t xml:space="preserve">       </w:t>
      </w:r>
      <w:r w:rsidRPr="004F721E">
        <w:rPr>
          <w:rFonts w:eastAsia="Calibri" w:cs="Times New Roman"/>
          <w:color w:val="auto"/>
          <w:szCs w:val="22"/>
          <w:lang w:eastAsia="en-US"/>
        </w:rPr>
        <w:t>Oud</w:t>
      </w:r>
    </w:p>
    <w:p w14:paraId="0886AA97" w14:textId="77777777" w:rsidR="00640EAB" w:rsidRPr="004F721E" w:rsidRDefault="00640EAB" w:rsidP="00640EAB">
      <w:pPr>
        <w:rPr>
          <w:rFonts w:eastAsia="Calibri" w:cs="Times New Roman"/>
          <w:color w:val="auto"/>
          <w:szCs w:val="22"/>
          <w:lang w:eastAsia="en-US"/>
        </w:rPr>
      </w:pPr>
    </w:p>
    <w:tbl>
      <w:tblPr>
        <w:tblStyle w:val="Tabelraster"/>
        <w:tblW w:w="0" w:type="auto"/>
        <w:tblLook w:val="04A0" w:firstRow="1" w:lastRow="0" w:firstColumn="1" w:lastColumn="0" w:noHBand="0" w:noVBand="1"/>
      </w:tblPr>
      <w:tblGrid>
        <w:gridCol w:w="1696"/>
        <w:gridCol w:w="6031"/>
      </w:tblGrid>
      <w:tr w:rsidR="00640EAB" w:rsidRPr="004F721E" w14:paraId="514665B2" w14:textId="77777777" w:rsidTr="001F3B2B">
        <w:tc>
          <w:tcPr>
            <w:tcW w:w="1696" w:type="dxa"/>
          </w:tcPr>
          <w:p w14:paraId="314B234C" w14:textId="77777777" w:rsidR="00640EAB" w:rsidRPr="004F721E" w:rsidRDefault="00640EAB" w:rsidP="001F3B2B">
            <w:pPr>
              <w:rPr>
                <w:rFonts w:eastAsia="Calibri"/>
                <w:color w:val="auto"/>
                <w:szCs w:val="22"/>
                <w:lang w:eastAsia="en-US"/>
              </w:rPr>
            </w:pPr>
            <w:r w:rsidRPr="004F721E">
              <w:rPr>
                <w:rFonts w:eastAsia="Calibri"/>
                <w:color w:val="auto"/>
                <w:szCs w:val="22"/>
                <w:lang w:eastAsia="en-US"/>
              </w:rPr>
              <w:t>Index %:</w:t>
            </w:r>
          </w:p>
        </w:tc>
        <w:tc>
          <w:tcPr>
            <w:tcW w:w="6031" w:type="dxa"/>
          </w:tcPr>
          <w:p w14:paraId="2A95D62E" w14:textId="77777777" w:rsidR="00640EAB" w:rsidRPr="004F721E" w:rsidRDefault="00640EAB" w:rsidP="001F3B2B">
            <w:pPr>
              <w:spacing w:after="100"/>
              <w:rPr>
                <w:rFonts w:eastAsia="Calibri"/>
                <w:color w:val="auto"/>
                <w:szCs w:val="22"/>
                <w:lang w:eastAsia="en-US"/>
              </w:rPr>
            </w:pPr>
            <w:r w:rsidRPr="004F721E">
              <w:rPr>
                <w:rFonts w:eastAsia="Calibri"/>
                <w:color w:val="auto"/>
                <w:szCs w:val="22"/>
                <w:lang w:eastAsia="en-US"/>
              </w:rPr>
              <w:t>Percentage waarmee de inschrijvingssom als opgegeven op het inschrijvingsbiljet kan worden geïndexeerd.</w:t>
            </w:r>
          </w:p>
        </w:tc>
      </w:tr>
      <w:tr w:rsidR="00640EAB" w:rsidRPr="004F721E" w14:paraId="54274482" w14:textId="77777777" w:rsidTr="001F3B2B">
        <w:tc>
          <w:tcPr>
            <w:tcW w:w="1696" w:type="dxa"/>
          </w:tcPr>
          <w:p w14:paraId="14B84658" w14:textId="77777777" w:rsidR="00640EAB" w:rsidRPr="004F721E" w:rsidRDefault="00640EAB" w:rsidP="001F3B2B">
            <w:pPr>
              <w:rPr>
                <w:rFonts w:eastAsia="Calibri"/>
                <w:color w:val="auto"/>
                <w:szCs w:val="22"/>
                <w:lang w:eastAsia="en-US"/>
              </w:rPr>
            </w:pPr>
            <w:r w:rsidRPr="004F721E">
              <w:rPr>
                <w:rFonts w:eastAsia="Calibri"/>
                <w:color w:val="auto"/>
                <w:szCs w:val="22"/>
                <w:lang w:eastAsia="en-US"/>
              </w:rPr>
              <w:lastRenderedPageBreak/>
              <w:t>Index:</w:t>
            </w:r>
          </w:p>
        </w:tc>
        <w:tc>
          <w:tcPr>
            <w:tcW w:w="6031" w:type="dxa"/>
          </w:tcPr>
          <w:p w14:paraId="7C6F47ED" w14:textId="7BAE2AEC" w:rsidR="00640EAB" w:rsidRPr="004F721E" w:rsidRDefault="00640EAB" w:rsidP="001F3B2B">
            <w:pPr>
              <w:spacing w:after="100"/>
              <w:rPr>
                <w:rFonts w:eastAsia="Calibri"/>
                <w:color w:val="auto"/>
                <w:szCs w:val="22"/>
                <w:lang w:eastAsia="en-US"/>
              </w:rPr>
            </w:pPr>
            <w:r w:rsidRPr="004F721E">
              <w:rPr>
                <w:rFonts w:eastAsia="Calibri"/>
                <w:color w:val="auto"/>
                <w:szCs w:val="22"/>
                <w:lang w:eastAsia="en-US"/>
              </w:rPr>
              <w:t xml:space="preserve">Indexcijfer van structurele </w:t>
            </w:r>
            <w:r w:rsidR="003D608D" w:rsidRPr="004F721E">
              <w:rPr>
                <w:rFonts w:eastAsia="Calibri"/>
                <w:color w:val="auto"/>
                <w:szCs w:val="22"/>
                <w:lang w:eastAsia="en-US"/>
              </w:rPr>
              <w:t>kostenontwikkeling</w:t>
            </w:r>
            <w:r w:rsidRPr="004F721E">
              <w:rPr>
                <w:rFonts w:eastAsia="Calibri"/>
                <w:color w:val="auto"/>
                <w:szCs w:val="22"/>
                <w:lang w:eastAsia="en-US"/>
              </w:rPr>
              <w:t xml:space="preserve"> uit de </w:t>
            </w:r>
            <w:r w:rsidR="003D608D" w:rsidRPr="004F721E">
              <w:rPr>
                <w:rFonts w:eastAsia="Calibri"/>
                <w:color w:val="auto"/>
                <w:szCs w:val="22"/>
                <w:lang w:eastAsia="en-US"/>
              </w:rPr>
              <w:t>BDB-maandcijfers</w:t>
            </w:r>
            <w:r w:rsidRPr="004F721E">
              <w:rPr>
                <w:rFonts w:eastAsia="Calibri"/>
                <w:color w:val="auto"/>
                <w:szCs w:val="22"/>
                <w:lang w:eastAsia="en-US"/>
              </w:rPr>
              <w:t xml:space="preserve"> Bouw Onderhoud, reeks Aanneemsom exclusief btw.</w:t>
            </w:r>
          </w:p>
        </w:tc>
      </w:tr>
      <w:tr w:rsidR="00640EAB" w:rsidRPr="004F721E" w14:paraId="36473E22" w14:textId="77777777" w:rsidTr="001F3B2B">
        <w:tc>
          <w:tcPr>
            <w:tcW w:w="1696" w:type="dxa"/>
          </w:tcPr>
          <w:p w14:paraId="017C2159" w14:textId="77777777" w:rsidR="00640EAB" w:rsidRPr="004F721E" w:rsidRDefault="00640EAB" w:rsidP="001F3B2B">
            <w:pPr>
              <w:rPr>
                <w:rFonts w:eastAsia="Calibri"/>
                <w:color w:val="auto"/>
                <w:szCs w:val="22"/>
                <w:lang w:eastAsia="en-US"/>
              </w:rPr>
            </w:pPr>
            <w:r w:rsidRPr="004F721E">
              <w:rPr>
                <w:rFonts w:eastAsia="Calibri"/>
                <w:color w:val="auto"/>
                <w:szCs w:val="22"/>
                <w:lang w:eastAsia="en-US"/>
              </w:rPr>
              <w:t xml:space="preserve">Oud: </w:t>
            </w:r>
            <w:r w:rsidRPr="004F721E">
              <w:rPr>
                <w:rFonts w:eastAsia="Calibri"/>
                <w:color w:val="auto"/>
                <w:szCs w:val="22"/>
                <w:lang w:eastAsia="en-US"/>
              </w:rPr>
              <w:tab/>
            </w:r>
          </w:p>
          <w:p w14:paraId="1217F8F3" w14:textId="77777777" w:rsidR="00640EAB" w:rsidRPr="004F721E" w:rsidRDefault="00640EAB" w:rsidP="001F3B2B">
            <w:pPr>
              <w:rPr>
                <w:rFonts w:eastAsia="Calibri"/>
                <w:color w:val="auto"/>
                <w:szCs w:val="22"/>
                <w:lang w:eastAsia="en-US"/>
              </w:rPr>
            </w:pPr>
          </w:p>
        </w:tc>
        <w:tc>
          <w:tcPr>
            <w:tcW w:w="6031" w:type="dxa"/>
          </w:tcPr>
          <w:p w14:paraId="3CB63CCC" w14:textId="77777777" w:rsidR="00640EAB" w:rsidRPr="004F721E" w:rsidRDefault="00640EAB" w:rsidP="001F3B2B">
            <w:pPr>
              <w:spacing w:after="100"/>
              <w:rPr>
                <w:rFonts w:eastAsia="Calibri"/>
                <w:color w:val="auto"/>
                <w:szCs w:val="22"/>
                <w:lang w:eastAsia="en-US"/>
              </w:rPr>
            </w:pPr>
            <w:r w:rsidRPr="004F721E">
              <w:rPr>
                <w:rFonts w:eastAsia="Calibri"/>
                <w:color w:val="auto"/>
                <w:szCs w:val="22"/>
                <w:lang w:eastAsia="en-US"/>
              </w:rPr>
              <w:t>Index op de 1</w:t>
            </w:r>
            <w:r w:rsidRPr="004F721E">
              <w:rPr>
                <w:rFonts w:eastAsia="Calibri"/>
                <w:color w:val="auto"/>
                <w:szCs w:val="22"/>
                <w:vertAlign w:val="superscript"/>
                <w:lang w:eastAsia="en-US"/>
              </w:rPr>
              <w:t>e</w:t>
            </w:r>
            <w:r w:rsidRPr="004F721E">
              <w:rPr>
                <w:rFonts w:eastAsia="Calibri"/>
                <w:color w:val="auto"/>
                <w:szCs w:val="22"/>
                <w:lang w:eastAsia="en-US"/>
              </w:rPr>
              <w:t xml:space="preserve"> van de maand volgend op de einddatum oorspronkelijke gestanddoeningstermijn.</w:t>
            </w:r>
          </w:p>
        </w:tc>
      </w:tr>
      <w:tr w:rsidR="00640EAB" w:rsidRPr="004F721E" w14:paraId="390B00ED" w14:textId="77777777" w:rsidTr="001F3B2B">
        <w:tc>
          <w:tcPr>
            <w:tcW w:w="1696" w:type="dxa"/>
          </w:tcPr>
          <w:p w14:paraId="66275C3E" w14:textId="77777777" w:rsidR="00640EAB" w:rsidRPr="004F721E" w:rsidRDefault="00640EAB" w:rsidP="001F3B2B">
            <w:pPr>
              <w:autoSpaceDN w:val="0"/>
              <w:textAlignment w:val="baseline"/>
              <w:rPr>
                <w:rFonts w:eastAsia="Calibri"/>
                <w:color w:val="auto"/>
                <w:szCs w:val="22"/>
                <w:lang w:eastAsia="en-US"/>
              </w:rPr>
            </w:pPr>
            <w:r w:rsidRPr="004F721E">
              <w:rPr>
                <w:rFonts w:eastAsia="Calibri"/>
                <w:color w:val="auto"/>
                <w:szCs w:val="22"/>
                <w:lang w:eastAsia="en-US"/>
              </w:rPr>
              <w:t>Nieuw:</w:t>
            </w:r>
            <w:r w:rsidRPr="004F721E">
              <w:rPr>
                <w:rFonts w:eastAsia="Calibri"/>
                <w:color w:val="auto"/>
                <w:szCs w:val="22"/>
                <w:lang w:eastAsia="en-US"/>
              </w:rPr>
              <w:tab/>
            </w:r>
          </w:p>
          <w:p w14:paraId="0F0A91B7" w14:textId="77777777" w:rsidR="00640EAB" w:rsidRPr="004F721E" w:rsidRDefault="00640EAB" w:rsidP="001F3B2B">
            <w:pPr>
              <w:rPr>
                <w:rFonts w:eastAsia="Calibri"/>
                <w:color w:val="auto"/>
                <w:szCs w:val="22"/>
                <w:lang w:eastAsia="en-US"/>
              </w:rPr>
            </w:pPr>
          </w:p>
        </w:tc>
        <w:tc>
          <w:tcPr>
            <w:tcW w:w="6031" w:type="dxa"/>
          </w:tcPr>
          <w:p w14:paraId="2384CF22" w14:textId="77777777" w:rsidR="00640EAB" w:rsidRPr="004F721E" w:rsidRDefault="00640EAB" w:rsidP="001F3B2B">
            <w:pPr>
              <w:spacing w:after="100"/>
              <w:rPr>
                <w:rFonts w:eastAsia="Calibri"/>
                <w:color w:val="auto"/>
                <w:szCs w:val="22"/>
                <w:lang w:eastAsia="en-US"/>
              </w:rPr>
            </w:pPr>
            <w:r w:rsidRPr="004F721E">
              <w:rPr>
                <w:rFonts w:eastAsia="Calibri"/>
                <w:color w:val="auto"/>
                <w:szCs w:val="22"/>
                <w:lang w:eastAsia="en-US"/>
              </w:rPr>
              <w:t>Index op de 1</w:t>
            </w:r>
            <w:r w:rsidRPr="004F721E">
              <w:rPr>
                <w:rFonts w:eastAsia="Calibri"/>
                <w:color w:val="auto"/>
                <w:szCs w:val="22"/>
                <w:vertAlign w:val="superscript"/>
                <w:lang w:eastAsia="en-US"/>
              </w:rPr>
              <w:t>e</w:t>
            </w:r>
            <w:r w:rsidRPr="004F721E">
              <w:rPr>
                <w:rFonts w:eastAsia="Calibri"/>
                <w:color w:val="auto"/>
                <w:szCs w:val="22"/>
                <w:lang w:eastAsia="en-US"/>
              </w:rPr>
              <w:t xml:space="preserve"> van de maand volgend op de datum van opdrachtverstrekking.</w:t>
            </w:r>
          </w:p>
        </w:tc>
      </w:tr>
    </w:tbl>
    <w:p w14:paraId="0E86DE19" w14:textId="77777777" w:rsidR="00640EAB" w:rsidRDefault="00640EAB" w:rsidP="00786B3F">
      <w:pPr>
        <w:spacing w:line="240" w:lineRule="auto"/>
      </w:pPr>
    </w:p>
    <w:p w14:paraId="06464179" w14:textId="77777777" w:rsidR="00786B3F" w:rsidRDefault="00786B3F" w:rsidP="00786B3F">
      <w:pPr>
        <w:spacing w:line="240" w:lineRule="auto"/>
      </w:pPr>
    </w:p>
    <w:p w14:paraId="504A7F2B" w14:textId="77777777" w:rsidR="00786B3F" w:rsidRPr="00786B3F" w:rsidRDefault="00786B3F" w:rsidP="00786B3F">
      <w:pPr>
        <w:spacing w:line="240" w:lineRule="auto"/>
        <w:rPr>
          <w:b/>
          <w:bCs/>
        </w:rPr>
      </w:pPr>
      <w:r w:rsidRPr="00786B3F">
        <w:rPr>
          <w:b/>
          <w:bCs/>
        </w:rPr>
        <w:t>Artikel 5.</w:t>
      </w:r>
      <w:r w:rsidRPr="00786B3F">
        <w:rPr>
          <w:b/>
          <w:bCs/>
        </w:rPr>
        <w:tab/>
        <w:t>Aangaan van de Overeenkomst</w:t>
      </w:r>
    </w:p>
    <w:p w14:paraId="54FD8802" w14:textId="77777777" w:rsidR="00786B3F" w:rsidRDefault="00786B3F" w:rsidP="00786B3F">
      <w:pPr>
        <w:spacing w:line="240" w:lineRule="auto"/>
      </w:pPr>
    </w:p>
    <w:p w14:paraId="1D57AA71" w14:textId="77777777" w:rsidR="00786B3F" w:rsidRDefault="00786B3F" w:rsidP="00786B3F">
      <w:pPr>
        <w:spacing w:line="240" w:lineRule="auto"/>
      </w:pPr>
      <w:proofErr w:type="gramStart"/>
      <w:r>
        <w:t>Indien</w:t>
      </w:r>
      <w:proofErr w:type="gramEnd"/>
      <w:r>
        <w:t xml:space="preserve"> de wachtkamerovereenkomst door Opdrachtgever wordt ingeroepen, treden wachtkamerondernemer en Opdrachtgever zo snel mogelijk in overleg om het werk op te kunnen starten waarbij van beide kanten wordt getracht de opstart en verdere uitvoering zo snel en soepel mogelijk te laten verlopen.</w:t>
      </w:r>
    </w:p>
    <w:p w14:paraId="4732723D" w14:textId="77777777" w:rsidR="00786B3F" w:rsidRDefault="00786B3F" w:rsidP="00786B3F">
      <w:pPr>
        <w:spacing w:line="240" w:lineRule="auto"/>
      </w:pPr>
      <w:r>
        <w:t xml:space="preserve"> </w:t>
      </w:r>
    </w:p>
    <w:p w14:paraId="2384FF58" w14:textId="77777777" w:rsidR="00786B3F" w:rsidRDefault="00786B3F" w:rsidP="00786B3F">
      <w:pPr>
        <w:spacing w:line="240" w:lineRule="auto"/>
      </w:pPr>
    </w:p>
    <w:p w14:paraId="4044A670" w14:textId="77777777" w:rsidR="00786B3F" w:rsidRPr="00786B3F" w:rsidRDefault="00786B3F" w:rsidP="00786B3F">
      <w:pPr>
        <w:spacing w:line="240" w:lineRule="auto"/>
        <w:rPr>
          <w:b/>
          <w:bCs/>
        </w:rPr>
      </w:pPr>
      <w:r w:rsidRPr="00786B3F">
        <w:rPr>
          <w:b/>
          <w:bCs/>
        </w:rPr>
        <w:t>Artikel 6.</w:t>
      </w:r>
      <w:r w:rsidRPr="00786B3F">
        <w:rPr>
          <w:b/>
          <w:bCs/>
        </w:rPr>
        <w:tab/>
        <w:t>Afdwingbaarheid wachtkamerovereenkomst</w:t>
      </w:r>
    </w:p>
    <w:p w14:paraId="24B1FDDE" w14:textId="77777777" w:rsidR="00786B3F" w:rsidRDefault="00786B3F" w:rsidP="00786B3F">
      <w:pPr>
        <w:spacing w:line="240" w:lineRule="auto"/>
      </w:pPr>
    </w:p>
    <w:p w14:paraId="5B64E5B2" w14:textId="77777777" w:rsidR="00786B3F" w:rsidRDefault="00786B3F" w:rsidP="00786B3F">
      <w:pPr>
        <w:spacing w:line="240" w:lineRule="auto"/>
      </w:pPr>
      <w:r>
        <w:t>Aan deze wachtkamerovereenkomst kunnen, voor wat betreft het daadwerkelijk uitvoeren van de opdracht door wachtkamerondernemer, geen rechten worden ontleend.</w:t>
      </w:r>
    </w:p>
    <w:p w14:paraId="48CCB268" w14:textId="77777777" w:rsidR="00786B3F" w:rsidRDefault="00786B3F" w:rsidP="00786B3F">
      <w:pPr>
        <w:spacing w:line="240" w:lineRule="auto"/>
      </w:pPr>
    </w:p>
    <w:p w14:paraId="6FE52A54" w14:textId="77777777" w:rsidR="00786B3F" w:rsidRDefault="00786B3F" w:rsidP="00786B3F">
      <w:pPr>
        <w:spacing w:line="240" w:lineRule="auto"/>
      </w:pPr>
    </w:p>
    <w:p w14:paraId="4595BD98" w14:textId="77777777" w:rsidR="00786B3F" w:rsidRPr="00786B3F" w:rsidRDefault="00786B3F" w:rsidP="00786B3F">
      <w:pPr>
        <w:spacing w:line="240" w:lineRule="auto"/>
        <w:rPr>
          <w:b/>
          <w:bCs/>
        </w:rPr>
      </w:pPr>
      <w:r w:rsidRPr="00786B3F">
        <w:rPr>
          <w:b/>
          <w:bCs/>
        </w:rPr>
        <w:t>Artikel 7.</w:t>
      </w:r>
      <w:r w:rsidRPr="00786B3F">
        <w:rPr>
          <w:b/>
          <w:bCs/>
        </w:rPr>
        <w:tab/>
        <w:t>Toepasselijk recht</w:t>
      </w:r>
    </w:p>
    <w:p w14:paraId="1C974B69" w14:textId="77777777" w:rsidR="00786B3F" w:rsidRDefault="00786B3F" w:rsidP="00786B3F">
      <w:pPr>
        <w:spacing w:line="240" w:lineRule="auto"/>
      </w:pPr>
    </w:p>
    <w:p w14:paraId="78128EEF" w14:textId="7334B0CA" w:rsidR="00786B3F" w:rsidRPr="00A31335" w:rsidRDefault="00786B3F" w:rsidP="00786B3F">
      <w:pPr>
        <w:spacing w:line="240" w:lineRule="auto"/>
      </w:pPr>
      <w:r>
        <w:t xml:space="preserve">Op de wachtkamerovereenkomst is uitsluitend Nederlands recht van toepassing. Eventuele geschillen tussen Partijen worden getracht minnelijk te worden opgelost. </w:t>
      </w:r>
      <w:proofErr w:type="gramStart"/>
      <w:r>
        <w:t>Indien</w:t>
      </w:r>
      <w:proofErr w:type="gramEnd"/>
      <w:r>
        <w:t xml:space="preserve"> Partijen onderling niet tot een minnelijke oplossing komen dient het geschil gebracht te worden voor de bevoegde rechter te Den Haag.</w:t>
      </w:r>
    </w:p>
    <w:p w14:paraId="3BB4861F" w14:textId="6FDF3C53" w:rsidR="008C3F64" w:rsidRPr="00200ACC" w:rsidRDefault="008C3F64">
      <w:pPr>
        <w:spacing w:line="240" w:lineRule="auto"/>
      </w:pPr>
    </w:p>
    <w:p w14:paraId="0D139A90" w14:textId="172E7DFD" w:rsidR="007D0F04" w:rsidRDefault="007D0F04">
      <w:pPr>
        <w:spacing w:line="240" w:lineRule="auto"/>
        <w:rPr>
          <w:rFonts w:eastAsiaTheme="minorHAnsi" w:cstheme="minorBidi"/>
          <w:color w:val="auto"/>
          <w:szCs w:val="22"/>
          <w:lang w:eastAsia="en-US"/>
        </w:rPr>
      </w:pPr>
    </w:p>
    <w:p w14:paraId="6DA40A94" w14:textId="4936CE65" w:rsidR="00AE28AE" w:rsidRDefault="00AE28AE">
      <w:pPr>
        <w:spacing w:line="240" w:lineRule="auto"/>
        <w:rPr>
          <w:rFonts w:eastAsiaTheme="minorHAnsi" w:cstheme="minorBidi"/>
          <w:color w:val="auto"/>
          <w:szCs w:val="22"/>
          <w:lang w:eastAsia="en-US"/>
        </w:rPr>
      </w:pPr>
    </w:p>
    <w:p w14:paraId="5698D1A1" w14:textId="77777777" w:rsidR="00AE28AE" w:rsidRDefault="00AE28AE">
      <w:pPr>
        <w:spacing w:line="240" w:lineRule="auto"/>
        <w:rPr>
          <w:rFonts w:eastAsiaTheme="minorHAnsi" w:cstheme="minorBidi"/>
          <w:color w:val="auto"/>
          <w:szCs w:val="22"/>
          <w:lang w:eastAsia="en-US"/>
        </w:rPr>
      </w:pPr>
    </w:p>
    <w:p w14:paraId="51413CB2" w14:textId="0C900B71" w:rsidR="004028FB" w:rsidRPr="00200ACC" w:rsidRDefault="004028FB" w:rsidP="004028FB">
      <w:pPr>
        <w:pStyle w:val="Geenafstand"/>
        <w:rPr>
          <w:lang w:val="nl-NL"/>
        </w:rPr>
      </w:pPr>
      <w:r w:rsidRPr="00200ACC">
        <w:rPr>
          <w:lang w:val="nl-NL"/>
        </w:rPr>
        <w:t xml:space="preserve">Aldus opgemaakt te </w:t>
      </w:r>
      <w:r w:rsidRPr="00E06667">
        <w:rPr>
          <w:highlight w:val="yellow"/>
          <w:lang w:val="nl-NL"/>
        </w:rPr>
        <w:t>[PLAATS], [DATUM]</w:t>
      </w:r>
      <w:r w:rsidRPr="00200ACC">
        <w:rPr>
          <w:lang w:val="nl-NL"/>
        </w:rPr>
        <w:t xml:space="preserve"> </w:t>
      </w:r>
    </w:p>
    <w:p w14:paraId="4A6A82AE" w14:textId="73242CF7" w:rsidR="004028FB" w:rsidRPr="00200ACC" w:rsidRDefault="004028FB" w:rsidP="004028FB">
      <w:pPr>
        <w:pStyle w:val="Geenafstand"/>
        <w:rPr>
          <w:lang w:val="nl-NL"/>
        </w:rPr>
      </w:pPr>
    </w:p>
    <w:p w14:paraId="4DDE052D" w14:textId="77777777" w:rsidR="004028FB" w:rsidRPr="00200ACC" w:rsidRDefault="004028FB" w:rsidP="004028FB">
      <w:pPr>
        <w:pStyle w:val="Geenafstand"/>
        <w:rPr>
          <w:rFonts w:ascii="Times New Roman" w:hAnsi="Times New Roman"/>
          <w:sz w:val="24"/>
          <w:szCs w:val="24"/>
          <w:lang w:val="nl-NL"/>
        </w:rPr>
      </w:pPr>
    </w:p>
    <w:p w14:paraId="4EC258D5" w14:textId="77777777" w:rsidR="004028FB" w:rsidRPr="00200ACC" w:rsidRDefault="004028FB" w:rsidP="004028FB">
      <w:pPr>
        <w:pStyle w:val="Geenafstand"/>
        <w:rPr>
          <w:lang w:val="nl-NL"/>
        </w:rPr>
      </w:pPr>
      <w:r w:rsidRPr="00200ACC">
        <w:rPr>
          <w:lang w:val="nl-NL"/>
        </w:rPr>
        <w:t xml:space="preserve">Ondertekening: </w:t>
      </w:r>
    </w:p>
    <w:p w14:paraId="24AAC6BF" w14:textId="77777777" w:rsidR="004028FB" w:rsidRPr="00200ACC" w:rsidRDefault="004028FB" w:rsidP="004028FB">
      <w:pPr>
        <w:pStyle w:val="Geenafstand"/>
        <w:rPr>
          <w:lang w:val="nl-NL"/>
        </w:rPr>
      </w:pPr>
    </w:p>
    <w:p w14:paraId="6FCA0A38" w14:textId="4E96FF32" w:rsidR="004028FB" w:rsidRPr="00200ACC" w:rsidRDefault="004028FB" w:rsidP="004028FB">
      <w:pPr>
        <w:pStyle w:val="Geenafstand"/>
        <w:rPr>
          <w:lang w:val="nl-NL"/>
        </w:rPr>
      </w:pPr>
      <w:r w:rsidRPr="00200ACC">
        <w:rPr>
          <w:lang w:val="nl-NL"/>
        </w:rPr>
        <w:t>Namens de Staat der Nederlanden,</w:t>
      </w:r>
    </w:p>
    <w:p w14:paraId="74B86222" w14:textId="77777777" w:rsidR="004028FB" w:rsidRPr="00200ACC" w:rsidRDefault="004028FB" w:rsidP="004028FB">
      <w:pPr>
        <w:pStyle w:val="Geenafstand"/>
        <w:rPr>
          <w:lang w:val="nl-NL"/>
        </w:rPr>
      </w:pPr>
      <w:r w:rsidRPr="00200ACC">
        <w:rPr>
          <w:lang w:val="nl-NL"/>
        </w:rPr>
        <w:t>de staatssecretaris van Defensie,</w:t>
      </w:r>
    </w:p>
    <w:p w14:paraId="4C3206DF" w14:textId="77777777" w:rsidR="004028FB" w:rsidRPr="00200ACC" w:rsidRDefault="004028FB" w:rsidP="004028FB">
      <w:pPr>
        <w:pStyle w:val="Geenafstand"/>
        <w:rPr>
          <w:lang w:val="nl-NL"/>
        </w:rPr>
      </w:pPr>
      <w:r w:rsidRPr="00200ACC">
        <w:rPr>
          <w:lang w:val="nl-NL"/>
        </w:rPr>
        <w:t>namens deze,</w:t>
      </w:r>
    </w:p>
    <w:p w14:paraId="2F54734D" w14:textId="6FE04DEA" w:rsidR="004028FB" w:rsidRDefault="004028FB" w:rsidP="004028FB">
      <w:pPr>
        <w:pStyle w:val="Geenafstand"/>
        <w:rPr>
          <w:lang w:val="nl-NL"/>
        </w:rPr>
      </w:pPr>
    </w:p>
    <w:p w14:paraId="0B19F575" w14:textId="7DEA4F42" w:rsidR="00CC175F" w:rsidRDefault="00CC175F" w:rsidP="004028FB">
      <w:pPr>
        <w:pStyle w:val="Geenafstand"/>
        <w:rPr>
          <w:lang w:val="nl-NL"/>
        </w:rPr>
      </w:pPr>
    </w:p>
    <w:p w14:paraId="20EF9B4D" w14:textId="2325AA6C" w:rsidR="00CC175F" w:rsidRDefault="00CC175F" w:rsidP="004028FB">
      <w:pPr>
        <w:pStyle w:val="Geenafstand"/>
        <w:rPr>
          <w:lang w:val="nl-NL"/>
        </w:rPr>
      </w:pPr>
    </w:p>
    <w:p w14:paraId="7707B5B7" w14:textId="77777777" w:rsidR="00CC175F" w:rsidRPr="00200ACC" w:rsidRDefault="00CC175F" w:rsidP="004028FB">
      <w:pPr>
        <w:pStyle w:val="Geenafstand"/>
        <w:rPr>
          <w:lang w:val="nl-NL"/>
        </w:rPr>
      </w:pPr>
    </w:p>
    <w:p w14:paraId="5F4012A2" w14:textId="77777777" w:rsidR="004028FB" w:rsidRPr="00200ACC" w:rsidRDefault="004028FB" w:rsidP="004028FB">
      <w:pPr>
        <w:pStyle w:val="Geenafstand"/>
        <w:rPr>
          <w:lang w:val="nl-NL"/>
        </w:rPr>
      </w:pPr>
    </w:p>
    <w:p w14:paraId="11C903FF" w14:textId="77777777" w:rsidR="00CC175F" w:rsidRPr="0085264F" w:rsidRDefault="00CC175F" w:rsidP="00CC175F">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i/>
          <w:color w:val="5B9BD5" w:themeColor="accent1"/>
        </w:rPr>
      </w:pPr>
      <w:r>
        <w:rPr>
          <w:rFonts w:cs="Times New Roman"/>
        </w:rPr>
        <w:t>Programmamanager, ing. H.P. de Jong</w:t>
      </w:r>
    </w:p>
    <w:p w14:paraId="7F91933E" w14:textId="77777777" w:rsidR="004028FB" w:rsidRPr="00200ACC" w:rsidRDefault="004028FB" w:rsidP="004028FB">
      <w:pPr>
        <w:pStyle w:val="Geenafstand"/>
        <w:rPr>
          <w:lang w:val="nl-NL"/>
        </w:rPr>
      </w:pPr>
    </w:p>
    <w:p w14:paraId="29A92308" w14:textId="77777777" w:rsidR="00CC175F" w:rsidRDefault="00CC175F" w:rsidP="004028FB">
      <w:pPr>
        <w:pStyle w:val="Geenafstand"/>
        <w:rPr>
          <w:lang w:val="nl-NL"/>
        </w:rPr>
      </w:pPr>
    </w:p>
    <w:p w14:paraId="1CCC14FD" w14:textId="7DD32E6E" w:rsidR="004028FB" w:rsidRPr="00200ACC" w:rsidRDefault="004028FB" w:rsidP="004028FB">
      <w:pPr>
        <w:pStyle w:val="Geenafstand"/>
        <w:rPr>
          <w:lang w:val="nl-NL"/>
        </w:rPr>
      </w:pPr>
      <w:r w:rsidRPr="00200ACC">
        <w:rPr>
          <w:lang w:val="nl-NL"/>
        </w:rPr>
        <w:t xml:space="preserve">Namens [BEDRIJFSNAAM A],  </w:t>
      </w:r>
    </w:p>
    <w:p w14:paraId="44F8F7E5" w14:textId="77777777" w:rsidR="004028FB" w:rsidRPr="00200ACC" w:rsidRDefault="004028FB" w:rsidP="004028FB">
      <w:pPr>
        <w:pStyle w:val="Geenafstand"/>
        <w:rPr>
          <w:lang w:val="nl-NL"/>
        </w:rPr>
      </w:pPr>
    </w:p>
    <w:p w14:paraId="38DDC44C" w14:textId="77777777" w:rsidR="004028FB" w:rsidRPr="00200ACC" w:rsidRDefault="004028FB" w:rsidP="004028FB">
      <w:pPr>
        <w:pStyle w:val="Geenafstand"/>
        <w:rPr>
          <w:lang w:val="nl-NL"/>
        </w:rPr>
      </w:pPr>
    </w:p>
    <w:p w14:paraId="5C4DE44F" w14:textId="1E4ADBC5" w:rsidR="004028FB" w:rsidRPr="00200ACC" w:rsidRDefault="004028FB" w:rsidP="004028FB">
      <w:pPr>
        <w:pStyle w:val="Geenafstand"/>
        <w:rPr>
          <w:lang w:val="nl-NL"/>
        </w:rPr>
      </w:pPr>
      <w:r w:rsidRPr="00200ACC">
        <w:rPr>
          <w:lang w:val="nl-NL"/>
        </w:rPr>
        <w:t xml:space="preserve">[NAAM] </w:t>
      </w:r>
    </w:p>
    <w:p w14:paraId="136123AE" w14:textId="77777777" w:rsidR="004028FB" w:rsidRPr="00200ACC" w:rsidRDefault="004028FB" w:rsidP="004028FB">
      <w:pPr>
        <w:pStyle w:val="Geenafstand"/>
        <w:rPr>
          <w:lang w:val="nl-NL"/>
        </w:rPr>
      </w:pPr>
    </w:p>
    <w:p w14:paraId="333C7F98" w14:textId="0ECAC12A" w:rsidR="004028FB" w:rsidRPr="00200ACC" w:rsidRDefault="004028FB" w:rsidP="004028FB">
      <w:pPr>
        <w:pStyle w:val="Geenafstand"/>
        <w:rPr>
          <w:i/>
          <w:iCs/>
          <w:color w:val="FF0000"/>
          <w:lang w:val="nl-NL"/>
        </w:rPr>
      </w:pPr>
      <w:r w:rsidRPr="00200ACC">
        <w:rPr>
          <w:i/>
          <w:iCs/>
          <w:color w:val="FF0000"/>
          <w:lang w:val="nl-NL"/>
        </w:rPr>
        <w:t xml:space="preserve">[bij een combinatie ook </w:t>
      </w:r>
      <w:proofErr w:type="spellStart"/>
      <w:r w:rsidRPr="00200ACC">
        <w:rPr>
          <w:i/>
          <w:iCs/>
          <w:color w:val="FF0000"/>
          <w:lang w:val="nl-NL"/>
        </w:rPr>
        <w:t>combinanten</w:t>
      </w:r>
      <w:proofErr w:type="spellEnd"/>
      <w:r w:rsidRPr="00200ACC">
        <w:rPr>
          <w:i/>
          <w:iCs/>
          <w:color w:val="FF0000"/>
          <w:lang w:val="nl-NL"/>
        </w:rPr>
        <w:t xml:space="preserve"> opnemen] </w:t>
      </w:r>
    </w:p>
    <w:p w14:paraId="261B0DFB" w14:textId="77777777" w:rsidR="004028FB" w:rsidRPr="00200ACC" w:rsidRDefault="004028FB" w:rsidP="004028FB">
      <w:pPr>
        <w:pStyle w:val="Geenafstand"/>
        <w:rPr>
          <w:lang w:val="nl-NL"/>
        </w:rPr>
      </w:pPr>
    </w:p>
    <w:p w14:paraId="32F7BC57" w14:textId="2EC06623" w:rsidR="004028FB" w:rsidRPr="00200ACC" w:rsidRDefault="004028FB" w:rsidP="004028FB">
      <w:pPr>
        <w:pStyle w:val="Geenafstand"/>
        <w:rPr>
          <w:lang w:val="nl-NL"/>
        </w:rPr>
      </w:pPr>
      <w:r w:rsidRPr="00200ACC">
        <w:rPr>
          <w:lang w:val="nl-NL"/>
        </w:rPr>
        <w:lastRenderedPageBreak/>
        <w:t xml:space="preserve">Namens [BEDRIJFSNAAM B],  </w:t>
      </w:r>
    </w:p>
    <w:p w14:paraId="0C56FC3B" w14:textId="77777777" w:rsidR="004028FB" w:rsidRPr="00200ACC" w:rsidRDefault="004028FB" w:rsidP="004028FB">
      <w:pPr>
        <w:pStyle w:val="Geenafstand"/>
        <w:rPr>
          <w:lang w:val="nl-NL"/>
        </w:rPr>
      </w:pPr>
    </w:p>
    <w:p w14:paraId="13B0D978" w14:textId="77777777" w:rsidR="004028FB" w:rsidRPr="00200ACC" w:rsidRDefault="004028FB" w:rsidP="004028FB">
      <w:pPr>
        <w:pStyle w:val="Geenafstand"/>
        <w:rPr>
          <w:lang w:val="nl-NL"/>
        </w:rPr>
      </w:pPr>
    </w:p>
    <w:p w14:paraId="65013271" w14:textId="001729F2" w:rsidR="004028FB" w:rsidRPr="00200ACC" w:rsidRDefault="004028FB" w:rsidP="004028FB">
      <w:pPr>
        <w:pStyle w:val="Geenafstand"/>
        <w:rPr>
          <w:lang w:val="nl-NL"/>
        </w:rPr>
      </w:pPr>
      <w:r w:rsidRPr="00200ACC">
        <w:rPr>
          <w:lang w:val="nl-NL"/>
        </w:rPr>
        <w:t xml:space="preserve">[NAAM] </w:t>
      </w:r>
    </w:p>
    <w:p w14:paraId="395350EB" w14:textId="77777777" w:rsidR="004028FB" w:rsidRPr="00200ACC" w:rsidRDefault="004028FB">
      <w:pPr>
        <w:spacing w:line="240" w:lineRule="auto"/>
      </w:pPr>
    </w:p>
    <w:p w14:paraId="665ED821" w14:textId="5F964E17" w:rsidR="004028FB" w:rsidRPr="00200ACC" w:rsidRDefault="004028FB">
      <w:pPr>
        <w:spacing w:line="240" w:lineRule="auto"/>
      </w:pPr>
    </w:p>
    <w:p w14:paraId="243EBBF9" w14:textId="15BDFD5A" w:rsidR="004028FB" w:rsidRPr="00200ACC" w:rsidRDefault="004028FB">
      <w:pPr>
        <w:spacing w:line="240" w:lineRule="auto"/>
      </w:pPr>
    </w:p>
    <w:p w14:paraId="34AD1A85" w14:textId="77777777" w:rsidR="004028FB" w:rsidRPr="00200ACC" w:rsidRDefault="004028FB">
      <w:pPr>
        <w:spacing w:line="240" w:lineRule="auto"/>
      </w:pPr>
    </w:p>
    <w:p w14:paraId="11067E55" w14:textId="77777777" w:rsidR="00BC6C25" w:rsidRPr="00200ACC" w:rsidRDefault="00BC6C25" w:rsidP="003E1552"/>
    <w:sectPr w:rsidR="00BC6C25" w:rsidRPr="00200ACC">
      <w:headerReference w:type="default" r:id="rId11"/>
      <w:headerReference w:type="first" r:id="rId12"/>
      <w:footerReference w:type="first" r:id="rId13"/>
      <w:pgSz w:w="11905" w:h="16837"/>
      <w:pgMar w:top="2573" w:right="980" w:bottom="1082" w:left="3186"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507E" w14:textId="77777777" w:rsidR="00436B91" w:rsidRDefault="00436B91">
      <w:pPr>
        <w:spacing w:line="240" w:lineRule="auto"/>
      </w:pPr>
      <w:r>
        <w:separator/>
      </w:r>
    </w:p>
  </w:endnote>
  <w:endnote w:type="continuationSeparator" w:id="0">
    <w:p w14:paraId="1553DCD0" w14:textId="77777777" w:rsidR="00436B91" w:rsidRDefault="00436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Free 3 of 9 Exte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63F1" w14:textId="77777777" w:rsidR="006B6DB2" w:rsidRDefault="006B6DB2">
    <w:pPr>
      <w:pStyle w:val="MarginlessContaine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3A00" w14:textId="77777777" w:rsidR="00436B91" w:rsidRDefault="00436B91">
      <w:pPr>
        <w:spacing w:line="240" w:lineRule="auto"/>
      </w:pPr>
      <w:r>
        <w:separator/>
      </w:r>
    </w:p>
  </w:footnote>
  <w:footnote w:type="continuationSeparator" w:id="0">
    <w:p w14:paraId="35D4BEE0" w14:textId="77777777" w:rsidR="00436B91" w:rsidRDefault="00436B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52DC" w14:textId="77777777" w:rsidR="006B6DB2" w:rsidRDefault="006B6DB2">
    <w:pPr>
      <w:pStyle w:val="MarginlessContainer"/>
    </w:pPr>
    <w:r>
      <w:rPr>
        <w:noProof/>
      </w:rPr>
      <mc:AlternateContent>
        <mc:Choice Requires="wps">
          <w:drawing>
            <wp:anchor distT="0" distB="0" distL="0" distR="0" simplePos="0" relativeHeight="251654144" behindDoc="0" locked="1" layoutInCell="1" allowOverlap="1" wp14:anchorId="366250FF" wp14:editId="3CCCDB56">
              <wp:simplePos x="0" y="0"/>
              <wp:positionH relativeFrom="page">
                <wp:posOffset>1943100</wp:posOffset>
              </wp:positionH>
              <wp:positionV relativeFrom="page">
                <wp:posOffset>247650</wp:posOffset>
              </wp:positionV>
              <wp:extent cx="4962525"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962525" cy="266700"/>
                      </a:xfrm>
                      <a:prstGeom prst="rect">
                        <a:avLst/>
                      </a:prstGeom>
                      <a:noFill/>
                    </wps:spPr>
                    <wps:txbx>
                      <w:txbxContent>
                        <w:p w14:paraId="49E6A202" w14:textId="7F7D2888" w:rsidR="006B6DB2" w:rsidRDefault="008C3F64">
                          <w:pPr>
                            <w:pStyle w:val="Verdana65"/>
                          </w:pPr>
                          <w:r>
                            <w:t>Wachtkamerovereenkomst</w:t>
                          </w:r>
                          <w:r w:rsidR="006B6DB2">
                            <w:t xml:space="preserve"> | project </w:t>
                          </w:r>
                          <w:r w:rsidR="00CC175F" w:rsidRPr="00CC175F">
                            <w:t xml:space="preserve">23601| </w:t>
                          </w:r>
                          <w:proofErr w:type="spellStart"/>
                          <w:r w:rsidR="00CC175F" w:rsidRPr="00CC175F">
                            <w:t>Gebouwgebonden</w:t>
                          </w:r>
                          <w:proofErr w:type="spellEnd"/>
                          <w:r w:rsidR="00CC175F" w:rsidRPr="00CC175F">
                            <w:t xml:space="preserve"> Vliegtuigkoeling te Vliegbasis Volkel</w:t>
                          </w:r>
                          <w:r w:rsidR="006B6DB2">
                            <w:t xml:space="preserve"> l </w:t>
                          </w:r>
                          <w:sdt>
                            <w:sdtPr>
                              <w:rPr>
                                <w:highlight w:val="yellow"/>
                              </w:rPr>
                              <w:id w:val="-316650764"/>
                              <w:date w:fullDate="2023-02-22T00:00:00Z">
                                <w:dateFormat w:val="d MMMM yyyy"/>
                                <w:lid w:val="nl-NL"/>
                                <w:storeMappedDataAs w:val="dateTime"/>
                                <w:calendar w:val="gregorian"/>
                              </w:date>
                            </w:sdtPr>
                            <w:sdtEndPr/>
                            <w:sdtContent>
                              <w:r w:rsidR="00E22E46">
                                <w:rPr>
                                  <w:highlight w:val="yellow"/>
                                </w:rPr>
                                <w:t>22 februari 2023</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366250FF" id="_x0000_t202" coordsize="21600,21600" o:spt="202" path="m,l,21600r21600,l21600,xe">
              <v:stroke joinstyle="miter"/>
              <v:path gradientshapeok="t" o:connecttype="rect"/>
            </v:shapetype>
            <v:shape id="Koptekst Rapport p2" o:spid="_x0000_s1026" type="#_x0000_t202" style="position:absolute;margin-left:153pt;margin-top:19.5pt;width:390.75pt;height:21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" filled="f" stroked="f">
              <v:textbox inset="0,0,0,0">
                <w:txbxContent>
                  <w:p w14:paraId="49E6A202" w14:textId="7F7D2888" w:rsidR="006B6DB2" w:rsidRDefault="008C3F64">
                    <w:pPr>
                      <w:pStyle w:val="Verdana65"/>
                    </w:pPr>
                    <w:r>
                      <w:t>Wachtkamerovereenkomst</w:t>
                    </w:r>
                    <w:r w:rsidR="006B6DB2">
                      <w:t xml:space="preserve"> | project </w:t>
                    </w:r>
                    <w:r w:rsidR="00CC175F" w:rsidRPr="00CC175F">
                      <w:t xml:space="preserve">23601| </w:t>
                    </w:r>
                    <w:proofErr w:type="spellStart"/>
                    <w:r w:rsidR="00CC175F" w:rsidRPr="00CC175F">
                      <w:t>Gebouwgebonden</w:t>
                    </w:r>
                    <w:proofErr w:type="spellEnd"/>
                    <w:r w:rsidR="00CC175F" w:rsidRPr="00CC175F">
                      <w:t xml:space="preserve"> Vliegtuigkoeling te Vliegbasis Volkel</w:t>
                    </w:r>
                    <w:r w:rsidR="006B6DB2">
                      <w:t xml:space="preserve"> l </w:t>
                    </w:r>
                    <w:sdt>
                      <w:sdtPr>
                        <w:rPr>
                          <w:highlight w:val="yellow"/>
                        </w:rPr>
                        <w:id w:val="-316650764"/>
                        <w:date w:fullDate="2023-02-22T00:00:00Z">
                          <w:dateFormat w:val="d MMMM yyyy"/>
                          <w:lid w:val="nl-NL"/>
                          <w:storeMappedDataAs w:val="dateTime"/>
                          <w:calendar w:val="gregorian"/>
                        </w:date>
                      </w:sdtPr>
                      <w:sdtEndPr/>
                      <w:sdtContent>
                        <w:r w:rsidR="00E22E46">
                          <w:rPr>
                            <w:highlight w:val="yellow"/>
                          </w:rPr>
                          <w:t>22 februari 2023</w:t>
                        </w:r>
                      </w:sdtContent>
                    </w:sdt>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9CE142D" wp14:editId="41E8BBD1">
              <wp:simplePos x="0" y="0"/>
              <wp:positionH relativeFrom="page">
                <wp:posOffset>2019935</wp:posOffset>
              </wp:positionH>
              <wp:positionV relativeFrom="page">
                <wp:posOffset>10204450</wp:posOffset>
              </wp:positionV>
              <wp:extent cx="3809365" cy="180975"/>
              <wp:effectExtent l="0" t="0" r="0" b="0"/>
              <wp:wrapNone/>
              <wp:docPr id="9" name="Region 9"/>
              <wp:cNvGraphicFramePr/>
              <a:graphic xmlns:a="http://schemas.openxmlformats.org/drawingml/2006/main">
                <a:graphicData uri="http://schemas.microsoft.com/office/word/2010/wordprocessingShape">
                  <wps:wsp>
                    <wps:cNvSpPr txBox="1"/>
                    <wps:spPr>
                      <a:xfrm>
                        <a:off x="0" y="0"/>
                        <a:ext cx="3809365" cy="180975"/>
                      </a:xfrm>
                      <a:prstGeom prst="rect">
                        <a:avLst/>
                      </a:prstGeom>
                      <a:noFill/>
                    </wps:spPr>
                    <wps:txbx>
                      <w:txbxContent>
                        <w:p w14:paraId="0F8106B8" w14:textId="77777777" w:rsidR="006B6DB2" w:rsidRDefault="006B6DB2"/>
                      </w:txbxContent>
                    </wps:txbx>
                    <wps:bodyPr vert="horz" wrap="square" lIns="0" tIns="0" rIns="0" bIns="0" anchor="t" anchorCtr="0"/>
                  </wps:wsp>
                </a:graphicData>
              </a:graphic>
            </wp:anchor>
          </w:drawing>
        </mc:Choice>
        <mc:Fallback>
          <w:pict>
            <v:shape w14:anchorId="09CE142D" id="Region 9" o:spid="_x0000_s1027" type="#_x0000_t202" style="position:absolute;margin-left:159.05pt;margin-top:803.5pt;width:299.9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" filled="f" stroked="f">
              <v:textbox inset="0,0,0,0">
                <w:txbxContent>
                  <w:p w14:paraId="0F8106B8" w14:textId="77777777" w:rsidR="006B6DB2" w:rsidRDefault="006B6DB2"/>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87A26FB" wp14:editId="21362DCC">
              <wp:simplePos x="0" y="0"/>
              <wp:positionH relativeFrom="page">
                <wp:posOffset>5943600</wp:posOffset>
              </wp:positionH>
              <wp:positionV relativeFrom="page">
                <wp:posOffset>10223500</wp:posOffset>
              </wp:positionV>
              <wp:extent cx="99060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990600" cy="161925"/>
                      </a:xfrm>
                      <a:prstGeom prst="rect">
                        <a:avLst/>
                      </a:prstGeom>
                      <a:noFill/>
                    </wps:spPr>
                    <wps:txbx>
                      <w:txbxContent>
                        <w:p w14:paraId="594AB170" w14:textId="7BBE8989" w:rsidR="006B6DB2" w:rsidRDefault="006B6DB2">
                          <w:pPr>
                            <w:pStyle w:val="Verdana65rechtsuitgelijnd"/>
                          </w:pPr>
                          <w:r>
                            <w:t xml:space="preserve">Pagina </w:t>
                          </w:r>
                          <w:r>
                            <w:fldChar w:fldCharType="begin"/>
                          </w:r>
                          <w:r>
                            <w:instrText>PAGE</w:instrText>
                          </w:r>
                          <w:r>
                            <w:fldChar w:fldCharType="separate"/>
                          </w:r>
                          <w:r w:rsidR="00A840A4">
                            <w:rPr>
                              <w:noProof/>
                            </w:rPr>
                            <w:t>23</w:t>
                          </w:r>
                          <w:r>
                            <w:fldChar w:fldCharType="end"/>
                          </w:r>
                          <w:r>
                            <w:t xml:space="preserve"> van </w:t>
                          </w:r>
                          <w:r>
                            <w:fldChar w:fldCharType="begin"/>
                          </w:r>
                          <w:r>
                            <w:instrText>NUMPAGES</w:instrText>
                          </w:r>
                          <w:r>
                            <w:fldChar w:fldCharType="separate"/>
                          </w:r>
                          <w:r w:rsidR="00A840A4">
                            <w:rPr>
                              <w:noProof/>
                            </w:rPr>
                            <w:t>29</w:t>
                          </w:r>
                          <w:r>
                            <w:fldChar w:fldCharType="end"/>
                          </w:r>
                        </w:p>
                      </w:txbxContent>
                    </wps:txbx>
                    <wps:bodyPr vert="horz" wrap="square" lIns="0" tIns="0" rIns="0" bIns="0" anchor="t" anchorCtr="0"/>
                  </wps:wsp>
                </a:graphicData>
              </a:graphic>
            </wp:anchor>
          </w:drawing>
        </mc:Choice>
        <mc:Fallback>
          <w:pict>
            <v:shape w14:anchorId="187A26FB" id="Region 10" o:spid="_x0000_s1028" type="#_x0000_t202" style="position:absolute;margin-left:468pt;margin-top:805pt;width:78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" filled="f" stroked="f">
              <v:textbox inset="0,0,0,0">
                <w:txbxContent>
                  <w:p w14:paraId="594AB170" w14:textId="7BBE8989" w:rsidR="006B6DB2" w:rsidRDefault="006B6DB2">
                    <w:pPr>
                      <w:pStyle w:val="Verdana65rechtsuitgelijnd"/>
                    </w:pPr>
                    <w:r>
                      <w:t xml:space="preserve">Pagina </w:t>
                    </w:r>
                    <w:r>
                      <w:fldChar w:fldCharType="begin"/>
                    </w:r>
                    <w:r>
                      <w:instrText>PAGE</w:instrText>
                    </w:r>
                    <w:r>
                      <w:fldChar w:fldCharType="separate"/>
                    </w:r>
                    <w:r w:rsidR="00A840A4">
                      <w:rPr>
                        <w:noProof/>
                      </w:rPr>
                      <w:t>23</w:t>
                    </w:r>
                    <w:r>
                      <w:fldChar w:fldCharType="end"/>
                    </w:r>
                    <w:r>
                      <w:t xml:space="preserve"> van </w:t>
                    </w:r>
                    <w:r>
                      <w:fldChar w:fldCharType="begin"/>
                    </w:r>
                    <w:r>
                      <w:instrText>NUMPAGES</w:instrText>
                    </w:r>
                    <w:r>
                      <w:fldChar w:fldCharType="separate"/>
                    </w:r>
                    <w:r w:rsidR="00A840A4">
                      <w:rPr>
                        <w:noProof/>
                      </w:rPr>
                      <w:t>29</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27A0" w14:textId="0CAC09C5" w:rsidR="006B6DB2" w:rsidRDefault="006B6DB2">
    <w:pPr>
      <w:pStyle w:val="MarginlessContainer"/>
      <w:spacing w:after="7417" w:line="14" w:lineRule="exact"/>
    </w:pPr>
    <w:r>
      <w:rPr>
        <w:noProof/>
      </w:rPr>
      <mc:AlternateContent>
        <mc:Choice Requires="wps">
          <w:drawing>
            <wp:anchor distT="0" distB="0" distL="0" distR="0" simplePos="0" relativeHeight="251657216" behindDoc="0" locked="1" layoutInCell="1" allowOverlap="1" wp14:anchorId="3687B0F2" wp14:editId="7D3507C5">
              <wp:simplePos x="0" y="0"/>
              <wp:positionH relativeFrom="page">
                <wp:posOffset>2042160</wp:posOffset>
              </wp:positionH>
              <wp:positionV relativeFrom="page">
                <wp:posOffset>2377440</wp:posOffset>
              </wp:positionV>
              <wp:extent cx="3527425" cy="172974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1729740"/>
                      </a:xfrm>
                      <a:prstGeom prst="rect">
                        <a:avLst/>
                      </a:prstGeom>
                      <a:noFill/>
                    </wps:spPr>
                    <wps:txbx>
                      <w:txbxContent>
                        <w:p w14:paraId="29CD0505" w14:textId="7678164F" w:rsidR="006B6DB2" w:rsidRPr="00880B6E" w:rsidRDefault="00880B6E">
                          <w:pPr>
                            <w:rPr>
                              <w:b/>
                              <w:bCs/>
                              <w:sz w:val="22"/>
                              <w:szCs w:val="22"/>
                            </w:rPr>
                          </w:pPr>
                          <w:r w:rsidRPr="00880B6E">
                            <w:rPr>
                              <w:b/>
                              <w:bCs/>
                              <w:sz w:val="22"/>
                              <w:szCs w:val="22"/>
                            </w:rPr>
                            <w:t>Wachtkamerovereenkomst</w:t>
                          </w:r>
                        </w:p>
                        <w:p w14:paraId="77FCDDBD" w14:textId="3AD3A468" w:rsidR="00880B6E" w:rsidRPr="00FC5EFD" w:rsidRDefault="00880B6E" w:rsidP="00880B6E">
                          <w:pPr>
                            <w:pStyle w:val="Geenafstand"/>
                            <w:rPr>
                              <w:lang w:val="nl-NL"/>
                            </w:rPr>
                          </w:pPr>
                        </w:p>
                        <w:p w14:paraId="083A3791" w14:textId="77777777" w:rsidR="00CC175F" w:rsidRDefault="00CC175F" w:rsidP="00CC175F">
                          <w:pPr>
                            <w:pStyle w:val="StandaardVerdana12"/>
                            <w:rPr>
                              <w:sz w:val="18"/>
                              <w:szCs w:val="18"/>
                            </w:rPr>
                          </w:pPr>
                          <w:r w:rsidRPr="00CC175F">
                            <w:rPr>
                              <w:sz w:val="18"/>
                              <w:szCs w:val="18"/>
                            </w:rPr>
                            <w:t xml:space="preserve">23601| </w:t>
                          </w:r>
                          <w:proofErr w:type="spellStart"/>
                          <w:r w:rsidRPr="00CC175F">
                            <w:rPr>
                              <w:sz w:val="18"/>
                              <w:szCs w:val="18"/>
                            </w:rPr>
                            <w:t>Gebouwgebonden</w:t>
                          </w:r>
                          <w:proofErr w:type="spellEnd"/>
                          <w:r w:rsidRPr="00CC175F">
                            <w:rPr>
                              <w:sz w:val="18"/>
                              <w:szCs w:val="18"/>
                            </w:rPr>
                            <w:t xml:space="preserve"> Vliegtuigkoeling </w:t>
                          </w:r>
                        </w:p>
                        <w:p w14:paraId="6999BBF5" w14:textId="05437709" w:rsidR="00CC175F" w:rsidRPr="00CC175F" w:rsidRDefault="00CC175F" w:rsidP="00CC175F">
                          <w:pPr>
                            <w:pStyle w:val="StandaardVerdana12"/>
                            <w:rPr>
                              <w:sz w:val="18"/>
                              <w:szCs w:val="18"/>
                            </w:rPr>
                          </w:pPr>
                          <w:r w:rsidRPr="00CC175F">
                            <w:rPr>
                              <w:sz w:val="18"/>
                              <w:szCs w:val="18"/>
                            </w:rPr>
                            <w:t>te Vliegbasis Volkel</w:t>
                          </w:r>
                        </w:p>
                        <w:p w14:paraId="74672ECF" w14:textId="0F3B1B79" w:rsidR="00880B6E" w:rsidRPr="00FC5EFD" w:rsidRDefault="00880B6E" w:rsidP="00CC175F">
                          <w:pPr>
                            <w:pStyle w:val="Geenafstand"/>
                            <w:rPr>
                              <w:rFonts w:ascii="Times New Roman" w:hAnsi="Times New Roman"/>
                              <w:sz w:val="24"/>
                              <w:szCs w:val="24"/>
                              <w:lang w:val="nl-NL"/>
                            </w:rPr>
                          </w:pPr>
                          <w:r w:rsidRPr="00FC5EFD">
                            <w:rPr>
                              <w:lang w:val="nl-NL"/>
                            </w:rPr>
                            <w:t xml:space="preserve"> </w:t>
                          </w:r>
                        </w:p>
                        <w:p w14:paraId="357BAD64" w14:textId="40CCA801" w:rsidR="00880B6E" w:rsidRPr="00FC5EFD" w:rsidRDefault="00880B6E" w:rsidP="00880B6E">
                          <w:pPr>
                            <w:pStyle w:val="Geenafstand"/>
                            <w:rPr>
                              <w:sz w:val="16"/>
                              <w:szCs w:val="16"/>
                              <w:lang w:val="nl-NL"/>
                            </w:rPr>
                          </w:pPr>
                          <w:r w:rsidRPr="00FC5EFD">
                            <w:rPr>
                              <w:sz w:val="16"/>
                              <w:szCs w:val="16"/>
                              <w:lang w:val="nl-NL"/>
                            </w:rPr>
                            <w:t>Versie: 202</w:t>
                          </w:r>
                          <w:r w:rsidR="005B022E">
                            <w:rPr>
                              <w:sz w:val="16"/>
                              <w:szCs w:val="16"/>
                              <w:lang w:val="nl-NL"/>
                            </w:rPr>
                            <w:t>3</w:t>
                          </w:r>
                          <w:r w:rsidRPr="00FC5EFD">
                            <w:rPr>
                              <w:sz w:val="16"/>
                              <w:szCs w:val="16"/>
                              <w:lang w:val="nl-NL"/>
                            </w:rPr>
                            <w:t>-</w:t>
                          </w:r>
                          <w:r w:rsidR="005B022E">
                            <w:rPr>
                              <w:sz w:val="16"/>
                              <w:szCs w:val="16"/>
                              <w:lang w:val="nl-NL"/>
                            </w:rPr>
                            <w:t>2</w:t>
                          </w:r>
                          <w:r w:rsidRPr="00FC5EFD">
                            <w:rPr>
                              <w:sz w:val="16"/>
                              <w:szCs w:val="16"/>
                              <w:lang w:val="nl-NL"/>
                            </w:rPr>
                            <w:t xml:space="preserve"> </w:t>
                          </w:r>
                        </w:p>
                        <w:p w14:paraId="2946E37A" w14:textId="77777777" w:rsidR="00880B6E" w:rsidRPr="00FC5EFD" w:rsidRDefault="00880B6E" w:rsidP="00880B6E">
                          <w:pPr>
                            <w:pStyle w:val="Geenafstand"/>
                            <w:rPr>
                              <w:lang w:val="nl-NL"/>
                            </w:rPr>
                          </w:pPr>
                        </w:p>
                        <w:p w14:paraId="2C4972A0" w14:textId="77777777" w:rsidR="00880B6E" w:rsidRPr="00FC5EFD" w:rsidRDefault="00880B6E" w:rsidP="00880B6E">
                          <w:pPr>
                            <w:pStyle w:val="Geenafstand"/>
                            <w:rPr>
                              <w:lang w:val="nl-NL"/>
                            </w:rPr>
                          </w:pPr>
                        </w:p>
                        <w:p w14:paraId="7871A42A" w14:textId="77777777" w:rsidR="00880B6E" w:rsidRPr="00FC5EFD" w:rsidRDefault="00880B6E" w:rsidP="00880B6E">
                          <w:pPr>
                            <w:pStyle w:val="Geenafstand"/>
                            <w:rPr>
                              <w:lang w:val="nl-NL"/>
                            </w:rPr>
                          </w:pPr>
                        </w:p>
                        <w:p w14:paraId="1DDBEE4B" w14:textId="77777777" w:rsidR="00880B6E" w:rsidRPr="00FC5EFD" w:rsidRDefault="00880B6E" w:rsidP="00880B6E">
                          <w:pPr>
                            <w:pStyle w:val="Geenafstand"/>
                            <w:rPr>
                              <w:lang w:val="nl-NL"/>
                            </w:rPr>
                          </w:pPr>
                        </w:p>
                        <w:p w14:paraId="64B7A846" w14:textId="1DCCE878" w:rsidR="00880B6E" w:rsidRPr="00880B6E" w:rsidRDefault="00880B6E" w:rsidP="00880B6E">
                          <w:pPr>
                            <w:pStyle w:val="Geenafstand"/>
                            <w:rPr>
                              <w:lang w:val="nl-NL"/>
                            </w:rPr>
                          </w:pPr>
                          <w:r>
                            <w:t>Datum</w:t>
                          </w:r>
                          <w:r>
                            <w:tab/>
                          </w:r>
                          <w:r>
                            <w:tab/>
                          </w:r>
                          <w:r w:rsidRPr="005B022E">
                            <w:rPr>
                              <w:highlight w:val="yellow"/>
                              <w:lang w:val="nl-NL"/>
                            </w:rPr>
                            <w:t>[DATUM]</w:t>
                          </w:r>
                          <w:r w:rsidRPr="00880B6E">
                            <w:rPr>
                              <w:lang w:val="nl-NL"/>
                            </w:rPr>
                            <w:t xml:space="preserve"> </w:t>
                          </w:r>
                        </w:p>
                        <w:p w14:paraId="74BF6230" w14:textId="65CE1B0F" w:rsidR="00880B6E" w:rsidRDefault="00880B6E" w:rsidP="00880B6E">
                          <w:pPr>
                            <w:pStyle w:val="Geenafstand"/>
                          </w:pPr>
                          <w:r>
                            <w:t>Status</w:t>
                          </w:r>
                          <w:r>
                            <w:tab/>
                          </w:r>
                          <w:r>
                            <w:tab/>
                          </w:r>
                          <w:r w:rsidRPr="00880B6E">
                            <w:rPr>
                              <w:highlight w:val="yellow"/>
                            </w:rPr>
                            <w:t>CONCEPT</w:t>
                          </w:r>
                          <w:r>
                            <w:t xml:space="preserve"> </w:t>
                          </w:r>
                        </w:p>
                        <w:p w14:paraId="6456F049" w14:textId="77777777" w:rsidR="00880B6E" w:rsidRDefault="00880B6E"/>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3687B0F2" id="_x0000_t202" coordsize="21600,21600" o:spt="202" path="m,l,21600r21600,l21600,xe">
              <v:stroke joinstyle="miter"/>
              <v:path gradientshapeok="t" o:connecttype="rect"/>
            </v:shapetype>
            <v:shape id="Rubricering" o:spid="_x0000_s1029" type="#_x0000_t202" style="position:absolute;margin-left:160.8pt;margin-top:187.2pt;width:277.75pt;height:136.2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" filled="f" stroked="f">
              <v:textbox inset="0,0,0,0">
                <w:txbxContent>
                  <w:p w14:paraId="29CD0505" w14:textId="7678164F" w:rsidR="006B6DB2" w:rsidRPr="00880B6E" w:rsidRDefault="00880B6E">
                    <w:pPr>
                      <w:rPr>
                        <w:b/>
                        <w:bCs/>
                        <w:sz w:val="22"/>
                        <w:szCs w:val="22"/>
                      </w:rPr>
                    </w:pPr>
                    <w:r w:rsidRPr="00880B6E">
                      <w:rPr>
                        <w:b/>
                        <w:bCs/>
                        <w:sz w:val="22"/>
                        <w:szCs w:val="22"/>
                      </w:rPr>
                      <w:t>Wachtkamerovereenkomst</w:t>
                    </w:r>
                  </w:p>
                  <w:p w14:paraId="77FCDDBD" w14:textId="3AD3A468" w:rsidR="00880B6E" w:rsidRPr="00FC5EFD" w:rsidRDefault="00880B6E" w:rsidP="00880B6E">
                    <w:pPr>
                      <w:pStyle w:val="Geenafstand"/>
                      <w:rPr>
                        <w:lang w:val="nl-NL"/>
                      </w:rPr>
                    </w:pPr>
                  </w:p>
                  <w:p w14:paraId="083A3791" w14:textId="77777777" w:rsidR="00CC175F" w:rsidRDefault="00CC175F" w:rsidP="00CC175F">
                    <w:pPr>
                      <w:pStyle w:val="StandaardVerdana12"/>
                      <w:rPr>
                        <w:sz w:val="18"/>
                        <w:szCs w:val="18"/>
                      </w:rPr>
                    </w:pPr>
                    <w:r w:rsidRPr="00CC175F">
                      <w:rPr>
                        <w:sz w:val="18"/>
                        <w:szCs w:val="18"/>
                      </w:rPr>
                      <w:t xml:space="preserve">23601| </w:t>
                    </w:r>
                    <w:proofErr w:type="spellStart"/>
                    <w:r w:rsidRPr="00CC175F">
                      <w:rPr>
                        <w:sz w:val="18"/>
                        <w:szCs w:val="18"/>
                      </w:rPr>
                      <w:t>Gebouwgebonden</w:t>
                    </w:r>
                    <w:proofErr w:type="spellEnd"/>
                    <w:r w:rsidRPr="00CC175F">
                      <w:rPr>
                        <w:sz w:val="18"/>
                        <w:szCs w:val="18"/>
                      </w:rPr>
                      <w:t xml:space="preserve"> Vliegtuigkoeling </w:t>
                    </w:r>
                  </w:p>
                  <w:p w14:paraId="6999BBF5" w14:textId="05437709" w:rsidR="00CC175F" w:rsidRPr="00CC175F" w:rsidRDefault="00CC175F" w:rsidP="00CC175F">
                    <w:pPr>
                      <w:pStyle w:val="StandaardVerdana12"/>
                      <w:rPr>
                        <w:sz w:val="18"/>
                        <w:szCs w:val="18"/>
                      </w:rPr>
                    </w:pPr>
                    <w:r w:rsidRPr="00CC175F">
                      <w:rPr>
                        <w:sz w:val="18"/>
                        <w:szCs w:val="18"/>
                      </w:rPr>
                      <w:t>te Vliegbasis Volkel</w:t>
                    </w:r>
                  </w:p>
                  <w:p w14:paraId="74672ECF" w14:textId="0F3B1B79" w:rsidR="00880B6E" w:rsidRPr="00FC5EFD" w:rsidRDefault="00880B6E" w:rsidP="00CC175F">
                    <w:pPr>
                      <w:pStyle w:val="Geenafstand"/>
                      <w:rPr>
                        <w:rFonts w:ascii="Times New Roman" w:hAnsi="Times New Roman"/>
                        <w:sz w:val="24"/>
                        <w:szCs w:val="24"/>
                        <w:lang w:val="nl-NL"/>
                      </w:rPr>
                    </w:pPr>
                    <w:r w:rsidRPr="00FC5EFD">
                      <w:rPr>
                        <w:lang w:val="nl-NL"/>
                      </w:rPr>
                      <w:t xml:space="preserve"> </w:t>
                    </w:r>
                  </w:p>
                  <w:p w14:paraId="357BAD64" w14:textId="40CCA801" w:rsidR="00880B6E" w:rsidRPr="00FC5EFD" w:rsidRDefault="00880B6E" w:rsidP="00880B6E">
                    <w:pPr>
                      <w:pStyle w:val="Geenafstand"/>
                      <w:rPr>
                        <w:sz w:val="16"/>
                        <w:szCs w:val="16"/>
                        <w:lang w:val="nl-NL"/>
                      </w:rPr>
                    </w:pPr>
                    <w:r w:rsidRPr="00FC5EFD">
                      <w:rPr>
                        <w:sz w:val="16"/>
                        <w:szCs w:val="16"/>
                        <w:lang w:val="nl-NL"/>
                      </w:rPr>
                      <w:t>Versie: 202</w:t>
                    </w:r>
                    <w:r w:rsidR="005B022E">
                      <w:rPr>
                        <w:sz w:val="16"/>
                        <w:szCs w:val="16"/>
                        <w:lang w:val="nl-NL"/>
                      </w:rPr>
                      <w:t>3</w:t>
                    </w:r>
                    <w:r w:rsidRPr="00FC5EFD">
                      <w:rPr>
                        <w:sz w:val="16"/>
                        <w:szCs w:val="16"/>
                        <w:lang w:val="nl-NL"/>
                      </w:rPr>
                      <w:t>-</w:t>
                    </w:r>
                    <w:r w:rsidR="005B022E">
                      <w:rPr>
                        <w:sz w:val="16"/>
                        <w:szCs w:val="16"/>
                        <w:lang w:val="nl-NL"/>
                      </w:rPr>
                      <w:t>2</w:t>
                    </w:r>
                    <w:r w:rsidRPr="00FC5EFD">
                      <w:rPr>
                        <w:sz w:val="16"/>
                        <w:szCs w:val="16"/>
                        <w:lang w:val="nl-NL"/>
                      </w:rPr>
                      <w:t xml:space="preserve"> </w:t>
                    </w:r>
                  </w:p>
                  <w:p w14:paraId="2946E37A" w14:textId="77777777" w:rsidR="00880B6E" w:rsidRPr="00FC5EFD" w:rsidRDefault="00880B6E" w:rsidP="00880B6E">
                    <w:pPr>
                      <w:pStyle w:val="Geenafstand"/>
                      <w:rPr>
                        <w:lang w:val="nl-NL"/>
                      </w:rPr>
                    </w:pPr>
                  </w:p>
                  <w:p w14:paraId="2C4972A0" w14:textId="77777777" w:rsidR="00880B6E" w:rsidRPr="00FC5EFD" w:rsidRDefault="00880B6E" w:rsidP="00880B6E">
                    <w:pPr>
                      <w:pStyle w:val="Geenafstand"/>
                      <w:rPr>
                        <w:lang w:val="nl-NL"/>
                      </w:rPr>
                    </w:pPr>
                  </w:p>
                  <w:p w14:paraId="7871A42A" w14:textId="77777777" w:rsidR="00880B6E" w:rsidRPr="00FC5EFD" w:rsidRDefault="00880B6E" w:rsidP="00880B6E">
                    <w:pPr>
                      <w:pStyle w:val="Geenafstand"/>
                      <w:rPr>
                        <w:lang w:val="nl-NL"/>
                      </w:rPr>
                    </w:pPr>
                  </w:p>
                  <w:p w14:paraId="1DDBEE4B" w14:textId="77777777" w:rsidR="00880B6E" w:rsidRPr="00FC5EFD" w:rsidRDefault="00880B6E" w:rsidP="00880B6E">
                    <w:pPr>
                      <w:pStyle w:val="Geenafstand"/>
                      <w:rPr>
                        <w:lang w:val="nl-NL"/>
                      </w:rPr>
                    </w:pPr>
                  </w:p>
                  <w:p w14:paraId="64B7A846" w14:textId="1DCCE878" w:rsidR="00880B6E" w:rsidRPr="00880B6E" w:rsidRDefault="00880B6E" w:rsidP="00880B6E">
                    <w:pPr>
                      <w:pStyle w:val="Geenafstand"/>
                      <w:rPr>
                        <w:lang w:val="nl-NL"/>
                      </w:rPr>
                    </w:pPr>
                    <w:r>
                      <w:t>Datum</w:t>
                    </w:r>
                    <w:r>
                      <w:tab/>
                    </w:r>
                    <w:r>
                      <w:tab/>
                    </w:r>
                    <w:r w:rsidRPr="005B022E">
                      <w:rPr>
                        <w:highlight w:val="yellow"/>
                        <w:lang w:val="nl-NL"/>
                      </w:rPr>
                      <w:t>[DATUM]</w:t>
                    </w:r>
                    <w:r w:rsidRPr="00880B6E">
                      <w:rPr>
                        <w:lang w:val="nl-NL"/>
                      </w:rPr>
                      <w:t xml:space="preserve"> </w:t>
                    </w:r>
                  </w:p>
                  <w:p w14:paraId="74BF6230" w14:textId="65CE1B0F" w:rsidR="00880B6E" w:rsidRDefault="00880B6E" w:rsidP="00880B6E">
                    <w:pPr>
                      <w:pStyle w:val="Geenafstand"/>
                    </w:pPr>
                    <w:r>
                      <w:t>Status</w:t>
                    </w:r>
                    <w:r>
                      <w:tab/>
                    </w:r>
                    <w:r>
                      <w:tab/>
                    </w:r>
                    <w:r w:rsidRPr="00880B6E">
                      <w:rPr>
                        <w:highlight w:val="yellow"/>
                      </w:rPr>
                      <w:t>CONCEPT</w:t>
                    </w:r>
                    <w:r>
                      <w:t xml:space="preserve"> </w:t>
                    </w:r>
                  </w:p>
                  <w:p w14:paraId="6456F049" w14:textId="77777777" w:rsidR="00880B6E" w:rsidRDefault="00880B6E"/>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6B54ABC" wp14:editId="3EFF85C3">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748A66CC" w14:textId="77777777" w:rsidR="006B6DB2" w:rsidRDefault="006B6DB2">
                          <w:pPr>
                            <w:pStyle w:val="MarginlessContainer"/>
                          </w:pPr>
                          <w:r>
                            <w:rPr>
                              <w:noProof/>
                            </w:rPr>
                            <w:drawing>
                              <wp:inline distT="0" distB="0" distL="0" distR="0" wp14:anchorId="51C54E35" wp14:editId="19562FDB">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B54ABC" id="Logo" o:spid="_x0000_s1030" type="#_x0000_t202" style="position:absolute;margin-left:278.9pt;margin-top:0;width:36.85pt;height:124.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" filled="f" stroked="f">
              <v:textbox inset="0,0,0,0">
                <w:txbxContent>
                  <w:p w14:paraId="748A66CC" w14:textId="77777777" w:rsidR="006B6DB2" w:rsidRDefault="006B6DB2">
                    <w:pPr>
                      <w:pStyle w:val="MarginlessContainer"/>
                    </w:pPr>
                    <w:r>
                      <w:rPr>
                        <w:noProof/>
                      </w:rPr>
                      <w:drawing>
                        <wp:inline distT="0" distB="0" distL="0" distR="0" wp14:anchorId="51C54E35" wp14:editId="19562FDB">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431FD3A" wp14:editId="4CCC8465">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3780069B" w14:textId="77777777" w:rsidR="006B6DB2" w:rsidRDefault="006B6DB2">
                          <w:pPr>
                            <w:pStyle w:val="MarginlessContainer"/>
                          </w:pPr>
                          <w:r>
                            <w:rPr>
                              <w:noProof/>
                            </w:rPr>
                            <w:drawing>
                              <wp:inline distT="0" distB="0" distL="0" distR="0" wp14:anchorId="1A76ADEA" wp14:editId="55FABD2D">
                                <wp:extent cx="2332355" cy="1577680"/>
                                <wp:effectExtent l="0" t="0" r="0" b="0"/>
                                <wp:docPr id="7" name="RGD_Standaard"/>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31FD3A" id="Woordmerk" o:spid="_x0000_s1031" type="#_x0000_t202" style="position:absolute;margin-left:315.75pt;margin-top:0;width:183.65pt;height:124.4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SWqYJYBAAAVAwAA&#10;DgAAAAAAAAAAAAAAAAAuAgAAZHJzL2Uyb0RvYy54bWxQSwECLQAUAAYACAAAACEAYBR5yN4AAAAI&#10;AQAADwAAAAAAAAAAAAAAAADwAwAAZHJzL2Rvd25yZXYueG1sUEsFBgAAAAAEAAQA8wAAAPsEAAAA&#10;AA==&#10;" filled="f" stroked="f">
              <v:textbox inset="0,0,0,0">
                <w:txbxContent>
                  <w:p w14:paraId="3780069B" w14:textId="77777777" w:rsidR="006B6DB2" w:rsidRDefault="006B6DB2">
                    <w:pPr>
                      <w:pStyle w:val="MarginlessContainer"/>
                    </w:pPr>
                    <w:r>
                      <w:rPr>
                        <w:noProof/>
                      </w:rPr>
                      <w:drawing>
                        <wp:inline distT="0" distB="0" distL="0" distR="0" wp14:anchorId="1A76ADEA" wp14:editId="55FABD2D">
                          <wp:extent cx="2332355" cy="1577680"/>
                          <wp:effectExtent l="0" t="0" r="0" b="0"/>
                          <wp:docPr id="7" name="RGD_Standaard"/>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E3D199"/>
    <w:multiLevelType w:val="multilevel"/>
    <w:tmpl w:val="DE2E1F4B"/>
    <w:name w:val="Overeenkomst lid extra nummer"/>
    <w:lvl w:ilvl="0">
      <w:start w:val="1"/>
      <w:numFmt w:val="decimal"/>
      <w:pStyle w:val="Overeenkomstlidextra"/>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7B7229"/>
    <w:multiLevelType w:val="multilevel"/>
    <w:tmpl w:val="79FA8945"/>
    <w:name w:val="Overeenkomst abc (lijst)"/>
    <w:lvl w:ilvl="0">
      <w:start w:val="1"/>
      <w:numFmt w:val="lowerLetter"/>
      <w:pStyle w:val="Overeenkomstabcalinea"/>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98BDAC"/>
    <w:multiLevelType w:val="multilevel"/>
    <w:tmpl w:val="2D427BD7"/>
    <w:name w:val="Overeenkomst artikelnummering"/>
    <w:lvl w:ilvl="0">
      <w:start w:val="1"/>
      <w:numFmt w:val="decimal"/>
      <w:pStyle w:val="Overeenkomstartikeldynamisch"/>
      <w:lvlText w:val="Artikel %1. "/>
      <w:lvlJc w:val="left"/>
      <w:pPr>
        <w:ind w:left="1130" w:hanging="1130"/>
      </w:pPr>
    </w:lvl>
    <w:lvl w:ilvl="1">
      <w:start w:val="1"/>
      <w:numFmt w:val="decimal"/>
      <w:pStyle w:val="Overeenkomstliddynamisch"/>
      <w:lvlText w:val="%2."/>
      <w:lvlJc w:val="left"/>
      <w:pPr>
        <w:ind w:left="425" w:hanging="425"/>
      </w:pPr>
    </w:lvl>
    <w:lvl w:ilvl="2">
      <w:start w:val="1"/>
      <w:numFmt w:val="lowerLetter"/>
      <w:pStyle w:val="Overeenkomstlidabcdynamisch"/>
      <w:lvlText w:val="%3."/>
      <w:lvlJc w:val="left"/>
      <w:pPr>
        <w:ind w:left="827" w:hanging="419"/>
      </w:pPr>
    </w:lvl>
    <w:lvl w:ilvl="3">
      <w:start w:val="1"/>
      <w:numFmt w:val="none"/>
      <w:pStyle w:val="OvereenkomstStreepjedynamisch"/>
      <w:lvlText w:val="-"/>
      <w:lvlJc w:val="left"/>
      <w:pPr>
        <w:ind w:left="357" w:hanging="357"/>
      </w:pPr>
    </w:lvl>
    <w:lvl w:ilvl="4">
      <w:start w:val="1"/>
      <w:numFmt w:val="none"/>
      <w:pStyle w:val="Overeenkomststreepjedynamischinspringen"/>
      <w:lvlText w:val="-"/>
      <w:lvlJc w:val="left"/>
      <w:pPr>
        <w:ind w:left="827" w:hanging="419"/>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6738A1"/>
    <w:multiLevelType w:val="multilevel"/>
    <w:tmpl w:val="56EF96B0"/>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F702CDA"/>
    <w:multiLevelType w:val="multilevel"/>
    <w:tmpl w:val="E285F63B"/>
    <w:name w:val="Overeenkomst comparitienummering"/>
    <w:lvl w:ilvl="0">
      <w:start w:val="1"/>
      <w:numFmt w:val="decimal"/>
      <w:pStyle w:val="Overeenkomstcomparitie"/>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13ECE19"/>
    <w:multiLevelType w:val="multilevel"/>
    <w:tmpl w:val="001D5D43"/>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1AFD27"/>
    <w:multiLevelType w:val="multilevel"/>
    <w:tmpl w:val="6BC6DB60"/>
    <w:name w:val="Overeenkomst streepje opsommingsteken"/>
    <w:lvl w:ilvl="0">
      <w:start w:val="1"/>
      <w:numFmt w:val="none"/>
      <w:pStyle w:val="Overeenkomststreepjeopsommingstekentegenkantlijn"/>
      <w:lvlText w:val="-"/>
      <w:lvlJc w:val="left"/>
      <w:pPr>
        <w:ind w:left="357" w:hanging="357"/>
      </w:pPr>
    </w:lvl>
    <w:lvl w:ilvl="1">
      <w:start w:val="1"/>
      <w:numFmt w:val="none"/>
      <w:pStyle w:val="Overeenkomststreepjeopsommingstekeninspringen"/>
      <w:lvlText w:val="-"/>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AC4E503"/>
    <w:multiLevelType w:val="multilevel"/>
    <w:tmpl w:val="6830FB64"/>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58D0A4"/>
    <w:multiLevelType w:val="multilevel"/>
    <w:tmpl w:val="FF395AF5"/>
    <w:name w:val="Standaard nummering"/>
    <w:lvl w:ilvl="0">
      <w:start w:val="1"/>
      <w:numFmt w:val="decimal"/>
      <w:pStyle w:val="Genummerdeopsomming"/>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F498AFA"/>
    <w:multiLevelType w:val="multilevel"/>
    <w:tmpl w:val="05530DD6"/>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3AD3D7"/>
    <w:multiLevelType w:val="multilevel"/>
    <w:tmpl w:val="3990E726"/>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733C16"/>
    <w:multiLevelType w:val="multilevel"/>
    <w:tmpl w:val="F498A7B0"/>
    <w:name w:val="Overeenkomst Bodembepalingen nummering"/>
    <w:lvl w:ilvl="0">
      <w:start w:val="1"/>
      <w:numFmt w:val="decimal"/>
      <w:pStyle w:val="OvereenkomstBodembepalingenLid"/>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92B83C"/>
    <w:multiLevelType w:val="multilevel"/>
    <w:tmpl w:val="E3699B56"/>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0BD9EF"/>
    <w:multiLevelType w:val="multilevel"/>
    <w:tmpl w:val="18FE7AB0"/>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2F3878"/>
    <w:multiLevelType w:val="multilevel"/>
    <w:tmpl w:val="2AC578AC"/>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061376"/>
    <w:multiLevelType w:val="hybridMultilevel"/>
    <w:tmpl w:val="7E783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7230D0"/>
    <w:multiLevelType w:val="hybridMultilevel"/>
    <w:tmpl w:val="EB54AE72"/>
    <w:name w:val="Rapport3"/>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CCB3F90"/>
    <w:multiLevelType w:val="multilevel"/>
    <w:tmpl w:val="894E1F2E"/>
    <w:lvl w:ilvl="0">
      <w:start w:val="1"/>
      <w:numFmt w:val="upperRoman"/>
      <w:pStyle w:val="contract1hoofdstuk"/>
      <w:lvlText w:val="Deel %1: "/>
      <w:lvlJc w:val="left"/>
      <w:pPr>
        <w:tabs>
          <w:tab w:val="num" w:pos="284"/>
        </w:tabs>
        <w:ind w:left="0" w:firstLine="0"/>
      </w:pPr>
      <w:rPr>
        <w:rFonts w:ascii="Verdana" w:hAnsi="Verdana" w:hint="default"/>
        <w:i w:val="0"/>
        <w:sz w:val="28"/>
      </w:rPr>
    </w:lvl>
    <w:lvl w:ilvl="1">
      <w:start w:val="1"/>
      <w:numFmt w:val="decimal"/>
      <w:lvlRestart w:val="0"/>
      <w:pStyle w:val="contract2Artikel"/>
      <w:suff w:val="space"/>
      <w:lvlText w:val="Artikel %2"/>
      <w:lvlJc w:val="left"/>
      <w:pPr>
        <w:ind w:left="907" w:hanging="907"/>
      </w:pPr>
      <w:rPr>
        <w:rFonts w:hint="default"/>
        <w:b w:val="0"/>
        <w:i w:val="0"/>
      </w:rPr>
    </w:lvl>
    <w:lvl w:ilvl="2">
      <w:start w:val="1"/>
      <w:numFmt w:val="bullet"/>
      <w:lvlText w:val=""/>
      <w:lvlJc w:val="left"/>
      <w:pPr>
        <w:tabs>
          <w:tab w:val="num" w:pos="567"/>
        </w:tabs>
        <w:ind w:left="284" w:hanging="284"/>
      </w:pPr>
      <w:rPr>
        <w:rFonts w:ascii="Symbol" w:hAnsi="Symbol" w:hint="default"/>
        <w:b w:val="0"/>
        <w:i w:val="0"/>
        <w:sz w:val="18"/>
      </w:rPr>
    </w:lvl>
    <w:lvl w:ilvl="3">
      <w:start w:val="1"/>
      <w:numFmt w:val="lowerLetter"/>
      <w:pStyle w:val="Contract4sub"/>
      <w:lvlText w:val="%4)"/>
      <w:lvlJc w:val="left"/>
      <w:pPr>
        <w:tabs>
          <w:tab w:val="num" w:pos="284"/>
        </w:tabs>
        <w:ind w:left="567" w:hanging="283"/>
      </w:pPr>
      <w:rPr>
        <w:rFonts w:ascii="Verdana" w:hAnsi="Verdana" w:hint="default"/>
        <w:b w:val="0"/>
        <w:i w:val="0"/>
        <w:sz w:val="18"/>
      </w:rPr>
    </w:lvl>
    <w:lvl w:ilvl="4">
      <w:start w:val="1"/>
      <w:numFmt w:val="bullet"/>
      <w:pStyle w:val="contract5bullets"/>
      <w:suff w:val="space"/>
      <w:lvlText w:val="o"/>
      <w:lvlJc w:val="left"/>
      <w:pPr>
        <w:ind w:left="454" w:hanging="170"/>
      </w:pPr>
      <w:rPr>
        <w:rFonts w:ascii="Courier New" w:hAnsi="Courier New" w:hint="default"/>
        <w:b w:val="0"/>
        <w:i w:val="0"/>
        <w:sz w:val="18"/>
        <w:u w:val="none"/>
      </w:rPr>
    </w:lvl>
    <w:lvl w:ilvl="5">
      <w:start w:val="1"/>
      <w:numFmt w:val="decimal"/>
      <w:suff w:val="space"/>
      <w:lvlText w:val="%6."/>
      <w:lvlJc w:val="left"/>
      <w:pPr>
        <w:ind w:left="851" w:hanging="284"/>
      </w:pPr>
      <w:rPr>
        <w:rFonts w:ascii="Verdana" w:eastAsiaTheme="minorHAnsi" w:hAnsi="Verdana" w:cstheme="minorBidi" w:hint="default"/>
        <w:b w:val="0"/>
        <w:i w:val="0"/>
        <w:u w:val="none"/>
      </w:rPr>
    </w:lvl>
    <w:lvl w:ilvl="6">
      <w:start w:val="1"/>
      <w:numFmt w:val="lowerLetter"/>
      <w:lvlText w:val="%7"/>
      <w:lvlJc w:val="left"/>
      <w:pPr>
        <w:ind w:left="568" w:firstLine="283"/>
      </w:pPr>
      <w:rPr>
        <w:rFonts w:hint="default"/>
        <w:b w:val="0"/>
        <w:i/>
      </w:rPr>
    </w:lvl>
    <w:lvl w:ilvl="7">
      <w:start w:val="1"/>
      <w:numFmt w:val="none"/>
      <w:lvlText w:val="%8."/>
      <w:lvlJc w:val="left"/>
      <w:pPr>
        <w:ind w:left="568" w:hanging="1276"/>
      </w:pPr>
      <w:rPr>
        <w:rFonts w:hint="default"/>
      </w:rPr>
    </w:lvl>
    <w:lvl w:ilvl="8">
      <w:start w:val="1"/>
      <w:numFmt w:val="none"/>
      <w:lvlText w:val="%9."/>
      <w:lvlJc w:val="left"/>
      <w:pPr>
        <w:ind w:left="925" w:hanging="357"/>
      </w:pPr>
      <w:rPr>
        <w:rFonts w:hint="default"/>
      </w:rPr>
    </w:lvl>
  </w:abstractNum>
  <w:abstractNum w:abstractNumId="18" w15:restartNumberingAfterBreak="0">
    <w:nsid w:val="20C30AE2"/>
    <w:multiLevelType w:val="multilevel"/>
    <w:tmpl w:val="898078D6"/>
    <w:lvl w:ilvl="0">
      <w:start w:val="3"/>
      <w:numFmt w:val="decimal"/>
      <w:lvlText w:val="%1"/>
      <w:lvlJc w:val="left"/>
      <w:pPr>
        <w:ind w:left="36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660" w:hanging="108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740" w:hanging="144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820" w:hanging="1800"/>
      </w:pPr>
      <w:rPr>
        <w:rFonts w:hint="default"/>
      </w:rPr>
    </w:lvl>
    <w:lvl w:ilvl="8">
      <w:start w:val="1"/>
      <w:numFmt w:val="decimal"/>
      <w:lvlText w:val="%1.%2.%3.%4.%5.%6.%7.%8.%9"/>
      <w:lvlJc w:val="left"/>
      <w:pPr>
        <w:ind w:left="17040" w:hanging="2160"/>
      </w:pPr>
      <w:rPr>
        <w:rFonts w:hint="default"/>
      </w:rPr>
    </w:lvl>
  </w:abstractNum>
  <w:abstractNum w:abstractNumId="19" w15:restartNumberingAfterBreak="0">
    <w:nsid w:val="24C42DBF"/>
    <w:multiLevelType w:val="hybridMultilevel"/>
    <w:tmpl w:val="F924A0FA"/>
    <w:lvl w:ilvl="0" w:tplc="FFFFFFFF">
      <w:start w:val="1"/>
      <w:numFmt w:val="lowerLetter"/>
      <w:lvlText w:val="%1)"/>
      <w:lvlJc w:val="left"/>
      <w:pPr>
        <w:ind w:left="2398" w:hanging="538"/>
      </w:pPr>
      <w:rPr>
        <w:rFonts w:hint="default"/>
        <w:b w:val="0"/>
        <w:bCs w:val="0"/>
        <w:i w:val="0"/>
        <w:iCs w:val="0"/>
        <w:spacing w:val="0"/>
        <w:w w:val="100"/>
        <w:sz w:val="17"/>
        <w:szCs w:val="17"/>
        <w:lang w:val="nl-NL" w:eastAsia="en-US" w:bidi="ar-SA"/>
      </w:rPr>
    </w:lvl>
    <w:lvl w:ilvl="1" w:tplc="0413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10912E"/>
    <w:multiLevelType w:val="multilevel"/>
    <w:tmpl w:val="61CDBF90"/>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F87E44"/>
    <w:multiLevelType w:val="multilevel"/>
    <w:tmpl w:val="914D82C6"/>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F21FEAD"/>
    <w:multiLevelType w:val="multilevel"/>
    <w:tmpl w:val="FE61F0AA"/>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266E46"/>
    <w:multiLevelType w:val="hybridMultilevel"/>
    <w:tmpl w:val="99781CA2"/>
    <w:name w:val="Rapport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94FFB1D"/>
    <w:multiLevelType w:val="multilevel"/>
    <w:tmpl w:val="0EEF794B"/>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B60BEF"/>
    <w:multiLevelType w:val="hybridMultilevel"/>
    <w:tmpl w:val="1C9E44AC"/>
    <w:name w:val="Rapport22"/>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73444AF"/>
    <w:multiLevelType w:val="multilevel"/>
    <w:tmpl w:val="4058B34D"/>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BB8D42"/>
    <w:multiLevelType w:val="multilevel"/>
    <w:tmpl w:val="465EE31C"/>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47E5F9"/>
    <w:multiLevelType w:val="multilevel"/>
    <w:tmpl w:val="F828D9DA"/>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265838"/>
    <w:multiLevelType w:val="multilevel"/>
    <w:tmpl w:val="63BA4D2E"/>
    <w:lvl w:ilvl="0">
      <w:start w:val="1"/>
      <w:numFmt w:val="decimal"/>
      <w:lvlText w:val="%1"/>
      <w:lvlJc w:val="left"/>
      <w:pPr>
        <w:ind w:left="36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660" w:hanging="108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740" w:hanging="144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820" w:hanging="1800"/>
      </w:pPr>
      <w:rPr>
        <w:rFonts w:hint="default"/>
      </w:rPr>
    </w:lvl>
    <w:lvl w:ilvl="8">
      <w:start w:val="1"/>
      <w:numFmt w:val="decimal"/>
      <w:lvlText w:val="%1.%2.%3.%4.%5.%6.%7.%8.%9"/>
      <w:lvlJc w:val="left"/>
      <w:pPr>
        <w:ind w:left="17040" w:hanging="2160"/>
      </w:pPr>
      <w:rPr>
        <w:rFonts w:hint="default"/>
      </w:rPr>
    </w:lvl>
  </w:abstractNum>
  <w:abstractNum w:abstractNumId="30" w15:restartNumberingAfterBreak="0">
    <w:nsid w:val="6E6D1EAE"/>
    <w:multiLevelType w:val="multilevel"/>
    <w:tmpl w:val="71EC3A31"/>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076B91"/>
    <w:multiLevelType w:val="hybridMultilevel"/>
    <w:tmpl w:val="4F98FAB0"/>
    <w:lvl w:ilvl="0" w:tplc="04130017">
      <w:start w:val="1"/>
      <w:numFmt w:val="lowerLetter"/>
      <w:lvlText w:val="%1)"/>
      <w:lvlJc w:val="left"/>
      <w:pPr>
        <w:ind w:left="2398" w:hanging="538"/>
      </w:pPr>
      <w:rPr>
        <w:rFonts w:hint="default"/>
        <w:b w:val="0"/>
        <w:bCs w:val="0"/>
        <w:i w:val="0"/>
        <w:iCs w:val="0"/>
        <w:spacing w:val="0"/>
        <w:w w:val="100"/>
        <w:sz w:val="17"/>
        <w:szCs w:val="17"/>
        <w:lang w:val="nl-NL"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404095"/>
    <w:multiLevelType w:val="hybridMultilevel"/>
    <w:tmpl w:val="A6F0AEBE"/>
    <w:name w:val="Rapport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1A7A53"/>
    <w:multiLevelType w:val="hybridMultilevel"/>
    <w:tmpl w:val="337EEC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0371920">
    <w:abstractNumId w:val="26"/>
  </w:num>
  <w:num w:numId="2" w16cid:durableId="1290434987">
    <w:abstractNumId w:val="9"/>
  </w:num>
  <w:num w:numId="3" w16cid:durableId="1238589794">
    <w:abstractNumId w:val="14"/>
  </w:num>
  <w:num w:numId="4" w16cid:durableId="1462259639">
    <w:abstractNumId w:val="22"/>
  </w:num>
  <w:num w:numId="5" w16cid:durableId="1004210101">
    <w:abstractNumId w:val="30"/>
  </w:num>
  <w:num w:numId="6" w16cid:durableId="511409902">
    <w:abstractNumId w:val="20"/>
  </w:num>
  <w:num w:numId="7" w16cid:durableId="1815641364">
    <w:abstractNumId w:val="5"/>
  </w:num>
  <w:num w:numId="8" w16cid:durableId="638078316">
    <w:abstractNumId w:val="24"/>
  </w:num>
  <w:num w:numId="9" w16cid:durableId="2136101772">
    <w:abstractNumId w:val="28"/>
  </w:num>
  <w:num w:numId="10" w16cid:durableId="925655031">
    <w:abstractNumId w:val="1"/>
  </w:num>
  <w:num w:numId="11" w16cid:durableId="404841579">
    <w:abstractNumId w:val="2"/>
  </w:num>
  <w:num w:numId="12" w16cid:durableId="2140756505">
    <w:abstractNumId w:val="11"/>
  </w:num>
  <w:num w:numId="13" w16cid:durableId="1844275561">
    <w:abstractNumId w:val="4"/>
  </w:num>
  <w:num w:numId="14" w16cid:durableId="1892615441">
    <w:abstractNumId w:val="0"/>
  </w:num>
  <w:num w:numId="15" w16cid:durableId="1122770287">
    <w:abstractNumId w:val="6"/>
  </w:num>
  <w:num w:numId="16" w16cid:durableId="644317068">
    <w:abstractNumId w:val="13"/>
  </w:num>
  <w:num w:numId="17" w16cid:durableId="370421974">
    <w:abstractNumId w:val="3"/>
  </w:num>
  <w:num w:numId="18" w16cid:durableId="932976264">
    <w:abstractNumId w:val="8"/>
  </w:num>
  <w:num w:numId="19" w16cid:durableId="61102633">
    <w:abstractNumId w:val="17"/>
  </w:num>
  <w:num w:numId="20" w16cid:durableId="992830028">
    <w:abstractNumId w:val="31"/>
  </w:num>
  <w:num w:numId="21" w16cid:durableId="784155762">
    <w:abstractNumId w:val="29"/>
  </w:num>
  <w:num w:numId="22" w16cid:durableId="566454031">
    <w:abstractNumId w:val="18"/>
  </w:num>
  <w:num w:numId="23" w16cid:durableId="1013650470">
    <w:abstractNumId w:val="16"/>
  </w:num>
  <w:num w:numId="24" w16cid:durableId="787546825">
    <w:abstractNumId w:val="19"/>
  </w:num>
  <w:num w:numId="25" w16cid:durableId="1908346196">
    <w:abstractNumId w:val="33"/>
  </w:num>
  <w:num w:numId="26" w16cid:durableId="62816937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52"/>
    <w:rsid w:val="00026A10"/>
    <w:rsid w:val="000454C5"/>
    <w:rsid w:val="000464A0"/>
    <w:rsid w:val="000C4145"/>
    <w:rsid w:val="000D5B4A"/>
    <w:rsid w:val="000F3A1B"/>
    <w:rsid w:val="00106C64"/>
    <w:rsid w:val="001416E4"/>
    <w:rsid w:val="001426E6"/>
    <w:rsid w:val="00153B7C"/>
    <w:rsid w:val="00165B67"/>
    <w:rsid w:val="001A4878"/>
    <w:rsid w:val="001C62D9"/>
    <w:rsid w:val="001D318E"/>
    <w:rsid w:val="00200ACC"/>
    <w:rsid w:val="0020373D"/>
    <w:rsid w:val="00226804"/>
    <w:rsid w:val="00233F11"/>
    <w:rsid w:val="00244E7B"/>
    <w:rsid w:val="002638DB"/>
    <w:rsid w:val="00287241"/>
    <w:rsid w:val="002B3587"/>
    <w:rsid w:val="002C0415"/>
    <w:rsid w:val="002C6101"/>
    <w:rsid w:val="002F0507"/>
    <w:rsid w:val="00303C2B"/>
    <w:rsid w:val="003121EE"/>
    <w:rsid w:val="00312E57"/>
    <w:rsid w:val="00320034"/>
    <w:rsid w:val="0032098D"/>
    <w:rsid w:val="0032485E"/>
    <w:rsid w:val="003256E9"/>
    <w:rsid w:val="0034263C"/>
    <w:rsid w:val="003A3780"/>
    <w:rsid w:val="003B62F0"/>
    <w:rsid w:val="003C401D"/>
    <w:rsid w:val="003D5E74"/>
    <w:rsid w:val="003D608D"/>
    <w:rsid w:val="003E1552"/>
    <w:rsid w:val="004028FB"/>
    <w:rsid w:val="00430C0E"/>
    <w:rsid w:val="00436B91"/>
    <w:rsid w:val="00441A26"/>
    <w:rsid w:val="0044782A"/>
    <w:rsid w:val="00484211"/>
    <w:rsid w:val="004B5D88"/>
    <w:rsid w:val="004C35BB"/>
    <w:rsid w:val="004C660D"/>
    <w:rsid w:val="005025D5"/>
    <w:rsid w:val="00515316"/>
    <w:rsid w:val="00532F60"/>
    <w:rsid w:val="00541DEA"/>
    <w:rsid w:val="005534CB"/>
    <w:rsid w:val="00555C7A"/>
    <w:rsid w:val="00570B93"/>
    <w:rsid w:val="005947AC"/>
    <w:rsid w:val="005B022E"/>
    <w:rsid w:val="005B042D"/>
    <w:rsid w:val="005C0CCC"/>
    <w:rsid w:val="005D61CC"/>
    <w:rsid w:val="005E1075"/>
    <w:rsid w:val="00640EAB"/>
    <w:rsid w:val="00643A6A"/>
    <w:rsid w:val="00647271"/>
    <w:rsid w:val="00673891"/>
    <w:rsid w:val="00674F2E"/>
    <w:rsid w:val="00676F74"/>
    <w:rsid w:val="006A5120"/>
    <w:rsid w:val="006B6DB2"/>
    <w:rsid w:val="00706652"/>
    <w:rsid w:val="00710484"/>
    <w:rsid w:val="00712738"/>
    <w:rsid w:val="007148A6"/>
    <w:rsid w:val="00717304"/>
    <w:rsid w:val="00744559"/>
    <w:rsid w:val="00755F6E"/>
    <w:rsid w:val="00772835"/>
    <w:rsid w:val="00786B3F"/>
    <w:rsid w:val="00786F24"/>
    <w:rsid w:val="007B1D64"/>
    <w:rsid w:val="007B4A13"/>
    <w:rsid w:val="007C5C52"/>
    <w:rsid w:val="007D0F04"/>
    <w:rsid w:val="007E6A8E"/>
    <w:rsid w:val="008006BD"/>
    <w:rsid w:val="00866F83"/>
    <w:rsid w:val="00880B6E"/>
    <w:rsid w:val="008C2617"/>
    <w:rsid w:val="008C3F64"/>
    <w:rsid w:val="008D639A"/>
    <w:rsid w:val="00910F82"/>
    <w:rsid w:val="00950CA5"/>
    <w:rsid w:val="00996146"/>
    <w:rsid w:val="009D2D8D"/>
    <w:rsid w:val="00A31335"/>
    <w:rsid w:val="00A47C2D"/>
    <w:rsid w:val="00A511A2"/>
    <w:rsid w:val="00A53929"/>
    <w:rsid w:val="00A611FD"/>
    <w:rsid w:val="00A840A4"/>
    <w:rsid w:val="00AA5FB3"/>
    <w:rsid w:val="00AA6399"/>
    <w:rsid w:val="00AB6012"/>
    <w:rsid w:val="00AB64BA"/>
    <w:rsid w:val="00AE28AE"/>
    <w:rsid w:val="00AF6E09"/>
    <w:rsid w:val="00B070C8"/>
    <w:rsid w:val="00B150A7"/>
    <w:rsid w:val="00B17169"/>
    <w:rsid w:val="00B43B69"/>
    <w:rsid w:val="00B4644F"/>
    <w:rsid w:val="00B53484"/>
    <w:rsid w:val="00B71DE8"/>
    <w:rsid w:val="00BB6C67"/>
    <w:rsid w:val="00BC2EB2"/>
    <w:rsid w:val="00BC6C25"/>
    <w:rsid w:val="00BD07ED"/>
    <w:rsid w:val="00BE1DDB"/>
    <w:rsid w:val="00C04DD2"/>
    <w:rsid w:val="00C07D6C"/>
    <w:rsid w:val="00C1258B"/>
    <w:rsid w:val="00C17D04"/>
    <w:rsid w:val="00C25579"/>
    <w:rsid w:val="00C505F9"/>
    <w:rsid w:val="00C9264A"/>
    <w:rsid w:val="00C9551F"/>
    <w:rsid w:val="00CB1C78"/>
    <w:rsid w:val="00CB5511"/>
    <w:rsid w:val="00CC175F"/>
    <w:rsid w:val="00CC2AE9"/>
    <w:rsid w:val="00CD3C43"/>
    <w:rsid w:val="00CD7E9C"/>
    <w:rsid w:val="00D1158F"/>
    <w:rsid w:val="00D20B51"/>
    <w:rsid w:val="00D3322C"/>
    <w:rsid w:val="00D3382D"/>
    <w:rsid w:val="00D36198"/>
    <w:rsid w:val="00DC7EB4"/>
    <w:rsid w:val="00E06667"/>
    <w:rsid w:val="00E16809"/>
    <w:rsid w:val="00E22E46"/>
    <w:rsid w:val="00E231A4"/>
    <w:rsid w:val="00E30EBC"/>
    <w:rsid w:val="00E56777"/>
    <w:rsid w:val="00E5693F"/>
    <w:rsid w:val="00E63166"/>
    <w:rsid w:val="00E80D07"/>
    <w:rsid w:val="00E96FBB"/>
    <w:rsid w:val="00EA3113"/>
    <w:rsid w:val="00EB7ABF"/>
    <w:rsid w:val="00EF0071"/>
    <w:rsid w:val="00F14A95"/>
    <w:rsid w:val="00F36FB8"/>
    <w:rsid w:val="00F50C39"/>
    <w:rsid w:val="00F65F35"/>
    <w:rsid w:val="00F660CC"/>
    <w:rsid w:val="00FA07C4"/>
    <w:rsid w:val="00FB6428"/>
    <w:rsid w:val="00FC5EFD"/>
    <w:rsid w:val="00FD51D1"/>
    <w:rsid w:val="00FE54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7C47"/>
  <w15:docId w15:val="{71B3034F-3EAA-49BD-8E08-6D6974DD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12E57"/>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vinkvakje">
    <w:name w:val="Aanvinkvakje"/>
    <w:basedOn w:val="Standaard"/>
    <w:next w:val="Standaard"/>
    <w:pPr>
      <w:spacing w:line="440" w:lineRule="exact"/>
    </w:pPr>
    <w:rPr>
      <w:sz w:val="60"/>
      <w:szCs w:val="60"/>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gendaopsomming">
    <w:name w:val="Agenda opsomming"/>
    <w:basedOn w:val="Standaard"/>
    <w:next w:val="Standaard"/>
  </w:style>
  <w:style w:type="paragraph" w:customStyle="1" w:styleId="AgendaTactischinspring">
    <w:name w:val="Agenda Tactisch inspring"/>
    <w:basedOn w:val="Standaard"/>
    <w:next w:val="Standaard"/>
    <w:pPr>
      <w:ind w:left="1037"/>
    </w:pPr>
  </w:style>
  <w:style w:type="paragraph" w:customStyle="1" w:styleId="AgendaTactischniveau1">
    <w:name w:val="Agenda Tactisch niveau 1"/>
    <w:basedOn w:val="Standaard"/>
    <w:next w:val="Standaard"/>
    <w:pPr>
      <w:numPr>
        <w:numId w:val="2"/>
      </w:numPr>
    </w:pPr>
    <w:rPr>
      <w:b/>
    </w:rPr>
  </w:style>
  <w:style w:type="paragraph" w:customStyle="1" w:styleId="AgendaTactischniveau2">
    <w:name w:val="Agenda Tactisch niveau 2"/>
    <w:basedOn w:val="Standaard"/>
    <w:next w:val="Standaard"/>
    <w:pPr>
      <w:numPr>
        <w:ilvl w:val="1"/>
        <w:numId w:val="2"/>
      </w:numPr>
    </w:pPr>
  </w:style>
  <w:style w:type="paragraph" w:customStyle="1" w:styleId="AgendaTactischopsomming">
    <w:name w:val="Agenda Tactisch opsomming"/>
    <w:basedOn w:val="Standaard"/>
    <w:next w:val="Standaard"/>
  </w:style>
  <w:style w:type="paragraph" w:customStyle="1" w:styleId="AgendaVerdana85opsomming">
    <w:name w:val="Agenda Verdana 8;5 opsomming"/>
    <w:basedOn w:val="Standaard"/>
    <w:next w:val="Standaard"/>
    <w:pPr>
      <w:numPr>
        <w:numId w:val="1"/>
      </w:numPr>
    </w:pPr>
    <w:rPr>
      <w:b/>
    </w:rPr>
  </w:style>
  <w:style w:type="paragraph" w:customStyle="1" w:styleId="Agendapunt">
    <w:name w:val="Agendapunt"/>
    <w:basedOn w:val="Standaard"/>
    <w:next w:val="Standaard"/>
    <w:pPr>
      <w:numPr>
        <w:numId w:val="3"/>
      </w:numPr>
    </w:pPr>
    <w:rPr>
      <w:b/>
      <w:sz w:val="17"/>
      <w:szCs w:val="17"/>
    </w:rPr>
  </w:style>
  <w:style w:type="paragraph" w:customStyle="1" w:styleId="Agendapunten">
    <w:name w:val="Agendapunten"/>
    <w:basedOn w:val="Standaard"/>
    <w:next w:val="Standaard"/>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spacing w:line="290" w:lineRule="exact"/>
    </w:pPr>
    <w:rPr>
      <w:sz w:val="29"/>
      <w:szCs w:val="29"/>
    </w:rPr>
  </w:style>
  <w:style w:type="paragraph" w:customStyle="1" w:styleId="ArtnrBijlageWijzOvereenkomst">
    <w:name w:val="Art.nr. Bijlage Wijz. Overeenkomst"/>
    <w:basedOn w:val="Standaard"/>
    <w:next w:val="Standaard"/>
    <w:pPr>
      <w:numPr>
        <w:numId w:val="9"/>
      </w:numPr>
      <w:spacing w:before="180"/>
    </w:p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opmaak">
    <w:name w:val="Artikelopmaak"/>
    <w:basedOn w:val="Standaard"/>
    <w:next w:val="Standaard"/>
    <w:rPr>
      <w:b/>
    </w:rPr>
  </w:style>
  <w:style w:type="paragraph" w:customStyle="1" w:styleId="Artikelopmaakzondernummer">
    <w:name w:val="Artikelopmaak zonder nummer"/>
    <w:basedOn w:val="Standaard"/>
    <w:next w:val="Standaard"/>
  </w:style>
  <w:style w:type="paragraph" w:customStyle="1" w:styleId="Barcode">
    <w:name w:val="Barcode"/>
    <w:basedOn w:val="Standaard"/>
    <w:next w:val="Standaard"/>
    <w:rPr>
      <w:rFonts w:ascii="Free 3 of 9 Extended" w:hAnsi="Free 3 of 9 Extended"/>
      <w:sz w:val="40"/>
      <w:szCs w:val="40"/>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edboek-blauwcursief">
    <w:name w:val="Biedboek - blauw cursief"/>
    <w:basedOn w:val="Standaard"/>
    <w:next w:val="Standaard"/>
    <w:pPr>
      <w:tabs>
        <w:tab w:val="left" w:pos="697"/>
      </w:tabs>
      <w:ind w:left="697"/>
    </w:pPr>
    <w:rPr>
      <w:i/>
      <w:color w:val="0000FF"/>
    </w:rPr>
  </w:style>
  <w:style w:type="paragraph" w:customStyle="1" w:styleId="Biedboek-blauwgearceerd">
    <w:name w:val="Biedboek - blauw gearceerd"/>
    <w:basedOn w:val="Standaard"/>
    <w:next w:val="Standaard"/>
    <w:pPr>
      <w:shd w:val="clear" w:color="auto" w:fill="00FFFF"/>
    </w:pPr>
  </w:style>
  <w:style w:type="paragraph" w:customStyle="1" w:styleId="Biedboek-blauwvet">
    <w:name w:val="Biedboek - blauw vet"/>
    <w:basedOn w:val="Standaard"/>
    <w:next w:val="Standaard"/>
    <w:pPr>
      <w:ind w:left="697"/>
    </w:pPr>
    <w:rPr>
      <w:b/>
      <w:color w:val="0000FF"/>
    </w:rPr>
  </w:style>
  <w:style w:type="paragraph" w:customStyle="1" w:styleId="Biedboek-broodtekst">
    <w:name w:val="Biedboek - broodtekst"/>
    <w:basedOn w:val="Standaard"/>
    <w:next w:val="Standaard"/>
    <w:pPr>
      <w:ind w:left="697"/>
    </w:pPr>
  </w:style>
  <w:style w:type="paragraph" w:customStyle="1" w:styleId="Biedboek-geelgearceerd">
    <w:name w:val="Biedboek - geel gearceerd"/>
    <w:basedOn w:val="Standaard"/>
    <w:next w:val="Standaard"/>
    <w:pPr>
      <w:shd w:val="clear" w:color="auto" w:fill="FFFF00"/>
      <w:ind w:left="697"/>
    </w:pPr>
  </w:style>
  <w:style w:type="paragraph" w:customStyle="1" w:styleId="Biedboek-Gegevensbijlagen">
    <w:name w:val="Biedboek - Gegevens bijlagen"/>
    <w:basedOn w:val="Standaard"/>
    <w:next w:val="Standaard"/>
    <w:pPr>
      <w:tabs>
        <w:tab w:val="left" w:pos="357"/>
        <w:tab w:val="left" w:leader="underscore" w:pos="9070"/>
      </w:tabs>
      <w:spacing w:line="480" w:lineRule="exact"/>
      <w:ind w:left="357" w:hanging="357"/>
    </w:pPr>
  </w:style>
  <w:style w:type="paragraph" w:customStyle="1" w:styleId="Biedboek-Gegevensbijlagen6pt">
    <w:name w:val="Biedboek - Gegevens bijlagen 6pt"/>
    <w:basedOn w:val="Standaard"/>
    <w:next w:val="Standaard"/>
    <w:pPr>
      <w:tabs>
        <w:tab w:val="left" w:pos="357"/>
        <w:tab w:val="left" w:leader="underscore" w:pos="9070"/>
      </w:tabs>
      <w:spacing w:line="120" w:lineRule="exact"/>
      <w:ind w:left="357" w:hanging="357"/>
    </w:pPr>
    <w:rPr>
      <w:sz w:val="12"/>
      <w:szCs w:val="12"/>
    </w:rPr>
  </w:style>
  <w:style w:type="paragraph" w:customStyle="1" w:styleId="Biedboek-Gegevensbijlagenlegeinvulregel">
    <w:name w:val="Biedboek - Gegevens bijlagen lege invulregel"/>
    <w:basedOn w:val="Standaard"/>
    <w:next w:val="Standaard"/>
    <w:pPr>
      <w:tabs>
        <w:tab w:val="left" w:leader="underscore" w:pos="9070"/>
      </w:tabs>
      <w:spacing w:line="480" w:lineRule="exact"/>
    </w:pPr>
  </w:style>
  <w:style w:type="paragraph" w:customStyle="1" w:styleId="Biedboek-KopBijlage">
    <w:name w:val="Biedboek - Kop Bijlage"/>
    <w:basedOn w:val="Standaard"/>
    <w:next w:val="Standaard"/>
    <w:pPr>
      <w:pageBreakBefore/>
    </w:pPr>
    <w:rPr>
      <w:b/>
    </w:rPr>
  </w:style>
  <w:style w:type="paragraph" w:customStyle="1" w:styleId="Biedboek-Objectregelgroot">
    <w:name w:val="Biedboek - Object regel groot"/>
    <w:basedOn w:val="Standaard"/>
    <w:next w:val="Standaard"/>
    <w:pPr>
      <w:spacing w:line="320" w:lineRule="exact"/>
      <w:jc w:val="center"/>
    </w:pPr>
    <w:rPr>
      <w:b/>
      <w:sz w:val="22"/>
      <w:szCs w:val="22"/>
    </w:rPr>
  </w:style>
  <w:style w:type="paragraph" w:customStyle="1" w:styleId="Biedboek-Objectregelklein">
    <w:name w:val="Biedboek - Object regel klein"/>
    <w:basedOn w:val="Standaard"/>
    <w:next w:val="Standaard"/>
    <w:pPr>
      <w:jc w:val="center"/>
    </w:pPr>
  </w:style>
  <w:style w:type="paragraph" w:customStyle="1" w:styleId="Biedboek-opsommingnummers">
    <w:name w:val="Biedboek - opsomming (nummers)"/>
    <w:basedOn w:val="Standaard"/>
    <w:next w:val="Standaard"/>
    <w:pPr>
      <w:tabs>
        <w:tab w:val="left" w:pos="357"/>
      </w:tabs>
      <w:ind w:left="1077" w:hanging="357"/>
    </w:pPr>
  </w:style>
  <w:style w:type="paragraph" w:customStyle="1" w:styleId="Biedboek-opsommingletters">
    <w:name w:val="Biedboek - opsomming letters"/>
    <w:basedOn w:val="Standaard"/>
    <w:next w:val="Standaard"/>
    <w:pPr>
      <w:tabs>
        <w:tab w:val="left" w:pos="1479"/>
      </w:tabs>
      <w:ind w:left="1480" w:hanging="797"/>
    </w:pPr>
  </w:style>
  <w:style w:type="paragraph" w:customStyle="1" w:styleId="Biedboek-OpsommingStandaard">
    <w:name w:val="Biedboek - Opsomming Standaard"/>
    <w:basedOn w:val="Standaard"/>
    <w:next w:val="Standaard"/>
    <w:pPr>
      <w:tabs>
        <w:tab w:val="left" w:pos="538"/>
      </w:tabs>
      <w:ind w:left="540" w:hanging="540"/>
    </w:pPr>
  </w:style>
  <w:style w:type="paragraph" w:customStyle="1" w:styleId="Biedboek-opsommingsubsubparagraafregulier">
    <w:name w:val="Biedboek - opsomming subsubparagraaf regulier"/>
    <w:basedOn w:val="Standaard"/>
    <w:next w:val="Standaard"/>
    <w:pPr>
      <w:tabs>
        <w:tab w:val="left" w:pos="2386"/>
      </w:tabs>
      <w:ind w:left="2018" w:hanging="418"/>
    </w:pPr>
  </w:style>
  <w:style w:type="paragraph" w:customStyle="1" w:styleId="Biedboek-subparagraaf">
    <w:name w:val="Biedboek - subparagraaf"/>
    <w:basedOn w:val="Standaard"/>
    <w:next w:val="Standaard"/>
    <w:pPr>
      <w:tabs>
        <w:tab w:val="left" w:pos="697"/>
      </w:tabs>
      <w:ind w:left="697"/>
    </w:pPr>
  </w:style>
  <w:style w:type="paragraph" w:customStyle="1" w:styleId="Biedboek-subparagraafregulier">
    <w:name w:val="Biedboek - subparagraaf regulier"/>
    <w:basedOn w:val="Standaard"/>
    <w:next w:val="Standaard"/>
    <w:pPr>
      <w:tabs>
        <w:tab w:val="left" w:pos="697"/>
      </w:tabs>
      <w:ind w:left="697" w:hanging="697"/>
    </w:pPr>
  </w:style>
  <w:style w:type="paragraph" w:customStyle="1" w:styleId="Biedboek-subsubparagraafregulier">
    <w:name w:val="Biedboek - subsubparagraaf regulier"/>
    <w:basedOn w:val="Standaard"/>
    <w:next w:val="Standaard"/>
    <w:pPr>
      <w:tabs>
        <w:tab w:val="left" w:pos="1593"/>
      </w:tabs>
      <w:ind w:left="1593" w:hanging="895"/>
    </w:pPr>
  </w:style>
  <w:style w:type="paragraph" w:customStyle="1" w:styleId="Biedboek-VerdanaBold12pt">
    <w:name w:val="Biedboek - Verdana Bold 12pt"/>
    <w:basedOn w:val="Standaard"/>
    <w:next w:val="Standaard"/>
    <w:pPr>
      <w:pageBreakBefore/>
      <w:tabs>
        <w:tab w:val="left" w:pos="697"/>
      </w:tabs>
    </w:pPr>
    <w:rPr>
      <w:b/>
      <w:sz w:val="24"/>
      <w:szCs w:val="24"/>
    </w:rPr>
  </w:style>
  <w:style w:type="paragraph" w:customStyle="1" w:styleId="Biedboek-VerdanaBold9pt">
    <w:name w:val="Biedboek - Verdana Bold 9pt"/>
    <w:basedOn w:val="Standaard"/>
    <w:next w:val="Standaard"/>
    <w:pPr>
      <w:tabs>
        <w:tab w:val="left" w:pos="697"/>
      </w:tabs>
      <w:ind w:left="697" w:hanging="697"/>
    </w:pPr>
    <w:rPr>
      <w:b/>
    </w:rPr>
  </w:style>
  <w:style w:type="paragraph" w:customStyle="1" w:styleId="Biedboek-voettekst">
    <w:name w:val="Biedboek - voettekst"/>
    <w:basedOn w:val="Standaard"/>
    <w:next w:val="Standaard"/>
    <w:pPr>
      <w:spacing w:line="180" w:lineRule="exact"/>
    </w:pPr>
    <w:rPr>
      <w:sz w:val="13"/>
      <w:szCs w:val="13"/>
    </w:rPr>
  </w:style>
  <w:style w:type="paragraph" w:customStyle="1" w:styleId="Biedboekdefinities">
    <w:name w:val="Biedboek definities"/>
    <w:basedOn w:val="Standaard"/>
    <w:next w:val="Standaard"/>
    <w:pPr>
      <w:tabs>
        <w:tab w:val="left" w:pos="2125"/>
      </w:tabs>
      <w:ind w:left="200" w:hanging="200"/>
    </w:pPr>
  </w:style>
  <w:style w:type="paragraph" w:customStyle="1" w:styleId="Bijlage">
    <w:name w:val="Bijlage"/>
    <w:basedOn w:val="Standaard"/>
    <w:next w:val="Standaard"/>
    <w:pPr>
      <w:numPr>
        <w:numId w:val="6"/>
      </w:numPr>
    </w:pPr>
  </w:style>
  <w:style w:type="paragraph" w:customStyle="1" w:styleId="BijlageNummering">
    <w:name w:val="Bijlage Nummering"/>
    <w:basedOn w:val="Standaard"/>
    <w:next w:val="Standaard"/>
  </w:style>
  <w:style w:type="paragraph" w:customStyle="1" w:styleId="BijlageWijzOvereenkomstKopje">
    <w:name w:val="Bijlage Wijz. Overeenkomst Kopje"/>
    <w:basedOn w:val="Standaard"/>
    <w:next w:val="Standaard"/>
    <w:rPr>
      <w:b/>
      <w:caps/>
      <w:sz w:val="20"/>
      <w:szCs w:val="20"/>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enummerdeopsomming">
    <w:name w:val="Genummerde opsomming"/>
    <w:basedOn w:val="Standaard"/>
    <w:next w:val="Standaard"/>
    <w:pPr>
      <w:numPr>
        <w:numId w:val="18"/>
      </w:numPr>
    </w:pPr>
  </w:style>
  <w:style w:type="paragraph" w:customStyle="1" w:styleId="Hoofdstuk">
    <w:name w:val="Hoofdstuk"/>
    <w:basedOn w:val="Standaard"/>
    <w:next w:val="Standaard"/>
    <w:pPr>
      <w:spacing w:after="700" w:line="300" w:lineRule="exact"/>
    </w:pPr>
    <w:rPr>
      <w:sz w:val="24"/>
      <w:szCs w:val="24"/>
    </w:rPr>
  </w:style>
  <w:style w:type="paragraph" w:customStyle="1" w:styleId="HuurovereenkomstArtikel">
    <w:name w:val="Huurovereenkomst Artikel"/>
    <w:basedOn w:val="Standaard"/>
    <w:next w:val="Standaard"/>
    <w:pPr>
      <w:numPr>
        <w:numId w:val="7"/>
      </w:numPr>
      <w:spacing w:before="200" w:after="200"/>
    </w:pPr>
    <w:rPr>
      <w:b/>
      <w:sz w:val="17"/>
      <w:szCs w:val="17"/>
    </w:rPr>
  </w:style>
  <w:style w:type="paragraph" w:customStyle="1" w:styleId="Huurovereenkomstinspringen">
    <w:name w:val="Huurovereenkomst inspringen"/>
    <w:basedOn w:val="Standaard"/>
    <w:next w:val="Standaard"/>
    <w:pPr>
      <w:ind w:left="1411"/>
    </w:pPr>
  </w:style>
  <w:style w:type="paragraph" w:customStyle="1" w:styleId="HuurovereenkomstLid">
    <w:name w:val="Huurovereenkomst Lid"/>
    <w:basedOn w:val="Standaard"/>
    <w:next w:val="Standaard"/>
    <w:pPr>
      <w:numPr>
        <w:ilvl w:val="1"/>
        <w:numId w:val="7"/>
      </w:numPr>
    </w:pPr>
  </w:style>
  <w:style w:type="paragraph" w:customStyle="1" w:styleId="HuurovereenkomstnummeringArtikel">
    <w:name w:val="Huurovereenkomst nummering Artikel"/>
    <w:basedOn w:val="Standaard"/>
    <w:next w:val="Standaard"/>
    <w:pPr>
      <w:spacing w:before="200" w:after="200"/>
    </w:pPr>
    <w:rPr>
      <w:b/>
      <w:sz w:val="17"/>
      <w:szCs w:val="17"/>
    </w:rPr>
  </w:style>
  <w:style w:type="paragraph" w:customStyle="1" w:styleId="HuurovereenkomstSublid">
    <w:name w:val="Huurovereenkomst Sublid"/>
    <w:basedOn w:val="Standaard"/>
    <w:next w:val="Standaard"/>
    <w:pPr>
      <w:numPr>
        <w:ilvl w:val="2"/>
        <w:numId w:val="7"/>
      </w:numPr>
    </w:pPr>
  </w:style>
  <w:style w:type="paragraph" w:styleId="Inhopg1">
    <w:name w:val="toc 1"/>
    <w:basedOn w:val="Standaard"/>
    <w:next w:val="Standaard"/>
    <w:uiPriority w:val="39"/>
    <w:pPr>
      <w:spacing w:before="240" w:after="120"/>
    </w:pPr>
    <w:rPr>
      <w:b/>
      <w:sz w:val="20"/>
      <w:szCs w:val="20"/>
    </w:rPr>
  </w:style>
  <w:style w:type="paragraph" w:styleId="Inhopg2">
    <w:name w:val="toc 2"/>
    <w:basedOn w:val="Inhopg1"/>
    <w:next w:val="Standaard"/>
    <w:uiPriority w:val="39"/>
    <w:pPr>
      <w:spacing w:before="120" w:after="0"/>
      <w:ind w:left="180"/>
    </w:pPr>
    <w:rPr>
      <w:b w:val="0"/>
      <w:i/>
    </w:rPr>
  </w:style>
  <w:style w:type="paragraph" w:styleId="Inhopg3">
    <w:name w:val="toc 3"/>
    <w:basedOn w:val="Inhopg2"/>
    <w:next w:val="Standaard"/>
    <w:uiPriority w:val="39"/>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rPr>
      <w:caps/>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pPr>
      <w:pageBreakBefore/>
    </w:pPr>
    <w:rPr>
      <w:b/>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8"/>
      </w:numPr>
    </w:pPr>
    <w:rPr>
      <w:caps/>
    </w:rPr>
  </w:style>
  <w:style w:type="paragraph" w:customStyle="1" w:styleId="Kop1">
    <w:name w:val="Kop_1"/>
    <w:basedOn w:val="Standaard"/>
    <w:next w:val="Standaard"/>
    <w:pPr>
      <w:numPr>
        <w:numId w:val="4"/>
      </w:numPr>
    </w:pPr>
    <w:rPr>
      <w:b/>
    </w:rPr>
  </w:style>
  <w:style w:type="paragraph" w:customStyle="1" w:styleId="Kop2">
    <w:name w:val="Kop_2"/>
    <w:basedOn w:val="Standaard"/>
    <w:next w:val="Standaard"/>
    <w:pPr>
      <w:numPr>
        <w:ilvl w:val="1"/>
        <w:numId w:val="4"/>
      </w:numPr>
    </w:pPr>
  </w:style>
  <w:style w:type="paragraph" w:customStyle="1" w:styleId="Kop2zondernummer">
    <w:name w:val="Kop_2 zonder nummer"/>
    <w:basedOn w:val="Standaard"/>
    <w:next w:val="Standaard"/>
    <w:pPr>
      <w:numPr>
        <w:ilvl w:val="1"/>
        <w:numId w:val="5"/>
      </w:numPr>
    </w:pPr>
  </w:style>
  <w:style w:type="paragraph" w:customStyle="1" w:styleId="Kop3">
    <w:name w:val="Kop_3"/>
    <w:basedOn w:val="Standaard"/>
    <w:next w:val="Standaard"/>
    <w:pPr>
      <w:numPr>
        <w:ilvl w:val="2"/>
        <w:numId w:val="4"/>
      </w:numPr>
    </w:pPr>
  </w:style>
  <w:style w:type="paragraph" w:customStyle="1" w:styleId="Kop4">
    <w:name w:val="Kop_4"/>
    <w:basedOn w:val="Standaard"/>
    <w:next w:val="Standaard"/>
    <w:pPr>
      <w:numPr>
        <w:ilvl w:val="3"/>
        <w:numId w:val="4"/>
      </w:numPr>
    </w:pPr>
  </w:style>
  <w:style w:type="paragraph" w:customStyle="1" w:styleId="Kop5streepjestegenkantlijn">
    <w:name w:val="Kop_5 streepjes tegen kantlijn"/>
    <w:basedOn w:val="Standaard"/>
    <w:next w:val="Standaard"/>
    <w:pPr>
      <w:numPr>
        <w:ilvl w:val="4"/>
        <w:numId w:val="4"/>
      </w:numPr>
    </w:pPr>
  </w:style>
  <w:style w:type="paragraph" w:customStyle="1" w:styleId="KopNiveau1Hoofdletters">
    <w:name w:val="Kop_Niveau_1_Hoofdletters"/>
    <w:basedOn w:val="Standaard"/>
    <w:next w:val="Standaard"/>
    <w:pPr>
      <w:pageBreakBefore/>
      <w:spacing w:after="811"/>
    </w:pPr>
    <w:rPr>
      <w:b/>
      <w:caps/>
      <w:sz w:val="24"/>
      <w:szCs w:val="24"/>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Pr>
      <w:b/>
      <w:caps/>
      <w:sz w:val="20"/>
      <w:szCs w:val="20"/>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vereenkomstabcalinea">
    <w:name w:val="Overeenkomst abc (alinea)"/>
    <w:basedOn w:val="Standaard"/>
    <w:next w:val="Standaard"/>
    <w:pPr>
      <w:numPr>
        <w:numId w:val="10"/>
      </w:numPr>
    </w:pPr>
  </w:style>
  <w:style w:type="paragraph" w:customStyle="1" w:styleId="Overeenkomstabclijst">
    <w:name w:val="Overeenkomst abc (lijst)"/>
    <w:basedOn w:val="Standaard"/>
    <w:next w:val="Standaard"/>
  </w:style>
  <w:style w:type="paragraph" w:customStyle="1" w:styleId="Overeenkomstartikel">
    <w:name w:val="Overeenkomst artikel"/>
    <w:basedOn w:val="Standaard"/>
    <w:next w:val="Standaard"/>
    <w:pPr>
      <w:tabs>
        <w:tab w:val="left" w:pos="1133"/>
      </w:tabs>
    </w:pPr>
    <w:rPr>
      <w:b/>
    </w:rPr>
  </w:style>
  <w:style w:type="paragraph" w:customStyle="1" w:styleId="Overeenkomstartikeldynamisch">
    <w:name w:val="Overeenkomst artikel dynamisch"/>
    <w:basedOn w:val="Standaard"/>
    <w:next w:val="Standaard"/>
    <w:pPr>
      <w:numPr>
        <w:numId w:val="11"/>
      </w:numPr>
    </w:pPr>
    <w:rPr>
      <w:b/>
    </w:rPr>
  </w:style>
  <w:style w:type="paragraph" w:customStyle="1" w:styleId="OvereenkomstArtikelkoppelstreepje">
    <w:name w:val="Overeenkomst Artikel koppelstreepje"/>
    <w:basedOn w:val="Standaard"/>
    <w:next w:val="Standaard"/>
    <w:pPr>
      <w:tabs>
        <w:tab w:val="left" w:pos="357"/>
      </w:tabs>
      <w:ind w:left="1020" w:hanging="374"/>
    </w:pPr>
  </w:style>
  <w:style w:type="paragraph" w:customStyle="1" w:styleId="Overeenkomstartikel-onderdeelabc">
    <w:name w:val="Overeenkomst artikel-onderdeel (abc)"/>
    <w:basedOn w:val="Standaard"/>
    <w:next w:val="Standaard"/>
    <w:pPr>
      <w:tabs>
        <w:tab w:val="left" w:pos="402"/>
      </w:tabs>
      <w:ind w:left="827" w:hanging="408"/>
    </w:pPr>
  </w:style>
  <w:style w:type="paragraph" w:customStyle="1" w:styleId="Overeenkomstartikelnummering">
    <w:name w:val="Overeenkomst artikelnummering"/>
    <w:basedOn w:val="Standaard"/>
    <w:next w:val="Standaard"/>
  </w:style>
  <w:style w:type="paragraph" w:customStyle="1" w:styleId="OvereenkomstBodembepalingenLid">
    <w:name w:val="Overeenkomst Bodembepalingen Lid"/>
    <w:basedOn w:val="Standaard"/>
    <w:next w:val="Standaard"/>
    <w:pPr>
      <w:numPr>
        <w:numId w:val="12"/>
      </w:numPr>
      <w:tabs>
        <w:tab w:val="left" w:pos="419"/>
      </w:tabs>
    </w:pPr>
  </w:style>
  <w:style w:type="paragraph" w:customStyle="1" w:styleId="OvereenkomstBodembepalingennummering">
    <w:name w:val="Overeenkomst Bodembepalingen nummering"/>
    <w:basedOn w:val="Standaard"/>
    <w:next w:val="Standaard"/>
  </w:style>
  <w:style w:type="paragraph" w:customStyle="1" w:styleId="Overeenkomstcomparitie">
    <w:name w:val="Overeenkomst comparitie"/>
    <w:basedOn w:val="Standaard"/>
    <w:next w:val="Standaard"/>
    <w:pPr>
      <w:numPr>
        <w:numId w:val="13"/>
      </w:numPr>
      <w:tabs>
        <w:tab w:val="left" w:pos="419"/>
      </w:tabs>
    </w:pPr>
  </w:style>
  <w:style w:type="paragraph" w:customStyle="1" w:styleId="Overeenkomstcomparitienummering">
    <w:name w:val="Overeenkomst comparitienummering"/>
    <w:basedOn w:val="Standaard"/>
    <w:next w:val="Standaard"/>
  </w:style>
  <w:style w:type="paragraph" w:customStyle="1" w:styleId="Overeenkomstlid">
    <w:name w:val="Overeenkomst lid"/>
    <w:basedOn w:val="Standaard"/>
    <w:next w:val="Standaard"/>
    <w:pPr>
      <w:tabs>
        <w:tab w:val="left" w:pos="419"/>
      </w:tabs>
      <w:ind w:left="425" w:hanging="425"/>
    </w:pPr>
  </w:style>
  <w:style w:type="paragraph" w:customStyle="1" w:styleId="Overeenkomstlidabcdynamisch">
    <w:name w:val="Overeenkomst lid abc dynamisch"/>
    <w:basedOn w:val="Standaard"/>
    <w:pPr>
      <w:numPr>
        <w:ilvl w:val="2"/>
        <w:numId w:val="11"/>
      </w:numPr>
      <w:tabs>
        <w:tab w:val="left" w:pos="402"/>
      </w:tabs>
    </w:pPr>
  </w:style>
  <w:style w:type="paragraph" w:customStyle="1" w:styleId="Overeenkomstliddynamisch">
    <w:name w:val="Overeenkomst lid dynamisch"/>
    <w:basedOn w:val="Standaard"/>
    <w:pPr>
      <w:numPr>
        <w:ilvl w:val="1"/>
        <w:numId w:val="11"/>
      </w:numPr>
      <w:tabs>
        <w:tab w:val="left" w:pos="419"/>
      </w:tabs>
    </w:pPr>
  </w:style>
  <w:style w:type="paragraph" w:customStyle="1" w:styleId="Overeenkomstlidextra">
    <w:name w:val="Overeenkomst lid extra"/>
    <w:basedOn w:val="Standaard"/>
    <w:next w:val="Standaard"/>
    <w:pPr>
      <w:numPr>
        <w:numId w:val="14"/>
      </w:numPr>
      <w:tabs>
        <w:tab w:val="left" w:pos="419"/>
      </w:tabs>
    </w:pPr>
  </w:style>
  <w:style w:type="paragraph" w:customStyle="1" w:styleId="Overeenkomstlidextranummer">
    <w:name w:val="Overeenkomst lid extra nummer"/>
    <w:basedOn w:val="Standaard"/>
    <w:next w:val="Standaard"/>
    <w:pPr>
      <w:tabs>
        <w:tab w:val="left" w:pos="419"/>
      </w:tabs>
    </w:pPr>
  </w:style>
  <w:style w:type="paragraph" w:customStyle="1" w:styleId="Overeenkomstlidkoppelstreepje">
    <w:name w:val="Overeenkomst lid koppelstreepje"/>
    <w:basedOn w:val="Standaard"/>
    <w:next w:val="Standaard"/>
  </w:style>
  <w:style w:type="paragraph" w:customStyle="1" w:styleId="OvereenkomstStreepjedynamisch">
    <w:name w:val="Overeenkomst Streepje dynamisch"/>
    <w:basedOn w:val="Standaard"/>
    <w:next w:val="Standaard"/>
    <w:pPr>
      <w:numPr>
        <w:ilvl w:val="3"/>
        <w:numId w:val="11"/>
      </w:numPr>
    </w:pPr>
  </w:style>
  <w:style w:type="paragraph" w:customStyle="1" w:styleId="Overeenkomststreepjedynamischinspringen">
    <w:name w:val="Overeenkomst streepje dynamisch inspringen"/>
    <w:basedOn w:val="Standaard"/>
    <w:next w:val="Standaard"/>
    <w:pPr>
      <w:numPr>
        <w:ilvl w:val="4"/>
        <w:numId w:val="11"/>
      </w:numPr>
    </w:pPr>
  </w:style>
  <w:style w:type="paragraph" w:customStyle="1" w:styleId="Overeenkomststreepjeopsommingsteken">
    <w:name w:val="Overeenkomst streepje opsommingsteken"/>
    <w:basedOn w:val="Standaard"/>
    <w:next w:val="Standaard"/>
  </w:style>
  <w:style w:type="paragraph" w:customStyle="1" w:styleId="Overeenkomststreepjeopsommingstekeninspringen">
    <w:name w:val="Overeenkomst streepje opsommingsteken inspringen"/>
    <w:basedOn w:val="Standaard"/>
    <w:next w:val="Standaard"/>
    <w:pPr>
      <w:numPr>
        <w:ilvl w:val="1"/>
        <w:numId w:val="15"/>
      </w:numPr>
      <w:tabs>
        <w:tab w:val="left" w:pos="419"/>
      </w:tabs>
    </w:pPr>
  </w:style>
  <w:style w:type="paragraph" w:customStyle="1" w:styleId="Overeenkomststreepjeopsommingstekentegenkantlijn">
    <w:name w:val="Overeenkomst streepje opsommingsteken tegen kantlijn"/>
    <w:basedOn w:val="Standaard"/>
    <w:next w:val="Standaard"/>
    <w:pPr>
      <w:numPr>
        <w:numId w:val="15"/>
      </w:numPr>
      <w:tabs>
        <w:tab w:val="left" w:pos="419"/>
      </w:tabs>
    </w:pPr>
  </w:style>
  <w:style w:type="paragraph" w:customStyle="1" w:styleId="Pagebreak">
    <w:name w:val="Pagebreak"/>
    <w:basedOn w:val="Standaard"/>
    <w:next w:val="Standaard"/>
    <w:pPr>
      <w:pageBreakBefore/>
    </w:pPr>
    <w:rPr>
      <w:sz w:val="2"/>
      <w:szCs w:val="2"/>
    </w:rPr>
  </w:style>
  <w:style w:type="paragraph" w:customStyle="1" w:styleId="Paginaeinde">
    <w:name w:val="Paginaeinde"/>
    <w:basedOn w:val="Standaard"/>
    <w:next w:val="Standaard"/>
    <w:pPr>
      <w:pageBreakBefore/>
    </w:pPr>
    <w:rPr>
      <w:sz w:val="2"/>
      <w:szCs w:val="2"/>
    </w:rPr>
  </w:style>
  <w:style w:type="paragraph" w:customStyle="1" w:styleId="Parafering">
    <w:name w:val="Parafering"/>
    <w:basedOn w:val="Standaard"/>
    <w:rPr>
      <w:sz w:val="13"/>
      <w:szCs w:val="13"/>
    </w:rPr>
  </w:style>
  <w:style w:type="paragraph" w:customStyle="1" w:styleId="PVOpleveringTitel">
    <w:name w:val="PV Oplevering Titel"/>
    <w:basedOn w:val="Standaard"/>
    <w:next w:val="Standaard"/>
    <w:pPr>
      <w:spacing w:line="320" w:lineRule="exact"/>
    </w:pPr>
    <w:rPr>
      <w:b/>
      <w:sz w:val="32"/>
      <w:szCs w:val="32"/>
    </w:rPr>
  </w:style>
  <w:style w:type="paragraph" w:customStyle="1" w:styleId="PVOpnemingSubtitel">
    <w:name w:val="PV Opneming Subtitel"/>
    <w:basedOn w:val="Standaard"/>
    <w:next w:val="Standaard"/>
    <w:pPr>
      <w:jc w:val="center"/>
    </w:pPr>
  </w:style>
  <w:style w:type="paragraph" w:customStyle="1" w:styleId="PVOpnemingTitel">
    <w:name w:val="PV Opneming Titel"/>
    <w:basedOn w:val="Standaard"/>
    <w:next w:val="Standaard"/>
    <w:pPr>
      <w:spacing w:line="320" w:lineRule="exact"/>
      <w:jc w:val="center"/>
    </w:pPr>
    <w:rPr>
      <w:b/>
      <w:sz w:val="32"/>
      <w:szCs w:val="32"/>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after="700" w:line="300" w:lineRule="exact"/>
    </w:pPr>
    <w:rPr>
      <w:sz w:val="24"/>
      <w:szCs w:val="24"/>
    </w:rPr>
  </w:style>
  <w:style w:type="paragraph" w:customStyle="1" w:styleId="RapportNiveau1">
    <w:name w:val="Rapport_Niveau_1"/>
    <w:basedOn w:val="Standaard"/>
    <w:next w:val="Standaard"/>
    <w:pPr>
      <w:numPr>
        <w:numId w:val="16"/>
      </w:numPr>
      <w:spacing w:after="700" w:line="300" w:lineRule="exact"/>
    </w:pPr>
    <w:rPr>
      <w:sz w:val="24"/>
      <w:szCs w:val="24"/>
    </w:rPr>
  </w:style>
  <w:style w:type="paragraph" w:customStyle="1" w:styleId="RapportNiveau1zonderNummering">
    <w:name w:val="Rapport_Niveau_1_zonder_Nummering"/>
    <w:basedOn w:val="Standaard"/>
    <w:next w:val="Standaard"/>
    <w:pPr>
      <w:spacing w:after="700" w:line="300" w:lineRule="exact"/>
    </w:pPr>
    <w:rPr>
      <w:sz w:val="24"/>
      <w:szCs w:val="24"/>
    </w:rPr>
  </w:style>
  <w:style w:type="paragraph" w:customStyle="1" w:styleId="RapportNiveau2">
    <w:name w:val="Rapport_Niveau_2"/>
    <w:basedOn w:val="Standaard"/>
    <w:next w:val="Standaard"/>
    <w:pPr>
      <w:numPr>
        <w:ilvl w:val="1"/>
        <w:numId w:val="16"/>
      </w:numPr>
    </w:pPr>
    <w:rPr>
      <w:b/>
    </w:rPr>
  </w:style>
  <w:style w:type="paragraph" w:customStyle="1" w:styleId="RapportNiveau3">
    <w:name w:val="Rapport_Niveau_3"/>
    <w:basedOn w:val="Standaard"/>
    <w:next w:val="Standaard"/>
    <w:pPr>
      <w:numPr>
        <w:ilvl w:val="2"/>
        <w:numId w:val="16"/>
      </w:numPr>
    </w:pPr>
    <w:rPr>
      <w:i/>
    </w:rPr>
  </w:style>
  <w:style w:type="paragraph" w:customStyle="1" w:styleId="RapportNiveau4">
    <w:name w:val="Rapport_Niveau_4"/>
    <w:basedOn w:val="Standaard"/>
    <w:next w:val="Standaard"/>
    <w:pPr>
      <w:numPr>
        <w:ilvl w:val="3"/>
        <w:numId w:val="16"/>
      </w:numPr>
    </w:pPr>
  </w:style>
  <w:style w:type="paragraph" w:customStyle="1" w:styleId="RapportNiveau5">
    <w:name w:val="Rapport_Niveau_5"/>
    <w:basedOn w:val="Standaard"/>
    <w:next w:val="Standaard"/>
    <w:pPr>
      <w:numPr>
        <w:ilvl w:val="4"/>
        <w:numId w:val="16"/>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style>
  <w:style w:type="paragraph" w:customStyle="1" w:styleId="StandaardArial9regelafstand9">
    <w:name w:val="Standaard Arial 9;regelafstand 9"/>
    <w:basedOn w:val="Standaard"/>
    <w:next w:val="Standaard"/>
    <w:pPr>
      <w:spacing w:line="180" w:lineRule="exact"/>
    </w:pPr>
    <w:rPr>
      <w:rFonts w:ascii="Arial" w:hAnsi="Arial"/>
    </w:rPr>
  </w:style>
  <w:style w:type="paragraph" w:customStyle="1" w:styleId="StandaardBijlageWijzOvereenkomst">
    <w:name w:val="Standaard Bijlage Wijz. Overeenkomst"/>
    <w:basedOn w:val="Standaard"/>
    <w:next w:val="Standaard"/>
    <w:pPr>
      <w:ind w:left="425"/>
    </w:pPr>
  </w:style>
  <w:style w:type="paragraph" w:customStyle="1" w:styleId="Standaardbullit">
    <w:name w:val="Standaard bullit"/>
    <w:basedOn w:val="Standaard"/>
    <w:next w:val="Standaard"/>
  </w:style>
  <w:style w:type="paragraph" w:customStyle="1" w:styleId="StandaardCursief">
    <w:name w:val="Standaard Cursief"/>
    <w:basedOn w:val="Standaard"/>
    <w:next w:val="Standaard"/>
    <w:rPr>
      <w:i/>
    </w:rPr>
  </w:style>
  <w:style w:type="paragraph" w:customStyle="1" w:styleId="Standaardmetpagina-eindeervoor">
    <w:name w:val="Standaard met pagina-einde ervoor"/>
    <w:basedOn w:val="Standaard"/>
    <w:next w:val="Standaard"/>
    <w:pPr>
      <w:pageBreakBefore/>
    </w:pPr>
  </w:style>
  <w:style w:type="paragraph" w:customStyle="1" w:styleId="StandaardMidden">
    <w:name w:val="Standaard Midden"/>
    <w:basedOn w:val="Standaard"/>
    <w:next w:val="Standaard"/>
    <w:pPr>
      <w:jc w:val="center"/>
    </w:pPr>
  </w:style>
  <w:style w:type="paragraph" w:customStyle="1" w:styleId="Standaardnummering">
    <w:name w:val="Standaard nummering"/>
    <w:basedOn w:val="Standaard"/>
    <w:next w:val="Standaard"/>
  </w:style>
  <w:style w:type="paragraph" w:customStyle="1" w:styleId="StandaardonderlijndTabs1cm">
    <w:name w:val="Standaard onderlijnd Tabs (1cm)"/>
    <w:basedOn w:val="Standaard"/>
    <w:next w:val="Standaard"/>
    <w:pPr>
      <w:tabs>
        <w:tab w:val="left" w:pos="566"/>
      </w:tabs>
    </w:pPr>
    <w:rPr>
      <w:u w:val="single"/>
    </w:rPr>
  </w:style>
  <w:style w:type="paragraph" w:customStyle="1" w:styleId="Standaardopsommingitem">
    <w:name w:val="Standaard opsomming item"/>
    <w:basedOn w:val="Standaard"/>
    <w:next w:val="Standaard"/>
    <w:pPr>
      <w:numPr>
        <w:numId w:val="17"/>
      </w:numPr>
    </w:pPr>
  </w:style>
  <w:style w:type="paragraph" w:customStyle="1" w:styleId="StandaardOpsomtabs1cm6cm">
    <w:name w:val="Standaard Opsomtabs (1 cm;6 cm)"/>
    <w:basedOn w:val="Standaard"/>
    <w:next w:val="Standaard"/>
    <w:pPr>
      <w:tabs>
        <w:tab w:val="left" w:pos="566"/>
        <w:tab w:val="left" w:pos="3401"/>
      </w:tabs>
    </w:pPr>
  </w:style>
  <w:style w:type="paragraph" w:customStyle="1" w:styleId="StandaardOpsomtabs1cm35cm">
    <w:name w:val="Standaard Opsomtabs (1cm;3.5cm)"/>
    <w:basedOn w:val="Standaard"/>
    <w:next w:val="Standaard"/>
    <w:pPr>
      <w:tabs>
        <w:tab w:val="left" w:pos="566"/>
        <w:tab w:val="left" w:pos="1984"/>
      </w:tabs>
    </w:pPr>
  </w:style>
  <w:style w:type="paragraph" w:customStyle="1" w:styleId="StandaardOpsomtabs1cm98cm12cmrecht">
    <w:name w:val="Standaard Opsomtabs (1cm;9.8cm;12cm recht)"/>
    <w:basedOn w:val="Standaard"/>
    <w:next w:val="Standaard"/>
    <w:pPr>
      <w:tabs>
        <w:tab w:val="left" w:pos="566"/>
        <w:tab w:val="left" w:pos="5555"/>
        <w:tab w:val="right" w:pos="6803"/>
      </w:tabs>
    </w:pPr>
  </w:style>
  <w:style w:type="paragraph" w:customStyle="1" w:styleId="StandaardRechts">
    <w:name w:val="Standaard Rechts"/>
    <w:basedOn w:val="Standaard"/>
    <w:next w:val="Standaard"/>
    <w:pPr>
      <w:jc w:val="right"/>
    </w:pPr>
  </w:style>
  <w:style w:type="paragraph" w:customStyle="1" w:styleId="Standaardrechtsuitgelijnd">
    <w:name w:val="Standaard rechts uitgelijnd"/>
    <w:basedOn w:val="Standaard"/>
    <w:next w:val="Standaard"/>
    <w:pPr>
      <w:jc w:val="right"/>
    </w:pPr>
  </w:style>
  <w:style w:type="paragraph" w:customStyle="1" w:styleId="StandaardRood">
    <w:name w:val="Standaard Rood"/>
    <w:basedOn w:val="Standaard"/>
    <w:pPr>
      <w:spacing w:before="240" w:after="240"/>
    </w:pPr>
    <w:rPr>
      <w:b/>
      <w:color w:val="FF0000"/>
    </w:rPr>
  </w:style>
  <w:style w:type="paragraph" w:customStyle="1" w:styleId="StandaardTabs28cm">
    <w:name w:val="Standaard Tabs (2.8cm)"/>
    <w:basedOn w:val="Standaard"/>
    <w:next w:val="Standaard"/>
    <w:pPr>
      <w:tabs>
        <w:tab w:val="left" w:pos="1587"/>
      </w:tabs>
    </w:pPr>
  </w:style>
  <w:style w:type="paragraph" w:customStyle="1" w:styleId="StandaardTabs2cm">
    <w:name w:val="Standaard Tabs (2cm)"/>
    <w:basedOn w:val="Standaard"/>
    <w:next w:val="Standaard"/>
    <w:pPr>
      <w:tabs>
        <w:tab w:val="left" w:pos="1133"/>
      </w:tabs>
    </w:pPr>
  </w:style>
  <w:style w:type="paragraph" w:customStyle="1" w:styleId="StandaardTabs38cm">
    <w:name w:val="Standaard Tabs (3.8cm)"/>
    <w:basedOn w:val="Standaard"/>
    <w:next w:val="Standaard"/>
    <w:pPr>
      <w:tabs>
        <w:tab w:val="left" w:pos="2154"/>
      </w:tabs>
    </w:pPr>
  </w:style>
  <w:style w:type="paragraph" w:customStyle="1" w:styleId="StandaardTabs62cmrechts7cm">
    <w:name w:val="Standaard Tabs (6.2cm rechts;7cm)"/>
    <w:basedOn w:val="Standaard"/>
    <w:next w:val="Standaard"/>
    <w:pPr>
      <w:tabs>
        <w:tab w:val="right" w:pos="3514"/>
        <w:tab w:val="left" w:pos="3968"/>
      </w:tabs>
    </w:pPr>
  </w:style>
  <w:style w:type="paragraph" w:customStyle="1" w:styleId="StandaardTabs6cm">
    <w:name w:val="Standaard Tabs (6cm)"/>
    <w:basedOn w:val="Standaard"/>
    <w:next w:val="Standaard"/>
    <w:pPr>
      <w:tabs>
        <w:tab w:val="left" w:pos="3401"/>
      </w:tabs>
    </w:pPr>
  </w:style>
  <w:style w:type="paragraph" w:customStyle="1" w:styleId="StandaardVerdana12">
    <w:name w:val="Standaard Verdana 12"/>
    <w:basedOn w:val="Standaard"/>
    <w:next w:val="Standaard"/>
    <w:pPr>
      <w:spacing w:line="320" w:lineRule="exact"/>
    </w:pPr>
    <w:rPr>
      <w:sz w:val="24"/>
      <w:szCs w:val="24"/>
    </w:rPr>
  </w:style>
  <w:style w:type="paragraph" w:customStyle="1" w:styleId="StandaardVerdana12bold">
    <w:name w:val="Standaard Verdana 12 bold"/>
    <w:basedOn w:val="Standaard"/>
    <w:next w:val="Standaard"/>
    <w:pPr>
      <w:spacing w:line="32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20">
    <w:name w:val="Standaard Verdana 20"/>
    <w:basedOn w:val="Standaard"/>
    <w:next w:val="Standaard"/>
    <w:pPr>
      <w:spacing w:line="400" w:lineRule="exact"/>
    </w:pPr>
    <w:rPr>
      <w:b/>
      <w:sz w:val="40"/>
      <w:szCs w:val="40"/>
    </w:rPr>
  </w:style>
  <w:style w:type="paragraph" w:customStyle="1" w:styleId="StandaardVerdana7">
    <w:name w:val="Standaard Verdana 7"/>
    <w:basedOn w:val="Standaard"/>
    <w:next w:val="Standaard"/>
    <w:pPr>
      <w:spacing w:line="180" w:lineRule="exact"/>
    </w:pPr>
    <w:rPr>
      <w:sz w:val="14"/>
      <w:szCs w:val="14"/>
    </w:rPr>
  </w:style>
  <w:style w:type="paragraph" w:customStyle="1" w:styleId="StandaardVerdana7vet">
    <w:name w:val="Standaard Verdana 7 (vet)"/>
    <w:basedOn w:val="Standaard"/>
    <w:next w:val="Standaard"/>
    <w:pPr>
      <w:spacing w:line="180" w:lineRule="exact"/>
    </w:pPr>
    <w:rPr>
      <w:b/>
      <w:sz w:val="14"/>
      <w:szCs w:val="14"/>
    </w:rPr>
  </w:style>
  <w:style w:type="paragraph" w:customStyle="1" w:styleId="StandaardVerdana8">
    <w:name w:val="Standaard Verdana 8"/>
    <w:basedOn w:val="Standaard"/>
    <w:next w:val="Standaard"/>
    <w:rPr>
      <w:sz w:val="16"/>
      <w:szCs w:val="16"/>
    </w:rPr>
  </w:style>
  <w:style w:type="paragraph" w:customStyle="1" w:styleId="StandaardverdanaRegelafstand17ptTabs28cm">
    <w:name w:val="Standaard verdana;Regelafstand 17pt;Tabs (2.8cm)"/>
    <w:basedOn w:val="Standaard"/>
    <w:next w:val="Standaard"/>
    <w:pPr>
      <w:tabs>
        <w:tab w:val="left" w:pos="1587"/>
      </w:tabs>
      <w:spacing w:line="340" w:lineRule="exact"/>
    </w:pPr>
  </w:style>
  <w:style w:type="paragraph" w:customStyle="1" w:styleId="StandaardVet">
    <w:name w:val="Standaard Vet"/>
    <w:basedOn w:val="Standaard"/>
    <w:next w:val="Standaard"/>
    <w:rPr>
      <w:b/>
    </w:rPr>
  </w:style>
  <w:style w:type="paragraph" w:customStyle="1" w:styleId="Standaardvetgecentreerd">
    <w:name w:val="Standaard vet gecentreerd"/>
    <w:basedOn w:val="Standaard"/>
    <w:next w:val="Standaard"/>
    <w:pPr>
      <w:jc w:val="center"/>
    </w:pPr>
    <w:rPr>
      <w:b/>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paragraph" w:customStyle="1" w:styleId="TabelStandaard">
    <w:name w:val="Tabel Standaard"/>
    <w:basedOn w:val="Standaard"/>
    <w:next w:val="Standaard"/>
  </w:style>
  <w:style w:type="paragraph" w:customStyle="1" w:styleId="TabelStandaardCursief">
    <w:name w:val="Tabel Standaard Cursief"/>
    <w:basedOn w:val="Standaard"/>
    <w:next w:val="Standaard"/>
    <w:rPr>
      <w:i/>
    </w:rPr>
  </w:style>
  <w:style w:type="paragraph" w:customStyle="1" w:styleId="TabelStandaardVet">
    <w:name w:val="Tabel Standaard Vet"/>
    <w:basedOn w:val="Standaard"/>
    <w:next w:val="Standaard"/>
    <w:rPr>
      <w:b/>
    </w:rPr>
  </w:style>
  <w:style w:type="paragraph" w:customStyle="1" w:styleId="TabelVerdana8cursief">
    <w:name w:val="Tabel Verdana 8 cursief"/>
    <w:basedOn w:val="Standaard"/>
    <w:next w:val="Standaard"/>
    <w:rPr>
      <w:i/>
      <w:sz w:val="16"/>
      <w:szCs w:val="16"/>
    </w:rPr>
  </w:style>
  <w:style w:type="paragraph" w:customStyle="1" w:styleId="TabelVerdana8cursiefrechts">
    <w:name w:val="Tabel Verdana 8 cursief rechts"/>
    <w:basedOn w:val="Standaard"/>
    <w:next w:val="Standaard"/>
    <w:pPr>
      <w:jc w:val="right"/>
    </w:pPr>
    <w:rPr>
      <w:i/>
      <w:sz w:val="16"/>
      <w:szCs w:val="16"/>
    </w:rPr>
  </w:style>
  <w:style w:type="paragraph" w:customStyle="1" w:styleId="TabelVerdana8vet">
    <w:name w:val="Tabel Verdana 8 vet"/>
    <w:basedOn w:val="Standaard"/>
    <w:next w:val="Standaard"/>
    <w:rPr>
      <w:b/>
      <w:sz w:val="16"/>
      <w:szCs w:val="16"/>
    </w:rPr>
  </w:style>
  <w:style w:type="paragraph" w:customStyle="1" w:styleId="TabelW8Kopjes">
    <w:name w:val="Tabel W8 Kopjes"/>
    <w:basedOn w:val="Standaard"/>
    <w:next w:val="Standaard"/>
    <w:rPr>
      <w:sz w:val="17"/>
      <w:szCs w:val="17"/>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jc w:val="right"/>
    </w:p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65boldhoofdletters">
    <w:name w:val="Verdana 6;5 bold hoofdletters"/>
    <w:basedOn w:val="Standaard"/>
    <w:next w:val="Standaard"/>
    <w:rPr>
      <w:b/>
      <w:caps/>
      <w:sz w:val="13"/>
      <w:szCs w:val="13"/>
    </w:rPr>
  </w:style>
  <w:style w:type="paragraph" w:customStyle="1" w:styleId="Verdana65Eersteletterkapitaal">
    <w:name w:val="Verdana 6;5 Eerste letter kapitaal"/>
    <w:basedOn w:val="Standaard"/>
    <w:pPr>
      <w:spacing w:line="130" w:lineRule="exact"/>
    </w:pPr>
    <w:rPr>
      <w:sz w:val="13"/>
      <w:szCs w:val="13"/>
    </w:rPr>
  </w:style>
  <w:style w:type="paragraph" w:customStyle="1" w:styleId="Verdana65rechtsuitgelijnd">
    <w:name w:val="Verdana 6;5 rechts uitgelijnd"/>
    <w:basedOn w:val="Standaard"/>
    <w:next w:val="Standaard"/>
    <w:pPr>
      <w:spacing w:line="180" w:lineRule="exact"/>
      <w:jc w:val="right"/>
    </w:pPr>
    <w:rPr>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Bold">
    <w:name w:val="Verdana 8 Bold"/>
    <w:basedOn w:val="Standaard"/>
    <w:next w:val="Standaard"/>
    <w:rPr>
      <w:b/>
      <w:sz w:val="16"/>
      <w:szCs w:val="16"/>
    </w:rPr>
  </w:style>
  <w:style w:type="paragraph" w:customStyle="1" w:styleId="VerdanaBold12pt">
    <w:name w:val="Verdana Bold 12pt"/>
    <w:basedOn w:val="Standaard"/>
    <w:next w:val="Standaard"/>
    <w:rPr>
      <w:b/>
      <w:sz w:val="24"/>
      <w:szCs w:val="24"/>
    </w:rPr>
  </w:style>
  <w:style w:type="paragraph" w:customStyle="1" w:styleId="VerdanaBold12ptmidden">
    <w:name w:val="Verdana Bold 12pt midden"/>
    <w:basedOn w:val="Standaard"/>
    <w:next w:val="Standaard"/>
    <w:pPr>
      <w:jc w:val="center"/>
    </w:pPr>
    <w:rPr>
      <w:b/>
      <w:sz w:val="24"/>
      <w:szCs w:val="24"/>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Witregel75pt">
    <w:name w:val="Witregel 7.5pt"/>
    <w:basedOn w:val="Standaard"/>
    <w:pPr>
      <w:spacing w:line="150" w:lineRule="exact"/>
    </w:pPr>
    <w:rPr>
      <w:sz w:val="15"/>
      <w:szCs w:val="15"/>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styleId="Koptekst">
    <w:name w:val="header"/>
    <w:basedOn w:val="Standaard"/>
    <w:link w:val="KoptekstChar"/>
    <w:uiPriority w:val="99"/>
    <w:unhideWhenUsed/>
    <w:rsid w:val="003E155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1552"/>
    <w:rPr>
      <w:rFonts w:ascii="Verdana" w:hAnsi="Verdana"/>
      <w:color w:val="000000"/>
      <w:sz w:val="18"/>
      <w:szCs w:val="18"/>
    </w:rPr>
  </w:style>
  <w:style w:type="paragraph" w:styleId="Voettekst">
    <w:name w:val="footer"/>
    <w:basedOn w:val="Standaard"/>
    <w:link w:val="VoettekstChar"/>
    <w:uiPriority w:val="99"/>
    <w:unhideWhenUsed/>
    <w:rsid w:val="003E155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E1552"/>
    <w:rPr>
      <w:rFonts w:ascii="Verdana" w:hAnsi="Verdana"/>
      <w:color w:val="000000"/>
      <w:sz w:val="18"/>
      <w:szCs w:val="18"/>
    </w:rPr>
  </w:style>
  <w:style w:type="character" w:styleId="Hyperlink">
    <w:name w:val="Hyperlink"/>
    <w:basedOn w:val="Standaardalinea-lettertype"/>
    <w:uiPriority w:val="99"/>
    <w:unhideWhenUsed/>
    <w:rsid w:val="003E1552"/>
    <w:rPr>
      <w:color w:val="0563C1" w:themeColor="hyperlink"/>
      <w:u w:val="single"/>
    </w:rPr>
  </w:style>
  <w:style w:type="paragraph" w:customStyle="1" w:styleId="Default">
    <w:name w:val="Default"/>
    <w:rsid w:val="003E1552"/>
    <w:pPr>
      <w:autoSpaceDE w:val="0"/>
      <w:adjustRightInd w:val="0"/>
      <w:textAlignment w:val="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3E155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E1552"/>
    <w:rPr>
      <w:rFonts w:ascii="Segoe UI" w:hAnsi="Segoe UI" w:cs="Segoe UI"/>
      <w:color w:val="000000"/>
      <w:sz w:val="18"/>
      <w:szCs w:val="18"/>
    </w:rPr>
  </w:style>
  <w:style w:type="paragraph" w:styleId="Lijstalinea">
    <w:name w:val="List Paragraph"/>
    <w:basedOn w:val="Standaard"/>
    <w:uiPriority w:val="1"/>
    <w:qFormat/>
    <w:rsid w:val="00EB7ABF"/>
    <w:pPr>
      <w:ind w:left="720"/>
      <w:contextualSpacing/>
    </w:pPr>
  </w:style>
  <w:style w:type="paragraph" w:customStyle="1" w:styleId="contract7toelichting">
    <w:name w:val="contract 7 toelichting"/>
    <w:basedOn w:val="Standaard"/>
    <w:next w:val="Standaard"/>
    <w:qFormat/>
    <w:rsid w:val="003B62F0"/>
    <w:pPr>
      <w:autoSpaceDN/>
      <w:spacing w:line="276" w:lineRule="auto"/>
      <w:ind w:left="284"/>
      <w:textAlignment w:val="auto"/>
    </w:pPr>
    <w:rPr>
      <w:rFonts w:eastAsiaTheme="minorHAnsi" w:cstheme="minorBidi"/>
      <w:i/>
      <w:color w:val="5B9BD5" w:themeColor="accent1"/>
      <w:szCs w:val="22"/>
      <w:lang w:eastAsia="en-US"/>
    </w:rPr>
  </w:style>
  <w:style w:type="character" w:styleId="Verwijzingopmerking">
    <w:name w:val="annotation reference"/>
    <w:basedOn w:val="Standaardalinea-lettertype"/>
    <w:uiPriority w:val="99"/>
    <w:semiHidden/>
    <w:unhideWhenUsed/>
    <w:rsid w:val="00E96FBB"/>
    <w:rPr>
      <w:sz w:val="16"/>
      <w:szCs w:val="16"/>
    </w:rPr>
  </w:style>
  <w:style w:type="paragraph" w:styleId="Tekstopmerking">
    <w:name w:val="annotation text"/>
    <w:basedOn w:val="Standaard"/>
    <w:link w:val="TekstopmerkingChar"/>
    <w:uiPriority w:val="99"/>
    <w:semiHidden/>
    <w:unhideWhenUsed/>
    <w:rsid w:val="00E96F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96FB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96FBB"/>
    <w:rPr>
      <w:b/>
      <w:bCs/>
    </w:rPr>
  </w:style>
  <w:style w:type="character" w:customStyle="1" w:styleId="OnderwerpvanopmerkingChar">
    <w:name w:val="Onderwerp van opmerking Char"/>
    <w:basedOn w:val="TekstopmerkingChar"/>
    <w:link w:val="Onderwerpvanopmerking"/>
    <w:uiPriority w:val="99"/>
    <w:semiHidden/>
    <w:rsid w:val="00E96FBB"/>
    <w:rPr>
      <w:rFonts w:ascii="Verdana" w:hAnsi="Verdana"/>
      <w:b/>
      <w:bCs/>
      <w:color w:val="000000"/>
    </w:rPr>
  </w:style>
  <w:style w:type="paragraph" w:styleId="Geenafstand">
    <w:name w:val="No Spacing"/>
    <w:uiPriority w:val="1"/>
    <w:qFormat/>
    <w:rsid w:val="00E96FBB"/>
    <w:pPr>
      <w:autoSpaceDN/>
      <w:textAlignment w:val="auto"/>
    </w:pPr>
    <w:rPr>
      <w:rFonts w:ascii="Verdana" w:eastAsiaTheme="minorHAnsi" w:hAnsi="Verdana" w:cstheme="minorBidi"/>
      <w:sz w:val="18"/>
      <w:szCs w:val="22"/>
      <w:lang w:val="en-US" w:eastAsia="en-US"/>
    </w:rPr>
  </w:style>
  <w:style w:type="paragraph" w:customStyle="1" w:styleId="Contract4sub">
    <w:name w:val="Contract 4 sub"/>
    <w:basedOn w:val="Standaard"/>
    <w:qFormat/>
    <w:rsid w:val="002B3587"/>
    <w:pPr>
      <w:numPr>
        <w:ilvl w:val="3"/>
        <w:numId w:val="19"/>
      </w:numPr>
      <w:autoSpaceDN/>
      <w:spacing w:line="276" w:lineRule="auto"/>
      <w:textAlignment w:val="auto"/>
    </w:pPr>
    <w:rPr>
      <w:rFonts w:eastAsiaTheme="minorHAnsi" w:cstheme="minorBidi"/>
      <w:color w:val="auto"/>
      <w:szCs w:val="22"/>
    </w:rPr>
  </w:style>
  <w:style w:type="paragraph" w:customStyle="1" w:styleId="contract2Artikel">
    <w:name w:val="contract 2 Artikel"/>
    <w:basedOn w:val="Standaard"/>
    <w:next w:val="Standaard"/>
    <w:link w:val="contract2ArtikelChar"/>
    <w:qFormat/>
    <w:rsid w:val="002B3587"/>
    <w:pPr>
      <w:numPr>
        <w:ilvl w:val="1"/>
        <w:numId w:val="19"/>
      </w:numPr>
      <w:autoSpaceDN/>
      <w:spacing w:before="240" w:after="200" w:line="276" w:lineRule="auto"/>
      <w:textAlignment w:val="auto"/>
    </w:pPr>
    <w:rPr>
      <w:rFonts w:eastAsiaTheme="minorHAnsi" w:cstheme="minorBidi"/>
      <w:b/>
      <w:color w:val="auto"/>
      <w:szCs w:val="22"/>
      <w:lang w:eastAsia="en-US"/>
    </w:rPr>
  </w:style>
  <w:style w:type="paragraph" w:customStyle="1" w:styleId="contract1hoofdstuk">
    <w:name w:val="contract 1 hoofdstuk"/>
    <w:basedOn w:val="Standaard"/>
    <w:next w:val="contract2Artikel"/>
    <w:qFormat/>
    <w:rsid w:val="002B3587"/>
    <w:pPr>
      <w:pageBreakBefore/>
      <w:widowControl w:val="0"/>
      <w:numPr>
        <w:numId w:val="19"/>
      </w:numPr>
      <w:autoSpaceDN/>
      <w:spacing w:after="400" w:line="276" w:lineRule="auto"/>
      <w:textAlignment w:val="auto"/>
    </w:pPr>
    <w:rPr>
      <w:rFonts w:eastAsiaTheme="minorHAnsi" w:cstheme="minorBidi"/>
      <w:caps/>
      <w:color w:val="auto"/>
      <w:sz w:val="28"/>
      <w:szCs w:val="22"/>
      <w:lang w:eastAsia="en-US"/>
    </w:rPr>
  </w:style>
  <w:style w:type="paragraph" w:customStyle="1" w:styleId="contract5bullets">
    <w:name w:val="contract 5 bullets"/>
    <w:next w:val="Standaard"/>
    <w:qFormat/>
    <w:rsid w:val="002B3587"/>
    <w:pPr>
      <w:numPr>
        <w:ilvl w:val="4"/>
        <w:numId w:val="19"/>
      </w:numPr>
      <w:autoSpaceDN/>
      <w:spacing w:line="276" w:lineRule="auto"/>
      <w:textAlignment w:val="auto"/>
    </w:pPr>
    <w:rPr>
      <w:rFonts w:ascii="Verdana" w:eastAsiaTheme="minorHAnsi" w:hAnsi="Verdana" w:cstheme="minorBidi"/>
      <w:sz w:val="18"/>
      <w:szCs w:val="22"/>
      <w:lang w:eastAsia="en-US"/>
    </w:rPr>
  </w:style>
  <w:style w:type="character" w:customStyle="1" w:styleId="contract2ArtikelChar">
    <w:name w:val="contract 2 Artikel Char"/>
    <w:basedOn w:val="Standaardalinea-lettertype"/>
    <w:link w:val="contract2Artikel"/>
    <w:rsid w:val="002B3587"/>
    <w:rPr>
      <w:rFonts w:ascii="Verdana" w:eastAsiaTheme="minorHAnsi" w:hAnsi="Verdana" w:cstheme="minorBidi"/>
      <w:b/>
      <w:sz w:val="18"/>
      <w:szCs w:val="22"/>
      <w:lang w:eastAsia="en-US"/>
    </w:rPr>
  </w:style>
  <w:style w:type="paragraph" w:customStyle="1" w:styleId="lid-typetekst">
    <w:name w:val="lid-type tekst"/>
    <w:basedOn w:val="Standaard"/>
    <w:link w:val="lid-typetekstChar"/>
    <w:autoRedefine/>
    <w:rsid w:val="00FD51D1"/>
    <w:pPr>
      <w:autoSpaceDN/>
      <w:spacing w:line="240" w:lineRule="atLeast"/>
      <w:ind w:left="709"/>
      <w:textAlignment w:val="auto"/>
    </w:pPr>
    <w:rPr>
      <w:rFonts w:eastAsia="Times New Roman" w:cs="Times New Roman"/>
      <w:color w:val="auto"/>
      <w:lang w:val="x-none" w:eastAsia="x-none"/>
    </w:rPr>
  </w:style>
  <w:style w:type="character" w:customStyle="1" w:styleId="lid-typetekstChar">
    <w:name w:val="lid-type tekst Char"/>
    <w:link w:val="lid-typetekst"/>
    <w:rsid w:val="00FD51D1"/>
    <w:rPr>
      <w:rFonts w:ascii="Verdana" w:eastAsia="Times New Roman" w:hAnsi="Verdana" w:cs="Times New Roman"/>
      <w:sz w:val="18"/>
      <w:szCs w:val="18"/>
      <w:lang w:val="x-none" w:eastAsia="x-none"/>
    </w:rPr>
  </w:style>
  <w:style w:type="paragraph" w:styleId="Normaalweb">
    <w:name w:val="Normal (Web)"/>
    <w:basedOn w:val="Standaard"/>
    <w:uiPriority w:val="99"/>
    <w:unhideWhenUsed/>
    <w:rsid w:val="00D3382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F14A95"/>
    <w:pPr>
      <w:autoSpaceDN/>
      <w:textAlignment w:val="auto"/>
    </w:pPr>
    <w:rPr>
      <w:rFonts w:ascii="Verdana" w:hAnsi="Verdana"/>
      <w:color w:val="000000"/>
      <w:sz w:val="18"/>
      <w:szCs w:val="18"/>
    </w:rPr>
  </w:style>
  <w:style w:type="table" w:styleId="Tabelraster">
    <w:name w:val="Table Grid"/>
    <w:basedOn w:val="Standaardtabel"/>
    <w:uiPriority w:val="59"/>
    <w:rsid w:val="00640EAB"/>
    <w:pPr>
      <w:autoSpaceDN/>
      <w:textAlignment w:val="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672">
      <w:bodyDiv w:val="1"/>
      <w:marLeft w:val="0"/>
      <w:marRight w:val="0"/>
      <w:marTop w:val="0"/>
      <w:marBottom w:val="0"/>
      <w:divBdr>
        <w:top w:val="none" w:sz="0" w:space="0" w:color="auto"/>
        <w:left w:val="none" w:sz="0" w:space="0" w:color="auto"/>
        <w:bottom w:val="none" w:sz="0" w:space="0" w:color="auto"/>
        <w:right w:val="none" w:sz="0" w:space="0" w:color="auto"/>
      </w:divBdr>
    </w:div>
    <w:div w:id="491533439">
      <w:bodyDiv w:val="1"/>
      <w:marLeft w:val="0"/>
      <w:marRight w:val="0"/>
      <w:marTop w:val="0"/>
      <w:marBottom w:val="0"/>
      <w:divBdr>
        <w:top w:val="none" w:sz="0" w:space="0" w:color="auto"/>
        <w:left w:val="none" w:sz="0" w:space="0" w:color="auto"/>
        <w:bottom w:val="none" w:sz="0" w:space="0" w:color="auto"/>
        <w:right w:val="none" w:sz="0" w:space="0" w:color="auto"/>
      </w:divBdr>
    </w:div>
    <w:div w:id="576331425">
      <w:bodyDiv w:val="1"/>
      <w:marLeft w:val="0"/>
      <w:marRight w:val="0"/>
      <w:marTop w:val="0"/>
      <w:marBottom w:val="0"/>
      <w:divBdr>
        <w:top w:val="none" w:sz="0" w:space="0" w:color="auto"/>
        <w:left w:val="none" w:sz="0" w:space="0" w:color="auto"/>
        <w:bottom w:val="none" w:sz="0" w:space="0" w:color="auto"/>
        <w:right w:val="none" w:sz="0" w:space="0" w:color="auto"/>
      </w:divBdr>
    </w:div>
    <w:div w:id="977102179">
      <w:bodyDiv w:val="1"/>
      <w:marLeft w:val="0"/>
      <w:marRight w:val="0"/>
      <w:marTop w:val="0"/>
      <w:marBottom w:val="0"/>
      <w:divBdr>
        <w:top w:val="none" w:sz="0" w:space="0" w:color="auto"/>
        <w:left w:val="none" w:sz="0" w:space="0" w:color="auto"/>
        <w:bottom w:val="none" w:sz="0" w:space="0" w:color="auto"/>
        <w:right w:val="none" w:sz="0" w:space="0" w:color="auto"/>
      </w:divBdr>
    </w:div>
    <w:div w:id="1269318399">
      <w:bodyDiv w:val="1"/>
      <w:marLeft w:val="0"/>
      <w:marRight w:val="0"/>
      <w:marTop w:val="0"/>
      <w:marBottom w:val="0"/>
      <w:divBdr>
        <w:top w:val="none" w:sz="0" w:space="0" w:color="auto"/>
        <w:left w:val="none" w:sz="0" w:space="0" w:color="auto"/>
        <w:bottom w:val="none" w:sz="0" w:space="0" w:color="auto"/>
        <w:right w:val="none" w:sz="0" w:space="0" w:color="auto"/>
      </w:divBdr>
    </w:div>
    <w:div w:id="1675037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amer\AppData\Local\Temp\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ED8718B367F34F85A8170BAA5A292A" ma:contentTypeVersion="0" ma:contentTypeDescription="Een nieuw document maken." ma:contentTypeScope="" ma:versionID="3f02e00a0a94c8f66b66d042c9377dd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F9896-6D0B-4FD3-AF7D-15996F5AD870}">
  <ds:schemaRef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7BDEE52-079A-4C8D-9F57-7DB35FFAE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E70A15-634D-457E-AF80-A4A70665F97E}">
  <ds:schemaRefs>
    <ds:schemaRef ds:uri="http://schemas.openxmlformats.org/officeDocument/2006/bibliography"/>
  </ds:schemaRefs>
</ds:datastoreItem>
</file>

<file path=customXml/itemProps4.xml><?xml version="1.0" encoding="utf-8"?>
<ds:datastoreItem xmlns:ds="http://schemas.openxmlformats.org/officeDocument/2006/customXml" ds:itemID="{BCFD8759-FD12-4074-A8E7-0CD20159D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6</Pages>
  <Words>931</Words>
  <Characters>5123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Kraamer, Wilco</dc:creator>
  <cp:lastModifiedBy>Hartog, Mark den</cp:lastModifiedBy>
  <cp:revision>2</cp:revision>
  <dcterms:created xsi:type="dcterms:W3CDTF">2023-10-19T11:05:00Z</dcterms:created>
  <dcterms:modified xsi:type="dcterms:W3CDTF">2023-10-19T11:05:00Z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0x010100D5ED8718B367F34F85A8170BAA5A292A</vt:lpwstr>
  </property>
</Properties>
</file>