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17A" w:rsidRPr="0040631F" w:rsidRDefault="00847DA4" w:rsidP="0040517A">
      <w:pPr>
        <w:rPr>
          <w:b/>
          <w:sz w:val="22"/>
          <w:lang w:val="fr-FR"/>
        </w:rPr>
      </w:pPr>
      <w:proofErr w:type="spellStart"/>
      <w:r w:rsidRPr="0040631F">
        <w:rPr>
          <w:b/>
          <w:sz w:val="22"/>
          <w:lang w:val="fr-FR"/>
        </w:rPr>
        <w:t>Bijlage</w:t>
      </w:r>
      <w:proofErr w:type="spellEnd"/>
      <w:r w:rsidRPr="0040631F">
        <w:rPr>
          <w:b/>
          <w:sz w:val="22"/>
          <w:lang w:val="fr-FR"/>
        </w:rPr>
        <w:t xml:space="preserve"> I</w:t>
      </w:r>
    </w:p>
    <w:p w:rsidR="00847DA4" w:rsidRPr="00EE1C11" w:rsidRDefault="00847DA4" w:rsidP="00847DA4">
      <w:pPr>
        <w:rPr>
          <w:lang w:val="fr-FR"/>
        </w:rPr>
      </w:pPr>
      <w:r w:rsidRPr="00EE1C11">
        <w:rPr>
          <w:lang w:val="fr-FR"/>
        </w:rPr>
        <w:t>Question</w:t>
      </w:r>
      <w:r w:rsidR="004A5415" w:rsidRPr="00EE1C11">
        <w:rPr>
          <w:lang w:val="fr-FR"/>
        </w:rPr>
        <w:t>n</w:t>
      </w:r>
      <w:r w:rsidRPr="00EE1C11">
        <w:rPr>
          <w:lang w:val="fr-FR"/>
        </w:rPr>
        <w:t xml:space="preserve">aire </w:t>
      </w:r>
      <w:proofErr w:type="spellStart"/>
      <w:r w:rsidRPr="00EE1C11">
        <w:rPr>
          <w:lang w:val="fr-FR"/>
        </w:rPr>
        <w:t>Technische</w:t>
      </w:r>
      <w:proofErr w:type="spellEnd"/>
      <w:r w:rsidR="00EF321F" w:rsidRPr="00EE1C11">
        <w:rPr>
          <w:lang w:val="fr-FR"/>
        </w:rPr>
        <w:t xml:space="preserve"> </w:t>
      </w:r>
      <w:r w:rsidRPr="00EE1C11">
        <w:rPr>
          <w:lang w:val="fr-FR"/>
        </w:rPr>
        <w:t>Briefing</w:t>
      </w:r>
    </w:p>
    <w:p w:rsidR="00847DA4" w:rsidRPr="00EE1C11" w:rsidRDefault="00847DA4" w:rsidP="0040517A">
      <w:pPr>
        <w:rPr>
          <w:lang w:val="fr-FR"/>
        </w:rPr>
      </w:pPr>
    </w:p>
    <w:p w:rsidR="00847DA4" w:rsidRPr="00EE1C11" w:rsidRDefault="00847DA4" w:rsidP="00847DA4">
      <w:pPr>
        <w:pStyle w:val="Kop1"/>
        <w:rPr>
          <w:lang w:val="fr-FR"/>
        </w:rPr>
      </w:pPr>
      <w:r w:rsidRPr="00EE1E89">
        <w:rPr>
          <w:noProof/>
        </w:rPr>
        <w:drawing>
          <wp:anchor distT="0" distB="0" distL="114300" distR="114300" simplePos="0" relativeHeight="251693056" behindDoc="0" locked="0" layoutInCell="1" allowOverlap="1" wp14:anchorId="6646AD84" wp14:editId="407B7E17">
            <wp:simplePos x="0" y="0"/>
            <wp:positionH relativeFrom="column">
              <wp:posOffset>2540</wp:posOffset>
            </wp:positionH>
            <wp:positionV relativeFrom="paragraph">
              <wp:posOffset>577850</wp:posOffset>
            </wp:positionV>
            <wp:extent cx="5854065" cy="3660140"/>
            <wp:effectExtent l="0" t="0" r="0" b="0"/>
            <wp:wrapTopAndBottom/>
            <wp:docPr id="11" name="Picture 11" descr="\\ihc\public\PG\1_Proposals\9XXXX\93537 - Hydrogen hopper\040 Digital Media\Brona\93537C\Renders Leaf 20-06-2023\TSHD 93-537-per front SB- wa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c\public\PG\1_Proposals\9XXXX\93537 - Hydrogen hopper\040 Digital Media\Brona\93537C\Renders Leaf 20-06-2023\TSHD 93-537-per front SB- water.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851" r="2766" b="6198"/>
                    <a:stretch/>
                  </pic:blipFill>
                  <pic:spPr bwMode="auto">
                    <a:xfrm>
                      <a:off x="0" y="0"/>
                      <a:ext cx="5854065" cy="3660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47DA4" w:rsidRPr="00EE1C11" w:rsidRDefault="00847DA4" w:rsidP="00847DA4">
      <w:pPr>
        <w:pStyle w:val="Kop1"/>
        <w:rPr>
          <w:sz w:val="72"/>
          <w:szCs w:val="72"/>
          <w:lang w:val="fr-FR"/>
        </w:rPr>
      </w:pPr>
    </w:p>
    <w:p w:rsidR="00847DA4" w:rsidRPr="00EE1C11" w:rsidRDefault="00847DA4" w:rsidP="00847DA4">
      <w:pPr>
        <w:pStyle w:val="Kop1"/>
        <w:rPr>
          <w:sz w:val="48"/>
          <w:szCs w:val="48"/>
          <w:lang w:val="fr-FR"/>
        </w:rPr>
      </w:pPr>
      <w:r w:rsidRPr="00EE1C11">
        <w:rPr>
          <w:sz w:val="48"/>
          <w:szCs w:val="48"/>
          <w:lang w:val="fr-FR"/>
        </w:rPr>
        <w:t xml:space="preserve">Questionnaire </w:t>
      </w:r>
    </w:p>
    <w:p w:rsidR="00847DA4" w:rsidRPr="001779A0" w:rsidRDefault="00847DA4" w:rsidP="00847DA4">
      <w:pPr>
        <w:pStyle w:val="Kop1"/>
        <w:rPr>
          <w:sz w:val="36"/>
          <w:szCs w:val="36"/>
          <w:lang w:val="en-US"/>
        </w:rPr>
      </w:pPr>
      <w:r w:rsidRPr="001779A0">
        <w:rPr>
          <w:sz w:val="36"/>
          <w:szCs w:val="36"/>
          <w:lang w:val="en-US"/>
        </w:rPr>
        <w:t xml:space="preserve">Technical </w:t>
      </w:r>
      <w:r w:rsidR="00943993" w:rsidRPr="001779A0">
        <w:rPr>
          <w:sz w:val="36"/>
          <w:szCs w:val="36"/>
          <w:lang w:val="en-US"/>
        </w:rPr>
        <w:t xml:space="preserve">and Financial </w:t>
      </w:r>
      <w:r w:rsidRPr="001779A0">
        <w:rPr>
          <w:sz w:val="36"/>
          <w:szCs w:val="36"/>
          <w:lang w:val="en-US"/>
        </w:rPr>
        <w:t>Briefing LEAF-Hopper</w:t>
      </w:r>
    </w:p>
    <w:p w:rsidR="00847DA4" w:rsidRPr="00576621" w:rsidRDefault="00847DA4" w:rsidP="00847DA4">
      <w:pPr>
        <w:rPr>
          <w:lang w:val="en-US"/>
        </w:rPr>
      </w:pPr>
      <w:r w:rsidRPr="00576621">
        <w:rPr>
          <w:lang w:val="en-US"/>
        </w:rPr>
        <w:br w:type="page"/>
      </w:r>
    </w:p>
    <w:p w:rsidR="00847DA4" w:rsidRPr="00F95615" w:rsidRDefault="00847DA4" w:rsidP="00847DA4">
      <w:pPr>
        <w:rPr>
          <w:b/>
        </w:rPr>
      </w:pPr>
      <w:r w:rsidRPr="00F95615">
        <w:rPr>
          <w:b/>
        </w:rPr>
        <w:lastRenderedPageBreak/>
        <w:t>Introductie</w:t>
      </w:r>
    </w:p>
    <w:p w:rsidR="00847DA4" w:rsidRPr="00F95615" w:rsidRDefault="00847DA4" w:rsidP="00847DA4"/>
    <w:p w:rsidR="00847DA4" w:rsidRDefault="00847DA4" w:rsidP="00847DA4">
      <w:r>
        <w:t xml:space="preserve">Op 6 september jl. hebben Royal IHC en RWS een Technische Briefing gegeven over de LEAF-Hopper, de innovatieve sleephopper die ontwikkeld wordt door Royal IHC binnen het Innovatiepartnerschap IKZ van Rijkswaterstaat. De introductie van een innovatief schip zoals de LEAF-Hopper gaat gepaard met specificaties en kenmerken die anders zijn dan gebruikelijk. Dat zal ook impact hebben op de operatie. </w:t>
      </w:r>
    </w:p>
    <w:p w:rsidR="00847DA4" w:rsidRDefault="00847DA4" w:rsidP="00847DA4"/>
    <w:p w:rsidR="00847DA4" w:rsidRDefault="00847DA4" w:rsidP="00847DA4">
      <w:r>
        <w:t xml:space="preserve">Het doel van de Technische Briefing is kennisdeling en dialoog over de technische en operationele functionaliteit van de LEAF-Hopper. De hoofdvraag daarbij is in hoeverre het technisch ontwerp van de LEAF-Hopper in de basis werkbaar is voor de aannemers en of er nog specifieke functionele- of technische eisen zijn die aannemers zouden stellen aan de LEAF-Hopper. </w:t>
      </w:r>
    </w:p>
    <w:p w:rsidR="00847DA4" w:rsidRDefault="00847DA4" w:rsidP="00847DA4"/>
    <w:p w:rsidR="00847DA4" w:rsidRDefault="00847DA4" w:rsidP="00847DA4">
      <w:r>
        <w:t xml:space="preserve">Middels deze questionnaire vragen wij de deelnemers aan de Technische Briefing dieper in te gaan op deze kwestie. </w:t>
      </w:r>
    </w:p>
    <w:p w:rsidR="00847DA4" w:rsidRDefault="00847DA4" w:rsidP="00847DA4"/>
    <w:p w:rsidR="00847DA4" w:rsidRDefault="00847DA4" w:rsidP="00847DA4">
      <w:r>
        <w:t>Vragen/onderwerpen die behandeld worden in deze questionnaire zijn:</w:t>
      </w:r>
    </w:p>
    <w:p w:rsidR="00847DA4" w:rsidRPr="004D5A59" w:rsidRDefault="00847DA4" w:rsidP="00847DA4">
      <w:pPr>
        <w:pStyle w:val="Lijstalinea"/>
        <w:numPr>
          <w:ilvl w:val="0"/>
          <w:numId w:val="33"/>
        </w:numPr>
        <w:autoSpaceDN/>
        <w:spacing w:line="240" w:lineRule="auto"/>
        <w:contextualSpacing w:val="0"/>
        <w:textAlignment w:val="auto"/>
      </w:pPr>
      <w:r w:rsidRPr="004D5A59">
        <w:t>Brandstofopslag en vermogensopwekking</w:t>
      </w:r>
    </w:p>
    <w:p w:rsidR="00847DA4" w:rsidRPr="00576621" w:rsidRDefault="00847DA4" w:rsidP="00847DA4">
      <w:pPr>
        <w:pStyle w:val="Kop2"/>
        <w:numPr>
          <w:ilvl w:val="0"/>
          <w:numId w:val="33"/>
        </w:numPr>
        <w:spacing w:after="0" w:line="240" w:lineRule="auto"/>
        <w:rPr>
          <w:b w:val="0"/>
        </w:rPr>
      </w:pPr>
      <w:r w:rsidRPr="00576621">
        <w:rPr>
          <w:b w:val="0"/>
        </w:rPr>
        <w:t>Autonomie en vaarsnelheid</w:t>
      </w:r>
    </w:p>
    <w:p w:rsidR="00847DA4" w:rsidRPr="00576621" w:rsidRDefault="00847DA4" w:rsidP="00847DA4">
      <w:pPr>
        <w:pStyle w:val="Kop2"/>
        <w:numPr>
          <w:ilvl w:val="0"/>
          <w:numId w:val="33"/>
        </w:numPr>
        <w:spacing w:after="0" w:line="240" w:lineRule="auto"/>
        <w:rPr>
          <w:b w:val="0"/>
        </w:rPr>
      </w:pPr>
      <w:r w:rsidRPr="00576621">
        <w:rPr>
          <w:b w:val="0"/>
        </w:rPr>
        <w:t>Operationele inzet</w:t>
      </w:r>
    </w:p>
    <w:p w:rsidR="00847DA4" w:rsidRPr="00576621" w:rsidRDefault="00847DA4" w:rsidP="00847DA4">
      <w:pPr>
        <w:pStyle w:val="Kop2"/>
        <w:numPr>
          <w:ilvl w:val="0"/>
          <w:numId w:val="33"/>
        </w:numPr>
        <w:spacing w:after="0" w:line="240" w:lineRule="auto"/>
        <w:rPr>
          <w:b w:val="0"/>
        </w:rPr>
      </w:pPr>
      <w:r w:rsidRPr="00576621">
        <w:rPr>
          <w:b w:val="0"/>
        </w:rPr>
        <w:t>Hoofdgegevens schip</w:t>
      </w:r>
    </w:p>
    <w:p w:rsidR="00847DA4" w:rsidRPr="00576621" w:rsidRDefault="00847DA4" w:rsidP="00847DA4">
      <w:pPr>
        <w:pStyle w:val="Kop2"/>
        <w:numPr>
          <w:ilvl w:val="0"/>
          <w:numId w:val="33"/>
        </w:numPr>
        <w:spacing w:after="0" w:line="240" w:lineRule="auto"/>
        <w:rPr>
          <w:b w:val="0"/>
        </w:rPr>
      </w:pPr>
      <w:r w:rsidRPr="00576621">
        <w:rPr>
          <w:b w:val="0"/>
        </w:rPr>
        <w:t>Baggerinstallatie</w:t>
      </w:r>
    </w:p>
    <w:p w:rsidR="00847DA4" w:rsidRPr="00576621" w:rsidRDefault="00847DA4" w:rsidP="00847DA4">
      <w:pPr>
        <w:pStyle w:val="Kop2"/>
        <w:numPr>
          <w:ilvl w:val="0"/>
          <w:numId w:val="33"/>
        </w:numPr>
        <w:spacing w:after="0" w:line="240" w:lineRule="auto"/>
        <w:rPr>
          <w:b w:val="0"/>
        </w:rPr>
      </w:pPr>
      <w:r w:rsidRPr="00576621">
        <w:rPr>
          <w:b w:val="0"/>
        </w:rPr>
        <w:t>Geïnstalleerd vermogen</w:t>
      </w:r>
    </w:p>
    <w:p w:rsidR="00847DA4" w:rsidRPr="00576621" w:rsidRDefault="00847DA4" w:rsidP="00847DA4">
      <w:pPr>
        <w:pStyle w:val="Kop2"/>
        <w:numPr>
          <w:ilvl w:val="0"/>
          <w:numId w:val="33"/>
        </w:numPr>
        <w:spacing w:after="0" w:line="240" w:lineRule="auto"/>
        <w:rPr>
          <w:b w:val="0"/>
        </w:rPr>
      </w:pPr>
      <w:r w:rsidRPr="00576621">
        <w:rPr>
          <w:b w:val="0"/>
        </w:rPr>
        <w:t>Hoofdindeling</w:t>
      </w:r>
    </w:p>
    <w:p w:rsidR="00847DA4" w:rsidRPr="00576621" w:rsidRDefault="00847DA4" w:rsidP="00847DA4">
      <w:pPr>
        <w:pStyle w:val="Kop2"/>
        <w:numPr>
          <w:ilvl w:val="0"/>
          <w:numId w:val="33"/>
        </w:numPr>
        <w:spacing w:after="0" w:line="240" w:lineRule="auto"/>
        <w:rPr>
          <w:b w:val="0"/>
        </w:rPr>
      </w:pPr>
      <w:r w:rsidRPr="00576621">
        <w:rPr>
          <w:b w:val="0"/>
        </w:rPr>
        <w:t>Overig</w:t>
      </w:r>
    </w:p>
    <w:p w:rsidR="00847DA4" w:rsidRPr="00576621" w:rsidRDefault="00847DA4" w:rsidP="00847DA4">
      <w:pPr>
        <w:pStyle w:val="Kop2"/>
        <w:numPr>
          <w:ilvl w:val="0"/>
          <w:numId w:val="33"/>
        </w:numPr>
        <w:spacing w:after="0" w:line="240" w:lineRule="auto"/>
        <w:rPr>
          <w:b w:val="0"/>
        </w:rPr>
      </w:pPr>
      <w:r w:rsidRPr="00576621">
        <w:rPr>
          <w:b w:val="0"/>
        </w:rPr>
        <w:t>Algemene conclusie</w:t>
      </w:r>
    </w:p>
    <w:p w:rsidR="00847DA4" w:rsidRDefault="00847DA4" w:rsidP="00847DA4"/>
    <w:p w:rsidR="00847DA4" w:rsidRDefault="00847DA4" w:rsidP="00847DA4">
      <w:pPr>
        <w:rPr>
          <w:u w:val="single"/>
        </w:rPr>
      </w:pPr>
      <w:r w:rsidRPr="00576621">
        <w:rPr>
          <w:u w:val="single"/>
        </w:rPr>
        <w:t xml:space="preserve">Graag </w:t>
      </w:r>
      <w:r>
        <w:rPr>
          <w:u w:val="single"/>
        </w:rPr>
        <w:t>verzoeken wi</w:t>
      </w:r>
      <w:r w:rsidRPr="00576621">
        <w:rPr>
          <w:u w:val="single"/>
        </w:rPr>
        <w:t xml:space="preserve">j </w:t>
      </w:r>
      <w:r>
        <w:rPr>
          <w:u w:val="single"/>
        </w:rPr>
        <w:t xml:space="preserve">u </w:t>
      </w:r>
      <w:r w:rsidRPr="00576621">
        <w:rPr>
          <w:u w:val="single"/>
        </w:rPr>
        <w:t xml:space="preserve">de questionnaire in te vullen en aan ons te retourneren </w:t>
      </w:r>
      <w:r>
        <w:rPr>
          <w:u w:val="single"/>
        </w:rPr>
        <w:t xml:space="preserve">naar </w:t>
      </w:r>
      <w:hyperlink r:id="rId9" w:history="1">
        <w:r w:rsidRPr="0094027D">
          <w:rPr>
            <w:rStyle w:val="Hyperlink"/>
          </w:rPr>
          <w:t>ikz@rws.nl</w:t>
        </w:r>
      </w:hyperlink>
      <w:r>
        <w:rPr>
          <w:u w:val="single"/>
        </w:rPr>
        <w:t xml:space="preserve"> </w:t>
      </w:r>
      <w:r w:rsidRPr="00576621">
        <w:rPr>
          <w:u w:val="single"/>
        </w:rPr>
        <w:t>per uiterlijk 19 september.</w:t>
      </w:r>
    </w:p>
    <w:p w:rsidR="00847DA4" w:rsidRDefault="00847DA4" w:rsidP="00847DA4">
      <w:pPr>
        <w:rPr>
          <w:u w:val="single"/>
        </w:rPr>
      </w:pPr>
    </w:p>
    <w:p w:rsidR="00847DA4" w:rsidRDefault="00847DA4" w:rsidP="00847DA4">
      <w:r>
        <w:t>Alvast bedankt voor uw input, mede namens de IKZ projectleden van Royal IHC en Rijkswaterstaat,</w:t>
      </w:r>
    </w:p>
    <w:p w:rsidR="00847DA4" w:rsidRDefault="00847DA4" w:rsidP="00847DA4"/>
    <w:p w:rsidR="00847DA4" w:rsidRDefault="00847DA4" w:rsidP="00847DA4"/>
    <w:p w:rsidR="00847DA4" w:rsidRDefault="00847DA4" w:rsidP="00847DA4">
      <w:r>
        <w:t>Bart Zant</w:t>
      </w:r>
    </w:p>
    <w:p w:rsidR="00847DA4" w:rsidRPr="00F441BC" w:rsidRDefault="00847DA4" w:rsidP="00847DA4">
      <w:pPr>
        <w:rPr>
          <w:i/>
        </w:rPr>
      </w:pPr>
      <w:r w:rsidRPr="00F441BC">
        <w:rPr>
          <w:i/>
        </w:rPr>
        <w:t xml:space="preserve">Projectmanager Opschaling </w:t>
      </w:r>
      <w:r>
        <w:rPr>
          <w:i/>
        </w:rPr>
        <w:t>innovaties IKZ</w:t>
      </w:r>
    </w:p>
    <w:p w:rsidR="00847DA4" w:rsidRPr="00576621" w:rsidRDefault="00847DA4" w:rsidP="00847DA4">
      <w:r w:rsidRPr="00F441BC">
        <w:rPr>
          <w:i/>
        </w:rPr>
        <w:t xml:space="preserve">Rijkswaterstaat </w:t>
      </w:r>
      <w:r w:rsidRPr="00576621">
        <w:br w:type="page"/>
      </w:r>
    </w:p>
    <w:p w:rsidR="00847DA4" w:rsidRDefault="00847DA4" w:rsidP="00847DA4">
      <w:pPr>
        <w:pStyle w:val="Kop2"/>
      </w:pPr>
      <w:r>
        <w:lastRenderedPageBreak/>
        <w:t>Brandstofopslag en vermogensopwekking</w:t>
      </w:r>
    </w:p>
    <w:p w:rsidR="00847DA4" w:rsidRPr="004D5A59" w:rsidRDefault="00847DA4" w:rsidP="00847DA4"/>
    <w:p w:rsidR="00847DA4" w:rsidRDefault="00847DA4" w:rsidP="00847DA4">
      <w:r>
        <w:t>In het ontwerp wordt uitgegaan van volledige aandrijving door brandstofcellen i.c.m. een batterijsysteem. Brandstofopslag vindt plaats in één of twee vloeibare waterstof tank(s).</w:t>
      </w:r>
    </w:p>
    <w:p w:rsidR="00847DA4" w:rsidRDefault="00847DA4" w:rsidP="00847DA4"/>
    <w:p w:rsidR="00847DA4" w:rsidRDefault="00847DA4" w:rsidP="00847DA4">
      <w:r>
        <w:rPr>
          <w:noProof/>
        </w:rPr>
        <mc:AlternateContent>
          <mc:Choice Requires="wps">
            <w:drawing>
              <wp:anchor distT="45720" distB="45720" distL="114300" distR="114300" simplePos="0" relativeHeight="251689984" behindDoc="0" locked="0" layoutInCell="1" allowOverlap="1" wp14:anchorId="5CA109BA" wp14:editId="28FF0874">
                <wp:simplePos x="0" y="0"/>
                <wp:positionH relativeFrom="column">
                  <wp:posOffset>24130</wp:posOffset>
                </wp:positionH>
                <wp:positionV relativeFrom="paragraph">
                  <wp:posOffset>401320</wp:posOffset>
                </wp:positionV>
                <wp:extent cx="6125845" cy="2828925"/>
                <wp:effectExtent l="0" t="0" r="2730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828925"/>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A109BA" id="_x0000_t202" coordsize="21600,21600" o:spt="202" path="m,l,21600r21600,l21600,xe">
                <v:stroke joinstyle="miter"/>
                <v:path gradientshapeok="t" o:connecttype="rect"/>
              </v:shapetype>
              <v:shape id="Text Box 2" o:spid="_x0000_s1026" type="#_x0000_t202" style="position:absolute;margin-left:1.9pt;margin-top:31.6pt;width:482.35pt;height:222.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">
                <v:textbox>
                  <w:txbxContent>
                    <w:p w:rsidR="000B18EA" w:rsidRDefault="000B18EA" w:rsidP="00847DA4"/>
                  </w:txbxContent>
                </v:textbox>
                <w10:wrap type="square"/>
              </v:shape>
            </w:pict>
          </mc:Fallback>
        </mc:AlternateContent>
      </w:r>
      <w:r>
        <w:t xml:space="preserve">Heeft u aandachtspunten of eisen ten aanzien van de uitgangspunten en plaatsing van (onderdelen van) dit systeem? </w:t>
      </w:r>
    </w:p>
    <w:p w:rsidR="00847DA4" w:rsidRDefault="00847DA4" w:rsidP="00847DA4">
      <w:pPr>
        <w:rPr>
          <w:rFonts w:eastAsiaTheme="majorEastAsia" w:cstheme="majorBidi"/>
          <w:b/>
          <w:bCs/>
          <w:szCs w:val="26"/>
        </w:rPr>
      </w:pPr>
    </w:p>
    <w:p w:rsidR="00847DA4" w:rsidRDefault="00847DA4" w:rsidP="00847DA4">
      <w:pPr>
        <w:pStyle w:val="Kop2"/>
      </w:pPr>
      <w:r>
        <w:t>Autonomie en vaarsnelheid</w:t>
      </w:r>
    </w:p>
    <w:p w:rsidR="00847DA4" w:rsidRPr="004D5A59" w:rsidRDefault="00847DA4" w:rsidP="00847DA4"/>
    <w:p w:rsidR="00847DA4" w:rsidRDefault="00847DA4" w:rsidP="00847DA4">
      <w:r>
        <w:t xml:space="preserve">In het ontwerp wordt uitgegaan van een vaarsnelheid van 8 a 9 knopen (maximaal 11 knopen) en een autonomie van ca. 7 dagen. </w:t>
      </w:r>
    </w:p>
    <w:p w:rsidR="00847DA4" w:rsidRDefault="00847DA4" w:rsidP="00847DA4"/>
    <w:p w:rsidR="00847DA4" w:rsidRDefault="00847DA4" w:rsidP="00847DA4">
      <w:r>
        <w:t xml:space="preserve">Heeft u aandachtspunten of eisen ten aanzien van deze autonomie en vaarsnelheid? </w:t>
      </w:r>
    </w:p>
    <w:p w:rsidR="00847DA4" w:rsidRDefault="00847DA4" w:rsidP="00847DA4">
      <w:pPr>
        <w:pStyle w:val="Kop2"/>
      </w:pPr>
      <w:r>
        <w:rPr>
          <w:noProof/>
        </w:rPr>
        <w:lastRenderedPageBreak/>
        <mc:AlternateContent>
          <mc:Choice Requires="wps">
            <w:drawing>
              <wp:anchor distT="45720" distB="45720" distL="114300" distR="114300" simplePos="0" relativeHeight="251691008" behindDoc="0" locked="0" layoutInCell="1" allowOverlap="1" wp14:anchorId="5AF4027C" wp14:editId="5E103FAA">
                <wp:simplePos x="0" y="0"/>
                <wp:positionH relativeFrom="column">
                  <wp:posOffset>0</wp:posOffset>
                </wp:positionH>
                <wp:positionV relativeFrom="paragraph">
                  <wp:posOffset>188595</wp:posOffset>
                </wp:positionV>
                <wp:extent cx="6125845" cy="3084830"/>
                <wp:effectExtent l="0" t="0" r="27305" b="2032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3084830"/>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4027C" id="_x0000_s1027" type="#_x0000_t202" style="position:absolute;left:0;text-align:left;margin-left:0;margin-top:14.85pt;width:482.35pt;height:242.9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">
                <v:textbox>
                  <w:txbxContent>
                    <w:p w:rsidR="000B18EA" w:rsidRDefault="000B18EA" w:rsidP="00847DA4"/>
                  </w:txbxContent>
                </v:textbox>
                <w10:wrap type="square"/>
              </v:shape>
            </w:pict>
          </mc:Fallback>
        </mc:AlternateContent>
      </w:r>
    </w:p>
    <w:p w:rsidR="00847DA4" w:rsidRDefault="00847DA4" w:rsidP="00847DA4"/>
    <w:p w:rsidR="00847DA4" w:rsidRDefault="00847DA4" w:rsidP="00847DA4"/>
    <w:p w:rsidR="00847DA4" w:rsidRPr="00CB3A84" w:rsidRDefault="00847DA4" w:rsidP="00847DA4"/>
    <w:p w:rsidR="00847DA4" w:rsidRDefault="00847DA4" w:rsidP="00847DA4">
      <w:pPr>
        <w:pStyle w:val="Kop2"/>
      </w:pPr>
      <w:r>
        <w:t>Operationele inzet</w:t>
      </w:r>
    </w:p>
    <w:p w:rsidR="00847DA4" w:rsidRPr="00722AE3" w:rsidRDefault="00847DA4" w:rsidP="00847DA4"/>
    <w:p w:rsidR="00847DA4" w:rsidRDefault="00847DA4" w:rsidP="00847DA4">
      <w:r>
        <w:t>In het ontwerp wordt uitgegaan van een operationele inzet van 6400 uur per jaar. Deze uren zijn exclusief bunkertijd, mobilisatie naar bunkerlocatie, technisch verlet en weerverlet.</w:t>
      </w:r>
    </w:p>
    <w:p w:rsidR="00847DA4" w:rsidRPr="000E0BE5" w:rsidRDefault="00847DA4" w:rsidP="00847DA4"/>
    <w:p w:rsidR="00847DA4" w:rsidRDefault="00847DA4" w:rsidP="00847DA4">
      <w:r>
        <w:t>Heeft u aandachtspunten of eisen ten aanzien van dit uitgangspunt?</w:t>
      </w:r>
    </w:p>
    <w:p w:rsidR="00847DA4" w:rsidRDefault="00847DA4" w:rsidP="00847DA4">
      <w:pPr>
        <w:pStyle w:val="Kop2"/>
        <w:rPr>
          <w:rFonts w:asciiTheme="minorHAnsi" w:eastAsiaTheme="minorHAnsi" w:hAnsiTheme="minorHAnsi" w:cstheme="minorBidi"/>
          <w:b w:val="0"/>
          <w:bCs/>
          <w:szCs w:val="18"/>
        </w:rPr>
      </w:pPr>
      <w:r>
        <w:rPr>
          <w:noProof/>
        </w:rPr>
        <mc:AlternateContent>
          <mc:Choice Requires="wps">
            <w:drawing>
              <wp:anchor distT="45720" distB="45720" distL="114300" distR="114300" simplePos="0" relativeHeight="251684864" behindDoc="0" locked="0" layoutInCell="1" allowOverlap="1" wp14:anchorId="306736D3" wp14:editId="02AEFCDF">
                <wp:simplePos x="0" y="0"/>
                <wp:positionH relativeFrom="column">
                  <wp:posOffset>3810</wp:posOffset>
                </wp:positionH>
                <wp:positionV relativeFrom="paragraph">
                  <wp:posOffset>190500</wp:posOffset>
                </wp:positionV>
                <wp:extent cx="6125845" cy="1849755"/>
                <wp:effectExtent l="0" t="0" r="27305" b="1714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1849755"/>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736D3" id="_x0000_s1028" type="#_x0000_t202" style="position:absolute;left:0;text-align:left;margin-left:.3pt;margin-top:15pt;width:482.35pt;height:145.6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">
                <v:textbox>
                  <w:txbxContent>
                    <w:p w:rsidR="000B18EA" w:rsidRDefault="000B18EA" w:rsidP="00847DA4"/>
                  </w:txbxContent>
                </v:textbox>
                <w10:wrap type="square"/>
              </v:shape>
            </w:pict>
          </mc:Fallback>
        </mc:AlternateContent>
      </w:r>
    </w:p>
    <w:p w:rsidR="00847DA4" w:rsidRDefault="00847DA4" w:rsidP="00847DA4"/>
    <w:p w:rsidR="00847DA4" w:rsidRPr="00B55A1D" w:rsidRDefault="00847DA4" w:rsidP="00847DA4"/>
    <w:p w:rsidR="00847DA4" w:rsidRDefault="00847DA4" w:rsidP="00847DA4">
      <w:pPr>
        <w:pStyle w:val="Kop2"/>
      </w:pPr>
      <w:r>
        <w:t>Hoofdgegevens schip</w:t>
      </w:r>
    </w:p>
    <w:p w:rsidR="00847DA4" w:rsidRDefault="00847DA4" w:rsidP="00847DA4"/>
    <w:p w:rsidR="00847DA4" w:rsidRDefault="00847DA4" w:rsidP="00847DA4">
      <w:pPr>
        <w:pStyle w:val="Lijstalinea"/>
        <w:numPr>
          <w:ilvl w:val="0"/>
          <w:numId w:val="34"/>
        </w:numPr>
        <w:autoSpaceDN/>
        <w:spacing w:line="240" w:lineRule="auto"/>
        <w:contextualSpacing w:val="0"/>
        <w:textAlignment w:val="auto"/>
      </w:pPr>
      <w:r>
        <w:t>Draagcapaciteit 6400 ton, Hopper capaciteit 6300 ton, Hopper volume 4200 m</w:t>
      </w:r>
      <w:r w:rsidRPr="00576621">
        <w:rPr>
          <w:vertAlign w:val="superscript"/>
        </w:rPr>
        <w:t>3</w:t>
      </w:r>
    </w:p>
    <w:p w:rsidR="00847DA4" w:rsidRPr="00722AE3" w:rsidRDefault="00847DA4" w:rsidP="00847DA4">
      <w:pPr>
        <w:pStyle w:val="Lijstalinea"/>
        <w:numPr>
          <w:ilvl w:val="0"/>
          <w:numId w:val="34"/>
        </w:numPr>
        <w:autoSpaceDN/>
        <w:spacing w:line="240" w:lineRule="auto"/>
        <w:contextualSpacing w:val="0"/>
        <w:textAlignment w:val="auto"/>
        <w:rPr>
          <w:lang w:val="en-US"/>
        </w:rPr>
      </w:pPr>
      <w:proofErr w:type="spellStart"/>
      <w:r>
        <w:rPr>
          <w:lang w:val="en-US"/>
        </w:rPr>
        <w:t>S</w:t>
      </w:r>
      <w:r w:rsidRPr="00722AE3">
        <w:rPr>
          <w:lang w:val="en-US"/>
        </w:rPr>
        <w:t>cheepslengte</w:t>
      </w:r>
      <w:proofErr w:type="spellEnd"/>
      <w:r w:rsidRPr="00722AE3">
        <w:rPr>
          <w:lang w:val="en-US"/>
        </w:rPr>
        <w:t xml:space="preserve"> (</w:t>
      </w:r>
      <w:proofErr w:type="spellStart"/>
      <w:r w:rsidRPr="00722AE3">
        <w:rPr>
          <w:lang w:val="en-US"/>
        </w:rPr>
        <w:t>o.a</w:t>
      </w:r>
      <w:proofErr w:type="spellEnd"/>
      <w:r w:rsidRPr="00722AE3">
        <w:rPr>
          <w:lang w:val="en-US"/>
        </w:rPr>
        <w:t xml:space="preserve">.) 91 m, </w:t>
      </w:r>
      <w:r>
        <w:rPr>
          <w:lang w:val="en-US"/>
        </w:rPr>
        <w:t>L</w:t>
      </w:r>
      <w:r w:rsidRPr="00722AE3">
        <w:rPr>
          <w:lang w:val="en-US"/>
        </w:rPr>
        <w:t xml:space="preserve">oad line </w:t>
      </w:r>
      <w:proofErr w:type="spellStart"/>
      <w:r w:rsidRPr="00722AE3">
        <w:rPr>
          <w:lang w:val="en-US"/>
        </w:rPr>
        <w:t>lengte</w:t>
      </w:r>
      <w:proofErr w:type="spellEnd"/>
      <w:r w:rsidRPr="00722AE3">
        <w:rPr>
          <w:lang w:val="en-US"/>
        </w:rPr>
        <w:t xml:space="preserve"> 84,95 m, </w:t>
      </w:r>
      <w:proofErr w:type="spellStart"/>
      <w:r>
        <w:rPr>
          <w:lang w:val="en-US"/>
        </w:rPr>
        <w:t>B</w:t>
      </w:r>
      <w:r w:rsidRPr="00722AE3">
        <w:rPr>
          <w:lang w:val="en-US"/>
        </w:rPr>
        <w:t>reedte</w:t>
      </w:r>
      <w:proofErr w:type="spellEnd"/>
      <w:r w:rsidRPr="00722AE3">
        <w:rPr>
          <w:lang w:val="en-US"/>
        </w:rPr>
        <w:t xml:space="preserve"> 24,5 m </w:t>
      </w:r>
    </w:p>
    <w:p w:rsidR="00847DA4" w:rsidRDefault="00847DA4" w:rsidP="00847DA4">
      <w:pPr>
        <w:pStyle w:val="Lijstalinea"/>
        <w:numPr>
          <w:ilvl w:val="0"/>
          <w:numId w:val="34"/>
        </w:numPr>
        <w:autoSpaceDN/>
        <w:spacing w:line="240" w:lineRule="auto"/>
        <w:contextualSpacing w:val="0"/>
        <w:textAlignment w:val="auto"/>
      </w:pPr>
      <w:r>
        <w:t>Diepgang internationaal 4,5 m, Diepgang bagger-</w:t>
      </w:r>
      <w:proofErr w:type="spellStart"/>
      <w:r>
        <w:t>vrijboord</w:t>
      </w:r>
      <w:proofErr w:type="spellEnd"/>
      <w:r>
        <w:t xml:space="preserve"> 5,5 m</w:t>
      </w:r>
    </w:p>
    <w:p w:rsidR="00847DA4" w:rsidRDefault="00847DA4" w:rsidP="00847DA4"/>
    <w:p w:rsidR="00847DA4" w:rsidRPr="00B01BDE" w:rsidRDefault="00847DA4" w:rsidP="00847DA4">
      <w:pPr>
        <w:rPr>
          <w:i/>
        </w:rPr>
      </w:pPr>
      <w:r w:rsidRPr="00B01BDE">
        <w:rPr>
          <w:i/>
        </w:rPr>
        <w:t>De gerealiseerde hopper capaciteit is gebaseerd op een transportcapaciteit ca. 5,4 M m</w:t>
      </w:r>
      <w:r w:rsidRPr="00B01BDE">
        <w:rPr>
          <w:i/>
          <w:vertAlign w:val="superscript"/>
        </w:rPr>
        <w:t>3</w:t>
      </w:r>
      <w:r w:rsidRPr="00B01BDE">
        <w:rPr>
          <w:i/>
        </w:rPr>
        <w:t xml:space="preserve"> per jaar </w:t>
      </w:r>
      <w:r>
        <w:rPr>
          <w:i/>
        </w:rPr>
        <w:t xml:space="preserve">op de vooroever </w:t>
      </w:r>
      <w:r w:rsidRPr="00B01BDE">
        <w:rPr>
          <w:i/>
        </w:rPr>
        <w:t>uitgaande van een vaarafstand van 12 km en een vaarsnelheid van ca. 8 a 9 knopen.</w:t>
      </w:r>
    </w:p>
    <w:p w:rsidR="00847DA4" w:rsidRPr="00B01BDE" w:rsidRDefault="00847DA4" w:rsidP="00847DA4">
      <w:pPr>
        <w:rPr>
          <w:i/>
        </w:rPr>
      </w:pPr>
    </w:p>
    <w:p w:rsidR="00847DA4" w:rsidRPr="00B01BDE" w:rsidRDefault="00847DA4" w:rsidP="00847DA4">
      <w:pPr>
        <w:rPr>
          <w:i/>
        </w:rPr>
      </w:pPr>
      <w:r w:rsidRPr="00B01BDE">
        <w:rPr>
          <w:i/>
        </w:rPr>
        <w:t>Met een load line lengte van net onder de 85 m is toepassing van een vrije val reddingsboot niet nodig. Naast de aanschafkosten van de reddingsboot worden de jaarlijkse  kosten en tijd voor onderhoud en testen uitgespaard. Hiernaast is de romp lichter dan voor een langer schip, dit komt ten goede aan de laadcapaciteit.</w:t>
      </w:r>
    </w:p>
    <w:p w:rsidR="00847DA4" w:rsidRPr="00B01BDE" w:rsidRDefault="00847DA4" w:rsidP="00847DA4">
      <w:pPr>
        <w:rPr>
          <w:i/>
        </w:rPr>
      </w:pPr>
    </w:p>
    <w:p w:rsidR="00847DA4" w:rsidRPr="00B01BDE" w:rsidRDefault="00847DA4" w:rsidP="00847DA4">
      <w:pPr>
        <w:rPr>
          <w:i/>
        </w:rPr>
      </w:pPr>
      <w:r w:rsidRPr="00B01BDE">
        <w:rPr>
          <w:i/>
        </w:rPr>
        <w:t xml:space="preserve">Voor </w:t>
      </w:r>
      <w:r>
        <w:rPr>
          <w:i/>
        </w:rPr>
        <w:t>realisatie van genoemde</w:t>
      </w:r>
      <w:r w:rsidRPr="00B01BDE">
        <w:rPr>
          <w:i/>
        </w:rPr>
        <w:t xml:space="preserve"> transportcapaciteit</w:t>
      </w:r>
      <w:r>
        <w:rPr>
          <w:i/>
        </w:rPr>
        <w:t xml:space="preserve"> met</w:t>
      </w:r>
      <w:r w:rsidRPr="00B01BDE">
        <w:rPr>
          <w:i/>
        </w:rPr>
        <w:t xml:space="preserve"> beperkte operationele vaarsnelheid is de hopper capaciteit gemaximaliseerd door een relatief breed scheepsontwerp. Het extra voortstuwingsvermogen hiervoor is marginaal door de beperkte vaarsnelheid en CFD geoptimaliseerde romp. De mogelijkheid om rustig te varen voor genoemde jaarproductie is energetisch voordeliger dan </w:t>
      </w:r>
      <w:r>
        <w:rPr>
          <w:i/>
        </w:rPr>
        <w:t xml:space="preserve">toepassing van </w:t>
      </w:r>
      <w:r w:rsidRPr="00B01BDE">
        <w:rPr>
          <w:i/>
        </w:rPr>
        <w:t>een smaller schip</w:t>
      </w:r>
      <w:r>
        <w:rPr>
          <w:i/>
        </w:rPr>
        <w:t xml:space="preserve"> met minder hopper capaciteit en hogere vaarsnelheid</w:t>
      </w:r>
      <w:r w:rsidRPr="00B01BDE">
        <w:rPr>
          <w:i/>
        </w:rPr>
        <w:t xml:space="preserve">. </w:t>
      </w:r>
    </w:p>
    <w:p w:rsidR="00847DA4" w:rsidRDefault="00847DA4" w:rsidP="00847DA4"/>
    <w:p w:rsidR="00847DA4" w:rsidRDefault="00847DA4" w:rsidP="00847DA4">
      <w:r>
        <w:t>Heeft u aandachtspunten of eisen ten aanzien van de hoofdgegevens van het schip?</w:t>
      </w:r>
    </w:p>
    <w:p w:rsidR="00847DA4" w:rsidRPr="004D5A59" w:rsidRDefault="00847DA4" w:rsidP="00847DA4">
      <w:pPr>
        <w:rPr>
          <w:b/>
        </w:rPr>
      </w:pPr>
      <w:r>
        <w:rPr>
          <w:noProof/>
        </w:rPr>
        <mc:AlternateContent>
          <mc:Choice Requires="wps">
            <w:drawing>
              <wp:anchor distT="45720" distB="45720" distL="114300" distR="114300" simplePos="0" relativeHeight="251692032" behindDoc="0" locked="0" layoutInCell="1" allowOverlap="1" wp14:anchorId="0E279DAE" wp14:editId="20D8C534">
                <wp:simplePos x="0" y="0"/>
                <wp:positionH relativeFrom="column">
                  <wp:posOffset>-1270</wp:posOffset>
                </wp:positionH>
                <wp:positionV relativeFrom="paragraph">
                  <wp:posOffset>178435</wp:posOffset>
                </wp:positionV>
                <wp:extent cx="6125845" cy="2364740"/>
                <wp:effectExtent l="0" t="0" r="27305" b="1651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364740"/>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79DAE" id="_x0000_s1029" type="#_x0000_t202" style="position:absolute;margin-left:-.1pt;margin-top:14.05pt;width:482.35pt;height:186.2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">
                <v:textbox>
                  <w:txbxContent>
                    <w:p w:rsidR="000B18EA" w:rsidRDefault="000B18EA" w:rsidP="00847DA4"/>
                  </w:txbxContent>
                </v:textbox>
                <w10:wrap type="square"/>
              </v:shape>
            </w:pict>
          </mc:Fallback>
        </mc:AlternateContent>
      </w:r>
      <w:r>
        <w:br w:type="page"/>
      </w:r>
      <w:r w:rsidRPr="004D5A59">
        <w:rPr>
          <w:b/>
        </w:rPr>
        <w:lastRenderedPageBreak/>
        <w:t>Baggerinstallatie</w:t>
      </w:r>
    </w:p>
    <w:p w:rsidR="00847DA4" w:rsidRDefault="00847DA4" w:rsidP="00847DA4"/>
    <w:p w:rsidR="00847DA4" w:rsidRDefault="00847DA4" w:rsidP="00847DA4">
      <w:r>
        <w:t xml:space="preserve">De baggerinstallatie heeft de volgende kenmerken: </w:t>
      </w:r>
    </w:p>
    <w:p w:rsidR="00847DA4" w:rsidRDefault="00847DA4" w:rsidP="00847DA4">
      <w:pPr>
        <w:pStyle w:val="Lijstalinea"/>
        <w:numPr>
          <w:ilvl w:val="0"/>
          <w:numId w:val="32"/>
        </w:numPr>
        <w:autoSpaceDN/>
        <w:spacing w:line="240" w:lineRule="auto"/>
        <w:contextualSpacing w:val="0"/>
        <w:textAlignment w:val="auto"/>
      </w:pPr>
      <w:r>
        <w:t>Baggerdiepte 30 m</w:t>
      </w:r>
    </w:p>
    <w:p w:rsidR="00847DA4" w:rsidRDefault="00847DA4" w:rsidP="00847DA4">
      <w:pPr>
        <w:pStyle w:val="Lijstalinea"/>
        <w:numPr>
          <w:ilvl w:val="0"/>
          <w:numId w:val="32"/>
        </w:numPr>
        <w:autoSpaceDN/>
        <w:spacing w:line="240" w:lineRule="auto"/>
        <w:contextualSpacing w:val="0"/>
        <w:textAlignment w:val="auto"/>
      </w:pPr>
      <w:r>
        <w:t>Zuigbuisdiameter 600 mm</w:t>
      </w:r>
    </w:p>
    <w:p w:rsidR="00847DA4" w:rsidRDefault="00847DA4" w:rsidP="00847DA4">
      <w:pPr>
        <w:pStyle w:val="Lijstalinea"/>
        <w:numPr>
          <w:ilvl w:val="0"/>
          <w:numId w:val="32"/>
        </w:numPr>
        <w:autoSpaceDN/>
        <w:spacing w:line="240" w:lineRule="auto"/>
        <w:contextualSpacing w:val="0"/>
        <w:textAlignment w:val="auto"/>
      </w:pPr>
      <w:r>
        <w:t>Laden met onderwaterbaggerpomp IHC HRLD - 600 mm, 600 kW</w:t>
      </w:r>
    </w:p>
    <w:p w:rsidR="00847DA4" w:rsidRDefault="00847DA4" w:rsidP="00847DA4">
      <w:pPr>
        <w:pStyle w:val="Lijstalinea"/>
        <w:numPr>
          <w:ilvl w:val="0"/>
          <w:numId w:val="32"/>
        </w:numPr>
        <w:autoSpaceDN/>
        <w:spacing w:line="240" w:lineRule="auto"/>
        <w:contextualSpacing w:val="0"/>
        <w:textAlignment w:val="auto"/>
      </w:pPr>
      <w:r>
        <w:t>Persen met binnenboord baggerpomp IHC HRMD - 600 mm, 1600 kW</w:t>
      </w:r>
    </w:p>
    <w:p w:rsidR="00847DA4" w:rsidRDefault="00847DA4" w:rsidP="00847DA4">
      <w:pPr>
        <w:pStyle w:val="Lijstalinea"/>
        <w:numPr>
          <w:ilvl w:val="0"/>
          <w:numId w:val="32"/>
        </w:numPr>
        <w:autoSpaceDN/>
        <w:spacing w:line="240" w:lineRule="auto"/>
        <w:contextualSpacing w:val="0"/>
        <w:textAlignment w:val="auto"/>
      </w:pPr>
      <w:r>
        <w:t>Jet-pompen 2x 210 kW</w:t>
      </w:r>
    </w:p>
    <w:p w:rsidR="00847DA4" w:rsidRDefault="00847DA4" w:rsidP="00847DA4">
      <w:pPr>
        <w:pStyle w:val="Lijstalinea"/>
        <w:numPr>
          <w:ilvl w:val="0"/>
          <w:numId w:val="32"/>
        </w:numPr>
        <w:autoSpaceDN/>
        <w:spacing w:line="240" w:lineRule="auto"/>
        <w:contextualSpacing w:val="0"/>
        <w:textAlignment w:val="auto"/>
      </w:pPr>
      <w:r>
        <w:t xml:space="preserve">Verhoogde bodemdeuren </w:t>
      </w:r>
    </w:p>
    <w:p w:rsidR="00847DA4" w:rsidRDefault="00847DA4" w:rsidP="00847DA4">
      <w:pPr>
        <w:pStyle w:val="Lijstalinea"/>
      </w:pPr>
    </w:p>
    <w:p w:rsidR="00847DA4" w:rsidRPr="00EA6C5B" w:rsidRDefault="00847DA4" w:rsidP="00847DA4">
      <w:r>
        <w:rPr>
          <w:noProof/>
        </w:rPr>
        <mc:AlternateContent>
          <mc:Choice Requires="wps">
            <w:drawing>
              <wp:anchor distT="45720" distB="45720" distL="114300" distR="114300" simplePos="0" relativeHeight="251683840" behindDoc="0" locked="0" layoutInCell="1" allowOverlap="1" wp14:anchorId="37120DB8" wp14:editId="4AA51DAA">
                <wp:simplePos x="0" y="0"/>
                <wp:positionH relativeFrom="column">
                  <wp:posOffset>-1905</wp:posOffset>
                </wp:positionH>
                <wp:positionV relativeFrom="paragraph">
                  <wp:posOffset>231140</wp:posOffset>
                </wp:positionV>
                <wp:extent cx="6125845" cy="2202180"/>
                <wp:effectExtent l="0" t="0" r="27305" b="2667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202180"/>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120DB8" id="_x0000_s1030" type="#_x0000_t202" style="position:absolute;margin-left:-.15pt;margin-top:18.2pt;width:482.35pt;height:173.4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">
                <v:textbox>
                  <w:txbxContent>
                    <w:p w:rsidR="000B18EA" w:rsidRDefault="000B18EA" w:rsidP="00847DA4"/>
                  </w:txbxContent>
                </v:textbox>
                <w10:wrap type="square"/>
              </v:shape>
            </w:pict>
          </mc:Fallback>
        </mc:AlternateContent>
      </w:r>
      <w:r>
        <w:t>Heeft u aandachtspunten of eisen ten aanzien van de baggerinstallatie?</w:t>
      </w:r>
    </w:p>
    <w:p w:rsidR="00847DA4" w:rsidRDefault="00847DA4" w:rsidP="00847DA4">
      <w:pPr>
        <w:rPr>
          <w:rFonts w:eastAsiaTheme="majorEastAsia" w:cstheme="majorBidi"/>
          <w:b/>
          <w:bCs/>
          <w:szCs w:val="26"/>
        </w:rPr>
      </w:pPr>
    </w:p>
    <w:p w:rsidR="00847DA4" w:rsidRDefault="00847DA4" w:rsidP="00847DA4">
      <w:pPr>
        <w:pStyle w:val="Kop2"/>
      </w:pPr>
      <w:r>
        <w:t>Geïnstalleerd vermogen</w:t>
      </w:r>
    </w:p>
    <w:p w:rsidR="00847DA4" w:rsidRPr="00EA6C5B" w:rsidRDefault="00847DA4" w:rsidP="00847DA4"/>
    <w:p w:rsidR="00847DA4" w:rsidRDefault="00847DA4" w:rsidP="00847DA4">
      <w:pPr>
        <w:pStyle w:val="Lijstalinea"/>
        <w:numPr>
          <w:ilvl w:val="0"/>
          <w:numId w:val="32"/>
        </w:numPr>
        <w:autoSpaceDN/>
        <w:spacing w:line="240" w:lineRule="auto"/>
        <w:contextualSpacing w:val="0"/>
        <w:textAlignment w:val="auto"/>
      </w:pPr>
      <w:r>
        <w:t xml:space="preserve">Brandstofcellen 3600 kW </w:t>
      </w:r>
    </w:p>
    <w:p w:rsidR="00847DA4" w:rsidRDefault="00847DA4" w:rsidP="00847DA4">
      <w:pPr>
        <w:pStyle w:val="Lijstalinea"/>
        <w:numPr>
          <w:ilvl w:val="0"/>
          <w:numId w:val="32"/>
        </w:numPr>
        <w:autoSpaceDN/>
        <w:spacing w:line="240" w:lineRule="auto"/>
        <w:contextualSpacing w:val="0"/>
        <w:textAlignment w:val="auto"/>
      </w:pPr>
      <w:r>
        <w:t>Batterij systeem 1800 kWh / 1000 kW</w:t>
      </w:r>
    </w:p>
    <w:p w:rsidR="00847DA4" w:rsidRPr="00ED40E2" w:rsidRDefault="00847DA4" w:rsidP="00847DA4">
      <w:pPr>
        <w:pStyle w:val="Lijstalinea"/>
        <w:numPr>
          <w:ilvl w:val="0"/>
          <w:numId w:val="32"/>
        </w:numPr>
        <w:autoSpaceDN/>
        <w:spacing w:line="240" w:lineRule="auto"/>
        <w:contextualSpacing w:val="0"/>
        <w:textAlignment w:val="auto"/>
      </w:pPr>
      <w:r w:rsidRPr="00ED40E2">
        <w:t xml:space="preserve">Back-up diesel generator set 550 kW </w:t>
      </w:r>
      <w:r w:rsidRPr="00ED40E2">
        <w:rPr>
          <w:color w:val="808080" w:themeColor="background1" w:themeShade="80"/>
        </w:rPr>
        <w:t xml:space="preserve">(indien black-out van </w:t>
      </w:r>
      <w:r>
        <w:rPr>
          <w:color w:val="808080" w:themeColor="background1" w:themeShade="80"/>
        </w:rPr>
        <w:t xml:space="preserve">het </w:t>
      </w:r>
      <w:r w:rsidRPr="00ED40E2">
        <w:rPr>
          <w:color w:val="808080" w:themeColor="background1" w:themeShade="80"/>
        </w:rPr>
        <w:t>hoofdvermogen)</w:t>
      </w:r>
    </w:p>
    <w:p w:rsidR="00847DA4" w:rsidRDefault="00847DA4" w:rsidP="00847DA4">
      <w:pPr>
        <w:pStyle w:val="Lijstalinea"/>
        <w:numPr>
          <w:ilvl w:val="0"/>
          <w:numId w:val="32"/>
        </w:numPr>
        <w:autoSpaceDN/>
        <w:spacing w:line="240" w:lineRule="auto"/>
        <w:contextualSpacing w:val="0"/>
        <w:textAlignment w:val="auto"/>
      </w:pPr>
      <w:r>
        <w:t>Nood diesel generator set 65 kW</w:t>
      </w:r>
    </w:p>
    <w:p w:rsidR="00847DA4" w:rsidRDefault="00847DA4" w:rsidP="00847DA4"/>
    <w:p w:rsidR="00847DA4" w:rsidRPr="009C6F5E" w:rsidRDefault="00847DA4" w:rsidP="00847DA4">
      <w:pPr>
        <w:rPr>
          <w:i/>
        </w:rPr>
      </w:pPr>
      <w:r w:rsidRPr="009C6F5E">
        <w:rPr>
          <w:i/>
        </w:rPr>
        <w:t>Het vermogen van de brandstofcellen is gebaseerd op de gemiddelde vermogensvraag van de bagger-cyclus en een belasting van de brandstof cellen van ca. 70%. Een relatief lage belasting is gunstig voor het waterstofverbruik en de levensduur van de cellen. Ook is een batterij systeem  voorzien voor tijdelijk aanvullend vermogen tijdens het baggeren en walpersen (indien nodig) en voor het opvangen van snelle vermogenswisselingen.</w:t>
      </w:r>
    </w:p>
    <w:p w:rsidR="00847DA4" w:rsidRDefault="00847DA4" w:rsidP="00847DA4"/>
    <w:p w:rsidR="00847DA4" w:rsidRDefault="00847DA4" w:rsidP="00847DA4">
      <w:r>
        <w:lastRenderedPageBreak/>
        <w:t>Heeft u aandachtspunten of eisen ten aanzien van het geïnstalleerd vermogen?</w:t>
      </w:r>
      <w:r>
        <w:rPr>
          <w:noProof/>
        </w:rPr>
        <mc:AlternateContent>
          <mc:Choice Requires="wps">
            <w:drawing>
              <wp:anchor distT="45720" distB="45720" distL="114300" distR="114300" simplePos="0" relativeHeight="251685888" behindDoc="0" locked="0" layoutInCell="1" allowOverlap="1" wp14:anchorId="3B6FEA16" wp14:editId="4F7413F9">
                <wp:simplePos x="0" y="0"/>
                <wp:positionH relativeFrom="column">
                  <wp:posOffset>-9525</wp:posOffset>
                </wp:positionH>
                <wp:positionV relativeFrom="paragraph">
                  <wp:posOffset>322580</wp:posOffset>
                </wp:positionV>
                <wp:extent cx="6125845" cy="2552700"/>
                <wp:effectExtent l="0" t="0" r="2730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552700"/>
                        </a:xfrm>
                        <a:prstGeom prst="rect">
                          <a:avLst/>
                        </a:prstGeom>
                        <a:solidFill>
                          <a:srgbClr val="FFFFFF"/>
                        </a:solidFill>
                        <a:ln w="9525">
                          <a:solidFill>
                            <a:srgbClr val="000000"/>
                          </a:solidFill>
                          <a:miter lim="800000"/>
                          <a:headEnd/>
                          <a:tailEnd/>
                        </a:ln>
                      </wps:spPr>
                      <wps:txbx>
                        <w:txbxContent>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6FEA16" id="_x0000_s1031" type="#_x0000_t202" style="position:absolute;margin-left:-.75pt;margin-top:25.4pt;width:482.35pt;height:20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">
                <v:textbox>
                  <w:txbxContent>
                    <w:p w:rsidR="000B18EA" w:rsidRDefault="000B18EA" w:rsidP="00847DA4"/>
                  </w:txbxContent>
                </v:textbox>
                <w10:wrap type="square"/>
              </v:shape>
            </w:pict>
          </mc:Fallback>
        </mc:AlternateContent>
      </w:r>
    </w:p>
    <w:p w:rsidR="00847DA4" w:rsidRPr="00486D67" w:rsidRDefault="00847DA4" w:rsidP="00847DA4"/>
    <w:p w:rsidR="00847DA4" w:rsidRDefault="00847DA4" w:rsidP="00847DA4">
      <w:pPr>
        <w:pStyle w:val="Kop2"/>
      </w:pPr>
      <w:r>
        <w:t>Hoofdindeling</w:t>
      </w:r>
    </w:p>
    <w:p w:rsidR="00847DA4" w:rsidRPr="00EA6C5B" w:rsidRDefault="00847DA4" w:rsidP="00847DA4"/>
    <w:p w:rsidR="00847DA4" w:rsidRPr="00DF4629" w:rsidRDefault="00847DA4" w:rsidP="00847DA4">
      <w:r w:rsidRPr="00DF4629">
        <w:t xml:space="preserve">Zie </w:t>
      </w:r>
      <w:r w:rsidRPr="00576621">
        <w:t>indeling zoals weergeven op de s</w:t>
      </w:r>
      <w:r w:rsidRPr="00DF4629">
        <w:t xml:space="preserve">heets </w:t>
      </w:r>
      <w:r>
        <w:t>‘</w:t>
      </w:r>
      <w:r w:rsidRPr="00DF4629">
        <w:t>Technical Briefing</w:t>
      </w:r>
      <w:r w:rsidRPr="00576621">
        <w:t xml:space="preserve"> LEAF-Hopper’ en ‘Productsheet’</w:t>
      </w:r>
    </w:p>
    <w:p w:rsidR="00847DA4" w:rsidRPr="00DF4629" w:rsidRDefault="00847DA4" w:rsidP="00847DA4"/>
    <w:p w:rsidR="00847DA4" w:rsidRDefault="00847DA4" w:rsidP="00847DA4">
      <w:r>
        <w:rPr>
          <w:noProof/>
        </w:rPr>
        <mc:AlternateContent>
          <mc:Choice Requires="wps">
            <w:drawing>
              <wp:anchor distT="45720" distB="45720" distL="114300" distR="114300" simplePos="0" relativeHeight="251686912" behindDoc="0" locked="0" layoutInCell="1" allowOverlap="1" wp14:anchorId="332F2A53" wp14:editId="33777716">
                <wp:simplePos x="0" y="0"/>
                <wp:positionH relativeFrom="column">
                  <wp:posOffset>2540</wp:posOffset>
                </wp:positionH>
                <wp:positionV relativeFrom="paragraph">
                  <wp:posOffset>207010</wp:posOffset>
                </wp:positionV>
                <wp:extent cx="6125845" cy="2731135"/>
                <wp:effectExtent l="0" t="0" r="27305" b="1206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731135"/>
                        </a:xfrm>
                        <a:prstGeom prst="rect">
                          <a:avLst/>
                        </a:prstGeom>
                        <a:solidFill>
                          <a:srgbClr val="FFFFFF"/>
                        </a:solidFill>
                        <a:ln w="9525">
                          <a:solidFill>
                            <a:srgbClr val="000000"/>
                          </a:solidFill>
                          <a:miter lim="800000"/>
                          <a:headEnd/>
                          <a:tailEnd/>
                        </a:ln>
                      </wps:spPr>
                      <wps:txb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F2A53" id="_x0000_s1032" type="#_x0000_t202" style="position:absolute;margin-left:.2pt;margin-top:16.3pt;width:482.35pt;height:215.0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">
                <v:textbo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v:textbox>
                <w10:wrap type="square"/>
              </v:shape>
            </w:pict>
          </mc:Fallback>
        </mc:AlternateContent>
      </w:r>
      <w:r>
        <w:t>Heeft u aandachtspunten of eisen ten aanzien van de hoofdindeling?</w:t>
      </w:r>
    </w:p>
    <w:p w:rsidR="00847DA4" w:rsidRDefault="00847DA4" w:rsidP="00847DA4"/>
    <w:p w:rsidR="00847DA4" w:rsidRDefault="00847DA4" w:rsidP="00847DA4"/>
    <w:p w:rsidR="00847DA4" w:rsidRDefault="00847DA4" w:rsidP="00847DA4">
      <w:pPr>
        <w:pStyle w:val="Kop2"/>
      </w:pPr>
      <w:r>
        <w:t>Overig</w:t>
      </w:r>
    </w:p>
    <w:p w:rsidR="00847DA4" w:rsidRPr="00744E06" w:rsidRDefault="00847DA4" w:rsidP="00847DA4"/>
    <w:p w:rsidR="00847DA4" w:rsidRDefault="00847DA4" w:rsidP="00847DA4">
      <w:r>
        <w:rPr>
          <w:noProof/>
        </w:rPr>
        <w:lastRenderedPageBreak/>
        <mc:AlternateContent>
          <mc:Choice Requires="wps">
            <w:drawing>
              <wp:anchor distT="45720" distB="45720" distL="114300" distR="114300" simplePos="0" relativeHeight="251687936" behindDoc="0" locked="0" layoutInCell="1" allowOverlap="1" wp14:anchorId="09206508" wp14:editId="3AD095CF">
                <wp:simplePos x="0" y="0"/>
                <wp:positionH relativeFrom="column">
                  <wp:posOffset>2540</wp:posOffset>
                </wp:positionH>
                <wp:positionV relativeFrom="paragraph">
                  <wp:posOffset>396240</wp:posOffset>
                </wp:positionV>
                <wp:extent cx="6125845" cy="2731135"/>
                <wp:effectExtent l="0" t="0" r="27305" b="1206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731135"/>
                        </a:xfrm>
                        <a:prstGeom prst="rect">
                          <a:avLst/>
                        </a:prstGeom>
                        <a:solidFill>
                          <a:srgbClr val="FFFFFF"/>
                        </a:solidFill>
                        <a:ln w="9525">
                          <a:solidFill>
                            <a:srgbClr val="000000"/>
                          </a:solidFill>
                          <a:miter lim="800000"/>
                          <a:headEnd/>
                          <a:tailEnd/>
                        </a:ln>
                      </wps:spPr>
                      <wps:txb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206508" id="_x0000_s1033" type="#_x0000_t202" style="position:absolute;margin-left:.2pt;margin-top:31.2pt;width:482.35pt;height:215.0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">
                <v:textbo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v:textbox>
                <w10:wrap type="square"/>
              </v:shape>
            </w:pict>
          </mc:Fallback>
        </mc:AlternateContent>
      </w:r>
      <w:r>
        <w:t>Heeft u andere aandachtspunten of eisen ten aanzien van het ontwerp? Bijvoorbeeld gelet op veiligheid, onderhoud, operatie?</w:t>
      </w:r>
    </w:p>
    <w:p w:rsidR="00847DA4" w:rsidRDefault="00847DA4" w:rsidP="00847DA4"/>
    <w:p w:rsidR="00943993" w:rsidRPr="00943993" w:rsidRDefault="00943993" w:rsidP="001779A0">
      <w:r>
        <w:rPr>
          <w:noProof/>
        </w:rPr>
        <mc:AlternateContent>
          <mc:Choice Requires="wps">
            <w:drawing>
              <wp:anchor distT="45720" distB="45720" distL="114300" distR="114300" simplePos="0" relativeHeight="251706368" behindDoc="0" locked="0" layoutInCell="1" allowOverlap="1" wp14:anchorId="6F0FFEFD" wp14:editId="53B6131D">
                <wp:simplePos x="0" y="0"/>
                <wp:positionH relativeFrom="column">
                  <wp:posOffset>0</wp:posOffset>
                </wp:positionH>
                <wp:positionV relativeFrom="paragraph">
                  <wp:posOffset>195580</wp:posOffset>
                </wp:positionV>
                <wp:extent cx="6125845" cy="2731135"/>
                <wp:effectExtent l="0" t="0" r="27305" b="1206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2731135"/>
                        </a:xfrm>
                        <a:prstGeom prst="rect">
                          <a:avLst/>
                        </a:prstGeom>
                        <a:solidFill>
                          <a:srgbClr val="FFFFFF"/>
                        </a:solidFill>
                        <a:ln w="9525">
                          <a:solidFill>
                            <a:srgbClr val="000000"/>
                          </a:solidFill>
                          <a:miter lim="800000"/>
                          <a:headEnd/>
                          <a:tailEnd/>
                        </a:ln>
                      </wps:spPr>
                      <wps:txbx>
                        <w:txbxContent>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FFEFD" id="_x0000_s1034" type="#_x0000_t202" style="position:absolute;margin-left:0;margin-top:15.4pt;width:482.35pt;height:215.0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">
                <v:textbox>
                  <w:txbxContent>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p w:rsidR="000B18EA" w:rsidRDefault="000B18EA" w:rsidP="00943993"/>
                  </w:txbxContent>
                </v:textbox>
                <w10:wrap type="square"/>
              </v:shape>
            </w:pict>
          </mc:Fallback>
        </mc:AlternateContent>
      </w:r>
    </w:p>
    <w:p w:rsidR="00943993" w:rsidRPr="003431FF" w:rsidRDefault="00943993" w:rsidP="001779A0"/>
    <w:p w:rsidR="00847DA4" w:rsidRDefault="00847DA4" w:rsidP="00847DA4">
      <w:pPr>
        <w:pStyle w:val="Kop2"/>
      </w:pPr>
      <w:r>
        <w:lastRenderedPageBreak/>
        <w:t>Algemene conclusie</w:t>
      </w:r>
    </w:p>
    <w:p w:rsidR="00847DA4" w:rsidRDefault="00847DA4" w:rsidP="00847DA4">
      <w:r>
        <w:rPr>
          <w:noProof/>
        </w:rPr>
        <mc:AlternateContent>
          <mc:Choice Requires="wps">
            <w:drawing>
              <wp:anchor distT="45720" distB="45720" distL="114300" distR="114300" simplePos="0" relativeHeight="251688960" behindDoc="0" locked="0" layoutInCell="1" allowOverlap="1" wp14:anchorId="0B082C42" wp14:editId="5396A8F5">
                <wp:simplePos x="0" y="0"/>
                <wp:positionH relativeFrom="column">
                  <wp:posOffset>-53163</wp:posOffset>
                </wp:positionH>
                <wp:positionV relativeFrom="paragraph">
                  <wp:posOffset>186055</wp:posOffset>
                </wp:positionV>
                <wp:extent cx="6125845" cy="3084830"/>
                <wp:effectExtent l="0" t="0" r="27305" b="2032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845" cy="3084830"/>
                        </a:xfrm>
                        <a:prstGeom prst="rect">
                          <a:avLst/>
                        </a:prstGeom>
                        <a:solidFill>
                          <a:srgbClr val="FFFFFF"/>
                        </a:solidFill>
                        <a:ln w="9525">
                          <a:solidFill>
                            <a:srgbClr val="000000"/>
                          </a:solidFill>
                          <a:miter lim="800000"/>
                          <a:headEnd/>
                          <a:tailEnd/>
                        </a:ln>
                      </wps:spPr>
                      <wps:txb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82C42" id="_x0000_s1035" type="#_x0000_t202" style="position:absolute;margin-left:-4.2pt;margin-top:14.65pt;width:482.35pt;height:242.9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IEKAIAAE0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">
                <v:textbox>
                  <w:txbxContent>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p w:rsidR="000B18EA" w:rsidRDefault="000B18EA" w:rsidP="00847DA4"/>
                  </w:txbxContent>
                </v:textbox>
                <w10:wrap type="square"/>
              </v:shape>
            </w:pict>
          </mc:Fallback>
        </mc:AlternateContent>
      </w:r>
    </w:p>
    <w:p w:rsidR="00847DA4" w:rsidRPr="00662281" w:rsidRDefault="00847DA4" w:rsidP="00847DA4"/>
    <w:p w:rsidR="007E66C3" w:rsidRDefault="007E66C3">
      <w:pPr>
        <w:spacing w:line="240" w:lineRule="auto"/>
      </w:pPr>
      <w:bookmarkStart w:id="0" w:name="_GoBack"/>
      <w:bookmarkEnd w:id="0"/>
    </w:p>
    <w:sectPr w:rsidR="007E66C3">
      <w:headerReference w:type="default" r:id="rId10"/>
      <w:headerReference w:type="first" r:id="rId11"/>
      <w:pgSz w:w="11905" w:h="16837"/>
      <w:pgMar w:top="2664" w:right="2097" w:bottom="1133" w:left="2097" w:header="0" w:footer="0" w:gutter="0"/>
      <w:cols w:space="708"/>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25F596" w16cid:durableId="7D0C8216"/>
  <w16cid:commentId w16cid:paraId="298DF496" w16cid:durableId="1FC3B0BE"/>
  <w16cid:commentId w16cid:paraId="4E9FF933" w16cid:durableId="6C22C8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D7C" w:rsidRDefault="00383D7C">
      <w:pPr>
        <w:spacing w:line="240" w:lineRule="auto"/>
      </w:pPr>
      <w:r>
        <w:separator/>
      </w:r>
    </w:p>
  </w:endnote>
  <w:endnote w:type="continuationSeparator" w:id="0">
    <w:p w:rsidR="00383D7C" w:rsidRDefault="00383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D7C" w:rsidRDefault="00383D7C">
      <w:pPr>
        <w:spacing w:line="240" w:lineRule="auto"/>
      </w:pPr>
      <w:r>
        <w:separator/>
      </w:r>
    </w:p>
  </w:footnote>
  <w:footnote w:type="continuationSeparator" w:id="0">
    <w:p w:rsidR="00383D7C" w:rsidRDefault="00383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8EA" w:rsidRDefault="000B18EA">
    <w:r>
      <w:rPr>
        <w:noProof/>
      </w:rPr>
      <mc:AlternateContent>
        <mc:Choice Requires="wps">
          <w:drawing>
            <wp:anchor distT="0" distB="0" distL="0" distR="0" simplePos="0" relativeHeight="251655168" behindDoc="0" locked="1" layoutInCell="1" allowOverlap="1" wp14:anchorId="24A05BBA" wp14:editId="36EBBF1E">
              <wp:simplePos x="0" y="0"/>
              <wp:positionH relativeFrom="page">
                <wp:posOffset>4967605</wp:posOffset>
              </wp:positionH>
              <wp:positionV relativeFrom="page">
                <wp:posOffset>10223500</wp:posOffset>
              </wp:positionV>
              <wp:extent cx="1257300" cy="180975"/>
              <wp:effectExtent l="0" t="0" r="0" b="0"/>
              <wp:wrapNone/>
              <wp:docPr id="1" name="800b3d18-aa27-11ea-9460-02420a00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rsidR="000B18EA" w:rsidRDefault="000B18EA">
                          <w:pPr>
                            <w:pStyle w:val="Paginanummeringrechtsuitlijnend"/>
                          </w:pPr>
                          <w:r>
                            <w:t xml:space="preserve">Pagina </w:t>
                          </w:r>
                          <w:r>
                            <w:fldChar w:fldCharType="begin"/>
                          </w:r>
                          <w:r>
                            <w:instrText>PAGE</w:instrText>
                          </w:r>
                          <w:r>
                            <w:fldChar w:fldCharType="separate"/>
                          </w:r>
                          <w:r w:rsidR="00454445">
                            <w:rPr>
                              <w:noProof/>
                            </w:rPr>
                            <w:t>2</w:t>
                          </w:r>
                          <w:r>
                            <w:fldChar w:fldCharType="end"/>
                          </w:r>
                          <w:r>
                            <w:t xml:space="preserve"> van </w:t>
                          </w:r>
                          <w:r>
                            <w:fldChar w:fldCharType="begin"/>
                          </w:r>
                          <w:r>
                            <w:instrText>NUMPAGES</w:instrText>
                          </w:r>
                          <w:r>
                            <w:fldChar w:fldCharType="separate"/>
                          </w:r>
                          <w:r w:rsidR="00454445">
                            <w:rPr>
                              <w:noProof/>
                            </w:rPr>
                            <w:t>9</w:t>
                          </w:r>
                          <w:r>
                            <w:fldChar w:fldCharType="end"/>
                          </w:r>
                        </w:p>
                      </w:txbxContent>
                    </wps:txbx>
                    <wps:bodyPr vert="horz" wrap="square" lIns="0" tIns="0" rIns="0" bIns="0" anchor="t" anchorCtr="0"/>
                  </wps:wsp>
                </a:graphicData>
              </a:graphic>
            </wp:anchor>
          </w:drawing>
        </mc:Choice>
        <mc:Fallback>
          <w:pict>
            <v:shapetype w14:anchorId="24A05BBA" id="_x0000_t202" coordsize="21600,21600" o:spt="202" path="m,l,21600r21600,l21600,xe">
              <v:stroke joinstyle="miter"/>
              <v:path gradientshapeok="t" o:connecttype="rect"/>
            </v:shapetype>
            <v:shape id="800b3d18-aa27-11ea-9460-02420a000003" o:spid="_x0000_s1036" type="#_x0000_t202" style="position:absolute;margin-left:391.15pt;margin-top:805pt;width:99pt;height:14.2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" filled="f" stroked="f">
              <v:textbox inset="0,0,0,0">
                <w:txbxContent>
                  <w:p w:rsidR="000B18EA" w:rsidRDefault="000B18EA">
                    <w:pPr>
                      <w:pStyle w:val="Paginanummeringrechtsuitlijnend"/>
                    </w:pPr>
                    <w:r>
                      <w:t xml:space="preserve">Pagina </w:t>
                    </w:r>
                    <w:r>
                      <w:fldChar w:fldCharType="begin"/>
                    </w:r>
                    <w:r>
                      <w:instrText>PAGE</w:instrText>
                    </w:r>
                    <w:r>
                      <w:fldChar w:fldCharType="separate"/>
                    </w:r>
                    <w:r w:rsidR="00454445">
                      <w:rPr>
                        <w:noProof/>
                      </w:rPr>
                      <w:t>2</w:t>
                    </w:r>
                    <w:r>
                      <w:fldChar w:fldCharType="end"/>
                    </w:r>
                    <w:r>
                      <w:t xml:space="preserve"> van </w:t>
                    </w:r>
                    <w:r>
                      <w:fldChar w:fldCharType="begin"/>
                    </w:r>
                    <w:r>
                      <w:instrText>NUMPAGES</w:instrText>
                    </w:r>
                    <w:r>
                      <w:fldChar w:fldCharType="separate"/>
                    </w:r>
                    <w:r w:rsidR="00454445">
                      <w:rPr>
                        <w:noProof/>
                      </w:rPr>
                      <w:t>9</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6192" behindDoc="0" locked="1" layoutInCell="1" allowOverlap="1" wp14:anchorId="0D0FC5DB" wp14:editId="312621E0">
              <wp:simplePos x="0" y="0"/>
              <wp:positionH relativeFrom="page">
                <wp:posOffset>1327785</wp:posOffset>
              </wp:positionH>
              <wp:positionV relativeFrom="page">
                <wp:posOffset>309880</wp:posOffset>
              </wp:positionV>
              <wp:extent cx="5144135" cy="413385"/>
              <wp:effectExtent l="0" t="0" r="0" b="0"/>
              <wp:wrapNone/>
              <wp:docPr id="2" name="800b3d78-aa27-11ea-9460-02420a000003"/>
              <wp:cNvGraphicFramePr/>
              <a:graphic xmlns:a="http://schemas.openxmlformats.org/drawingml/2006/main">
                <a:graphicData uri="http://schemas.microsoft.com/office/word/2010/wordprocessingShape">
                  <wps:wsp>
                    <wps:cNvSpPr txBox="1"/>
                    <wps:spPr>
                      <a:xfrm>
                        <a:off x="0" y="0"/>
                        <a:ext cx="5144135" cy="413385"/>
                      </a:xfrm>
                      <a:prstGeom prst="rect">
                        <a:avLst/>
                      </a:prstGeom>
                      <a:noFill/>
                    </wps:spPr>
                    <wps:txbx>
                      <w:txbxContent>
                        <w:p w:rsidR="000B18EA" w:rsidRDefault="0040631F">
                          <w:pPr>
                            <w:pStyle w:val="RapportKoptekst"/>
                          </w:pPr>
                          <w:r>
                            <w:t>RWS Informatie</w:t>
                          </w:r>
                          <w:r w:rsidR="000B18EA">
                            <w:t xml:space="preserve"> | Marktconsultatie IKZ, opschaling LEAF voorstel, </w:t>
                          </w:r>
                          <w:r>
                            <w:t>Oktober</w:t>
                          </w:r>
                          <w:r w:rsidR="000B18EA">
                            <w:t xml:space="preserve"> 2023</w:t>
                          </w:r>
                        </w:p>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FC5DB" id="800b3d78-aa27-11ea-9460-02420a000003" o:spid="_x0000_s1041" type="#_x0000_t202" style="position:absolute;margin-left:104.55pt;margin-top:24.4pt;width:405.05pt;height:32.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" filled="f" stroked="f">
              <v:textbox inset="0,0,0,0">
                <w:txbxContent>
                  <w:p w:rsidR="000B18EA" w:rsidRDefault="0040631F">
                    <w:pPr>
                      <w:pStyle w:val="RapportKoptekst"/>
                    </w:pPr>
                    <w:r>
                      <w:t>RWS Informatie</w:t>
                    </w:r>
                    <w:r w:rsidR="000B18EA">
                      <w:t xml:space="preserve"> | Marktconsultatie IKZ, opschaling LEAF voorstel, </w:t>
                    </w:r>
                    <w:r>
                      <w:t>Oktober</w:t>
                    </w:r>
                    <w:r w:rsidR="000B18EA">
                      <w:t xml:space="preserve"> 2023</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8EA" w:rsidRDefault="000B18EA">
    <w:pPr>
      <w:spacing w:after="4081" w:line="14" w:lineRule="exact"/>
    </w:pPr>
    <w:r>
      <w:rPr>
        <w:noProof/>
      </w:rPr>
      <mc:AlternateContent>
        <mc:Choice Requires="wps">
          <w:drawing>
            <wp:anchor distT="0" distB="0" distL="0" distR="0" simplePos="0" relativeHeight="251657216" behindDoc="0" locked="1" layoutInCell="1" allowOverlap="1" wp14:anchorId="1EEE5483" wp14:editId="382CD9AA">
              <wp:simplePos x="0" y="0"/>
              <wp:positionH relativeFrom="page">
                <wp:posOffset>3542029</wp:posOffset>
              </wp:positionH>
              <wp:positionV relativeFrom="page">
                <wp:posOffset>0</wp:posOffset>
              </wp:positionV>
              <wp:extent cx="467995" cy="1336675"/>
              <wp:effectExtent l="0" t="0" r="0" b="0"/>
              <wp:wrapNone/>
              <wp:docPr id="3" name="800a6e76-aa27-11ea-9460-02420a000003"/>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rsidR="000B18EA" w:rsidRDefault="000B18EA">
                          <w:pPr>
                            <w:spacing w:line="240" w:lineRule="auto"/>
                          </w:pPr>
                          <w:r>
                            <w:rPr>
                              <w:noProof/>
                            </w:rPr>
                            <w:drawing>
                              <wp:inline distT="0" distB="0" distL="0" distR="0" wp14:anchorId="6CCC222C" wp14:editId="6E47D08B">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EEE5483" id="_x0000_t202" coordsize="21600,21600" o:spt="202" path="m,l,21600r21600,l21600,xe">
              <v:stroke joinstyle="miter"/>
              <v:path gradientshapeok="t" o:connecttype="rect"/>
            </v:shapetype>
            <v:shape id="800a6e76-aa27-11ea-9460-02420a000003" o:spid="_x0000_s1042" type="#_x0000_t202" style="position:absolute;margin-left:278.9pt;margin-top:0;width:36.85pt;height:105.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" filled="f" stroked="f">
              <v:textbox inset="0,0,0,0">
                <w:txbxContent>
                  <w:p w:rsidR="000B18EA" w:rsidRDefault="000B18EA">
                    <w:pPr>
                      <w:spacing w:line="240" w:lineRule="auto"/>
                    </w:pPr>
                    <w:r>
                      <w:rPr>
                        <w:noProof/>
                      </w:rPr>
                      <w:drawing>
                        <wp:inline distT="0" distB="0" distL="0" distR="0" wp14:anchorId="6CCC222C" wp14:editId="6E47D08B">
                          <wp:extent cx="467995" cy="1583865"/>
                          <wp:effectExtent l="0" t="0" r="0" b="0"/>
                          <wp:docPr id="4" name="Rijkslint"/>
                          <wp:cNvGraphicFramePr/>
                          <a:graphic xmlns:a="http://schemas.openxmlformats.org/drawingml/2006/main">
                            <a:graphicData uri="http://schemas.openxmlformats.org/drawingml/2006/picture">
                              <pic:pic xmlns:pic="http://schemas.openxmlformats.org/drawingml/2006/picture">
                                <pic:nvPicPr>
                                  <pic:cNvPr id="4"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2BA731D1" wp14:editId="482ED759">
              <wp:simplePos x="0" y="0"/>
              <wp:positionH relativeFrom="page">
                <wp:posOffset>4013835</wp:posOffset>
              </wp:positionH>
              <wp:positionV relativeFrom="page">
                <wp:posOffset>0</wp:posOffset>
              </wp:positionV>
              <wp:extent cx="2339975" cy="1336675"/>
              <wp:effectExtent l="0" t="0" r="0" b="0"/>
              <wp:wrapNone/>
              <wp:docPr id="5" name="800a6faa-aa27-11ea-9460-02420a000003"/>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rsidR="000B18EA" w:rsidRDefault="000B18EA">
                          <w:pPr>
                            <w:spacing w:line="240" w:lineRule="auto"/>
                          </w:pPr>
                          <w:r>
                            <w:rPr>
                              <w:noProof/>
                            </w:rPr>
                            <w:drawing>
                              <wp:inline distT="0" distB="0" distL="0" distR="0" wp14:anchorId="54184753" wp14:editId="42752B78">
                                <wp:extent cx="2339975" cy="1582834"/>
                                <wp:effectExtent l="0" t="0" r="0" b="0"/>
                                <wp:docPr id="6"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BA731D1" id="800a6faa-aa27-11ea-9460-02420a000003" o:spid="_x0000_s1043" type="#_x0000_t202" style="position:absolute;margin-left:316.05pt;margin-top:0;width:184.25pt;height:105.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" filled="f" stroked="f">
              <v:textbox inset="0,0,0,0">
                <w:txbxContent>
                  <w:p w:rsidR="000B18EA" w:rsidRDefault="000B18EA">
                    <w:pPr>
                      <w:spacing w:line="240" w:lineRule="auto"/>
                    </w:pPr>
                    <w:r>
                      <w:rPr>
                        <w:noProof/>
                      </w:rPr>
                      <w:drawing>
                        <wp:inline distT="0" distB="0" distL="0" distR="0" wp14:anchorId="54184753" wp14:editId="42752B78">
                          <wp:extent cx="2339975" cy="1582834"/>
                          <wp:effectExtent l="0" t="0" r="0" b="0"/>
                          <wp:docPr id="6" name="RWS_Woordmerk"/>
                          <wp:cNvGraphicFramePr/>
                          <a:graphic xmlns:a="http://schemas.openxmlformats.org/drawingml/2006/main">
                            <a:graphicData uri="http://schemas.openxmlformats.org/drawingml/2006/picture">
                              <pic:pic xmlns:pic="http://schemas.openxmlformats.org/drawingml/2006/picture">
                                <pic:nvPicPr>
                                  <pic:cNvPr id="6" name="RWS_Woordmerk"/>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4808428E" wp14:editId="7FEE1786">
              <wp:simplePos x="0" y="0"/>
              <wp:positionH relativeFrom="page">
                <wp:posOffset>1331595</wp:posOffset>
              </wp:positionH>
              <wp:positionV relativeFrom="page">
                <wp:posOffset>2321560</wp:posOffset>
              </wp:positionV>
              <wp:extent cx="4904740" cy="161925"/>
              <wp:effectExtent l="0" t="0" r="0" b="0"/>
              <wp:wrapNone/>
              <wp:docPr id="7" name="800a7014-aa27-11ea-9460-02420a000003"/>
              <wp:cNvGraphicFramePr/>
              <a:graphic xmlns:a="http://schemas.openxmlformats.org/drawingml/2006/main">
                <a:graphicData uri="http://schemas.microsoft.com/office/word/2010/wordprocessingShape">
                  <wps:wsp>
                    <wps:cNvSpPr txBox="1"/>
                    <wps:spPr>
                      <a:xfrm>
                        <a:off x="0" y="0"/>
                        <a:ext cx="4904740" cy="161925"/>
                      </a:xfrm>
                      <a:prstGeom prst="rect">
                        <a:avLst/>
                      </a:prstGeom>
                      <a:noFill/>
                    </wps:spPr>
                    <wps:txbx>
                      <w:txbxContent>
                        <w:p w:rsidR="000B18EA" w:rsidRDefault="005F5D8D">
                          <w:pPr>
                            <w:pStyle w:val="Vertrouwelijkheidsniveau"/>
                          </w:pPr>
                          <w:fldSimple w:instr=" DOCPROPERTY  &quot;Rubricering&quot;  \* MERGEFORMAT ">
                            <w:r w:rsidR="008C09C0">
                              <w:t>RWS BEDRIJFSVERTROUWELIJK</w:t>
                            </w:r>
                          </w:fldSimple>
                        </w:p>
                      </w:txbxContent>
                    </wps:txbx>
                    <wps:bodyPr vert="horz" wrap="square" lIns="0" tIns="0" rIns="0" bIns="0" anchor="t" anchorCtr="0"/>
                  </wps:wsp>
                </a:graphicData>
              </a:graphic>
            </wp:anchor>
          </w:drawing>
        </mc:Choice>
        <mc:Fallback>
          <w:pict>
            <v:shape w14:anchorId="4808428E" id="800a7014-aa27-11ea-9460-02420a000003" o:spid="_x0000_s1044" type="#_x0000_t202" style="position:absolute;margin-left:104.85pt;margin-top:182.8pt;width:386.2pt;height:12.7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" filled="f" stroked="f">
              <v:textbox inset="0,0,0,0">
                <w:txbxContent>
                  <w:p w:rsidR="000B18EA" w:rsidRDefault="005F5D8D">
                    <w:pPr>
                      <w:pStyle w:val="Vertrouwelijkheidsniveau"/>
                    </w:pPr>
                    <w:r>
                      <w:fldChar w:fldCharType="begin"/>
                    </w:r>
                    <w:r>
                      <w:instrText xml:space="preserve"> DOCPROPERTY  "Rubricering"  \* MERGEFORMAT </w:instrText>
                    </w:r>
                    <w:r>
                      <w:fldChar w:fldCharType="separate"/>
                    </w:r>
                    <w:r w:rsidR="008C09C0">
                      <w:t>RWS BEDRIJFSVERTROUWELIJK</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6C097CFE" wp14:editId="430D0C4B">
              <wp:simplePos x="0" y="0"/>
              <wp:positionH relativeFrom="page">
                <wp:posOffset>4967605</wp:posOffset>
              </wp:positionH>
              <wp:positionV relativeFrom="page">
                <wp:posOffset>10223500</wp:posOffset>
              </wp:positionV>
              <wp:extent cx="1257300" cy="180975"/>
              <wp:effectExtent l="0" t="0" r="0" b="0"/>
              <wp:wrapNone/>
              <wp:docPr id="8" name="800a70b4-aa27-11ea-9460-02420a00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rsidR="000B18EA" w:rsidRDefault="000B18EA"/>
                      </w:txbxContent>
                    </wps:txbx>
                    <wps:bodyPr vert="horz" wrap="square" lIns="0" tIns="0" rIns="0" bIns="0" anchor="t" anchorCtr="0"/>
                  </wps:wsp>
                </a:graphicData>
              </a:graphic>
            </wp:anchor>
          </w:drawing>
        </mc:Choice>
        <mc:Fallback>
          <w:pict>
            <v:shape w14:anchorId="6C097CFE" id="800a70b4-aa27-11ea-9460-02420a000003" o:spid="_x0000_s1045" type="#_x0000_t202" style="position:absolute;margin-left:391.15pt;margin-top:805pt;width:99pt;height:14.2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" filled="f" stroked="f">
              <v:textbox inset="0,0,0,0">
                <w:txbxContent>
                  <w:p w:rsidR="000B18EA" w:rsidRDefault="000B18EA"/>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C716FB"/>
    <w:multiLevelType w:val="multilevel"/>
    <w:tmpl w:val="12942B56"/>
    <w:name w:val="Huisstijl nummering met nummer"/>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E4C89"/>
    <w:multiLevelType w:val="hybridMultilevel"/>
    <w:tmpl w:val="E52EB8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4F25B8B"/>
    <w:multiLevelType w:val="hybridMultilevel"/>
    <w:tmpl w:val="3D240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2C25BA"/>
    <w:multiLevelType w:val="hybridMultilevel"/>
    <w:tmpl w:val="F18A05C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6760B28"/>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E0059F"/>
    <w:multiLevelType w:val="hybridMultilevel"/>
    <w:tmpl w:val="12E41B60"/>
    <w:lvl w:ilvl="0" w:tplc="34E21266">
      <w:start w:val="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A6464B"/>
    <w:multiLevelType w:val="hybridMultilevel"/>
    <w:tmpl w:val="DE76FB5E"/>
    <w:lvl w:ilvl="0" w:tplc="EB92F4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D534B32"/>
    <w:multiLevelType w:val="hybridMultilevel"/>
    <w:tmpl w:val="6B0C3334"/>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922CFF"/>
    <w:multiLevelType w:val="hybridMultilevel"/>
    <w:tmpl w:val="AFBA2626"/>
    <w:lvl w:ilvl="0" w:tplc="6CF0963A">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B451EC0"/>
    <w:multiLevelType w:val="hybridMultilevel"/>
    <w:tmpl w:val="C8CCDE1A"/>
    <w:lvl w:ilvl="0" w:tplc="234EABE6">
      <w:start w:val="1"/>
      <w:numFmt w:val="bullet"/>
      <w:lvlText w:val="•"/>
      <w:lvlJc w:val="left"/>
      <w:pPr>
        <w:tabs>
          <w:tab w:val="num" w:pos="720"/>
        </w:tabs>
        <w:ind w:left="720" w:hanging="360"/>
      </w:pPr>
      <w:rPr>
        <w:rFonts w:ascii="Arial" w:hAnsi="Arial" w:hint="default"/>
      </w:rPr>
    </w:lvl>
    <w:lvl w:ilvl="1" w:tplc="4BE06146" w:tentative="1">
      <w:start w:val="1"/>
      <w:numFmt w:val="bullet"/>
      <w:lvlText w:val="•"/>
      <w:lvlJc w:val="left"/>
      <w:pPr>
        <w:tabs>
          <w:tab w:val="num" w:pos="1440"/>
        </w:tabs>
        <w:ind w:left="1440" w:hanging="360"/>
      </w:pPr>
      <w:rPr>
        <w:rFonts w:ascii="Arial" w:hAnsi="Arial" w:hint="default"/>
      </w:rPr>
    </w:lvl>
    <w:lvl w:ilvl="2" w:tplc="5724728E" w:tentative="1">
      <w:start w:val="1"/>
      <w:numFmt w:val="bullet"/>
      <w:lvlText w:val="•"/>
      <w:lvlJc w:val="left"/>
      <w:pPr>
        <w:tabs>
          <w:tab w:val="num" w:pos="2160"/>
        </w:tabs>
        <w:ind w:left="2160" w:hanging="360"/>
      </w:pPr>
      <w:rPr>
        <w:rFonts w:ascii="Arial" w:hAnsi="Arial" w:hint="default"/>
      </w:rPr>
    </w:lvl>
    <w:lvl w:ilvl="3" w:tplc="1A1AC614" w:tentative="1">
      <w:start w:val="1"/>
      <w:numFmt w:val="bullet"/>
      <w:lvlText w:val="•"/>
      <w:lvlJc w:val="left"/>
      <w:pPr>
        <w:tabs>
          <w:tab w:val="num" w:pos="2880"/>
        </w:tabs>
        <w:ind w:left="2880" w:hanging="360"/>
      </w:pPr>
      <w:rPr>
        <w:rFonts w:ascii="Arial" w:hAnsi="Arial" w:hint="default"/>
      </w:rPr>
    </w:lvl>
    <w:lvl w:ilvl="4" w:tplc="65FAC296" w:tentative="1">
      <w:start w:val="1"/>
      <w:numFmt w:val="bullet"/>
      <w:lvlText w:val="•"/>
      <w:lvlJc w:val="left"/>
      <w:pPr>
        <w:tabs>
          <w:tab w:val="num" w:pos="3600"/>
        </w:tabs>
        <w:ind w:left="3600" w:hanging="360"/>
      </w:pPr>
      <w:rPr>
        <w:rFonts w:ascii="Arial" w:hAnsi="Arial" w:hint="default"/>
      </w:rPr>
    </w:lvl>
    <w:lvl w:ilvl="5" w:tplc="A830E958" w:tentative="1">
      <w:start w:val="1"/>
      <w:numFmt w:val="bullet"/>
      <w:lvlText w:val="•"/>
      <w:lvlJc w:val="left"/>
      <w:pPr>
        <w:tabs>
          <w:tab w:val="num" w:pos="4320"/>
        </w:tabs>
        <w:ind w:left="4320" w:hanging="360"/>
      </w:pPr>
      <w:rPr>
        <w:rFonts w:ascii="Arial" w:hAnsi="Arial" w:hint="default"/>
      </w:rPr>
    </w:lvl>
    <w:lvl w:ilvl="6" w:tplc="896C65FA" w:tentative="1">
      <w:start w:val="1"/>
      <w:numFmt w:val="bullet"/>
      <w:lvlText w:val="•"/>
      <w:lvlJc w:val="left"/>
      <w:pPr>
        <w:tabs>
          <w:tab w:val="num" w:pos="5040"/>
        </w:tabs>
        <w:ind w:left="5040" w:hanging="360"/>
      </w:pPr>
      <w:rPr>
        <w:rFonts w:ascii="Arial" w:hAnsi="Arial" w:hint="default"/>
      </w:rPr>
    </w:lvl>
    <w:lvl w:ilvl="7" w:tplc="C75CBD08" w:tentative="1">
      <w:start w:val="1"/>
      <w:numFmt w:val="bullet"/>
      <w:lvlText w:val="•"/>
      <w:lvlJc w:val="left"/>
      <w:pPr>
        <w:tabs>
          <w:tab w:val="num" w:pos="5760"/>
        </w:tabs>
        <w:ind w:left="5760" w:hanging="360"/>
      </w:pPr>
      <w:rPr>
        <w:rFonts w:ascii="Arial" w:hAnsi="Arial" w:hint="default"/>
      </w:rPr>
    </w:lvl>
    <w:lvl w:ilvl="8" w:tplc="68A0450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6E2C6A"/>
    <w:multiLevelType w:val="hybridMultilevel"/>
    <w:tmpl w:val="0CEE477C"/>
    <w:lvl w:ilvl="0" w:tplc="E89EA5BA">
      <w:start w:val="1"/>
      <w:numFmt w:val="bullet"/>
      <w:lvlText w:val="-"/>
      <w:lvlJc w:val="left"/>
      <w:pPr>
        <w:ind w:left="720" w:hanging="3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E4A2BCCC">
      <w:start w:val="3"/>
      <w:numFmt w:val="bullet"/>
      <w:lvlText w:val=""/>
      <w:lvlJc w:val="left"/>
      <w:pPr>
        <w:ind w:left="1440" w:hanging="360"/>
      </w:pPr>
      <w:rPr>
        <w:rFonts w:ascii="Symbol" w:eastAsia="DejaVu Sans" w:hAnsi="Symbol" w:cs="Lohit Hind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3" w15:restartNumberingAfterBreak="0">
    <w:nsid w:val="34AD1075"/>
    <w:multiLevelType w:val="hybridMultilevel"/>
    <w:tmpl w:val="04A4434C"/>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723F3C"/>
    <w:multiLevelType w:val="hybridMultilevel"/>
    <w:tmpl w:val="3900183E"/>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3E4B60"/>
    <w:multiLevelType w:val="hybridMultilevel"/>
    <w:tmpl w:val="AA12FAB2"/>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857991"/>
    <w:multiLevelType w:val="hybridMultilevel"/>
    <w:tmpl w:val="16C8722E"/>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BF4902"/>
    <w:multiLevelType w:val="hybridMultilevel"/>
    <w:tmpl w:val="5610FF94"/>
    <w:lvl w:ilvl="0" w:tplc="1624B6C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5141E9"/>
    <w:multiLevelType w:val="hybridMultilevel"/>
    <w:tmpl w:val="6ACC6E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AE87D4D"/>
    <w:multiLevelType w:val="hybridMultilevel"/>
    <w:tmpl w:val="88AA7CB0"/>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D091539"/>
    <w:multiLevelType w:val="hybridMultilevel"/>
    <w:tmpl w:val="AA8089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FFD60E8"/>
    <w:multiLevelType w:val="hybridMultilevel"/>
    <w:tmpl w:val="5C8CE8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068783A"/>
    <w:multiLevelType w:val="hybridMultilevel"/>
    <w:tmpl w:val="599AEC02"/>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816BDC"/>
    <w:multiLevelType w:val="hybridMultilevel"/>
    <w:tmpl w:val="7F08B906"/>
    <w:lvl w:ilvl="0" w:tplc="D26C27D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8E6DD2"/>
    <w:multiLevelType w:val="hybridMultilevel"/>
    <w:tmpl w:val="276487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E8C7945"/>
    <w:multiLevelType w:val="hybridMultilevel"/>
    <w:tmpl w:val="46221152"/>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3CABC72"/>
    <w:multiLevelType w:val="multilevel"/>
    <w:tmpl w:val="182A47C4"/>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D23E97"/>
    <w:multiLevelType w:val="hybridMultilevel"/>
    <w:tmpl w:val="F40ADC64"/>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2E1913"/>
    <w:multiLevelType w:val="multilevel"/>
    <w:tmpl w:val="8C3199BB"/>
    <w:name w:val="Huisstijl opsomming colofon"/>
    <w:lvl w:ilvl="0">
      <w:start w:val="1"/>
      <w:numFmt w:val="bullet"/>
      <w:pStyle w:val="Huisstijl-Colofon"/>
      <w:lvlText w:val="●"/>
      <w:lvlJc w:val="left"/>
      <w:pPr>
        <w:ind w:left="0" w:firstLine="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11B6E56"/>
    <w:multiLevelType w:val="multilevel"/>
    <w:tmpl w:val="0413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508028C"/>
    <w:multiLevelType w:val="hybridMultilevel"/>
    <w:tmpl w:val="BC825D0A"/>
    <w:lvl w:ilvl="0" w:tplc="7CD4728E">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6FD29D0"/>
    <w:multiLevelType w:val="multilevel"/>
    <w:tmpl w:val="F99DBF1B"/>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9063492"/>
    <w:multiLevelType w:val="hybridMultilevel"/>
    <w:tmpl w:val="A6E413DE"/>
    <w:lvl w:ilvl="0" w:tplc="E89EA5BA">
      <w:start w:val="1"/>
      <w:numFmt w:val="bullet"/>
      <w:lvlText w:val="-"/>
      <w:lvlJc w:val="left"/>
      <w:pPr>
        <w:ind w:left="720" w:hanging="3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E83418C"/>
    <w:multiLevelType w:val="hybridMultilevel"/>
    <w:tmpl w:val="A3403850"/>
    <w:lvl w:ilvl="0" w:tplc="D26C27D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E9024B4"/>
    <w:multiLevelType w:val="hybridMultilevel"/>
    <w:tmpl w:val="A63CD6BA"/>
    <w:lvl w:ilvl="0" w:tplc="E89EA5BA">
      <w:start w:val="1"/>
      <w:numFmt w:val="bullet"/>
      <w:lvlText w:val="-"/>
      <w:lvlJc w:val="left"/>
      <w:pPr>
        <w:ind w:left="720" w:hanging="360"/>
      </w:pPr>
      <w:rPr>
        <w:rFonts w:ascii="Verdana" w:eastAsia="Verdana" w:hAnsi="Verdana" w:cs="Verdana"/>
        <w:b w:val="0"/>
        <w:i w:val="0"/>
        <w:strike w:val="0"/>
        <w:dstrike w:val="0"/>
        <w:color w:val="000000"/>
        <w:sz w:val="17"/>
        <w:szCs w:val="17"/>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A4787E"/>
    <w:multiLevelType w:val="hybridMultilevel"/>
    <w:tmpl w:val="BDB69F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6"/>
  </w:num>
  <w:num w:numId="2">
    <w:abstractNumId w:val="28"/>
  </w:num>
  <w:num w:numId="3">
    <w:abstractNumId w:val="31"/>
  </w:num>
  <w:num w:numId="4">
    <w:abstractNumId w:val="32"/>
  </w:num>
  <w:num w:numId="5">
    <w:abstractNumId w:val="17"/>
  </w:num>
  <w:num w:numId="6">
    <w:abstractNumId w:val="11"/>
  </w:num>
  <w:num w:numId="7">
    <w:abstractNumId w:val="8"/>
  </w:num>
  <w:num w:numId="8">
    <w:abstractNumId w:val="21"/>
  </w:num>
  <w:num w:numId="9">
    <w:abstractNumId w:val="34"/>
  </w:num>
  <w:num w:numId="10">
    <w:abstractNumId w:val="18"/>
  </w:num>
  <w:num w:numId="11">
    <w:abstractNumId w:val="9"/>
  </w:num>
  <w:num w:numId="12">
    <w:abstractNumId w:val="12"/>
  </w:num>
  <w:num w:numId="13">
    <w:abstractNumId w:val="16"/>
  </w:num>
  <w:num w:numId="14">
    <w:abstractNumId w:val="4"/>
  </w:num>
  <w:num w:numId="15">
    <w:abstractNumId w:val="7"/>
  </w:num>
  <w:num w:numId="16">
    <w:abstractNumId w:val="22"/>
  </w:num>
  <w:num w:numId="17">
    <w:abstractNumId w:val="19"/>
  </w:num>
  <w:num w:numId="18">
    <w:abstractNumId w:val="25"/>
  </w:num>
  <w:num w:numId="19">
    <w:abstractNumId w:val="30"/>
  </w:num>
  <w:num w:numId="20">
    <w:abstractNumId w:val="27"/>
  </w:num>
  <w:num w:numId="21">
    <w:abstractNumId w:val="14"/>
  </w:num>
  <w:num w:numId="22">
    <w:abstractNumId w:val="13"/>
  </w:num>
  <w:num w:numId="23">
    <w:abstractNumId w:val="15"/>
  </w:num>
  <w:num w:numId="24">
    <w:abstractNumId w:val="26"/>
  </w:num>
  <w:num w:numId="25">
    <w:abstractNumId w:val="1"/>
  </w:num>
  <w:num w:numId="26">
    <w:abstractNumId w:val="5"/>
  </w:num>
  <w:num w:numId="27">
    <w:abstractNumId w:val="29"/>
  </w:num>
  <w:num w:numId="28">
    <w:abstractNumId w:val="26"/>
  </w:num>
  <w:num w:numId="29">
    <w:abstractNumId w:val="26"/>
  </w:num>
  <w:num w:numId="30">
    <w:abstractNumId w:val="26"/>
  </w:num>
  <w:num w:numId="31">
    <w:abstractNumId w:val="26"/>
  </w:num>
  <w:num w:numId="32">
    <w:abstractNumId w:val="20"/>
  </w:num>
  <w:num w:numId="33">
    <w:abstractNumId w:val="24"/>
  </w:num>
  <w:num w:numId="34">
    <w:abstractNumId w:val="2"/>
  </w:num>
  <w:num w:numId="35">
    <w:abstractNumId w:val="3"/>
  </w:num>
  <w:num w:numId="36">
    <w:abstractNumId w:val="23"/>
  </w:num>
  <w:num w:numId="37">
    <w:abstractNumId w:val="10"/>
  </w:num>
  <w:num w:numId="38">
    <w:abstractNumId w:val="6"/>
  </w:num>
  <w:num w:numId="39">
    <w:abstractNumId w:val="35"/>
  </w:num>
  <w:num w:numId="40">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64"/>
    <w:rsid w:val="00001CC9"/>
    <w:rsid w:val="00005E88"/>
    <w:rsid w:val="00006758"/>
    <w:rsid w:val="00013B80"/>
    <w:rsid w:val="0002082A"/>
    <w:rsid w:val="00027849"/>
    <w:rsid w:val="00027E3A"/>
    <w:rsid w:val="00036D1A"/>
    <w:rsid w:val="00043B2F"/>
    <w:rsid w:val="00053A75"/>
    <w:rsid w:val="00061AA7"/>
    <w:rsid w:val="0006382A"/>
    <w:rsid w:val="00066CD2"/>
    <w:rsid w:val="00076AE4"/>
    <w:rsid w:val="000832D8"/>
    <w:rsid w:val="000847CF"/>
    <w:rsid w:val="00084A8A"/>
    <w:rsid w:val="000A0640"/>
    <w:rsid w:val="000A2701"/>
    <w:rsid w:val="000A7590"/>
    <w:rsid w:val="000B18EA"/>
    <w:rsid w:val="000B1B8F"/>
    <w:rsid w:val="000C08B4"/>
    <w:rsid w:val="000C0A9D"/>
    <w:rsid w:val="000C58F1"/>
    <w:rsid w:val="000D5AEF"/>
    <w:rsid w:val="000E62F1"/>
    <w:rsid w:val="00104B18"/>
    <w:rsid w:val="00116654"/>
    <w:rsid w:val="001311BE"/>
    <w:rsid w:val="001411ED"/>
    <w:rsid w:val="00143A40"/>
    <w:rsid w:val="001452CE"/>
    <w:rsid w:val="00156A1E"/>
    <w:rsid w:val="00165A6E"/>
    <w:rsid w:val="001779A0"/>
    <w:rsid w:val="00180D1E"/>
    <w:rsid w:val="00181687"/>
    <w:rsid w:val="001A5C24"/>
    <w:rsid w:val="001B0CDF"/>
    <w:rsid w:val="001B1017"/>
    <w:rsid w:val="001B6B4A"/>
    <w:rsid w:val="001B78DD"/>
    <w:rsid w:val="001C1A41"/>
    <w:rsid w:val="001C5EAF"/>
    <w:rsid w:val="001C7A19"/>
    <w:rsid w:val="001D42F4"/>
    <w:rsid w:val="001F5784"/>
    <w:rsid w:val="002134AA"/>
    <w:rsid w:val="00214035"/>
    <w:rsid w:val="0022078B"/>
    <w:rsid w:val="00225DF5"/>
    <w:rsid w:val="00236CD4"/>
    <w:rsid w:val="0025214C"/>
    <w:rsid w:val="00271DC5"/>
    <w:rsid w:val="00275CE8"/>
    <w:rsid w:val="00280052"/>
    <w:rsid w:val="00280601"/>
    <w:rsid w:val="00282993"/>
    <w:rsid w:val="0028423F"/>
    <w:rsid w:val="00292DCB"/>
    <w:rsid w:val="00294EFC"/>
    <w:rsid w:val="002A446B"/>
    <w:rsid w:val="002A4A36"/>
    <w:rsid w:val="002A4A84"/>
    <w:rsid w:val="002B412F"/>
    <w:rsid w:val="002B6EAE"/>
    <w:rsid w:val="002C3039"/>
    <w:rsid w:val="002C7224"/>
    <w:rsid w:val="002D0448"/>
    <w:rsid w:val="002D372B"/>
    <w:rsid w:val="002D6A9A"/>
    <w:rsid w:val="002E067F"/>
    <w:rsid w:val="002E31DF"/>
    <w:rsid w:val="002E6718"/>
    <w:rsid w:val="00306580"/>
    <w:rsid w:val="00311515"/>
    <w:rsid w:val="003272BA"/>
    <w:rsid w:val="003431FF"/>
    <w:rsid w:val="00344E8A"/>
    <w:rsid w:val="00350E45"/>
    <w:rsid w:val="00365307"/>
    <w:rsid w:val="00376383"/>
    <w:rsid w:val="0038218B"/>
    <w:rsid w:val="00383D7C"/>
    <w:rsid w:val="003977EA"/>
    <w:rsid w:val="003A0730"/>
    <w:rsid w:val="003A0A0A"/>
    <w:rsid w:val="003A4B0C"/>
    <w:rsid w:val="003A6FB7"/>
    <w:rsid w:val="003D402E"/>
    <w:rsid w:val="003E1C93"/>
    <w:rsid w:val="003E345A"/>
    <w:rsid w:val="003F4673"/>
    <w:rsid w:val="003F4DAA"/>
    <w:rsid w:val="003F710E"/>
    <w:rsid w:val="0040457A"/>
    <w:rsid w:val="0040517A"/>
    <w:rsid w:val="0040631F"/>
    <w:rsid w:val="004074E1"/>
    <w:rsid w:val="0041325B"/>
    <w:rsid w:val="00423330"/>
    <w:rsid w:val="0042732B"/>
    <w:rsid w:val="004275B2"/>
    <w:rsid w:val="00442817"/>
    <w:rsid w:val="00454445"/>
    <w:rsid w:val="00467226"/>
    <w:rsid w:val="004874F2"/>
    <w:rsid w:val="0049152C"/>
    <w:rsid w:val="004951A9"/>
    <w:rsid w:val="004A5415"/>
    <w:rsid w:val="004B2D63"/>
    <w:rsid w:val="004C5E96"/>
    <w:rsid w:val="004C6B50"/>
    <w:rsid w:val="004C6CFA"/>
    <w:rsid w:val="004D1239"/>
    <w:rsid w:val="004D51E4"/>
    <w:rsid w:val="004E105A"/>
    <w:rsid w:val="004E481E"/>
    <w:rsid w:val="004F6379"/>
    <w:rsid w:val="00514824"/>
    <w:rsid w:val="00522FB6"/>
    <w:rsid w:val="005269B1"/>
    <w:rsid w:val="00541651"/>
    <w:rsid w:val="00551140"/>
    <w:rsid w:val="00572E44"/>
    <w:rsid w:val="00583DC4"/>
    <w:rsid w:val="00584600"/>
    <w:rsid w:val="005878F7"/>
    <w:rsid w:val="005916C2"/>
    <w:rsid w:val="00594369"/>
    <w:rsid w:val="005A2CF2"/>
    <w:rsid w:val="005B0254"/>
    <w:rsid w:val="005B1531"/>
    <w:rsid w:val="005B566E"/>
    <w:rsid w:val="005C05FF"/>
    <w:rsid w:val="005C2237"/>
    <w:rsid w:val="005C47A9"/>
    <w:rsid w:val="005E13F9"/>
    <w:rsid w:val="005E4A78"/>
    <w:rsid w:val="005E57EC"/>
    <w:rsid w:val="005F14A6"/>
    <w:rsid w:val="005F24E3"/>
    <w:rsid w:val="005F2801"/>
    <w:rsid w:val="005F3024"/>
    <w:rsid w:val="005F31C4"/>
    <w:rsid w:val="005F4EC7"/>
    <w:rsid w:val="005F5D8D"/>
    <w:rsid w:val="00603B49"/>
    <w:rsid w:val="00606210"/>
    <w:rsid w:val="006153D4"/>
    <w:rsid w:val="00634344"/>
    <w:rsid w:val="00637860"/>
    <w:rsid w:val="00660852"/>
    <w:rsid w:val="0066461A"/>
    <w:rsid w:val="00664FF1"/>
    <w:rsid w:val="006744D3"/>
    <w:rsid w:val="0067540E"/>
    <w:rsid w:val="0068348E"/>
    <w:rsid w:val="00683785"/>
    <w:rsid w:val="00684DE2"/>
    <w:rsid w:val="00685A42"/>
    <w:rsid w:val="006978C6"/>
    <w:rsid w:val="006A6380"/>
    <w:rsid w:val="006A6E39"/>
    <w:rsid w:val="006B66F9"/>
    <w:rsid w:val="006C1F9F"/>
    <w:rsid w:val="006D07F9"/>
    <w:rsid w:val="006D3132"/>
    <w:rsid w:val="006D3938"/>
    <w:rsid w:val="006E4EFB"/>
    <w:rsid w:val="006E6EA3"/>
    <w:rsid w:val="006F330C"/>
    <w:rsid w:val="0070136D"/>
    <w:rsid w:val="00701DD3"/>
    <w:rsid w:val="00703341"/>
    <w:rsid w:val="00710FD4"/>
    <w:rsid w:val="0072157F"/>
    <w:rsid w:val="00725DCB"/>
    <w:rsid w:val="007270CC"/>
    <w:rsid w:val="00731055"/>
    <w:rsid w:val="007314B9"/>
    <w:rsid w:val="00734583"/>
    <w:rsid w:val="00742C5E"/>
    <w:rsid w:val="0075213E"/>
    <w:rsid w:val="007573B9"/>
    <w:rsid w:val="007576F3"/>
    <w:rsid w:val="007674BB"/>
    <w:rsid w:val="00774FA7"/>
    <w:rsid w:val="00777EF9"/>
    <w:rsid w:val="007860C8"/>
    <w:rsid w:val="00797BF7"/>
    <w:rsid w:val="007A40C4"/>
    <w:rsid w:val="007A79CC"/>
    <w:rsid w:val="007C77C5"/>
    <w:rsid w:val="007D113B"/>
    <w:rsid w:val="007D7A55"/>
    <w:rsid w:val="007E4428"/>
    <w:rsid w:val="007E4970"/>
    <w:rsid w:val="007E4F97"/>
    <w:rsid w:val="007E5E28"/>
    <w:rsid w:val="007E66C3"/>
    <w:rsid w:val="007F029A"/>
    <w:rsid w:val="007F4ED8"/>
    <w:rsid w:val="00800253"/>
    <w:rsid w:val="00801CFC"/>
    <w:rsid w:val="00804C64"/>
    <w:rsid w:val="00815EF6"/>
    <w:rsid w:val="008168DE"/>
    <w:rsid w:val="00820F05"/>
    <w:rsid w:val="008261D6"/>
    <w:rsid w:val="00834773"/>
    <w:rsid w:val="0084263A"/>
    <w:rsid w:val="008450E1"/>
    <w:rsid w:val="00847DA4"/>
    <w:rsid w:val="00852634"/>
    <w:rsid w:val="00853D39"/>
    <w:rsid w:val="0085748E"/>
    <w:rsid w:val="00860133"/>
    <w:rsid w:val="00873FA4"/>
    <w:rsid w:val="00881538"/>
    <w:rsid w:val="00882B2C"/>
    <w:rsid w:val="0088418F"/>
    <w:rsid w:val="00893314"/>
    <w:rsid w:val="008A77E6"/>
    <w:rsid w:val="008B06BC"/>
    <w:rsid w:val="008B723D"/>
    <w:rsid w:val="008C09C0"/>
    <w:rsid w:val="008C2EA1"/>
    <w:rsid w:val="008C6DD6"/>
    <w:rsid w:val="008D040F"/>
    <w:rsid w:val="008D04CA"/>
    <w:rsid w:val="008D1483"/>
    <w:rsid w:val="008D2D6D"/>
    <w:rsid w:val="008F168C"/>
    <w:rsid w:val="008F4DA6"/>
    <w:rsid w:val="008F5FE2"/>
    <w:rsid w:val="00902878"/>
    <w:rsid w:val="00902EA9"/>
    <w:rsid w:val="009128B8"/>
    <w:rsid w:val="00913656"/>
    <w:rsid w:val="009311B0"/>
    <w:rsid w:val="00931343"/>
    <w:rsid w:val="009343E5"/>
    <w:rsid w:val="00934B62"/>
    <w:rsid w:val="00934F3D"/>
    <w:rsid w:val="00940B34"/>
    <w:rsid w:val="00943993"/>
    <w:rsid w:val="00950A56"/>
    <w:rsid w:val="0095304D"/>
    <w:rsid w:val="009534DD"/>
    <w:rsid w:val="00956D89"/>
    <w:rsid w:val="00962813"/>
    <w:rsid w:val="00963610"/>
    <w:rsid w:val="00963B88"/>
    <w:rsid w:val="00966313"/>
    <w:rsid w:val="00967C5C"/>
    <w:rsid w:val="00980369"/>
    <w:rsid w:val="00981541"/>
    <w:rsid w:val="00985A9C"/>
    <w:rsid w:val="0099045F"/>
    <w:rsid w:val="00993B31"/>
    <w:rsid w:val="00993F36"/>
    <w:rsid w:val="009977C4"/>
    <w:rsid w:val="009B6C78"/>
    <w:rsid w:val="009E3897"/>
    <w:rsid w:val="009E6374"/>
    <w:rsid w:val="009F3D4F"/>
    <w:rsid w:val="009F75F1"/>
    <w:rsid w:val="00A20A6E"/>
    <w:rsid w:val="00A241EB"/>
    <w:rsid w:val="00A241FE"/>
    <w:rsid w:val="00A2760B"/>
    <w:rsid w:val="00A27F83"/>
    <w:rsid w:val="00A3434F"/>
    <w:rsid w:val="00A34DB1"/>
    <w:rsid w:val="00A36E9B"/>
    <w:rsid w:val="00A3722B"/>
    <w:rsid w:val="00A403F4"/>
    <w:rsid w:val="00A4232A"/>
    <w:rsid w:val="00A42D0E"/>
    <w:rsid w:val="00A53393"/>
    <w:rsid w:val="00A571C5"/>
    <w:rsid w:val="00A62052"/>
    <w:rsid w:val="00A66C65"/>
    <w:rsid w:val="00A66FD4"/>
    <w:rsid w:val="00A711E8"/>
    <w:rsid w:val="00A765BE"/>
    <w:rsid w:val="00A8440A"/>
    <w:rsid w:val="00A84815"/>
    <w:rsid w:val="00A96ECA"/>
    <w:rsid w:val="00AB1DCC"/>
    <w:rsid w:val="00AC20AA"/>
    <w:rsid w:val="00AC2D5A"/>
    <w:rsid w:val="00AC362A"/>
    <w:rsid w:val="00AC6502"/>
    <w:rsid w:val="00AC6C68"/>
    <w:rsid w:val="00AD7B94"/>
    <w:rsid w:val="00AE106F"/>
    <w:rsid w:val="00AF490F"/>
    <w:rsid w:val="00AF553E"/>
    <w:rsid w:val="00AF78AE"/>
    <w:rsid w:val="00B01F33"/>
    <w:rsid w:val="00B0546D"/>
    <w:rsid w:val="00B07781"/>
    <w:rsid w:val="00B135BF"/>
    <w:rsid w:val="00B140C0"/>
    <w:rsid w:val="00B2383D"/>
    <w:rsid w:val="00B26F0E"/>
    <w:rsid w:val="00B27DFD"/>
    <w:rsid w:val="00B33FFF"/>
    <w:rsid w:val="00B44828"/>
    <w:rsid w:val="00B67CD2"/>
    <w:rsid w:val="00B77199"/>
    <w:rsid w:val="00B827F8"/>
    <w:rsid w:val="00BB1BFF"/>
    <w:rsid w:val="00BB2645"/>
    <w:rsid w:val="00BB4E90"/>
    <w:rsid w:val="00BC0324"/>
    <w:rsid w:val="00BC42C9"/>
    <w:rsid w:val="00BC61E5"/>
    <w:rsid w:val="00BC6D7D"/>
    <w:rsid w:val="00BC76C9"/>
    <w:rsid w:val="00BD5BEE"/>
    <w:rsid w:val="00BE68DC"/>
    <w:rsid w:val="00BE7053"/>
    <w:rsid w:val="00BF4233"/>
    <w:rsid w:val="00BF4FA7"/>
    <w:rsid w:val="00C00BE2"/>
    <w:rsid w:val="00C10D49"/>
    <w:rsid w:val="00C244F9"/>
    <w:rsid w:val="00C3066D"/>
    <w:rsid w:val="00C34350"/>
    <w:rsid w:val="00C46077"/>
    <w:rsid w:val="00C57100"/>
    <w:rsid w:val="00C64FD5"/>
    <w:rsid w:val="00C70376"/>
    <w:rsid w:val="00C70F1B"/>
    <w:rsid w:val="00C72B6C"/>
    <w:rsid w:val="00C87635"/>
    <w:rsid w:val="00CA5E35"/>
    <w:rsid w:val="00CB287C"/>
    <w:rsid w:val="00CB5C4A"/>
    <w:rsid w:val="00CD5B8C"/>
    <w:rsid w:val="00CD7C66"/>
    <w:rsid w:val="00CE54B0"/>
    <w:rsid w:val="00CF09E8"/>
    <w:rsid w:val="00CF4A07"/>
    <w:rsid w:val="00D06576"/>
    <w:rsid w:val="00D23CF9"/>
    <w:rsid w:val="00D2625B"/>
    <w:rsid w:val="00D267D4"/>
    <w:rsid w:val="00D27BDD"/>
    <w:rsid w:val="00D403AD"/>
    <w:rsid w:val="00D46D79"/>
    <w:rsid w:val="00D51395"/>
    <w:rsid w:val="00D5347C"/>
    <w:rsid w:val="00D57897"/>
    <w:rsid w:val="00D613D2"/>
    <w:rsid w:val="00D63D5A"/>
    <w:rsid w:val="00D72C0D"/>
    <w:rsid w:val="00D73A29"/>
    <w:rsid w:val="00D761BF"/>
    <w:rsid w:val="00D76851"/>
    <w:rsid w:val="00D94F9D"/>
    <w:rsid w:val="00DA07F3"/>
    <w:rsid w:val="00DB64CB"/>
    <w:rsid w:val="00DC548E"/>
    <w:rsid w:val="00DD26D2"/>
    <w:rsid w:val="00DE4D20"/>
    <w:rsid w:val="00DF1E5A"/>
    <w:rsid w:val="00DF53D9"/>
    <w:rsid w:val="00E02A6B"/>
    <w:rsid w:val="00E05BD8"/>
    <w:rsid w:val="00E1312E"/>
    <w:rsid w:val="00E15A30"/>
    <w:rsid w:val="00E356C6"/>
    <w:rsid w:val="00E35C24"/>
    <w:rsid w:val="00E36C0F"/>
    <w:rsid w:val="00E5076C"/>
    <w:rsid w:val="00E53DDC"/>
    <w:rsid w:val="00E60DEE"/>
    <w:rsid w:val="00E7361E"/>
    <w:rsid w:val="00E73B03"/>
    <w:rsid w:val="00E80782"/>
    <w:rsid w:val="00EA1E8B"/>
    <w:rsid w:val="00EA2269"/>
    <w:rsid w:val="00EA3136"/>
    <w:rsid w:val="00EB6523"/>
    <w:rsid w:val="00EB7F4C"/>
    <w:rsid w:val="00EC15AD"/>
    <w:rsid w:val="00EC40B6"/>
    <w:rsid w:val="00EC4F66"/>
    <w:rsid w:val="00ED5129"/>
    <w:rsid w:val="00ED7290"/>
    <w:rsid w:val="00EE0FBF"/>
    <w:rsid w:val="00EE1C11"/>
    <w:rsid w:val="00EE33FE"/>
    <w:rsid w:val="00EE4FAA"/>
    <w:rsid w:val="00EF321F"/>
    <w:rsid w:val="00EF678C"/>
    <w:rsid w:val="00F06E36"/>
    <w:rsid w:val="00F1658B"/>
    <w:rsid w:val="00F333AE"/>
    <w:rsid w:val="00F33F1E"/>
    <w:rsid w:val="00F37039"/>
    <w:rsid w:val="00F41C1C"/>
    <w:rsid w:val="00F44C43"/>
    <w:rsid w:val="00F46D42"/>
    <w:rsid w:val="00F52959"/>
    <w:rsid w:val="00F54932"/>
    <w:rsid w:val="00F60C5B"/>
    <w:rsid w:val="00F616EA"/>
    <w:rsid w:val="00F619B1"/>
    <w:rsid w:val="00F63ECE"/>
    <w:rsid w:val="00F66D45"/>
    <w:rsid w:val="00F72015"/>
    <w:rsid w:val="00F736C6"/>
    <w:rsid w:val="00F7507E"/>
    <w:rsid w:val="00F94A16"/>
    <w:rsid w:val="00F95615"/>
    <w:rsid w:val="00FA06E9"/>
    <w:rsid w:val="00FA34E8"/>
    <w:rsid w:val="00FB7B71"/>
    <w:rsid w:val="00FE5BF3"/>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B8BED8"/>
  <w15:docId w15:val="{948B1D2C-8322-4E12-BD36-E8A11D851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40" w:lineRule="exact"/>
    </w:pPr>
    <w:rPr>
      <w:rFonts w:ascii="Verdana" w:hAnsi="Verdana"/>
      <w:color w:val="000000"/>
      <w:sz w:val="18"/>
      <w:szCs w:val="18"/>
    </w:rPr>
  </w:style>
  <w:style w:type="paragraph" w:styleId="Kop1">
    <w:name w:val="heading 1"/>
    <w:basedOn w:val="Standaard"/>
    <w:next w:val="Standaard"/>
    <w:link w:val="Kop1Char"/>
    <w:uiPriority w:val="99"/>
    <w:rsid w:val="00847D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next w:val="Standaard"/>
    <w:link w:val="Kop2Char"/>
    <w:uiPriority w:val="9"/>
    <w:unhideWhenUsed/>
    <w:qFormat/>
    <w:rsid w:val="00902878"/>
    <w:pPr>
      <w:keepNext/>
      <w:keepLines/>
      <w:autoSpaceDN/>
      <w:spacing w:after="232" w:line="259" w:lineRule="auto"/>
      <w:ind w:left="10" w:hanging="10"/>
      <w:textAlignment w:val="auto"/>
      <w:outlineLvl w:val="1"/>
    </w:pPr>
    <w:rPr>
      <w:rFonts w:ascii="Verdana" w:eastAsia="Verdana" w:hAnsi="Verdana" w:cs="Verdana"/>
      <w:b/>
      <w:color w:val="000000"/>
      <w:sz w:val="17"/>
      <w:szCs w:val="22"/>
    </w:rPr>
  </w:style>
  <w:style w:type="paragraph" w:styleId="Kop3">
    <w:name w:val="heading 3"/>
    <w:next w:val="Standaard"/>
    <w:link w:val="Kop3Char"/>
    <w:uiPriority w:val="9"/>
    <w:unhideWhenUsed/>
    <w:qFormat/>
    <w:rsid w:val="00902878"/>
    <w:pPr>
      <w:keepNext/>
      <w:keepLines/>
      <w:autoSpaceDN/>
      <w:spacing w:after="3" w:line="259" w:lineRule="auto"/>
      <w:ind w:left="10" w:hanging="10"/>
      <w:textAlignment w:val="auto"/>
      <w:outlineLvl w:val="2"/>
    </w:pPr>
    <w:rPr>
      <w:rFonts w:ascii="Verdana" w:eastAsia="Verdana" w:hAnsi="Verdana" w:cs="Verdana"/>
      <w:i/>
      <w:color w:val="000000"/>
      <w:sz w:val="17"/>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styleId="Aanhef">
    <w:name w:val="Salutation"/>
    <w:basedOn w:val="Standaard"/>
    <w:next w:val="Standaard"/>
    <w:uiPriority w:val="3"/>
    <w:qFormat/>
    <w:pPr>
      <w:spacing w:before="260" w:after="240"/>
    </w:pPr>
  </w:style>
  <w:style w:type="paragraph" w:styleId="Bijschrift">
    <w:name w:val="caption"/>
    <w:basedOn w:val="Standaard"/>
    <w:next w:val="Standaard"/>
    <w:uiPriority w:val="35"/>
    <w:qFormat/>
    <w:pPr>
      <w:spacing w:after="220" w:line="160" w:lineRule="exact"/>
    </w:pPr>
    <w:rPr>
      <w:i/>
      <w:color w:val="4F81BD"/>
      <w:sz w:val="16"/>
      <w:szCs w:val="16"/>
    </w:rPr>
  </w:style>
  <w:style w:type="paragraph" w:customStyle="1" w:styleId="Colofon">
    <w:name w:val="Colofon"/>
    <w:basedOn w:val="Standaard"/>
    <w:next w:val="Standaard"/>
    <w:pPr>
      <w:spacing w:before="240" w:after="660"/>
    </w:pPr>
    <w:rPr>
      <w:sz w:val="24"/>
      <w:szCs w:val="24"/>
    </w:rPr>
  </w:style>
  <w:style w:type="paragraph" w:customStyle="1" w:styleId="DatumLocatie">
    <w:name w:val="Datum Locatie"/>
    <w:basedOn w:val="Standaard"/>
    <w:next w:val="Standaard"/>
    <w:pPr>
      <w:spacing w:before="40" w:line="320" w:lineRule="exact"/>
    </w:pPr>
    <w:rPr>
      <w:sz w:val="28"/>
      <w:szCs w:val="28"/>
    </w:rPr>
  </w:style>
  <w:style w:type="paragraph" w:customStyle="1" w:styleId="DatumLocatieA3">
    <w:name w:val="Datum Locatie A3"/>
    <w:basedOn w:val="Standaard"/>
    <w:next w:val="Standaard"/>
    <w:pPr>
      <w:spacing w:line="624" w:lineRule="exact"/>
    </w:pPr>
    <w:rPr>
      <w:sz w:val="40"/>
      <w:szCs w:val="40"/>
    </w:rPr>
  </w:style>
  <w:style w:type="paragraph" w:customStyle="1" w:styleId="fotobijschrift">
    <w:name w:val="foto bijschrift"/>
    <w:basedOn w:val="Standaard"/>
    <w:next w:val="Standaard"/>
    <w:uiPriority w:val="4"/>
    <w:qFormat/>
    <w:pPr>
      <w:spacing w:line="320" w:lineRule="exact"/>
    </w:pPr>
    <w:rPr>
      <w:i/>
      <w:sz w:val="14"/>
      <w:szCs w:val="14"/>
    </w:rPr>
  </w:style>
  <w:style w:type="paragraph" w:customStyle="1" w:styleId="Groetregel">
    <w:name w:val="Groetregel"/>
    <w:basedOn w:val="Standaard"/>
    <w:next w:val="Standaard"/>
    <w:pPr>
      <w:spacing w:before="240"/>
    </w:pPr>
  </w:style>
  <w:style w:type="paragraph" w:customStyle="1" w:styleId="Huisstijl-Colofon">
    <w:name w:val="Huisstijl - Colofon"/>
    <w:basedOn w:val="Standaard"/>
    <w:next w:val="Standaard"/>
    <w:pPr>
      <w:numPr>
        <w:numId w:val="2"/>
      </w:numPr>
      <w:tabs>
        <w:tab w:val="left" w:pos="0"/>
      </w:tabs>
      <w:spacing w:after="720" w:line="300" w:lineRule="exact"/>
      <w:ind w:hanging="1120"/>
    </w:pPr>
    <w:rPr>
      <w:sz w:val="24"/>
      <w:szCs w:val="24"/>
    </w:rPr>
  </w:style>
  <w:style w:type="paragraph" w:customStyle="1" w:styleId="Huisstijl-Inhoud">
    <w:name w:val="Huisstijl - Inhoud"/>
    <w:basedOn w:val="Standaard"/>
    <w:next w:val="Standaard"/>
    <w:uiPriority w:val="2"/>
    <w:qFormat/>
    <w:pPr>
      <w:spacing w:after="720" w:line="300" w:lineRule="exact"/>
    </w:pPr>
    <w:rPr>
      <w:sz w:val="24"/>
      <w:szCs w:val="24"/>
    </w:rPr>
  </w:style>
  <w:style w:type="paragraph" w:customStyle="1" w:styleId="Huisstijl-Kop1">
    <w:name w:val="Huisstijl - Kop 1"/>
    <w:basedOn w:val="Standaard"/>
    <w:next w:val="Standaard"/>
    <w:uiPriority w:val="1"/>
    <w:qFormat/>
    <w:pPr>
      <w:numPr>
        <w:numId w:val="1"/>
      </w:numPr>
      <w:tabs>
        <w:tab w:val="left" w:pos="0"/>
      </w:tabs>
      <w:spacing w:after="720" w:line="300" w:lineRule="exact"/>
    </w:pPr>
    <w:rPr>
      <w:sz w:val="24"/>
      <w:szCs w:val="24"/>
    </w:rPr>
  </w:style>
  <w:style w:type="paragraph" w:customStyle="1" w:styleId="Huisstijl-Kop2">
    <w:name w:val="Huisstijl - Kop 2"/>
    <w:basedOn w:val="Standaard"/>
    <w:next w:val="Standaard"/>
    <w:uiPriority w:val="1"/>
    <w:qFormat/>
    <w:pPr>
      <w:numPr>
        <w:ilvl w:val="1"/>
        <w:numId w:val="1"/>
      </w:numPr>
      <w:tabs>
        <w:tab w:val="left" w:pos="0"/>
      </w:tabs>
      <w:spacing w:before="240"/>
    </w:pPr>
    <w:rPr>
      <w:b/>
    </w:rPr>
  </w:style>
  <w:style w:type="paragraph" w:customStyle="1" w:styleId="Huisstijl-Kop3">
    <w:name w:val="Huisstijl - Kop 3"/>
    <w:basedOn w:val="Standaard"/>
    <w:next w:val="Standaard"/>
    <w:uiPriority w:val="1"/>
    <w:qFormat/>
    <w:pPr>
      <w:numPr>
        <w:ilvl w:val="2"/>
        <w:numId w:val="1"/>
      </w:numPr>
      <w:tabs>
        <w:tab w:val="left" w:pos="0"/>
      </w:tabs>
      <w:spacing w:before="240"/>
    </w:pPr>
    <w:rPr>
      <w:i/>
    </w:rPr>
  </w:style>
  <w:style w:type="paragraph" w:customStyle="1" w:styleId="Huisstijl-Kop4">
    <w:name w:val="Huisstijl - Kop 4"/>
    <w:basedOn w:val="Standaard"/>
    <w:next w:val="Standaard"/>
    <w:uiPriority w:val="1"/>
    <w:qFormat/>
    <w:pPr>
      <w:numPr>
        <w:ilvl w:val="3"/>
        <w:numId w:val="1"/>
      </w:numPr>
      <w:tabs>
        <w:tab w:val="left" w:pos="0"/>
      </w:tabs>
      <w:spacing w:before="240"/>
    </w:pPr>
  </w:style>
  <w:style w:type="numbering" w:customStyle="1" w:styleId="Huisstijlnummeringmetnummer">
    <w:name w:val="Huisstijl nummering met nummer"/>
  </w:style>
  <w:style w:type="numbering" w:customStyle="1" w:styleId="Huisstijlopsommingcolofon">
    <w:name w:val="Huisstijl opsomming colofon"/>
  </w:style>
  <w:style w:type="paragraph" w:styleId="Inhopg1">
    <w:name w:val="toc 1"/>
    <w:basedOn w:val="Standaard"/>
    <w:next w:val="Standaard"/>
    <w:uiPriority w:val="39"/>
    <w:pPr>
      <w:tabs>
        <w:tab w:val="left" w:pos="0"/>
      </w:tabs>
      <w:spacing w:before="240"/>
      <w:ind w:hanging="1120"/>
    </w:pPr>
    <w:rPr>
      <w:b/>
    </w:rPr>
  </w:style>
  <w:style w:type="paragraph" w:styleId="Inhopg2">
    <w:name w:val="toc 2"/>
    <w:next w:val="Standaard"/>
    <w:uiPriority w:val="39"/>
    <w:pPr>
      <w:tabs>
        <w:tab w:val="left" w:pos="0"/>
      </w:tabs>
      <w:spacing w:line="240" w:lineRule="exact"/>
      <w:ind w:hanging="1120"/>
    </w:pPr>
    <w:rPr>
      <w:rFonts w:ascii="Verdana" w:hAnsi="Verdana"/>
      <w:color w:val="000000"/>
      <w:sz w:val="18"/>
      <w:szCs w:val="18"/>
    </w:rPr>
  </w:style>
  <w:style w:type="paragraph" w:styleId="Inhopg3">
    <w:name w:val="toc 3"/>
    <w:next w:val="Standaard"/>
    <w:uiPriority w:val="39"/>
    <w:pPr>
      <w:tabs>
        <w:tab w:val="left" w:pos="0"/>
      </w:tabs>
      <w:spacing w:line="240" w:lineRule="exact"/>
      <w:ind w:hanging="1120"/>
    </w:pPr>
    <w:rPr>
      <w:rFonts w:ascii="Verdana" w:hAnsi="Verdana"/>
      <w:color w:val="000000"/>
      <w:sz w:val="18"/>
      <w:szCs w:val="18"/>
    </w:rPr>
  </w:style>
  <w:style w:type="paragraph" w:styleId="Inhopg4">
    <w:name w:val="toc 4"/>
    <w:next w:val="Standaard"/>
    <w:uiPriority w:val="39"/>
    <w:pPr>
      <w:tabs>
        <w:tab w:val="left" w:pos="0"/>
      </w:tabs>
      <w:spacing w:line="240" w:lineRule="exact"/>
      <w:ind w:hanging="1120"/>
    </w:pPr>
    <w:rPr>
      <w:rFonts w:ascii="Verdana" w:hAnsi="Verdana"/>
      <w:color w:val="000000"/>
      <w:sz w:val="18"/>
      <w:szCs w:val="18"/>
    </w:rPr>
  </w:style>
  <w:style w:type="paragraph" w:styleId="Inhopg5">
    <w:name w:val="toc 5"/>
    <w:next w:val="Standaard"/>
    <w:pPr>
      <w:spacing w:line="240" w:lineRule="exact"/>
      <w:ind w:hanging="1120"/>
    </w:pPr>
    <w:rPr>
      <w:rFonts w:ascii="Verdana" w:hAnsi="Verdana"/>
      <w:color w:val="000000"/>
      <w:sz w:val="18"/>
      <w:szCs w:val="18"/>
    </w:rPr>
  </w:style>
  <w:style w:type="paragraph" w:styleId="Inhopg6">
    <w:name w:val="toc 6"/>
    <w:next w:val="Standaard"/>
    <w:pPr>
      <w:spacing w:line="240" w:lineRule="exact"/>
      <w:ind w:hanging="1120"/>
    </w:pPr>
    <w:rPr>
      <w:rFonts w:ascii="Verdana" w:hAnsi="Verdana"/>
      <w:color w:val="000000"/>
      <w:sz w:val="18"/>
      <w:szCs w:val="18"/>
    </w:rPr>
  </w:style>
  <w:style w:type="paragraph" w:styleId="Inhopg7">
    <w:name w:val="toc 7"/>
    <w:next w:val="Standaard"/>
    <w:pPr>
      <w:spacing w:line="240" w:lineRule="exact"/>
      <w:ind w:hanging="1120"/>
    </w:pPr>
    <w:rPr>
      <w:rFonts w:ascii="Verdana" w:hAnsi="Verdana"/>
      <w:color w:val="000000"/>
      <w:sz w:val="18"/>
      <w:szCs w:val="18"/>
    </w:rPr>
  </w:style>
  <w:style w:type="paragraph" w:styleId="Inhopg8">
    <w:name w:val="toc 8"/>
    <w:next w:val="Standaard"/>
  </w:style>
  <w:style w:type="paragraph" w:styleId="Inhopg9">
    <w:name w:val="toc 9"/>
    <w:next w:val="Standaard"/>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MinuutKoptabel">
    <w:name w:val="Minuut_Kop_tabel"/>
    <w:basedOn w:val="Standaard"/>
    <w:next w:val="Standaard"/>
    <w:rPr>
      <w:b/>
      <w:caps/>
      <w:sz w:val="13"/>
      <w:szCs w:val="13"/>
    </w:rPr>
  </w:style>
  <w:style w:type="paragraph" w:customStyle="1" w:styleId="Paginanummeringrechtsuitlijnend">
    <w:name w:val="Paginanummering rechtsuitlijnend"/>
    <w:basedOn w:val="Standaard"/>
    <w:next w:val="Standaard"/>
    <w:pPr>
      <w:spacing w:line="180" w:lineRule="exact"/>
      <w:jc w:val="right"/>
    </w:pPr>
    <w:rPr>
      <w:sz w:val="13"/>
      <w:szCs w:val="13"/>
    </w:rPr>
  </w:style>
  <w:style w:type="paragraph" w:customStyle="1" w:styleId="RapportKoptekst">
    <w:name w:val="Rapport Koptekst"/>
    <w:basedOn w:val="Standaard"/>
    <w:next w:val="Standaard"/>
    <w:pPr>
      <w:spacing w:line="180" w:lineRule="exact"/>
    </w:pPr>
    <w:rPr>
      <w:sz w:val="13"/>
      <w:szCs w:val="13"/>
    </w:rPr>
  </w:style>
  <w:style w:type="paragraph" w:customStyle="1" w:styleId="RapportTitel">
    <w:name w:val="Rapport Titel"/>
    <w:basedOn w:val="Standaard"/>
    <w:next w:val="Standaard"/>
    <w:pPr>
      <w:spacing w:before="60" w:after="320"/>
    </w:pPr>
    <w:rPr>
      <w:b/>
      <w:sz w:val="24"/>
      <w:szCs w:val="24"/>
    </w:rPr>
  </w:style>
  <w:style w:type="paragraph" w:customStyle="1" w:styleId="referentiegegetenscursiefverdana65">
    <w:name w:val="referentiegegetens cursief verdana 6.5"/>
    <w:basedOn w:val="Standaard"/>
    <w:next w:val="Standaard"/>
    <w:rPr>
      <w:i/>
      <w:sz w:val="13"/>
      <w:szCs w:val="13"/>
    </w:rPr>
  </w:style>
  <w:style w:type="paragraph" w:customStyle="1" w:styleId="ReferentiegegevensVerdana65">
    <w:name w:val="Referentiegegevens Verdana 6.5"/>
    <w:basedOn w:val="Standaard"/>
    <w:next w:val="Standaard"/>
    <w:uiPriority w:val="4"/>
    <w:qFormat/>
    <w:pPr>
      <w:spacing w:line="180" w:lineRule="exact"/>
    </w:pPr>
    <w:rPr>
      <w:sz w:val="13"/>
      <w:szCs w:val="13"/>
    </w:rPr>
  </w:style>
  <w:style w:type="paragraph" w:customStyle="1" w:styleId="Referentiegegevensvet65">
    <w:name w:val="Referentiegegevens vet 6.5"/>
    <w:basedOn w:val="Standaard"/>
    <w:next w:val="Standaard"/>
    <w:uiPriority w:val="5"/>
    <w:qFormat/>
    <w:pPr>
      <w:spacing w:line="180" w:lineRule="exact"/>
    </w:pPr>
    <w:rPr>
      <w:b/>
      <w:sz w:val="13"/>
      <w:szCs w:val="13"/>
    </w:rPr>
  </w:style>
  <w:style w:type="paragraph" w:customStyle="1" w:styleId="RWS-Flyer47pt">
    <w:name w:val="RWS-Flyer 47 pt"/>
    <w:basedOn w:val="Standaard"/>
    <w:next w:val="Standaard"/>
    <w:pPr>
      <w:spacing w:line="940" w:lineRule="exact"/>
    </w:pPr>
  </w:style>
  <w:style w:type="paragraph" w:customStyle="1" w:styleId="RWS-FlyerPlattetekst">
    <w:name w:val="RWS-Flyer Platte tekst"/>
    <w:basedOn w:val="Standaard"/>
    <w:next w:val="Standaard"/>
    <w:pPr>
      <w:spacing w:line="320" w:lineRule="exact"/>
    </w:pPr>
  </w:style>
  <w:style w:type="paragraph" w:customStyle="1" w:styleId="RWS-KoptekstAangepastekleurRGB0123199">
    <w:name w:val="RWS-Koptekst + Aangepaste kleur (RGB(0;123;199))"/>
    <w:basedOn w:val="Standaard"/>
    <w:next w:val="Standaard"/>
    <w:pPr>
      <w:spacing w:line="320" w:lineRule="exact"/>
    </w:pPr>
    <w:rPr>
      <w:color w:val="007BC7"/>
      <w:sz w:val="22"/>
      <w:szCs w:val="22"/>
    </w:rPr>
  </w:style>
  <w:style w:type="paragraph" w:customStyle="1" w:styleId="RWS-KoptekstA3">
    <w:name w:val="RWS-Koptekst A3"/>
    <w:basedOn w:val="Standaard"/>
    <w:next w:val="Standaard"/>
    <w:pPr>
      <w:spacing w:before="20" w:line="320" w:lineRule="exact"/>
    </w:pPr>
    <w:rPr>
      <w:color w:val="007BC7"/>
      <w:sz w:val="32"/>
      <w:szCs w:val="32"/>
    </w:rPr>
  </w:style>
  <w:style w:type="paragraph" w:customStyle="1" w:styleId="RWS-KoptekstFlyer">
    <w:name w:val="RWS-Koptekst Flyer"/>
    <w:basedOn w:val="Standaard"/>
    <w:next w:val="Standaard"/>
    <w:pPr>
      <w:spacing w:line="320" w:lineRule="exact"/>
    </w:pPr>
    <w:rPr>
      <w:color w:val="007BC7"/>
    </w:rPr>
  </w:style>
  <w:style w:type="paragraph" w:customStyle="1" w:styleId="RWS-Plattetekst">
    <w:name w:val="RWS-Platte tekst"/>
    <w:basedOn w:val="Standaard"/>
    <w:next w:val="Standaard"/>
    <w:pPr>
      <w:spacing w:line="320" w:lineRule="exact"/>
    </w:pPr>
    <w:rPr>
      <w:sz w:val="22"/>
      <w:szCs w:val="22"/>
    </w:rPr>
  </w:style>
  <w:style w:type="paragraph" w:customStyle="1" w:styleId="RWS-PlattetekstVoor4pt">
    <w:name w:val="RWS-Platte tekst + Voor:  4 pt"/>
    <w:basedOn w:val="RWS-Plattetekst"/>
    <w:next w:val="Standaard"/>
    <w:pPr>
      <w:spacing w:before="80"/>
    </w:pPr>
  </w:style>
  <w:style w:type="paragraph" w:customStyle="1" w:styleId="RWS-PlattetekstA3">
    <w:name w:val="RWS-Platte tekst A3"/>
    <w:basedOn w:val="Standaard"/>
    <w:next w:val="Standaard"/>
    <w:pPr>
      <w:spacing w:before="40" w:line="440" w:lineRule="exact"/>
    </w:pPr>
    <w:rPr>
      <w:sz w:val="32"/>
      <w:szCs w:val="32"/>
    </w:rPr>
  </w:style>
  <w:style w:type="paragraph" w:customStyle="1" w:styleId="RWS-SubtitelAangepastekleurRGB0123199">
    <w:name w:val="RWS-Subtitel + Aangepaste kleur (RGB(0;123;199))"/>
    <w:basedOn w:val="Standaard"/>
    <w:next w:val="Standaard"/>
    <w:pPr>
      <w:spacing w:line="624" w:lineRule="exact"/>
    </w:pPr>
    <w:rPr>
      <w:color w:val="007BC7"/>
      <w:sz w:val="40"/>
      <w:szCs w:val="40"/>
    </w:rPr>
  </w:style>
  <w:style w:type="paragraph" w:customStyle="1" w:styleId="RWS-SubtitelA3">
    <w:name w:val="RWS-Subtitel A3"/>
    <w:basedOn w:val="Standaard"/>
    <w:next w:val="Standaard"/>
    <w:pPr>
      <w:spacing w:before="240" w:line="440" w:lineRule="exact"/>
    </w:pPr>
    <w:rPr>
      <w:color w:val="007BC7"/>
      <w:sz w:val="56"/>
      <w:szCs w:val="56"/>
    </w:rPr>
  </w:style>
  <w:style w:type="paragraph" w:customStyle="1" w:styleId="RWS-TitelVoor14pt">
    <w:name w:val="RWS-Titel + Voor: 14 pt"/>
    <w:basedOn w:val="Standaard"/>
    <w:next w:val="Standaard"/>
    <w:pPr>
      <w:spacing w:before="280" w:line="1056" w:lineRule="exact"/>
    </w:pPr>
    <w:rPr>
      <w:sz w:val="80"/>
      <w:szCs w:val="80"/>
    </w:rPr>
  </w:style>
  <w:style w:type="paragraph" w:customStyle="1" w:styleId="RWS-TitelA3">
    <w:name w:val="RWS-Titel A3"/>
    <w:basedOn w:val="Standaard"/>
    <w:next w:val="Standaard"/>
    <w:pPr>
      <w:spacing w:before="360" w:line="1100" w:lineRule="exact"/>
    </w:pPr>
    <w:rPr>
      <w:sz w:val="114"/>
      <w:szCs w:val="114"/>
    </w:rPr>
  </w:style>
  <w:style w:type="paragraph" w:customStyle="1" w:styleId="RWS-TitelA4">
    <w:name w:val="RWS-Titel A4"/>
    <w:basedOn w:val="Standaard"/>
    <w:next w:val="Standaard"/>
    <w:pPr>
      <w:spacing w:line="1056" w:lineRule="exact"/>
    </w:pPr>
    <w:rPr>
      <w:sz w:val="80"/>
      <w:szCs w:val="80"/>
    </w:rPr>
  </w:style>
  <w:style w:type="paragraph" w:customStyle="1" w:styleId="SpeechV12v23ra16Bold">
    <w:name w:val="Speech V12 v23 ra16 Bold"/>
    <w:basedOn w:val="Standaard"/>
    <w:next w:val="Standaard"/>
    <w:pPr>
      <w:spacing w:before="460" w:line="320" w:lineRule="exact"/>
    </w:pPr>
    <w:rPr>
      <w:b/>
      <w:sz w:val="24"/>
      <w:szCs w:val="24"/>
    </w:rPr>
  </w:style>
  <w:style w:type="paragraph" w:customStyle="1" w:styleId="StandaardV9Italic">
    <w:name w:val="Standaard V9 Italic"/>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table" w:customStyle="1" w:styleId="TabelColofon">
    <w:name w:val="Tabel Colofon"/>
    <w:pPr>
      <w:tabs>
        <w:tab w:val="left" w:pos="-107"/>
      </w:tabs>
    </w:pPr>
    <w:rPr>
      <w:rFonts w:ascii="Verdana" w:hAnsi="Verdana"/>
      <w:color w:val="000000"/>
      <w:sz w:val="18"/>
      <w:szCs w:val="18"/>
    </w:rPr>
    <w:tblPr>
      <w:tblCellMar>
        <w:top w:w="0" w:type="dxa"/>
        <w:left w:w="0" w:type="dxa"/>
        <w:bottom w:w="0" w:type="dxa"/>
        <w:right w:w="112" w:type="dxa"/>
      </w:tblCellMar>
    </w:tblPr>
  </w:style>
  <w:style w:type="table" w:customStyle="1" w:styleId="Tabelgrijzelijnen">
    <w:name w:val="Tabel grijze lijnen"/>
    <w:pPr>
      <w:tabs>
        <w:tab w:val="left" w:pos="-107"/>
      </w:tabs>
    </w:pPr>
    <w:rPr>
      <w:sz w:val="18"/>
      <w:szCs w:val="18"/>
    </w:rPr>
    <w:tblPr>
      <w:tblBorders>
        <w:top w:val="single" w:sz="4" w:space="0" w:color="B7B4B4"/>
        <w:left w:val="single" w:sz="4" w:space="0" w:color="B7B4B4"/>
        <w:bottom w:val="single" w:sz="4" w:space="0" w:color="B7B4B4"/>
        <w:right w:val="single" w:sz="4" w:space="0" w:color="B7B4B4"/>
        <w:insideH w:val="single" w:sz="4" w:space="0" w:color="B7B4B4"/>
        <w:insideV w:val="single" w:sz="4" w:space="0" w:color="B7B4B4"/>
      </w:tblBorders>
      <w:tblCellMar>
        <w:top w:w="0" w:type="dxa"/>
        <w:left w:w="0" w:type="dxa"/>
        <w:bottom w:w="0" w:type="dxa"/>
        <w:right w:w="112" w:type="dxa"/>
      </w:tblCellMar>
    </w:tblPr>
  </w:style>
  <w:style w:type="table" w:customStyle="1" w:styleId="Tabelmetrand">
    <w:name w:val="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standaardlinks">
    <w:name w:val="Tabel standaard links"/>
    <w:rPr>
      <w:rFonts w:ascii="Verdana" w:hAnsi="Verdana"/>
      <w:sz w:val="18"/>
      <w:szCs w:val="18"/>
    </w:rPr>
    <w:tblPr>
      <w:tblCellMar>
        <w:top w:w="0" w:type="dxa"/>
        <w:left w:w="0" w:type="dxa"/>
        <w:bottom w:w="0" w:type="dxa"/>
        <w:right w:w="0" w:type="dxa"/>
      </w:tblCellMar>
    </w:tblPr>
  </w:style>
  <w:style w:type="paragraph" w:customStyle="1" w:styleId="Verdanav9r12">
    <w:name w:val="Verdana v9 r12"/>
    <w:basedOn w:val="Standaard"/>
    <w:next w:val="Standaard"/>
    <w:pPr>
      <w:spacing w:before="180"/>
    </w:pPr>
  </w:style>
  <w:style w:type="paragraph" w:customStyle="1" w:styleId="Vertrouwelijkheidsniveau">
    <w:name w:val="Vertrouwelijkheidsniveau"/>
    <w:basedOn w:val="Standaard"/>
    <w:next w:val="Standaard"/>
    <w:pPr>
      <w:spacing w:line="180" w:lineRule="exact"/>
    </w:pPr>
    <w:rPr>
      <w:b/>
      <w:caps/>
      <w:sz w:val="13"/>
      <w:szCs w:val="13"/>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character" w:customStyle="1" w:styleId="Kop2Char">
    <w:name w:val="Kop 2 Char"/>
    <w:basedOn w:val="Standaardalinea-lettertype"/>
    <w:link w:val="Kop2"/>
    <w:uiPriority w:val="9"/>
    <w:rsid w:val="00902878"/>
    <w:rPr>
      <w:rFonts w:ascii="Verdana" w:eastAsia="Verdana" w:hAnsi="Verdana" w:cs="Verdana"/>
      <w:b/>
      <w:color w:val="000000"/>
      <w:sz w:val="17"/>
      <w:szCs w:val="22"/>
    </w:rPr>
  </w:style>
  <w:style w:type="character" w:customStyle="1" w:styleId="Kop3Char">
    <w:name w:val="Kop 3 Char"/>
    <w:basedOn w:val="Standaardalinea-lettertype"/>
    <w:link w:val="Kop3"/>
    <w:uiPriority w:val="9"/>
    <w:rsid w:val="00902878"/>
    <w:rPr>
      <w:rFonts w:ascii="Verdana" w:eastAsia="Verdana" w:hAnsi="Verdana" w:cs="Verdana"/>
      <w:i/>
      <w:color w:val="000000"/>
      <w:sz w:val="17"/>
      <w:szCs w:val="22"/>
    </w:rPr>
  </w:style>
  <w:style w:type="paragraph" w:styleId="Lijstalinea">
    <w:name w:val="List Paragraph"/>
    <w:basedOn w:val="Standaard"/>
    <w:link w:val="LijstalineaChar"/>
    <w:uiPriority w:val="34"/>
    <w:qFormat/>
    <w:rsid w:val="00902878"/>
    <w:pPr>
      <w:ind w:left="720"/>
      <w:contextualSpacing/>
    </w:pPr>
  </w:style>
  <w:style w:type="table" w:styleId="Tabelraster">
    <w:name w:val="Table Grid"/>
    <w:basedOn w:val="Standaardtabel"/>
    <w:uiPriority w:val="59"/>
    <w:rsid w:val="00801CFC"/>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jsttabel3">
    <w:name w:val="List Table 3"/>
    <w:basedOn w:val="Standaardtabel"/>
    <w:uiPriority w:val="48"/>
    <w:rsid w:val="00C64F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Rastertabel4-Accent1">
    <w:name w:val="Grid Table 4 Accent 1"/>
    <w:basedOn w:val="Standaardtabel"/>
    <w:uiPriority w:val="49"/>
    <w:rsid w:val="005C05FF"/>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GevolgdeHyperlink">
    <w:name w:val="FollowedHyperlink"/>
    <w:basedOn w:val="Standaardalinea-lettertype"/>
    <w:uiPriority w:val="99"/>
    <w:semiHidden/>
    <w:unhideWhenUsed/>
    <w:rsid w:val="00D403AD"/>
    <w:rPr>
      <w:color w:val="954F72" w:themeColor="followedHyperlink"/>
      <w:u w:val="single"/>
    </w:rPr>
  </w:style>
  <w:style w:type="paragraph" w:customStyle="1" w:styleId="Broodtekst">
    <w:name w:val="Broodtekst"/>
    <w:basedOn w:val="Standaard"/>
    <w:link w:val="BroodtekstChar"/>
    <w:qFormat/>
    <w:rsid w:val="007F4ED8"/>
    <w:pPr>
      <w:tabs>
        <w:tab w:val="left" w:pos="227"/>
        <w:tab w:val="left" w:pos="454"/>
        <w:tab w:val="left" w:pos="680"/>
      </w:tabs>
      <w:autoSpaceDE w:val="0"/>
      <w:adjustRightInd w:val="0"/>
      <w:spacing w:line="240" w:lineRule="atLeast"/>
      <w:textAlignment w:val="auto"/>
    </w:pPr>
    <w:rPr>
      <w:rFonts w:cs="Times New Roman"/>
      <w:color w:val="auto"/>
    </w:rPr>
  </w:style>
  <w:style w:type="character" w:customStyle="1" w:styleId="BroodtekstChar">
    <w:name w:val="Broodtekst Char"/>
    <w:basedOn w:val="Standaardalinea-lettertype"/>
    <w:link w:val="Broodtekst"/>
    <w:locked/>
    <w:rsid w:val="007F4ED8"/>
    <w:rPr>
      <w:rFonts w:ascii="Verdana" w:hAnsi="Verdana" w:cs="Times New Roman"/>
      <w:sz w:val="18"/>
      <w:szCs w:val="18"/>
    </w:rPr>
  </w:style>
  <w:style w:type="paragraph" w:styleId="Ballontekst">
    <w:name w:val="Balloon Text"/>
    <w:basedOn w:val="Standaard"/>
    <w:link w:val="BallontekstChar"/>
    <w:uiPriority w:val="99"/>
    <w:semiHidden/>
    <w:unhideWhenUsed/>
    <w:rsid w:val="007F4ED8"/>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7F4ED8"/>
    <w:rPr>
      <w:rFonts w:ascii="Segoe UI" w:hAnsi="Segoe UI" w:cs="Segoe UI"/>
      <w:color w:val="000000"/>
      <w:sz w:val="18"/>
      <w:szCs w:val="18"/>
    </w:rPr>
  </w:style>
  <w:style w:type="character" w:customStyle="1" w:styleId="LijstalineaChar">
    <w:name w:val="Lijstalinea Char"/>
    <w:basedOn w:val="Standaardalinea-lettertype"/>
    <w:link w:val="Lijstalinea"/>
    <w:uiPriority w:val="34"/>
    <w:locked/>
    <w:rsid w:val="00C00BE2"/>
    <w:rPr>
      <w:rFonts w:ascii="Verdana" w:hAnsi="Verdana"/>
      <w:color w:val="000000"/>
      <w:sz w:val="18"/>
      <w:szCs w:val="18"/>
    </w:rPr>
  </w:style>
  <w:style w:type="paragraph" w:customStyle="1" w:styleId="OpsommingenRWS">
    <w:name w:val="Opsommingen RWS"/>
    <w:basedOn w:val="Standaard"/>
    <w:qFormat/>
    <w:rsid w:val="00036D1A"/>
    <w:pPr>
      <w:widowControl w:val="0"/>
      <w:numPr>
        <w:numId w:val="11"/>
      </w:numPr>
      <w:suppressAutoHyphens/>
    </w:pPr>
    <w:rPr>
      <w:color w:val="auto"/>
      <w:szCs w:val="24"/>
      <w:lang w:eastAsia="zh-CN" w:bidi="hi-IN"/>
    </w:rPr>
  </w:style>
  <w:style w:type="character" w:styleId="Verwijzingopmerking">
    <w:name w:val="annotation reference"/>
    <w:basedOn w:val="Standaardalinea-lettertype"/>
    <w:uiPriority w:val="99"/>
    <w:semiHidden/>
    <w:unhideWhenUsed/>
    <w:rsid w:val="00C34350"/>
    <w:rPr>
      <w:sz w:val="16"/>
      <w:szCs w:val="16"/>
    </w:rPr>
  </w:style>
  <w:style w:type="paragraph" w:styleId="Tekstopmerking">
    <w:name w:val="annotation text"/>
    <w:basedOn w:val="Standaard"/>
    <w:link w:val="TekstopmerkingChar"/>
    <w:uiPriority w:val="99"/>
    <w:unhideWhenUsed/>
    <w:rsid w:val="00C34350"/>
    <w:pPr>
      <w:spacing w:line="240" w:lineRule="auto"/>
    </w:pPr>
    <w:rPr>
      <w:sz w:val="20"/>
      <w:szCs w:val="20"/>
    </w:rPr>
  </w:style>
  <w:style w:type="character" w:customStyle="1" w:styleId="TekstopmerkingChar">
    <w:name w:val="Tekst opmerking Char"/>
    <w:basedOn w:val="Standaardalinea-lettertype"/>
    <w:link w:val="Tekstopmerking"/>
    <w:uiPriority w:val="99"/>
    <w:rsid w:val="00C3435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C34350"/>
    <w:rPr>
      <w:b/>
      <w:bCs/>
    </w:rPr>
  </w:style>
  <w:style w:type="character" w:customStyle="1" w:styleId="OnderwerpvanopmerkingChar">
    <w:name w:val="Onderwerp van opmerking Char"/>
    <w:basedOn w:val="TekstopmerkingChar"/>
    <w:link w:val="Onderwerpvanopmerking"/>
    <w:uiPriority w:val="99"/>
    <w:semiHidden/>
    <w:rsid w:val="00C34350"/>
    <w:rPr>
      <w:rFonts w:ascii="Verdana" w:hAnsi="Verdana"/>
      <w:b/>
      <w:bCs/>
      <w:color w:val="000000"/>
    </w:rPr>
  </w:style>
  <w:style w:type="table" w:styleId="Rastertabel4-Accent5">
    <w:name w:val="Grid Table 4 Accent 5"/>
    <w:basedOn w:val="Standaardtabel"/>
    <w:uiPriority w:val="49"/>
    <w:rsid w:val="001B0CD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Koptekst">
    <w:name w:val="header"/>
    <w:basedOn w:val="Standaard"/>
    <w:link w:val="KoptekstChar"/>
    <w:uiPriority w:val="99"/>
    <w:unhideWhenUsed/>
    <w:rsid w:val="00ED729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ED7290"/>
    <w:rPr>
      <w:rFonts w:ascii="Verdana" w:hAnsi="Verdana"/>
      <w:color w:val="000000"/>
      <w:sz w:val="18"/>
      <w:szCs w:val="18"/>
    </w:rPr>
  </w:style>
  <w:style w:type="paragraph" w:styleId="Voettekst">
    <w:name w:val="footer"/>
    <w:basedOn w:val="Standaard"/>
    <w:link w:val="VoettekstChar"/>
    <w:uiPriority w:val="99"/>
    <w:unhideWhenUsed/>
    <w:rsid w:val="00ED729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ED7290"/>
    <w:rPr>
      <w:rFonts w:ascii="Verdana" w:hAnsi="Verdana"/>
      <w:color w:val="000000"/>
      <w:sz w:val="18"/>
      <w:szCs w:val="18"/>
    </w:rPr>
  </w:style>
  <w:style w:type="paragraph" w:customStyle="1" w:styleId="Lijstalinea1">
    <w:name w:val="Lijstalinea1"/>
    <w:basedOn w:val="Standaard"/>
    <w:semiHidden/>
    <w:rsid w:val="00A571C5"/>
    <w:pPr>
      <w:numPr>
        <w:numId w:val="12"/>
      </w:numPr>
      <w:autoSpaceDN/>
      <w:spacing w:line="240" w:lineRule="auto"/>
      <w:textAlignment w:val="auto"/>
    </w:pPr>
    <w:rPr>
      <w:rFonts w:asciiTheme="minorHAnsi" w:eastAsiaTheme="minorHAnsi" w:hAnsiTheme="minorHAnsi" w:cstheme="minorBidi"/>
      <w:color w:val="auto"/>
      <w:lang w:eastAsia="en-US"/>
    </w:rPr>
  </w:style>
  <w:style w:type="paragraph" w:customStyle="1" w:styleId="Thema">
    <w:name w:val="Thema"/>
    <w:basedOn w:val="Standaard"/>
    <w:next w:val="Standaard"/>
    <w:qFormat/>
    <w:rsid w:val="00A571C5"/>
    <w:pPr>
      <w:keepNext/>
      <w:spacing w:before="240" w:line="240" w:lineRule="atLeast"/>
    </w:pPr>
    <w:rPr>
      <w:b/>
    </w:rPr>
  </w:style>
  <w:style w:type="character" w:customStyle="1" w:styleId="Verborgentekst">
    <w:name w:val="Verborgen tekst"/>
    <w:rsid w:val="00A96ECA"/>
    <w:rPr>
      <w:rFonts w:ascii="Verdana" w:hAnsi="Verdana" w:cs="Arial"/>
      <w:b/>
      <w:i/>
      <w:vanish/>
      <w:color w:val="3366FF"/>
      <w:sz w:val="16"/>
      <w:szCs w:val="16"/>
    </w:rPr>
  </w:style>
  <w:style w:type="paragraph" w:styleId="Revisie">
    <w:name w:val="Revision"/>
    <w:hidden/>
    <w:uiPriority w:val="99"/>
    <w:semiHidden/>
    <w:rsid w:val="00DC548E"/>
    <w:pPr>
      <w:autoSpaceDN/>
      <w:textAlignment w:val="auto"/>
    </w:pPr>
    <w:rPr>
      <w:rFonts w:ascii="Verdana" w:hAnsi="Verdana"/>
      <w:color w:val="000000"/>
      <w:sz w:val="18"/>
      <w:szCs w:val="18"/>
    </w:rPr>
  </w:style>
  <w:style w:type="character" w:customStyle="1" w:styleId="Kop1Char">
    <w:name w:val="Kop 1 Char"/>
    <w:basedOn w:val="Standaardalinea-lettertype"/>
    <w:link w:val="Kop1"/>
    <w:uiPriority w:val="99"/>
    <w:rsid w:val="00847DA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524961">
      <w:bodyDiv w:val="1"/>
      <w:marLeft w:val="0"/>
      <w:marRight w:val="0"/>
      <w:marTop w:val="0"/>
      <w:marBottom w:val="0"/>
      <w:divBdr>
        <w:top w:val="none" w:sz="0" w:space="0" w:color="auto"/>
        <w:left w:val="none" w:sz="0" w:space="0" w:color="auto"/>
        <w:bottom w:val="none" w:sz="0" w:space="0" w:color="auto"/>
        <w:right w:val="none" w:sz="0" w:space="0" w:color="auto"/>
      </w:divBdr>
    </w:div>
    <w:div w:id="868228480">
      <w:bodyDiv w:val="1"/>
      <w:marLeft w:val="0"/>
      <w:marRight w:val="0"/>
      <w:marTop w:val="0"/>
      <w:marBottom w:val="0"/>
      <w:divBdr>
        <w:top w:val="none" w:sz="0" w:space="0" w:color="auto"/>
        <w:left w:val="none" w:sz="0" w:space="0" w:color="auto"/>
        <w:bottom w:val="none" w:sz="0" w:space="0" w:color="auto"/>
        <w:right w:val="none" w:sz="0" w:space="0" w:color="auto"/>
      </w:divBdr>
    </w:div>
    <w:div w:id="1935702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23"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kz@rws.n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40.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C9A06-A94A-4587-B04C-86313B225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787</Words>
  <Characters>4333</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Krammersluizen en Zandkreeksluis</vt:lpstr>
      <vt:lpstr>Krammersluizen en Zandkreeksluis</vt:lpstr>
    </vt:vector>
  </TitlesOfParts>
  <Company>Rijkswaterstaat</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Krammersluizen en Zandkreeksluis</dc:title>
  <dc:creator>Milco Schmidt (PPO);Jordi Bouterse (PPO)</dc:creator>
  <cp:keywords>Marktconsultatie</cp:keywords>
  <cp:lastModifiedBy>Klamer, Tim (PPO)</cp:lastModifiedBy>
  <cp:revision>3</cp:revision>
  <cp:lastPrinted>2023-10-20T08:29:00Z</cp:lastPrinted>
  <dcterms:created xsi:type="dcterms:W3CDTF">2023-10-20T08:31:00Z</dcterms:created>
  <dcterms:modified xsi:type="dcterms:W3CDTF">2023-10-20T08:32:00Z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bricering">
    <vt:lpwstr>RWS BEDRIJFSVERTROUWELIJK</vt:lpwstr>
  </property>
  <property fmtid="{D5CDD505-2E9C-101B-9397-08002B2CF9AE}" pid="3" name="Auteur">
    <vt:lpwstr/>
  </property>
</Properties>
</file>