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1E282" w14:textId="77777777" w:rsidR="00055A1A" w:rsidRPr="00524B7E" w:rsidRDefault="00055A1A" w:rsidP="00524B7E">
      <w:pPr>
        <w:pStyle w:val="al"/>
      </w:pPr>
    </w:p>
    <w:p w14:paraId="7F7B3A2A" w14:textId="77777777" w:rsidR="00055A1A" w:rsidRPr="00B34277" w:rsidRDefault="00055A1A" w:rsidP="000F18D9">
      <w:pPr>
        <w:rPr>
          <w:rFonts w:cs="Arial"/>
          <w:sz w:val="48"/>
          <w:szCs w:val="48"/>
        </w:rPr>
      </w:pPr>
    </w:p>
    <w:p w14:paraId="357357A7" w14:textId="77777777" w:rsidR="000F18D9" w:rsidRPr="00B34277" w:rsidRDefault="000F18D9" w:rsidP="000F18D9">
      <w:pPr>
        <w:rPr>
          <w:rFonts w:cs="Arial"/>
          <w:sz w:val="40"/>
          <w:szCs w:val="40"/>
        </w:rPr>
      </w:pPr>
    </w:p>
    <w:p w14:paraId="24F6839A" w14:textId="77777777" w:rsidR="000F18D9" w:rsidRPr="00B34277" w:rsidRDefault="000F18D9" w:rsidP="000F18D9">
      <w:pPr>
        <w:rPr>
          <w:rFonts w:cs="Arial"/>
          <w:sz w:val="40"/>
          <w:szCs w:val="40"/>
        </w:rPr>
      </w:pPr>
    </w:p>
    <w:p w14:paraId="1BD9CC26" w14:textId="77777777" w:rsidR="00762BBB" w:rsidRPr="00B34277" w:rsidRDefault="00762BBB" w:rsidP="00C56716">
      <w:pPr>
        <w:jc w:val="center"/>
        <w:rPr>
          <w:rFonts w:cs="Arial"/>
          <w:b/>
          <w:sz w:val="40"/>
          <w:szCs w:val="40"/>
        </w:rPr>
      </w:pPr>
    </w:p>
    <w:p w14:paraId="20236DEF" w14:textId="51FD16F7" w:rsidR="000F18D9" w:rsidRPr="00B34277" w:rsidRDefault="000F18D9" w:rsidP="00C56716">
      <w:pPr>
        <w:jc w:val="center"/>
        <w:rPr>
          <w:rFonts w:cs="Arial"/>
          <w:b/>
          <w:color w:val="B7312C"/>
          <w:sz w:val="40"/>
          <w:szCs w:val="40"/>
        </w:rPr>
      </w:pPr>
      <w:r w:rsidRPr="00B34277">
        <w:rPr>
          <w:rFonts w:cs="Arial"/>
          <w:b/>
          <w:color w:val="B7312C"/>
          <w:sz w:val="40"/>
          <w:szCs w:val="40"/>
        </w:rPr>
        <w:t>Beschrijvend Document</w:t>
      </w:r>
    </w:p>
    <w:p w14:paraId="4776F50C" w14:textId="4B0DE86F" w:rsidR="005C09D1" w:rsidRPr="00B34277" w:rsidRDefault="00C56716" w:rsidP="00C56716">
      <w:pPr>
        <w:jc w:val="center"/>
        <w:rPr>
          <w:rFonts w:cs="Arial"/>
          <w:b/>
          <w:color w:val="B7312C"/>
          <w:sz w:val="40"/>
          <w:szCs w:val="40"/>
        </w:rPr>
      </w:pPr>
      <w:r w:rsidRPr="00B34277">
        <w:rPr>
          <w:rFonts w:cs="Arial"/>
          <w:b/>
          <w:color w:val="B7312C"/>
          <w:sz w:val="40"/>
          <w:szCs w:val="40"/>
        </w:rPr>
        <w:t xml:space="preserve">Openbare </w:t>
      </w:r>
      <w:r w:rsidR="005C09D1" w:rsidRPr="00B34277">
        <w:rPr>
          <w:rFonts w:cs="Arial"/>
          <w:b/>
          <w:color w:val="B7312C"/>
          <w:sz w:val="40"/>
          <w:szCs w:val="40"/>
        </w:rPr>
        <w:t xml:space="preserve">Europese </w:t>
      </w:r>
      <w:r w:rsidRPr="00B34277">
        <w:rPr>
          <w:rFonts w:cs="Arial"/>
          <w:b/>
          <w:color w:val="B7312C"/>
          <w:sz w:val="40"/>
          <w:szCs w:val="40"/>
        </w:rPr>
        <w:t>aanbesteding</w:t>
      </w:r>
    </w:p>
    <w:p w14:paraId="3B89C89F" w14:textId="563DCC39" w:rsidR="000F18D9" w:rsidRPr="00B34277" w:rsidRDefault="000F18D9" w:rsidP="00C56716">
      <w:pPr>
        <w:jc w:val="center"/>
        <w:rPr>
          <w:rFonts w:cs="Arial"/>
          <w:b/>
          <w:color w:val="B7312C"/>
          <w:sz w:val="40"/>
          <w:szCs w:val="40"/>
        </w:rPr>
      </w:pPr>
    </w:p>
    <w:p w14:paraId="1BD09B39" w14:textId="77777777" w:rsidR="00C56716" w:rsidRPr="00B34277" w:rsidRDefault="00C56716" w:rsidP="00C56716">
      <w:pPr>
        <w:jc w:val="center"/>
        <w:rPr>
          <w:rFonts w:cs="Arial"/>
          <w:b/>
          <w:color w:val="B7312C"/>
          <w:sz w:val="40"/>
          <w:szCs w:val="40"/>
        </w:rPr>
      </w:pPr>
    </w:p>
    <w:p w14:paraId="2FE260C4" w14:textId="77777777" w:rsidR="000F18D9" w:rsidRPr="00B34277" w:rsidRDefault="000F18D9" w:rsidP="00C56716">
      <w:pPr>
        <w:jc w:val="center"/>
        <w:rPr>
          <w:rFonts w:cs="Arial"/>
          <w:b/>
          <w:color w:val="B7312C"/>
          <w:sz w:val="40"/>
          <w:szCs w:val="40"/>
        </w:rPr>
      </w:pPr>
    </w:p>
    <w:p w14:paraId="49D1E5D2" w14:textId="634F8CF4" w:rsidR="000F18D9" w:rsidRPr="00B34277" w:rsidRDefault="006E7982" w:rsidP="00C56716">
      <w:pPr>
        <w:jc w:val="center"/>
        <w:rPr>
          <w:rFonts w:cs="Arial"/>
          <w:b/>
          <w:color w:val="B7312C"/>
          <w:sz w:val="40"/>
          <w:szCs w:val="40"/>
        </w:rPr>
      </w:pPr>
      <w:r w:rsidRPr="00B34277">
        <w:rPr>
          <w:rFonts w:cs="Arial"/>
          <w:b/>
          <w:color w:val="B7312C"/>
          <w:sz w:val="40"/>
          <w:szCs w:val="40"/>
        </w:rPr>
        <w:t>Leiderschapsontwikkeling</w:t>
      </w:r>
    </w:p>
    <w:p w14:paraId="19C356CE" w14:textId="77777777" w:rsidR="00C56716" w:rsidRPr="00B34277" w:rsidRDefault="00C56716" w:rsidP="00C56716">
      <w:pPr>
        <w:jc w:val="center"/>
        <w:rPr>
          <w:rFonts w:cs="Arial"/>
          <w:b/>
          <w:color w:val="B7312C"/>
          <w:sz w:val="40"/>
          <w:szCs w:val="40"/>
        </w:rPr>
      </w:pPr>
    </w:p>
    <w:p w14:paraId="54F33DA2" w14:textId="43952088" w:rsidR="000F18D9" w:rsidRPr="00B34277" w:rsidRDefault="00C56716" w:rsidP="00C56716">
      <w:pPr>
        <w:jc w:val="center"/>
        <w:rPr>
          <w:rFonts w:cs="Arial"/>
          <w:b/>
          <w:color w:val="B7312C"/>
          <w:sz w:val="40"/>
          <w:szCs w:val="40"/>
        </w:rPr>
      </w:pPr>
      <w:r w:rsidRPr="00B34277">
        <w:rPr>
          <w:rFonts w:cs="Arial"/>
          <w:b/>
          <w:color w:val="B7312C"/>
          <w:sz w:val="40"/>
          <w:szCs w:val="40"/>
        </w:rPr>
        <w:t>van</w:t>
      </w:r>
    </w:p>
    <w:p w14:paraId="0D826585" w14:textId="77777777" w:rsidR="00C56716" w:rsidRPr="00B34277" w:rsidRDefault="00C56716" w:rsidP="00C56716">
      <w:pPr>
        <w:jc w:val="center"/>
        <w:rPr>
          <w:rFonts w:cs="Arial"/>
          <w:b/>
          <w:color w:val="B7312C"/>
          <w:sz w:val="40"/>
          <w:szCs w:val="40"/>
        </w:rPr>
      </w:pPr>
    </w:p>
    <w:p w14:paraId="12905B4D" w14:textId="4245A18D" w:rsidR="000F18D9" w:rsidRPr="00B34277" w:rsidRDefault="00903EAF" w:rsidP="00C56716">
      <w:pPr>
        <w:jc w:val="center"/>
        <w:rPr>
          <w:rFonts w:cs="Arial"/>
          <w:b/>
          <w:color w:val="B7312C"/>
          <w:sz w:val="40"/>
          <w:szCs w:val="40"/>
        </w:rPr>
      </w:pPr>
      <w:r w:rsidRPr="00B34277">
        <w:rPr>
          <w:rFonts w:cs="Arial"/>
          <w:b/>
          <w:color w:val="B7312C"/>
          <w:sz w:val="40"/>
          <w:szCs w:val="40"/>
        </w:rPr>
        <w:t>Hecht</w:t>
      </w:r>
    </w:p>
    <w:p w14:paraId="08217DF6" w14:textId="77777777" w:rsidR="00C9174C" w:rsidRPr="00B34277" w:rsidRDefault="00C9174C" w:rsidP="00C56716">
      <w:pPr>
        <w:jc w:val="center"/>
        <w:rPr>
          <w:rFonts w:cs="Arial"/>
          <w:szCs w:val="20"/>
        </w:rPr>
      </w:pPr>
    </w:p>
    <w:p w14:paraId="343FBADE" w14:textId="77777777" w:rsidR="00C9174C" w:rsidRPr="00B34277" w:rsidRDefault="00C9174C" w:rsidP="00C56716">
      <w:pPr>
        <w:jc w:val="center"/>
        <w:rPr>
          <w:rFonts w:cs="Arial"/>
          <w:szCs w:val="20"/>
        </w:rPr>
      </w:pPr>
    </w:p>
    <w:p w14:paraId="2BE33AC1" w14:textId="77777777" w:rsidR="00C9174C" w:rsidRPr="00B34277" w:rsidRDefault="00C9174C" w:rsidP="00C9174C">
      <w:pPr>
        <w:jc w:val="right"/>
        <w:rPr>
          <w:rFonts w:cs="Arial"/>
          <w:szCs w:val="20"/>
        </w:rPr>
      </w:pPr>
    </w:p>
    <w:p w14:paraId="2A26F9B1" w14:textId="77777777" w:rsidR="00C9174C" w:rsidRPr="00B34277" w:rsidRDefault="00C9174C" w:rsidP="00C9174C">
      <w:pPr>
        <w:jc w:val="right"/>
        <w:rPr>
          <w:rFonts w:cs="Arial"/>
          <w:szCs w:val="20"/>
        </w:rPr>
      </w:pPr>
    </w:p>
    <w:p w14:paraId="75F1D90A" w14:textId="77777777" w:rsidR="00C9174C" w:rsidRPr="00B34277" w:rsidRDefault="00C9174C" w:rsidP="00C9174C">
      <w:pPr>
        <w:jc w:val="right"/>
        <w:rPr>
          <w:rFonts w:cs="Arial"/>
          <w:szCs w:val="20"/>
        </w:rPr>
      </w:pPr>
    </w:p>
    <w:p w14:paraId="61CF462D" w14:textId="77777777" w:rsidR="00C9174C" w:rsidRPr="00B34277" w:rsidRDefault="00C9174C" w:rsidP="00C56716">
      <w:pPr>
        <w:rPr>
          <w:rFonts w:cs="Arial"/>
          <w:szCs w:val="20"/>
        </w:rPr>
      </w:pPr>
    </w:p>
    <w:p w14:paraId="6AD71B70" w14:textId="77777777" w:rsidR="00C9174C" w:rsidRPr="00B34277" w:rsidRDefault="00C9174C" w:rsidP="00C9174C">
      <w:pPr>
        <w:jc w:val="right"/>
        <w:rPr>
          <w:rFonts w:cs="Arial"/>
          <w:szCs w:val="20"/>
        </w:rPr>
      </w:pPr>
    </w:p>
    <w:p w14:paraId="341CDEB0" w14:textId="77777777" w:rsidR="00C9174C" w:rsidRPr="00B34277" w:rsidRDefault="00C9174C" w:rsidP="00C9174C">
      <w:pPr>
        <w:jc w:val="right"/>
        <w:rPr>
          <w:rFonts w:cs="Arial"/>
          <w:szCs w:val="20"/>
        </w:rPr>
      </w:pPr>
    </w:p>
    <w:p w14:paraId="24C7659E" w14:textId="77777777" w:rsidR="00C9174C" w:rsidRPr="00B34277" w:rsidRDefault="00C9174C" w:rsidP="00C9174C">
      <w:pPr>
        <w:jc w:val="right"/>
        <w:rPr>
          <w:rFonts w:cs="Arial"/>
          <w:szCs w:val="20"/>
        </w:rPr>
      </w:pPr>
    </w:p>
    <w:p w14:paraId="5156D26E" w14:textId="77777777" w:rsidR="00C9174C" w:rsidRPr="00B34277" w:rsidRDefault="00C9174C" w:rsidP="00C9174C">
      <w:pPr>
        <w:jc w:val="right"/>
        <w:rPr>
          <w:rFonts w:cs="Arial"/>
          <w:szCs w:val="20"/>
        </w:rPr>
      </w:pPr>
    </w:p>
    <w:p w14:paraId="75E25368" w14:textId="77777777" w:rsidR="00C9174C" w:rsidRPr="00B34277" w:rsidRDefault="00C9174C" w:rsidP="00C9174C">
      <w:pPr>
        <w:jc w:val="right"/>
        <w:rPr>
          <w:rFonts w:cs="Arial"/>
          <w:szCs w:val="20"/>
        </w:rPr>
      </w:pPr>
    </w:p>
    <w:p w14:paraId="4370DAF4" w14:textId="77777777" w:rsidR="00C9174C" w:rsidRPr="00B34277" w:rsidRDefault="00C9174C" w:rsidP="00C9174C">
      <w:pPr>
        <w:jc w:val="right"/>
        <w:rPr>
          <w:rFonts w:cs="Arial"/>
          <w:szCs w:val="20"/>
        </w:rPr>
      </w:pPr>
    </w:p>
    <w:p w14:paraId="3E75742C" w14:textId="77777777" w:rsidR="00C9174C" w:rsidRPr="00B34277" w:rsidRDefault="00C9174C" w:rsidP="00C9174C">
      <w:pPr>
        <w:jc w:val="right"/>
        <w:rPr>
          <w:rFonts w:cs="Arial"/>
          <w:szCs w:val="20"/>
        </w:rPr>
      </w:pPr>
    </w:p>
    <w:p w14:paraId="204BF7EC" w14:textId="77777777" w:rsidR="00C9174C" w:rsidRPr="00B34277" w:rsidRDefault="00C9174C" w:rsidP="00C9174C">
      <w:pPr>
        <w:jc w:val="right"/>
        <w:rPr>
          <w:rFonts w:cs="Arial"/>
          <w:szCs w:val="20"/>
        </w:rPr>
      </w:pPr>
    </w:p>
    <w:p w14:paraId="5AC00661" w14:textId="77777777" w:rsidR="00C9174C" w:rsidRPr="00B34277" w:rsidRDefault="00C9174C" w:rsidP="00C9174C">
      <w:pPr>
        <w:jc w:val="right"/>
        <w:rPr>
          <w:rFonts w:cs="Arial"/>
          <w:szCs w:val="20"/>
        </w:rPr>
      </w:pPr>
    </w:p>
    <w:p w14:paraId="05B6491F" w14:textId="77777777" w:rsidR="00C9174C" w:rsidRPr="00B34277" w:rsidRDefault="00C9174C" w:rsidP="00C9174C">
      <w:pPr>
        <w:jc w:val="right"/>
        <w:rPr>
          <w:rFonts w:cs="Arial"/>
          <w:szCs w:val="20"/>
        </w:rPr>
      </w:pPr>
    </w:p>
    <w:p w14:paraId="08C721A4" w14:textId="77777777" w:rsidR="00C9174C" w:rsidRPr="00B34277" w:rsidRDefault="00C9174C" w:rsidP="00C9174C">
      <w:pPr>
        <w:jc w:val="right"/>
        <w:rPr>
          <w:rFonts w:cs="Arial"/>
          <w:szCs w:val="20"/>
        </w:rPr>
      </w:pPr>
    </w:p>
    <w:p w14:paraId="215A0A8E" w14:textId="6ECCA391" w:rsidR="00C9174C" w:rsidRPr="00B34277" w:rsidRDefault="00C56716" w:rsidP="002378E1">
      <w:pPr>
        <w:ind w:left="5664"/>
        <w:rPr>
          <w:rFonts w:cs="Arial"/>
          <w:szCs w:val="20"/>
        </w:rPr>
      </w:pPr>
      <w:r w:rsidRPr="00B34277">
        <w:rPr>
          <w:rFonts w:cs="Arial"/>
          <w:szCs w:val="20"/>
        </w:rPr>
        <w:t xml:space="preserve">Publicatiedatum: </w:t>
      </w:r>
      <w:r w:rsidR="002378E1" w:rsidRPr="00B34277">
        <w:rPr>
          <w:rFonts w:cs="Arial"/>
          <w:szCs w:val="20"/>
        </w:rPr>
        <w:tab/>
      </w:r>
      <w:r w:rsidR="00582393" w:rsidRPr="00B34277">
        <w:rPr>
          <w:rFonts w:cs="Arial"/>
          <w:szCs w:val="20"/>
        </w:rPr>
        <w:t>2</w:t>
      </w:r>
      <w:r w:rsidR="009C5304" w:rsidRPr="00B34277">
        <w:rPr>
          <w:rFonts w:cs="Arial"/>
          <w:szCs w:val="20"/>
        </w:rPr>
        <w:t>3</w:t>
      </w:r>
      <w:r w:rsidR="00582393" w:rsidRPr="00B34277">
        <w:rPr>
          <w:rFonts w:cs="Arial"/>
          <w:szCs w:val="20"/>
        </w:rPr>
        <w:t xml:space="preserve"> mei 2023</w:t>
      </w:r>
    </w:p>
    <w:p w14:paraId="768C68D3" w14:textId="444E8970" w:rsidR="00C56716" w:rsidRPr="00B34277" w:rsidRDefault="00A91C6E" w:rsidP="002378E1">
      <w:pPr>
        <w:ind w:left="5664"/>
        <w:rPr>
          <w:rFonts w:cs="Arial"/>
          <w:szCs w:val="20"/>
        </w:rPr>
      </w:pPr>
      <w:r w:rsidRPr="00B34277">
        <w:rPr>
          <w:rFonts w:cs="Arial"/>
          <w:szCs w:val="20"/>
        </w:rPr>
        <w:t>Zaaknummer</w:t>
      </w:r>
      <w:r w:rsidR="00C56716" w:rsidRPr="00B34277">
        <w:rPr>
          <w:rFonts w:cs="Arial"/>
          <w:szCs w:val="20"/>
        </w:rPr>
        <w:t xml:space="preserve">: </w:t>
      </w:r>
      <w:r w:rsidR="002378E1" w:rsidRPr="00B34277">
        <w:rPr>
          <w:rFonts w:cs="Arial"/>
          <w:szCs w:val="20"/>
        </w:rPr>
        <w:tab/>
      </w:r>
      <w:r w:rsidR="00061672" w:rsidRPr="00B34277">
        <w:rPr>
          <w:rFonts w:cs="Arial"/>
          <w:szCs w:val="20"/>
        </w:rPr>
        <w:tab/>
        <w:t>Z/23/006446</w:t>
      </w:r>
    </w:p>
    <w:p w14:paraId="0BE32753" w14:textId="40B5D791" w:rsidR="00C56716" w:rsidRPr="00B34277" w:rsidRDefault="00C56716" w:rsidP="002378E1">
      <w:pPr>
        <w:ind w:left="5664"/>
        <w:rPr>
          <w:rFonts w:cs="Arial"/>
          <w:szCs w:val="20"/>
        </w:rPr>
      </w:pPr>
      <w:r w:rsidRPr="00B34277">
        <w:rPr>
          <w:rFonts w:cs="Arial"/>
          <w:szCs w:val="20"/>
        </w:rPr>
        <w:t xml:space="preserve">Versie: </w:t>
      </w:r>
      <w:r w:rsidR="002378E1" w:rsidRPr="00B34277">
        <w:rPr>
          <w:rFonts w:cs="Arial"/>
          <w:szCs w:val="20"/>
        </w:rPr>
        <w:tab/>
      </w:r>
      <w:r w:rsidR="002378E1" w:rsidRPr="00B34277">
        <w:rPr>
          <w:rFonts w:cs="Arial"/>
          <w:szCs w:val="20"/>
        </w:rPr>
        <w:tab/>
      </w:r>
      <w:r w:rsidR="003E24F2" w:rsidRPr="00B34277">
        <w:rPr>
          <w:rFonts w:cs="Arial"/>
          <w:szCs w:val="20"/>
        </w:rPr>
        <w:tab/>
      </w:r>
      <w:r w:rsidR="003C7CC1" w:rsidRPr="00B34277">
        <w:rPr>
          <w:rFonts w:cs="Arial"/>
          <w:szCs w:val="20"/>
        </w:rPr>
        <w:t>1.0</w:t>
      </w:r>
    </w:p>
    <w:p w14:paraId="67C02EDC" w14:textId="098B2BFE" w:rsidR="00C9174C" w:rsidRPr="00B34277" w:rsidRDefault="00C9174C" w:rsidP="00A91C6E">
      <w:pPr>
        <w:ind w:left="5664" w:firstLine="708"/>
        <w:rPr>
          <w:rFonts w:cs="Arial"/>
          <w:szCs w:val="20"/>
        </w:rPr>
      </w:pPr>
      <w:r w:rsidRPr="00B34277">
        <w:rPr>
          <w:rFonts w:cs="Arial"/>
          <w:szCs w:val="20"/>
        </w:rPr>
        <w:br w:type="page"/>
      </w:r>
    </w:p>
    <w:p w14:paraId="5C4A3DCB" w14:textId="229E6821" w:rsidR="000F18D9" w:rsidRPr="00B34277" w:rsidRDefault="000F18D9" w:rsidP="00335438">
      <w:pPr>
        <w:rPr>
          <w:rFonts w:cs="Arial"/>
          <w:b/>
          <w:color w:val="B7312C"/>
          <w:sz w:val="28"/>
          <w:szCs w:val="28"/>
        </w:rPr>
      </w:pPr>
      <w:r w:rsidRPr="00B34277">
        <w:rPr>
          <w:rFonts w:cs="Arial"/>
          <w:b/>
          <w:color w:val="B7312C"/>
          <w:sz w:val="28"/>
          <w:szCs w:val="28"/>
        </w:rPr>
        <w:lastRenderedPageBreak/>
        <w:t>Inhoudsopgave</w:t>
      </w:r>
    </w:p>
    <w:p w14:paraId="60C0B7A2" w14:textId="71E0E105" w:rsidR="00417C28" w:rsidRPr="00B34277" w:rsidRDefault="00C642E4">
      <w:pPr>
        <w:pStyle w:val="Inhopg1"/>
        <w:tabs>
          <w:tab w:val="left" w:pos="1134"/>
          <w:tab w:val="right" w:leader="dot" w:pos="9062"/>
        </w:tabs>
        <w:rPr>
          <w:rFonts w:ascii="Arial" w:eastAsiaTheme="minorEastAsia" w:hAnsi="Arial" w:cs="Arial"/>
          <w:b w:val="0"/>
          <w:bCs w:val="0"/>
          <w:noProof/>
          <w:sz w:val="22"/>
          <w:szCs w:val="22"/>
          <w:lang w:eastAsia="nl-NL"/>
        </w:rPr>
      </w:pPr>
      <w:r w:rsidRPr="00B34277">
        <w:rPr>
          <w:rFonts w:ascii="Arial" w:hAnsi="Arial" w:cs="Arial"/>
          <w:b w:val="0"/>
          <w:bCs w:val="0"/>
          <w:szCs w:val="24"/>
          <w:highlight w:val="yellow"/>
        </w:rPr>
        <w:fldChar w:fldCharType="begin"/>
      </w:r>
      <w:r w:rsidRPr="00B34277">
        <w:rPr>
          <w:rFonts w:ascii="Arial" w:hAnsi="Arial" w:cs="Arial"/>
          <w:highlight w:val="yellow"/>
        </w:rPr>
        <w:instrText xml:space="preserve"> TOC \o "1-3" \t "Bijlagenummering;1;Formuliernummering;1" </w:instrText>
      </w:r>
      <w:r w:rsidRPr="00B34277">
        <w:rPr>
          <w:rFonts w:ascii="Arial" w:hAnsi="Arial" w:cs="Arial"/>
          <w:b w:val="0"/>
          <w:bCs w:val="0"/>
          <w:szCs w:val="24"/>
          <w:highlight w:val="yellow"/>
        </w:rPr>
        <w:fldChar w:fldCharType="separate"/>
      </w:r>
      <w:r w:rsidR="00417C28" w:rsidRPr="00B34277">
        <w:rPr>
          <w:rFonts w:ascii="Arial" w:hAnsi="Arial" w:cs="Arial"/>
          <w:noProof/>
        </w:rPr>
        <w:t>1.</w:t>
      </w:r>
      <w:r w:rsidR="00417C28" w:rsidRPr="00B34277">
        <w:rPr>
          <w:rFonts w:ascii="Arial" w:eastAsiaTheme="minorEastAsia" w:hAnsi="Arial" w:cs="Arial"/>
          <w:b w:val="0"/>
          <w:bCs w:val="0"/>
          <w:noProof/>
          <w:sz w:val="22"/>
          <w:szCs w:val="22"/>
          <w:lang w:eastAsia="nl-NL"/>
        </w:rPr>
        <w:tab/>
      </w:r>
      <w:r w:rsidR="00417C28" w:rsidRPr="00B34277">
        <w:rPr>
          <w:rFonts w:ascii="Arial" w:hAnsi="Arial" w:cs="Arial"/>
          <w:noProof/>
        </w:rPr>
        <w:t>Inleiding</w:t>
      </w:r>
      <w:r w:rsidR="00417C28" w:rsidRPr="00B34277">
        <w:rPr>
          <w:rFonts w:ascii="Arial" w:hAnsi="Arial" w:cs="Arial"/>
          <w:noProof/>
        </w:rPr>
        <w:tab/>
      </w:r>
      <w:r w:rsidR="00417C28" w:rsidRPr="00B34277">
        <w:rPr>
          <w:rFonts w:ascii="Arial" w:hAnsi="Arial" w:cs="Arial"/>
          <w:noProof/>
        </w:rPr>
        <w:fldChar w:fldCharType="begin"/>
      </w:r>
      <w:r w:rsidR="00417C28" w:rsidRPr="00B34277">
        <w:rPr>
          <w:rFonts w:ascii="Arial" w:hAnsi="Arial" w:cs="Arial"/>
          <w:noProof/>
        </w:rPr>
        <w:instrText xml:space="preserve"> PAGEREF _Toc135122859 \h </w:instrText>
      </w:r>
      <w:r w:rsidR="00417C28" w:rsidRPr="00B34277">
        <w:rPr>
          <w:rFonts w:ascii="Arial" w:hAnsi="Arial" w:cs="Arial"/>
          <w:noProof/>
        </w:rPr>
      </w:r>
      <w:r w:rsidR="00417C28" w:rsidRPr="00B34277">
        <w:rPr>
          <w:rFonts w:ascii="Arial" w:hAnsi="Arial" w:cs="Arial"/>
          <w:noProof/>
        </w:rPr>
        <w:fldChar w:fldCharType="separate"/>
      </w:r>
      <w:r w:rsidR="00417C28" w:rsidRPr="00B34277">
        <w:rPr>
          <w:rFonts w:ascii="Arial" w:hAnsi="Arial" w:cs="Arial"/>
          <w:noProof/>
        </w:rPr>
        <w:t>5</w:t>
      </w:r>
      <w:r w:rsidR="00417C28" w:rsidRPr="00B34277">
        <w:rPr>
          <w:rFonts w:ascii="Arial" w:hAnsi="Arial" w:cs="Arial"/>
          <w:noProof/>
        </w:rPr>
        <w:fldChar w:fldCharType="end"/>
      </w:r>
    </w:p>
    <w:p w14:paraId="5C5198EB" w14:textId="4065BFBA" w:rsidR="00417C28" w:rsidRPr="00B34277" w:rsidRDefault="00417C28">
      <w:pPr>
        <w:pStyle w:val="Inhopg2"/>
        <w:tabs>
          <w:tab w:val="left" w:pos="1134"/>
          <w:tab w:val="right" w:leader="dot" w:pos="9062"/>
        </w:tabs>
        <w:rPr>
          <w:rFonts w:eastAsiaTheme="minorEastAsia" w:cs="Arial"/>
          <w:noProof/>
          <w:sz w:val="22"/>
          <w:szCs w:val="22"/>
          <w:lang w:eastAsia="nl-NL"/>
        </w:rPr>
      </w:pPr>
      <w:r w:rsidRPr="00B34277">
        <w:rPr>
          <w:rFonts w:cs="Arial"/>
          <w:noProof/>
        </w:rPr>
        <w:t>1.1.</w:t>
      </w:r>
      <w:r w:rsidRPr="00B34277">
        <w:rPr>
          <w:rFonts w:eastAsiaTheme="minorEastAsia" w:cs="Arial"/>
          <w:noProof/>
          <w:sz w:val="22"/>
          <w:szCs w:val="22"/>
          <w:lang w:eastAsia="nl-NL"/>
        </w:rPr>
        <w:tab/>
      </w:r>
      <w:r w:rsidRPr="00B34277">
        <w:rPr>
          <w:rFonts w:cs="Arial"/>
          <w:noProof/>
        </w:rPr>
        <w:t>Algemeen</w:t>
      </w:r>
      <w:r w:rsidRPr="00B34277">
        <w:rPr>
          <w:rFonts w:cs="Arial"/>
          <w:noProof/>
        </w:rPr>
        <w:tab/>
      </w:r>
      <w:r w:rsidRPr="00B34277">
        <w:rPr>
          <w:rFonts w:cs="Arial"/>
          <w:noProof/>
        </w:rPr>
        <w:fldChar w:fldCharType="begin"/>
      </w:r>
      <w:r w:rsidRPr="00B34277">
        <w:rPr>
          <w:rFonts w:cs="Arial"/>
          <w:noProof/>
        </w:rPr>
        <w:instrText xml:space="preserve"> PAGEREF _Toc135122860 \h </w:instrText>
      </w:r>
      <w:r w:rsidRPr="00B34277">
        <w:rPr>
          <w:rFonts w:cs="Arial"/>
          <w:noProof/>
        </w:rPr>
      </w:r>
      <w:r w:rsidRPr="00B34277">
        <w:rPr>
          <w:rFonts w:cs="Arial"/>
          <w:noProof/>
        </w:rPr>
        <w:fldChar w:fldCharType="separate"/>
      </w:r>
      <w:r w:rsidRPr="00B34277">
        <w:rPr>
          <w:rFonts w:cs="Arial"/>
          <w:noProof/>
        </w:rPr>
        <w:t>5</w:t>
      </w:r>
      <w:r w:rsidRPr="00B34277">
        <w:rPr>
          <w:rFonts w:cs="Arial"/>
          <w:noProof/>
        </w:rPr>
        <w:fldChar w:fldCharType="end"/>
      </w:r>
    </w:p>
    <w:p w14:paraId="41644BC2" w14:textId="6D967098" w:rsidR="00417C28" w:rsidRPr="00B34277" w:rsidRDefault="00417C28">
      <w:pPr>
        <w:pStyle w:val="Inhopg2"/>
        <w:tabs>
          <w:tab w:val="left" w:pos="1134"/>
          <w:tab w:val="right" w:leader="dot" w:pos="9062"/>
        </w:tabs>
        <w:rPr>
          <w:rFonts w:eastAsiaTheme="minorEastAsia" w:cs="Arial"/>
          <w:noProof/>
          <w:sz w:val="22"/>
          <w:szCs w:val="22"/>
          <w:lang w:eastAsia="nl-NL"/>
        </w:rPr>
      </w:pPr>
      <w:r w:rsidRPr="00B34277">
        <w:rPr>
          <w:rFonts w:cs="Arial"/>
          <w:noProof/>
        </w:rPr>
        <w:t>1.2.</w:t>
      </w:r>
      <w:r w:rsidRPr="00B34277">
        <w:rPr>
          <w:rFonts w:eastAsiaTheme="minorEastAsia" w:cs="Arial"/>
          <w:noProof/>
          <w:sz w:val="22"/>
          <w:szCs w:val="22"/>
          <w:lang w:eastAsia="nl-NL"/>
        </w:rPr>
        <w:tab/>
      </w:r>
      <w:r w:rsidRPr="00B34277">
        <w:rPr>
          <w:rFonts w:cs="Arial"/>
          <w:noProof/>
        </w:rPr>
        <w:t>Aanbestedende Dienst</w:t>
      </w:r>
      <w:r w:rsidRPr="00B34277">
        <w:rPr>
          <w:rFonts w:cs="Arial"/>
          <w:noProof/>
        </w:rPr>
        <w:tab/>
      </w:r>
      <w:r w:rsidRPr="00B34277">
        <w:rPr>
          <w:rFonts w:cs="Arial"/>
          <w:noProof/>
        </w:rPr>
        <w:fldChar w:fldCharType="begin"/>
      </w:r>
      <w:r w:rsidRPr="00B34277">
        <w:rPr>
          <w:rFonts w:cs="Arial"/>
          <w:noProof/>
        </w:rPr>
        <w:instrText xml:space="preserve"> PAGEREF _Toc135122861 \h </w:instrText>
      </w:r>
      <w:r w:rsidRPr="00B34277">
        <w:rPr>
          <w:rFonts w:cs="Arial"/>
          <w:noProof/>
        </w:rPr>
      </w:r>
      <w:r w:rsidRPr="00B34277">
        <w:rPr>
          <w:rFonts w:cs="Arial"/>
          <w:noProof/>
        </w:rPr>
        <w:fldChar w:fldCharType="separate"/>
      </w:r>
      <w:r w:rsidRPr="00B34277">
        <w:rPr>
          <w:rFonts w:cs="Arial"/>
          <w:noProof/>
        </w:rPr>
        <w:t>5</w:t>
      </w:r>
      <w:r w:rsidRPr="00B34277">
        <w:rPr>
          <w:rFonts w:cs="Arial"/>
          <w:noProof/>
        </w:rPr>
        <w:fldChar w:fldCharType="end"/>
      </w:r>
    </w:p>
    <w:p w14:paraId="3FBB29E4" w14:textId="665100C5" w:rsidR="00417C28" w:rsidRPr="00B34277" w:rsidRDefault="00417C28">
      <w:pPr>
        <w:pStyle w:val="Inhopg2"/>
        <w:tabs>
          <w:tab w:val="left" w:pos="1134"/>
          <w:tab w:val="right" w:leader="dot" w:pos="9062"/>
        </w:tabs>
        <w:rPr>
          <w:rFonts w:eastAsiaTheme="minorEastAsia" w:cs="Arial"/>
          <w:noProof/>
          <w:sz w:val="22"/>
          <w:szCs w:val="22"/>
          <w:lang w:eastAsia="nl-NL"/>
        </w:rPr>
      </w:pPr>
      <w:r w:rsidRPr="00B34277">
        <w:rPr>
          <w:rFonts w:cs="Arial"/>
          <w:noProof/>
        </w:rPr>
        <w:t>1.3.</w:t>
      </w:r>
      <w:r w:rsidRPr="00B34277">
        <w:rPr>
          <w:rFonts w:eastAsiaTheme="minorEastAsia" w:cs="Arial"/>
          <w:noProof/>
          <w:sz w:val="22"/>
          <w:szCs w:val="22"/>
          <w:lang w:eastAsia="nl-NL"/>
        </w:rPr>
        <w:tab/>
      </w:r>
      <w:r w:rsidRPr="00B34277">
        <w:rPr>
          <w:rFonts w:cs="Arial"/>
          <w:noProof/>
        </w:rPr>
        <w:t>Missie, Visie, Kernwaarden, Positieve Gezondheid, doelen meerjarenplan</w:t>
      </w:r>
      <w:r w:rsidRPr="00B34277">
        <w:rPr>
          <w:rFonts w:cs="Arial"/>
          <w:noProof/>
        </w:rPr>
        <w:tab/>
      </w:r>
      <w:r w:rsidRPr="00B34277">
        <w:rPr>
          <w:rFonts w:cs="Arial"/>
          <w:noProof/>
        </w:rPr>
        <w:fldChar w:fldCharType="begin"/>
      </w:r>
      <w:r w:rsidRPr="00B34277">
        <w:rPr>
          <w:rFonts w:cs="Arial"/>
          <w:noProof/>
        </w:rPr>
        <w:instrText xml:space="preserve"> PAGEREF _Toc135122862 \h </w:instrText>
      </w:r>
      <w:r w:rsidRPr="00B34277">
        <w:rPr>
          <w:rFonts w:cs="Arial"/>
          <w:noProof/>
        </w:rPr>
      </w:r>
      <w:r w:rsidRPr="00B34277">
        <w:rPr>
          <w:rFonts w:cs="Arial"/>
          <w:noProof/>
        </w:rPr>
        <w:fldChar w:fldCharType="separate"/>
      </w:r>
      <w:r w:rsidRPr="00B34277">
        <w:rPr>
          <w:rFonts w:cs="Arial"/>
          <w:noProof/>
        </w:rPr>
        <w:t>7</w:t>
      </w:r>
      <w:r w:rsidRPr="00B34277">
        <w:rPr>
          <w:rFonts w:cs="Arial"/>
          <w:noProof/>
        </w:rPr>
        <w:fldChar w:fldCharType="end"/>
      </w:r>
    </w:p>
    <w:p w14:paraId="0A42F68F" w14:textId="01D4421C" w:rsidR="00417C28" w:rsidRPr="00B34277" w:rsidRDefault="00417C28">
      <w:pPr>
        <w:pStyle w:val="Inhopg2"/>
        <w:tabs>
          <w:tab w:val="left" w:pos="1134"/>
          <w:tab w:val="right" w:leader="dot" w:pos="9062"/>
        </w:tabs>
        <w:rPr>
          <w:rFonts w:eastAsiaTheme="minorEastAsia" w:cs="Arial"/>
          <w:noProof/>
          <w:sz w:val="22"/>
          <w:szCs w:val="22"/>
          <w:lang w:eastAsia="nl-NL"/>
        </w:rPr>
      </w:pPr>
      <w:r w:rsidRPr="00B34277">
        <w:rPr>
          <w:rFonts w:cs="Arial"/>
          <w:noProof/>
        </w:rPr>
        <w:t>1.4.</w:t>
      </w:r>
      <w:r w:rsidRPr="00B34277">
        <w:rPr>
          <w:rFonts w:eastAsiaTheme="minorEastAsia" w:cs="Arial"/>
          <w:noProof/>
          <w:sz w:val="22"/>
          <w:szCs w:val="22"/>
          <w:lang w:eastAsia="nl-NL"/>
        </w:rPr>
        <w:tab/>
      </w:r>
      <w:r w:rsidRPr="00B34277">
        <w:rPr>
          <w:rFonts w:cs="Arial"/>
          <w:noProof/>
        </w:rPr>
        <w:t>Managementfilosofie</w:t>
      </w:r>
      <w:r w:rsidRPr="00B34277">
        <w:rPr>
          <w:rFonts w:cs="Arial"/>
          <w:noProof/>
        </w:rPr>
        <w:tab/>
      </w:r>
      <w:r w:rsidRPr="00B34277">
        <w:rPr>
          <w:rFonts w:cs="Arial"/>
          <w:noProof/>
        </w:rPr>
        <w:fldChar w:fldCharType="begin"/>
      </w:r>
      <w:r w:rsidRPr="00B34277">
        <w:rPr>
          <w:rFonts w:cs="Arial"/>
          <w:noProof/>
        </w:rPr>
        <w:instrText xml:space="preserve"> PAGEREF _Toc135122863 \h </w:instrText>
      </w:r>
      <w:r w:rsidRPr="00B34277">
        <w:rPr>
          <w:rFonts w:cs="Arial"/>
          <w:noProof/>
        </w:rPr>
      </w:r>
      <w:r w:rsidRPr="00B34277">
        <w:rPr>
          <w:rFonts w:cs="Arial"/>
          <w:noProof/>
        </w:rPr>
        <w:fldChar w:fldCharType="separate"/>
      </w:r>
      <w:r w:rsidRPr="00B34277">
        <w:rPr>
          <w:rFonts w:cs="Arial"/>
          <w:noProof/>
        </w:rPr>
        <w:t>7</w:t>
      </w:r>
      <w:r w:rsidRPr="00B34277">
        <w:rPr>
          <w:rFonts w:cs="Arial"/>
          <w:noProof/>
        </w:rPr>
        <w:fldChar w:fldCharType="end"/>
      </w:r>
    </w:p>
    <w:p w14:paraId="45F9808D" w14:textId="51AC6CFA" w:rsidR="00417C28" w:rsidRPr="00B34277" w:rsidRDefault="00417C28">
      <w:pPr>
        <w:pStyle w:val="Inhopg2"/>
        <w:tabs>
          <w:tab w:val="left" w:pos="1134"/>
          <w:tab w:val="right" w:leader="dot" w:pos="9062"/>
        </w:tabs>
        <w:rPr>
          <w:rFonts w:eastAsiaTheme="minorEastAsia" w:cs="Arial"/>
          <w:noProof/>
          <w:sz w:val="22"/>
          <w:szCs w:val="22"/>
          <w:lang w:eastAsia="nl-NL"/>
        </w:rPr>
      </w:pPr>
      <w:r w:rsidRPr="00B34277">
        <w:rPr>
          <w:rFonts w:cs="Arial"/>
          <w:noProof/>
        </w:rPr>
        <w:t>1.5.</w:t>
      </w:r>
      <w:r w:rsidRPr="00B34277">
        <w:rPr>
          <w:rFonts w:eastAsiaTheme="minorEastAsia" w:cs="Arial"/>
          <w:noProof/>
          <w:sz w:val="22"/>
          <w:szCs w:val="22"/>
          <w:lang w:eastAsia="nl-NL"/>
        </w:rPr>
        <w:tab/>
      </w:r>
      <w:r w:rsidRPr="00B34277">
        <w:rPr>
          <w:rFonts w:cs="Arial"/>
          <w:noProof/>
        </w:rPr>
        <w:t>Visie op Professionele Cultuur</w:t>
      </w:r>
      <w:r w:rsidRPr="00B34277">
        <w:rPr>
          <w:rFonts w:cs="Arial"/>
          <w:noProof/>
        </w:rPr>
        <w:tab/>
      </w:r>
      <w:r w:rsidRPr="00B34277">
        <w:rPr>
          <w:rFonts w:cs="Arial"/>
          <w:noProof/>
        </w:rPr>
        <w:fldChar w:fldCharType="begin"/>
      </w:r>
      <w:r w:rsidRPr="00B34277">
        <w:rPr>
          <w:rFonts w:cs="Arial"/>
          <w:noProof/>
        </w:rPr>
        <w:instrText xml:space="preserve"> PAGEREF _Toc135122864 \h </w:instrText>
      </w:r>
      <w:r w:rsidRPr="00B34277">
        <w:rPr>
          <w:rFonts w:cs="Arial"/>
          <w:noProof/>
        </w:rPr>
      </w:r>
      <w:r w:rsidRPr="00B34277">
        <w:rPr>
          <w:rFonts w:cs="Arial"/>
          <w:noProof/>
        </w:rPr>
        <w:fldChar w:fldCharType="separate"/>
      </w:r>
      <w:r w:rsidRPr="00B34277">
        <w:rPr>
          <w:rFonts w:cs="Arial"/>
          <w:noProof/>
        </w:rPr>
        <w:t>9</w:t>
      </w:r>
      <w:r w:rsidRPr="00B34277">
        <w:rPr>
          <w:rFonts w:cs="Arial"/>
          <w:noProof/>
        </w:rPr>
        <w:fldChar w:fldCharType="end"/>
      </w:r>
    </w:p>
    <w:p w14:paraId="0FC56855" w14:textId="5EFC8993" w:rsidR="00417C28" w:rsidRPr="00B34277" w:rsidRDefault="00417C28">
      <w:pPr>
        <w:pStyle w:val="Inhopg2"/>
        <w:tabs>
          <w:tab w:val="left" w:pos="1134"/>
          <w:tab w:val="right" w:leader="dot" w:pos="9062"/>
        </w:tabs>
        <w:rPr>
          <w:rFonts w:eastAsiaTheme="minorEastAsia" w:cs="Arial"/>
          <w:noProof/>
          <w:sz w:val="22"/>
          <w:szCs w:val="22"/>
          <w:lang w:eastAsia="nl-NL"/>
        </w:rPr>
      </w:pPr>
      <w:r w:rsidRPr="00B34277">
        <w:rPr>
          <w:rFonts w:cs="Arial"/>
          <w:noProof/>
        </w:rPr>
        <w:t>1.6.</w:t>
      </w:r>
      <w:r w:rsidRPr="00B34277">
        <w:rPr>
          <w:rFonts w:eastAsiaTheme="minorEastAsia" w:cs="Arial"/>
          <w:noProof/>
          <w:sz w:val="22"/>
          <w:szCs w:val="22"/>
          <w:lang w:eastAsia="nl-NL"/>
        </w:rPr>
        <w:tab/>
      </w:r>
      <w:r w:rsidRPr="00B34277">
        <w:rPr>
          <w:rFonts w:cs="Arial"/>
          <w:noProof/>
        </w:rPr>
        <w:t>Gewenste gedrag</w:t>
      </w:r>
      <w:r w:rsidRPr="00B34277">
        <w:rPr>
          <w:rFonts w:cs="Arial"/>
          <w:noProof/>
        </w:rPr>
        <w:tab/>
      </w:r>
      <w:r w:rsidRPr="00B34277">
        <w:rPr>
          <w:rFonts w:cs="Arial"/>
          <w:noProof/>
        </w:rPr>
        <w:fldChar w:fldCharType="begin"/>
      </w:r>
      <w:r w:rsidRPr="00B34277">
        <w:rPr>
          <w:rFonts w:cs="Arial"/>
          <w:noProof/>
        </w:rPr>
        <w:instrText xml:space="preserve"> PAGEREF _Toc135122865 \h </w:instrText>
      </w:r>
      <w:r w:rsidRPr="00B34277">
        <w:rPr>
          <w:rFonts w:cs="Arial"/>
          <w:noProof/>
        </w:rPr>
      </w:r>
      <w:r w:rsidRPr="00B34277">
        <w:rPr>
          <w:rFonts w:cs="Arial"/>
          <w:noProof/>
        </w:rPr>
        <w:fldChar w:fldCharType="separate"/>
      </w:r>
      <w:r w:rsidRPr="00B34277">
        <w:rPr>
          <w:rFonts w:cs="Arial"/>
          <w:noProof/>
        </w:rPr>
        <w:t>10</w:t>
      </w:r>
      <w:r w:rsidRPr="00B34277">
        <w:rPr>
          <w:rFonts w:cs="Arial"/>
          <w:noProof/>
        </w:rPr>
        <w:fldChar w:fldCharType="end"/>
      </w:r>
    </w:p>
    <w:p w14:paraId="234046D1" w14:textId="1CA50361" w:rsidR="00417C28" w:rsidRPr="00B34277" w:rsidRDefault="00417C28">
      <w:pPr>
        <w:pStyle w:val="Inhopg2"/>
        <w:tabs>
          <w:tab w:val="left" w:pos="1134"/>
          <w:tab w:val="right" w:leader="dot" w:pos="9062"/>
        </w:tabs>
        <w:rPr>
          <w:rFonts w:eastAsiaTheme="minorEastAsia" w:cs="Arial"/>
          <w:noProof/>
          <w:sz w:val="22"/>
          <w:szCs w:val="22"/>
          <w:lang w:eastAsia="nl-NL"/>
        </w:rPr>
      </w:pPr>
      <w:r w:rsidRPr="00B34277">
        <w:rPr>
          <w:rFonts w:cs="Arial"/>
          <w:noProof/>
        </w:rPr>
        <w:t>1.7.</w:t>
      </w:r>
      <w:r w:rsidRPr="00B34277">
        <w:rPr>
          <w:rFonts w:eastAsiaTheme="minorEastAsia" w:cs="Arial"/>
          <w:noProof/>
          <w:sz w:val="22"/>
          <w:szCs w:val="22"/>
          <w:lang w:eastAsia="nl-NL"/>
        </w:rPr>
        <w:tab/>
      </w:r>
      <w:r w:rsidRPr="00B34277">
        <w:rPr>
          <w:rFonts w:cs="Arial"/>
          <w:noProof/>
        </w:rPr>
        <w:t>Achtergrond: wat is er al gebeurd en wat staat gepland?</w:t>
      </w:r>
      <w:r w:rsidRPr="00B34277">
        <w:rPr>
          <w:rFonts w:cs="Arial"/>
          <w:noProof/>
        </w:rPr>
        <w:tab/>
      </w:r>
      <w:r w:rsidRPr="00B34277">
        <w:rPr>
          <w:rFonts w:cs="Arial"/>
          <w:noProof/>
        </w:rPr>
        <w:fldChar w:fldCharType="begin"/>
      </w:r>
      <w:r w:rsidRPr="00B34277">
        <w:rPr>
          <w:rFonts w:cs="Arial"/>
          <w:noProof/>
        </w:rPr>
        <w:instrText xml:space="preserve"> PAGEREF _Toc135122866 \h </w:instrText>
      </w:r>
      <w:r w:rsidRPr="00B34277">
        <w:rPr>
          <w:rFonts w:cs="Arial"/>
          <w:noProof/>
        </w:rPr>
      </w:r>
      <w:r w:rsidRPr="00B34277">
        <w:rPr>
          <w:rFonts w:cs="Arial"/>
          <w:noProof/>
        </w:rPr>
        <w:fldChar w:fldCharType="separate"/>
      </w:r>
      <w:r w:rsidRPr="00B34277">
        <w:rPr>
          <w:rFonts w:cs="Arial"/>
          <w:noProof/>
        </w:rPr>
        <w:t>12</w:t>
      </w:r>
      <w:r w:rsidRPr="00B34277">
        <w:rPr>
          <w:rFonts w:cs="Arial"/>
          <w:noProof/>
        </w:rPr>
        <w:fldChar w:fldCharType="end"/>
      </w:r>
    </w:p>
    <w:p w14:paraId="73E993C5" w14:textId="216D8696" w:rsidR="00417C28" w:rsidRPr="00B34277" w:rsidRDefault="00417C28">
      <w:pPr>
        <w:pStyle w:val="Inhopg1"/>
        <w:tabs>
          <w:tab w:val="left" w:pos="1134"/>
          <w:tab w:val="right" w:leader="dot" w:pos="9062"/>
        </w:tabs>
        <w:rPr>
          <w:rFonts w:ascii="Arial" w:eastAsiaTheme="minorEastAsia" w:hAnsi="Arial" w:cs="Arial"/>
          <w:b w:val="0"/>
          <w:bCs w:val="0"/>
          <w:noProof/>
          <w:sz w:val="22"/>
          <w:szCs w:val="22"/>
          <w:lang w:eastAsia="nl-NL"/>
        </w:rPr>
      </w:pPr>
      <w:r w:rsidRPr="00B34277">
        <w:rPr>
          <w:rFonts w:ascii="Arial" w:hAnsi="Arial" w:cs="Arial"/>
          <w:noProof/>
        </w:rPr>
        <w:t>2.</w:t>
      </w:r>
      <w:r w:rsidRPr="00B34277">
        <w:rPr>
          <w:rFonts w:ascii="Arial" w:eastAsiaTheme="minorEastAsia" w:hAnsi="Arial" w:cs="Arial"/>
          <w:b w:val="0"/>
          <w:bCs w:val="0"/>
          <w:noProof/>
          <w:sz w:val="22"/>
          <w:szCs w:val="22"/>
          <w:lang w:eastAsia="nl-NL"/>
        </w:rPr>
        <w:tab/>
      </w:r>
      <w:r w:rsidRPr="00B34277">
        <w:rPr>
          <w:rFonts w:ascii="Arial" w:hAnsi="Arial" w:cs="Arial"/>
          <w:noProof/>
        </w:rPr>
        <w:t>Inhoud van de opdracht</w:t>
      </w:r>
      <w:r w:rsidRPr="00B34277">
        <w:rPr>
          <w:rFonts w:ascii="Arial" w:hAnsi="Arial" w:cs="Arial"/>
          <w:noProof/>
        </w:rPr>
        <w:tab/>
      </w:r>
      <w:r w:rsidRPr="00B34277">
        <w:rPr>
          <w:rFonts w:ascii="Arial" w:hAnsi="Arial" w:cs="Arial"/>
          <w:noProof/>
        </w:rPr>
        <w:fldChar w:fldCharType="begin"/>
      </w:r>
      <w:r w:rsidRPr="00B34277">
        <w:rPr>
          <w:rFonts w:ascii="Arial" w:hAnsi="Arial" w:cs="Arial"/>
          <w:noProof/>
        </w:rPr>
        <w:instrText xml:space="preserve"> PAGEREF _Toc135122867 \h </w:instrText>
      </w:r>
      <w:r w:rsidRPr="00B34277">
        <w:rPr>
          <w:rFonts w:ascii="Arial" w:hAnsi="Arial" w:cs="Arial"/>
          <w:noProof/>
        </w:rPr>
      </w:r>
      <w:r w:rsidRPr="00B34277">
        <w:rPr>
          <w:rFonts w:ascii="Arial" w:hAnsi="Arial" w:cs="Arial"/>
          <w:noProof/>
        </w:rPr>
        <w:fldChar w:fldCharType="separate"/>
      </w:r>
      <w:r w:rsidRPr="00B34277">
        <w:rPr>
          <w:rFonts w:ascii="Arial" w:hAnsi="Arial" w:cs="Arial"/>
          <w:noProof/>
        </w:rPr>
        <w:t>14</w:t>
      </w:r>
      <w:r w:rsidRPr="00B34277">
        <w:rPr>
          <w:rFonts w:ascii="Arial" w:hAnsi="Arial" w:cs="Arial"/>
          <w:noProof/>
        </w:rPr>
        <w:fldChar w:fldCharType="end"/>
      </w:r>
    </w:p>
    <w:p w14:paraId="62D6D038" w14:textId="169BDFD7" w:rsidR="00417C28" w:rsidRPr="00B34277" w:rsidRDefault="00417C28">
      <w:pPr>
        <w:pStyle w:val="Inhopg2"/>
        <w:tabs>
          <w:tab w:val="left" w:pos="1134"/>
          <w:tab w:val="right" w:leader="dot" w:pos="9062"/>
        </w:tabs>
        <w:rPr>
          <w:rFonts w:eastAsiaTheme="minorEastAsia" w:cs="Arial"/>
          <w:noProof/>
          <w:sz w:val="22"/>
          <w:szCs w:val="22"/>
          <w:lang w:eastAsia="nl-NL"/>
        </w:rPr>
      </w:pPr>
      <w:r w:rsidRPr="00B34277">
        <w:rPr>
          <w:rFonts w:cs="Arial"/>
          <w:noProof/>
        </w:rPr>
        <w:t>2.1.</w:t>
      </w:r>
      <w:r w:rsidRPr="00B34277">
        <w:rPr>
          <w:rFonts w:eastAsiaTheme="minorEastAsia" w:cs="Arial"/>
          <w:noProof/>
          <w:sz w:val="22"/>
          <w:szCs w:val="22"/>
          <w:lang w:eastAsia="nl-NL"/>
        </w:rPr>
        <w:tab/>
      </w:r>
      <w:r w:rsidRPr="00B34277">
        <w:rPr>
          <w:rFonts w:cs="Arial"/>
          <w:noProof/>
        </w:rPr>
        <w:t>Beschrijving van de opdracht</w:t>
      </w:r>
      <w:r w:rsidRPr="00B34277">
        <w:rPr>
          <w:rFonts w:cs="Arial"/>
          <w:noProof/>
        </w:rPr>
        <w:tab/>
      </w:r>
      <w:r w:rsidRPr="00B34277">
        <w:rPr>
          <w:rFonts w:cs="Arial"/>
          <w:noProof/>
        </w:rPr>
        <w:fldChar w:fldCharType="begin"/>
      </w:r>
      <w:r w:rsidRPr="00B34277">
        <w:rPr>
          <w:rFonts w:cs="Arial"/>
          <w:noProof/>
        </w:rPr>
        <w:instrText xml:space="preserve"> PAGEREF _Toc135122868 \h </w:instrText>
      </w:r>
      <w:r w:rsidRPr="00B34277">
        <w:rPr>
          <w:rFonts w:cs="Arial"/>
          <w:noProof/>
        </w:rPr>
      </w:r>
      <w:r w:rsidRPr="00B34277">
        <w:rPr>
          <w:rFonts w:cs="Arial"/>
          <w:noProof/>
        </w:rPr>
        <w:fldChar w:fldCharType="separate"/>
      </w:r>
      <w:r w:rsidRPr="00B34277">
        <w:rPr>
          <w:rFonts w:cs="Arial"/>
          <w:noProof/>
        </w:rPr>
        <w:t>14</w:t>
      </w:r>
      <w:r w:rsidRPr="00B34277">
        <w:rPr>
          <w:rFonts w:cs="Arial"/>
          <w:noProof/>
        </w:rPr>
        <w:fldChar w:fldCharType="end"/>
      </w:r>
    </w:p>
    <w:p w14:paraId="65FEE4A9" w14:textId="22EF2595" w:rsidR="00417C28" w:rsidRPr="00B34277" w:rsidRDefault="00417C28">
      <w:pPr>
        <w:pStyle w:val="Inhopg2"/>
        <w:tabs>
          <w:tab w:val="left" w:pos="1134"/>
          <w:tab w:val="right" w:leader="dot" w:pos="9062"/>
        </w:tabs>
        <w:rPr>
          <w:rFonts w:eastAsiaTheme="minorEastAsia" w:cs="Arial"/>
          <w:noProof/>
          <w:sz w:val="22"/>
          <w:szCs w:val="22"/>
          <w:lang w:eastAsia="nl-NL"/>
        </w:rPr>
      </w:pPr>
      <w:r w:rsidRPr="00B34277">
        <w:rPr>
          <w:rFonts w:cs="Arial"/>
          <w:noProof/>
        </w:rPr>
        <w:t>2.2.</w:t>
      </w:r>
      <w:r w:rsidRPr="00B34277">
        <w:rPr>
          <w:rFonts w:eastAsiaTheme="minorEastAsia" w:cs="Arial"/>
          <w:noProof/>
          <w:sz w:val="22"/>
          <w:szCs w:val="22"/>
          <w:lang w:eastAsia="nl-NL"/>
        </w:rPr>
        <w:tab/>
      </w:r>
      <w:r w:rsidRPr="00B34277">
        <w:rPr>
          <w:rFonts w:cs="Arial"/>
          <w:noProof/>
        </w:rPr>
        <w:t>Doel van de opdracht</w:t>
      </w:r>
      <w:r w:rsidRPr="00B34277">
        <w:rPr>
          <w:rFonts w:cs="Arial"/>
          <w:noProof/>
        </w:rPr>
        <w:tab/>
      </w:r>
      <w:r w:rsidRPr="00B34277">
        <w:rPr>
          <w:rFonts w:cs="Arial"/>
          <w:noProof/>
        </w:rPr>
        <w:fldChar w:fldCharType="begin"/>
      </w:r>
      <w:r w:rsidRPr="00B34277">
        <w:rPr>
          <w:rFonts w:cs="Arial"/>
          <w:noProof/>
        </w:rPr>
        <w:instrText xml:space="preserve"> PAGEREF _Toc135122869 \h </w:instrText>
      </w:r>
      <w:r w:rsidRPr="00B34277">
        <w:rPr>
          <w:rFonts w:cs="Arial"/>
          <w:noProof/>
        </w:rPr>
      </w:r>
      <w:r w:rsidRPr="00B34277">
        <w:rPr>
          <w:rFonts w:cs="Arial"/>
          <w:noProof/>
        </w:rPr>
        <w:fldChar w:fldCharType="separate"/>
      </w:r>
      <w:r w:rsidRPr="00B34277">
        <w:rPr>
          <w:rFonts w:cs="Arial"/>
          <w:noProof/>
        </w:rPr>
        <w:t>14</w:t>
      </w:r>
      <w:r w:rsidRPr="00B34277">
        <w:rPr>
          <w:rFonts w:cs="Arial"/>
          <w:noProof/>
        </w:rPr>
        <w:fldChar w:fldCharType="end"/>
      </w:r>
    </w:p>
    <w:p w14:paraId="7E970BF2" w14:textId="0B815F91" w:rsidR="00417C28" w:rsidRPr="00B34277" w:rsidRDefault="00417C28">
      <w:pPr>
        <w:pStyle w:val="Inhopg2"/>
        <w:tabs>
          <w:tab w:val="left" w:pos="1134"/>
          <w:tab w:val="right" w:leader="dot" w:pos="9062"/>
        </w:tabs>
        <w:rPr>
          <w:rFonts w:eastAsiaTheme="minorEastAsia" w:cs="Arial"/>
          <w:noProof/>
          <w:sz w:val="22"/>
          <w:szCs w:val="22"/>
          <w:lang w:eastAsia="nl-NL"/>
        </w:rPr>
      </w:pPr>
      <w:r w:rsidRPr="00B34277">
        <w:rPr>
          <w:rFonts w:cs="Arial"/>
          <w:noProof/>
        </w:rPr>
        <w:t>2.3.</w:t>
      </w:r>
      <w:r w:rsidRPr="00B34277">
        <w:rPr>
          <w:rFonts w:eastAsiaTheme="minorEastAsia" w:cs="Arial"/>
          <w:noProof/>
          <w:sz w:val="22"/>
          <w:szCs w:val="22"/>
          <w:lang w:eastAsia="nl-NL"/>
        </w:rPr>
        <w:tab/>
      </w:r>
      <w:r w:rsidRPr="00B34277">
        <w:rPr>
          <w:rFonts w:cs="Arial"/>
          <w:noProof/>
        </w:rPr>
        <w:t>Omvang van de opdracht</w:t>
      </w:r>
      <w:r w:rsidRPr="00B34277">
        <w:rPr>
          <w:rFonts w:cs="Arial"/>
          <w:noProof/>
        </w:rPr>
        <w:tab/>
      </w:r>
      <w:r w:rsidRPr="00B34277">
        <w:rPr>
          <w:rFonts w:cs="Arial"/>
          <w:noProof/>
        </w:rPr>
        <w:fldChar w:fldCharType="begin"/>
      </w:r>
      <w:r w:rsidRPr="00B34277">
        <w:rPr>
          <w:rFonts w:cs="Arial"/>
          <w:noProof/>
        </w:rPr>
        <w:instrText xml:space="preserve"> PAGEREF _Toc135122870 \h </w:instrText>
      </w:r>
      <w:r w:rsidRPr="00B34277">
        <w:rPr>
          <w:rFonts w:cs="Arial"/>
          <w:noProof/>
        </w:rPr>
      </w:r>
      <w:r w:rsidRPr="00B34277">
        <w:rPr>
          <w:rFonts w:cs="Arial"/>
          <w:noProof/>
        </w:rPr>
        <w:fldChar w:fldCharType="separate"/>
      </w:r>
      <w:r w:rsidRPr="00B34277">
        <w:rPr>
          <w:rFonts w:cs="Arial"/>
          <w:noProof/>
        </w:rPr>
        <w:t>14</w:t>
      </w:r>
      <w:r w:rsidRPr="00B34277">
        <w:rPr>
          <w:rFonts w:cs="Arial"/>
          <w:noProof/>
        </w:rPr>
        <w:fldChar w:fldCharType="end"/>
      </w:r>
    </w:p>
    <w:p w14:paraId="03B239FB" w14:textId="6E3E4487" w:rsidR="00417C28" w:rsidRPr="00B34277" w:rsidRDefault="00417C28">
      <w:pPr>
        <w:pStyle w:val="Inhopg2"/>
        <w:tabs>
          <w:tab w:val="left" w:pos="1134"/>
          <w:tab w:val="right" w:leader="dot" w:pos="9062"/>
        </w:tabs>
        <w:rPr>
          <w:rFonts w:eastAsiaTheme="minorEastAsia" w:cs="Arial"/>
          <w:noProof/>
          <w:sz w:val="22"/>
          <w:szCs w:val="22"/>
          <w:lang w:eastAsia="nl-NL"/>
        </w:rPr>
      </w:pPr>
      <w:r w:rsidRPr="00B34277">
        <w:rPr>
          <w:rFonts w:cs="Arial"/>
          <w:noProof/>
        </w:rPr>
        <w:t>2.4.</w:t>
      </w:r>
      <w:r w:rsidRPr="00B34277">
        <w:rPr>
          <w:rFonts w:eastAsiaTheme="minorEastAsia" w:cs="Arial"/>
          <w:noProof/>
          <w:sz w:val="22"/>
          <w:szCs w:val="22"/>
          <w:lang w:eastAsia="nl-NL"/>
        </w:rPr>
        <w:tab/>
      </w:r>
      <w:r w:rsidRPr="00B34277">
        <w:rPr>
          <w:rFonts w:cs="Arial"/>
          <w:noProof/>
        </w:rPr>
        <w:t>Looptijd overeenkomst</w:t>
      </w:r>
      <w:r w:rsidRPr="00B34277">
        <w:rPr>
          <w:rFonts w:cs="Arial"/>
          <w:noProof/>
        </w:rPr>
        <w:tab/>
      </w:r>
      <w:r w:rsidRPr="00B34277">
        <w:rPr>
          <w:rFonts w:cs="Arial"/>
          <w:noProof/>
        </w:rPr>
        <w:fldChar w:fldCharType="begin"/>
      </w:r>
      <w:r w:rsidRPr="00B34277">
        <w:rPr>
          <w:rFonts w:cs="Arial"/>
          <w:noProof/>
        </w:rPr>
        <w:instrText xml:space="preserve"> PAGEREF _Toc135122871 \h </w:instrText>
      </w:r>
      <w:r w:rsidRPr="00B34277">
        <w:rPr>
          <w:rFonts w:cs="Arial"/>
          <w:noProof/>
        </w:rPr>
      </w:r>
      <w:r w:rsidRPr="00B34277">
        <w:rPr>
          <w:rFonts w:cs="Arial"/>
          <w:noProof/>
        </w:rPr>
        <w:fldChar w:fldCharType="separate"/>
      </w:r>
      <w:r w:rsidRPr="00B34277">
        <w:rPr>
          <w:rFonts w:cs="Arial"/>
          <w:noProof/>
        </w:rPr>
        <w:t>15</w:t>
      </w:r>
      <w:r w:rsidRPr="00B34277">
        <w:rPr>
          <w:rFonts w:cs="Arial"/>
          <w:noProof/>
        </w:rPr>
        <w:fldChar w:fldCharType="end"/>
      </w:r>
    </w:p>
    <w:p w14:paraId="6766F76C" w14:textId="4F93A37B" w:rsidR="00417C28" w:rsidRPr="00B34277" w:rsidRDefault="00417C28">
      <w:pPr>
        <w:pStyle w:val="Inhopg2"/>
        <w:tabs>
          <w:tab w:val="left" w:pos="1134"/>
          <w:tab w:val="right" w:leader="dot" w:pos="9062"/>
        </w:tabs>
        <w:rPr>
          <w:rFonts w:eastAsiaTheme="minorEastAsia" w:cs="Arial"/>
          <w:noProof/>
          <w:sz w:val="22"/>
          <w:szCs w:val="22"/>
          <w:lang w:eastAsia="nl-NL"/>
        </w:rPr>
      </w:pPr>
      <w:r w:rsidRPr="00B34277">
        <w:rPr>
          <w:rFonts w:cs="Arial"/>
          <w:noProof/>
        </w:rPr>
        <w:t>2.5.</w:t>
      </w:r>
      <w:r w:rsidRPr="00B34277">
        <w:rPr>
          <w:rFonts w:eastAsiaTheme="minorEastAsia" w:cs="Arial"/>
          <w:noProof/>
          <w:sz w:val="22"/>
          <w:szCs w:val="22"/>
          <w:lang w:eastAsia="nl-NL"/>
        </w:rPr>
        <w:tab/>
      </w:r>
      <w:r w:rsidRPr="00B34277">
        <w:rPr>
          <w:rFonts w:cs="Arial"/>
          <w:noProof/>
        </w:rPr>
        <w:t>Eisen met betrekking tot de opdracht</w:t>
      </w:r>
      <w:r w:rsidRPr="00B34277">
        <w:rPr>
          <w:rFonts w:cs="Arial"/>
          <w:noProof/>
        </w:rPr>
        <w:tab/>
      </w:r>
      <w:r w:rsidRPr="00B34277">
        <w:rPr>
          <w:rFonts w:cs="Arial"/>
          <w:noProof/>
        </w:rPr>
        <w:fldChar w:fldCharType="begin"/>
      </w:r>
      <w:r w:rsidRPr="00B34277">
        <w:rPr>
          <w:rFonts w:cs="Arial"/>
          <w:noProof/>
        </w:rPr>
        <w:instrText xml:space="preserve"> PAGEREF _Toc135122872 \h </w:instrText>
      </w:r>
      <w:r w:rsidRPr="00B34277">
        <w:rPr>
          <w:rFonts w:cs="Arial"/>
          <w:noProof/>
        </w:rPr>
      </w:r>
      <w:r w:rsidRPr="00B34277">
        <w:rPr>
          <w:rFonts w:cs="Arial"/>
          <w:noProof/>
        </w:rPr>
        <w:fldChar w:fldCharType="separate"/>
      </w:r>
      <w:r w:rsidRPr="00B34277">
        <w:rPr>
          <w:rFonts w:cs="Arial"/>
          <w:noProof/>
        </w:rPr>
        <w:t>15</w:t>
      </w:r>
      <w:r w:rsidRPr="00B34277">
        <w:rPr>
          <w:rFonts w:cs="Arial"/>
          <w:noProof/>
        </w:rPr>
        <w:fldChar w:fldCharType="end"/>
      </w:r>
    </w:p>
    <w:p w14:paraId="742ECEA3" w14:textId="5D7091EC" w:rsidR="00417C28" w:rsidRPr="00B34277" w:rsidRDefault="00417C28">
      <w:pPr>
        <w:pStyle w:val="Inhopg1"/>
        <w:tabs>
          <w:tab w:val="left" w:pos="1134"/>
          <w:tab w:val="right" w:leader="dot" w:pos="9062"/>
        </w:tabs>
        <w:rPr>
          <w:rFonts w:ascii="Arial" w:eastAsiaTheme="minorEastAsia" w:hAnsi="Arial" w:cs="Arial"/>
          <w:b w:val="0"/>
          <w:bCs w:val="0"/>
          <w:noProof/>
          <w:sz w:val="22"/>
          <w:szCs w:val="22"/>
          <w:lang w:eastAsia="nl-NL"/>
        </w:rPr>
      </w:pPr>
      <w:r w:rsidRPr="00B34277">
        <w:rPr>
          <w:rFonts w:ascii="Arial" w:hAnsi="Arial" w:cs="Arial"/>
          <w:noProof/>
        </w:rPr>
        <w:t>3.</w:t>
      </w:r>
      <w:r w:rsidRPr="00B34277">
        <w:rPr>
          <w:rFonts w:ascii="Arial" w:eastAsiaTheme="minorEastAsia" w:hAnsi="Arial" w:cs="Arial"/>
          <w:b w:val="0"/>
          <w:bCs w:val="0"/>
          <w:noProof/>
          <w:sz w:val="22"/>
          <w:szCs w:val="22"/>
          <w:lang w:eastAsia="nl-NL"/>
        </w:rPr>
        <w:tab/>
      </w:r>
      <w:r w:rsidRPr="00B34277">
        <w:rPr>
          <w:rFonts w:ascii="Arial" w:hAnsi="Arial" w:cs="Arial"/>
          <w:noProof/>
        </w:rPr>
        <w:t>Aanbestedingsprocedure</w:t>
      </w:r>
      <w:r w:rsidRPr="00B34277">
        <w:rPr>
          <w:rFonts w:ascii="Arial" w:hAnsi="Arial" w:cs="Arial"/>
          <w:noProof/>
        </w:rPr>
        <w:tab/>
      </w:r>
      <w:r w:rsidRPr="00B34277">
        <w:rPr>
          <w:rFonts w:ascii="Arial" w:hAnsi="Arial" w:cs="Arial"/>
          <w:noProof/>
        </w:rPr>
        <w:fldChar w:fldCharType="begin"/>
      </w:r>
      <w:r w:rsidRPr="00B34277">
        <w:rPr>
          <w:rFonts w:ascii="Arial" w:hAnsi="Arial" w:cs="Arial"/>
          <w:noProof/>
        </w:rPr>
        <w:instrText xml:space="preserve"> PAGEREF _Toc135122873 \h </w:instrText>
      </w:r>
      <w:r w:rsidRPr="00B34277">
        <w:rPr>
          <w:rFonts w:ascii="Arial" w:hAnsi="Arial" w:cs="Arial"/>
          <w:noProof/>
        </w:rPr>
      </w:r>
      <w:r w:rsidRPr="00B34277">
        <w:rPr>
          <w:rFonts w:ascii="Arial" w:hAnsi="Arial" w:cs="Arial"/>
          <w:noProof/>
        </w:rPr>
        <w:fldChar w:fldCharType="separate"/>
      </w:r>
      <w:r w:rsidRPr="00B34277">
        <w:rPr>
          <w:rFonts w:ascii="Arial" w:hAnsi="Arial" w:cs="Arial"/>
          <w:noProof/>
        </w:rPr>
        <w:t>17</w:t>
      </w:r>
      <w:r w:rsidRPr="00B34277">
        <w:rPr>
          <w:rFonts w:ascii="Arial" w:hAnsi="Arial" w:cs="Arial"/>
          <w:noProof/>
        </w:rPr>
        <w:fldChar w:fldCharType="end"/>
      </w:r>
    </w:p>
    <w:p w14:paraId="42BA2C57" w14:textId="17E72F58" w:rsidR="00417C28" w:rsidRPr="00B34277" w:rsidRDefault="00417C28">
      <w:pPr>
        <w:pStyle w:val="Inhopg2"/>
        <w:tabs>
          <w:tab w:val="left" w:pos="1134"/>
          <w:tab w:val="right" w:leader="dot" w:pos="9062"/>
        </w:tabs>
        <w:rPr>
          <w:rFonts w:eastAsiaTheme="minorEastAsia" w:cs="Arial"/>
          <w:noProof/>
          <w:sz w:val="22"/>
          <w:szCs w:val="22"/>
          <w:lang w:eastAsia="nl-NL"/>
        </w:rPr>
      </w:pPr>
      <w:r w:rsidRPr="00B34277">
        <w:rPr>
          <w:rFonts w:cs="Arial"/>
          <w:noProof/>
        </w:rPr>
        <w:t>3.1.</w:t>
      </w:r>
      <w:r w:rsidRPr="00B34277">
        <w:rPr>
          <w:rFonts w:eastAsiaTheme="minorEastAsia" w:cs="Arial"/>
          <w:noProof/>
          <w:sz w:val="22"/>
          <w:szCs w:val="22"/>
          <w:lang w:eastAsia="nl-NL"/>
        </w:rPr>
        <w:tab/>
      </w:r>
      <w:r w:rsidRPr="00B34277">
        <w:rPr>
          <w:rFonts w:cs="Arial"/>
          <w:noProof/>
        </w:rPr>
        <w:t>Planning aanbestedingsprocedure</w:t>
      </w:r>
      <w:r w:rsidRPr="00B34277">
        <w:rPr>
          <w:rFonts w:cs="Arial"/>
          <w:noProof/>
        </w:rPr>
        <w:tab/>
      </w:r>
      <w:r w:rsidRPr="00B34277">
        <w:rPr>
          <w:rFonts w:cs="Arial"/>
          <w:noProof/>
        </w:rPr>
        <w:fldChar w:fldCharType="begin"/>
      </w:r>
      <w:r w:rsidRPr="00B34277">
        <w:rPr>
          <w:rFonts w:cs="Arial"/>
          <w:noProof/>
        </w:rPr>
        <w:instrText xml:space="preserve"> PAGEREF _Toc135122874 \h </w:instrText>
      </w:r>
      <w:r w:rsidRPr="00B34277">
        <w:rPr>
          <w:rFonts w:cs="Arial"/>
          <w:noProof/>
        </w:rPr>
      </w:r>
      <w:r w:rsidRPr="00B34277">
        <w:rPr>
          <w:rFonts w:cs="Arial"/>
          <w:noProof/>
        </w:rPr>
        <w:fldChar w:fldCharType="separate"/>
      </w:r>
      <w:r w:rsidRPr="00B34277">
        <w:rPr>
          <w:rFonts w:cs="Arial"/>
          <w:noProof/>
        </w:rPr>
        <w:t>17</w:t>
      </w:r>
      <w:r w:rsidRPr="00B34277">
        <w:rPr>
          <w:rFonts w:cs="Arial"/>
          <w:noProof/>
        </w:rPr>
        <w:fldChar w:fldCharType="end"/>
      </w:r>
    </w:p>
    <w:p w14:paraId="7B43D972" w14:textId="31E14D95" w:rsidR="00417C28" w:rsidRPr="00B34277" w:rsidRDefault="00417C28">
      <w:pPr>
        <w:pStyle w:val="Inhopg2"/>
        <w:tabs>
          <w:tab w:val="left" w:pos="1134"/>
          <w:tab w:val="right" w:leader="dot" w:pos="9062"/>
        </w:tabs>
        <w:rPr>
          <w:rFonts w:eastAsiaTheme="minorEastAsia" w:cs="Arial"/>
          <w:noProof/>
          <w:sz w:val="22"/>
          <w:szCs w:val="22"/>
          <w:lang w:eastAsia="nl-NL"/>
        </w:rPr>
      </w:pPr>
      <w:r w:rsidRPr="00B34277">
        <w:rPr>
          <w:rFonts w:cs="Arial"/>
          <w:noProof/>
        </w:rPr>
        <w:t>3.2.</w:t>
      </w:r>
      <w:r w:rsidRPr="00B34277">
        <w:rPr>
          <w:rFonts w:eastAsiaTheme="minorEastAsia" w:cs="Arial"/>
          <w:noProof/>
          <w:sz w:val="22"/>
          <w:szCs w:val="22"/>
          <w:lang w:eastAsia="nl-NL"/>
        </w:rPr>
        <w:tab/>
      </w:r>
      <w:r w:rsidRPr="00B34277">
        <w:rPr>
          <w:rFonts w:cs="Arial"/>
          <w:noProof/>
        </w:rPr>
        <w:t>Communicatie</w:t>
      </w:r>
      <w:r w:rsidRPr="00B34277">
        <w:rPr>
          <w:rFonts w:cs="Arial"/>
          <w:noProof/>
        </w:rPr>
        <w:tab/>
      </w:r>
      <w:r w:rsidRPr="00B34277">
        <w:rPr>
          <w:rFonts w:cs="Arial"/>
          <w:noProof/>
        </w:rPr>
        <w:fldChar w:fldCharType="begin"/>
      </w:r>
      <w:r w:rsidRPr="00B34277">
        <w:rPr>
          <w:rFonts w:cs="Arial"/>
          <w:noProof/>
        </w:rPr>
        <w:instrText xml:space="preserve"> PAGEREF _Toc135122875 \h </w:instrText>
      </w:r>
      <w:r w:rsidRPr="00B34277">
        <w:rPr>
          <w:rFonts w:cs="Arial"/>
          <w:noProof/>
        </w:rPr>
      </w:r>
      <w:r w:rsidRPr="00B34277">
        <w:rPr>
          <w:rFonts w:cs="Arial"/>
          <w:noProof/>
        </w:rPr>
        <w:fldChar w:fldCharType="separate"/>
      </w:r>
      <w:r w:rsidRPr="00B34277">
        <w:rPr>
          <w:rFonts w:cs="Arial"/>
          <w:noProof/>
        </w:rPr>
        <w:t>17</w:t>
      </w:r>
      <w:r w:rsidRPr="00B34277">
        <w:rPr>
          <w:rFonts w:cs="Arial"/>
          <w:noProof/>
        </w:rPr>
        <w:fldChar w:fldCharType="end"/>
      </w:r>
    </w:p>
    <w:p w14:paraId="74F9F46E" w14:textId="6F713C79"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3.2.1.</w:t>
      </w:r>
      <w:r w:rsidRPr="00B34277">
        <w:rPr>
          <w:rFonts w:eastAsiaTheme="minorEastAsia" w:cs="Arial"/>
          <w:noProof/>
          <w:sz w:val="22"/>
          <w:szCs w:val="22"/>
          <w:lang w:eastAsia="nl-NL"/>
        </w:rPr>
        <w:tab/>
      </w:r>
      <w:r w:rsidRPr="00B34277">
        <w:rPr>
          <w:rFonts w:cs="Arial"/>
          <w:noProof/>
        </w:rPr>
        <w:t>TenderNed</w:t>
      </w:r>
      <w:r w:rsidRPr="00B34277">
        <w:rPr>
          <w:rFonts w:cs="Arial"/>
          <w:noProof/>
        </w:rPr>
        <w:tab/>
      </w:r>
      <w:r w:rsidRPr="00B34277">
        <w:rPr>
          <w:rFonts w:cs="Arial"/>
          <w:noProof/>
        </w:rPr>
        <w:fldChar w:fldCharType="begin"/>
      </w:r>
      <w:r w:rsidRPr="00B34277">
        <w:rPr>
          <w:rFonts w:cs="Arial"/>
          <w:noProof/>
        </w:rPr>
        <w:instrText xml:space="preserve"> PAGEREF _Toc135122876 \h </w:instrText>
      </w:r>
      <w:r w:rsidRPr="00B34277">
        <w:rPr>
          <w:rFonts w:cs="Arial"/>
          <w:noProof/>
        </w:rPr>
      </w:r>
      <w:r w:rsidRPr="00B34277">
        <w:rPr>
          <w:rFonts w:cs="Arial"/>
          <w:noProof/>
        </w:rPr>
        <w:fldChar w:fldCharType="separate"/>
      </w:r>
      <w:r w:rsidRPr="00B34277">
        <w:rPr>
          <w:rFonts w:cs="Arial"/>
          <w:noProof/>
        </w:rPr>
        <w:t>17</w:t>
      </w:r>
      <w:r w:rsidRPr="00B34277">
        <w:rPr>
          <w:rFonts w:cs="Arial"/>
          <w:noProof/>
        </w:rPr>
        <w:fldChar w:fldCharType="end"/>
      </w:r>
    </w:p>
    <w:p w14:paraId="34231048" w14:textId="73871D56"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3.2.2.</w:t>
      </w:r>
      <w:r w:rsidRPr="00B34277">
        <w:rPr>
          <w:rFonts w:eastAsiaTheme="minorEastAsia" w:cs="Arial"/>
          <w:noProof/>
          <w:sz w:val="22"/>
          <w:szCs w:val="22"/>
          <w:lang w:eastAsia="nl-NL"/>
        </w:rPr>
        <w:tab/>
      </w:r>
      <w:r w:rsidRPr="00B34277">
        <w:rPr>
          <w:rFonts w:cs="Arial"/>
          <w:noProof/>
        </w:rPr>
        <w:t>Nadere inlichtingen</w:t>
      </w:r>
      <w:r w:rsidRPr="00B34277">
        <w:rPr>
          <w:rFonts w:cs="Arial"/>
          <w:noProof/>
        </w:rPr>
        <w:tab/>
      </w:r>
      <w:r w:rsidRPr="00B34277">
        <w:rPr>
          <w:rFonts w:cs="Arial"/>
          <w:noProof/>
        </w:rPr>
        <w:fldChar w:fldCharType="begin"/>
      </w:r>
      <w:r w:rsidRPr="00B34277">
        <w:rPr>
          <w:rFonts w:cs="Arial"/>
          <w:noProof/>
        </w:rPr>
        <w:instrText xml:space="preserve"> PAGEREF _Toc135122877 \h </w:instrText>
      </w:r>
      <w:r w:rsidRPr="00B34277">
        <w:rPr>
          <w:rFonts w:cs="Arial"/>
          <w:noProof/>
        </w:rPr>
      </w:r>
      <w:r w:rsidRPr="00B34277">
        <w:rPr>
          <w:rFonts w:cs="Arial"/>
          <w:noProof/>
        </w:rPr>
        <w:fldChar w:fldCharType="separate"/>
      </w:r>
      <w:r w:rsidRPr="00B34277">
        <w:rPr>
          <w:rFonts w:cs="Arial"/>
          <w:noProof/>
        </w:rPr>
        <w:t>17</w:t>
      </w:r>
      <w:r w:rsidRPr="00B34277">
        <w:rPr>
          <w:rFonts w:cs="Arial"/>
          <w:noProof/>
        </w:rPr>
        <w:fldChar w:fldCharType="end"/>
      </w:r>
    </w:p>
    <w:p w14:paraId="4034586C" w14:textId="3A3ACA40" w:rsidR="00417C28" w:rsidRPr="00B34277" w:rsidRDefault="00417C28">
      <w:pPr>
        <w:pStyle w:val="Inhopg2"/>
        <w:tabs>
          <w:tab w:val="left" w:pos="1134"/>
          <w:tab w:val="right" w:leader="dot" w:pos="9062"/>
        </w:tabs>
        <w:rPr>
          <w:rFonts w:eastAsiaTheme="minorEastAsia" w:cs="Arial"/>
          <w:noProof/>
          <w:sz w:val="22"/>
          <w:szCs w:val="22"/>
          <w:lang w:eastAsia="nl-NL"/>
        </w:rPr>
      </w:pPr>
      <w:r w:rsidRPr="00B34277">
        <w:rPr>
          <w:rFonts w:cs="Arial"/>
          <w:noProof/>
        </w:rPr>
        <w:t>3.3.</w:t>
      </w:r>
      <w:r w:rsidRPr="00B34277">
        <w:rPr>
          <w:rFonts w:eastAsiaTheme="minorEastAsia" w:cs="Arial"/>
          <w:noProof/>
          <w:sz w:val="22"/>
          <w:szCs w:val="22"/>
          <w:lang w:eastAsia="nl-NL"/>
        </w:rPr>
        <w:tab/>
      </w:r>
      <w:r w:rsidRPr="00B34277">
        <w:rPr>
          <w:rFonts w:cs="Arial"/>
          <w:noProof/>
        </w:rPr>
        <w:t>Voorwaarden</w:t>
      </w:r>
      <w:r w:rsidRPr="00B34277">
        <w:rPr>
          <w:rFonts w:cs="Arial"/>
          <w:noProof/>
        </w:rPr>
        <w:tab/>
      </w:r>
      <w:r w:rsidRPr="00B34277">
        <w:rPr>
          <w:rFonts w:cs="Arial"/>
          <w:noProof/>
        </w:rPr>
        <w:fldChar w:fldCharType="begin"/>
      </w:r>
      <w:r w:rsidRPr="00B34277">
        <w:rPr>
          <w:rFonts w:cs="Arial"/>
          <w:noProof/>
        </w:rPr>
        <w:instrText xml:space="preserve"> PAGEREF _Toc135122878 \h </w:instrText>
      </w:r>
      <w:r w:rsidRPr="00B34277">
        <w:rPr>
          <w:rFonts w:cs="Arial"/>
          <w:noProof/>
        </w:rPr>
      </w:r>
      <w:r w:rsidRPr="00B34277">
        <w:rPr>
          <w:rFonts w:cs="Arial"/>
          <w:noProof/>
        </w:rPr>
        <w:fldChar w:fldCharType="separate"/>
      </w:r>
      <w:r w:rsidRPr="00B34277">
        <w:rPr>
          <w:rFonts w:cs="Arial"/>
          <w:noProof/>
        </w:rPr>
        <w:t>18</w:t>
      </w:r>
      <w:r w:rsidRPr="00B34277">
        <w:rPr>
          <w:rFonts w:cs="Arial"/>
          <w:noProof/>
        </w:rPr>
        <w:fldChar w:fldCharType="end"/>
      </w:r>
    </w:p>
    <w:p w14:paraId="3330FEE7" w14:textId="751875E3"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3.3.1.</w:t>
      </w:r>
      <w:r w:rsidRPr="00B34277">
        <w:rPr>
          <w:rFonts w:eastAsiaTheme="minorEastAsia" w:cs="Arial"/>
          <w:noProof/>
          <w:sz w:val="22"/>
          <w:szCs w:val="22"/>
          <w:lang w:eastAsia="nl-NL"/>
        </w:rPr>
        <w:tab/>
      </w:r>
      <w:r w:rsidRPr="00B34277">
        <w:rPr>
          <w:rFonts w:cs="Arial"/>
          <w:noProof/>
        </w:rPr>
        <w:t>Uiterste datum indienen Inschrijving</w:t>
      </w:r>
      <w:r w:rsidRPr="00B34277">
        <w:rPr>
          <w:rFonts w:cs="Arial"/>
          <w:noProof/>
        </w:rPr>
        <w:tab/>
      </w:r>
      <w:r w:rsidRPr="00B34277">
        <w:rPr>
          <w:rFonts w:cs="Arial"/>
          <w:noProof/>
        </w:rPr>
        <w:fldChar w:fldCharType="begin"/>
      </w:r>
      <w:r w:rsidRPr="00B34277">
        <w:rPr>
          <w:rFonts w:cs="Arial"/>
          <w:noProof/>
        </w:rPr>
        <w:instrText xml:space="preserve"> PAGEREF _Toc135122879 \h </w:instrText>
      </w:r>
      <w:r w:rsidRPr="00B34277">
        <w:rPr>
          <w:rFonts w:cs="Arial"/>
          <w:noProof/>
        </w:rPr>
      </w:r>
      <w:r w:rsidRPr="00B34277">
        <w:rPr>
          <w:rFonts w:cs="Arial"/>
          <w:noProof/>
        </w:rPr>
        <w:fldChar w:fldCharType="separate"/>
      </w:r>
      <w:r w:rsidRPr="00B34277">
        <w:rPr>
          <w:rFonts w:cs="Arial"/>
          <w:noProof/>
        </w:rPr>
        <w:t>18</w:t>
      </w:r>
      <w:r w:rsidRPr="00B34277">
        <w:rPr>
          <w:rFonts w:cs="Arial"/>
          <w:noProof/>
        </w:rPr>
        <w:fldChar w:fldCharType="end"/>
      </w:r>
    </w:p>
    <w:p w14:paraId="79AFAB52" w14:textId="6FB0AEA9"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3.3.2.</w:t>
      </w:r>
      <w:r w:rsidRPr="00B34277">
        <w:rPr>
          <w:rFonts w:eastAsiaTheme="minorEastAsia" w:cs="Arial"/>
          <w:noProof/>
          <w:sz w:val="22"/>
          <w:szCs w:val="22"/>
          <w:lang w:eastAsia="nl-NL"/>
        </w:rPr>
        <w:tab/>
      </w:r>
      <w:r w:rsidRPr="00B34277">
        <w:rPr>
          <w:rFonts w:cs="Arial"/>
          <w:noProof/>
        </w:rPr>
        <w:t>Voorbehoud</w:t>
      </w:r>
      <w:r w:rsidRPr="00B34277">
        <w:rPr>
          <w:rFonts w:cs="Arial"/>
          <w:noProof/>
        </w:rPr>
        <w:tab/>
      </w:r>
      <w:r w:rsidRPr="00B34277">
        <w:rPr>
          <w:rFonts w:cs="Arial"/>
          <w:noProof/>
        </w:rPr>
        <w:fldChar w:fldCharType="begin"/>
      </w:r>
      <w:r w:rsidRPr="00B34277">
        <w:rPr>
          <w:rFonts w:cs="Arial"/>
          <w:noProof/>
        </w:rPr>
        <w:instrText xml:space="preserve"> PAGEREF _Toc135122880 \h </w:instrText>
      </w:r>
      <w:r w:rsidRPr="00B34277">
        <w:rPr>
          <w:rFonts w:cs="Arial"/>
          <w:noProof/>
        </w:rPr>
      </w:r>
      <w:r w:rsidRPr="00B34277">
        <w:rPr>
          <w:rFonts w:cs="Arial"/>
          <w:noProof/>
        </w:rPr>
        <w:fldChar w:fldCharType="separate"/>
      </w:r>
      <w:r w:rsidRPr="00B34277">
        <w:rPr>
          <w:rFonts w:cs="Arial"/>
          <w:noProof/>
        </w:rPr>
        <w:t>18</w:t>
      </w:r>
      <w:r w:rsidRPr="00B34277">
        <w:rPr>
          <w:rFonts w:cs="Arial"/>
          <w:noProof/>
        </w:rPr>
        <w:fldChar w:fldCharType="end"/>
      </w:r>
    </w:p>
    <w:p w14:paraId="634C6CF6" w14:textId="67D414D4"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3.3.3.</w:t>
      </w:r>
      <w:r w:rsidRPr="00B34277">
        <w:rPr>
          <w:rFonts w:eastAsiaTheme="minorEastAsia" w:cs="Arial"/>
          <w:noProof/>
          <w:sz w:val="22"/>
          <w:szCs w:val="22"/>
          <w:lang w:eastAsia="nl-NL"/>
        </w:rPr>
        <w:tab/>
      </w:r>
      <w:r w:rsidRPr="00B34277">
        <w:rPr>
          <w:rFonts w:cs="Arial"/>
          <w:noProof/>
        </w:rPr>
        <w:t>Eénmaal inschrijven</w:t>
      </w:r>
      <w:r w:rsidRPr="00B34277">
        <w:rPr>
          <w:rFonts w:cs="Arial"/>
          <w:noProof/>
        </w:rPr>
        <w:tab/>
      </w:r>
      <w:r w:rsidRPr="00B34277">
        <w:rPr>
          <w:rFonts w:cs="Arial"/>
          <w:noProof/>
        </w:rPr>
        <w:fldChar w:fldCharType="begin"/>
      </w:r>
      <w:r w:rsidRPr="00B34277">
        <w:rPr>
          <w:rFonts w:cs="Arial"/>
          <w:noProof/>
        </w:rPr>
        <w:instrText xml:space="preserve"> PAGEREF _Toc135122881 \h </w:instrText>
      </w:r>
      <w:r w:rsidRPr="00B34277">
        <w:rPr>
          <w:rFonts w:cs="Arial"/>
          <w:noProof/>
        </w:rPr>
      </w:r>
      <w:r w:rsidRPr="00B34277">
        <w:rPr>
          <w:rFonts w:cs="Arial"/>
          <w:noProof/>
        </w:rPr>
        <w:fldChar w:fldCharType="separate"/>
      </w:r>
      <w:r w:rsidRPr="00B34277">
        <w:rPr>
          <w:rFonts w:cs="Arial"/>
          <w:noProof/>
        </w:rPr>
        <w:t>18</w:t>
      </w:r>
      <w:r w:rsidRPr="00B34277">
        <w:rPr>
          <w:rFonts w:cs="Arial"/>
          <w:noProof/>
        </w:rPr>
        <w:fldChar w:fldCharType="end"/>
      </w:r>
    </w:p>
    <w:p w14:paraId="05FD0318" w14:textId="3507EEA8"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3.3.4.</w:t>
      </w:r>
      <w:r w:rsidRPr="00B34277">
        <w:rPr>
          <w:rFonts w:eastAsiaTheme="minorEastAsia" w:cs="Arial"/>
          <w:noProof/>
          <w:sz w:val="22"/>
          <w:szCs w:val="22"/>
          <w:lang w:eastAsia="nl-NL"/>
        </w:rPr>
        <w:tab/>
      </w:r>
      <w:r w:rsidRPr="00B34277">
        <w:rPr>
          <w:rFonts w:cs="Arial"/>
          <w:noProof/>
        </w:rPr>
        <w:t>Gestanddoeningstermijn</w:t>
      </w:r>
      <w:r w:rsidRPr="00B34277">
        <w:rPr>
          <w:rFonts w:cs="Arial"/>
          <w:noProof/>
        </w:rPr>
        <w:tab/>
      </w:r>
      <w:r w:rsidRPr="00B34277">
        <w:rPr>
          <w:rFonts w:cs="Arial"/>
          <w:noProof/>
        </w:rPr>
        <w:fldChar w:fldCharType="begin"/>
      </w:r>
      <w:r w:rsidRPr="00B34277">
        <w:rPr>
          <w:rFonts w:cs="Arial"/>
          <w:noProof/>
        </w:rPr>
        <w:instrText xml:space="preserve"> PAGEREF _Toc135122882 \h </w:instrText>
      </w:r>
      <w:r w:rsidRPr="00B34277">
        <w:rPr>
          <w:rFonts w:cs="Arial"/>
          <w:noProof/>
        </w:rPr>
      </w:r>
      <w:r w:rsidRPr="00B34277">
        <w:rPr>
          <w:rFonts w:cs="Arial"/>
          <w:noProof/>
        </w:rPr>
        <w:fldChar w:fldCharType="separate"/>
      </w:r>
      <w:r w:rsidRPr="00B34277">
        <w:rPr>
          <w:rFonts w:cs="Arial"/>
          <w:noProof/>
        </w:rPr>
        <w:t>19</w:t>
      </w:r>
      <w:r w:rsidRPr="00B34277">
        <w:rPr>
          <w:rFonts w:cs="Arial"/>
          <w:noProof/>
        </w:rPr>
        <w:fldChar w:fldCharType="end"/>
      </w:r>
    </w:p>
    <w:p w14:paraId="566C6E82" w14:textId="11161DF8"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3.3.5.</w:t>
      </w:r>
      <w:r w:rsidRPr="00B34277">
        <w:rPr>
          <w:rFonts w:eastAsiaTheme="minorEastAsia" w:cs="Arial"/>
          <w:noProof/>
          <w:sz w:val="22"/>
          <w:szCs w:val="22"/>
          <w:lang w:eastAsia="nl-NL"/>
        </w:rPr>
        <w:tab/>
      </w:r>
      <w:r w:rsidRPr="00B34277">
        <w:rPr>
          <w:rFonts w:cs="Arial"/>
          <w:noProof/>
        </w:rPr>
        <w:t>Kosten Inschrijving</w:t>
      </w:r>
      <w:r w:rsidRPr="00B34277">
        <w:rPr>
          <w:rFonts w:cs="Arial"/>
          <w:noProof/>
        </w:rPr>
        <w:tab/>
      </w:r>
      <w:r w:rsidRPr="00B34277">
        <w:rPr>
          <w:rFonts w:cs="Arial"/>
          <w:noProof/>
        </w:rPr>
        <w:fldChar w:fldCharType="begin"/>
      </w:r>
      <w:r w:rsidRPr="00B34277">
        <w:rPr>
          <w:rFonts w:cs="Arial"/>
          <w:noProof/>
        </w:rPr>
        <w:instrText xml:space="preserve"> PAGEREF _Toc135122883 \h </w:instrText>
      </w:r>
      <w:r w:rsidRPr="00B34277">
        <w:rPr>
          <w:rFonts w:cs="Arial"/>
          <w:noProof/>
        </w:rPr>
      </w:r>
      <w:r w:rsidRPr="00B34277">
        <w:rPr>
          <w:rFonts w:cs="Arial"/>
          <w:noProof/>
        </w:rPr>
        <w:fldChar w:fldCharType="separate"/>
      </w:r>
      <w:r w:rsidRPr="00B34277">
        <w:rPr>
          <w:rFonts w:cs="Arial"/>
          <w:noProof/>
        </w:rPr>
        <w:t>19</w:t>
      </w:r>
      <w:r w:rsidRPr="00B34277">
        <w:rPr>
          <w:rFonts w:cs="Arial"/>
          <w:noProof/>
        </w:rPr>
        <w:fldChar w:fldCharType="end"/>
      </w:r>
    </w:p>
    <w:p w14:paraId="18D8534F" w14:textId="6E885189"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3.3.6.</w:t>
      </w:r>
      <w:r w:rsidRPr="00B34277">
        <w:rPr>
          <w:rFonts w:eastAsiaTheme="minorEastAsia" w:cs="Arial"/>
          <w:noProof/>
          <w:sz w:val="22"/>
          <w:szCs w:val="22"/>
          <w:lang w:eastAsia="nl-NL"/>
        </w:rPr>
        <w:tab/>
      </w:r>
      <w:r w:rsidRPr="00B34277">
        <w:rPr>
          <w:rFonts w:cs="Arial"/>
          <w:noProof/>
        </w:rPr>
        <w:t>Algemene voorwaarden</w:t>
      </w:r>
      <w:r w:rsidRPr="00B34277">
        <w:rPr>
          <w:rFonts w:cs="Arial"/>
          <w:noProof/>
        </w:rPr>
        <w:tab/>
      </w:r>
      <w:r w:rsidRPr="00B34277">
        <w:rPr>
          <w:rFonts w:cs="Arial"/>
          <w:noProof/>
        </w:rPr>
        <w:fldChar w:fldCharType="begin"/>
      </w:r>
      <w:r w:rsidRPr="00B34277">
        <w:rPr>
          <w:rFonts w:cs="Arial"/>
          <w:noProof/>
        </w:rPr>
        <w:instrText xml:space="preserve"> PAGEREF _Toc135122884 \h </w:instrText>
      </w:r>
      <w:r w:rsidRPr="00B34277">
        <w:rPr>
          <w:rFonts w:cs="Arial"/>
          <w:noProof/>
        </w:rPr>
      </w:r>
      <w:r w:rsidRPr="00B34277">
        <w:rPr>
          <w:rFonts w:cs="Arial"/>
          <w:noProof/>
        </w:rPr>
        <w:fldChar w:fldCharType="separate"/>
      </w:r>
      <w:r w:rsidRPr="00B34277">
        <w:rPr>
          <w:rFonts w:cs="Arial"/>
          <w:noProof/>
        </w:rPr>
        <w:t>19</w:t>
      </w:r>
      <w:r w:rsidRPr="00B34277">
        <w:rPr>
          <w:rFonts w:cs="Arial"/>
          <w:noProof/>
        </w:rPr>
        <w:fldChar w:fldCharType="end"/>
      </w:r>
    </w:p>
    <w:p w14:paraId="3E00CE9F" w14:textId="1F68964E"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3.3.7.</w:t>
      </w:r>
      <w:r w:rsidRPr="00B34277">
        <w:rPr>
          <w:rFonts w:eastAsiaTheme="minorEastAsia" w:cs="Arial"/>
          <w:noProof/>
          <w:sz w:val="22"/>
          <w:szCs w:val="22"/>
          <w:lang w:eastAsia="nl-NL"/>
        </w:rPr>
        <w:tab/>
      </w:r>
      <w:r w:rsidRPr="00B34277">
        <w:rPr>
          <w:rFonts w:cs="Arial"/>
          <w:noProof/>
        </w:rPr>
        <w:t>Taal</w:t>
      </w:r>
      <w:r w:rsidRPr="00B34277">
        <w:rPr>
          <w:rFonts w:cs="Arial"/>
          <w:noProof/>
        </w:rPr>
        <w:tab/>
      </w:r>
      <w:r w:rsidRPr="00B34277">
        <w:rPr>
          <w:rFonts w:cs="Arial"/>
          <w:noProof/>
        </w:rPr>
        <w:fldChar w:fldCharType="begin"/>
      </w:r>
      <w:r w:rsidRPr="00B34277">
        <w:rPr>
          <w:rFonts w:cs="Arial"/>
          <w:noProof/>
        </w:rPr>
        <w:instrText xml:space="preserve"> PAGEREF _Toc135122885 \h </w:instrText>
      </w:r>
      <w:r w:rsidRPr="00B34277">
        <w:rPr>
          <w:rFonts w:cs="Arial"/>
          <w:noProof/>
        </w:rPr>
      </w:r>
      <w:r w:rsidRPr="00B34277">
        <w:rPr>
          <w:rFonts w:cs="Arial"/>
          <w:noProof/>
        </w:rPr>
        <w:fldChar w:fldCharType="separate"/>
      </w:r>
      <w:r w:rsidRPr="00B34277">
        <w:rPr>
          <w:rFonts w:cs="Arial"/>
          <w:noProof/>
        </w:rPr>
        <w:t>19</w:t>
      </w:r>
      <w:r w:rsidRPr="00B34277">
        <w:rPr>
          <w:rFonts w:cs="Arial"/>
          <w:noProof/>
        </w:rPr>
        <w:fldChar w:fldCharType="end"/>
      </w:r>
    </w:p>
    <w:p w14:paraId="40038A32" w14:textId="10369D8D"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3.3.8.</w:t>
      </w:r>
      <w:r w:rsidRPr="00B34277">
        <w:rPr>
          <w:rFonts w:eastAsiaTheme="minorEastAsia" w:cs="Arial"/>
          <w:noProof/>
          <w:sz w:val="22"/>
          <w:szCs w:val="22"/>
          <w:lang w:eastAsia="nl-NL"/>
        </w:rPr>
        <w:tab/>
      </w:r>
      <w:r w:rsidRPr="00B34277">
        <w:rPr>
          <w:rFonts w:cs="Arial"/>
          <w:noProof/>
        </w:rPr>
        <w:t>Intellectueel eigendom</w:t>
      </w:r>
      <w:r w:rsidRPr="00B34277">
        <w:rPr>
          <w:rFonts w:cs="Arial"/>
          <w:noProof/>
        </w:rPr>
        <w:tab/>
      </w:r>
      <w:r w:rsidRPr="00B34277">
        <w:rPr>
          <w:rFonts w:cs="Arial"/>
          <w:noProof/>
        </w:rPr>
        <w:fldChar w:fldCharType="begin"/>
      </w:r>
      <w:r w:rsidRPr="00B34277">
        <w:rPr>
          <w:rFonts w:cs="Arial"/>
          <w:noProof/>
        </w:rPr>
        <w:instrText xml:space="preserve"> PAGEREF _Toc135122886 \h </w:instrText>
      </w:r>
      <w:r w:rsidRPr="00B34277">
        <w:rPr>
          <w:rFonts w:cs="Arial"/>
          <w:noProof/>
        </w:rPr>
      </w:r>
      <w:r w:rsidRPr="00B34277">
        <w:rPr>
          <w:rFonts w:cs="Arial"/>
          <w:noProof/>
        </w:rPr>
        <w:fldChar w:fldCharType="separate"/>
      </w:r>
      <w:r w:rsidRPr="00B34277">
        <w:rPr>
          <w:rFonts w:cs="Arial"/>
          <w:noProof/>
        </w:rPr>
        <w:t>19</w:t>
      </w:r>
      <w:r w:rsidRPr="00B34277">
        <w:rPr>
          <w:rFonts w:cs="Arial"/>
          <w:noProof/>
        </w:rPr>
        <w:fldChar w:fldCharType="end"/>
      </w:r>
    </w:p>
    <w:p w14:paraId="62D9713C" w14:textId="3AB1AE2A"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3.3.9.</w:t>
      </w:r>
      <w:r w:rsidRPr="00B34277">
        <w:rPr>
          <w:rFonts w:eastAsiaTheme="minorEastAsia" w:cs="Arial"/>
          <w:noProof/>
          <w:sz w:val="22"/>
          <w:szCs w:val="22"/>
          <w:lang w:eastAsia="nl-NL"/>
        </w:rPr>
        <w:tab/>
      </w:r>
      <w:r w:rsidRPr="00B34277">
        <w:rPr>
          <w:rFonts w:cs="Arial"/>
          <w:noProof/>
        </w:rPr>
        <w:t>Ondertekening en geldigheid verklaringen</w:t>
      </w:r>
      <w:r w:rsidRPr="00B34277">
        <w:rPr>
          <w:rFonts w:cs="Arial"/>
          <w:noProof/>
        </w:rPr>
        <w:tab/>
      </w:r>
      <w:r w:rsidRPr="00B34277">
        <w:rPr>
          <w:rFonts w:cs="Arial"/>
          <w:noProof/>
        </w:rPr>
        <w:fldChar w:fldCharType="begin"/>
      </w:r>
      <w:r w:rsidRPr="00B34277">
        <w:rPr>
          <w:rFonts w:cs="Arial"/>
          <w:noProof/>
        </w:rPr>
        <w:instrText xml:space="preserve"> PAGEREF _Toc135122887 \h </w:instrText>
      </w:r>
      <w:r w:rsidRPr="00B34277">
        <w:rPr>
          <w:rFonts w:cs="Arial"/>
          <w:noProof/>
        </w:rPr>
      </w:r>
      <w:r w:rsidRPr="00B34277">
        <w:rPr>
          <w:rFonts w:cs="Arial"/>
          <w:noProof/>
        </w:rPr>
        <w:fldChar w:fldCharType="separate"/>
      </w:r>
      <w:r w:rsidRPr="00B34277">
        <w:rPr>
          <w:rFonts w:cs="Arial"/>
          <w:noProof/>
        </w:rPr>
        <w:t>19</w:t>
      </w:r>
      <w:r w:rsidRPr="00B34277">
        <w:rPr>
          <w:rFonts w:cs="Arial"/>
          <w:noProof/>
        </w:rPr>
        <w:fldChar w:fldCharType="end"/>
      </w:r>
    </w:p>
    <w:p w14:paraId="4AD9F92A" w14:textId="3E7BBF34"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3.3.10.</w:t>
      </w:r>
      <w:r w:rsidRPr="00B34277">
        <w:rPr>
          <w:rFonts w:eastAsiaTheme="minorEastAsia" w:cs="Arial"/>
          <w:noProof/>
          <w:sz w:val="22"/>
          <w:szCs w:val="22"/>
          <w:lang w:eastAsia="nl-NL"/>
        </w:rPr>
        <w:tab/>
      </w:r>
      <w:r w:rsidRPr="00B34277">
        <w:rPr>
          <w:rFonts w:cs="Arial"/>
          <w:noProof/>
        </w:rPr>
        <w:t>Mededinging</w:t>
      </w:r>
      <w:r w:rsidRPr="00B34277">
        <w:rPr>
          <w:rFonts w:cs="Arial"/>
          <w:noProof/>
        </w:rPr>
        <w:tab/>
      </w:r>
      <w:r w:rsidRPr="00B34277">
        <w:rPr>
          <w:rFonts w:cs="Arial"/>
          <w:noProof/>
        </w:rPr>
        <w:fldChar w:fldCharType="begin"/>
      </w:r>
      <w:r w:rsidRPr="00B34277">
        <w:rPr>
          <w:rFonts w:cs="Arial"/>
          <w:noProof/>
        </w:rPr>
        <w:instrText xml:space="preserve"> PAGEREF _Toc135122888 \h </w:instrText>
      </w:r>
      <w:r w:rsidRPr="00B34277">
        <w:rPr>
          <w:rFonts w:cs="Arial"/>
          <w:noProof/>
        </w:rPr>
      </w:r>
      <w:r w:rsidRPr="00B34277">
        <w:rPr>
          <w:rFonts w:cs="Arial"/>
          <w:noProof/>
        </w:rPr>
        <w:fldChar w:fldCharType="separate"/>
      </w:r>
      <w:r w:rsidRPr="00B34277">
        <w:rPr>
          <w:rFonts w:cs="Arial"/>
          <w:noProof/>
        </w:rPr>
        <w:t>20</w:t>
      </w:r>
      <w:r w:rsidRPr="00B34277">
        <w:rPr>
          <w:rFonts w:cs="Arial"/>
          <w:noProof/>
        </w:rPr>
        <w:fldChar w:fldCharType="end"/>
      </w:r>
    </w:p>
    <w:p w14:paraId="2738AF74" w14:textId="62DE6A2C"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3.3.11.</w:t>
      </w:r>
      <w:r w:rsidRPr="00B34277">
        <w:rPr>
          <w:rFonts w:eastAsiaTheme="minorEastAsia" w:cs="Arial"/>
          <w:noProof/>
          <w:sz w:val="22"/>
          <w:szCs w:val="22"/>
          <w:lang w:eastAsia="nl-NL"/>
        </w:rPr>
        <w:tab/>
      </w:r>
      <w:r w:rsidRPr="00B34277">
        <w:rPr>
          <w:rFonts w:cs="Arial"/>
          <w:noProof/>
        </w:rPr>
        <w:t>Onduidelijkheden, omissies, tegenstrijdigheden en akkoord voorwaarden</w:t>
      </w:r>
      <w:r w:rsidRPr="00B34277">
        <w:rPr>
          <w:rFonts w:cs="Arial"/>
          <w:noProof/>
        </w:rPr>
        <w:tab/>
      </w:r>
      <w:r w:rsidRPr="00B34277">
        <w:rPr>
          <w:rFonts w:cs="Arial"/>
          <w:noProof/>
        </w:rPr>
        <w:fldChar w:fldCharType="begin"/>
      </w:r>
      <w:r w:rsidRPr="00B34277">
        <w:rPr>
          <w:rFonts w:cs="Arial"/>
          <w:noProof/>
        </w:rPr>
        <w:instrText xml:space="preserve"> PAGEREF _Toc135122889 \h </w:instrText>
      </w:r>
      <w:r w:rsidRPr="00B34277">
        <w:rPr>
          <w:rFonts w:cs="Arial"/>
          <w:noProof/>
        </w:rPr>
      </w:r>
      <w:r w:rsidRPr="00B34277">
        <w:rPr>
          <w:rFonts w:cs="Arial"/>
          <w:noProof/>
        </w:rPr>
        <w:fldChar w:fldCharType="separate"/>
      </w:r>
      <w:r w:rsidRPr="00B34277">
        <w:rPr>
          <w:rFonts w:cs="Arial"/>
          <w:noProof/>
        </w:rPr>
        <w:t>20</w:t>
      </w:r>
      <w:r w:rsidRPr="00B34277">
        <w:rPr>
          <w:rFonts w:cs="Arial"/>
          <w:noProof/>
        </w:rPr>
        <w:fldChar w:fldCharType="end"/>
      </w:r>
    </w:p>
    <w:p w14:paraId="44AFBDE5" w14:textId="01D0F7BC"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3.3.12.</w:t>
      </w:r>
      <w:r w:rsidRPr="00B34277">
        <w:rPr>
          <w:rFonts w:eastAsiaTheme="minorEastAsia" w:cs="Arial"/>
          <w:noProof/>
          <w:sz w:val="22"/>
          <w:szCs w:val="22"/>
          <w:lang w:eastAsia="nl-NL"/>
        </w:rPr>
        <w:tab/>
      </w:r>
      <w:r w:rsidRPr="00B34277">
        <w:rPr>
          <w:rFonts w:cs="Arial"/>
          <w:noProof/>
        </w:rPr>
        <w:t>Klachtenregeling aanbesteding</w:t>
      </w:r>
      <w:r w:rsidRPr="00B34277">
        <w:rPr>
          <w:rFonts w:cs="Arial"/>
          <w:noProof/>
        </w:rPr>
        <w:tab/>
      </w:r>
      <w:r w:rsidRPr="00B34277">
        <w:rPr>
          <w:rFonts w:cs="Arial"/>
          <w:noProof/>
        </w:rPr>
        <w:fldChar w:fldCharType="begin"/>
      </w:r>
      <w:r w:rsidRPr="00B34277">
        <w:rPr>
          <w:rFonts w:cs="Arial"/>
          <w:noProof/>
        </w:rPr>
        <w:instrText xml:space="preserve"> PAGEREF _Toc135122890 \h </w:instrText>
      </w:r>
      <w:r w:rsidRPr="00B34277">
        <w:rPr>
          <w:rFonts w:cs="Arial"/>
          <w:noProof/>
        </w:rPr>
      </w:r>
      <w:r w:rsidRPr="00B34277">
        <w:rPr>
          <w:rFonts w:cs="Arial"/>
          <w:noProof/>
        </w:rPr>
        <w:fldChar w:fldCharType="separate"/>
      </w:r>
      <w:r w:rsidRPr="00B34277">
        <w:rPr>
          <w:rFonts w:cs="Arial"/>
          <w:noProof/>
        </w:rPr>
        <w:t>20</w:t>
      </w:r>
      <w:r w:rsidRPr="00B34277">
        <w:rPr>
          <w:rFonts w:cs="Arial"/>
          <w:noProof/>
        </w:rPr>
        <w:fldChar w:fldCharType="end"/>
      </w:r>
    </w:p>
    <w:p w14:paraId="2514E258" w14:textId="07C93A3C"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3.3.13.</w:t>
      </w:r>
      <w:r w:rsidRPr="00B34277">
        <w:rPr>
          <w:rFonts w:eastAsiaTheme="minorEastAsia" w:cs="Arial"/>
          <w:noProof/>
          <w:sz w:val="22"/>
          <w:szCs w:val="22"/>
          <w:lang w:eastAsia="nl-NL"/>
        </w:rPr>
        <w:tab/>
      </w:r>
      <w:r w:rsidRPr="00B34277">
        <w:rPr>
          <w:rFonts w:cs="Arial"/>
          <w:noProof/>
        </w:rPr>
        <w:t>Voornemen tot gunning, definitieve gunning en geschillen</w:t>
      </w:r>
      <w:r w:rsidRPr="00B34277">
        <w:rPr>
          <w:rFonts w:cs="Arial"/>
          <w:noProof/>
        </w:rPr>
        <w:tab/>
      </w:r>
      <w:r w:rsidRPr="00B34277">
        <w:rPr>
          <w:rFonts w:cs="Arial"/>
          <w:noProof/>
        </w:rPr>
        <w:fldChar w:fldCharType="begin"/>
      </w:r>
      <w:r w:rsidRPr="00B34277">
        <w:rPr>
          <w:rFonts w:cs="Arial"/>
          <w:noProof/>
        </w:rPr>
        <w:instrText xml:space="preserve"> PAGEREF _Toc135122891 \h </w:instrText>
      </w:r>
      <w:r w:rsidRPr="00B34277">
        <w:rPr>
          <w:rFonts w:cs="Arial"/>
          <w:noProof/>
        </w:rPr>
      </w:r>
      <w:r w:rsidRPr="00B34277">
        <w:rPr>
          <w:rFonts w:cs="Arial"/>
          <w:noProof/>
        </w:rPr>
        <w:fldChar w:fldCharType="separate"/>
      </w:r>
      <w:r w:rsidRPr="00B34277">
        <w:rPr>
          <w:rFonts w:cs="Arial"/>
          <w:noProof/>
        </w:rPr>
        <w:t>21</w:t>
      </w:r>
      <w:r w:rsidRPr="00B34277">
        <w:rPr>
          <w:rFonts w:cs="Arial"/>
          <w:noProof/>
        </w:rPr>
        <w:fldChar w:fldCharType="end"/>
      </w:r>
    </w:p>
    <w:p w14:paraId="2D3C0FE1" w14:textId="04AFD17B" w:rsidR="00417C28" w:rsidRPr="00B34277" w:rsidRDefault="00417C28">
      <w:pPr>
        <w:pStyle w:val="Inhopg1"/>
        <w:tabs>
          <w:tab w:val="left" w:pos="1134"/>
          <w:tab w:val="right" w:leader="dot" w:pos="9062"/>
        </w:tabs>
        <w:rPr>
          <w:rFonts w:ascii="Arial" w:eastAsiaTheme="minorEastAsia" w:hAnsi="Arial" w:cs="Arial"/>
          <w:b w:val="0"/>
          <w:bCs w:val="0"/>
          <w:noProof/>
          <w:sz w:val="22"/>
          <w:szCs w:val="22"/>
          <w:lang w:eastAsia="nl-NL"/>
        </w:rPr>
      </w:pPr>
      <w:r w:rsidRPr="00B34277">
        <w:rPr>
          <w:rFonts w:ascii="Arial" w:hAnsi="Arial" w:cs="Arial"/>
          <w:noProof/>
        </w:rPr>
        <w:t>4.</w:t>
      </w:r>
      <w:r w:rsidRPr="00B34277">
        <w:rPr>
          <w:rFonts w:ascii="Arial" w:eastAsiaTheme="minorEastAsia" w:hAnsi="Arial" w:cs="Arial"/>
          <w:b w:val="0"/>
          <w:bCs w:val="0"/>
          <w:noProof/>
          <w:sz w:val="22"/>
          <w:szCs w:val="22"/>
          <w:lang w:eastAsia="nl-NL"/>
        </w:rPr>
        <w:tab/>
      </w:r>
      <w:r w:rsidRPr="00B34277">
        <w:rPr>
          <w:rFonts w:ascii="Arial" w:hAnsi="Arial" w:cs="Arial"/>
          <w:noProof/>
        </w:rPr>
        <w:t>Uitsluitingsgronden en geschiktheidseisen</w:t>
      </w:r>
      <w:r w:rsidRPr="00B34277">
        <w:rPr>
          <w:rFonts w:ascii="Arial" w:hAnsi="Arial" w:cs="Arial"/>
          <w:noProof/>
        </w:rPr>
        <w:tab/>
      </w:r>
      <w:r w:rsidRPr="00B34277">
        <w:rPr>
          <w:rFonts w:ascii="Arial" w:hAnsi="Arial" w:cs="Arial"/>
          <w:noProof/>
        </w:rPr>
        <w:fldChar w:fldCharType="begin"/>
      </w:r>
      <w:r w:rsidRPr="00B34277">
        <w:rPr>
          <w:rFonts w:ascii="Arial" w:hAnsi="Arial" w:cs="Arial"/>
          <w:noProof/>
        </w:rPr>
        <w:instrText xml:space="preserve"> PAGEREF _Toc135122892 \h </w:instrText>
      </w:r>
      <w:r w:rsidRPr="00B34277">
        <w:rPr>
          <w:rFonts w:ascii="Arial" w:hAnsi="Arial" w:cs="Arial"/>
          <w:noProof/>
        </w:rPr>
      </w:r>
      <w:r w:rsidRPr="00B34277">
        <w:rPr>
          <w:rFonts w:ascii="Arial" w:hAnsi="Arial" w:cs="Arial"/>
          <w:noProof/>
        </w:rPr>
        <w:fldChar w:fldCharType="separate"/>
      </w:r>
      <w:r w:rsidRPr="00B34277">
        <w:rPr>
          <w:rFonts w:ascii="Arial" w:hAnsi="Arial" w:cs="Arial"/>
          <w:noProof/>
        </w:rPr>
        <w:t>22</w:t>
      </w:r>
      <w:r w:rsidRPr="00B34277">
        <w:rPr>
          <w:rFonts w:ascii="Arial" w:hAnsi="Arial" w:cs="Arial"/>
          <w:noProof/>
        </w:rPr>
        <w:fldChar w:fldCharType="end"/>
      </w:r>
    </w:p>
    <w:p w14:paraId="7439F045" w14:textId="618DF339" w:rsidR="00417C28" w:rsidRPr="00B34277" w:rsidRDefault="00417C28">
      <w:pPr>
        <w:pStyle w:val="Inhopg2"/>
        <w:tabs>
          <w:tab w:val="left" w:pos="1134"/>
          <w:tab w:val="right" w:leader="dot" w:pos="9062"/>
        </w:tabs>
        <w:rPr>
          <w:rFonts w:eastAsiaTheme="minorEastAsia" w:cs="Arial"/>
          <w:noProof/>
          <w:sz w:val="22"/>
          <w:szCs w:val="22"/>
          <w:lang w:eastAsia="nl-NL"/>
        </w:rPr>
      </w:pPr>
      <w:r w:rsidRPr="00B34277">
        <w:rPr>
          <w:rFonts w:cs="Arial"/>
          <w:noProof/>
        </w:rPr>
        <w:t>4.1.</w:t>
      </w:r>
      <w:r w:rsidRPr="00B34277">
        <w:rPr>
          <w:rFonts w:eastAsiaTheme="minorEastAsia" w:cs="Arial"/>
          <w:noProof/>
          <w:sz w:val="22"/>
          <w:szCs w:val="22"/>
          <w:lang w:eastAsia="nl-NL"/>
        </w:rPr>
        <w:tab/>
      </w:r>
      <w:r w:rsidRPr="00B34277">
        <w:rPr>
          <w:rFonts w:cs="Arial"/>
          <w:noProof/>
        </w:rPr>
        <w:t>Uitsluitingsgronden</w:t>
      </w:r>
      <w:r w:rsidRPr="00B34277">
        <w:rPr>
          <w:rFonts w:cs="Arial"/>
          <w:noProof/>
        </w:rPr>
        <w:tab/>
      </w:r>
      <w:r w:rsidRPr="00B34277">
        <w:rPr>
          <w:rFonts w:cs="Arial"/>
          <w:noProof/>
        </w:rPr>
        <w:fldChar w:fldCharType="begin"/>
      </w:r>
      <w:r w:rsidRPr="00B34277">
        <w:rPr>
          <w:rFonts w:cs="Arial"/>
          <w:noProof/>
        </w:rPr>
        <w:instrText xml:space="preserve"> PAGEREF _Toc135122893 \h </w:instrText>
      </w:r>
      <w:r w:rsidRPr="00B34277">
        <w:rPr>
          <w:rFonts w:cs="Arial"/>
          <w:noProof/>
        </w:rPr>
      </w:r>
      <w:r w:rsidRPr="00B34277">
        <w:rPr>
          <w:rFonts w:cs="Arial"/>
          <w:noProof/>
        </w:rPr>
        <w:fldChar w:fldCharType="separate"/>
      </w:r>
      <w:r w:rsidRPr="00B34277">
        <w:rPr>
          <w:rFonts w:cs="Arial"/>
          <w:noProof/>
        </w:rPr>
        <w:t>22</w:t>
      </w:r>
      <w:r w:rsidRPr="00B34277">
        <w:rPr>
          <w:rFonts w:cs="Arial"/>
          <w:noProof/>
        </w:rPr>
        <w:fldChar w:fldCharType="end"/>
      </w:r>
    </w:p>
    <w:p w14:paraId="6DC3767B" w14:textId="3D58096F"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4.1.1.</w:t>
      </w:r>
      <w:r w:rsidRPr="00B34277">
        <w:rPr>
          <w:rFonts w:eastAsiaTheme="minorEastAsia" w:cs="Arial"/>
          <w:noProof/>
          <w:sz w:val="22"/>
          <w:szCs w:val="22"/>
          <w:lang w:eastAsia="nl-NL"/>
        </w:rPr>
        <w:tab/>
      </w:r>
      <w:r w:rsidRPr="00B34277">
        <w:rPr>
          <w:rFonts w:cs="Arial"/>
          <w:noProof/>
        </w:rPr>
        <w:t>Uitsluitingsgrond ‘ernstige fout’</w:t>
      </w:r>
      <w:r w:rsidRPr="00B34277">
        <w:rPr>
          <w:rFonts w:cs="Arial"/>
          <w:noProof/>
        </w:rPr>
        <w:tab/>
      </w:r>
      <w:r w:rsidRPr="00B34277">
        <w:rPr>
          <w:rFonts w:cs="Arial"/>
          <w:noProof/>
        </w:rPr>
        <w:fldChar w:fldCharType="begin"/>
      </w:r>
      <w:r w:rsidRPr="00B34277">
        <w:rPr>
          <w:rFonts w:cs="Arial"/>
          <w:noProof/>
        </w:rPr>
        <w:instrText xml:space="preserve"> PAGEREF _Toc135122894 \h </w:instrText>
      </w:r>
      <w:r w:rsidRPr="00B34277">
        <w:rPr>
          <w:rFonts w:cs="Arial"/>
          <w:noProof/>
        </w:rPr>
      </w:r>
      <w:r w:rsidRPr="00B34277">
        <w:rPr>
          <w:rFonts w:cs="Arial"/>
          <w:noProof/>
        </w:rPr>
        <w:fldChar w:fldCharType="separate"/>
      </w:r>
      <w:r w:rsidRPr="00B34277">
        <w:rPr>
          <w:rFonts w:cs="Arial"/>
          <w:noProof/>
        </w:rPr>
        <w:t>22</w:t>
      </w:r>
      <w:r w:rsidRPr="00B34277">
        <w:rPr>
          <w:rFonts w:cs="Arial"/>
          <w:noProof/>
        </w:rPr>
        <w:fldChar w:fldCharType="end"/>
      </w:r>
    </w:p>
    <w:p w14:paraId="7EA550C7" w14:textId="5AB2F1FE"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4.1.2.</w:t>
      </w:r>
      <w:r w:rsidRPr="00B34277">
        <w:rPr>
          <w:rFonts w:eastAsiaTheme="minorEastAsia" w:cs="Arial"/>
          <w:noProof/>
          <w:sz w:val="22"/>
          <w:szCs w:val="22"/>
          <w:lang w:eastAsia="nl-NL"/>
        </w:rPr>
        <w:tab/>
      </w:r>
      <w:r w:rsidRPr="00B34277">
        <w:rPr>
          <w:rFonts w:cs="Arial"/>
          <w:noProof/>
        </w:rPr>
        <w:t>Buitenlandse Ondernemer</w:t>
      </w:r>
      <w:r w:rsidRPr="00B34277">
        <w:rPr>
          <w:rFonts w:cs="Arial"/>
          <w:noProof/>
        </w:rPr>
        <w:tab/>
      </w:r>
      <w:r w:rsidRPr="00B34277">
        <w:rPr>
          <w:rFonts w:cs="Arial"/>
          <w:noProof/>
        </w:rPr>
        <w:fldChar w:fldCharType="begin"/>
      </w:r>
      <w:r w:rsidRPr="00B34277">
        <w:rPr>
          <w:rFonts w:cs="Arial"/>
          <w:noProof/>
        </w:rPr>
        <w:instrText xml:space="preserve"> PAGEREF _Toc135122895 \h </w:instrText>
      </w:r>
      <w:r w:rsidRPr="00B34277">
        <w:rPr>
          <w:rFonts w:cs="Arial"/>
          <w:noProof/>
        </w:rPr>
      </w:r>
      <w:r w:rsidRPr="00B34277">
        <w:rPr>
          <w:rFonts w:cs="Arial"/>
          <w:noProof/>
        </w:rPr>
        <w:fldChar w:fldCharType="separate"/>
      </w:r>
      <w:r w:rsidRPr="00B34277">
        <w:rPr>
          <w:rFonts w:cs="Arial"/>
          <w:noProof/>
        </w:rPr>
        <w:t>23</w:t>
      </w:r>
      <w:r w:rsidRPr="00B34277">
        <w:rPr>
          <w:rFonts w:cs="Arial"/>
          <w:noProof/>
        </w:rPr>
        <w:fldChar w:fldCharType="end"/>
      </w:r>
    </w:p>
    <w:p w14:paraId="2718EB7D" w14:textId="364ECBD5" w:rsidR="00417C28" w:rsidRPr="00B34277" w:rsidRDefault="00417C28">
      <w:pPr>
        <w:pStyle w:val="Inhopg2"/>
        <w:tabs>
          <w:tab w:val="left" w:pos="1134"/>
          <w:tab w:val="right" w:leader="dot" w:pos="9062"/>
        </w:tabs>
        <w:rPr>
          <w:rFonts w:eastAsiaTheme="minorEastAsia" w:cs="Arial"/>
          <w:noProof/>
          <w:sz w:val="22"/>
          <w:szCs w:val="22"/>
          <w:lang w:eastAsia="nl-NL"/>
        </w:rPr>
      </w:pPr>
      <w:r w:rsidRPr="00B34277">
        <w:rPr>
          <w:rFonts w:cs="Arial"/>
          <w:noProof/>
        </w:rPr>
        <w:t>4.2.</w:t>
      </w:r>
      <w:r w:rsidRPr="00B34277">
        <w:rPr>
          <w:rFonts w:eastAsiaTheme="minorEastAsia" w:cs="Arial"/>
          <w:noProof/>
          <w:sz w:val="22"/>
          <w:szCs w:val="22"/>
          <w:lang w:eastAsia="nl-NL"/>
        </w:rPr>
        <w:tab/>
      </w:r>
      <w:r w:rsidRPr="00B34277">
        <w:rPr>
          <w:rFonts w:cs="Arial"/>
          <w:noProof/>
        </w:rPr>
        <w:t>Geschiktheidseisen</w:t>
      </w:r>
      <w:r w:rsidRPr="00B34277">
        <w:rPr>
          <w:rFonts w:cs="Arial"/>
          <w:noProof/>
        </w:rPr>
        <w:tab/>
      </w:r>
      <w:r w:rsidRPr="00B34277">
        <w:rPr>
          <w:rFonts w:cs="Arial"/>
          <w:noProof/>
        </w:rPr>
        <w:fldChar w:fldCharType="begin"/>
      </w:r>
      <w:r w:rsidRPr="00B34277">
        <w:rPr>
          <w:rFonts w:cs="Arial"/>
          <w:noProof/>
        </w:rPr>
        <w:instrText xml:space="preserve"> PAGEREF _Toc135122896 \h </w:instrText>
      </w:r>
      <w:r w:rsidRPr="00B34277">
        <w:rPr>
          <w:rFonts w:cs="Arial"/>
          <w:noProof/>
        </w:rPr>
      </w:r>
      <w:r w:rsidRPr="00B34277">
        <w:rPr>
          <w:rFonts w:cs="Arial"/>
          <w:noProof/>
        </w:rPr>
        <w:fldChar w:fldCharType="separate"/>
      </w:r>
      <w:r w:rsidRPr="00B34277">
        <w:rPr>
          <w:rFonts w:cs="Arial"/>
          <w:noProof/>
        </w:rPr>
        <w:t>23</w:t>
      </w:r>
      <w:r w:rsidRPr="00B34277">
        <w:rPr>
          <w:rFonts w:cs="Arial"/>
          <w:noProof/>
        </w:rPr>
        <w:fldChar w:fldCharType="end"/>
      </w:r>
    </w:p>
    <w:p w14:paraId="020EE45E" w14:textId="5FCB08A6"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4.2.1.</w:t>
      </w:r>
      <w:r w:rsidRPr="00B34277">
        <w:rPr>
          <w:rFonts w:eastAsiaTheme="minorEastAsia" w:cs="Arial"/>
          <w:noProof/>
          <w:sz w:val="22"/>
          <w:szCs w:val="22"/>
          <w:lang w:eastAsia="nl-NL"/>
        </w:rPr>
        <w:tab/>
      </w:r>
      <w:r w:rsidRPr="00B34277">
        <w:rPr>
          <w:rFonts w:cs="Arial"/>
          <w:noProof/>
        </w:rPr>
        <w:t>Financiële en economische draagkracht</w:t>
      </w:r>
      <w:r w:rsidRPr="00B34277">
        <w:rPr>
          <w:rFonts w:cs="Arial"/>
          <w:noProof/>
        </w:rPr>
        <w:tab/>
      </w:r>
      <w:r w:rsidRPr="00B34277">
        <w:rPr>
          <w:rFonts w:cs="Arial"/>
          <w:noProof/>
        </w:rPr>
        <w:fldChar w:fldCharType="begin"/>
      </w:r>
      <w:r w:rsidRPr="00B34277">
        <w:rPr>
          <w:rFonts w:cs="Arial"/>
          <w:noProof/>
        </w:rPr>
        <w:instrText xml:space="preserve"> PAGEREF _Toc135122897 \h </w:instrText>
      </w:r>
      <w:r w:rsidRPr="00B34277">
        <w:rPr>
          <w:rFonts w:cs="Arial"/>
          <w:noProof/>
        </w:rPr>
      </w:r>
      <w:r w:rsidRPr="00B34277">
        <w:rPr>
          <w:rFonts w:cs="Arial"/>
          <w:noProof/>
        </w:rPr>
        <w:fldChar w:fldCharType="separate"/>
      </w:r>
      <w:r w:rsidRPr="00B34277">
        <w:rPr>
          <w:rFonts w:cs="Arial"/>
          <w:noProof/>
        </w:rPr>
        <w:t>23</w:t>
      </w:r>
      <w:r w:rsidRPr="00B34277">
        <w:rPr>
          <w:rFonts w:cs="Arial"/>
          <w:noProof/>
        </w:rPr>
        <w:fldChar w:fldCharType="end"/>
      </w:r>
    </w:p>
    <w:p w14:paraId="105BA858" w14:textId="693142F3"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4.2.2.</w:t>
      </w:r>
      <w:r w:rsidRPr="00B34277">
        <w:rPr>
          <w:rFonts w:eastAsiaTheme="minorEastAsia" w:cs="Arial"/>
          <w:noProof/>
          <w:sz w:val="22"/>
          <w:szCs w:val="22"/>
          <w:lang w:eastAsia="nl-NL"/>
        </w:rPr>
        <w:tab/>
      </w:r>
      <w:r w:rsidRPr="00B34277">
        <w:rPr>
          <w:rFonts w:cs="Arial"/>
          <w:noProof/>
        </w:rPr>
        <w:t>Aansprakelijkheidsverzekering</w:t>
      </w:r>
      <w:r w:rsidRPr="00B34277">
        <w:rPr>
          <w:rFonts w:cs="Arial"/>
          <w:noProof/>
        </w:rPr>
        <w:tab/>
      </w:r>
      <w:r w:rsidRPr="00B34277">
        <w:rPr>
          <w:rFonts w:cs="Arial"/>
          <w:noProof/>
        </w:rPr>
        <w:fldChar w:fldCharType="begin"/>
      </w:r>
      <w:r w:rsidRPr="00B34277">
        <w:rPr>
          <w:rFonts w:cs="Arial"/>
          <w:noProof/>
        </w:rPr>
        <w:instrText xml:space="preserve"> PAGEREF _Toc135122898 \h </w:instrText>
      </w:r>
      <w:r w:rsidRPr="00B34277">
        <w:rPr>
          <w:rFonts w:cs="Arial"/>
          <w:noProof/>
        </w:rPr>
      </w:r>
      <w:r w:rsidRPr="00B34277">
        <w:rPr>
          <w:rFonts w:cs="Arial"/>
          <w:noProof/>
        </w:rPr>
        <w:fldChar w:fldCharType="separate"/>
      </w:r>
      <w:r w:rsidRPr="00B34277">
        <w:rPr>
          <w:rFonts w:cs="Arial"/>
          <w:noProof/>
        </w:rPr>
        <w:t>23</w:t>
      </w:r>
      <w:r w:rsidRPr="00B34277">
        <w:rPr>
          <w:rFonts w:cs="Arial"/>
          <w:noProof/>
        </w:rPr>
        <w:fldChar w:fldCharType="end"/>
      </w:r>
    </w:p>
    <w:p w14:paraId="2755E24F" w14:textId="22E2397B"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4.2.3.</w:t>
      </w:r>
      <w:r w:rsidRPr="00B34277">
        <w:rPr>
          <w:rFonts w:eastAsiaTheme="minorEastAsia" w:cs="Arial"/>
          <w:noProof/>
          <w:sz w:val="22"/>
          <w:szCs w:val="22"/>
          <w:lang w:eastAsia="nl-NL"/>
        </w:rPr>
        <w:tab/>
      </w:r>
      <w:r w:rsidRPr="00B34277">
        <w:rPr>
          <w:rFonts w:cs="Arial"/>
          <w:noProof/>
        </w:rPr>
        <w:t>Technische bekwaamheid (referenties)</w:t>
      </w:r>
      <w:r w:rsidRPr="00B34277">
        <w:rPr>
          <w:rFonts w:cs="Arial"/>
          <w:noProof/>
        </w:rPr>
        <w:tab/>
      </w:r>
      <w:r w:rsidRPr="00B34277">
        <w:rPr>
          <w:rFonts w:cs="Arial"/>
          <w:noProof/>
        </w:rPr>
        <w:fldChar w:fldCharType="begin"/>
      </w:r>
      <w:r w:rsidRPr="00B34277">
        <w:rPr>
          <w:rFonts w:cs="Arial"/>
          <w:noProof/>
        </w:rPr>
        <w:instrText xml:space="preserve"> PAGEREF _Toc135122899 \h </w:instrText>
      </w:r>
      <w:r w:rsidRPr="00B34277">
        <w:rPr>
          <w:rFonts w:cs="Arial"/>
          <w:noProof/>
        </w:rPr>
      </w:r>
      <w:r w:rsidRPr="00B34277">
        <w:rPr>
          <w:rFonts w:cs="Arial"/>
          <w:noProof/>
        </w:rPr>
        <w:fldChar w:fldCharType="separate"/>
      </w:r>
      <w:r w:rsidRPr="00B34277">
        <w:rPr>
          <w:rFonts w:cs="Arial"/>
          <w:noProof/>
        </w:rPr>
        <w:t>24</w:t>
      </w:r>
      <w:r w:rsidRPr="00B34277">
        <w:rPr>
          <w:rFonts w:cs="Arial"/>
          <w:noProof/>
        </w:rPr>
        <w:fldChar w:fldCharType="end"/>
      </w:r>
    </w:p>
    <w:p w14:paraId="24D7ACDE" w14:textId="01F7492F" w:rsidR="00417C28" w:rsidRPr="00B34277" w:rsidRDefault="00417C28">
      <w:pPr>
        <w:pStyle w:val="Inhopg1"/>
        <w:tabs>
          <w:tab w:val="left" w:pos="1134"/>
          <w:tab w:val="right" w:leader="dot" w:pos="9062"/>
        </w:tabs>
        <w:rPr>
          <w:rFonts w:ascii="Arial" w:eastAsiaTheme="minorEastAsia" w:hAnsi="Arial" w:cs="Arial"/>
          <w:b w:val="0"/>
          <w:bCs w:val="0"/>
          <w:noProof/>
          <w:sz w:val="22"/>
          <w:szCs w:val="22"/>
          <w:lang w:eastAsia="nl-NL"/>
        </w:rPr>
      </w:pPr>
      <w:r w:rsidRPr="00B34277">
        <w:rPr>
          <w:rFonts w:ascii="Arial" w:hAnsi="Arial" w:cs="Arial"/>
          <w:noProof/>
        </w:rPr>
        <w:t>5.</w:t>
      </w:r>
      <w:r w:rsidRPr="00B34277">
        <w:rPr>
          <w:rFonts w:ascii="Arial" w:eastAsiaTheme="minorEastAsia" w:hAnsi="Arial" w:cs="Arial"/>
          <w:b w:val="0"/>
          <w:bCs w:val="0"/>
          <w:noProof/>
          <w:sz w:val="22"/>
          <w:szCs w:val="22"/>
          <w:lang w:eastAsia="nl-NL"/>
        </w:rPr>
        <w:tab/>
      </w:r>
      <w:r w:rsidRPr="00B34277">
        <w:rPr>
          <w:rFonts w:ascii="Arial" w:hAnsi="Arial" w:cs="Arial"/>
          <w:noProof/>
        </w:rPr>
        <w:t>Inschrijving</w:t>
      </w:r>
      <w:r w:rsidRPr="00B34277">
        <w:rPr>
          <w:rFonts w:ascii="Arial" w:hAnsi="Arial" w:cs="Arial"/>
          <w:noProof/>
        </w:rPr>
        <w:tab/>
      </w:r>
      <w:r w:rsidRPr="00B34277">
        <w:rPr>
          <w:rFonts w:ascii="Arial" w:hAnsi="Arial" w:cs="Arial"/>
          <w:noProof/>
        </w:rPr>
        <w:fldChar w:fldCharType="begin"/>
      </w:r>
      <w:r w:rsidRPr="00B34277">
        <w:rPr>
          <w:rFonts w:ascii="Arial" w:hAnsi="Arial" w:cs="Arial"/>
          <w:noProof/>
        </w:rPr>
        <w:instrText xml:space="preserve"> PAGEREF _Toc135122900 \h </w:instrText>
      </w:r>
      <w:r w:rsidRPr="00B34277">
        <w:rPr>
          <w:rFonts w:ascii="Arial" w:hAnsi="Arial" w:cs="Arial"/>
          <w:noProof/>
        </w:rPr>
      </w:r>
      <w:r w:rsidRPr="00B34277">
        <w:rPr>
          <w:rFonts w:ascii="Arial" w:hAnsi="Arial" w:cs="Arial"/>
          <w:noProof/>
        </w:rPr>
        <w:fldChar w:fldCharType="separate"/>
      </w:r>
      <w:r w:rsidRPr="00B34277">
        <w:rPr>
          <w:rFonts w:ascii="Arial" w:hAnsi="Arial" w:cs="Arial"/>
          <w:noProof/>
        </w:rPr>
        <w:t>25</w:t>
      </w:r>
      <w:r w:rsidRPr="00B34277">
        <w:rPr>
          <w:rFonts w:ascii="Arial" w:hAnsi="Arial" w:cs="Arial"/>
          <w:noProof/>
        </w:rPr>
        <w:fldChar w:fldCharType="end"/>
      </w:r>
    </w:p>
    <w:p w14:paraId="010F9506" w14:textId="35458A13"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lastRenderedPageBreak/>
        <w:t>5.1.1.</w:t>
      </w:r>
      <w:r w:rsidRPr="00B34277">
        <w:rPr>
          <w:rFonts w:eastAsiaTheme="minorEastAsia" w:cs="Arial"/>
          <w:noProof/>
          <w:sz w:val="22"/>
          <w:szCs w:val="22"/>
          <w:lang w:eastAsia="nl-NL"/>
        </w:rPr>
        <w:tab/>
      </w:r>
      <w:r w:rsidRPr="00B34277">
        <w:rPr>
          <w:rFonts w:cs="Arial"/>
          <w:noProof/>
        </w:rPr>
        <w:t>Algemeen</w:t>
      </w:r>
      <w:r w:rsidRPr="00B34277">
        <w:rPr>
          <w:rFonts w:cs="Arial"/>
          <w:noProof/>
        </w:rPr>
        <w:tab/>
      </w:r>
      <w:r w:rsidRPr="00B34277">
        <w:rPr>
          <w:rFonts w:cs="Arial"/>
          <w:noProof/>
        </w:rPr>
        <w:fldChar w:fldCharType="begin"/>
      </w:r>
      <w:r w:rsidRPr="00B34277">
        <w:rPr>
          <w:rFonts w:cs="Arial"/>
          <w:noProof/>
        </w:rPr>
        <w:instrText xml:space="preserve"> PAGEREF _Toc135122901 \h </w:instrText>
      </w:r>
      <w:r w:rsidRPr="00B34277">
        <w:rPr>
          <w:rFonts w:cs="Arial"/>
          <w:noProof/>
        </w:rPr>
      </w:r>
      <w:r w:rsidRPr="00B34277">
        <w:rPr>
          <w:rFonts w:cs="Arial"/>
          <w:noProof/>
        </w:rPr>
        <w:fldChar w:fldCharType="separate"/>
      </w:r>
      <w:r w:rsidRPr="00B34277">
        <w:rPr>
          <w:rFonts w:cs="Arial"/>
          <w:noProof/>
        </w:rPr>
        <w:t>25</w:t>
      </w:r>
      <w:r w:rsidRPr="00B34277">
        <w:rPr>
          <w:rFonts w:cs="Arial"/>
          <w:noProof/>
        </w:rPr>
        <w:fldChar w:fldCharType="end"/>
      </w:r>
    </w:p>
    <w:p w14:paraId="4DD4A886" w14:textId="1363BDD5"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5.1.2.</w:t>
      </w:r>
      <w:r w:rsidRPr="00B34277">
        <w:rPr>
          <w:rFonts w:eastAsiaTheme="minorEastAsia" w:cs="Arial"/>
          <w:noProof/>
          <w:sz w:val="22"/>
          <w:szCs w:val="22"/>
          <w:lang w:eastAsia="nl-NL"/>
        </w:rPr>
        <w:tab/>
      </w:r>
      <w:r w:rsidRPr="00B34277">
        <w:rPr>
          <w:rFonts w:cs="Arial"/>
          <w:noProof/>
        </w:rPr>
        <w:t>Akkoordverklaring</w:t>
      </w:r>
      <w:r w:rsidRPr="00B34277">
        <w:rPr>
          <w:rFonts w:cs="Arial"/>
          <w:noProof/>
        </w:rPr>
        <w:tab/>
      </w:r>
      <w:r w:rsidRPr="00B34277">
        <w:rPr>
          <w:rFonts w:cs="Arial"/>
          <w:noProof/>
        </w:rPr>
        <w:fldChar w:fldCharType="begin"/>
      </w:r>
      <w:r w:rsidRPr="00B34277">
        <w:rPr>
          <w:rFonts w:cs="Arial"/>
          <w:noProof/>
        </w:rPr>
        <w:instrText xml:space="preserve"> PAGEREF _Toc135122902 \h </w:instrText>
      </w:r>
      <w:r w:rsidRPr="00B34277">
        <w:rPr>
          <w:rFonts w:cs="Arial"/>
          <w:noProof/>
        </w:rPr>
      </w:r>
      <w:r w:rsidRPr="00B34277">
        <w:rPr>
          <w:rFonts w:cs="Arial"/>
          <w:noProof/>
        </w:rPr>
        <w:fldChar w:fldCharType="separate"/>
      </w:r>
      <w:r w:rsidRPr="00B34277">
        <w:rPr>
          <w:rFonts w:cs="Arial"/>
          <w:noProof/>
        </w:rPr>
        <w:t>25</w:t>
      </w:r>
      <w:r w:rsidRPr="00B34277">
        <w:rPr>
          <w:rFonts w:cs="Arial"/>
          <w:noProof/>
        </w:rPr>
        <w:fldChar w:fldCharType="end"/>
      </w:r>
    </w:p>
    <w:p w14:paraId="7251F000" w14:textId="70E182C4"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5.1.3.</w:t>
      </w:r>
      <w:r w:rsidRPr="00B34277">
        <w:rPr>
          <w:rFonts w:eastAsiaTheme="minorEastAsia" w:cs="Arial"/>
          <w:noProof/>
          <w:sz w:val="22"/>
          <w:szCs w:val="22"/>
          <w:lang w:eastAsia="nl-NL"/>
        </w:rPr>
        <w:tab/>
      </w:r>
      <w:r w:rsidRPr="00B34277">
        <w:rPr>
          <w:rFonts w:cs="Arial"/>
          <w:noProof/>
        </w:rPr>
        <w:t>Inschrijven in combinatie</w:t>
      </w:r>
      <w:r w:rsidRPr="00B34277">
        <w:rPr>
          <w:rFonts w:cs="Arial"/>
          <w:noProof/>
        </w:rPr>
        <w:tab/>
      </w:r>
      <w:r w:rsidRPr="00B34277">
        <w:rPr>
          <w:rFonts w:cs="Arial"/>
          <w:noProof/>
        </w:rPr>
        <w:fldChar w:fldCharType="begin"/>
      </w:r>
      <w:r w:rsidRPr="00B34277">
        <w:rPr>
          <w:rFonts w:cs="Arial"/>
          <w:noProof/>
        </w:rPr>
        <w:instrText xml:space="preserve"> PAGEREF _Toc135122903 \h </w:instrText>
      </w:r>
      <w:r w:rsidRPr="00B34277">
        <w:rPr>
          <w:rFonts w:cs="Arial"/>
          <w:noProof/>
        </w:rPr>
      </w:r>
      <w:r w:rsidRPr="00B34277">
        <w:rPr>
          <w:rFonts w:cs="Arial"/>
          <w:noProof/>
        </w:rPr>
        <w:fldChar w:fldCharType="separate"/>
      </w:r>
      <w:r w:rsidRPr="00B34277">
        <w:rPr>
          <w:rFonts w:cs="Arial"/>
          <w:noProof/>
        </w:rPr>
        <w:t>25</w:t>
      </w:r>
      <w:r w:rsidRPr="00B34277">
        <w:rPr>
          <w:rFonts w:cs="Arial"/>
          <w:noProof/>
        </w:rPr>
        <w:fldChar w:fldCharType="end"/>
      </w:r>
    </w:p>
    <w:p w14:paraId="4C7114B4" w14:textId="06895F5C"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5.1.4.</w:t>
      </w:r>
      <w:r w:rsidRPr="00B34277">
        <w:rPr>
          <w:rFonts w:eastAsiaTheme="minorEastAsia" w:cs="Arial"/>
          <w:noProof/>
          <w:sz w:val="22"/>
          <w:szCs w:val="22"/>
          <w:lang w:eastAsia="nl-NL"/>
        </w:rPr>
        <w:tab/>
      </w:r>
      <w:r w:rsidRPr="00B34277">
        <w:rPr>
          <w:rFonts w:cs="Arial"/>
          <w:noProof/>
        </w:rPr>
        <w:t>Beroep op derden</w:t>
      </w:r>
      <w:r w:rsidRPr="00B34277">
        <w:rPr>
          <w:rFonts w:cs="Arial"/>
          <w:noProof/>
        </w:rPr>
        <w:tab/>
      </w:r>
      <w:r w:rsidRPr="00B34277">
        <w:rPr>
          <w:rFonts w:cs="Arial"/>
          <w:noProof/>
        </w:rPr>
        <w:fldChar w:fldCharType="begin"/>
      </w:r>
      <w:r w:rsidRPr="00B34277">
        <w:rPr>
          <w:rFonts w:cs="Arial"/>
          <w:noProof/>
        </w:rPr>
        <w:instrText xml:space="preserve"> PAGEREF _Toc135122904 \h </w:instrText>
      </w:r>
      <w:r w:rsidRPr="00B34277">
        <w:rPr>
          <w:rFonts w:cs="Arial"/>
          <w:noProof/>
        </w:rPr>
      </w:r>
      <w:r w:rsidRPr="00B34277">
        <w:rPr>
          <w:rFonts w:cs="Arial"/>
          <w:noProof/>
        </w:rPr>
        <w:fldChar w:fldCharType="separate"/>
      </w:r>
      <w:r w:rsidRPr="00B34277">
        <w:rPr>
          <w:rFonts w:cs="Arial"/>
          <w:noProof/>
        </w:rPr>
        <w:t>26</w:t>
      </w:r>
      <w:r w:rsidRPr="00B34277">
        <w:rPr>
          <w:rFonts w:cs="Arial"/>
          <w:noProof/>
        </w:rPr>
        <w:fldChar w:fldCharType="end"/>
      </w:r>
    </w:p>
    <w:p w14:paraId="29341C07" w14:textId="02082145"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5.1.5.</w:t>
      </w:r>
      <w:r w:rsidRPr="00B34277">
        <w:rPr>
          <w:rFonts w:eastAsiaTheme="minorEastAsia" w:cs="Arial"/>
          <w:noProof/>
          <w:sz w:val="22"/>
          <w:szCs w:val="22"/>
          <w:lang w:eastAsia="nl-NL"/>
        </w:rPr>
        <w:tab/>
      </w:r>
      <w:r w:rsidRPr="00B34277">
        <w:rPr>
          <w:rFonts w:cs="Arial"/>
          <w:noProof/>
        </w:rPr>
        <w:t>instructie inschrijfaspecten combinatie en derden</w:t>
      </w:r>
      <w:r w:rsidRPr="00B34277">
        <w:rPr>
          <w:rFonts w:cs="Arial"/>
          <w:noProof/>
        </w:rPr>
        <w:tab/>
      </w:r>
      <w:r w:rsidRPr="00B34277">
        <w:rPr>
          <w:rFonts w:cs="Arial"/>
          <w:noProof/>
        </w:rPr>
        <w:fldChar w:fldCharType="begin"/>
      </w:r>
      <w:r w:rsidRPr="00B34277">
        <w:rPr>
          <w:rFonts w:cs="Arial"/>
          <w:noProof/>
        </w:rPr>
        <w:instrText xml:space="preserve"> PAGEREF _Toc135122905 \h </w:instrText>
      </w:r>
      <w:r w:rsidRPr="00B34277">
        <w:rPr>
          <w:rFonts w:cs="Arial"/>
          <w:noProof/>
        </w:rPr>
      </w:r>
      <w:r w:rsidRPr="00B34277">
        <w:rPr>
          <w:rFonts w:cs="Arial"/>
          <w:noProof/>
        </w:rPr>
        <w:fldChar w:fldCharType="separate"/>
      </w:r>
      <w:r w:rsidRPr="00B34277">
        <w:rPr>
          <w:rFonts w:cs="Arial"/>
          <w:noProof/>
        </w:rPr>
        <w:t>27</w:t>
      </w:r>
      <w:r w:rsidRPr="00B34277">
        <w:rPr>
          <w:rFonts w:cs="Arial"/>
          <w:noProof/>
        </w:rPr>
        <w:fldChar w:fldCharType="end"/>
      </w:r>
    </w:p>
    <w:p w14:paraId="4F23FBD4" w14:textId="29D3E806"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5.1.6.</w:t>
      </w:r>
      <w:r w:rsidRPr="00B34277">
        <w:rPr>
          <w:rFonts w:eastAsiaTheme="minorEastAsia" w:cs="Arial"/>
          <w:noProof/>
          <w:sz w:val="22"/>
          <w:szCs w:val="22"/>
          <w:lang w:eastAsia="nl-NL"/>
        </w:rPr>
        <w:tab/>
      </w:r>
      <w:r w:rsidRPr="00B34277">
        <w:rPr>
          <w:rFonts w:cs="Arial"/>
          <w:noProof/>
        </w:rPr>
        <w:t>Checklist inschrijvingsdocumenten en bewijsstukken</w:t>
      </w:r>
      <w:r w:rsidRPr="00B34277">
        <w:rPr>
          <w:rFonts w:cs="Arial"/>
          <w:noProof/>
        </w:rPr>
        <w:tab/>
      </w:r>
      <w:r w:rsidRPr="00B34277">
        <w:rPr>
          <w:rFonts w:cs="Arial"/>
          <w:noProof/>
        </w:rPr>
        <w:fldChar w:fldCharType="begin"/>
      </w:r>
      <w:r w:rsidRPr="00B34277">
        <w:rPr>
          <w:rFonts w:cs="Arial"/>
          <w:noProof/>
        </w:rPr>
        <w:instrText xml:space="preserve"> PAGEREF _Toc135122906 \h </w:instrText>
      </w:r>
      <w:r w:rsidRPr="00B34277">
        <w:rPr>
          <w:rFonts w:cs="Arial"/>
          <w:noProof/>
        </w:rPr>
      </w:r>
      <w:r w:rsidRPr="00B34277">
        <w:rPr>
          <w:rFonts w:cs="Arial"/>
          <w:noProof/>
        </w:rPr>
        <w:fldChar w:fldCharType="separate"/>
      </w:r>
      <w:r w:rsidRPr="00B34277">
        <w:rPr>
          <w:rFonts w:cs="Arial"/>
          <w:noProof/>
        </w:rPr>
        <w:t>27</w:t>
      </w:r>
      <w:r w:rsidRPr="00B34277">
        <w:rPr>
          <w:rFonts w:cs="Arial"/>
          <w:noProof/>
        </w:rPr>
        <w:fldChar w:fldCharType="end"/>
      </w:r>
    </w:p>
    <w:p w14:paraId="3280D234" w14:textId="02FFD046" w:rsidR="00417C28" w:rsidRPr="00B34277" w:rsidRDefault="00417C28">
      <w:pPr>
        <w:pStyle w:val="Inhopg1"/>
        <w:tabs>
          <w:tab w:val="left" w:pos="1134"/>
          <w:tab w:val="right" w:leader="dot" w:pos="9062"/>
        </w:tabs>
        <w:rPr>
          <w:rFonts w:ascii="Arial" w:eastAsiaTheme="minorEastAsia" w:hAnsi="Arial" w:cs="Arial"/>
          <w:b w:val="0"/>
          <w:bCs w:val="0"/>
          <w:noProof/>
          <w:sz w:val="22"/>
          <w:szCs w:val="22"/>
          <w:lang w:eastAsia="nl-NL"/>
        </w:rPr>
      </w:pPr>
      <w:r w:rsidRPr="00B34277">
        <w:rPr>
          <w:rFonts w:ascii="Arial" w:hAnsi="Arial" w:cs="Arial"/>
          <w:noProof/>
        </w:rPr>
        <w:t>6.</w:t>
      </w:r>
      <w:r w:rsidRPr="00B34277">
        <w:rPr>
          <w:rFonts w:ascii="Arial" w:eastAsiaTheme="minorEastAsia" w:hAnsi="Arial" w:cs="Arial"/>
          <w:b w:val="0"/>
          <w:bCs w:val="0"/>
          <w:noProof/>
          <w:sz w:val="22"/>
          <w:szCs w:val="22"/>
          <w:lang w:eastAsia="nl-NL"/>
        </w:rPr>
        <w:tab/>
      </w:r>
      <w:r w:rsidRPr="00B34277">
        <w:rPr>
          <w:rFonts w:ascii="Arial" w:hAnsi="Arial" w:cs="Arial"/>
          <w:noProof/>
        </w:rPr>
        <w:t>Gunningscriteria en beoordeling</w:t>
      </w:r>
      <w:r w:rsidRPr="00B34277">
        <w:rPr>
          <w:rFonts w:ascii="Arial" w:hAnsi="Arial" w:cs="Arial"/>
          <w:noProof/>
        </w:rPr>
        <w:tab/>
      </w:r>
      <w:r w:rsidRPr="00B34277">
        <w:rPr>
          <w:rFonts w:ascii="Arial" w:hAnsi="Arial" w:cs="Arial"/>
          <w:noProof/>
        </w:rPr>
        <w:fldChar w:fldCharType="begin"/>
      </w:r>
      <w:r w:rsidRPr="00B34277">
        <w:rPr>
          <w:rFonts w:ascii="Arial" w:hAnsi="Arial" w:cs="Arial"/>
          <w:noProof/>
        </w:rPr>
        <w:instrText xml:space="preserve"> PAGEREF _Toc135122907 \h </w:instrText>
      </w:r>
      <w:r w:rsidRPr="00B34277">
        <w:rPr>
          <w:rFonts w:ascii="Arial" w:hAnsi="Arial" w:cs="Arial"/>
          <w:noProof/>
        </w:rPr>
      </w:r>
      <w:r w:rsidRPr="00B34277">
        <w:rPr>
          <w:rFonts w:ascii="Arial" w:hAnsi="Arial" w:cs="Arial"/>
          <w:noProof/>
        </w:rPr>
        <w:fldChar w:fldCharType="separate"/>
      </w:r>
      <w:r w:rsidRPr="00B34277">
        <w:rPr>
          <w:rFonts w:ascii="Arial" w:hAnsi="Arial" w:cs="Arial"/>
          <w:noProof/>
        </w:rPr>
        <w:t>28</w:t>
      </w:r>
      <w:r w:rsidRPr="00B34277">
        <w:rPr>
          <w:rFonts w:ascii="Arial" w:hAnsi="Arial" w:cs="Arial"/>
          <w:noProof/>
        </w:rPr>
        <w:fldChar w:fldCharType="end"/>
      </w:r>
    </w:p>
    <w:p w14:paraId="130CD4BC" w14:textId="717B6DAF" w:rsidR="00417C28" w:rsidRPr="00B34277" w:rsidRDefault="00417C28">
      <w:pPr>
        <w:pStyle w:val="Inhopg2"/>
        <w:tabs>
          <w:tab w:val="left" w:pos="1134"/>
          <w:tab w:val="right" w:leader="dot" w:pos="9062"/>
        </w:tabs>
        <w:rPr>
          <w:rFonts w:eastAsiaTheme="minorEastAsia" w:cs="Arial"/>
          <w:noProof/>
          <w:sz w:val="22"/>
          <w:szCs w:val="22"/>
          <w:lang w:eastAsia="nl-NL"/>
        </w:rPr>
      </w:pPr>
      <w:r w:rsidRPr="00B34277">
        <w:rPr>
          <w:rFonts w:cs="Arial"/>
          <w:noProof/>
        </w:rPr>
        <w:t>6.1.</w:t>
      </w:r>
      <w:r w:rsidRPr="00B34277">
        <w:rPr>
          <w:rFonts w:eastAsiaTheme="minorEastAsia" w:cs="Arial"/>
          <w:noProof/>
          <w:sz w:val="22"/>
          <w:szCs w:val="22"/>
          <w:lang w:eastAsia="nl-NL"/>
        </w:rPr>
        <w:tab/>
      </w:r>
      <w:r w:rsidRPr="00B34277">
        <w:rPr>
          <w:rFonts w:cs="Arial"/>
          <w:noProof/>
        </w:rPr>
        <w:t>Gunningscriteria</w:t>
      </w:r>
      <w:r w:rsidRPr="00B34277">
        <w:rPr>
          <w:rFonts w:cs="Arial"/>
          <w:noProof/>
        </w:rPr>
        <w:tab/>
      </w:r>
      <w:r w:rsidRPr="00B34277">
        <w:rPr>
          <w:rFonts w:cs="Arial"/>
          <w:noProof/>
        </w:rPr>
        <w:fldChar w:fldCharType="begin"/>
      </w:r>
      <w:r w:rsidRPr="00B34277">
        <w:rPr>
          <w:rFonts w:cs="Arial"/>
          <w:noProof/>
        </w:rPr>
        <w:instrText xml:space="preserve"> PAGEREF _Toc135122908 \h </w:instrText>
      </w:r>
      <w:r w:rsidRPr="00B34277">
        <w:rPr>
          <w:rFonts w:cs="Arial"/>
          <w:noProof/>
        </w:rPr>
      </w:r>
      <w:r w:rsidRPr="00B34277">
        <w:rPr>
          <w:rFonts w:cs="Arial"/>
          <w:noProof/>
        </w:rPr>
        <w:fldChar w:fldCharType="separate"/>
      </w:r>
      <w:r w:rsidRPr="00B34277">
        <w:rPr>
          <w:rFonts w:cs="Arial"/>
          <w:noProof/>
        </w:rPr>
        <w:t>28</w:t>
      </w:r>
      <w:r w:rsidRPr="00B34277">
        <w:rPr>
          <w:rFonts w:cs="Arial"/>
          <w:noProof/>
        </w:rPr>
        <w:fldChar w:fldCharType="end"/>
      </w:r>
    </w:p>
    <w:p w14:paraId="6E49DA7B" w14:textId="7BFAAE74"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6.1.1.</w:t>
      </w:r>
      <w:r w:rsidRPr="00B34277">
        <w:rPr>
          <w:rFonts w:eastAsiaTheme="minorEastAsia" w:cs="Arial"/>
          <w:noProof/>
          <w:sz w:val="22"/>
          <w:szCs w:val="22"/>
          <w:lang w:eastAsia="nl-NL"/>
        </w:rPr>
        <w:tab/>
      </w:r>
      <w:r w:rsidRPr="00B34277">
        <w:rPr>
          <w:rFonts w:cs="Arial"/>
          <w:noProof/>
        </w:rPr>
        <w:t>Gunningscriterium Kwaliteit</w:t>
      </w:r>
      <w:r w:rsidRPr="00B34277">
        <w:rPr>
          <w:rFonts w:cs="Arial"/>
          <w:noProof/>
        </w:rPr>
        <w:tab/>
      </w:r>
      <w:r w:rsidRPr="00B34277">
        <w:rPr>
          <w:rFonts w:cs="Arial"/>
          <w:noProof/>
        </w:rPr>
        <w:fldChar w:fldCharType="begin"/>
      </w:r>
      <w:r w:rsidRPr="00B34277">
        <w:rPr>
          <w:rFonts w:cs="Arial"/>
          <w:noProof/>
        </w:rPr>
        <w:instrText xml:space="preserve"> PAGEREF _Toc135122909 \h </w:instrText>
      </w:r>
      <w:r w:rsidRPr="00B34277">
        <w:rPr>
          <w:rFonts w:cs="Arial"/>
          <w:noProof/>
        </w:rPr>
      </w:r>
      <w:r w:rsidRPr="00B34277">
        <w:rPr>
          <w:rFonts w:cs="Arial"/>
          <w:noProof/>
        </w:rPr>
        <w:fldChar w:fldCharType="separate"/>
      </w:r>
      <w:r w:rsidRPr="00B34277">
        <w:rPr>
          <w:rFonts w:cs="Arial"/>
          <w:noProof/>
        </w:rPr>
        <w:t>28</w:t>
      </w:r>
      <w:r w:rsidRPr="00B34277">
        <w:rPr>
          <w:rFonts w:cs="Arial"/>
          <w:noProof/>
        </w:rPr>
        <w:fldChar w:fldCharType="end"/>
      </w:r>
    </w:p>
    <w:p w14:paraId="224F84A4" w14:textId="63142724" w:rsidR="00417C28" w:rsidRPr="00B34277" w:rsidRDefault="00417C28">
      <w:pPr>
        <w:pStyle w:val="Inhopg2"/>
        <w:tabs>
          <w:tab w:val="left" w:pos="1134"/>
          <w:tab w:val="right" w:leader="dot" w:pos="9062"/>
        </w:tabs>
        <w:rPr>
          <w:rFonts w:eastAsiaTheme="minorEastAsia" w:cs="Arial"/>
          <w:noProof/>
          <w:sz w:val="22"/>
          <w:szCs w:val="22"/>
          <w:lang w:eastAsia="nl-NL"/>
        </w:rPr>
      </w:pPr>
      <w:r w:rsidRPr="00B34277">
        <w:rPr>
          <w:rFonts w:cs="Arial"/>
          <w:noProof/>
        </w:rPr>
        <w:t>6.2.</w:t>
      </w:r>
      <w:r w:rsidRPr="00B34277">
        <w:rPr>
          <w:rFonts w:eastAsiaTheme="minorEastAsia" w:cs="Arial"/>
          <w:noProof/>
          <w:sz w:val="22"/>
          <w:szCs w:val="22"/>
          <w:lang w:eastAsia="nl-NL"/>
        </w:rPr>
        <w:tab/>
      </w:r>
      <w:r w:rsidRPr="00B34277">
        <w:rPr>
          <w:rFonts w:cs="Arial"/>
          <w:noProof/>
        </w:rPr>
        <w:t>Beoordeling</w:t>
      </w:r>
      <w:r w:rsidRPr="00B34277">
        <w:rPr>
          <w:rFonts w:cs="Arial"/>
          <w:noProof/>
        </w:rPr>
        <w:tab/>
      </w:r>
      <w:r w:rsidRPr="00B34277">
        <w:rPr>
          <w:rFonts w:cs="Arial"/>
          <w:noProof/>
        </w:rPr>
        <w:fldChar w:fldCharType="begin"/>
      </w:r>
      <w:r w:rsidRPr="00B34277">
        <w:rPr>
          <w:rFonts w:cs="Arial"/>
          <w:noProof/>
        </w:rPr>
        <w:instrText xml:space="preserve"> PAGEREF _Toc135122910 \h </w:instrText>
      </w:r>
      <w:r w:rsidRPr="00B34277">
        <w:rPr>
          <w:rFonts w:cs="Arial"/>
          <w:noProof/>
        </w:rPr>
      </w:r>
      <w:r w:rsidRPr="00B34277">
        <w:rPr>
          <w:rFonts w:cs="Arial"/>
          <w:noProof/>
        </w:rPr>
        <w:fldChar w:fldCharType="separate"/>
      </w:r>
      <w:r w:rsidRPr="00B34277">
        <w:rPr>
          <w:rFonts w:cs="Arial"/>
          <w:noProof/>
        </w:rPr>
        <w:t>30</w:t>
      </w:r>
      <w:r w:rsidRPr="00B34277">
        <w:rPr>
          <w:rFonts w:cs="Arial"/>
          <w:noProof/>
        </w:rPr>
        <w:fldChar w:fldCharType="end"/>
      </w:r>
    </w:p>
    <w:p w14:paraId="5FA0470A" w14:textId="62F36AEA"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6.2.1.</w:t>
      </w:r>
      <w:r w:rsidRPr="00B34277">
        <w:rPr>
          <w:rFonts w:eastAsiaTheme="minorEastAsia" w:cs="Arial"/>
          <w:noProof/>
          <w:sz w:val="22"/>
          <w:szCs w:val="22"/>
          <w:lang w:eastAsia="nl-NL"/>
        </w:rPr>
        <w:tab/>
      </w:r>
      <w:r w:rsidRPr="00B34277">
        <w:rPr>
          <w:rFonts w:cs="Arial"/>
          <w:noProof/>
        </w:rPr>
        <w:t>Beoordeling volledigheid en geldigheid Inschrijving</w:t>
      </w:r>
      <w:r w:rsidRPr="00B34277">
        <w:rPr>
          <w:rFonts w:cs="Arial"/>
          <w:noProof/>
        </w:rPr>
        <w:tab/>
      </w:r>
      <w:r w:rsidRPr="00B34277">
        <w:rPr>
          <w:rFonts w:cs="Arial"/>
          <w:noProof/>
        </w:rPr>
        <w:fldChar w:fldCharType="begin"/>
      </w:r>
      <w:r w:rsidRPr="00B34277">
        <w:rPr>
          <w:rFonts w:cs="Arial"/>
          <w:noProof/>
        </w:rPr>
        <w:instrText xml:space="preserve"> PAGEREF _Toc135122911 \h </w:instrText>
      </w:r>
      <w:r w:rsidRPr="00B34277">
        <w:rPr>
          <w:rFonts w:cs="Arial"/>
          <w:noProof/>
        </w:rPr>
      </w:r>
      <w:r w:rsidRPr="00B34277">
        <w:rPr>
          <w:rFonts w:cs="Arial"/>
          <w:noProof/>
        </w:rPr>
        <w:fldChar w:fldCharType="separate"/>
      </w:r>
      <w:r w:rsidRPr="00B34277">
        <w:rPr>
          <w:rFonts w:cs="Arial"/>
          <w:noProof/>
        </w:rPr>
        <w:t>30</w:t>
      </w:r>
      <w:r w:rsidRPr="00B34277">
        <w:rPr>
          <w:rFonts w:cs="Arial"/>
          <w:noProof/>
        </w:rPr>
        <w:fldChar w:fldCharType="end"/>
      </w:r>
    </w:p>
    <w:p w14:paraId="22D24511" w14:textId="1C3EEEE0"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6.2.2.</w:t>
      </w:r>
      <w:r w:rsidRPr="00B34277">
        <w:rPr>
          <w:rFonts w:eastAsiaTheme="minorEastAsia" w:cs="Arial"/>
          <w:noProof/>
          <w:sz w:val="22"/>
          <w:szCs w:val="22"/>
          <w:lang w:eastAsia="nl-NL"/>
        </w:rPr>
        <w:tab/>
      </w:r>
      <w:r w:rsidRPr="00B34277">
        <w:rPr>
          <w:rFonts w:cs="Arial"/>
          <w:noProof/>
        </w:rPr>
        <w:t>Beoordeling Uitsluitingsgronden en Geschiktheidseisen</w:t>
      </w:r>
      <w:r w:rsidRPr="00B34277">
        <w:rPr>
          <w:rFonts w:cs="Arial"/>
          <w:noProof/>
        </w:rPr>
        <w:tab/>
      </w:r>
      <w:r w:rsidRPr="00B34277">
        <w:rPr>
          <w:rFonts w:cs="Arial"/>
          <w:noProof/>
        </w:rPr>
        <w:fldChar w:fldCharType="begin"/>
      </w:r>
      <w:r w:rsidRPr="00B34277">
        <w:rPr>
          <w:rFonts w:cs="Arial"/>
          <w:noProof/>
        </w:rPr>
        <w:instrText xml:space="preserve"> PAGEREF _Toc135122912 \h </w:instrText>
      </w:r>
      <w:r w:rsidRPr="00B34277">
        <w:rPr>
          <w:rFonts w:cs="Arial"/>
          <w:noProof/>
        </w:rPr>
      </w:r>
      <w:r w:rsidRPr="00B34277">
        <w:rPr>
          <w:rFonts w:cs="Arial"/>
          <w:noProof/>
        </w:rPr>
        <w:fldChar w:fldCharType="separate"/>
      </w:r>
      <w:r w:rsidRPr="00B34277">
        <w:rPr>
          <w:rFonts w:cs="Arial"/>
          <w:noProof/>
        </w:rPr>
        <w:t>30</w:t>
      </w:r>
      <w:r w:rsidRPr="00B34277">
        <w:rPr>
          <w:rFonts w:cs="Arial"/>
          <w:noProof/>
        </w:rPr>
        <w:fldChar w:fldCharType="end"/>
      </w:r>
    </w:p>
    <w:p w14:paraId="77B06F5E" w14:textId="1E38180D"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6.2.3.</w:t>
      </w:r>
      <w:r w:rsidRPr="00B34277">
        <w:rPr>
          <w:rFonts w:eastAsiaTheme="minorEastAsia" w:cs="Arial"/>
          <w:noProof/>
          <w:sz w:val="22"/>
          <w:szCs w:val="22"/>
          <w:lang w:eastAsia="nl-NL"/>
        </w:rPr>
        <w:tab/>
      </w:r>
      <w:r w:rsidRPr="00B34277">
        <w:rPr>
          <w:rFonts w:cs="Arial"/>
          <w:noProof/>
        </w:rPr>
        <w:t>Beoordeling gunningscriteria</w:t>
      </w:r>
      <w:r w:rsidRPr="00B34277">
        <w:rPr>
          <w:rFonts w:cs="Arial"/>
          <w:noProof/>
        </w:rPr>
        <w:tab/>
      </w:r>
      <w:r w:rsidRPr="00B34277">
        <w:rPr>
          <w:rFonts w:cs="Arial"/>
          <w:noProof/>
        </w:rPr>
        <w:fldChar w:fldCharType="begin"/>
      </w:r>
      <w:r w:rsidRPr="00B34277">
        <w:rPr>
          <w:rFonts w:cs="Arial"/>
          <w:noProof/>
        </w:rPr>
        <w:instrText xml:space="preserve"> PAGEREF _Toc135122913 \h </w:instrText>
      </w:r>
      <w:r w:rsidRPr="00B34277">
        <w:rPr>
          <w:rFonts w:cs="Arial"/>
          <w:noProof/>
        </w:rPr>
      </w:r>
      <w:r w:rsidRPr="00B34277">
        <w:rPr>
          <w:rFonts w:cs="Arial"/>
          <w:noProof/>
        </w:rPr>
        <w:fldChar w:fldCharType="separate"/>
      </w:r>
      <w:r w:rsidRPr="00B34277">
        <w:rPr>
          <w:rFonts w:cs="Arial"/>
          <w:noProof/>
        </w:rPr>
        <w:t>31</w:t>
      </w:r>
      <w:r w:rsidRPr="00B34277">
        <w:rPr>
          <w:rFonts w:cs="Arial"/>
          <w:noProof/>
        </w:rPr>
        <w:fldChar w:fldCharType="end"/>
      </w:r>
    </w:p>
    <w:p w14:paraId="46AD7351" w14:textId="17B5F0E0"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6.2.4.</w:t>
      </w:r>
      <w:r w:rsidRPr="00B34277">
        <w:rPr>
          <w:rFonts w:eastAsiaTheme="minorEastAsia" w:cs="Arial"/>
          <w:noProof/>
          <w:sz w:val="22"/>
          <w:szCs w:val="22"/>
          <w:lang w:eastAsia="nl-NL"/>
        </w:rPr>
        <w:tab/>
      </w:r>
      <w:r w:rsidRPr="00B34277">
        <w:rPr>
          <w:rFonts w:cs="Arial"/>
          <w:noProof/>
        </w:rPr>
        <w:t>Beoordeling gunningscriterium kwaliteit</w:t>
      </w:r>
      <w:r w:rsidRPr="00B34277">
        <w:rPr>
          <w:rFonts w:cs="Arial"/>
          <w:noProof/>
        </w:rPr>
        <w:tab/>
      </w:r>
      <w:r w:rsidRPr="00B34277">
        <w:rPr>
          <w:rFonts w:cs="Arial"/>
          <w:noProof/>
        </w:rPr>
        <w:fldChar w:fldCharType="begin"/>
      </w:r>
      <w:r w:rsidRPr="00B34277">
        <w:rPr>
          <w:rFonts w:cs="Arial"/>
          <w:noProof/>
        </w:rPr>
        <w:instrText xml:space="preserve"> PAGEREF _Toc135122914 \h </w:instrText>
      </w:r>
      <w:r w:rsidRPr="00B34277">
        <w:rPr>
          <w:rFonts w:cs="Arial"/>
          <w:noProof/>
        </w:rPr>
      </w:r>
      <w:r w:rsidRPr="00B34277">
        <w:rPr>
          <w:rFonts w:cs="Arial"/>
          <w:noProof/>
        </w:rPr>
        <w:fldChar w:fldCharType="separate"/>
      </w:r>
      <w:r w:rsidRPr="00B34277">
        <w:rPr>
          <w:rFonts w:cs="Arial"/>
          <w:noProof/>
        </w:rPr>
        <w:t>31</w:t>
      </w:r>
      <w:r w:rsidRPr="00B34277">
        <w:rPr>
          <w:rFonts w:cs="Arial"/>
          <w:noProof/>
        </w:rPr>
        <w:fldChar w:fldCharType="end"/>
      </w:r>
    </w:p>
    <w:p w14:paraId="072DC22C" w14:textId="24F603C6"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6.2.5.</w:t>
      </w:r>
      <w:r w:rsidRPr="00B34277">
        <w:rPr>
          <w:rFonts w:eastAsiaTheme="minorEastAsia" w:cs="Arial"/>
          <w:noProof/>
          <w:sz w:val="22"/>
          <w:szCs w:val="22"/>
          <w:lang w:eastAsia="nl-NL"/>
        </w:rPr>
        <w:tab/>
      </w:r>
      <w:r w:rsidRPr="00B34277">
        <w:rPr>
          <w:rFonts w:cs="Arial"/>
          <w:noProof/>
        </w:rPr>
        <w:t>Beoordeling gunningscriterium Prijs</w:t>
      </w:r>
      <w:r w:rsidRPr="00B34277">
        <w:rPr>
          <w:rFonts w:cs="Arial"/>
          <w:noProof/>
        </w:rPr>
        <w:tab/>
      </w:r>
      <w:r w:rsidRPr="00B34277">
        <w:rPr>
          <w:rFonts w:cs="Arial"/>
          <w:noProof/>
        </w:rPr>
        <w:fldChar w:fldCharType="begin"/>
      </w:r>
      <w:r w:rsidRPr="00B34277">
        <w:rPr>
          <w:rFonts w:cs="Arial"/>
          <w:noProof/>
        </w:rPr>
        <w:instrText xml:space="preserve"> PAGEREF _Toc135122915 \h </w:instrText>
      </w:r>
      <w:r w:rsidRPr="00B34277">
        <w:rPr>
          <w:rFonts w:cs="Arial"/>
          <w:noProof/>
        </w:rPr>
      </w:r>
      <w:r w:rsidRPr="00B34277">
        <w:rPr>
          <w:rFonts w:cs="Arial"/>
          <w:noProof/>
        </w:rPr>
        <w:fldChar w:fldCharType="separate"/>
      </w:r>
      <w:r w:rsidRPr="00B34277">
        <w:rPr>
          <w:rFonts w:cs="Arial"/>
          <w:noProof/>
        </w:rPr>
        <w:t>31</w:t>
      </w:r>
      <w:r w:rsidRPr="00B34277">
        <w:rPr>
          <w:rFonts w:cs="Arial"/>
          <w:noProof/>
        </w:rPr>
        <w:fldChar w:fldCharType="end"/>
      </w:r>
    </w:p>
    <w:p w14:paraId="017EBA00" w14:textId="7781B413" w:rsidR="00417C28" w:rsidRPr="00B34277" w:rsidRDefault="00417C28">
      <w:pPr>
        <w:pStyle w:val="Inhopg3"/>
        <w:tabs>
          <w:tab w:val="left" w:pos="1134"/>
          <w:tab w:val="right" w:leader="dot" w:pos="9062"/>
        </w:tabs>
        <w:rPr>
          <w:rFonts w:eastAsiaTheme="minorEastAsia" w:cs="Arial"/>
          <w:noProof/>
          <w:sz w:val="22"/>
          <w:szCs w:val="22"/>
          <w:lang w:eastAsia="nl-NL"/>
        </w:rPr>
      </w:pPr>
      <w:r w:rsidRPr="00B34277">
        <w:rPr>
          <w:rFonts w:cs="Arial"/>
          <w:noProof/>
        </w:rPr>
        <w:t>6.2.6.</w:t>
      </w:r>
      <w:r w:rsidRPr="00B34277">
        <w:rPr>
          <w:rFonts w:eastAsiaTheme="minorEastAsia" w:cs="Arial"/>
          <w:noProof/>
          <w:sz w:val="22"/>
          <w:szCs w:val="22"/>
          <w:lang w:eastAsia="nl-NL"/>
        </w:rPr>
        <w:tab/>
      </w:r>
      <w:r w:rsidRPr="00B34277">
        <w:rPr>
          <w:rFonts w:cs="Arial"/>
          <w:noProof/>
        </w:rPr>
        <w:t>Vaststelling totale eindscore</w:t>
      </w:r>
      <w:r w:rsidRPr="00B34277">
        <w:rPr>
          <w:rFonts w:cs="Arial"/>
          <w:noProof/>
        </w:rPr>
        <w:tab/>
      </w:r>
      <w:r w:rsidRPr="00B34277">
        <w:rPr>
          <w:rFonts w:cs="Arial"/>
          <w:noProof/>
        </w:rPr>
        <w:fldChar w:fldCharType="begin"/>
      </w:r>
      <w:r w:rsidRPr="00B34277">
        <w:rPr>
          <w:rFonts w:cs="Arial"/>
          <w:noProof/>
        </w:rPr>
        <w:instrText xml:space="preserve"> PAGEREF _Toc135122916 \h </w:instrText>
      </w:r>
      <w:r w:rsidRPr="00B34277">
        <w:rPr>
          <w:rFonts w:cs="Arial"/>
          <w:noProof/>
        </w:rPr>
      </w:r>
      <w:r w:rsidRPr="00B34277">
        <w:rPr>
          <w:rFonts w:cs="Arial"/>
          <w:noProof/>
        </w:rPr>
        <w:fldChar w:fldCharType="separate"/>
      </w:r>
      <w:r w:rsidRPr="00B34277">
        <w:rPr>
          <w:rFonts w:cs="Arial"/>
          <w:noProof/>
        </w:rPr>
        <w:t>32</w:t>
      </w:r>
      <w:r w:rsidRPr="00B34277">
        <w:rPr>
          <w:rFonts w:cs="Arial"/>
          <w:noProof/>
        </w:rPr>
        <w:fldChar w:fldCharType="end"/>
      </w:r>
    </w:p>
    <w:p w14:paraId="75B24553" w14:textId="1F613EA4" w:rsidR="00417C28" w:rsidRPr="00B34277" w:rsidRDefault="00417C28">
      <w:pPr>
        <w:pStyle w:val="Inhopg2"/>
        <w:tabs>
          <w:tab w:val="left" w:pos="1134"/>
          <w:tab w:val="right" w:leader="dot" w:pos="9062"/>
        </w:tabs>
        <w:rPr>
          <w:rFonts w:eastAsiaTheme="minorEastAsia" w:cs="Arial"/>
          <w:noProof/>
          <w:sz w:val="22"/>
          <w:szCs w:val="22"/>
          <w:lang w:eastAsia="nl-NL"/>
        </w:rPr>
      </w:pPr>
      <w:r w:rsidRPr="00B34277">
        <w:rPr>
          <w:rFonts w:cs="Arial"/>
          <w:noProof/>
        </w:rPr>
        <w:t>6.3.</w:t>
      </w:r>
      <w:r w:rsidRPr="00B34277">
        <w:rPr>
          <w:rFonts w:eastAsiaTheme="minorEastAsia" w:cs="Arial"/>
          <w:noProof/>
          <w:sz w:val="22"/>
          <w:szCs w:val="22"/>
          <w:lang w:eastAsia="nl-NL"/>
        </w:rPr>
        <w:tab/>
      </w:r>
      <w:r w:rsidRPr="00B34277">
        <w:rPr>
          <w:rFonts w:cs="Arial"/>
          <w:noProof/>
        </w:rPr>
        <w:t>Verificatie</w:t>
      </w:r>
      <w:r w:rsidRPr="00B34277">
        <w:rPr>
          <w:rFonts w:cs="Arial"/>
          <w:noProof/>
        </w:rPr>
        <w:tab/>
      </w:r>
      <w:r w:rsidRPr="00B34277">
        <w:rPr>
          <w:rFonts w:cs="Arial"/>
          <w:noProof/>
        </w:rPr>
        <w:fldChar w:fldCharType="begin"/>
      </w:r>
      <w:r w:rsidRPr="00B34277">
        <w:rPr>
          <w:rFonts w:cs="Arial"/>
          <w:noProof/>
        </w:rPr>
        <w:instrText xml:space="preserve"> PAGEREF _Toc135122917 \h </w:instrText>
      </w:r>
      <w:r w:rsidRPr="00B34277">
        <w:rPr>
          <w:rFonts w:cs="Arial"/>
          <w:noProof/>
        </w:rPr>
      </w:r>
      <w:r w:rsidRPr="00B34277">
        <w:rPr>
          <w:rFonts w:cs="Arial"/>
          <w:noProof/>
        </w:rPr>
        <w:fldChar w:fldCharType="separate"/>
      </w:r>
      <w:r w:rsidRPr="00B34277">
        <w:rPr>
          <w:rFonts w:cs="Arial"/>
          <w:noProof/>
        </w:rPr>
        <w:t>33</w:t>
      </w:r>
      <w:r w:rsidRPr="00B34277">
        <w:rPr>
          <w:rFonts w:cs="Arial"/>
          <w:noProof/>
        </w:rPr>
        <w:fldChar w:fldCharType="end"/>
      </w:r>
    </w:p>
    <w:p w14:paraId="13662A35" w14:textId="531A6B40" w:rsidR="000F18D9" w:rsidRPr="00B34277" w:rsidRDefault="00C642E4" w:rsidP="000F18D9">
      <w:pPr>
        <w:pStyle w:val="Inhopg1"/>
        <w:tabs>
          <w:tab w:val="left" w:pos="1400"/>
          <w:tab w:val="right" w:leader="dot" w:pos="8290"/>
        </w:tabs>
        <w:rPr>
          <w:rFonts w:ascii="Arial" w:hAnsi="Arial" w:cs="Arial"/>
          <w:highlight w:val="yellow"/>
        </w:rPr>
      </w:pPr>
      <w:r w:rsidRPr="00B34277">
        <w:rPr>
          <w:rFonts w:ascii="Arial" w:hAnsi="Arial" w:cs="Arial"/>
          <w:highlight w:val="yellow"/>
        </w:rPr>
        <w:fldChar w:fldCharType="end"/>
      </w:r>
    </w:p>
    <w:p w14:paraId="516DEAED" w14:textId="495BD827" w:rsidR="000F18D9" w:rsidRPr="00B34277" w:rsidRDefault="000F18D9" w:rsidP="000F18D9">
      <w:pPr>
        <w:rPr>
          <w:rFonts w:cs="Arial"/>
          <w:highlight w:val="yellow"/>
        </w:rPr>
      </w:pPr>
    </w:p>
    <w:p w14:paraId="638019D2" w14:textId="446B7C55" w:rsidR="00CF18D8" w:rsidRPr="00B34277" w:rsidRDefault="00CF18D8" w:rsidP="000F18D9">
      <w:pPr>
        <w:rPr>
          <w:rFonts w:cs="Arial"/>
          <w:highlight w:val="yellow"/>
        </w:rPr>
      </w:pPr>
    </w:p>
    <w:p w14:paraId="6A8DAA0F" w14:textId="57C1F1D7" w:rsidR="00CF18D8" w:rsidRPr="00B34277" w:rsidRDefault="00CF18D8" w:rsidP="000F18D9">
      <w:pPr>
        <w:rPr>
          <w:rFonts w:cs="Arial"/>
          <w:highlight w:val="yellow"/>
        </w:rPr>
      </w:pPr>
    </w:p>
    <w:p w14:paraId="4667B0A1" w14:textId="33485B66" w:rsidR="00CF18D8" w:rsidRPr="00B34277" w:rsidRDefault="00CF18D8" w:rsidP="000F18D9">
      <w:pPr>
        <w:rPr>
          <w:rFonts w:cs="Arial"/>
          <w:highlight w:val="yellow"/>
        </w:rPr>
      </w:pPr>
    </w:p>
    <w:p w14:paraId="79E72B5F" w14:textId="3477DB1E" w:rsidR="002D5114" w:rsidRPr="00B34277" w:rsidRDefault="002D5114" w:rsidP="000F18D9">
      <w:pPr>
        <w:rPr>
          <w:rFonts w:cs="Arial"/>
          <w:highlight w:val="yellow"/>
        </w:rPr>
      </w:pPr>
    </w:p>
    <w:p w14:paraId="751DCE42" w14:textId="137EBB4E" w:rsidR="002D5114" w:rsidRPr="00B34277" w:rsidRDefault="002D5114" w:rsidP="000F18D9">
      <w:pPr>
        <w:rPr>
          <w:rFonts w:cs="Arial"/>
          <w:highlight w:val="yellow"/>
        </w:rPr>
      </w:pPr>
    </w:p>
    <w:p w14:paraId="7FE46697" w14:textId="7840A517" w:rsidR="002D5114" w:rsidRPr="00B34277" w:rsidRDefault="002D5114" w:rsidP="000F18D9">
      <w:pPr>
        <w:rPr>
          <w:rFonts w:cs="Arial"/>
          <w:highlight w:val="yellow"/>
        </w:rPr>
      </w:pPr>
    </w:p>
    <w:p w14:paraId="630A5578" w14:textId="1E7DCF03" w:rsidR="002D5114" w:rsidRPr="00B34277" w:rsidRDefault="002D5114" w:rsidP="000F18D9">
      <w:pPr>
        <w:rPr>
          <w:rFonts w:cs="Arial"/>
          <w:highlight w:val="yellow"/>
        </w:rPr>
      </w:pPr>
    </w:p>
    <w:p w14:paraId="5B7B6793" w14:textId="2841692A" w:rsidR="002D5114" w:rsidRPr="00B34277" w:rsidRDefault="002D5114" w:rsidP="000F18D9">
      <w:pPr>
        <w:rPr>
          <w:rFonts w:cs="Arial"/>
          <w:highlight w:val="yellow"/>
        </w:rPr>
      </w:pPr>
    </w:p>
    <w:p w14:paraId="706C4646" w14:textId="04D0D95A" w:rsidR="002D5114" w:rsidRPr="00B34277" w:rsidRDefault="002D5114" w:rsidP="000F18D9">
      <w:pPr>
        <w:rPr>
          <w:rFonts w:cs="Arial"/>
          <w:highlight w:val="yellow"/>
        </w:rPr>
      </w:pPr>
    </w:p>
    <w:p w14:paraId="5B2F1727" w14:textId="38981B9E" w:rsidR="002D5114" w:rsidRPr="00B34277" w:rsidRDefault="002D5114" w:rsidP="000F18D9">
      <w:pPr>
        <w:rPr>
          <w:rFonts w:cs="Arial"/>
          <w:highlight w:val="yellow"/>
        </w:rPr>
      </w:pPr>
    </w:p>
    <w:p w14:paraId="3E685E2E" w14:textId="041E0301" w:rsidR="002D5114" w:rsidRPr="00B34277" w:rsidRDefault="002D5114" w:rsidP="000F18D9">
      <w:pPr>
        <w:rPr>
          <w:rFonts w:cs="Arial"/>
          <w:highlight w:val="yellow"/>
        </w:rPr>
      </w:pPr>
    </w:p>
    <w:p w14:paraId="0E65E860" w14:textId="62D880E3" w:rsidR="00324955" w:rsidRPr="00B34277" w:rsidRDefault="00324955" w:rsidP="000F18D9">
      <w:pPr>
        <w:rPr>
          <w:rFonts w:cs="Arial"/>
          <w:highlight w:val="yellow"/>
        </w:rPr>
      </w:pPr>
    </w:p>
    <w:p w14:paraId="26D55E88" w14:textId="6298479E" w:rsidR="00324955" w:rsidRPr="00B34277" w:rsidRDefault="00324955" w:rsidP="000F18D9">
      <w:pPr>
        <w:rPr>
          <w:rFonts w:cs="Arial"/>
          <w:highlight w:val="yellow"/>
        </w:rPr>
      </w:pPr>
    </w:p>
    <w:p w14:paraId="07006BCB" w14:textId="3633F3BC" w:rsidR="00324955" w:rsidRPr="00B34277" w:rsidRDefault="00324955" w:rsidP="000F18D9">
      <w:pPr>
        <w:rPr>
          <w:rFonts w:cs="Arial"/>
          <w:highlight w:val="yellow"/>
        </w:rPr>
      </w:pPr>
    </w:p>
    <w:p w14:paraId="6B0CDE53" w14:textId="77777777" w:rsidR="00324955" w:rsidRPr="00B34277" w:rsidRDefault="00324955" w:rsidP="000F18D9">
      <w:pPr>
        <w:rPr>
          <w:rFonts w:cs="Arial"/>
          <w:highlight w:val="yellow"/>
        </w:rPr>
      </w:pPr>
    </w:p>
    <w:p w14:paraId="0F16242F" w14:textId="5F76C848" w:rsidR="002D5114" w:rsidRPr="00B34277" w:rsidRDefault="002D5114" w:rsidP="000F18D9">
      <w:pPr>
        <w:rPr>
          <w:rFonts w:cs="Arial"/>
          <w:highlight w:val="yellow"/>
        </w:rPr>
      </w:pPr>
    </w:p>
    <w:p w14:paraId="6AEE6E9C" w14:textId="58164B8F" w:rsidR="002D5114" w:rsidRPr="00B34277" w:rsidRDefault="002D5114" w:rsidP="000F18D9">
      <w:pPr>
        <w:rPr>
          <w:rFonts w:cs="Arial"/>
          <w:highlight w:val="yellow"/>
        </w:rPr>
      </w:pPr>
    </w:p>
    <w:p w14:paraId="02556E65" w14:textId="2278DBE7" w:rsidR="002D5114" w:rsidRPr="00B34277" w:rsidRDefault="002D5114" w:rsidP="000F18D9">
      <w:pPr>
        <w:rPr>
          <w:rFonts w:cs="Arial"/>
          <w:highlight w:val="yellow"/>
        </w:rPr>
      </w:pPr>
    </w:p>
    <w:p w14:paraId="65881351" w14:textId="77777777" w:rsidR="002D5114" w:rsidRPr="00B34277" w:rsidRDefault="002D5114" w:rsidP="000F18D9">
      <w:pPr>
        <w:rPr>
          <w:rFonts w:cs="Arial"/>
          <w:highlight w:val="yellow"/>
        </w:rPr>
      </w:pPr>
    </w:p>
    <w:p w14:paraId="00DA5E5E" w14:textId="599C9C13" w:rsidR="000F18D9" w:rsidRPr="00B34277" w:rsidRDefault="005C09D1" w:rsidP="000F18D9">
      <w:pPr>
        <w:rPr>
          <w:rFonts w:cs="Arial"/>
          <w:b/>
          <w:color w:val="B7312C"/>
          <w:sz w:val="28"/>
          <w:szCs w:val="28"/>
        </w:rPr>
      </w:pPr>
      <w:r w:rsidRPr="00B34277">
        <w:rPr>
          <w:rFonts w:cs="Arial"/>
          <w:b/>
          <w:color w:val="B7312C"/>
          <w:sz w:val="28"/>
          <w:szCs w:val="28"/>
        </w:rPr>
        <w:t>Bijlagen</w:t>
      </w:r>
    </w:p>
    <w:p w14:paraId="5462EE93" w14:textId="77777777" w:rsidR="000F18D9" w:rsidRPr="00B34277" w:rsidRDefault="000F18D9" w:rsidP="000F18D9">
      <w:pPr>
        <w:rPr>
          <w:rFonts w:cs="Arial"/>
        </w:rPr>
      </w:pPr>
    </w:p>
    <w:p w14:paraId="7267609B" w14:textId="7D34EFFF" w:rsidR="000F18D9" w:rsidRPr="00B34277" w:rsidRDefault="005C09D1" w:rsidP="000F18D9">
      <w:pPr>
        <w:rPr>
          <w:rFonts w:cs="Arial"/>
        </w:rPr>
      </w:pPr>
      <w:r w:rsidRPr="00B34277">
        <w:rPr>
          <w:rFonts w:cs="Arial"/>
        </w:rPr>
        <w:t xml:space="preserve">De volgende Bijlagen </w:t>
      </w:r>
      <w:r w:rsidR="00E15131" w:rsidRPr="00B34277">
        <w:rPr>
          <w:rFonts w:cs="Arial"/>
        </w:rPr>
        <w:t>zijn</w:t>
      </w:r>
      <w:r w:rsidR="00792350" w:rsidRPr="00B34277">
        <w:rPr>
          <w:rFonts w:cs="Arial"/>
        </w:rPr>
        <w:t xml:space="preserve"> digitaal beschikbaar gesteld via TenderNed en </w:t>
      </w:r>
      <w:r w:rsidR="00E15131" w:rsidRPr="00B34277">
        <w:rPr>
          <w:rFonts w:cs="Arial"/>
        </w:rPr>
        <w:t>maken onderdeel uit van dit document</w:t>
      </w:r>
      <w:r w:rsidRPr="00B34277">
        <w:rPr>
          <w:rFonts w:cs="Arial"/>
        </w:rPr>
        <w:t>:</w:t>
      </w:r>
    </w:p>
    <w:p w14:paraId="4DD8F799" w14:textId="4C65B35E" w:rsidR="00C479D3" w:rsidRPr="00B34277" w:rsidRDefault="006D5E68" w:rsidP="00367E8B">
      <w:pPr>
        <w:ind w:left="1134" w:hanging="1134"/>
        <w:rPr>
          <w:rFonts w:cs="Arial"/>
        </w:rPr>
      </w:pPr>
      <w:r w:rsidRPr="00B34277">
        <w:rPr>
          <w:rFonts w:cs="Arial"/>
        </w:rPr>
        <w:t xml:space="preserve">Bijlage 1: </w:t>
      </w:r>
      <w:r w:rsidR="00367E8B" w:rsidRPr="00B34277">
        <w:rPr>
          <w:rFonts w:cs="Arial"/>
        </w:rPr>
        <w:tab/>
      </w:r>
      <w:r w:rsidR="00B635D1" w:rsidRPr="00B34277">
        <w:rPr>
          <w:rFonts w:cs="Arial"/>
        </w:rPr>
        <w:t>Raamo</w:t>
      </w:r>
      <w:r w:rsidR="00A82614" w:rsidRPr="00B34277">
        <w:rPr>
          <w:rFonts w:cs="Arial"/>
        </w:rPr>
        <w:t>vereenkomst</w:t>
      </w:r>
    </w:p>
    <w:p w14:paraId="042516BF" w14:textId="0E774EEA" w:rsidR="006D5E68" w:rsidRPr="00B34277" w:rsidRDefault="006D5E68" w:rsidP="00367E8B">
      <w:pPr>
        <w:ind w:left="1134" w:hanging="1134"/>
        <w:rPr>
          <w:rFonts w:cs="Arial"/>
        </w:rPr>
      </w:pPr>
      <w:r w:rsidRPr="00B34277">
        <w:rPr>
          <w:rFonts w:cs="Arial"/>
        </w:rPr>
        <w:t>Bijlage 2:</w:t>
      </w:r>
      <w:r w:rsidR="00A82614" w:rsidRPr="00B34277">
        <w:rPr>
          <w:rFonts w:cs="Arial"/>
        </w:rPr>
        <w:t xml:space="preserve"> </w:t>
      </w:r>
      <w:r w:rsidR="00367E8B" w:rsidRPr="00B34277">
        <w:rPr>
          <w:rFonts w:cs="Arial"/>
        </w:rPr>
        <w:tab/>
      </w:r>
      <w:r w:rsidR="00A82614" w:rsidRPr="00B34277">
        <w:rPr>
          <w:rFonts w:cs="Arial"/>
        </w:rPr>
        <w:t xml:space="preserve">Algemene Inkoopvoorwaarden </w:t>
      </w:r>
      <w:r w:rsidR="00903EAF" w:rsidRPr="00B34277">
        <w:rPr>
          <w:rFonts w:cs="Arial"/>
        </w:rPr>
        <w:t>Hecht</w:t>
      </w:r>
    </w:p>
    <w:p w14:paraId="3A732AC4" w14:textId="0CFABA80" w:rsidR="006D5E68" w:rsidRPr="00B34277" w:rsidRDefault="006D5E68" w:rsidP="00367E8B">
      <w:pPr>
        <w:ind w:left="1134" w:hanging="1134"/>
        <w:rPr>
          <w:rFonts w:cs="Arial"/>
        </w:rPr>
      </w:pPr>
      <w:r w:rsidRPr="00B34277">
        <w:rPr>
          <w:rFonts w:cs="Arial"/>
        </w:rPr>
        <w:t xml:space="preserve">Bijlage </w:t>
      </w:r>
      <w:r w:rsidR="00D43DCC" w:rsidRPr="00B34277">
        <w:rPr>
          <w:rFonts w:cs="Arial"/>
        </w:rPr>
        <w:t>3</w:t>
      </w:r>
      <w:r w:rsidRPr="00B34277">
        <w:rPr>
          <w:rFonts w:cs="Arial"/>
        </w:rPr>
        <w:t>:</w:t>
      </w:r>
      <w:r w:rsidR="00A82614" w:rsidRPr="00B34277">
        <w:rPr>
          <w:rFonts w:cs="Arial"/>
        </w:rPr>
        <w:t xml:space="preserve"> </w:t>
      </w:r>
      <w:r w:rsidR="00367E8B" w:rsidRPr="00B34277">
        <w:rPr>
          <w:rFonts w:cs="Arial"/>
        </w:rPr>
        <w:tab/>
      </w:r>
      <w:r w:rsidR="00A82614" w:rsidRPr="00B34277">
        <w:rPr>
          <w:rFonts w:cs="Arial"/>
        </w:rPr>
        <w:t>Akkoordverklaring</w:t>
      </w:r>
    </w:p>
    <w:p w14:paraId="0C535FE3" w14:textId="4599F5A1" w:rsidR="00A82614" w:rsidRPr="00B34277" w:rsidRDefault="006D5E68" w:rsidP="00367E8B">
      <w:pPr>
        <w:ind w:left="1134" w:hanging="1134"/>
        <w:rPr>
          <w:rFonts w:cs="Arial"/>
        </w:rPr>
      </w:pPr>
      <w:r w:rsidRPr="00B34277">
        <w:rPr>
          <w:rFonts w:cs="Arial"/>
        </w:rPr>
        <w:t xml:space="preserve">Bijlage </w:t>
      </w:r>
      <w:r w:rsidR="00D43DCC" w:rsidRPr="00B34277">
        <w:rPr>
          <w:rFonts w:cs="Arial"/>
        </w:rPr>
        <w:t>4</w:t>
      </w:r>
      <w:r w:rsidRPr="00B34277">
        <w:rPr>
          <w:rFonts w:cs="Arial"/>
        </w:rPr>
        <w:t xml:space="preserve">: </w:t>
      </w:r>
      <w:r w:rsidR="00367E8B" w:rsidRPr="00B34277">
        <w:rPr>
          <w:rFonts w:cs="Arial"/>
        </w:rPr>
        <w:tab/>
      </w:r>
      <w:r w:rsidR="00A82614" w:rsidRPr="00B34277">
        <w:rPr>
          <w:rFonts w:cs="Arial"/>
        </w:rPr>
        <w:t>Uniform Europees Aanbestedingsdocument</w:t>
      </w:r>
    </w:p>
    <w:p w14:paraId="5888C750" w14:textId="0C8C780A" w:rsidR="006D5E68" w:rsidRPr="00B34277" w:rsidRDefault="00A82614" w:rsidP="00367E8B">
      <w:pPr>
        <w:ind w:left="1134" w:hanging="1134"/>
        <w:rPr>
          <w:rFonts w:cs="Arial"/>
        </w:rPr>
      </w:pPr>
      <w:r w:rsidRPr="00B34277">
        <w:rPr>
          <w:rFonts w:cs="Arial"/>
        </w:rPr>
        <w:t xml:space="preserve">Bijlage </w:t>
      </w:r>
      <w:r w:rsidR="00D43DCC" w:rsidRPr="00B34277">
        <w:rPr>
          <w:rFonts w:cs="Arial"/>
        </w:rPr>
        <w:t>5</w:t>
      </w:r>
      <w:r w:rsidRPr="00B34277">
        <w:rPr>
          <w:rFonts w:cs="Arial"/>
        </w:rPr>
        <w:t xml:space="preserve">: </w:t>
      </w:r>
      <w:r w:rsidR="00367E8B" w:rsidRPr="00B34277">
        <w:rPr>
          <w:rFonts w:cs="Arial"/>
        </w:rPr>
        <w:tab/>
      </w:r>
      <w:r w:rsidRPr="00B34277">
        <w:rPr>
          <w:rFonts w:eastAsia="Calibri" w:cs="Arial"/>
          <w:szCs w:val="20"/>
          <w:lang w:eastAsia="nl-NL"/>
        </w:rPr>
        <w:t>Formulier voor referenties</w:t>
      </w:r>
    </w:p>
    <w:p w14:paraId="58A47BDB" w14:textId="234030BD" w:rsidR="00A82614" w:rsidRPr="00B34277" w:rsidRDefault="00A82614" w:rsidP="00367E8B">
      <w:pPr>
        <w:ind w:left="1134" w:hanging="1134"/>
        <w:rPr>
          <w:rFonts w:cs="Arial"/>
        </w:rPr>
      </w:pPr>
      <w:r w:rsidRPr="00B34277">
        <w:rPr>
          <w:rFonts w:cs="Arial"/>
        </w:rPr>
        <w:t xml:space="preserve">Bijlage </w:t>
      </w:r>
      <w:r w:rsidR="00D43DCC" w:rsidRPr="00B34277">
        <w:rPr>
          <w:rFonts w:cs="Arial"/>
        </w:rPr>
        <w:t>6</w:t>
      </w:r>
      <w:r w:rsidRPr="00B34277">
        <w:rPr>
          <w:rFonts w:cs="Arial"/>
        </w:rPr>
        <w:t xml:space="preserve">: </w:t>
      </w:r>
      <w:r w:rsidR="00367E8B" w:rsidRPr="00B34277">
        <w:rPr>
          <w:rFonts w:cs="Arial"/>
        </w:rPr>
        <w:tab/>
      </w:r>
      <w:r w:rsidRPr="00B34277">
        <w:rPr>
          <w:rFonts w:cs="Arial"/>
          <w:color w:val="000000"/>
          <w:szCs w:val="20"/>
          <w:lang w:eastAsia="nl-NL"/>
        </w:rPr>
        <w:t>Terbeschikkingstellingsverklaring financiële middelen derden</w:t>
      </w:r>
    </w:p>
    <w:p w14:paraId="6C041386" w14:textId="7627EF88" w:rsidR="00A82614" w:rsidRPr="00B34277" w:rsidRDefault="00A82614" w:rsidP="00367E8B">
      <w:pPr>
        <w:ind w:left="1134" w:hanging="1134"/>
        <w:rPr>
          <w:rFonts w:cs="Arial"/>
        </w:rPr>
      </w:pPr>
      <w:r w:rsidRPr="00B34277">
        <w:rPr>
          <w:rFonts w:cs="Arial"/>
        </w:rPr>
        <w:t xml:space="preserve">Bijlage </w:t>
      </w:r>
      <w:r w:rsidR="00D43DCC" w:rsidRPr="00B34277">
        <w:rPr>
          <w:rFonts w:cs="Arial"/>
        </w:rPr>
        <w:t>7</w:t>
      </w:r>
      <w:r w:rsidRPr="00B34277">
        <w:rPr>
          <w:rFonts w:cs="Arial"/>
        </w:rPr>
        <w:t>:</w:t>
      </w:r>
      <w:r w:rsidRPr="00B34277">
        <w:rPr>
          <w:rFonts w:cs="Arial"/>
          <w:color w:val="000000"/>
          <w:szCs w:val="20"/>
          <w:lang w:eastAsia="nl-NL"/>
        </w:rPr>
        <w:t xml:space="preserve"> </w:t>
      </w:r>
      <w:r w:rsidR="00367E8B" w:rsidRPr="00B34277">
        <w:rPr>
          <w:rFonts w:cs="Arial"/>
          <w:color w:val="000000"/>
          <w:szCs w:val="20"/>
          <w:lang w:eastAsia="nl-NL"/>
        </w:rPr>
        <w:tab/>
      </w:r>
      <w:r w:rsidRPr="00B34277">
        <w:rPr>
          <w:rFonts w:cs="Arial"/>
          <w:color w:val="000000"/>
          <w:szCs w:val="20"/>
          <w:lang w:eastAsia="nl-NL"/>
        </w:rPr>
        <w:t>Terbeschikkingstellingsverklaring technische middelen derden</w:t>
      </w:r>
    </w:p>
    <w:p w14:paraId="6DBBC4E9" w14:textId="7B3624E6" w:rsidR="00A82614" w:rsidRPr="00B34277" w:rsidRDefault="00A82614" w:rsidP="00367E8B">
      <w:pPr>
        <w:ind w:left="1134" w:hanging="1134"/>
        <w:rPr>
          <w:rFonts w:cs="Arial"/>
        </w:rPr>
      </w:pPr>
      <w:r w:rsidRPr="00B34277">
        <w:rPr>
          <w:rFonts w:cs="Arial"/>
        </w:rPr>
        <w:t xml:space="preserve">Bijlage </w:t>
      </w:r>
      <w:r w:rsidR="00D43DCC" w:rsidRPr="00B34277">
        <w:rPr>
          <w:rFonts w:cs="Arial"/>
        </w:rPr>
        <w:t>8</w:t>
      </w:r>
      <w:r w:rsidRPr="00B34277">
        <w:rPr>
          <w:rFonts w:cs="Arial"/>
        </w:rPr>
        <w:t xml:space="preserve">: </w:t>
      </w:r>
      <w:r w:rsidR="00367E8B" w:rsidRPr="00B34277">
        <w:rPr>
          <w:rFonts w:cs="Arial"/>
        </w:rPr>
        <w:tab/>
      </w:r>
      <w:r w:rsidRPr="00B34277">
        <w:rPr>
          <w:rFonts w:cs="Arial"/>
        </w:rPr>
        <w:t>Bijlage Ernstige beroepsfout</w:t>
      </w:r>
    </w:p>
    <w:p w14:paraId="01EA7668" w14:textId="1A5355C7" w:rsidR="00A82614" w:rsidRPr="00B34277" w:rsidRDefault="00A82614" w:rsidP="00D84574">
      <w:pPr>
        <w:ind w:left="1134" w:hanging="1134"/>
        <w:rPr>
          <w:rFonts w:eastAsia="Calibri" w:cs="Arial"/>
          <w:szCs w:val="20"/>
          <w:lang w:eastAsia="nl-NL"/>
        </w:rPr>
      </w:pPr>
      <w:r w:rsidRPr="00B34277">
        <w:rPr>
          <w:rFonts w:cs="Arial"/>
        </w:rPr>
        <w:t xml:space="preserve">Bijlage </w:t>
      </w:r>
      <w:r w:rsidR="00D43DCC" w:rsidRPr="00B34277">
        <w:rPr>
          <w:rFonts w:cs="Arial"/>
        </w:rPr>
        <w:t>9</w:t>
      </w:r>
      <w:r w:rsidRPr="00B34277">
        <w:rPr>
          <w:rFonts w:cs="Arial"/>
        </w:rPr>
        <w:t>:</w:t>
      </w:r>
      <w:r w:rsidRPr="00B34277">
        <w:rPr>
          <w:rFonts w:eastAsia="Calibri" w:cs="Arial"/>
          <w:szCs w:val="20"/>
          <w:lang w:eastAsia="nl-NL"/>
        </w:rPr>
        <w:t xml:space="preserve"> </w:t>
      </w:r>
      <w:r w:rsidR="00367E8B" w:rsidRPr="00B34277">
        <w:rPr>
          <w:rFonts w:eastAsia="Calibri" w:cs="Arial"/>
          <w:szCs w:val="20"/>
          <w:lang w:eastAsia="nl-NL"/>
        </w:rPr>
        <w:tab/>
      </w:r>
      <w:r w:rsidRPr="00B34277">
        <w:rPr>
          <w:rFonts w:eastAsia="Calibri" w:cs="Arial"/>
          <w:szCs w:val="20"/>
          <w:lang w:eastAsia="nl-NL"/>
        </w:rPr>
        <w:t>Prijzenformulier</w:t>
      </w:r>
    </w:p>
    <w:p w14:paraId="59685066" w14:textId="07B1549B" w:rsidR="00E15735" w:rsidRPr="00B34277" w:rsidRDefault="00E15735" w:rsidP="00B10C7D">
      <w:pPr>
        <w:rPr>
          <w:rFonts w:cs="Arial"/>
          <w:b/>
          <w:color w:val="B7312C"/>
          <w:sz w:val="28"/>
          <w:szCs w:val="28"/>
        </w:rPr>
      </w:pPr>
      <w:r w:rsidRPr="00B34277">
        <w:rPr>
          <w:rFonts w:cs="Arial"/>
          <w:b/>
          <w:color w:val="B7312C"/>
          <w:sz w:val="28"/>
          <w:szCs w:val="28"/>
        </w:rPr>
        <w:lastRenderedPageBreak/>
        <w:t>Begripsbepalingen</w:t>
      </w:r>
    </w:p>
    <w:p w14:paraId="3907845E" w14:textId="77777777" w:rsidR="00B10C7D" w:rsidRPr="00B34277" w:rsidRDefault="00B10C7D" w:rsidP="00B10C7D">
      <w:pPr>
        <w:rPr>
          <w:rFonts w:cs="Arial"/>
          <w:b/>
          <w:color w:val="B7312C"/>
          <w:sz w:val="28"/>
          <w:szCs w:val="28"/>
        </w:rPr>
      </w:pPr>
    </w:p>
    <w:tbl>
      <w:tblPr>
        <w:tblStyle w:val="Tabelraster"/>
        <w:tblW w:w="0" w:type="auto"/>
        <w:tblLook w:val="04A0" w:firstRow="1" w:lastRow="0" w:firstColumn="1" w:lastColumn="0" w:noHBand="0" w:noVBand="1"/>
      </w:tblPr>
      <w:tblGrid>
        <w:gridCol w:w="2830"/>
        <w:gridCol w:w="6232"/>
      </w:tblGrid>
      <w:tr w:rsidR="001E04CC" w:rsidRPr="00B34277" w14:paraId="5995C978" w14:textId="77777777" w:rsidTr="00F74826">
        <w:tc>
          <w:tcPr>
            <w:tcW w:w="2830" w:type="dxa"/>
            <w:shd w:val="clear" w:color="auto" w:fill="D9D9D9" w:themeFill="background1" w:themeFillShade="D9"/>
          </w:tcPr>
          <w:p w14:paraId="3C7609BA" w14:textId="7432BB1C" w:rsidR="001E04CC" w:rsidRPr="00B34277" w:rsidRDefault="001E04CC" w:rsidP="001E04CC">
            <w:pPr>
              <w:jc w:val="both"/>
              <w:rPr>
                <w:rFonts w:cs="Arial"/>
                <w:b/>
                <w:szCs w:val="20"/>
              </w:rPr>
            </w:pPr>
            <w:r w:rsidRPr="00B34277">
              <w:rPr>
                <w:rFonts w:cs="Arial"/>
                <w:b/>
                <w:szCs w:val="20"/>
              </w:rPr>
              <w:t>Begrip</w:t>
            </w:r>
          </w:p>
        </w:tc>
        <w:tc>
          <w:tcPr>
            <w:tcW w:w="6232" w:type="dxa"/>
            <w:shd w:val="clear" w:color="auto" w:fill="D9D9D9" w:themeFill="background1" w:themeFillShade="D9"/>
          </w:tcPr>
          <w:p w14:paraId="17600468" w14:textId="59411768" w:rsidR="001E04CC" w:rsidRPr="00B34277" w:rsidRDefault="001E04CC" w:rsidP="001E04CC">
            <w:pPr>
              <w:jc w:val="both"/>
              <w:rPr>
                <w:rFonts w:cs="Arial"/>
                <w:szCs w:val="20"/>
              </w:rPr>
            </w:pPr>
            <w:r w:rsidRPr="00B34277">
              <w:rPr>
                <w:rFonts w:cs="Arial"/>
                <w:b/>
                <w:szCs w:val="20"/>
              </w:rPr>
              <w:t>Definitie</w:t>
            </w:r>
          </w:p>
        </w:tc>
      </w:tr>
      <w:tr w:rsidR="00763852" w:rsidRPr="00B34277" w14:paraId="7F5CAF87" w14:textId="77777777" w:rsidTr="00F74826">
        <w:tc>
          <w:tcPr>
            <w:tcW w:w="2830" w:type="dxa"/>
          </w:tcPr>
          <w:p w14:paraId="36251CC3" w14:textId="77777777" w:rsidR="00763852" w:rsidRPr="00B34277" w:rsidRDefault="00763852" w:rsidP="00F74826">
            <w:pPr>
              <w:rPr>
                <w:rFonts w:cs="Arial"/>
                <w:bCs/>
                <w:szCs w:val="20"/>
              </w:rPr>
            </w:pPr>
            <w:r w:rsidRPr="00B34277">
              <w:rPr>
                <w:rFonts w:cs="Arial"/>
                <w:bCs/>
                <w:szCs w:val="20"/>
              </w:rPr>
              <w:t>Aanbestedende Dienst</w:t>
            </w:r>
          </w:p>
          <w:p w14:paraId="693EBA56" w14:textId="77777777" w:rsidR="00763852" w:rsidRPr="00B34277" w:rsidRDefault="00763852" w:rsidP="00F74826">
            <w:pPr>
              <w:rPr>
                <w:rFonts w:cs="Arial"/>
                <w:bCs/>
                <w:szCs w:val="20"/>
              </w:rPr>
            </w:pPr>
          </w:p>
        </w:tc>
        <w:tc>
          <w:tcPr>
            <w:tcW w:w="6232" w:type="dxa"/>
          </w:tcPr>
          <w:p w14:paraId="267F5E98" w14:textId="63887279" w:rsidR="00763852" w:rsidRPr="00B34277" w:rsidRDefault="00763852" w:rsidP="00F74826">
            <w:pPr>
              <w:rPr>
                <w:rFonts w:cs="Arial"/>
                <w:szCs w:val="20"/>
              </w:rPr>
            </w:pPr>
            <w:r w:rsidRPr="00B34277">
              <w:rPr>
                <w:rFonts w:cs="Arial"/>
                <w:szCs w:val="20"/>
              </w:rPr>
              <w:t xml:space="preserve">De Publiekrechtelijke Rechtspersoon: Openbaar Lichaam op basis van de gemeenschappelijke regeling Regionale Dienst Openbare Gezondheidszorg Hollands Midden, hierna te noemen “Hecht” of “Aanbestedende Dienst”, gevestigd aan de Parmentierweg 49 te Leiden. </w:t>
            </w:r>
          </w:p>
        </w:tc>
      </w:tr>
      <w:tr w:rsidR="00763852" w:rsidRPr="00B34277" w14:paraId="0843773A" w14:textId="77777777" w:rsidTr="00F74826">
        <w:tc>
          <w:tcPr>
            <w:tcW w:w="2830" w:type="dxa"/>
          </w:tcPr>
          <w:p w14:paraId="24CDF11D" w14:textId="77777777" w:rsidR="00763852" w:rsidRPr="00B34277" w:rsidRDefault="00763852" w:rsidP="00F74826">
            <w:pPr>
              <w:rPr>
                <w:rFonts w:cs="Arial"/>
                <w:bCs/>
                <w:iCs/>
                <w:szCs w:val="20"/>
              </w:rPr>
            </w:pPr>
            <w:r w:rsidRPr="00B34277">
              <w:rPr>
                <w:rFonts w:cs="Arial"/>
                <w:bCs/>
                <w:iCs/>
                <w:szCs w:val="20"/>
              </w:rPr>
              <w:t>Aanbestedingsdocumenten</w:t>
            </w:r>
          </w:p>
          <w:p w14:paraId="21C6C4BB" w14:textId="77777777" w:rsidR="00763852" w:rsidRPr="00B34277" w:rsidRDefault="00763852" w:rsidP="00F74826">
            <w:pPr>
              <w:rPr>
                <w:rFonts w:cs="Arial"/>
                <w:bCs/>
                <w:szCs w:val="20"/>
              </w:rPr>
            </w:pPr>
          </w:p>
        </w:tc>
        <w:tc>
          <w:tcPr>
            <w:tcW w:w="6232" w:type="dxa"/>
          </w:tcPr>
          <w:p w14:paraId="617608FB" w14:textId="20824C90" w:rsidR="00763852" w:rsidRPr="00B34277" w:rsidRDefault="00763852" w:rsidP="00F74826">
            <w:pPr>
              <w:rPr>
                <w:rFonts w:cs="Arial"/>
                <w:bCs/>
                <w:iCs/>
                <w:szCs w:val="20"/>
              </w:rPr>
            </w:pPr>
            <w:r w:rsidRPr="00B34277">
              <w:rPr>
                <w:rFonts w:cs="Arial"/>
                <w:bCs/>
                <w:iCs/>
                <w:szCs w:val="20"/>
              </w:rPr>
              <w:t>Alle stukken die door Hecht worden opgesteld of vermeld ter omschrijving of bepaling van onderdelen van deze aanbesteding of de procedure;</w:t>
            </w:r>
          </w:p>
        </w:tc>
      </w:tr>
      <w:tr w:rsidR="00763852" w:rsidRPr="00B34277" w14:paraId="64F5F835" w14:textId="77777777" w:rsidTr="00F74826">
        <w:tc>
          <w:tcPr>
            <w:tcW w:w="2830" w:type="dxa"/>
          </w:tcPr>
          <w:p w14:paraId="1F41B115" w14:textId="70A7AD90" w:rsidR="00763852" w:rsidRPr="00B34277" w:rsidRDefault="00763852" w:rsidP="00F74826">
            <w:pPr>
              <w:rPr>
                <w:rFonts w:cs="Arial"/>
                <w:bCs/>
                <w:iCs/>
                <w:szCs w:val="20"/>
              </w:rPr>
            </w:pPr>
            <w:r w:rsidRPr="00B34277">
              <w:rPr>
                <w:rFonts w:cs="Arial"/>
                <w:bCs/>
                <w:iCs/>
                <w:szCs w:val="20"/>
              </w:rPr>
              <w:t>Aanbestedingswet</w:t>
            </w:r>
          </w:p>
        </w:tc>
        <w:tc>
          <w:tcPr>
            <w:tcW w:w="6232" w:type="dxa"/>
          </w:tcPr>
          <w:p w14:paraId="36333145" w14:textId="00A6601B" w:rsidR="00763852" w:rsidRPr="00B34277" w:rsidRDefault="00763852" w:rsidP="00F74826">
            <w:pPr>
              <w:rPr>
                <w:rFonts w:cs="Arial"/>
                <w:bCs/>
                <w:iCs/>
                <w:szCs w:val="20"/>
              </w:rPr>
            </w:pPr>
            <w:r w:rsidRPr="00B34277">
              <w:rPr>
                <w:rFonts w:cs="Arial"/>
                <w:bCs/>
                <w:iCs/>
                <w:szCs w:val="20"/>
              </w:rPr>
              <w:t>Aanbestedingswet 2012;</w:t>
            </w:r>
          </w:p>
        </w:tc>
      </w:tr>
      <w:tr w:rsidR="00763852" w:rsidRPr="00B34277" w14:paraId="28E8A1B9" w14:textId="77777777" w:rsidTr="00F74826">
        <w:tc>
          <w:tcPr>
            <w:tcW w:w="2830" w:type="dxa"/>
          </w:tcPr>
          <w:p w14:paraId="4B4008C8" w14:textId="2D24B07C" w:rsidR="00763852" w:rsidRPr="00B34277" w:rsidRDefault="00763852" w:rsidP="00F74826">
            <w:pPr>
              <w:rPr>
                <w:rFonts w:cs="Arial"/>
                <w:bCs/>
                <w:iCs/>
                <w:szCs w:val="20"/>
              </w:rPr>
            </w:pPr>
            <w:r w:rsidRPr="00B34277">
              <w:rPr>
                <w:rFonts w:cs="Arial"/>
                <w:bCs/>
                <w:iCs/>
                <w:szCs w:val="20"/>
              </w:rPr>
              <w:t>Algemene Inkoopvoorwaarden Hecht</w:t>
            </w:r>
          </w:p>
        </w:tc>
        <w:tc>
          <w:tcPr>
            <w:tcW w:w="6232" w:type="dxa"/>
          </w:tcPr>
          <w:p w14:paraId="729DC056" w14:textId="2AD38C2B" w:rsidR="00763852" w:rsidRPr="00B34277" w:rsidRDefault="00763852" w:rsidP="00F74826">
            <w:pPr>
              <w:rPr>
                <w:rFonts w:cs="Arial"/>
                <w:b/>
                <w:szCs w:val="20"/>
              </w:rPr>
            </w:pPr>
            <w:r w:rsidRPr="00B34277">
              <w:rPr>
                <w:rFonts w:cs="Arial"/>
                <w:szCs w:val="20"/>
              </w:rPr>
              <w:t>De Algemene inkoopvoorwaarden VNG voor leveringen en diensten t.b.v. Hecht (versie oktober 2017), bijgevoegd als Bijlage 2.</w:t>
            </w:r>
          </w:p>
        </w:tc>
      </w:tr>
      <w:tr w:rsidR="00763852" w:rsidRPr="00B34277" w14:paraId="25844851" w14:textId="77777777" w:rsidTr="00F74826">
        <w:tc>
          <w:tcPr>
            <w:tcW w:w="2830" w:type="dxa"/>
          </w:tcPr>
          <w:p w14:paraId="7F91010F" w14:textId="30A736BF" w:rsidR="00763852" w:rsidRPr="00B34277" w:rsidRDefault="00763852" w:rsidP="00F74826">
            <w:pPr>
              <w:rPr>
                <w:rFonts w:cs="Arial"/>
                <w:bCs/>
                <w:szCs w:val="20"/>
              </w:rPr>
            </w:pPr>
            <w:r w:rsidRPr="00B34277">
              <w:rPr>
                <w:rFonts w:cs="Arial"/>
                <w:bCs/>
                <w:iCs/>
                <w:szCs w:val="20"/>
              </w:rPr>
              <w:t>Beschrijvend Document</w:t>
            </w:r>
          </w:p>
        </w:tc>
        <w:tc>
          <w:tcPr>
            <w:tcW w:w="6232" w:type="dxa"/>
          </w:tcPr>
          <w:p w14:paraId="78E287E5" w14:textId="2FB7F084" w:rsidR="00763852" w:rsidRPr="00B34277" w:rsidRDefault="00763852" w:rsidP="00F74826">
            <w:pPr>
              <w:rPr>
                <w:rFonts w:cs="Arial"/>
                <w:szCs w:val="20"/>
              </w:rPr>
            </w:pPr>
            <w:r w:rsidRPr="00B34277">
              <w:rPr>
                <w:rFonts w:cs="Arial"/>
                <w:szCs w:val="20"/>
              </w:rPr>
              <w:t xml:space="preserve">Het onderhavige document, inclusief Bijlage(n). </w:t>
            </w:r>
          </w:p>
        </w:tc>
      </w:tr>
      <w:tr w:rsidR="00763852" w:rsidRPr="00B34277" w14:paraId="5793651F" w14:textId="77777777" w:rsidTr="00F74826">
        <w:tc>
          <w:tcPr>
            <w:tcW w:w="2830" w:type="dxa"/>
          </w:tcPr>
          <w:p w14:paraId="5ED70319" w14:textId="56F4719B" w:rsidR="00763852" w:rsidRPr="00B34277" w:rsidRDefault="00763852" w:rsidP="00F74826">
            <w:pPr>
              <w:rPr>
                <w:rFonts w:cs="Arial"/>
                <w:bCs/>
                <w:szCs w:val="20"/>
              </w:rPr>
            </w:pPr>
            <w:r w:rsidRPr="00B34277">
              <w:rPr>
                <w:rFonts w:cs="Arial"/>
                <w:bCs/>
                <w:iCs/>
                <w:szCs w:val="20"/>
              </w:rPr>
              <w:t>Bijlage(n)</w:t>
            </w:r>
          </w:p>
        </w:tc>
        <w:tc>
          <w:tcPr>
            <w:tcW w:w="6232" w:type="dxa"/>
          </w:tcPr>
          <w:p w14:paraId="799EAE58" w14:textId="34D3C29F" w:rsidR="00763852" w:rsidRPr="00B34277" w:rsidRDefault="00763852" w:rsidP="00F74826">
            <w:pPr>
              <w:rPr>
                <w:rFonts w:cs="Arial"/>
                <w:b/>
                <w:szCs w:val="20"/>
              </w:rPr>
            </w:pPr>
            <w:r w:rsidRPr="00B34277">
              <w:rPr>
                <w:rFonts w:cs="Arial"/>
                <w:szCs w:val="20"/>
              </w:rPr>
              <w:t>De bijlage(n) behorende bij het Beschrijvend Document.</w:t>
            </w:r>
          </w:p>
        </w:tc>
      </w:tr>
      <w:tr w:rsidR="00763852" w:rsidRPr="00B34277" w14:paraId="3A3EA183" w14:textId="77777777" w:rsidTr="00F74826">
        <w:tc>
          <w:tcPr>
            <w:tcW w:w="2830" w:type="dxa"/>
          </w:tcPr>
          <w:p w14:paraId="4C9B398B" w14:textId="51207EF8" w:rsidR="00763852" w:rsidRPr="00B34277" w:rsidRDefault="00763852" w:rsidP="00F74826">
            <w:pPr>
              <w:rPr>
                <w:rFonts w:cs="Arial"/>
                <w:bCs/>
                <w:iCs/>
                <w:szCs w:val="20"/>
              </w:rPr>
            </w:pPr>
            <w:r w:rsidRPr="00B34277">
              <w:rPr>
                <w:rFonts w:cs="Arial"/>
                <w:bCs/>
                <w:iCs/>
                <w:szCs w:val="20"/>
              </w:rPr>
              <w:t>Economisch Meest Voordelige Inschrijving</w:t>
            </w:r>
          </w:p>
        </w:tc>
        <w:tc>
          <w:tcPr>
            <w:tcW w:w="6232" w:type="dxa"/>
          </w:tcPr>
          <w:p w14:paraId="79FB56D2" w14:textId="65E655BA" w:rsidR="00763852" w:rsidRPr="00B34277" w:rsidRDefault="00763852" w:rsidP="00F74826">
            <w:pPr>
              <w:rPr>
                <w:rFonts w:cs="Arial"/>
                <w:szCs w:val="20"/>
              </w:rPr>
            </w:pPr>
            <w:r w:rsidRPr="00B34277">
              <w:rPr>
                <w:rFonts w:cs="Arial"/>
                <w:szCs w:val="20"/>
              </w:rPr>
              <w:t>De Inschrijving die op basis van de beste prijskwaliteitverhouding de hoogste totale eindscore heeft behaald;</w:t>
            </w:r>
          </w:p>
        </w:tc>
      </w:tr>
      <w:tr w:rsidR="00763852" w:rsidRPr="00B34277" w14:paraId="1CA1ED2E" w14:textId="77777777" w:rsidTr="00F74826">
        <w:tc>
          <w:tcPr>
            <w:tcW w:w="2830" w:type="dxa"/>
          </w:tcPr>
          <w:p w14:paraId="093EFA8C" w14:textId="0FB37CF6" w:rsidR="00763852" w:rsidRPr="00B34277" w:rsidRDefault="00763852" w:rsidP="00F74826">
            <w:pPr>
              <w:rPr>
                <w:rFonts w:cs="Arial"/>
                <w:bCs/>
                <w:iCs/>
                <w:szCs w:val="20"/>
              </w:rPr>
            </w:pPr>
            <w:bookmarkStart w:id="0" w:name="_Toc54004587"/>
            <w:r w:rsidRPr="00B34277">
              <w:rPr>
                <w:rFonts w:cs="Arial"/>
                <w:bCs/>
                <w:iCs/>
                <w:szCs w:val="20"/>
              </w:rPr>
              <w:t>Geschiktheidseisen</w:t>
            </w:r>
            <w:bookmarkEnd w:id="0"/>
          </w:p>
          <w:p w14:paraId="0FC6F5BC" w14:textId="77777777" w:rsidR="00763852" w:rsidRPr="00B34277" w:rsidRDefault="00763852" w:rsidP="00F74826">
            <w:pPr>
              <w:rPr>
                <w:rFonts w:cs="Arial"/>
                <w:bCs/>
                <w:szCs w:val="20"/>
              </w:rPr>
            </w:pPr>
          </w:p>
        </w:tc>
        <w:tc>
          <w:tcPr>
            <w:tcW w:w="6232" w:type="dxa"/>
          </w:tcPr>
          <w:p w14:paraId="5ECDEA49" w14:textId="41F20873" w:rsidR="00763852" w:rsidRPr="00B34277" w:rsidRDefault="00763852" w:rsidP="00F74826">
            <w:pPr>
              <w:rPr>
                <w:rFonts w:cs="Arial"/>
                <w:szCs w:val="20"/>
              </w:rPr>
            </w:pPr>
            <w:bookmarkStart w:id="1" w:name="_Toc54004588"/>
            <w:r w:rsidRPr="00B34277">
              <w:rPr>
                <w:rFonts w:cs="Arial"/>
                <w:szCs w:val="20"/>
              </w:rPr>
              <w:t>De eisen die Hecht aan een Inschrijver stelt om te kunnen bepalen of een Inschrijver in staat is om de opdracht uit te voeren;</w:t>
            </w:r>
            <w:bookmarkEnd w:id="1"/>
          </w:p>
        </w:tc>
      </w:tr>
      <w:tr w:rsidR="00763852" w:rsidRPr="00B34277" w14:paraId="3153E89D" w14:textId="77777777" w:rsidTr="00F74826">
        <w:tc>
          <w:tcPr>
            <w:tcW w:w="2830" w:type="dxa"/>
          </w:tcPr>
          <w:p w14:paraId="6C3130BE" w14:textId="13DD2154" w:rsidR="00763852" w:rsidRPr="00B34277" w:rsidRDefault="00763852" w:rsidP="00F74826">
            <w:pPr>
              <w:rPr>
                <w:rFonts w:cs="Arial"/>
                <w:bCs/>
                <w:szCs w:val="20"/>
              </w:rPr>
            </w:pPr>
            <w:r w:rsidRPr="00B34277">
              <w:rPr>
                <w:rFonts w:cs="Arial"/>
                <w:bCs/>
                <w:szCs w:val="20"/>
              </w:rPr>
              <w:t>Inschrijver</w:t>
            </w:r>
          </w:p>
        </w:tc>
        <w:tc>
          <w:tcPr>
            <w:tcW w:w="6232" w:type="dxa"/>
          </w:tcPr>
          <w:p w14:paraId="3627D645" w14:textId="70B5390F" w:rsidR="00763852" w:rsidRPr="00B34277" w:rsidRDefault="00763852" w:rsidP="00F74826">
            <w:pPr>
              <w:rPr>
                <w:rFonts w:cs="Arial"/>
                <w:szCs w:val="20"/>
              </w:rPr>
            </w:pPr>
            <w:r w:rsidRPr="00B34277">
              <w:rPr>
                <w:rFonts w:cs="Arial"/>
                <w:szCs w:val="20"/>
              </w:rPr>
              <w:t>De Ondernemer die een Inschrijving heeft ingediend.</w:t>
            </w:r>
          </w:p>
        </w:tc>
      </w:tr>
      <w:tr w:rsidR="00763852" w:rsidRPr="00B34277" w14:paraId="13A3D52D" w14:textId="77777777" w:rsidTr="00F74826">
        <w:tc>
          <w:tcPr>
            <w:tcW w:w="2830" w:type="dxa"/>
          </w:tcPr>
          <w:p w14:paraId="7B0F96D0" w14:textId="11AC9271" w:rsidR="00763852" w:rsidRPr="00B34277" w:rsidRDefault="00763852" w:rsidP="00F74826">
            <w:pPr>
              <w:rPr>
                <w:rFonts w:cs="Arial"/>
                <w:bCs/>
                <w:szCs w:val="20"/>
              </w:rPr>
            </w:pPr>
            <w:r w:rsidRPr="00B34277">
              <w:rPr>
                <w:rFonts w:cs="Arial"/>
                <w:bCs/>
                <w:szCs w:val="20"/>
              </w:rPr>
              <w:t>Inschrijving</w:t>
            </w:r>
          </w:p>
        </w:tc>
        <w:tc>
          <w:tcPr>
            <w:tcW w:w="6232" w:type="dxa"/>
          </w:tcPr>
          <w:p w14:paraId="2019AA37" w14:textId="5F183891" w:rsidR="00763852" w:rsidRPr="00B34277" w:rsidRDefault="00763852" w:rsidP="00F74826">
            <w:pPr>
              <w:rPr>
                <w:rFonts w:cs="Arial"/>
                <w:szCs w:val="20"/>
              </w:rPr>
            </w:pPr>
            <w:r w:rsidRPr="00B34277">
              <w:rPr>
                <w:rFonts w:cs="Arial"/>
                <w:szCs w:val="20"/>
              </w:rPr>
              <w:t>Een door Inschrijver ingediende en door Hecht ontvangen aanbieding op dit Beschrijvend Document.</w:t>
            </w:r>
          </w:p>
        </w:tc>
      </w:tr>
      <w:tr w:rsidR="00763852" w:rsidRPr="00B34277" w14:paraId="4E272021" w14:textId="77777777" w:rsidTr="00F74826">
        <w:tc>
          <w:tcPr>
            <w:tcW w:w="2830" w:type="dxa"/>
          </w:tcPr>
          <w:p w14:paraId="0F35E6FB" w14:textId="1033ADCE" w:rsidR="00763852" w:rsidRPr="00B34277" w:rsidRDefault="006E2D24" w:rsidP="00F74826">
            <w:pPr>
              <w:rPr>
                <w:rFonts w:cs="Arial"/>
                <w:bCs/>
                <w:szCs w:val="20"/>
              </w:rPr>
            </w:pPr>
            <w:r w:rsidRPr="00B34277">
              <w:rPr>
                <w:rFonts w:cs="Arial"/>
                <w:bCs/>
                <w:szCs w:val="20"/>
              </w:rPr>
              <w:t>Nota van Inlichtingen</w:t>
            </w:r>
          </w:p>
        </w:tc>
        <w:tc>
          <w:tcPr>
            <w:tcW w:w="6232" w:type="dxa"/>
          </w:tcPr>
          <w:p w14:paraId="21EAF78A" w14:textId="6CE09D48" w:rsidR="00763852" w:rsidRPr="00B34277" w:rsidRDefault="006E2D24" w:rsidP="00F74826">
            <w:pPr>
              <w:rPr>
                <w:rFonts w:cs="Arial"/>
                <w:szCs w:val="20"/>
              </w:rPr>
            </w:pPr>
            <w:r w:rsidRPr="00B34277">
              <w:rPr>
                <w:rFonts w:cs="Arial"/>
                <w:szCs w:val="20"/>
              </w:rPr>
              <w:t>Een of meer documenten waarin de gestelde vragen met antwoorden geanonimiseerd zijn opgenomen. Ook aangeduid als “NvI” of “NvI’s”.</w:t>
            </w:r>
          </w:p>
        </w:tc>
      </w:tr>
      <w:tr w:rsidR="00763852" w:rsidRPr="00B34277" w14:paraId="6AE1642D" w14:textId="77777777" w:rsidTr="00F74826">
        <w:tc>
          <w:tcPr>
            <w:tcW w:w="2830" w:type="dxa"/>
          </w:tcPr>
          <w:p w14:paraId="4E087844" w14:textId="3A8B728C" w:rsidR="00763852" w:rsidRPr="00B34277" w:rsidRDefault="006E2D24" w:rsidP="00F74826">
            <w:pPr>
              <w:rPr>
                <w:rFonts w:cs="Arial"/>
                <w:bCs/>
                <w:szCs w:val="20"/>
              </w:rPr>
            </w:pPr>
            <w:r w:rsidRPr="00B34277">
              <w:rPr>
                <w:rFonts w:cs="Arial"/>
                <w:bCs/>
                <w:szCs w:val="20"/>
              </w:rPr>
              <w:t>Ondernemer</w:t>
            </w:r>
          </w:p>
        </w:tc>
        <w:tc>
          <w:tcPr>
            <w:tcW w:w="6232" w:type="dxa"/>
          </w:tcPr>
          <w:p w14:paraId="35FAA038" w14:textId="2D30B024" w:rsidR="00763852" w:rsidRPr="00B34277" w:rsidRDefault="006E2D24" w:rsidP="00F74826">
            <w:pPr>
              <w:rPr>
                <w:rFonts w:cs="Arial"/>
                <w:szCs w:val="20"/>
              </w:rPr>
            </w:pPr>
            <w:r w:rsidRPr="00B34277">
              <w:rPr>
                <w:rFonts w:cs="Arial"/>
                <w:szCs w:val="20"/>
              </w:rPr>
              <w:t xml:space="preserve">Een aannemer, dienstverlener of leverancier. </w:t>
            </w:r>
          </w:p>
        </w:tc>
      </w:tr>
      <w:tr w:rsidR="00763852" w:rsidRPr="00B34277" w14:paraId="5AC49A7B" w14:textId="77777777" w:rsidTr="00F74826">
        <w:tc>
          <w:tcPr>
            <w:tcW w:w="2830" w:type="dxa"/>
          </w:tcPr>
          <w:p w14:paraId="63CCF866" w14:textId="4081DEDB" w:rsidR="00763852" w:rsidRPr="00B34277" w:rsidRDefault="006E2D24" w:rsidP="00F74826">
            <w:pPr>
              <w:rPr>
                <w:rFonts w:cs="Arial"/>
                <w:bCs/>
                <w:iCs/>
                <w:szCs w:val="20"/>
              </w:rPr>
            </w:pPr>
            <w:r w:rsidRPr="00B34277">
              <w:rPr>
                <w:rFonts w:cs="Arial"/>
                <w:bCs/>
                <w:szCs w:val="20"/>
              </w:rPr>
              <w:t>Opdrachtnemer</w:t>
            </w:r>
          </w:p>
        </w:tc>
        <w:tc>
          <w:tcPr>
            <w:tcW w:w="6232" w:type="dxa"/>
          </w:tcPr>
          <w:p w14:paraId="49624A2E" w14:textId="1D03CEF9" w:rsidR="00763852" w:rsidRPr="00B34277" w:rsidRDefault="006E2D24" w:rsidP="00F74826">
            <w:pPr>
              <w:rPr>
                <w:rFonts w:cs="Arial"/>
                <w:szCs w:val="20"/>
              </w:rPr>
            </w:pPr>
            <w:r w:rsidRPr="00B34277">
              <w:rPr>
                <w:rFonts w:cs="Arial"/>
                <w:szCs w:val="20"/>
              </w:rPr>
              <w:t>De partij met wie Opdrachtgever de Overeenkomst sluit;</w:t>
            </w:r>
          </w:p>
        </w:tc>
      </w:tr>
      <w:tr w:rsidR="00763852" w:rsidRPr="00B34277" w14:paraId="1E8425EF" w14:textId="77777777" w:rsidTr="00F74826">
        <w:tc>
          <w:tcPr>
            <w:tcW w:w="2830" w:type="dxa"/>
          </w:tcPr>
          <w:p w14:paraId="43673D5F" w14:textId="0D44F044" w:rsidR="00763852" w:rsidRPr="00B34277" w:rsidRDefault="006E2D24" w:rsidP="00F74826">
            <w:pPr>
              <w:rPr>
                <w:rFonts w:cs="Arial"/>
                <w:bCs/>
                <w:iCs/>
                <w:noProof/>
                <w:szCs w:val="20"/>
              </w:rPr>
            </w:pPr>
            <w:r w:rsidRPr="00B34277">
              <w:rPr>
                <w:rFonts w:cs="Arial"/>
                <w:bCs/>
                <w:iCs/>
                <w:noProof/>
                <w:szCs w:val="20"/>
              </w:rPr>
              <w:t xml:space="preserve">Raamovereenkomst </w:t>
            </w:r>
          </w:p>
        </w:tc>
        <w:tc>
          <w:tcPr>
            <w:tcW w:w="6232" w:type="dxa"/>
          </w:tcPr>
          <w:p w14:paraId="6AAA336F" w14:textId="661B6321" w:rsidR="00763852" w:rsidRPr="00B34277" w:rsidRDefault="006E2D24" w:rsidP="00F74826">
            <w:pPr>
              <w:rPr>
                <w:rFonts w:cs="Arial"/>
                <w:noProof/>
                <w:szCs w:val="20"/>
              </w:rPr>
            </w:pPr>
            <w:r w:rsidRPr="00B34277">
              <w:rPr>
                <w:rFonts w:cs="Arial"/>
                <w:noProof/>
                <w:szCs w:val="20"/>
              </w:rPr>
              <w:t>De schriftelijke Raamovereenkomst tussen Hecht en Opdrachtnemer waarin de voorwaarden zijn vastgelegd waaronder de opdracht wordt uitgevoerd (Bijlage 1);</w:t>
            </w:r>
          </w:p>
        </w:tc>
      </w:tr>
      <w:tr w:rsidR="00763852" w:rsidRPr="00B34277" w14:paraId="1F297982" w14:textId="77777777" w:rsidTr="00F74826">
        <w:tc>
          <w:tcPr>
            <w:tcW w:w="2830" w:type="dxa"/>
          </w:tcPr>
          <w:p w14:paraId="4EAFF7EC" w14:textId="70F01337" w:rsidR="00763852" w:rsidRPr="00B34277" w:rsidRDefault="006E2D24" w:rsidP="00F74826">
            <w:pPr>
              <w:rPr>
                <w:rFonts w:cs="Arial"/>
                <w:szCs w:val="20"/>
              </w:rPr>
            </w:pPr>
            <w:r w:rsidRPr="00B34277">
              <w:rPr>
                <w:rFonts w:cs="Arial"/>
                <w:szCs w:val="20"/>
              </w:rPr>
              <w:t>Uitsluitingsgrond</w:t>
            </w:r>
          </w:p>
        </w:tc>
        <w:tc>
          <w:tcPr>
            <w:tcW w:w="6232" w:type="dxa"/>
          </w:tcPr>
          <w:p w14:paraId="4FC6F81E" w14:textId="7C9F808B" w:rsidR="00763852" w:rsidRPr="00B34277" w:rsidRDefault="006E2D24" w:rsidP="00F74826">
            <w:pPr>
              <w:rPr>
                <w:rFonts w:cs="Arial"/>
              </w:rPr>
            </w:pPr>
            <w:r w:rsidRPr="00B34277">
              <w:rPr>
                <w:rFonts w:cs="Arial"/>
              </w:rPr>
              <w:t>Een omstandigheid die de Inschrijver betreft en die kan leiden tot uitsluiting van zijn deelname aan de aanbesteding;</w:t>
            </w:r>
          </w:p>
        </w:tc>
      </w:tr>
      <w:tr w:rsidR="00763852" w:rsidRPr="00B34277" w14:paraId="1BB7BF05" w14:textId="77777777" w:rsidTr="00F74826">
        <w:tc>
          <w:tcPr>
            <w:tcW w:w="2830" w:type="dxa"/>
          </w:tcPr>
          <w:p w14:paraId="703DDAF4" w14:textId="77777777" w:rsidR="006E2D24" w:rsidRPr="00B34277" w:rsidRDefault="006E2D24" w:rsidP="00F74826">
            <w:pPr>
              <w:rPr>
                <w:rFonts w:cs="Arial"/>
              </w:rPr>
            </w:pPr>
            <w:r w:rsidRPr="00B34277">
              <w:rPr>
                <w:rFonts w:cs="Arial"/>
              </w:rPr>
              <w:t>Uniform Europees Aanbestedingsdocument</w:t>
            </w:r>
          </w:p>
          <w:p w14:paraId="15272534" w14:textId="77777777" w:rsidR="00763852" w:rsidRPr="00B34277" w:rsidRDefault="00763852" w:rsidP="00F74826">
            <w:pPr>
              <w:rPr>
                <w:rFonts w:cs="Arial"/>
                <w:bCs/>
                <w:iCs/>
                <w:szCs w:val="20"/>
              </w:rPr>
            </w:pPr>
          </w:p>
        </w:tc>
        <w:tc>
          <w:tcPr>
            <w:tcW w:w="6232" w:type="dxa"/>
          </w:tcPr>
          <w:p w14:paraId="19CAFF7B" w14:textId="379C36E1" w:rsidR="00763852" w:rsidRPr="00B34277" w:rsidRDefault="006E2D24" w:rsidP="00F74826">
            <w:pPr>
              <w:rPr>
                <w:rFonts w:cs="Arial"/>
              </w:rPr>
            </w:pPr>
            <w:r w:rsidRPr="00B34277">
              <w:rPr>
                <w:rFonts w:cs="Arial"/>
              </w:rPr>
              <w:t>Een eigen verklaring van Inschrijver waarin deze onder meer aangeeft of uitsluitingsgronden op</w:t>
            </w:r>
            <w:r w:rsidR="00070E63" w:rsidRPr="00B34277">
              <w:rPr>
                <w:rFonts w:cs="Arial"/>
              </w:rPr>
              <w:t xml:space="preserve"> </w:t>
            </w:r>
            <w:r w:rsidRPr="00B34277">
              <w:rPr>
                <w:rFonts w:cs="Arial"/>
              </w:rPr>
              <w:t>hem van toepassing zijn en of hij voldoet aan de gestelde Geschiktheidseisen.</w:t>
            </w:r>
          </w:p>
        </w:tc>
      </w:tr>
    </w:tbl>
    <w:p w14:paraId="38ACEBBA" w14:textId="77777777" w:rsidR="00E15735" w:rsidRPr="00B34277" w:rsidRDefault="00E15735" w:rsidP="002D0077">
      <w:pPr>
        <w:jc w:val="both"/>
        <w:rPr>
          <w:rFonts w:cs="Arial"/>
          <w:szCs w:val="20"/>
        </w:rPr>
      </w:pPr>
    </w:p>
    <w:p w14:paraId="3684C3E3" w14:textId="77777777" w:rsidR="002D0077" w:rsidRPr="00B34277" w:rsidRDefault="002D0077" w:rsidP="002D0077">
      <w:pPr>
        <w:jc w:val="both"/>
        <w:rPr>
          <w:rFonts w:cs="Arial"/>
          <w:b/>
        </w:rPr>
      </w:pPr>
    </w:p>
    <w:p w14:paraId="3C4D5DC1" w14:textId="5A5E5B04" w:rsidR="380434D7" w:rsidRPr="00B34277" w:rsidRDefault="380434D7" w:rsidP="380434D7">
      <w:pPr>
        <w:jc w:val="both"/>
        <w:rPr>
          <w:rFonts w:cs="Arial"/>
        </w:rPr>
      </w:pPr>
    </w:p>
    <w:p w14:paraId="22CCD26F" w14:textId="77777777" w:rsidR="000F18D9" w:rsidRPr="00B34277" w:rsidRDefault="000F18D9" w:rsidP="00524B7E">
      <w:pPr>
        <w:pStyle w:val="Kop1"/>
      </w:pPr>
      <w:bookmarkStart w:id="2" w:name="_Toc12878603"/>
      <w:bookmarkStart w:id="3" w:name="_Toc135122859"/>
      <w:r w:rsidRPr="00B34277">
        <w:lastRenderedPageBreak/>
        <w:t>Inleiding</w:t>
      </w:r>
      <w:bookmarkEnd w:id="2"/>
      <w:bookmarkEnd w:id="3"/>
    </w:p>
    <w:p w14:paraId="26B1A978" w14:textId="11EC3D13" w:rsidR="000F18D9" w:rsidRPr="00B34277" w:rsidRDefault="000F18D9" w:rsidP="00524B7E">
      <w:pPr>
        <w:pStyle w:val="Kop2"/>
      </w:pPr>
      <w:bookmarkStart w:id="4" w:name="_Toc12878604"/>
      <w:bookmarkStart w:id="5" w:name="_Toc135122860"/>
      <w:r w:rsidRPr="00B34277">
        <w:t>Algemeen</w:t>
      </w:r>
      <w:bookmarkEnd w:id="4"/>
      <w:bookmarkEnd w:id="5"/>
    </w:p>
    <w:p w14:paraId="66A375B0" w14:textId="75FA3082" w:rsidR="00E518D7" w:rsidRPr="00B34277" w:rsidRDefault="00E518D7" w:rsidP="005F24FE">
      <w:pPr>
        <w:rPr>
          <w:rFonts w:cs="Arial"/>
          <w:szCs w:val="20"/>
        </w:rPr>
      </w:pPr>
      <w:r w:rsidRPr="00B34277">
        <w:rPr>
          <w:rFonts w:cs="Arial"/>
        </w:rPr>
        <w:t xml:space="preserve">Dit document is het Beschrijvend </w:t>
      </w:r>
      <w:r w:rsidRPr="00B34277">
        <w:rPr>
          <w:rFonts w:cs="Arial"/>
          <w:szCs w:val="20"/>
        </w:rPr>
        <w:t>Document dat behoort bij de Openbare Europese aanbestedingsprocedure “Leiderschapsontwikkeling” onder vermelding van CPV-code: 80500000-9 te weten “Opleidingsdiensten“</w:t>
      </w:r>
      <w:r w:rsidRPr="00B34277">
        <w:rPr>
          <w:rFonts w:cs="Arial"/>
        </w:rPr>
        <w:t>.</w:t>
      </w:r>
    </w:p>
    <w:p w14:paraId="67C4E487" w14:textId="07800A87" w:rsidR="00E15735" w:rsidRPr="00B34277" w:rsidRDefault="00E15735" w:rsidP="005F24FE">
      <w:pPr>
        <w:rPr>
          <w:rFonts w:cs="Arial"/>
        </w:rPr>
      </w:pPr>
    </w:p>
    <w:p w14:paraId="294FA12F" w14:textId="22953A1B" w:rsidR="00E15735" w:rsidRPr="00B34277" w:rsidRDefault="00E15735" w:rsidP="005F24FE">
      <w:pPr>
        <w:rPr>
          <w:rFonts w:cs="Arial"/>
        </w:rPr>
      </w:pPr>
      <w:r w:rsidRPr="00B34277">
        <w:rPr>
          <w:rFonts w:cs="Arial"/>
        </w:rPr>
        <w:t xml:space="preserve">De procedure vindt plaats op grond van de Aanbestedingswet 2012 (Aw). De begripsbepalingen van de Aanbestedingswet zijn van toepassing voor zover hiervan in dit document niet is afgeweken. De aanbestedingsprocedure wordt elektronisch uitgevoerd </w:t>
      </w:r>
      <w:r w:rsidR="00D82BC5" w:rsidRPr="00B34277">
        <w:rPr>
          <w:rFonts w:cs="Arial"/>
        </w:rPr>
        <w:t>via</w:t>
      </w:r>
      <w:r w:rsidRPr="00B34277">
        <w:rPr>
          <w:rFonts w:cs="Arial"/>
        </w:rPr>
        <w:t xml:space="preserve"> TenderNed.</w:t>
      </w:r>
    </w:p>
    <w:p w14:paraId="32F808D5" w14:textId="77777777" w:rsidR="00E15735" w:rsidRPr="00B34277" w:rsidRDefault="00E15735" w:rsidP="005F24FE">
      <w:pPr>
        <w:rPr>
          <w:rFonts w:cs="Arial"/>
        </w:rPr>
      </w:pPr>
    </w:p>
    <w:p w14:paraId="56209DB4" w14:textId="394B9A31" w:rsidR="00E15735" w:rsidRPr="00B34277" w:rsidRDefault="00E15735" w:rsidP="005F24FE">
      <w:pPr>
        <w:rPr>
          <w:rFonts w:cs="Arial"/>
        </w:rPr>
      </w:pPr>
      <w:r w:rsidRPr="00B34277">
        <w:rPr>
          <w:rFonts w:cs="Arial"/>
        </w:rPr>
        <w:t>Ondernemers worden uitgenodigd om op basis van dit Beschrijvend document een Inschrijving in te dienen.</w:t>
      </w:r>
    </w:p>
    <w:p w14:paraId="78D5025A" w14:textId="77777777" w:rsidR="002C6D39" w:rsidRPr="00B34277" w:rsidRDefault="002C6D39" w:rsidP="005F24FE">
      <w:pPr>
        <w:rPr>
          <w:rFonts w:cs="Arial"/>
        </w:rPr>
      </w:pPr>
    </w:p>
    <w:p w14:paraId="5B1818A6" w14:textId="5CC0931A" w:rsidR="00662C8C" w:rsidRPr="00B34277" w:rsidRDefault="00903EAF" w:rsidP="005F24FE">
      <w:pPr>
        <w:rPr>
          <w:rFonts w:cs="Arial"/>
        </w:rPr>
      </w:pPr>
      <w:r w:rsidRPr="00B34277">
        <w:rPr>
          <w:rFonts w:cs="Arial"/>
        </w:rPr>
        <w:t>Hecht</w:t>
      </w:r>
      <w:r w:rsidR="000F18D9" w:rsidRPr="00B34277">
        <w:rPr>
          <w:rFonts w:cs="Arial"/>
        </w:rPr>
        <w:t xml:space="preserve"> heeft voor de openbare procedure gekozen</w:t>
      </w:r>
      <w:r w:rsidR="70F4C895" w:rsidRPr="00B34277">
        <w:rPr>
          <w:rFonts w:cs="Arial"/>
        </w:rPr>
        <w:t>,</w:t>
      </w:r>
      <w:r w:rsidR="000F18D9" w:rsidRPr="00B34277">
        <w:rPr>
          <w:rFonts w:cs="Arial"/>
        </w:rPr>
        <w:t xml:space="preserve"> omdat zij meent dat dit zoveel mogelijk geïnteresseerde </w:t>
      </w:r>
      <w:r w:rsidR="00173AAB" w:rsidRPr="00B34277">
        <w:rPr>
          <w:rFonts w:cs="Arial"/>
        </w:rPr>
        <w:t>Ondernemers</w:t>
      </w:r>
      <w:r w:rsidR="000F18D9" w:rsidRPr="00B34277">
        <w:rPr>
          <w:rFonts w:cs="Arial"/>
        </w:rPr>
        <w:t xml:space="preserve"> de mogelijkheid geeft kans te maken op de opdracht en aldus tot maximale mededinging </w:t>
      </w:r>
      <w:r w:rsidR="00E15735" w:rsidRPr="00B34277">
        <w:rPr>
          <w:rFonts w:cs="Arial"/>
        </w:rPr>
        <w:t>zal leiden</w:t>
      </w:r>
      <w:r w:rsidR="000F18D9" w:rsidRPr="00B34277">
        <w:rPr>
          <w:rFonts w:cs="Arial"/>
        </w:rPr>
        <w:t xml:space="preserve">. Voorts is het potentiële aantal Inschrijvers in combinatie met de inspanningen die een Inschrijver moet verrichten voor het doen van een Inschrijving niet zodanig, dat dit reden is voor het uitschrijven van een niet-openbare procedure. </w:t>
      </w:r>
    </w:p>
    <w:p w14:paraId="46C871E6" w14:textId="77777777" w:rsidR="000F18D9" w:rsidRPr="00B34277" w:rsidRDefault="000F18D9" w:rsidP="003C2E73">
      <w:pPr>
        <w:pStyle w:val="Kop2"/>
      </w:pPr>
      <w:bookmarkStart w:id="6" w:name="_Toc12878606"/>
      <w:bookmarkStart w:id="7" w:name="_Toc135122861"/>
      <w:r w:rsidRPr="00B34277">
        <w:t>Aanbestedende Dienst</w:t>
      </w:r>
      <w:bookmarkEnd w:id="6"/>
      <w:bookmarkEnd w:id="7"/>
    </w:p>
    <w:p w14:paraId="53D53914" w14:textId="77777777" w:rsidR="00ED2C75" w:rsidRPr="00B34277" w:rsidRDefault="00ED2C75" w:rsidP="00ED2C75">
      <w:pPr>
        <w:jc w:val="both"/>
        <w:rPr>
          <w:rFonts w:cs="Arial"/>
          <w:noProof/>
        </w:rPr>
      </w:pPr>
      <w:r w:rsidRPr="00B34277">
        <w:rPr>
          <w:rFonts w:cs="Arial"/>
          <w:noProof/>
        </w:rPr>
        <w:t xml:space="preserve">Deze aanbesteding wordt uitgevoerd door Hecht. </w:t>
      </w:r>
    </w:p>
    <w:p w14:paraId="35FB8F28" w14:textId="77777777" w:rsidR="00ED2C75" w:rsidRPr="00B34277" w:rsidRDefault="00ED2C75" w:rsidP="00ED2C75">
      <w:pPr>
        <w:jc w:val="both"/>
        <w:rPr>
          <w:rFonts w:cs="Arial"/>
          <w:noProof/>
        </w:rPr>
      </w:pPr>
    </w:p>
    <w:p w14:paraId="0EAFB1AC" w14:textId="77777777" w:rsidR="00ED2C75" w:rsidRPr="00B34277" w:rsidRDefault="00ED2C75" w:rsidP="00ED2C75">
      <w:pPr>
        <w:jc w:val="both"/>
        <w:rPr>
          <w:rFonts w:cs="Arial"/>
          <w:noProof/>
        </w:rPr>
      </w:pPr>
      <w:r w:rsidRPr="00B34277">
        <w:rPr>
          <w:rFonts w:cs="Arial"/>
          <w:noProof/>
        </w:rPr>
        <w:t>Vestigingsadres:</w:t>
      </w:r>
    </w:p>
    <w:p w14:paraId="053FD98C" w14:textId="77777777" w:rsidR="00ED2C75" w:rsidRPr="00B34277" w:rsidRDefault="00ED2C75" w:rsidP="00ED2C75">
      <w:pPr>
        <w:jc w:val="both"/>
        <w:rPr>
          <w:rFonts w:cs="Arial"/>
          <w:noProof/>
        </w:rPr>
      </w:pPr>
      <w:r w:rsidRPr="00B34277">
        <w:rPr>
          <w:rFonts w:cs="Arial"/>
          <w:noProof/>
        </w:rPr>
        <w:t xml:space="preserve">Naam: </w:t>
      </w:r>
      <w:r w:rsidRPr="00B34277">
        <w:rPr>
          <w:rFonts w:cs="Arial"/>
          <w:noProof/>
        </w:rPr>
        <w:tab/>
      </w:r>
      <w:r w:rsidRPr="00B34277">
        <w:rPr>
          <w:rFonts w:cs="Arial"/>
          <w:noProof/>
        </w:rPr>
        <w:tab/>
      </w:r>
      <w:r w:rsidRPr="00B34277">
        <w:rPr>
          <w:rFonts w:cs="Arial"/>
          <w:noProof/>
        </w:rPr>
        <w:tab/>
        <w:t>Hecht</w:t>
      </w:r>
    </w:p>
    <w:p w14:paraId="7D897CF6" w14:textId="77777777" w:rsidR="00ED2C75" w:rsidRPr="00B34277" w:rsidRDefault="00ED2C75" w:rsidP="00ED2C75">
      <w:pPr>
        <w:jc w:val="both"/>
        <w:rPr>
          <w:rFonts w:cs="Arial"/>
          <w:noProof/>
        </w:rPr>
      </w:pPr>
      <w:r w:rsidRPr="00B34277">
        <w:rPr>
          <w:rFonts w:cs="Arial"/>
          <w:noProof/>
        </w:rPr>
        <w:t xml:space="preserve">Adres: </w:t>
      </w:r>
      <w:r w:rsidRPr="00B34277">
        <w:rPr>
          <w:rFonts w:cs="Arial"/>
          <w:noProof/>
        </w:rPr>
        <w:tab/>
      </w:r>
      <w:r w:rsidRPr="00B34277">
        <w:rPr>
          <w:rFonts w:cs="Arial"/>
          <w:noProof/>
        </w:rPr>
        <w:tab/>
      </w:r>
      <w:r w:rsidRPr="00B34277">
        <w:rPr>
          <w:rFonts w:cs="Arial"/>
          <w:noProof/>
        </w:rPr>
        <w:tab/>
      </w:r>
      <w:r w:rsidRPr="00B34277">
        <w:rPr>
          <w:rFonts w:eastAsiaTheme="minorEastAsia" w:cs="Arial"/>
          <w:noProof/>
          <w:szCs w:val="20"/>
          <w:lang w:eastAsia="nl-NL"/>
        </w:rPr>
        <w:t>Parmentierweg 49</w:t>
      </w:r>
    </w:p>
    <w:p w14:paraId="1E8BF6E9" w14:textId="77777777" w:rsidR="00ED2C75" w:rsidRPr="00B34277" w:rsidRDefault="00ED2C75" w:rsidP="00ED2C75">
      <w:pPr>
        <w:jc w:val="both"/>
        <w:rPr>
          <w:rFonts w:eastAsiaTheme="minorEastAsia" w:cs="Arial"/>
          <w:noProof/>
          <w:szCs w:val="20"/>
          <w:lang w:eastAsia="nl-NL"/>
        </w:rPr>
      </w:pPr>
      <w:r w:rsidRPr="00B34277">
        <w:rPr>
          <w:rFonts w:cs="Arial"/>
          <w:noProof/>
        </w:rPr>
        <w:t xml:space="preserve">Plaats: </w:t>
      </w:r>
      <w:r w:rsidRPr="00B34277">
        <w:rPr>
          <w:rFonts w:cs="Arial"/>
          <w:noProof/>
        </w:rPr>
        <w:tab/>
      </w:r>
      <w:r w:rsidRPr="00B34277">
        <w:rPr>
          <w:rFonts w:cs="Arial"/>
          <w:noProof/>
        </w:rPr>
        <w:tab/>
      </w:r>
      <w:r w:rsidRPr="00B34277">
        <w:rPr>
          <w:rFonts w:cs="Arial"/>
          <w:noProof/>
        </w:rPr>
        <w:tab/>
      </w:r>
      <w:r w:rsidRPr="00B34277">
        <w:rPr>
          <w:rFonts w:eastAsiaTheme="minorEastAsia" w:cs="Arial"/>
          <w:noProof/>
          <w:szCs w:val="20"/>
          <w:lang w:eastAsia="nl-NL"/>
        </w:rPr>
        <w:t>2316 ZV Leiden</w:t>
      </w:r>
    </w:p>
    <w:p w14:paraId="7A8C00C3" w14:textId="77777777" w:rsidR="00ED2C75" w:rsidRPr="00B34277" w:rsidRDefault="00ED2C75" w:rsidP="00ED2C75">
      <w:pPr>
        <w:jc w:val="both"/>
        <w:rPr>
          <w:rFonts w:cs="Arial"/>
          <w:noProof/>
        </w:rPr>
      </w:pPr>
    </w:p>
    <w:p w14:paraId="68063AEA" w14:textId="77777777" w:rsidR="00ED2C75" w:rsidRPr="00B34277" w:rsidRDefault="00ED2C75" w:rsidP="00ED2C75">
      <w:pPr>
        <w:jc w:val="both"/>
        <w:rPr>
          <w:rFonts w:cs="Arial"/>
          <w:noProof/>
        </w:rPr>
      </w:pPr>
      <w:r w:rsidRPr="00B34277">
        <w:rPr>
          <w:rFonts w:cs="Arial"/>
          <w:noProof/>
        </w:rPr>
        <w:t>Postadres:</w:t>
      </w:r>
    </w:p>
    <w:p w14:paraId="520F096F" w14:textId="77777777" w:rsidR="00ED2C75" w:rsidRPr="00B34277" w:rsidRDefault="00ED2C75" w:rsidP="00ED2C75">
      <w:pPr>
        <w:jc w:val="both"/>
        <w:rPr>
          <w:rFonts w:cs="Arial"/>
          <w:noProof/>
        </w:rPr>
      </w:pPr>
      <w:r w:rsidRPr="00B34277">
        <w:rPr>
          <w:rFonts w:cs="Arial"/>
          <w:noProof/>
        </w:rPr>
        <w:t xml:space="preserve">Naam: </w:t>
      </w:r>
      <w:r w:rsidRPr="00B34277">
        <w:rPr>
          <w:rFonts w:cs="Arial"/>
          <w:noProof/>
        </w:rPr>
        <w:tab/>
      </w:r>
      <w:r w:rsidRPr="00B34277">
        <w:rPr>
          <w:rFonts w:cs="Arial"/>
          <w:noProof/>
        </w:rPr>
        <w:tab/>
      </w:r>
      <w:r w:rsidRPr="00B34277">
        <w:rPr>
          <w:rFonts w:cs="Arial"/>
          <w:noProof/>
        </w:rPr>
        <w:tab/>
        <w:t xml:space="preserve">Hecht </w:t>
      </w:r>
    </w:p>
    <w:p w14:paraId="25E9CCC7" w14:textId="77777777" w:rsidR="00ED2C75" w:rsidRPr="00B34277" w:rsidRDefault="00ED2C75" w:rsidP="00ED2C75">
      <w:pPr>
        <w:jc w:val="both"/>
        <w:rPr>
          <w:rFonts w:cs="Arial"/>
          <w:noProof/>
        </w:rPr>
      </w:pPr>
      <w:r w:rsidRPr="00B34277">
        <w:rPr>
          <w:rFonts w:cs="Arial"/>
          <w:noProof/>
        </w:rPr>
        <w:t xml:space="preserve">Adres: </w:t>
      </w:r>
      <w:r w:rsidRPr="00B34277">
        <w:rPr>
          <w:rFonts w:cs="Arial"/>
          <w:noProof/>
        </w:rPr>
        <w:tab/>
      </w:r>
      <w:r w:rsidRPr="00B34277">
        <w:rPr>
          <w:rFonts w:cs="Arial"/>
          <w:noProof/>
        </w:rPr>
        <w:tab/>
      </w:r>
      <w:r w:rsidRPr="00B34277">
        <w:rPr>
          <w:rFonts w:cs="Arial"/>
          <w:noProof/>
        </w:rPr>
        <w:tab/>
      </w:r>
      <w:r w:rsidRPr="00B34277">
        <w:rPr>
          <w:rFonts w:eastAsiaTheme="minorEastAsia" w:cs="Arial"/>
          <w:noProof/>
          <w:szCs w:val="20"/>
          <w:lang w:eastAsia="nl-NL"/>
        </w:rPr>
        <w:t>Postbus 121</w:t>
      </w:r>
    </w:p>
    <w:p w14:paraId="1561C5E3" w14:textId="77777777" w:rsidR="00ED2C75" w:rsidRPr="00B34277" w:rsidRDefault="00ED2C75" w:rsidP="00ED2C75">
      <w:pPr>
        <w:jc w:val="both"/>
        <w:rPr>
          <w:rFonts w:eastAsiaTheme="minorEastAsia" w:cs="Arial"/>
          <w:noProof/>
          <w:szCs w:val="20"/>
          <w:lang w:eastAsia="nl-NL"/>
        </w:rPr>
      </w:pPr>
      <w:r w:rsidRPr="00B34277">
        <w:rPr>
          <w:rFonts w:cs="Arial"/>
          <w:noProof/>
        </w:rPr>
        <w:t xml:space="preserve">Woonplaats: </w:t>
      </w:r>
      <w:r w:rsidRPr="00B34277">
        <w:rPr>
          <w:rFonts w:cs="Arial"/>
          <w:noProof/>
        </w:rPr>
        <w:tab/>
      </w:r>
      <w:r w:rsidRPr="00B34277">
        <w:rPr>
          <w:rFonts w:cs="Arial"/>
          <w:noProof/>
        </w:rPr>
        <w:tab/>
      </w:r>
      <w:r w:rsidRPr="00B34277">
        <w:rPr>
          <w:rFonts w:eastAsiaTheme="minorEastAsia" w:cs="Arial"/>
          <w:noProof/>
          <w:szCs w:val="20"/>
          <w:lang w:eastAsia="nl-NL"/>
        </w:rPr>
        <w:t>2300 AC Leiden</w:t>
      </w:r>
    </w:p>
    <w:p w14:paraId="62F155E7" w14:textId="77777777" w:rsidR="00ED2C75" w:rsidRPr="00B34277" w:rsidRDefault="00ED2C75" w:rsidP="00ED2C75">
      <w:pPr>
        <w:jc w:val="both"/>
        <w:rPr>
          <w:rFonts w:cs="Arial"/>
          <w:noProof/>
        </w:rPr>
      </w:pPr>
    </w:p>
    <w:p w14:paraId="5F7960D9" w14:textId="77777777" w:rsidR="00ED2C75" w:rsidRPr="00B34277" w:rsidRDefault="00ED2C75" w:rsidP="00ED2C75">
      <w:pPr>
        <w:jc w:val="both"/>
        <w:rPr>
          <w:rFonts w:cs="Arial"/>
          <w:noProof/>
        </w:rPr>
      </w:pPr>
      <w:r w:rsidRPr="00B34277">
        <w:rPr>
          <w:rFonts w:cs="Arial"/>
          <w:noProof/>
        </w:rPr>
        <w:t>Contactpersoon:</w:t>
      </w:r>
      <w:r w:rsidRPr="00B34277">
        <w:rPr>
          <w:rFonts w:cs="Arial"/>
          <w:noProof/>
        </w:rPr>
        <w:tab/>
        <w:t>Dhr. L. Rorive, afdeling Inkoop</w:t>
      </w:r>
    </w:p>
    <w:p w14:paraId="4E854E2E" w14:textId="77777777" w:rsidR="00ED2C75" w:rsidRPr="00B34277" w:rsidRDefault="00ED2C75" w:rsidP="00ED2C75">
      <w:pPr>
        <w:jc w:val="both"/>
        <w:rPr>
          <w:rFonts w:cs="Arial"/>
          <w:noProof/>
        </w:rPr>
      </w:pPr>
      <w:r w:rsidRPr="00B34277">
        <w:rPr>
          <w:rFonts w:cs="Arial"/>
          <w:noProof/>
        </w:rPr>
        <w:t>E-Mail:</w:t>
      </w:r>
      <w:r w:rsidRPr="00B34277">
        <w:rPr>
          <w:rFonts w:cs="Arial"/>
          <w:noProof/>
        </w:rPr>
        <w:tab/>
      </w:r>
      <w:r w:rsidRPr="00B34277">
        <w:rPr>
          <w:rFonts w:cs="Arial"/>
          <w:noProof/>
        </w:rPr>
        <w:tab/>
      </w:r>
      <w:r w:rsidRPr="00B34277">
        <w:rPr>
          <w:rFonts w:cs="Arial"/>
          <w:noProof/>
        </w:rPr>
        <w:tab/>
        <w:t>lrorive@rdoghm.nl</w:t>
      </w:r>
    </w:p>
    <w:p w14:paraId="6B152362" w14:textId="77777777" w:rsidR="00ED2C75" w:rsidRPr="00B34277" w:rsidRDefault="00ED2C75" w:rsidP="00ED2C75">
      <w:pPr>
        <w:jc w:val="both"/>
        <w:rPr>
          <w:rFonts w:cs="Arial"/>
          <w:noProof/>
        </w:rPr>
      </w:pPr>
      <w:r w:rsidRPr="00B34277">
        <w:rPr>
          <w:rFonts w:cs="Arial"/>
          <w:noProof/>
        </w:rPr>
        <w:t>Telefoon:</w:t>
      </w:r>
      <w:r w:rsidRPr="00B34277">
        <w:rPr>
          <w:rFonts w:cs="Arial"/>
          <w:noProof/>
        </w:rPr>
        <w:tab/>
      </w:r>
      <w:r w:rsidRPr="00B34277">
        <w:rPr>
          <w:rFonts w:cs="Arial"/>
          <w:noProof/>
        </w:rPr>
        <w:tab/>
      </w:r>
      <w:r w:rsidRPr="00B34277">
        <w:rPr>
          <w:rFonts w:eastAsiaTheme="minorEastAsia" w:cs="Arial"/>
          <w:noProof/>
          <w:szCs w:val="20"/>
          <w:lang w:eastAsia="nl-NL"/>
        </w:rPr>
        <w:t>06 82 66 64 76</w:t>
      </w:r>
    </w:p>
    <w:p w14:paraId="24FB5D4A" w14:textId="6E1E06AC" w:rsidR="00ED2C75" w:rsidRPr="00B34277" w:rsidRDefault="00ED2C75" w:rsidP="00ED2C75">
      <w:pPr>
        <w:jc w:val="both"/>
        <w:rPr>
          <w:rFonts w:cs="Arial"/>
          <w:noProof/>
        </w:rPr>
      </w:pPr>
    </w:p>
    <w:p w14:paraId="1E8672EE" w14:textId="1E362E0B" w:rsidR="00586458" w:rsidRPr="00B34277" w:rsidRDefault="614899CE" w:rsidP="25767F36">
      <w:pPr>
        <w:rPr>
          <w:rFonts w:cs="Arial"/>
        </w:rPr>
      </w:pPr>
      <w:r w:rsidRPr="00B34277">
        <w:rPr>
          <w:rFonts w:cs="Arial"/>
        </w:rPr>
        <w:t xml:space="preserve">Hecht heette voorheen Regionale Dienst Openbare Gezondheid </w:t>
      </w:r>
      <w:r w:rsidR="000E5458" w:rsidRPr="00B34277">
        <w:rPr>
          <w:rFonts w:cs="Arial"/>
        </w:rPr>
        <w:t xml:space="preserve">Hollands Midden </w:t>
      </w:r>
      <w:r w:rsidRPr="00B34277">
        <w:rPr>
          <w:rFonts w:cs="Arial"/>
        </w:rPr>
        <w:t>(RDOG</w:t>
      </w:r>
      <w:r w:rsidR="000E5458" w:rsidRPr="00B34277">
        <w:rPr>
          <w:rFonts w:cs="Arial"/>
        </w:rPr>
        <w:t xml:space="preserve"> HM</w:t>
      </w:r>
      <w:r w:rsidRPr="00B34277">
        <w:rPr>
          <w:rFonts w:cs="Arial"/>
        </w:rPr>
        <w:t>).</w:t>
      </w:r>
      <w:r w:rsidRPr="00B34277">
        <w:rPr>
          <w:rFonts w:cs="Arial"/>
          <w:noProof/>
          <w:lang w:eastAsia="nl-NL"/>
        </w:rPr>
        <w:t xml:space="preserve"> Sinds 2021 heeft zij de naam Hecht. </w:t>
      </w:r>
      <w:r w:rsidR="00586458" w:rsidRPr="00B34277">
        <w:rPr>
          <w:rFonts w:cs="Arial"/>
          <w:noProof/>
          <w:lang w:eastAsia="nl-NL"/>
        </w:rPr>
        <w:t xml:space="preserve">Hecht </w:t>
      </w:r>
      <w:r w:rsidR="00586458" w:rsidRPr="00B34277">
        <w:rPr>
          <w:rFonts w:cs="Arial"/>
        </w:rPr>
        <w:t>bewaakt, beschermt en bevordert de gezondheid en het welbevinden van de burgers in de regio Hollands Midden</w:t>
      </w:r>
      <w:r w:rsidR="26C8433E" w:rsidRPr="00B34277">
        <w:rPr>
          <w:rFonts w:cs="Arial"/>
        </w:rPr>
        <w:t>,</w:t>
      </w:r>
      <w:r w:rsidR="00586458" w:rsidRPr="00B34277">
        <w:rPr>
          <w:rFonts w:cs="Arial"/>
        </w:rPr>
        <w:t xml:space="preserve"> in zowel </w:t>
      </w:r>
      <w:r w:rsidR="00F74826" w:rsidRPr="00B34277">
        <w:rPr>
          <w:rFonts w:cs="Arial"/>
        </w:rPr>
        <w:t>reguliere, als</w:t>
      </w:r>
      <w:r w:rsidR="00586458" w:rsidRPr="00B34277">
        <w:rPr>
          <w:rFonts w:cs="Arial"/>
        </w:rPr>
        <w:t xml:space="preserve"> crisisomstandigheden. Daarnaast </w:t>
      </w:r>
      <w:r w:rsidR="6EC7CA75" w:rsidRPr="00B34277">
        <w:rPr>
          <w:rFonts w:cs="Arial"/>
        </w:rPr>
        <w:t>stelt</w:t>
      </w:r>
      <w:r w:rsidR="00586458" w:rsidRPr="00B34277">
        <w:rPr>
          <w:rFonts w:cs="Arial"/>
        </w:rPr>
        <w:t xml:space="preserve"> Hecht </w:t>
      </w:r>
      <w:r w:rsidR="6EC7CA75" w:rsidRPr="00B34277">
        <w:rPr>
          <w:rFonts w:cs="Arial"/>
        </w:rPr>
        <w:t>zich ten doel</w:t>
      </w:r>
      <w:r w:rsidR="00586458" w:rsidRPr="00B34277">
        <w:rPr>
          <w:rFonts w:cs="Arial"/>
        </w:rPr>
        <w:t xml:space="preserve"> de effecten van gezondheidsbedreigingen te beperken.</w:t>
      </w:r>
    </w:p>
    <w:p w14:paraId="2DD75ED2" w14:textId="785888DA" w:rsidR="1BAA39A3" w:rsidRPr="00B34277" w:rsidRDefault="1BAA39A3" w:rsidP="1BAA39A3">
      <w:pPr>
        <w:rPr>
          <w:rFonts w:cs="Arial"/>
        </w:rPr>
      </w:pPr>
    </w:p>
    <w:p w14:paraId="3B8E6360" w14:textId="77777777" w:rsidR="0065254C" w:rsidRPr="00B34277" w:rsidRDefault="0065254C">
      <w:pPr>
        <w:spacing w:after="160" w:line="259" w:lineRule="auto"/>
        <w:rPr>
          <w:rFonts w:cs="Arial"/>
        </w:rPr>
      </w:pPr>
      <w:r w:rsidRPr="00B34277">
        <w:rPr>
          <w:rFonts w:cs="Arial"/>
        </w:rPr>
        <w:br w:type="page"/>
      </w:r>
    </w:p>
    <w:p w14:paraId="1FDF5C7E" w14:textId="050F6B27" w:rsidR="4BE0D8AF" w:rsidRPr="00B34277" w:rsidRDefault="719EE953" w:rsidP="1BAA39A3">
      <w:pPr>
        <w:rPr>
          <w:rFonts w:cs="Arial"/>
        </w:rPr>
      </w:pPr>
      <w:r w:rsidRPr="00B34277">
        <w:rPr>
          <w:rFonts w:cs="Arial"/>
        </w:rPr>
        <w:lastRenderedPageBreak/>
        <w:t>Hecht</w:t>
      </w:r>
      <w:r w:rsidR="4BE0D8AF" w:rsidRPr="00B34277">
        <w:rPr>
          <w:rFonts w:cs="Arial"/>
        </w:rPr>
        <w:t xml:space="preserve"> bestaat uit </w:t>
      </w:r>
      <w:r w:rsidR="5FFFD495" w:rsidRPr="00B34277">
        <w:rPr>
          <w:rFonts w:cs="Arial"/>
        </w:rPr>
        <w:t>Resultaat Verantwoordelijke Ee</w:t>
      </w:r>
      <w:r w:rsidR="4BE0D8AF" w:rsidRPr="00B34277">
        <w:rPr>
          <w:rFonts w:cs="Arial"/>
        </w:rPr>
        <w:t>nheden</w:t>
      </w:r>
      <w:r w:rsidR="475C0AA4" w:rsidRPr="00B34277">
        <w:rPr>
          <w:rFonts w:cs="Arial"/>
        </w:rPr>
        <w:t xml:space="preserve"> (RVE</w:t>
      </w:r>
      <w:r w:rsidR="00B0023F" w:rsidRPr="00B34277">
        <w:rPr>
          <w:rFonts w:cs="Arial"/>
        </w:rPr>
        <w:t>-</w:t>
      </w:r>
      <w:r w:rsidR="475C0AA4" w:rsidRPr="00B34277">
        <w:rPr>
          <w:rFonts w:cs="Arial"/>
        </w:rPr>
        <w:t>en):</w:t>
      </w:r>
      <w:r w:rsidR="26544DE4" w:rsidRPr="00B34277">
        <w:rPr>
          <w:rFonts w:cs="Arial"/>
        </w:rPr>
        <w:t xml:space="preserve"> </w:t>
      </w:r>
    </w:p>
    <w:p w14:paraId="49F12362" w14:textId="302E894E" w:rsidR="1BAA39A3" w:rsidRPr="00B34277" w:rsidRDefault="1BAA39A3" w:rsidP="1BAA39A3">
      <w:pPr>
        <w:rPr>
          <w:rFonts w:cs="Arial"/>
        </w:rPr>
      </w:pPr>
    </w:p>
    <w:p w14:paraId="26F3DCD8" w14:textId="77777777" w:rsidR="00586458" w:rsidRPr="00B34277" w:rsidRDefault="00586458" w:rsidP="00586458">
      <w:pPr>
        <w:rPr>
          <w:rFonts w:cs="Arial"/>
        </w:rPr>
      </w:pPr>
    </w:p>
    <w:p w14:paraId="746C0FC6" w14:textId="50318D14" w:rsidR="00586458" w:rsidRPr="00B34277" w:rsidRDefault="4BE0D8AF" w:rsidP="1BAA39A3">
      <w:pPr>
        <w:rPr>
          <w:rFonts w:cs="Arial"/>
        </w:rPr>
      </w:pPr>
      <w:r w:rsidRPr="00B34277">
        <w:rPr>
          <w:rFonts w:cs="Arial"/>
          <w:noProof/>
        </w:rPr>
        <w:drawing>
          <wp:inline distT="0" distB="0" distL="0" distR="0" wp14:anchorId="23F44168" wp14:editId="5EDEEB92">
            <wp:extent cx="5514975" cy="2137053"/>
            <wp:effectExtent l="0" t="0" r="0" b="0"/>
            <wp:docPr id="746854424" name="Afbeelding 746854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854424"/>
                    <pic:cNvPicPr/>
                  </pic:nvPicPr>
                  <pic:blipFill>
                    <a:blip r:embed="rId11">
                      <a:extLst>
                        <a:ext uri="{28A0092B-C50C-407E-A947-70E740481C1C}">
                          <a14:useLocalDpi xmlns:a14="http://schemas.microsoft.com/office/drawing/2010/main" val="0"/>
                        </a:ext>
                      </a:extLst>
                    </a:blip>
                    <a:stretch>
                      <a:fillRect/>
                    </a:stretch>
                  </pic:blipFill>
                  <pic:spPr>
                    <a:xfrm>
                      <a:off x="0" y="0"/>
                      <a:ext cx="5514975" cy="2137053"/>
                    </a:xfrm>
                    <a:prstGeom prst="rect">
                      <a:avLst/>
                    </a:prstGeom>
                  </pic:spPr>
                </pic:pic>
              </a:graphicData>
            </a:graphic>
          </wp:inline>
        </w:drawing>
      </w:r>
    </w:p>
    <w:p w14:paraId="055A8282" w14:textId="6C1ADE6C" w:rsidR="1BAA39A3" w:rsidRPr="00B34277" w:rsidRDefault="1BAA39A3" w:rsidP="1BAA39A3">
      <w:pPr>
        <w:rPr>
          <w:rFonts w:cs="Arial"/>
        </w:rPr>
      </w:pPr>
    </w:p>
    <w:p w14:paraId="70A61FCE" w14:textId="77777777" w:rsidR="00586458" w:rsidRPr="00B34277" w:rsidRDefault="00586458" w:rsidP="00586458">
      <w:pPr>
        <w:rPr>
          <w:rFonts w:cs="Arial"/>
        </w:rPr>
      </w:pPr>
    </w:p>
    <w:p w14:paraId="301F0BDC" w14:textId="53ACE4F0" w:rsidR="00586458" w:rsidRPr="00B34277" w:rsidRDefault="00586458" w:rsidP="00586458">
      <w:pPr>
        <w:rPr>
          <w:rFonts w:cs="Arial"/>
        </w:rPr>
      </w:pPr>
      <w:r w:rsidRPr="00B34277">
        <w:rPr>
          <w:rFonts w:cs="Arial"/>
        </w:rPr>
        <w:t xml:space="preserve">Hecht is een gemeenschappelijke regeling van 18 gemeenten in de regio Hollands Midden. Dit betekent dat de gemeenten </w:t>
      </w:r>
      <w:r w:rsidR="7F03444B" w:rsidRPr="00B34277">
        <w:rPr>
          <w:rFonts w:cs="Arial"/>
        </w:rPr>
        <w:t xml:space="preserve">naast klant, </w:t>
      </w:r>
      <w:r w:rsidRPr="00B34277">
        <w:rPr>
          <w:rFonts w:cs="Arial"/>
        </w:rPr>
        <w:t xml:space="preserve">ook </w:t>
      </w:r>
      <w:r w:rsidR="7F03444B" w:rsidRPr="00B34277">
        <w:rPr>
          <w:rFonts w:cs="Arial"/>
        </w:rPr>
        <w:t>eigenaar</w:t>
      </w:r>
      <w:r w:rsidRPr="00B34277">
        <w:rPr>
          <w:rFonts w:cs="Arial"/>
        </w:rPr>
        <w:t xml:space="preserve"> zijn van de Hecht. De</w:t>
      </w:r>
      <w:r w:rsidR="00CF7F4B" w:rsidRPr="00B34277">
        <w:rPr>
          <w:rFonts w:cs="Arial"/>
        </w:rPr>
        <w:t xml:space="preserve"> </w:t>
      </w:r>
      <w:r w:rsidR="00006BB1" w:rsidRPr="00B34277">
        <w:rPr>
          <w:rFonts w:cs="Arial"/>
        </w:rPr>
        <w:t>ongeveer</w:t>
      </w:r>
      <w:r w:rsidR="00CF7F4B" w:rsidRPr="00B34277">
        <w:rPr>
          <w:rFonts w:cs="Arial"/>
        </w:rPr>
        <w:t xml:space="preserve"> 1200</w:t>
      </w:r>
      <w:r w:rsidRPr="00B34277">
        <w:rPr>
          <w:rFonts w:cs="Arial"/>
        </w:rPr>
        <w:t xml:space="preserve"> medewerkers van Hecht zijn dan ook gemeenteambtenaren. Hecht heeft 64 eigen locaties verdeeld in de regio Hollands Midden. De medewerkers werken op de</w:t>
      </w:r>
      <w:r w:rsidR="520CBC3E" w:rsidRPr="00B34277">
        <w:rPr>
          <w:rFonts w:cs="Arial"/>
        </w:rPr>
        <w:t>ze</w:t>
      </w:r>
      <w:r w:rsidRPr="00B34277">
        <w:rPr>
          <w:rFonts w:cs="Arial"/>
        </w:rPr>
        <w:t xml:space="preserve"> eigen locaties, op locaties van derden, thuis en onderweg. </w:t>
      </w:r>
    </w:p>
    <w:p w14:paraId="385563DF" w14:textId="77777777" w:rsidR="00ED2C75" w:rsidRPr="00B34277" w:rsidRDefault="00ED2C75" w:rsidP="00ED2C75">
      <w:pPr>
        <w:rPr>
          <w:rFonts w:cs="Arial"/>
          <w:noProof/>
        </w:rPr>
      </w:pPr>
    </w:p>
    <w:p w14:paraId="7BE888A2" w14:textId="423AD94C" w:rsidR="00ED2C75" w:rsidRPr="00B34277" w:rsidRDefault="00ED2C75" w:rsidP="74095587">
      <w:pPr>
        <w:rPr>
          <w:rFonts w:cs="Arial"/>
          <w:noProof/>
        </w:rPr>
      </w:pPr>
      <w:r w:rsidRPr="00B34277">
        <w:rPr>
          <w:rFonts w:cs="Arial"/>
          <w:noProof/>
        </w:rPr>
        <w:t>Momenteel loopt binnen Hecht een groot programma</w:t>
      </w:r>
      <w:r w:rsidR="0A4B0B0C" w:rsidRPr="00B34277">
        <w:rPr>
          <w:rFonts w:cs="Arial"/>
          <w:noProof/>
        </w:rPr>
        <w:t>,</w:t>
      </w:r>
      <w:r w:rsidRPr="00B34277">
        <w:rPr>
          <w:rFonts w:cs="Arial"/>
          <w:noProof/>
        </w:rPr>
        <w:t xml:space="preserve"> genaamd Hecht24. </w:t>
      </w:r>
      <w:r w:rsidR="3B3D12C7" w:rsidRPr="00B34277">
        <w:rPr>
          <w:rFonts w:cs="Arial"/>
          <w:noProof/>
        </w:rPr>
        <w:t xml:space="preserve">Doel van </w:t>
      </w:r>
      <w:r w:rsidRPr="00B34277">
        <w:rPr>
          <w:rFonts w:cs="Arial"/>
          <w:noProof/>
        </w:rPr>
        <w:t xml:space="preserve">dit programma </w:t>
      </w:r>
      <w:r w:rsidR="64F93315" w:rsidRPr="00B34277">
        <w:rPr>
          <w:rFonts w:cs="Arial"/>
          <w:noProof/>
        </w:rPr>
        <w:t>is</w:t>
      </w:r>
      <w:r w:rsidRPr="00B34277">
        <w:rPr>
          <w:rFonts w:cs="Arial"/>
          <w:noProof/>
        </w:rPr>
        <w:t xml:space="preserve"> dat Hecht een wendbare, moderne en klantgerichte organisatie </w:t>
      </w:r>
      <w:r w:rsidR="3CC10935" w:rsidRPr="00B34277">
        <w:rPr>
          <w:rFonts w:cs="Arial"/>
          <w:noProof/>
        </w:rPr>
        <w:t>wordt</w:t>
      </w:r>
      <w:r w:rsidR="5290EE60" w:rsidRPr="00B34277">
        <w:rPr>
          <w:rFonts w:cs="Arial"/>
          <w:noProof/>
        </w:rPr>
        <w:t>;</w:t>
      </w:r>
      <w:r w:rsidR="3024D256" w:rsidRPr="00B34277">
        <w:rPr>
          <w:rFonts w:cs="Arial"/>
          <w:noProof/>
        </w:rPr>
        <w:t xml:space="preserve"> één organisatie met een gezamenlijke missie en visie. </w:t>
      </w:r>
      <w:r w:rsidR="0ACF3D2E" w:rsidRPr="00B34277">
        <w:rPr>
          <w:rFonts w:cs="Arial"/>
          <w:noProof/>
        </w:rPr>
        <w:t>Hecht</w:t>
      </w:r>
      <w:r w:rsidRPr="00B34277">
        <w:rPr>
          <w:rFonts w:cs="Arial"/>
          <w:noProof/>
        </w:rPr>
        <w:t xml:space="preserve"> kan </w:t>
      </w:r>
      <w:r w:rsidR="5C18ABB0" w:rsidRPr="00B34277">
        <w:rPr>
          <w:rFonts w:cs="Arial"/>
          <w:noProof/>
        </w:rPr>
        <w:t>dan</w:t>
      </w:r>
      <w:r w:rsidRPr="00B34277">
        <w:rPr>
          <w:rFonts w:cs="Arial"/>
          <w:noProof/>
        </w:rPr>
        <w:t xml:space="preserve"> meebewegen met veranderingen in de maatschappij en met integrale gezondheidsdeskundigheid blijven bijdragen aan een gezonder en veiliger Hollands Midden. Daarbij heeft zij extra oog voor inwoners in kwetsbare situaties. </w:t>
      </w:r>
      <w:r w:rsidR="1F59194C" w:rsidRPr="00B34277">
        <w:rPr>
          <w:rFonts w:cs="Arial"/>
          <w:noProof/>
        </w:rPr>
        <w:t>Na 2024 bouwen we voort op de ontwikkelingen die in gang zijn gezet.</w:t>
      </w:r>
      <w:r w:rsidRPr="00B34277">
        <w:rPr>
          <w:rFonts w:cs="Arial"/>
        </w:rPr>
        <w:br/>
      </w:r>
      <w:r w:rsidRPr="00B34277">
        <w:rPr>
          <w:rFonts w:cs="Arial"/>
        </w:rPr>
        <w:br/>
      </w:r>
      <w:r w:rsidR="1FC70EFB" w:rsidRPr="00B34277">
        <w:rPr>
          <w:rFonts w:cs="Arial"/>
          <w:noProof/>
        </w:rPr>
        <w:t>Één van de onderdelen</w:t>
      </w:r>
      <w:r w:rsidR="50A5A33E" w:rsidRPr="00B34277">
        <w:rPr>
          <w:rFonts w:cs="Arial"/>
          <w:noProof/>
        </w:rPr>
        <w:t xml:space="preserve"> van het programma Hecht24 was de verandering van de organisatiestructuur. De organisatie kent </w:t>
      </w:r>
      <w:r w:rsidR="43B08F8F" w:rsidRPr="00B34277">
        <w:rPr>
          <w:rFonts w:cs="Arial"/>
          <w:noProof/>
        </w:rPr>
        <w:t>sinds</w:t>
      </w:r>
      <w:r w:rsidR="50A5A33E" w:rsidRPr="00B34277">
        <w:rPr>
          <w:rFonts w:cs="Arial"/>
          <w:noProof/>
        </w:rPr>
        <w:t xml:space="preserve"> 1 januari 2021 </w:t>
      </w:r>
      <w:r w:rsidR="73781A0F" w:rsidRPr="00B34277">
        <w:rPr>
          <w:rFonts w:cs="Arial"/>
          <w:noProof/>
        </w:rPr>
        <w:t>bovengenoemde</w:t>
      </w:r>
      <w:r w:rsidR="50A5A33E" w:rsidRPr="00B34277">
        <w:rPr>
          <w:rFonts w:cs="Arial"/>
          <w:noProof/>
        </w:rPr>
        <w:t xml:space="preserve"> structuur met RVE</w:t>
      </w:r>
      <w:r w:rsidR="56602099" w:rsidRPr="00B34277">
        <w:rPr>
          <w:rFonts w:cs="Arial"/>
          <w:noProof/>
        </w:rPr>
        <w:t>-en</w:t>
      </w:r>
      <w:r w:rsidR="50A5A33E" w:rsidRPr="00B34277">
        <w:rPr>
          <w:rFonts w:cs="Arial"/>
          <w:noProof/>
        </w:rPr>
        <w:t xml:space="preserve">. Per RVE zijn twee </w:t>
      </w:r>
      <w:r w:rsidR="72AB1371" w:rsidRPr="00B34277">
        <w:rPr>
          <w:rFonts w:cs="Arial"/>
          <w:noProof/>
        </w:rPr>
        <w:t>RVE-</w:t>
      </w:r>
      <w:r w:rsidR="50A5A33E" w:rsidRPr="00B34277">
        <w:rPr>
          <w:rFonts w:cs="Arial"/>
          <w:noProof/>
        </w:rPr>
        <w:t>managers aangesteld</w:t>
      </w:r>
      <w:r w:rsidR="54149ED7" w:rsidRPr="00B34277">
        <w:rPr>
          <w:rFonts w:cs="Arial"/>
          <w:noProof/>
        </w:rPr>
        <w:t xml:space="preserve">, die </w:t>
      </w:r>
      <w:r w:rsidR="51FE2FA8" w:rsidRPr="00B34277">
        <w:rPr>
          <w:rFonts w:cs="Arial"/>
          <w:noProof/>
        </w:rPr>
        <w:t xml:space="preserve">de </w:t>
      </w:r>
      <w:r w:rsidR="54149ED7" w:rsidRPr="00B34277">
        <w:rPr>
          <w:rFonts w:cs="Arial"/>
          <w:noProof/>
        </w:rPr>
        <w:t>verantwoordelijk</w:t>
      </w:r>
      <w:r w:rsidR="044EEF56" w:rsidRPr="00B34277">
        <w:rPr>
          <w:rFonts w:cs="Arial"/>
          <w:noProof/>
        </w:rPr>
        <w:t xml:space="preserve">heid dragen voor de resultaten van </w:t>
      </w:r>
      <w:r w:rsidR="0C57B159" w:rsidRPr="00B34277">
        <w:rPr>
          <w:rFonts w:cs="Arial"/>
          <w:noProof/>
        </w:rPr>
        <w:t>hun</w:t>
      </w:r>
      <w:r w:rsidR="044EEF56" w:rsidRPr="00B34277">
        <w:rPr>
          <w:rFonts w:cs="Arial"/>
          <w:noProof/>
        </w:rPr>
        <w:t xml:space="preserve"> organisatieonderdeel</w:t>
      </w:r>
      <w:r w:rsidR="50A5A33E" w:rsidRPr="00B34277">
        <w:rPr>
          <w:rFonts w:cs="Arial"/>
          <w:noProof/>
        </w:rPr>
        <w:t xml:space="preserve">. Daaronder werken operationeel managers die ieder één of meer teams aansturen. Er zijn verschillen per </w:t>
      </w:r>
      <w:r w:rsidR="099F19AC" w:rsidRPr="00B34277">
        <w:rPr>
          <w:rFonts w:cs="Arial"/>
          <w:noProof/>
        </w:rPr>
        <w:t>RVE</w:t>
      </w:r>
      <w:r w:rsidR="50A5A33E" w:rsidRPr="00B34277">
        <w:rPr>
          <w:rFonts w:cs="Arial"/>
          <w:noProof/>
        </w:rPr>
        <w:t xml:space="preserve"> hoe de rol </w:t>
      </w:r>
      <w:r w:rsidR="19E4AAB9" w:rsidRPr="00B34277">
        <w:rPr>
          <w:rFonts w:cs="Arial"/>
          <w:noProof/>
        </w:rPr>
        <w:t>van operationeel manager</w:t>
      </w:r>
      <w:r w:rsidR="50A5A33E" w:rsidRPr="00B34277">
        <w:rPr>
          <w:rFonts w:cs="Arial"/>
          <w:noProof/>
        </w:rPr>
        <w:t xml:space="preserve"> </w:t>
      </w:r>
      <w:r w:rsidR="5F9C11C2" w:rsidRPr="00B34277">
        <w:rPr>
          <w:rFonts w:cs="Arial"/>
          <w:noProof/>
        </w:rPr>
        <w:t xml:space="preserve">en verantwoordelijkheid </w:t>
      </w:r>
      <w:r w:rsidR="50A5A33E" w:rsidRPr="00B34277">
        <w:rPr>
          <w:rFonts w:cs="Arial"/>
          <w:noProof/>
        </w:rPr>
        <w:t>is ingericht</w:t>
      </w:r>
      <w:r w:rsidR="00130CA3" w:rsidRPr="00B34277">
        <w:rPr>
          <w:rFonts w:cs="Arial"/>
          <w:noProof/>
        </w:rPr>
        <w:t xml:space="preserve"> </w:t>
      </w:r>
      <w:r w:rsidR="00E62C80" w:rsidRPr="00B34277">
        <w:rPr>
          <w:rFonts w:cs="Arial"/>
          <w:noProof/>
        </w:rPr>
        <w:t>en hoe de functie genoemd wordt</w:t>
      </w:r>
      <w:r w:rsidR="50A5A33E" w:rsidRPr="00B34277">
        <w:rPr>
          <w:rFonts w:cs="Arial"/>
          <w:noProof/>
        </w:rPr>
        <w:t>.</w:t>
      </w:r>
      <w:r w:rsidR="51D12334" w:rsidRPr="00B34277">
        <w:rPr>
          <w:rFonts w:cs="Arial"/>
          <w:noProof/>
        </w:rPr>
        <w:t xml:space="preserve"> </w:t>
      </w:r>
      <w:r w:rsidR="5A70ED71" w:rsidRPr="00B34277">
        <w:rPr>
          <w:rFonts w:cs="Arial"/>
          <w:noProof/>
        </w:rPr>
        <w:t xml:space="preserve">Zo is er een </w:t>
      </w:r>
      <w:r w:rsidR="51D12334" w:rsidRPr="00B34277">
        <w:rPr>
          <w:rFonts w:cs="Arial"/>
          <w:noProof/>
        </w:rPr>
        <w:t>RVE</w:t>
      </w:r>
      <w:r w:rsidR="6D207E7B" w:rsidRPr="00B34277">
        <w:rPr>
          <w:rFonts w:cs="Arial"/>
          <w:noProof/>
        </w:rPr>
        <w:t xml:space="preserve"> waarin de </w:t>
      </w:r>
      <w:r w:rsidR="51D12334" w:rsidRPr="00B34277">
        <w:rPr>
          <w:rFonts w:cs="Arial"/>
          <w:noProof/>
        </w:rPr>
        <w:t>operationeel manager</w:t>
      </w:r>
      <w:r w:rsidR="4D175BE4" w:rsidRPr="00B34277">
        <w:rPr>
          <w:rFonts w:cs="Arial"/>
          <w:noProof/>
        </w:rPr>
        <w:t>s</w:t>
      </w:r>
      <w:r w:rsidR="51D12334" w:rsidRPr="00B34277">
        <w:rPr>
          <w:rFonts w:cs="Arial"/>
          <w:noProof/>
        </w:rPr>
        <w:t xml:space="preserve"> een aantal teams</w:t>
      </w:r>
      <w:r w:rsidR="1CCE7D2F" w:rsidRPr="00B34277">
        <w:rPr>
          <w:rFonts w:cs="Arial"/>
          <w:noProof/>
        </w:rPr>
        <w:t xml:space="preserve"> binnen een</w:t>
      </w:r>
      <w:r w:rsidR="51D12334" w:rsidRPr="00B34277">
        <w:rPr>
          <w:rFonts w:cs="Arial"/>
          <w:noProof/>
        </w:rPr>
        <w:t xml:space="preserve"> </w:t>
      </w:r>
      <w:r w:rsidR="3E3ED824" w:rsidRPr="00B34277">
        <w:rPr>
          <w:rFonts w:cs="Arial"/>
          <w:noProof/>
        </w:rPr>
        <w:t xml:space="preserve">regio </w:t>
      </w:r>
      <w:r w:rsidR="51D12334" w:rsidRPr="00B34277">
        <w:rPr>
          <w:rFonts w:cs="Arial"/>
          <w:noProof/>
        </w:rPr>
        <w:t>aanstu</w:t>
      </w:r>
      <w:r w:rsidR="4E6CBA2C" w:rsidRPr="00B34277">
        <w:rPr>
          <w:rFonts w:cs="Arial"/>
          <w:noProof/>
        </w:rPr>
        <w:t>ren</w:t>
      </w:r>
      <w:r w:rsidR="51D12334" w:rsidRPr="00B34277">
        <w:rPr>
          <w:rFonts w:cs="Arial"/>
          <w:noProof/>
        </w:rPr>
        <w:t>;</w:t>
      </w:r>
      <w:r w:rsidR="6512B0A7" w:rsidRPr="00B34277">
        <w:rPr>
          <w:rFonts w:cs="Arial"/>
          <w:noProof/>
        </w:rPr>
        <w:t xml:space="preserve"> een andere RVE heeft </w:t>
      </w:r>
      <w:r w:rsidR="51D12334" w:rsidRPr="00B34277">
        <w:rPr>
          <w:rFonts w:cs="Arial"/>
          <w:noProof/>
        </w:rPr>
        <w:t xml:space="preserve">operationeel managers die één team aansturen en </w:t>
      </w:r>
      <w:r w:rsidR="75CAFB2B" w:rsidRPr="00B34277">
        <w:rPr>
          <w:rFonts w:cs="Arial"/>
          <w:noProof/>
        </w:rPr>
        <w:t xml:space="preserve">binnen dit team </w:t>
      </w:r>
      <w:r w:rsidR="51D12334" w:rsidRPr="00B34277">
        <w:rPr>
          <w:rFonts w:cs="Arial"/>
          <w:noProof/>
        </w:rPr>
        <w:t>ook inhoudelijk werk doen</w:t>
      </w:r>
      <w:r w:rsidR="1C3D087C" w:rsidRPr="00B34277">
        <w:rPr>
          <w:rFonts w:cs="Arial"/>
          <w:noProof/>
        </w:rPr>
        <w:t>.</w:t>
      </w:r>
      <w:r w:rsidR="0A93A424" w:rsidRPr="00B34277">
        <w:rPr>
          <w:rFonts w:cs="Arial"/>
          <w:noProof/>
        </w:rPr>
        <w:t xml:space="preserve"> Weer een andere RVE werkt met coördinatoren</w:t>
      </w:r>
      <w:r w:rsidR="55B72621" w:rsidRPr="00B34277">
        <w:rPr>
          <w:rFonts w:cs="Arial"/>
          <w:noProof/>
        </w:rPr>
        <w:t>;</w:t>
      </w:r>
      <w:r w:rsidR="0A93A424" w:rsidRPr="00B34277">
        <w:rPr>
          <w:rFonts w:cs="Arial"/>
          <w:noProof/>
        </w:rPr>
        <w:t xml:space="preserve"> een volgende RVE gaat op dit moment over van werken met werkbegeleiders naar werken met operationeel managers</w:t>
      </w:r>
      <w:r w:rsidR="00EB4F30" w:rsidRPr="00B34277">
        <w:rPr>
          <w:rFonts w:cs="Arial"/>
          <w:noProof/>
        </w:rPr>
        <w:t>.</w:t>
      </w:r>
      <w:r w:rsidR="50F2EA01" w:rsidRPr="00B34277">
        <w:rPr>
          <w:rFonts w:cs="Arial"/>
          <w:noProof/>
        </w:rPr>
        <w:t xml:space="preserve"> </w:t>
      </w:r>
      <w:r w:rsidR="4F1AED97" w:rsidRPr="00B34277">
        <w:rPr>
          <w:rFonts w:cs="Arial"/>
          <w:noProof/>
        </w:rPr>
        <w:t>De aard</w:t>
      </w:r>
      <w:r w:rsidR="00EB4F30" w:rsidRPr="00B34277">
        <w:rPr>
          <w:rFonts w:cs="Arial"/>
          <w:noProof/>
        </w:rPr>
        <w:t xml:space="preserve"> en inhoud</w:t>
      </w:r>
      <w:r w:rsidR="4F1AED97" w:rsidRPr="00B34277">
        <w:rPr>
          <w:rFonts w:cs="Arial"/>
          <w:noProof/>
        </w:rPr>
        <w:t xml:space="preserve"> van het werk binnen RVE’en verschilt </w:t>
      </w:r>
      <w:r w:rsidR="532475E4" w:rsidRPr="00B34277">
        <w:rPr>
          <w:rFonts w:cs="Arial"/>
          <w:noProof/>
        </w:rPr>
        <w:t xml:space="preserve">bovendien </w:t>
      </w:r>
      <w:r w:rsidR="4F1AED97" w:rsidRPr="00B34277">
        <w:rPr>
          <w:rFonts w:cs="Arial"/>
          <w:noProof/>
        </w:rPr>
        <w:t xml:space="preserve">en dat maakt dat </w:t>
      </w:r>
      <w:r w:rsidR="5C1DBC85" w:rsidRPr="00B34277">
        <w:rPr>
          <w:rFonts w:cs="Arial"/>
          <w:noProof/>
        </w:rPr>
        <w:t>de b</w:t>
      </w:r>
      <w:r w:rsidR="4F1AED97" w:rsidRPr="00B34277">
        <w:rPr>
          <w:rFonts w:cs="Arial"/>
          <w:noProof/>
        </w:rPr>
        <w:t xml:space="preserve">eroepsgroepen </w:t>
      </w:r>
      <w:r w:rsidR="7BEEC6FD" w:rsidRPr="00B34277">
        <w:rPr>
          <w:rFonts w:cs="Arial"/>
          <w:noProof/>
        </w:rPr>
        <w:t xml:space="preserve">en </w:t>
      </w:r>
      <w:r w:rsidR="3DBE66C5" w:rsidRPr="00B34277">
        <w:rPr>
          <w:rFonts w:cs="Arial"/>
          <w:noProof/>
        </w:rPr>
        <w:t>de</w:t>
      </w:r>
      <w:r w:rsidR="7BEEC6FD" w:rsidRPr="00B34277">
        <w:rPr>
          <w:rFonts w:cs="Arial"/>
          <w:noProof/>
        </w:rPr>
        <w:t xml:space="preserve"> inrichting van het werk overal anders </w:t>
      </w:r>
      <w:r w:rsidR="4F1AED97" w:rsidRPr="00B34277">
        <w:rPr>
          <w:rFonts w:cs="Arial"/>
          <w:noProof/>
        </w:rPr>
        <w:t xml:space="preserve">zijn. </w:t>
      </w:r>
      <w:r w:rsidR="0056341E" w:rsidRPr="00B34277">
        <w:rPr>
          <w:rFonts w:cs="Arial"/>
          <w:noProof/>
        </w:rPr>
        <w:t>We hanteren in dit stuk voor al deze functionarissen de term ‘operationeel manager’. Belangrijk om te vermelden is dat de managementervaring verschilt, zowel in hoe lang er al in de functie gewerkt wordt, als in de hoeveelheid managementopleidingen die zijn gevolgd.</w:t>
      </w:r>
    </w:p>
    <w:p w14:paraId="05ED20B7" w14:textId="71833B86" w:rsidR="02FC9812" w:rsidRPr="00B34277" w:rsidRDefault="02FC9812" w:rsidP="02FC9812">
      <w:pPr>
        <w:rPr>
          <w:rFonts w:cs="Arial"/>
          <w:noProof/>
        </w:rPr>
      </w:pPr>
    </w:p>
    <w:p w14:paraId="50DF9442" w14:textId="39FE70C1" w:rsidR="02FC9812" w:rsidRPr="00B34277" w:rsidRDefault="50F5F078" w:rsidP="380434D7">
      <w:pPr>
        <w:rPr>
          <w:rFonts w:cs="Arial"/>
          <w:noProof/>
          <w:color w:val="000000" w:themeColor="text1"/>
        </w:rPr>
      </w:pPr>
      <w:r w:rsidRPr="00B34277">
        <w:rPr>
          <w:rFonts w:cs="Arial"/>
          <w:noProof/>
          <w:color w:val="000000" w:themeColor="text1"/>
        </w:rPr>
        <w:t xml:space="preserve">In de </w:t>
      </w:r>
      <w:hyperlink r:id="rId12">
        <w:r w:rsidRPr="00B34277">
          <w:rPr>
            <w:rStyle w:val="Hyperlink"/>
            <w:rFonts w:eastAsia="Arial" w:cs="Arial"/>
            <w:noProof/>
            <w:color w:val="C00000"/>
          </w:rPr>
          <w:t>Koers van Hecht</w:t>
        </w:r>
      </w:hyperlink>
      <w:r w:rsidRPr="00B34277">
        <w:rPr>
          <w:rFonts w:cs="Arial"/>
          <w:noProof/>
          <w:color w:val="000000" w:themeColor="text1"/>
        </w:rPr>
        <w:t xml:space="preserve"> is te lezen waar Hecht voor staat. In </w:t>
      </w:r>
      <w:r w:rsidR="703EC461" w:rsidRPr="00B34277">
        <w:rPr>
          <w:rFonts w:cs="Arial"/>
          <w:noProof/>
          <w:color w:val="000000" w:themeColor="text1"/>
        </w:rPr>
        <w:t xml:space="preserve">paragraaf 1.3 t/m 1.5 </w:t>
      </w:r>
      <w:r w:rsidRPr="00B34277">
        <w:rPr>
          <w:rFonts w:cs="Arial"/>
          <w:noProof/>
          <w:color w:val="000000" w:themeColor="text1"/>
        </w:rPr>
        <w:t>werken we een aantal elementen hiervan concreet uit.</w:t>
      </w:r>
    </w:p>
    <w:p w14:paraId="560B851A" w14:textId="77777777" w:rsidR="00164B88" w:rsidRPr="00B34277" w:rsidRDefault="00164B88">
      <w:pPr>
        <w:spacing w:after="160" w:line="259" w:lineRule="auto"/>
        <w:rPr>
          <w:rFonts w:eastAsia="MS Gothic" w:cs="Arial"/>
          <w:b/>
          <w:color w:val="554A3D"/>
          <w:sz w:val="22"/>
          <w:szCs w:val="28"/>
        </w:rPr>
      </w:pPr>
      <w:bookmarkStart w:id="8" w:name="_Toc87427415"/>
      <w:r w:rsidRPr="00B34277">
        <w:rPr>
          <w:rFonts w:cs="Arial"/>
        </w:rPr>
        <w:br w:type="page"/>
      </w:r>
    </w:p>
    <w:p w14:paraId="6280EEFE" w14:textId="70B7CB9F" w:rsidR="00DC52E3" w:rsidRPr="00B34277" w:rsidRDefault="34D297CF" w:rsidP="003C2E73">
      <w:pPr>
        <w:pStyle w:val="Kop2"/>
      </w:pPr>
      <w:bookmarkStart w:id="9" w:name="_Toc135122862"/>
      <w:r w:rsidRPr="00B34277">
        <w:lastRenderedPageBreak/>
        <w:t>Missie</w:t>
      </w:r>
      <w:r w:rsidR="6FB49338" w:rsidRPr="00B34277">
        <w:t xml:space="preserve">, </w:t>
      </w:r>
      <w:r w:rsidRPr="00B34277">
        <w:t>Visie</w:t>
      </w:r>
      <w:r w:rsidR="373886FB" w:rsidRPr="00B34277">
        <w:t xml:space="preserve">, </w:t>
      </w:r>
      <w:r w:rsidR="3E55AD6D" w:rsidRPr="00B34277">
        <w:t>Kernwaarden</w:t>
      </w:r>
      <w:r w:rsidR="7F8D3AC8" w:rsidRPr="00B34277">
        <w:t>, Positieve Gezondheid</w:t>
      </w:r>
      <w:r w:rsidR="574D0FE0" w:rsidRPr="00B34277">
        <w:t>, doelen meerjarenplan</w:t>
      </w:r>
      <w:bookmarkEnd w:id="8"/>
      <w:bookmarkEnd w:id="9"/>
    </w:p>
    <w:p w14:paraId="31A64499" w14:textId="46374F66" w:rsidR="00DC52E3" w:rsidRPr="00B34277" w:rsidRDefault="00DC52E3" w:rsidP="1BAA39A3">
      <w:pPr>
        <w:rPr>
          <w:rFonts w:eastAsia="Arial" w:cs="Arial"/>
          <w:color w:val="000000" w:themeColor="text1"/>
        </w:rPr>
      </w:pPr>
      <w:r w:rsidRPr="00B34277">
        <w:rPr>
          <w:rFonts w:eastAsia="Arial" w:cs="Arial"/>
          <w:b/>
          <w:color w:val="B7312C"/>
        </w:rPr>
        <w:t>Onze missie</w:t>
      </w:r>
      <w:r w:rsidRPr="00B34277">
        <w:rPr>
          <w:rFonts w:cs="Arial"/>
        </w:rPr>
        <w:br/>
      </w:r>
      <w:r w:rsidRPr="00B34277">
        <w:rPr>
          <w:rFonts w:eastAsia="Arial" w:cs="Arial"/>
          <w:b/>
          <w:i/>
          <w:color w:val="000000" w:themeColor="text1"/>
        </w:rPr>
        <w:t>Een beter leven in Hollands Midden</w:t>
      </w:r>
      <w:r w:rsidRPr="00B34277">
        <w:rPr>
          <w:rFonts w:eastAsia="Arial" w:cs="Arial"/>
          <w:b/>
          <w:color w:val="000000" w:themeColor="text1"/>
        </w:rPr>
        <w:t>.</w:t>
      </w:r>
      <w:r w:rsidRPr="00B34277">
        <w:rPr>
          <w:rFonts w:cs="Arial"/>
        </w:rPr>
        <w:br/>
      </w:r>
      <w:r w:rsidR="2A12CDD0" w:rsidRPr="00B34277">
        <w:rPr>
          <w:rFonts w:eastAsia="Arial" w:cs="Arial"/>
          <w:color w:val="000000" w:themeColor="text1"/>
        </w:rPr>
        <w:t>Alles wat wij doen, moet leiden tot verbetering van de kwaliteit van het leven in de regio waarvoor wij samen verantwoordelijk zijn. Moet leiden tot meer positief ervaren gezondheid, meer veiligheid en meer kansen voor iedereen.</w:t>
      </w:r>
    </w:p>
    <w:p w14:paraId="075D715A" w14:textId="70C2B717" w:rsidR="00DC52E3" w:rsidRPr="00B34277" w:rsidRDefault="00DC52E3" w:rsidP="1BAA39A3">
      <w:pPr>
        <w:rPr>
          <w:rFonts w:eastAsia="Arial" w:cs="Arial"/>
          <w:noProof/>
          <w:color w:val="000000" w:themeColor="text1"/>
          <w:szCs w:val="20"/>
        </w:rPr>
      </w:pPr>
    </w:p>
    <w:p w14:paraId="26D22C77" w14:textId="7B8F2065" w:rsidR="00DC52E3" w:rsidRPr="00B34277" w:rsidRDefault="6017E8C4" w:rsidP="1BAA39A3">
      <w:pPr>
        <w:rPr>
          <w:rFonts w:eastAsia="Arial" w:cs="Arial"/>
          <w:b/>
          <w:color w:val="B7312C"/>
        </w:rPr>
      </w:pPr>
      <w:r w:rsidRPr="00B34277">
        <w:rPr>
          <w:rFonts w:eastAsia="Arial" w:cs="Arial"/>
          <w:b/>
          <w:color w:val="B7312C"/>
        </w:rPr>
        <w:t>Onze visie</w:t>
      </w:r>
    </w:p>
    <w:p w14:paraId="4CE1A9AF" w14:textId="7DF41260" w:rsidR="3EF1D209" w:rsidRPr="00B34277" w:rsidRDefault="3EF1D209" w:rsidP="1BAA39A3">
      <w:pPr>
        <w:rPr>
          <w:rFonts w:eastAsia="Arial" w:cs="Arial"/>
          <w:b/>
          <w:bCs/>
          <w:i/>
          <w:iCs/>
          <w:color w:val="000000" w:themeColor="text1"/>
          <w:szCs w:val="20"/>
        </w:rPr>
      </w:pPr>
      <w:r w:rsidRPr="00B34277">
        <w:rPr>
          <w:rFonts w:eastAsia="Arial" w:cs="Arial"/>
          <w:b/>
          <w:bCs/>
          <w:i/>
          <w:iCs/>
          <w:color w:val="000000" w:themeColor="text1"/>
          <w:szCs w:val="20"/>
        </w:rPr>
        <w:t>Waar wij naar streven.</w:t>
      </w:r>
    </w:p>
    <w:p w14:paraId="19BC0D6D" w14:textId="6C13E606" w:rsidR="3EF1D209" w:rsidRPr="00B34277" w:rsidRDefault="3EF1D209" w:rsidP="380434D7">
      <w:pPr>
        <w:rPr>
          <w:rFonts w:eastAsia="Arial" w:cs="Arial"/>
          <w:color w:val="B7312C"/>
        </w:rPr>
      </w:pPr>
      <w:r w:rsidRPr="00B34277">
        <w:rPr>
          <w:rFonts w:eastAsia="Arial" w:cs="Arial"/>
          <w:color w:val="000000" w:themeColor="text1"/>
        </w:rPr>
        <w:t xml:space="preserve">Wij </w:t>
      </w:r>
      <w:r w:rsidRPr="00B34277">
        <w:rPr>
          <w:rFonts w:eastAsia="Arial" w:cs="Arial"/>
        </w:rPr>
        <w:t xml:space="preserve">geloven </w:t>
      </w:r>
      <w:r w:rsidRPr="00B34277">
        <w:rPr>
          <w:rFonts w:eastAsia="Arial" w:cs="Arial"/>
          <w:color w:val="000000" w:themeColor="text1"/>
        </w:rPr>
        <w:t>dat gezond zijn meer is dan ‘niet ziek zijn’. We geloven dat gezondheid niet alleen fysiek is. Het gaat ook om hoe mensen in hun omgeving functioneren, of ze voldoende rust en zekerheid hebben, of ze mentaal in balans zijn, of ze alles uit hun leven kunnen halen. Natuurlijk is dat grotendeels een persoonlijke situatie – maar niet iedereen kan alles zelf. Als maatschappelijke organisatie werken wij daarom steeds aan de voorwaarden voor gezondheid en veiligheid op meerdere gebieden. Dat vraagt om een brede blik.</w:t>
      </w:r>
      <w:r w:rsidR="657D4B42" w:rsidRPr="00B34277">
        <w:rPr>
          <w:rFonts w:eastAsia="Arial" w:cs="Arial"/>
          <w:color w:val="000000" w:themeColor="text1"/>
        </w:rPr>
        <w:t xml:space="preserve"> </w:t>
      </w:r>
      <w:r w:rsidRPr="00B34277">
        <w:rPr>
          <w:rFonts w:eastAsia="Arial" w:cs="Arial"/>
          <w:color w:val="B7312C"/>
        </w:rPr>
        <w:t>En die brede blik – die hebben en stimuleren wij.</w:t>
      </w:r>
      <w:r w:rsidRPr="00B34277">
        <w:rPr>
          <w:rFonts w:cs="Arial"/>
        </w:rPr>
        <w:br/>
      </w:r>
      <w:r w:rsidRPr="00B34277">
        <w:rPr>
          <w:rFonts w:cs="Arial"/>
        </w:rPr>
        <w:br/>
      </w:r>
      <w:r w:rsidR="4FF6E662" w:rsidRPr="00B34277">
        <w:rPr>
          <w:rFonts w:eastAsia="Arial" w:cs="Arial"/>
        </w:rPr>
        <w:t>Veiligheid is een gegeven en een gevoel. Mensen voelen zich veilig als ze begrijpen wat er gebeurt of kan gebeuren en daar controle over hebben. Bijvoorbeeld als ze weten dat de zorg voor gezondheid en veiligheid in hun regio goed geregeld is. En als ze weten wat ze zelf kunnen doen en wie voor ze klaarstaat in de gevallen dat het mis gaat. Wij kijken altijd vooruit om te zien wat er kan gebeuren. Zo werken we aan een veilige omgeving voor onze inwoners.</w:t>
      </w:r>
      <w:r w:rsidR="009A0727" w:rsidRPr="00B34277">
        <w:rPr>
          <w:rFonts w:eastAsia="Arial" w:cs="Arial"/>
        </w:rPr>
        <w:t xml:space="preserve"> </w:t>
      </w:r>
      <w:r w:rsidR="4FF6E662" w:rsidRPr="00B34277">
        <w:rPr>
          <w:rFonts w:eastAsia="Arial" w:cs="Arial"/>
          <w:color w:val="B7312C"/>
        </w:rPr>
        <w:t>Die veiligheid – daar dragen wij aan bij.</w:t>
      </w:r>
      <w:r w:rsidRPr="00B34277">
        <w:rPr>
          <w:rFonts w:cs="Arial"/>
        </w:rPr>
        <w:br/>
      </w:r>
    </w:p>
    <w:p w14:paraId="06062BDE" w14:textId="518F25E0" w:rsidR="3EF1D209" w:rsidRPr="00B34277" w:rsidRDefault="28382BE0" w:rsidP="380434D7">
      <w:pPr>
        <w:rPr>
          <w:rFonts w:eastAsia="Arial" w:cs="Arial"/>
          <w:color w:val="B7312C"/>
          <w:szCs w:val="20"/>
        </w:rPr>
      </w:pPr>
      <w:r w:rsidRPr="00B34277">
        <w:rPr>
          <w:rFonts w:eastAsia="Arial" w:cs="Arial"/>
          <w:szCs w:val="20"/>
        </w:rPr>
        <w:t xml:space="preserve">Als maatschappij willen wij dat mensen zich kunnen ontwikkelen. Daarom delen wij onze kennis over gezondheid, veiligheid en welzijn. We voeren regelingen uit die zorgen dat mensen deel kunnen zijn van de samenleving. Wij bieden mensen kansen op een beter leven. </w:t>
      </w:r>
      <w:r w:rsidRPr="00B34277">
        <w:rPr>
          <w:rFonts w:eastAsia="Arial" w:cs="Arial"/>
          <w:color w:val="B7312C"/>
          <w:szCs w:val="20"/>
        </w:rPr>
        <w:t>Die kennis – die delen wij.</w:t>
      </w:r>
    </w:p>
    <w:p w14:paraId="6CDDCB12" w14:textId="04269446" w:rsidR="3EF1D209" w:rsidRPr="00B34277" w:rsidRDefault="3EF1D209" w:rsidP="1BAA39A3">
      <w:pPr>
        <w:rPr>
          <w:rFonts w:eastAsia="Ubuntu" w:cs="Arial"/>
          <w:color w:val="000000" w:themeColor="text1"/>
          <w:sz w:val="24"/>
        </w:rPr>
      </w:pPr>
    </w:p>
    <w:p w14:paraId="291F366B" w14:textId="77777777" w:rsidR="00005301" w:rsidRPr="00B34277" w:rsidRDefault="3FE05465" w:rsidP="00005301">
      <w:pPr>
        <w:rPr>
          <w:rFonts w:cs="Arial"/>
        </w:rPr>
      </w:pPr>
      <w:r w:rsidRPr="00B34277">
        <w:rPr>
          <w:rFonts w:eastAsia="Arial" w:cs="Arial"/>
          <w:b/>
          <w:color w:val="B7312C"/>
        </w:rPr>
        <w:t>Onze kernwaarden</w:t>
      </w:r>
      <w:r w:rsidRPr="00B34277">
        <w:rPr>
          <w:rFonts w:cs="Arial"/>
        </w:rPr>
        <w:br/>
      </w:r>
      <w:r w:rsidRPr="00B34277">
        <w:rPr>
          <w:rFonts w:eastAsia="Arial" w:cs="Arial"/>
          <w:color w:val="000000" w:themeColor="text1"/>
        </w:rPr>
        <w:t xml:space="preserve">Een beter leven in Hollands Midden door gezondheid, veiligheid en kansen voor iedereen. Dat bereiken we alleen als we </w:t>
      </w:r>
      <w:r w:rsidR="009A0727" w:rsidRPr="00B34277">
        <w:rPr>
          <w:rFonts w:eastAsia="Arial" w:cs="Arial"/>
          <w:b/>
          <w:color w:val="000000" w:themeColor="text1"/>
        </w:rPr>
        <w:t>samen doen</w:t>
      </w:r>
      <w:r w:rsidRPr="00B34277">
        <w:rPr>
          <w:rFonts w:eastAsia="Arial" w:cs="Arial"/>
          <w:b/>
          <w:color w:val="000000" w:themeColor="text1"/>
        </w:rPr>
        <w:t xml:space="preserve"> wat nodig is</w:t>
      </w:r>
      <w:r w:rsidRPr="00B34277">
        <w:rPr>
          <w:rFonts w:eastAsia="Arial" w:cs="Arial"/>
          <w:color w:val="000000" w:themeColor="text1"/>
        </w:rPr>
        <w:t xml:space="preserve">. Als we een </w:t>
      </w:r>
      <w:r w:rsidRPr="00B34277">
        <w:rPr>
          <w:rFonts w:eastAsia="Arial" w:cs="Arial"/>
          <w:b/>
          <w:color w:val="000000" w:themeColor="text1"/>
        </w:rPr>
        <w:t xml:space="preserve">open blik </w:t>
      </w:r>
      <w:r w:rsidRPr="00B34277">
        <w:rPr>
          <w:rFonts w:eastAsia="Arial" w:cs="Arial"/>
          <w:color w:val="000000" w:themeColor="text1"/>
        </w:rPr>
        <w:t xml:space="preserve">hebben en </w:t>
      </w:r>
      <w:r w:rsidRPr="00B34277">
        <w:rPr>
          <w:rFonts w:eastAsia="Arial" w:cs="Arial"/>
          <w:b/>
          <w:color w:val="000000" w:themeColor="text1"/>
        </w:rPr>
        <w:t xml:space="preserve">denken in oplossingen </w:t>
      </w:r>
      <w:r w:rsidRPr="00B34277">
        <w:rPr>
          <w:rFonts w:eastAsia="Arial" w:cs="Arial"/>
          <w:color w:val="000000" w:themeColor="text1"/>
        </w:rPr>
        <w:t>met een duidelijk doel voor ogen. Dit is de kern van ons handelen. Ze zijn van toepassing op alles wat we denken, zeggen en doen.</w:t>
      </w:r>
      <w:r w:rsidRPr="00B34277">
        <w:rPr>
          <w:rFonts w:cs="Arial"/>
        </w:rPr>
        <w:br/>
      </w:r>
      <w:r w:rsidRPr="00B34277">
        <w:rPr>
          <w:rFonts w:cs="Arial"/>
        </w:rPr>
        <w:br/>
      </w:r>
      <w:r w:rsidR="6FFF4AB2" w:rsidRPr="00B34277">
        <w:rPr>
          <w:rFonts w:eastAsia="Arial" w:cs="Arial"/>
          <w:b/>
          <w:color w:val="B7312C"/>
        </w:rPr>
        <w:t>Positieve Gezondheid</w:t>
      </w:r>
      <w:r w:rsidRPr="00B34277">
        <w:rPr>
          <w:rFonts w:cs="Arial"/>
        </w:rPr>
        <w:br/>
      </w:r>
      <w:r w:rsidR="2B5053D0" w:rsidRPr="00B34277">
        <w:rPr>
          <w:rFonts w:eastAsia="Arial" w:cs="Arial"/>
          <w:color w:val="000000" w:themeColor="text1"/>
        </w:rPr>
        <w:t>We werken bij Hecht vanuit het gedachtengoed Positieve G</w:t>
      </w:r>
      <w:r w:rsidR="1E47C9F1" w:rsidRPr="00B34277">
        <w:rPr>
          <w:rFonts w:eastAsia="Arial" w:cs="Arial"/>
          <w:color w:val="000000" w:themeColor="text1"/>
        </w:rPr>
        <w:t>e</w:t>
      </w:r>
      <w:r w:rsidR="2B5053D0" w:rsidRPr="00B34277">
        <w:rPr>
          <w:rFonts w:eastAsia="Arial" w:cs="Arial"/>
          <w:color w:val="000000" w:themeColor="text1"/>
        </w:rPr>
        <w:t xml:space="preserve">zondheid, zowel voor onze klanten </w:t>
      </w:r>
      <w:r w:rsidR="08699290" w:rsidRPr="00B34277">
        <w:rPr>
          <w:rFonts w:eastAsia="Arial" w:cs="Arial"/>
          <w:color w:val="000000" w:themeColor="text1"/>
        </w:rPr>
        <w:t>a</w:t>
      </w:r>
      <w:r w:rsidR="2B5053D0" w:rsidRPr="00B34277">
        <w:rPr>
          <w:rFonts w:eastAsia="Arial" w:cs="Arial"/>
          <w:color w:val="000000" w:themeColor="text1"/>
        </w:rPr>
        <w:t>ls</w:t>
      </w:r>
      <w:r w:rsidR="086EF1DA" w:rsidRPr="00B34277">
        <w:rPr>
          <w:rFonts w:eastAsia="Arial" w:cs="Arial"/>
          <w:color w:val="000000" w:themeColor="text1"/>
        </w:rPr>
        <w:t xml:space="preserve"> voor en met collega's</w:t>
      </w:r>
      <w:r w:rsidR="2B5053D0" w:rsidRPr="00B34277">
        <w:rPr>
          <w:rFonts w:eastAsia="Arial" w:cs="Arial"/>
          <w:color w:val="000000" w:themeColor="text1"/>
        </w:rPr>
        <w:t xml:space="preserve"> binnen onze organisatie. </w:t>
      </w:r>
      <w:r w:rsidRPr="00B34277">
        <w:rPr>
          <w:rFonts w:cs="Arial"/>
        </w:rPr>
        <w:br/>
      </w:r>
      <w:r w:rsidRPr="00B34277">
        <w:rPr>
          <w:rFonts w:cs="Arial"/>
        </w:rPr>
        <w:br/>
      </w:r>
      <w:r w:rsidR="22FE74F6" w:rsidRPr="00B34277">
        <w:rPr>
          <w:rFonts w:eastAsia="Arial" w:cs="Arial"/>
          <w:b/>
          <w:color w:val="B7312C"/>
        </w:rPr>
        <w:t>Doele</w:t>
      </w:r>
      <w:r w:rsidR="54666813" w:rsidRPr="00B34277">
        <w:rPr>
          <w:rFonts w:eastAsia="Arial" w:cs="Arial"/>
          <w:b/>
          <w:color w:val="B7312C"/>
        </w:rPr>
        <w:t xml:space="preserve">n </w:t>
      </w:r>
      <w:r w:rsidR="22FE74F6" w:rsidRPr="00B34277">
        <w:rPr>
          <w:rFonts w:eastAsia="Arial" w:cs="Arial"/>
          <w:b/>
          <w:color w:val="B7312C"/>
        </w:rPr>
        <w:t>me</w:t>
      </w:r>
      <w:r w:rsidR="21B9C41B" w:rsidRPr="00B34277">
        <w:rPr>
          <w:rFonts w:eastAsia="Arial" w:cs="Arial"/>
          <w:b/>
          <w:color w:val="B7312C"/>
        </w:rPr>
        <w:t>erjarenplan</w:t>
      </w:r>
      <w:r w:rsidR="7DE431E7" w:rsidRPr="00B34277">
        <w:rPr>
          <w:rFonts w:eastAsia="Arial" w:cs="Arial"/>
          <w:b/>
          <w:color w:val="B7312C"/>
        </w:rPr>
        <w:t xml:space="preserve"> 2023-2027</w:t>
      </w:r>
      <w:r w:rsidRPr="00B34277">
        <w:rPr>
          <w:rFonts w:cs="Arial"/>
          <w:color w:val="B7312C"/>
        </w:rPr>
        <w:br/>
      </w:r>
      <w:r w:rsidR="6199E545" w:rsidRPr="00B34277">
        <w:rPr>
          <w:rFonts w:eastAsia="Arial" w:cs="Arial"/>
          <w:color w:val="000000" w:themeColor="text1"/>
        </w:rPr>
        <w:t>In het meerjarenplan van Hecht zijn de volgende doelen opgenomen:</w:t>
      </w:r>
      <w:r w:rsidRPr="00B34277">
        <w:rPr>
          <w:rFonts w:cs="Arial"/>
        </w:rPr>
        <w:br/>
      </w:r>
    </w:p>
    <w:p w14:paraId="0DCC24BA" w14:textId="77777777" w:rsidR="00005301" w:rsidRPr="00B34277" w:rsidRDefault="4521B0F8" w:rsidP="00BC28EF">
      <w:pPr>
        <w:pStyle w:val="Lijstalinea"/>
        <w:numPr>
          <w:ilvl w:val="0"/>
          <w:numId w:val="16"/>
        </w:numPr>
        <w:rPr>
          <w:rFonts w:eastAsia="Arial" w:cs="Arial"/>
          <w:color w:val="000000" w:themeColor="text1"/>
        </w:rPr>
      </w:pPr>
      <w:r w:rsidRPr="00B34277">
        <w:rPr>
          <w:rFonts w:eastAsia="Arial" w:cs="Arial"/>
          <w:color w:val="000000" w:themeColor="text1"/>
        </w:rPr>
        <w:t>Vergroten van gezondheid, veiligheid en kansen van iedereen</w:t>
      </w:r>
    </w:p>
    <w:p w14:paraId="19737FDE" w14:textId="77777777" w:rsidR="00005301" w:rsidRPr="00B34277" w:rsidRDefault="09A8FA6C" w:rsidP="00BC28EF">
      <w:pPr>
        <w:pStyle w:val="Lijstalinea"/>
        <w:numPr>
          <w:ilvl w:val="0"/>
          <w:numId w:val="16"/>
        </w:numPr>
        <w:rPr>
          <w:rFonts w:eastAsia="Arial" w:cs="Arial"/>
          <w:color w:val="000000" w:themeColor="text1"/>
        </w:rPr>
      </w:pPr>
      <w:r w:rsidRPr="00B34277">
        <w:rPr>
          <w:rFonts w:eastAsia="Arial" w:cs="Arial"/>
          <w:color w:val="000000" w:themeColor="text1"/>
        </w:rPr>
        <w:t>Versterken van de samenwerking in de regio Hollands Midden</w:t>
      </w:r>
    </w:p>
    <w:p w14:paraId="5ACD76FE" w14:textId="5413F809" w:rsidR="00005301" w:rsidRPr="00B34277" w:rsidRDefault="27A05236" w:rsidP="00BC28EF">
      <w:pPr>
        <w:pStyle w:val="Lijstalinea"/>
        <w:numPr>
          <w:ilvl w:val="0"/>
          <w:numId w:val="16"/>
        </w:numPr>
        <w:rPr>
          <w:rFonts w:eastAsia="Arial" w:cs="Arial"/>
          <w:color w:val="000000" w:themeColor="text1"/>
        </w:rPr>
      </w:pPr>
      <w:r w:rsidRPr="00B34277">
        <w:rPr>
          <w:rFonts w:eastAsia="Arial" w:cs="Arial"/>
          <w:color w:val="000000" w:themeColor="text1"/>
        </w:rPr>
        <w:t xml:space="preserve">Intern: </w:t>
      </w:r>
      <w:r w:rsidR="526E9F2E" w:rsidRPr="00B34277">
        <w:rPr>
          <w:rFonts w:eastAsia="Arial" w:cs="Arial"/>
          <w:color w:val="000000" w:themeColor="text1"/>
        </w:rPr>
        <w:t xml:space="preserve">Wendbaarheid, digitalisering en </w:t>
      </w:r>
      <w:r w:rsidR="001767A8" w:rsidRPr="00B34277">
        <w:rPr>
          <w:rFonts w:eastAsia="Arial" w:cs="Arial"/>
          <w:color w:val="000000" w:themeColor="text1"/>
        </w:rPr>
        <w:t>data gedreven</w:t>
      </w:r>
      <w:r w:rsidR="526E9F2E" w:rsidRPr="00B34277">
        <w:rPr>
          <w:rFonts w:eastAsia="Arial" w:cs="Arial"/>
          <w:color w:val="000000" w:themeColor="text1"/>
        </w:rPr>
        <w:t xml:space="preserve"> werken</w:t>
      </w:r>
      <w:r w:rsidR="00005301" w:rsidRPr="00B34277">
        <w:rPr>
          <w:rFonts w:eastAsia="Arial" w:cs="Arial"/>
          <w:color w:val="000000" w:themeColor="text1"/>
        </w:rPr>
        <w:t xml:space="preserve">. </w:t>
      </w:r>
    </w:p>
    <w:p w14:paraId="4B013C1D" w14:textId="175ADDB2" w:rsidR="3FE05465" w:rsidRPr="00B34277" w:rsidRDefault="507B4140" w:rsidP="380434D7">
      <w:pPr>
        <w:rPr>
          <w:rFonts w:eastAsia="Arial" w:cs="Arial"/>
          <w:color w:val="000000" w:themeColor="text1"/>
        </w:rPr>
      </w:pPr>
      <w:r w:rsidRPr="00B34277">
        <w:rPr>
          <w:rFonts w:eastAsia="Arial" w:cs="Arial"/>
          <w:color w:val="000000" w:themeColor="text1"/>
        </w:rPr>
        <w:t>Alle RVE</w:t>
      </w:r>
      <w:r w:rsidR="00005301" w:rsidRPr="00B34277">
        <w:rPr>
          <w:rFonts w:eastAsia="Arial" w:cs="Arial"/>
          <w:color w:val="000000" w:themeColor="text1"/>
        </w:rPr>
        <w:t>-</w:t>
      </w:r>
      <w:r w:rsidRPr="00B34277">
        <w:rPr>
          <w:rFonts w:eastAsia="Arial" w:cs="Arial"/>
          <w:color w:val="000000" w:themeColor="text1"/>
        </w:rPr>
        <w:t xml:space="preserve">en dragen bij aan deze doelen. </w:t>
      </w:r>
    </w:p>
    <w:p w14:paraId="7DF95868" w14:textId="77777777" w:rsidR="00DC52E3" w:rsidRPr="00B34277" w:rsidRDefault="00DC52E3" w:rsidP="003C2E73">
      <w:pPr>
        <w:pStyle w:val="Kop2"/>
      </w:pPr>
      <w:bookmarkStart w:id="10" w:name="_Toc87427416"/>
      <w:bookmarkStart w:id="11" w:name="_Toc135122863"/>
      <w:r w:rsidRPr="00B34277">
        <w:t>Managementfilosofie</w:t>
      </w:r>
      <w:bookmarkEnd w:id="10"/>
      <w:bookmarkEnd w:id="11"/>
    </w:p>
    <w:p w14:paraId="435DA577" w14:textId="5C25243E" w:rsidR="36D1C17E" w:rsidRPr="00B34277" w:rsidRDefault="36D1C17E" w:rsidP="1BAA39A3">
      <w:pPr>
        <w:rPr>
          <w:rFonts w:eastAsia="Arial" w:cs="Arial"/>
        </w:rPr>
      </w:pPr>
      <w:r w:rsidRPr="00B34277">
        <w:rPr>
          <w:rFonts w:eastAsia="Arial" w:cs="Arial"/>
        </w:rPr>
        <w:t xml:space="preserve">De managementfilosofie moet bijdragen aan het versterken van de professionele cultuur. Zo wordt Hecht de mooiste plek om in de publieke gezondheid en veiligheid te werken. Een professionele cultuur betekent voor ons dat we maatschappelijke impact realiseren, doordat onze teams en professionals de ruimte hebben om hun vak goed uit te oefenen. Wij stimuleren dat iedereen initiatief toont om te verbeteren, continu wil leren en elkaars kwaliteiten optimaal weet te benutten. </w:t>
      </w:r>
    </w:p>
    <w:p w14:paraId="3B958F20" w14:textId="03962D5A" w:rsidR="1BAA39A3" w:rsidRPr="00B34277" w:rsidRDefault="1BAA39A3" w:rsidP="1BAA39A3">
      <w:pPr>
        <w:rPr>
          <w:rFonts w:eastAsia="Arial" w:cs="Arial"/>
          <w:noProof/>
          <w:szCs w:val="20"/>
        </w:rPr>
      </w:pPr>
    </w:p>
    <w:p w14:paraId="4B2EE303" w14:textId="77777777" w:rsidR="003D477D" w:rsidRPr="00B34277" w:rsidRDefault="003D477D">
      <w:pPr>
        <w:spacing w:after="160" w:line="259" w:lineRule="auto"/>
        <w:rPr>
          <w:rFonts w:eastAsia="Arial" w:cs="Arial"/>
          <w:i/>
        </w:rPr>
      </w:pPr>
      <w:r w:rsidRPr="00B34277">
        <w:rPr>
          <w:rFonts w:eastAsia="Arial" w:cs="Arial"/>
          <w:i/>
        </w:rPr>
        <w:br w:type="page"/>
      </w:r>
    </w:p>
    <w:p w14:paraId="127281FC" w14:textId="3D92FE34" w:rsidR="36D1C17E" w:rsidRPr="00B34277" w:rsidRDefault="36D1C17E" w:rsidP="1BAA39A3">
      <w:pPr>
        <w:rPr>
          <w:rFonts w:eastAsia="Arial" w:cs="Arial"/>
        </w:rPr>
      </w:pPr>
      <w:r w:rsidRPr="00B34277">
        <w:rPr>
          <w:rFonts w:eastAsia="Arial" w:cs="Arial"/>
          <w:i/>
        </w:rPr>
        <w:lastRenderedPageBreak/>
        <w:t xml:space="preserve">Hoe doen we dat? </w:t>
      </w:r>
      <w:r w:rsidRPr="00B34277">
        <w:rPr>
          <w:rFonts w:cs="Arial"/>
        </w:rPr>
        <w:br/>
      </w:r>
      <w:r w:rsidRPr="00B34277">
        <w:rPr>
          <w:rFonts w:eastAsia="Arial" w:cs="Arial"/>
        </w:rPr>
        <w:t xml:space="preserve">Allemaal ontvangen we en geven we leiding: leiding aan onszelf, binnen het team, tussen teams en tussen organisatieonderdelen. In de managementfilosofie maken wij taken die wij voor managers zien expliciet. Managen gaat dan ook over leiderschap en over hoe iedereen dat kan ontwikkelen. </w:t>
      </w:r>
    </w:p>
    <w:p w14:paraId="0AEFB4EE" w14:textId="4B5B27A7" w:rsidR="1BAA39A3" w:rsidRPr="00B34277" w:rsidRDefault="1BAA39A3" w:rsidP="1BAA39A3">
      <w:pPr>
        <w:rPr>
          <w:rFonts w:eastAsia="Arial" w:cs="Arial"/>
          <w:noProof/>
          <w:szCs w:val="20"/>
        </w:rPr>
      </w:pPr>
    </w:p>
    <w:p w14:paraId="6FA59165" w14:textId="19A24D1E" w:rsidR="36D1C17E" w:rsidRPr="00B34277" w:rsidRDefault="36D1C17E" w:rsidP="1BAA39A3">
      <w:pPr>
        <w:rPr>
          <w:rFonts w:eastAsia="Arial" w:cs="Arial"/>
          <w:noProof/>
          <w:szCs w:val="20"/>
        </w:rPr>
      </w:pPr>
      <w:r w:rsidRPr="00B34277">
        <w:rPr>
          <w:rFonts w:eastAsia="Arial" w:cs="Arial"/>
          <w:noProof/>
          <w:szCs w:val="20"/>
        </w:rPr>
        <w:t xml:space="preserve">Manager zijn is een rol. Deze rol gaat over de verantwoordelijkheid nemen voor de aan jou toevertrouwde mensen. Over verantwoordelijk voor en aanspreekbaar zijn op afgesproken resultaten en daarbij teams en medewerkers de ruimte geven om hierin eigen regie te nemen. </w:t>
      </w:r>
    </w:p>
    <w:p w14:paraId="4FEB7889" w14:textId="757DDA85" w:rsidR="1BAA39A3" w:rsidRPr="00B34277" w:rsidRDefault="1BAA39A3" w:rsidP="1BAA39A3">
      <w:pPr>
        <w:rPr>
          <w:rFonts w:eastAsia="Arial" w:cs="Arial"/>
          <w:noProof/>
          <w:szCs w:val="20"/>
        </w:rPr>
      </w:pPr>
    </w:p>
    <w:p w14:paraId="71E8F26E" w14:textId="0D54B729" w:rsidR="36D1C17E" w:rsidRPr="00B34277" w:rsidRDefault="36D1C17E" w:rsidP="1BAA39A3">
      <w:pPr>
        <w:rPr>
          <w:rFonts w:eastAsia="Arial" w:cs="Arial"/>
        </w:rPr>
      </w:pPr>
      <w:r w:rsidRPr="00B34277">
        <w:rPr>
          <w:rFonts w:eastAsia="Arial" w:cs="Arial"/>
        </w:rPr>
        <w:t xml:space="preserve">Leidinggeven binnen Hecht vraagt om situationeel leiderschap. Elke medewerker, elk team is anders en vraagt om leiderschap dat hierop is afgestemd. Leiderschap dat rekening houdt met persoonlijke voorkeuren, ontwikkelniveau en ervaring van de medewerker of het team. Leiderschap dat is afgestemd op de situatie en wat er op dat moment nodig is om de optimale balans te vinden tussen sturen en ondersteunen van medewerkers. </w:t>
      </w:r>
    </w:p>
    <w:p w14:paraId="40379697" w14:textId="221A842E" w:rsidR="1BAA39A3" w:rsidRPr="00B34277" w:rsidRDefault="1BAA39A3" w:rsidP="1BAA39A3">
      <w:pPr>
        <w:rPr>
          <w:rFonts w:eastAsia="Arial" w:cs="Arial"/>
          <w:noProof/>
          <w:szCs w:val="20"/>
        </w:rPr>
      </w:pPr>
    </w:p>
    <w:p w14:paraId="5EC76D1F" w14:textId="55E1360F" w:rsidR="36D1C17E" w:rsidRPr="00B34277" w:rsidRDefault="36D1C17E" w:rsidP="1BAA39A3">
      <w:pPr>
        <w:rPr>
          <w:rFonts w:eastAsia="Arial" w:cs="Arial"/>
        </w:rPr>
      </w:pPr>
      <w:r w:rsidRPr="00B34277">
        <w:rPr>
          <w:rFonts w:eastAsia="Arial" w:cs="Arial"/>
        </w:rPr>
        <w:t xml:space="preserve">Om dit vorm te geven zijn de volgende </w:t>
      </w:r>
      <w:r w:rsidR="3E83EA66" w:rsidRPr="00B34277">
        <w:rPr>
          <w:rFonts w:eastAsia="Arial" w:cs="Arial"/>
        </w:rPr>
        <w:t>leiderschapsstijlen</w:t>
      </w:r>
      <w:r w:rsidRPr="00B34277">
        <w:rPr>
          <w:rFonts w:eastAsia="Arial" w:cs="Arial"/>
        </w:rPr>
        <w:t xml:space="preserve"> nodig: faciliterend leiderschap, ontwikkelingsgericht leiderschap en richtinggevend leiderschap: </w:t>
      </w:r>
    </w:p>
    <w:p w14:paraId="2DEC1E4B" w14:textId="5297BA85" w:rsidR="1BAA39A3" w:rsidRPr="00B34277" w:rsidRDefault="1BAA39A3" w:rsidP="1BAA39A3">
      <w:pPr>
        <w:rPr>
          <w:rFonts w:eastAsia="Arial" w:cs="Arial"/>
          <w:noProof/>
          <w:szCs w:val="20"/>
        </w:rPr>
      </w:pPr>
    </w:p>
    <w:p w14:paraId="61DAF559" w14:textId="3DDFCA55" w:rsidR="36D1C17E" w:rsidRPr="00B34277" w:rsidRDefault="36D1C17E" w:rsidP="02FC9812">
      <w:pPr>
        <w:rPr>
          <w:rFonts w:eastAsia="Arial" w:cs="Arial"/>
          <w:noProof/>
        </w:rPr>
      </w:pPr>
      <w:r w:rsidRPr="00B34277">
        <w:rPr>
          <w:rFonts w:eastAsia="Arial" w:cs="Arial"/>
          <w:i/>
          <w:color w:val="B7312C"/>
        </w:rPr>
        <w:t xml:space="preserve">1. Faciliterend leiderschap </w:t>
      </w:r>
      <w:r w:rsidRPr="00B34277">
        <w:rPr>
          <w:rFonts w:cs="Arial"/>
        </w:rPr>
        <w:br/>
      </w:r>
      <w:r w:rsidRPr="00B34277">
        <w:rPr>
          <w:rFonts w:eastAsia="Arial" w:cs="Arial"/>
        </w:rPr>
        <w:t xml:space="preserve">Managers creëren voorwaarden waarbinnen teams succesvol aan resultaten kunnen werken. Zij zijn betrokken bij de teams en de individuele medewerker en bieden de juiste begeleiding. Dit doen zij zonder op een directieve wijze te sturen, maar door de ander te helpen, te inspireren en te ondersteunen. </w:t>
      </w:r>
    </w:p>
    <w:p w14:paraId="60E7352E" w14:textId="78ABC0AD" w:rsidR="36D1C17E" w:rsidRPr="00B34277" w:rsidRDefault="36D1C17E" w:rsidP="02FC9812">
      <w:pPr>
        <w:rPr>
          <w:rFonts w:eastAsia="Arial" w:cs="Arial"/>
          <w:noProof/>
        </w:rPr>
      </w:pPr>
    </w:p>
    <w:p w14:paraId="1DDF0A05" w14:textId="2F17F4AB" w:rsidR="36D1C17E" w:rsidRPr="00B34277" w:rsidRDefault="36D1C17E" w:rsidP="02FC9812">
      <w:pPr>
        <w:rPr>
          <w:rFonts w:eastAsia="Arial" w:cs="Arial"/>
          <w:noProof/>
        </w:rPr>
      </w:pPr>
      <w:r w:rsidRPr="00B34277">
        <w:rPr>
          <w:rFonts w:eastAsia="Arial" w:cs="Arial"/>
        </w:rPr>
        <w:t xml:space="preserve">Managers bevorderen zelfstandigheid; stimuleren medewerkers en teams om verantwoordelijkheid en eigenaarschap te nemen binnen de geboden kaders. Daarbij hebben zij oog voor goede ondersteuning op facilitair gebied en wijzen zij teams de weg binnen de mogelijkheden die de ondersteunende diensten bieden. </w:t>
      </w:r>
      <w:r w:rsidRPr="00B34277">
        <w:rPr>
          <w:rFonts w:cs="Arial"/>
        </w:rPr>
        <w:br/>
      </w:r>
      <w:r w:rsidRPr="00B34277">
        <w:rPr>
          <w:rFonts w:cs="Arial"/>
        </w:rPr>
        <w:br/>
      </w:r>
      <w:r w:rsidRPr="00B34277">
        <w:rPr>
          <w:rFonts w:eastAsia="Arial" w:cs="Arial"/>
          <w:i/>
          <w:color w:val="B7312C"/>
        </w:rPr>
        <w:t xml:space="preserve">2. Ontwikkelingsgericht leiderschap </w:t>
      </w:r>
      <w:r w:rsidRPr="00B34277">
        <w:rPr>
          <w:rFonts w:cs="Arial"/>
        </w:rPr>
        <w:br/>
      </w:r>
      <w:r w:rsidRPr="00B34277">
        <w:rPr>
          <w:rFonts w:eastAsia="Arial" w:cs="Arial"/>
        </w:rPr>
        <w:t xml:space="preserve">Onze medewerkers zijn de kracht van Hecht. We zetten in op een sterkere verbinding met medewerkers zodat energie, kennis en informatie gaan stromen in de organisatie. Managers werken aan het laten groeien en ontwikkelen van medewerkers, in lijn met het behalen van resultaten. Groei en ontwikkeling vragen om tijd en aandacht. Managers hebben geduld en houden het gesprek gaande. Geven ruimte om te leren en om fouten te maken. En om met elkaar successen te vieren. </w:t>
      </w:r>
    </w:p>
    <w:p w14:paraId="104E8DD6" w14:textId="55E4EC21" w:rsidR="36D1C17E" w:rsidRPr="00B34277" w:rsidRDefault="36D1C17E" w:rsidP="02FC9812">
      <w:pPr>
        <w:rPr>
          <w:rFonts w:eastAsia="Arial" w:cs="Arial"/>
          <w:noProof/>
        </w:rPr>
      </w:pPr>
    </w:p>
    <w:p w14:paraId="2B7F04EF" w14:textId="025BC813" w:rsidR="36D1C17E" w:rsidRPr="00B34277" w:rsidRDefault="36D1C17E" w:rsidP="02FC9812">
      <w:pPr>
        <w:rPr>
          <w:rFonts w:eastAsia="Arial" w:cs="Arial"/>
          <w:noProof/>
        </w:rPr>
      </w:pPr>
      <w:r w:rsidRPr="00B34277">
        <w:rPr>
          <w:rFonts w:eastAsia="Arial" w:cs="Arial"/>
        </w:rPr>
        <w:t xml:space="preserve">Managers van Hecht hebben ook oog voor de persoonlijke omstandigheden en behoeftes van individuele medewerkers, zodat zij duurzaam en met plezier aan het werk zijn. In ons werk is sociale veiligheid van groot belang. We werken vaak voor de kwetsbaren in onze samenleving. Dat vraagt soms veel van de medewerker. Het is dan van belang dat medewerkers ook een vangnet vinden binnen Hecht als het te complex of zwaar wordt. </w:t>
      </w:r>
    </w:p>
    <w:p w14:paraId="3F935AF3" w14:textId="13086A46" w:rsidR="36D1C17E" w:rsidRPr="00B34277" w:rsidRDefault="36D1C17E" w:rsidP="02FC9812">
      <w:pPr>
        <w:rPr>
          <w:rFonts w:eastAsia="Arial" w:cs="Arial"/>
          <w:noProof/>
        </w:rPr>
      </w:pPr>
    </w:p>
    <w:p w14:paraId="58C76884" w14:textId="50F0FE13" w:rsidR="36D1C17E" w:rsidRPr="00B34277" w:rsidRDefault="36D1C17E" w:rsidP="02FC9812">
      <w:pPr>
        <w:rPr>
          <w:rFonts w:eastAsia="Arial" w:cs="Arial"/>
          <w:noProof/>
        </w:rPr>
      </w:pPr>
      <w:r w:rsidRPr="00B34277">
        <w:rPr>
          <w:rFonts w:eastAsia="Arial" w:cs="Arial"/>
        </w:rPr>
        <w:t xml:space="preserve">Wij stimuleren een open en transparante cultuur. Managers nemen daarin het voortouw door met een open blik te luisteren, zonder oordeel en respectvol. Om samen oplossingen te vinden en te helpen waar individuele medewerkers en teams in de knel zijn gekomen. </w:t>
      </w:r>
      <w:r w:rsidRPr="00B34277">
        <w:rPr>
          <w:rFonts w:cs="Arial"/>
        </w:rPr>
        <w:br/>
      </w:r>
      <w:r w:rsidRPr="00B34277">
        <w:rPr>
          <w:rFonts w:cs="Arial"/>
        </w:rPr>
        <w:br/>
      </w:r>
      <w:r w:rsidRPr="00B34277">
        <w:rPr>
          <w:rFonts w:eastAsia="Arial" w:cs="Arial"/>
          <w:i/>
          <w:color w:val="B7312C"/>
        </w:rPr>
        <w:t xml:space="preserve">3. Richtinggevend leiderschap </w:t>
      </w:r>
      <w:r w:rsidRPr="00B34277">
        <w:rPr>
          <w:rFonts w:cs="Arial"/>
        </w:rPr>
        <w:br/>
      </w:r>
      <w:r w:rsidRPr="00B34277">
        <w:rPr>
          <w:rFonts w:eastAsia="Arial" w:cs="Arial"/>
        </w:rPr>
        <w:t xml:space="preserve">De taak van het management is om kaders en randvoorwaarden te scheppen en te vertalen naar de praktijk van teams en medewerkers. Binnen de kaders bespreken we de verwachtingen die we van elkaar hebben. Dit zorgt voor meer synergie en minder ruis. We bieden ruimte voor teams en medewerkers om initiatief te nemen, maar wel in verhouding tot het grotere geheel, waaronder de doelstellingen en verantwoordelijkheden van Hecht. Als we zien dat iets niet werkt, durven we in te grijpen en doen we dit ook. </w:t>
      </w:r>
    </w:p>
    <w:p w14:paraId="3AE5AA53" w14:textId="61DAAB77" w:rsidR="36D1C17E" w:rsidRPr="00B34277" w:rsidRDefault="36D1C17E" w:rsidP="02FC9812">
      <w:pPr>
        <w:rPr>
          <w:rFonts w:eastAsia="Arial" w:cs="Arial"/>
          <w:noProof/>
        </w:rPr>
      </w:pPr>
    </w:p>
    <w:p w14:paraId="392F1ABF" w14:textId="6B95CA7C" w:rsidR="36D1C17E" w:rsidRPr="00B34277" w:rsidRDefault="36D1C17E" w:rsidP="1BAA39A3">
      <w:pPr>
        <w:rPr>
          <w:rFonts w:eastAsia="Arial" w:cs="Arial"/>
        </w:rPr>
      </w:pPr>
      <w:r w:rsidRPr="00B34277">
        <w:rPr>
          <w:rFonts w:eastAsia="Arial" w:cs="Arial"/>
        </w:rPr>
        <w:t xml:space="preserve">We zijn open over besluitvorming. Besluiten nemen doen we met input van de betrokken deskundige medewerkers en teams. Als een besluit genomen is besteden we tijd en aandacht om medewerkers en teams te informeren over het besluit. </w:t>
      </w:r>
    </w:p>
    <w:p w14:paraId="0ABA6A30" w14:textId="3AF81230" w:rsidR="1BAA39A3" w:rsidRPr="00B34277" w:rsidRDefault="1BAA39A3" w:rsidP="1BAA39A3">
      <w:pPr>
        <w:rPr>
          <w:rFonts w:eastAsia="Arial" w:cs="Arial"/>
          <w:noProof/>
          <w:szCs w:val="20"/>
        </w:rPr>
      </w:pPr>
    </w:p>
    <w:p w14:paraId="0F263930" w14:textId="72D217BF" w:rsidR="36D1C17E" w:rsidRPr="00B34277" w:rsidRDefault="36D1C17E" w:rsidP="1BAA39A3">
      <w:pPr>
        <w:rPr>
          <w:rFonts w:eastAsia="Arial" w:cs="Arial"/>
        </w:rPr>
      </w:pPr>
      <w:r w:rsidRPr="00B34277">
        <w:rPr>
          <w:rFonts w:eastAsia="Arial" w:cs="Arial"/>
        </w:rPr>
        <w:t>Tot slot, sturing binnen het concern is erop gericht ruimte te creëren om je werk goed te doen en de afgesproken resultaten te behalen, ook als dat op momenten ingewikkeld is. Het doel is dat ‘van directie tot en met de teams’ iedereen elkaar weet te vinden, leert van elkaar, verwachtingen uitspreekt en stimuleert om de beste zorg en dienstverlening voor inwoners en gemeenten te realiseren.</w:t>
      </w:r>
    </w:p>
    <w:p w14:paraId="46D9905F" w14:textId="22ADAB29" w:rsidR="00DC52E3" w:rsidRPr="00B34277" w:rsidRDefault="3033451C" w:rsidP="003C2E73">
      <w:pPr>
        <w:pStyle w:val="Kop2"/>
      </w:pPr>
      <w:bookmarkStart w:id="12" w:name="_Toc87427417"/>
      <w:bookmarkStart w:id="13" w:name="_Toc135122864"/>
      <w:r w:rsidRPr="00B34277">
        <w:t xml:space="preserve">Visie op </w:t>
      </w:r>
      <w:bookmarkEnd w:id="12"/>
      <w:r w:rsidR="3FC24DC9" w:rsidRPr="00B34277">
        <w:t>Professionele Cultuur</w:t>
      </w:r>
      <w:bookmarkEnd w:id="13"/>
    </w:p>
    <w:p w14:paraId="3C96E399" w14:textId="32A09914" w:rsidR="1BAA39A3" w:rsidRPr="00B34277" w:rsidRDefault="09E7C346" w:rsidP="249C96CD">
      <w:pPr>
        <w:rPr>
          <w:rFonts w:eastAsia="Arial" w:cs="Arial"/>
          <w:color w:val="000000" w:themeColor="text1"/>
          <w:szCs w:val="20"/>
        </w:rPr>
      </w:pPr>
      <w:r w:rsidRPr="00B34277">
        <w:rPr>
          <w:rFonts w:eastAsia="Arial" w:cs="Arial"/>
          <w:i/>
          <w:iCs/>
          <w:color w:val="B7312C"/>
        </w:rPr>
        <w:t>De essentie</w:t>
      </w:r>
      <w:r w:rsidR="1BAA39A3" w:rsidRPr="00B34277">
        <w:rPr>
          <w:rFonts w:cs="Arial"/>
        </w:rPr>
        <w:br/>
      </w:r>
      <w:r w:rsidR="1FF2F2D6" w:rsidRPr="00B34277">
        <w:rPr>
          <w:rFonts w:eastAsia="Arial" w:cs="Arial"/>
          <w:color w:val="000000" w:themeColor="text1"/>
          <w:szCs w:val="20"/>
        </w:rPr>
        <w:t xml:space="preserve">Wij zijn Hecht. Wij geloven dat we onze klanten beter kunnen bedienen als professionals en teams bij Hecht de ruimte hebben om binnen kaders zelf te bepalen hoe ze hun werk doen. Als zij initiatief nemen om te verbeteren, zichzelf blijven ontwikkelen en ieders kwaliteiten weten te benutten. </w:t>
      </w:r>
    </w:p>
    <w:p w14:paraId="0A58A6DB" w14:textId="1C19C9B7" w:rsidR="1BAA39A3" w:rsidRPr="00B34277" w:rsidRDefault="1FF2F2D6" w:rsidP="249C96CD">
      <w:pPr>
        <w:rPr>
          <w:rFonts w:eastAsia="Arial" w:cs="Arial"/>
          <w:color w:val="000000" w:themeColor="text1"/>
          <w:szCs w:val="20"/>
        </w:rPr>
      </w:pPr>
      <w:r w:rsidRPr="00B34277">
        <w:rPr>
          <w:rFonts w:eastAsia="Arial" w:cs="Arial"/>
          <w:color w:val="000000" w:themeColor="text1"/>
          <w:szCs w:val="20"/>
        </w:rPr>
        <w:t>Iedereen die bij Hecht werkt is een professional.</w:t>
      </w:r>
    </w:p>
    <w:p w14:paraId="602AA8D2" w14:textId="26DB85B6" w:rsidR="1BAA39A3" w:rsidRPr="00B34277" w:rsidRDefault="1BAA39A3" w:rsidP="7BABA219">
      <w:pPr>
        <w:rPr>
          <w:rFonts w:cs="Arial"/>
          <w:i/>
          <w:color w:val="C00000"/>
        </w:rPr>
      </w:pPr>
      <w:r w:rsidRPr="00B34277">
        <w:rPr>
          <w:rFonts w:cs="Arial"/>
        </w:rPr>
        <w:br/>
      </w:r>
      <w:r w:rsidR="1F75F112" w:rsidRPr="00B34277">
        <w:rPr>
          <w:rFonts w:cs="Arial"/>
          <w:i/>
          <w:color w:val="C00000"/>
        </w:rPr>
        <w:t>Het waarom</w:t>
      </w:r>
    </w:p>
    <w:p w14:paraId="55667C3A" w14:textId="75BF159F" w:rsidR="386DF9B8" w:rsidRPr="00B34277" w:rsidRDefault="386DF9B8" w:rsidP="249C96CD">
      <w:pPr>
        <w:rPr>
          <w:rFonts w:eastAsia="Arial" w:cs="Arial"/>
          <w:color w:val="000000" w:themeColor="text1"/>
          <w:szCs w:val="20"/>
        </w:rPr>
      </w:pPr>
      <w:r w:rsidRPr="00B34277">
        <w:rPr>
          <w:rFonts w:eastAsia="Arial" w:cs="Arial"/>
          <w:color w:val="000000" w:themeColor="text1"/>
          <w:szCs w:val="20"/>
        </w:rPr>
        <w:t xml:space="preserve">Iedereen die bij Hecht werkt is een professional. </w:t>
      </w:r>
    </w:p>
    <w:p w14:paraId="30E6E6E0" w14:textId="2AA91B3C" w:rsidR="386DF9B8" w:rsidRPr="00B34277" w:rsidRDefault="1FF2F2D6" w:rsidP="249C96CD">
      <w:pPr>
        <w:rPr>
          <w:rFonts w:eastAsia="Arial" w:cs="Arial"/>
          <w:color w:val="000000" w:themeColor="text1"/>
          <w:szCs w:val="20"/>
        </w:rPr>
      </w:pPr>
      <w:r w:rsidRPr="00B34277">
        <w:rPr>
          <w:rFonts w:eastAsia="Arial" w:cs="Arial"/>
          <w:color w:val="000000" w:themeColor="text1"/>
          <w:szCs w:val="20"/>
        </w:rPr>
        <w:t xml:space="preserve">Professionals hebben zelf de beste ideeën en oplossingen om het werk te doen en te verbeteren. </w:t>
      </w:r>
    </w:p>
    <w:p w14:paraId="7DEDABC0" w14:textId="00917D16" w:rsidR="1BAA39A3" w:rsidRPr="00B34277" w:rsidRDefault="1FF2F2D6" w:rsidP="249C96CD">
      <w:pPr>
        <w:rPr>
          <w:rFonts w:eastAsia="Arial" w:cs="Arial"/>
          <w:color w:val="000000" w:themeColor="text1"/>
        </w:rPr>
      </w:pPr>
      <w:r w:rsidRPr="00B34277">
        <w:rPr>
          <w:rFonts w:eastAsia="Arial" w:cs="Arial"/>
          <w:color w:val="000000" w:themeColor="text1"/>
        </w:rPr>
        <w:t xml:space="preserve">Zo krijgen professionals meer grip op het werk, </w:t>
      </w:r>
      <w:r w:rsidR="386DF9B8" w:rsidRPr="00B34277">
        <w:rPr>
          <w:rFonts w:eastAsia="Arial" w:cs="Arial"/>
          <w:color w:val="000000" w:themeColor="text1"/>
        </w:rPr>
        <w:t xml:space="preserve">zijn ze meer betrokken, </w:t>
      </w:r>
      <w:r w:rsidRPr="00B34277">
        <w:rPr>
          <w:rFonts w:eastAsia="Arial" w:cs="Arial"/>
          <w:color w:val="000000" w:themeColor="text1"/>
        </w:rPr>
        <w:t>bereiken ze meer en wordt het werk leuker. Dit leidt tot kwalitatief goede dienstverlening aan klanten (intern en extern), stakeholders en partners.</w:t>
      </w:r>
    </w:p>
    <w:p w14:paraId="5329524A" w14:textId="361F0368" w:rsidR="1BAA39A3" w:rsidRPr="00B34277" w:rsidRDefault="1BAA39A3" w:rsidP="7BABA219">
      <w:pPr>
        <w:rPr>
          <w:rFonts w:eastAsia="Arial" w:cs="Arial"/>
          <w:noProof/>
          <w:color w:val="554740"/>
        </w:rPr>
      </w:pPr>
      <w:r w:rsidRPr="00B34277">
        <w:rPr>
          <w:rFonts w:cs="Arial"/>
        </w:rPr>
        <w:br/>
      </w:r>
      <w:r w:rsidR="1E8DA71E" w:rsidRPr="00B34277">
        <w:rPr>
          <w:rFonts w:eastAsia="Arial" w:cs="Arial"/>
          <w:i/>
          <w:iCs/>
          <w:noProof/>
          <w:color w:val="C00000"/>
        </w:rPr>
        <w:t>Het wat</w:t>
      </w:r>
    </w:p>
    <w:p w14:paraId="2E9C4707" w14:textId="79B844FD" w:rsidR="1BAA39A3" w:rsidRPr="00B34277" w:rsidRDefault="1A02557A" w:rsidP="00CE3273">
      <w:pPr>
        <w:rPr>
          <w:rFonts w:eastAsia="Arial" w:cs="Arial"/>
          <w:color w:val="000000" w:themeColor="text1"/>
          <w:szCs w:val="20"/>
        </w:rPr>
      </w:pPr>
      <w:r w:rsidRPr="00B34277">
        <w:rPr>
          <w:rFonts w:eastAsia="Arial" w:cs="Arial"/>
          <w:color w:val="000000" w:themeColor="text1"/>
          <w:szCs w:val="20"/>
        </w:rPr>
        <w:t xml:space="preserve">In een Professionele cultuur pakken professionals eigenaarschap voor hun vak en persoonlijke ontwikkeling. </w:t>
      </w:r>
    </w:p>
    <w:p w14:paraId="6676D0C7" w14:textId="05DB44E7" w:rsidR="1BAA39A3" w:rsidRPr="00B34277" w:rsidRDefault="1A02557A" w:rsidP="00CE3273">
      <w:pPr>
        <w:rPr>
          <w:rFonts w:eastAsia="Arial" w:cs="Arial"/>
          <w:color w:val="000000" w:themeColor="text1"/>
          <w:szCs w:val="20"/>
        </w:rPr>
      </w:pPr>
      <w:r w:rsidRPr="00B34277">
        <w:rPr>
          <w:rFonts w:eastAsia="Arial" w:cs="Arial"/>
          <w:color w:val="000000" w:themeColor="text1"/>
          <w:szCs w:val="20"/>
        </w:rPr>
        <w:t xml:space="preserve">In een Professionele cultuur vragen professionals zich af of hun werk (nog) beter kan en gaan daarmee aan de slag. </w:t>
      </w:r>
    </w:p>
    <w:p w14:paraId="5BA8DE8D" w14:textId="3A7ACC59" w:rsidR="1BAA39A3" w:rsidRPr="00B34277" w:rsidRDefault="1A02557A" w:rsidP="00CE3273">
      <w:pPr>
        <w:rPr>
          <w:rFonts w:eastAsia="Arial" w:cs="Arial"/>
          <w:color w:val="000000" w:themeColor="text1"/>
          <w:szCs w:val="20"/>
        </w:rPr>
      </w:pPr>
      <w:r w:rsidRPr="00B34277">
        <w:rPr>
          <w:rFonts w:eastAsia="Arial" w:cs="Arial"/>
          <w:color w:val="000000" w:themeColor="text1"/>
          <w:szCs w:val="20"/>
        </w:rPr>
        <w:t>Een Professionele cultuur is een veilige, open cultuur die ruimte biedt aan professionals voor persoonlijke ontwikkeling.</w:t>
      </w:r>
    </w:p>
    <w:p w14:paraId="4668904E" w14:textId="08C16198" w:rsidR="1BAA39A3" w:rsidRPr="00B34277" w:rsidRDefault="1BAA39A3" w:rsidP="7BABA219">
      <w:pPr>
        <w:spacing w:line="240" w:lineRule="exact"/>
        <w:rPr>
          <w:rFonts w:eastAsia="Arial" w:cs="Arial"/>
          <w:color w:val="554740"/>
        </w:rPr>
      </w:pPr>
    </w:p>
    <w:p w14:paraId="3D8AD9D9" w14:textId="5A0B4419" w:rsidR="1BAA39A3" w:rsidRPr="00B34277" w:rsidRDefault="7EC863AA" w:rsidP="7BABA219">
      <w:pPr>
        <w:spacing w:line="240" w:lineRule="exact"/>
        <w:rPr>
          <w:rFonts w:eastAsia="Arial" w:cs="Arial"/>
          <w:noProof/>
          <w:color w:val="554740"/>
          <w:szCs w:val="20"/>
        </w:rPr>
      </w:pPr>
      <w:r w:rsidRPr="00B34277">
        <w:rPr>
          <w:rFonts w:eastAsia="Arial" w:cs="Arial"/>
          <w:i/>
          <w:color w:val="C00000"/>
        </w:rPr>
        <w:t>Het hoe</w:t>
      </w:r>
    </w:p>
    <w:p w14:paraId="4EC349FC" w14:textId="7746D06C" w:rsidR="1BAA39A3" w:rsidRPr="00B34277" w:rsidRDefault="1E36E863" w:rsidP="249C96CD">
      <w:pPr>
        <w:rPr>
          <w:rFonts w:eastAsia="Arial" w:cs="Arial"/>
          <w:color w:val="000000" w:themeColor="text1"/>
        </w:rPr>
      </w:pPr>
      <w:r w:rsidRPr="00B34277">
        <w:rPr>
          <w:rFonts w:eastAsia="Arial" w:cs="Arial"/>
          <w:color w:val="000000" w:themeColor="text1"/>
        </w:rPr>
        <w:t>Professionals spreken hun verwachtingen naar elkaar uit en zijn helder over hun rol en verantwoordelijkheden.</w:t>
      </w:r>
      <w:r w:rsidR="00352E32" w:rsidRPr="00B34277">
        <w:rPr>
          <w:rFonts w:eastAsia="Arial" w:cs="Arial"/>
          <w:color w:val="000000" w:themeColor="text1"/>
        </w:rPr>
        <w:t xml:space="preserve"> </w:t>
      </w:r>
      <w:r w:rsidRPr="00B34277">
        <w:rPr>
          <w:rFonts w:cs="Arial"/>
        </w:rPr>
        <w:br/>
      </w:r>
    </w:p>
    <w:p w14:paraId="77BCE38C" w14:textId="15653BEC" w:rsidR="1BAA39A3" w:rsidRPr="00B34277" w:rsidRDefault="1E36E863" w:rsidP="249C96CD">
      <w:pPr>
        <w:rPr>
          <w:rFonts w:eastAsia="Arial" w:cs="Arial"/>
          <w:color w:val="000000" w:themeColor="text1"/>
          <w:szCs w:val="20"/>
        </w:rPr>
      </w:pPr>
      <w:r w:rsidRPr="00B34277">
        <w:rPr>
          <w:rFonts w:eastAsia="Arial" w:cs="Arial"/>
          <w:color w:val="000000" w:themeColor="text1"/>
          <w:szCs w:val="20"/>
        </w:rPr>
        <w:t xml:space="preserve">Initiatieven om te verbeteren, slagen of mislukken: successen worden gevierd en van fouten geleerd. </w:t>
      </w:r>
    </w:p>
    <w:p w14:paraId="7987D221" w14:textId="6C6FAAE8" w:rsidR="1BAA39A3" w:rsidRPr="00B34277" w:rsidRDefault="1E36E863" w:rsidP="249C96CD">
      <w:pPr>
        <w:rPr>
          <w:rFonts w:eastAsia="Arial" w:cs="Arial"/>
          <w:color w:val="000000" w:themeColor="text1"/>
        </w:rPr>
      </w:pPr>
      <w:r w:rsidRPr="00B34277">
        <w:rPr>
          <w:rFonts w:cs="Arial"/>
        </w:rPr>
        <w:br/>
      </w:r>
      <w:r w:rsidRPr="00B34277">
        <w:rPr>
          <w:rFonts w:eastAsia="Arial" w:cs="Arial"/>
          <w:color w:val="000000" w:themeColor="text1"/>
        </w:rPr>
        <w:t xml:space="preserve">Professionals zijn </w:t>
      </w:r>
      <w:proofErr w:type="spellStart"/>
      <w:r w:rsidRPr="00B34277">
        <w:rPr>
          <w:rFonts w:eastAsia="Arial" w:cs="Arial"/>
          <w:color w:val="000000" w:themeColor="text1"/>
        </w:rPr>
        <w:t>zelforganiserend</w:t>
      </w:r>
      <w:proofErr w:type="spellEnd"/>
      <w:r w:rsidRPr="00B34277">
        <w:rPr>
          <w:rFonts w:eastAsia="Arial" w:cs="Arial"/>
          <w:color w:val="000000" w:themeColor="text1"/>
        </w:rPr>
        <w:t xml:space="preserve">: binnen heldere kaders pakken zij de ruimte en bepalen zelf hoe het werk het beste gedaan kan worden. Dit doen zij zowel individueel als in teamverband. Ze zijn daarmee ook aanspreekbaar op het nakomen van afspraken en behalen van resultaten. De kaders en te behalen resultaten worden door de directie/ leidinggevende aangegeven. </w:t>
      </w:r>
    </w:p>
    <w:p w14:paraId="280C6E0A" w14:textId="7E3AAC44" w:rsidR="1BAA39A3" w:rsidRPr="00B34277" w:rsidRDefault="1E36E863" w:rsidP="249C96CD">
      <w:pPr>
        <w:rPr>
          <w:rFonts w:eastAsia="Arial" w:cs="Arial"/>
          <w:color w:val="000000" w:themeColor="text1"/>
        </w:rPr>
      </w:pPr>
      <w:r w:rsidRPr="00B34277">
        <w:rPr>
          <w:rFonts w:cs="Arial"/>
        </w:rPr>
        <w:br/>
      </w:r>
      <w:r w:rsidRPr="00B34277">
        <w:rPr>
          <w:rFonts w:eastAsia="Arial" w:cs="Arial"/>
          <w:color w:val="000000" w:themeColor="text1"/>
        </w:rPr>
        <w:t>Iedere professional binnen Hecht voegt waarde toe en maakt gebruik van de kwaliteiten en deskundigheid van andere professionals.</w:t>
      </w:r>
    </w:p>
    <w:p w14:paraId="48E0C9DA" w14:textId="3D71D471" w:rsidR="1BAA39A3" w:rsidRPr="00B34277" w:rsidRDefault="1E36E863" w:rsidP="249C96CD">
      <w:pPr>
        <w:rPr>
          <w:rFonts w:eastAsia="Arial" w:cs="Arial"/>
          <w:color w:val="000000" w:themeColor="text1"/>
        </w:rPr>
      </w:pPr>
      <w:r w:rsidRPr="00B34277">
        <w:rPr>
          <w:rFonts w:cs="Arial"/>
        </w:rPr>
        <w:br/>
      </w:r>
      <w:r w:rsidRPr="00B34277">
        <w:rPr>
          <w:rFonts w:eastAsia="Arial" w:cs="Arial"/>
          <w:color w:val="000000" w:themeColor="text1"/>
        </w:rPr>
        <w:t>Het gedachtegoed van een professionele cultuur is de leidraad voor alle cultuurontwikkelingen en ontwikkel- en leiderschapsprogramma’s bij Hecht.</w:t>
      </w:r>
    </w:p>
    <w:p w14:paraId="0A73C3C2" w14:textId="04E99FD5" w:rsidR="00DC52E3" w:rsidRPr="00B34277" w:rsidRDefault="00DC52E3" w:rsidP="60A80638">
      <w:pPr>
        <w:spacing w:line="240" w:lineRule="exact"/>
        <w:rPr>
          <w:rFonts w:cs="Arial"/>
        </w:rPr>
      </w:pPr>
    </w:p>
    <w:p w14:paraId="1629AE6A" w14:textId="5E8448D8" w:rsidR="00DC52E3" w:rsidRPr="00B34277" w:rsidRDefault="00DC52E3" w:rsidP="7BABA219">
      <w:pPr>
        <w:rPr>
          <w:rFonts w:cs="Arial"/>
          <w:i/>
          <w:color w:val="C00000"/>
        </w:rPr>
      </w:pPr>
      <w:proofErr w:type="spellStart"/>
      <w:r w:rsidRPr="00B34277">
        <w:rPr>
          <w:rFonts w:cs="Arial"/>
          <w:i/>
          <w:iCs/>
          <w:color w:val="B7312C"/>
        </w:rPr>
        <w:t>Appèl</w:t>
      </w:r>
      <w:proofErr w:type="spellEnd"/>
      <w:r w:rsidR="1A9049CA" w:rsidRPr="00B34277">
        <w:rPr>
          <w:rFonts w:cs="Arial"/>
          <w:i/>
          <w:iCs/>
          <w:color w:val="B7312C"/>
        </w:rPr>
        <w:t xml:space="preserve"> aan de belangrijkste stakeholders</w:t>
      </w:r>
      <w:r w:rsidRPr="00B34277">
        <w:rPr>
          <w:rFonts w:cs="Arial"/>
          <w:i/>
          <w:iCs/>
          <w:color w:val="C00000"/>
        </w:rPr>
        <w:t xml:space="preserve">: </w:t>
      </w:r>
      <w:r w:rsidRPr="00B34277">
        <w:rPr>
          <w:rFonts w:cs="Arial"/>
        </w:rPr>
        <w:br/>
      </w:r>
    </w:p>
    <w:p w14:paraId="6F5B7365" w14:textId="340234B7" w:rsidR="7BABA219" w:rsidRPr="00B34277" w:rsidRDefault="2EEB1A5D" w:rsidP="249C96CD">
      <w:pPr>
        <w:rPr>
          <w:rFonts w:eastAsia="Arial" w:cs="Arial"/>
          <w:color w:val="554740"/>
          <w:szCs w:val="20"/>
        </w:rPr>
      </w:pPr>
      <w:r w:rsidRPr="00B34277">
        <w:rPr>
          <w:rFonts w:eastAsia="Arial" w:cs="Arial"/>
          <w:color w:val="B7312C"/>
          <w:szCs w:val="20"/>
        </w:rPr>
        <w:t xml:space="preserve">Professionals: </w:t>
      </w:r>
      <w:r w:rsidRPr="00B34277">
        <w:rPr>
          <w:rFonts w:eastAsia="Arial" w:cs="Arial"/>
          <w:color w:val="554740"/>
          <w:szCs w:val="20"/>
        </w:rPr>
        <w:t xml:space="preserve">Neem regie op je werk, je ontwikkeling en je samenwerking. Denk en doe mee om het werk vorm te geven en te verbeteren. Ken de kaders en pak de ruimte binnen die kaders. Blijf je ontwikkelen en ken je kwaliteiten. Sta open voor andere inzichten en ontwikkelingen. Leg contact met anderen, binnen en buiten de organisatie, waarvan jij iets kunt leren. Wees je bewust van wat speelt in de organisatie en wat jouw bijdrage is. Spreek duidelijk je verwachtingen uit in gesprekken met je teamleden en leidinggevende. Toon eigenaarschap, pak je verantwoordelijkheid en wees aanspreekbaar op de resultaten. </w:t>
      </w:r>
      <w:r w:rsidRPr="00B34277">
        <w:rPr>
          <w:rFonts w:cs="Arial"/>
        </w:rPr>
        <w:br/>
      </w:r>
      <w:r w:rsidR="400C900F" w:rsidRPr="00B34277">
        <w:rPr>
          <w:rFonts w:eastAsia="Arial" w:cs="Arial"/>
          <w:color w:val="554740"/>
          <w:szCs w:val="20"/>
        </w:rPr>
        <w:t xml:space="preserve"> </w:t>
      </w:r>
      <w:r w:rsidRPr="00B34277">
        <w:rPr>
          <w:rFonts w:cs="Arial"/>
        </w:rPr>
        <w:br/>
      </w:r>
      <w:r w:rsidRPr="00B34277">
        <w:rPr>
          <w:rFonts w:eastAsia="Arial" w:cs="Arial"/>
          <w:color w:val="B7312C"/>
          <w:szCs w:val="20"/>
        </w:rPr>
        <w:lastRenderedPageBreak/>
        <w:t>Samenwerkende professionals (teams):</w:t>
      </w:r>
      <w:r w:rsidRPr="00B34277">
        <w:rPr>
          <w:rFonts w:eastAsia="Arial" w:cs="Arial"/>
          <w:b/>
          <w:color w:val="B32118"/>
          <w:szCs w:val="20"/>
        </w:rPr>
        <w:t xml:space="preserve"> </w:t>
      </w:r>
      <w:r w:rsidRPr="00B34277">
        <w:rPr>
          <w:rFonts w:eastAsia="Arial" w:cs="Arial"/>
          <w:color w:val="554740"/>
          <w:szCs w:val="20"/>
        </w:rPr>
        <w:t xml:space="preserve">samen ben je verantwoordelijk voor het behalen van jullie resultaten; geef met elkaar vorm aan de dienstverlening. Ken de kaders en pak de ruimte binnen die kaders. Bespreek met elkaar </w:t>
      </w:r>
      <w:r w:rsidR="400C900F" w:rsidRPr="00B34277">
        <w:rPr>
          <w:rFonts w:eastAsia="Arial" w:cs="Arial"/>
          <w:color w:val="554740"/>
          <w:szCs w:val="20"/>
        </w:rPr>
        <w:t>verbeterpunten</w:t>
      </w:r>
      <w:r w:rsidRPr="00B34277">
        <w:rPr>
          <w:rFonts w:eastAsia="Arial" w:cs="Arial"/>
          <w:color w:val="554740"/>
          <w:szCs w:val="20"/>
        </w:rPr>
        <w:t xml:space="preserve"> in het werk, bedenk oplossingen, kijk over de schutting bij een ander team. Wees je bewust van jullie verbinding met de organisatie als geheel. Vier successen en leer van fouten. Ken elkaars kwaliteiten en deskundigheid en maak er gebruik van. Bespreek wat je van elkaar verwacht. Toon eigenaarschap, pak je verantwoordelijkheid en wees aanspreekbaar op de resultaten.</w:t>
      </w:r>
      <w:r w:rsidR="00352E32" w:rsidRPr="00B34277">
        <w:rPr>
          <w:rFonts w:eastAsia="Arial" w:cs="Arial"/>
          <w:color w:val="554740"/>
          <w:szCs w:val="20"/>
        </w:rPr>
        <w:t xml:space="preserve"> </w:t>
      </w:r>
      <w:r w:rsidR="400C900F" w:rsidRPr="00B34277">
        <w:rPr>
          <w:rFonts w:cs="Arial"/>
        </w:rPr>
        <w:br/>
      </w:r>
    </w:p>
    <w:p w14:paraId="6643519D" w14:textId="31100D92" w:rsidR="2EEB1A5D" w:rsidRPr="00B34277" w:rsidRDefault="2EEB1A5D" w:rsidP="7BABA219">
      <w:pPr>
        <w:spacing w:line="240" w:lineRule="exact"/>
        <w:rPr>
          <w:rFonts w:eastAsia="Arial" w:cs="Arial"/>
          <w:szCs w:val="20"/>
        </w:rPr>
      </w:pPr>
      <w:r w:rsidRPr="00B34277">
        <w:rPr>
          <w:rFonts w:eastAsia="Arial" w:cs="Arial"/>
          <w:color w:val="B7312C"/>
          <w:szCs w:val="20"/>
        </w:rPr>
        <w:t xml:space="preserve">Leidinggevende: </w:t>
      </w:r>
      <w:r w:rsidRPr="00B34277">
        <w:rPr>
          <w:rFonts w:eastAsia="Arial" w:cs="Arial"/>
          <w:color w:val="554740"/>
          <w:szCs w:val="20"/>
        </w:rPr>
        <w:t xml:space="preserve">Bespreek met je professionals/ team(s) de te behalen resultaten en wat je van hen verwacht. Maak duidelijke afspraken over de kaders en houd elkaar daarop scherp. </w:t>
      </w:r>
      <w:r w:rsidR="400C900F" w:rsidRPr="00B34277">
        <w:rPr>
          <w:rFonts w:eastAsia="Arial" w:cs="Arial"/>
          <w:color w:val="554740"/>
          <w:szCs w:val="20"/>
        </w:rPr>
        <w:t>Bespreek waar de ruimte zit en ga met elkaar in gesprek over het vormgeven van het werk. Ken je professionals, weet welke kwaliteiten één ieder heeft en help deze effectief in te zetten. Stimuleer medewerkers om zich blijvend te ontwikkelen. Stimuleer initiatieven en luister naar wat professionals nodig hebben om ze uit te voeren. Help hen keuzes te maken en zo meer grip op het werk te krijgen. Faciliteer waar nodig. Toon eigenaarschap, pak je verantwoordelijkheid en wees aanspreekbaar op de resultaten.</w:t>
      </w:r>
      <w:r w:rsidR="00352E32" w:rsidRPr="00B34277">
        <w:rPr>
          <w:rFonts w:eastAsia="Arial" w:cs="Arial"/>
          <w:color w:val="554740"/>
          <w:szCs w:val="20"/>
        </w:rPr>
        <w:t xml:space="preserve"> </w:t>
      </w:r>
    </w:p>
    <w:p w14:paraId="4DB53E02" w14:textId="2861D327" w:rsidR="005927C8" w:rsidRPr="00B34277" w:rsidRDefault="1FAA1317" w:rsidP="003C2E73">
      <w:pPr>
        <w:pStyle w:val="Kop2"/>
      </w:pPr>
      <w:bookmarkStart w:id="14" w:name="_Toc135122865"/>
      <w:r w:rsidRPr="00B34277">
        <w:t>Gewenste gedrag</w:t>
      </w:r>
      <w:bookmarkEnd w:id="14"/>
    </w:p>
    <w:p w14:paraId="7796276E" w14:textId="56164AC8" w:rsidR="7663390D" w:rsidRPr="00B34277" w:rsidRDefault="63D2DD0A" w:rsidP="02FC9812">
      <w:pPr>
        <w:rPr>
          <w:rFonts w:cs="Arial"/>
          <w:noProof/>
        </w:rPr>
      </w:pPr>
      <w:r w:rsidRPr="00B34277">
        <w:rPr>
          <w:rFonts w:cs="Arial"/>
          <w:noProof/>
        </w:rPr>
        <w:t>D</w:t>
      </w:r>
      <w:r w:rsidR="7D1C7A3B" w:rsidRPr="00B34277">
        <w:rPr>
          <w:rFonts w:cs="Arial"/>
          <w:noProof/>
        </w:rPr>
        <w:t>e koers, managementfilosofie en professionele cultuur</w:t>
      </w:r>
      <w:r w:rsidR="418516FA" w:rsidRPr="00B34277">
        <w:rPr>
          <w:rFonts w:cs="Arial"/>
          <w:noProof/>
        </w:rPr>
        <w:t xml:space="preserve"> vragen specifiek gedrag van </w:t>
      </w:r>
      <w:r w:rsidR="3454A0A4" w:rsidRPr="00B34277">
        <w:rPr>
          <w:rFonts w:cs="Arial"/>
          <w:noProof/>
        </w:rPr>
        <w:t>iedereen</w:t>
      </w:r>
      <w:r w:rsidR="7D1C7A3B" w:rsidRPr="00B34277">
        <w:rPr>
          <w:rFonts w:cs="Arial"/>
          <w:noProof/>
        </w:rPr>
        <w:t xml:space="preserve"> </w:t>
      </w:r>
      <w:r w:rsidR="623904D2" w:rsidRPr="00B34277">
        <w:rPr>
          <w:rFonts w:cs="Arial"/>
          <w:noProof/>
        </w:rPr>
        <w:t>binnen</w:t>
      </w:r>
      <w:r w:rsidR="7D1C7A3B" w:rsidRPr="00B34277">
        <w:rPr>
          <w:rFonts w:cs="Arial"/>
          <w:noProof/>
        </w:rPr>
        <w:t xml:space="preserve"> Hecht</w:t>
      </w:r>
      <w:r w:rsidR="705B3F6B" w:rsidRPr="00B34277">
        <w:rPr>
          <w:rFonts w:cs="Arial"/>
          <w:noProof/>
        </w:rPr>
        <w:t xml:space="preserve">. </w:t>
      </w:r>
      <w:r w:rsidR="2D465D27" w:rsidRPr="00B34277">
        <w:rPr>
          <w:rFonts w:cs="Arial"/>
          <w:noProof/>
        </w:rPr>
        <w:t xml:space="preserve">Iedereen </w:t>
      </w:r>
      <w:r w:rsidR="5CD649ED" w:rsidRPr="00B34277">
        <w:rPr>
          <w:rFonts w:cs="Arial"/>
          <w:noProof/>
        </w:rPr>
        <w:t>binnen Hecht i</w:t>
      </w:r>
      <w:r w:rsidR="2A60D3A4" w:rsidRPr="00B34277">
        <w:rPr>
          <w:rFonts w:cs="Arial"/>
          <w:noProof/>
        </w:rPr>
        <w:t xml:space="preserve">s een </w:t>
      </w:r>
      <w:r w:rsidR="5CD649ED" w:rsidRPr="00B34277">
        <w:rPr>
          <w:rFonts w:cs="Arial"/>
          <w:noProof/>
        </w:rPr>
        <w:t>professional.</w:t>
      </w:r>
      <w:r w:rsidR="5EC11E41" w:rsidRPr="00B34277">
        <w:rPr>
          <w:rFonts w:cs="Arial"/>
          <w:noProof/>
        </w:rPr>
        <w:t xml:space="preserve"> Van iedereen verwachten we dus bepaald gedrag.</w:t>
      </w:r>
      <w:r w:rsidR="5CD649ED" w:rsidRPr="00B34277">
        <w:rPr>
          <w:rFonts w:cs="Arial"/>
          <w:noProof/>
        </w:rPr>
        <w:t xml:space="preserve"> </w:t>
      </w:r>
      <w:r w:rsidR="107F8468" w:rsidRPr="00B34277">
        <w:rPr>
          <w:rFonts w:cs="Arial"/>
          <w:noProof/>
        </w:rPr>
        <w:t xml:space="preserve">Operationeel </w:t>
      </w:r>
      <w:r w:rsidR="4D26E9F0" w:rsidRPr="00B34277">
        <w:rPr>
          <w:rFonts w:cs="Arial"/>
          <w:noProof/>
        </w:rPr>
        <w:t>managers</w:t>
      </w:r>
      <w:r w:rsidR="219473C7" w:rsidRPr="00B34277">
        <w:rPr>
          <w:rFonts w:cs="Arial"/>
          <w:noProof/>
        </w:rPr>
        <w:t xml:space="preserve">, </w:t>
      </w:r>
      <w:r w:rsidR="107F8468" w:rsidRPr="00B34277">
        <w:rPr>
          <w:rFonts w:cs="Arial"/>
          <w:noProof/>
        </w:rPr>
        <w:t xml:space="preserve">RVE-managers </w:t>
      </w:r>
      <w:r w:rsidR="424A615A" w:rsidRPr="00B34277">
        <w:rPr>
          <w:rFonts w:cs="Arial"/>
          <w:noProof/>
        </w:rPr>
        <w:t xml:space="preserve">en </w:t>
      </w:r>
      <w:r w:rsidR="40C08E3B" w:rsidRPr="00B34277">
        <w:rPr>
          <w:rFonts w:cs="Arial"/>
          <w:noProof/>
        </w:rPr>
        <w:t>d</w:t>
      </w:r>
      <w:r w:rsidR="36907DF8" w:rsidRPr="00B34277">
        <w:rPr>
          <w:rFonts w:cs="Arial"/>
          <w:noProof/>
        </w:rPr>
        <w:t>irectie</w:t>
      </w:r>
      <w:r w:rsidR="424A615A" w:rsidRPr="00B34277">
        <w:rPr>
          <w:rFonts w:cs="Arial"/>
          <w:noProof/>
        </w:rPr>
        <w:t xml:space="preserve"> </w:t>
      </w:r>
      <w:r w:rsidR="68CCFB61" w:rsidRPr="00B34277">
        <w:rPr>
          <w:rFonts w:cs="Arial"/>
          <w:noProof/>
        </w:rPr>
        <w:t xml:space="preserve">zijn </w:t>
      </w:r>
      <w:r w:rsidR="5CD649ED" w:rsidRPr="00B34277">
        <w:rPr>
          <w:rFonts w:cs="Arial"/>
          <w:noProof/>
        </w:rPr>
        <w:t>ook professional, maar hebben een specifieke rol.</w:t>
      </w:r>
      <w:r w:rsidR="61E221FB" w:rsidRPr="00B34277">
        <w:rPr>
          <w:rFonts w:cs="Arial"/>
          <w:noProof/>
        </w:rPr>
        <w:t xml:space="preserve"> Dit vraagt van hen daar</w:t>
      </w:r>
      <w:r w:rsidR="124181A5" w:rsidRPr="00B34277">
        <w:rPr>
          <w:rFonts w:cs="Arial"/>
          <w:noProof/>
        </w:rPr>
        <w:t xml:space="preserve">bij </w:t>
      </w:r>
      <w:r w:rsidR="61E221FB" w:rsidRPr="00B34277">
        <w:rPr>
          <w:rFonts w:cs="Arial"/>
          <w:noProof/>
        </w:rPr>
        <w:t xml:space="preserve">dus nog </w:t>
      </w:r>
      <w:r w:rsidR="23D46A4F" w:rsidRPr="00B34277">
        <w:rPr>
          <w:rFonts w:cs="Arial"/>
          <w:noProof/>
        </w:rPr>
        <w:t>a</w:t>
      </w:r>
      <w:r w:rsidR="5B71640B" w:rsidRPr="00B34277">
        <w:rPr>
          <w:rFonts w:cs="Arial"/>
          <w:noProof/>
        </w:rPr>
        <w:t>anvullend</w:t>
      </w:r>
      <w:r w:rsidR="61E221FB" w:rsidRPr="00B34277">
        <w:rPr>
          <w:rFonts w:cs="Arial"/>
          <w:noProof/>
        </w:rPr>
        <w:t xml:space="preserve"> gedrag</w:t>
      </w:r>
      <w:r w:rsidR="076A0194" w:rsidRPr="00B34277">
        <w:rPr>
          <w:rFonts w:cs="Arial"/>
          <w:noProof/>
        </w:rPr>
        <w:t>. Van RVE-managers wordt bovendien naast het gewenst</w:t>
      </w:r>
      <w:r w:rsidR="76A4387C" w:rsidRPr="00B34277">
        <w:rPr>
          <w:rFonts w:cs="Arial"/>
          <w:noProof/>
        </w:rPr>
        <w:t xml:space="preserve">e gedrag van </w:t>
      </w:r>
      <w:r w:rsidR="076A0194" w:rsidRPr="00B34277">
        <w:rPr>
          <w:rFonts w:cs="Arial"/>
          <w:noProof/>
        </w:rPr>
        <w:t>de operationeel managers, een set aan ander</w:t>
      </w:r>
      <w:r w:rsidR="6F7CE1CC" w:rsidRPr="00B34277">
        <w:rPr>
          <w:rFonts w:cs="Arial"/>
          <w:noProof/>
        </w:rPr>
        <w:t>e</w:t>
      </w:r>
      <w:r w:rsidR="076A0194" w:rsidRPr="00B34277">
        <w:rPr>
          <w:rFonts w:cs="Arial"/>
          <w:noProof/>
        </w:rPr>
        <w:t xml:space="preserve"> gedrag</w:t>
      </w:r>
      <w:r w:rsidR="0C3029EE" w:rsidRPr="00B34277">
        <w:rPr>
          <w:rFonts w:cs="Arial"/>
          <w:noProof/>
        </w:rPr>
        <w:t>ingen</w:t>
      </w:r>
      <w:r w:rsidR="64AD80E9" w:rsidRPr="00B34277">
        <w:rPr>
          <w:rFonts w:cs="Arial"/>
          <w:noProof/>
        </w:rPr>
        <w:t xml:space="preserve"> </w:t>
      </w:r>
      <w:r w:rsidR="076A0194" w:rsidRPr="00B34277">
        <w:rPr>
          <w:rFonts w:cs="Arial"/>
          <w:noProof/>
        </w:rPr>
        <w:t>gevraagd.</w:t>
      </w:r>
      <w:r w:rsidR="009A0727" w:rsidRPr="00B34277">
        <w:rPr>
          <w:rFonts w:cs="Arial"/>
          <w:noProof/>
        </w:rPr>
        <w:t xml:space="preserve"> </w:t>
      </w:r>
      <w:r w:rsidR="38718680" w:rsidRPr="00B34277">
        <w:rPr>
          <w:rFonts w:cs="Arial"/>
          <w:noProof/>
        </w:rPr>
        <w:t>I</w:t>
      </w:r>
      <w:r w:rsidR="5181F46A" w:rsidRPr="00B34277">
        <w:rPr>
          <w:rFonts w:cs="Arial"/>
          <w:noProof/>
        </w:rPr>
        <w:t xml:space="preserve">n onderstaand schema benoemen we </w:t>
      </w:r>
      <w:r w:rsidR="398D4135" w:rsidRPr="00B34277">
        <w:rPr>
          <w:rFonts w:cs="Arial"/>
          <w:noProof/>
        </w:rPr>
        <w:t xml:space="preserve">per groep </w:t>
      </w:r>
      <w:r w:rsidR="5181F46A" w:rsidRPr="00B34277">
        <w:rPr>
          <w:rFonts w:cs="Arial"/>
          <w:noProof/>
        </w:rPr>
        <w:t xml:space="preserve">de belangrijkste concrete </w:t>
      </w:r>
      <w:r w:rsidR="69F190B6" w:rsidRPr="00B34277">
        <w:rPr>
          <w:rFonts w:cs="Arial"/>
          <w:noProof/>
        </w:rPr>
        <w:t>gedragingen.</w:t>
      </w:r>
      <w:r w:rsidRPr="00B34277">
        <w:rPr>
          <w:rFonts w:cs="Arial"/>
        </w:rPr>
        <w:br/>
      </w:r>
      <w:r w:rsidRPr="00B34277">
        <w:rPr>
          <w:rFonts w:cs="Arial"/>
        </w:rPr>
        <w:br/>
      </w:r>
      <w:r w:rsidR="04BA8239" w:rsidRPr="00B34277">
        <w:rPr>
          <w:rFonts w:cs="Arial"/>
          <w:b/>
          <w:bCs/>
          <w:color w:val="B7312C"/>
        </w:rPr>
        <w:t>Professionals (iedereen binnen Hecht</w:t>
      </w:r>
      <w:r w:rsidR="4B84D012" w:rsidRPr="00B34277">
        <w:rPr>
          <w:rFonts w:cs="Arial"/>
          <w:b/>
          <w:bCs/>
          <w:color w:val="B7312C"/>
        </w:rPr>
        <w:t>, incl</w:t>
      </w:r>
      <w:r w:rsidR="3E74D07A" w:rsidRPr="00B34277">
        <w:rPr>
          <w:rFonts w:cs="Arial"/>
          <w:b/>
          <w:bCs/>
          <w:color w:val="B7312C"/>
        </w:rPr>
        <w:t>usief</w:t>
      </w:r>
      <w:r w:rsidR="4B84D012" w:rsidRPr="00B34277">
        <w:rPr>
          <w:rFonts w:cs="Arial"/>
          <w:b/>
          <w:bCs/>
          <w:color w:val="B7312C"/>
        </w:rPr>
        <w:t xml:space="preserve"> management)</w:t>
      </w:r>
      <w:r w:rsidRPr="00B34277">
        <w:rPr>
          <w:rFonts w:cs="Arial"/>
        </w:rPr>
        <w:br/>
      </w:r>
    </w:p>
    <w:tbl>
      <w:tblPr>
        <w:tblStyle w:val="Tabelraster"/>
        <w:tblW w:w="9169" w:type="dxa"/>
        <w:tblLayout w:type="fixed"/>
        <w:tblLook w:val="06A0" w:firstRow="1" w:lastRow="0" w:firstColumn="1" w:lastColumn="0" w:noHBand="1" w:noVBand="1"/>
      </w:tblPr>
      <w:tblGrid>
        <w:gridCol w:w="6941"/>
        <w:gridCol w:w="2228"/>
      </w:tblGrid>
      <w:tr w:rsidR="02FC9812" w:rsidRPr="00B34277" w14:paraId="29BC4FF8" w14:textId="77777777" w:rsidTr="00FC5CE7">
        <w:trPr>
          <w:trHeight w:val="360"/>
        </w:trPr>
        <w:tc>
          <w:tcPr>
            <w:tcW w:w="6941" w:type="dxa"/>
            <w:tcBorders>
              <w:bottom w:val="single" w:sz="12" w:space="0" w:color="auto"/>
            </w:tcBorders>
            <w:shd w:val="clear" w:color="auto" w:fill="D9D9D9" w:themeFill="background1" w:themeFillShade="D9"/>
            <w:vAlign w:val="center"/>
          </w:tcPr>
          <w:p w14:paraId="323B74B0" w14:textId="1E03FB70" w:rsidR="49851723" w:rsidRPr="00B34277" w:rsidRDefault="49851723" w:rsidP="00725FE1">
            <w:pPr>
              <w:jc w:val="both"/>
              <w:rPr>
                <w:rFonts w:cs="Arial"/>
                <w:b/>
              </w:rPr>
            </w:pPr>
            <w:r w:rsidRPr="00B34277">
              <w:rPr>
                <w:rFonts w:cs="Arial"/>
                <w:b/>
              </w:rPr>
              <w:t>Gedrag</w:t>
            </w:r>
          </w:p>
        </w:tc>
        <w:tc>
          <w:tcPr>
            <w:tcW w:w="2228" w:type="dxa"/>
            <w:tcBorders>
              <w:bottom w:val="single" w:sz="12" w:space="0" w:color="auto"/>
            </w:tcBorders>
            <w:shd w:val="clear" w:color="auto" w:fill="D9D9D9" w:themeFill="background1" w:themeFillShade="D9"/>
            <w:vAlign w:val="center"/>
          </w:tcPr>
          <w:p w14:paraId="785C160F" w14:textId="29C38062" w:rsidR="49851723" w:rsidRPr="00B34277" w:rsidRDefault="49851723" w:rsidP="00725FE1">
            <w:pPr>
              <w:jc w:val="both"/>
              <w:rPr>
                <w:rFonts w:cs="Arial"/>
                <w:b/>
              </w:rPr>
            </w:pPr>
            <w:r w:rsidRPr="00B34277">
              <w:rPr>
                <w:rFonts w:cs="Arial"/>
                <w:b/>
              </w:rPr>
              <w:t>Ontwikkelpijler</w:t>
            </w:r>
            <w:r w:rsidR="00321F74" w:rsidRPr="00B34277">
              <w:rPr>
                <w:rFonts w:cs="Arial"/>
                <w:b/>
              </w:rPr>
              <w:t>s</w:t>
            </w:r>
          </w:p>
        </w:tc>
      </w:tr>
      <w:tr w:rsidR="02FC9812" w:rsidRPr="00B34277" w14:paraId="713BB3CB" w14:textId="77777777" w:rsidTr="00FC5CE7">
        <w:trPr>
          <w:trHeight w:val="300"/>
        </w:trPr>
        <w:tc>
          <w:tcPr>
            <w:tcW w:w="6941" w:type="dxa"/>
            <w:tcBorders>
              <w:top w:val="single" w:sz="12" w:space="0" w:color="auto"/>
            </w:tcBorders>
          </w:tcPr>
          <w:p w14:paraId="1BC8E10F" w14:textId="55FF9594" w:rsidR="587D3EAA" w:rsidRPr="00B34277" w:rsidRDefault="587D3EAA" w:rsidP="008030FA">
            <w:pPr>
              <w:pStyle w:val="Lijstalinea"/>
              <w:numPr>
                <w:ilvl w:val="0"/>
                <w:numId w:val="22"/>
              </w:numPr>
              <w:rPr>
                <w:rFonts w:eastAsia="MS Mincho" w:cs="Arial"/>
                <w:color w:val="000000" w:themeColor="text1"/>
              </w:rPr>
            </w:pPr>
            <w:r w:rsidRPr="00B34277">
              <w:rPr>
                <w:rFonts w:eastAsia="Arial" w:cs="Arial"/>
                <w:noProof/>
                <w:color w:val="000000" w:themeColor="text1"/>
              </w:rPr>
              <w:t xml:space="preserve">Het nemen van </w:t>
            </w:r>
            <w:r w:rsidR="198EF395" w:rsidRPr="00B34277">
              <w:rPr>
                <w:rFonts w:eastAsia="Arial" w:cs="Arial"/>
                <w:noProof/>
                <w:color w:val="000000" w:themeColor="text1"/>
              </w:rPr>
              <w:t>eigenaarschap</w:t>
            </w:r>
          </w:p>
          <w:p w14:paraId="1FC3437F" w14:textId="07DEE5E1" w:rsidR="587D3EAA" w:rsidRPr="00B34277" w:rsidRDefault="198EF395" w:rsidP="008030FA">
            <w:pPr>
              <w:pStyle w:val="Lijstalinea"/>
              <w:numPr>
                <w:ilvl w:val="0"/>
                <w:numId w:val="22"/>
              </w:numPr>
              <w:rPr>
                <w:rFonts w:eastAsia="MS Mincho" w:cs="Arial"/>
                <w:color w:val="000000" w:themeColor="text1"/>
              </w:rPr>
            </w:pPr>
            <w:r w:rsidRPr="00B34277">
              <w:rPr>
                <w:rFonts w:eastAsia="Arial" w:cs="Arial"/>
                <w:noProof/>
                <w:color w:val="000000" w:themeColor="text1"/>
              </w:rPr>
              <w:t>Verantwoordelijkheid</w:t>
            </w:r>
            <w:r w:rsidR="587D3EAA" w:rsidRPr="00B34277">
              <w:rPr>
                <w:rFonts w:eastAsia="Arial" w:cs="Arial"/>
                <w:noProof/>
                <w:color w:val="000000" w:themeColor="text1"/>
              </w:rPr>
              <w:t xml:space="preserve"> nemen om bij te dragen aan goede samenwerking </w:t>
            </w:r>
            <w:r w:rsidR="2CBDB94E" w:rsidRPr="00B34277">
              <w:rPr>
                <w:rFonts w:eastAsia="Arial" w:cs="Arial"/>
                <w:noProof/>
                <w:color w:val="000000" w:themeColor="text1"/>
              </w:rPr>
              <w:t>(</w:t>
            </w:r>
            <w:r w:rsidR="587D3EAA" w:rsidRPr="00B34277">
              <w:rPr>
                <w:rFonts w:eastAsia="Arial" w:cs="Arial"/>
                <w:noProof/>
                <w:color w:val="000000" w:themeColor="text1"/>
              </w:rPr>
              <w:t>binnen het team</w:t>
            </w:r>
            <w:r w:rsidR="362773B7" w:rsidRPr="00B34277">
              <w:rPr>
                <w:rFonts w:eastAsia="Arial" w:cs="Arial"/>
                <w:noProof/>
                <w:color w:val="000000" w:themeColor="text1"/>
              </w:rPr>
              <w:t>)</w:t>
            </w:r>
            <w:r w:rsidR="587D3EAA" w:rsidRPr="00B34277">
              <w:rPr>
                <w:rFonts w:eastAsia="Arial" w:cs="Arial"/>
                <w:noProof/>
                <w:color w:val="000000" w:themeColor="text1"/>
              </w:rPr>
              <w:t xml:space="preserve"> en vorm te geven aan de dienstverlening. </w:t>
            </w:r>
          </w:p>
          <w:p w14:paraId="58E947E9" w14:textId="3F29ACC9" w:rsidR="2FCE0700" w:rsidRPr="00B34277" w:rsidRDefault="2FCE0700" w:rsidP="008030FA">
            <w:pPr>
              <w:pStyle w:val="Lijstalinea"/>
              <w:numPr>
                <w:ilvl w:val="0"/>
                <w:numId w:val="22"/>
              </w:numPr>
              <w:rPr>
                <w:rFonts w:eastAsia="Arial" w:cs="Arial"/>
              </w:rPr>
            </w:pPr>
            <w:r w:rsidRPr="00B34277">
              <w:rPr>
                <w:rFonts w:eastAsia="Arial" w:cs="Arial"/>
                <w:noProof/>
                <w:color w:val="000000" w:themeColor="text1"/>
              </w:rPr>
              <w:t xml:space="preserve">Helder zijn over je rol en verantwoordelijkheden; </w:t>
            </w:r>
            <w:r w:rsidR="3A552C59" w:rsidRPr="00B34277">
              <w:rPr>
                <w:rFonts w:eastAsia="Arial" w:cs="Arial"/>
                <w:noProof/>
                <w:color w:val="000000" w:themeColor="text1"/>
              </w:rPr>
              <w:t>w</w:t>
            </w:r>
            <w:r w:rsidRPr="00B34277">
              <w:rPr>
                <w:rFonts w:eastAsia="Arial" w:cs="Arial"/>
                <w:noProof/>
              </w:rPr>
              <w:t>eten waar jij van bent en waar de ander van is</w:t>
            </w:r>
          </w:p>
          <w:p w14:paraId="2D11E6D6" w14:textId="305093C6" w:rsidR="587D3EAA" w:rsidRPr="00B34277" w:rsidRDefault="54E0BF90" w:rsidP="008030FA">
            <w:pPr>
              <w:pStyle w:val="Lijstalinea"/>
              <w:numPr>
                <w:ilvl w:val="0"/>
                <w:numId w:val="22"/>
              </w:numPr>
              <w:rPr>
                <w:rFonts w:eastAsia="Arial" w:cs="Arial"/>
                <w:noProof/>
                <w:color w:val="000000" w:themeColor="text1"/>
              </w:rPr>
            </w:pPr>
            <w:r w:rsidRPr="00B34277">
              <w:rPr>
                <w:rFonts w:eastAsia="Arial" w:cs="Arial"/>
                <w:noProof/>
                <w:color w:val="000000" w:themeColor="text1"/>
              </w:rPr>
              <w:t xml:space="preserve">Het gesprek aangaan </w:t>
            </w:r>
            <w:r w:rsidR="633A8108" w:rsidRPr="00B34277">
              <w:rPr>
                <w:rFonts w:eastAsia="Arial" w:cs="Arial"/>
                <w:noProof/>
                <w:color w:val="000000" w:themeColor="text1"/>
              </w:rPr>
              <w:t>en</w:t>
            </w:r>
            <w:r w:rsidR="00352E32" w:rsidRPr="00B34277">
              <w:rPr>
                <w:rFonts w:eastAsia="Arial" w:cs="Arial"/>
                <w:noProof/>
                <w:color w:val="000000" w:themeColor="text1"/>
              </w:rPr>
              <w:t xml:space="preserve"> </w:t>
            </w:r>
            <w:r w:rsidRPr="00B34277">
              <w:rPr>
                <w:rFonts w:eastAsia="Arial" w:cs="Arial"/>
                <w:noProof/>
                <w:color w:val="000000" w:themeColor="text1"/>
              </w:rPr>
              <w:t>elkaar bevragen</w:t>
            </w:r>
            <w:r w:rsidR="4398E8D6" w:rsidRPr="00B34277">
              <w:rPr>
                <w:rFonts w:eastAsia="Arial" w:cs="Arial"/>
                <w:noProof/>
                <w:color w:val="000000" w:themeColor="text1"/>
              </w:rPr>
              <w:t xml:space="preserve"> </w:t>
            </w:r>
            <w:r w:rsidR="48EAA576" w:rsidRPr="00B34277">
              <w:rPr>
                <w:rFonts w:eastAsia="Arial" w:cs="Arial"/>
                <w:noProof/>
                <w:color w:val="000000" w:themeColor="text1"/>
              </w:rPr>
              <w:t>o</w:t>
            </w:r>
            <w:r w:rsidR="13BB9561" w:rsidRPr="00B34277">
              <w:rPr>
                <w:rFonts w:eastAsia="Arial" w:cs="Arial"/>
                <w:noProof/>
                <w:color w:val="000000" w:themeColor="text1"/>
              </w:rPr>
              <w:t>ver</w:t>
            </w:r>
            <w:r w:rsidRPr="00B34277">
              <w:rPr>
                <w:rFonts w:eastAsia="Arial" w:cs="Arial"/>
                <w:noProof/>
                <w:color w:val="000000" w:themeColor="text1"/>
              </w:rPr>
              <w:t xml:space="preserve"> de (te behalen) resultaten, gedrag en verwachtingen. </w:t>
            </w:r>
            <w:r w:rsidR="25F710A0" w:rsidRPr="00B34277">
              <w:rPr>
                <w:rFonts w:eastAsia="Arial" w:cs="Arial"/>
                <w:noProof/>
                <w:color w:val="000000" w:themeColor="text1"/>
              </w:rPr>
              <w:t>Tevens hierop aanspreekbaar zijn.</w:t>
            </w:r>
          </w:p>
          <w:p w14:paraId="24CA35FC" w14:textId="20EB26FD" w:rsidR="587D3EAA" w:rsidRPr="00B34277" w:rsidRDefault="347FE2B3" w:rsidP="008030FA">
            <w:pPr>
              <w:pStyle w:val="Lijstalinea"/>
              <w:numPr>
                <w:ilvl w:val="0"/>
                <w:numId w:val="22"/>
              </w:numPr>
              <w:rPr>
                <w:rFonts w:eastAsia="Arial" w:cs="Arial"/>
                <w:noProof/>
                <w:color w:val="000000" w:themeColor="text1"/>
              </w:rPr>
            </w:pPr>
            <w:r w:rsidRPr="00B34277">
              <w:rPr>
                <w:rFonts w:eastAsia="Arial" w:cs="Arial"/>
                <w:noProof/>
                <w:color w:val="000000" w:themeColor="text1"/>
              </w:rPr>
              <w:t>Verbeter</w:t>
            </w:r>
            <w:r w:rsidR="053DEB9C" w:rsidRPr="00B34277">
              <w:rPr>
                <w:rFonts w:eastAsia="Arial" w:cs="Arial"/>
                <w:noProof/>
                <w:color w:val="000000" w:themeColor="text1"/>
              </w:rPr>
              <w:t>punten</w:t>
            </w:r>
            <w:r w:rsidR="587D3EAA" w:rsidRPr="00B34277">
              <w:rPr>
                <w:rFonts w:eastAsia="Arial" w:cs="Arial"/>
                <w:noProof/>
                <w:color w:val="000000" w:themeColor="text1"/>
              </w:rPr>
              <w:t xml:space="preserve"> bespreekbaar maken; oplossingen aandragen. </w:t>
            </w:r>
          </w:p>
          <w:p w14:paraId="323263E2" w14:textId="59C64C3D" w:rsidR="587D3EAA" w:rsidRPr="00B34277" w:rsidRDefault="587D3EAA" w:rsidP="008030FA">
            <w:pPr>
              <w:pStyle w:val="Lijstalinea"/>
              <w:numPr>
                <w:ilvl w:val="0"/>
                <w:numId w:val="22"/>
              </w:numPr>
              <w:rPr>
                <w:rFonts w:eastAsia="Arial" w:cs="Arial"/>
                <w:noProof/>
                <w:color w:val="000000" w:themeColor="text1"/>
              </w:rPr>
            </w:pPr>
            <w:r w:rsidRPr="00B34277">
              <w:rPr>
                <w:rFonts w:eastAsia="Arial" w:cs="Arial"/>
                <w:noProof/>
                <w:color w:val="000000" w:themeColor="text1"/>
              </w:rPr>
              <w:t xml:space="preserve">Initiatief nemen: vanuit de professionele visie mee denken en -werken aan verbeterpunten en beleid. </w:t>
            </w:r>
          </w:p>
          <w:p w14:paraId="753B63AE" w14:textId="23D35184" w:rsidR="587D3EAA" w:rsidRPr="00B34277" w:rsidRDefault="587D3EAA" w:rsidP="008030FA">
            <w:pPr>
              <w:pStyle w:val="Lijstalinea"/>
              <w:numPr>
                <w:ilvl w:val="0"/>
                <w:numId w:val="22"/>
              </w:numPr>
              <w:rPr>
                <w:rFonts w:eastAsia="Arial" w:cs="Arial"/>
                <w:noProof/>
                <w:color w:val="000000" w:themeColor="text1"/>
              </w:rPr>
            </w:pPr>
            <w:r w:rsidRPr="00B34277">
              <w:rPr>
                <w:rFonts w:eastAsia="Arial" w:cs="Arial"/>
                <w:noProof/>
                <w:color w:val="000000" w:themeColor="text1"/>
              </w:rPr>
              <w:t>Durven te experimenteren; leren</w:t>
            </w:r>
            <w:r w:rsidR="7AB99D80" w:rsidRPr="00B34277">
              <w:rPr>
                <w:rFonts w:eastAsia="Arial" w:cs="Arial"/>
                <w:noProof/>
                <w:color w:val="000000" w:themeColor="text1"/>
              </w:rPr>
              <w:t>/g</w:t>
            </w:r>
            <w:r w:rsidRPr="00B34277">
              <w:rPr>
                <w:rFonts w:eastAsia="Arial" w:cs="Arial"/>
                <w:noProof/>
                <w:color w:val="000000" w:themeColor="text1"/>
              </w:rPr>
              <w:t xml:space="preserve">roeien van fouten én successen. </w:t>
            </w:r>
          </w:p>
          <w:p w14:paraId="7C559207" w14:textId="1DA9FC6A" w:rsidR="5C2D9F71" w:rsidRPr="00B34277" w:rsidRDefault="5C2D9F71" w:rsidP="008030FA">
            <w:pPr>
              <w:pStyle w:val="Lijstalinea"/>
              <w:numPr>
                <w:ilvl w:val="0"/>
                <w:numId w:val="23"/>
              </w:numPr>
              <w:rPr>
                <w:rFonts w:eastAsia="Arial" w:cs="Arial"/>
                <w:noProof/>
              </w:rPr>
            </w:pPr>
            <w:r w:rsidRPr="00B34277">
              <w:rPr>
                <w:rFonts w:eastAsia="Arial" w:cs="Arial"/>
                <w:noProof/>
              </w:rPr>
              <w:t xml:space="preserve">Zoeken naar samenwerking met anderen </w:t>
            </w:r>
            <w:r w:rsidRPr="00B34277">
              <w:rPr>
                <w:rFonts w:cs="Arial"/>
              </w:rPr>
              <w:br/>
            </w:r>
            <w:r w:rsidRPr="00B34277">
              <w:rPr>
                <w:rFonts w:eastAsia="Arial" w:cs="Arial"/>
                <w:noProof/>
              </w:rPr>
              <w:t>(intern en extern)</w:t>
            </w:r>
          </w:p>
          <w:p w14:paraId="6E3AE652" w14:textId="518503D3" w:rsidR="6AF726BB" w:rsidRPr="00B34277" w:rsidRDefault="6AF726BB" w:rsidP="008030FA">
            <w:pPr>
              <w:pStyle w:val="Lijstalinea"/>
              <w:numPr>
                <w:ilvl w:val="0"/>
                <w:numId w:val="23"/>
              </w:numPr>
              <w:rPr>
                <w:rFonts w:eastAsia="Arial" w:cs="Arial"/>
                <w:noProof/>
              </w:rPr>
            </w:pPr>
            <w:r w:rsidRPr="00B34277">
              <w:rPr>
                <w:rFonts w:eastAsia="Arial" w:cs="Arial"/>
                <w:noProof/>
              </w:rPr>
              <w:t xml:space="preserve">Kennen en benutten van </w:t>
            </w:r>
            <w:r w:rsidR="020A4D4F" w:rsidRPr="00B34277">
              <w:rPr>
                <w:rFonts w:eastAsia="Arial" w:cs="Arial"/>
                <w:noProof/>
              </w:rPr>
              <w:t xml:space="preserve">je eigen en </w:t>
            </w:r>
            <w:r w:rsidRPr="00B34277">
              <w:rPr>
                <w:rFonts w:eastAsia="Arial" w:cs="Arial"/>
                <w:noProof/>
              </w:rPr>
              <w:t>elkaar</w:t>
            </w:r>
            <w:r w:rsidR="0B27B25F" w:rsidRPr="00B34277">
              <w:rPr>
                <w:rFonts w:eastAsia="Arial" w:cs="Arial"/>
                <w:noProof/>
              </w:rPr>
              <w:t>s</w:t>
            </w:r>
            <w:r w:rsidRPr="00B34277">
              <w:rPr>
                <w:rFonts w:eastAsia="Arial" w:cs="Arial"/>
                <w:noProof/>
              </w:rPr>
              <w:t xml:space="preserve"> kwaliteiten</w:t>
            </w:r>
          </w:p>
          <w:p w14:paraId="515DB225" w14:textId="35ED0AF4" w:rsidR="587D3EAA" w:rsidRPr="00B34277" w:rsidRDefault="587D3EAA" w:rsidP="008030FA">
            <w:pPr>
              <w:pStyle w:val="Lijstalinea"/>
              <w:numPr>
                <w:ilvl w:val="0"/>
                <w:numId w:val="23"/>
              </w:numPr>
              <w:rPr>
                <w:rFonts w:eastAsia="Arial" w:cs="Arial"/>
                <w:noProof/>
                <w:color w:val="000000" w:themeColor="text1"/>
              </w:rPr>
            </w:pPr>
            <w:r w:rsidRPr="00B34277">
              <w:rPr>
                <w:rFonts w:eastAsia="Arial" w:cs="Arial"/>
                <w:noProof/>
                <w:color w:val="000000" w:themeColor="text1"/>
              </w:rPr>
              <w:t>Verantwoordelijkheid nemen voor de eigen ontwikkeling</w:t>
            </w:r>
          </w:p>
          <w:p w14:paraId="4EDEC147" w14:textId="5CB660E4" w:rsidR="0A386539" w:rsidRPr="00B34277" w:rsidRDefault="0A386539" w:rsidP="008030FA">
            <w:pPr>
              <w:pStyle w:val="Lijstalinea"/>
              <w:numPr>
                <w:ilvl w:val="0"/>
                <w:numId w:val="23"/>
              </w:numPr>
              <w:rPr>
                <w:rFonts w:eastAsia="Arial" w:cs="Arial"/>
                <w:noProof/>
              </w:rPr>
            </w:pPr>
            <w:r w:rsidRPr="00B34277">
              <w:rPr>
                <w:rFonts w:eastAsia="Arial" w:cs="Arial"/>
                <w:noProof/>
              </w:rPr>
              <w:t>Doelen stellen en monitoren van de resultaten</w:t>
            </w:r>
          </w:p>
          <w:p w14:paraId="61F0F70C" w14:textId="0007F5DE" w:rsidR="00841276" w:rsidRPr="00B34277" w:rsidRDefault="6876BAE6" w:rsidP="008030FA">
            <w:pPr>
              <w:pStyle w:val="Lijstalinea"/>
              <w:numPr>
                <w:ilvl w:val="0"/>
                <w:numId w:val="23"/>
              </w:numPr>
              <w:rPr>
                <w:rFonts w:eastAsia="Arial" w:cs="Arial"/>
                <w:noProof/>
              </w:rPr>
            </w:pPr>
            <w:r w:rsidRPr="00B34277">
              <w:rPr>
                <w:rFonts w:eastAsia="Arial" w:cs="Arial"/>
                <w:noProof/>
              </w:rPr>
              <w:t>Respectvol omgaan met eeniede</w:t>
            </w:r>
            <w:r w:rsidR="4D36E31E" w:rsidRPr="00B34277">
              <w:rPr>
                <w:rFonts w:eastAsia="Arial" w:cs="Arial"/>
                <w:noProof/>
              </w:rPr>
              <w:t>r</w:t>
            </w:r>
            <w:r w:rsidR="66FF8734" w:rsidRPr="00B34277">
              <w:rPr>
                <w:rFonts w:eastAsia="Arial" w:cs="Arial"/>
                <w:noProof/>
              </w:rPr>
              <w:t xml:space="preserve"> en integer handelen</w:t>
            </w:r>
            <w:r w:rsidR="511BF132" w:rsidRPr="00B34277">
              <w:rPr>
                <w:rFonts w:eastAsia="Arial" w:cs="Arial"/>
                <w:noProof/>
              </w:rPr>
              <w:t xml:space="preserve"> zodat er sprake is van een veilige cultuur </w:t>
            </w:r>
          </w:p>
          <w:p w14:paraId="17F6E00E" w14:textId="77777777" w:rsidR="00841276" w:rsidRPr="00B34277" w:rsidRDefault="00841276" w:rsidP="008030FA">
            <w:pPr>
              <w:pStyle w:val="Lijstalinea"/>
              <w:numPr>
                <w:ilvl w:val="0"/>
                <w:numId w:val="23"/>
              </w:numPr>
              <w:rPr>
                <w:rFonts w:eastAsia="Arial" w:cs="Arial"/>
                <w:noProof/>
              </w:rPr>
            </w:pPr>
            <w:r w:rsidRPr="00B34277">
              <w:rPr>
                <w:rFonts w:eastAsia="Arial" w:cs="Arial"/>
                <w:noProof/>
              </w:rPr>
              <w:t>Kunnen omgaan met veranderingen</w:t>
            </w:r>
          </w:p>
          <w:p w14:paraId="32EE09B9" w14:textId="6829E8F3" w:rsidR="4C82CD2D" w:rsidRPr="00B34277" w:rsidRDefault="5D4F5869" w:rsidP="008030FA">
            <w:pPr>
              <w:pStyle w:val="Lijstalinea"/>
              <w:numPr>
                <w:ilvl w:val="0"/>
                <w:numId w:val="23"/>
              </w:numPr>
              <w:rPr>
                <w:rFonts w:cs="Arial"/>
              </w:rPr>
            </w:pPr>
            <w:r w:rsidRPr="00B34277">
              <w:rPr>
                <w:rFonts w:cs="Arial"/>
              </w:rPr>
              <w:t>Inspelen op we</w:t>
            </w:r>
            <w:r w:rsidR="67B99D08" w:rsidRPr="00B34277">
              <w:rPr>
                <w:rFonts w:cs="Arial"/>
              </w:rPr>
              <w:t>nsen en behoeften van de klant</w:t>
            </w:r>
          </w:p>
        </w:tc>
        <w:tc>
          <w:tcPr>
            <w:tcW w:w="2228" w:type="dxa"/>
            <w:tcBorders>
              <w:top w:val="single" w:sz="12" w:space="0" w:color="auto"/>
            </w:tcBorders>
          </w:tcPr>
          <w:p w14:paraId="46779B78" w14:textId="02FACFD6" w:rsidR="587D3EAA" w:rsidRPr="00B34277" w:rsidRDefault="587D3EAA" w:rsidP="008030FA">
            <w:pPr>
              <w:pStyle w:val="Lijstalinea"/>
              <w:numPr>
                <w:ilvl w:val="0"/>
                <w:numId w:val="21"/>
              </w:numPr>
              <w:rPr>
                <w:rFonts w:cs="Arial"/>
                <w:noProof/>
              </w:rPr>
            </w:pPr>
            <w:r w:rsidRPr="00B34277">
              <w:rPr>
                <w:rFonts w:cs="Arial"/>
                <w:noProof/>
              </w:rPr>
              <w:t>Persoonlijk Leiderschap</w:t>
            </w:r>
          </w:p>
          <w:p w14:paraId="46DC365A" w14:textId="48FC50C2" w:rsidR="4FB4109E" w:rsidRPr="00B34277" w:rsidRDefault="4FB4109E" w:rsidP="008030FA">
            <w:pPr>
              <w:pStyle w:val="Lijstalinea"/>
              <w:numPr>
                <w:ilvl w:val="0"/>
                <w:numId w:val="21"/>
              </w:numPr>
              <w:rPr>
                <w:rFonts w:cs="Arial"/>
                <w:noProof/>
              </w:rPr>
            </w:pPr>
            <w:r w:rsidRPr="00B34277">
              <w:rPr>
                <w:rFonts w:cs="Arial"/>
                <w:noProof/>
              </w:rPr>
              <w:t>Samenwerken</w:t>
            </w:r>
          </w:p>
          <w:p w14:paraId="0F9C60B1" w14:textId="31BE854F" w:rsidR="4FB4109E" w:rsidRPr="00B34277" w:rsidRDefault="4FB4109E" w:rsidP="008030FA">
            <w:pPr>
              <w:pStyle w:val="Lijstalinea"/>
              <w:numPr>
                <w:ilvl w:val="0"/>
                <w:numId w:val="21"/>
              </w:numPr>
              <w:rPr>
                <w:rFonts w:cs="Arial"/>
                <w:noProof/>
              </w:rPr>
            </w:pPr>
            <w:r w:rsidRPr="00B34277">
              <w:rPr>
                <w:rFonts w:cs="Arial"/>
                <w:noProof/>
              </w:rPr>
              <w:t>Resultaatgericht</w:t>
            </w:r>
          </w:p>
          <w:p w14:paraId="700F7C78" w14:textId="3D6D2AB5" w:rsidR="4FB4109E" w:rsidRPr="00B34277" w:rsidRDefault="4FB4109E" w:rsidP="008030FA">
            <w:pPr>
              <w:pStyle w:val="Lijstalinea"/>
              <w:numPr>
                <w:ilvl w:val="0"/>
                <w:numId w:val="21"/>
              </w:numPr>
              <w:rPr>
                <w:rFonts w:cs="Arial"/>
                <w:noProof/>
              </w:rPr>
            </w:pPr>
            <w:r w:rsidRPr="00B34277">
              <w:rPr>
                <w:rFonts w:cs="Arial"/>
                <w:noProof/>
              </w:rPr>
              <w:t>Flexibel</w:t>
            </w:r>
          </w:p>
          <w:p w14:paraId="59B4EDCE" w14:textId="33DEA367" w:rsidR="4FB4109E" w:rsidRPr="00B34277" w:rsidRDefault="4FB4109E" w:rsidP="008030FA">
            <w:pPr>
              <w:pStyle w:val="Lijstalinea"/>
              <w:numPr>
                <w:ilvl w:val="0"/>
                <w:numId w:val="21"/>
              </w:numPr>
              <w:rPr>
                <w:rFonts w:cs="Arial"/>
                <w:noProof/>
              </w:rPr>
            </w:pPr>
            <w:r w:rsidRPr="00B34277">
              <w:rPr>
                <w:rFonts w:cs="Arial"/>
                <w:noProof/>
              </w:rPr>
              <w:t>Innovatief</w:t>
            </w:r>
          </w:p>
          <w:p w14:paraId="3925D565" w14:textId="5033CF55" w:rsidR="4FB4109E" w:rsidRPr="00B34277" w:rsidRDefault="4FB4109E" w:rsidP="008030FA">
            <w:pPr>
              <w:pStyle w:val="Lijstalinea"/>
              <w:numPr>
                <w:ilvl w:val="0"/>
                <w:numId w:val="21"/>
              </w:numPr>
              <w:rPr>
                <w:rFonts w:cs="Arial"/>
                <w:noProof/>
              </w:rPr>
            </w:pPr>
            <w:r w:rsidRPr="00B34277">
              <w:rPr>
                <w:rFonts w:cs="Arial"/>
                <w:noProof/>
              </w:rPr>
              <w:t>Klantgericht</w:t>
            </w:r>
          </w:p>
        </w:tc>
      </w:tr>
    </w:tbl>
    <w:p w14:paraId="2236D45A" w14:textId="5FA5ACEF" w:rsidR="7663390D" w:rsidRPr="00B34277" w:rsidRDefault="7663390D" w:rsidP="0B355ED2">
      <w:pPr>
        <w:rPr>
          <w:rFonts w:cs="Arial"/>
        </w:rPr>
      </w:pPr>
    </w:p>
    <w:p w14:paraId="4A03DBC8" w14:textId="20734D94" w:rsidR="00EA7A9D" w:rsidRPr="00B34277" w:rsidRDefault="00EC743C" w:rsidP="00C703A3">
      <w:pPr>
        <w:rPr>
          <w:rFonts w:eastAsia="Wingdings" w:cs="Arial"/>
          <w:color w:val="C00000"/>
          <w:sz w:val="48"/>
          <w:szCs w:val="48"/>
        </w:rPr>
      </w:pPr>
      <w:r w:rsidRPr="00B34277">
        <w:rPr>
          <w:rFonts w:ascii="Wingdings" w:eastAsia="Wingdings" w:hAnsi="Wingdings" w:cs="Wingdings"/>
          <w:color w:val="C00000"/>
          <w:sz w:val="48"/>
          <w:szCs w:val="48"/>
        </w:rPr>
        <w:t>â</w:t>
      </w:r>
    </w:p>
    <w:p w14:paraId="368D3463" w14:textId="77777777" w:rsidR="00C703A3" w:rsidRPr="00B34277" w:rsidRDefault="00C703A3" w:rsidP="00C703A3">
      <w:pPr>
        <w:rPr>
          <w:rFonts w:eastAsia="Wingdings" w:cs="Arial"/>
          <w:color w:val="C00000"/>
          <w:sz w:val="48"/>
          <w:szCs w:val="48"/>
        </w:rPr>
      </w:pPr>
    </w:p>
    <w:p w14:paraId="704B1073" w14:textId="77777777" w:rsidR="00C703A3" w:rsidRPr="00B34277" w:rsidRDefault="00C703A3" w:rsidP="00C703A3">
      <w:pPr>
        <w:rPr>
          <w:rFonts w:eastAsia="Wingdings" w:cs="Arial"/>
          <w:color w:val="C00000"/>
          <w:sz w:val="48"/>
          <w:szCs w:val="48"/>
        </w:rPr>
      </w:pPr>
    </w:p>
    <w:p w14:paraId="4F3FD21D" w14:textId="0233B557" w:rsidR="00C703A3" w:rsidRPr="00B34277" w:rsidRDefault="00C703A3" w:rsidP="00C703A3">
      <w:pPr>
        <w:rPr>
          <w:rFonts w:cs="Arial"/>
          <w:b/>
          <w:color w:val="B7312C"/>
        </w:rPr>
      </w:pPr>
    </w:p>
    <w:p w14:paraId="5939CAAD" w14:textId="1EA62860" w:rsidR="6839E862" w:rsidRPr="00B34277" w:rsidRDefault="7708E05D" w:rsidP="2B9E89A9">
      <w:pPr>
        <w:spacing w:after="160" w:line="259" w:lineRule="auto"/>
        <w:rPr>
          <w:rFonts w:cs="Arial"/>
          <w:b/>
          <w:color w:val="B7312C"/>
        </w:rPr>
      </w:pPr>
      <w:r w:rsidRPr="00B34277">
        <w:rPr>
          <w:rFonts w:cs="Arial"/>
          <w:b/>
          <w:color w:val="B7312C"/>
        </w:rPr>
        <w:t>Operationeel Managers</w:t>
      </w:r>
      <w:r w:rsidR="4A1956E3" w:rsidRPr="00B34277">
        <w:rPr>
          <w:rFonts w:cs="Arial"/>
          <w:b/>
          <w:color w:val="B7312C"/>
        </w:rPr>
        <w:t xml:space="preserve"> </w:t>
      </w:r>
      <w:r w:rsidR="373701CF" w:rsidRPr="00B34277">
        <w:rPr>
          <w:rFonts w:cs="Arial"/>
          <w:b/>
          <w:color w:val="B7312C"/>
        </w:rPr>
        <w:t>en RVE-managers</w:t>
      </w:r>
    </w:p>
    <w:p w14:paraId="70E62C09" w14:textId="43934BD9" w:rsidR="02FC9812" w:rsidRPr="00B34277" w:rsidRDefault="02FC9812" w:rsidP="02FC9812">
      <w:pPr>
        <w:rPr>
          <w:rFonts w:cs="Arial"/>
          <w:noProof/>
        </w:rPr>
      </w:pPr>
    </w:p>
    <w:tbl>
      <w:tblPr>
        <w:tblStyle w:val="Tabelraster"/>
        <w:tblW w:w="9170" w:type="dxa"/>
        <w:tblLayout w:type="fixed"/>
        <w:tblLook w:val="06A0" w:firstRow="1" w:lastRow="0" w:firstColumn="1" w:lastColumn="0" w:noHBand="1" w:noVBand="1"/>
      </w:tblPr>
      <w:tblGrid>
        <w:gridCol w:w="9170"/>
      </w:tblGrid>
      <w:tr w:rsidR="00C86810" w:rsidRPr="00B34277" w14:paraId="4D06E66E" w14:textId="77777777" w:rsidTr="00725FE1">
        <w:trPr>
          <w:trHeight w:val="300"/>
        </w:trPr>
        <w:tc>
          <w:tcPr>
            <w:tcW w:w="9170" w:type="dxa"/>
            <w:tcBorders>
              <w:bottom w:val="single" w:sz="12" w:space="0" w:color="auto"/>
            </w:tcBorders>
            <w:shd w:val="clear" w:color="auto" w:fill="D0CECE" w:themeFill="background2" w:themeFillShade="E6"/>
            <w:vAlign w:val="center"/>
          </w:tcPr>
          <w:p w14:paraId="5EB67D47" w14:textId="76E2761B" w:rsidR="00C86810" w:rsidRPr="00B34277" w:rsidRDefault="00C86810" w:rsidP="00825D9E">
            <w:pPr>
              <w:rPr>
                <w:rFonts w:eastAsia="Arial" w:cs="Arial"/>
                <w:b/>
                <w:bCs/>
                <w:noProof/>
                <w:color w:val="C00000"/>
                <w:szCs w:val="20"/>
              </w:rPr>
            </w:pPr>
            <w:r w:rsidRPr="00B34277">
              <w:rPr>
                <w:rFonts w:eastAsia="Arial" w:cs="Arial"/>
                <w:b/>
                <w:bCs/>
                <w:szCs w:val="20"/>
              </w:rPr>
              <w:t>Gedrag</w:t>
            </w:r>
          </w:p>
        </w:tc>
      </w:tr>
      <w:tr w:rsidR="00C86810" w:rsidRPr="00B34277" w14:paraId="0C0B9027" w14:textId="77777777" w:rsidTr="00725FE1">
        <w:trPr>
          <w:trHeight w:val="300"/>
        </w:trPr>
        <w:tc>
          <w:tcPr>
            <w:tcW w:w="9170" w:type="dxa"/>
            <w:tcBorders>
              <w:top w:val="single" w:sz="12" w:space="0" w:color="auto"/>
            </w:tcBorders>
          </w:tcPr>
          <w:p w14:paraId="0657664E" w14:textId="787F9848" w:rsidR="00C86810" w:rsidRPr="00B34277" w:rsidRDefault="00C86810" w:rsidP="008030FA">
            <w:pPr>
              <w:pStyle w:val="Lijstalinea"/>
              <w:numPr>
                <w:ilvl w:val="0"/>
                <w:numId w:val="24"/>
              </w:numPr>
              <w:rPr>
                <w:rFonts w:eastAsia="Arial" w:cs="Arial"/>
                <w:i/>
              </w:rPr>
            </w:pPr>
            <w:r w:rsidRPr="00B34277">
              <w:rPr>
                <w:rFonts w:eastAsia="Arial" w:cs="Arial"/>
              </w:rPr>
              <w:t>Informeert, ondersteunt en faciliteert het team door het scheppen van kaders en randvoorwaarden</w:t>
            </w:r>
          </w:p>
          <w:p w14:paraId="24FD7C81" w14:textId="5D54C0B2" w:rsidR="64AFC73F" w:rsidRPr="00B34277" w:rsidRDefault="64AFC73F" w:rsidP="008030FA">
            <w:pPr>
              <w:pStyle w:val="Lijstalinea"/>
              <w:numPr>
                <w:ilvl w:val="0"/>
                <w:numId w:val="24"/>
              </w:numPr>
              <w:rPr>
                <w:rFonts w:eastAsia="Arial" w:cs="Arial"/>
              </w:rPr>
            </w:pPr>
            <w:r w:rsidRPr="00B34277">
              <w:rPr>
                <w:rFonts w:eastAsia="Arial" w:cs="Arial"/>
              </w:rPr>
              <w:t>Hard op de inhoud, zacht op de relatie (passend bij de situatie en persoon)</w:t>
            </w:r>
          </w:p>
          <w:p w14:paraId="3594ACF3" w14:textId="60CC496E" w:rsidR="00C86810" w:rsidRPr="00B34277" w:rsidRDefault="00C86810" w:rsidP="008030FA">
            <w:pPr>
              <w:pStyle w:val="Lijstalinea"/>
              <w:numPr>
                <w:ilvl w:val="0"/>
                <w:numId w:val="24"/>
              </w:numPr>
              <w:rPr>
                <w:rFonts w:eastAsia="Arial" w:cs="Arial"/>
              </w:rPr>
            </w:pPr>
            <w:r w:rsidRPr="00B34277">
              <w:rPr>
                <w:rFonts w:eastAsia="Arial" w:cs="Arial"/>
              </w:rPr>
              <w:t xml:space="preserve">Coacht op taakvolwassenheid, verantwoordelijkheid, professionele autonomie en ontwikkeling/groei van medewerkers. </w:t>
            </w:r>
          </w:p>
          <w:p w14:paraId="55367D6A" w14:textId="4EF050E9" w:rsidR="00C86810" w:rsidRPr="00B34277" w:rsidRDefault="00C86810" w:rsidP="008030FA">
            <w:pPr>
              <w:pStyle w:val="Lijstalinea"/>
              <w:numPr>
                <w:ilvl w:val="0"/>
                <w:numId w:val="24"/>
              </w:numPr>
              <w:rPr>
                <w:rFonts w:eastAsia="Arial" w:cs="Arial"/>
              </w:rPr>
            </w:pPr>
            <w:r w:rsidRPr="00B34277">
              <w:rPr>
                <w:rFonts w:eastAsia="Arial" w:cs="Arial"/>
              </w:rPr>
              <w:t>Deelt de te behalen organisatiedoelstellingen en RVE-resultaten en formuleert op basis daarvan samen met het team de te behalen teamresultaten.</w:t>
            </w:r>
            <w:r w:rsidR="009A0727" w:rsidRPr="00B34277">
              <w:rPr>
                <w:rFonts w:eastAsia="Arial" w:cs="Arial"/>
              </w:rPr>
              <w:t xml:space="preserve"> </w:t>
            </w:r>
          </w:p>
          <w:p w14:paraId="402EB851" w14:textId="5ADC5E63" w:rsidR="00923533" w:rsidRPr="00B34277" w:rsidRDefault="00C86810" w:rsidP="008030FA">
            <w:pPr>
              <w:pStyle w:val="Lijstalinea"/>
              <w:numPr>
                <w:ilvl w:val="0"/>
                <w:numId w:val="24"/>
              </w:numPr>
              <w:rPr>
                <w:rFonts w:eastAsia="Arial" w:cs="Arial"/>
              </w:rPr>
            </w:pPr>
            <w:r w:rsidRPr="00B34277">
              <w:rPr>
                <w:rFonts w:eastAsia="Arial" w:cs="Arial"/>
              </w:rPr>
              <w:t>Is helder over verwachtingen</w:t>
            </w:r>
            <w:r w:rsidR="00923533" w:rsidRPr="00B34277">
              <w:rPr>
                <w:rFonts w:eastAsia="Arial" w:cs="Arial"/>
              </w:rPr>
              <w:t xml:space="preserve"> in kaders</w:t>
            </w:r>
          </w:p>
          <w:p w14:paraId="164F243A" w14:textId="4A95AC99" w:rsidR="00C86810" w:rsidRPr="00B34277" w:rsidRDefault="00923533" w:rsidP="008030FA">
            <w:pPr>
              <w:pStyle w:val="Lijstalinea"/>
              <w:numPr>
                <w:ilvl w:val="0"/>
                <w:numId w:val="24"/>
              </w:numPr>
              <w:rPr>
                <w:rFonts w:eastAsia="Arial" w:cs="Arial"/>
              </w:rPr>
            </w:pPr>
            <w:r w:rsidRPr="00B34277">
              <w:rPr>
                <w:rFonts w:eastAsia="Arial" w:cs="Arial"/>
              </w:rPr>
              <w:t xml:space="preserve">Is </w:t>
            </w:r>
            <w:r w:rsidR="00C86810" w:rsidRPr="00B34277">
              <w:rPr>
                <w:rFonts w:eastAsia="Arial" w:cs="Arial"/>
              </w:rPr>
              <w:t>open over besluitvorming</w:t>
            </w:r>
          </w:p>
          <w:p w14:paraId="65F1D54D" w14:textId="294D5F57" w:rsidR="00C86810" w:rsidRPr="00B34277" w:rsidRDefault="00C86810" w:rsidP="008030FA">
            <w:pPr>
              <w:pStyle w:val="Lijstalinea"/>
              <w:numPr>
                <w:ilvl w:val="0"/>
                <w:numId w:val="24"/>
              </w:numPr>
              <w:rPr>
                <w:rFonts w:eastAsia="Arial" w:cs="Arial"/>
              </w:rPr>
            </w:pPr>
            <w:r w:rsidRPr="00B34277">
              <w:rPr>
                <w:rFonts w:eastAsia="Arial" w:cs="Arial"/>
              </w:rPr>
              <w:t>Is in staat een open gesprek aan te gaan over (te behalen) resultaten en gedrag. Stimuleert medewerkers dit ook onderling te doen.</w:t>
            </w:r>
            <w:r w:rsidR="009A0727" w:rsidRPr="00B34277">
              <w:rPr>
                <w:rFonts w:eastAsia="Arial" w:cs="Arial"/>
              </w:rPr>
              <w:t xml:space="preserve"> </w:t>
            </w:r>
          </w:p>
          <w:p w14:paraId="68E8474B" w14:textId="44BF1B7D" w:rsidR="00C86810" w:rsidRPr="00B34277" w:rsidRDefault="00C86810" w:rsidP="008030FA">
            <w:pPr>
              <w:pStyle w:val="Lijstalinea"/>
              <w:numPr>
                <w:ilvl w:val="0"/>
                <w:numId w:val="24"/>
              </w:numPr>
              <w:rPr>
                <w:rFonts w:eastAsia="Arial" w:cs="Arial"/>
              </w:rPr>
            </w:pPr>
            <w:r w:rsidRPr="00B34277">
              <w:rPr>
                <w:rFonts w:eastAsia="Arial" w:cs="Arial"/>
              </w:rPr>
              <w:t xml:space="preserve">Signaleert samen met het </w:t>
            </w:r>
            <w:r w:rsidR="3D8E744D" w:rsidRPr="00B34277">
              <w:rPr>
                <w:rFonts w:eastAsia="Arial" w:cs="Arial"/>
              </w:rPr>
              <w:t>teamontwikkelingen</w:t>
            </w:r>
            <w:r w:rsidRPr="00B34277">
              <w:rPr>
                <w:rFonts w:eastAsia="Arial" w:cs="Arial"/>
              </w:rPr>
              <w:t xml:space="preserve"> en verbeterpunten en vertaalt dit naar beleid</w:t>
            </w:r>
            <w:r w:rsidR="013E7F90" w:rsidRPr="00B34277">
              <w:rPr>
                <w:rFonts w:eastAsia="Arial" w:cs="Arial"/>
              </w:rPr>
              <w:t xml:space="preserve"> in samenwerking met MT en staf</w:t>
            </w:r>
            <w:r w:rsidRPr="00B34277">
              <w:rPr>
                <w:rFonts w:eastAsia="Arial" w:cs="Arial"/>
              </w:rPr>
              <w:t xml:space="preserve">. </w:t>
            </w:r>
          </w:p>
          <w:p w14:paraId="0C6CB412" w14:textId="5B31F402" w:rsidR="00C86810" w:rsidRPr="00B34277" w:rsidRDefault="00C86810" w:rsidP="008030FA">
            <w:pPr>
              <w:pStyle w:val="Lijstalinea"/>
              <w:numPr>
                <w:ilvl w:val="0"/>
                <w:numId w:val="24"/>
              </w:numPr>
              <w:rPr>
                <w:rFonts w:eastAsia="Arial" w:cs="Arial"/>
              </w:rPr>
            </w:pPr>
            <w:r w:rsidRPr="00B34277">
              <w:rPr>
                <w:rFonts w:eastAsia="Arial" w:cs="Arial"/>
              </w:rPr>
              <w:t>Signaleert als iets niet werkt en op welke manier en door wie hierop gestuurd kan worden</w:t>
            </w:r>
          </w:p>
          <w:p w14:paraId="40C9D281" w14:textId="1ACC7B34" w:rsidR="00C86810" w:rsidRPr="00B34277" w:rsidRDefault="2424C1B0" w:rsidP="008030FA">
            <w:pPr>
              <w:pStyle w:val="Lijstalinea"/>
              <w:numPr>
                <w:ilvl w:val="0"/>
                <w:numId w:val="24"/>
              </w:numPr>
              <w:rPr>
                <w:rFonts w:eastAsia="Arial" w:cs="Arial"/>
              </w:rPr>
            </w:pPr>
            <w:r w:rsidRPr="00B34277">
              <w:rPr>
                <w:rFonts w:eastAsia="Arial" w:cs="Arial"/>
              </w:rPr>
              <w:t>Is verantwoordelijk en besluitvaardig</w:t>
            </w:r>
          </w:p>
          <w:p w14:paraId="52ECC9C7" w14:textId="57D6BB74" w:rsidR="00C86810" w:rsidRPr="00B34277" w:rsidRDefault="00C86810" w:rsidP="008030FA">
            <w:pPr>
              <w:pStyle w:val="Lijstalinea"/>
              <w:numPr>
                <w:ilvl w:val="0"/>
                <w:numId w:val="24"/>
              </w:numPr>
              <w:rPr>
                <w:rFonts w:eastAsia="Arial" w:cs="Arial"/>
              </w:rPr>
            </w:pPr>
            <w:r w:rsidRPr="00B34277">
              <w:rPr>
                <w:rFonts w:eastAsia="Arial" w:cs="Arial"/>
              </w:rPr>
              <w:t xml:space="preserve">Stimuleert een veilige omgeving waar mensen kunnen experimenteren en initiatief nemen </w:t>
            </w:r>
          </w:p>
          <w:p w14:paraId="38FE596D" w14:textId="2ECEC00C" w:rsidR="70D56CE8" w:rsidRPr="00B34277" w:rsidRDefault="70D56CE8" w:rsidP="008030FA">
            <w:pPr>
              <w:pStyle w:val="Lijstalinea"/>
              <w:numPr>
                <w:ilvl w:val="0"/>
                <w:numId w:val="24"/>
              </w:numPr>
              <w:rPr>
                <w:rFonts w:eastAsia="Arial" w:cs="Arial"/>
              </w:rPr>
            </w:pPr>
            <w:r w:rsidRPr="00B34277">
              <w:rPr>
                <w:rFonts w:eastAsia="Arial" w:cs="Arial"/>
              </w:rPr>
              <w:t>Stimuleert het vieren van successen en leren van fouten</w:t>
            </w:r>
          </w:p>
          <w:p w14:paraId="1EDECDF4" w14:textId="27BECDA2" w:rsidR="00C86810" w:rsidRPr="00B34277" w:rsidRDefault="00C86810" w:rsidP="008030FA">
            <w:pPr>
              <w:pStyle w:val="Lijstalinea"/>
              <w:numPr>
                <w:ilvl w:val="0"/>
                <w:numId w:val="24"/>
              </w:numPr>
              <w:rPr>
                <w:rFonts w:eastAsia="Arial" w:cs="Arial"/>
              </w:rPr>
            </w:pPr>
            <w:r w:rsidRPr="00B34277">
              <w:rPr>
                <w:rFonts w:eastAsia="Arial" w:cs="Arial"/>
              </w:rPr>
              <w:t>Stimuleert samenwerking binnen en tussen teams, zodat zij krachten bundelen en kennis delen.</w:t>
            </w:r>
          </w:p>
          <w:p w14:paraId="39DCE775" w14:textId="1CC049CF" w:rsidR="00C86810" w:rsidRPr="00B34277" w:rsidRDefault="00C86810" w:rsidP="008030FA">
            <w:pPr>
              <w:pStyle w:val="Lijstalinea"/>
              <w:numPr>
                <w:ilvl w:val="0"/>
                <w:numId w:val="24"/>
              </w:numPr>
              <w:rPr>
                <w:rFonts w:eastAsia="Arial" w:cs="Arial"/>
              </w:rPr>
            </w:pPr>
            <w:r w:rsidRPr="00B34277">
              <w:rPr>
                <w:rFonts w:eastAsia="Arial" w:cs="Arial"/>
              </w:rPr>
              <w:t>Bevordert</w:t>
            </w:r>
            <w:r w:rsidR="575E6EA9" w:rsidRPr="00B34277">
              <w:rPr>
                <w:rFonts w:eastAsia="Arial" w:cs="Arial"/>
              </w:rPr>
              <w:t>, stimuleert en faciliteert</w:t>
            </w:r>
            <w:r w:rsidRPr="00B34277">
              <w:rPr>
                <w:rFonts w:eastAsia="Arial" w:cs="Arial"/>
              </w:rPr>
              <w:t xml:space="preserve"> het </w:t>
            </w:r>
            <w:r w:rsidR="395C2BE6" w:rsidRPr="00B34277">
              <w:rPr>
                <w:rFonts w:eastAsia="Arial" w:cs="Arial"/>
              </w:rPr>
              <w:t>ontwikkelen</w:t>
            </w:r>
            <w:r w:rsidRPr="00B34277">
              <w:rPr>
                <w:rFonts w:eastAsia="Arial" w:cs="Arial"/>
              </w:rPr>
              <w:t xml:space="preserve"> van medewerkers en teams</w:t>
            </w:r>
          </w:p>
          <w:p w14:paraId="154A7968" w14:textId="3673939C" w:rsidR="00C86810" w:rsidRPr="00B34277" w:rsidRDefault="00C86810" w:rsidP="008030FA">
            <w:pPr>
              <w:pStyle w:val="Lijstalinea"/>
              <w:numPr>
                <w:ilvl w:val="0"/>
                <w:numId w:val="24"/>
              </w:numPr>
              <w:rPr>
                <w:rFonts w:eastAsia="Arial" w:cs="Arial"/>
              </w:rPr>
            </w:pPr>
            <w:r w:rsidRPr="00B34277">
              <w:rPr>
                <w:rFonts w:eastAsia="Arial" w:cs="Arial"/>
              </w:rPr>
              <w:t>Heeft oog voor de individuele medewerker</w:t>
            </w:r>
            <w:r w:rsidR="7827A653" w:rsidRPr="00B34277">
              <w:rPr>
                <w:rFonts w:eastAsia="Arial" w:cs="Arial"/>
              </w:rPr>
              <w:t xml:space="preserve"> en zijn/haar kwaliteiten</w:t>
            </w:r>
            <w:r w:rsidRPr="00B34277">
              <w:rPr>
                <w:rFonts w:eastAsia="Arial" w:cs="Arial"/>
              </w:rPr>
              <w:t>, zodat mensen naar vermogen en met plezier aan de slag zijn in onze organisatie.</w:t>
            </w:r>
            <w:r w:rsidR="009A0727" w:rsidRPr="00B34277">
              <w:rPr>
                <w:rFonts w:eastAsia="Arial" w:cs="Arial"/>
              </w:rPr>
              <w:t xml:space="preserve"> </w:t>
            </w:r>
          </w:p>
          <w:p w14:paraId="7BD5F15F" w14:textId="04432340" w:rsidR="003F72FF" w:rsidRPr="00B34277" w:rsidRDefault="003F72FF" w:rsidP="008030FA">
            <w:pPr>
              <w:pStyle w:val="Lijstalinea"/>
              <w:numPr>
                <w:ilvl w:val="0"/>
                <w:numId w:val="24"/>
              </w:numPr>
              <w:rPr>
                <w:rFonts w:cs="Arial"/>
                <w:noProof/>
              </w:rPr>
            </w:pPr>
            <w:r w:rsidRPr="00B34277">
              <w:rPr>
                <w:rFonts w:cs="Arial"/>
                <w:noProof/>
              </w:rPr>
              <w:t>Neemt mensen mee in beoogde</w:t>
            </w:r>
            <w:r w:rsidR="60421426" w:rsidRPr="00B34277">
              <w:rPr>
                <w:rFonts w:cs="Arial"/>
                <w:noProof/>
              </w:rPr>
              <w:t xml:space="preserve"> </w:t>
            </w:r>
            <w:r w:rsidRPr="00B34277">
              <w:rPr>
                <w:rFonts w:cs="Arial"/>
                <w:noProof/>
              </w:rPr>
              <w:t xml:space="preserve">ontwikkelingen </w:t>
            </w:r>
            <w:r w:rsidR="603C1056" w:rsidRPr="00B34277">
              <w:rPr>
                <w:rFonts w:cs="Arial"/>
                <w:noProof/>
              </w:rPr>
              <w:t>binnen de RVE en organisatiebreed.</w:t>
            </w:r>
            <w:r w:rsidR="1748D639" w:rsidRPr="00B34277">
              <w:rPr>
                <w:rFonts w:cs="Arial"/>
                <w:noProof/>
              </w:rPr>
              <w:t xml:space="preserve"> </w:t>
            </w:r>
          </w:p>
          <w:p w14:paraId="0D968E34" w14:textId="21C6B5C5" w:rsidR="00C86810" w:rsidRPr="00B34277" w:rsidRDefault="003053B9" w:rsidP="008030FA">
            <w:pPr>
              <w:pStyle w:val="Lijstalinea"/>
              <w:numPr>
                <w:ilvl w:val="0"/>
                <w:numId w:val="24"/>
              </w:numPr>
              <w:rPr>
                <w:rFonts w:cs="Arial"/>
                <w:noProof/>
              </w:rPr>
            </w:pPr>
            <w:r w:rsidRPr="00B34277">
              <w:rPr>
                <w:rFonts w:cs="Arial"/>
                <w:noProof/>
              </w:rPr>
              <w:t>Neemt</w:t>
            </w:r>
            <w:r w:rsidR="3B42D226" w:rsidRPr="00B34277">
              <w:rPr>
                <w:rFonts w:cs="Arial"/>
                <w:noProof/>
              </w:rPr>
              <w:t xml:space="preserve"> </w:t>
            </w:r>
            <w:r w:rsidR="56812277" w:rsidRPr="00B34277">
              <w:rPr>
                <w:rFonts w:cs="Arial"/>
                <w:noProof/>
              </w:rPr>
              <w:t>een</w:t>
            </w:r>
            <w:r w:rsidRPr="00B34277">
              <w:rPr>
                <w:rFonts w:cs="Arial"/>
                <w:noProof/>
              </w:rPr>
              <w:t xml:space="preserve"> voorbeeld rol</w:t>
            </w:r>
            <w:r w:rsidR="00813FD7" w:rsidRPr="00B34277">
              <w:rPr>
                <w:rFonts w:cs="Arial"/>
                <w:noProof/>
              </w:rPr>
              <w:t xml:space="preserve"> binnen team</w:t>
            </w:r>
            <w:r w:rsidR="0924484E" w:rsidRPr="00B34277">
              <w:rPr>
                <w:rFonts w:cs="Arial"/>
                <w:noProof/>
              </w:rPr>
              <w:t xml:space="preserve"> en stimuleert zo gewenste omgangsvormen</w:t>
            </w:r>
          </w:p>
          <w:p w14:paraId="6BCF7A35" w14:textId="09E04747" w:rsidR="00C86810" w:rsidRPr="00B34277" w:rsidRDefault="0924484E" w:rsidP="008030FA">
            <w:pPr>
              <w:pStyle w:val="Lijstalinea"/>
              <w:numPr>
                <w:ilvl w:val="0"/>
                <w:numId w:val="24"/>
              </w:numPr>
              <w:rPr>
                <w:rFonts w:cs="Arial"/>
                <w:noProof/>
              </w:rPr>
            </w:pPr>
            <w:r w:rsidRPr="00B34277">
              <w:rPr>
                <w:rFonts w:cs="Arial"/>
                <w:noProof/>
              </w:rPr>
              <w:t>Kan omgaan met weerstand</w:t>
            </w:r>
          </w:p>
          <w:p w14:paraId="4303F5CF" w14:textId="07241593" w:rsidR="00C86810" w:rsidRPr="00B34277" w:rsidRDefault="5D0D6CC0" w:rsidP="008030FA">
            <w:pPr>
              <w:pStyle w:val="Lijstalinea"/>
              <w:numPr>
                <w:ilvl w:val="0"/>
                <w:numId w:val="24"/>
              </w:numPr>
              <w:rPr>
                <w:rFonts w:cs="Arial"/>
              </w:rPr>
            </w:pPr>
            <w:r w:rsidRPr="00B34277">
              <w:rPr>
                <w:rFonts w:cs="Arial"/>
                <w:noProof/>
              </w:rPr>
              <w:t>Bewaart rust in alle ontwikkelingen</w:t>
            </w:r>
          </w:p>
        </w:tc>
      </w:tr>
    </w:tbl>
    <w:p w14:paraId="7F47FD51" w14:textId="4E59FC20" w:rsidR="02FC9812" w:rsidRPr="00B34277" w:rsidRDefault="02FC9812" w:rsidP="02FC9812">
      <w:pPr>
        <w:rPr>
          <w:rFonts w:cs="Arial"/>
          <w:noProof/>
        </w:rPr>
      </w:pPr>
    </w:p>
    <w:p w14:paraId="5BC1152D" w14:textId="77777777" w:rsidR="00EC743C" w:rsidRPr="00B34277" w:rsidRDefault="00EC743C" w:rsidP="00EC743C">
      <w:pPr>
        <w:rPr>
          <w:rFonts w:cs="Arial"/>
          <w:sz w:val="48"/>
          <w:szCs w:val="48"/>
        </w:rPr>
      </w:pPr>
      <w:r w:rsidRPr="00B34277">
        <w:rPr>
          <w:rFonts w:ascii="Wingdings" w:eastAsia="Wingdings" w:hAnsi="Wingdings" w:cs="Wingdings"/>
          <w:color w:val="C00000"/>
          <w:sz w:val="48"/>
          <w:szCs w:val="48"/>
        </w:rPr>
        <w:t>â</w:t>
      </w:r>
    </w:p>
    <w:p w14:paraId="156DD76E" w14:textId="6D8C882A" w:rsidR="02FC9812" w:rsidRPr="00B34277" w:rsidRDefault="02FC9812" w:rsidP="02FC9812">
      <w:pPr>
        <w:rPr>
          <w:rFonts w:cs="Arial"/>
          <w:noProof/>
        </w:rPr>
      </w:pPr>
    </w:p>
    <w:p w14:paraId="22803337" w14:textId="29613729" w:rsidR="43B35346" w:rsidRPr="00B34277" w:rsidRDefault="43B35346" w:rsidP="7BABA219">
      <w:pPr>
        <w:rPr>
          <w:rFonts w:cs="Arial"/>
          <w:b/>
          <w:bCs/>
          <w:color w:val="B7312C"/>
        </w:rPr>
      </w:pPr>
      <w:r w:rsidRPr="00B34277">
        <w:rPr>
          <w:rFonts w:cs="Arial"/>
          <w:b/>
          <w:bCs/>
          <w:color w:val="B7312C"/>
        </w:rPr>
        <w:t>RVE-Managers</w:t>
      </w:r>
    </w:p>
    <w:p w14:paraId="19B66873" w14:textId="3D444FB1" w:rsidR="02FC9812" w:rsidRPr="00B34277" w:rsidRDefault="02FC9812" w:rsidP="02FC9812">
      <w:pPr>
        <w:rPr>
          <w:rFonts w:cs="Arial"/>
          <w:b/>
          <w:bCs/>
          <w:noProof/>
        </w:rPr>
      </w:pPr>
    </w:p>
    <w:tbl>
      <w:tblPr>
        <w:tblStyle w:val="Tabelraster"/>
        <w:tblW w:w="0" w:type="auto"/>
        <w:tblLayout w:type="fixed"/>
        <w:tblLook w:val="06A0" w:firstRow="1" w:lastRow="0" w:firstColumn="1" w:lastColumn="0" w:noHBand="1" w:noVBand="1"/>
      </w:tblPr>
      <w:tblGrid>
        <w:gridCol w:w="8924"/>
      </w:tblGrid>
      <w:tr w:rsidR="00EA7A9D" w:rsidRPr="00B34277" w14:paraId="0838A364" w14:textId="77777777" w:rsidTr="0089391A">
        <w:trPr>
          <w:trHeight w:val="300"/>
        </w:trPr>
        <w:tc>
          <w:tcPr>
            <w:tcW w:w="8924" w:type="dxa"/>
            <w:tcBorders>
              <w:bottom w:val="single" w:sz="12" w:space="0" w:color="auto"/>
            </w:tcBorders>
            <w:shd w:val="clear" w:color="auto" w:fill="D0CECE" w:themeFill="background2" w:themeFillShade="E6"/>
            <w:vAlign w:val="center"/>
          </w:tcPr>
          <w:p w14:paraId="03BD176F" w14:textId="77777777" w:rsidR="00EA7A9D" w:rsidRPr="00B34277" w:rsidRDefault="00EA7A9D" w:rsidP="0089391A">
            <w:pPr>
              <w:rPr>
                <w:rFonts w:cs="Arial"/>
                <w:b/>
                <w:bCs/>
                <w:noProof/>
                <w:color w:val="C00000"/>
              </w:rPr>
            </w:pPr>
            <w:r w:rsidRPr="00B34277">
              <w:rPr>
                <w:rFonts w:cs="Arial"/>
                <w:b/>
                <w:bCs/>
              </w:rPr>
              <w:t>Gedrag</w:t>
            </w:r>
          </w:p>
        </w:tc>
      </w:tr>
      <w:tr w:rsidR="00EA7A9D" w:rsidRPr="00B34277" w14:paraId="11131A31" w14:textId="77777777" w:rsidTr="0089391A">
        <w:trPr>
          <w:trHeight w:val="300"/>
        </w:trPr>
        <w:tc>
          <w:tcPr>
            <w:tcW w:w="8924" w:type="dxa"/>
            <w:tcBorders>
              <w:top w:val="single" w:sz="12" w:space="0" w:color="auto"/>
            </w:tcBorders>
          </w:tcPr>
          <w:p w14:paraId="7FE0F14A" w14:textId="77777777" w:rsidR="00EA7A9D" w:rsidRPr="00B34277" w:rsidRDefault="00EA7A9D" w:rsidP="0089391A">
            <w:pPr>
              <w:pStyle w:val="Lijstalinea"/>
              <w:numPr>
                <w:ilvl w:val="0"/>
                <w:numId w:val="25"/>
              </w:numPr>
              <w:rPr>
                <w:rFonts w:cs="Arial"/>
                <w:noProof/>
              </w:rPr>
            </w:pPr>
            <w:r w:rsidRPr="00B34277">
              <w:rPr>
                <w:rFonts w:cs="Arial"/>
                <w:noProof/>
              </w:rPr>
              <w:t>Stuurt vanuit de lange termijn visie en wat nodig is op te behalen resultaten (visionair, helicopterview)</w:t>
            </w:r>
          </w:p>
          <w:p w14:paraId="7395AC66" w14:textId="77777777" w:rsidR="00EA7A9D" w:rsidRPr="00B34277" w:rsidRDefault="00EA7A9D" w:rsidP="0089391A">
            <w:pPr>
              <w:pStyle w:val="Lijstalinea"/>
              <w:numPr>
                <w:ilvl w:val="0"/>
                <w:numId w:val="25"/>
              </w:numPr>
              <w:rPr>
                <w:rFonts w:cs="Arial"/>
                <w:noProof/>
              </w:rPr>
            </w:pPr>
            <w:r w:rsidRPr="00B34277">
              <w:rPr>
                <w:rFonts w:cs="Arial"/>
                <w:noProof/>
              </w:rPr>
              <w:t>Inspireert en stuurt op beoogde RVE- en organisatieontwikkelingen (overtuigingskracht, veranderingsgericht)</w:t>
            </w:r>
          </w:p>
          <w:p w14:paraId="5003C375" w14:textId="77777777" w:rsidR="00EA7A9D" w:rsidRPr="00B34277" w:rsidRDefault="00EA7A9D" w:rsidP="0089391A">
            <w:pPr>
              <w:pStyle w:val="Lijstalinea"/>
              <w:numPr>
                <w:ilvl w:val="0"/>
                <w:numId w:val="25"/>
              </w:numPr>
              <w:rPr>
                <w:rFonts w:cs="Arial"/>
                <w:noProof/>
              </w:rPr>
            </w:pPr>
            <w:r w:rsidRPr="00B34277">
              <w:rPr>
                <w:rFonts w:cs="Arial"/>
                <w:noProof/>
              </w:rPr>
              <w:t>Zoekt intern een extern samenwerking en verbindt om zo beoogde RVE- en organisatiedoelen te behalen (netwerken,organisatiesensitiviteit, strategisch positioneren)</w:t>
            </w:r>
          </w:p>
          <w:p w14:paraId="3B6E49D4" w14:textId="77777777" w:rsidR="00EA7A9D" w:rsidRPr="00B34277" w:rsidRDefault="00EA7A9D" w:rsidP="0089391A">
            <w:pPr>
              <w:pStyle w:val="Lijstalinea"/>
              <w:numPr>
                <w:ilvl w:val="0"/>
                <w:numId w:val="25"/>
              </w:numPr>
              <w:rPr>
                <w:rFonts w:cs="Arial"/>
                <w:noProof/>
              </w:rPr>
            </w:pPr>
            <w:r w:rsidRPr="00B34277">
              <w:rPr>
                <w:rFonts w:cs="Arial"/>
                <w:noProof/>
              </w:rPr>
              <w:t>Neemt voorbeeld rol binnen RVE en gehele organisatie</w:t>
            </w:r>
          </w:p>
        </w:tc>
      </w:tr>
    </w:tbl>
    <w:p w14:paraId="3272D593" w14:textId="479C9CB8" w:rsidR="00EA7A9D" w:rsidRPr="00B34277" w:rsidRDefault="00EA7A9D" w:rsidP="02FC9812">
      <w:pPr>
        <w:rPr>
          <w:rFonts w:cs="Arial"/>
          <w:b/>
          <w:bCs/>
          <w:noProof/>
        </w:rPr>
      </w:pPr>
    </w:p>
    <w:p w14:paraId="5E352AE4" w14:textId="77777777" w:rsidR="00EA7A9D" w:rsidRPr="00B34277" w:rsidRDefault="00EA7A9D">
      <w:pPr>
        <w:spacing w:after="160" w:line="259" w:lineRule="auto"/>
        <w:rPr>
          <w:rFonts w:cs="Arial"/>
          <w:b/>
          <w:bCs/>
          <w:noProof/>
        </w:rPr>
      </w:pPr>
      <w:r w:rsidRPr="00B34277">
        <w:rPr>
          <w:rFonts w:cs="Arial"/>
          <w:b/>
          <w:bCs/>
          <w:noProof/>
        </w:rPr>
        <w:br w:type="page"/>
      </w:r>
    </w:p>
    <w:p w14:paraId="59EB16F1" w14:textId="078873B1" w:rsidR="00903495" w:rsidRPr="00B34277" w:rsidRDefault="003C2E73" w:rsidP="003C2E73">
      <w:pPr>
        <w:pStyle w:val="Kop2"/>
      </w:pPr>
      <w:bookmarkStart w:id="15" w:name="_Toc135122866"/>
      <w:r w:rsidRPr="00B34277">
        <w:rPr>
          <w:rStyle w:val="Kop2Char"/>
          <w:b/>
        </w:rPr>
        <w:lastRenderedPageBreak/>
        <w:t>Achtergrond: wat is er al gebeurd en wat staat gepland?</w:t>
      </w:r>
      <w:bookmarkEnd w:id="15"/>
    </w:p>
    <w:p w14:paraId="0653377D" w14:textId="096C5DF7" w:rsidR="3E9AF6DD" w:rsidRPr="00B34277" w:rsidRDefault="6FD5C30F" w:rsidP="003C6126">
      <w:pPr>
        <w:rPr>
          <w:rFonts w:eastAsia="Arial" w:cs="Arial"/>
        </w:rPr>
      </w:pPr>
      <w:r w:rsidRPr="00B34277">
        <w:rPr>
          <w:rFonts w:eastAsia="Arial" w:cs="Arial"/>
        </w:rPr>
        <w:t>In</w:t>
      </w:r>
      <w:r w:rsidR="7EE04DF4" w:rsidRPr="00B34277">
        <w:rPr>
          <w:rFonts w:eastAsia="Arial" w:cs="Arial"/>
        </w:rPr>
        <w:t xml:space="preserve"> de afgelopen periode </w:t>
      </w:r>
      <w:r w:rsidR="5EF2BF74" w:rsidRPr="00B34277">
        <w:rPr>
          <w:rFonts w:eastAsia="Arial" w:cs="Arial"/>
        </w:rPr>
        <w:t xml:space="preserve">is er </w:t>
      </w:r>
      <w:r w:rsidR="7EE04DF4" w:rsidRPr="00B34277">
        <w:rPr>
          <w:rFonts w:eastAsia="Arial" w:cs="Arial"/>
        </w:rPr>
        <w:t>op verschillende manieren inzet geweest op het leiderschap van managers. Ook kom</w:t>
      </w:r>
      <w:r w:rsidR="41F6C035" w:rsidRPr="00B34277">
        <w:rPr>
          <w:rFonts w:eastAsia="Arial" w:cs="Arial"/>
        </w:rPr>
        <w:t xml:space="preserve">en </w:t>
      </w:r>
      <w:r w:rsidR="643FB1EA" w:rsidRPr="00B34277">
        <w:rPr>
          <w:rFonts w:eastAsia="Arial" w:cs="Arial"/>
        </w:rPr>
        <w:t xml:space="preserve">er </w:t>
      </w:r>
      <w:r w:rsidR="41F6C035" w:rsidRPr="00B34277">
        <w:rPr>
          <w:rFonts w:eastAsia="Arial" w:cs="Arial"/>
        </w:rPr>
        <w:t xml:space="preserve">binnenkort ontwikkelmogelijkheden </w:t>
      </w:r>
      <w:r w:rsidR="7EE04DF4" w:rsidRPr="00B34277">
        <w:rPr>
          <w:rFonts w:eastAsia="Arial" w:cs="Arial"/>
        </w:rPr>
        <w:t xml:space="preserve">voor alle professionals. </w:t>
      </w:r>
      <w:r w:rsidR="1D507D3F" w:rsidRPr="00B34277">
        <w:rPr>
          <w:rFonts w:eastAsia="Arial" w:cs="Arial"/>
        </w:rPr>
        <w:t>De optelsom van deze ontwikkelingen</w:t>
      </w:r>
      <w:r w:rsidR="5B00F0CC" w:rsidRPr="00B34277">
        <w:rPr>
          <w:rFonts w:eastAsia="Arial" w:cs="Arial"/>
        </w:rPr>
        <w:t xml:space="preserve"> noemen </w:t>
      </w:r>
      <w:r w:rsidR="1D507D3F" w:rsidRPr="00B34277">
        <w:rPr>
          <w:rFonts w:eastAsia="Arial" w:cs="Arial"/>
        </w:rPr>
        <w:t>wij</w:t>
      </w:r>
      <w:r w:rsidR="5B00F0CC" w:rsidRPr="00B34277">
        <w:rPr>
          <w:rFonts w:eastAsia="Arial" w:cs="Arial"/>
        </w:rPr>
        <w:t xml:space="preserve"> </w:t>
      </w:r>
      <w:r w:rsidR="649956F1" w:rsidRPr="00B34277">
        <w:rPr>
          <w:rFonts w:eastAsia="Arial" w:cs="Arial"/>
        </w:rPr>
        <w:t>het traject</w:t>
      </w:r>
      <w:r w:rsidR="7EE04DF4" w:rsidRPr="00B34277">
        <w:rPr>
          <w:rFonts w:eastAsia="Arial" w:cs="Arial"/>
        </w:rPr>
        <w:t xml:space="preserve"> </w:t>
      </w:r>
      <w:r w:rsidR="7EE04DF4" w:rsidRPr="00F54223">
        <w:rPr>
          <w:rFonts w:eastAsia="Arial" w:cs="Arial"/>
          <w:b/>
          <w:color w:val="C00000"/>
        </w:rPr>
        <w:t>Hecht</w:t>
      </w:r>
      <w:r w:rsidR="7EE04DF4" w:rsidRPr="00B34277">
        <w:rPr>
          <w:rFonts w:eastAsia="Arial" w:cs="Arial"/>
        </w:rPr>
        <w:t xml:space="preserve"> Leiderschap.</w:t>
      </w:r>
    </w:p>
    <w:p w14:paraId="2701C59F" w14:textId="6C2D112B" w:rsidR="380434D7" w:rsidRPr="00B34277" w:rsidRDefault="380434D7" w:rsidP="2112BB55">
      <w:pPr>
        <w:rPr>
          <w:rFonts w:eastAsia="Arial" w:cs="Arial"/>
        </w:rPr>
      </w:pPr>
    </w:p>
    <w:p w14:paraId="15461D86" w14:textId="721996C1" w:rsidR="003C6126" w:rsidRPr="00B34277" w:rsidRDefault="702965E6" w:rsidP="3B548986">
      <w:pPr>
        <w:rPr>
          <w:rFonts w:eastAsia="Arial" w:cs="Arial"/>
          <w:color w:val="000000" w:themeColor="text1"/>
        </w:rPr>
      </w:pPr>
      <w:r w:rsidRPr="00B34277">
        <w:rPr>
          <w:rFonts w:eastAsia="Arial" w:cs="Arial"/>
          <w:color w:val="000000" w:themeColor="text1"/>
        </w:rPr>
        <w:t xml:space="preserve">De </w:t>
      </w:r>
      <w:r w:rsidRPr="00B34277">
        <w:rPr>
          <w:rFonts w:eastAsia="Arial" w:cs="Arial"/>
          <w:b/>
          <w:color w:val="000000" w:themeColor="text1"/>
        </w:rPr>
        <w:t>RVE-managers</w:t>
      </w:r>
      <w:r w:rsidRPr="00B34277">
        <w:rPr>
          <w:rFonts w:eastAsia="Arial" w:cs="Arial"/>
          <w:color w:val="000000" w:themeColor="text1"/>
        </w:rPr>
        <w:t xml:space="preserve"> hebben in 2021, 2022 en het voorjaar van 2023 onder leiding van een bureau een MD-traject </w:t>
      </w:r>
      <w:r w:rsidR="2D8A3202" w:rsidRPr="00B34277">
        <w:rPr>
          <w:rFonts w:eastAsia="Arial" w:cs="Arial"/>
          <w:color w:val="000000" w:themeColor="text1"/>
        </w:rPr>
        <w:t>ge</w:t>
      </w:r>
      <w:r w:rsidR="70E707AB" w:rsidRPr="00B34277">
        <w:rPr>
          <w:rFonts w:eastAsia="Arial" w:cs="Arial"/>
          <w:color w:val="000000" w:themeColor="text1"/>
        </w:rPr>
        <w:t>volgd</w:t>
      </w:r>
      <w:r w:rsidR="2D8A3202" w:rsidRPr="00B34277">
        <w:rPr>
          <w:rFonts w:eastAsia="Arial" w:cs="Arial"/>
          <w:color w:val="000000" w:themeColor="text1"/>
        </w:rPr>
        <w:t>.</w:t>
      </w:r>
      <w:r w:rsidRPr="00B34277">
        <w:rPr>
          <w:rFonts w:eastAsia="Arial" w:cs="Arial"/>
          <w:color w:val="000000" w:themeColor="text1"/>
        </w:rPr>
        <w:t xml:space="preserve"> </w:t>
      </w:r>
      <w:r w:rsidR="3EDE7C7B" w:rsidRPr="00B34277">
        <w:rPr>
          <w:rFonts w:eastAsia="Arial" w:cs="Arial"/>
          <w:color w:val="000000" w:themeColor="text1"/>
        </w:rPr>
        <w:t xml:space="preserve">De directie sloot </w:t>
      </w:r>
      <w:r w:rsidR="0349F38A" w:rsidRPr="00B34277">
        <w:rPr>
          <w:rFonts w:eastAsia="Arial" w:cs="Arial"/>
          <w:color w:val="000000" w:themeColor="text1"/>
        </w:rPr>
        <w:t xml:space="preserve">regelmatig </w:t>
      </w:r>
      <w:r w:rsidR="3EDE7C7B" w:rsidRPr="00B34277">
        <w:rPr>
          <w:rFonts w:eastAsia="Arial" w:cs="Arial"/>
          <w:color w:val="000000" w:themeColor="text1"/>
        </w:rPr>
        <w:t xml:space="preserve">aan bij deze bijeenkomsten. </w:t>
      </w:r>
      <w:r w:rsidRPr="00B34277">
        <w:rPr>
          <w:rFonts w:eastAsia="Arial" w:cs="Arial"/>
          <w:color w:val="000000" w:themeColor="text1"/>
        </w:rPr>
        <w:t xml:space="preserve">Hierin </w:t>
      </w:r>
      <w:r w:rsidR="0349F38A" w:rsidRPr="00B34277">
        <w:rPr>
          <w:rFonts w:eastAsia="Arial" w:cs="Arial"/>
          <w:color w:val="000000" w:themeColor="text1"/>
        </w:rPr>
        <w:t>is</w:t>
      </w:r>
      <w:r w:rsidRPr="00B34277">
        <w:rPr>
          <w:rFonts w:eastAsia="Arial" w:cs="Arial"/>
          <w:color w:val="000000" w:themeColor="text1"/>
        </w:rPr>
        <w:t xml:space="preserve"> gewerkt aan visie, samenwerking en vaardigheden m.b.t. </w:t>
      </w:r>
      <w:r w:rsidR="0349F38A" w:rsidRPr="00B34277">
        <w:rPr>
          <w:rFonts w:eastAsia="Arial" w:cs="Arial"/>
          <w:color w:val="000000" w:themeColor="text1"/>
        </w:rPr>
        <w:t xml:space="preserve">de toepassing van </w:t>
      </w:r>
      <w:r w:rsidRPr="00B34277">
        <w:rPr>
          <w:rFonts w:eastAsia="Arial" w:cs="Arial"/>
          <w:color w:val="000000" w:themeColor="text1"/>
        </w:rPr>
        <w:t xml:space="preserve">de nieuwe organisatiestructuur en </w:t>
      </w:r>
      <w:r w:rsidR="60D0D8BD" w:rsidRPr="00B34277">
        <w:rPr>
          <w:rFonts w:eastAsia="Arial" w:cs="Arial"/>
          <w:color w:val="000000" w:themeColor="text1"/>
        </w:rPr>
        <w:t xml:space="preserve">de </w:t>
      </w:r>
      <w:r w:rsidRPr="00B34277">
        <w:rPr>
          <w:rFonts w:eastAsia="Arial" w:cs="Arial"/>
          <w:color w:val="000000" w:themeColor="text1"/>
        </w:rPr>
        <w:t>managementfilosofie</w:t>
      </w:r>
      <w:r w:rsidR="0349F38A" w:rsidRPr="00B34277">
        <w:rPr>
          <w:rFonts w:eastAsia="Arial" w:cs="Arial"/>
          <w:color w:val="000000" w:themeColor="text1"/>
        </w:rPr>
        <w:t xml:space="preserve">, zowel persoonlijk als </w:t>
      </w:r>
      <w:r w:rsidRPr="00B34277">
        <w:rPr>
          <w:rFonts w:eastAsia="Arial" w:cs="Arial"/>
          <w:color w:val="000000" w:themeColor="text1"/>
        </w:rPr>
        <w:t xml:space="preserve">in </w:t>
      </w:r>
      <w:r w:rsidR="0349F38A" w:rsidRPr="00B34277">
        <w:rPr>
          <w:rFonts w:eastAsia="Arial" w:cs="Arial"/>
          <w:color w:val="000000" w:themeColor="text1"/>
        </w:rPr>
        <w:t>het collectief.</w:t>
      </w:r>
      <w:r w:rsidRPr="00B34277">
        <w:rPr>
          <w:rFonts w:eastAsia="Arial" w:cs="Arial"/>
          <w:color w:val="000000" w:themeColor="text1"/>
        </w:rPr>
        <w:t xml:space="preserve"> </w:t>
      </w:r>
      <w:r w:rsidR="45989852" w:rsidRPr="00B34277">
        <w:rPr>
          <w:rFonts w:eastAsia="Arial" w:cs="Arial"/>
          <w:color w:val="000000" w:themeColor="text1"/>
        </w:rPr>
        <w:t>Kort samengevat</w:t>
      </w:r>
      <w:r w:rsidR="656E6E24" w:rsidRPr="00B34277">
        <w:rPr>
          <w:rFonts w:eastAsia="Arial" w:cs="Arial"/>
          <w:color w:val="000000" w:themeColor="text1"/>
        </w:rPr>
        <w:t xml:space="preserve"> is het </w:t>
      </w:r>
      <w:r w:rsidR="45989852" w:rsidRPr="00B34277">
        <w:rPr>
          <w:rFonts w:eastAsia="Arial" w:cs="Arial"/>
          <w:color w:val="000000" w:themeColor="text1"/>
        </w:rPr>
        <w:t>volgende gebeurd:</w:t>
      </w:r>
    </w:p>
    <w:p w14:paraId="775505DA" w14:textId="77777777" w:rsidR="004B6652" w:rsidRPr="00B34277" w:rsidRDefault="6CD28610" w:rsidP="00BC28EF">
      <w:pPr>
        <w:pStyle w:val="Lijstalinea"/>
        <w:numPr>
          <w:ilvl w:val="0"/>
          <w:numId w:val="16"/>
        </w:numPr>
        <w:rPr>
          <w:rFonts w:eastAsia="Arial" w:cs="Arial"/>
          <w:color w:val="000000" w:themeColor="text1"/>
        </w:rPr>
      </w:pPr>
      <w:r w:rsidRPr="00B34277">
        <w:rPr>
          <w:rFonts w:eastAsia="Arial" w:cs="Arial"/>
          <w:color w:val="000000" w:themeColor="text1"/>
        </w:rPr>
        <w:t>Een assessment per deelnemer op basis</w:t>
      </w:r>
      <w:r w:rsidR="656E6E24" w:rsidRPr="00B34277">
        <w:rPr>
          <w:rFonts w:eastAsia="Arial" w:cs="Arial"/>
          <w:color w:val="000000" w:themeColor="text1"/>
        </w:rPr>
        <w:t xml:space="preserve"> van </w:t>
      </w:r>
      <w:proofErr w:type="spellStart"/>
      <w:r w:rsidRPr="00B34277">
        <w:rPr>
          <w:rFonts w:eastAsia="Arial" w:cs="Arial"/>
          <w:color w:val="000000" w:themeColor="text1"/>
        </w:rPr>
        <w:t>octogram</w:t>
      </w:r>
      <w:proofErr w:type="spellEnd"/>
      <w:r w:rsidR="656E6E24" w:rsidRPr="00B34277">
        <w:rPr>
          <w:rFonts w:eastAsia="Arial" w:cs="Arial"/>
          <w:color w:val="000000" w:themeColor="text1"/>
        </w:rPr>
        <w:t xml:space="preserve"> van </w:t>
      </w:r>
      <w:r w:rsidRPr="00B34277">
        <w:rPr>
          <w:rFonts w:eastAsia="Arial" w:cs="Arial"/>
          <w:color w:val="000000" w:themeColor="text1"/>
        </w:rPr>
        <w:t>Quinn, loopbaanwaarden en Big 5. De uitslag hiervan leidde tot een Talentprofiel met informatie</w:t>
      </w:r>
      <w:r w:rsidR="4D4AFFB2" w:rsidRPr="00B34277">
        <w:rPr>
          <w:rFonts w:eastAsia="Arial" w:cs="Arial"/>
          <w:color w:val="000000" w:themeColor="text1"/>
        </w:rPr>
        <w:t xml:space="preserve"> over </w:t>
      </w:r>
      <w:r w:rsidRPr="00B34277">
        <w:rPr>
          <w:rFonts w:eastAsia="Arial" w:cs="Arial"/>
          <w:color w:val="000000" w:themeColor="text1"/>
        </w:rPr>
        <w:t xml:space="preserve">de persoonlijke kwaliteiten (talenten) en ontwikkelpunten in leidinggeven en het omgaan met veranderingen. Iedere deelnemer kreeg hierover een persoonlijk duidingsgesprek. </w:t>
      </w:r>
      <w:r w:rsidR="0349F38A" w:rsidRPr="00B34277">
        <w:rPr>
          <w:rFonts w:eastAsia="Arial" w:cs="Arial"/>
          <w:color w:val="000000" w:themeColor="text1"/>
        </w:rPr>
        <w:t>Op basis daarvan heeft iedere deelnemer een reflectieverslag geschreven met persoonlijke ontwikkelpunten voor het MD-traject</w:t>
      </w:r>
    </w:p>
    <w:p w14:paraId="2003F2FD" w14:textId="13CE78A7" w:rsidR="003C6126" w:rsidRPr="00B34277" w:rsidRDefault="0349F38A" w:rsidP="00BC28EF">
      <w:pPr>
        <w:pStyle w:val="Lijstalinea"/>
        <w:numPr>
          <w:ilvl w:val="0"/>
          <w:numId w:val="16"/>
        </w:numPr>
        <w:rPr>
          <w:rFonts w:eastAsia="Arial" w:cs="Arial"/>
          <w:color w:val="000000" w:themeColor="text1"/>
        </w:rPr>
      </w:pPr>
      <w:r w:rsidRPr="00B34277">
        <w:rPr>
          <w:rFonts w:eastAsia="Arial" w:cs="Arial"/>
          <w:color w:val="000000" w:themeColor="text1"/>
        </w:rPr>
        <w:t>Bespreken van verschillende modellen ten aanzien van visievorming op leiderschap en samenwerking (ik-context-team-opgave-rol; vitale organisaties; koppoter &amp; leiderschap)</w:t>
      </w:r>
      <w:r w:rsidR="35A5DE15" w:rsidRPr="00B34277">
        <w:rPr>
          <w:rFonts w:eastAsia="Arial" w:cs="Arial"/>
          <w:color w:val="000000" w:themeColor="text1"/>
        </w:rPr>
        <w:t>.</w:t>
      </w:r>
    </w:p>
    <w:p w14:paraId="7A7C3708" w14:textId="06964799" w:rsidR="003C6126" w:rsidRPr="00B34277" w:rsidRDefault="0349F38A" w:rsidP="2112BB55">
      <w:pPr>
        <w:pStyle w:val="Lijstalinea"/>
        <w:numPr>
          <w:ilvl w:val="0"/>
          <w:numId w:val="16"/>
        </w:numPr>
        <w:rPr>
          <w:rFonts w:eastAsia="Arial" w:cs="Arial"/>
          <w:color w:val="000000" w:themeColor="text1"/>
        </w:rPr>
      </w:pPr>
      <w:r w:rsidRPr="00B34277">
        <w:rPr>
          <w:rFonts w:eastAsia="Arial" w:cs="Arial"/>
          <w:color w:val="000000" w:themeColor="text1"/>
        </w:rPr>
        <w:t>Aandacht voor Veranderkunde via de kleuren van de Caluwé</w:t>
      </w:r>
      <w:r w:rsidR="554CE593" w:rsidRPr="00B34277">
        <w:rPr>
          <w:rFonts w:eastAsia="Arial" w:cs="Arial"/>
          <w:color w:val="000000" w:themeColor="text1"/>
        </w:rPr>
        <w:t>.</w:t>
      </w:r>
    </w:p>
    <w:p w14:paraId="0110FBD2" w14:textId="4E45762C" w:rsidR="003C6126" w:rsidRPr="00B34277" w:rsidRDefault="0349F38A" w:rsidP="2112BB55">
      <w:pPr>
        <w:pStyle w:val="Lijstalinea"/>
        <w:numPr>
          <w:ilvl w:val="0"/>
          <w:numId w:val="16"/>
        </w:numPr>
        <w:rPr>
          <w:rFonts w:eastAsia="Arial" w:cs="Arial"/>
          <w:color w:val="000000" w:themeColor="text1"/>
        </w:rPr>
      </w:pPr>
      <w:r w:rsidRPr="00B34277">
        <w:rPr>
          <w:rFonts w:eastAsia="Arial" w:cs="Arial"/>
          <w:color w:val="000000" w:themeColor="text1"/>
        </w:rPr>
        <w:t xml:space="preserve">Inzet van </w:t>
      </w:r>
      <w:proofErr w:type="spellStart"/>
      <w:r w:rsidRPr="00B34277">
        <w:rPr>
          <w:rFonts w:eastAsia="Arial" w:cs="Arial"/>
          <w:color w:val="000000" w:themeColor="text1"/>
        </w:rPr>
        <w:t>serious</w:t>
      </w:r>
      <w:proofErr w:type="spellEnd"/>
      <w:r w:rsidRPr="00B34277">
        <w:rPr>
          <w:rFonts w:eastAsia="Arial" w:cs="Arial"/>
          <w:color w:val="000000" w:themeColor="text1"/>
        </w:rPr>
        <w:t xml:space="preserve"> games (slangen en ladders en KING) ter ondersteuning van leiderschapsvraagstukken en verandervraagstukken</w:t>
      </w:r>
      <w:r w:rsidR="56536B7C" w:rsidRPr="00B34277">
        <w:rPr>
          <w:rFonts w:eastAsia="Arial" w:cs="Arial"/>
          <w:color w:val="000000" w:themeColor="text1"/>
        </w:rPr>
        <w:t>.</w:t>
      </w:r>
    </w:p>
    <w:p w14:paraId="14C8D260" w14:textId="59D35BA9" w:rsidR="003C6126" w:rsidRPr="00B34277" w:rsidRDefault="0349F38A" w:rsidP="2112BB55">
      <w:pPr>
        <w:pStyle w:val="Lijstalinea"/>
        <w:numPr>
          <w:ilvl w:val="0"/>
          <w:numId w:val="16"/>
        </w:numPr>
        <w:rPr>
          <w:rFonts w:eastAsia="Arial" w:cs="Arial"/>
          <w:color w:val="000000" w:themeColor="text1"/>
        </w:rPr>
      </w:pPr>
      <w:r w:rsidRPr="00B34277">
        <w:rPr>
          <w:rFonts w:eastAsia="Arial" w:cs="Arial"/>
          <w:color w:val="000000" w:themeColor="text1"/>
        </w:rPr>
        <w:t>Inzet van uitspelen/uitvergroten van gedrag t</w:t>
      </w:r>
      <w:r w:rsidR="3CBBE2E2" w:rsidRPr="00B34277">
        <w:rPr>
          <w:rFonts w:eastAsia="Arial" w:cs="Arial"/>
          <w:color w:val="000000" w:themeColor="text1"/>
        </w:rPr>
        <w:t>.</w:t>
      </w:r>
      <w:r w:rsidRPr="00B34277">
        <w:rPr>
          <w:rFonts w:eastAsia="Arial" w:cs="Arial"/>
          <w:color w:val="000000" w:themeColor="text1"/>
        </w:rPr>
        <w:t>a</w:t>
      </w:r>
      <w:r w:rsidR="3CBBE2E2" w:rsidRPr="00B34277">
        <w:rPr>
          <w:rFonts w:eastAsia="Arial" w:cs="Arial"/>
          <w:color w:val="000000" w:themeColor="text1"/>
        </w:rPr>
        <w:t>.</w:t>
      </w:r>
      <w:r w:rsidRPr="00B34277">
        <w:rPr>
          <w:rFonts w:eastAsia="Arial" w:cs="Arial"/>
          <w:color w:val="000000" w:themeColor="text1"/>
        </w:rPr>
        <w:t>v</w:t>
      </w:r>
      <w:r w:rsidR="03001075" w:rsidRPr="00B34277">
        <w:rPr>
          <w:rFonts w:eastAsia="Arial" w:cs="Arial"/>
          <w:color w:val="000000" w:themeColor="text1"/>
        </w:rPr>
        <w:t>.</w:t>
      </w:r>
      <w:r w:rsidRPr="00B34277">
        <w:rPr>
          <w:rFonts w:eastAsia="Arial" w:cs="Arial"/>
          <w:color w:val="000000" w:themeColor="text1"/>
        </w:rPr>
        <w:t xml:space="preserve"> dilemma’s in gedrag als leider – wat is gewenst en wat is ongewenst, daarbij zijn vraagstukken ook met systemische blik bekeken</w:t>
      </w:r>
    </w:p>
    <w:p w14:paraId="6C742121" w14:textId="1C704EE5" w:rsidR="003C6126" w:rsidRPr="00B34277" w:rsidRDefault="0349F38A" w:rsidP="2112BB55">
      <w:pPr>
        <w:pStyle w:val="Lijstalinea"/>
        <w:numPr>
          <w:ilvl w:val="0"/>
          <w:numId w:val="16"/>
        </w:numPr>
        <w:rPr>
          <w:rFonts w:eastAsia="Arial" w:cs="Arial"/>
          <w:color w:val="000000" w:themeColor="text1"/>
        </w:rPr>
      </w:pPr>
      <w:r w:rsidRPr="00B34277">
        <w:rPr>
          <w:rFonts w:eastAsia="Arial" w:cs="Arial"/>
          <w:color w:val="000000" w:themeColor="text1"/>
        </w:rPr>
        <w:t>Actie intervisie</w:t>
      </w:r>
      <w:r w:rsidR="12CA049C" w:rsidRPr="00B34277">
        <w:rPr>
          <w:rFonts w:eastAsia="Arial" w:cs="Arial"/>
          <w:color w:val="000000" w:themeColor="text1"/>
        </w:rPr>
        <w:t>.</w:t>
      </w:r>
    </w:p>
    <w:p w14:paraId="36B20BA9" w14:textId="1B8F5B45" w:rsidR="003C6126" w:rsidRPr="00B34277" w:rsidRDefault="0349F38A" w:rsidP="2112BB55">
      <w:pPr>
        <w:pStyle w:val="Lijstalinea"/>
        <w:numPr>
          <w:ilvl w:val="0"/>
          <w:numId w:val="16"/>
        </w:numPr>
        <w:rPr>
          <w:rFonts w:eastAsia="Arial" w:cs="Arial"/>
          <w:color w:val="000000" w:themeColor="text1"/>
        </w:rPr>
      </w:pPr>
      <w:r w:rsidRPr="00B34277">
        <w:rPr>
          <w:rFonts w:eastAsia="Arial" w:cs="Arial"/>
          <w:color w:val="000000" w:themeColor="text1"/>
        </w:rPr>
        <w:t xml:space="preserve">Inzet van andere werkvormen ter versterking van en inzicht geven in samenwerking en omgaan met weerstand (Aikido en </w:t>
      </w:r>
      <w:r w:rsidR="00070E63" w:rsidRPr="00B34277">
        <w:rPr>
          <w:rFonts w:eastAsia="Arial" w:cs="Arial"/>
          <w:color w:val="000000" w:themeColor="text1"/>
        </w:rPr>
        <w:t>schapen drijven</w:t>
      </w:r>
      <w:r w:rsidRPr="00B34277">
        <w:rPr>
          <w:rFonts w:eastAsia="Arial" w:cs="Arial"/>
          <w:color w:val="000000" w:themeColor="text1"/>
        </w:rPr>
        <w:t>)</w:t>
      </w:r>
      <w:r w:rsidR="12CA049C" w:rsidRPr="00B34277">
        <w:rPr>
          <w:rFonts w:eastAsia="Arial" w:cs="Arial"/>
          <w:color w:val="000000" w:themeColor="text1"/>
        </w:rPr>
        <w:t>.</w:t>
      </w:r>
    </w:p>
    <w:p w14:paraId="401021DB" w14:textId="6FDC94E9" w:rsidR="003C6126" w:rsidRPr="00B34277" w:rsidRDefault="702965E6" w:rsidP="7BABA219">
      <w:pPr>
        <w:rPr>
          <w:rFonts w:cs="Arial"/>
          <w:szCs w:val="20"/>
        </w:rPr>
      </w:pPr>
      <w:r w:rsidRPr="00B34277">
        <w:rPr>
          <w:rFonts w:cs="Arial"/>
        </w:rPr>
        <w:br/>
      </w:r>
      <w:r w:rsidRPr="00B34277">
        <w:rPr>
          <w:rFonts w:eastAsia="Arial" w:cs="Arial"/>
        </w:rPr>
        <w:t xml:space="preserve">De </w:t>
      </w:r>
      <w:r w:rsidRPr="00B34277">
        <w:rPr>
          <w:rFonts w:eastAsia="Arial" w:cs="Arial"/>
          <w:b/>
          <w:bCs/>
        </w:rPr>
        <w:t>operationeel managers</w:t>
      </w:r>
      <w:r w:rsidRPr="00B34277">
        <w:rPr>
          <w:rFonts w:eastAsia="Arial" w:cs="Arial"/>
        </w:rPr>
        <w:t xml:space="preserve"> hebben in 2022 en het voorjaar van 2023 een MD-traject gevolgd </w:t>
      </w:r>
      <w:r w:rsidR="39445FFD" w:rsidRPr="00B34277">
        <w:rPr>
          <w:rFonts w:eastAsia="Arial" w:cs="Arial"/>
        </w:rPr>
        <w:t>onder leiding van een ander</w:t>
      </w:r>
      <w:r w:rsidRPr="00B34277">
        <w:rPr>
          <w:rFonts w:eastAsia="Arial" w:cs="Arial"/>
        </w:rPr>
        <w:t xml:space="preserve"> bureau</w:t>
      </w:r>
      <w:r w:rsidR="54A82308" w:rsidRPr="00B34277">
        <w:rPr>
          <w:rFonts w:eastAsia="Arial" w:cs="Arial"/>
        </w:rPr>
        <w:t xml:space="preserve">. </w:t>
      </w:r>
      <w:r w:rsidRPr="00B34277">
        <w:rPr>
          <w:rFonts w:eastAsia="Arial" w:cs="Arial"/>
        </w:rPr>
        <w:t>Hierin hebben zij gewerkt aan vaardigheden die de uitvoering van de managementfilosofie en het bouwen aan de professionele cultuur versterken. Het programma bestond uit de volgende onderdelen</w:t>
      </w:r>
      <w:r w:rsidR="3487B4A1" w:rsidRPr="00B34277">
        <w:rPr>
          <w:rFonts w:eastAsia="Arial" w:cs="Arial"/>
        </w:rPr>
        <w:t>:</w:t>
      </w:r>
    </w:p>
    <w:p w14:paraId="29D2800D" w14:textId="23148D35" w:rsidR="003C6126" w:rsidRPr="00B34277" w:rsidRDefault="003C6126" w:rsidP="7BABA219">
      <w:pPr>
        <w:rPr>
          <w:rFonts w:eastAsia="Arial" w:cs="Arial"/>
        </w:rPr>
      </w:pPr>
    </w:p>
    <w:p w14:paraId="3908A06B" w14:textId="6AAAC9E4" w:rsidR="003C6126" w:rsidRPr="00B34277" w:rsidRDefault="702965E6" w:rsidP="00BC28EF">
      <w:pPr>
        <w:pStyle w:val="Lijstalinea"/>
        <w:numPr>
          <w:ilvl w:val="0"/>
          <w:numId w:val="17"/>
        </w:numPr>
        <w:rPr>
          <w:rFonts w:cs="Arial"/>
        </w:rPr>
      </w:pPr>
      <w:r w:rsidRPr="00B34277">
        <w:rPr>
          <w:rFonts w:eastAsia="Arial" w:cs="Arial"/>
        </w:rPr>
        <w:t>Beluisteren van een podcast over de managementfilosofie</w:t>
      </w:r>
      <w:r w:rsidR="25A4B188" w:rsidRPr="00B34277">
        <w:rPr>
          <w:rFonts w:eastAsia="Arial" w:cs="Arial"/>
        </w:rPr>
        <w:t>;</w:t>
      </w:r>
    </w:p>
    <w:p w14:paraId="7BE8B651" w14:textId="35102039" w:rsidR="003C6126" w:rsidRPr="00B34277" w:rsidRDefault="702965E6" w:rsidP="00BC28EF">
      <w:pPr>
        <w:pStyle w:val="Lijstalinea"/>
        <w:numPr>
          <w:ilvl w:val="0"/>
          <w:numId w:val="17"/>
        </w:numPr>
        <w:rPr>
          <w:rFonts w:cs="Arial"/>
        </w:rPr>
      </w:pPr>
      <w:r w:rsidRPr="00B34277">
        <w:rPr>
          <w:rFonts w:eastAsia="Arial" w:cs="Arial"/>
        </w:rPr>
        <w:t xml:space="preserve">Een gezamenlijke dag met introductie op de managementfilosofie en toelichting op de </w:t>
      </w:r>
      <w:proofErr w:type="spellStart"/>
      <w:r w:rsidRPr="00B34277">
        <w:rPr>
          <w:rFonts w:eastAsia="Arial" w:cs="Arial"/>
        </w:rPr>
        <w:t>Gallup</w:t>
      </w:r>
      <w:proofErr w:type="spellEnd"/>
      <w:r w:rsidRPr="00B34277">
        <w:rPr>
          <w:rFonts w:eastAsia="Arial" w:cs="Arial"/>
        </w:rPr>
        <w:t xml:space="preserve"> Q12</w:t>
      </w:r>
    </w:p>
    <w:p w14:paraId="6FF1C22B" w14:textId="46B0EFDE" w:rsidR="003C6126" w:rsidRPr="00B34277" w:rsidRDefault="702965E6" w:rsidP="00BC28EF">
      <w:pPr>
        <w:pStyle w:val="Lijstalinea"/>
        <w:numPr>
          <w:ilvl w:val="0"/>
          <w:numId w:val="17"/>
        </w:numPr>
        <w:rPr>
          <w:rFonts w:cs="Arial"/>
        </w:rPr>
      </w:pPr>
      <w:r w:rsidRPr="00B34277">
        <w:rPr>
          <w:rFonts w:eastAsia="Arial" w:cs="Arial"/>
        </w:rPr>
        <w:t xml:space="preserve">Een </w:t>
      </w:r>
      <w:proofErr w:type="spellStart"/>
      <w:r w:rsidRPr="00B34277">
        <w:rPr>
          <w:rFonts w:eastAsia="Arial" w:cs="Arial"/>
        </w:rPr>
        <w:t>Clifton</w:t>
      </w:r>
      <w:proofErr w:type="spellEnd"/>
      <w:r w:rsidRPr="00B34277">
        <w:rPr>
          <w:rFonts w:eastAsia="Arial" w:cs="Arial"/>
        </w:rPr>
        <w:t xml:space="preserve"> </w:t>
      </w:r>
      <w:proofErr w:type="spellStart"/>
      <w:r w:rsidRPr="00B34277">
        <w:rPr>
          <w:rFonts w:eastAsia="Arial" w:cs="Arial"/>
        </w:rPr>
        <w:t>Strengths</w:t>
      </w:r>
      <w:proofErr w:type="spellEnd"/>
      <w:r w:rsidRPr="00B34277">
        <w:rPr>
          <w:rFonts w:eastAsia="Arial" w:cs="Arial"/>
        </w:rPr>
        <w:t xml:space="preserve"> test om inzicht te krijgen in </w:t>
      </w:r>
      <w:r w:rsidR="605194A6" w:rsidRPr="00B34277">
        <w:rPr>
          <w:rFonts w:eastAsia="Arial" w:cs="Arial"/>
        </w:rPr>
        <w:t>persoonlijke</w:t>
      </w:r>
      <w:r w:rsidRPr="00B34277">
        <w:rPr>
          <w:rFonts w:eastAsia="Arial" w:cs="Arial"/>
        </w:rPr>
        <w:t xml:space="preserve"> talenten en ontwikkelpunten</w:t>
      </w:r>
      <w:r w:rsidR="29D21413" w:rsidRPr="00B34277">
        <w:rPr>
          <w:rFonts w:eastAsia="Arial" w:cs="Arial"/>
        </w:rPr>
        <w:t>;</w:t>
      </w:r>
    </w:p>
    <w:p w14:paraId="4816DC49" w14:textId="0CEEE43B" w:rsidR="00670E21" w:rsidRPr="00B34277" w:rsidRDefault="702965E6" w:rsidP="00BC28EF">
      <w:pPr>
        <w:pStyle w:val="Lijstalinea"/>
        <w:numPr>
          <w:ilvl w:val="0"/>
          <w:numId w:val="17"/>
        </w:numPr>
        <w:rPr>
          <w:rFonts w:cs="Arial"/>
        </w:rPr>
      </w:pPr>
      <w:r w:rsidRPr="00B34277">
        <w:rPr>
          <w:rFonts w:eastAsia="Arial" w:cs="Arial"/>
        </w:rPr>
        <w:t xml:space="preserve">Drie individuele coachgesprekken, voortbouwend op de </w:t>
      </w:r>
      <w:proofErr w:type="spellStart"/>
      <w:r w:rsidRPr="00B34277">
        <w:rPr>
          <w:rFonts w:eastAsia="Arial" w:cs="Arial"/>
        </w:rPr>
        <w:t>Clifton</w:t>
      </w:r>
      <w:proofErr w:type="spellEnd"/>
      <w:r w:rsidRPr="00B34277">
        <w:rPr>
          <w:rFonts w:eastAsia="Arial" w:cs="Arial"/>
        </w:rPr>
        <w:t xml:space="preserve"> </w:t>
      </w:r>
      <w:proofErr w:type="spellStart"/>
      <w:r w:rsidRPr="00B34277">
        <w:rPr>
          <w:rFonts w:eastAsia="Arial" w:cs="Arial"/>
        </w:rPr>
        <w:t>Strengths</w:t>
      </w:r>
      <w:proofErr w:type="spellEnd"/>
      <w:r w:rsidRPr="00B34277">
        <w:rPr>
          <w:rFonts w:eastAsia="Arial" w:cs="Arial"/>
        </w:rPr>
        <w:t xml:space="preserve"> test en persoonlijke leerpunten die tijdens de bijeenkomsten naar vor</w:t>
      </w:r>
      <w:r w:rsidR="0D7D9D9E" w:rsidRPr="00B34277">
        <w:rPr>
          <w:rFonts w:eastAsia="Arial" w:cs="Arial"/>
        </w:rPr>
        <w:t>e</w:t>
      </w:r>
      <w:r w:rsidRPr="00B34277">
        <w:rPr>
          <w:rFonts w:eastAsia="Arial" w:cs="Arial"/>
        </w:rPr>
        <w:t>n kwamen</w:t>
      </w:r>
      <w:r w:rsidR="23953CC2" w:rsidRPr="00B34277">
        <w:rPr>
          <w:rFonts w:eastAsia="Arial" w:cs="Arial"/>
        </w:rPr>
        <w:t>;</w:t>
      </w:r>
    </w:p>
    <w:p w14:paraId="7482DB5A" w14:textId="43B650F9" w:rsidR="008C7BA6" w:rsidRPr="00B34277" w:rsidRDefault="702965E6" w:rsidP="00BC28EF">
      <w:pPr>
        <w:pStyle w:val="Lijstalinea"/>
        <w:numPr>
          <w:ilvl w:val="0"/>
          <w:numId w:val="17"/>
        </w:numPr>
        <w:rPr>
          <w:rFonts w:eastAsia="MS Mincho" w:cs="Arial"/>
        </w:rPr>
      </w:pPr>
      <w:r w:rsidRPr="00B34277">
        <w:rPr>
          <w:rFonts w:eastAsia="Arial" w:cs="Arial"/>
        </w:rPr>
        <w:t xml:space="preserve">Een dag </w:t>
      </w:r>
      <w:r w:rsidR="561EB3B2" w:rsidRPr="00B34277">
        <w:rPr>
          <w:rFonts w:eastAsia="Arial" w:cs="Arial"/>
        </w:rPr>
        <w:t xml:space="preserve">in kleine groepen </w:t>
      </w:r>
      <w:r w:rsidRPr="00B34277">
        <w:rPr>
          <w:rFonts w:eastAsia="Arial" w:cs="Arial"/>
        </w:rPr>
        <w:t>waarin met acteurs gewerkt werd aan persoonlijke leerpunten</w:t>
      </w:r>
    </w:p>
    <w:p w14:paraId="518B2606" w14:textId="444D3A5F" w:rsidR="00670E21" w:rsidRPr="00B34277" w:rsidRDefault="702965E6" w:rsidP="00BC28EF">
      <w:pPr>
        <w:pStyle w:val="Lijstalinea"/>
        <w:numPr>
          <w:ilvl w:val="0"/>
          <w:numId w:val="17"/>
        </w:numPr>
        <w:rPr>
          <w:rFonts w:eastAsia="MS Mincho" w:cs="Arial"/>
        </w:rPr>
      </w:pPr>
      <w:r w:rsidRPr="00B34277">
        <w:rPr>
          <w:rFonts w:eastAsia="Arial" w:cs="Arial"/>
        </w:rPr>
        <w:t>Intervisiebijeenkomsten</w:t>
      </w:r>
      <w:r w:rsidR="1067593B" w:rsidRPr="00B34277">
        <w:rPr>
          <w:rFonts w:eastAsia="Arial" w:cs="Arial"/>
        </w:rPr>
        <w:t>;</w:t>
      </w:r>
    </w:p>
    <w:p w14:paraId="036517A8" w14:textId="61C52726" w:rsidR="00670E21" w:rsidRPr="00B34277" w:rsidRDefault="702965E6" w:rsidP="00BC28EF">
      <w:pPr>
        <w:pStyle w:val="Lijstalinea"/>
        <w:numPr>
          <w:ilvl w:val="0"/>
          <w:numId w:val="17"/>
        </w:numPr>
        <w:rPr>
          <w:rFonts w:cs="Arial"/>
        </w:rPr>
      </w:pPr>
      <w:r w:rsidRPr="00B34277">
        <w:rPr>
          <w:rFonts w:eastAsia="Arial" w:cs="Arial"/>
        </w:rPr>
        <w:t xml:space="preserve">Facultatieve workshops over de volgende thema's: </w:t>
      </w:r>
      <w:r w:rsidRPr="00B34277">
        <w:rPr>
          <w:rFonts w:eastAsia="Arial" w:cs="Arial"/>
          <w:i/>
        </w:rPr>
        <w:t>Het goede gesprek en feedback geven,</w:t>
      </w:r>
      <w:r w:rsidRPr="00B34277">
        <w:rPr>
          <w:rFonts w:cs="Arial"/>
        </w:rPr>
        <w:br/>
      </w:r>
      <w:r w:rsidRPr="00B34277">
        <w:rPr>
          <w:rFonts w:eastAsia="Arial" w:cs="Arial"/>
          <w:i/>
        </w:rPr>
        <w:t>Versterken professionele cultuur en persoonlijk leiderschap, Fasen van teamontwikkeling in periodes van verandering, Richtinggevend leiderschap in de praktijk.</w:t>
      </w:r>
    </w:p>
    <w:p w14:paraId="5BD8D876" w14:textId="2A9866A4" w:rsidR="702965E6" w:rsidRPr="00B34277" w:rsidRDefault="702965E6" w:rsidP="00670E21">
      <w:pPr>
        <w:rPr>
          <w:rFonts w:eastAsia="Arial" w:cs="Arial"/>
        </w:rPr>
      </w:pPr>
      <w:r w:rsidRPr="00B34277">
        <w:rPr>
          <w:rFonts w:eastAsia="Arial" w:cs="Arial"/>
        </w:rPr>
        <w:t>Tijdens d</w:t>
      </w:r>
      <w:r w:rsidR="3F9F1934" w:rsidRPr="00B34277">
        <w:rPr>
          <w:rFonts w:eastAsia="Arial" w:cs="Arial"/>
        </w:rPr>
        <w:t>it MD-t</w:t>
      </w:r>
      <w:r w:rsidRPr="00B34277">
        <w:rPr>
          <w:rFonts w:eastAsia="Arial" w:cs="Arial"/>
        </w:rPr>
        <w:t xml:space="preserve">raject is steeds gewerkt met de principes van </w:t>
      </w:r>
      <w:proofErr w:type="spellStart"/>
      <w:r w:rsidRPr="00B34277">
        <w:rPr>
          <w:rFonts w:eastAsia="Arial" w:cs="Arial"/>
        </w:rPr>
        <w:t>Gallup</w:t>
      </w:r>
      <w:proofErr w:type="spellEnd"/>
      <w:r w:rsidRPr="00B34277">
        <w:rPr>
          <w:rFonts w:eastAsia="Arial" w:cs="Arial"/>
        </w:rPr>
        <w:t xml:space="preserve"> Q12 en inzet op talenten – die van jezelf en de medewerkers in je teams. Ook is tijdens het traject bewust ingezet op gemengde groepen, zodat mensen elkaar </w:t>
      </w:r>
      <w:r w:rsidR="00742B38" w:rsidRPr="00B34277">
        <w:rPr>
          <w:rFonts w:eastAsia="Arial" w:cs="Arial"/>
        </w:rPr>
        <w:t>Hecht breed</w:t>
      </w:r>
      <w:r w:rsidRPr="00B34277">
        <w:rPr>
          <w:rFonts w:eastAsia="Arial" w:cs="Arial"/>
        </w:rPr>
        <w:t xml:space="preserve"> leerden kennen.</w:t>
      </w:r>
      <w:r w:rsidRPr="00B34277">
        <w:rPr>
          <w:rFonts w:cs="Arial"/>
        </w:rPr>
        <w:br/>
      </w:r>
      <w:r w:rsidRPr="00B34277">
        <w:rPr>
          <w:rFonts w:eastAsia="Arial" w:cs="Arial"/>
        </w:rPr>
        <w:t xml:space="preserve"> </w:t>
      </w:r>
      <w:r w:rsidRPr="00B34277">
        <w:rPr>
          <w:rFonts w:cs="Arial"/>
        </w:rPr>
        <w:br/>
      </w:r>
      <w:r w:rsidRPr="00B34277">
        <w:rPr>
          <w:rFonts w:eastAsia="Arial" w:cs="Arial"/>
        </w:rPr>
        <w:t xml:space="preserve">Tot slot hebben er twee bijeenkomsten over de managementfilosofie plaatsgevonden </w:t>
      </w:r>
      <w:r w:rsidR="607A90D2" w:rsidRPr="00B34277">
        <w:rPr>
          <w:rFonts w:eastAsia="Arial" w:cs="Arial"/>
        </w:rPr>
        <w:t>voor de RVE- en operationeel</w:t>
      </w:r>
      <w:r w:rsidRPr="00B34277">
        <w:rPr>
          <w:rFonts w:eastAsia="Arial" w:cs="Arial"/>
        </w:rPr>
        <w:t xml:space="preserve"> managers </w:t>
      </w:r>
      <w:r w:rsidR="22917DCC" w:rsidRPr="00B34277">
        <w:rPr>
          <w:rFonts w:eastAsia="Arial" w:cs="Arial"/>
        </w:rPr>
        <w:t>tezamen</w:t>
      </w:r>
      <w:r w:rsidRPr="00B34277">
        <w:rPr>
          <w:rFonts w:eastAsia="Arial" w:cs="Arial"/>
        </w:rPr>
        <w:t>. Tijdens de eerste dag is met elkaar in gemengde groepen gesproken over de managementfilosofie</w:t>
      </w:r>
      <w:r w:rsidR="02B33540" w:rsidRPr="00B34277">
        <w:rPr>
          <w:rFonts w:eastAsia="Arial" w:cs="Arial"/>
        </w:rPr>
        <w:t>.</w:t>
      </w:r>
      <w:r w:rsidRPr="00B34277">
        <w:rPr>
          <w:rFonts w:eastAsia="Arial" w:cs="Arial"/>
        </w:rPr>
        <w:t xml:space="preserve"> </w:t>
      </w:r>
      <w:r w:rsidR="4B9BD987" w:rsidRPr="00B34277">
        <w:rPr>
          <w:rFonts w:eastAsia="Arial" w:cs="Arial"/>
        </w:rPr>
        <w:t>Daarbij is</w:t>
      </w:r>
      <w:r w:rsidRPr="00B34277">
        <w:rPr>
          <w:rFonts w:eastAsia="Arial" w:cs="Arial"/>
        </w:rPr>
        <w:t xml:space="preserve"> met acteurs geoefend </w:t>
      </w:r>
      <w:r w:rsidR="4F7E8D23" w:rsidRPr="00B34277">
        <w:rPr>
          <w:rFonts w:eastAsia="Arial" w:cs="Arial"/>
        </w:rPr>
        <w:t>om</w:t>
      </w:r>
      <w:r w:rsidRPr="00B34277">
        <w:rPr>
          <w:rFonts w:eastAsia="Arial" w:cs="Arial"/>
        </w:rPr>
        <w:t xml:space="preserve"> vaardigheden</w:t>
      </w:r>
      <w:r w:rsidR="68A7E39F" w:rsidRPr="00B34277">
        <w:rPr>
          <w:rFonts w:eastAsia="Arial" w:cs="Arial"/>
        </w:rPr>
        <w:t xml:space="preserve"> te versterken.</w:t>
      </w:r>
      <w:r w:rsidRPr="00B34277">
        <w:rPr>
          <w:rFonts w:eastAsia="Arial" w:cs="Arial"/>
        </w:rPr>
        <w:t xml:space="preserve"> </w:t>
      </w:r>
      <w:r w:rsidR="4BA58CBD" w:rsidRPr="00B34277">
        <w:rPr>
          <w:rFonts w:eastAsia="Arial" w:cs="Arial"/>
        </w:rPr>
        <w:t>D</w:t>
      </w:r>
      <w:r w:rsidRPr="00B34277">
        <w:rPr>
          <w:rFonts w:eastAsia="Arial" w:cs="Arial"/>
        </w:rPr>
        <w:t>e tweede dag stond in het teken van de bijdrage van managers aan de professionele cultuur en verdere visievorming op de leiderschapsstijlen binnen de managementfilosofie.</w:t>
      </w:r>
    </w:p>
    <w:p w14:paraId="01DF79CC" w14:textId="479C1445" w:rsidR="702965E6" w:rsidRPr="00B34277" w:rsidRDefault="702965E6" w:rsidP="003C6126">
      <w:pPr>
        <w:rPr>
          <w:rFonts w:cs="Arial"/>
        </w:rPr>
      </w:pPr>
      <w:r w:rsidRPr="00B34277">
        <w:rPr>
          <w:rFonts w:eastAsia="Arial" w:cs="Arial"/>
          <w:szCs w:val="20"/>
        </w:rPr>
        <w:t xml:space="preserve"> </w:t>
      </w:r>
    </w:p>
    <w:p w14:paraId="0177BE39" w14:textId="77777777" w:rsidR="00BD141D" w:rsidRPr="00B34277" w:rsidRDefault="00BD141D">
      <w:pPr>
        <w:spacing w:after="160" w:line="259" w:lineRule="auto"/>
        <w:rPr>
          <w:rFonts w:eastAsia="Arial" w:cs="Arial"/>
        </w:rPr>
      </w:pPr>
      <w:r w:rsidRPr="00B34277">
        <w:rPr>
          <w:rFonts w:eastAsia="Arial" w:cs="Arial"/>
        </w:rPr>
        <w:br w:type="page"/>
      </w:r>
    </w:p>
    <w:p w14:paraId="7547D657" w14:textId="5D2221CE" w:rsidR="702965E6" w:rsidRPr="00B34277" w:rsidRDefault="00AE217B" w:rsidP="003C6126">
      <w:pPr>
        <w:rPr>
          <w:rFonts w:eastAsia="Arial" w:cs="Arial"/>
        </w:rPr>
      </w:pPr>
      <w:r w:rsidRPr="00B34277">
        <w:rPr>
          <w:rFonts w:eastAsia="Arial" w:cs="Arial"/>
        </w:rPr>
        <w:lastRenderedPageBreak/>
        <w:t xml:space="preserve">Parallel </w:t>
      </w:r>
      <w:r w:rsidR="0096129E" w:rsidRPr="00B34277">
        <w:rPr>
          <w:rFonts w:eastAsia="Arial" w:cs="Arial"/>
        </w:rPr>
        <w:t xml:space="preserve">aan deze </w:t>
      </w:r>
      <w:r w:rsidR="00B12A9A" w:rsidRPr="00B34277">
        <w:rPr>
          <w:rFonts w:eastAsia="Arial" w:cs="Arial"/>
        </w:rPr>
        <w:t>MD-</w:t>
      </w:r>
      <w:r w:rsidR="009A0727" w:rsidRPr="00B34277">
        <w:rPr>
          <w:rFonts w:eastAsia="Arial" w:cs="Arial"/>
        </w:rPr>
        <w:t>trajecten zijn</w:t>
      </w:r>
      <w:r w:rsidR="702965E6" w:rsidRPr="00B34277">
        <w:rPr>
          <w:rFonts w:eastAsia="Arial" w:cs="Arial"/>
        </w:rPr>
        <w:t xml:space="preserve"> er </w:t>
      </w:r>
      <w:r w:rsidR="4FE503F8" w:rsidRPr="00B34277">
        <w:rPr>
          <w:rFonts w:eastAsia="Arial" w:cs="Arial"/>
        </w:rPr>
        <w:t xml:space="preserve">op managementniveau </w:t>
      </w:r>
      <w:r w:rsidR="702965E6" w:rsidRPr="00B34277">
        <w:rPr>
          <w:rFonts w:eastAsia="Arial" w:cs="Arial"/>
        </w:rPr>
        <w:t>gesprekken ge</w:t>
      </w:r>
      <w:r w:rsidR="00732B61" w:rsidRPr="00B34277">
        <w:rPr>
          <w:rFonts w:eastAsia="Arial" w:cs="Arial"/>
        </w:rPr>
        <w:t>voerd</w:t>
      </w:r>
      <w:r w:rsidR="702965E6" w:rsidRPr="00B34277">
        <w:rPr>
          <w:rFonts w:eastAsia="Arial" w:cs="Arial"/>
        </w:rPr>
        <w:t xml:space="preserve"> rond de ‘zachte kant van de cultuur’. Hiermee geven we binnen Hecht invulling aan hoe we met elkaar omgaan met als doel om een </w:t>
      </w:r>
      <w:r w:rsidR="702965E6" w:rsidRPr="00B34277">
        <w:rPr>
          <w:rFonts w:eastAsia="Arial" w:cs="Arial"/>
          <w:b/>
        </w:rPr>
        <w:t xml:space="preserve">veilige cultuur </w:t>
      </w:r>
      <w:r w:rsidR="702965E6" w:rsidRPr="00B34277">
        <w:rPr>
          <w:rFonts w:eastAsia="Arial" w:cs="Arial"/>
        </w:rPr>
        <w:t>te cre</w:t>
      </w:r>
      <w:r w:rsidR="70F6E168" w:rsidRPr="00B34277">
        <w:rPr>
          <w:rFonts w:eastAsia="Arial" w:cs="Arial"/>
        </w:rPr>
        <w:t>ë</w:t>
      </w:r>
      <w:r w:rsidR="702965E6" w:rsidRPr="00B34277">
        <w:rPr>
          <w:rFonts w:eastAsia="Arial" w:cs="Arial"/>
        </w:rPr>
        <w:t>ren.</w:t>
      </w:r>
      <w:r w:rsidR="2F377691" w:rsidRPr="00B34277">
        <w:rPr>
          <w:rFonts w:eastAsia="Arial" w:cs="Arial"/>
        </w:rPr>
        <w:t xml:space="preserve"> Besproken is hoe de situatie op dit moment is en wat </w:t>
      </w:r>
      <w:r w:rsidR="6503F557" w:rsidRPr="00B34277">
        <w:rPr>
          <w:rFonts w:eastAsia="Arial" w:cs="Arial"/>
        </w:rPr>
        <w:t xml:space="preserve">nog </w:t>
      </w:r>
      <w:r w:rsidR="2F377691" w:rsidRPr="00B34277">
        <w:rPr>
          <w:rFonts w:eastAsia="Arial" w:cs="Arial"/>
        </w:rPr>
        <w:t>nodig is. H</w:t>
      </w:r>
      <w:r w:rsidR="004B507D" w:rsidRPr="00B34277">
        <w:rPr>
          <w:rFonts w:eastAsia="Arial" w:cs="Arial"/>
        </w:rPr>
        <w:t>ier</w:t>
      </w:r>
      <w:r w:rsidR="004A33D1" w:rsidRPr="00B34277">
        <w:rPr>
          <w:rFonts w:eastAsia="Arial" w:cs="Arial"/>
        </w:rPr>
        <w:t>uit</w:t>
      </w:r>
      <w:r w:rsidR="004B507D" w:rsidRPr="00B34277">
        <w:rPr>
          <w:rFonts w:eastAsia="Arial" w:cs="Arial"/>
        </w:rPr>
        <w:t xml:space="preserve"> zijn de </w:t>
      </w:r>
      <w:r w:rsidR="2F377691" w:rsidRPr="00B34277">
        <w:rPr>
          <w:rFonts w:eastAsia="Arial" w:cs="Arial"/>
        </w:rPr>
        <w:t xml:space="preserve">volgende </w:t>
      </w:r>
      <w:r w:rsidR="00522CF3" w:rsidRPr="00B34277">
        <w:rPr>
          <w:rFonts w:eastAsia="Arial" w:cs="Arial"/>
        </w:rPr>
        <w:t>aandachtspunten naar voren gekomen</w:t>
      </w:r>
      <w:r w:rsidR="702965E6" w:rsidRPr="00B34277">
        <w:rPr>
          <w:rFonts w:eastAsia="Arial" w:cs="Arial"/>
        </w:rPr>
        <w:t>:</w:t>
      </w:r>
    </w:p>
    <w:p w14:paraId="0BEA001C" w14:textId="44B3BD17" w:rsidR="677E96E4" w:rsidRPr="00B34277" w:rsidRDefault="677E96E4" w:rsidP="677E96E4">
      <w:pPr>
        <w:rPr>
          <w:rFonts w:eastAsia="Arial" w:cs="Arial"/>
        </w:rPr>
      </w:pPr>
    </w:p>
    <w:p w14:paraId="19A7815D" w14:textId="2E14FFC3" w:rsidR="2955124F" w:rsidRPr="00B34277" w:rsidRDefault="2955124F" w:rsidP="00BC28EF">
      <w:pPr>
        <w:pStyle w:val="Lijstalinea"/>
        <w:numPr>
          <w:ilvl w:val="0"/>
          <w:numId w:val="15"/>
        </w:numPr>
        <w:rPr>
          <w:rFonts w:eastAsia="Arial" w:cs="Arial"/>
        </w:rPr>
      </w:pPr>
      <w:r w:rsidRPr="00B34277">
        <w:rPr>
          <w:rFonts w:eastAsia="Arial" w:cs="Arial"/>
        </w:rPr>
        <w:t>H</w:t>
      </w:r>
      <w:r w:rsidR="702965E6" w:rsidRPr="00B34277">
        <w:rPr>
          <w:rFonts w:eastAsia="Arial" w:cs="Arial"/>
        </w:rPr>
        <w:t>erkenbare kaders bieden</w:t>
      </w:r>
      <w:r w:rsidR="006672F9" w:rsidRPr="00B34277">
        <w:rPr>
          <w:rFonts w:eastAsia="Arial" w:cs="Arial"/>
        </w:rPr>
        <w:t xml:space="preserve"> </w:t>
      </w:r>
      <w:r w:rsidR="702965E6" w:rsidRPr="00B34277">
        <w:rPr>
          <w:rFonts w:eastAsia="Arial" w:cs="Arial"/>
        </w:rPr>
        <w:t xml:space="preserve">en </w:t>
      </w:r>
      <w:r w:rsidR="00A43993" w:rsidRPr="00B34277">
        <w:rPr>
          <w:rFonts w:eastAsia="Arial" w:cs="Arial"/>
        </w:rPr>
        <w:t>(resultaat)afspraken maken</w:t>
      </w:r>
      <w:r w:rsidR="1558F581" w:rsidRPr="00B34277">
        <w:rPr>
          <w:rFonts w:eastAsia="Arial" w:cs="Arial"/>
        </w:rPr>
        <w:t>;</w:t>
      </w:r>
    </w:p>
    <w:p w14:paraId="01498FF9" w14:textId="76A4B779" w:rsidR="1558F581" w:rsidRPr="00B34277" w:rsidRDefault="1558F581" w:rsidP="00BC28EF">
      <w:pPr>
        <w:pStyle w:val="Lijstalinea"/>
        <w:numPr>
          <w:ilvl w:val="0"/>
          <w:numId w:val="15"/>
        </w:numPr>
        <w:rPr>
          <w:rFonts w:eastAsia="Arial" w:cs="Arial"/>
        </w:rPr>
      </w:pPr>
      <w:r w:rsidRPr="00B34277">
        <w:rPr>
          <w:rFonts w:eastAsia="Arial" w:cs="Arial"/>
        </w:rPr>
        <w:t>O</w:t>
      </w:r>
      <w:r w:rsidR="702965E6" w:rsidRPr="00B34277">
        <w:rPr>
          <w:rFonts w:eastAsia="Arial" w:cs="Arial"/>
        </w:rPr>
        <w:t>p een respectvolle wijze feedback geven en ontvangen</w:t>
      </w:r>
      <w:r w:rsidR="56AC53B1" w:rsidRPr="00B34277">
        <w:rPr>
          <w:rFonts w:eastAsia="Arial" w:cs="Arial"/>
        </w:rPr>
        <w:t>, w</w:t>
      </w:r>
      <w:r w:rsidR="680E518B" w:rsidRPr="00B34277">
        <w:rPr>
          <w:rFonts w:eastAsia="Arial" w:cs="Arial"/>
        </w:rPr>
        <w:t>aarbij oog voor talenten/kwaliteiten belangrijk is;</w:t>
      </w:r>
    </w:p>
    <w:p w14:paraId="1FCBED90" w14:textId="69C5D915" w:rsidR="702965E6" w:rsidRPr="00B34277" w:rsidRDefault="702965E6" w:rsidP="00BC28EF">
      <w:pPr>
        <w:pStyle w:val="Lijstalinea"/>
        <w:numPr>
          <w:ilvl w:val="0"/>
          <w:numId w:val="15"/>
        </w:numPr>
        <w:rPr>
          <w:rFonts w:eastAsia="Arial" w:cs="Arial"/>
        </w:rPr>
      </w:pPr>
      <w:r w:rsidRPr="00B34277">
        <w:rPr>
          <w:rFonts w:eastAsia="Arial" w:cs="Arial"/>
        </w:rPr>
        <w:t>Bewustwording bij medewerkers versterken om (meer) eigen verantwoordelijkheid te ontwikkelen</w:t>
      </w:r>
      <w:r w:rsidR="2D716E2F" w:rsidRPr="00B34277">
        <w:rPr>
          <w:rFonts w:eastAsia="Arial" w:cs="Arial"/>
        </w:rPr>
        <w:t>.</w:t>
      </w:r>
    </w:p>
    <w:p w14:paraId="3F833DE6" w14:textId="77777777" w:rsidR="00145041" w:rsidRDefault="00145041" w:rsidP="003C6126">
      <w:pPr>
        <w:rPr>
          <w:rFonts w:eastAsia="Arial" w:cs="Arial"/>
        </w:rPr>
      </w:pPr>
    </w:p>
    <w:p w14:paraId="784F471F" w14:textId="38EF8DA7" w:rsidR="004E2589" w:rsidRDefault="702965E6" w:rsidP="003C6126">
      <w:pPr>
        <w:rPr>
          <w:rFonts w:eastAsia="Arial" w:cs="Arial"/>
        </w:rPr>
      </w:pPr>
      <w:r w:rsidRPr="7BABA219">
        <w:rPr>
          <w:rFonts w:eastAsia="Arial" w:cs="Arial"/>
        </w:rPr>
        <w:t xml:space="preserve">Vanaf het najaar van 2023 zullen alle </w:t>
      </w:r>
      <w:r w:rsidRPr="7BABA219">
        <w:rPr>
          <w:rFonts w:eastAsia="Arial" w:cs="Arial"/>
          <w:b/>
          <w:bCs/>
        </w:rPr>
        <w:t>professionals</w:t>
      </w:r>
      <w:r w:rsidRPr="7BABA219">
        <w:rPr>
          <w:rFonts w:eastAsia="Arial" w:cs="Arial"/>
        </w:rPr>
        <w:t xml:space="preserve"> in de organisatie een ontwikkel</w:t>
      </w:r>
      <w:r w:rsidR="00A4220D">
        <w:rPr>
          <w:rFonts w:eastAsia="Arial" w:cs="Arial"/>
        </w:rPr>
        <w:t>aanbod</w:t>
      </w:r>
      <w:r w:rsidRPr="7BABA219">
        <w:rPr>
          <w:rFonts w:eastAsia="Arial" w:cs="Arial"/>
        </w:rPr>
        <w:t xml:space="preserve"> </w:t>
      </w:r>
      <w:r w:rsidR="00413E39">
        <w:rPr>
          <w:rFonts w:eastAsia="Arial" w:cs="Arial"/>
        </w:rPr>
        <w:t>beschikbaar</w:t>
      </w:r>
      <w:r w:rsidRPr="7BABA219">
        <w:rPr>
          <w:rFonts w:eastAsia="Arial" w:cs="Arial"/>
        </w:rPr>
        <w:t xml:space="preserve"> krijgen om zich te ontwikkelen in hun </w:t>
      </w:r>
      <w:r w:rsidRPr="7BABA219">
        <w:rPr>
          <w:rFonts w:eastAsia="Arial" w:cs="Arial"/>
          <w:b/>
          <w:bCs/>
        </w:rPr>
        <w:t>leiderschap als professional</w:t>
      </w:r>
      <w:r w:rsidRPr="7BABA219">
        <w:rPr>
          <w:rFonts w:eastAsia="Arial" w:cs="Arial"/>
        </w:rPr>
        <w:t xml:space="preserve">. Om zo bij te dragen aan de Koers en professionele cultuur van </w:t>
      </w:r>
      <w:r w:rsidR="3D245692" w:rsidRPr="126E0D24">
        <w:rPr>
          <w:rFonts w:eastAsia="Arial" w:cs="Arial"/>
        </w:rPr>
        <w:t>Hecht</w:t>
      </w:r>
      <w:r w:rsidR="00253C9D">
        <w:rPr>
          <w:rFonts w:eastAsia="Arial" w:cs="Arial"/>
        </w:rPr>
        <w:t xml:space="preserve"> en controle te nemen over hun professionele ontwikkeling</w:t>
      </w:r>
      <w:r w:rsidR="3D245692" w:rsidRPr="126E0D24">
        <w:rPr>
          <w:rFonts w:eastAsia="Arial" w:cs="Arial"/>
        </w:rPr>
        <w:t>.</w:t>
      </w:r>
      <w:r w:rsidRPr="7BABA219">
        <w:rPr>
          <w:rFonts w:eastAsia="Arial" w:cs="Arial"/>
        </w:rPr>
        <w:t xml:space="preserve"> Hierbij wordt ingezet op de ontwikkelpijlers persoonlijk leiderschap, samenwerken, resultaatgericht, innovatief, flexibel en klantgericht.</w:t>
      </w:r>
      <w:r w:rsidR="00F359E6">
        <w:rPr>
          <w:rFonts w:eastAsia="Arial" w:cs="Arial"/>
        </w:rPr>
        <w:t xml:space="preserve"> </w:t>
      </w:r>
      <w:r w:rsidR="00DC07BD">
        <w:rPr>
          <w:rFonts w:eastAsia="Arial" w:cs="Arial"/>
        </w:rPr>
        <w:t xml:space="preserve">Op deze manier krijgen zowel leidinggevenden als alle </w:t>
      </w:r>
      <w:r w:rsidR="00E7507A">
        <w:rPr>
          <w:rFonts w:eastAsia="Arial" w:cs="Arial"/>
        </w:rPr>
        <w:t>andere professionals d</w:t>
      </w:r>
      <w:r w:rsidR="00E67462">
        <w:rPr>
          <w:rFonts w:eastAsia="Arial" w:cs="Arial"/>
        </w:rPr>
        <w:t>e mogelijkheid om</w:t>
      </w:r>
      <w:r w:rsidR="00E7507A">
        <w:rPr>
          <w:rFonts w:eastAsia="Arial" w:cs="Arial"/>
        </w:rPr>
        <w:t xml:space="preserve"> zich te</w:t>
      </w:r>
      <w:r w:rsidR="00F92563">
        <w:rPr>
          <w:rFonts w:eastAsia="Arial" w:cs="Arial"/>
        </w:rPr>
        <w:t xml:space="preserve"> versterken </w:t>
      </w:r>
      <w:r w:rsidR="00E7507A">
        <w:rPr>
          <w:rFonts w:eastAsia="Arial" w:cs="Arial"/>
        </w:rPr>
        <w:t>in</w:t>
      </w:r>
      <w:r w:rsidR="00F92563">
        <w:rPr>
          <w:rFonts w:eastAsia="Arial" w:cs="Arial"/>
        </w:rPr>
        <w:t xml:space="preserve"> hun leiderschap</w:t>
      </w:r>
      <w:r w:rsidR="004E2589">
        <w:rPr>
          <w:rFonts w:eastAsia="Arial" w:cs="Arial"/>
        </w:rPr>
        <w:t>. De MD</w:t>
      </w:r>
      <w:r w:rsidR="002E4F1E">
        <w:rPr>
          <w:rFonts w:eastAsia="Arial" w:cs="Arial"/>
        </w:rPr>
        <w:t>-</w:t>
      </w:r>
      <w:r w:rsidR="13A9F0F2" w:rsidRPr="002D6619">
        <w:rPr>
          <w:rFonts w:eastAsia="Arial" w:cs="Arial"/>
        </w:rPr>
        <w:t>traject</w:t>
      </w:r>
      <w:r w:rsidR="004E2589">
        <w:rPr>
          <w:rFonts w:eastAsia="Arial" w:cs="Arial"/>
        </w:rPr>
        <w:t xml:space="preserve">en en </w:t>
      </w:r>
      <w:r w:rsidR="00E659F0">
        <w:rPr>
          <w:rFonts w:eastAsia="Arial" w:cs="Arial"/>
        </w:rPr>
        <w:t>het ontwikkeltraject leiderschap van professionals</w:t>
      </w:r>
      <w:r w:rsidR="13A9F0F2" w:rsidRPr="002D6619">
        <w:rPr>
          <w:rFonts w:eastAsia="Arial" w:cs="Arial"/>
        </w:rPr>
        <w:t xml:space="preserve"> </w:t>
      </w:r>
      <w:r w:rsidR="00E659F0">
        <w:rPr>
          <w:rFonts w:eastAsia="Arial" w:cs="Arial"/>
        </w:rPr>
        <w:t xml:space="preserve">noemen we tezamen </w:t>
      </w:r>
      <w:r w:rsidR="00E659F0" w:rsidRPr="0D17D4CA">
        <w:rPr>
          <w:rFonts w:eastAsia="Arial" w:cs="Arial"/>
          <w:b/>
          <w:color w:val="C00000"/>
        </w:rPr>
        <w:t>Hecht</w:t>
      </w:r>
      <w:r w:rsidR="00E659F0" w:rsidRPr="0D17D4CA">
        <w:rPr>
          <w:rFonts w:eastAsia="Arial" w:cs="Arial"/>
          <w:color w:val="C00000"/>
        </w:rPr>
        <w:t xml:space="preserve"> </w:t>
      </w:r>
      <w:r w:rsidR="00E659F0" w:rsidRPr="0D17D4CA">
        <w:rPr>
          <w:rFonts w:eastAsia="Arial" w:cs="Arial"/>
        </w:rPr>
        <w:t>Leiderschap</w:t>
      </w:r>
      <w:r w:rsidR="00E659F0">
        <w:rPr>
          <w:rFonts w:eastAsia="Arial" w:cs="Arial"/>
        </w:rPr>
        <w:t xml:space="preserve">. </w:t>
      </w:r>
    </w:p>
    <w:p w14:paraId="20124D24" w14:textId="4C8B6CFB" w:rsidR="49781121" w:rsidRDefault="49781121" w:rsidP="0D17D4CA">
      <w:pPr>
        <w:rPr>
          <w:rFonts w:eastAsia="Arial" w:cs="Arial"/>
        </w:rPr>
      </w:pPr>
      <w:r w:rsidRPr="0D17D4CA">
        <w:rPr>
          <w:rFonts w:eastAsia="Arial" w:cs="Arial"/>
        </w:rPr>
        <w:t>Het onderdeel Leiderschap van Professionals zullen wij zelf vormgeven en valt buiten de scope van deze aanbesteding.</w:t>
      </w:r>
    </w:p>
    <w:p w14:paraId="0397911D" w14:textId="77777777" w:rsidR="00253C9D" w:rsidRPr="002D6619" w:rsidRDefault="00253C9D" w:rsidP="003C6126">
      <w:pPr>
        <w:rPr>
          <w:rFonts w:eastAsia="Arial" w:cs="Arial"/>
          <w:color w:val="FF0000"/>
        </w:rPr>
      </w:pPr>
    </w:p>
    <w:p w14:paraId="0CDE3CE5" w14:textId="155F5BFA" w:rsidR="5EF1858A" w:rsidRPr="00B34277" w:rsidRDefault="5EF1858A" w:rsidP="003C6126">
      <w:pPr>
        <w:rPr>
          <w:rFonts w:eastAsia="Arial" w:cs="Arial"/>
        </w:rPr>
      </w:pPr>
      <w:r w:rsidRPr="00B34277">
        <w:rPr>
          <w:rFonts w:eastAsia="Arial" w:cs="Arial"/>
        </w:rPr>
        <w:t xml:space="preserve">Verder komt er vanaf medio 2023 inzet op </w:t>
      </w:r>
      <w:r w:rsidRPr="00B34277">
        <w:rPr>
          <w:rFonts w:eastAsia="Arial" w:cs="Arial"/>
          <w:b/>
        </w:rPr>
        <w:t xml:space="preserve">Continu Verbeteren </w:t>
      </w:r>
      <w:r w:rsidRPr="00B34277">
        <w:rPr>
          <w:rFonts w:eastAsia="Arial" w:cs="Arial"/>
        </w:rPr>
        <w:t>binnen Hecht</w:t>
      </w:r>
      <w:r w:rsidR="5BB71DCB" w:rsidRPr="00B34277">
        <w:rPr>
          <w:rFonts w:eastAsia="Arial" w:cs="Arial"/>
        </w:rPr>
        <w:t xml:space="preserve">. Bedoeling hiervan is dat teams in hun dagelijks werk oog hebben voor wat beter </w:t>
      </w:r>
      <w:r w:rsidR="322B0908" w:rsidRPr="00B34277">
        <w:rPr>
          <w:rFonts w:eastAsia="Arial" w:cs="Arial"/>
        </w:rPr>
        <w:t xml:space="preserve">kan </w:t>
      </w:r>
      <w:r w:rsidR="5BB71DCB" w:rsidRPr="00B34277">
        <w:rPr>
          <w:rFonts w:eastAsia="Arial" w:cs="Arial"/>
        </w:rPr>
        <w:t>en hoe dat aan</w:t>
      </w:r>
      <w:r w:rsidR="322B0908" w:rsidRPr="00B34277">
        <w:rPr>
          <w:rFonts w:eastAsia="Arial" w:cs="Arial"/>
        </w:rPr>
        <w:t xml:space="preserve"> te pakken.</w:t>
      </w:r>
      <w:r w:rsidR="009A0727" w:rsidRPr="00B34277">
        <w:rPr>
          <w:rFonts w:eastAsia="Arial" w:cs="Arial"/>
        </w:rPr>
        <w:t xml:space="preserve"> </w:t>
      </w:r>
      <w:r w:rsidR="710EAB58" w:rsidRPr="00B34277">
        <w:rPr>
          <w:rFonts w:eastAsia="Arial" w:cs="Arial"/>
        </w:rPr>
        <w:t>Waar mogelijk combineren we de</w:t>
      </w:r>
      <w:r w:rsidR="5BB71DCB" w:rsidRPr="00B34277">
        <w:rPr>
          <w:rFonts w:eastAsia="Arial" w:cs="Arial"/>
        </w:rPr>
        <w:t xml:space="preserve"> inz</w:t>
      </w:r>
      <w:r w:rsidR="44733BFA" w:rsidRPr="00B34277">
        <w:rPr>
          <w:rFonts w:eastAsia="Arial" w:cs="Arial"/>
        </w:rPr>
        <w:t>e</w:t>
      </w:r>
      <w:r w:rsidR="5BB71DCB" w:rsidRPr="00B34277">
        <w:rPr>
          <w:rFonts w:eastAsia="Arial" w:cs="Arial"/>
        </w:rPr>
        <w:t xml:space="preserve">t </w:t>
      </w:r>
      <w:r w:rsidR="05F7703C" w:rsidRPr="00B34277">
        <w:rPr>
          <w:rFonts w:eastAsia="Arial" w:cs="Arial"/>
        </w:rPr>
        <w:t xml:space="preserve">hiervoor </w:t>
      </w:r>
      <w:r w:rsidR="5BB71DCB" w:rsidRPr="00B34277">
        <w:rPr>
          <w:rFonts w:eastAsia="Arial" w:cs="Arial"/>
        </w:rPr>
        <w:t>met het ontwikkeltr</w:t>
      </w:r>
      <w:r w:rsidR="2741382D" w:rsidRPr="00B34277">
        <w:rPr>
          <w:rFonts w:eastAsia="Arial" w:cs="Arial"/>
        </w:rPr>
        <w:t xml:space="preserve">aject </w:t>
      </w:r>
      <w:r w:rsidR="3BC6DB64" w:rsidRPr="00B34277">
        <w:rPr>
          <w:rFonts w:eastAsia="Arial" w:cs="Arial"/>
        </w:rPr>
        <w:t>L</w:t>
      </w:r>
      <w:r w:rsidR="2741382D" w:rsidRPr="00B34277">
        <w:rPr>
          <w:rFonts w:eastAsia="Arial" w:cs="Arial"/>
        </w:rPr>
        <w:t xml:space="preserve">eiderschap van </w:t>
      </w:r>
      <w:r w:rsidR="336BB5DE" w:rsidRPr="00B34277">
        <w:rPr>
          <w:rFonts w:eastAsia="Arial" w:cs="Arial"/>
        </w:rPr>
        <w:t>P</w:t>
      </w:r>
      <w:r w:rsidR="2741382D" w:rsidRPr="00B34277">
        <w:rPr>
          <w:rFonts w:eastAsia="Arial" w:cs="Arial"/>
        </w:rPr>
        <w:t>rofessionals.</w:t>
      </w:r>
    </w:p>
    <w:p w14:paraId="125934A9" w14:textId="6D407C53" w:rsidR="380434D7" w:rsidRPr="00B34277" w:rsidRDefault="380434D7" w:rsidP="003C6126">
      <w:pPr>
        <w:rPr>
          <w:rFonts w:eastAsia="Arial" w:cs="Arial"/>
          <w:szCs w:val="20"/>
        </w:rPr>
      </w:pPr>
    </w:p>
    <w:p w14:paraId="1F64C909" w14:textId="57781454" w:rsidR="380434D7" w:rsidRPr="00B34277" w:rsidRDefault="380434D7" w:rsidP="003C6126">
      <w:pPr>
        <w:rPr>
          <w:rFonts w:cs="Arial"/>
        </w:rPr>
      </w:pPr>
    </w:p>
    <w:p w14:paraId="71054136" w14:textId="13666A51" w:rsidR="000F18D9" w:rsidRPr="00B34277" w:rsidRDefault="000F18D9" w:rsidP="00524B7E">
      <w:pPr>
        <w:pStyle w:val="Kop1"/>
      </w:pPr>
      <w:bookmarkStart w:id="16" w:name="_Toc12878608"/>
      <w:bookmarkStart w:id="17" w:name="_Toc135122867"/>
      <w:r w:rsidRPr="00B34277">
        <w:lastRenderedPageBreak/>
        <w:t>Inhoud van de opdracht</w:t>
      </w:r>
      <w:bookmarkEnd w:id="16"/>
      <w:bookmarkEnd w:id="17"/>
      <w:r w:rsidRPr="00B34277">
        <w:t xml:space="preserve"> </w:t>
      </w:r>
    </w:p>
    <w:p w14:paraId="417B91EE" w14:textId="7E099BBB" w:rsidR="00134C2D" w:rsidRPr="00B34277" w:rsidRDefault="00A82852" w:rsidP="00524B7E">
      <w:pPr>
        <w:pStyle w:val="Kop2"/>
      </w:pPr>
      <w:bookmarkStart w:id="18" w:name="_Toc12878610"/>
      <w:bookmarkStart w:id="19" w:name="_Toc46745535"/>
      <w:bookmarkStart w:id="20" w:name="_Toc135122868"/>
      <w:r w:rsidRPr="00B34277">
        <w:t>Beschrijving</w:t>
      </w:r>
      <w:r w:rsidR="00134C2D" w:rsidRPr="00B34277">
        <w:t xml:space="preserve"> van de opdracht</w:t>
      </w:r>
      <w:bookmarkEnd w:id="18"/>
      <w:bookmarkEnd w:id="19"/>
      <w:bookmarkEnd w:id="20"/>
    </w:p>
    <w:p w14:paraId="6345EE25" w14:textId="1B5D601E" w:rsidR="7FFD0B32" w:rsidRPr="00F35CF1" w:rsidRDefault="7FFD0B32" w:rsidP="7CB5B38F">
      <w:pPr>
        <w:rPr>
          <w:rFonts w:cs="Arial"/>
          <w:szCs w:val="20"/>
        </w:rPr>
      </w:pPr>
      <w:r w:rsidRPr="00F35CF1">
        <w:rPr>
          <w:rFonts w:cs="Arial"/>
          <w:szCs w:val="20"/>
        </w:rPr>
        <w:t xml:space="preserve">Hecht </w:t>
      </w:r>
      <w:r w:rsidR="6F50CAC1" w:rsidRPr="00F35CF1">
        <w:rPr>
          <w:rFonts w:cs="Arial"/>
          <w:szCs w:val="20"/>
        </w:rPr>
        <w:t>is</w:t>
      </w:r>
      <w:r w:rsidRPr="00F35CF1">
        <w:rPr>
          <w:rFonts w:cs="Arial"/>
          <w:szCs w:val="20"/>
        </w:rPr>
        <w:t xml:space="preserve"> op zoek naar één partij die </w:t>
      </w:r>
      <w:r w:rsidR="00143CE0" w:rsidRPr="00F35CF1">
        <w:rPr>
          <w:rFonts w:cs="Arial"/>
          <w:szCs w:val="20"/>
        </w:rPr>
        <w:t>zowel</w:t>
      </w:r>
      <w:r w:rsidRPr="00F35CF1">
        <w:rPr>
          <w:rFonts w:cs="Arial"/>
          <w:szCs w:val="20"/>
        </w:rPr>
        <w:t xml:space="preserve"> </w:t>
      </w:r>
      <w:r w:rsidR="5ACC9E95" w:rsidRPr="00F35CF1">
        <w:rPr>
          <w:rFonts w:cs="Arial"/>
          <w:szCs w:val="20"/>
        </w:rPr>
        <w:t xml:space="preserve">de RVE-managers </w:t>
      </w:r>
      <w:r w:rsidR="005F73E8" w:rsidRPr="00F35CF1">
        <w:rPr>
          <w:rFonts w:cs="Arial"/>
          <w:szCs w:val="20"/>
        </w:rPr>
        <w:t xml:space="preserve">als </w:t>
      </w:r>
      <w:r w:rsidR="000203A2" w:rsidRPr="00F35CF1">
        <w:rPr>
          <w:rFonts w:cs="Arial"/>
          <w:szCs w:val="20"/>
        </w:rPr>
        <w:t xml:space="preserve">de </w:t>
      </w:r>
      <w:r w:rsidR="110E563B" w:rsidRPr="00F35CF1">
        <w:rPr>
          <w:rFonts w:cs="Arial"/>
          <w:szCs w:val="20"/>
        </w:rPr>
        <w:t>O</w:t>
      </w:r>
      <w:r w:rsidR="6BB07938" w:rsidRPr="00F35CF1">
        <w:rPr>
          <w:rFonts w:cs="Arial"/>
          <w:szCs w:val="20"/>
        </w:rPr>
        <w:t>perationeel</w:t>
      </w:r>
      <w:r w:rsidR="64158D12" w:rsidRPr="00F35CF1">
        <w:rPr>
          <w:rFonts w:cs="Arial"/>
          <w:szCs w:val="20"/>
        </w:rPr>
        <w:t xml:space="preserve"> M</w:t>
      </w:r>
      <w:r w:rsidR="6BB07938" w:rsidRPr="00F35CF1">
        <w:rPr>
          <w:rFonts w:cs="Arial"/>
          <w:szCs w:val="20"/>
        </w:rPr>
        <w:t>anage</w:t>
      </w:r>
      <w:r w:rsidR="005B56D5" w:rsidRPr="00F35CF1">
        <w:rPr>
          <w:rFonts w:cs="Arial"/>
          <w:szCs w:val="20"/>
        </w:rPr>
        <w:t>rs</w:t>
      </w:r>
      <w:r w:rsidRPr="00F35CF1">
        <w:rPr>
          <w:rFonts w:cs="Arial"/>
          <w:szCs w:val="20"/>
        </w:rPr>
        <w:t xml:space="preserve"> van de Resultaat Verantwoordelijke Eenheden kan </w:t>
      </w:r>
      <w:r w:rsidR="01DEFDA1" w:rsidRPr="00F35CF1">
        <w:rPr>
          <w:rFonts w:cs="Arial"/>
          <w:szCs w:val="20"/>
        </w:rPr>
        <w:t>begeleiden</w:t>
      </w:r>
      <w:r w:rsidRPr="00F35CF1">
        <w:rPr>
          <w:rFonts w:cs="Arial"/>
          <w:szCs w:val="20"/>
        </w:rPr>
        <w:t xml:space="preserve"> </w:t>
      </w:r>
      <w:r w:rsidR="71AA8F4E" w:rsidRPr="00F35CF1">
        <w:rPr>
          <w:rFonts w:cs="Arial"/>
          <w:szCs w:val="20"/>
        </w:rPr>
        <w:t xml:space="preserve">en faciliteren </w:t>
      </w:r>
      <w:r w:rsidRPr="00F35CF1">
        <w:rPr>
          <w:rFonts w:cs="Arial"/>
          <w:szCs w:val="20"/>
        </w:rPr>
        <w:t xml:space="preserve">in de </w:t>
      </w:r>
      <w:r w:rsidR="01DEFDA1" w:rsidRPr="00F35CF1">
        <w:rPr>
          <w:rFonts w:cs="Arial"/>
          <w:szCs w:val="20"/>
        </w:rPr>
        <w:t>doorontwikkeling</w:t>
      </w:r>
      <w:r w:rsidRPr="00F35CF1">
        <w:rPr>
          <w:rFonts w:cs="Arial"/>
          <w:szCs w:val="20"/>
        </w:rPr>
        <w:t xml:space="preserve"> van </w:t>
      </w:r>
      <w:r w:rsidR="01DEFDA1" w:rsidRPr="00F35CF1">
        <w:rPr>
          <w:rFonts w:cs="Arial"/>
          <w:szCs w:val="20"/>
        </w:rPr>
        <w:t>competentie</w:t>
      </w:r>
      <w:r w:rsidR="1B194DFD" w:rsidRPr="00F35CF1">
        <w:rPr>
          <w:rFonts w:cs="Arial"/>
          <w:szCs w:val="20"/>
        </w:rPr>
        <w:t>s/</w:t>
      </w:r>
      <w:r w:rsidRPr="00F35CF1">
        <w:rPr>
          <w:rFonts w:cs="Arial"/>
          <w:szCs w:val="20"/>
        </w:rPr>
        <w:t xml:space="preserve">vaardigheden die passen in </w:t>
      </w:r>
      <w:r w:rsidR="1A7C86B0" w:rsidRPr="00F35CF1">
        <w:rPr>
          <w:rFonts w:cs="Arial"/>
          <w:szCs w:val="20"/>
        </w:rPr>
        <w:t>de lijn van de Koers van Hecht</w:t>
      </w:r>
      <w:r w:rsidR="5A8640D2" w:rsidRPr="00F35CF1">
        <w:rPr>
          <w:rFonts w:cs="Arial"/>
          <w:szCs w:val="20"/>
        </w:rPr>
        <w:t>,</w:t>
      </w:r>
      <w:r w:rsidR="1A7C86B0" w:rsidRPr="00F35CF1">
        <w:rPr>
          <w:rFonts w:cs="Arial"/>
          <w:szCs w:val="20"/>
        </w:rPr>
        <w:t xml:space="preserve"> de </w:t>
      </w:r>
      <w:r w:rsidRPr="00F35CF1">
        <w:rPr>
          <w:rFonts w:cs="Arial"/>
          <w:szCs w:val="20"/>
        </w:rPr>
        <w:t>managementfilosofie</w:t>
      </w:r>
      <w:r w:rsidR="5A8640D2" w:rsidRPr="00F35CF1">
        <w:rPr>
          <w:rFonts w:cs="Arial"/>
          <w:szCs w:val="20"/>
        </w:rPr>
        <w:t xml:space="preserve"> en de professionele cultuur</w:t>
      </w:r>
      <w:r w:rsidR="6BB07938" w:rsidRPr="00F35CF1">
        <w:rPr>
          <w:rFonts w:cs="Arial"/>
          <w:szCs w:val="20"/>
        </w:rPr>
        <w:t>.</w:t>
      </w:r>
      <w:r w:rsidRPr="00F35CF1">
        <w:rPr>
          <w:rFonts w:cs="Arial"/>
          <w:szCs w:val="20"/>
        </w:rPr>
        <w:t xml:space="preserve"> Het betreft </w:t>
      </w:r>
      <w:r w:rsidR="68761179" w:rsidRPr="00F35CF1">
        <w:rPr>
          <w:rFonts w:cs="Arial"/>
          <w:szCs w:val="20"/>
        </w:rPr>
        <w:t>1</w:t>
      </w:r>
      <w:r w:rsidR="566D94FA" w:rsidRPr="00F35CF1">
        <w:rPr>
          <w:rFonts w:cs="Arial"/>
          <w:szCs w:val="20"/>
        </w:rPr>
        <w:t>7</w:t>
      </w:r>
      <w:r w:rsidR="68761179" w:rsidRPr="00F35CF1">
        <w:rPr>
          <w:rFonts w:cs="Arial"/>
          <w:szCs w:val="20"/>
        </w:rPr>
        <w:t xml:space="preserve"> RVE-managers en </w:t>
      </w:r>
      <w:r w:rsidR="23E5051E" w:rsidRPr="00F35CF1">
        <w:rPr>
          <w:rFonts w:cs="Arial"/>
          <w:szCs w:val="20"/>
        </w:rPr>
        <w:t>45 operationeel managers. Deze aantallen kunnen nog iets wijzigen.</w:t>
      </w:r>
      <w:r w:rsidR="009A0727" w:rsidRPr="00F35CF1">
        <w:rPr>
          <w:rFonts w:cs="Arial"/>
          <w:szCs w:val="20"/>
        </w:rPr>
        <w:t xml:space="preserve"> </w:t>
      </w:r>
    </w:p>
    <w:p w14:paraId="1DFDA32B" w14:textId="0ADE8982" w:rsidR="001A0220" w:rsidRPr="00B34277" w:rsidRDefault="3F773C2B" w:rsidP="00340F78">
      <w:pPr>
        <w:pStyle w:val="pf0"/>
        <w:rPr>
          <w:rFonts w:cs="Arial"/>
          <w:i/>
        </w:rPr>
      </w:pPr>
      <w:r w:rsidRPr="00F35CF1">
        <w:rPr>
          <w:rFonts w:ascii="Arial" w:hAnsi="Arial" w:cs="Arial"/>
          <w:sz w:val="20"/>
          <w:szCs w:val="20"/>
        </w:rPr>
        <w:t>Het huidige MD traject krijgt met deze aanbesteding een doorstart in Q3-Q4 2023 en loopt door tot eind 2026.</w:t>
      </w:r>
      <w:r w:rsidR="00F35CF1" w:rsidRPr="00F35CF1">
        <w:rPr>
          <w:rFonts w:cs="Arial"/>
          <w:sz w:val="20"/>
          <w:szCs w:val="20"/>
        </w:rPr>
        <w:br/>
      </w:r>
      <w:r w:rsidR="00A302BC" w:rsidRPr="00F35CF1">
        <w:rPr>
          <w:rFonts w:cs="Arial"/>
          <w:sz w:val="20"/>
          <w:szCs w:val="20"/>
        </w:rPr>
        <w:br/>
      </w:r>
      <w:r w:rsidR="006121EC" w:rsidRPr="00B34277">
        <w:rPr>
          <w:rFonts w:cs="Arial"/>
          <w:i/>
        </w:rPr>
        <w:t>G</w:t>
      </w:r>
      <w:r w:rsidR="00487E11" w:rsidRPr="00B34277">
        <w:rPr>
          <w:rFonts w:cs="Arial"/>
          <w:i/>
        </w:rPr>
        <w:t xml:space="preserve">ewenste </w:t>
      </w:r>
      <w:r w:rsidR="00A302BC" w:rsidRPr="00B34277">
        <w:rPr>
          <w:rFonts w:cs="Arial"/>
          <w:i/>
        </w:rPr>
        <w:t>inhoud</w:t>
      </w:r>
      <w:r w:rsidR="004150EF" w:rsidRPr="00B34277">
        <w:rPr>
          <w:rFonts w:cs="Arial"/>
          <w:i/>
        </w:rPr>
        <w:t xml:space="preserve"> en vorm</w:t>
      </w:r>
      <w:r w:rsidR="006121EC" w:rsidRPr="00B34277">
        <w:rPr>
          <w:rFonts w:cs="Arial"/>
          <w:i/>
        </w:rPr>
        <w:t>:</w:t>
      </w:r>
    </w:p>
    <w:p w14:paraId="47EE5160" w14:textId="056A7619" w:rsidR="02FC9812" w:rsidRPr="00B34277" w:rsidRDefault="4E2F1A76" w:rsidP="02FC9812">
      <w:pPr>
        <w:rPr>
          <w:rFonts w:cs="Arial"/>
        </w:rPr>
      </w:pPr>
      <w:r w:rsidRPr="00B34277">
        <w:rPr>
          <w:rFonts w:cs="Arial"/>
        </w:rPr>
        <w:t>Er is behoefte aan een MD traject met gezamenlijk</w:t>
      </w:r>
      <w:r w:rsidR="1163C312" w:rsidRPr="00B34277">
        <w:rPr>
          <w:rFonts w:cs="Arial"/>
        </w:rPr>
        <w:t>e</w:t>
      </w:r>
      <w:r w:rsidRPr="00B34277">
        <w:rPr>
          <w:rFonts w:cs="Arial"/>
        </w:rPr>
        <w:t xml:space="preserve"> moment</w:t>
      </w:r>
      <w:r w:rsidR="70AEE326" w:rsidRPr="00B34277">
        <w:rPr>
          <w:rFonts w:cs="Arial"/>
        </w:rPr>
        <w:t xml:space="preserve">en en </w:t>
      </w:r>
      <w:r w:rsidR="1F2CBA87" w:rsidRPr="00B34277">
        <w:rPr>
          <w:rFonts w:cs="Arial"/>
        </w:rPr>
        <w:t>ontwikkel</w:t>
      </w:r>
      <w:r w:rsidR="70AEE326" w:rsidRPr="00B34277">
        <w:rPr>
          <w:rFonts w:cs="Arial"/>
        </w:rPr>
        <w:t>onderdelen sep</w:t>
      </w:r>
      <w:r w:rsidR="6D818DA2" w:rsidRPr="00B34277">
        <w:rPr>
          <w:rFonts w:cs="Arial"/>
        </w:rPr>
        <w:t>a</w:t>
      </w:r>
      <w:r w:rsidR="70AEE326" w:rsidRPr="00B34277">
        <w:rPr>
          <w:rFonts w:cs="Arial"/>
        </w:rPr>
        <w:t>raat voor RVE</w:t>
      </w:r>
      <w:r w:rsidR="75EE96DB" w:rsidRPr="00B34277">
        <w:rPr>
          <w:rFonts w:cs="Arial"/>
        </w:rPr>
        <w:t>-</w:t>
      </w:r>
      <w:r w:rsidR="70AEE326" w:rsidRPr="00B34277">
        <w:rPr>
          <w:rFonts w:cs="Arial"/>
        </w:rPr>
        <w:t>manage</w:t>
      </w:r>
      <w:r w:rsidR="00011D8F" w:rsidRPr="00B34277">
        <w:rPr>
          <w:rFonts w:cs="Arial"/>
        </w:rPr>
        <w:t>rs</w:t>
      </w:r>
      <w:r w:rsidR="74C28801" w:rsidRPr="00B34277">
        <w:rPr>
          <w:rFonts w:cs="Arial"/>
        </w:rPr>
        <w:t xml:space="preserve"> (waarbij ook de directie aanschuift)</w:t>
      </w:r>
      <w:r w:rsidR="70AEE326" w:rsidRPr="00B34277">
        <w:rPr>
          <w:rFonts w:cs="Arial"/>
        </w:rPr>
        <w:t xml:space="preserve"> en de </w:t>
      </w:r>
      <w:r w:rsidR="04910A50" w:rsidRPr="00B34277">
        <w:rPr>
          <w:rFonts w:cs="Arial"/>
        </w:rPr>
        <w:t>o</w:t>
      </w:r>
      <w:r w:rsidR="70AEE326" w:rsidRPr="00B34277">
        <w:rPr>
          <w:rFonts w:cs="Arial"/>
        </w:rPr>
        <w:t xml:space="preserve">perationeel </w:t>
      </w:r>
      <w:r w:rsidR="173BE437" w:rsidRPr="00B34277">
        <w:rPr>
          <w:rFonts w:cs="Arial"/>
        </w:rPr>
        <w:t>m</w:t>
      </w:r>
      <w:r w:rsidR="70AEE326" w:rsidRPr="00B34277">
        <w:rPr>
          <w:rFonts w:cs="Arial"/>
        </w:rPr>
        <w:t>anagers</w:t>
      </w:r>
      <w:r w:rsidR="0C92F68B" w:rsidRPr="00B34277">
        <w:rPr>
          <w:rFonts w:cs="Arial"/>
        </w:rPr>
        <w:t xml:space="preserve">. </w:t>
      </w:r>
      <w:r w:rsidR="02FC9812">
        <w:br/>
      </w:r>
    </w:p>
    <w:p w14:paraId="282C8546" w14:textId="75A2FBEA" w:rsidR="6C267240" w:rsidRPr="00B34277" w:rsidRDefault="6C267240" w:rsidP="380434D7">
      <w:pPr>
        <w:rPr>
          <w:rFonts w:cs="Arial"/>
        </w:rPr>
      </w:pPr>
      <w:r w:rsidRPr="00B34277">
        <w:rPr>
          <w:rFonts w:cs="Arial"/>
        </w:rPr>
        <w:t xml:space="preserve">In de gezamenlijke momenten </w:t>
      </w:r>
      <w:r w:rsidR="58EC65F8" w:rsidRPr="00B34277">
        <w:rPr>
          <w:rFonts w:cs="Arial"/>
        </w:rPr>
        <w:t>ligt de focus op</w:t>
      </w:r>
      <w:r w:rsidR="0418D174" w:rsidRPr="00B34277">
        <w:rPr>
          <w:rFonts w:cs="Arial"/>
        </w:rPr>
        <w:t xml:space="preserve"> </w:t>
      </w:r>
      <w:r w:rsidR="44233469" w:rsidRPr="00B34277">
        <w:rPr>
          <w:rFonts w:cs="Arial"/>
        </w:rPr>
        <w:t xml:space="preserve">het </w:t>
      </w:r>
      <w:r w:rsidR="009A0727" w:rsidRPr="00B34277">
        <w:rPr>
          <w:rFonts w:cs="Arial"/>
        </w:rPr>
        <w:t>vertalen van</w:t>
      </w:r>
      <w:r w:rsidR="0418D174" w:rsidRPr="00B34277">
        <w:rPr>
          <w:rFonts w:cs="Arial"/>
        </w:rPr>
        <w:t xml:space="preserve"> </w:t>
      </w:r>
      <w:r w:rsidR="12009E56" w:rsidRPr="00B34277">
        <w:rPr>
          <w:rFonts w:cs="Arial"/>
        </w:rPr>
        <w:t xml:space="preserve">de slogan </w:t>
      </w:r>
      <w:r w:rsidR="4BD11406" w:rsidRPr="00B34277">
        <w:rPr>
          <w:rFonts w:cs="Arial"/>
        </w:rPr>
        <w:t>"Samen zijn wij Hecht</w:t>
      </w:r>
      <w:r w:rsidR="5BA28548" w:rsidRPr="00B34277">
        <w:rPr>
          <w:rFonts w:cs="Arial"/>
        </w:rPr>
        <w:t xml:space="preserve">” </w:t>
      </w:r>
      <w:r w:rsidR="005845DB" w:rsidRPr="00B34277">
        <w:rPr>
          <w:rFonts w:cs="Arial"/>
        </w:rPr>
        <w:t xml:space="preserve">naar </w:t>
      </w:r>
      <w:r w:rsidR="00342A3A" w:rsidRPr="00B34277">
        <w:rPr>
          <w:rFonts w:cs="Arial"/>
        </w:rPr>
        <w:t xml:space="preserve">wat dit in </w:t>
      </w:r>
      <w:r w:rsidR="00114F39" w:rsidRPr="00B34277">
        <w:rPr>
          <w:rFonts w:cs="Arial"/>
        </w:rPr>
        <w:t>de praktijk</w:t>
      </w:r>
      <w:r w:rsidR="00342A3A" w:rsidRPr="00B34277">
        <w:rPr>
          <w:rFonts w:cs="Arial"/>
        </w:rPr>
        <w:t xml:space="preserve"> </w:t>
      </w:r>
      <w:r w:rsidR="007C556E" w:rsidRPr="00B34277">
        <w:rPr>
          <w:rFonts w:cs="Arial"/>
        </w:rPr>
        <w:t>betekent</w:t>
      </w:r>
      <w:r w:rsidR="00E42D04" w:rsidRPr="00B34277">
        <w:rPr>
          <w:rFonts w:cs="Arial"/>
        </w:rPr>
        <w:t xml:space="preserve"> </w:t>
      </w:r>
      <w:r w:rsidR="00BD1E07" w:rsidRPr="00B34277">
        <w:rPr>
          <w:rFonts w:cs="Arial"/>
        </w:rPr>
        <w:t>voor leiderschap</w:t>
      </w:r>
      <w:r w:rsidR="00342A3A" w:rsidRPr="00B34277">
        <w:rPr>
          <w:rFonts w:cs="Arial"/>
        </w:rPr>
        <w:t xml:space="preserve"> </w:t>
      </w:r>
      <w:r w:rsidR="5BA28548" w:rsidRPr="00B34277">
        <w:rPr>
          <w:rFonts w:cs="Arial"/>
        </w:rPr>
        <w:t>e</w:t>
      </w:r>
      <w:r w:rsidR="4BD11406" w:rsidRPr="00B34277">
        <w:rPr>
          <w:rFonts w:cs="Arial"/>
        </w:rPr>
        <w:t xml:space="preserve">n </w:t>
      </w:r>
      <w:r w:rsidR="349495AE" w:rsidRPr="00B34277">
        <w:rPr>
          <w:rFonts w:cs="Arial"/>
        </w:rPr>
        <w:t>op</w:t>
      </w:r>
      <w:r w:rsidR="4BD11406" w:rsidRPr="00B34277">
        <w:rPr>
          <w:rFonts w:cs="Arial"/>
        </w:rPr>
        <w:t xml:space="preserve"> wat </w:t>
      </w:r>
      <w:r w:rsidR="0418D174" w:rsidRPr="00B34277">
        <w:rPr>
          <w:rFonts w:cs="Arial"/>
        </w:rPr>
        <w:t>de</w:t>
      </w:r>
      <w:r w:rsidR="1D0055F5" w:rsidRPr="00B34277">
        <w:rPr>
          <w:rFonts w:cs="Arial"/>
        </w:rPr>
        <w:t xml:space="preserve"> leiderschapsfundamenten (</w:t>
      </w:r>
      <w:r w:rsidR="55414963" w:rsidRPr="00B34277">
        <w:rPr>
          <w:rFonts w:cs="Arial"/>
        </w:rPr>
        <w:t>K</w:t>
      </w:r>
      <w:r w:rsidR="0418D174" w:rsidRPr="00B34277">
        <w:rPr>
          <w:rFonts w:cs="Arial"/>
        </w:rPr>
        <w:t>oers van Hecht</w:t>
      </w:r>
      <w:r w:rsidR="27D5994B" w:rsidRPr="00B34277">
        <w:rPr>
          <w:rFonts w:cs="Arial"/>
        </w:rPr>
        <w:t>;</w:t>
      </w:r>
      <w:r w:rsidR="0418D174" w:rsidRPr="00B34277">
        <w:rPr>
          <w:rFonts w:cs="Arial"/>
        </w:rPr>
        <w:t xml:space="preserve"> de managementfilosofie</w:t>
      </w:r>
      <w:r w:rsidR="70D11398" w:rsidRPr="00B34277">
        <w:rPr>
          <w:rFonts w:cs="Arial"/>
        </w:rPr>
        <w:t>; professionele cultuur</w:t>
      </w:r>
      <w:r w:rsidR="7EF3C701" w:rsidRPr="00B34277">
        <w:rPr>
          <w:rFonts w:cs="Arial"/>
        </w:rPr>
        <w:t xml:space="preserve">) </w:t>
      </w:r>
      <w:r w:rsidR="6EA5EAFC" w:rsidRPr="00B34277">
        <w:rPr>
          <w:rFonts w:cs="Arial"/>
        </w:rPr>
        <w:t xml:space="preserve">van </w:t>
      </w:r>
      <w:r w:rsidR="4B78E4D9" w:rsidRPr="00B34277">
        <w:rPr>
          <w:rFonts w:cs="Arial"/>
        </w:rPr>
        <w:t xml:space="preserve">het brede </w:t>
      </w:r>
      <w:r w:rsidR="4E91ED9F" w:rsidRPr="67DF2F1C">
        <w:rPr>
          <w:rFonts w:cs="Arial"/>
        </w:rPr>
        <w:t>managementteam</w:t>
      </w:r>
      <w:r w:rsidR="18789323" w:rsidRPr="00B34277">
        <w:rPr>
          <w:rFonts w:cs="Arial"/>
        </w:rPr>
        <w:t xml:space="preserve"> vra</w:t>
      </w:r>
      <w:r w:rsidR="7AF9501D" w:rsidRPr="00B34277">
        <w:rPr>
          <w:rFonts w:cs="Arial"/>
        </w:rPr>
        <w:t>gen</w:t>
      </w:r>
      <w:r w:rsidR="18789323" w:rsidRPr="00B34277">
        <w:rPr>
          <w:rFonts w:cs="Arial"/>
        </w:rPr>
        <w:t xml:space="preserve"> in </w:t>
      </w:r>
      <w:r w:rsidR="009B237C" w:rsidRPr="00B34277">
        <w:rPr>
          <w:rFonts w:cs="Arial"/>
        </w:rPr>
        <w:t xml:space="preserve">houding en </w:t>
      </w:r>
      <w:r w:rsidR="00312AE9" w:rsidRPr="00B34277">
        <w:rPr>
          <w:rFonts w:cs="Arial"/>
        </w:rPr>
        <w:t>gedrag</w:t>
      </w:r>
      <w:r w:rsidR="57875946" w:rsidRPr="00B34277">
        <w:rPr>
          <w:rFonts w:cs="Arial"/>
        </w:rPr>
        <w:t>.</w:t>
      </w:r>
      <w:r w:rsidR="37B55AD3" w:rsidRPr="00B34277">
        <w:rPr>
          <w:rFonts w:cs="Arial"/>
        </w:rPr>
        <w:t xml:space="preserve"> </w:t>
      </w:r>
      <w:r w:rsidR="6EA5EAFC" w:rsidRPr="00B34277">
        <w:rPr>
          <w:rFonts w:cs="Arial"/>
        </w:rPr>
        <w:t>In de sep</w:t>
      </w:r>
      <w:r w:rsidR="7253891B" w:rsidRPr="00B34277">
        <w:rPr>
          <w:rFonts w:cs="Arial"/>
        </w:rPr>
        <w:t>a</w:t>
      </w:r>
      <w:r w:rsidR="6EA5EAFC" w:rsidRPr="00B34277">
        <w:rPr>
          <w:rFonts w:cs="Arial"/>
        </w:rPr>
        <w:t xml:space="preserve">rate momenten moet de focus liggen op </w:t>
      </w:r>
      <w:r w:rsidR="6EE0D0C9" w:rsidRPr="67DF2F1C">
        <w:rPr>
          <w:rFonts w:cs="Arial"/>
        </w:rPr>
        <w:t>het verkrijgen van kenni</w:t>
      </w:r>
      <w:r w:rsidR="00A40EE7">
        <w:rPr>
          <w:rFonts w:cs="Arial"/>
        </w:rPr>
        <w:t>s en ontwikkelen van</w:t>
      </w:r>
      <w:r w:rsidR="6EA5EAFC" w:rsidRPr="00B34277">
        <w:rPr>
          <w:rFonts w:cs="Arial"/>
        </w:rPr>
        <w:t xml:space="preserve"> </w:t>
      </w:r>
      <w:r w:rsidR="52DCC0B3" w:rsidRPr="00B34277">
        <w:rPr>
          <w:rFonts w:cs="Arial"/>
        </w:rPr>
        <w:t>competenties</w:t>
      </w:r>
      <w:r w:rsidR="62CF24B0" w:rsidRPr="67DF2F1C">
        <w:rPr>
          <w:rFonts w:cs="Arial"/>
        </w:rPr>
        <w:t xml:space="preserve">, </w:t>
      </w:r>
      <w:r w:rsidR="52DCC0B3" w:rsidRPr="00B34277">
        <w:rPr>
          <w:rFonts w:cs="Arial"/>
        </w:rPr>
        <w:t>vaardigheden</w:t>
      </w:r>
      <w:r w:rsidR="32C2C076" w:rsidRPr="00B34277">
        <w:rPr>
          <w:rFonts w:cs="Arial"/>
        </w:rPr>
        <w:t xml:space="preserve"> en visievorming die de betreffende vorm van management (RVE dan wel operationeel) vraagt.</w:t>
      </w:r>
    </w:p>
    <w:p w14:paraId="6FF4EEDE" w14:textId="68414A7D" w:rsidR="02FC9812" w:rsidRPr="00B34277" w:rsidRDefault="02FC9812" w:rsidP="380434D7">
      <w:pPr>
        <w:rPr>
          <w:rFonts w:cs="Arial"/>
        </w:rPr>
      </w:pPr>
    </w:p>
    <w:p w14:paraId="37A10C97" w14:textId="796E6B09" w:rsidR="45E83642" w:rsidRPr="00B34277" w:rsidRDefault="7CFCFAB6" w:rsidP="380434D7">
      <w:pPr>
        <w:rPr>
          <w:rFonts w:cs="Arial"/>
        </w:rPr>
      </w:pPr>
      <w:r w:rsidRPr="00B34277">
        <w:rPr>
          <w:rFonts w:cs="Arial"/>
        </w:rPr>
        <w:t xml:space="preserve">In het huidige MD traject lag de focus op het ontstaan van Hecht als </w:t>
      </w:r>
      <w:r w:rsidR="7A59C26C" w:rsidRPr="00B34277">
        <w:rPr>
          <w:rFonts w:cs="Arial"/>
        </w:rPr>
        <w:t>één</w:t>
      </w:r>
      <w:r w:rsidRPr="00B34277">
        <w:rPr>
          <w:rFonts w:cs="Arial"/>
        </w:rPr>
        <w:t xml:space="preserve"> organisatie</w:t>
      </w:r>
      <w:r w:rsidR="0B6C7F46" w:rsidRPr="00B34277">
        <w:rPr>
          <w:rFonts w:cs="Arial"/>
        </w:rPr>
        <w:t xml:space="preserve">, de totstandkoming van de leiderschapsfundamenten en het persoonlijk leiderschap van alle leidinggevenden. </w:t>
      </w:r>
      <w:r w:rsidR="10002E4D" w:rsidRPr="00B34277">
        <w:rPr>
          <w:rFonts w:cs="Arial"/>
        </w:rPr>
        <w:t xml:space="preserve">Voor 2023-2024 moet de nadruk liggen op de doorontwikkeling </w:t>
      </w:r>
      <w:r w:rsidR="4B0EC399" w:rsidRPr="00B34277">
        <w:rPr>
          <w:rFonts w:cs="Arial"/>
        </w:rPr>
        <w:t xml:space="preserve">van </w:t>
      </w:r>
      <w:r w:rsidR="3FC7602E" w:rsidRPr="00B34277">
        <w:rPr>
          <w:rFonts w:cs="Arial"/>
        </w:rPr>
        <w:t xml:space="preserve">visie en </w:t>
      </w:r>
      <w:r w:rsidR="4B0EC399" w:rsidRPr="00B34277">
        <w:rPr>
          <w:rFonts w:cs="Arial"/>
        </w:rPr>
        <w:t>comp</w:t>
      </w:r>
      <w:r w:rsidR="026D942F" w:rsidRPr="00B34277">
        <w:rPr>
          <w:rFonts w:cs="Arial"/>
        </w:rPr>
        <w:t>e</w:t>
      </w:r>
      <w:r w:rsidR="4B0EC399" w:rsidRPr="00B34277">
        <w:rPr>
          <w:rFonts w:cs="Arial"/>
        </w:rPr>
        <w:t>tentie</w:t>
      </w:r>
      <w:r w:rsidR="4E403CC2" w:rsidRPr="00B34277">
        <w:rPr>
          <w:rFonts w:cs="Arial"/>
        </w:rPr>
        <w:t>s/</w:t>
      </w:r>
      <w:r w:rsidR="4B0EC399" w:rsidRPr="00B34277">
        <w:rPr>
          <w:rFonts w:cs="Arial"/>
        </w:rPr>
        <w:t xml:space="preserve">vaardigheden </w:t>
      </w:r>
      <w:r w:rsidR="3EB9F1D6" w:rsidRPr="00B34277">
        <w:rPr>
          <w:rFonts w:cs="Arial"/>
        </w:rPr>
        <w:t>te</w:t>
      </w:r>
      <w:r w:rsidR="27BA2CB3" w:rsidRPr="00B34277">
        <w:rPr>
          <w:rFonts w:cs="Arial"/>
        </w:rPr>
        <w:t>n</w:t>
      </w:r>
      <w:r w:rsidR="3EB9F1D6" w:rsidRPr="00B34277">
        <w:rPr>
          <w:rFonts w:cs="Arial"/>
        </w:rPr>
        <w:t xml:space="preserve"> behoeve van</w:t>
      </w:r>
      <w:r w:rsidR="10002E4D" w:rsidRPr="00B34277">
        <w:rPr>
          <w:rFonts w:cs="Arial"/>
        </w:rPr>
        <w:t xml:space="preserve"> de </w:t>
      </w:r>
      <w:r w:rsidR="476B6498" w:rsidRPr="00B34277">
        <w:rPr>
          <w:rFonts w:cs="Arial"/>
        </w:rPr>
        <w:t>leiderschapsfundamenten</w:t>
      </w:r>
      <w:r w:rsidR="688C03FB" w:rsidRPr="00B34277">
        <w:rPr>
          <w:rFonts w:cs="Arial"/>
        </w:rPr>
        <w:t>.</w:t>
      </w:r>
      <w:r w:rsidR="476B6498" w:rsidRPr="00B34277">
        <w:rPr>
          <w:rFonts w:cs="Arial"/>
        </w:rPr>
        <w:t xml:space="preserve"> In de periode daarna voorzien wij behoefte </w:t>
      </w:r>
      <w:r w:rsidR="000876D6" w:rsidRPr="00B34277">
        <w:rPr>
          <w:rFonts w:cs="Arial"/>
        </w:rPr>
        <w:t>op</w:t>
      </w:r>
      <w:r w:rsidR="476B6498" w:rsidRPr="00B34277">
        <w:rPr>
          <w:rFonts w:cs="Arial"/>
        </w:rPr>
        <w:t xml:space="preserve"> de doorontwikkeling van de competentie</w:t>
      </w:r>
      <w:r w:rsidR="6309A63F" w:rsidRPr="00B34277">
        <w:rPr>
          <w:rFonts w:cs="Arial"/>
        </w:rPr>
        <w:t>s/</w:t>
      </w:r>
      <w:r w:rsidR="476B6498" w:rsidRPr="00B34277">
        <w:rPr>
          <w:rFonts w:cs="Arial"/>
        </w:rPr>
        <w:t>vaardigheden die aansluiten bij de ontwikkeling</w:t>
      </w:r>
      <w:r w:rsidR="5D7B17B0" w:rsidRPr="00B34277">
        <w:rPr>
          <w:rFonts w:cs="Arial"/>
        </w:rPr>
        <w:t xml:space="preserve">en </w:t>
      </w:r>
      <w:r w:rsidR="476B6498" w:rsidRPr="00B34277">
        <w:rPr>
          <w:rFonts w:cs="Arial"/>
        </w:rPr>
        <w:t xml:space="preserve">in </w:t>
      </w:r>
      <w:r w:rsidR="7997FB8C" w:rsidRPr="00B34277">
        <w:rPr>
          <w:rFonts w:cs="Arial"/>
        </w:rPr>
        <w:t xml:space="preserve">en rond de </w:t>
      </w:r>
      <w:r w:rsidR="476B6498" w:rsidRPr="00B34277">
        <w:rPr>
          <w:rFonts w:cs="Arial"/>
        </w:rPr>
        <w:t>organisatie</w:t>
      </w:r>
      <w:r w:rsidR="37FC0CE0" w:rsidRPr="00B34277">
        <w:rPr>
          <w:rFonts w:cs="Arial"/>
        </w:rPr>
        <w:t xml:space="preserve">. </w:t>
      </w:r>
      <w:r w:rsidR="2A76E65E" w:rsidRPr="00B34277">
        <w:rPr>
          <w:rFonts w:cs="Arial"/>
        </w:rPr>
        <w:t xml:space="preserve">Doorlopend </w:t>
      </w:r>
      <w:r w:rsidR="3ACDDE5E" w:rsidRPr="00B34277">
        <w:rPr>
          <w:rFonts w:cs="Arial"/>
        </w:rPr>
        <w:t>moet e</w:t>
      </w:r>
      <w:r w:rsidR="2A76E65E" w:rsidRPr="00B34277">
        <w:rPr>
          <w:rFonts w:cs="Arial"/>
        </w:rPr>
        <w:t xml:space="preserve">r aandacht </w:t>
      </w:r>
      <w:r w:rsidR="3015B187" w:rsidRPr="00B34277">
        <w:rPr>
          <w:rFonts w:cs="Arial"/>
        </w:rPr>
        <w:t xml:space="preserve">zijn </w:t>
      </w:r>
      <w:r w:rsidR="2A76E65E" w:rsidRPr="00B34277">
        <w:rPr>
          <w:rFonts w:cs="Arial"/>
        </w:rPr>
        <w:t xml:space="preserve">voor </w:t>
      </w:r>
      <w:r w:rsidR="00E903F5" w:rsidRPr="00B34277">
        <w:rPr>
          <w:rFonts w:cs="Arial"/>
        </w:rPr>
        <w:t>v</w:t>
      </w:r>
      <w:r w:rsidR="2A76E65E" w:rsidRPr="00B34277">
        <w:rPr>
          <w:rFonts w:cs="Arial"/>
        </w:rPr>
        <w:t>erandermanagement</w:t>
      </w:r>
      <w:r w:rsidR="3DC92603" w:rsidRPr="00B34277">
        <w:rPr>
          <w:rFonts w:cs="Arial"/>
        </w:rPr>
        <w:t xml:space="preserve"> en</w:t>
      </w:r>
      <w:r w:rsidR="2A76E65E" w:rsidRPr="00B34277">
        <w:rPr>
          <w:rFonts w:cs="Arial"/>
        </w:rPr>
        <w:t xml:space="preserve"> wendbaarheid van en door de gehele organisatie</w:t>
      </w:r>
      <w:r w:rsidR="41D4C50C" w:rsidRPr="00B34277">
        <w:rPr>
          <w:rFonts w:cs="Arial"/>
        </w:rPr>
        <w:t>,</w:t>
      </w:r>
      <w:r w:rsidR="2A76E65E" w:rsidRPr="00B34277">
        <w:rPr>
          <w:rFonts w:cs="Arial"/>
        </w:rPr>
        <w:t xml:space="preserve"> om continu in te</w:t>
      </w:r>
      <w:r w:rsidR="7680BD29" w:rsidRPr="00B34277">
        <w:rPr>
          <w:rFonts w:cs="Arial"/>
        </w:rPr>
        <w:t xml:space="preserve"> kunnen spelen</w:t>
      </w:r>
      <w:r w:rsidR="51A7EBF5" w:rsidRPr="00B34277">
        <w:rPr>
          <w:rFonts w:cs="Arial"/>
        </w:rPr>
        <w:t xml:space="preserve"> op i</w:t>
      </w:r>
      <w:r w:rsidR="7680BD29" w:rsidRPr="00B34277">
        <w:rPr>
          <w:rFonts w:cs="Arial"/>
        </w:rPr>
        <w:t>n- en externe factoren</w:t>
      </w:r>
      <w:r w:rsidR="70E975C9" w:rsidRPr="00B34277">
        <w:rPr>
          <w:rFonts w:cs="Arial"/>
        </w:rPr>
        <w:t>. Waarbij het kunnen bieden van ru</w:t>
      </w:r>
      <w:r w:rsidR="74F045C2" w:rsidRPr="00B34277">
        <w:rPr>
          <w:rFonts w:cs="Arial"/>
        </w:rPr>
        <w:t>st</w:t>
      </w:r>
      <w:r w:rsidR="00913FD1" w:rsidRPr="00B34277">
        <w:rPr>
          <w:rFonts w:cs="Arial"/>
        </w:rPr>
        <w:t xml:space="preserve">, </w:t>
      </w:r>
      <w:r w:rsidR="74F045C2" w:rsidRPr="00B34277">
        <w:rPr>
          <w:rFonts w:cs="Arial"/>
        </w:rPr>
        <w:t xml:space="preserve">overzicht </w:t>
      </w:r>
      <w:r w:rsidR="3C299721" w:rsidRPr="00B34277">
        <w:rPr>
          <w:rFonts w:cs="Arial"/>
        </w:rPr>
        <w:t xml:space="preserve">en vertrouwen </w:t>
      </w:r>
      <w:r w:rsidR="5F0ABE47" w:rsidRPr="00B34277">
        <w:rPr>
          <w:rFonts w:cs="Arial"/>
        </w:rPr>
        <w:t xml:space="preserve">aan de organisatie niet uit het oog </w:t>
      </w:r>
      <w:r w:rsidR="62FC7DAF" w:rsidRPr="00B34277">
        <w:rPr>
          <w:rFonts w:cs="Arial"/>
        </w:rPr>
        <w:t>verloren mag worden.</w:t>
      </w:r>
    </w:p>
    <w:p w14:paraId="29A7D208" w14:textId="5D2FFB2D" w:rsidR="00915328" w:rsidRPr="00D36CA6" w:rsidRDefault="00DF21CC" w:rsidP="00D36CA6">
      <w:pPr>
        <w:pStyle w:val="pf0"/>
        <w:rPr>
          <w:rFonts w:ascii="Arial" w:hAnsi="Arial" w:cs="Arial"/>
          <w:sz w:val="20"/>
          <w:szCs w:val="20"/>
        </w:rPr>
      </w:pPr>
      <w:r w:rsidRPr="00D36CA6">
        <w:rPr>
          <w:rFonts w:ascii="Arial" w:hAnsi="Arial" w:cs="Arial"/>
          <w:sz w:val="20"/>
          <w:szCs w:val="20"/>
        </w:rPr>
        <w:t xml:space="preserve">Het volgende onderscheid is van belang: </w:t>
      </w:r>
      <w:r w:rsidR="00303DA9" w:rsidRPr="00D36CA6">
        <w:rPr>
          <w:rFonts w:ascii="Arial" w:hAnsi="Arial" w:cs="Arial"/>
          <w:sz w:val="20"/>
          <w:szCs w:val="20"/>
        </w:rPr>
        <w:t>h</w:t>
      </w:r>
      <w:r w:rsidR="008A3A87" w:rsidRPr="00D36CA6">
        <w:rPr>
          <w:rFonts w:ascii="Arial" w:hAnsi="Arial" w:cs="Arial"/>
          <w:sz w:val="20"/>
          <w:szCs w:val="20"/>
        </w:rPr>
        <w:t xml:space="preserve">et MD-traject helpt managers invulling te geven aan </w:t>
      </w:r>
      <w:r w:rsidR="008A3A87" w:rsidRPr="00D36CA6">
        <w:rPr>
          <w:rFonts w:ascii="Arial" w:eastAsia="Arial" w:hAnsi="Arial" w:cs="Arial"/>
          <w:i/>
          <w:sz w:val="20"/>
          <w:szCs w:val="20"/>
        </w:rPr>
        <w:t xml:space="preserve">HOE </w:t>
      </w:r>
      <w:r w:rsidR="008A3A87" w:rsidRPr="00D36CA6">
        <w:rPr>
          <w:rFonts w:ascii="Arial" w:eastAsia="Arial" w:hAnsi="Arial" w:cs="Arial"/>
          <w:sz w:val="20"/>
          <w:szCs w:val="20"/>
        </w:rPr>
        <w:t xml:space="preserve">zij </w:t>
      </w:r>
      <w:r w:rsidR="00E84EFA" w:rsidRPr="00D36CA6">
        <w:rPr>
          <w:rFonts w:ascii="Arial" w:eastAsia="Arial" w:hAnsi="Arial" w:cs="Arial"/>
          <w:sz w:val="20"/>
          <w:szCs w:val="20"/>
        </w:rPr>
        <w:t>aan</w:t>
      </w:r>
      <w:r w:rsidR="00BA52CA" w:rsidRPr="00D36CA6">
        <w:rPr>
          <w:rFonts w:ascii="Arial" w:eastAsia="Arial" w:hAnsi="Arial" w:cs="Arial"/>
          <w:sz w:val="20"/>
          <w:szCs w:val="20"/>
        </w:rPr>
        <w:t xml:space="preserve">geleerde vaardigheden </w:t>
      </w:r>
      <w:r w:rsidR="00FD1D90" w:rsidRPr="00D36CA6">
        <w:rPr>
          <w:rFonts w:ascii="Arial" w:eastAsia="Arial" w:hAnsi="Arial" w:cs="Arial"/>
          <w:sz w:val="20"/>
          <w:szCs w:val="20"/>
        </w:rPr>
        <w:t xml:space="preserve">inzetten </w:t>
      </w:r>
      <w:r w:rsidR="00121430" w:rsidRPr="00D36CA6">
        <w:rPr>
          <w:rFonts w:ascii="Arial" w:eastAsia="Arial" w:hAnsi="Arial" w:cs="Arial"/>
          <w:sz w:val="20"/>
          <w:szCs w:val="20"/>
        </w:rPr>
        <w:t>ten behoeve van organisatieontwikkelingen</w:t>
      </w:r>
      <w:r w:rsidR="008D714A" w:rsidRPr="00D36CA6">
        <w:rPr>
          <w:rFonts w:ascii="Arial" w:eastAsia="Arial" w:hAnsi="Arial" w:cs="Arial"/>
          <w:sz w:val="20"/>
          <w:szCs w:val="20"/>
        </w:rPr>
        <w:t xml:space="preserve">, </w:t>
      </w:r>
      <w:r w:rsidR="00E91D3B" w:rsidRPr="00D36CA6">
        <w:rPr>
          <w:rFonts w:ascii="Arial" w:eastAsia="Arial" w:hAnsi="Arial" w:cs="Arial"/>
          <w:sz w:val="20"/>
          <w:szCs w:val="20"/>
        </w:rPr>
        <w:t>teams en professionals.</w:t>
      </w:r>
      <w:r w:rsidR="00873463" w:rsidRPr="00D36CA6">
        <w:rPr>
          <w:rFonts w:ascii="Arial" w:eastAsia="Arial" w:hAnsi="Arial" w:cs="Arial"/>
          <w:sz w:val="20"/>
          <w:szCs w:val="20"/>
        </w:rPr>
        <w:t xml:space="preserve"> </w:t>
      </w:r>
      <w:r w:rsidR="00863658" w:rsidRPr="00D36CA6">
        <w:rPr>
          <w:rFonts w:ascii="Arial" w:eastAsia="Arial" w:hAnsi="Arial" w:cs="Arial"/>
          <w:sz w:val="20"/>
          <w:szCs w:val="20"/>
        </w:rPr>
        <w:t>D</w:t>
      </w:r>
      <w:r w:rsidR="00BA52CA" w:rsidRPr="00D36CA6">
        <w:rPr>
          <w:rFonts w:ascii="Arial" w:eastAsia="Arial" w:hAnsi="Arial" w:cs="Arial"/>
          <w:sz w:val="20"/>
          <w:szCs w:val="20"/>
        </w:rPr>
        <w:t xml:space="preserve">e Centraal Ondersteunende Diensten (zoals HR) en projectmanagement geven helderheid over het </w:t>
      </w:r>
      <w:r w:rsidR="00BA52CA" w:rsidRPr="00D36CA6">
        <w:rPr>
          <w:rFonts w:ascii="Arial" w:eastAsia="Arial" w:hAnsi="Arial" w:cs="Arial"/>
          <w:i/>
          <w:sz w:val="20"/>
          <w:szCs w:val="20"/>
        </w:rPr>
        <w:t>WAT</w:t>
      </w:r>
      <w:r w:rsidR="00BA52CA" w:rsidRPr="00D36CA6">
        <w:rPr>
          <w:rFonts w:ascii="Arial" w:eastAsia="Arial" w:hAnsi="Arial" w:cs="Arial"/>
          <w:sz w:val="20"/>
          <w:szCs w:val="20"/>
        </w:rPr>
        <w:t xml:space="preserve">. </w:t>
      </w:r>
      <w:r w:rsidR="00D36CA6" w:rsidRPr="00D36CA6">
        <w:rPr>
          <w:rStyle w:val="cf01"/>
          <w:rFonts w:ascii="Arial" w:eastAsia="MS Gothic" w:hAnsi="Arial" w:cs="Arial"/>
          <w:sz w:val="20"/>
          <w:szCs w:val="20"/>
        </w:rPr>
        <w:t>Zij</w:t>
      </w:r>
      <w:r w:rsidR="00BA52CA" w:rsidRPr="00D36CA6">
        <w:rPr>
          <w:rStyle w:val="cf01"/>
          <w:rFonts w:ascii="Arial" w:eastAsia="MS Gothic" w:hAnsi="Arial" w:cs="Arial"/>
          <w:sz w:val="20"/>
          <w:szCs w:val="20"/>
        </w:rPr>
        <w:t xml:space="preserve"> bieden </w:t>
      </w:r>
      <w:r w:rsidR="00D36CA6" w:rsidRPr="00D36CA6">
        <w:rPr>
          <w:rStyle w:val="cf01"/>
          <w:rFonts w:ascii="Arial" w:eastAsia="MS Gothic" w:hAnsi="Arial" w:cs="Arial"/>
          <w:sz w:val="20"/>
          <w:szCs w:val="20"/>
        </w:rPr>
        <w:t>de</w:t>
      </w:r>
      <w:r w:rsidR="00BA52CA" w:rsidRPr="00D36CA6">
        <w:rPr>
          <w:rStyle w:val="cf01"/>
          <w:rFonts w:ascii="Arial" w:eastAsia="MS Gothic" w:hAnsi="Arial" w:cs="Arial"/>
          <w:sz w:val="20"/>
          <w:szCs w:val="20"/>
        </w:rPr>
        <w:t xml:space="preserve"> managers </w:t>
      </w:r>
      <w:r w:rsidR="00D36CA6" w:rsidRPr="00D36CA6">
        <w:rPr>
          <w:rStyle w:val="cf01"/>
          <w:rFonts w:ascii="Arial" w:eastAsia="MS Gothic" w:hAnsi="Arial" w:cs="Arial"/>
          <w:sz w:val="20"/>
          <w:szCs w:val="20"/>
        </w:rPr>
        <w:t>beleid, implementeren organisatieverbeteringen en faciliteren in scholing op de praktische thema's van leiderschap</w:t>
      </w:r>
      <w:r w:rsidR="00630114">
        <w:rPr>
          <w:rStyle w:val="cf01"/>
          <w:rFonts w:ascii="Arial" w:eastAsia="MS Gothic" w:hAnsi="Arial" w:cs="Arial"/>
          <w:sz w:val="20"/>
          <w:szCs w:val="20"/>
        </w:rPr>
        <w:t xml:space="preserve"> binnen Hecht</w:t>
      </w:r>
      <w:r w:rsidR="00D36CA6" w:rsidRPr="00D36CA6">
        <w:rPr>
          <w:rStyle w:val="cf01"/>
          <w:rFonts w:ascii="Arial" w:eastAsia="MS Gothic" w:hAnsi="Arial" w:cs="Arial"/>
          <w:sz w:val="20"/>
          <w:szCs w:val="20"/>
        </w:rPr>
        <w:t xml:space="preserve"> </w:t>
      </w:r>
      <w:r w:rsidR="00A63457">
        <w:rPr>
          <w:rStyle w:val="cf01"/>
          <w:rFonts w:ascii="Arial" w:eastAsia="MS Gothic" w:hAnsi="Arial" w:cs="Arial"/>
          <w:sz w:val="20"/>
          <w:szCs w:val="20"/>
        </w:rPr>
        <w:t>zo</w:t>
      </w:r>
      <w:r w:rsidR="00D36CA6" w:rsidRPr="00D36CA6">
        <w:rPr>
          <w:rStyle w:val="cf01"/>
          <w:rFonts w:ascii="Arial" w:eastAsia="MS Gothic" w:hAnsi="Arial" w:cs="Arial"/>
          <w:sz w:val="20"/>
          <w:szCs w:val="20"/>
        </w:rPr>
        <w:t>als</w:t>
      </w:r>
      <w:r w:rsidR="00BA52CA" w:rsidRPr="00D36CA6">
        <w:rPr>
          <w:rStyle w:val="cf01"/>
          <w:rFonts w:ascii="Arial" w:eastAsia="MS Gothic" w:hAnsi="Arial" w:cs="Arial"/>
          <w:sz w:val="20"/>
          <w:szCs w:val="20"/>
        </w:rPr>
        <w:t xml:space="preserve"> verzuim, jaargesprekken, werving &amp; selectie, financiën, facilitaire zaken etc.</w:t>
      </w:r>
      <w:bookmarkStart w:id="21" w:name="_Toc12878613"/>
      <w:bookmarkStart w:id="22" w:name="_Toc46745538"/>
      <w:r w:rsidR="003C4E24" w:rsidRPr="00D36CA6">
        <w:rPr>
          <w:rFonts w:ascii="Arial" w:hAnsi="Arial" w:cs="Arial"/>
          <w:sz w:val="20"/>
          <w:szCs w:val="20"/>
        </w:rPr>
        <w:br/>
      </w:r>
    </w:p>
    <w:p w14:paraId="7D515E76" w14:textId="2DF84CD2" w:rsidR="00553E8D" w:rsidRPr="00B34277" w:rsidRDefault="00134C2D" w:rsidP="00524B7E">
      <w:pPr>
        <w:pStyle w:val="Kop2"/>
      </w:pPr>
      <w:bookmarkStart w:id="23" w:name="_Toc135122870"/>
      <w:r w:rsidRPr="00B34277">
        <w:t>Omvang van de opdracht</w:t>
      </w:r>
      <w:bookmarkEnd w:id="21"/>
      <w:bookmarkEnd w:id="22"/>
      <w:bookmarkEnd w:id="23"/>
    </w:p>
    <w:p w14:paraId="111ECB12" w14:textId="334EE3FC" w:rsidR="00553E8D" w:rsidRPr="00B34277" w:rsidRDefault="00553E8D" w:rsidP="7BABA219">
      <w:pPr>
        <w:rPr>
          <w:rFonts w:eastAsiaTheme="minorEastAsia" w:cs="Arial"/>
        </w:rPr>
      </w:pPr>
      <w:r w:rsidRPr="00B34277">
        <w:rPr>
          <w:rFonts w:eastAsiaTheme="minorEastAsia" w:cs="Arial"/>
        </w:rPr>
        <w:t xml:space="preserve">De totale omvang voor deze aanbesteding over een periode van </w:t>
      </w:r>
      <w:r w:rsidR="00A2736E" w:rsidRPr="00B34277">
        <w:rPr>
          <w:rFonts w:eastAsiaTheme="minorEastAsia" w:cs="Arial"/>
        </w:rPr>
        <w:t>5</w:t>
      </w:r>
      <w:r w:rsidR="00211E64" w:rsidRPr="00B34277">
        <w:rPr>
          <w:rFonts w:cs="Arial"/>
        </w:rPr>
        <w:t xml:space="preserve"> </w:t>
      </w:r>
      <w:r w:rsidRPr="00B34277">
        <w:rPr>
          <w:rFonts w:eastAsiaTheme="minorEastAsia" w:cs="Arial"/>
        </w:rPr>
        <w:t xml:space="preserve">jaar (inclusief optiejaren) is geraamd </w:t>
      </w:r>
      <w:r w:rsidR="00CB55C2" w:rsidRPr="00B34277">
        <w:rPr>
          <w:rFonts w:eastAsiaTheme="minorEastAsia" w:cs="Arial"/>
        </w:rPr>
        <w:t>op</w:t>
      </w:r>
      <w:r w:rsidR="002D2742" w:rsidRPr="00B34277">
        <w:rPr>
          <w:rFonts w:eastAsiaTheme="minorEastAsia" w:cs="Arial"/>
        </w:rPr>
        <w:t xml:space="preserve"> maximaal</w:t>
      </w:r>
      <w:r w:rsidR="00CB55C2" w:rsidRPr="00B34277">
        <w:rPr>
          <w:rFonts w:eastAsiaTheme="minorEastAsia" w:cs="Arial"/>
        </w:rPr>
        <w:t xml:space="preserve"> </w:t>
      </w:r>
      <w:r w:rsidR="008C073C" w:rsidRPr="00B34277">
        <w:rPr>
          <w:rFonts w:eastAsiaTheme="minorEastAsia" w:cs="Arial"/>
        </w:rPr>
        <w:t>€ 300.00</w:t>
      </w:r>
      <w:r w:rsidR="071E8E8D" w:rsidRPr="00B34277">
        <w:rPr>
          <w:rFonts w:eastAsiaTheme="minorEastAsia" w:cs="Arial"/>
        </w:rPr>
        <w:t>0</w:t>
      </w:r>
      <w:r w:rsidR="008C073C" w:rsidRPr="00B34277">
        <w:rPr>
          <w:rFonts w:eastAsiaTheme="minorEastAsia" w:cs="Arial"/>
        </w:rPr>
        <w:t>, -</w:t>
      </w:r>
      <w:r w:rsidR="00E62BD1" w:rsidRPr="00B34277">
        <w:rPr>
          <w:rFonts w:eastAsiaTheme="minorEastAsia" w:cs="Arial"/>
        </w:rPr>
        <w:t xml:space="preserve">. </w:t>
      </w:r>
      <w:r w:rsidR="0070210D" w:rsidRPr="00B34277">
        <w:rPr>
          <w:rFonts w:eastAsiaTheme="minorEastAsia" w:cs="Arial"/>
        </w:rPr>
        <w:t xml:space="preserve">Kosten voor de huur van een locatie </w:t>
      </w:r>
      <w:r w:rsidR="00E62BD1" w:rsidRPr="00B34277">
        <w:rPr>
          <w:rFonts w:eastAsiaTheme="minorEastAsia" w:cs="Arial"/>
        </w:rPr>
        <w:t>incl. catering e.d. voor fysieke bijeenkomsten maakt geen onderdeel uit van deze raming</w:t>
      </w:r>
      <w:r w:rsidR="00E42F2A" w:rsidRPr="00B34277">
        <w:rPr>
          <w:rFonts w:eastAsiaTheme="minorEastAsia" w:cs="Arial"/>
        </w:rPr>
        <w:t xml:space="preserve"> </w:t>
      </w:r>
      <w:r w:rsidR="00D21522" w:rsidRPr="00B34277">
        <w:rPr>
          <w:rFonts w:eastAsiaTheme="minorEastAsia" w:cs="Arial"/>
        </w:rPr>
        <w:t>behoudens</w:t>
      </w:r>
      <w:r w:rsidR="00E42F2A" w:rsidRPr="00B34277">
        <w:rPr>
          <w:rFonts w:eastAsiaTheme="minorEastAsia" w:cs="Arial"/>
        </w:rPr>
        <w:t xml:space="preserve"> wanneer inschrijver een stringente </w:t>
      </w:r>
      <w:r w:rsidR="00A16ECF" w:rsidRPr="00B34277">
        <w:rPr>
          <w:rFonts w:eastAsiaTheme="minorEastAsia" w:cs="Arial"/>
        </w:rPr>
        <w:t xml:space="preserve">eis heeft </w:t>
      </w:r>
      <w:r w:rsidR="00D21522" w:rsidRPr="00B34277">
        <w:rPr>
          <w:rFonts w:eastAsiaTheme="minorEastAsia" w:cs="Arial"/>
        </w:rPr>
        <w:t xml:space="preserve">betreffende een specifieke locatie en/of arrangement. Deze </w:t>
      </w:r>
      <w:r w:rsidR="00DE461F" w:rsidRPr="00B34277">
        <w:rPr>
          <w:rFonts w:eastAsiaTheme="minorEastAsia" w:cs="Arial"/>
        </w:rPr>
        <w:t xml:space="preserve">kosten dienen dan </w:t>
      </w:r>
      <w:r w:rsidR="00076B5D" w:rsidRPr="00B34277">
        <w:rPr>
          <w:rFonts w:eastAsiaTheme="minorEastAsia" w:cs="Arial"/>
        </w:rPr>
        <w:t xml:space="preserve">wel </w:t>
      </w:r>
      <w:r w:rsidR="00DE461F" w:rsidRPr="00B34277">
        <w:rPr>
          <w:rFonts w:eastAsiaTheme="minorEastAsia" w:cs="Arial"/>
        </w:rPr>
        <w:t>meegewogen te worden in de inschrijfprijs.</w:t>
      </w:r>
      <w:r w:rsidR="004A62BC" w:rsidRPr="00B34277">
        <w:rPr>
          <w:rFonts w:eastAsiaTheme="minorEastAsia" w:cs="Arial"/>
        </w:rPr>
        <w:t xml:space="preserve"> Voorbeelden hiervan zijn </w:t>
      </w:r>
      <w:r w:rsidR="002821CB" w:rsidRPr="00B34277">
        <w:rPr>
          <w:rFonts w:eastAsiaTheme="minorEastAsia" w:cs="Arial"/>
        </w:rPr>
        <w:t>exclusieve en/of buitenlandse locaties en/of overnachtingen.</w:t>
      </w:r>
    </w:p>
    <w:p w14:paraId="4A29A646" w14:textId="612F4EF8" w:rsidR="005B2C88" w:rsidRPr="00B34277" w:rsidRDefault="005C75BE" w:rsidP="005C75BE">
      <w:pPr>
        <w:tabs>
          <w:tab w:val="left" w:pos="5868"/>
        </w:tabs>
        <w:rPr>
          <w:rFonts w:eastAsiaTheme="minorEastAsia" w:cs="Arial"/>
          <w:szCs w:val="20"/>
        </w:rPr>
      </w:pPr>
      <w:r w:rsidRPr="00B34277">
        <w:rPr>
          <w:rFonts w:eastAsiaTheme="minorEastAsia" w:cs="Arial"/>
          <w:szCs w:val="20"/>
        </w:rPr>
        <w:tab/>
      </w:r>
    </w:p>
    <w:p w14:paraId="33A6E81F" w14:textId="77777777" w:rsidR="00C11EDF" w:rsidRPr="00B34277" w:rsidRDefault="005B2C88" w:rsidP="00C11EDF">
      <w:pPr>
        <w:rPr>
          <w:rFonts w:cs="Arial"/>
        </w:rPr>
      </w:pPr>
      <w:r w:rsidRPr="00B34277">
        <w:rPr>
          <w:rFonts w:cs="Arial"/>
          <w:szCs w:val="20"/>
        </w:rPr>
        <w:t xml:space="preserve">De </w:t>
      </w:r>
      <w:r w:rsidR="00C32EAE" w:rsidRPr="00B34277">
        <w:rPr>
          <w:rFonts w:cs="Arial"/>
          <w:szCs w:val="20"/>
        </w:rPr>
        <w:t xml:space="preserve">genoemde bedragen zijn slechts </w:t>
      </w:r>
      <w:r w:rsidR="00EE7D93" w:rsidRPr="00B34277">
        <w:rPr>
          <w:rFonts w:cs="Arial"/>
          <w:szCs w:val="20"/>
        </w:rPr>
        <w:t>een schatting</w:t>
      </w:r>
      <w:r w:rsidR="00C32EAE" w:rsidRPr="00B34277">
        <w:rPr>
          <w:rFonts w:cs="Arial"/>
          <w:szCs w:val="20"/>
        </w:rPr>
        <w:t xml:space="preserve">, hieraan kunnen geen rechten worden ontleend. De bedragen geven geen garantie en </w:t>
      </w:r>
      <w:r w:rsidR="00903EAF" w:rsidRPr="00B34277">
        <w:rPr>
          <w:rFonts w:cs="Arial"/>
          <w:szCs w:val="20"/>
        </w:rPr>
        <w:t>Hecht</w:t>
      </w:r>
      <w:r w:rsidR="00C32EAE" w:rsidRPr="00B34277">
        <w:rPr>
          <w:rFonts w:cs="Arial"/>
          <w:szCs w:val="20"/>
        </w:rPr>
        <w:t xml:space="preserve"> committeert zich niet aan </w:t>
      </w:r>
      <w:bookmarkStart w:id="24" w:name="_Toc12878615"/>
      <w:bookmarkStart w:id="25" w:name="_Toc46745539"/>
      <w:r w:rsidR="00041D73" w:rsidRPr="00B34277">
        <w:rPr>
          <w:rFonts w:cs="Arial"/>
          <w:szCs w:val="20"/>
        </w:rPr>
        <w:t>een minimum afname en/of omzet.</w:t>
      </w:r>
      <w:r w:rsidR="00211E64" w:rsidRPr="00B34277">
        <w:rPr>
          <w:rFonts w:cs="Arial"/>
          <w:szCs w:val="20"/>
        </w:rPr>
        <w:t xml:space="preserve"> </w:t>
      </w:r>
      <w:r w:rsidR="00C11EDF" w:rsidRPr="00B34277">
        <w:rPr>
          <w:rFonts w:cs="Arial"/>
          <w:szCs w:val="20"/>
        </w:rPr>
        <w:br/>
      </w:r>
      <w:r w:rsidR="00C11EDF" w:rsidRPr="00B34277">
        <w:rPr>
          <w:rFonts w:cs="Arial"/>
          <w:szCs w:val="20"/>
        </w:rPr>
        <w:br/>
      </w:r>
      <w:r w:rsidR="00C11EDF" w:rsidRPr="00B34277">
        <w:rPr>
          <w:rFonts w:cs="Arial"/>
        </w:rPr>
        <w:t>De uitvraag is onderverdeel</w:t>
      </w:r>
      <w:r w:rsidR="00C11EDF" w:rsidRPr="00B34277">
        <w:rPr>
          <w:rFonts w:eastAsia="Arial" w:cs="Arial"/>
          <w:noProof/>
        </w:rPr>
        <w:t xml:space="preserve">d in één perceel. De samenstelling van de uitgevraagde leveringen heeft </w:t>
      </w:r>
      <w:r w:rsidR="00C11EDF" w:rsidRPr="00B34277">
        <w:rPr>
          <w:rFonts w:eastAsia="Arial" w:cs="Arial"/>
          <w:noProof/>
        </w:rPr>
        <w:lastRenderedPageBreak/>
        <w:t xml:space="preserve">betrekking op activiteiten die logisch </w:t>
      </w:r>
      <w:r w:rsidR="00C11EDF" w:rsidRPr="00B34277">
        <w:rPr>
          <w:rFonts w:cs="Arial"/>
        </w:rPr>
        <w:t>met elkaar samenhangen. Opsplitsing van de opdracht in percelen zoals bedoeld in artikel 1.5 van de Aanbestedingswet zou leiden tot een groter beslag op de capaciteit van de Hecht waaronder een grotere inzet van personeel, hogere organisatorische kosten en dientengevolge inefficiëntie.</w:t>
      </w:r>
    </w:p>
    <w:p w14:paraId="00DBA7A3" w14:textId="1D2D459D" w:rsidR="003A3EF8" w:rsidRPr="00B34277" w:rsidRDefault="00211E64" w:rsidP="003C2E73">
      <w:pPr>
        <w:pStyle w:val="Kop2"/>
      </w:pPr>
      <w:bookmarkStart w:id="26" w:name="_Toc135122871"/>
      <w:r w:rsidRPr="00B34277">
        <w:t>Looptijd overeenkomst</w:t>
      </w:r>
      <w:bookmarkEnd w:id="26"/>
    </w:p>
    <w:p w14:paraId="53D9C438" w14:textId="4B97BFE4" w:rsidR="009170F5" w:rsidRPr="00B34277" w:rsidRDefault="2348BFBB" w:rsidP="00670E21">
      <w:pPr>
        <w:rPr>
          <w:rFonts w:cs="Arial"/>
        </w:rPr>
      </w:pPr>
      <w:r w:rsidRPr="799285BE">
        <w:rPr>
          <w:rFonts w:cs="Arial"/>
        </w:rPr>
        <w:t xml:space="preserve">Hecht is voornemens over te gaan tot het sluiten van een Raamraamovereenkomst met een looptijd van </w:t>
      </w:r>
      <w:r w:rsidR="4BEA985D" w:rsidRPr="799285BE">
        <w:rPr>
          <w:rFonts w:cs="Arial"/>
        </w:rPr>
        <w:t>4</w:t>
      </w:r>
      <w:r w:rsidRPr="799285BE">
        <w:rPr>
          <w:rFonts w:cs="Arial"/>
        </w:rPr>
        <w:t xml:space="preserve"> jaar met een éénzijdige door Hecht uit te oefenen optie tot </w:t>
      </w:r>
      <w:r w:rsidR="00055446">
        <w:rPr>
          <w:rFonts w:cs="Arial"/>
        </w:rPr>
        <w:t>2</w:t>
      </w:r>
      <w:r w:rsidRPr="799285BE">
        <w:rPr>
          <w:rFonts w:cs="Arial"/>
        </w:rPr>
        <w:t xml:space="preserve"> maal verlenging met telkens </w:t>
      </w:r>
      <w:r w:rsidR="00055446">
        <w:rPr>
          <w:rFonts w:cs="Arial"/>
        </w:rPr>
        <w:t>6</w:t>
      </w:r>
      <w:r w:rsidRPr="799285BE">
        <w:rPr>
          <w:rFonts w:cs="Arial"/>
        </w:rPr>
        <w:t xml:space="preserve"> maanden. Op alle eventuele verlengingen zijn de bepalingen en voorwaarden van de Raamovereenkomst onverkort van toepassing. Ingangsdatum van de Raamovereenkomst is </w:t>
      </w:r>
      <w:r w:rsidR="63B9CB3C" w:rsidRPr="799285BE">
        <w:rPr>
          <w:rFonts w:eastAsiaTheme="minorEastAsia" w:cs="Arial"/>
        </w:rPr>
        <w:t>10 oktober 202</w:t>
      </w:r>
      <w:r w:rsidR="620E2F15" w:rsidRPr="799285BE">
        <w:rPr>
          <w:rFonts w:eastAsiaTheme="minorEastAsia" w:cs="Arial"/>
        </w:rPr>
        <w:t>3</w:t>
      </w:r>
      <w:r w:rsidRPr="799285BE">
        <w:rPr>
          <w:rFonts w:cs="Arial"/>
        </w:rPr>
        <w:t xml:space="preserve">. </w:t>
      </w:r>
      <w:r w:rsidR="2A49E080" w:rsidRPr="799285BE">
        <w:rPr>
          <w:rFonts w:cs="Arial"/>
        </w:rPr>
        <w:t>A</w:t>
      </w:r>
      <w:r w:rsidRPr="799285BE">
        <w:rPr>
          <w:rFonts w:cs="Arial"/>
        </w:rPr>
        <w:t xml:space="preserve">lle deelnemersgroepen dienen uiterlijk </w:t>
      </w:r>
      <w:r w:rsidR="65D8D28A" w:rsidRPr="799285BE">
        <w:rPr>
          <w:rFonts w:eastAsiaTheme="minorEastAsia" w:cs="Arial"/>
        </w:rPr>
        <w:t>in het vierde kwartaal van 2023 minimaal één</w:t>
      </w:r>
      <w:r w:rsidR="65D8D28A" w:rsidRPr="799285BE">
        <w:rPr>
          <w:rFonts w:cs="Arial"/>
        </w:rPr>
        <w:t xml:space="preserve"> </w:t>
      </w:r>
      <w:r w:rsidR="12AE6B9D" w:rsidRPr="4393DE82">
        <w:rPr>
          <w:rFonts w:cs="Arial"/>
        </w:rPr>
        <w:t>bijeenkomst</w:t>
      </w:r>
      <w:r w:rsidRPr="799285BE">
        <w:rPr>
          <w:rFonts w:cs="Arial"/>
        </w:rPr>
        <w:t xml:space="preserve"> afgerond te hebben</w:t>
      </w:r>
      <w:r w:rsidR="227ABFBB" w:rsidRPr="799285BE">
        <w:rPr>
          <w:rFonts w:cs="Arial"/>
        </w:rPr>
        <w:t>.</w:t>
      </w:r>
    </w:p>
    <w:p w14:paraId="7A02FEF5" w14:textId="42CF7A99" w:rsidR="00D16406" w:rsidRPr="00B34277" w:rsidRDefault="40D84F43" w:rsidP="003C2E73">
      <w:pPr>
        <w:pStyle w:val="Kop2"/>
      </w:pPr>
      <w:bookmarkStart w:id="27" w:name="_Toc135122872"/>
      <w:bookmarkEnd w:id="24"/>
      <w:bookmarkEnd w:id="25"/>
      <w:r w:rsidRPr="00B34277">
        <w:t>Eisen met betrekking tot de opdracht</w:t>
      </w:r>
      <w:bookmarkEnd w:id="27"/>
    </w:p>
    <w:p w14:paraId="3D990FCC" w14:textId="68AABCCF" w:rsidR="004F2D02" w:rsidRPr="00715ADD" w:rsidRDefault="017D9424" w:rsidP="7CB5B38F">
      <w:pPr>
        <w:rPr>
          <w:rFonts w:cs="Arial"/>
          <w:u w:val="single"/>
        </w:rPr>
      </w:pPr>
      <w:r w:rsidRPr="00715ADD">
        <w:rPr>
          <w:rFonts w:eastAsia="Arial" w:cs="Arial"/>
          <w:b/>
          <w:szCs w:val="20"/>
          <w:u w:val="single"/>
        </w:rPr>
        <w:t>Algemeen</w:t>
      </w:r>
    </w:p>
    <w:p w14:paraId="12655EAF" w14:textId="35C6C8DB" w:rsidR="3C4ED430" w:rsidRPr="00B34277" w:rsidRDefault="6635D4E4" w:rsidP="380434D7">
      <w:pPr>
        <w:rPr>
          <w:rFonts w:eastAsia="Arial" w:cs="Arial"/>
        </w:rPr>
      </w:pPr>
      <w:r w:rsidRPr="00B34277">
        <w:rPr>
          <w:rFonts w:eastAsia="Arial" w:cs="Arial"/>
        </w:rPr>
        <w:t>We vinden het belangrijk dat dit MD traject voor Operationeel Managers en RVE</w:t>
      </w:r>
      <w:r w:rsidR="231EEE58" w:rsidRPr="00B34277">
        <w:rPr>
          <w:rFonts w:eastAsia="Arial" w:cs="Arial"/>
        </w:rPr>
        <w:t>-</w:t>
      </w:r>
      <w:r w:rsidRPr="00B34277">
        <w:rPr>
          <w:rFonts w:eastAsia="Arial" w:cs="Arial"/>
        </w:rPr>
        <w:t xml:space="preserve">managers aansluit op de huidige MD trajecten zoals die </w:t>
      </w:r>
      <w:r w:rsidR="00EB101A" w:rsidRPr="00B34277">
        <w:rPr>
          <w:rFonts w:eastAsia="Arial" w:cs="Arial"/>
        </w:rPr>
        <w:t xml:space="preserve">kort </w:t>
      </w:r>
      <w:r w:rsidRPr="00B34277">
        <w:rPr>
          <w:rFonts w:eastAsia="Arial" w:cs="Arial"/>
        </w:rPr>
        <w:t>zijn beschreven in hoofdstuk 1.</w:t>
      </w:r>
    </w:p>
    <w:p w14:paraId="2930C21E" w14:textId="30C45327" w:rsidR="3C4ED430" w:rsidRPr="00B34277" w:rsidRDefault="6635D4E4" w:rsidP="7CB5B38F">
      <w:pPr>
        <w:rPr>
          <w:rFonts w:cs="Arial"/>
        </w:rPr>
      </w:pPr>
      <w:r w:rsidRPr="00B34277">
        <w:rPr>
          <w:rFonts w:eastAsia="Arial" w:cs="Arial"/>
          <w:szCs w:val="20"/>
        </w:rPr>
        <w:t xml:space="preserve"> </w:t>
      </w:r>
    </w:p>
    <w:p w14:paraId="222E2B0F" w14:textId="2EB1D083" w:rsidR="6635D4E4" w:rsidRPr="00B34277" w:rsidRDefault="6635D4E4" w:rsidP="7BABA219">
      <w:pPr>
        <w:rPr>
          <w:rFonts w:cs="Arial"/>
          <w:szCs w:val="20"/>
        </w:rPr>
      </w:pPr>
      <w:r w:rsidRPr="00B34277">
        <w:rPr>
          <w:rFonts w:eastAsia="Arial" w:cs="Arial"/>
        </w:rPr>
        <w:t>Daarom zoeken we een partij die</w:t>
      </w:r>
      <w:r w:rsidR="00340F78">
        <w:rPr>
          <w:rFonts w:eastAsia="Arial" w:cs="Arial"/>
        </w:rPr>
        <w:t xml:space="preserve"> een traject ontwikkelt dat</w:t>
      </w:r>
      <w:r w:rsidRPr="00B34277">
        <w:rPr>
          <w:rFonts w:eastAsia="Arial" w:cs="Arial"/>
        </w:rPr>
        <w:t>:</w:t>
      </w:r>
    </w:p>
    <w:p w14:paraId="62BB2388" w14:textId="13B7FB18" w:rsidR="7BABA219" w:rsidRPr="00B34277" w:rsidRDefault="7BABA219" w:rsidP="7BABA219">
      <w:pPr>
        <w:rPr>
          <w:rFonts w:eastAsia="Arial" w:cs="Arial"/>
        </w:rPr>
      </w:pPr>
    </w:p>
    <w:p w14:paraId="3D2A7CF7" w14:textId="4AC49873" w:rsidR="00E33202" w:rsidRPr="006D59F1" w:rsidRDefault="6635D4E4" w:rsidP="006D59F1">
      <w:pPr>
        <w:pStyle w:val="Lijstalinea"/>
        <w:numPr>
          <w:ilvl w:val="0"/>
          <w:numId w:val="18"/>
        </w:numPr>
        <w:rPr>
          <w:rFonts w:eastAsia="MS Mincho" w:cs="Arial"/>
        </w:rPr>
      </w:pPr>
      <w:r w:rsidRPr="00B34277">
        <w:rPr>
          <w:rFonts w:eastAsia="Arial" w:cs="Arial"/>
        </w:rPr>
        <w:t>Voortbouw</w:t>
      </w:r>
      <w:r w:rsidR="00340F78">
        <w:rPr>
          <w:rFonts w:eastAsia="Arial" w:cs="Arial"/>
        </w:rPr>
        <w:t>t</w:t>
      </w:r>
      <w:r w:rsidRPr="00B34277">
        <w:rPr>
          <w:rFonts w:eastAsia="Arial" w:cs="Arial"/>
        </w:rPr>
        <w:t xml:space="preserve"> op de fundamenten </w:t>
      </w:r>
      <w:r w:rsidR="11E64B87" w:rsidRPr="00B34277">
        <w:rPr>
          <w:rFonts w:eastAsia="Arial" w:cs="Arial"/>
        </w:rPr>
        <w:t xml:space="preserve">en het geleerde </w:t>
      </w:r>
      <w:r w:rsidRPr="00B34277">
        <w:rPr>
          <w:rFonts w:eastAsia="Arial" w:cs="Arial"/>
        </w:rPr>
        <w:t>van het huidige programma</w:t>
      </w:r>
      <w:r w:rsidR="2B12A96A" w:rsidRPr="00B34277">
        <w:rPr>
          <w:rFonts w:eastAsia="Arial" w:cs="Arial"/>
        </w:rPr>
        <w:t xml:space="preserve"> en hierbij ondersteunende leermiddelen biedt</w:t>
      </w:r>
      <w:r w:rsidR="3722A9EE" w:rsidRPr="00B34277">
        <w:rPr>
          <w:rFonts w:eastAsia="Arial" w:cs="Arial"/>
        </w:rPr>
        <w:t>.</w:t>
      </w:r>
      <w:r w:rsidR="07F00089" w:rsidRPr="00B34277">
        <w:rPr>
          <w:rFonts w:eastAsia="Arial" w:cs="Arial"/>
        </w:rPr>
        <w:t xml:space="preserve"> Ook het inzicht dat deelnemers hebben gekregen in persoonlijke eigenschappen en talenten is hier onderdeel van. </w:t>
      </w:r>
      <w:r w:rsidR="00D026C9">
        <w:rPr>
          <w:rFonts w:eastAsia="Arial" w:cs="Arial"/>
        </w:rPr>
        <w:t xml:space="preserve">Het programma helpt de </w:t>
      </w:r>
      <w:r w:rsidR="006D59F1" w:rsidRPr="00B34277">
        <w:rPr>
          <w:rFonts w:eastAsia="Arial" w:cs="Arial"/>
        </w:rPr>
        <w:t xml:space="preserve">groei en ontwikkeling verder </w:t>
      </w:r>
      <w:r w:rsidR="00D026C9">
        <w:rPr>
          <w:rFonts w:eastAsia="Arial" w:cs="Arial"/>
        </w:rPr>
        <w:t xml:space="preserve">te </w:t>
      </w:r>
      <w:r w:rsidR="006D59F1" w:rsidRPr="00B34277">
        <w:rPr>
          <w:rFonts w:eastAsia="Arial" w:cs="Arial"/>
        </w:rPr>
        <w:t>borg</w:t>
      </w:r>
      <w:r w:rsidR="00D026C9">
        <w:rPr>
          <w:rFonts w:eastAsia="Arial" w:cs="Arial"/>
        </w:rPr>
        <w:t>en</w:t>
      </w:r>
      <w:r w:rsidR="00A97FFC">
        <w:rPr>
          <w:rFonts w:eastAsia="Arial" w:cs="Arial"/>
        </w:rPr>
        <w:t>.</w:t>
      </w:r>
      <w:r w:rsidR="006D59F1" w:rsidRPr="00B34277">
        <w:rPr>
          <w:rFonts w:eastAsia="Arial" w:cs="Arial"/>
        </w:rPr>
        <w:t xml:space="preserve"> </w:t>
      </w:r>
    </w:p>
    <w:p w14:paraId="5FB7F883" w14:textId="4B5746BF" w:rsidR="00E33202" w:rsidRPr="00E33202" w:rsidRDefault="00E33202" w:rsidP="00E33202">
      <w:pPr>
        <w:pStyle w:val="Lijstalinea"/>
        <w:numPr>
          <w:ilvl w:val="0"/>
          <w:numId w:val="18"/>
        </w:numPr>
        <w:rPr>
          <w:rFonts w:eastAsia="MS Mincho" w:cs="Arial"/>
        </w:rPr>
      </w:pPr>
      <w:r w:rsidRPr="00E33202">
        <w:rPr>
          <w:rFonts w:eastAsia="Arial" w:cs="Arial"/>
          <w:color w:val="000000" w:themeColor="text1"/>
        </w:rPr>
        <w:t>De b</w:t>
      </w:r>
      <w:r w:rsidRPr="00E33202">
        <w:rPr>
          <w:rStyle w:val="cf01"/>
          <w:rFonts w:ascii="Arial" w:hAnsi="Arial" w:cs="Arial"/>
          <w:color w:val="000000" w:themeColor="text1"/>
          <w:sz w:val="20"/>
          <w:szCs w:val="20"/>
        </w:rPr>
        <w:t>ewustwording op rolverantwoordelijkheid van de manager stimuleert. Leidinggeven is een vak waar je bewust voor kiest in de dualiteit van aansturen en besturen</w:t>
      </w:r>
      <w:r w:rsidRPr="00E33202">
        <w:rPr>
          <w:rStyle w:val="cf01"/>
          <w:rFonts w:ascii="Arial" w:hAnsi="Arial" w:cs="Arial"/>
          <w:color w:val="FF0000"/>
          <w:sz w:val="20"/>
          <w:szCs w:val="20"/>
        </w:rPr>
        <w:t>.</w:t>
      </w:r>
    </w:p>
    <w:p w14:paraId="02DE3C9E" w14:textId="4CAE47F3" w:rsidR="2BB090E4" w:rsidRPr="00B34277" w:rsidRDefault="2BB090E4" w:rsidP="00BC28EF">
      <w:pPr>
        <w:pStyle w:val="Lijstalinea"/>
        <w:numPr>
          <w:ilvl w:val="0"/>
          <w:numId w:val="18"/>
        </w:numPr>
        <w:rPr>
          <w:rFonts w:eastAsia="MS Mincho" w:cs="Arial"/>
        </w:rPr>
      </w:pPr>
      <w:r w:rsidRPr="00B34277">
        <w:rPr>
          <w:rFonts w:eastAsia="Arial" w:cs="Arial"/>
        </w:rPr>
        <w:t xml:space="preserve">Expliciet aandacht heeft voor de rol die managers hebben in het </w:t>
      </w:r>
      <w:r w:rsidR="306C9EB0" w:rsidRPr="00B34277">
        <w:rPr>
          <w:rFonts w:eastAsia="Arial" w:cs="Arial"/>
        </w:rPr>
        <w:t xml:space="preserve">vormen en behouden </w:t>
      </w:r>
      <w:r w:rsidRPr="00B34277">
        <w:rPr>
          <w:rFonts w:eastAsia="Arial" w:cs="Arial"/>
        </w:rPr>
        <w:t xml:space="preserve">van </w:t>
      </w:r>
      <w:r w:rsidR="5EE027CA" w:rsidRPr="00B34277">
        <w:rPr>
          <w:rFonts w:eastAsia="Arial" w:cs="Arial"/>
        </w:rPr>
        <w:t>een</w:t>
      </w:r>
      <w:r w:rsidRPr="00B34277">
        <w:rPr>
          <w:rFonts w:eastAsia="Arial" w:cs="Arial"/>
        </w:rPr>
        <w:t xml:space="preserve"> </w:t>
      </w:r>
      <w:r w:rsidR="28A86049" w:rsidRPr="00B34277">
        <w:rPr>
          <w:rFonts w:eastAsia="Arial" w:cs="Arial"/>
        </w:rPr>
        <w:t>veilige cultuur</w:t>
      </w:r>
      <w:r w:rsidR="6A453ED7" w:rsidRPr="00B34277">
        <w:rPr>
          <w:rFonts w:eastAsia="Arial" w:cs="Arial"/>
        </w:rPr>
        <w:t>;</w:t>
      </w:r>
      <w:r w:rsidR="6BE5553C" w:rsidRPr="00B34277">
        <w:rPr>
          <w:rFonts w:eastAsia="Arial" w:cs="Arial"/>
        </w:rPr>
        <w:t xml:space="preserve"> samen met de teams en professionals</w:t>
      </w:r>
      <w:r w:rsidR="1FD65EE8" w:rsidRPr="00B34277">
        <w:rPr>
          <w:rFonts w:eastAsia="Arial" w:cs="Arial"/>
        </w:rPr>
        <w:t>.</w:t>
      </w:r>
      <w:r w:rsidR="5C49925F" w:rsidRPr="00B34277">
        <w:rPr>
          <w:rFonts w:eastAsia="Arial" w:cs="Arial"/>
        </w:rPr>
        <w:t xml:space="preserve"> </w:t>
      </w:r>
    </w:p>
    <w:p w14:paraId="6A1E0201" w14:textId="371B3A9F" w:rsidR="3ACEFD89" w:rsidRPr="00B34277" w:rsidRDefault="3ACEFD89" w:rsidP="00BC28EF">
      <w:pPr>
        <w:pStyle w:val="Lijstalinea"/>
        <w:numPr>
          <w:ilvl w:val="0"/>
          <w:numId w:val="18"/>
        </w:numPr>
        <w:rPr>
          <w:rFonts w:eastAsia="MS Mincho" w:cs="Arial"/>
        </w:rPr>
      </w:pPr>
      <w:r w:rsidRPr="00B34277">
        <w:rPr>
          <w:rFonts w:eastAsia="Arial" w:cs="Arial"/>
        </w:rPr>
        <w:t xml:space="preserve">Connectie </w:t>
      </w:r>
      <w:r w:rsidR="5D9670FE" w:rsidRPr="00B34277">
        <w:rPr>
          <w:rFonts w:eastAsia="Arial" w:cs="Arial"/>
        </w:rPr>
        <w:t>maakt</w:t>
      </w:r>
      <w:r w:rsidR="5E935EC5" w:rsidRPr="00B34277">
        <w:rPr>
          <w:rFonts w:eastAsia="Arial" w:cs="Arial"/>
        </w:rPr>
        <w:t xml:space="preserve"> </w:t>
      </w:r>
      <w:r w:rsidR="35FB6C19" w:rsidRPr="00B34277">
        <w:rPr>
          <w:rFonts w:eastAsia="Arial" w:cs="Arial"/>
        </w:rPr>
        <w:t xml:space="preserve">tussen </w:t>
      </w:r>
      <w:r w:rsidRPr="00B34277">
        <w:rPr>
          <w:rFonts w:eastAsia="Arial" w:cs="Arial"/>
        </w:rPr>
        <w:t>leiderschap</w:t>
      </w:r>
      <w:r w:rsidR="0B112B2E" w:rsidRPr="00B34277">
        <w:rPr>
          <w:rFonts w:eastAsia="Arial" w:cs="Arial"/>
        </w:rPr>
        <w:t>sontwikkeling</w:t>
      </w:r>
      <w:r w:rsidRPr="00B34277">
        <w:rPr>
          <w:rFonts w:eastAsia="Arial" w:cs="Arial"/>
        </w:rPr>
        <w:t xml:space="preserve"> van professionals en continu verbeteren</w:t>
      </w:r>
      <w:r w:rsidR="00004ED1">
        <w:rPr>
          <w:rFonts w:eastAsia="Arial" w:cs="Arial"/>
        </w:rPr>
        <w:t xml:space="preserve">. </w:t>
      </w:r>
      <w:r w:rsidR="008C23A3">
        <w:rPr>
          <w:rFonts w:eastAsia="Arial" w:cs="Arial"/>
        </w:rPr>
        <w:t xml:space="preserve">De </w:t>
      </w:r>
      <w:r w:rsidRPr="00B34277">
        <w:rPr>
          <w:rFonts w:eastAsia="Arial" w:cs="Arial"/>
        </w:rPr>
        <w:t>managers</w:t>
      </w:r>
      <w:r w:rsidR="008C23A3" w:rsidRPr="00253C9D">
        <w:rPr>
          <w:rFonts w:eastAsia="Arial" w:cs="Arial"/>
        </w:rPr>
        <w:t xml:space="preserve"> krijgen een faciliterende en stimulerende rol om </w:t>
      </w:r>
      <w:r w:rsidR="00253C9D" w:rsidRPr="00253C9D">
        <w:rPr>
          <w:rFonts w:eastAsia="Arial" w:cs="Arial"/>
        </w:rPr>
        <w:t xml:space="preserve">teams en </w:t>
      </w:r>
      <w:r w:rsidR="008C23A3" w:rsidRPr="00253C9D">
        <w:rPr>
          <w:rFonts w:eastAsia="Arial" w:cs="Arial"/>
        </w:rPr>
        <w:t xml:space="preserve">medewerkers aan </w:t>
      </w:r>
      <w:r w:rsidR="004D1AAC" w:rsidRPr="00253C9D">
        <w:rPr>
          <w:rFonts w:eastAsia="Arial" w:cs="Arial"/>
        </w:rPr>
        <w:t>de slag te laten gaan met</w:t>
      </w:r>
      <w:r w:rsidR="004F6137" w:rsidRPr="00253C9D">
        <w:rPr>
          <w:rFonts w:eastAsia="Arial" w:cs="Arial"/>
        </w:rPr>
        <w:t xml:space="preserve"> hun </w:t>
      </w:r>
      <w:r w:rsidR="004D1AAC" w:rsidRPr="00253C9D">
        <w:rPr>
          <w:rFonts w:eastAsia="Arial" w:cs="Arial"/>
        </w:rPr>
        <w:t>ontwikkeling op dit vlak</w:t>
      </w:r>
      <w:r w:rsidR="00F71EED">
        <w:rPr>
          <w:rFonts w:eastAsia="Arial" w:cs="Arial"/>
        </w:rPr>
        <w:t xml:space="preserve"> en dat vraagt dus iets van hun leiderschap</w:t>
      </w:r>
      <w:r w:rsidR="004D1AAC" w:rsidRPr="00253C9D">
        <w:rPr>
          <w:rFonts w:eastAsia="Arial" w:cs="Arial"/>
        </w:rPr>
        <w:t>.</w:t>
      </w:r>
      <w:r w:rsidR="008C23A3" w:rsidRPr="00253C9D">
        <w:rPr>
          <w:rFonts w:eastAsia="Arial" w:cs="Arial"/>
        </w:rPr>
        <w:t xml:space="preserve"> </w:t>
      </w:r>
    </w:p>
    <w:p w14:paraId="2DA5332C" w14:textId="05D56999" w:rsidR="426936E2" w:rsidRPr="00067C2F" w:rsidRDefault="07E2F1EB" w:rsidP="4393DE82">
      <w:pPr>
        <w:pStyle w:val="Lijstalinea"/>
        <w:numPr>
          <w:ilvl w:val="0"/>
          <w:numId w:val="18"/>
        </w:numPr>
        <w:rPr>
          <w:rFonts w:eastAsia="MS Mincho" w:cs="Arial"/>
          <w:color w:val="000000" w:themeColor="text1"/>
        </w:rPr>
      </w:pPr>
      <w:r w:rsidRPr="4393DE82">
        <w:rPr>
          <w:rFonts w:eastAsia="Arial" w:cs="Arial"/>
          <w:color w:val="000000" w:themeColor="text1"/>
        </w:rPr>
        <w:t>D</w:t>
      </w:r>
      <w:r w:rsidR="223033B4" w:rsidRPr="4393DE82">
        <w:rPr>
          <w:rFonts w:eastAsia="Arial" w:cs="Arial"/>
          <w:color w:val="000000" w:themeColor="text1"/>
        </w:rPr>
        <w:t xml:space="preserve">e </w:t>
      </w:r>
      <w:r w:rsidR="34B9C116" w:rsidRPr="4393DE82">
        <w:rPr>
          <w:rFonts w:eastAsia="Arial" w:cs="Arial"/>
          <w:color w:val="000000" w:themeColor="text1"/>
        </w:rPr>
        <w:t>managers</w:t>
      </w:r>
      <w:r w:rsidR="223033B4" w:rsidRPr="4393DE82">
        <w:rPr>
          <w:rFonts w:eastAsia="Arial" w:cs="Arial"/>
          <w:color w:val="000000" w:themeColor="text1"/>
        </w:rPr>
        <w:t xml:space="preserve"> aanzet </w:t>
      </w:r>
      <w:r w:rsidR="19A7B7E5" w:rsidRPr="4393DE82">
        <w:rPr>
          <w:rFonts w:eastAsia="Arial" w:cs="Arial"/>
          <w:color w:val="000000" w:themeColor="text1"/>
        </w:rPr>
        <w:t xml:space="preserve">om </w:t>
      </w:r>
      <w:r w:rsidR="7AD99A70" w:rsidRPr="4393DE82">
        <w:rPr>
          <w:rFonts w:eastAsia="Arial" w:cs="Arial"/>
          <w:color w:val="000000" w:themeColor="text1"/>
        </w:rPr>
        <w:t xml:space="preserve">de </w:t>
      </w:r>
      <w:r w:rsidR="19A7B7E5" w:rsidRPr="4393DE82">
        <w:rPr>
          <w:rFonts w:eastAsia="Arial" w:cs="Arial"/>
          <w:color w:val="000000" w:themeColor="text1"/>
        </w:rPr>
        <w:t>v</w:t>
      </w:r>
      <w:r w:rsidR="4A829248" w:rsidRPr="4393DE82">
        <w:rPr>
          <w:rFonts w:eastAsia="Arial" w:cs="Arial"/>
          <w:color w:val="000000" w:themeColor="text1"/>
        </w:rPr>
        <w:t xml:space="preserve">erticale </w:t>
      </w:r>
      <w:r w:rsidR="2D598105" w:rsidRPr="4393DE82">
        <w:rPr>
          <w:rFonts w:eastAsia="Arial" w:cs="Arial"/>
          <w:color w:val="000000" w:themeColor="text1"/>
        </w:rPr>
        <w:t>(informatie) lijnen</w:t>
      </w:r>
      <w:r w:rsidR="19A7B7E5" w:rsidRPr="4393DE82">
        <w:rPr>
          <w:rFonts w:eastAsia="Arial" w:cs="Arial"/>
          <w:color w:val="000000" w:themeColor="text1"/>
        </w:rPr>
        <w:t xml:space="preserve"> te versterken</w:t>
      </w:r>
      <w:r w:rsidR="7AD99A70" w:rsidRPr="4393DE82">
        <w:rPr>
          <w:rFonts w:eastAsia="Arial" w:cs="Arial"/>
          <w:color w:val="000000" w:themeColor="text1"/>
        </w:rPr>
        <w:t>: d</w:t>
      </w:r>
      <w:r w:rsidR="223033B4" w:rsidRPr="4393DE82">
        <w:rPr>
          <w:rFonts w:eastAsia="Arial" w:cs="Arial"/>
          <w:color w:val="000000" w:themeColor="text1"/>
        </w:rPr>
        <w:t xml:space="preserve">e </w:t>
      </w:r>
      <w:r w:rsidR="60F1071A" w:rsidRPr="4393DE82">
        <w:rPr>
          <w:rFonts w:eastAsia="Arial" w:cs="Arial"/>
          <w:color w:val="000000" w:themeColor="text1"/>
        </w:rPr>
        <w:t>manager</w:t>
      </w:r>
      <w:r w:rsidR="223033B4" w:rsidRPr="4393DE82">
        <w:rPr>
          <w:rFonts w:eastAsia="Arial" w:cs="Arial"/>
          <w:color w:val="000000" w:themeColor="text1"/>
        </w:rPr>
        <w:t xml:space="preserve"> selecteert </w:t>
      </w:r>
      <w:r w:rsidR="6B6DD649" w:rsidRPr="4393DE82">
        <w:rPr>
          <w:rFonts w:eastAsia="Arial" w:cs="Arial"/>
          <w:color w:val="000000" w:themeColor="text1"/>
        </w:rPr>
        <w:t xml:space="preserve">welke informatie relevant is en </w:t>
      </w:r>
      <w:r w:rsidR="223033B4" w:rsidRPr="4393DE82">
        <w:rPr>
          <w:rFonts w:eastAsia="Arial" w:cs="Arial"/>
          <w:color w:val="000000" w:themeColor="text1"/>
        </w:rPr>
        <w:t xml:space="preserve">informeert het team over besluitvorming </w:t>
      </w:r>
      <w:r w:rsidR="0D5EE958" w:rsidRPr="4393DE82">
        <w:rPr>
          <w:rFonts w:eastAsia="Arial" w:cs="Arial"/>
          <w:color w:val="000000" w:themeColor="text1"/>
        </w:rPr>
        <w:t>op orga</w:t>
      </w:r>
      <w:r w:rsidR="0719F514" w:rsidRPr="4393DE82">
        <w:rPr>
          <w:rFonts w:eastAsia="Arial" w:cs="Arial"/>
          <w:color w:val="000000" w:themeColor="text1"/>
        </w:rPr>
        <w:t>ni</w:t>
      </w:r>
      <w:r w:rsidR="6D3AF224" w:rsidRPr="4393DE82">
        <w:rPr>
          <w:rFonts w:eastAsia="Arial" w:cs="Arial"/>
          <w:color w:val="000000" w:themeColor="text1"/>
        </w:rPr>
        <w:t>s</w:t>
      </w:r>
      <w:r w:rsidR="0719F514" w:rsidRPr="4393DE82">
        <w:rPr>
          <w:rFonts w:eastAsia="Arial" w:cs="Arial"/>
          <w:color w:val="000000" w:themeColor="text1"/>
        </w:rPr>
        <w:t>atie</w:t>
      </w:r>
      <w:r w:rsidR="6D3AF224" w:rsidRPr="4393DE82">
        <w:rPr>
          <w:rFonts w:eastAsia="Arial" w:cs="Arial"/>
          <w:color w:val="000000" w:themeColor="text1"/>
        </w:rPr>
        <w:t>- of RVE-niveau</w:t>
      </w:r>
      <w:r w:rsidR="223033B4" w:rsidRPr="4393DE82">
        <w:rPr>
          <w:rFonts w:eastAsia="Arial" w:cs="Arial"/>
          <w:color w:val="000000" w:themeColor="text1"/>
        </w:rPr>
        <w:t xml:space="preserve"> (</w:t>
      </w:r>
      <w:r w:rsidR="7797E456" w:rsidRPr="4393DE82">
        <w:rPr>
          <w:rFonts w:eastAsia="Arial" w:cs="Arial"/>
          <w:color w:val="000000" w:themeColor="text1"/>
        </w:rPr>
        <w:t>top-down</w:t>
      </w:r>
      <w:r w:rsidR="223033B4" w:rsidRPr="4393DE82">
        <w:rPr>
          <w:rFonts w:eastAsia="Arial" w:cs="Arial"/>
          <w:color w:val="000000" w:themeColor="text1"/>
        </w:rPr>
        <w:t xml:space="preserve">). De </w:t>
      </w:r>
      <w:r w:rsidR="77798CE7" w:rsidRPr="4393DE82">
        <w:rPr>
          <w:rFonts w:eastAsia="Arial" w:cs="Arial"/>
          <w:color w:val="000000" w:themeColor="text1"/>
        </w:rPr>
        <w:t>manager</w:t>
      </w:r>
      <w:r w:rsidR="223033B4" w:rsidRPr="4393DE82">
        <w:rPr>
          <w:rFonts w:eastAsia="Arial" w:cs="Arial"/>
          <w:color w:val="000000" w:themeColor="text1"/>
        </w:rPr>
        <w:t xml:space="preserve"> is vervolgens in staat om met het team betekenis te geven</w:t>
      </w:r>
      <w:r w:rsidR="223033B4" w:rsidRPr="4393DE82">
        <w:rPr>
          <w:rFonts w:eastAsia="Arial" w:cs="Arial"/>
          <w:b/>
          <w:bCs/>
          <w:color w:val="000000" w:themeColor="text1"/>
        </w:rPr>
        <w:t xml:space="preserve"> </w:t>
      </w:r>
      <w:r w:rsidR="223033B4" w:rsidRPr="4393DE82">
        <w:rPr>
          <w:rFonts w:eastAsia="Arial" w:cs="Arial"/>
          <w:color w:val="000000" w:themeColor="text1"/>
        </w:rPr>
        <w:t xml:space="preserve">aan de impact hiervan op </w:t>
      </w:r>
      <w:r w:rsidR="220EEE46" w:rsidRPr="4393DE82">
        <w:rPr>
          <w:rFonts w:eastAsia="Arial" w:cs="Arial"/>
          <w:color w:val="000000" w:themeColor="text1"/>
        </w:rPr>
        <w:t xml:space="preserve">de RVE, </w:t>
      </w:r>
      <w:r w:rsidR="223033B4" w:rsidRPr="4393DE82">
        <w:rPr>
          <w:rFonts w:eastAsia="Arial" w:cs="Arial"/>
          <w:color w:val="000000" w:themeColor="text1"/>
        </w:rPr>
        <w:t xml:space="preserve">het team en de doelstellingen. Relevante opbrengsten uit dergelijke teambesprekingen geeft </w:t>
      </w:r>
      <w:r w:rsidR="2390E1BB" w:rsidRPr="4393DE82">
        <w:rPr>
          <w:rFonts w:eastAsia="Arial" w:cs="Arial"/>
          <w:color w:val="000000" w:themeColor="text1"/>
        </w:rPr>
        <w:t xml:space="preserve">hij of zij </w:t>
      </w:r>
      <w:r w:rsidR="223033B4" w:rsidRPr="4393DE82">
        <w:rPr>
          <w:rFonts w:eastAsia="Arial" w:cs="Arial"/>
          <w:color w:val="000000" w:themeColor="text1"/>
        </w:rPr>
        <w:t>weer terug (bottom-up) zodat besluitvorming kan worden aangescherpt of bijgesteld.</w:t>
      </w:r>
    </w:p>
    <w:p w14:paraId="7AC3E1A0" w14:textId="77777777" w:rsidR="00932BAF" w:rsidRPr="00932BAF" w:rsidRDefault="2F0E5714" w:rsidP="4393DE82">
      <w:pPr>
        <w:pStyle w:val="Lijstalinea"/>
        <w:numPr>
          <w:ilvl w:val="0"/>
          <w:numId w:val="18"/>
        </w:numPr>
        <w:rPr>
          <w:rFonts w:eastAsia="MS Mincho" w:cs="Arial"/>
          <w:i/>
          <w:iCs/>
          <w:color w:val="000000" w:themeColor="text1"/>
        </w:rPr>
      </w:pPr>
      <w:r w:rsidRPr="4393DE82">
        <w:rPr>
          <w:rFonts w:eastAsia="Arial" w:cs="Arial"/>
          <w:color w:val="000000" w:themeColor="text1"/>
        </w:rPr>
        <w:t>D</w:t>
      </w:r>
      <w:r w:rsidR="223033B4" w:rsidRPr="4393DE82">
        <w:rPr>
          <w:rFonts w:eastAsia="Arial" w:cs="Arial"/>
          <w:color w:val="000000" w:themeColor="text1"/>
        </w:rPr>
        <w:t xml:space="preserve">e </w:t>
      </w:r>
      <w:r w:rsidR="71362483" w:rsidRPr="4393DE82">
        <w:rPr>
          <w:rFonts w:eastAsia="Arial" w:cs="Arial"/>
          <w:color w:val="000000" w:themeColor="text1"/>
        </w:rPr>
        <w:t>managers</w:t>
      </w:r>
      <w:r w:rsidR="223033B4" w:rsidRPr="4393DE82">
        <w:rPr>
          <w:rFonts w:eastAsia="Arial" w:cs="Arial"/>
          <w:color w:val="000000" w:themeColor="text1"/>
        </w:rPr>
        <w:t xml:space="preserve"> aanspoort om ontwikkelde vaardigheden direct in te zetten </w:t>
      </w:r>
      <w:r w:rsidR="0ABF9066" w:rsidRPr="4393DE82">
        <w:rPr>
          <w:rFonts w:eastAsia="Arial" w:cs="Arial"/>
          <w:color w:val="000000" w:themeColor="text1"/>
        </w:rPr>
        <w:t>bij</w:t>
      </w:r>
      <w:r w:rsidR="223033B4" w:rsidRPr="4393DE82">
        <w:rPr>
          <w:rFonts w:eastAsia="Arial" w:cs="Arial"/>
          <w:color w:val="000000" w:themeColor="text1"/>
        </w:rPr>
        <w:t xml:space="preserve"> </w:t>
      </w:r>
      <w:r w:rsidR="7E633950" w:rsidRPr="4393DE82">
        <w:rPr>
          <w:rFonts w:eastAsia="Arial" w:cs="Arial"/>
          <w:color w:val="000000" w:themeColor="text1"/>
        </w:rPr>
        <w:t>organisatie brede</w:t>
      </w:r>
      <w:r w:rsidR="223033B4" w:rsidRPr="4393DE82">
        <w:rPr>
          <w:rFonts w:eastAsia="Arial" w:cs="Arial"/>
          <w:color w:val="000000" w:themeColor="text1"/>
        </w:rPr>
        <w:t xml:space="preserve"> thema’s en projecten. </w:t>
      </w:r>
      <w:r w:rsidR="080D6892" w:rsidRPr="4393DE82">
        <w:rPr>
          <w:rFonts w:eastAsia="Arial" w:cs="Arial"/>
          <w:color w:val="000000" w:themeColor="text1"/>
        </w:rPr>
        <w:t>We vinden het belangrijk dat er verbinding ontstaat tussen de ontwikkelde vaardigheden/competenties binnen de MD-trajecten en de benodigde inzet.</w:t>
      </w:r>
    </w:p>
    <w:p w14:paraId="535D3125" w14:textId="77777777" w:rsidR="6635D4E4" w:rsidRPr="00B34277" w:rsidRDefault="223033B4" w:rsidP="4393DE82">
      <w:pPr>
        <w:pStyle w:val="Lijstalinea"/>
        <w:numPr>
          <w:ilvl w:val="0"/>
          <w:numId w:val="18"/>
        </w:numPr>
        <w:rPr>
          <w:rFonts w:eastAsia="MS Mincho" w:cs="Arial"/>
          <w:color w:val="000000" w:themeColor="text1"/>
        </w:rPr>
      </w:pPr>
      <w:r w:rsidRPr="4393DE82">
        <w:rPr>
          <w:rFonts w:eastAsia="Arial" w:cs="Arial"/>
          <w:color w:val="000000" w:themeColor="text1"/>
        </w:rPr>
        <w:t>Een aantal programma</w:t>
      </w:r>
      <w:r w:rsidR="0ABF9066" w:rsidRPr="4393DE82">
        <w:rPr>
          <w:rFonts w:eastAsia="Arial" w:cs="Arial"/>
          <w:color w:val="000000" w:themeColor="text1"/>
        </w:rPr>
        <w:t xml:space="preserve"> </w:t>
      </w:r>
      <w:r w:rsidRPr="4393DE82">
        <w:rPr>
          <w:rFonts w:eastAsia="Arial" w:cs="Arial"/>
          <w:color w:val="000000" w:themeColor="text1"/>
        </w:rPr>
        <w:t>onderdelen verplicht aanbied</w:t>
      </w:r>
      <w:r w:rsidR="478B296A" w:rsidRPr="4393DE82">
        <w:rPr>
          <w:rFonts w:eastAsia="Arial" w:cs="Arial"/>
          <w:color w:val="000000" w:themeColor="text1"/>
        </w:rPr>
        <w:t>t</w:t>
      </w:r>
      <w:r w:rsidRPr="4393DE82">
        <w:rPr>
          <w:rFonts w:eastAsia="Arial" w:cs="Arial"/>
          <w:color w:val="000000" w:themeColor="text1"/>
        </w:rPr>
        <w:t xml:space="preserve"> voor iedereen. Dit om ervoor te zorgen dat iedereen dezelfde basis heeft in kennis en vaardigheden én om ervoor te zorgen dat er in gezamenlijkheid visievorming plaatsvindt. Daarnaast kunnen er facultatieve onderdelen in het programma worden opgenomen om aan te sluiten op maatwerk ontwikkelbehoeften</w:t>
      </w:r>
      <w:r w:rsidR="71370E41" w:rsidRPr="4393DE82">
        <w:rPr>
          <w:rFonts w:eastAsia="Arial" w:cs="Arial"/>
          <w:color w:val="000000" w:themeColor="text1"/>
        </w:rPr>
        <w:t xml:space="preserve"> (zonder dat dit aanstuurt op </w:t>
      </w:r>
      <w:r w:rsidRPr="4393DE82">
        <w:rPr>
          <w:rFonts w:eastAsia="Arial" w:cs="Arial"/>
          <w:color w:val="000000" w:themeColor="text1"/>
        </w:rPr>
        <w:t>‘</w:t>
      </w:r>
      <w:proofErr w:type="spellStart"/>
      <w:r w:rsidRPr="4393DE82">
        <w:rPr>
          <w:rFonts w:eastAsia="Arial" w:cs="Arial"/>
          <w:color w:val="000000" w:themeColor="text1"/>
        </w:rPr>
        <w:t>cherry</w:t>
      </w:r>
      <w:proofErr w:type="spellEnd"/>
      <w:r w:rsidRPr="4393DE82">
        <w:rPr>
          <w:rFonts w:eastAsia="Arial" w:cs="Arial"/>
          <w:color w:val="000000" w:themeColor="text1"/>
        </w:rPr>
        <w:t xml:space="preserve"> </w:t>
      </w:r>
      <w:proofErr w:type="spellStart"/>
      <w:r w:rsidRPr="4393DE82">
        <w:rPr>
          <w:rFonts w:eastAsia="Arial" w:cs="Arial"/>
          <w:color w:val="000000" w:themeColor="text1"/>
        </w:rPr>
        <w:t>picking</w:t>
      </w:r>
      <w:proofErr w:type="spellEnd"/>
      <w:r w:rsidRPr="4393DE82">
        <w:rPr>
          <w:rFonts w:eastAsia="Arial" w:cs="Arial"/>
          <w:color w:val="000000" w:themeColor="text1"/>
        </w:rPr>
        <w:t>’</w:t>
      </w:r>
      <w:r w:rsidR="15D4EC7F" w:rsidRPr="4393DE82">
        <w:rPr>
          <w:rFonts w:eastAsia="Arial" w:cs="Arial"/>
          <w:color w:val="000000" w:themeColor="text1"/>
        </w:rPr>
        <w:t>)</w:t>
      </w:r>
      <w:r w:rsidRPr="4393DE82">
        <w:rPr>
          <w:rFonts w:eastAsia="Arial" w:cs="Arial"/>
          <w:color w:val="000000" w:themeColor="text1"/>
        </w:rPr>
        <w:t>.</w:t>
      </w:r>
    </w:p>
    <w:p w14:paraId="2E51F4BD" w14:textId="4462A307" w:rsidR="00E43793" w:rsidRPr="00880C66" w:rsidRDefault="33A258E9" w:rsidP="4393DE82">
      <w:pPr>
        <w:pStyle w:val="Lijstalinea"/>
        <w:numPr>
          <w:ilvl w:val="0"/>
          <w:numId w:val="18"/>
        </w:numPr>
        <w:rPr>
          <w:rFonts w:eastAsia="MS Mincho" w:cs="Arial"/>
          <w:color w:val="000000" w:themeColor="text1"/>
        </w:rPr>
      </w:pPr>
      <w:r w:rsidRPr="4393DE82">
        <w:rPr>
          <w:rFonts w:eastAsia="Arial" w:cs="Arial"/>
          <w:color w:val="000000" w:themeColor="text1"/>
        </w:rPr>
        <w:t>D</w:t>
      </w:r>
      <w:r w:rsidR="3124B035" w:rsidRPr="4393DE82">
        <w:rPr>
          <w:rFonts w:eastAsia="Arial" w:cs="Arial"/>
          <w:color w:val="000000" w:themeColor="text1"/>
        </w:rPr>
        <w:t>e doelgroep o</w:t>
      </w:r>
      <w:r w:rsidR="2E9118B6" w:rsidRPr="4393DE82">
        <w:rPr>
          <w:rFonts w:eastAsia="Arial" w:cs="Arial"/>
          <w:color w:val="000000" w:themeColor="text1"/>
        </w:rPr>
        <w:t xml:space="preserve">ndersteunt in het ontwikkelen </w:t>
      </w:r>
      <w:r w:rsidR="674732BA" w:rsidRPr="4393DE82">
        <w:rPr>
          <w:rFonts w:eastAsia="Arial" w:cs="Arial"/>
          <w:color w:val="000000" w:themeColor="text1"/>
        </w:rPr>
        <w:t xml:space="preserve">van </w:t>
      </w:r>
      <w:r w:rsidR="25C5FF0B" w:rsidRPr="4393DE82">
        <w:rPr>
          <w:rFonts w:eastAsia="Arial" w:cs="Arial"/>
          <w:color w:val="000000" w:themeColor="text1"/>
        </w:rPr>
        <w:t xml:space="preserve">uniforme </w:t>
      </w:r>
      <w:r w:rsidR="674732BA" w:rsidRPr="4393DE82">
        <w:rPr>
          <w:rFonts w:eastAsia="Arial" w:cs="Arial"/>
          <w:color w:val="000000" w:themeColor="text1"/>
        </w:rPr>
        <w:t>uitvoering</w:t>
      </w:r>
      <w:r w:rsidR="09905889" w:rsidRPr="4393DE82">
        <w:rPr>
          <w:rFonts w:eastAsia="Arial" w:cs="Arial"/>
          <w:color w:val="000000" w:themeColor="text1"/>
        </w:rPr>
        <w:t xml:space="preserve"> en</w:t>
      </w:r>
      <w:r w:rsidR="351D690B" w:rsidRPr="4393DE82">
        <w:rPr>
          <w:rFonts w:eastAsia="Arial" w:cs="Arial"/>
          <w:color w:val="000000" w:themeColor="text1"/>
        </w:rPr>
        <w:t xml:space="preserve"> herkenbare ‘taal</w:t>
      </w:r>
      <w:r w:rsidR="3124B035" w:rsidRPr="4393DE82">
        <w:rPr>
          <w:rFonts w:eastAsia="Arial" w:cs="Arial"/>
          <w:color w:val="000000" w:themeColor="text1"/>
        </w:rPr>
        <w:t>’</w:t>
      </w:r>
      <w:r w:rsidR="2B36374F" w:rsidRPr="4393DE82">
        <w:rPr>
          <w:rFonts w:eastAsia="Arial" w:cs="Arial"/>
          <w:color w:val="000000" w:themeColor="text1"/>
        </w:rPr>
        <w:t xml:space="preserve">, op basis van de </w:t>
      </w:r>
      <w:r w:rsidR="04F2CF66" w:rsidRPr="4393DE82">
        <w:rPr>
          <w:rFonts w:eastAsia="Arial" w:cs="Arial"/>
          <w:color w:val="000000" w:themeColor="text1"/>
        </w:rPr>
        <w:t>m</w:t>
      </w:r>
      <w:r w:rsidR="2B36374F" w:rsidRPr="4393DE82">
        <w:rPr>
          <w:rFonts w:eastAsia="Arial" w:cs="Arial"/>
          <w:color w:val="000000" w:themeColor="text1"/>
        </w:rPr>
        <w:t>anagementfilosofie</w:t>
      </w:r>
      <w:r w:rsidR="3124B035" w:rsidRPr="4393DE82">
        <w:rPr>
          <w:rFonts w:eastAsia="Arial" w:cs="Arial"/>
          <w:color w:val="000000" w:themeColor="text1"/>
        </w:rPr>
        <w:t>.</w:t>
      </w:r>
      <w:r w:rsidR="2BDF7549" w:rsidRPr="4393DE82">
        <w:rPr>
          <w:rFonts w:eastAsia="Arial" w:cs="Arial"/>
          <w:color w:val="000000" w:themeColor="text1"/>
        </w:rPr>
        <w:t xml:space="preserve"> </w:t>
      </w:r>
      <w:r w:rsidR="5B4E8CD9" w:rsidRPr="4393DE82">
        <w:rPr>
          <w:rFonts w:eastAsia="Arial" w:cs="Arial"/>
          <w:color w:val="000000" w:themeColor="text1"/>
        </w:rPr>
        <w:t xml:space="preserve">Concreet houdt dit in dat de </w:t>
      </w:r>
      <w:r w:rsidR="46BDC549" w:rsidRPr="4393DE82">
        <w:rPr>
          <w:rFonts w:eastAsia="Arial" w:cs="Arial"/>
          <w:color w:val="000000" w:themeColor="text1"/>
        </w:rPr>
        <w:t>l</w:t>
      </w:r>
      <w:r w:rsidR="1774CA4F" w:rsidRPr="4393DE82">
        <w:rPr>
          <w:rFonts w:eastAsia="Arial" w:cs="Arial"/>
          <w:color w:val="000000" w:themeColor="text1"/>
        </w:rPr>
        <w:t xml:space="preserve">eiderschapsstijlen </w:t>
      </w:r>
      <w:r w:rsidR="7E0138B0" w:rsidRPr="4393DE82">
        <w:rPr>
          <w:rFonts w:eastAsia="Arial" w:cs="Arial"/>
          <w:color w:val="000000" w:themeColor="text1"/>
        </w:rPr>
        <w:t xml:space="preserve">'vertaald’ worden naar </w:t>
      </w:r>
      <w:r w:rsidR="1774CA4F" w:rsidRPr="4393DE82">
        <w:rPr>
          <w:rFonts w:eastAsia="Arial" w:cs="Arial"/>
          <w:color w:val="000000" w:themeColor="text1"/>
        </w:rPr>
        <w:t>bijbehorend gedrag</w:t>
      </w:r>
      <w:r w:rsidR="14EA7236" w:rsidRPr="4393DE82">
        <w:rPr>
          <w:rFonts w:eastAsia="Arial" w:cs="Arial"/>
          <w:color w:val="000000" w:themeColor="text1"/>
        </w:rPr>
        <w:t xml:space="preserve">. </w:t>
      </w:r>
      <w:r w:rsidR="3583F676" w:rsidRPr="4393DE82">
        <w:rPr>
          <w:rFonts w:eastAsia="Arial" w:cs="Arial"/>
          <w:color w:val="000000" w:themeColor="text1"/>
        </w:rPr>
        <w:t xml:space="preserve">Hierbij is aandacht voor aansturing </w:t>
      </w:r>
      <w:r w:rsidR="3583F676" w:rsidRPr="4393DE82">
        <w:rPr>
          <w:rFonts w:eastAsia="Arial" w:cs="Arial"/>
          <w:i/>
          <w:iCs/>
          <w:color w:val="000000" w:themeColor="text1"/>
        </w:rPr>
        <w:t>en</w:t>
      </w:r>
      <w:r w:rsidR="3583F676" w:rsidRPr="4393DE82">
        <w:rPr>
          <w:rFonts w:eastAsia="Arial" w:cs="Arial"/>
          <w:color w:val="000000" w:themeColor="text1"/>
        </w:rPr>
        <w:t xml:space="preserve"> besturing. </w:t>
      </w:r>
      <w:r w:rsidR="6CBA6EA2" w:rsidRPr="2041C87B">
        <w:rPr>
          <w:rFonts w:eastAsia="Arial" w:cs="Arial"/>
          <w:color w:val="000000" w:themeColor="text1"/>
        </w:rPr>
        <w:t xml:space="preserve">Dit </w:t>
      </w:r>
      <w:r w:rsidR="003C3CCB">
        <w:rPr>
          <w:rFonts w:eastAsia="Arial" w:cs="Arial"/>
          <w:color w:val="000000" w:themeColor="text1"/>
        </w:rPr>
        <w:t>gedrag</w:t>
      </w:r>
      <w:r w:rsidR="6CBA6EA2" w:rsidRPr="4393DE82">
        <w:rPr>
          <w:rFonts w:eastAsia="Arial" w:cs="Arial"/>
          <w:color w:val="000000" w:themeColor="text1"/>
        </w:rPr>
        <w:t xml:space="preserve"> wordt vervolgens omgezet</w:t>
      </w:r>
      <w:r w:rsidR="127C04D4" w:rsidRPr="4393DE82">
        <w:rPr>
          <w:rFonts w:eastAsia="Arial" w:cs="Arial"/>
          <w:color w:val="000000" w:themeColor="text1"/>
        </w:rPr>
        <w:t xml:space="preserve"> naar</w:t>
      </w:r>
      <w:r w:rsidR="1AC39391" w:rsidRPr="4393DE82">
        <w:rPr>
          <w:rFonts w:eastAsia="Arial" w:cs="Arial"/>
          <w:color w:val="000000" w:themeColor="text1"/>
        </w:rPr>
        <w:t xml:space="preserve"> </w:t>
      </w:r>
      <w:r w:rsidR="6CBA6EA2" w:rsidRPr="4393DE82">
        <w:rPr>
          <w:rFonts w:eastAsia="Arial" w:cs="Arial"/>
          <w:color w:val="000000" w:themeColor="text1"/>
        </w:rPr>
        <w:t>een aantal</w:t>
      </w:r>
      <w:r w:rsidR="1AC39391" w:rsidRPr="4393DE82">
        <w:rPr>
          <w:rFonts w:eastAsia="Arial" w:cs="Arial"/>
          <w:color w:val="000000" w:themeColor="text1"/>
        </w:rPr>
        <w:t xml:space="preserve"> ontwikkelpijlers</w:t>
      </w:r>
      <w:r w:rsidR="007B7850">
        <w:rPr>
          <w:rFonts w:eastAsia="Arial" w:cs="Arial"/>
          <w:color w:val="000000" w:themeColor="text1"/>
        </w:rPr>
        <w:t>. Deelnemers krijgen</w:t>
      </w:r>
      <w:r w:rsidR="6C51E851" w:rsidRPr="4393DE82">
        <w:rPr>
          <w:rFonts w:eastAsia="Arial" w:cs="Arial"/>
          <w:color w:val="000000" w:themeColor="text1"/>
        </w:rPr>
        <w:t xml:space="preserve"> leer</w:t>
      </w:r>
      <w:r w:rsidR="28120307" w:rsidRPr="4393DE82">
        <w:rPr>
          <w:rFonts w:eastAsia="Arial" w:cs="Arial"/>
          <w:color w:val="000000" w:themeColor="text1"/>
        </w:rPr>
        <w:t>middelen</w:t>
      </w:r>
      <w:r w:rsidR="2FBE6463" w:rsidRPr="4393DE82">
        <w:rPr>
          <w:rFonts w:eastAsia="Arial" w:cs="Arial"/>
          <w:color w:val="000000" w:themeColor="text1"/>
        </w:rPr>
        <w:t>/training</w:t>
      </w:r>
      <w:r w:rsidR="6C51E851" w:rsidRPr="4393DE82">
        <w:rPr>
          <w:rFonts w:eastAsia="Arial" w:cs="Arial"/>
          <w:color w:val="000000" w:themeColor="text1"/>
        </w:rPr>
        <w:t>en</w:t>
      </w:r>
      <w:r w:rsidR="2FBE6463" w:rsidRPr="4393DE82">
        <w:rPr>
          <w:rFonts w:eastAsia="Arial" w:cs="Arial"/>
          <w:color w:val="000000" w:themeColor="text1"/>
        </w:rPr>
        <w:t xml:space="preserve"> </w:t>
      </w:r>
      <w:r w:rsidR="007B7850">
        <w:rPr>
          <w:rFonts w:eastAsia="Arial" w:cs="Arial"/>
          <w:color w:val="000000" w:themeColor="text1"/>
        </w:rPr>
        <w:t>aangeboden</w:t>
      </w:r>
      <w:r w:rsidR="2FBE6463" w:rsidRPr="2041C87B">
        <w:rPr>
          <w:rFonts w:eastAsia="Arial" w:cs="Arial"/>
          <w:color w:val="000000" w:themeColor="text1"/>
        </w:rPr>
        <w:t xml:space="preserve"> </w:t>
      </w:r>
      <w:r w:rsidR="2FBE6463" w:rsidRPr="4393DE82">
        <w:rPr>
          <w:rFonts w:eastAsia="Arial" w:cs="Arial"/>
          <w:color w:val="000000" w:themeColor="text1"/>
        </w:rPr>
        <w:t>om de</w:t>
      </w:r>
      <w:r w:rsidR="1941C996" w:rsidRPr="4393DE82">
        <w:rPr>
          <w:rFonts w:eastAsia="Arial" w:cs="Arial"/>
          <w:color w:val="000000" w:themeColor="text1"/>
        </w:rPr>
        <w:t xml:space="preserve"> </w:t>
      </w:r>
      <w:r w:rsidR="212A3A2D" w:rsidRPr="4393DE82">
        <w:rPr>
          <w:rFonts w:eastAsia="Arial" w:cs="Arial"/>
          <w:color w:val="000000" w:themeColor="text1"/>
        </w:rPr>
        <w:t>benodigde vaardigheden</w:t>
      </w:r>
      <w:r w:rsidR="11CB76F7" w:rsidRPr="4393DE82">
        <w:rPr>
          <w:rFonts w:eastAsia="Arial" w:cs="Arial"/>
          <w:color w:val="000000" w:themeColor="text1"/>
        </w:rPr>
        <w:t xml:space="preserve"> te leren</w:t>
      </w:r>
      <w:r w:rsidR="212A3A2D" w:rsidRPr="4393DE82">
        <w:rPr>
          <w:rFonts w:eastAsia="Arial" w:cs="Arial"/>
          <w:color w:val="000000" w:themeColor="text1"/>
        </w:rPr>
        <w:t>.</w:t>
      </w:r>
      <w:r w:rsidR="1941C996" w:rsidRPr="4393DE82">
        <w:rPr>
          <w:rFonts w:eastAsia="Arial" w:cs="Arial"/>
          <w:color w:val="000000" w:themeColor="text1"/>
        </w:rPr>
        <w:t xml:space="preserve"> </w:t>
      </w:r>
    </w:p>
    <w:p w14:paraId="14EBE0A3" w14:textId="1926BDEB" w:rsidR="3C4ED430" w:rsidRPr="00B34277" w:rsidRDefault="3C4ED430" w:rsidP="4393DE82">
      <w:pPr>
        <w:rPr>
          <w:rFonts w:cs="Arial"/>
          <w:color w:val="000000" w:themeColor="text1"/>
        </w:rPr>
      </w:pPr>
    </w:p>
    <w:p w14:paraId="181214F3" w14:textId="77777777" w:rsidR="006D59F1" w:rsidRDefault="006D59F1" w:rsidP="002F3E8E">
      <w:pPr>
        <w:spacing w:after="160" w:line="259" w:lineRule="auto"/>
        <w:rPr>
          <w:rFonts w:eastAsia="Arial" w:cs="Arial"/>
          <w:b/>
          <w:color w:val="000000" w:themeColor="text1"/>
          <w:szCs w:val="20"/>
        </w:rPr>
      </w:pPr>
    </w:p>
    <w:p w14:paraId="73A93F3C" w14:textId="77777777" w:rsidR="006D59F1" w:rsidRDefault="006D59F1" w:rsidP="002F3E8E">
      <w:pPr>
        <w:spacing w:after="160" w:line="259" w:lineRule="auto"/>
        <w:rPr>
          <w:rFonts w:eastAsia="Arial" w:cs="Arial"/>
          <w:b/>
          <w:color w:val="000000" w:themeColor="text1"/>
          <w:szCs w:val="20"/>
        </w:rPr>
      </w:pPr>
    </w:p>
    <w:p w14:paraId="7AC1A7B5" w14:textId="77777777" w:rsidR="006D59F1" w:rsidRDefault="006D59F1" w:rsidP="002F3E8E">
      <w:pPr>
        <w:spacing w:after="160" w:line="259" w:lineRule="auto"/>
        <w:rPr>
          <w:rFonts w:eastAsia="Arial" w:cs="Arial"/>
          <w:b/>
          <w:color w:val="000000" w:themeColor="text1"/>
          <w:szCs w:val="20"/>
        </w:rPr>
      </w:pPr>
    </w:p>
    <w:p w14:paraId="41215C78" w14:textId="5D204E85" w:rsidR="3C4ED430" w:rsidRPr="00B34277" w:rsidRDefault="6635D4E4" w:rsidP="00715ADD">
      <w:pPr>
        <w:spacing w:after="160" w:line="259" w:lineRule="auto"/>
        <w:rPr>
          <w:rFonts w:eastAsia="Arial" w:cs="Arial"/>
          <w:color w:val="000000" w:themeColor="text1"/>
          <w:szCs w:val="20"/>
        </w:rPr>
      </w:pPr>
      <w:r w:rsidRPr="00715ADD">
        <w:rPr>
          <w:rFonts w:eastAsia="Arial" w:cs="Arial"/>
          <w:b/>
          <w:color w:val="000000" w:themeColor="text1"/>
          <w:szCs w:val="20"/>
          <w:u w:val="single"/>
        </w:rPr>
        <w:lastRenderedPageBreak/>
        <w:t>Programma ontwikkeling</w:t>
      </w:r>
      <w:r w:rsidR="00715ADD">
        <w:rPr>
          <w:rFonts w:eastAsia="Arial" w:cs="Arial"/>
          <w:b/>
          <w:bCs/>
          <w:color w:val="000000" w:themeColor="text1"/>
          <w:szCs w:val="20"/>
          <w:u w:val="single"/>
        </w:rPr>
        <w:br/>
      </w:r>
      <w:r w:rsidRPr="00B34277">
        <w:rPr>
          <w:rFonts w:eastAsia="Arial" w:cs="Arial"/>
          <w:color w:val="000000" w:themeColor="text1"/>
          <w:szCs w:val="20"/>
        </w:rPr>
        <w:t>In het ontwerp van het MD traject vinden wij de volgende kenmerken belangrijk.</w:t>
      </w:r>
      <w:r w:rsidR="3C30C0FF" w:rsidRPr="00B34277">
        <w:rPr>
          <w:rFonts w:eastAsia="Arial" w:cs="Arial"/>
          <w:color w:val="000000" w:themeColor="text1"/>
          <w:szCs w:val="20"/>
        </w:rPr>
        <w:t xml:space="preserve"> </w:t>
      </w:r>
    </w:p>
    <w:p w14:paraId="40ED59D0" w14:textId="5ED46DBF" w:rsidR="3C4ED430" w:rsidRPr="00B34277" w:rsidRDefault="3C4ED430" w:rsidP="380434D7">
      <w:pPr>
        <w:rPr>
          <w:rFonts w:eastAsia="Arial" w:cs="Arial"/>
          <w:color w:val="000000" w:themeColor="text1"/>
          <w:szCs w:val="20"/>
        </w:rPr>
      </w:pPr>
    </w:p>
    <w:p w14:paraId="7F10DC83" w14:textId="0D9112FD" w:rsidR="3C4ED430" w:rsidRPr="00026774" w:rsidRDefault="6635D4E4" w:rsidP="7BABA219">
      <w:pPr>
        <w:rPr>
          <w:rFonts w:cs="Arial"/>
          <w:b/>
          <w:color w:val="000000" w:themeColor="text1"/>
          <w:szCs w:val="20"/>
        </w:rPr>
      </w:pPr>
      <w:r w:rsidRPr="00026774">
        <w:rPr>
          <w:rFonts w:eastAsia="Arial" w:cs="Arial"/>
          <w:b/>
          <w:color w:val="000000" w:themeColor="text1"/>
        </w:rPr>
        <w:t>Het programma:</w:t>
      </w:r>
    </w:p>
    <w:p w14:paraId="09E80546" w14:textId="682917BB" w:rsidR="3C4ED430" w:rsidRPr="00B34277" w:rsidRDefault="0853867E" w:rsidP="00BC28EF">
      <w:pPr>
        <w:pStyle w:val="Lijstalinea"/>
        <w:numPr>
          <w:ilvl w:val="0"/>
          <w:numId w:val="19"/>
        </w:numPr>
        <w:rPr>
          <w:rFonts w:eastAsia="MS Mincho" w:cs="Arial"/>
          <w:color w:val="000000" w:themeColor="text1"/>
        </w:rPr>
      </w:pPr>
      <w:r w:rsidRPr="00B34277">
        <w:rPr>
          <w:rFonts w:eastAsia="Arial Nova" w:cs="Arial"/>
          <w:color w:val="000000" w:themeColor="text1"/>
        </w:rPr>
        <w:t>W</w:t>
      </w:r>
      <w:r w:rsidR="6635D4E4" w:rsidRPr="00B34277">
        <w:rPr>
          <w:rFonts w:eastAsia="Arial Nova" w:cs="Arial"/>
          <w:color w:val="000000" w:themeColor="text1"/>
        </w:rPr>
        <w:t>ordt ontwikkeld vanuit de visie dat deelnemers continu leren, ruimte krijgen tot ontwikkeling en kunnen experimenteren om van te leren.</w:t>
      </w:r>
    </w:p>
    <w:p w14:paraId="338441BB" w14:textId="6E6E70EB" w:rsidR="3C4ED430" w:rsidRPr="00B34277" w:rsidRDefault="27E211AA" w:rsidP="00BC28EF">
      <w:pPr>
        <w:pStyle w:val="Lijstalinea"/>
        <w:numPr>
          <w:ilvl w:val="0"/>
          <w:numId w:val="19"/>
        </w:numPr>
        <w:rPr>
          <w:rFonts w:eastAsia="MS Mincho" w:cs="Arial"/>
          <w:color w:val="000000" w:themeColor="text1"/>
        </w:rPr>
      </w:pPr>
      <w:r w:rsidRPr="00B34277">
        <w:rPr>
          <w:rFonts w:eastAsia="Arial Nova" w:cs="Arial"/>
          <w:color w:val="000000" w:themeColor="text1"/>
        </w:rPr>
        <w:t>K</w:t>
      </w:r>
      <w:r w:rsidR="6635D4E4" w:rsidRPr="00B34277">
        <w:rPr>
          <w:rFonts w:eastAsia="Arial Nova" w:cs="Arial"/>
          <w:color w:val="000000" w:themeColor="text1"/>
        </w:rPr>
        <w:t xml:space="preserve">ent een duur en ritme dat aansluit op het intensieve werkschema van de </w:t>
      </w:r>
      <w:r w:rsidR="00166CC8" w:rsidRPr="00B34277">
        <w:rPr>
          <w:rFonts w:eastAsia="Arial Nova" w:cs="Arial"/>
          <w:color w:val="000000" w:themeColor="text1"/>
        </w:rPr>
        <w:t>managers</w:t>
      </w:r>
      <w:r w:rsidR="6635D4E4" w:rsidRPr="00B34277">
        <w:rPr>
          <w:rFonts w:eastAsia="Arial Nova" w:cs="Arial"/>
          <w:color w:val="000000" w:themeColor="text1"/>
        </w:rPr>
        <w:t xml:space="preserve">. </w:t>
      </w:r>
    </w:p>
    <w:p w14:paraId="79D1527F" w14:textId="4B96B17F" w:rsidR="3C4ED430" w:rsidRPr="00B34277" w:rsidRDefault="16905CD7" w:rsidP="00BC28EF">
      <w:pPr>
        <w:pStyle w:val="Lijstalinea"/>
        <w:numPr>
          <w:ilvl w:val="0"/>
          <w:numId w:val="19"/>
        </w:numPr>
        <w:rPr>
          <w:rFonts w:eastAsia="MS Mincho" w:cs="Arial"/>
          <w:color w:val="000000" w:themeColor="text1"/>
        </w:rPr>
      </w:pPr>
      <w:r w:rsidRPr="00B34277">
        <w:rPr>
          <w:rFonts w:cs="Arial"/>
        </w:rPr>
        <w:t>S</w:t>
      </w:r>
      <w:r w:rsidR="74895C53" w:rsidRPr="00B34277">
        <w:rPr>
          <w:rFonts w:cs="Arial"/>
        </w:rPr>
        <w:t>luit aan op het 70;20;10 principe: k</w:t>
      </w:r>
      <w:r w:rsidR="6635D4E4" w:rsidRPr="00B34277">
        <w:rPr>
          <w:rFonts w:eastAsia="Arial" w:cs="Arial"/>
          <w:color w:val="000000" w:themeColor="text1"/>
        </w:rPr>
        <w:t xml:space="preserve">ent een afwisselend </w:t>
      </w:r>
      <w:proofErr w:type="spellStart"/>
      <w:r w:rsidR="6635D4E4" w:rsidRPr="00B34277">
        <w:rPr>
          <w:rFonts w:eastAsia="Arial" w:cs="Arial"/>
          <w:color w:val="000000" w:themeColor="text1"/>
        </w:rPr>
        <w:t>blended</w:t>
      </w:r>
      <w:proofErr w:type="spellEnd"/>
      <w:r w:rsidR="6635D4E4" w:rsidRPr="00B34277">
        <w:rPr>
          <w:rFonts w:eastAsia="Arial" w:cs="Arial"/>
          <w:color w:val="000000" w:themeColor="text1"/>
        </w:rPr>
        <w:t xml:space="preserve"> karakter met aantrekkelijk</w:t>
      </w:r>
      <w:r w:rsidR="00381BB6">
        <w:rPr>
          <w:rFonts w:eastAsia="Arial" w:cs="Arial"/>
          <w:color w:val="000000" w:themeColor="text1"/>
        </w:rPr>
        <w:t>e</w:t>
      </w:r>
      <w:r w:rsidR="6635D4E4" w:rsidRPr="00B34277">
        <w:rPr>
          <w:rFonts w:eastAsia="Arial" w:cs="Arial"/>
          <w:color w:val="000000" w:themeColor="text1"/>
        </w:rPr>
        <w:t xml:space="preserve"> innovatieve en inspir</w:t>
      </w:r>
      <w:r w:rsidR="320FA6CC" w:rsidRPr="00B34277">
        <w:rPr>
          <w:rFonts w:eastAsia="Arial" w:cs="Arial"/>
          <w:color w:val="000000" w:themeColor="text1"/>
        </w:rPr>
        <w:t>er</w:t>
      </w:r>
      <w:r w:rsidR="6635D4E4" w:rsidRPr="00B34277">
        <w:rPr>
          <w:rFonts w:eastAsia="Arial" w:cs="Arial"/>
          <w:color w:val="000000" w:themeColor="text1"/>
        </w:rPr>
        <w:t xml:space="preserve">ende leervormen zoals </w:t>
      </w:r>
      <w:proofErr w:type="spellStart"/>
      <w:r w:rsidR="6635D4E4" w:rsidRPr="00B34277">
        <w:rPr>
          <w:rFonts w:eastAsia="Arial" w:cs="Arial"/>
          <w:color w:val="000000" w:themeColor="text1"/>
        </w:rPr>
        <w:t>serious</w:t>
      </w:r>
      <w:proofErr w:type="spellEnd"/>
      <w:r w:rsidR="6635D4E4" w:rsidRPr="00B34277">
        <w:rPr>
          <w:rFonts w:eastAsia="Arial" w:cs="Arial"/>
          <w:color w:val="000000" w:themeColor="text1"/>
        </w:rPr>
        <w:t xml:space="preserve"> </w:t>
      </w:r>
      <w:proofErr w:type="spellStart"/>
      <w:r w:rsidR="6635D4E4" w:rsidRPr="00B34277">
        <w:rPr>
          <w:rFonts w:eastAsia="Arial" w:cs="Arial"/>
          <w:color w:val="000000" w:themeColor="text1"/>
        </w:rPr>
        <w:t>gaming</w:t>
      </w:r>
      <w:proofErr w:type="spellEnd"/>
      <w:r w:rsidR="6635D4E4" w:rsidRPr="00B34277">
        <w:rPr>
          <w:rFonts w:eastAsia="Arial" w:cs="Arial"/>
          <w:color w:val="000000" w:themeColor="text1"/>
        </w:rPr>
        <w:t>, klassikaal, e-</w:t>
      </w:r>
      <w:proofErr w:type="spellStart"/>
      <w:r w:rsidR="6635D4E4" w:rsidRPr="00B34277">
        <w:rPr>
          <w:rFonts w:eastAsia="Arial" w:cs="Arial"/>
          <w:color w:val="000000" w:themeColor="text1"/>
        </w:rPr>
        <w:t>learning</w:t>
      </w:r>
      <w:proofErr w:type="spellEnd"/>
      <w:r w:rsidR="6635D4E4" w:rsidRPr="00B34277">
        <w:rPr>
          <w:rFonts w:eastAsia="Arial" w:cs="Arial"/>
          <w:color w:val="000000" w:themeColor="text1"/>
        </w:rPr>
        <w:t>, masterclasses etc.</w:t>
      </w:r>
    </w:p>
    <w:p w14:paraId="2560BD9F" w14:textId="439BC540" w:rsidR="3C4ED430" w:rsidRPr="00AF5DFE" w:rsidRDefault="4E0042C9" w:rsidP="5C97D970">
      <w:pPr>
        <w:pStyle w:val="Lijstalinea"/>
        <w:numPr>
          <w:ilvl w:val="0"/>
          <w:numId w:val="19"/>
        </w:numPr>
        <w:rPr>
          <w:rFonts w:eastAsia="Arial" w:cs="Arial"/>
        </w:rPr>
      </w:pPr>
      <w:r w:rsidRPr="5C97D970">
        <w:rPr>
          <w:rFonts w:eastAsia="Arial" w:cs="Arial"/>
          <w:color w:val="000000" w:themeColor="text1"/>
        </w:rPr>
        <w:t>B</w:t>
      </w:r>
      <w:r w:rsidR="161CE440" w:rsidRPr="5C97D970">
        <w:rPr>
          <w:rFonts w:eastAsia="Arial" w:cs="Arial"/>
          <w:color w:val="000000" w:themeColor="text1"/>
        </w:rPr>
        <w:t xml:space="preserve">iedt prikkelende en uitdagende leervormen zodat de grenzen van comfort worden opgezocht; denk hierbij aan reflectie, intervisie, inzet van acteurs en </w:t>
      </w:r>
      <w:r w:rsidR="3D2C01FF" w:rsidRPr="5C97D970">
        <w:rPr>
          <w:rFonts w:eastAsia="Arial" w:cs="Arial"/>
          <w:color w:val="000000" w:themeColor="text1"/>
        </w:rPr>
        <w:t xml:space="preserve">een </w:t>
      </w:r>
      <w:r w:rsidR="161CE440" w:rsidRPr="5C97D970">
        <w:rPr>
          <w:rFonts w:eastAsia="Arial" w:cs="Arial"/>
          <w:color w:val="000000" w:themeColor="text1"/>
        </w:rPr>
        <w:t xml:space="preserve">persoonlijk </w:t>
      </w:r>
      <w:proofErr w:type="spellStart"/>
      <w:r w:rsidR="161CE440" w:rsidRPr="5C97D970">
        <w:rPr>
          <w:rFonts w:eastAsia="Arial" w:cs="Arial"/>
          <w:color w:val="000000" w:themeColor="text1"/>
        </w:rPr>
        <w:t>doorontwikkelplan</w:t>
      </w:r>
      <w:proofErr w:type="spellEnd"/>
      <w:r w:rsidR="161CE440" w:rsidRPr="5C97D970">
        <w:rPr>
          <w:rFonts w:eastAsia="Arial" w:cs="Arial"/>
          <w:color w:val="000000" w:themeColor="text1"/>
        </w:rPr>
        <w:t>.</w:t>
      </w:r>
      <w:r w:rsidR="0A67FCF9" w:rsidRPr="5C97D970">
        <w:rPr>
          <w:rFonts w:eastAsia="Arial" w:cs="Arial"/>
          <w:color w:val="000000" w:themeColor="text1"/>
        </w:rPr>
        <w:t xml:space="preserve"> </w:t>
      </w:r>
      <w:r w:rsidR="0A67FCF9" w:rsidRPr="5C97D970">
        <w:rPr>
          <w:rFonts w:eastAsia="Arial" w:cs="Arial"/>
        </w:rPr>
        <w:t>In het huidige traject wordt intervisie zeer gewaardeerd; de wens is dan ook om deze leervorm voort te zetten.</w:t>
      </w:r>
    </w:p>
    <w:p w14:paraId="05FB2017" w14:textId="459C4758" w:rsidR="004F22BC" w:rsidRPr="00FB71FA" w:rsidRDefault="004F22BC" w:rsidP="00BC28EF">
      <w:pPr>
        <w:pStyle w:val="Lijstalinea"/>
        <w:numPr>
          <w:ilvl w:val="0"/>
          <w:numId w:val="19"/>
        </w:numPr>
        <w:rPr>
          <w:rFonts w:eastAsia="MS Mincho" w:cs="Arial"/>
          <w:color w:val="000000" w:themeColor="text1"/>
        </w:rPr>
      </w:pPr>
      <w:r>
        <w:rPr>
          <w:rFonts w:eastAsia="Arial" w:cs="Arial"/>
          <w:color w:val="000000" w:themeColor="text1"/>
        </w:rPr>
        <w:t xml:space="preserve">Biedt kennis die nodig is om visie, vaardigheden en competenties te versterken. Denk bijvoorbeeld aan veranderkunde. </w:t>
      </w:r>
    </w:p>
    <w:p w14:paraId="658A49AD" w14:textId="03A33EE5" w:rsidR="00FB71FA" w:rsidRPr="00B34277" w:rsidRDefault="00FB71FA" w:rsidP="00BC28EF">
      <w:pPr>
        <w:pStyle w:val="Lijstalinea"/>
        <w:numPr>
          <w:ilvl w:val="0"/>
          <w:numId w:val="19"/>
        </w:numPr>
        <w:rPr>
          <w:rFonts w:eastAsia="MS Mincho" w:cs="Arial"/>
          <w:color w:val="000000" w:themeColor="text1"/>
        </w:rPr>
      </w:pPr>
      <w:r w:rsidRPr="00B34277">
        <w:rPr>
          <w:rFonts w:eastAsia="Arial" w:cs="Arial"/>
          <w:color w:val="000000" w:themeColor="text1"/>
        </w:rPr>
        <w:t>Helpt de deelnemers concrete vaardigheden te leren</w:t>
      </w:r>
      <w:r>
        <w:rPr>
          <w:rFonts w:eastAsia="Arial" w:cs="Arial"/>
          <w:color w:val="000000" w:themeColor="text1"/>
        </w:rPr>
        <w:t>.</w:t>
      </w:r>
    </w:p>
    <w:p w14:paraId="6EA7A339" w14:textId="35CFE0C3" w:rsidR="3C4ED430" w:rsidRPr="00B34277" w:rsidRDefault="128C0927" w:rsidP="00BC28EF">
      <w:pPr>
        <w:pStyle w:val="Lijstalinea"/>
        <w:numPr>
          <w:ilvl w:val="0"/>
          <w:numId w:val="19"/>
        </w:numPr>
        <w:rPr>
          <w:rFonts w:eastAsia="Arial" w:cs="Arial"/>
          <w:color w:val="000000" w:themeColor="text1"/>
        </w:rPr>
      </w:pPr>
      <w:r w:rsidRPr="00B34277">
        <w:rPr>
          <w:rFonts w:eastAsia="Arial" w:cs="Arial"/>
          <w:color w:val="000000" w:themeColor="text1"/>
        </w:rPr>
        <w:t>Zorgt voor verbinding tussen de verschillende managers</w:t>
      </w:r>
      <w:r w:rsidR="5130EE58" w:rsidRPr="00B34277">
        <w:rPr>
          <w:rFonts w:eastAsia="Arial" w:cs="Arial"/>
          <w:color w:val="000000" w:themeColor="text1"/>
        </w:rPr>
        <w:t>. Om zo met elkaar e</w:t>
      </w:r>
      <w:r w:rsidRPr="00B34277">
        <w:rPr>
          <w:rFonts w:eastAsia="Arial" w:cs="Arial"/>
          <w:color w:val="000000" w:themeColor="text1"/>
        </w:rPr>
        <w:t xml:space="preserve">enduidig leiderschap binnen Hecht </w:t>
      </w:r>
      <w:r w:rsidR="2A35F321" w:rsidRPr="00B34277">
        <w:rPr>
          <w:rFonts w:eastAsia="Arial" w:cs="Arial"/>
          <w:color w:val="000000" w:themeColor="text1"/>
        </w:rPr>
        <w:t>vorm te geven.</w:t>
      </w:r>
    </w:p>
    <w:p w14:paraId="58D8ACCE" w14:textId="5A611048" w:rsidR="2072B191" w:rsidRPr="001F15B0" w:rsidRDefault="2072B191" w:rsidP="6C01D479">
      <w:pPr>
        <w:pStyle w:val="Lijstalinea"/>
        <w:numPr>
          <w:ilvl w:val="0"/>
          <w:numId w:val="19"/>
        </w:numPr>
        <w:rPr>
          <w:rFonts w:eastAsia="Arial" w:cs="Arial"/>
          <w:color w:val="000000" w:themeColor="text1"/>
        </w:rPr>
      </w:pPr>
      <w:r w:rsidRPr="001F15B0">
        <w:rPr>
          <w:rFonts w:eastAsia="Arial" w:cs="Arial"/>
          <w:color w:val="000000" w:themeColor="text1"/>
        </w:rPr>
        <w:t>Is gericht op het collectief, maar stimuleert en faciliteert de individuele deelnemers om de eigen ontwikkeling te monitoren en sturen</w:t>
      </w:r>
      <w:r w:rsidR="008E437D">
        <w:rPr>
          <w:rFonts w:eastAsia="Arial" w:cs="Arial"/>
          <w:color w:val="000000" w:themeColor="text1"/>
        </w:rPr>
        <w:t>.</w:t>
      </w:r>
    </w:p>
    <w:p w14:paraId="5EBA2276" w14:textId="55597668" w:rsidR="3C4ED430" w:rsidRPr="00B34277" w:rsidRDefault="7816B9C5" w:rsidP="00BC28EF">
      <w:pPr>
        <w:pStyle w:val="Lijstalinea"/>
        <w:numPr>
          <w:ilvl w:val="0"/>
          <w:numId w:val="19"/>
        </w:numPr>
        <w:rPr>
          <w:rFonts w:eastAsia="MS Mincho" w:cs="Arial"/>
          <w:color w:val="000000" w:themeColor="text1"/>
        </w:rPr>
      </w:pPr>
      <w:r w:rsidRPr="00B34277">
        <w:rPr>
          <w:rFonts w:eastAsia="Arial" w:cs="Arial"/>
          <w:color w:val="000000" w:themeColor="text1"/>
        </w:rPr>
        <w:t>I</w:t>
      </w:r>
      <w:r w:rsidR="6635D4E4" w:rsidRPr="00B34277">
        <w:rPr>
          <w:rFonts w:eastAsia="Arial" w:cs="Arial"/>
          <w:color w:val="000000" w:themeColor="text1"/>
        </w:rPr>
        <w:t xml:space="preserve">s gericht op het continu kunnen verbeteren en bijsturen van het programma door het volgen van de groei en ontwikkeling van de </w:t>
      </w:r>
      <w:r w:rsidR="00501782" w:rsidRPr="00B34277">
        <w:rPr>
          <w:rFonts w:eastAsia="Arial" w:cs="Arial"/>
          <w:color w:val="000000" w:themeColor="text1"/>
        </w:rPr>
        <w:t>managers</w:t>
      </w:r>
      <w:r w:rsidR="6635D4E4" w:rsidRPr="00B34277">
        <w:rPr>
          <w:rFonts w:eastAsia="Arial" w:cs="Arial"/>
          <w:color w:val="000000" w:themeColor="text1"/>
        </w:rPr>
        <w:t xml:space="preserve"> en meetbare resultaten in de organisatie. Denk hierbij aan evaluaties onder de deelnemers en organisatiemetingen als </w:t>
      </w:r>
      <w:r w:rsidR="32AE535F" w:rsidRPr="00B34277">
        <w:rPr>
          <w:rFonts w:eastAsia="Arial" w:cs="Arial"/>
          <w:color w:val="000000" w:themeColor="text1"/>
        </w:rPr>
        <w:t xml:space="preserve">het </w:t>
      </w:r>
      <w:r w:rsidR="6635D4E4" w:rsidRPr="00B34277">
        <w:rPr>
          <w:rFonts w:eastAsia="Arial" w:cs="Arial"/>
          <w:color w:val="000000" w:themeColor="text1"/>
        </w:rPr>
        <w:t>M</w:t>
      </w:r>
      <w:r w:rsidR="00D70E83" w:rsidRPr="00B34277">
        <w:rPr>
          <w:rFonts w:eastAsia="Arial" w:cs="Arial"/>
          <w:color w:val="000000" w:themeColor="text1"/>
        </w:rPr>
        <w:t>edewerkers</w:t>
      </w:r>
      <w:r w:rsidR="00742B38" w:rsidRPr="00B34277">
        <w:rPr>
          <w:rFonts w:eastAsia="Arial" w:cs="Arial"/>
          <w:color w:val="000000" w:themeColor="text1"/>
        </w:rPr>
        <w:t xml:space="preserve"> </w:t>
      </w:r>
      <w:r w:rsidR="00070E63" w:rsidRPr="00B34277">
        <w:rPr>
          <w:rFonts w:eastAsia="Arial" w:cs="Arial"/>
          <w:color w:val="000000" w:themeColor="text1"/>
        </w:rPr>
        <w:t>Tevredenheid</w:t>
      </w:r>
      <w:r w:rsidR="00742B38" w:rsidRPr="00B34277">
        <w:rPr>
          <w:rFonts w:eastAsia="Arial" w:cs="Arial"/>
          <w:color w:val="000000" w:themeColor="text1"/>
        </w:rPr>
        <w:t xml:space="preserve"> </w:t>
      </w:r>
      <w:r w:rsidR="6635D4E4" w:rsidRPr="00B34277">
        <w:rPr>
          <w:rFonts w:eastAsia="Arial" w:cs="Arial"/>
          <w:color w:val="000000" w:themeColor="text1"/>
        </w:rPr>
        <w:t>O</w:t>
      </w:r>
      <w:r w:rsidR="00D70E83" w:rsidRPr="00B34277">
        <w:rPr>
          <w:rFonts w:eastAsia="Arial" w:cs="Arial"/>
          <w:color w:val="000000" w:themeColor="text1"/>
        </w:rPr>
        <w:t>nderzoek</w:t>
      </w:r>
      <w:r w:rsidR="6635D4E4" w:rsidRPr="00B34277">
        <w:rPr>
          <w:rFonts w:eastAsia="Arial" w:cs="Arial"/>
          <w:color w:val="000000" w:themeColor="text1"/>
        </w:rPr>
        <w:t xml:space="preserve">. </w:t>
      </w:r>
      <w:r w:rsidR="000E166E">
        <w:rPr>
          <w:rFonts w:eastAsia="Arial" w:cs="Arial"/>
          <w:color w:val="000000" w:themeColor="text1"/>
        </w:rPr>
        <w:t xml:space="preserve">Ook wordt rekening gehouden met </w:t>
      </w:r>
      <w:r w:rsidR="005A4F76">
        <w:rPr>
          <w:rFonts w:eastAsia="Arial" w:cs="Arial"/>
          <w:color w:val="000000" w:themeColor="text1"/>
        </w:rPr>
        <w:t>relevant</w:t>
      </w:r>
      <w:r w:rsidR="000E166E">
        <w:rPr>
          <w:rFonts w:eastAsia="Arial" w:cs="Arial"/>
          <w:color w:val="000000" w:themeColor="text1"/>
        </w:rPr>
        <w:t>e ontwikkelingen</w:t>
      </w:r>
      <w:r w:rsidR="005A4F76">
        <w:rPr>
          <w:rFonts w:eastAsia="Arial" w:cs="Arial"/>
          <w:color w:val="000000" w:themeColor="text1"/>
        </w:rPr>
        <w:t xml:space="preserve"> (maatschappelijk of organisatiedoelen)</w:t>
      </w:r>
      <w:r w:rsidR="0023277E">
        <w:rPr>
          <w:rFonts w:eastAsia="Arial" w:cs="Arial"/>
          <w:color w:val="000000" w:themeColor="text1"/>
        </w:rPr>
        <w:t>.</w:t>
      </w:r>
    </w:p>
    <w:p w14:paraId="1A72D570" w14:textId="28B09515" w:rsidR="3C4ED430" w:rsidRPr="00B34277" w:rsidRDefault="6E6AE3ED" w:rsidP="00BC28EF">
      <w:pPr>
        <w:pStyle w:val="Lijstalinea"/>
        <w:numPr>
          <w:ilvl w:val="0"/>
          <w:numId w:val="19"/>
        </w:numPr>
        <w:rPr>
          <w:rFonts w:eastAsia="MS Mincho" w:cs="Arial"/>
          <w:color w:val="000000" w:themeColor="text1"/>
        </w:rPr>
      </w:pPr>
      <w:r w:rsidRPr="00B34277">
        <w:rPr>
          <w:rFonts w:eastAsia="Arial" w:cs="Arial"/>
          <w:color w:val="000000" w:themeColor="text1"/>
        </w:rPr>
        <w:t>H</w:t>
      </w:r>
      <w:r w:rsidR="6635D4E4" w:rsidRPr="00B34277">
        <w:rPr>
          <w:rFonts w:eastAsia="Arial" w:cs="Arial"/>
          <w:color w:val="000000" w:themeColor="text1"/>
        </w:rPr>
        <w:t xml:space="preserve">oudt rekening met het feit dat er ook nieuwe managers zullen komen; zij moeten te allen tijde kunnen instromen en meegenomen worden in </w:t>
      </w:r>
      <w:r w:rsidR="00206865" w:rsidRPr="00B34277">
        <w:rPr>
          <w:rFonts w:eastAsia="Arial" w:cs="Arial"/>
          <w:color w:val="000000" w:themeColor="text1"/>
        </w:rPr>
        <w:t xml:space="preserve">het totaal van </w:t>
      </w:r>
      <w:r w:rsidR="6635D4E4" w:rsidRPr="00B34277">
        <w:rPr>
          <w:rFonts w:eastAsia="Arial" w:cs="Arial"/>
          <w:color w:val="000000" w:themeColor="text1"/>
        </w:rPr>
        <w:t>de managementfilosofie.</w:t>
      </w:r>
      <w:r w:rsidRPr="00B34277">
        <w:rPr>
          <w:rFonts w:cs="Arial"/>
        </w:rPr>
        <w:br/>
      </w:r>
    </w:p>
    <w:p w14:paraId="16E77FC4" w14:textId="3A3A4970" w:rsidR="3C4ED430" w:rsidRPr="00B34277" w:rsidRDefault="6635D4E4" w:rsidP="00D227A7">
      <w:pPr>
        <w:rPr>
          <w:rFonts w:eastAsia="Arial" w:cs="Arial"/>
          <w:b/>
          <w:bCs/>
        </w:rPr>
      </w:pPr>
      <w:r w:rsidRPr="00B34277">
        <w:rPr>
          <w:rFonts w:eastAsia="Arial" w:cs="Arial"/>
          <w:b/>
          <w:bCs/>
        </w:rPr>
        <w:t>Doelgroep specifiek</w:t>
      </w:r>
      <w:r w:rsidRPr="00B34277">
        <w:rPr>
          <w:rFonts w:cs="Arial"/>
        </w:rPr>
        <w:br/>
      </w:r>
      <w:r w:rsidRPr="00B34277">
        <w:rPr>
          <w:rFonts w:eastAsia="Arial" w:cs="Arial"/>
        </w:rPr>
        <w:t>Om de leerdoelen voor het gehele management te realiseren, zien we uiteenlopende behoeften en wensen. Vanuit evaluaties op de huidige MD trajecten kunnen we de onderstaande aanvullende behoefte per groep op een rij zetten.</w:t>
      </w:r>
      <w:r w:rsidRPr="00B34277">
        <w:rPr>
          <w:rFonts w:cs="Arial"/>
        </w:rPr>
        <w:br/>
      </w:r>
      <w:r w:rsidRPr="00B34277">
        <w:rPr>
          <w:rFonts w:cs="Arial"/>
        </w:rPr>
        <w:br/>
      </w:r>
      <w:r w:rsidRPr="00B34277">
        <w:rPr>
          <w:rFonts w:eastAsia="Arial" w:cs="Arial"/>
          <w:i/>
          <w:iCs/>
          <w:u w:val="single"/>
        </w:rPr>
        <w:t>MD-traject RVE managers</w:t>
      </w:r>
    </w:p>
    <w:p w14:paraId="63F0EB92" w14:textId="1E6D6A16" w:rsidR="3C4ED430" w:rsidRPr="00B34277" w:rsidRDefault="6BABDEB8" w:rsidP="00D227A7">
      <w:pPr>
        <w:pStyle w:val="Lijstalinea"/>
        <w:numPr>
          <w:ilvl w:val="0"/>
          <w:numId w:val="13"/>
        </w:numPr>
        <w:rPr>
          <w:rFonts w:eastAsia="Arial" w:cs="Arial"/>
        </w:rPr>
      </w:pPr>
      <w:r w:rsidRPr="00B34277">
        <w:rPr>
          <w:rFonts w:eastAsia="Arial" w:cs="Arial"/>
        </w:rPr>
        <w:t xml:space="preserve">Een </w:t>
      </w:r>
      <w:r w:rsidR="6635D4E4" w:rsidRPr="00B34277">
        <w:rPr>
          <w:rFonts w:eastAsia="Arial" w:cs="Arial"/>
        </w:rPr>
        <w:t xml:space="preserve">RVE heeft meerdere (externe) </w:t>
      </w:r>
      <w:r w:rsidR="095794CA" w:rsidRPr="00B34277">
        <w:rPr>
          <w:rFonts w:eastAsia="Arial" w:cs="Arial"/>
        </w:rPr>
        <w:t>stakeholders</w:t>
      </w:r>
      <w:r w:rsidR="6635D4E4" w:rsidRPr="00B34277">
        <w:rPr>
          <w:rFonts w:eastAsia="Arial" w:cs="Arial"/>
        </w:rPr>
        <w:t xml:space="preserve"> te </w:t>
      </w:r>
      <w:r w:rsidR="095794CA" w:rsidRPr="00B34277">
        <w:rPr>
          <w:rFonts w:eastAsia="Arial" w:cs="Arial"/>
        </w:rPr>
        <w:t>bedienen</w:t>
      </w:r>
      <w:r w:rsidR="4F5A1BCA" w:rsidRPr="00B34277">
        <w:rPr>
          <w:rFonts w:eastAsia="Arial" w:cs="Arial"/>
        </w:rPr>
        <w:t xml:space="preserve">: </w:t>
      </w:r>
      <w:r w:rsidR="6635D4E4" w:rsidRPr="00B34277">
        <w:rPr>
          <w:rFonts w:eastAsia="Arial" w:cs="Arial"/>
        </w:rPr>
        <w:t>wat vraagt</w:t>
      </w:r>
      <w:r w:rsidR="08E90C06" w:rsidRPr="00B34277">
        <w:rPr>
          <w:rFonts w:eastAsia="Arial" w:cs="Arial"/>
        </w:rPr>
        <w:t xml:space="preserve"> dit</w:t>
      </w:r>
      <w:r w:rsidR="6635D4E4" w:rsidRPr="00B34277">
        <w:rPr>
          <w:rFonts w:eastAsia="Arial" w:cs="Arial"/>
        </w:rPr>
        <w:t xml:space="preserve"> in het leiderschap</w:t>
      </w:r>
      <w:r w:rsidR="617485C9" w:rsidRPr="00B34277">
        <w:rPr>
          <w:rFonts w:eastAsia="Arial" w:cs="Arial"/>
        </w:rPr>
        <w:t>?</w:t>
      </w:r>
    </w:p>
    <w:p w14:paraId="0D33106E" w14:textId="40BEA3DC" w:rsidR="3C4ED430" w:rsidRPr="00B34277" w:rsidRDefault="6635D4E4" w:rsidP="00D227A7">
      <w:pPr>
        <w:pStyle w:val="Lijstalinea"/>
        <w:numPr>
          <w:ilvl w:val="0"/>
          <w:numId w:val="13"/>
        </w:numPr>
        <w:rPr>
          <w:rFonts w:eastAsia="Arial" w:cs="Arial"/>
          <w:i/>
          <w:iCs/>
          <w:u w:val="single"/>
        </w:rPr>
      </w:pPr>
      <w:r w:rsidRPr="00B34277">
        <w:rPr>
          <w:rFonts w:eastAsia="Arial" w:cs="Arial"/>
        </w:rPr>
        <w:t xml:space="preserve">Scherpte en reflectie op ‘blinde vlekken’ </w:t>
      </w:r>
      <w:r w:rsidR="004139BA" w:rsidRPr="00B34277">
        <w:rPr>
          <w:rFonts w:eastAsia="Arial" w:cs="Arial"/>
        </w:rPr>
        <w:t xml:space="preserve">bij de manager zelf, </w:t>
      </w:r>
      <w:r w:rsidRPr="00B34277">
        <w:rPr>
          <w:rFonts w:eastAsia="Arial" w:cs="Arial"/>
        </w:rPr>
        <w:t xml:space="preserve">in het team </w:t>
      </w:r>
      <w:r w:rsidR="00E972AE" w:rsidRPr="00B34277">
        <w:rPr>
          <w:rFonts w:eastAsia="Arial" w:cs="Arial"/>
        </w:rPr>
        <w:t>van managers</w:t>
      </w:r>
      <w:r w:rsidR="00A21638" w:rsidRPr="00B34277">
        <w:rPr>
          <w:rFonts w:eastAsia="Arial" w:cs="Arial"/>
        </w:rPr>
        <w:t xml:space="preserve"> </w:t>
      </w:r>
      <w:r w:rsidRPr="00B34277">
        <w:rPr>
          <w:rFonts w:eastAsia="Arial" w:cs="Arial"/>
        </w:rPr>
        <w:t xml:space="preserve">en </w:t>
      </w:r>
      <w:r w:rsidR="00A21638" w:rsidRPr="00B34277">
        <w:rPr>
          <w:rFonts w:eastAsia="Arial" w:cs="Arial"/>
        </w:rPr>
        <w:t>in</w:t>
      </w:r>
      <w:r w:rsidR="00692BC6" w:rsidRPr="00B34277">
        <w:rPr>
          <w:rFonts w:eastAsia="Arial" w:cs="Arial"/>
        </w:rPr>
        <w:t xml:space="preserve"> de samenwerking met de directie</w:t>
      </w:r>
      <w:r w:rsidR="00CA3832" w:rsidRPr="00B34277">
        <w:rPr>
          <w:rFonts w:eastAsia="Arial" w:cs="Arial"/>
        </w:rPr>
        <w:t>.</w:t>
      </w:r>
      <w:r w:rsidRPr="00B34277">
        <w:rPr>
          <w:rFonts w:eastAsia="Arial" w:cs="Arial"/>
          <w:b/>
        </w:rPr>
        <w:t xml:space="preserve"> </w:t>
      </w:r>
    </w:p>
    <w:p w14:paraId="4B064E31" w14:textId="388CD681" w:rsidR="00DB33D2" w:rsidRPr="00DB33D2" w:rsidRDefault="00DB33D2" w:rsidP="00D227A7">
      <w:pPr>
        <w:pStyle w:val="Lijstalinea"/>
        <w:numPr>
          <w:ilvl w:val="0"/>
          <w:numId w:val="13"/>
        </w:numPr>
        <w:rPr>
          <w:rFonts w:eastAsia="Arial" w:cs="Arial"/>
          <w:bCs/>
          <w:i/>
          <w:iCs/>
          <w:u w:val="single"/>
        </w:rPr>
      </w:pPr>
      <w:r w:rsidRPr="00DB33D2">
        <w:rPr>
          <w:rFonts w:eastAsia="Arial" w:cs="Arial"/>
          <w:bCs/>
        </w:rPr>
        <w:t>Strategisch vermogen</w:t>
      </w:r>
    </w:p>
    <w:p w14:paraId="5EF08FF7" w14:textId="688A5E42" w:rsidR="3C4ED430" w:rsidRPr="00B34277" w:rsidRDefault="6635D4E4" w:rsidP="00D227A7">
      <w:pPr>
        <w:rPr>
          <w:rFonts w:eastAsia="Arial" w:cs="Arial"/>
          <w:i/>
          <w:iCs/>
          <w:u w:val="single"/>
        </w:rPr>
      </w:pPr>
      <w:r w:rsidRPr="00B34277">
        <w:rPr>
          <w:rFonts w:eastAsia="Arial" w:cs="Arial"/>
          <w:i/>
          <w:iCs/>
          <w:u w:val="single"/>
        </w:rPr>
        <w:t>MD-traject operationeel managers</w:t>
      </w:r>
      <w:r w:rsidRPr="00B34277">
        <w:rPr>
          <w:rFonts w:cs="Arial"/>
        </w:rPr>
        <w:br/>
      </w:r>
      <w:r w:rsidR="00540742" w:rsidRPr="00B34277">
        <w:rPr>
          <w:rFonts w:eastAsia="Arial" w:cs="Arial"/>
        </w:rPr>
        <w:t xml:space="preserve">Deze groep werkt </w:t>
      </w:r>
      <w:r w:rsidR="52CE9C1C" w:rsidRPr="00B34277">
        <w:rPr>
          <w:rFonts w:eastAsia="Arial" w:cs="Arial"/>
        </w:rPr>
        <w:t>op</w:t>
      </w:r>
      <w:r w:rsidR="00540742" w:rsidRPr="00B34277">
        <w:rPr>
          <w:rFonts w:eastAsia="Arial" w:cs="Arial"/>
        </w:rPr>
        <w:t xml:space="preserve"> operationeel</w:t>
      </w:r>
      <w:r w:rsidR="783F302D" w:rsidRPr="00B34277">
        <w:rPr>
          <w:rFonts w:eastAsia="Arial" w:cs="Arial"/>
        </w:rPr>
        <w:t xml:space="preserve"> niveau</w:t>
      </w:r>
      <w:r w:rsidR="00540742" w:rsidRPr="00B34277">
        <w:rPr>
          <w:rFonts w:eastAsia="Arial" w:cs="Arial"/>
        </w:rPr>
        <w:t xml:space="preserve"> binnen de eigen RVE. Er liggen kansen op:</w:t>
      </w:r>
    </w:p>
    <w:p w14:paraId="7DD31190" w14:textId="19876F35" w:rsidR="3C4ED430" w:rsidRPr="00B34277" w:rsidRDefault="061D2D0B" w:rsidP="00D227A7">
      <w:pPr>
        <w:pStyle w:val="Lijstalinea"/>
        <w:numPr>
          <w:ilvl w:val="0"/>
          <w:numId w:val="14"/>
        </w:numPr>
        <w:rPr>
          <w:rFonts w:eastAsia="Arial" w:cs="Arial"/>
        </w:rPr>
      </w:pPr>
      <w:r w:rsidRPr="00B34277">
        <w:rPr>
          <w:rFonts w:eastAsia="Arial" w:cs="Arial"/>
        </w:rPr>
        <w:t>I</w:t>
      </w:r>
      <w:r w:rsidR="6635D4E4" w:rsidRPr="00B34277">
        <w:rPr>
          <w:rFonts w:eastAsia="Arial" w:cs="Arial"/>
        </w:rPr>
        <w:t>ntern netwerken</w:t>
      </w:r>
      <w:r w:rsidR="151040CD" w:rsidRPr="00B34277">
        <w:rPr>
          <w:rFonts w:eastAsia="Arial" w:cs="Arial"/>
        </w:rPr>
        <w:t xml:space="preserve"> tussen operationeel managers van de verschillende RVE’en:</w:t>
      </w:r>
      <w:r w:rsidR="6635D4E4" w:rsidRPr="00B34277">
        <w:rPr>
          <w:rFonts w:eastAsia="Arial" w:cs="Arial"/>
        </w:rPr>
        <w:t xml:space="preserve"> kruisbestuiving en onderlinge inspiratie.</w:t>
      </w:r>
    </w:p>
    <w:p w14:paraId="5F3703A7" w14:textId="6BD2C62A" w:rsidR="3C4ED430" w:rsidRPr="00B34277" w:rsidRDefault="6635D4E4" w:rsidP="00D227A7">
      <w:pPr>
        <w:pStyle w:val="Lijstalinea"/>
        <w:numPr>
          <w:ilvl w:val="0"/>
          <w:numId w:val="14"/>
        </w:numPr>
        <w:rPr>
          <w:rFonts w:eastAsia="MS Mincho" w:cs="Arial"/>
          <w:i/>
          <w:u w:val="single"/>
        </w:rPr>
      </w:pPr>
      <w:r w:rsidRPr="00B34277">
        <w:rPr>
          <w:rFonts w:eastAsia="Arial" w:cs="Arial"/>
        </w:rPr>
        <w:t xml:space="preserve">Verdieping op teamontwikkeling, om scherp te blijven en </w:t>
      </w:r>
      <w:r w:rsidR="00552C74">
        <w:rPr>
          <w:rFonts w:eastAsia="Arial" w:cs="Arial"/>
        </w:rPr>
        <w:t xml:space="preserve">lijnen </w:t>
      </w:r>
      <w:r w:rsidRPr="00B34277">
        <w:rPr>
          <w:rFonts w:eastAsia="Arial" w:cs="Arial"/>
        </w:rPr>
        <w:t>vast te houden als de teamsamenstelling wijzigt.</w:t>
      </w:r>
    </w:p>
    <w:p w14:paraId="758B11AB" w14:textId="35C24E7D" w:rsidR="3C4ED430" w:rsidRPr="00B34277" w:rsidRDefault="6635D4E4" w:rsidP="00D227A7">
      <w:pPr>
        <w:rPr>
          <w:rFonts w:eastAsia="Arial" w:cs="Arial"/>
          <w:b/>
        </w:rPr>
      </w:pPr>
      <w:r w:rsidRPr="00B34277">
        <w:rPr>
          <w:rFonts w:eastAsia="Arial" w:cs="Arial"/>
          <w:i/>
          <w:u w:val="single"/>
        </w:rPr>
        <w:t xml:space="preserve">Gezamenlijk deel </w:t>
      </w:r>
      <w:r w:rsidR="525FD60B" w:rsidRPr="00B34277">
        <w:rPr>
          <w:rFonts w:eastAsia="Arial" w:cs="Arial"/>
          <w:i/>
          <w:iCs/>
          <w:u w:val="single"/>
        </w:rPr>
        <w:t>v</w:t>
      </w:r>
      <w:r w:rsidR="48990CEC" w:rsidRPr="00B34277">
        <w:rPr>
          <w:rFonts w:eastAsia="Arial" w:cs="Arial"/>
          <w:i/>
          <w:iCs/>
          <w:u w:val="single"/>
        </w:rPr>
        <w:t>oor</w:t>
      </w:r>
      <w:r w:rsidRPr="00B34277">
        <w:rPr>
          <w:rFonts w:eastAsia="Arial" w:cs="Arial"/>
          <w:i/>
          <w:u w:val="single"/>
        </w:rPr>
        <w:t xml:space="preserve"> alle managers</w:t>
      </w:r>
    </w:p>
    <w:p w14:paraId="5A71279C" w14:textId="12B31618" w:rsidR="3C4ED430" w:rsidRPr="00B34277" w:rsidRDefault="6635D4E4" w:rsidP="00D227A7">
      <w:pPr>
        <w:pStyle w:val="Lijstalinea"/>
        <w:numPr>
          <w:ilvl w:val="0"/>
          <w:numId w:val="12"/>
        </w:numPr>
        <w:rPr>
          <w:rFonts w:eastAsia="Arial" w:cs="Arial"/>
        </w:rPr>
      </w:pPr>
      <w:r w:rsidRPr="00B34277">
        <w:rPr>
          <w:rFonts w:eastAsia="Arial" w:cs="Arial"/>
        </w:rPr>
        <w:t xml:space="preserve">Zorg voor duidelijke leerdoelen ter voorkoming van </w:t>
      </w:r>
      <w:proofErr w:type="spellStart"/>
      <w:r w:rsidRPr="00B34277">
        <w:rPr>
          <w:rFonts w:eastAsia="Arial" w:cs="Arial"/>
        </w:rPr>
        <w:t>dubbeling</w:t>
      </w:r>
      <w:proofErr w:type="spellEnd"/>
      <w:r w:rsidRPr="00B34277">
        <w:rPr>
          <w:rFonts w:eastAsia="Arial" w:cs="Arial"/>
        </w:rPr>
        <w:t xml:space="preserve"> uit ‘eigen’ MD-traject.</w:t>
      </w:r>
    </w:p>
    <w:p w14:paraId="58C2416D" w14:textId="77777777" w:rsidR="3C4ED430" w:rsidRPr="00B34277" w:rsidRDefault="161CE440" w:rsidP="00D227A7">
      <w:pPr>
        <w:pStyle w:val="Lijstalinea"/>
        <w:numPr>
          <w:ilvl w:val="0"/>
          <w:numId w:val="12"/>
        </w:numPr>
        <w:rPr>
          <w:rFonts w:eastAsia="Arial" w:cs="Arial"/>
        </w:rPr>
      </w:pPr>
      <w:r w:rsidRPr="5C97D970">
        <w:rPr>
          <w:rFonts w:eastAsia="Arial" w:cs="Arial"/>
        </w:rPr>
        <w:t>Van en met elkaar leren staat voorop; actief en in groepen kunnen werken.</w:t>
      </w:r>
      <w:r w:rsidR="1BD1561E" w:rsidRPr="5C97D970">
        <w:rPr>
          <w:rFonts w:eastAsia="Arial" w:cs="Arial"/>
        </w:rPr>
        <w:t xml:space="preserve"> </w:t>
      </w:r>
    </w:p>
    <w:p w14:paraId="6858AD14" w14:textId="353BF8BD" w:rsidR="3C4ED430" w:rsidRPr="00B34277" w:rsidRDefault="6A02424F" w:rsidP="00D227A7">
      <w:pPr>
        <w:pStyle w:val="Lijstalinea"/>
        <w:numPr>
          <w:ilvl w:val="0"/>
          <w:numId w:val="12"/>
        </w:numPr>
        <w:rPr>
          <w:rFonts w:eastAsia="Arial" w:cs="Arial"/>
        </w:rPr>
      </w:pPr>
      <w:r w:rsidRPr="5C97D970">
        <w:rPr>
          <w:rFonts w:eastAsia="Arial" w:cs="Arial"/>
        </w:rPr>
        <w:t>Het goede gesprek als gelijkwaardige gesprekspartners: hoe worden medewerkers voldoende gehoord</w:t>
      </w:r>
      <w:r w:rsidR="70C56938" w:rsidRPr="5C97D970">
        <w:rPr>
          <w:rFonts w:eastAsia="Arial" w:cs="Arial"/>
        </w:rPr>
        <w:t xml:space="preserve">; </w:t>
      </w:r>
      <w:r w:rsidRPr="5C97D970">
        <w:rPr>
          <w:rFonts w:eastAsia="Arial" w:cs="Arial"/>
        </w:rPr>
        <w:t>respectvol &amp; integer gedrag</w:t>
      </w:r>
      <w:r w:rsidR="337F8874" w:rsidRPr="5C97D970">
        <w:rPr>
          <w:rFonts w:eastAsia="Arial" w:cs="Arial"/>
        </w:rPr>
        <w:t>;</w:t>
      </w:r>
      <w:r w:rsidRPr="5C97D970">
        <w:rPr>
          <w:rFonts w:eastAsia="Arial" w:cs="Arial"/>
        </w:rPr>
        <w:t xml:space="preserve"> veiligheid binnen en buiten de RVE</w:t>
      </w:r>
      <w:r w:rsidR="4794511A" w:rsidRPr="5C97D970">
        <w:rPr>
          <w:rFonts w:eastAsia="Arial" w:cs="Arial"/>
        </w:rPr>
        <w:t>.</w:t>
      </w:r>
    </w:p>
    <w:p w14:paraId="7DEC77DD" w14:textId="2E53873B" w:rsidR="3C4ED430" w:rsidRPr="00B34277" w:rsidRDefault="6635D4E4" w:rsidP="00D227A7">
      <w:pPr>
        <w:pStyle w:val="Lijstalinea"/>
        <w:numPr>
          <w:ilvl w:val="0"/>
          <w:numId w:val="12"/>
        </w:numPr>
        <w:rPr>
          <w:rFonts w:eastAsia="Arial" w:cs="Arial"/>
        </w:rPr>
      </w:pPr>
      <w:r w:rsidRPr="00B34277">
        <w:rPr>
          <w:rFonts w:eastAsia="Arial" w:cs="Arial"/>
        </w:rPr>
        <w:t xml:space="preserve">Aandacht voor informele momenten of opdrachten om </w:t>
      </w:r>
      <w:r w:rsidR="0023459F" w:rsidRPr="00B34277">
        <w:rPr>
          <w:rFonts w:eastAsia="Arial" w:cs="Arial"/>
        </w:rPr>
        <w:t xml:space="preserve">te stimuleren </w:t>
      </w:r>
      <w:r w:rsidRPr="00B34277">
        <w:rPr>
          <w:rFonts w:eastAsia="Arial" w:cs="Arial"/>
        </w:rPr>
        <w:t xml:space="preserve">steeds met elkaar in gesprek te </w:t>
      </w:r>
      <w:r w:rsidR="00875685" w:rsidRPr="00B34277">
        <w:rPr>
          <w:rFonts w:eastAsia="Arial" w:cs="Arial"/>
        </w:rPr>
        <w:t>blijven</w:t>
      </w:r>
      <w:r w:rsidRPr="00B34277">
        <w:rPr>
          <w:rFonts w:eastAsia="Arial" w:cs="Arial"/>
        </w:rPr>
        <w:t xml:space="preserve"> over ieders kwaliteiten</w:t>
      </w:r>
      <w:r w:rsidR="75F39694" w:rsidRPr="00B34277">
        <w:rPr>
          <w:rFonts w:eastAsia="Arial" w:cs="Arial"/>
        </w:rPr>
        <w:t>/talenten</w:t>
      </w:r>
      <w:r w:rsidRPr="00B34277">
        <w:rPr>
          <w:rFonts w:eastAsia="Arial" w:cs="Arial"/>
        </w:rPr>
        <w:t>, interesses en waar de uitdagingen liggen</w:t>
      </w:r>
      <w:r w:rsidR="00B337D2" w:rsidRPr="00B34277">
        <w:rPr>
          <w:rFonts w:eastAsia="Arial" w:cs="Arial"/>
        </w:rPr>
        <w:t>.</w:t>
      </w:r>
      <w:r w:rsidRPr="00B34277">
        <w:rPr>
          <w:rFonts w:eastAsia="Arial" w:cs="Arial"/>
        </w:rPr>
        <w:t xml:space="preserve"> </w:t>
      </w:r>
      <w:r w:rsidR="00E10310" w:rsidRPr="00B34277">
        <w:rPr>
          <w:rFonts w:eastAsia="Arial" w:cs="Arial"/>
        </w:rPr>
        <w:t>O</w:t>
      </w:r>
      <w:r w:rsidRPr="00B34277">
        <w:rPr>
          <w:rFonts w:eastAsia="Arial" w:cs="Arial"/>
        </w:rPr>
        <w:t>ok buiten het MD traject</w:t>
      </w:r>
      <w:r w:rsidR="00E10310" w:rsidRPr="00B34277">
        <w:rPr>
          <w:rFonts w:eastAsia="Arial" w:cs="Arial"/>
        </w:rPr>
        <w:t xml:space="preserve"> om</w:t>
      </w:r>
      <w:r w:rsidR="667DACC3" w:rsidRPr="00B34277">
        <w:rPr>
          <w:rFonts w:eastAsia="Arial" w:cs="Arial"/>
        </w:rPr>
        <w:t>.</w:t>
      </w:r>
    </w:p>
    <w:p w14:paraId="0645E4AB" w14:textId="5577B681" w:rsidR="3C4ED430" w:rsidRPr="00B34277" w:rsidRDefault="6635D4E4" w:rsidP="00D227A7">
      <w:pPr>
        <w:pStyle w:val="Lijstalinea"/>
        <w:numPr>
          <w:ilvl w:val="0"/>
          <w:numId w:val="12"/>
        </w:numPr>
        <w:rPr>
          <w:rFonts w:eastAsia="Arial" w:cs="Arial"/>
        </w:rPr>
      </w:pPr>
      <w:r w:rsidRPr="00B34277">
        <w:rPr>
          <w:rFonts w:eastAsia="Arial" w:cs="Arial"/>
        </w:rPr>
        <w:t>Succes</w:t>
      </w:r>
      <w:r w:rsidR="002B0968" w:rsidRPr="00B34277">
        <w:rPr>
          <w:rFonts w:eastAsia="Arial" w:cs="Arial"/>
        </w:rPr>
        <w:t>sen</w:t>
      </w:r>
      <w:r w:rsidRPr="00B34277">
        <w:rPr>
          <w:rFonts w:eastAsia="Arial" w:cs="Arial"/>
        </w:rPr>
        <w:t xml:space="preserve"> vieren!</w:t>
      </w:r>
      <w:r w:rsidR="00E94B72" w:rsidRPr="00B34277">
        <w:rPr>
          <w:rFonts w:eastAsia="Arial" w:cs="Arial"/>
        </w:rPr>
        <w:t xml:space="preserve"> Hoe doen we dat eigenlijk</w:t>
      </w:r>
      <w:r w:rsidR="00634985" w:rsidRPr="00B34277">
        <w:rPr>
          <w:rFonts w:eastAsia="Arial" w:cs="Arial"/>
        </w:rPr>
        <w:t>?</w:t>
      </w:r>
    </w:p>
    <w:p w14:paraId="1A353706" w14:textId="6CA1450F" w:rsidR="3C4ED430" w:rsidRPr="00B34277" w:rsidRDefault="6635D4E4" w:rsidP="00D227A7">
      <w:pPr>
        <w:pStyle w:val="Lijstalinea"/>
        <w:numPr>
          <w:ilvl w:val="0"/>
          <w:numId w:val="12"/>
        </w:numPr>
        <w:rPr>
          <w:rFonts w:eastAsia="Arial" w:cs="Arial"/>
        </w:rPr>
      </w:pPr>
      <w:r w:rsidRPr="00B34277">
        <w:rPr>
          <w:rFonts w:eastAsia="Arial" w:cs="Arial"/>
        </w:rPr>
        <w:t>De impact</w:t>
      </w:r>
      <w:r w:rsidR="00DB7FD2" w:rsidRPr="00B34277">
        <w:rPr>
          <w:rFonts w:eastAsia="Arial" w:cs="Arial"/>
        </w:rPr>
        <w:t>, nut</w:t>
      </w:r>
      <w:r w:rsidRPr="00B34277">
        <w:rPr>
          <w:rFonts w:eastAsia="Arial" w:cs="Arial"/>
        </w:rPr>
        <w:t xml:space="preserve"> </w:t>
      </w:r>
      <w:r w:rsidR="00670D35" w:rsidRPr="00B34277">
        <w:rPr>
          <w:rFonts w:eastAsia="Arial" w:cs="Arial"/>
        </w:rPr>
        <w:t>en noodzaak</w:t>
      </w:r>
      <w:r w:rsidRPr="00B34277">
        <w:rPr>
          <w:rFonts w:eastAsia="Arial" w:cs="Arial"/>
        </w:rPr>
        <w:t xml:space="preserve"> van de voorbeeldrol. </w:t>
      </w:r>
    </w:p>
    <w:p w14:paraId="39416381" w14:textId="01E33442" w:rsidR="6BB9AE06" w:rsidRPr="00B34277" w:rsidRDefault="6BB9AE06" w:rsidP="00D227A7">
      <w:pPr>
        <w:pStyle w:val="Lijstalinea"/>
        <w:numPr>
          <w:ilvl w:val="0"/>
          <w:numId w:val="12"/>
        </w:numPr>
        <w:rPr>
          <w:rFonts w:eastAsia="Arial" w:cs="Arial"/>
        </w:rPr>
      </w:pPr>
      <w:r w:rsidRPr="00B34277">
        <w:rPr>
          <w:rFonts w:eastAsia="Arial" w:cs="Arial"/>
        </w:rPr>
        <w:lastRenderedPageBreak/>
        <w:t>Goed en aantrekkelijk werkgeverschap</w:t>
      </w:r>
    </w:p>
    <w:p w14:paraId="7CE5F027" w14:textId="1906FE33" w:rsidR="3C4ED430" w:rsidRPr="00B34277" w:rsidRDefault="27D91665" w:rsidP="00D227A7">
      <w:pPr>
        <w:pStyle w:val="Lijstalinea"/>
        <w:numPr>
          <w:ilvl w:val="0"/>
          <w:numId w:val="12"/>
        </w:numPr>
        <w:rPr>
          <w:rFonts w:cs="Arial"/>
        </w:rPr>
      </w:pPr>
      <w:r w:rsidRPr="00B34277">
        <w:rPr>
          <w:rFonts w:eastAsia="Arial" w:cs="Arial"/>
        </w:rPr>
        <w:t>Medewerkers en teams meenemen in (organisatie)ontwikkelingen</w:t>
      </w:r>
      <w:r w:rsidR="4E4B290F" w:rsidRPr="00B34277">
        <w:rPr>
          <w:rFonts w:eastAsia="Arial" w:cs="Arial"/>
        </w:rPr>
        <w:t>.</w:t>
      </w:r>
    </w:p>
    <w:p w14:paraId="28F93CB3" w14:textId="468A632D" w:rsidR="3C4ED430" w:rsidRPr="00B34277" w:rsidRDefault="6635D4E4" w:rsidP="00D227A7">
      <w:pPr>
        <w:rPr>
          <w:rFonts w:cs="Arial"/>
        </w:rPr>
      </w:pPr>
      <w:r w:rsidRPr="00B34277">
        <w:rPr>
          <w:rFonts w:eastAsia="Arial" w:cs="Arial"/>
        </w:rPr>
        <w:t>In hoofdstuk 1 en 2 zijn de eisen opgenomen die Hecht stelt aan de opdracht die zij hierbij in de markt wenst te zetten. Het niet voldoen aan een of meerdere eisen betekent dat de Inschrijving niet verder wordt beoordeeld en dat de Inschrijving terzijde wordt gelegd.</w:t>
      </w:r>
      <w:r w:rsidR="3C4ED430" w:rsidRPr="00B34277">
        <w:rPr>
          <w:rFonts w:cs="Arial"/>
        </w:rPr>
        <w:br/>
      </w:r>
    </w:p>
    <w:p w14:paraId="5BBF9628" w14:textId="558C0CFB" w:rsidR="0054728A" w:rsidRPr="00B34277" w:rsidRDefault="0054728A" w:rsidP="008328AC">
      <w:pPr>
        <w:pStyle w:val="Kop1"/>
      </w:pPr>
      <w:bookmarkStart w:id="28" w:name="_Toc135122873"/>
      <w:r w:rsidRPr="00B34277">
        <w:lastRenderedPageBreak/>
        <w:t>Aanbestedingsprocedure</w:t>
      </w:r>
      <w:bookmarkEnd w:id="28"/>
    </w:p>
    <w:p w14:paraId="112A84DE" w14:textId="7C5A7601" w:rsidR="00C0383B" w:rsidRPr="00B34277" w:rsidRDefault="00C0383B" w:rsidP="00670E21">
      <w:pPr>
        <w:rPr>
          <w:rFonts w:cs="Arial"/>
        </w:rPr>
      </w:pPr>
      <w:r w:rsidRPr="00B34277">
        <w:rPr>
          <w:rFonts w:cs="Arial"/>
        </w:rPr>
        <w:t>In dit hoofdstuk staan aanbestedingsprocedure, -vereisten en –voorwaarden vermeld welke</w:t>
      </w:r>
    </w:p>
    <w:p w14:paraId="78DAE1EE" w14:textId="18F96D43" w:rsidR="0054728A" w:rsidRPr="00B34277" w:rsidRDefault="00C0383B" w:rsidP="00670E21">
      <w:pPr>
        <w:rPr>
          <w:rFonts w:cs="Arial"/>
        </w:rPr>
      </w:pPr>
      <w:r w:rsidRPr="00B34277">
        <w:rPr>
          <w:rFonts w:cs="Arial"/>
        </w:rPr>
        <w:t xml:space="preserve">gelden voor deze aanbesteding. </w:t>
      </w:r>
    </w:p>
    <w:p w14:paraId="75D775B5" w14:textId="77777777" w:rsidR="0054728A" w:rsidRPr="00B34277" w:rsidRDefault="0054728A" w:rsidP="003C2E73">
      <w:pPr>
        <w:pStyle w:val="Kop2"/>
      </w:pPr>
      <w:bookmarkStart w:id="29" w:name="_Toc12878621"/>
      <w:bookmarkStart w:id="30" w:name="_Toc46745546"/>
      <w:bookmarkStart w:id="31" w:name="_Toc135122874"/>
      <w:r w:rsidRPr="00B34277">
        <w:t>Planning aanbestedingsprocedure</w:t>
      </w:r>
      <w:bookmarkEnd w:id="29"/>
      <w:bookmarkEnd w:id="30"/>
      <w:bookmarkEnd w:id="31"/>
    </w:p>
    <w:p w14:paraId="65CB8FCC" w14:textId="28490146" w:rsidR="0054728A" w:rsidRPr="00B34277" w:rsidRDefault="0054728A" w:rsidP="0054728A">
      <w:pPr>
        <w:rPr>
          <w:rFonts w:cs="Arial"/>
        </w:rPr>
      </w:pPr>
      <w:r w:rsidRPr="00B34277">
        <w:rPr>
          <w:rFonts w:cs="Arial"/>
        </w:rPr>
        <w:t xml:space="preserve">Deze aanbestedingsprocedure zal plaatsvinden aan de hand van de onderstaande planning. Aan deze planning kunnen geen rechten worden ontleend. </w:t>
      </w:r>
      <w:r w:rsidR="00903EAF" w:rsidRPr="00B34277">
        <w:rPr>
          <w:rFonts w:cs="Arial"/>
        </w:rPr>
        <w:t>Hecht</w:t>
      </w:r>
      <w:r w:rsidRPr="00B34277">
        <w:rPr>
          <w:rFonts w:cs="Arial"/>
        </w:rPr>
        <w:t xml:space="preserve"> behoudt zich het recht voor de planning te wijzigen.</w:t>
      </w:r>
    </w:p>
    <w:p w14:paraId="4D586671" w14:textId="77777777" w:rsidR="0054728A" w:rsidRPr="00B34277" w:rsidRDefault="0054728A" w:rsidP="0054728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6"/>
        <w:gridCol w:w="2807"/>
      </w:tblGrid>
      <w:tr w:rsidR="0054728A" w:rsidRPr="00B34277" w14:paraId="532D429F" w14:textId="77777777" w:rsidTr="00FD02C0">
        <w:tc>
          <w:tcPr>
            <w:tcW w:w="0" w:type="auto"/>
            <w:tcBorders>
              <w:bottom w:val="single" w:sz="12" w:space="0" w:color="auto"/>
            </w:tcBorders>
            <w:shd w:val="clear" w:color="auto" w:fill="E7E6E6" w:themeFill="background2"/>
          </w:tcPr>
          <w:p w14:paraId="535ED504" w14:textId="0C63EDB5" w:rsidR="0054728A" w:rsidRPr="00B34277" w:rsidRDefault="008F0CC0" w:rsidP="00A8391C">
            <w:pPr>
              <w:rPr>
                <w:rFonts w:cs="Arial"/>
                <w:b/>
              </w:rPr>
            </w:pPr>
            <w:r w:rsidRPr="00B34277">
              <w:rPr>
                <w:rFonts w:cs="Arial"/>
                <w:b/>
              </w:rPr>
              <w:t>Omschrijving</w:t>
            </w:r>
          </w:p>
        </w:tc>
        <w:tc>
          <w:tcPr>
            <w:tcW w:w="0" w:type="auto"/>
            <w:tcBorders>
              <w:bottom w:val="single" w:sz="12" w:space="0" w:color="auto"/>
            </w:tcBorders>
            <w:shd w:val="clear" w:color="auto" w:fill="E7E6E6" w:themeFill="background2"/>
          </w:tcPr>
          <w:p w14:paraId="781EDDBB" w14:textId="77777777" w:rsidR="0054728A" w:rsidRPr="00B34277" w:rsidRDefault="0054728A" w:rsidP="00A8391C">
            <w:pPr>
              <w:rPr>
                <w:rFonts w:cs="Arial"/>
                <w:b/>
              </w:rPr>
            </w:pPr>
            <w:r w:rsidRPr="00B34277">
              <w:rPr>
                <w:rFonts w:cs="Arial"/>
                <w:b/>
              </w:rPr>
              <w:t>Datum en tijd</w:t>
            </w:r>
          </w:p>
        </w:tc>
      </w:tr>
      <w:tr w:rsidR="0054728A" w:rsidRPr="00B34277" w14:paraId="12F3CD6D" w14:textId="77777777" w:rsidTr="00FD02C0">
        <w:tc>
          <w:tcPr>
            <w:tcW w:w="0" w:type="auto"/>
            <w:tcBorders>
              <w:top w:val="single" w:sz="12" w:space="0" w:color="auto"/>
            </w:tcBorders>
            <w:shd w:val="clear" w:color="auto" w:fill="auto"/>
          </w:tcPr>
          <w:p w14:paraId="0A61B8FD" w14:textId="77777777" w:rsidR="0054728A" w:rsidRPr="00B34277" w:rsidRDefault="0054728A" w:rsidP="00A8391C">
            <w:pPr>
              <w:rPr>
                <w:rFonts w:cs="Arial"/>
              </w:rPr>
            </w:pPr>
            <w:r w:rsidRPr="00B34277">
              <w:rPr>
                <w:rFonts w:cs="Arial"/>
              </w:rPr>
              <w:t xml:space="preserve">Publicatie aankondiging van de opdracht </w:t>
            </w:r>
          </w:p>
        </w:tc>
        <w:tc>
          <w:tcPr>
            <w:tcW w:w="0" w:type="auto"/>
            <w:tcBorders>
              <w:top w:val="single" w:sz="12" w:space="0" w:color="auto"/>
            </w:tcBorders>
            <w:shd w:val="clear" w:color="auto" w:fill="auto"/>
          </w:tcPr>
          <w:p w14:paraId="6202729D" w14:textId="2EBEBA0B" w:rsidR="0054728A" w:rsidRPr="00B34277" w:rsidRDefault="001C15E1" w:rsidP="00A8391C">
            <w:pPr>
              <w:rPr>
                <w:rFonts w:cs="Arial"/>
              </w:rPr>
            </w:pPr>
            <w:r w:rsidRPr="00B34277">
              <w:rPr>
                <w:rFonts w:cs="Arial"/>
              </w:rPr>
              <w:t>2</w:t>
            </w:r>
            <w:r w:rsidR="00BF2617" w:rsidRPr="00B34277">
              <w:rPr>
                <w:rFonts w:cs="Arial"/>
              </w:rPr>
              <w:t>3</w:t>
            </w:r>
            <w:r w:rsidRPr="00B34277">
              <w:rPr>
                <w:rFonts w:cs="Arial"/>
              </w:rPr>
              <w:t xml:space="preserve"> mei 2023</w:t>
            </w:r>
          </w:p>
        </w:tc>
      </w:tr>
      <w:tr w:rsidR="0054728A" w:rsidRPr="00B34277" w14:paraId="5231D8DE" w14:textId="77777777" w:rsidTr="00FD02C0">
        <w:tc>
          <w:tcPr>
            <w:tcW w:w="0" w:type="auto"/>
            <w:shd w:val="clear" w:color="auto" w:fill="auto"/>
          </w:tcPr>
          <w:p w14:paraId="2E1C80A7" w14:textId="67833F86" w:rsidR="0054728A" w:rsidRPr="00B34277" w:rsidRDefault="008F0CC0" w:rsidP="00A8391C">
            <w:pPr>
              <w:rPr>
                <w:rFonts w:cs="Arial"/>
              </w:rPr>
            </w:pPr>
            <w:r w:rsidRPr="00B34277">
              <w:rPr>
                <w:rFonts w:cs="Arial"/>
              </w:rPr>
              <w:t>Uiterste datum</w:t>
            </w:r>
            <w:r w:rsidR="0054728A" w:rsidRPr="00B34277">
              <w:rPr>
                <w:rFonts w:cs="Arial"/>
              </w:rPr>
              <w:t xml:space="preserve"> tot het schriftelijk stellen van vragen</w:t>
            </w:r>
            <w:r w:rsidRPr="00B34277">
              <w:rPr>
                <w:rFonts w:cs="Arial"/>
              </w:rPr>
              <w:t xml:space="preserve"> (NvI 1)</w:t>
            </w:r>
          </w:p>
        </w:tc>
        <w:tc>
          <w:tcPr>
            <w:tcW w:w="0" w:type="auto"/>
            <w:shd w:val="clear" w:color="auto" w:fill="auto"/>
          </w:tcPr>
          <w:p w14:paraId="16804709" w14:textId="00014536" w:rsidR="0054728A" w:rsidRPr="00B34277" w:rsidRDefault="007A1603" w:rsidP="00A8391C">
            <w:pPr>
              <w:rPr>
                <w:rFonts w:cs="Arial"/>
              </w:rPr>
            </w:pPr>
            <w:r w:rsidRPr="00B34277">
              <w:rPr>
                <w:rFonts w:cs="Arial"/>
              </w:rPr>
              <w:t>06 juni 2023 voor 12:00</w:t>
            </w:r>
          </w:p>
        </w:tc>
      </w:tr>
      <w:tr w:rsidR="0054728A" w:rsidRPr="00B34277" w14:paraId="6B9FE92A" w14:textId="77777777" w:rsidTr="00FD02C0">
        <w:tc>
          <w:tcPr>
            <w:tcW w:w="0" w:type="auto"/>
            <w:shd w:val="clear" w:color="auto" w:fill="auto"/>
          </w:tcPr>
          <w:p w14:paraId="5D59AA1E" w14:textId="77777777" w:rsidR="0054728A" w:rsidRPr="00B34277" w:rsidRDefault="0054728A" w:rsidP="00A8391C">
            <w:pPr>
              <w:rPr>
                <w:rFonts w:cs="Arial"/>
              </w:rPr>
            </w:pPr>
            <w:r w:rsidRPr="00B34277">
              <w:rPr>
                <w:rFonts w:cs="Arial"/>
              </w:rPr>
              <w:t xml:space="preserve">Beantwoording vragen, </w:t>
            </w:r>
          </w:p>
          <w:p w14:paraId="53E02933" w14:textId="77777777" w:rsidR="0054728A" w:rsidRPr="00B34277" w:rsidRDefault="0054728A" w:rsidP="00A8391C">
            <w:pPr>
              <w:rPr>
                <w:rFonts w:cs="Arial"/>
              </w:rPr>
            </w:pPr>
            <w:r w:rsidRPr="00B34277">
              <w:rPr>
                <w:rFonts w:cs="Arial"/>
              </w:rPr>
              <w:t>publicatie 1</w:t>
            </w:r>
            <w:r w:rsidRPr="00B34277">
              <w:rPr>
                <w:rFonts w:cs="Arial"/>
                <w:vertAlign w:val="superscript"/>
              </w:rPr>
              <w:t>e</w:t>
            </w:r>
            <w:r w:rsidRPr="00B34277">
              <w:rPr>
                <w:rFonts w:cs="Arial"/>
              </w:rPr>
              <w:t xml:space="preserve"> Nota van Inlichtingen</w:t>
            </w:r>
          </w:p>
        </w:tc>
        <w:tc>
          <w:tcPr>
            <w:tcW w:w="0" w:type="auto"/>
            <w:shd w:val="clear" w:color="auto" w:fill="auto"/>
          </w:tcPr>
          <w:p w14:paraId="59995D5F" w14:textId="1997945B" w:rsidR="0054728A" w:rsidRPr="00B34277" w:rsidRDefault="007A1603" w:rsidP="00A8391C">
            <w:pPr>
              <w:rPr>
                <w:rFonts w:cs="Arial"/>
              </w:rPr>
            </w:pPr>
            <w:r w:rsidRPr="00B34277">
              <w:rPr>
                <w:rFonts w:cs="Arial"/>
              </w:rPr>
              <w:t>09 juni 2023</w:t>
            </w:r>
          </w:p>
        </w:tc>
      </w:tr>
      <w:tr w:rsidR="0054728A" w:rsidRPr="00B34277" w14:paraId="5608D2DD" w14:textId="77777777" w:rsidTr="00FD02C0">
        <w:tc>
          <w:tcPr>
            <w:tcW w:w="0" w:type="auto"/>
            <w:shd w:val="clear" w:color="auto" w:fill="auto"/>
          </w:tcPr>
          <w:p w14:paraId="70C0E06C" w14:textId="6F478740" w:rsidR="0054728A" w:rsidRPr="00B34277" w:rsidRDefault="008F0CC0" w:rsidP="00A8391C">
            <w:pPr>
              <w:rPr>
                <w:rFonts w:cs="Arial"/>
              </w:rPr>
            </w:pPr>
            <w:r w:rsidRPr="00B34277">
              <w:rPr>
                <w:rFonts w:cs="Arial"/>
              </w:rPr>
              <w:t>Uiterste datum</w:t>
            </w:r>
            <w:r w:rsidR="0054728A" w:rsidRPr="00B34277">
              <w:rPr>
                <w:rFonts w:cs="Arial"/>
              </w:rPr>
              <w:t xml:space="preserve"> tot het schriftelijk stellen van vragen</w:t>
            </w:r>
            <w:r w:rsidRPr="00B34277">
              <w:rPr>
                <w:rFonts w:cs="Arial"/>
              </w:rPr>
              <w:t xml:space="preserve"> (NvI 2)</w:t>
            </w:r>
          </w:p>
        </w:tc>
        <w:tc>
          <w:tcPr>
            <w:tcW w:w="0" w:type="auto"/>
            <w:shd w:val="clear" w:color="auto" w:fill="auto"/>
          </w:tcPr>
          <w:p w14:paraId="326E8C4A" w14:textId="67A29C3F" w:rsidR="0054728A" w:rsidRPr="00B34277" w:rsidRDefault="004542B7" w:rsidP="00A8391C">
            <w:pPr>
              <w:rPr>
                <w:rFonts w:cs="Arial"/>
              </w:rPr>
            </w:pPr>
            <w:r w:rsidRPr="00B34277">
              <w:rPr>
                <w:rFonts w:cs="Arial"/>
              </w:rPr>
              <w:t>2</w:t>
            </w:r>
            <w:r w:rsidR="002933D0" w:rsidRPr="00B34277">
              <w:rPr>
                <w:rFonts w:cs="Arial"/>
              </w:rPr>
              <w:t>7</w:t>
            </w:r>
            <w:r w:rsidRPr="00B34277">
              <w:rPr>
                <w:rFonts w:cs="Arial"/>
              </w:rPr>
              <w:t xml:space="preserve"> juni 2023</w:t>
            </w:r>
            <w:r w:rsidR="00281038" w:rsidRPr="00B34277">
              <w:rPr>
                <w:rFonts w:cs="Arial"/>
              </w:rPr>
              <w:t xml:space="preserve"> voor 12:00</w:t>
            </w:r>
          </w:p>
        </w:tc>
      </w:tr>
      <w:tr w:rsidR="0054728A" w:rsidRPr="00B34277" w14:paraId="5306DCFD" w14:textId="77777777" w:rsidTr="00FD02C0">
        <w:tc>
          <w:tcPr>
            <w:tcW w:w="0" w:type="auto"/>
            <w:shd w:val="clear" w:color="auto" w:fill="auto"/>
          </w:tcPr>
          <w:p w14:paraId="2B8E5C47" w14:textId="77777777" w:rsidR="0054728A" w:rsidRPr="00B34277" w:rsidRDefault="0054728A" w:rsidP="00A8391C">
            <w:pPr>
              <w:rPr>
                <w:rFonts w:cs="Arial"/>
              </w:rPr>
            </w:pPr>
            <w:r w:rsidRPr="00B34277">
              <w:rPr>
                <w:rFonts w:cs="Arial"/>
              </w:rPr>
              <w:t xml:space="preserve">Beantwoording vragen, </w:t>
            </w:r>
          </w:p>
          <w:p w14:paraId="0F76CA2A" w14:textId="77777777" w:rsidR="0054728A" w:rsidRPr="00B34277" w:rsidRDefault="0054728A" w:rsidP="00A8391C">
            <w:pPr>
              <w:rPr>
                <w:rFonts w:cs="Arial"/>
              </w:rPr>
            </w:pPr>
            <w:r w:rsidRPr="00B34277">
              <w:rPr>
                <w:rFonts w:cs="Arial"/>
              </w:rPr>
              <w:t>publicatie 2</w:t>
            </w:r>
            <w:r w:rsidRPr="00B34277">
              <w:rPr>
                <w:rFonts w:cs="Arial"/>
                <w:vertAlign w:val="superscript"/>
              </w:rPr>
              <w:t>e</w:t>
            </w:r>
            <w:r w:rsidRPr="00B34277">
              <w:rPr>
                <w:rFonts w:cs="Arial"/>
              </w:rPr>
              <w:t xml:space="preserve"> Nota van Inlichtingen</w:t>
            </w:r>
          </w:p>
        </w:tc>
        <w:tc>
          <w:tcPr>
            <w:tcW w:w="0" w:type="auto"/>
            <w:shd w:val="clear" w:color="auto" w:fill="auto"/>
          </w:tcPr>
          <w:p w14:paraId="5B3673D7" w14:textId="7342EF2F" w:rsidR="0054728A" w:rsidRPr="00B34277" w:rsidRDefault="00281038" w:rsidP="00A8391C">
            <w:pPr>
              <w:rPr>
                <w:rFonts w:cs="Arial"/>
              </w:rPr>
            </w:pPr>
            <w:r w:rsidRPr="00B34277">
              <w:rPr>
                <w:rFonts w:cs="Arial"/>
              </w:rPr>
              <w:t>30 juni 2023</w:t>
            </w:r>
          </w:p>
        </w:tc>
      </w:tr>
      <w:tr w:rsidR="0054728A" w:rsidRPr="00B34277" w14:paraId="285B7347" w14:textId="77777777" w:rsidTr="00FD02C0">
        <w:tc>
          <w:tcPr>
            <w:tcW w:w="0" w:type="auto"/>
            <w:shd w:val="clear" w:color="auto" w:fill="auto"/>
          </w:tcPr>
          <w:p w14:paraId="4958C69A" w14:textId="32E5AD79" w:rsidR="0054728A" w:rsidRPr="00B34277" w:rsidRDefault="008F0CC0" w:rsidP="00A8391C">
            <w:pPr>
              <w:rPr>
                <w:rFonts w:cs="Arial"/>
              </w:rPr>
            </w:pPr>
            <w:r w:rsidRPr="00B34277">
              <w:rPr>
                <w:rFonts w:cs="Arial"/>
              </w:rPr>
              <w:t>Sluitingsdatum indienen inschrijving</w:t>
            </w:r>
          </w:p>
        </w:tc>
        <w:tc>
          <w:tcPr>
            <w:tcW w:w="0" w:type="auto"/>
            <w:shd w:val="clear" w:color="auto" w:fill="auto"/>
          </w:tcPr>
          <w:p w14:paraId="6DC7E2FA" w14:textId="04BF5D51" w:rsidR="0054728A" w:rsidRPr="00B34277" w:rsidRDefault="00164B60" w:rsidP="00A8391C">
            <w:pPr>
              <w:rPr>
                <w:rFonts w:cs="Arial"/>
              </w:rPr>
            </w:pPr>
            <w:r w:rsidRPr="00B34277">
              <w:rPr>
                <w:rFonts w:cs="Arial"/>
              </w:rPr>
              <w:t>16 augustus 2023 voor 12:00</w:t>
            </w:r>
          </w:p>
        </w:tc>
      </w:tr>
      <w:tr w:rsidR="0088514D" w:rsidRPr="00B34277" w14:paraId="42458D86" w14:textId="77777777" w:rsidTr="002B1304">
        <w:tc>
          <w:tcPr>
            <w:tcW w:w="0" w:type="auto"/>
            <w:shd w:val="clear" w:color="auto" w:fill="auto"/>
          </w:tcPr>
          <w:p w14:paraId="1BDE1208" w14:textId="570FCC5B" w:rsidR="0088514D" w:rsidRPr="002B1304" w:rsidRDefault="0088514D" w:rsidP="00A8391C">
            <w:pPr>
              <w:rPr>
                <w:rFonts w:cs="Arial"/>
              </w:rPr>
            </w:pPr>
            <w:r w:rsidRPr="002B1304">
              <w:rPr>
                <w:rFonts w:cs="Arial"/>
              </w:rPr>
              <w:t>Presentaties</w:t>
            </w:r>
          </w:p>
        </w:tc>
        <w:tc>
          <w:tcPr>
            <w:tcW w:w="0" w:type="auto"/>
            <w:shd w:val="clear" w:color="auto" w:fill="auto"/>
          </w:tcPr>
          <w:p w14:paraId="3166728E" w14:textId="16559ED0" w:rsidR="0088514D" w:rsidRPr="002B1304" w:rsidRDefault="0088514D" w:rsidP="00A8391C">
            <w:pPr>
              <w:rPr>
                <w:rFonts w:cs="Arial"/>
              </w:rPr>
            </w:pPr>
            <w:r w:rsidRPr="002B1304">
              <w:rPr>
                <w:rFonts w:cs="Arial"/>
              </w:rPr>
              <w:t>29 augustus 2023</w:t>
            </w:r>
          </w:p>
        </w:tc>
      </w:tr>
      <w:tr w:rsidR="0054728A" w:rsidRPr="00B34277" w14:paraId="386A3400" w14:textId="77777777" w:rsidTr="00FD02C0">
        <w:tc>
          <w:tcPr>
            <w:tcW w:w="0" w:type="auto"/>
            <w:shd w:val="clear" w:color="auto" w:fill="auto"/>
          </w:tcPr>
          <w:p w14:paraId="57623858" w14:textId="4F2058AD" w:rsidR="0054728A" w:rsidRPr="00B34277" w:rsidRDefault="008F0CC0" w:rsidP="00A8391C">
            <w:pPr>
              <w:rPr>
                <w:rFonts w:cs="Arial"/>
              </w:rPr>
            </w:pPr>
            <w:r w:rsidRPr="00B34277">
              <w:rPr>
                <w:rFonts w:cs="Arial"/>
              </w:rPr>
              <w:t>Mededeling voorgenomen gunningsbeslissing</w:t>
            </w:r>
            <w:r w:rsidR="0054728A" w:rsidRPr="00B34277">
              <w:rPr>
                <w:rFonts w:cs="Arial"/>
              </w:rPr>
              <w:t xml:space="preserve"> </w:t>
            </w:r>
          </w:p>
        </w:tc>
        <w:tc>
          <w:tcPr>
            <w:tcW w:w="0" w:type="auto"/>
            <w:shd w:val="clear" w:color="auto" w:fill="auto"/>
          </w:tcPr>
          <w:p w14:paraId="6E1861BB" w14:textId="28ACC31B" w:rsidR="0054728A" w:rsidRPr="00B34277" w:rsidRDefault="004C6FFC" w:rsidP="00A8391C">
            <w:pPr>
              <w:rPr>
                <w:rFonts w:cs="Arial"/>
              </w:rPr>
            </w:pPr>
            <w:r w:rsidRPr="00B34277">
              <w:rPr>
                <w:rFonts w:cs="Arial"/>
              </w:rPr>
              <w:t>15 september 2023</w:t>
            </w:r>
          </w:p>
        </w:tc>
      </w:tr>
      <w:tr w:rsidR="0054728A" w:rsidRPr="00B34277" w14:paraId="429C0437" w14:textId="77777777" w:rsidTr="00FD02C0">
        <w:tc>
          <w:tcPr>
            <w:tcW w:w="0" w:type="auto"/>
            <w:shd w:val="clear" w:color="auto" w:fill="auto"/>
          </w:tcPr>
          <w:p w14:paraId="5D59C195" w14:textId="6F767EF5" w:rsidR="0054728A" w:rsidRPr="00B34277" w:rsidRDefault="0054728A" w:rsidP="00A8391C">
            <w:pPr>
              <w:rPr>
                <w:rFonts w:cs="Arial"/>
              </w:rPr>
            </w:pPr>
            <w:r w:rsidRPr="00B34277">
              <w:rPr>
                <w:rFonts w:cs="Arial"/>
              </w:rPr>
              <w:t>Definitieve gunning</w:t>
            </w:r>
            <w:r w:rsidR="008F0CC0" w:rsidRPr="00B34277">
              <w:rPr>
                <w:rFonts w:cs="Arial"/>
              </w:rPr>
              <w:t xml:space="preserve"> en ondertekening overeenkomst</w:t>
            </w:r>
          </w:p>
        </w:tc>
        <w:tc>
          <w:tcPr>
            <w:tcW w:w="0" w:type="auto"/>
            <w:shd w:val="clear" w:color="auto" w:fill="auto"/>
          </w:tcPr>
          <w:p w14:paraId="57646C4F" w14:textId="6711A9F2" w:rsidR="0054728A" w:rsidRPr="00B34277" w:rsidRDefault="00B957C4" w:rsidP="00A8391C">
            <w:pPr>
              <w:rPr>
                <w:rFonts w:cs="Arial"/>
              </w:rPr>
            </w:pPr>
            <w:r w:rsidRPr="00B34277">
              <w:rPr>
                <w:rFonts w:cs="Arial"/>
              </w:rPr>
              <w:t>10 oktober 202</w:t>
            </w:r>
            <w:r w:rsidR="004C6FFC" w:rsidRPr="00B34277">
              <w:rPr>
                <w:rFonts w:cs="Arial"/>
              </w:rPr>
              <w:t>3</w:t>
            </w:r>
          </w:p>
        </w:tc>
      </w:tr>
      <w:tr w:rsidR="0054728A" w:rsidRPr="00B34277" w14:paraId="29D8C2BC" w14:textId="77777777" w:rsidTr="00FD02C0">
        <w:trPr>
          <w:trHeight w:val="60"/>
        </w:trPr>
        <w:tc>
          <w:tcPr>
            <w:tcW w:w="0" w:type="auto"/>
            <w:shd w:val="clear" w:color="auto" w:fill="auto"/>
          </w:tcPr>
          <w:p w14:paraId="3298A9D6" w14:textId="5C2E2214" w:rsidR="0054728A" w:rsidRPr="00B34277" w:rsidRDefault="0054728A" w:rsidP="00A8391C">
            <w:pPr>
              <w:rPr>
                <w:rFonts w:cs="Arial"/>
              </w:rPr>
            </w:pPr>
            <w:r w:rsidRPr="00B34277">
              <w:rPr>
                <w:rFonts w:cs="Arial"/>
              </w:rPr>
              <w:t xml:space="preserve">Ingangsdatum </w:t>
            </w:r>
            <w:r w:rsidR="008F0CC0" w:rsidRPr="00B34277">
              <w:rPr>
                <w:rFonts w:cs="Arial"/>
              </w:rPr>
              <w:t>Overeenkomst</w:t>
            </w:r>
          </w:p>
        </w:tc>
        <w:tc>
          <w:tcPr>
            <w:tcW w:w="0" w:type="auto"/>
            <w:shd w:val="clear" w:color="auto" w:fill="auto"/>
          </w:tcPr>
          <w:p w14:paraId="25B84917" w14:textId="56E315E7" w:rsidR="0054728A" w:rsidRPr="00B34277" w:rsidRDefault="0086070D" w:rsidP="00A8391C">
            <w:pPr>
              <w:rPr>
                <w:rFonts w:cs="Arial"/>
              </w:rPr>
            </w:pPr>
            <w:r w:rsidRPr="00B34277">
              <w:rPr>
                <w:rFonts w:cs="Arial"/>
              </w:rPr>
              <w:t>10 oktober 202</w:t>
            </w:r>
            <w:r w:rsidR="004C6FFC" w:rsidRPr="00B34277">
              <w:rPr>
                <w:rFonts w:cs="Arial"/>
              </w:rPr>
              <w:t>3</w:t>
            </w:r>
          </w:p>
        </w:tc>
      </w:tr>
    </w:tbl>
    <w:p w14:paraId="7BB375CB" w14:textId="45B4FABE" w:rsidR="0054728A" w:rsidRPr="00B34277" w:rsidRDefault="008F0CC0" w:rsidP="003C2E73">
      <w:pPr>
        <w:pStyle w:val="Kop2"/>
      </w:pPr>
      <w:bookmarkStart w:id="32" w:name="_Toc135122875"/>
      <w:r w:rsidRPr="00B34277">
        <w:t>Communicatie</w:t>
      </w:r>
      <w:bookmarkEnd w:id="32"/>
    </w:p>
    <w:p w14:paraId="1420A399" w14:textId="77777777" w:rsidR="00894B4C" w:rsidRPr="00B34277" w:rsidRDefault="00894B4C" w:rsidP="00670E21">
      <w:pPr>
        <w:rPr>
          <w:rFonts w:cs="Arial"/>
          <w:noProof/>
        </w:rPr>
      </w:pPr>
      <w:bookmarkStart w:id="33" w:name="_Toc12878623"/>
      <w:bookmarkStart w:id="34" w:name="_Ref19463982"/>
      <w:bookmarkStart w:id="35" w:name="_Toc46745548"/>
      <w:r w:rsidRPr="00B34277">
        <w:rPr>
          <w:rFonts w:cs="Arial"/>
          <w:noProof/>
        </w:rPr>
        <w:t xml:space="preserve">De contactpersoon voor deze aanbestedingsprocedure is </w:t>
      </w:r>
      <w:r w:rsidRPr="00B34277">
        <w:rPr>
          <w:rFonts w:cs="Arial"/>
          <w:noProof/>
          <w:szCs w:val="20"/>
        </w:rPr>
        <w:t xml:space="preserve">Laurens Rorive </w:t>
      </w:r>
      <w:r w:rsidRPr="00B34277">
        <w:rPr>
          <w:rFonts w:cs="Arial"/>
          <w:noProof/>
        </w:rPr>
        <w:t>namens de Hecht. Het is niet toegestaan contact te zoeken met medewerkers en vertegenwoordigers van de Hecht, anders dan omschreven in dit Beschrijvend Document.</w:t>
      </w:r>
    </w:p>
    <w:p w14:paraId="2EBAE23C" w14:textId="5F0D120F" w:rsidR="0054728A" w:rsidRPr="00B34277" w:rsidRDefault="0054728A" w:rsidP="00695831">
      <w:pPr>
        <w:pStyle w:val="Kop3"/>
        <w:rPr>
          <w:rFonts w:cs="Arial"/>
        </w:rPr>
      </w:pPr>
      <w:bookmarkStart w:id="36" w:name="_Toc135122876"/>
      <w:r w:rsidRPr="00B34277">
        <w:rPr>
          <w:rFonts w:cs="Arial"/>
        </w:rPr>
        <w:t>TenderNed</w:t>
      </w:r>
      <w:bookmarkEnd w:id="33"/>
      <w:bookmarkEnd w:id="34"/>
      <w:bookmarkEnd w:id="35"/>
      <w:bookmarkEnd w:id="36"/>
    </w:p>
    <w:p w14:paraId="5285EA71" w14:textId="05DE6241" w:rsidR="0054728A" w:rsidRPr="00B34277" w:rsidRDefault="00903EAF" w:rsidP="00670E21">
      <w:pPr>
        <w:rPr>
          <w:rFonts w:cs="Arial"/>
        </w:rPr>
      </w:pPr>
      <w:r w:rsidRPr="00B34277">
        <w:rPr>
          <w:rFonts w:cs="Arial"/>
        </w:rPr>
        <w:t>Hecht</w:t>
      </w:r>
      <w:r w:rsidR="0054728A" w:rsidRPr="00B34277">
        <w:rPr>
          <w:rFonts w:cs="Arial"/>
        </w:rPr>
        <w:t xml:space="preserve"> maakt bij deze aanbestedingsprocedure gebruik van TenderNed. De communicatie met betrekking tot deze aanbestedingsprocedure verloopt uitsluitend via TenderNed.</w:t>
      </w:r>
      <w:r w:rsidR="00C55C40" w:rsidRPr="00B34277">
        <w:rPr>
          <w:rFonts w:cs="Arial"/>
        </w:rPr>
        <w:t xml:space="preserve"> </w:t>
      </w:r>
      <w:r w:rsidR="0054728A" w:rsidRPr="00B34277">
        <w:rPr>
          <w:rFonts w:cs="Arial"/>
        </w:rPr>
        <w:t xml:space="preserve">Het is niet toegestaan op andere wijze met </w:t>
      </w:r>
      <w:r w:rsidRPr="00B34277">
        <w:rPr>
          <w:rFonts w:cs="Arial"/>
        </w:rPr>
        <w:t>Hecht</w:t>
      </w:r>
      <w:r w:rsidR="0054728A" w:rsidRPr="00B34277">
        <w:rPr>
          <w:rFonts w:cs="Arial"/>
        </w:rPr>
        <w:t xml:space="preserve"> te communiceren. Ook is het niet toegestaan andere functionarissen van </w:t>
      </w:r>
      <w:r w:rsidRPr="00B34277">
        <w:rPr>
          <w:rFonts w:cs="Arial"/>
        </w:rPr>
        <w:t>Hecht</w:t>
      </w:r>
      <w:r w:rsidR="0054728A" w:rsidRPr="00B34277">
        <w:rPr>
          <w:rFonts w:cs="Arial"/>
        </w:rPr>
        <w:t xml:space="preserve"> dan de </w:t>
      </w:r>
      <w:r w:rsidR="008F0CC0" w:rsidRPr="00B34277">
        <w:rPr>
          <w:rFonts w:cs="Arial"/>
        </w:rPr>
        <w:t>in deze paragraaf opgenomen</w:t>
      </w:r>
      <w:r w:rsidR="0054728A" w:rsidRPr="00B34277">
        <w:rPr>
          <w:rFonts w:cs="Arial"/>
        </w:rPr>
        <w:t xml:space="preserve"> contactpersoon rechtstreeks te benaderen over deze aanbestedingsprocedure. Overtreding van deze bepaling kan leiden tot uitsluiting van deelname aan de aanbestedingsprocedure.</w:t>
      </w:r>
    </w:p>
    <w:p w14:paraId="767FD84D" w14:textId="77777777" w:rsidR="0054728A" w:rsidRPr="00B34277" w:rsidRDefault="0054728A" w:rsidP="00670E21">
      <w:pPr>
        <w:rPr>
          <w:rFonts w:cs="Arial"/>
        </w:rPr>
      </w:pPr>
    </w:p>
    <w:p w14:paraId="2199E75A" w14:textId="3B8FC453" w:rsidR="0054728A" w:rsidRPr="00B34277" w:rsidRDefault="0054728A" w:rsidP="00670E21">
      <w:pPr>
        <w:rPr>
          <w:rFonts w:cs="Arial"/>
        </w:rPr>
      </w:pPr>
      <w:r w:rsidRPr="00B34277">
        <w:rPr>
          <w:rFonts w:cs="Arial"/>
        </w:rPr>
        <w:t xml:space="preserve">Inschrijver is zelf verantwoordelijk voor het tijdig en volledig indienen van de Inschrijving via TenderNed. Inschrijvingen die op een andere wijze </w:t>
      </w:r>
      <w:r w:rsidR="008F0CC0" w:rsidRPr="00B34277">
        <w:rPr>
          <w:rFonts w:cs="Arial"/>
        </w:rPr>
        <w:t>zijn</w:t>
      </w:r>
      <w:r w:rsidRPr="00B34277">
        <w:rPr>
          <w:rFonts w:cs="Arial"/>
        </w:rPr>
        <w:t xml:space="preserve"> ingediend</w:t>
      </w:r>
      <w:r w:rsidR="008F0CC0" w:rsidRPr="00B34277">
        <w:rPr>
          <w:rFonts w:cs="Arial"/>
        </w:rPr>
        <w:t>,</w:t>
      </w:r>
      <w:r w:rsidRPr="00B34277">
        <w:rPr>
          <w:rFonts w:cs="Arial"/>
        </w:rPr>
        <w:t xml:space="preserve"> worden geacht niet te zijn gedaan. </w:t>
      </w:r>
    </w:p>
    <w:p w14:paraId="5EC4A1CC" w14:textId="62553B91" w:rsidR="008F0CC0" w:rsidRPr="00B34277" w:rsidRDefault="008F0CC0" w:rsidP="00695831">
      <w:pPr>
        <w:pStyle w:val="Kop3"/>
        <w:rPr>
          <w:rFonts w:cs="Arial"/>
        </w:rPr>
      </w:pPr>
      <w:bookmarkStart w:id="37" w:name="_Toc135122877"/>
      <w:r w:rsidRPr="00B34277">
        <w:rPr>
          <w:rFonts w:cs="Arial"/>
        </w:rPr>
        <w:t>Nadere inlichtingen</w:t>
      </w:r>
      <w:bookmarkEnd w:id="37"/>
    </w:p>
    <w:p w14:paraId="387FF311" w14:textId="2CCD3BBB" w:rsidR="008F0CC0" w:rsidRPr="00B34277" w:rsidRDefault="008F0CC0" w:rsidP="00670E21">
      <w:pPr>
        <w:rPr>
          <w:rFonts w:cs="Arial"/>
        </w:rPr>
      </w:pPr>
      <w:r w:rsidRPr="00B34277">
        <w:rPr>
          <w:rFonts w:cs="Arial"/>
        </w:rPr>
        <w:t xml:space="preserve">De Inschrijver kan tot uiterlijk </w:t>
      </w:r>
      <w:r w:rsidR="00F87868" w:rsidRPr="00B34277">
        <w:rPr>
          <w:rFonts w:cs="Arial"/>
          <w:szCs w:val="20"/>
        </w:rPr>
        <w:t>de sluitingsdatum van de laatste NvI (zie paragraaf 3.1)</w:t>
      </w:r>
      <w:r w:rsidRPr="00B34277">
        <w:rPr>
          <w:rFonts w:cs="Arial"/>
          <w:szCs w:val="20"/>
        </w:rPr>
        <w:t xml:space="preserve"> </w:t>
      </w:r>
      <w:r w:rsidRPr="00B34277">
        <w:rPr>
          <w:rFonts w:cs="Arial"/>
        </w:rPr>
        <w:t>vragen stellen over de Aanbestedingsdocumenten. De Inschrijver dient in beginsel al zijn vragen vóór het sluiten van de indieningstermijn van de eerste inlichtingenronde te stellen.</w:t>
      </w:r>
      <w:r w:rsidR="00C55C40" w:rsidRPr="00B34277">
        <w:rPr>
          <w:rFonts w:cs="Arial"/>
        </w:rPr>
        <w:t xml:space="preserve"> </w:t>
      </w:r>
      <w:r w:rsidRPr="00B34277">
        <w:rPr>
          <w:rFonts w:cs="Arial"/>
        </w:rPr>
        <w:t>De verantwoordelijkheid voor het tijdig en juist verzoeken van nadere</w:t>
      </w:r>
      <w:r w:rsidR="0050269B" w:rsidRPr="00B34277">
        <w:rPr>
          <w:rFonts w:cs="Arial"/>
        </w:rPr>
        <w:t xml:space="preserve"> </w:t>
      </w:r>
      <w:r w:rsidRPr="00B34277">
        <w:rPr>
          <w:rFonts w:cs="Arial"/>
        </w:rPr>
        <w:t>inlichtingen ligt bij de Ondernemers.</w:t>
      </w:r>
    </w:p>
    <w:p w14:paraId="1F9C927E" w14:textId="77777777" w:rsidR="008F0CC0" w:rsidRPr="00B34277" w:rsidRDefault="008F0CC0" w:rsidP="008F0CC0">
      <w:pPr>
        <w:jc w:val="both"/>
        <w:rPr>
          <w:rFonts w:cs="Arial"/>
        </w:rPr>
      </w:pPr>
    </w:p>
    <w:p w14:paraId="54ACB1E8" w14:textId="308DA86D" w:rsidR="008F0CC0" w:rsidRPr="00B34277" w:rsidRDefault="008F0CC0" w:rsidP="00670E21">
      <w:pPr>
        <w:rPr>
          <w:rFonts w:cs="Arial"/>
        </w:rPr>
      </w:pPr>
      <w:r w:rsidRPr="00B34277">
        <w:rPr>
          <w:rFonts w:cs="Arial"/>
        </w:rPr>
        <w:t>De vragen dienen te worden aangeleverd via TenderNed. De vragen en antwoorden worden geanonimiseerd verstrekt via TenderNed in een Nota van Inlichtingen.</w:t>
      </w:r>
    </w:p>
    <w:p w14:paraId="0031EBB9" w14:textId="77777777" w:rsidR="008F0CC0" w:rsidRPr="00B34277" w:rsidRDefault="008F0CC0" w:rsidP="00670E21">
      <w:pPr>
        <w:rPr>
          <w:rFonts w:cs="Arial"/>
        </w:rPr>
      </w:pPr>
    </w:p>
    <w:p w14:paraId="162CD4E7" w14:textId="71A1296B" w:rsidR="008F0CC0" w:rsidRPr="00B34277" w:rsidRDefault="008F0CC0" w:rsidP="00670E21">
      <w:pPr>
        <w:rPr>
          <w:rFonts w:cs="Arial"/>
        </w:rPr>
      </w:pPr>
      <w:r w:rsidRPr="00B34277">
        <w:rPr>
          <w:rFonts w:cs="Arial"/>
        </w:rPr>
        <w:t xml:space="preserve">De Nota van Inlichtingen maakt integraal onderdeel uit van dit Beschrijvend Document. </w:t>
      </w:r>
      <w:r w:rsidR="00903EAF" w:rsidRPr="00B34277">
        <w:rPr>
          <w:rFonts w:cs="Arial"/>
        </w:rPr>
        <w:t>Hecht</w:t>
      </w:r>
      <w:r w:rsidRPr="00B34277">
        <w:rPr>
          <w:rFonts w:cs="Arial"/>
        </w:rPr>
        <w:t xml:space="preserve"> gaat ervan uit dat met betrekking tot de onderdelen waarover geen vragen zijn gesteld geen onduidelijkheden bestaan.</w:t>
      </w:r>
    </w:p>
    <w:p w14:paraId="4C74B19D" w14:textId="33CEA2B6" w:rsidR="0050269B" w:rsidRPr="00B34277" w:rsidRDefault="0050269B" w:rsidP="00670E21">
      <w:pPr>
        <w:rPr>
          <w:rFonts w:cs="Arial"/>
        </w:rPr>
      </w:pPr>
    </w:p>
    <w:p w14:paraId="1944EF52" w14:textId="26A323BA" w:rsidR="0050269B" w:rsidRPr="00B34277" w:rsidRDefault="0050269B" w:rsidP="00670E21">
      <w:pPr>
        <w:rPr>
          <w:rFonts w:cs="Arial"/>
        </w:rPr>
      </w:pPr>
      <w:r w:rsidRPr="00B34277">
        <w:rPr>
          <w:rFonts w:cs="Arial"/>
        </w:rPr>
        <w:lastRenderedPageBreak/>
        <w:t>In geval van tegenstrijdigheden tussen het Beschrijvend document en de Nota van Inlichtingen, prevaleert de Nota van Inlichtingen.</w:t>
      </w:r>
    </w:p>
    <w:p w14:paraId="50F05A57" w14:textId="77777777" w:rsidR="008F0CC0" w:rsidRPr="00B34277" w:rsidRDefault="008F0CC0" w:rsidP="008F0CC0">
      <w:pPr>
        <w:jc w:val="both"/>
        <w:rPr>
          <w:rFonts w:cs="Arial"/>
        </w:rPr>
      </w:pPr>
    </w:p>
    <w:p w14:paraId="2FC69B32" w14:textId="77777777" w:rsidR="008F0CC0" w:rsidRPr="00B34277" w:rsidRDefault="008F0CC0" w:rsidP="00670E21">
      <w:pPr>
        <w:rPr>
          <w:rFonts w:cs="Arial"/>
          <w:i/>
          <w:u w:val="single"/>
        </w:rPr>
      </w:pPr>
      <w:r w:rsidRPr="00B34277">
        <w:rPr>
          <w:rFonts w:cs="Arial"/>
          <w:i/>
          <w:u w:val="single"/>
        </w:rPr>
        <w:t>Individuele inlichtingen</w:t>
      </w:r>
    </w:p>
    <w:p w14:paraId="0E44721E" w14:textId="057A19B2" w:rsidR="00A8391C" w:rsidRPr="00B34277" w:rsidRDefault="008F0CC0" w:rsidP="00670E21">
      <w:pPr>
        <w:rPr>
          <w:rFonts w:cs="Arial"/>
        </w:rPr>
      </w:pPr>
      <w:r w:rsidRPr="00B34277">
        <w:rPr>
          <w:rFonts w:cs="Arial"/>
        </w:rPr>
        <w:t xml:space="preserve">Een Inschrijver kan gemotiveerd verzoeken om bepaalde informatie niet voor anderen inzichtelijk te maken indien openbaarmaking van deze </w:t>
      </w:r>
      <w:r w:rsidR="00055748" w:rsidRPr="00B34277">
        <w:rPr>
          <w:rFonts w:cs="Arial"/>
        </w:rPr>
        <w:t>informatieschade</w:t>
      </w:r>
      <w:r w:rsidRPr="00B34277">
        <w:rPr>
          <w:rFonts w:cs="Arial"/>
        </w:rPr>
        <w:t xml:space="preserve"> zou toebrengen aan de gerechtvaardigde economische belangen van de Inschrijver. Inschrijver dient in TenderNed ‘Individueel behandelen’ aan te vinken en het belang van individuele behandeling te motiveren. Het is echter aan </w:t>
      </w:r>
      <w:r w:rsidR="00903EAF" w:rsidRPr="00B34277">
        <w:rPr>
          <w:rFonts w:cs="Arial"/>
        </w:rPr>
        <w:t>Hecht</w:t>
      </w:r>
      <w:r w:rsidRPr="00B34277">
        <w:rPr>
          <w:rFonts w:cs="Arial"/>
        </w:rPr>
        <w:t xml:space="preserve"> om te bepalen of de motivering van Inschrijver </w:t>
      </w:r>
      <w:r w:rsidR="009C19F3" w:rsidRPr="00B34277">
        <w:rPr>
          <w:rFonts w:cs="Arial"/>
        </w:rPr>
        <w:t>over</w:t>
      </w:r>
      <w:r w:rsidRPr="00B34277">
        <w:rPr>
          <w:rFonts w:cs="Arial"/>
        </w:rPr>
        <w:t xml:space="preserve"> het individueel behandelen van de vraag afdoende is. Het kan zijn dat Inschrijver een individuele vraag stelt en dat </w:t>
      </w:r>
      <w:r w:rsidR="00903EAF" w:rsidRPr="00B34277">
        <w:rPr>
          <w:rFonts w:cs="Arial"/>
        </w:rPr>
        <w:t>Hecht</w:t>
      </w:r>
      <w:r w:rsidRPr="00B34277">
        <w:rPr>
          <w:rFonts w:cs="Arial"/>
        </w:rPr>
        <w:t xml:space="preserve"> de vraag afwijst. Inschrijver dient aan te geven of hij de vraag in dat geval beantwoord wil zien door middel van een algemene Nota van Inlichtingen of dat hij de vraag intrekt. Individuele antwoorden zijn ondergeschikt aan de algemene Nota van Inlichtingen.</w:t>
      </w:r>
    </w:p>
    <w:p w14:paraId="494EADCB" w14:textId="5334A480" w:rsidR="00A8391C" w:rsidRPr="00B34277" w:rsidRDefault="00A8391C" w:rsidP="003C2E73">
      <w:pPr>
        <w:pStyle w:val="Kop2"/>
      </w:pPr>
      <w:bookmarkStart w:id="38" w:name="_Toc135122878"/>
      <w:r w:rsidRPr="00B34277">
        <w:t>Voorwaarden</w:t>
      </w:r>
      <w:bookmarkEnd w:id="38"/>
    </w:p>
    <w:p w14:paraId="20019C00" w14:textId="0F2EADE4" w:rsidR="00ED265F" w:rsidRPr="00B34277" w:rsidRDefault="00ED265F" w:rsidP="00695831">
      <w:pPr>
        <w:pStyle w:val="Kop3"/>
        <w:rPr>
          <w:rFonts w:cs="Arial"/>
        </w:rPr>
      </w:pPr>
      <w:bookmarkStart w:id="39" w:name="_Toc12878624"/>
      <w:bookmarkStart w:id="40" w:name="_Toc46745549"/>
      <w:bookmarkStart w:id="41" w:name="_Toc135122879"/>
      <w:r w:rsidRPr="00B34277">
        <w:rPr>
          <w:rFonts w:cs="Arial"/>
        </w:rPr>
        <w:t>Uiterste datum indienen Inschrijving</w:t>
      </w:r>
      <w:bookmarkEnd w:id="39"/>
      <w:bookmarkEnd w:id="40"/>
      <w:bookmarkEnd w:id="41"/>
    </w:p>
    <w:p w14:paraId="78CA6312" w14:textId="50D136C2" w:rsidR="00ED265F" w:rsidRPr="00B34277" w:rsidRDefault="00A8391C" w:rsidP="00670E21">
      <w:pPr>
        <w:rPr>
          <w:rFonts w:cs="Arial"/>
        </w:rPr>
      </w:pPr>
      <w:r w:rsidRPr="00B34277">
        <w:rPr>
          <w:rFonts w:cs="Arial"/>
        </w:rPr>
        <w:t xml:space="preserve">De inschrijving dient voor de sluitingstermijn voor het indienen van inschrijvingen te zijn ontvangen door </w:t>
      </w:r>
      <w:r w:rsidR="00903EAF" w:rsidRPr="00B34277">
        <w:rPr>
          <w:rFonts w:cs="Arial"/>
        </w:rPr>
        <w:t>Hecht</w:t>
      </w:r>
      <w:r w:rsidRPr="00B34277">
        <w:rPr>
          <w:rFonts w:cs="Arial"/>
        </w:rPr>
        <w:t>.</w:t>
      </w:r>
      <w:r w:rsidR="00ED265F" w:rsidRPr="00B34277">
        <w:rPr>
          <w:rFonts w:cs="Arial"/>
        </w:rPr>
        <w:t xml:space="preserve"> Het risico van vertraging tijdens de digitale verzending komt geheel voor rekening en risico van de Inschrijver. Het is niet mogelijk om op TenderNed na de hiervoor genoemde datum en tijdstip een Inschrijving in te dienen. Inschrijvingen die na de hiervoor genoemde datum en tijdstip worden ontvangen worden zonder meer terzijde gelegd, worden niet beoordeeld en komen niet voor gunning van de opdracht in aanmerking. </w:t>
      </w:r>
    </w:p>
    <w:p w14:paraId="074796CA" w14:textId="464C90A5" w:rsidR="00ED265F" w:rsidRPr="00B34277" w:rsidRDefault="00ED265F" w:rsidP="00695831">
      <w:pPr>
        <w:pStyle w:val="Kop3"/>
        <w:rPr>
          <w:rFonts w:cs="Arial"/>
        </w:rPr>
      </w:pPr>
      <w:bookmarkStart w:id="42" w:name="_Toc12878625"/>
      <w:bookmarkStart w:id="43" w:name="_Toc46745550"/>
      <w:bookmarkStart w:id="44" w:name="_Toc135122880"/>
      <w:r w:rsidRPr="00B34277">
        <w:rPr>
          <w:rFonts w:cs="Arial"/>
        </w:rPr>
        <w:t>Voorbehoud</w:t>
      </w:r>
      <w:bookmarkEnd w:id="42"/>
      <w:bookmarkEnd w:id="43"/>
      <w:bookmarkEnd w:id="44"/>
    </w:p>
    <w:p w14:paraId="05A9C288" w14:textId="7AA08B55" w:rsidR="00A8391C" w:rsidRPr="00B34277" w:rsidRDefault="00903EAF" w:rsidP="00670E21">
      <w:pPr>
        <w:rPr>
          <w:rFonts w:cs="Arial"/>
        </w:rPr>
      </w:pPr>
      <w:r w:rsidRPr="00B34277">
        <w:rPr>
          <w:rFonts w:cs="Arial"/>
        </w:rPr>
        <w:t>Hecht</w:t>
      </w:r>
      <w:r w:rsidR="00ED265F" w:rsidRPr="00B34277">
        <w:rPr>
          <w:rFonts w:cs="Arial"/>
        </w:rPr>
        <w:t xml:space="preserve"> behoudt zich het recht voor om tot het moment van ondertekening van de</w:t>
      </w:r>
      <w:r w:rsidR="00A8391C" w:rsidRPr="00B34277">
        <w:rPr>
          <w:rFonts w:cs="Arial"/>
        </w:rPr>
        <w:t xml:space="preserve"> </w:t>
      </w:r>
      <w:r w:rsidR="00ED265F" w:rsidRPr="00B34277">
        <w:rPr>
          <w:rFonts w:cs="Arial"/>
        </w:rPr>
        <w:t xml:space="preserve">beoogde </w:t>
      </w:r>
      <w:r w:rsidR="00C0383B" w:rsidRPr="00B34277">
        <w:rPr>
          <w:rFonts w:cs="Arial"/>
        </w:rPr>
        <w:t>Overeemkomst</w:t>
      </w:r>
      <w:r w:rsidR="00ED265F" w:rsidRPr="00B34277">
        <w:rPr>
          <w:rFonts w:cs="Arial"/>
        </w:rPr>
        <w:t xml:space="preserve"> deze aanbestedingsprocedure tijdelijk dan wel definitief stop te zetten </w:t>
      </w:r>
      <w:r w:rsidR="009C19F3" w:rsidRPr="00B34277">
        <w:rPr>
          <w:rFonts w:cs="Arial"/>
        </w:rPr>
        <w:t>als</w:t>
      </w:r>
      <w:r w:rsidR="00ED265F" w:rsidRPr="00B34277">
        <w:rPr>
          <w:rFonts w:cs="Arial"/>
        </w:rPr>
        <w:t xml:space="preserve"> in- en/of externe omstandigheden en/of onvoorziene situaties daartoe naar het oordeel van </w:t>
      </w:r>
      <w:r w:rsidRPr="00B34277">
        <w:rPr>
          <w:rFonts w:cs="Arial"/>
        </w:rPr>
        <w:t>Hecht</w:t>
      </w:r>
      <w:r w:rsidR="00ED265F" w:rsidRPr="00B34277">
        <w:rPr>
          <w:rFonts w:cs="Arial"/>
        </w:rPr>
        <w:t xml:space="preserve"> aanleiding geven. Inschrijver heeft in een dergelijk geval geen recht op vergoeding van enigerlei kosten die zijn gemaakt of nog worden gemaakt in het kader van deze aanbestedingsprocedure en/of vergoeding van geleden schade in welke vorm dan ook. </w:t>
      </w:r>
    </w:p>
    <w:p w14:paraId="6277D3BD" w14:textId="77777777" w:rsidR="00A8391C" w:rsidRPr="00B34277" w:rsidRDefault="00A8391C" w:rsidP="00670E21">
      <w:pPr>
        <w:rPr>
          <w:rFonts w:cs="Arial"/>
        </w:rPr>
      </w:pPr>
    </w:p>
    <w:p w14:paraId="6344B80A" w14:textId="45888FEF" w:rsidR="009F5B5F" w:rsidRPr="00B34277" w:rsidRDefault="0051153F" w:rsidP="00670E21">
      <w:pPr>
        <w:rPr>
          <w:rFonts w:cs="Arial"/>
        </w:rPr>
      </w:pPr>
      <w:r w:rsidRPr="00B34277">
        <w:rPr>
          <w:rFonts w:cs="Arial"/>
        </w:rPr>
        <w:t>Als</w:t>
      </w:r>
      <w:r w:rsidR="00ED265F" w:rsidRPr="00B34277">
        <w:rPr>
          <w:rFonts w:cs="Arial"/>
        </w:rPr>
        <w:t xml:space="preserve"> een Inschrijver niet binnen </w:t>
      </w:r>
      <w:r w:rsidR="00040059" w:rsidRPr="00B34277">
        <w:rPr>
          <w:rFonts w:cs="Arial"/>
        </w:rPr>
        <w:t>10</w:t>
      </w:r>
      <w:r w:rsidR="00ED265F" w:rsidRPr="00B34277">
        <w:rPr>
          <w:rFonts w:cs="Arial"/>
        </w:rPr>
        <w:t xml:space="preserve"> kalenderdagen na verzending van dit besluit een voorlopige voorziening vraagt</w:t>
      </w:r>
      <w:r w:rsidR="00A8391C" w:rsidRPr="00B34277">
        <w:rPr>
          <w:rFonts w:cs="Arial"/>
        </w:rPr>
        <w:t xml:space="preserve"> bij de rechtbank Den Haag kunnen</w:t>
      </w:r>
      <w:r w:rsidR="00ED265F" w:rsidRPr="00B34277">
        <w:rPr>
          <w:rFonts w:cs="Arial"/>
        </w:rPr>
        <w:t xml:space="preserve"> geen bezwaren meer gemaakt worden naar aanleiding van deze beslissing en</w:t>
      </w:r>
      <w:r w:rsidR="00A8391C" w:rsidRPr="00B34277">
        <w:rPr>
          <w:rFonts w:cs="Arial"/>
        </w:rPr>
        <w:t xml:space="preserve"> heeft</w:t>
      </w:r>
      <w:r w:rsidR="00ED265F" w:rsidRPr="00B34277">
        <w:rPr>
          <w:rFonts w:cs="Arial"/>
        </w:rPr>
        <w:t xml:space="preserve"> Inschrijver zijn recht ter zake verwerkt.</w:t>
      </w:r>
    </w:p>
    <w:p w14:paraId="05B52B01" w14:textId="45EDB719" w:rsidR="009F5B5F" w:rsidRPr="00B34277" w:rsidRDefault="009F5B5F" w:rsidP="00695831">
      <w:pPr>
        <w:pStyle w:val="Kop3"/>
        <w:rPr>
          <w:rFonts w:cs="Arial"/>
        </w:rPr>
      </w:pPr>
      <w:bookmarkStart w:id="45" w:name="_Toc135122881"/>
      <w:r w:rsidRPr="00B34277">
        <w:rPr>
          <w:rFonts w:cs="Arial"/>
        </w:rPr>
        <w:t>Eénmaal inschrijven</w:t>
      </w:r>
      <w:bookmarkEnd w:id="45"/>
    </w:p>
    <w:p w14:paraId="31D0DBEE" w14:textId="189548DF" w:rsidR="009F5B5F" w:rsidRPr="00B34277" w:rsidRDefault="009F5B5F" w:rsidP="00670E21">
      <w:pPr>
        <w:rPr>
          <w:rFonts w:cs="Arial"/>
        </w:rPr>
      </w:pPr>
      <w:r w:rsidRPr="00B34277">
        <w:rPr>
          <w:rFonts w:cs="Arial"/>
        </w:rPr>
        <w:t xml:space="preserve">Een natuurlijk persoon, rechtspersoon of vennootschap kan slechts éénmaal een Inschrijving indienen, ofwel individueel, ofwel in combinatie met andere natuurlijke personen, rechtspersonen of vennootschappen, hetzij als onderaannemer waarop door de Inschrijver een beroep wordt gedaan om te kunnen voldoen aan de gestelde geschiktheidseisen. </w:t>
      </w:r>
    </w:p>
    <w:p w14:paraId="34920511" w14:textId="77777777" w:rsidR="009F5B5F" w:rsidRPr="00B34277" w:rsidRDefault="009F5B5F" w:rsidP="00670E21">
      <w:pPr>
        <w:rPr>
          <w:rFonts w:cs="Arial"/>
        </w:rPr>
      </w:pPr>
    </w:p>
    <w:p w14:paraId="3E34B711" w14:textId="341F43F0" w:rsidR="009F5B5F" w:rsidRPr="00B34277" w:rsidRDefault="009F5B5F" w:rsidP="00670E21">
      <w:pPr>
        <w:rPr>
          <w:rFonts w:cs="Arial"/>
        </w:rPr>
      </w:pPr>
      <w:r w:rsidRPr="00B34277">
        <w:rPr>
          <w:rFonts w:cs="Arial"/>
        </w:rPr>
        <w:t xml:space="preserve">Daarbij geldt voor Inschrijvers die onderling met elkaar zijn verbonden door een </w:t>
      </w:r>
      <w:r w:rsidR="00070E63" w:rsidRPr="00B34277">
        <w:rPr>
          <w:rFonts w:cs="Arial"/>
        </w:rPr>
        <w:t>afhankelijkheidsverhouding</w:t>
      </w:r>
      <w:r w:rsidRPr="00B34277">
        <w:rPr>
          <w:rFonts w:cs="Arial"/>
        </w:rPr>
        <w:t xml:space="preserve"> (concernrelatie) dat zij mogen deelnemen aan deze aanbestedingsprocedure. Daarbij geldt de uitdrukkelijke voorwaarde dat zij als concurrenten aan deze aanbesteding deelnemen. Hierbij moet </w:t>
      </w:r>
      <w:r w:rsidR="001429D1" w:rsidRPr="00B34277">
        <w:rPr>
          <w:rFonts w:cs="Arial"/>
        </w:rPr>
        <w:t>met</w:t>
      </w:r>
      <w:r w:rsidRPr="00B34277">
        <w:rPr>
          <w:rFonts w:cs="Arial"/>
        </w:rPr>
        <w:t xml:space="preserve"> een verklaring aangetoond worden dat de onderlinge verhouding hun inschrijfgedrag in het kader van deze aanbestedingsprocedure niet heeft beïnvloed en de eerlijke mededinging niet heeft belemmerd.</w:t>
      </w:r>
    </w:p>
    <w:p w14:paraId="07183E70" w14:textId="48201532" w:rsidR="009F5B5F" w:rsidRPr="00B34277" w:rsidRDefault="009F5B5F" w:rsidP="00670E21">
      <w:pPr>
        <w:rPr>
          <w:rFonts w:cs="Arial"/>
        </w:rPr>
      </w:pPr>
    </w:p>
    <w:p w14:paraId="11D9F616" w14:textId="321E1705" w:rsidR="009F5B5F" w:rsidRPr="00B34277" w:rsidRDefault="009F5B5F" w:rsidP="00670E21">
      <w:pPr>
        <w:rPr>
          <w:rFonts w:cs="Arial"/>
        </w:rPr>
      </w:pPr>
      <w:r w:rsidRPr="00B34277">
        <w:rPr>
          <w:rFonts w:cs="Arial"/>
        </w:rPr>
        <w:t>Het inschrijven op meerdere percelen (indien aanwezig) wordt niet aangemerkt als het indienen van meerdere Inschrijvingen.</w:t>
      </w:r>
    </w:p>
    <w:p w14:paraId="5DDE74C5" w14:textId="77777777" w:rsidR="005563B9" w:rsidRPr="00B34277" w:rsidRDefault="005563B9" w:rsidP="00695831">
      <w:pPr>
        <w:pStyle w:val="Kop3"/>
        <w:rPr>
          <w:rFonts w:cs="Arial"/>
        </w:rPr>
      </w:pPr>
      <w:bookmarkStart w:id="46" w:name="_Toc135122882"/>
      <w:r w:rsidRPr="00B34277">
        <w:rPr>
          <w:rFonts w:cs="Arial"/>
        </w:rPr>
        <w:lastRenderedPageBreak/>
        <w:t>Gestanddoeningstermijn</w:t>
      </w:r>
      <w:bookmarkEnd w:id="46"/>
    </w:p>
    <w:p w14:paraId="3A329BC2" w14:textId="77777777" w:rsidR="005563B9" w:rsidRPr="00B34277" w:rsidRDefault="005563B9" w:rsidP="00670E21">
      <w:pPr>
        <w:rPr>
          <w:rFonts w:cs="Arial"/>
        </w:rPr>
      </w:pPr>
      <w:r w:rsidRPr="00B34277">
        <w:rPr>
          <w:rFonts w:cs="Arial"/>
        </w:rPr>
        <w:t xml:space="preserve">De Inschrijving dient een minimale geldigheidsduur te hebben van 90 kalenderdagen na de uiterste datum van indiening van de Inschrijving. Gedurende deze periode heeft de Inschrijving het karakter van een onherroepelijk aanbod in de zin van artikel 6:219 lid 1 BW. </w:t>
      </w:r>
    </w:p>
    <w:p w14:paraId="428E346C" w14:textId="77777777" w:rsidR="005563B9" w:rsidRPr="00B34277" w:rsidRDefault="005563B9" w:rsidP="00670E21">
      <w:pPr>
        <w:rPr>
          <w:rFonts w:cs="Arial"/>
        </w:rPr>
      </w:pPr>
    </w:p>
    <w:p w14:paraId="647DEFFE" w14:textId="2629B346" w:rsidR="005563B9" w:rsidRPr="00B34277" w:rsidRDefault="001429D1" w:rsidP="00670E21">
      <w:pPr>
        <w:rPr>
          <w:rFonts w:cs="Arial"/>
        </w:rPr>
      </w:pPr>
      <w:r w:rsidRPr="00B34277">
        <w:rPr>
          <w:rFonts w:cs="Arial"/>
        </w:rPr>
        <w:t>Als</w:t>
      </w:r>
      <w:r w:rsidR="005563B9" w:rsidRPr="00B34277">
        <w:rPr>
          <w:rFonts w:cs="Arial"/>
        </w:rPr>
        <w:t xml:space="preserve"> er ten aanzien van de voorgenomen gunning een civielrechtelijk kort geding aanhangig is, zal deze gestanddoeningstermijn automatisch worden verlengd tot en met 30 kalenderdagen na de dag waarop het vonnis in kort geding in eerste instantie is gewezen. </w:t>
      </w:r>
    </w:p>
    <w:p w14:paraId="4E6CDE88" w14:textId="77777777" w:rsidR="005563B9" w:rsidRPr="00B34277" w:rsidRDefault="005563B9" w:rsidP="00670E21">
      <w:pPr>
        <w:rPr>
          <w:rFonts w:cs="Arial"/>
          <w:i/>
        </w:rPr>
      </w:pPr>
    </w:p>
    <w:p w14:paraId="59C25C46" w14:textId="63A4AF8A" w:rsidR="009F5B5F" w:rsidRPr="00B34277" w:rsidRDefault="00097192" w:rsidP="00670E21">
      <w:pPr>
        <w:rPr>
          <w:rFonts w:cs="Arial"/>
        </w:rPr>
      </w:pPr>
      <w:r w:rsidRPr="00B34277">
        <w:rPr>
          <w:rFonts w:cs="Arial"/>
        </w:rPr>
        <w:t>Hecht</w:t>
      </w:r>
      <w:r w:rsidR="005563B9" w:rsidRPr="00B34277">
        <w:rPr>
          <w:rFonts w:cs="Arial"/>
        </w:rPr>
        <w:t xml:space="preserve"> kan te allen tijde om verlenging van de gestanddoeningstermijn vragen.</w:t>
      </w:r>
    </w:p>
    <w:p w14:paraId="60EB8CCA" w14:textId="77777777" w:rsidR="00ED265F" w:rsidRPr="00B34277" w:rsidRDefault="00ED265F" w:rsidP="00695831">
      <w:pPr>
        <w:pStyle w:val="Kop3"/>
        <w:rPr>
          <w:rFonts w:cs="Arial"/>
        </w:rPr>
      </w:pPr>
      <w:bookmarkStart w:id="47" w:name="_Toc12878626"/>
      <w:bookmarkStart w:id="48" w:name="_Toc46745551"/>
      <w:bookmarkStart w:id="49" w:name="_Toc135122883"/>
      <w:r w:rsidRPr="00B34277">
        <w:rPr>
          <w:rFonts w:cs="Arial"/>
        </w:rPr>
        <w:t>Kosten Inschrijving</w:t>
      </w:r>
      <w:bookmarkEnd w:id="47"/>
      <w:bookmarkEnd w:id="48"/>
      <w:bookmarkEnd w:id="49"/>
    </w:p>
    <w:p w14:paraId="1003AA5D" w14:textId="1AB13F80" w:rsidR="009F5B5F" w:rsidRPr="00B34277" w:rsidRDefault="00ED265F" w:rsidP="00670E21">
      <w:pPr>
        <w:rPr>
          <w:rFonts w:cs="Arial"/>
          <w:szCs w:val="20"/>
        </w:rPr>
      </w:pPr>
      <w:r w:rsidRPr="00B34277">
        <w:rPr>
          <w:rFonts w:cs="Arial"/>
          <w:szCs w:val="20"/>
        </w:rPr>
        <w:t xml:space="preserve">Kosten van de Inschrijver komen niet voor vergoeding door </w:t>
      </w:r>
      <w:r w:rsidR="00903EAF" w:rsidRPr="00B34277">
        <w:rPr>
          <w:rFonts w:cs="Arial"/>
          <w:szCs w:val="20"/>
        </w:rPr>
        <w:t>Hecht</w:t>
      </w:r>
      <w:r w:rsidRPr="00B34277">
        <w:rPr>
          <w:rFonts w:cs="Arial"/>
          <w:szCs w:val="20"/>
        </w:rPr>
        <w:t xml:space="preserve"> in aanmerking. Inschrijving vindt plaats voor eigen rekening en risico van de Inschrijver</w:t>
      </w:r>
      <w:bookmarkStart w:id="50" w:name="_Ref439762472"/>
      <w:bookmarkStart w:id="51" w:name="_Ref439762479"/>
      <w:bookmarkStart w:id="52" w:name="_Ref439762526"/>
      <w:r w:rsidR="009F5B5F" w:rsidRPr="00B34277">
        <w:rPr>
          <w:rFonts w:cs="Arial"/>
          <w:szCs w:val="20"/>
        </w:rPr>
        <w:t>.</w:t>
      </w:r>
      <w:bookmarkEnd w:id="50"/>
      <w:bookmarkEnd w:id="51"/>
      <w:bookmarkEnd w:id="52"/>
    </w:p>
    <w:p w14:paraId="61A9EC29" w14:textId="1DB341EE" w:rsidR="009F5B5F" w:rsidRPr="00B34277" w:rsidRDefault="009F5B5F" w:rsidP="00695831">
      <w:pPr>
        <w:pStyle w:val="Kop3"/>
        <w:rPr>
          <w:rFonts w:cs="Arial"/>
        </w:rPr>
      </w:pPr>
      <w:bookmarkStart w:id="53" w:name="_Toc12878628"/>
      <w:bookmarkStart w:id="54" w:name="_Toc46745553"/>
      <w:bookmarkStart w:id="55" w:name="_Toc135122884"/>
      <w:r w:rsidRPr="00B34277">
        <w:rPr>
          <w:rFonts w:cs="Arial"/>
        </w:rPr>
        <w:t>Algemene voorwaarden</w:t>
      </w:r>
      <w:bookmarkEnd w:id="53"/>
      <w:bookmarkEnd w:id="54"/>
      <w:bookmarkEnd w:id="55"/>
      <w:r w:rsidRPr="00B34277">
        <w:rPr>
          <w:rFonts w:cs="Arial"/>
        </w:rPr>
        <w:t xml:space="preserve"> </w:t>
      </w:r>
    </w:p>
    <w:p w14:paraId="4ED5CB84" w14:textId="5961060B" w:rsidR="009F5B5F" w:rsidRPr="00B34277" w:rsidRDefault="009F5B5F" w:rsidP="009F5B5F">
      <w:pPr>
        <w:rPr>
          <w:rFonts w:cs="Arial"/>
          <w:szCs w:val="20"/>
        </w:rPr>
      </w:pPr>
      <w:r w:rsidRPr="00B34277">
        <w:rPr>
          <w:rFonts w:cs="Arial"/>
          <w:szCs w:val="20"/>
        </w:rPr>
        <w:t xml:space="preserve">Op deze aanbestedingsprocedure, de Inschrijving en de (eventueel) daar uit voortvloeiende opdracht zijn uitsluitend de (contractuele) voorwaarden van toepassing zoals die door </w:t>
      </w:r>
      <w:r w:rsidR="00903EAF" w:rsidRPr="00B34277">
        <w:rPr>
          <w:rFonts w:cs="Arial"/>
          <w:szCs w:val="20"/>
        </w:rPr>
        <w:t>Hecht</w:t>
      </w:r>
      <w:r w:rsidRPr="00B34277">
        <w:rPr>
          <w:rFonts w:cs="Arial"/>
          <w:szCs w:val="20"/>
        </w:rPr>
        <w:t xml:space="preserve"> in of bij dit Beschrijvend Document worden gesteld.</w:t>
      </w:r>
    </w:p>
    <w:p w14:paraId="7AED72FF" w14:textId="77777777" w:rsidR="009F5B5F" w:rsidRPr="00B34277" w:rsidRDefault="009F5B5F" w:rsidP="009F5B5F">
      <w:pPr>
        <w:rPr>
          <w:rFonts w:cs="Arial"/>
          <w:szCs w:val="20"/>
        </w:rPr>
      </w:pPr>
    </w:p>
    <w:p w14:paraId="02353B02" w14:textId="3DF89452" w:rsidR="009F5B5F" w:rsidRPr="00B34277" w:rsidRDefault="009F5B5F" w:rsidP="009F5B5F">
      <w:pPr>
        <w:rPr>
          <w:rFonts w:cs="Arial"/>
          <w:szCs w:val="20"/>
        </w:rPr>
      </w:pPr>
      <w:r w:rsidRPr="00B34277">
        <w:rPr>
          <w:rFonts w:cs="Arial"/>
          <w:szCs w:val="20"/>
        </w:rPr>
        <w:t xml:space="preserve">Door in te schrijven gaat Inschrijver onvoorwaardelijk akkoord met de Algemene Inkoopvoorwaarden </w:t>
      </w:r>
      <w:r w:rsidR="00903EAF" w:rsidRPr="00B34277">
        <w:rPr>
          <w:rFonts w:cs="Arial"/>
          <w:szCs w:val="20"/>
        </w:rPr>
        <w:t>Hecht</w:t>
      </w:r>
      <w:r w:rsidRPr="00B34277">
        <w:rPr>
          <w:rFonts w:cs="Arial"/>
          <w:szCs w:val="20"/>
        </w:rPr>
        <w:t>. Indien Inschrijver niet onvoorwaardelijk akkoord gaat, wordt</w:t>
      </w:r>
      <w:r w:rsidR="00C55C40" w:rsidRPr="00B34277">
        <w:rPr>
          <w:rFonts w:cs="Arial"/>
          <w:szCs w:val="20"/>
        </w:rPr>
        <w:t xml:space="preserve"> </w:t>
      </w:r>
      <w:r w:rsidRPr="00B34277">
        <w:rPr>
          <w:rFonts w:cs="Arial"/>
          <w:szCs w:val="20"/>
        </w:rPr>
        <w:t xml:space="preserve">de (potentiële) Inschrijver van verdere deelname aan de aanbesteding uitgesloten en wordt zijn Inschrijving ongeldig verklaard. </w:t>
      </w:r>
    </w:p>
    <w:p w14:paraId="04360F3C" w14:textId="19185027" w:rsidR="00ED265F" w:rsidRPr="00B34277" w:rsidRDefault="00ED265F" w:rsidP="00695831">
      <w:pPr>
        <w:pStyle w:val="Kop3"/>
        <w:rPr>
          <w:rFonts w:cs="Arial"/>
        </w:rPr>
      </w:pPr>
      <w:bookmarkStart w:id="56" w:name="_Toc12878632"/>
      <w:bookmarkStart w:id="57" w:name="_Toc46745557"/>
      <w:bookmarkStart w:id="58" w:name="_Toc135122885"/>
      <w:r w:rsidRPr="00B34277">
        <w:rPr>
          <w:rFonts w:cs="Arial"/>
        </w:rPr>
        <w:t>Taal</w:t>
      </w:r>
      <w:bookmarkEnd w:id="56"/>
      <w:bookmarkEnd w:id="57"/>
      <w:bookmarkEnd w:id="58"/>
      <w:r w:rsidRPr="00B34277">
        <w:rPr>
          <w:rFonts w:cs="Arial"/>
        </w:rPr>
        <w:t xml:space="preserve"> </w:t>
      </w:r>
    </w:p>
    <w:p w14:paraId="28F32E17" w14:textId="7EA8D1FF" w:rsidR="00ED265F" w:rsidRPr="00B34277" w:rsidRDefault="00ED265F" w:rsidP="00ED265F">
      <w:pPr>
        <w:rPr>
          <w:rFonts w:cs="Arial"/>
        </w:rPr>
      </w:pPr>
      <w:r w:rsidRPr="00B34277">
        <w:rPr>
          <w:rFonts w:cs="Arial"/>
        </w:rPr>
        <w:t xml:space="preserve">Deze aanbestedingsprocedure en de uitvoering van de opdracht vindt plaats in de Nederlandse taal. Alle in het kader van de (potentiële) Inschrijvers te ontvangen documenten dienen </w:t>
      </w:r>
      <w:r w:rsidR="00A43522" w:rsidRPr="00B34277">
        <w:rPr>
          <w:rFonts w:cs="Arial"/>
        </w:rPr>
        <w:t>daarom</w:t>
      </w:r>
      <w:r w:rsidRPr="00B34277">
        <w:rPr>
          <w:rFonts w:cs="Arial"/>
        </w:rPr>
        <w:t xml:space="preserve"> in de Nederlandse taal te zijn opgesteld, tenzij dit (naar het oordeel van </w:t>
      </w:r>
      <w:r w:rsidR="00903EAF" w:rsidRPr="00B34277">
        <w:rPr>
          <w:rFonts w:cs="Arial"/>
        </w:rPr>
        <w:t>Hecht</w:t>
      </w:r>
      <w:r w:rsidRPr="00B34277">
        <w:rPr>
          <w:rFonts w:cs="Arial"/>
        </w:rPr>
        <w:t xml:space="preserve">) om gegronde redenen niet mogelijk is. In dat geval dient de </w:t>
      </w:r>
      <w:r w:rsidR="0050269B" w:rsidRPr="00B34277">
        <w:rPr>
          <w:rFonts w:cs="Arial"/>
        </w:rPr>
        <w:t xml:space="preserve">Inschrijver aan </w:t>
      </w:r>
      <w:r w:rsidR="00903EAF" w:rsidRPr="00B34277">
        <w:rPr>
          <w:rFonts w:cs="Arial"/>
        </w:rPr>
        <w:t>Hecht</w:t>
      </w:r>
      <w:r w:rsidRPr="00B34277">
        <w:rPr>
          <w:rFonts w:cs="Arial"/>
        </w:rPr>
        <w:t xml:space="preserve"> vóór het sluiten van de indieningstermijn van de eerste inlichtingenronde schriftelijk en gemotiveerd om toestemming te vragen. Het uitvoerend personeel van Inschrijver dat tijdens de uitvoering van de opdracht contact onderhoudt met </w:t>
      </w:r>
      <w:r w:rsidR="00903EAF" w:rsidRPr="00B34277">
        <w:rPr>
          <w:rFonts w:cs="Arial"/>
        </w:rPr>
        <w:t>Hecht</w:t>
      </w:r>
      <w:r w:rsidRPr="00B34277">
        <w:rPr>
          <w:rFonts w:cs="Arial"/>
        </w:rPr>
        <w:t>, dient de Nederlandse taal in woord en geschrift te beheersen.</w:t>
      </w:r>
    </w:p>
    <w:p w14:paraId="143BF22A" w14:textId="5F900822" w:rsidR="00ED265F" w:rsidRPr="00B34277" w:rsidRDefault="00ED265F" w:rsidP="00695831">
      <w:pPr>
        <w:pStyle w:val="Kop3"/>
        <w:rPr>
          <w:rFonts w:cs="Arial"/>
        </w:rPr>
      </w:pPr>
      <w:bookmarkStart w:id="59" w:name="_Toc12878633"/>
      <w:bookmarkStart w:id="60" w:name="_Toc46745558"/>
      <w:bookmarkStart w:id="61" w:name="_Toc135122886"/>
      <w:r w:rsidRPr="00B34277">
        <w:rPr>
          <w:rFonts w:cs="Arial"/>
        </w:rPr>
        <w:t>Intellectueel eigendom</w:t>
      </w:r>
      <w:bookmarkEnd w:id="59"/>
      <w:bookmarkEnd w:id="60"/>
      <w:bookmarkEnd w:id="61"/>
    </w:p>
    <w:p w14:paraId="5AC5E583" w14:textId="02C57E11" w:rsidR="00ED265F" w:rsidRPr="00B34277" w:rsidRDefault="00ED265F" w:rsidP="00670E21">
      <w:pPr>
        <w:rPr>
          <w:rFonts w:cs="Arial"/>
        </w:rPr>
      </w:pPr>
      <w:r w:rsidRPr="00B34277">
        <w:rPr>
          <w:rFonts w:cs="Arial"/>
        </w:rPr>
        <w:t xml:space="preserve">Het intellectueel eigendomsrecht van de door </w:t>
      </w:r>
      <w:r w:rsidR="00903EAF" w:rsidRPr="00B34277">
        <w:rPr>
          <w:rFonts w:cs="Arial"/>
        </w:rPr>
        <w:t>Hecht</w:t>
      </w:r>
      <w:r w:rsidRPr="00B34277">
        <w:rPr>
          <w:rFonts w:cs="Arial"/>
        </w:rPr>
        <w:t xml:space="preserve"> in het kader van deze aanbestedingsprocedure verstrekte informatie berust bij </w:t>
      </w:r>
      <w:r w:rsidR="00903EAF" w:rsidRPr="00B34277">
        <w:rPr>
          <w:rFonts w:cs="Arial"/>
        </w:rPr>
        <w:t>Hecht</w:t>
      </w:r>
      <w:r w:rsidRPr="00B34277">
        <w:rPr>
          <w:rFonts w:cs="Arial"/>
        </w:rPr>
        <w:t xml:space="preserve">. Zonder schriftelijke toestemming van </w:t>
      </w:r>
      <w:r w:rsidR="00903EAF" w:rsidRPr="00B34277">
        <w:rPr>
          <w:rFonts w:cs="Arial"/>
        </w:rPr>
        <w:t>Hecht</w:t>
      </w:r>
      <w:r w:rsidRPr="00B34277">
        <w:rPr>
          <w:rFonts w:cs="Arial"/>
        </w:rPr>
        <w:t xml:space="preserve"> mag niets uit dit Beschrijvend Document of de bijbehorende Bijlagen worden vermenigvuldigd (anders dan ten behoeve van het indienen van een Inschrijving) en/of openbaar worden gemaakt. </w:t>
      </w:r>
    </w:p>
    <w:p w14:paraId="7502AB87" w14:textId="77777777" w:rsidR="00ED265F" w:rsidRPr="00B34277" w:rsidRDefault="00ED265F" w:rsidP="00ED265F">
      <w:pPr>
        <w:rPr>
          <w:rFonts w:cs="Arial"/>
        </w:rPr>
      </w:pPr>
    </w:p>
    <w:p w14:paraId="027B4B30" w14:textId="0DD83D86" w:rsidR="00ED265F" w:rsidRPr="00B34277" w:rsidRDefault="00ED265F" w:rsidP="00670E21">
      <w:pPr>
        <w:rPr>
          <w:rFonts w:cs="Arial"/>
        </w:rPr>
      </w:pPr>
      <w:r w:rsidRPr="00B34277">
        <w:rPr>
          <w:rFonts w:cs="Arial"/>
        </w:rPr>
        <w:t xml:space="preserve">De Inschrijving van Inschrijver inclusief alle documenten die </w:t>
      </w:r>
      <w:r w:rsidR="00903EAF" w:rsidRPr="00B34277">
        <w:rPr>
          <w:rFonts w:cs="Arial"/>
        </w:rPr>
        <w:t>Hecht</w:t>
      </w:r>
      <w:r w:rsidRPr="00B34277">
        <w:rPr>
          <w:rFonts w:cs="Arial"/>
        </w:rPr>
        <w:t xml:space="preserve"> als onderdeel van de Inschrijving worden aangeboden worden eigendom van </w:t>
      </w:r>
      <w:r w:rsidR="00903EAF" w:rsidRPr="00B34277">
        <w:rPr>
          <w:rFonts w:cs="Arial"/>
        </w:rPr>
        <w:t>Hecht</w:t>
      </w:r>
      <w:r w:rsidRPr="00B34277">
        <w:rPr>
          <w:rFonts w:cs="Arial"/>
        </w:rPr>
        <w:t xml:space="preserve">. </w:t>
      </w:r>
      <w:r w:rsidR="00903EAF" w:rsidRPr="00B34277">
        <w:rPr>
          <w:rFonts w:cs="Arial"/>
        </w:rPr>
        <w:t>Hecht</w:t>
      </w:r>
      <w:r w:rsidRPr="00B34277">
        <w:rPr>
          <w:rFonts w:cs="Arial"/>
        </w:rPr>
        <w:t xml:space="preserve"> behandelt de van Inschrijver afkomstige informatie, waarvan hij de vertrouwelijkheid kent dan wel redelijkerwijs behoort te kennen, vertrouwelijk </w:t>
      </w:r>
      <w:r w:rsidR="00A43522" w:rsidRPr="00B34277">
        <w:rPr>
          <w:rFonts w:cs="Arial"/>
        </w:rPr>
        <w:t>met</w:t>
      </w:r>
      <w:r w:rsidRPr="00B34277">
        <w:rPr>
          <w:rFonts w:cs="Arial"/>
        </w:rPr>
        <w:t xml:space="preserve"> het geval dat </w:t>
      </w:r>
      <w:r w:rsidR="00903EAF" w:rsidRPr="00B34277">
        <w:rPr>
          <w:rFonts w:cs="Arial"/>
        </w:rPr>
        <w:t>Hecht</w:t>
      </w:r>
      <w:r w:rsidRPr="00B34277">
        <w:rPr>
          <w:rFonts w:cs="Arial"/>
        </w:rPr>
        <w:t xml:space="preserve"> op grond van uit het aanbestedingsrecht voortvloeiende verplichtingen of enige andere (wettelijke) verplichting gehouden is tot openbaarmaking.</w:t>
      </w:r>
    </w:p>
    <w:p w14:paraId="4F2AC65D" w14:textId="77777777" w:rsidR="00ED265F" w:rsidRPr="00B34277" w:rsidRDefault="00ED265F" w:rsidP="00695831">
      <w:pPr>
        <w:pStyle w:val="Kop3"/>
        <w:rPr>
          <w:rFonts w:cs="Arial"/>
        </w:rPr>
      </w:pPr>
      <w:bookmarkStart w:id="62" w:name="_Toc12878635"/>
      <w:bookmarkStart w:id="63" w:name="_Toc46745560"/>
      <w:bookmarkStart w:id="64" w:name="_Toc135122887"/>
      <w:r w:rsidRPr="00B34277">
        <w:rPr>
          <w:rFonts w:cs="Arial"/>
        </w:rPr>
        <w:t>Ondertekening en geldigheid verklaringen</w:t>
      </w:r>
      <w:bookmarkEnd w:id="62"/>
      <w:bookmarkEnd w:id="63"/>
      <w:bookmarkEnd w:id="64"/>
    </w:p>
    <w:p w14:paraId="436B1D3F" w14:textId="77777777" w:rsidR="009F5B5F" w:rsidRPr="00B34277" w:rsidRDefault="00ED265F" w:rsidP="00670E21">
      <w:pPr>
        <w:rPr>
          <w:rFonts w:cs="Arial"/>
        </w:rPr>
      </w:pPr>
      <w:r w:rsidRPr="00B34277">
        <w:rPr>
          <w:rFonts w:cs="Arial"/>
        </w:rPr>
        <w:t xml:space="preserve">De Inschrijving en de in te dienen verklaringen dienen te zijn ondertekend door een daartoe rechtsgeldig bevoegde functionaris van Inschrijver zoals blijkt uit de inschrijving in het nationale Handelsregister van de Kamer van Koophandel of door een persoon die door deze functionaris is gevolmachtigd, hetgeen dient te blijken uit een afschrift van een dergelijke volmacht. </w:t>
      </w:r>
    </w:p>
    <w:p w14:paraId="64C97A62" w14:textId="77777777" w:rsidR="009F5B5F" w:rsidRPr="00B34277" w:rsidRDefault="009F5B5F" w:rsidP="00670E21">
      <w:pPr>
        <w:rPr>
          <w:rFonts w:cs="Arial"/>
        </w:rPr>
      </w:pPr>
    </w:p>
    <w:p w14:paraId="3708AA96" w14:textId="7F4DBFF1" w:rsidR="00ED265F" w:rsidRPr="00B34277" w:rsidRDefault="00ED265F" w:rsidP="00670E21">
      <w:pPr>
        <w:rPr>
          <w:rFonts w:cs="Arial"/>
          <w:szCs w:val="22"/>
        </w:rPr>
      </w:pPr>
      <w:r w:rsidRPr="00B34277">
        <w:rPr>
          <w:rFonts w:cs="Arial"/>
        </w:rPr>
        <w:t xml:space="preserve">In het geval van inschrijving door een </w:t>
      </w:r>
      <w:r w:rsidR="009F5B5F" w:rsidRPr="00B34277">
        <w:rPr>
          <w:rFonts w:cs="Arial"/>
        </w:rPr>
        <w:t>c</w:t>
      </w:r>
      <w:r w:rsidRPr="00B34277">
        <w:rPr>
          <w:rFonts w:cs="Arial"/>
        </w:rPr>
        <w:t xml:space="preserve">ombinatie dienen alle </w:t>
      </w:r>
      <w:r w:rsidR="009F5B5F" w:rsidRPr="00B34277">
        <w:rPr>
          <w:rFonts w:cs="Arial"/>
        </w:rPr>
        <w:t xml:space="preserve">combinanten </w:t>
      </w:r>
      <w:r w:rsidRPr="00B34277">
        <w:rPr>
          <w:rFonts w:cs="Arial"/>
        </w:rPr>
        <w:t xml:space="preserve">de Inschrijving door een daartoe rechtsgeldig bevoegde functionaris te laten ondertekenen (of een door deze functionaris gevolmachtigde op bovenvermelde wijze). </w:t>
      </w:r>
    </w:p>
    <w:p w14:paraId="62851D4C" w14:textId="77777777" w:rsidR="00ED265F" w:rsidRPr="00B34277" w:rsidRDefault="00ED265F" w:rsidP="00670E21">
      <w:pPr>
        <w:rPr>
          <w:rFonts w:cs="Arial"/>
        </w:rPr>
      </w:pPr>
    </w:p>
    <w:p w14:paraId="3071435B" w14:textId="6DBEBB66" w:rsidR="008F0CC0" w:rsidRPr="00B34277" w:rsidRDefault="00ED265F" w:rsidP="00670E21">
      <w:pPr>
        <w:rPr>
          <w:rFonts w:cs="Arial"/>
        </w:rPr>
      </w:pPr>
      <w:r w:rsidRPr="00B34277">
        <w:rPr>
          <w:rFonts w:cs="Arial"/>
        </w:rPr>
        <w:t>Ten aanzien van het Uniform Europees Aanbestedingsdocument voor aanbestedingsprocedures van aanbestedende diensten geldt dat de Inschrijver zowel ten tijde van indiening van de Inschrijving als gedurende de uitvoering van de opdracht dient te voldoen aan hetgeen is opgenomen in dit Uniform Europees Aanbestedingsdocument.</w:t>
      </w:r>
    </w:p>
    <w:p w14:paraId="0EE48D2C" w14:textId="77777777" w:rsidR="00ED265F" w:rsidRPr="00B34277" w:rsidRDefault="00ED265F" w:rsidP="00695831">
      <w:pPr>
        <w:pStyle w:val="Kop3"/>
        <w:rPr>
          <w:rFonts w:cs="Arial"/>
        </w:rPr>
      </w:pPr>
      <w:bookmarkStart w:id="65" w:name="_Toc12878637"/>
      <w:bookmarkStart w:id="66" w:name="_Toc46745562"/>
      <w:bookmarkStart w:id="67" w:name="_Toc135122888"/>
      <w:r w:rsidRPr="00B34277">
        <w:rPr>
          <w:rFonts w:cs="Arial"/>
        </w:rPr>
        <w:t>Mededinging</w:t>
      </w:r>
      <w:bookmarkEnd w:id="65"/>
      <w:bookmarkEnd w:id="66"/>
      <w:bookmarkEnd w:id="67"/>
    </w:p>
    <w:p w14:paraId="07FF17A2" w14:textId="71EE8E83" w:rsidR="005563B9" w:rsidRPr="00B34277" w:rsidRDefault="00ED265F" w:rsidP="00670E21">
      <w:pPr>
        <w:rPr>
          <w:rFonts w:cs="Arial"/>
        </w:rPr>
      </w:pPr>
      <w:r w:rsidRPr="00B34277">
        <w:rPr>
          <w:rFonts w:cs="Arial"/>
        </w:rPr>
        <w:t>Door in te schrijven verklaart Inschrijver dat zijn Inschrijving, niet tot stand is gekomen onder invloed van een overeenkomst, besluit of gedraging in strijd met het Nederlandse of Europese mededingingsrecht.</w:t>
      </w:r>
    </w:p>
    <w:p w14:paraId="603A43DE" w14:textId="77777777" w:rsidR="005563B9" w:rsidRPr="00B34277" w:rsidRDefault="005563B9" w:rsidP="00695831">
      <w:pPr>
        <w:pStyle w:val="Kop3"/>
        <w:rPr>
          <w:rFonts w:cs="Arial"/>
        </w:rPr>
      </w:pPr>
      <w:bookmarkStart w:id="68" w:name="_Ref439762490"/>
      <w:bookmarkStart w:id="69" w:name="_Ref439762538"/>
      <w:bookmarkStart w:id="70" w:name="_Toc12878627"/>
      <w:bookmarkStart w:id="71" w:name="_Toc46745552"/>
      <w:bookmarkStart w:id="72" w:name="_Toc135122889"/>
      <w:r w:rsidRPr="00B34277">
        <w:rPr>
          <w:rFonts w:cs="Arial"/>
        </w:rPr>
        <w:t>Onduidelijkheden, omissies, tegenstrijdigheden en akkoord voorwaarden</w:t>
      </w:r>
      <w:bookmarkEnd w:id="68"/>
      <w:bookmarkEnd w:id="69"/>
      <w:bookmarkEnd w:id="70"/>
      <w:bookmarkEnd w:id="71"/>
      <w:bookmarkEnd w:id="72"/>
    </w:p>
    <w:p w14:paraId="364A8752" w14:textId="4122D222" w:rsidR="005563B9" w:rsidRPr="00B34277" w:rsidRDefault="005563B9" w:rsidP="00670E21">
      <w:pPr>
        <w:rPr>
          <w:rFonts w:cs="Arial"/>
          <w:szCs w:val="20"/>
        </w:rPr>
      </w:pPr>
      <w:r w:rsidRPr="00B34277">
        <w:rPr>
          <w:rFonts w:cs="Arial"/>
          <w:szCs w:val="20"/>
        </w:rPr>
        <w:t xml:space="preserve">Dit Beschrijvend Document met bijbehorende Bijlagen is met zorg samengesteld. Aanbestedende Dienst verwacht van een (potentiële) Inschrijver echter een proactieve houding. </w:t>
      </w:r>
      <w:r w:rsidR="009A0727" w:rsidRPr="00B34277">
        <w:rPr>
          <w:rFonts w:cs="Arial"/>
          <w:szCs w:val="20"/>
        </w:rPr>
        <w:t>Als</w:t>
      </w:r>
      <w:r w:rsidRPr="00B34277">
        <w:rPr>
          <w:rFonts w:cs="Arial"/>
          <w:szCs w:val="20"/>
        </w:rPr>
        <w:t xml:space="preserve"> de (potentiële) Inschrijver desondanks (vermeende) onduidelijkheden, omissies en/of tegenstrijdigheden constateert dient de (potentiële) Inschrijver daarover vragen te stellen op de in </w:t>
      </w:r>
      <w:r w:rsidR="0068760A" w:rsidRPr="00B34277">
        <w:rPr>
          <w:rFonts w:cs="Arial"/>
          <w:szCs w:val="20"/>
        </w:rPr>
        <w:t>paragraaf 3.</w:t>
      </w:r>
      <w:r w:rsidR="0043259F" w:rsidRPr="00B34277">
        <w:rPr>
          <w:rFonts w:cs="Arial"/>
          <w:szCs w:val="20"/>
        </w:rPr>
        <w:t>2</w:t>
      </w:r>
      <w:r w:rsidR="0068760A" w:rsidRPr="00B34277">
        <w:rPr>
          <w:rFonts w:cs="Arial"/>
          <w:szCs w:val="20"/>
        </w:rPr>
        <w:t>.2</w:t>
      </w:r>
      <w:r w:rsidRPr="00B34277">
        <w:rPr>
          <w:rFonts w:cs="Arial"/>
          <w:szCs w:val="20"/>
        </w:rPr>
        <w:t xml:space="preserve"> beschreven wijze. </w:t>
      </w:r>
    </w:p>
    <w:p w14:paraId="64362F4D" w14:textId="77777777" w:rsidR="005563B9" w:rsidRPr="00B34277" w:rsidRDefault="005563B9" w:rsidP="00670E21">
      <w:pPr>
        <w:rPr>
          <w:rFonts w:cs="Arial"/>
          <w:szCs w:val="20"/>
        </w:rPr>
      </w:pPr>
    </w:p>
    <w:p w14:paraId="0DC18700" w14:textId="20144A6D" w:rsidR="005563B9" w:rsidRPr="00B34277" w:rsidRDefault="009A0727" w:rsidP="00670E21">
      <w:pPr>
        <w:rPr>
          <w:rFonts w:cs="Arial"/>
          <w:szCs w:val="20"/>
        </w:rPr>
      </w:pPr>
      <w:r w:rsidRPr="00B34277">
        <w:rPr>
          <w:rFonts w:cs="Arial"/>
          <w:szCs w:val="20"/>
        </w:rPr>
        <w:t>Als</w:t>
      </w:r>
      <w:r w:rsidR="005563B9" w:rsidRPr="00B34277">
        <w:rPr>
          <w:rFonts w:cs="Arial"/>
          <w:szCs w:val="20"/>
        </w:rPr>
        <w:t xml:space="preserve"> de (potentiële) Inschrijver bezwaren heeft tegen de inhoud van dit Beschrijvend Document of tegen andere aspecten van de aanbestedingsprocedure dan dient hij deze in een vroegtijdig stadium en in ieder geval vóór het indienen van een Inschrijving </w:t>
      </w:r>
      <w:r w:rsidR="00006BB1" w:rsidRPr="00B34277">
        <w:rPr>
          <w:rFonts w:cs="Arial"/>
          <w:szCs w:val="20"/>
        </w:rPr>
        <w:t>ook</w:t>
      </w:r>
      <w:r w:rsidR="005563B9" w:rsidRPr="00B34277">
        <w:rPr>
          <w:rFonts w:cs="Arial"/>
          <w:szCs w:val="20"/>
        </w:rPr>
        <w:t xml:space="preserve"> op de in </w:t>
      </w:r>
      <w:r w:rsidR="0068760A" w:rsidRPr="00B34277">
        <w:rPr>
          <w:rFonts w:cs="Arial"/>
          <w:szCs w:val="20"/>
        </w:rPr>
        <w:t>paragraaf 3.</w:t>
      </w:r>
      <w:r w:rsidR="0043259F" w:rsidRPr="00B34277">
        <w:rPr>
          <w:rFonts w:cs="Arial"/>
          <w:szCs w:val="20"/>
        </w:rPr>
        <w:t>2</w:t>
      </w:r>
      <w:r w:rsidR="0068760A" w:rsidRPr="00B34277">
        <w:rPr>
          <w:rFonts w:cs="Arial"/>
          <w:szCs w:val="20"/>
        </w:rPr>
        <w:t>.2</w:t>
      </w:r>
      <w:r w:rsidR="005563B9" w:rsidRPr="00B34277">
        <w:rPr>
          <w:rFonts w:cs="Arial"/>
          <w:szCs w:val="20"/>
        </w:rPr>
        <w:t xml:space="preserve"> beschreven wijze naar voren te brengen. </w:t>
      </w:r>
      <w:r w:rsidRPr="00B34277">
        <w:rPr>
          <w:rFonts w:cs="Arial"/>
          <w:szCs w:val="20"/>
        </w:rPr>
        <w:t>Als</w:t>
      </w:r>
      <w:r w:rsidR="005563B9" w:rsidRPr="00B34277">
        <w:rPr>
          <w:rFonts w:cs="Arial"/>
          <w:szCs w:val="20"/>
        </w:rPr>
        <w:t xml:space="preserve"> de (potentiële) Inschrijver nalaat op de hiervoor beschreven wijze te handelen, verwerkt en vervalt zijn recht om op dit punt bezwaar te maken, zich daar in rechte op te beroepen en/of daarop enige schadeclaim te baseren.</w:t>
      </w:r>
    </w:p>
    <w:p w14:paraId="5464BF4D" w14:textId="77777777" w:rsidR="005563B9" w:rsidRPr="00B34277" w:rsidRDefault="005563B9" w:rsidP="00670E21">
      <w:pPr>
        <w:rPr>
          <w:rFonts w:cs="Arial"/>
          <w:szCs w:val="20"/>
        </w:rPr>
      </w:pPr>
    </w:p>
    <w:p w14:paraId="380BBE92" w14:textId="48DD322B" w:rsidR="005563B9" w:rsidRPr="00B34277" w:rsidRDefault="005563B9" w:rsidP="00670E21">
      <w:pPr>
        <w:rPr>
          <w:rFonts w:cs="Arial"/>
          <w:szCs w:val="20"/>
        </w:rPr>
      </w:pPr>
      <w:r w:rsidRPr="00B34277">
        <w:rPr>
          <w:rFonts w:cs="Arial"/>
          <w:szCs w:val="20"/>
        </w:rPr>
        <w:t>Door een Inschrijving in te dienen stemt Inschrijver in met alle voorwaarden van deze aanbestedingsprocedure zoals neergelegd in dit Beschrijvend Document, waaronder ook de Bijlagen. Door Inschrijving komen de rechten van Inschrijver om bezwaar te maken tegen de gestelde voorwaarden te vervallen en verwerkt Inschrijver die rechten. Een Inschrijving onder voorwaarden en/of afwijkende voorwaarden leidt tot</w:t>
      </w:r>
      <w:r w:rsidR="00C55C40" w:rsidRPr="00B34277">
        <w:rPr>
          <w:rFonts w:cs="Arial"/>
          <w:szCs w:val="20"/>
        </w:rPr>
        <w:t xml:space="preserve"> </w:t>
      </w:r>
      <w:r w:rsidRPr="00B34277">
        <w:rPr>
          <w:rFonts w:cs="Arial"/>
          <w:szCs w:val="20"/>
        </w:rPr>
        <w:t>uitsluiting van de (potentiële) Inschrijver van verdere deelname aan de aanbesteding en tot ongeldigverklaring van de betreffende Inschrijving.</w:t>
      </w:r>
    </w:p>
    <w:p w14:paraId="359AB976" w14:textId="77777777" w:rsidR="005563B9" w:rsidRPr="00B34277" w:rsidRDefault="005563B9" w:rsidP="00670E21">
      <w:pPr>
        <w:rPr>
          <w:rFonts w:cs="Arial"/>
          <w:szCs w:val="20"/>
        </w:rPr>
      </w:pPr>
    </w:p>
    <w:p w14:paraId="0BC9B638" w14:textId="77777777" w:rsidR="005563B9" w:rsidRPr="00B34277" w:rsidRDefault="005563B9" w:rsidP="00670E21">
      <w:pPr>
        <w:rPr>
          <w:rFonts w:cs="Arial"/>
          <w:szCs w:val="20"/>
        </w:rPr>
      </w:pPr>
      <w:r w:rsidRPr="00B34277">
        <w:rPr>
          <w:rFonts w:cs="Arial"/>
          <w:szCs w:val="20"/>
        </w:rPr>
        <w:t>In geval van tegenstrijdigheden tussen dit Beschrijvend Document en een Nota van Inlichtingen, prevaleert de Nota van Inlichtingen. In geval van tegenstrijdigheid tussen twee Nota van Inlichtingen, geldt de beantwoording ter zake het onduidelijke aspect in de Nota van Inlichtingen waarin dat aspect voor het laatste is behandeld. Individuele antwoorden zijn ondergeschikt aan een Nota van Inlichtingen.</w:t>
      </w:r>
    </w:p>
    <w:p w14:paraId="5460275B" w14:textId="77777777" w:rsidR="005563B9" w:rsidRPr="00B34277" w:rsidRDefault="005563B9" w:rsidP="00695831">
      <w:pPr>
        <w:pStyle w:val="Kop3"/>
        <w:rPr>
          <w:rFonts w:cs="Arial"/>
        </w:rPr>
      </w:pPr>
      <w:bookmarkStart w:id="73" w:name="_Toc12878631"/>
      <w:bookmarkStart w:id="74" w:name="_Toc46745556"/>
      <w:bookmarkStart w:id="75" w:name="_Toc135122890"/>
      <w:r w:rsidRPr="00B34277">
        <w:rPr>
          <w:rFonts w:cs="Arial"/>
        </w:rPr>
        <w:t>Klachtenregeling aanbesteding</w:t>
      </w:r>
      <w:bookmarkEnd w:id="73"/>
      <w:bookmarkEnd w:id="74"/>
      <w:bookmarkEnd w:id="75"/>
      <w:r w:rsidRPr="00B34277">
        <w:rPr>
          <w:rFonts w:cs="Arial"/>
        </w:rPr>
        <w:t xml:space="preserve"> </w:t>
      </w:r>
    </w:p>
    <w:p w14:paraId="07D2C3ED" w14:textId="46F40D85" w:rsidR="005563B9" w:rsidRPr="00B34277" w:rsidRDefault="005563B9" w:rsidP="00670E21">
      <w:pPr>
        <w:rPr>
          <w:rFonts w:cs="Arial"/>
          <w:szCs w:val="20"/>
        </w:rPr>
      </w:pPr>
      <w:r w:rsidRPr="00B34277">
        <w:rPr>
          <w:rFonts w:cs="Arial"/>
          <w:szCs w:val="20"/>
        </w:rPr>
        <w:t xml:space="preserve">Een Ondernemer kan </w:t>
      </w:r>
      <w:r w:rsidR="009A0727" w:rsidRPr="00B34277">
        <w:rPr>
          <w:rFonts w:cs="Arial"/>
          <w:szCs w:val="20"/>
        </w:rPr>
        <w:t>als</w:t>
      </w:r>
      <w:r w:rsidRPr="00B34277">
        <w:rPr>
          <w:rFonts w:cs="Arial"/>
          <w:szCs w:val="20"/>
        </w:rPr>
        <w:t xml:space="preserve"> hij het met deze aanbestedingsprocedure of een onderdeel daarvan niet eens is, en zijn vragen en of wijzigingsvoorstellen niet naar zijn tevredenheid zijn beantwoord, schriftelijk en gemotiveerd een klacht indienen </w:t>
      </w:r>
      <w:r w:rsidR="00054C3C" w:rsidRPr="00B34277">
        <w:rPr>
          <w:rFonts w:cs="Arial"/>
          <w:szCs w:val="20"/>
        </w:rPr>
        <w:t>via het</w:t>
      </w:r>
      <w:r w:rsidRPr="00B34277">
        <w:rPr>
          <w:rFonts w:cs="Arial"/>
          <w:szCs w:val="20"/>
        </w:rPr>
        <w:t xml:space="preserve"> mailadres: </w:t>
      </w:r>
      <w:hyperlink r:id="rId13" w:history="1">
        <w:r w:rsidRPr="00B34277">
          <w:rPr>
            <w:rStyle w:val="Hyperlink"/>
            <w:rFonts w:cs="Arial"/>
            <w:szCs w:val="20"/>
          </w:rPr>
          <w:t>juristen@rdoghm.nl</w:t>
        </w:r>
      </w:hyperlink>
      <w:r w:rsidRPr="00B34277">
        <w:rPr>
          <w:rFonts w:cs="Arial"/>
          <w:szCs w:val="20"/>
        </w:rPr>
        <w:t xml:space="preserve">. </w:t>
      </w:r>
    </w:p>
    <w:p w14:paraId="3BB303DC" w14:textId="77777777" w:rsidR="005563B9" w:rsidRPr="00B34277" w:rsidRDefault="005563B9" w:rsidP="00670E21">
      <w:pPr>
        <w:rPr>
          <w:rFonts w:cs="Arial"/>
          <w:szCs w:val="20"/>
        </w:rPr>
      </w:pPr>
    </w:p>
    <w:p w14:paraId="5DA7E191" w14:textId="2AAC3B88" w:rsidR="005563B9" w:rsidRPr="00B34277" w:rsidRDefault="005563B9" w:rsidP="00670E21">
      <w:pPr>
        <w:rPr>
          <w:rFonts w:cs="Arial"/>
          <w:szCs w:val="20"/>
        </w:rPr>
      </w:pPr>
      <w:r w:rsidRPr="00B34277">
        <w:rPr>
          <w:rFonts w:cs="Arial"/>
          <w:szCs w:val="20"/>
        </w:rPr>
        <w:t xml:space="preserve">Om de onafhankelijkheid en de objectiviteit van de klachtafhandeling te waarborgen zullen klachten worden behandeld door een medewerker en of jurist van </w:t>
      </w:r>
      <w:r w:rsidR="00903EAF" w:rsidRPr="00B34277">
        <w:rPr>
          <w:rFonts w:cs="Arial"/>
          <w:szCs w:val="20"/>
        </w:rPr>
        <w:t>Hecht</w:t>
      </w:r>
      <w:r w:rsidRPr="00B34277">
        <w:rPr>
          <w:rFonts w:cs="Arial"/>
          <w:szCs w:val="20"/>
        </w:rPr>
        <w:t xml:space="preserve"> die niet direct bij de aanbesteding betrokken is.</w:t>
      </w:r>
    </w:p>
    <w:p w14:paraId="0C855EEE" w14:textId="77777777" w:rsidR="005563B9" w:rsidRPr="00B34277" w:rsidRDefault="005563B9" w:rsidP="00670E21">
      <w:pPr>
        <w:rPr>
          <w:rFonts w:cs="Arial"/>
          <w:szCs w:val="20"/>
        </w:rPr>
      </w:pPr>
    </w:p>
    <w:p w14:paraId="73978F79" w14:textId="1287F759" w:rsidR="005563B9" w:rsidRPr="00B34277" w:rsidRDefault="005563B9" w:rsidP="00670E21">
      <w:pPr>
        <w:rPr>
          <w:rFonts w:cs="Arial"/>
          <w:szCs w:val="20"/>
        </w:rPr>
      </w:pPr>
      <w:r w:rsidRPr="00B34277">
        <w:rPr>
          <w:rFonts w:cs="Arial"/>
          <w:szCs w:val="20"/>
        </w:rPr>
        <w:t xml:space="preserve">Als </w:t>
      </w:r>
      <w:r w:rsidR="00903EAF" w:rsidRPr="00B34277">
        <w:rPr>
          <w:rFonts w:cs="Arial"/>
          <w:szCs w:val="20"/>
        </w:rPr>
        <w:t>Hecht</w:t>
      </w:r>
      <w:r w:rsidRPr="00B34277">
        <w:rPr>
          <w:rFonts w:cs="Arial"/>
          <w:szCs w:val="20"/>
        </w:rPr>
        <w:t xml:space="preserve"> aan een Ondernemer laat weten hoe hij de klacht adresseert of als </w:t>
      </w:r>
      <w:r w:rsidR="00903EAF" w:rsidRPr="00B34277">
        <w:rPr>
          <w:rFonts w:cs="Arial"/>
          <w:szCs w:val="20"/>
        </w:rPr>
        <w:t>Hecht</w:t>
      </w:r>
      <w:r w:rsidRPr="00B34277">
        <w:rPr>
          <w:rFonts w:cs="Arial"/>
          <w:szCs w:val="20"/>
        </w:rPr>
        <w:t xml:space="preserve"> nalaat om binnen een redelijke termijn op de klacht te reageren, kunt u uw klacht voorleggen aan de Commissie van Aanbestedingsexperts (zie www.commissievanaanbestedingsexperts.nl).</w:t>
      </w:r>
    </w:p>
    <w:p w14:paraId="18680BF2" w14:textId="77777777" w:rsidR="005563B9" w:rsidRPr="00B34277" w:rsidRDefault="005563B9" w:rsidP="00670E21">
      <w:pPr>
        <w:rPr>
          <w:rFonts w:cs="Arial"/>
        </w:rPr>
      </w:pPr>
    </w:p>
    <w:p w14:paraId="380A3859" w14:textId="502999DC" w:rsidR="005563B9" w:rsidRPr="00B34277" w:rsidRDefault="005563B9" w:rsidP="00670E21">
      <w:pPr>
        <w:rPr>
          <w:rFonts w:cs="Arial"/>
        </w:rPr>
      </w:pPr>
      <w:r w:rsidRPr="00B34277">
        <w:rPr>
          <w:rFonts w:cs="Arial"/>
        </w:rPr>
        <w:t xml:space="preserve">Het indienen van een klacht heeft in beginsel geen opschortende werking ter zake van de aanbestedingsprocedure en de in dit Beschrijvend Document opgenomen termijnen. </w:t>
      </w:r>
    </w:p>
    <w:p w14:paraId="137C163A" w14:textId="6CE9523E" w:rsidR="00ED265F" w:rsidRPr="00B34277" w:rsidRDefault="00ED265F" w:rsidP="00695831">
      <w:pPr>
        <w:pStyle w:val="Kop3"/>
        <w:rPr>
          <w:rFonts w:cs="Arial"/>
        </w:rPr>
      </w:pPr>
      <w:bookmarkStart w:id="76" w:name="_Toc12878638"/>
      <w:bookmarkStart w:id="77" w:name="_Toc46745563"/>
      <w:bookmarkStart w:id="78" w:name="_Toc135122891"/>
      <w:r w:rsidRPr="00B34277">
        <w:rPr>
          <w:rFonts w:cs="Arial"/>
        </w:rPr>
        <w:lastRenderedPageBreak/>
        <w:t xml:space="preserve">Voornemen tot gunning, </w:t>
      </w:r>
      <w:r w:rsidR="005563B9" w:rsidRPr="00B34277">
        <w:rPr>
          <w:rFonts w:cs="Arial"/>
        </w:rPr>
        <w:t>definitieve</w:t>
      </w:r>
      <w:r w:rsidRPr="00B34277">
        <w:rPr>
          <w:rFonts w:cs="Arial"/>
        </w:rPr>
        <w:t xml:space="preserve"> gunning en geschillen</w:t>
      </w:r>
      <w:bookmarkEnd w:id="76"/>
      <w:bookmarkEnd w:id="77"/>
      <w:bookmarkEnd w:id="78"/>
    </w:p>
    <w:p w14:paraId="1A6D5FB4" w14:textId="468ACBB8" w:rsidR="00ED265F" w:rsidRPr="00B34277" w:rsidRDefault="00ED265F" w:rsidP="00670E21">
      <w:pPr>
        <w:rPr>
          <w:rFonts w:cs="Arial"/>
        </w:rPr>
      </w:pPr>
      <w:r w:rsidRPr="00B34277">
        <w:rPr>
          <w:rFonts w:cs="Arial"/>
        </w:rPr>
        <w:t xml:space="preserve">Na beoordeling van de Inschrijvingen en controle van de voor gunning in aanmerking komende Inschrijving(en) maakt </w:t>
      </w:r>
      <w:r w:rsidR="00903EAF" w:rsidRPr="00B34277">
        <w:rPr>
          <w:rFonts w:cs="Arial"/>
        </w:rPr>
        <w:t>Hecht</w:t>
      </w:r>
      <w:r w:rsidRPr="00B34277">
        <w:rPr>
          <w:rFonts w:cs="Arial"/>
        </w:rPr>
        <w:t xml:space="preserve"> aan alle Inschrijvers door middel van een gunningsbeslissing schriftelijk en gelijktijdig bekend aan welke Inschrijver(s) </w:t>
      </w:r>
      <w:r w:rsidR="00903EAF" w:rsidRPr="00B34277">
        <w:rPr>
          <w:rFonts w:cs="Arial"/>
        </w:rPr>
        <w:t>Hecht</w:t>
      </w:r>
      <w:r w:rsidRPr="00B34277">
        <w:rPr>
          <w:rFonts w:cs="Arial"/>
        </w:rPr>
        <w:t xml:space="preserve"> voornemens is de opdracht te gunnen.</w:t>
      </w:r>
    </w:p>
    <w:p w14:paraId="70FD2B71" w14:textId="77777777" w:rsidR="00ED265F" w:rsidRPr="00B34277" w:rsidRDefault="00ED265F" w:rsidP="00670E21">
      <w:pPr>
        <w:rPr>
          <w:rFonts w:cs="Arial"/>
        </w:rPr>
      </w:pPr>
    </w:p>
    <w:p w14:paraId="3B7890F3" w14:textId="7CF2D067" w:rsidR="00ED265F" w:rsidRPr="00B34277" w:rsidRDefault="00ED265F" w:rsidP="00670E21">
      <w:pPr>
        <w:rPr>
          <w:rFonts w:cs="Arial"/>
        </w:rPr>
      </w:pPr>
      <w:r w:rsidRPr="00B34277">
        <w:rPr>
          <w:rFonts w:cs="Arial"/>
        </w:rPr>
        <w:t xml:space="preserve">De gunningsbeslissing betreft een voornemen tot gunning en houdt </w:t>
      </w:r>
      <w:r w:rsidR="009A0727" w:rsidRPr="00B34277">
        <w:rPr>
          <w:rFonts w:cs="Arial"/>
        </w:rPr>
        <w:t>in overeenstemming met</w:t>
      </w:r>
      <w:r w:rsidRPr="00B34277">
        <w:rPr>
          <w:rFonts w:cs="Arial"/>
        </w:rPr>
        <w:t xml:space="preserve"> artikel 2.129 </w:t>
      </w:r>
      <w:r w:rsidR="009F5B5F" w:rsidRPr="00B34277">
        <w:rPr>
          <w:rFonts w:cs="Arial"/>
        </w:rPr>
        <w:t>Aanbestedingswet</w:t>
      </w:r>
      <w:r w:rsidRPr="00B34277">
        <w:rPr>
          <w:rFonts w:cs="Arial"/>
        </w:rPr>
        <w:t xml:space="preserve"> uitdrukkelijk geen aanvaarding in van een aanbod van de Inschrijver aan wie het gunningsvoornemen is uitgebracht. Zo spoedig mogelijk, maar niet eerder dan 20 kalenderdagen na verzending van de gunningsbeslissing treedt </w:t>
      </w:r>
      <w:r w:rsidR="00903EAF" w:rsidRPr="00B34277">
        <w:rPr>
          <w:rFonts w:cs="Arial"/>
        </w:rPr>
        <w:t>Hecht</w:t>
      </w:r>
      <w:r w:rsidRPr="00B34277">
        <w:rPr>
          <w:rFonts w:cs="Arial"/>
        </w:rPr>
        <w:t xml:space="preserve"> in contact met de Inschrijver aan wie het gunningsvoornemen is uitgebracht om tot daadwerkelijke gunning en sluiting van de </w:t>
      </w:r>
      <w:r w:rsidR="00C0383B" w:rsidRPr="00B34277">
        <w:rPr>
          <w:rFonts w:cs="Arial"/>
        </w:rPr>
        <w:t>Overeenkomst</w:t>
      </w:r>
      <w:r w:rsidRPr="00B34277">
        <w:rPr>
          <w:rFonts w:cs="Arial"/>
        </w:rPr>
        <w:t xml:space="preserve"> over te gaan.</w:t>
      </w:r>
    </w:p>
    <w:p w14:paraId="1B5DA0B5" w14:textId="77777777" w:rsidR="00ED265F" w:rsidRPr="00B34277" w:rsidRDefault="00ED265F" w:rsidP="00670E21">
      <w:pPr>
        <w:rPr>
          <w:rFonts w:cs="Arial"/>
        </w:rPr>
      </w:pPr>
    </w:p>
    <w:p w14:paraId="71EAFED7" w14:textId="77777777" w:rsidR="00ED265F" w:rsidRPr="00B34277" w:rsidRDefault="00ED265F" w:rsidP="00670E21">
      <w:pPr>
        <w:rPr>
          <w:rFonts w:cs="Arial"/>
        </w:rPr>
      </w:pPr>
      <w:r w:rsidRPr="00B34277">
        <w:rPr>
          <w:rFonts w:cs="Arial"/>
        </w:rPr>
        <w:t xml:space="preserve">Inschrijvers die bezwaren hebben tegen het gunningsvoornemen dienen dit kenbaar te maken door binnen 20 kalenderdagen na dagtekening van het gunningsvoornemen een civielrechtelijk kort geding aanhangig te maken bij de civiele rechter van de rechtbank te Den Haag. Deze termijn geldt als vervaltermijn. </w:t>
      </w:r>
    </w:p>
    <w:p w14:paraId="5F3F7C0F" w14:textId="77777777" w:rsidR="00ED265F" w:rsidRPr="00B34277" w:rsidRDefault="00ED265F" w:rsidP="00670E21">
      <w:pPr>
        <w:rPr>
          <w:rFonts w:cs="Arial"/>
        </w:rPr>
      </w:pPr>
    </w:p>
    <w:p w14:paraId="21873254" w14:textId="22B18ADE" w:rsidR="00ED265F" w:rsidRPr="00B34277" w:rsidRDefault="00ED265F" w:rsidP="00670E21">
      <w:pPr>
        <w:rPr>
          <w:rFonts w:cs="Arial"/>
        </w:rPr>
      </w:pPr>
      <w:r w:rsidRPr="00B34277">
        <w:rPr>
          <w:rFonts w:cs="Arial"/>
        </w:rPr>
        <w:t xml:space="preserve">De Inschrijvers wordt verzocht om van een dergelijke dagvaarding in ieder geval een kopie aan de contactpersoon die is genoemd in </w:t>
      </w:r>
      <w:r w:rsidR="00F87868" w:rsidRPr="00B34277">
        <w:rPr>
          <w:rFonts w:cs="Arial"/>
        </w:rPr>
        <w:t>paragraaf 3.2</w:t>
      </w:r>
      <w:r w:rsidR="009F5B5F" w:rsidRPr="00B34277">
        <w:rPr>
          <w:rFonts w:cs="Arial"/>
        </w:rPr>
        <w:t xml:space="preserve"> en aan </w:t>
      </w:r>
      <w:hyperlink r:id="rId14" w:history="1">
        <w:r w:rsidR="009F5B5F" w:rsidRPr="00B34277">
          <w:rPr>
            <w:rStyle w:val="Hyperlink"/>
            <w:rFonts w:cs="Arial"/>
          </w:rPr>
          <w:t>juristen@rdoghm.nl</w:t>
        </w:r>
      </w:hyperlink>
      <w:r w:rsidR="009F5B5F" w:rsidRPr="00B34277">
        <w:rPr>
          <w:rFonts w:cs="Arial"/>
        </w:rPr>
        <w:t>.</w:t>
      </w:r>
    </w:p>
    <w:p w14:paraId="5AA2830D" w14:textId="77777777" w:rsidR="00ED265F" w:rsidRPr="00B34277" w:rsidRDefault="00ED265F" w:rsidP="00670E21">
      <w:pPr>
        <w:rPr>
          <w:rFonts w:cs="Arial"/>
        </w:rPr>
      </w:pPr>
    </w:p>
    <w:p w14:paraId="278A6EF4" w14:textId="5256BBFB" w:rsidR="00ED265F" w:rsidRPr="00B34277" w:rsidRDefault="00ED265F" w:rsidP="00670E21">
      <w:pPr>
        <w:rPr>
          <w:rFonts w:cs="Arial"/>
        </w:rPr>
      </w:pPr>
      <w:r w:rsidRPr="00B34277">
        <w:rPr>
          <w:rFonts w:cs="Arial"/>
        </w:rPr>
        <w:t xml:space="preserve">In het kader van de hiervoor genoemde geschillen uitgebrachte dagvaardingen worden door </w:t>
      </w:r>
      <w:r w:rsidR="00903EAF" w:rsidRPr="00B34277">
        <w:rPr>
          <w:rFonts w:cs="Arial"/>
        </w:rPr>
        <w:t>Hecht</w:t>
      </w:r>
      <w:r w:rsidRPr="00B34277">
        <w:rPr>
          <w:rFonts w:cs="Arial"/>
        </w:rPr>
        <w:t xml:space="preserve"> beschouwd als openbaar stuk. </w:t>
      </w:r>
      <w:r w:rsidR="00903EAF" w:rsidRPr="00B34277">
        <w:rPr>
          <w:rFonts w:cs="Arial"/>
        </w:rPr>
        <w:t>Hecht</w:t>
      </w:r>
      <w:r w:rsidRPr="00B34277">
        <w:rPr>
          <w:rFonts w:cs="Arial"/>
        </w:rPr>
        <w:t xml:space="preserve"> heeft het recht deze ter beschikking te stellen aan derden. Onder derden worden in ieder geval alle Inschrijvers verstaan.</w:t>
      </w:r>
    </w:p>
    <w:p w14:paraId="04CF4955" w14:textId="77777777" w:rsidR="00ED265F" w:rsidRPr="00B34277" w:rsidRDefault="00ED265F" w:rsidP="00670E21">
      <w:pPr>
        <w:rPr>
          <w:rFonts w:cs="Arial"/>
        </w:rPr>
      </w:pPr>
    </w:p>
    <w:p w14:paraId="1F3CE852" w14:textId="50CE3574" w:rsidR="00ED265F" w:rsidRPr="00B34277" w:rsidRDefault="00ED265F" w:rsidP="00670E21">
      <w:pPr>
        <w:rPr>
          <w:rFonts w:cs="Arial"/>
        </w:rPr>
      </w:pPr>
      <w:r w:rsidRPr="00B34277">
        <w:rPr>
          <w:rFonts w:cs="Arial"/>
        </w:rPr>
        <w:t xml:space="preserve">De opschortende termijn geldt als een vervaltermijn. </w:t>
      </w:r>
      <w:r w:rsidR="00BF2A82" w:rsidRPr="00B34277">
        <w:rPr>
          <w:rFonts w:cs="Arial"/>
        </w:rPr>
        <w:t>Als</w:t>
      </w:r>
      <w:r w:rsidRPr="00B34277">
        <w:rPr>
          <w:rFonts w:cs="Arial"/>
        </w:rPr>
        <w:t xml:space="preserve"> niet binnen de opschortende termijn een kort geding aanhangig is gemaakt, kunnen de Inschrijvers geen bezwaar meer maken tegen de gunningsbeslissing nu hun rechten ter zake in dat geval zijn vervallen. </w:t>
      </w:r>
      <w:r w:rsidR="00903EAF" w:rsidRPr="00B34277">
        <w:rPr>
          <w:rFonts w:cs="Arial"/>
        </w:rPr>
        <w:t>Hecht</w:t>
      </w:r>
      <w:r w:rsidRPr="00B34277">
        <w:rPr>
          <w:rFonts w:cs="Arial"/>
        </w:rPr>
        <w:t xml:space="preserve"> is in dat geval dan ook vrij om gevolg te geven aan de geuite gunningsbeslissing. Het recht van de Inschrijvers in genoemd geval om in een (bodem)procedure een vordering tot schadevergoeding in te stellen, zal in dat geval eveneens zijn vervallen</w:t>
      </w:r>
      <w:r w:rsidR="009F5B5F" w:rsidRPr="00B34277">
        <w:rPr>
          <w:rFonts w:cs="Arial"/>
        </w:rPr>
        <w:t xml:space="preserve"> en diens rechten ter zake zijn verwerkt</w:t>
      </w:r>
      <w:r w:rsidRPr="00B34277">
        <w:rPr>
          <w:rFonts w:cs="Arial"/>
        </w:rPr>
        <w:t>.</w:t>
      </w:r>
    </w:p>
    <w:p w14:paraId="7EA94C3B" w14:textId="77777777" w:rsidR="00ED265F" w:rsidRPr="00B34277" w:rsidRDefault="00ED265F" w:rsidP="00ED265F">
      <w:pPr>
        <w:rPr>
          <w:rFonts w:cs="Arial"/>
        </w:rPr>
      </w:pPr>
    </w:p>
    <w:p w14:paraId="05B0D68E" w14:textId="62D24797" w:rsidR="008F0CC0" w:rsidRPr="00B34277" w:rsidRDefault="008F0CC0" w:rsidP="00670E21">
      <w:pPr>
        <w:rPr>
          <w:rFonts w:cs="Arial"/>
        </w:rPr>
      </w:pPr>
    </w:p>
    <w:p w14:paraId="70F47023" w14:textId="685BEF89" w:rsidR="00F560A6" w:rsidRPr="00B34277" w:rsidRDefault="00F560A6" w:rsidP="008328AC">
      <w:pPr>
        <w:pStyle w:val="Kop1"/>
      </w:pPr>
      <w:bookmarkStart w:id="79" w:name="_Toc135122892"/>
      <w:r w:rsidRPr="00B34277">
        <w:lastRenderedPageBreak/>
        <w:t>Uitsluitingsgronden en geschiktheidseisen</w:t>
      </w:r>
      <w:bookmarkEnd w:id="79"/>
    </w:p>
    <w:p w14:paraId="11061464" w14:textId="67ED35D8" w:rsidR="00F560A6" w:rsidRPr="00B34277" w:rsidRDefault="00F560A6" w:rsidP="00670E21">
      <w:pPr>
        <w:rPr>
          <w:rFonts w:cs="Arial"/>
        </w:rPr>
      </w:pPr>
      <w:r w:rsidRPr="00B34277">
        <w:rPr>
          <w:rFonts w:cs="Arial"/>
        </w:rPr>
        <w:t xml:space="preserve">In dit hoofdstuk staan de eisen die </w:t>
      </w:r>
      <w:r w:rsidR="00903EAF" w:rsidRPr="00B34277">
        <w:rPr>
          <w:rFonts w:cs="Arial"/>
        </w:rPr>
        <w:t>Hecht</w:t>
      </w:r>
      <w:r w:rsidRPr="00B34277">
        <w:rPr>
          <w:rFonts w:cs="Arial"/>
        </w:rPr>
        <w:t xml:space="preserve"> stelt om te bepalen of een Inschrijver geschikt is om de Overeenkomst uit te voeren. Hiervoor worden Uitsluitingsgronden en Geschiktheidseisen gehanteerd.</w:t>
      </w:r>
    </w:p>
    <w:p w14:paraId="3148FB99" w14:textId="77777777" w:rsidR="00F560A6" w:rsidRPr="00B34277" w:rsidRDefault="00F560A6" w:rsidP="00670E21">
      <w:pPr>
        <w:rPr>
          <w:rFonts w:cs="Arial"/>
        </w:rPr>
      </w:pPr>
    </w:p>
    <w:p w14:paraId="0D595A87" w14:textId="276E4FE3" w:rsidR="00586B9A" w:rsidRPr="00B34277" w:rsidRDefault="00F560A6" w:rsidP="00670E21">
      <w:pPr>
        <w:rPr>
          <w:rFonts w:cs="Arial"/>
        </w:rPr>
      </w:pPr>
      <w:r w:rsidRPr="00B34277">
        <w:rPr>
          <w:rFonts w:cs="Arial"/>
        </w:rPr>
        <w:t xml:space="preserve">Met behulp van het Uniform Europees Aanbestedingsdocument (Bijlage </w:t>
      </w:r>
      <w:r w:rsidR="008736DE" w:rsidRPr="00B34277">
        <w:rPr>
          <w:rFonts w:cs="Arial"/>
        </w:rPr>
        <w:t>4</w:t>
      </w:r>
      <w:r w:rsidRPr="00B34277">
        <w:rPr>
          <w:rFonts w:cs="Arial"/>
        </w:rPr>
        <w:t>) geeft Inschrijver aan of de Uitsluitingsgronden wel of niet op hem van toepassing zijn en of hij voldoet aan de Geschiktheidseisen</w:t>
      </w:r>
      <w:r w:rsidR="00586B9A" w:rsidRPr="00B34277">
        <w:rPr>
          <w:rFonts w:cs="Arial"/>
        </w:rPr>
        <w:t xml:space="preserve">. </w:t>
      </w:r>
    </w:p>
    <w:p w14:paraId="714CE843" w14:textId="77777777" w:rsidR="00586B9A" w:rsidRPr="00B34277" w:rsidRDefault="00586B9A" w:rsidP="00670E21">
      <w:pPr>
        <w:rPr>
          <w:rFonts w:cs="Arial"/>
        </w:rPr>
      </w:pPr>
    </w:p>
    <w:p w14:paraId="7E8020FB" w14:textId="4DFA2EF1" w:rsidR="00F560A6" w:rsidRPr="00B34277" w:rsidRDefault="00586B9A" w:rsidP="00670E21">
      <w:pPr>
        <w:rPr>
          <w:rFonts w:cs="Arial"/>
        </w:rPr>
      </w:pPr>
      <w:r w:rsidRPr="00B34277">
        <w:rPr>
          <w:rFonts w:cs="Arial"/>
        </w:rPr>
        <w:t>Indien Inschrijver een combinatie (samenwerkingsverband) is, dan geldt dat elke combinant moet voldoen aan de in dit hoofdstuk gestelde eisen. Ook derden waarop Inschrijver zich beroept ter voldoening aan de geschiktheidseisen en derden waarvan Inschrijver bij de uitvoering van de Overeenkomst gebruik wil maken, moeten voldoen aan de in dit hoofdstuk eisen.</w:t>
      </w:r>
    </w:p>
    <w:p w14:paraId="22DA5091" w14:textId="77777777" w:rsidR="00F560A6" w:rsidRPr="00B34277" w:rsidRDefault="00F560A6" w:rsidP="003C2E73">
      <w:pPr>
        <w:pStyle w:val="Kop2"/>
      </w:pPr>
      <w:bookmarkStart w:id="80" w:name="_Ref439762607"/>
      <w:bookmarkStart w:id="81" w:name="_Toc12878640"/>
      <w:bookmarkStart w:id="82" w:name="_Toc46745565"/>
      <w:bookmarkStart w:id="83" w:name="_Toc135122893"/>
      <w:r w:rsidRPr="00B34277">
        <w:t>Uitsluitingsgronden</w:t>
      </w:r>
      <w:bookmarkEnd w:id="80"/>
      <w:bookmarkEnd w:id="81"/>
      <w:bookmarkEnd w:id="82"/>
      <w:bookmarkEnd w:id="83"/>
    </w:p>
    <w:p w14:paraId="75ACA1C8" w14:textId="5E223382" w:rsidR="00F560A6" w:rsidRPr="00B34277" w:rsidRDefault="00903EAF" w:rsidP="00670E21">
      <w:pPr>
        <w:rPr>
          <w:rFonts w:cs="Arial"/>
        </w:rPr>
      </w:pPr>
      <w:r w:rsidRPr="00B34277">
        <w:rPr>
          <w:rFonts w:cs="Arial"/>
        </w:rPr>
        <w:t>Hecht</w:t>
      </w:r>
      <w:r w:rsidR="00F560A6" w:rsidRPr="00B34277">
        <w:rPr>
          <w:rFonts w:cs="Arial"/>
        </w:rPr>
        <w:t xml:space="preserve"> sluit een Inschrijver uit wanneer één of meer uitsluitingsgronden op Inschrijver van toepassing is, tenzij </w:t>
      </w:r>
      <w:r w:rsidRPr="00B34277">
        <w:rPr>
          <w:rFonts w:cs="Arial"/>
        </w:rPr>
        <w:t>Hecht</w:t>
      </w:r>
      <w:r w:rsidR="00F560A6" w:rsidRPr="00B34277">
        <w:rPr>
          <w:rFonts w:cs="Arial"/>
        </w:rPr>
        <w:t xml:space="preserve"> de Inschrijver toch toe laat tot de aanbestedingsprocedure op grond van artikel 2.86a, 2.87a of 2.88 Aanbestedingswet.</w:t>
      </w:r>
    </w:p>
    <w:p w14:paraId="4CB73C12" w14:textId="2C886052" w:rsidR="00F560A6" w:rsidRPr="00B34277" w:rsidRDefault="00F560A6" w:rsidP="00670E21">
      <w:pPr>
        <w:rPr>
          <w:rFonts w:cs="Arial"/>
        </w:rPr>
      </w:pPr>
    </w:p>
    <w:p w14:paraId="77049E31" w14:textId="7965D8E7" w:rsidR="00F560A6" w:rsidRPr="00B34277" w:rsidRDefault="00F560A6" w:rsidP="00670E21">
      <w:pPr>
        <w:rPr>
          <w:rFonts w:cs="Arial"/>
        </w:rPr>
      </w:pPr>
      <w:r w:rsidRPr="00B34277">
        <w:rPr>
          <w:rFonts w:cs="Arial"/>
        </w:rPr>
        <w:t xml:space="preserve">In het Uniform Europees Aanbestedingsdocument zijn de verplichte uitsluitingsgronden (ex artikel 2.86 Aw) en de (eventueel) door </w:t>
      </w:r>
      <w:r w:rsidR="00903EAF" w:rsidRPr="00B34277">
        <w:rPr>
          <w:rFonts w:cs="Arial"/>
        </w:rPr>
        <w:t>Hecht</w:t>
      </w:r>
      <w:r w:rsidRPr="00B34277">
        <w:rPr>
          <w:rFonts w:cs="Arial"/>
        </w:rPr>
        <w:t xml:space="preserve"> van toepassing verklaarde facultatieve uitsluitingsgronden (ex artikel 2.87 Aw) opgenomen.</w:t>
      </w:r>
    </w:p>
    <w:p w14:paraId="50A5EA35" w14:textId="77777777" w:rsidR="00F560A6" w:rsidRPr="00B34277" w:rsidRDefault="00F560A6" w:rsidP="00670E21">
      <w:pPr>
        <w:rPr>
          <w:rFonts w:cs="Arial"/>
        </w:rPr>
      </w:pPr>
    </w:p>
    <w:p w14:paraId="40438635" w14:textId="5C8E3139" w:rsidR="00301EA4" w:rsidRPr="00B34277" w:rsidRDefault="00F560A6" w:rsidP="00670E21">
      <w:pPr>
        <w:rPr>
          <w:rFonts w:cs="Arial"/>
        </w:rPr>
      </w:pPr>
      <w:bookmarkStart w:id="84" w:name="_Hlk531267726"/>
      <w:r w:rsidRPr="00B34277">
        <w:rPr>
          <w:rFonts w:cs="Arial"/>
        </w:rPr>
        <w:t xml:space="preserve">Als bewijs dat op Inschrijver geen uitsluitingsgrond van toepassing is dient hij het Uniform Europees Aanbestedingsdocument in te vullen. Door ondertekening van deze verklaring verklaart Inschrijver </w:t>
      </w:r>
      <w:r w:rsidR="00BF2A82" w:rsidRPr="00B34277">
        <w:rPr>
          <w:rFonts w:cs="Arial"/>
        </w:rPr>
        <w:t>ook</w:t>
      </w:r>
      <w:r w:rsidRPr="00B34277">
        <w:rPr>
          <w:rFonts w:cs="Arial"/>
        </w:rPr>
        <w:t xml:space="preserve"> dat hij de in artikel 2.89 Aw opgenomen bewijsstukken op verzoek van </w:t>
      </w:r>
      <w:r w:rsidR="00903EAF" w:rsidRPr="00B34277">
        <w:rPr>
          <w:rFonts w:cs="Arial"/>
        </w:rPr>
        <w:t>Hecht</w:t>
      </w:r>
      <w:r w:rsidRPr="00B34277">
        <w:rPr>
          <w:rFonts w:cs="Arial"/>
        </w:rPr>
        <w:t xml:space="preserve"> binnen een termijn van 7 kalenderdagen na een daartoe strekkend verzoek van </w:t>
      </w:r>
      <w:r w:rsidR="00903EAF" w:rsidRPr="00B34277">
        <w:rPr>
          <w:rFonts w:cs="Arial"/>
        </w:rPr>
        <w:t>Hecht</w:t>
      </w:r>
      <w:r w:rsidRPr="00B34277">
        <w:rPr>
          <w:rFonts w:cs="Arial"/>
        </w:rPr>
        <w:t xml:space="preserve"> zal overleggen, met uitzondering van het uittreksel van de Kamer van Koophandel dat conform de tabel </w:t>
      </w:r>
      <w:r w:rsidR="009F5B5F" w:rsidRPr="00B34277">
        <w:rPr>
          <w:rFonts w:cs="Arial"/>
        </w:rPr>
        <w:t xml:space="preserve">in </w:t>
      </w:r>
      <w:r w:rsidR="00F87868" w:rsidRPr="00B34277">
        <w:rPr>
          <w:rFonts w:cs="Arial"/>
        </w:rPr>
        <w:t>paragraaf</w:t>
      </w:r>
      <w:r w:rsidR="009F5B5F" w:rsidRPr="00B34277">
        <w:rPr>
          <w:rFonts w:cs="Arial"/>
        </w:rPr>
        <w:t xml:space="preserve"> </w:t>
      </w:r>
      <w:r w:rsidR="0026071F" w:rsidRPr="00B34277">
        <w:rPr>
          <w:rFonts w:cs="Arial"/>
        </w:rPr>
        <w:t>6.3</w:t>
      </w:r>
      <w:r w:rsidR="009F5B5F" w:rsidRPr="00B34277">
        <w:rPr>
          <w:rFonts w:cs="Arial"/>
        </w:rPr>
        <w:t xml:space="preserve"> </w:t>
      </w:r>
      <w:r w:rsidRPr="00B34277">
        <w:rPr>
          <w:rFonts w:cs="Arial"/>
        </w:rPr>
        <w:t xml:space="preserve">van dit Beschrijvend Document reeds bij Inschrijving moet worden ingediend. </w:t>
      </w:r>
    </w:p>
    <w:p w14:paraId="5316A3D8" w14:textId="77777777" w:rsidR="00301EA4" w:rsidRPr="00B34277" w:rsidRDefault="00301EA4" w:rsidP="00670E21">
      <w:pPr>
        <w:rPr>
          <w:rFonts w:cs="Arial"/>
        </w:rPr>
      </w:pPr>
    </w:p>
    <w:p w14:paraId="0816C2AE" w14:textId="44330367" w:rsidR="00F560A6" w:rsidRPr="00B34277" w:rsidRDefault="00301EA4" w:rsidP="00670E21">
      <w:pPr>
        <w:rPr>
          <w:rFonts w:cs="Arial"/>
        </w:rPr>
      </w:pPr>
      <w:r w:rsidRPr="00B34277">
        <w:rPr>
          <w:rFonts w:cs="Arial"/>
        </w:rPr>
        <w:t xml:space="preserve">De </w:t>
      </w:r>
      <w:r w:rsidRPr="00B34277">
        <w:rPr>
          <w:rFonts w:cs="Arial"/>
          <w:u w:val="single"/>
        </w:rPr>
        <w:t>na</w:t>
      </w:r>
      <w:r w:rsidRPr="00B34277">
        <w:rPr>
          <w:rFonts w:cs="Arial"/>
        </w:rPr>
        <w:t xml:space="preserve"> verzoek te verstrekken bewijsstukken betreffen</w:t>
      </w:r>
      <w:r w:rsidR="00F560A6" w:rsidRPr="00B34277">
        <w:rPr>
          <w:rFonts w:cs="Arial"/>
        </w:rPr>
        <w:t>:</w:t>
      </w:r>
    </w:p>
    <w:p w14:paraId="6C37555D" w14:textId="77777777" w:rsidR="00F560A6" w:rsidRPr="00B34277" w:rsidRDefault="00F560A6" w:rsidP="00670E21">
      <w:pPr>
        <w:rPr>
          <w:rFonts w:cs="Arial"/>
        </w:rPr>
      </w:pPr>
    </w:p>
    <w:p w14:paraId="21D2CDEB" w14:textId="77777777" w:rsidR="00F560A6" w:rsidRPr="00B34277" w:rsidRDefault="00F560A6" w:rsidP="00BC28EF">
      <w:pPr>
        <w:numPr>
          <w:ilvl w:val="0"/>
          <w:numId w:val="5"/>
        </w:numPr>
        <w:rPr>
          <w:rFonts w:cs="Arial"/>
        </w:rPr>
      </w:pPr>
      <w:r w:rsidRPr="00B34277">
        <w:rPr>
          <w:rFonts w:cs="Arial"/>
        </w:rPr>
        <w:t>een Gedragsverklaring Aanbesteden die op het moment van indiening van de Inschrijving niet ouder mag zijn dan 2 jaar;</w:t>
      </w:r>
      <w:r w:rsidRPr="00B34277">
        <w:rPr>
          <w:rStyle w:val="Voetnootmarkering"/>
          <w:rFonts w:cs="Arial"/>
        </w:rPr>
        <w:footnoteReference w:id="2"/>
      </w:r>
    </w:p>
    <w:p w14:paraId="3D2736BE" w14:textId="4ADAD5C6" w:rsidR="00F560A6" w:rsidRPr="00B34277" w:rsidRDefault="00F560A6" w:rsidP="00BC28EF">
      <w:pPr>
        <w:numPr>
          <w:ilvl w:val="0"/>
          <w:numId w:val="5"/>
        </w:numPr>
        <w:rPr>
          <w:rFonts w:cs="Arial"/>
        </w:rPr>
      </w:pPr>
      <w:r w:rsidRPr="00B34277">
        <w:rPr>
          <w:rFonts w:cs="Arial"/>
        </w:rPr>
        <w:t>een Verklaring van de Belastingdienst (Verklaring betalingsgedrag nakoming fiscale verplichtingen en Verklaring keten- en inlenersaansprakelijkheid) die op het moment van indiening van de Inschrijving niet ouder mag zijn dan 6 maanden.</w:t>
      </w:r>
    </w:p>
    <w:p w14:paraId="71DE9F12" w14:textId="1BC66623" w:rsidR="00301EA4" w:rsidRPr="00B34277" w:rsidRDefault="00301EA4" w:rsidP="00695831">
      <w:pPr>
        <w:pStyle w:val="Kop3"/>
        <w:rPr>
          <w:rFonts w:cs="Arial"/>
        </w:rPr>
      </w:pPr>
      <w:bookmarkStart w:id="85" w:name="_Toc135122894"/>
      <w:bookmarkEnd w:id="84"/>
      <w:r w:rsidRPr="00B34277">
        <w:rPr>
          <w:rFonts w:cs="Arial"/>
        </w:rPr>
        <w:t>Uitsluitingsgrond ‘ernstige fout’</w:t>
      </w:r>
      <w:bookmarkEnd w:id="85"/>
    </w:p>
    <w:p w14:paraId="27BCAB53" w14:textId="287C8ECF" w:rsidR="0037469F" w:rsidRPr="00B34277" w:rsidRDefault="00301EA4" w:rsidP="00670E21">
      <w:pPr>
        <w:rPr>
          <w:rFonts w:cs="Arial"/>
        </w:rPr>
      </w:pPr>
      <w:r w:rsidRPr="00B34277">
        <w:rPr>
          <w:rFonts w:cs="Arial"/>
        </w:rPr>
        <w:t>Ten aanzien van de van toepassing zijnde uitsluitingsgrond “ernstige fout” dienen I</w:t>
      </w:r>
      <w:r w:rsidRPr="00B34277">
        <w:rPr>
          <w:rFonts w:cs="Arial"/>
          <w:szCs w:val="20"/>
        </w:rPr>
        <w:t xml:space="preserve">nschrijvers er rekening mee te houden dat </w:t>
      </w:r>
      <w:r w:rsidR="00903EAF" w:rsidRPr="00B34277">
        <w:rPr>
          <w:rFonts w:cs="Arial"/>
          <w:szCs w:val="20"/>
        </w:rPr>
        <w:t>Hecht</w:t>
      </w:r>
      <w:r w:rsidRPr="00B34277">
        <w:rPr>
          <w:rFonts w:cs="Arial"/>
          <w:szCs w:val="20"/>
        </w:rPr>
        <w:t xml:space="preserve"> zich het recht voorbehoudt zowel tijdens deze aanbestedingsprocedure als tijdens de looptijd van de opdracht Inschrijver(s) te screenen indien er op grond van enig signaal dat </w:t>
      </w:r>
      <w:r w:rsidR="00903EAF" w:rsidRPr="00B34277">
        <w:rPr>
          <w:rFonts w:cs="Arial"/>
          <w:szCs w:val="20"/>
        </w:rPr>
        <w:t>Hecht</w:t>
      </w:r>
      <w:r w:rsidRPr="00B34277">
        <w:rPr>
          <w:rFonts w:cs="Arial"/>
          <w:szCs w:val="20"/>
        </w:rPr>
        <w:t xml:space="preserve"> bereikt, op welke wijze dan ook, een vermoeden rijst dat er sprake is van een ernstige fout. In Bijlage </w:t>
      </w:r>
      <w:r w:rsidR="00E0474C" w:rsidRPr="00B34277">
        <w:rPr>
          <w:rFonts w:cs="Arial"/>
          <w:szCs w:val="20"/>
        </w:rPr>
        <w:t>8</w:t>
      </w:r>
      <w:r w:rsidRPr="00B34277">
        <w:rPr>
          <w:rFonts w:cs="Arial"/>
          <w:szCs w:val="20"/>
        </w:rPr>
        <w:t xml:space="preserve"> is het begrip ernstige beroepsfout door </w:t>
      </w:r>
      <w:r w:rsidR="00903EAF" w:rsidRPr="00B34277">
        <w:rPr>
          <w:rFonts w:cs="Arial"/>
          <w:szCs w:val="20"/>
        </w:rPr>
        <w:t>Hecht</w:t>
      </w:r>
      <w:r w:rsidRPr="00B34277">
        <w:rPr>
          <w:rFonts w:cs="Arial"/>
          <w:szCs w:val="20"/>
        </w:rPr>
        <w:t xml:space="preserve"> nader ingevuld en is mede opgenomen onder welke voorwaarden deze uitsluitingsgrond wordt toegepast (proportionaliteitstoets) en onder welke voorwaarden</w:t>
      </w:r>
      <w:r w:rsidRPr="00B34277">
        <w:rPr>
          <w:rFonts w:cs="Arial"/>
        </w:rPr>
        <w:t xml:space="preserve"> </w:t>
      </w:r>
      <w:r w:rsidR="00903EAF" w:rsidRPr="00B34277">
        <w:rPr>
          <w:rFonts w:cs="Arial"/>
        </w:rPr>
        <w:t>Hecht</w:t>
      </w:r>
      <w:r w:rsidRPr="00B34277">
        <w:rPr>
          <w:rFonts w:cs="Arial"/>
        </w:rPr>
        <w:t xml:space="preserve"> gerechtigd is een </w:t>
      </w:r>
      <w:r w:rsidR="00BF2A82" w:rsidRPr="00B34277">
        <w:rPr>
          <w:rFonts w:cs="Arial"/>
        </w:rPr>
        <w:t>al</w:t>
      </w:r>
      <w:r w:rsidRPr="00B34277">
        <w:rPr>
          <w:rFonts w:cs="Arial"/>
        </w:rPr>
        <w:t xml:space="preserve"> tot stand gekomen </w:t>
      </w:r>
      <w:r w:rsidR="00C0383B" w:rsidRPr="00B34277">
        <w:rPr>
          <w:rFonts w:cs="Arial"/>
        </w:rPr>
        <w:t>Overeenkomst</w:t>
      </w:r>
      <w:r w:rsidRPr="00B34277">
        <w:rPr>
          <w:rFonts w:cs="Arial"/>
        </w:rPr>
        <w:t xml:space="preserve"> te wijzigen, op te schorten of te ontbinden.</w:t>
      </w:r>
    </w:p>
    <w:p w14:paraId="085F0A20" w14:textId="77777777" w:rsidR="0037469F" w:rsidRPr="00B34277" w:rsidRDefault="0037469F">
      <w:pPr>
        <w:spacing w:after="160" w:line="259" w:lineRule="auto"/>
        <w:rPr>
          <w:rFonts w:cs="Arial"/>
        </w:rPr>
      </w:pPr>
      <w:r w:rsidRPr="00B34277">
        <w:rPr>
          <w:rFonts w:cs="Arial"/>
        </w:rPr>
        <w:br w:type="page"/>
      </w:r>
    </w:p>
    <w:p w14:paraId="43B6EB2F" w14:textId="73705F35" w:rsidR="00301EA4" w:rsidRPr="00B34277" w:rsidRDefault="00301EA4" w:rsidP="00695831">
      <w:pPr>
        <w:pStyle w:val="Kop3"/>
        <w:rPr>
          <w:rFonts w:cs="Arial"/>
        </w:rPr>
      </w:pPr>
      <w:bookmarkStart w:id="86" w:name="_Toc135122895"/>
      <w:r w:rsidRPr="00B34277">
        <w:rPr>
          <w:rFonts w:cs="Arial"/>
        </w:rPr>
        <w:lastRenderedPageBreak/>
        <w:t>Buitenlandse Ondernemer</w:t>
      </w:r>
      <w:bookmarkEnd w:id="86"/>
    </w:p>
    <w:p w14:paraId="2203E335" w14:textId="0C0555BD" w:rsidR="00301EA4" w:rsidRPr="00B34277" w:rsidRDefault="00301EA4" w:rsidP="00670E21">
      <w:pPr>
        <w:rPr>
          <w:rFonts w:cs="Arial"/>
        </w:rPr>
      </w:pPr>
      <w:r w:rsidRPr="00B34277">
        <w:rPr>
          <w:rFonts w:cs="Arial"/>
        </w:rPr>
        <w:t xml:space="preserve">Indien in het land waarin de Inschrijver is gevestigd niet een soortgelijk bewijsstuk of verklaring als bedoeld in artikel 2.89 lid 1 t/m 3 van de Aw door de desbetreffende autoriteiten wordt afgegeven kan de Inschrijver volstaan met een verklaring die door Inschrijver onder ede is afgelegd en waaruit blijkt dat de betreffende uitsluitingsgronden niet op hem van toepassing zijn. </w:t>
      </w:r>
    </w:p>
    <w:p w14:paraId="0A303E20" w14:textId="77777777" w:rsidR="00301EA4" w:rsidRPr="00B34277" w:rsidRDefault="00301EA4" w:rsidP="00301EA4">
      <w:pPr>
        <w:rPr>
          <w:rFonts w:cs="Arial"/>
        </w:rPr>
      </w:pPr>
    </w:p>
    <w:p w14:paraId="4D21C06F" w14:textId="0CCC3DC7" w:rsidR="00F560A6" w:rsidRPr="00B34277" w:rsidRDefault="00BF2A82" w:rsidP="00670E21">
      <w:pPr>
        <w:rPr>
          <w:rFonts w:cs="Arial"/>
        </w:rPr>
      </w:pPr>
      <w:r w:rsidRPr="00B34277">
        <w:rPr>
          <w:rFonts w:cs="Arial"/>
        </w:rPr>
        <w:t>Als</w:t>
      </w:r>
      <w:r w:rsidR="00301EA4" w:rsidRPr="00B34277">
        <w:rPr>
          <w:rFonts w:cs="Arial"/>
        </w:rPr>
        <w:t xml:space="preserve"> de bewijsstukken niet tijdig, niet volledig of inhoudelijk niet overeenkomen met hetgeen in het Uniform Europees Aanbestedingsdocument is verklaard, </w:t>
      </w:r>
      <w:r w:rsidR="00BE57FF" w:rsidRPr="00B34277">
        <w:rPr>
          <w:rFonts w:cs="Arial"/>
        </w:rPr>
        <w:t>wordt de inschrijving ter zijde gelegd en komt de Inschrijver niet voor (eventuele) gunning in aanmerking</w:t>
      </w:r>
      <w:r w:rsidR="00301EA4" w:rsidRPr="00B34277">
        <w:rPr>
          <w:rFonts w:cs="Arial"/>
        </w:rPr>
        <w:t xml:space="preserve">. Indien een potentiële Inschrijver niet </w:t>
      </w:r>
      <w:r w:rsidRPr="00B34277">
        <w:rPr>
          <w:rFonts w:cs="Arial"/>
        </w:rPr>
        <w:t>al</w:t>
      </w:r>
      <w:r w:rsidR="00301EA4" w:rsidRPr="00B34277">
        <w:rPr>
          <w:rFonts w:cs="Arial"/>
        </w:rPr>
        <w:t xml:space="preserve"> over een Gedragsverklaring Aanbesteden beschikt, adviseert </w:t>
      </w:r>
      <w:r w:rsidR="00903EAF" w:rsidRPr="00B34277">
        <w:rPr>
          <w:rFonts w:cs="Arial"/>
        </w:rPr>
        <w:t>Hecht</w:t>
      </w:r>
      <w:r w:rsidR="00301EA4" w:rsidRPr="00B34277">
        <w:rPr>
          <w:rFonts w:cs="Arial"/>
        </w:rPr>
        <w:t xml:space="preserve">, alvast deze verklaring zo spoedig als mogelijk aan te vragen. </w:t>
      </w:r>
    </w:p>
    <w:p w14:paraId="22E033A0" w14:textId="315F498B" w:rsidR="00F560A6" w:rsidRPr="00B34277" w:rsidRDefault="00185943" w:rsidP="003C2E73">
      <w:pPr>
        <w:pStyle w:val="Kop2"/>
      </w:pPr>
      <w:bookmarkStart w:id="87" w:name="_Toc135122896"/>
      <w:r w:rsidRPr="00B34277">
        <w:t>Geschiktheidseisen</w:t>
      </w:r>
      <w:bookmarkEnd w:id="87"/>
    </w:p>
    <w:p w14:paraId="6154946B" w14:textId="77777777" w:rsidR="00185943" w:rsidRPr="00B34277" w:rsidRDefault="00185943" w:rsidP="00670E21">
      <w:pPr>
        <w:rPr>
          <w:rFonts w:cs="Arial"/>
        </w:rPr>
      </w:pPr>
      <w:r w:rsidRPr="00B34277">
        <w:rPr>
          <w:rFonts w:cs="Arial"/>
        </w:rPr>
        <w:t xml:space="preserve">In deze paragraaf staan de Geschiktheidseisen die aan Inschrijver worden gesteld. Inschrijver dient hieraan te voldoen. Zo niet, dan zal de Inschrijving ter zijde worden gelegd. </w:t>
      </w:r>
    </w:p>
    <w:p w14:paraId="089911E0" w14:textId="77777777" w:rsidR="00185943" w:rsidRPr="00B34277" w:rsidRDefault="00185943" w:rsidP="00670E21">
      <w:pPr>
        <w:rPr>
          <w:rFonts w:cs="Arial"/>
        </w:rPr>
      </w:pPr>
    </w:p>
    <w:p w14:paraId="544EFE71" w14:textId="4E01B6E7" w:rsidR="00185943" w:rsidRPr="00B34277" w:rsidRDefault="00185943" w:rsidP="00670E21">
      <w:pPr>
        <w:rPr>
          <w:rFonts w:cs="Arial"/>
        </w:rPr>
      </w:pPr>
      <w:r w:rsidRPr="00B34277">
        <w:rPr>
          <w:rFonts w:cs="Arial"/>
        </w:rPr>
        <w:t>Door middel van het Uniform Europees Aanbestedingsdocument verklaart de Inschrijver dat hij voldoet aan de Geschiktheidseisen zoals die in deze paragraaf van het Beschrijvend document zijn opgenomen en hieraan zal blijven voldoen gedurende de looptijd van de Overeenkomst.</w:t>
      </w:r>
      <w:r w:rsidR="00586B9A" w:rsidRPr="00B34277">
        <w:rPr>
          <w:rFonts w:cs="Arial"/>
        </w:rPr>
        <w:t xml:space="preserve"> </w:t>
      </w:r>
    </w:p>
    <w:p w14:paraId="4EE48E1E" w14:textId="5985AAE1" w:rsidR="00185943" w:rsidRPr="00B34277" w:rsidRDefault="00185943" w:rsidP="00695831">
      <w:pPr>
        <w:pStyle w:val="Kop3"/>
        <w:rPr>
          <w:rFonts w:cs="Arial"/>
        </w:rPr>
      </w:pPr>
      <w:bookmarkStart w:id="88" w:name="_Toc135122897"/>
      <w:bookmarkStart w:id="89" w:name="_Ref439762513"/>
      <w:bookmarkStart w:id="90" w:name="_Toc12878643"/>
      <w:bookmarkStart w:id="91" w:name="_Toc46745568"/>
      <w:r w:rsidRPr="00B34277">
        <w:rPr>
          <w:rFonts w:cs="Arial"/>
        </w:rPr>
        <w:t>Financiële en economische draagkracht</w:t>
      </w:r>
      <w:bookmarkEnd w:id="88"/>
    </w:p>
    <w:p w14:paraId="1E6B110E" w14:textId="77777777" w:rsidR="00185943" w:rsidRPr="00B34277" w:rsidRDefault="00185943" w:rsidP="00670E21">
      <w:pPr>
        <w:rPr>
          <w:rFonts w:cs="Arial"/>
        </w:rPr>
      </w:pPr>
      <w:r w:rsidRPr="00B34277">
        <w:rPr>
          <w:rFonts w:cs="Arial"/>
        </w:rPr>
        <w:t>Inschrijver dient te beschikken over voldoende financiële en economische draagkracht voor</w:t>
      </w:r>
    </w:p>
    <w:p w14:paraId="11C5C6B4" w14:textId="0C7A1105" w:rsidR="00185943" w:rsidRPr="00B34277" w:rsidRDefault="00185943" w:rsidP="00670E21">
      <w:pPr>
        <w:rPr>
          <w:rFonts w:cs="Arial"/>
        </w:rPr>
      </w:pPr>
      <w:r w:rsidRPr="00B34277">
        <w:rPr>
          <w:rFonts w:cs="Arial"/>
        </w:rPr>
        <w:t>de nakoming van de verplichtingen die voortvloeien uit de Overeenkomst.</w:t>
      </w:r>
    </w:p>
    <w:p w14:paraId="4A31814E" w14:textId="61FA0026" w:rsidR="00F560A6" w:rsidRPr="00B34277" w:rsidRDefault="00F560A6" w:rsidP="00695831">
      <w:pPr>
        <w:pStyle w:val="Kop3"/>
        <w:rPr>
          <w:rFonts w:cs="Arial"/>
        </w:rPr>
      </w:pPr>
      <w:bookmarkStart w:id="92" w:name="_Toc135122898"/>
      <w:r w:rsidRPr="00B34277">
        <w:rPr>
          <w:rFonts w:cs="Arial"/>
        </w:rPr>
        <w:t>Aansprakelijkheidsverzekering</w:t>
      </w:r>
      <w:bookmarkEnd w:id="89"/>
      <w:bookmarkEnd w:id="90"/>
      <w:bookmarkEnd w:id="91"/>
      <w:bookmarkEnd w:id="92"/>
    </w:p>
    <w:p w14:paraId="683A6AEB" w14:textId="43A51596" w:rsidR="00F560A6" w:rsidRPr="00B34277" w:rsidRDefault="00F560A6" w:rsidP="00670E21">
      <w:pPr>
        <w:rPr>
          <w:rFonts w:cs="Arial"/>
        </w:rPr>
      </w:pPr>
      <w:r w:rsidRPr="00B34277">
        <w:rPr>
          <w:rFonts w:cs="Arial"/>
          <w:szCs w:val="20"/>
        </w:rPr>
        <w:t xml:space="preserve">Inschrijver dient uiterlijk op het moment van gunning van de </w:t>
      </w:r>
      <w:r w:rsidR="00C0383B" w:rsidRPr="00B34277">
        <w:rPr>
          <w:rFonts w:cs="Arial"/>
          <w:szCs w:val="20"/>
        </w:rPr>
        <w:t>Overeenkomst</w:t>
      </w:r>
      <w:r w:rsidRPr="00B34277">
        <w:rPr>
          <w:rFonts w:cs="Arial"/>
          <w:szCs w:val="20"/>
        </w:rPr>
        <w:t xml:space="preserve"> adequaat verzekerd te zijn voor de met de uitvoering van de </w:t>
      </w:r>
      <w:r w:rsidR="00185943" w:rsidRPr="00B34277">
        <w:rPr>
          <w:rFonts w:cs="Arial"/>
          <w:szCs w:val="20"/>
        </w:rPr>
        <w:t>Overeenkomst</w:t>
      </w:r>
      <w:r w:rsidRPr="00B34277">
        <w:rPr>
          <w:rFonts w:cs="Arial"/>
          <w:szCs w:val="20"/>
        </w:rPr>
        <w:t xml:space="preserve"> verband houdende beroeps- en/of bedrijfsaansprakelijkheidsrisico’s. De verzekering dient dekking te bieden van minimaal € </w:t>
      </w:r>
      <w:r w:rsidR="00762052" w:rsidRPr="00B34277">
        <w:rPr>
          <w:rFonts w:cs="Arial"/>
          <w:szCs w:val="20"/>
        </w:rPr>
        <w:t>750</w:t>
      </w:r>
      <w:r w:rsidRPr="00B34277">
        <w:rPr>
          <w:rFonts w:cs="Arial"/>
          <w:szCs w:val="20"/>
        </w:rPr>
        <w:t xml:space="preserve">.000 per aanspraak tot ten minste € </w:t>
      </w:r>
      <w:r w:rsidR="00762052" w:rsidRPr="00B34277">
        <w:rPr>
          <w:rFonts w:cs="Arial"/>
          <w:szCs w:val="20"/>
        </w:rPr>
        <w:t>1</w:t>
      </w:r>
      <w:r w:rsidRPr="00B34277">
        <w:rPr>
          <w:rFonts w:cs="Arial"/>
          <w:szCs w:val="20"/>
        </w:rPr>
        <w:t xml:space="preserve">.500.000 per </w:t>
      </w:r>
      <w:r w:rsidR="00185943" w:rsidRPr="00B34277">
        <w:rPr>
          <w:rFonts w:cs="Arial"/>
          <w:szCs w:val="20"/>
        </w:rPr>
        <w:t>12 kalendermaanden</w:t>
      </w:r>
      <w:r w:rsidRPr="00B34277">
        <w:rPr>
          <w:rFonts w:cs="Arial"/>
          <w:szCs w:val="20"/>
        </w:rPr>
        <w:t xml:space="preserve">. Indien derden worden ingezet bij de uitvoering van de </w:t>
      </w:r>
      <w:r w:rsidR="00185943" w:rsidRPr="00B34277">
        <w:rPr>
          <w:rFonts w:cs="Arial"/>
          <w:szCs w:val="20"/>
        </w:rPr>
        <w:t>Overeenkomst</w:t>
      </w:r>
      <w:r w:rsidRPr="00B34277">
        <w:rPr>
          <w:rFonts w:cs="Arial"/>
          <w:szCs w:val="20"/>
        </w:rPr>
        <w:t xml:space="preserve"> dient de verzekering ook schade als gevolg van handelen of nalaten van bij de uitvoering van de </w:t>
      </w:r>
      <w:r w:rsidR="00C0383B" w:rsidRPr="00B34277">
        <w:rPr>
          <w:rFonts w:cs="Arial"/>
          <w:szCs w:val="20"/>
        </w:rPr>
        <w:t>Overeenkomst</w:t>
      </w:r>
      <w:r w:rsidRPr="00B34277">
        <w:rPr>
          <w:rFonts w:cs="Arial"/>
          <w:szCs w:val="20"/>
        </w:rPr>
        <w:t xml:space="preserve"> ingeschakelde derden te dekken. </w:t>
      </w:r>
    </w:p>
    <w:p w14:paraId="2424B48E" w14:textId="77777777" w:rsidR="00F560A6" w:rsidRPr="00B34277" w:rsidRDefault="00F560A6" w:rsidP="00670E21">
      <w:pPr>
        <w:rPr>
          <w:rFonts w:cs="Arial"/>
        </w:rPr>
      </w:pPr>
    </w:p>
    <w:p w14:paraId="2F2F76BE" w14:textId="77777777" w:rsidR="00F560A6" w:rsidRPr="00B34277" w:rsidRDefault="00F560A6" w:rsidP="00670E21">
      <w:pPr>
        <w:rPr>
          <w:rFonts w:cs="Arial"/>
        </w:rPr>
      </w:pPr>
      <w:r w:rsidRPr="00B34277">
        <w:rPr>
          <w:rFonts w:cs="Arial"/>
        </w:rPr>
        <w:t xml:space="preserve">Tenslotte </w:t>
      </w:r>
      <w:r w:rsidRPr="00B34277">
        <w:rPr>
          <w:rFonts w:cs="Arial"/>
          <w:szCs w:val="20"/>
        </w:rPr>
        <w:t>dient de verzekering schade te dekken ten aanzien van handelen en nalaten van activiteiten voorafgaande aan de opdracht voor zover deze activiteiten in relatie kunnen worden gebracht met de opdracht.</w:t>
      </w:r>
    </w:p>
    <w:p w14:paraId="4AEB119E" w14:textId="77777777" w:rsidR="00F560A6" w:rsidRPr="00B34277" w:rsidRDefault="00F560A6" w:rsidP="00670E21">
      <w:pPr>
        <w:rPr>
          <w:rFonts w:cs="Arial"/>
        </w:rPr>
      </w:pPr>
    </w:p>
    <w:p w14:paraId="70C196FC" w14:textId="680AA5D1" w:rsidR="00F560A6" w:rsidRPr="00B34277" w:rsidRDefault="00903EAF" w:rsidP="00670E21">
      <w:pPr>
        <w:rPr>
          <w:rFonts w:cs="Arial"/>
        </w:rPr>
      </w:pPr>
      <w:r w:rsidRPr="00B34277">
        <w:rPr>
          <w:rFonts w:cs="Arial"/>
        </w:rPr>
        <w:t>Hecht</w:t>
      </w:r>
      <w:r w:rsidR="00F560A6" w:rsidRPr="00B34277">
        <w:rPr>
          <w:rFonts w:cs="Arial"/>
        </w:rPr>
        <w:t xml:space="preserve"> zal bij de Inschrijver die op grond van het gunningscriterium voor gunning in aanmerking komt, de bewijsstukken voor het voldoen aan de verzekeringseis opvragen. Als bewijsstuk wordt aangemerkt een afschrift van een verzekeringspolis waaruit blijkt dat aan deze eis wordt voldaan dan wel een verklaring van de verzekeraar of verzekeringstussenpersoon waaruit blijkt dat Inschrijver </w:t>
      </w:r>
      <w:r w:rsidR="00BF2A82" w:rsidRPr="00B34277">
        <w:rPr>
          <w:rFonts w:cs="Arial"/>
        </w:rPr>
        <w:t>in overeenstemming met</w:t>
      </w:r>
      <w:r w:rsidR="00F560A6" w:rsidRPr="00B34277">
        <w:rPr>
          <w:rFonts w:cs="Arial"/>
        </w:rPr>
        <w:t xml:space="preserve"> bovenstaande eis is verzekerd in het geval van definitieve gunning van de opdracht. Deze verklaring mag op de sluitingsdatum van de Inschrijving</w:t>
      </w:r>
      <w:r w:rsidR="00185943" w:rsidRPr="00B34277">
        <w:rPr>
          <w:rFonts w:cs="Arial"/>
        </w:rPr>
        <w:t>stermijn</w:t>
      </w:r>
      <w:r w:rsidR="00F560A6" w:rsidRPr="00B34277">
        <w:rPr>
          <w:rFonts w:cs="Arial"/>
        </w:rPr>
        <w:t xml:space="preserve"> niet ouder zijn dan 6 maanden. Ter zake de toezending van dit </w:t>
      </w:r>
      <w:bookmarkStart w:id="93" w:name="_Hlk13596285"/>
      <w:r w:rsidR="00F560A6" w:rsidRPr="00B34277">
        <w:rPr>
          <w:rFonts w:cs="Arial"/>
        </w:rPr>
        <w:t xml:space="preserve">bewijsstuk is het bepaalde in paragraaf </w:t>
      </w:r>
      <w:r w:rsidR="00BA1B7F" w:rsidRPr="00B34277">
        <w:rPr>
          <w:rFonts w:cs="Arial"/>
        </w:rPr>
        <w:t>6.3</w:t>
      </w:r>
      <w:r w:rsidR="00F560A6" w:rsidRPr="00B34277">
        <w:rPr>
          <w:rFonts w:cs="Arial"/>
        </w:rPr>
        <w:t xml:space="preserve"> van dit document van overeenkomstige toepassing</w:t>
      </w:r>
      <w:bookmarkEnd w:id="93"/>
      <w:r w:rsidR="00F560A6" w:rsidRPr="00B34277">
        <w:rPr>
          <w:rFonts w:cs="Arial"/>
        </w:rPr>
        <w:t>.</w:t>
      </w:r>
    </w:p>
    <w:p w14:paraId="3CC26B30" w14:textId="77777777" w:rsidR="00347C8C" w:rsidRPr="00B34277" w:rsidRDefault="00347C8C">
      <w:pPr>
        <w:spacing w:after="160" w:line="259" w:lineRule="auto"/>
        <w:rPr>
          <w:rFonts w:eastAsia="MS Gothic" w:cs="Arial"/>
          <w:b/>
          <w:color w:val="554A3D"/>
          <w:szCs w:val="20"/>
        </w:rPr>
      </w:pPr>
      <w:bookmarkStart w:id="94" w:name="_Toc12878645"/>
      <w:bookmarkStart w:id="95" w:name="_Toc46745570"/>
      <w:r w:rsidRPr="00B34277">
        <w:rPr>
          <w:rFonts w:cs="Arial"/>
        </w:rPr>
        <w:br w:type="page"/>
      </w:r>
    </w:p>
    <w:p w14:paraId="61214D53" w14:textId="2D9D0525" w:rsidR="00F560A6" w:rsidRPr="00B34277" w:rsidRDefault="00F560A6" w:rsidP="00695831">
      <w:pPr>
        <w:pStyle w:val="Kop3"/>
        <w:rPr>
          <w:rFonts w:cs="Arial"/>
        </w:rPr>
      </w:pPr>
      <w:bookmarkStart w:id="96" w:name="_Toc135122899"/>
      <w:r w:rsidRPr="00B34277">
        <w:rPr>
          <w:rFonts w:cs="Arial"/>
        </w:rPr>
        <w:lastRenderedPageBreak/>
        <w:t>Technische bekwaamheid</w:t>
      </w:r>
      <w:bookmarkEnd w:id="94"/>
      <w:bookmarkEnd w:id="95"/>
      <w:r w:rsidR="00586B9A" w:rsidRPr="00B34277">
        <w:rPr>
          <w:rFonts w:cs="Arial"/>
        </w:rPr>
        <w:t xml:space="preserve"> (referenties)</w:t>
      </w:r>
      <w:bookmarkEnd w:id="96"/>
      <w:r w:rsidR="00586B9A" w:rsidRPr="00B34277">
        <w:rPr>
          <w:rFonts w:cs="Arial"/>
        </w:rPr>
        <w:t xml:space="preserve"> </w:t>
      </w:r>
    </w:p>
    <w:p w14:paraId="55A0617C" w14:textId="4A373282" w:rsidR="00F560A6" w:rsidRPr="00B34277" w:rsidRDefault="00903EAF" w:rsidP="7BABA219">
      <w:pPr>
        <w:rPr>
          <w:rFonts w:cs="Arial"/>
        </w:rPr>
      </w:pPr>
      <w:r w:rsidRPr="00B34277">
        <w:rPr>
          <w:rFonts w:cs="Arial"/>
        </w:rPr>
        <w:t>Hecht</w:t>
      </w:r>
      <w:r w:rsidR="00F560A6" w:rsidRPr="00B34277">
        <w:rPr>
          <w:rFonts w:cs="Arial"/>
        </w:rPr>
        <w:t xml:space="preserve"> heeft voor wat betreft de technische geschiktheid bepaald dat de Inschrijver relevante ervaring dient te hebben met </w:t>
      </w:r>
      <w:r w:rsidR="6B485C73" w:rsidRPr="00B34277">
        <w:rPr>
          <w:rFonts w:cs="Arial"/>
          <w:color w:val="000000" w:themeColor="text1"/>
          <w:szCs w:val="20"/>
        </w:rPr>
        <w:t>het ontwikkelen</w:t>
      </w:r>
      <w:r w:rsidR="17C5A646" w:rsidRPr="00B34277">
        <w:rPr>
          <w:rFonts w:cs="Arial"/>
          <w:color w:val="000000" w:themeColor="text1"/>
          <w:szCs w:val="20"/>
        </w:rPr>
        <w:t xml:space="preserve">, </w:t>
      </w:r>
      <w:r w:rsidR="6B485C73" w:rsidRPr="00B34277">
        <w:rPr>
          <w:rFonts w:cs="Arial"/>
          <w:color w:val="000000" w:themeColor="text1"/>
          <w:szCs w:val="20"/>
        </w:rPr>
        <w:t>verzorgen</w:t>
      </w:r>
      <w:r w:rsidR="17C5A646" w:rsidRPr="00B34277">
        <w:rPr>
          <w:rFonts w:cs="Arial"/>
          <w:color w:val="000000" w:themeColor="text1"/>
          <w:szCs w:val="20"/>
        </w:rPr>
        <w:t xml:space="preserve"> en </w:t>
      </w:r>
      <w:r w:rsidR="6B485C73" w:rsidRPr="00B34277">
        <w:rPr>
          <w:rFonts w:cs="Arial"/>
          <w:color w:val="000000" w:themeColor="text1"/>
          <w:szCs w:val="20"/>
        </w:rPr>
        <w:t xml:space="preserve">uitvoeren van </w:t>
      </w:r>
      <w:proofErr w:type="spellStart"/>
      <w:r w:rsidR="6B485C73" w:rsidRPr="00B34277">
        <w:rPr>
          <w:rFonts w:cs="Arial"/>
          <w:color w:val="000000" w:themeColor="text1"/>
          <w:szCs w:val="20"/>
        </w:rPr>
        <w:t>leiderschapsontwikkelings</w:t>
      </w:r>
      <w:proofErr w:type="spellEnd"/>
      <w:r w:rsidR="00061A0A" w:rsidRPr="00B34277">
        <w:rPr>
          <w:rFonts w:cs="Arial"/>
          <w:color w:val="000000" w:themeColor="text1"/>
          <w:szCs w:val="20"/>
        </w:rPr>
        <w:t>-</w:t>
      </w:r>
      <w:r w:rsidR="6B485C73" w:rsidRPr="00B34277">
        <w:rPr>
          <w:rFonts w:cs="Arial"/>
          <w:color w:val="000000" w:themeColor="text1"/>
          <w:szCs w:val="20"/>
        </w:rPr>
        <w:t>programma’s op maat</w:t>
      </w:r>
      <w:r w:rsidR="1A9AF651" w:rsidRPr="00B34277">
        <w:rPr>
          <w:rFonts w:cs="Arial"/>
          <w:color w:val="000000" w:themeColor="text1"/>
          <w:szCs w:val="20"/>
        </w:rPr>
        <w:t xml:space="preserve"> binnen </w:t>
      </w:r>
      <w:r w:rsidR="2867C8D6" w:rsidRPr="00B34277">
        <w:rPr>
          <w:rFonts w:cs="Arial"/>
          <w:color w:val="000000" w:themeColor="text1"/>
          <w:szCs w:val="20"/>
        </w:rPr>
        <w:t xml:space="preserve">grote organisaties </w:t>
      </w:r>
      <w:r w:rsidR="000F11BF" w:rsidRPr="00B34277">
        <w:rPr>
          <w:rFonts w:eastAsia="Segoe UI" w:cs="Arial"/>
          <w:color w:val="000000" w:themeColor="text1"/>
          <w:szCs w:val="20"/>
        </w:rPr>
        <w:t>met meer dan 400fte</w:t>
      </w:r>
      <w:r w:rsidR="00F560A6" w:rsidRPr="00B34277">
        <w:rPr>
          <w:rFonts w:cs="Arial"/>
          <w:color w:val="000000" w:themeColor="text1"/>
          <w:szCs w:val="20"/>
        </w:rPr>
        <w:t>.</w:t>
      </w:r>
      <w:r w:rsidR="00F560A6" w:rsidRPr="00B34277">
        <w:rPr>
          <w:rFonts w:cs="Arial"/>
        </w:rPr>
        <w:t xml:space="preserve"> Dit kan worden aangetoond door middel van </w:t>
      </w:r>
      <w:r w:rsidR="00400957" w:rsidRPr="00B34277">
        <w:rPr>
          <w:rFonts w:cs="Arial"/>
        </w:rPr>
        <w:t xml:space="preserve">één (1) </w:t>
      </w:r>
      <w:r w:rsidR="00F560A6" w:rsidRPr="00B34277">
        <w:rPr>
          <w:rFonts w:cs="Arial"/>
        </w:rPr>
        <w:t xml:space="preserve">relevante referentieopdrachten. </w:t>
      </w:r>
    </w:p>
    <w:p w14:paraId="04C8C750" w14:textId="77777777" w:rsidR="00F560A6" w:rsidRPr="00B34277" w:rsidRDefault="00F560A6" w:rsidP="00670E21">
      <w:pPr>
        <w:rPr>
          <w:rFonts w:cs="Arial"/>
        </w:rPr>
      </w:pPr>
    </w:p>
    <w:p w14:paraId="259305CE" w14:textId="6A935CC6" w:rsidR="00F560A6" w:rsidRPr="00B34277" w:rsidRDefault="00903EAF" w:rsidP="00670E21">
      <w:pPr>
        <w:rPr>
          <w:rFonts w:cs="Arial"/>
        </w:rPr>
      </w:pPr>
      <w:r w:rsidRPr="00B34277">
        <w:rPr>
          <w:rFonts w:cs="Arial"/>
        </w:rPr>
        <w:t>Hecht</w:t>
      </w:r>
      <w:r w:rsidR="00F560A6" w:rsidRPr="00B34277">
        <w:rPr>
          <w:rFonts w:cs="Arial"/>
        </w:rPr>
        <w:t xml:space="preserve"> heeft hiertoe het formulier voor referenties (Bijlage </w:t>
      </w:r>
      <w:r w:rsidR="00400957" w:rsidRPr="00B34277">
        <w:rPr>
          <w:rFonts w:cs="Arial"/>
        </w:rPr>
        <w:t>5</w:t>
      </w:r>
      <w:r w:rsidR="00F560A6" w:rsidRPr="00B34277">
        <w:rPr>
          <w:rFonts w:cs="Arial"/>
        </w:rPr>
        <w:t xml:space="preserve">) </w:t>
      </w:r>
      <w:r w:rsidR="00586B9A" w:rsidRPr="00B34277">
        <w:rPr>
          <w:rFonts w:cs="Arial"/>
        </w:rPr>
        <w:t>bijgevoegd</w:t>
      </w:r>
      <w:r w:rsidR="00F560A6" w:rsidRPr="00B34277">
        <w:rPr>
          <w:rFonts w:cs="Arial"/>
        </w:rPr>
        <w:t xml:space="preserve">. In het format dient een omschrijving te worden gegeven van de </w:t>
      </w:r>
      <w:r w:rsidR="00400957" w:rsidRPr="00B34277">
        <w:rPr>
          <w:rFonts w:cs="Arial"/>
        </w:rPr>
        <w:t xml:space="preserve">één </w:t>
      </w:r>
      <w:r w:rsidR="00F560A6" w:rsidRPr="00B34277">
        <w:rPr>
          <w:rFonts w:cs="Arial"/>
        </w:rPr>
        <w:t>(</w:t>
      </w:r>
      <w:r w:rsidR="00400957" w:rsidRPr="00B34277">
        <w:rPr>
          <w:rFonts w:cs="Arial"/>
        </w:rPr>
        <w:t>1</w:t>
      </w:r>
      <w:r w:rsidR="00F560A6" w:rsidRPr="00B34277">
        <w:rPr>
          <w:rFonts w:cs="Arial"/>
        </w:rPr>
        <w:t xml:space="preserve">) referentieopdrachten en dienen </w:t>
      </w:r>
      <w:r w:rsidR="007C10C8" w:rsidRPr="00B34277">
        <w:rPr>
          <w:rFonts w:cs="Arial"/>
        </w:rPr>
        <w:t>ook</w:t>
      </w:r>
      <w:r w:rsidR="00F560A6" w:rsidRPr="00B34277">
        <w:rPr>
          <w:rFonts w:cs="Arial"/>
        </w:rPr>
        <w:t xml:space="preserve"> de uitgevoerde werkzaamheden te worden beschreven. Hieruit dient te blijken dat de referentieopdracht relevant is, de relevantie van elke referentieopdracht wordt beoordeeld aan de hand van de onderstaande eisen:</w:t>
      </w:r>
    </w:p>
    <w:p w14:paraId="14527D17" w14:textId="77777777" w:rsidR="00F560A6" w:rsidRPr="00B34277" w:rsidRDefault="00F560A6" w:rsidP="00670E21">
      <w:pPr>
        <w:rPr>
          <w:rFonts w:cs="Arial"/>
        </w:rPr>
      </w:pPr>
    </w:p>
    <w:p w14:paraId="60A33A51" w14:textId="73779B4B" w:rsidR="00F560A6" w:rsidRPr="00B34277" w:rsidRDefault="00F560A6" w:rsidP="00BC28EF">
      <w:pPr>
        <w:numPr>
          <w:ilvl w:val="0"/>
          <w:numId w:val="6"/>
        </w:numPr>
        <w:rPr>
          <w:rFonts w:cs="Arial"/>
        </w:rPr>
      </w:pPr>
      <w:r w:rsidRPr="00B34277">
        <w:rPr>
          <w:rFonts w:cs="Arial"/>
        </w:rPr>
        <w:t xml:space="preserve">vergelijkbare aard: </w:t>
      </w:r>
      <w:r w:rsidR="62DF4B7C" w:rsidRPr="00B34277">
        <w:rPr>
          <w:rFonts w:cs="Arial"/>
        </w:rPr>
        <w:t xml:space="preserve">het ontwikkelen, verzorgen en uitvoeren van leiderschapsontwikkelingsprogramma’s op maat binnen </w:t>
      </w:r>
      <w:r w:rsidR="1C28FE51" w:rsidRPr="00B34277">
        <w:rPr>
          <w:rFonts w:cs="Arial"/>
          <w:color w:val="000000" w:themeColor="text1"/>
          <w:szCs w:val="20"/>
        </w:rPr>
        <w:t xml:space="preserve">grote organisaties </w:t>
      </w:r>
      <w:r w:rsidR="000F11BF" w:rsidRPr="00B34277">
        <w:rPr>
          <w:rFonts w:eastAsia="Segoe UI" w:cs="Arial"/>
          <w:color w:val="000000" w:themeColor="text1"/>
          <w:szCs w:val="20"/>
        </w:rPr>
        <w:t>meer dan 400fte</w:t>
      </w:r>
      <w:r w:rsidR="1C28FE51" w:rsidRPr="00B34277">
        <w:rPr>
          <w:rFonts w:eastAsia="Segoe UI" w:cs="Arial"/>
          <w:color w:val="000000" w:themeColor="text1"/>
          <w:szCs w:val="20"/>
        </w:rPr>
        <w:t>.</w:t>
      </w:r>
    </w:p>
    <w:p w14:paraId="7524E112" w14:textId="7E1D5045" w:rsidR="00F560A6" w:rsidRPr="00B34277" w:rsidRDefault="00F560A6" w:rsidP="00BC28EF">
      <w:pPr>
        <w:numPr>
          <w:ilvl w:val="0"/>
          <w:numId w:val="6"/>
        </w:numPr>
        <w:rPr>
          <w:rFonts w:cs="Arial"/>
        </w:rPr>
      </w:pPr>
      <w:r w:rsidRPr="00B34277">
        <w:rPr>
          <w:rFonts w:cs="Arial"/>
        </w:rPr>
        <w:t xml:space="preserve">vergelijkbare omvang: de referentieopdracht heeft een waarde van minimaal € </w:t>
      </w:r>
      <w:r w:rsidR="00055748" w:rsidRPr="00B34277">
        <w:rPr>
          <w:rFonts w:cs="Arial"/>
        </w:rPr>
        <w:t>50.000, -</w:t>
      </w:r>
      <w:r w:rsidRPr="00B34277">
        <w:rPr>
          <w:rFonts w:cs="Arial"/>
        </w:rPr>
        <w:t xml:space="preserve"> per jaar.</w:t>
      </w:r>
    </w:p>
    <w:p w14:paraId="22DB71EB" w14:textId="77777777" w:rsidR="00F560A6" w:rsidRPr="00B34277" w:rsidRDefault="00F560A6" w:rsidP="00BC28EF">
      <w:pPr>
        <w:numPr>
          <w:ilvl w:val="0"/>
          <w:numId w:val="6"/>
        </w:numPr>
        <w:rPr>
          <w:rFonts w:cs="Arial"/>
        </w:rPr>
      </w:pPr>
      <w:r w:rsidRPr="00B34277">
        <w:rPr>
          <w:rFonts w:cs="Arial"/>
        </w:rPr>
        <w:t>de referentieopdracht dient te zijn uitgevoerd gedurende de afgelopen drie jaar, gerekend vanaf de publicatiedatum van deze aanbesteding.</w:t>
      </w:r>
    </w:p>
    <w:p w14:paraId="57ADF9F2" w14:textId="77777777" w:rsidR="00F560A6" w:rsidRPr="00B34277" w:rsidRDefault="00F560A6" w:rsidP="00670E21">
      <w:pPr>
        <w:rPr>
          <w:rFonts w:cs="Arial"/>
          <w:color w:val="FF0000"/>
        </w:rPr>
      </w:pPr>
    </w:p>
    <w:p w14:paraId="2CAA79EF" w14:textId="6A2FD3BD" w:rsidR="005563B9" w:rsidRPr="00B34277" w:rsidRDefault="007C10C8" w:rsidP="00670E21">
      <w:pPr>
        <w:rPr>
          <w:rFonts w:cs="Arial"/>
          <w:b/>
          <w:highlight w:val="yellow"/>
        </w:rPr>
      </w:pPr>
      <w:r w:rsidRPr="00B34277">
        <w:rPr>
          <w:rFonts w:cs="Arial"/>
        </w:rPr>
        <w:t>Als</w:t>
      </w:r>
      <w:r w:rsidR="00F560A6" w:rsidRPr="00B34277">
        <w:rPr>
          <w:rFonts w:cs="Arial"/>
        </w:rPr>
        <w:t xml:space="preserve"> een Inschrijver zich beroept op een referentieopdracht die (deels) door een derde is uitgevoerd dient inzichtelijk te worden gemaakt welk deel van de betreffende opdracht door de Inschrijver is uitgevoerd en welk deel door een derde. Indien een Inschrijver de ervaring van (een) derde(n) wil laten gelden als zijn ervaring dan is paragraaf </w:t>
      </w:r>
      <w:r w:rsidR="00BA1B7F" w:rsidRPr="00B34277">
        <w:rPr>
          <w:rFonts w:cs="Arial"/>
        </w:rPr>
        <w:t>5.1.4</w:t>
      </w:r>
      <w:r w:rsidR="00F560A6" w:rsidRPr="00B34277">
        <w:rPr>
          <w:rFonts w:cs="Arial"/>
        </w:rPr>
        <w:t xml:space="preserve"> van toepassing. De Inschrijver dient dit expliciet in het Uniform Europees Aanbestedingsdocument te vermelden en de derde dient in dit geval de ‘Terbeschikkingstellingsverklaring technische middelen’ in te vullen en te ondertekenen (Bijlage </w:t>
      </w:r>
      <w:r w:rsidR="00796477" w:rsidRPr="00B34277">
        <w:rPr>
          <w:rFonts w:cs="Arial"/>
        </w:rPr>
        <w:t>7</w:t>
      </w:r>
      <w:r w:rsidR="00F560A6" w:rsidRPr="00B34277">
        <w:rPr>
          <w:rFonts w:cs="Arial"/>
        </w:rPr>
        <w:t>). De Inschrijver is vervolgens verplicht om de betreffende derde bij de uitvoering van de opdracht in te zetten voor die onderdelen waarvoor het beroep op de derde is gedaan.</w:t>
      </w:r>
    </w:p>
    <w:p w14:paraId="546C7477" w14:textId="77777777" w:rsidR="00185943" w:rsidRPr="00B34277" w:rsidRDefault="00185943" w:rsidP="00F560A6">
      <w:pPr>
        <w:rPr>
          <w:rFonts w:cs="Arial"/>
        </w:rPr>
      </w:pPr>
    </w:p>
    <w:p w14:paraId="1EA0CC8C" w14:textId="4C91CADF" w:rsidR="008F0CC0" w:rsidRPr="00B34277" w:rsidRDefault="008F0CC0" w:rsidP="008328AC">
      <w:pPr>
        <w:pStyle w:val="Kop1"/>
      </w:pPr>
      <w:bookmarkStart w:id="97" w:name="_Toc135122900"/>
      <w:r w:rsidRPr="00B34277">
        <w:lastRenderedPageBreak/>
        <w:t>Inschrijving</w:t>
      </w:r>
      <w:bookmarkEnd w:id="97"/>
    </w:p>
    <w:p w14:paraId="30C644B5" w14:textId="43BC0A2A" w:rsidR="00442D82" w:rsidRPr="00B34277" w:rsidRDefault="00442D82" w:rsidP="00695831">
      <w:pPr>
        <w:pStyle w:val="Kop3"/>
        <w:rPr>
          <w:rFonts w:cs="Arial"/>
        </w:rPr>
      </w:pPr>
      <w:bookmarkStart w:id="98" w:name="_Toc135122901"/>
      <w:bookmarkStart w:id="99" w:name="_Toc12878618"/>
      <w:bookmarkStart w:id="100" w:name="_Toc46745543"/>
      <w:r w:rsidRPr="00B34277">
        <w:rPr>
          <w:rFonts w:cs="Arial"/>
        </w:rPr>
        <w:t>Algemeen</w:t>
      </w:r>
      <w:bookmarkEnd w:id="98"/>
    </w:p>
    <w:p w14:paraId="41C12ACE" w14:textId="048EF18D" w:rsidR="00442D82" w:rsidRPr="00B34277" w:rsidRDefault="00442D82" w:rsidP="00670E21">
      <w:pPr>
        <w:rPr>
          <w:rFonts w:cs="Arial"/>
        </w:rPr>
      </w:pPr>
      <w:r w:rsidRPr="00B34277">
        <w:rPr>
          <w:rFonts w:cs="Arial"/>
        </w:rPr>
        <w:t>Ondernemers die in aanmerking willen komen voor gunning van de opdracht moeten een tijdige, volledige en correcte inschrijving indienen via TenderNed.</w:t>
      </w:r>
    </w:p>
    <w:p w14:paraId="2A93FCB3" w14:textId="77777777" w:rsidR="00442D82" w:rsidRPr="00B34277" w:rsidRDefault="00442D82" w:rsidP="00670E21">
      <w:pPr>
        <w:rPr>
          <w:rFonts w:cs="Arial"/>
        </w:rPr>
      </w:pPr>
    </w:p>
    <w:p w14:paraId="588BBE74" w14:textId="3FE6239D" w:rsidR="00442D82" w:rsidRPr="00B34277" w:rsidRDefault="00442D82" w:rsidP="00670E21">
      <w:pPr>
        <w:rPr>
          <w:rFonts w:cs="Arial"/>
        </w:rPr>
      </w:pPr>
      <w:r w:rsidRPr="00B34277">
        <w:rPr>
          <w:rFonts w:cs="Arial"/>
        </w:rPr>
        <w:t>Inschrijvingen dienen te voldoen aan alle bepalingen zoals gesteld in de aanbestedingsstukken en TenderNed.</w:t>
      </w:r>
    </w:p>
    <w:p w14:paraId="041647E7" w14:textId="77777777" w:rsidR="00442D82" w:rsidRPr="00B34277" w:rsidRDefault="00442D82" w:rsidP="00670E21">
      <w:pPr>
        <w:rPr>
          <w:rFonts w:cs="Arial"/>
        </w:rPr>
      </w:pPr>
    </w:p>
    <w:p w14:paraId="1FDEC899" w14:textId="6F840845" w:rsidR="00442D82" w:rsidRPr="00B34277" w:rsidRDefault="00442D82" w:rsidP="00670E21">
      <w:pPr>
        <w:rPr>
          <w:rFonts w:cs="Arial"/>
        </w:rPr>
      </w:pPr>
      <w:r w:rsidRPr="00B34277">
        <w:rPr>
          <w:rFonts w:cs="Arial"/>
        </w:rPr>
        <w:t>Een ondernemer mag slechts eenmaal inschrijven al dan niet in combinatie met</w:t>
      </w:r>
      <w:r w:rsidR="00C55C40" w:rsidRPr="00B34277">
        <w:rPr>
          <w:rFonts w:cs="Arial"/>
        </w:rPr>
        <w:t xml:space="preserve"> </w:t>
      </w:r>
      <w:r w:rsidRPr="00B34277">
        <w:rPr>
          <w:rFonts w:cs="Arial"/>
        </w:rPr>
        <w:t xml:space="preserve">andere ondernemingen. Ondernemingen mogen niet tegelijk op enige wijze bij een andere inschrijving betrokken zijn. </w:t>
      </w:r>
    </w:p>
    <w:p w14:paraId="4D3CABE2" w14:textId="4BB82631" w:rsidR="00442D82" w:rsidRPr="00B34277" w:rsidRDefault="00442D82" w:rsidP="00695831">
      <w:pPr>
        <w:pStyle w:val="Kop3"/>
        <w:rPr>
          <w:rFonts w:cs="Arial"/>
        </w:rPr>
      </w:pPr>
      <w:bookmarkStart w:id="101" w:name="_Toc135122902"/>
      <w:r w:rsidRPr="00B34277">
        <w:rPr>
          <w:rFonts w:cs="Arial"/>
        </w:rPr>
        <w:t>Akkoordverklaring</w:t>
      </w:r>
      <w:bookmarkEnd w:id="101"/>
    </w:p>
    <w:p w14:paraId="16563803" w14:textId="7DC61DCF" w:rsidR="00442D82" w:rsidRPr="00B34277" w:rsidRDefault="00442D82" w:rsidP="00670E21">
      <w:pPr>
        <w:rPr>
          <w:rFonts w:cs="Arial"/>
        </w:rPr>
      </w:pPr>
      <w:r w:rsidRPr="00B34277">
        <w:rPr>
          <w:rFonts w:cs="Arial"/>
        </w:rPr>
        <w:t xml:space="preserve">Bij de inschrijving van Inschrijver dient de ‘Akkoordverklaring’ (Bijlage </w:t>
      </w:r>
      <w:r w:rsidR="006807B8" w:rsidRPr="00B34277">
        <w:rPr>
          <w:rFonts w:cs="Arial"/>
        </w:rPr>
        <w:t>3</w:t>
      </w:r>
      <w:r w:rsidRPr="00B34277">
        <w:rPr>
          <w:rFonts w:cs="Arial"/>
        </w:rPr>
        <w:t xml:space="preserve">) te worden bijgevoegd. Inschrijver verklaart hiermee uitdrukkelijk akkoord met alle eisen, vereisten en voorwaarden die in dit Beschrijvend Document zijn opgenomen. Het ontbreken van deze bijlage of het ontbreken van rechtsgeldige ondertekening leidt tot terzijde legging van de inschrijving. </w:t>
      </w:r>
    </w:p>
    <w:p w14:paraId="7B69790C" w14:textId="417AA6CC" w:rsidR="000F18D9" w:rsidRPr="00B34277" w:rsidRDefault="00284DFD" w:rsidP="00695831">
      <w:pPr>
        <w:pStyle w:val="Kop3"/>
        <w:rPr>
          <w:rFonts w:cs="Arial"/>
        </w:rPr>
      </w:pPr>
      <w:bookmarkStart w:id="102" w:name="_Toc135122903"/>
      <w:bookmarkEnd w:id="99"/>
      <w:bookmarkEnd w:id="100"/>
      <w:r w:rsidRPr="00B34277">
        <w:rPr>
          <w:rFonts w:cs="Arial"/>
        </w:rPr>
        <w:t>Inschrijven in combinatie</w:t>
      </w:r>
      <w:bookmarkEnd w:id="102"/>
    </w:p>
    <w:p w14:paraId="198B6BF7" w14:textId="2A983DC4" w:rsidR="00284DFD" w:rsidRPr="00B34277" w:rsidRDefault="00284DFD" w:rsidP="000F18D9">
      <w:pPr>
        <w:rPr>
          <w:rFonts w:cs="Arial"/>
        </w:rPr>
      </w:pPr>
      <w:r w:rsidRPr="00B34277">
        <w:rPr>
          <w:rFonts w:cs="Arial"/>
        </w:rPr>
        <w:t>Inschrijven kan zelfstandig of in combinatie (samenwerkingsverband). Een combinatie geldt als één Inschrijver. Indien twee of meer Ondernemers gezamenlijk als combinatie een Inschrijving indienen geldt dat:</w:t>
      </w:r>
    </w:p>
    <w:p w14:paraId="0813601E" w14:textId="34FE587C" w:rsidR="00284DFD" w:rsidRPr="00B34277" w:rsidRDefault="00284DFD" w:rsidP="00BC28EF">
      <w:pPr>
        <w:pStyle w:val="Lijstalinea"/>
        <w:numPr>
          <w:ilvl w:val="0"/>
          <w:numId w:val="10"/>
        </w:numPr>
        <w:rPr>
          <w:rFonts w:cs="Arial"/>
        </w:rPr>
      </w:pPr>
      <w:r w:rsidRPr="00B34277">
        <w:rPr>
          <w:rFonts w:cs="Arial"/>
        </w:rPr>
        <w:t xml:space="preserve">elke deelnemer aan de combinatie ieder hoofdelijk aansprakelijkheid is voor de gestanddoening van de verplichtingen die voortvloeien uit de Inschrijving </w:t>
      </w:r>
      <w:r w:rsidR="007C10C8" w:rsidRPr="00B34277">
        <w:rPr>
          <w:rFonts w:cs="Arial"/>
        </w:rPr>
        <w:t>en ook</w:t>
      </w:r>
      <w:r w:rsidRPr="00B34277">
        <w:rPr>
          <w:rFonts w:cs="Arial"/>
        </w:rPr>
        <w:t xml:space="preserve"> de Overeenkomst;</w:t>
      </w:r>
    </w:p>
    <w:p w14:paraId="7A23EC07" w14:textId="25AEA3B4" w:rsidR="00284DFD" w:rsidRPr="00B34277" w:rsidRDefault="00284DFD" w:rsidP="00BC28EF">
      <w:pPr>
        <w:pStyle w:val="Lijstalinea"/>
        <w:numPr>
          <w:ilvl w:val="0"/>
          <w:numId w:val="10"/>
        </w:numPr>
        <w:rPr>
          <w:rFonts w:cs="Arial"/>
        </w:rPr>
      </w:pPr>
      <w:r w:rsidRPr="00B34277">
        <w:rPr>
          <w:rFonts w:cs="Arial"/>
        </w:rPr>
        <w:t>iedere combinant afzonderlijk het Uniform Europees Aanbestedingsdocument (UEA) dient in te vullen en rechtsgeldig te ondertekenen waarbij onder andere moet worden vermeld:</w:t>
      </w:r>
    </w:p>
    <w:p w14:paraId="54D9F649" w14:textId="49AABF9E" w:rsidR="00284DFD" w:rsidRPr="00B34277" w:rsidRDefault="00284DFD" w:rsidP="00BC28EF">
      <w:pPr>
        <w:pStyle w:val="Lijstalinea"/>
        <w:numPr>
          <w:ilvl w:val="1"/>
          <w:numId w:val="10"/>
        </w:numPr>
        <w:rPr>
          <w:rFonts w:cs="Arial"/>
        </w:rPr>
      </w:pPr>
      <w:r w:rsidRPr="00B34277">
        <w:rPr>
          <w:rFonts w:cs="Arial"/>
        </w:rPr>
        <w:t>bij deel IIA vult iedere combinant "ja" in en vermeldt hij de naam van de andere Combinant(en).</w:t>
      </w:r>
    </w:p>
    <w:p w14:paraId="37CAE72A" w14:textId="3F909B76" w:rsidR="00284DFD" w:rsidRPr="00B34277" w:rsidRDefault="00284DFD" w:rsidP="00BC28EF">
      <w:pPr>
        <w:pStyle w:val="Lijstalinea"/>
        <w:numPr>
          <w:ilvl w:val="1"/>
          <w:numId w:val="10"/>
        </w:numPr>
        <w:rPr>
          <w:rFonts w:cs="Arial"/>
        </w:rPr>
      </w:pPr>
      <w:r w:rsidRPr="00B34277">
        <w:rPr>
          <w:rFonts w:cs="Arial"/>
        </w:rPr>
        <w:t xml:space="preserve">dient te worden aangegeven welke rol de betreffende combinant heeft binnen de combinatie wie de leiding (het </w:t>
      </w:r>
      <w:r w:rsidR="008F58F9" w:rsidRPr="00B34277">
        <w:rPr>
          <w:rFonts w:cs="Arial"/>
        </w:rPr>
        <w:t>penvoerder schap</w:t>
      </w:r>
      <w:r w:rsidRPr="00B34277">
        <w:rPr>
          <w:rFonts w:cs="Arial"/>
        </w:rPr>
        <w:t xml:space="preserve">) van de combinatie heeft en als verantwoordelijk gemachtigde optreedt. De penvoerder dient aldus (volledig zelfstandig) bevoegd te zijn om de combinatie te binden en op te treden namens die combinatie. De penvoerder is de organisatie waarmee </w:t>
      </w:r>
      <w:r w:rsidR="00903EAF" w:rsidRPr="00B34277">
        <w:rPr>
          <w:rFonts w:cs="Arial"/>
        </w:rPr>
        <w:t>Hecht</w:t>
      </w:r>
      <w:r w:rsidRPr="00B34277">
        <w:rPr>
          <w:rFonts w:cs="Arial"/>
        </w:rPr>
        <w:t xml:space="preserve">, namens de combinatie, correspondentie voert ter zake de Overeenkomst en waaraan </w:t>
      </w:r>
      <w:r w:rsidR="00903EAF" w:rsidRPr="00B34277">
        <w:rPr>
          <w:rFonts w:cs="Arial"/>
        </w:rPr>
        <w:t>Hecht</w:t>
      </w:r>
      <w:r w:rsidRPr="00B34277">
        <w:rPr>
          <w:rFonts w:cs="Arial"/>
        </w:rPr>
        <w:t xml:space="preserve"> de betalingen verricht</w:t>
      </w:r>
      <w:r w:rsidR="00F831AA" w:rsidRPr="00B34277">
        <w:rPr>
          <w:rFonts w:cs="Arial"/>
        </w:rPr>
        <w:t xml:space="preserve">. Deze penvoerder dient te worden genoemd in het UEA bij deel II A (gegevens van de ondernemer, Identificatie) en kan niet zonder toestemming van </w:t>
      </w:r>
      <w:r w:rsidR="00903EAF" w:rsidRPr="00B34277">
        <w:rPr>
          <w:rFonts w:cs="Arial"/>
        </w:rPr>
        <w:t>Hecht</w:t>
      </w:r>
      <w:r w:rsidR="00F831AA" w:rsidRPr="00B34277">
        <w:rPr>
          <w:rFonts w:cs="Arial"/>
        </w:rPr>
        <w:t xml:space="preserve"> worden gewijzigd</w:t>
      </w:r>
      <w:r w:rsidRPr="00B34277">
        <w:rPr>
          <w:rFonts w:cs="Arial"/>
        </w:rPr>
        <w:t>;</w:t>
      </w:r>
    </w:p>
    <w:p w14:paraId="32988E15" w14:textId="3C2AD2BE" w:rsidR="00284DFD" w:rsidRPr="00B34277" w:rsidRDefault="00284DFD" w:rsidP="00BC28EF">
      <w:pPr>
        <w:pStyle w:val="Lijstalinea"/>
        <w:numPr>
          <w:ilvl w:val="0"/>
          <w:numId w:val="10"/>
        </w:numPr>
        <w:rPr>
          <w:rFonts w:cs="Arial"/>
        </w:rPr>
      </w:pPr>
      <w:r w:rsidRPr="00B34277">
        <w:rPr>
          <w:rFonts w:cs="Arial"/>
        </w:rPr>
        <w:t xml:space="preserve">iedere combinant de Akkoordverklaring (Bijlage </w:t>
      </w:r>
      <w:r w:rsidR="00474D74" w:rsidRPr="00B34277">
        <w:rPr>
          <w:rFonts w:cs="Arial"/>
        </w:rPr>
        <w:t>3</w:t>
      </w:r>
      <w:r w:rsidRPr="00B34277">
        <w:rPr>
          <w:rFonts w:cs="Arial"/>
        </w:rPr>
        <w:t>) rechtsgeldig te ondertekenen;</w:t>
      </w:r>
    </w:p>
    <w:p w14:paraId="1AAD23F4" w14:textId="15DB46E1" w:rsidR="00F831AA" w:rsidRPr="00B34277" w:rsidRDefault="00284DFD" w:rsidP="00BC28EF">
      <w:pPr>
        <w:pStyle w:val="Lijstalinea"/>
        <w:numPr>
          <w:ilvl w:val="0"/>
          <w:numId w:val="10"/>
        </w:numPr>
        <w:rPr>
          <w:rFonts w:cs="Arial"/>
        </w:rPr>
      </w:pPr>
      <w:r w:rsidRPr="00B34277">
        <w:rPr>
          <w:rFonts w:cs="Arial"/>
        </w:rPr>
        <w:t xml:space="preserve">iedere combinant, voor zijn aandeel, de </w:t>
      </w:r>
      <w:r w:rsidR="0017044D" w:rsidRPr="00B34277">
        <w:rPr>
          <w:rFonts w:cs="Arial"/>
        </w:rPr>
        <w:t>in dit Beschrijvend Document</w:t>
      </w:r>
      <w:r w:rsidRPr="00B34277">
        <w:rPr>
          <w:rFonts w:cs="Arial"/>
        </w:rPr>
        <w:t xml:space="preserve"> gevraagde</w:t>
      </w:r>
      <w:r w:rsidR="00F831AA" w:rsidRPr="00B34277">
        <w:rPr>
          <w:rFonts w:cs="Arial"/>
        </w:rPr>
        <w:t xml:space="preserve"> </w:t>
      </w:r>
      <w:r w:rsidRPr="00B34277">
        <w:rPr>
          <w:rFonts w:cs="Arial"/>
        </w:rPr>
        <w:t xml:space="preserve">bewijsstukken </w:t>
      </w:r>
      <w:r w:rsidR="00F831AA" w:rsidRPr="00B34277">
        <w:rPr>
          <w:rFonts w:cs="Arial"/>
        </w:rPr>
        <w:t xml:space="preserve">dient </w:t>
      </w:r>
      <w:r w:rsidRPr="00B34277">
        <w:rPr>
          <w:rFonts w:cs="Arial"/>
        </w:rPr>
        <w:t>te verstrekken</w:t>
      </w:r>
      <w:r w:rsidR="00F831AA" w:rsidRPr="00B34277">
        <w:rPr>
          <w:rFonts w:cs="Arial"/>
        </w:rPr>
        <w:t>;</w:t>
      </w:r>
    </w:p>
    <w:p w14:paraId="79F6C922" w14:textId="79598BB3" w:rsidR="00997430" w:rsidRPr="00B34277" w:rsidRDefault="00F831AA" w:rsidP="00BC28EF">
      <w:pPr>
        <w:pStyle w:val="Lijstalinea"/>
        <w:numPr>
          <w:ilvl w:val="0"/>
          <w:numId w:val="10"/>
        </w:numPr>
        <w:rPr>
          <w:rFonts w:cs="Arial"/>
        </w:rPr>
      </w:pPr>
      <w:r w:rsidRPr="00B34277">
        <w:rPr>
          <w:rFonts w:cs="Arial"/>
        </w:rPr>
        <w:t xml:space="preserve">na inschrijving en gedurende de looptijd van de Overeenkomst zonder toestemming van </w:t>
      </w:r>
      <w:r w:rsidR="00903EAF" w:rsidRPr="00B34277">
        <w:rPr>
          <w:rFonts w:cs="Arial"/>
        </w:rPr>
        <w:t>Hecht</w:t>
      </w:r>
      <w:r w:rsidRPr="00B34277">
        <w:rPr>
          <w:rFonts w:cs="Arial"/>
        </w:rPr>
        <w:t xml:space="preserve"> de samenstelling van de combinatie niet mag wijzigen.</w:t>
      </w:r>
    </w:p>
    <w:p w14:paraId="6263ED6F" w14:textId="77777777" w:rsidR="00695831" w:rsidRPr="00B34277" w:rsidRDefault="00695831">
      <w:pPr>
        <w:spacing w:after="160" w:line="259" w:lineRule="auto"/>
        <w:rPr>
          <w:rFonts w:eastAsia="MS Gothic" w:cs="Arial"/>
          <w:b/>
          <w:bCs/>
          <w:color w:val="554A3D"/>
          <w:szCs w:val="20"/>
        </w:rPr>
      </w:pPr>
      <w:bookmarkStart w:id="103" w:name="_Ref439762653"/>
      <w:bookmarkStart w:id="104" w:name="_Ref439762669"/>
      <w:bookmarkStart w:id="105" w:name="_Toc12878619"/>
      <w:bookmarkStart w:id="106" w:name="_Toc46745544"/>
      <w:r w:rsidRPr="00B34277">
        <w:rPr>
          <w:rFonts w:cs="Arial"/>
        </w:rPr>
        <w:br w:type="page"/>
      </w:r>
    </w:p>
    <w:p w14:paraId="1F304864" w14:textId="5A9D5F75" w:rsidR="00694A68" w:rsidRPr="00B34277" w:rsidRDefault="000F18D9" w:rsidP="00695831">
      <w:pPr>
        <w:pStyle w:val="Kop3"/>
        <w:rPr>
          <w:rFonts w:cs="Arial"/>
        </w:rPr>
      </w:pPr>
      <w:bookmarkStart w:id="107" w:name="_Toc135122904"/>
      <w:r w:rsidRPr="00B34277">
        <w:rPr>
          <w:rFonts w:cs="Arial"/>
        </w:rPr>
        <w:lastRenderedPageBreak/>
        <w:t>Beroep op derden</w:t>
      </w:r>
      <w:bookmarkEnd w:id="103"/>
      <w:bookmarkEnd w:id="104"/>
      <w:bookmarkEnd w:id="105"/>
      <w:bookmarkEnd w:id="106"/>
      <w:bookmarkEnd w:id="107"/>
    </w:p>
    <w:p w14:paraId="1CC78323" w14:textId="74517D3F" w:rsidR="00FA3668" w:rsidRPr="00B34277" w:rsidRDefault="002A71C0" w:rsidP="00670E21">
      <w:pPr>
        <w:rPr>
          <w:rFonts w:cs="Arial"/>
        </w:rPr>
      </w:pPr>
      <w:r w:rsidRPr="00B34277">
        <w:rPr>
          <w:rFonts w:cs="Arial"/>
        </w:rPr>
        <w:t xml:space="preserve">Inschrijver (al dan niet een combinatie) kan een beroep doen op de draagkracht van een of meerdere derde(n) om aan te tonen dat voldaan wordt aan de gestelde Geschiktheidseisen. </w:t>
      </w:r>
      <w:r w:rsidR="00FA3668" w:rsidRPr="00B34277">
        <w:rPr>
          <w:rFonts w:cs="Arial"/>
        </w:rPr>
        <w:t xml:space="preserve">Hierbij gaat het om de situatie dat een Inschrijver een beroep doet op een (of meer) andere Ondernemer(s) voor het voldoen aan de geschiktheidseisen, maar die andere Ondernemer(s) niet mede inschrijft (inschrijven). </w:t>
      </w:r>
    </w:p>
    <w:p w14:paraId="3F5A2683" w14:textId="77777777" w:rsidR="00FA3668" w:rsidRPr="00B34277" w:rsidRDefault="00FA3668" w:rsidP="00670E21">
      <w:pPr>
        <w:rPr>
          <w:rFonts w:cs="Arial"/>
        </w:rPr>
      </w:pPr>
    </w:p>
    <w:p w14:paraId="1F93C4BD" w14:textId="2F8115EB" w:rsidR="002A71C0" w:rsidRPr="00B34277" w:rsidRDefault="00FA3668" w:rsidP="00670E21">
      <w:pPr>
        <w:rPr>
          <w:rFonts w:cs="Arial"/>
        </w:rPr>
      </w:pPr>
      <w:r w:rsidRPr="00B34277">
        <w:rPr>
          <w:rFonts w:cs="Arial"/>
        </w:rPr>
        <w:t>Bij een beroep een derde(n)</w:t>
      </w:r>
      <w:r w:rsidR="002A71C0" w:rsidRPr="00B34277">
        <w:rPr>
          <w:rFonts w:cs="Arial"/>
        </w:rPr>
        <w:t xml:space="preserve"> dient Inschrijver in deel II C van het Uniform Europees Aanbestedingsdocument aan te geven voor welke geschiktheidseis(en) hij een beroep doet op de draagkracht van de derde(n).</w:t>
      </w:r>
    </w:p>
    <w:p w14:paraId="41D95925" w14:textId="77777777" w:rsidR="002A71C0" w:rsidRPr="00B34277" w:rsidRDefault="002A71C0" w:rsidP="00670E21">
      <w:pPr>
        <w:rPr>
          <w:rFonts w:cs="Arial"/>
        </w:rPr>
      </w:pPr>
    </w:p>
    <w:p w14:paraId="18268562" w14:textId="2BCC764D" w:rsidR="002A71C0" w:rsidRPr="00B34277" w:rsidRDefault="002A71C0" w:rsidP="00670E21">
      <w:pPr>
        <w:rPr>
          <w:rFonts w:cs="Arial"/>
        </w:rPr>
      </w:pPr>
      <w:r w:rsidRPr="00B34277">
        <w:rPr>
          <w:rFonts w:cs="Arial"/>
        </w:rPr>
        <w:t>Het gebruikmaken bij de referenties van ervaring van een of meer derde(n), is alleen</w:t>
      </w:r>
      <w:r w:rsidR="00FA3668" w:rsidRPr="00B34277">
        <w:rPr>
          <w:rFonts w:cs="Arial"/>
        </w:rPr>
        <w:t xml:space="preserve"> </w:t>
      </w:r>
      <w:r w:rsidRPr="00B34277">
        <w:rPr>
          <w:rFonts w:cs="Arial"/>
        </w:rPr>
        <w:t xml:space="preserve">toegestaan </w:t>
      </w:r>
      <w:r w:rsidR="007C10C8" w:rsidRPr="00B34277">
        <w:rPr>
          <w:rFonts w:cs="Arial"/>
        </w:rPr>
        <w:t>als</w:t>
      </w:r>
      <w:r w:rsidRPr="00B34277">
        <w:rPr>
          <w:rFonts w:cs="Arial"/>
        </w:rPr>
        <w:t xml:space="preserve"> die derde(n) bij de uitvoering van de onderhavige Overeenkomst</w:t>
      </w:r>
      <w:r w:rsidR="00FA3668" w:rsidRPr="00B34277">
        <w:rPr>
          <w:rFonts w:cs="Arial"/>
        </w:rPr>
        <w:t xml:space="preserve"> </w:t>
      </w:r>
      <w:r w:rsidRPr="00B34277">
        <w:rPr>
          <w:rFonts w:cs="Arial"/>
        </w:rPr>
        <w:t>wordt</w:t>
      </w:r>
      <w:r w:rsidR="00FA3668" w:rsidRPr="00B34277">
        <w:rPr>
          <w:rFonts w:cs="Arial"/>
        </w:rPr>
        <w:t xml:space="preserve"> (worden)</w:t>
      </w:r>
      <w:r w:rsidRPr="00B34277">
        <w:rPr>
          <w:rFonts w:cs="Arial"/>
        </w:rPr>
        <w:t xml:space="preserve"> ingezet en Inschrijver ook daadwerkelijk over de kennis en ervaring van</w:t>
      </w:r>
      <w:r w:rsidR="00FA3668" w:rsidRPr="00B34277">
        <w:rPr>
          <w:rFonts w:cs="Arial"/>
        </w:rPr>
        <w:t xml:space="preserve"> </w:t>
      </w:r>
      <w:r w:rsidRPr="00B34277">
        <w:rPr>
          <w:rFonts w:cs="Arial"/>
        </w:rPr>
        <w:t>betreffende derde(n) kan beschikken en hiervan ook feitelijk gebruik zal maken bij de</w:t>
      </w:r>
      <w:r w:rsidR="00FA3668" w:rsidRPr="00B34277">
        <w:rPr>
          <w:rFonts w:cs="Arial"/>
        </w:rPr>
        <w:t xml:space="preserve"> </w:t>
      </w:r>
      <w:r w:rsidRPr="00B34277">
        <w:rPr>
          <w:rFonts w:cs="Arial"/>
        </w:rPr>
        <w:t>uitvoering van de opdracht.</w:t>
      </w:r>
    </w:p>
    <w:p w14:paraId="5D18E31F" w14:textId="77777777" w:rsidR="002A71C0" w:rsidRPr="00B34277" w:rsidRDefault="002A71C0" w:rsidP="00670E21">
      <w:pPr>
        <w:rPr>
          <w:rFonts w:cs="Arial"/>
        </w:rPr>
      </w:pPr>
    </w:p>
    <w:p w14:paraId="67C1E3FA" w14:textId="0132E6FF" w:rsidR="002A71C0" w:rsidRPr="00B34277" w:rsidRDefault="002A71C0" w:rsidP="00670E21">
      <w:pPr>
        <w:rPr>
          <w:rFonts w:cs="Arial"/>
        </w:rPr>
      </w:pPr>
      <w:r w:rsidRPr="00B34277">
        <w:rPr>
          <w:rFonts w:cs="Arial"/>
        </w:rPr>
        <w:t>Als sprake is van een beroep op de draagkracht van derde(n) dient voor elk van de</w:t>
      </w:r>
      <w:r w:rsidR="00FA3668" w:rsidRPr="00B34277">
        <w:rPr>
          <w:rFonts w:cs="Arial"/>
        </w:rPr>
        <w:t xml:space="preserve"> </w:t>
      </w:r>
      <w:r w:rsidRPr="00B34277">
        <w:rPr>
          <w:rFonts w:cs="Arial"/>
        </w:rPr>
        <w:t>betrokken derde een afzonderlijk</w:t>
      </w:r>
      <w:r w:rsidR="00FA3668" w:rsidRPr="00B34277">
        <w:rPr>
          <w:rFonts w:cs="Arial"/>
        </w:rPr>
        <w:t xml:space="preserve"> </w:t>
      </w:r>
      <w:r w:rsidRPr="00B34277">
        <w:rPr>
          <w:rFonts w:cs="Arial"/>
        </w:rPr>
        <w:t>Uniform Europees</w:t>
      </w:r>
      <w:r w:rsidR="00FA3668" w:rsidRPr="00B34277">
        <w:rPr>
          <w:rFonts w:cs="Arial"/>
        </w:rPr>
        <w:t xml:space="preserve"> </w:t>
      </w:r>
      <w:r w:rsidRPr="00B34277">
        <w:rPr>
          <w:rFonts w:cs="Arial"/>
        </w:rPr>
        <w:t>Aanbestedingsdocument</w:t>
      </w:r>
      <w:r w:rsidR="00FA3668" w:rsidRPr="00B34277">
        <w:rPr>
          <w:rFonts w:cs="Arial"/>
        </w:rPr>
        <w:t xml:space="preserve"> </w:t>
      </w:r>
      <w:r w:rsidRPr="00B34277">
        <w:rPr>
          <w:rFonts w:cs="Arial"/>
        </w:rPr>
        <w:t>verstrekt te worden met de informatie die wordt gevraagd in de</w:t>
      </w:r>
      <w:r w:rsidR="00FA3668" w:rsidRPr="00B34277">
        <w:rPr>
          <w:rFonts w:cs="Arial"/>
        </w:rPr>
        <w:t xml:space="preserve"> </w:t>
      </w:r>
      <w:r w:rsidRPr="00B34277">
        <w:rPr>
          <w:rFonts w:cs="Arial"/>
        </w:rPr>
        <w:t>afdelingen A en B van deel II en deel III. Dit formulier moet door de betrokken derde naar</w:t>
      </w:r>
      <w:r w:rsidR="00FA3668" w:rsidRPr="00B34277">
        <w:rPr>
          <w:rFonts w:cs="Arial"/>
        </w:rPr>
        <w:t xml:space="preserve"> </w:t>
      </w:r>
      <w:r w:rsidRPr="00B34277">
        <w:rPr>
          <w:rFonts w:cs="Arial"/>
        </w:rPr>
        <w:t xml:space="preserve">behoren worden ingevuld en </w:t>
      </w:r>
      <w:r w:rsidR="00FA3668" w:rsidRPr="00B34277">
        <w:rPr>
          <w:rFonts w:cs="Arial"/>
        </w:rPr>
        <w:t xml:space="preserve">rechtsgeldig worden </w:t>
      </w:r>
      <w:r w:rsidRPr="00B34277">
        <w:rPr>
          <w:rFonts w:cs="Arial"/>
        </w:rPr>
        <w:t xml:space="preserve">ondertekend. </w:t>
      </w:r>
    </w:p>
    <w:p w14:paraId="159C00B1" w14:textId="77777777" w:rsidR="00FA3668" w:rsidRPr="00B34277" w:rsidRDefault="00FA3668" w:rsidP="00670E21">
      <w:pPr>
        <w:ind w:left="708"/>
        <w:rPr>
          <w:rFonts w:cs="Arial"/>
          <w:b/>
        </w:rPr>
      </w:pPr>
    </w:p>
    <w:p w14:paraId="39AB33D7" w14:textId="3D5D3E7D" w:rsidR="002A71C0" w:rsidRPr="00B34277" w:rsidRDefault="002A71C0" w:rsidP="001E53C2">
      <w:pPr>
        <w:ind w:left="708"/>
        <w:rPr>
          <w:rFonts w:cs="Arial"/>
        </w:rPr>
      </w:pPr>
      <w:r w:rsidRPr="00B34277">
        <w:rPr>
          <w:rFonts w:cs="Arial"/>
          <w:b/>
        </w:rPr>
        <w:t>Let op:</w:t>
      </w:r>
      <w:r w:rsidRPr="00B34277">
        <w:rPr>
          <w:rFonts w:cs="Arial"/>
        </w:rPr>
        <w:t xml:space="preserve"> In geval van een beroep op een of meerdere derde(n) dien(t)(en) deze zijn(/hun)</w:t>
      </w:r>
      <w:r w:rsidR="00FA3668" w:rsidRPr="00B34277">
        <w:rPr>
          <w:rFonts w:cs="Arial"/>
        </w:rPr>
        <w:t xml:space="preserve"> </w:t>
      </w:r>
      <w:r w:rsidRPr="00B34277">
        <w:rPr>
          <w:rFonts w:cs="Arial"/>
        </w:rPr>
        <w:t>Uniform Europees Aanbestedingsdocument dus zelf te ondertekenen. Het insturen van een</w:t>
      </w:r>
      <w:r w:rsidR="00FA3668" w:rsidRPr="00B34277">
        <w:rPr>
          <w:rFonts w:cs="Arial"/>
        </w:rPr>
        <w:t xml:space="preserve"> </w:t>
      </w:r>
      <w:r w:rsidRPr="00B34277">
        <w:rPr>
          <w:rFonts w:cs="Arial"/>
        </w:rPr>
        <w:t>Uniform Europees Aanbestedingsdocument’ van een onderaannemer zonder handtekening</w:t>
      </w:r>
      <w:r w:rsidR="00FA3668" w:rsidRPr="00B34277">
        <w:rPr>
          <w:rFonts w:cs="Arial"/>
        </w:rPr>
        <w:t xml:space="preserve"> </w:t>
      </w:r>
      <w:r w:rsidRPr="00B34277">
        <w:rPr>
          <w:rFonts w:cs="Arial"/>
        </w:rPr>
        <w:t xml:space="preserve">en </w:t>
      </w:r>
      <w:r w:rsidR="00FA3668" w:rsidRPr="00B34277">
        <w:rPr>
          <w:rFonts w:cs="Arial"/>
        </w:rPr>
        <w:t xml:space="preserve">slechts </w:t>
      </w:r>
      <w:r w:rsidRPr="00B34277">
        <w:rPr>
          <w:rFonts w:cs="Arial"/>
        </w:rPr>
        <w:t xml:space="preserve">ondertekening door een onderaannemer </w:t>
      </w:r>
      <w:r w:rsidR="00FA3668" w:rsidRPr="00B34277">
        <w:rPr>
          <w:rFonts w:cs="Arial"/>
        </w:rPr>
        <w:t xml:space="preserve">van de </w:t>
      </w:r>
      <w:r w:rsidRPr="00B34277">
        <w:rPr>
          <w:rFonts w:cs="Arial"/>
        </w:rPr>
        <w:t>Akkoordverklaring</w:t>
      </w:r>
      <w:r w:rsidR="00FA3668" w:rsidRPr="00B34277">
        <w:rPr>
          <w:rFonts w:cs="Arial"/>
        </w:rPr>
        <w:t xml:space="preserve"> </w:t>
      </w:r>
      <w:r w:rsidRPr="00B34277">
        <w:rPr>
          <w:rFonts w:cs="Arial"/>
        </w:rPr>
        <w:t xml:space="preserve">is aldus </w:t>
      </w:r>
      <w:r w:rsidR="00FA3668" w:rsidRPr="00B34277">
        <w:rPr>
          <w:rFonts w:cs="Arial"/>
        </w:rPr>
        <w:t>onvoldoende en niet</w:t>
      </w:r>
      <w:r w:rsidRPr="00B34277">
        <w:rPr>
          <w:rFonts w:cs="Arial"/>
        </w:rPr>
        <w:t xml:space="preserve"> toegestaan.</w:t>
      </w:r>
    </w:p>
    <w:p w14:paraId="628045E9" w14:textId="77777777" w:rsidR="002A71C0" w:rsidRPr="00B34277" w:rsidRDefault="002A71C0" w:rsidP="00670E21">
      <w:pPr>
        <w:rPr>
          <w:rFonts w:cs="Arial"/>
        </w:rPr>
      </w:pPr>
    </w:p>
    <w:p w14:paraId="45B00C58" w14:textId="6F781BBA" w:rsidR="002A71C0" w:rsidRPr="00B34277" w:rsidRDefault="002A71C0" w:rsidP="00670E21">
      <w:pPr>
        <w:rPr>
          <w:rFonts w:cs="Arial"/>
        </w:rPr>
      </w:pPr>
      <w:r w:rsidRPr="00B34277">
        <w:rPr>
          <w:rFonts w:cs="Arial"/>
        </w:rPr>
        <w:t>Inschrijver is volledig aansprakelijk voor de gestanddoening van de verplichtingen</w:t>
      </w:r>
      <w:r w:rsidR="00FA3668" w:rsidRPr="00B34277">
        <w:rPr>
          <w:rFonts w:cs="Arial"/>
        </w:rPr>
        <w:t xml:space="preserve"> </w:t>
      </w:r>
      <w:r w:rsidRPr="00B34277">
        <w:rPr>
          <w:rFonts w:cs="Arial"/>
        </w:rPr>
        <w:t xml:space="preserve">voortvloeiend uit de Inschrijving </w:t>
      </w:r>
      <w:r w:rsidR="007C10C8" w:rsidRPr="00B34277">
        <w:rPr>
          <w:rFonts w:cs="Arial"/>
        </w:rPr>
        <w:t>en ook</w:t>
      </w:r>
      <w:r w:rsidRPr="00B34277">
        <w:rPr>
          <w:rFonts w:cs="Arial"/>
        </w:rPr>
        <w:t xml:space="preserve"> de eventuele uitvoering van de opdracht.</w:t>
      </w:r>
      <w:r w:rsidR="00FA3668" w:rsidRPr="00B34277">
        <w:rPr>
          <w:rFonts w:cs="Arial"/>
        </w:rPr>
        <w:t xml:space="preserve"> </w:t>
      </w:r>
      <w:r w:rsidRPr="00B34277">
        <w:rPr>
          <w:rFonts w:cs="Arial"/>
        </w:rPr>
        <w:t>Inschrijver is daarnaast aansprakelijk voor de nakoming van de verplichtingen van de door</w:t>
      </w:r>
      <w:r w:rsidR="00FA3668" w:rsidRPr="00B34277">
        <w:rPr>
          <w:rFonts w:cs="Arial"/>
        </w:rPr>
        <w:t xml:space="preserve"> </w:t>
      </w:r>
      <w:r w:rsidRPr="00B34277">
        <w:rPr>
          <w:rFonts w:cs="Arial"/>
        </w:rPr>
        <w:t>hem ingeschakelde derde(n)/onderaannemer(s).</w:t>
      </w:r>
    </w:p>
    <w:p w14:paraId="2F056B77" w14:textId="5F42E04B" w:rsidR="00694A68" w:rsidRPr="00B34277" w:rsidRDefault="002A71C0" w:rsidP="00670E21">
      <w:pPr>
        <w:rPr>
          <w:rFonts w:cs="Arial"/>
        </w:rPr>
      </w:pPr>
      <w:r w:rsidRPr="00B34277">
        <w:rPr>
          <w:rFonts w:cs="Arial"/>
        </w:rPr>
        <w:t>Alle ingevulde en ondertekende bijlage(n) Uniform Europees Aanbestedingsdocument</w:t>
      </w:r>
      <w:r w:rsidR="00FA3668" w:rsidRPr="00B34277">
        <w:rPr>
          <w:rFonts w:cs="Arial"/>
        </w:rPr>
        <w:t xml:space="preserve"> </w:t>
      </w:r>
      <w:r w:rsidRPr="00B34277">
        <w:rPr>
          <w:rFonts w:cs="Arial"/>
        </w:rPr>
        <w:t>dienen aan de Inschrijving te worden toegevoegd.</w:t>
      </w:r>
      <w:r w:rsidR="00FA3668" w:rsidRPr="00B34277">
        <w:rPr>
          <w:rFonts w:cs="Arial"/>
        </w:rPr>
        <w:t xml:space="preserve"> </w:t>
      </w:r>
      <w:r w:rsidRPr="00B34277">
        <w:rPr>
          <w:rFonts w:cs="Arial"/>
        </w:rPr>
        <w:t xml:space="preserve">Inschrijver is niet verplicht om Deel II D, waarin gevraagd wordt om informatie </w:t>
      </w:r>
      <w:r w:rsidR="007C10C8" w:rsidRPr="00B34277">
        <w:rPr>
          <w:rFonts w:cs="Arial"/>
        </w:rPr>
        <w:t>over</w:t>
      </w:r>
      <w:r w:rsidR="00FA3668" w:rsidRPr="00B34277">
        <w:rPr>
          <w:rFonts w:cs="Arial"/>
        </w:rPr>
        <w:t xml:space="preserve"> </w:t>
      </w:r>
      <w:r w:rsidRPr="00B34277">
        <w:rPr>
          <w:rFonts w:cs="Arial"/>
        </w:rPr>
        <w:t>onderaannemers op wier draagkracht de Ondernemer geen beroep doet, in te vullen.</w:t>
      </w:r>
    </w:p>
    <w:p w14:paraId="319C0C71" w14:textId="77777777" w:rsidR="002D3D7C" w:rsidRPr="00B34277" w:rsidRDefault="002D3D7C" w:rsidP="00670E21">
      <w:pPr>
        <w:rPr>
          <w:rFonts w:cs="Arial"/>
        </w:rPr>
      </w:pPr>
    </w:p>
    <w:p w14:paraId="77753D58" w14:textId="3F3F99E4" w:rsidR="002D3D7C" w:rsidRPr="00B34277" w:rsidRDefault="002D3D7C" w:rsidP="00670E21">
      <w:pPr>
        <w:rPr>
          <w:rFonts w:cs="Arial"/>
        </w:rPr>
      </w:pPr>
      <w:r w:rsidRPr="00B34277">
        <w:rPr>
          <w:rFonts w:cs="Arial"/>
        </w:rPr>
        <w:t xml:space="preserve">De desbetreffende derde dient de ‘Terbeschikkingstellingsverklaring financiële middelen’ (Bijlage </w:t>
      </w:r>
      <w:r w:rsidR="00BE1B54" w:rsidRPr="00B34277">
        <w:rPr>
          <w:rFonts w:cs="Arial"/>
        </w:rPr>
        <w:t>6</w:t>
      </w:r>
      <w:r w:rsidRPr="00B34277">
        <w:rPr>
          <w:rFonts w:cs="Arial"/>
        </w:rPr>
        <w:t xml:space="preserve">) en/of de ‘Terbeschikkingstellingsverklaring technische middelen’ (Bijlage </w:t>
      </w:r>
      <w:r w:rsidR="00BE1B54" w:rsidRPr="00B34277">
        <w:rPr>
          <w:rFonts w:cs="Arial"/>
        </w:rPr>
        <w:t>7</w:t>
      </w:r>
      <w:r w:rsidRPr="00B34277">
        <w:rPr>
          <w:rFonts w:cs="Arial"/>
        </w:rPr>
        <w:t>) in te vullen en te ondertekenen.</w:t>
      </w:r>
      <w:r w:rsidR="00F4075E" w:rsidRPr="00B34277">
        <w:rPr>
          <w:rFonts w:cs="Arial"/>
        </w:rPr>
        <w:t xml:space="preserve"> </w:t>
      </w:r>
      <w:r w:rsidRPr="00B34277">
        <w:rPr>
          <w:rFonts w:cs="Arial"/>
        </w:rPr>
        <w:t xml:space="preserve">De betreffende verklaringen zijn beschikbaar gesteld in TenderNed en dienen in voorkomend geval van iedere derde waarop door de Inschrijver een beroep wordt gedaan bij de Inschrijving te worden gevoegd ten bewijze dat de derde gedurende de looptijd van de opdracht daadwerkelijk zijn financiële </w:t>
      </w:r>
      <w:r w:rsidR="00055748" w:rsidRPr="00B34277">
        <w:rPr>
          <w:rFonts w:cs="Arial"/>
        </w:rPr>
        <w:t>en/</w:t>
      </w:r>
      <w:r w:rsidRPr="00B34277">
        <w:rPr>
          <w:rFonts w:cs="Arial"/>
        </w:rPr>
        <w:t xml:space="preserve"> of technische middelen beschikbaar stelt. </w:t>
      </w:r>
    </w:p>
    <w:p w14:paraId="1543DEFF" w14:textId="67CE90EF" w:rsidR="002A71C0" w:rsidRPr="00B34277" w:rsidRDefault="002A71C0" w:rsidP="00694A68">
      <w:pPr>
        <w:rPr>
          <w:rFonts w:cs="Arial"/>
        </w:rPr>
      </w:pPr>
    </w:p>
    <w:p w14:paraId="7A9B18C8" w14:textId="3F1DED5C" w:rsidR="002A71C0" w:rsidRPr="00B34277" w:rsidRDefault="002B3DFB" w:rsidP="00694A68">
      <w:pPr>
        <w:rPr>
          <w:rFonts w:cs="Arial"/>
          <w:i/>
          <w:u w:val="single"/>
        </w:rPr>
      </w:pPr>
      <w:r w:rsidRPr="00B34277">
        <w:rPr>
          <w:rFonts w:cs="Arial"/>
          <w:i/>
          <w:u w:val="single"/>
        </w:rPr>
        <w:t>Inschakelen derde zonder beroep</w:t>
      </w:r>
    </w:p>
    <w:p w14:paraId="3575AEF0" w14:textId="558EA573" w:rsidR="002D3D7C" w:rsidRPr="00B34277" w:rsidRDefault="002D3D7C" w:rsidP="00670E21">
      <w:pPr>
        <w:rPr>
          <w:rFonts w:cs="Arial"/>
        </w:rPr>
      </w:pPr>
      <w:r w:rsidRPr="00B34277">
        <w:rPr>
          <w:rFonts w:cs="Arial"/>
        </w:rPr>
        <w:t xml:space="preserve">Een Inschrijver kan ook in het geval hij zelfstandig aan de in deze aanbestedingsprocedure gestelde </w:t>
      </w:r>
      <w:r w:rsidR="002B3DFB" w:rsidRPr="00B34277">
        <w:rPr>
          <w:rFonts w:cs="Arial"/>
        </w:rPr>
        <w:t>G</w:t>
      </w:r>
      <w:r w:rsidRPr="00B34277">
        <w:rPr>
          <w:rFonts w:cs="Arial"/>
        </w:rPr>
        <w:t xml:space="preserve">eschiktheidseisen voldoet, bij de uitvoering van de opdracht een derde inschakelen. Dit is slechts toegestaan nadat </w:t>
      </w:r>
      <w:r w:rsidR="00903EAF" w:rsidRPr="00B34277">
        <w:rPr>
          <w:rFonts w:cs="Arial"/>
        </w:rPr>
        <w:t>Hecht</w:t>
      </w:r>
      <w:r w:rsidRPr="00B34277">
        <w:rPr>
          <w:rFonts w:cs="Arial"/>
        </w:rPr>
        <w:t xml:space="preserve"> daartoe haar schriftelijke toestemming heeft verleend vóórdat deze derde bij de uitvoering van de opdracht wordt ingeschakeld. </w:t>
      </w:r>
      <w:r w:rsidR="00903EAF" w:rsidRPr="00B34277">
        <w:rPr>
          <w:rFonts w:cs="Arial"/>
        </w:rPr>
        <w:t>Hecht</w:t>
      </w:r>
      <w:r w:rsidRPr="00B34277">
        <w:rPr>
          <w:rFonts w:cs="Arial"/>
        </w:rPr>
        <w:t xml:space="preserve"> zal haar goedkeuring niet op onredelijke gronden onthouden. De Inschrijver of combinatie is in dit geval </w:t>
      </w:r>
      <w:r w:rsidRPr="00B34277">
        <w:rPr>
          <w:rFonts w:cs="Arial"/>
          <w:i/>
        </w:rPr>
        <w:t>niet</w:t>
      </w:r>
      <w:r w:rsidRPr="00B34277">
        <w:rPr>
          <w:rFonts w:cs="Arial"/>
        </w:rPr>
        <w:t xml:space="preserve"> gehouden de betreffende derde </w:t>
      </w:r>
      <w:r w:rsidR="007C10C8" w:rsidRPr="00B34277">
        <w:rPr>
          <w:rFonts w:cs="Arial"/>
        </w:rPr>
        <w:t>al</w:t>
      </w:r>
      <w:r w:rsidRPr="00B34277">
        <w:rPr>
          <w:rFonts w:cs="Arial"/>
        </w:rPr>
        <w:t xml:space="preserve"> bij inschrijving op te voeren.</w:t>
      </w:r>
    </w:p>
    <w:p w14:paraId="48A95BEE" w14:textId="77777777" w:rsidR="002B3DFB" w:rsidRPr="00B34277" w:rsidRDefault="002B3DFB" w:rsidP="00670E21">
      <w:pPr>
        <w:rPr>
          <w:rFonts w:cs="Arial"/>
        </w:rPr>
      </w:pPr>
    </w:p>
    <w:p w14:paraId="74CD8B15" w14:textId="490AC366" w:rsidR="00DD3BFF" w:rsidRPr="00B34277" w:rsidRDefault="002B3DFB" w:rsidP="00670E21">
      <w:pPr>
        <w:rPr>
          <w:rFonts w:cs="Arial"/>
        </w:rPr>
      </w:pPr>
      <w:r w:rsidRPr="00B34277">
        <w:rPr>
          <w:rFonts w:cs="Arial"/>
        </w:rPr>
        <w:t xml:space="preserve">Indien inschrijver na gunning van de Overeenkomst een derde wenst te betrekken, zal </w:t>
      </w:r>
      <w:r w:rsidR="002D3D7C" w:rsidRPr="00B34277">
        <w:rPr>
          <w:rFonts w:cs="Arial"/>
        </w:rPr>
        <w:t xml:space="preserve">Inschrijver </w:t>
      </w:r>
      <w:r w:rsidRPr="00B34277">
        <w:rPr>
          <w:rFonts w:cs="Arial"/>
        </w:rPr>
        <w:t>garanderen</w:t>
      </w:r>
      <w:r w:rsidR="002D3D7C" w:rsidRPr="00B34277">
        <w:rPr>
          <w:rFonts w:cs="Arial"/>
        </w:rPr>
        <w:t xml:space="preserve"> dat de derde voldoet aan alle eisen die in deze aanbestedingsprocedure zijn gesteld ten aanzien van de door de betreffende derde uit te voeren onderdelen van de opdracht. </w:t>
      </w:r>
      <w:r w:rsidR="00903EAF" w:rsidRPr="00B34277">
        <w:rPr>
          <w:rFonts w:cs="Arial"/>
        </w:rPr>
        <w:t>Hecht</w:t>
      </w:r>
      <w:r w:rsidR="002D3D7C" w:rsidRPr="00B34277">
        <w:rPr>
          <w:rFonts w:cs="Arial"/>
        </w:rPr>
        <w:t xml:space="preserve"> behoudt zich het recht voor deze garantie op juistheid te toetsen</w:t>
      </w:r>
      <w:r w:rsidRPr="00B34277">
        <w:rPr>
          <w:rFonts w:cs="Arial"/>
        </w:rPr>
        <w:t xml:space="preserve"> en eventueel bewijsstukken op te vragen</w:t>
      </w:r>
      <w:r w:rsidR="002D3D7C" w:rsidRPr="00B34277">
        <w:rPr>
          <w:rFonts w:cs="Arial"/>
        </w:rPr>
        <w:t xml:space="preserve">. De Inschrijver is aansprakelijk voor het handelen en nalaten van de door hem in </w:t>
      </w:r>
      <w:r w:rsidRPr="00B34277">
        <w:rPr>
          <w:rFonts w:cs="Arial"/>
        </w:rPr>
        <w:t xml:space="preserve">te schakelen </w:t>
      </w:r>
      <w:r w:rsidR="002D3D7C" w:rsidRPr="00B34277">
        <w:rPr>
          <w:rFonts w:cs="Arial"/>
        </w:rPr>
        <w:t>derde en draagt ter</w:t>
      </w:r>
      <w:r w:rsidR="001723AA" w:rsidRPr="00B34277">
        <w:rPr>
          <w:rFonts w:cs="Arial"/>
        </w:rPr>
        <w:t xml:space="preserve"> </w:t>
      </w:r>
      <w:r w:rsidR="002D3D7C" w:rsidRPr="00B34277">
        <w:rPr>
          <w:rFonts w:cs="Arial"/>
        </w:rPr>
        <w:t xml:space="preserve">zake de volledige </w:t>
      </w:r>
      <w:r w:rsidRPr="00B34277">
        <w:rPr>
          <w:rFonts w:cs="Arial"/>
        </w:rPr>
        <w:t>aansprakelijkheid</w:t>
      </w:r>
      <w:r w:rsidR="002D3D7C" w:rsidRPr="00B34277">
        <w:rPr>
          <w:rFonts w:cs="Arial"/>
        </w:rPr>
        <w:t xml:space="preserve">. De Inschrijver is voor schade veroorzaakt door hem in te </w:t>
      </w:r>
      <w:r w:rsidRPr="00B34277">
        <w:rPr>
          <w:rFonts w:cs="Arial"/>
        </w:rPr>
        <w:t>schakelen</w:t>
      </w:r>
      <w:r w:rsidR="002D3D7C" w:rsidRPr="00B34277">
        <w:rPr>
          <w:rFonts w:cs="Arial"/>
        </w:rPr>
        <w:t xml:space="preserve"> derden aansprakelijk als ware hij die schade zelf heeft veroorzaakt.</w:t>
      </w:r>
    </w:p>
    <w:p w14:paraId="600D96D1" w14:textId="4B0DCD58" w:rsidR="009D6EEE" w:rsidRPr="00B34277" w:rsidRDefault="00DD3BFF" w:rsidP="00695831">
      <w:pPr>
        <w:pStyle w:val="Kop3"/>
        <w:rPr>
          <w:rFonts w:cs="Arial"/>
        </w:rPr>
      </w:pPr>
      <w:bookmarkStart w:id="108" w:name="_Toc135122905"/>
      <w:bookmarkStart w:id="109" w:name="_Toc12878639"/>
      <w:bookmarkStart w:id="110" w:name="_Toc46745564"/>
      <w:r w:rsidRPr="00B34277">
        <w:rPr>
          <w:rFonts w:cs="Arial"/>
        </w:rPr>
        <w:lastRenderedPageBreak/>
        <w:t>instructie inschrijfaspecten</w:t>
      </w:r>
      <w:r w:rsidR="00B240B4" w:rsidRPr="00B34277">
        <w:rPr>
          <w:rFonts w:cs="Arial"/>
        </w:rPr>
        <w:t xml:space="preserve"> combinatie en derden</w:t>
      </w:r>
      <w:bookmarkEnd w:id="108"/>
    </w:p>
    <w:tbl>
      <w:tblPr>
        <w:tblW w:w="9568" w:type="dxa"/>
        <w:tblInd w:w="-10" w:type="dxa"/>
        <w:tblCellMar>
          <w:left w:w="0" w:type="dxa"/>
          <w:right w:w="0" w:type="dxa"/>
        </w:tblCellMar>
        <w:tblLook w:val="04A0" w:firstRow="1" w:lastRow="0" w:firstColumn="1" w:lastColumn="0" w:noHBand="0" w:noVBand="1"/>
      </w:tblPr>
      <w:tblGrid>
        <w:gridCol w:w="4395"/>
        <w:gridCol w:w="5173"/>
      </w:tblGrid>
      <w:tr w:rsidR="009D6EEE" w:rsidRPr="00B34277" w14:paraId="6E947FD9" w14:textId="77777777" w:rsidTr="00F34289">
        <w:trPr>
          <w:trHeight w:val="20"/>
        </w:trPr>
        <w:tc>
          <w:tcPr>
            <w:tcW w:w="4395" w:type="dxa"/>
            <w:tcBorders>
              <w:top w:val="single" w:sz="8" w:space="0" w:color="auto"/>
              <w:left w:val="single" w:sz="8" w:space="0" w:color="auto"/>
              <w:bottom w:val="single" w:sz="8" w:space="0" w:color="auto"/>
              <w:right w:val="single" w:sz="8" w:space="0" w:color="auto"/>
            </w:tcBorders>
            <w:shd w:val="clear" w:color="auto" w:fill="A6A6A6"/>
            <w:tcMar>
              <w:top w:w="0" w:type="dxa"/>
              <w:left w:w="70" w:type="dxa"/>
              <w:bottom w:w="0" w:type="dxa"/>
              <w:right w:w="70" w:type="dxa"/>
            </w:tcMar>
            <w:hideMark/>
          </w:tcPr>
          <w:p w14:paraId="64313955" w14:textId="77777777" w:rsidR="009D6EEE" w:rsidRPr="00B34277" w:rsidRDefault="009D6EEE">
            <w:pPr>
              <w:rPr>
                <w:rFonts w:cs="Arial"/>
                <w:b/>
                <w:color w:val="000000"/>
                <w:szCs w:val="20"/>
                <w:lang w:eastAsia="nl-NL"/>
              </w:rPr>
            </w:pPr>
            <w:r w:rsidRPr="00B34277">
              <w:rPr>
                <w:rFonts w:cs="Arial"/>
                <w:b/>
                <w:color w:val="000000"/>
                <w:szCs w:val="20"/>
                <w:lang w:eastAsia="nl-NL"/>
              </w:rPr>
              <w:t>Wijze van inschrijven</w:t>
            </w:r>
          </w:p>
          <w:p w14:paraId="4F715C80" w14:textId="77777777" w:rsidR="009D6EEE" w:rsidRPr="00B34277" w:rsidRDefault="009D6EEE">
            <w:pPr>
              <w:rPr>
                <w:rFonts w:eastAsia="Calibri" w:cs="Arial"/>
                <w:b/>
                <w:color w:val="000000"/>
                <w:szCs w:val="20"/>
                <w:lang w:eastAsia="nl-NL"/>
              </w:rPr>
            </w:pPr>
          </w:p>
        </w:tc>
        <w:tc>
          <w:tcPr>
            <w:tcW w:w="5173" w:type="dxa"/>
            <w:tcBorders>
              <w:top w:val="single" w:sz="8" w:space="0" w:color="auto"/>
              <w:left w:val="nil"/>
              <w:bottom w:val="single" w:sz="8" w:space="0" w:color="auto"/>
              <w:right w:val="single" w:sz="8" w:space="0" w:color="auto"/>
            </w:tcBorders>
            <w:shd w:val="clear" w:color="auto" w:fill="A6A6A6"/>
            <w:tcMar>
              <w:top w:w="0" w:type="dxa"/>
              <w:left w:w="70" w:type="dxa"/>
              <w:bottom w:w="0" w:type="dxa"/>
              <w:right w:w="70" w:type="dxa"/>
            </w:tcMar>
            <w:hideMark/>
          </w:tcPr>
          <w:p w14:paraId="4AF6868C" w14:textId="77777777" w:rsidR="009D6EEE" w:rsidRPr="00B34277" w:rsidRDefault="009D6EEE">
            <w:pPr>
              <w:rPr>
                <w:rFonts w:cs="Arial"/>
                <w:b/>
                <w:color w:val="000000"/>
                <w:szCs w:val="20"/>
                <w:lang w:eastAsia="nl-NL"/>
              </w:rPr>
            </w:pPr>
            <w:r w:rsidRPr="00B34277">
              <w:rPr>
                <w:rFonts w:cs="Arial"/>
                <w:b/>
                <w:color w:val="000000"/>
                <w:szCs w:val="20"/>
                <w:lang w:eastAsia="nl-NL"/>
              </w:rPr>
              <w:t>Instructie voor de inschrijving/aanmelding</w:t>
            </w:r>
          </w:p>
        </w:tc>
      </w:tr>
      <w:tr w:rsidR="009D6EEE" w:rsidRPr="00B34277" w14:paraId="56563A04" w14:textId="77777777" w:rsidTr="00F34289">
        <w:trPr>
          <w:trHeight w:val="20"/>
        </w:trPr>
        <w:tc>
          <w:tcPr>
            <w:tcW w:w="43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F9A39D" w14:textId="77777777" w:rsidR="009D6EEE" w:rsidRPr="00B34277" w:rsidRDefault="009D6EEE">
            <w:pPr>
              <w:rPr>
                <w:rFonts w:cs="Arial"/>
                <w:color w:val="000000"/>
                <w:szCs w:val="20"/>
                <w:lang w:eastAsia="nl-NL"/>
              </w:rPr>
            </w:pPr>
            <w:r w:rsidRPr="00B34277">
              <w:rPr>
                <w:rFonts w:cs="Arial"/>
                <w:color w:val="000000"/>
                <w:szCs w:val="20"/>
                <w:lang w:eastAsia="nl-NL"/>
              </w:rPr>
              <w:t>Inschrijven als combinatie</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71069A92" w14:textId="77777777" w:rsidR="009D6EEE" w:rsidRPr="00B34277" w:rsidRDefault="009D6EEE">
            <w:pPr>
              <w:rPr>
                <w:rFonts w:cs="Arial"/>
                <w:color w:val="000000"/>
                <w:szCs w:val="20"/>
                <w:lang w:eastAsia="nl-NL"/>
              </w:rPr>
            </w:pPr>
            <w:r w:rsidRPr="00B34277">
              <w:rPr>
                <w:rFonts w:cs="Arial"/>
                <w:color w:val="000000"/>
                <w:szCs w:val="20"/>
                <w:lang w:eastAsia="nl-NL"/>
              </w:rPr>
              <w:t>Zie paragraaf 5.1.3.</w:t>
            </w:r>
          </w:p>
          <w:p w14:paraId="2564B965" w14:textId="77777777" w:rsidR="009D6EEE" w:rsidRPr="00B34277" w:rsidRDefault="009D6EEE">
            <w:pPr>
              <w:rPr>
                <w:rFonts w:cs="Arial"/>
                <w:color w:val="000000"/>
                <w:szCs w:val="20"/>
                <w:lang w:eastAsia="nl-NL"/>
              </w:rPr>
            </w:pPr>
          </w:p>
          <w:p w14:paraId="24290FF7" w14:textId="77777777" w:rsidR="009D6EEE" w:rsidRPr="00B34277" w:rsidRDefault="009D6EEE">
            <w:pPr>
              <w:rPr>
                <w:rFonts w:cs="Arial"/>
                <w:color w:val="000000"/>
                <w:szCs w:val="20"/>
                <w:lang w:eastAsia="nl-NL"/>
              </w:rPr>
            </w:pPr>
          </w:p>
        </w:tc>
      </w:tr>
      <w:tr w:rsidR="009D6EEE" w:rsidRPr="00B34277" w14:paraId="546A916B" w14:textId="77777777" w:rsidTr="00F34289">
        <w:trPr>
          <w:trHeight w:val="20"/>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44FC89A3" w14:textId="77777777" w:rsidR="009D6EEE" w:rsidRPr="00B34277" w:rsidRDefault="009D6EEE">
            <w:pPr>
              <w:rPr>
                <w:rFonts w:cs="Arial"/>
                <w:color w:val="000000"/>
                <w:szCs w:val="20"/>
                <w:lang w:eastAsia="nl-NL"/>
              </w:rPr>
            </w:pPr>
            <w:r w:rsidRPr="00B34277">
              <w:rPr>
                <w:rFonts w:cs="Arial"/>
                <w:color w:val="000000"/>
                <w:szCs w:val="20"/>
                <w:lang w:eastAsia="nl-NL"/>
              </w:rPr>
              <w:t>Beroep doen op financieel economische draagkracht van een derde.</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2739186B" w14:textId="77777777" w:rsidR="009D6EEE" w:rsidRPr="00B34277" w:rsidRDefault="009D6EEE">
            <w:pPr>
              <w:rPr>
                <w:rFonts w:cs="Arial"/>
                <w:color w:val="000000"/>
                <w:szCs w:val="20"/>
                <w:lang w:eastAsia="nl-NL"/>
              </w:rPr>
            </w:pPr>
            <w:r w:rsidRPr="00B34277">
              <w:rPr>
                <w:rFonts w:cs="Arial"/>
                <w:color w:val="000000"/>
                <w:szCs w:val="20"/>
                <w:lang w:eastAsia="nl-NL"/>
              </w:rPr>
              <w:t>Vink op uw UEA bij deel IIC "ja" aan en vul de naam in van degene op wiens financieel economische draagkracht u zich beroept.</w:t>
            </w:r>
          </w:p>
        </w:tc>
      </w:tr>
      <w:tr w:rsidR="009D6EEE" w:rsidRPr="00B34277" w14:paraId="382B9803" w14:textId="77777777" w:rsidTr="00F34289">
        <w:trPr>
          <w:trHeight w:val="20"/>
        </w:trPr>
        <w:tc>
          <w:tcPr>
            <w:tcW w:w="4395" w:type="dxa"/>
            <w:vMerge/>
            <w:tcBorders>
              <w:top w:val="nil"/>
              <w:left w:val="single" w:sz="8" w:space="0" w:color="auto"/>
              <w:bottom w:val="single" w:sz="8" w:space="0" w:color="000000"/>
              <w:right w:val="single" w:sz="8" w:space="0" w:color="auto"/>
            </w:tcBorders>
            <w:vAlign w:val="center"/>
            <w:hideMark/>
          </w:tcPr>
          <w:p w14:paraId="175999D4" w14:textId="77777777" w:rsidR="009D6EEE" w:rsidRPr="00B34277" w:rsidRDefault="009D6EEE">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636F1954" w14:textId="77777777" w:rsidR="009D6EEE" w:rsidRPr="00B34277" w:rsidRDefault="009D6EEE">
            <w:pPr>
              <w:rPr>
                <w:rFonts w:cs="Arial"/>
                <w:color w:val="000000"/>
                <w:szCs w:val="20"/>
                <w:lang w:eastAsia="nl-NL"/>
              </w:rPr>
            </w:pPr>
            <w:r w:rsidRPr="00B34277">
              <w:rPr>
                <w:rFonts w:cs="Arial"/>
                <w:color w:val="000000"/>
                <w:szCs w:val="20"/>
                <w:lang w:eastAsia="nl-NL"/>
              </w:rPr>
              <w:t>Laat de derde op wie u zich beroept een UEA invullen (in ieder geval de delen IIA, IIB, III) en ondertekenen en dien dit in bij de inschrijving.</w:t>
            </w:r>
          </w:p>
        </w:tc>
      </w:tr>
      <w:tr w:rsidR="009D6EEE" w:rsidRPr="00B34277" w14:paraId="5270F104" w14:textId="77777777" w:rsidTr="00F34289">
        <w:trPr>
          <w:trHeight w:val="20"/>
        </w:trPr>
        <w:tc>
          <w:tcPr>
            <w:tcW w:w="4395" w:type="dxa"/>
            <w:vMerge/>
            <w:tcBorders>
              <w:top w:val="nil"/>
              <w:left w:val="single" w:sz="8" w:space="0" w:color="auto"/>
              <w:bottom w:val="single" w:sz="8" w:space="0" w:color="000000"/>
              <w:right w:val="single" w:sz="8" w:space="0" w:color="auto"/>
            </w:tcBorders>
            <w:vAlign w:val="center"/>
            <w:hideMark/>
          </w:tcPr>
          <w:p w14:paraId="7B738586" w14:textId="77777777" w:rsidR="009D6EEE" w:rsidRPr="00B34277" w:rsidRDefault="009D6EEE">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19D66F1A" w14:textId="69398F2D" w:rsidR="009D6EEE" w:rsidRPr="00B34277" w:rsidRDefault="009D6EEE">
            <w:pPr>
              <w:rPr>
                <w:rFonts w:cs="Arial"/>
                <w:color w:val="000000"/>
                <w:szCs w:val="20"/>
                <w:lang w:eastAsia="nl-NL"/>
              </w:rPr>
            </w:pPr>
            <w:r w:rsidRPr="00B34277">
              <w:rPr>
                <w:rFonts w:cs="Arial"/>
                <w:color w:val="000000"/>
                <w:szCs w:val="20"/>
                <w:lang w:eastAsia="nl-NL"/>
              </w:rPr>
              <w:t xml:space="preserve">Vul het formulier "Terbeschikkingstellingsverklaring financiële middelen derden" in (Bijlage </w:t>
            </w:r>
            <w:r w:rsidR="00346357" w:rsidRPr="00B34277">
              <w:rPr>
                <w:rFonts w:cs="Arial"/>
                <w:color w:val="000000"/>
                <w:szCs w:val="20"/>
                <w:lang w:eastAsia="nl-NL"/>
              </w:rPr>
              <w:t>6</w:t>
            </w:r>
            <w:r w:rsidRPr="00B34277">
              <w:rPr>
                <w:rFonts w:cs="Arial"/>
                <w:color w:val="000000"/>
                <w:szCs w:val="20"/>
                <w:lang w:eastAsia="nl-NL"/>
              </w:rPr>
              <w:t>). Laat het tekenen* door de derde op wie u zich beroept en onderteken het ook zelf, en dien het in bij de inschrijving.</w:t>
            </w:r>
          </w:p>
        </w:tc>
      </w:tr>
      <w:tr w:rsidR="009D6EEE" w:rsidRPr="00B34277" w14:paraId="0E7B8500" w14:textId="77777777" w:rsidTr="00F34289">
        <w:trPr>
          <w:trHeight w:val="20"/>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51DB059C" w14:textId="77777777" w:rsidR="009D6EEE" w:rsidRPr="00B34277" w:rsidRDefault="009D6EEE">
            <w:pPr>
              <w:rPr>
                <w:rFonts w:cs="Arial"/>
                <w:color w:val="000000"/>
                <w:szCs w:val="20"/>
                <w:lang w:eastAsia="nl-NL"/>
              </w:rPr>
            </w:pPr>
            <w:r w:rsidRPr="00B34277">
              <w:rPr>
                <w:rFonts w:cs="Arial"/>
                <w:color w:val="000000"/>
                <w:szCs w:val="20"/>
                <w:lang w:eastAsia="nl-NL"/>
              </w:rPr>
              <w:t>Beroep doen op technische bekwaamheid of middelen van een derde (bijvoorbeeld; voldoen aan een gevraagde kerncompetentie, kwaliteitssysteem en/of certificering)</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5A7325BC" w14:textId="77777777" w:rsidR="009D6EEE" w:rsidRPr="00B34277" w:rsidRDefault="009D6EEE">
            <w:pPr>
              <w:rPr>
                <w:rFonts w:cs="Arial"/>
                <w:color w:val="000000"/>
                <w:szCs w:val="20"/>
                <w:lang w:eastAsia="nl-NL"/>
              </w:rPr>
            </w:pPr>
            <w:r w:rsidRPr="00B34277">
              <w:rPr>
                <w:rFonts w:cs="Arial"/>
                <w:color w:val="000000"/>
                <w:szCs w:val="20"/>
                <w:lang w:eastAsia="nl-NL"/>
              </w:rPr>
              <w:t>Vink op uw UEA bij deel IIC "ja" aan en vul de naam in van degene op wiens technische bekwaamheid u zich beroept.</w:t>
            </w:r>
          </w:p>
        </w:tc>
      </w:tr>
      <w:tr w:rsidR="009D6EEE" w:rsidRPr="00B34277" w14:paraId="4BA8DCCC" w14:textId="77777777" w:rsidTr="00F34289">
        <w:trPr>
          <w:trHeight w:val="20"/>
        </w:trPr>
        <w:tc>
          <w:tcPr>
            <w:tcW w:w="4395" w:type="dxa"/>
            <w:vMerge/>
            <w:tcBorders>
              <w:top w:val="nil"/>
              <w:left w:val="single" w:sz="8" w:space="0" w:color="auto"/>
              <w:bottom w:val="single" w:sz="8" w:space="0" w:color="000000"/>
              <w:right w:val="single" w:sz="8" w:space="0" w:color="auto"/>
            </w:tcBorders>
            <w:vAlign w:val="center"/>
            <w:hideMark/>
          </w:tcPr>
          <w:p w14:paraId="33AA1376" w14:textId="77777777" w:rsidR="009D6EEE" w:rsidRPr="00B34277" w:rsidRDefault="009D6EEE">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1EB97421" w14:textId="77777777" w:rsidR="009D6EEE" w:rsidRPr="00B34277" w:rsidRDefault="009D6EEE">
            <w:pPr>
              <w:rPr>
                <w:rFonts w:cs="Arial"/>
                <w:color w:val="000000"/>
                <w:szCs w:val="20"/>
                <w:lang w:eastAsia="nl-NL"/>
              </w:rPr>
            </w:pPr>
            <w:r w:rsidRPr="00B34277">
              <w:rPr>
                <w:rFonts w:cs="Arial"/>
                <w:color w:val="000000"/>
                <w:szCs w:val="20"/>
                <w:lang w:eastAsia="nl-NL"/>
              </w:rPr>
              <w:t>Laat de derde op wie u zich beroept een UEA invullen (in ieder geval de delen IIA, IIB, III), ondertekenen, en dien dit in bij de inschrijving.</w:t>
            </w:r>
          </w:p>
        </w:tc>
      </w:tr>
      <w:tr w:rsidR="009D6EEE" w:rsidRPr="00B34277" w14:paraId="21DBF73E" w14:textId="77777777" w:rsidTr="00F34289">
        <w:trPr>
          <w:trHeight w:val="20"/>
        </w:trPr>
        <w:tc>
          <w:tcPr>
            <w:tcW w:w="4395" w:type="dxa"/>
            <w:vMerge/>
            <w:tcBorders>
              <w:top w:val="nil"/>
              <w:left w:val="single" w:sz="8" w:space="0" w:color="auto"/>
              <w:bottom w:val="single" w:sz="8" w:space="0" w:color="000000"/>
              <w:right w:val="single" w:sz="8" w:space="0" w:color="auto"/>
            </w:tcBorders>
            <w:vAlign w:val="center"/>
            <w:hideMark/>
          </w:tcPr>
          <w:p w14:paraId="282B4A8A" w14:textId="77777777" w:rsidR="009D6EEE" w:rsidRPr="00B34277" w:rsidRDefault="009D6EEE">
            <w:pPr>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tcPr>
          <w:p w14:paraId="1FD74E1A" w14:textId="2AF8FA68" w:rsidR="009D6EEE" w:rsidRPr="00B34277" w:rsidRDefault="009D6EEE">
            <w:pPr>
              <w:rPr>
                <w:rFonts w:cs="Arial"/>
                <w:color w:val="000000"/>
                <w:szCs w:val="20"/>
                <w:lang w:eastAsia="nl-NL"/>
              </w:rPr>
            </w:pPr>
            <w:r w:rsidRPr="00B34277">
              <w:rPr>
                <w:rFonts w:cs="Arial"/>
                <w:color w:val="000000"/>
                <w:szCs w:val="20"/>
                <w:lang w:eastAsia="nl-NL"/>
              </w:rPr>
              <w:t xml:space="preserve">Vul het formulier "Terbeschikkingstellingsverklaring technische middelen derden" in (Bijlage </w:t>
            </w:r>
            <w:r w:rsidR="00346357" w:rsidRPr="00B34277">
              <w:rPr>
                <w:rFonts w:cs="Arial"/>
                <w:color w:val="000000"/>
                <w:szCs w:val="20"/>
                <w:lang w:eastAsia="nl-NL"/>
              </w:rPr>
              <w:t>7</w:t>
            </w:r>
            <w:r w:rsidRPr="00B34277">
              <w:rPr>
                <w:rFonts w:cs="Arial"/>
                <w:color w:val="000000"/>
                <w:szCs w:val="20"/>
                <w:lang w:eastAsia="nl-NL"/>
              </w:rPr>
              <w:t>). Laat het tekenen door de derde op wie u zich beroept en onderteken het ook zelf en dien het in bij de inschrijving</w:t>
            </w:r>
          </w:p>
        </w:tc>
      </w:tr>
      <w:tr w:rsidR="009D6EEE" w:rsidRPr="00B34277" w14:paraId="3CBC0CB8" w14:textId="77777777" w:rsidTr="00F34289">
        <w:trPr>
          <w:trHeight w:val="20"/>
        </w:trPr>
        <w:tc>
          <w:tcPr>
            <w:tcW w:w="4395" w:type="dxa"/>
            <w:tcBorders>
              <w:top w:val="nil"/>
              <w:left w:val="single" w:sz="8" w:space="0" w:color="auto"/>
              <w:bottom w:val="nil"/>
              <w:right w:val="nil"/>
            </w:tcBorders>
            <w:tcMar>
              <w:top w:w="0" w:type="dxa"/>
              <w:left w:w="70" w:type="dxa"/>
              <w:bottom w:w="0" w:type="dxa"/>
              <w:right w:w="70" w:type="dxa"/>
            </w:tcMar>
            <w:hideMark/>
          </w:tcPr>
          <w:p w14:paraId="0EA8B70E" w14:textId="77777777" w:rsidR="009D6EEE" w:rsidRPr="00B34277" w:rsidRDefault="009D6EEE">
            <w:pPr>
              <w:rPr>
                <w:rFonts w:cs="Arial"/>
                <w:color w:val="000000"/>
                <w:szCs w:val="20"/>
                <w:lang w:eastAsia="nl-NL"/>
              </w:rPr>
            </w:pPr>
            <w:r w:rsidRPr="00B34277">
              <w:rPr>
                <w:rFonts w:cs="Arial"/>
                <w:color w:val="000000"/>
                <w:szCs w:val="20"/>
                <w:lang w:eastAsia="nl-NL"/>
              </w:rPr>
              <w:t> </w:t>
            </w:r>
          </w:p>
        </w:tc>
        <w:tc>
          <w:tcPr>
            <w:tcW w:w="517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9834A08" w14:textId="77777777" w:rsidR="009D6EEE" w:rsidRPr="00B34277" w:rsidRDefault="009D6EEE">
            <w:pPr>
              <w:rPr>
                <w:rFonts w:cs="Arial"/>
                <w:color w:val="000000"/>
                <w:szCs w:val="20"/>
                <w:lang w:eastAsia="nl-NL"/>
              </w:rPr>
            </w:pPr>
            <w:r w:rsidRPr="00B34277">
              <w:rPr>
                <w:rFonts w:cs="Arial"/>
                <w:color w:val="000000"/>
                <w:szCs w:val="20"/>
                <w:lang w:eastAsia="nl-NL"/>
              </w:rPr>
              <w:t>LET OP: Ook als u zich op een derde beroept voor eisen waar pas later bewijsstukken moeten worden ingediend (zoals bijvoorbeeld certificaten) moet u al bij inschrijving de ingevulde en ondertekende "Terbeschikkingstellingsverklaring technische middelen derden" en het UEA van de betreffende derde indienen.</w:t>
            </w:r>
          </w:p>
        </w:tc>
      </w:tr>
      <w:tr w:rsidR="009D6EEE" w:rsidRPr="00B34277" w14:paraId="294ED854" w14:textId="77777777" w:rsidTr="00F34289">
        <w:trPr>
          <w:trHeight w:val="20"/>
        </w:trPr>
        <w:tc>
          <w:tcPr>
            <w:tcW w:w="43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hideMark/>
          </w:tcPr>
          <w:p w14:paraId="1540B368" w14:textId="77777777" w:rsidR="009D6EEE" w:rsidRPr="00B34277" w:rsidRDefault="009D6EEE">
            <w:pPr>
              <w:rPr>
                <w:rFonts w:cs="Arial"/>
                <w:color w:val="000000"/>
                <w:szCs w:val="20"/>
                <w:lang w:eastAsia="nl-NL"/>
              </w:rPr>
            </w:pPr>
            <w:r w:rsidRPr="00B34277">
              <w:rPr>
                <w:rFonts w:cs="Arial"/>
                <w:color w:val="000000"/>
                <w:szCs w:val="20"/>
                <w:lang w:eastAsia="nl-NL"/>
              </w:rPr>
              <w:t xml:space="preserve">Inschrijven met inzet van een </w:t>
            </w:r>
            <w:r w:rsidRPr="00B34277">
              <w:rPr>
                <w:rFonts w:cs="Arial"/>
                <w:b/>
                <w:bCs/>
                <w:color w:val="000000"/>
                <w:szCs w:val="20"/>
                <w:lang w:eastAsia="nl-NL"/>
              </w:rPr>
              <w:t xml:space="preserve">onderaannemer </w:t>
            </w:r>
            <w:r w:rsidRPr="00B34277">
              <w:rPr>
                <w:rFonts w:cs="Arial"/>
                <w:color w:val="000000"/>
                <w:szCs w:val="20"/>
                <w:lang w:eastAsia="nl-NL"/>
              </w:rPr>
              <w:t xml:space="preserve">op wie </w:t>
            </w:r>
            <w:r w:rsidRPr="00B34277">
              <w:rPr>
                <w:rFonts w:cs="Arial"/>
                <w:b/>
                <w:bCs/>
                <w:color w:val="000000"/>
                <w:szCs w:val="20"/>
                <w:lang w:eastAsia="nl-NL"/>
              </w:rPr>
              <w:t xml:space="preserve">geen </w:t>
            </w:r>
            <w:r w:rsidRPr="00B34277">
              <w:rPr>
                <w:rFonts w:cs="Arial"/>
                <w:color w:val="000000"/>
                <w:szCs w:val="20"/>
                <w:lang w:eastAsia="nl-NL"/>
              </w:rPr>
              <w:t>beroep wordt gedaan voor de financieel economische draagkracht of technische bekwaamheid</w:t>
            </w:r>
          </w:p>
        </w:tc>
        <w:tc>
          <w:tcPr>
            <w:tcW w:w="5173" w:type="dxa"/>
            <w:tcBorders>
              <w:top w:val="nil"/>
              <w:left w:val="nil"/>
              <w:bottom w:val="single" w:sz="4" w:space="0" w:color="auto"/>
              <w:right w:val="single" w:sz="8" w:space="0" w:color="auto"/>
            </w:tcBorders>
            <w:tcMar>
              <w:top w:w="0" w:type="dxa"/>
              <w:left w:w="70" w:type="dxa"/>
              <w:bottom w:w="0" w:type="dxa"/>
              <w:right w:w="70" w:type="dxa"/>
            </w:tcMar>
            <w:hideMark/>
          </w:tcPr>
          <w:p w14:paraId="6E2F57F9" w14:textId="77777777" w:rsidR="009D6EEE" w:rsidRPr="00B34277" w:rsidRDefault="009D6EEE">
            <w:pPr>
              <w:rPr>
                <w:rFonts w:cs="Arial"/>
                <w:color w:val="000000"/>
                <w:szCs w:val="20"/>
                <w:lang w:eastAsia="nl-NL"/>
              </w:rPr>
            </w:pPr>
            <w:r w:rsidRPr="00B34277">
              <w:rPr>
                <w:rFonts w:cs="Arial"/>
                <w:color w:val="000000"/>
                <w:szCs w:val="20"/>
                <w:lang w:eastAsia="nl-NL"/>
              </w:rPr>
              <w:t>Vink op uw UEA bij deel IID "ja" aan en vul de naam in van degene op wiens technische bekwaamheid u zich beroept. Voor deze onderaannemers hoeft geen UEA te worden ingevuld en ingediend.</w:t>
            </w:r>
          </w:p>
        </w:tc>
      </w:tr>
    </w:tbl>
    <w:p w14:paraId="3005B94F" w14:textId="488865BE" w:rsidR="00DD3BFF" w:rsidRPr="00B34277" w:rsidRDefault="00DD3BFF" w:rsidP="00695831">
      <w:pPr>
        <w:pStyle w:val="Kop3"/>
        <w:rPr>
          <w:rFonts w:cs="Arial"/>
        </w:rPr>
      </w:pPr>
      <w:bookmarkStart w:id="111" w:name="_Toc135122906"/>
      <w:r w:rsidRPr="00B34277">
        <w:rPr>
          <w:rFonts w:cs="Arial"/>
        </w:rPr>
        <w:t>Checklist inschrijvingsdocumenten en bewijsstukken</w:t>
      </w:r>
      <w:bookmarkEnd w:id="111"/>
    </w:p>
    <w:p w14:paraId="2FA15A1D" w14:textId="77777777" w:rsidR="002C6C60" w:rsidRPr="00B34277" w:rsidRDefault="002C6C60" w:rsidP="002C6C60">
      <w:pPr>
        <w:rPr>
          <w:rFonts w:cs="Arial"/>
        </w:rPr>
      </w:pPr>
      <w:r w:rsidRPr="00B34277">
        <w:rPr>
          <w:rFonts w:cs="Arial"/>
        </w:rPr>
        <w:t>In paragraaf 6.3 is een overzicht opgenomen van alle documenten die bij Inschrijving in TenderNed dienen te worden ingediend. </w:t>
      </w:r>
    </w:p>
    <w:p w14:paraId="5C0ACB7F" w14:textId="77777777" w:rsidR="002C6C60" w:rsidRPr="00B34277" w:rsidRDefault="002C6C60" w:rsidP="002C6C60">
      <w:pPr>
        <w:rPr>
          <w:rFonts w:cs="Arial"/>
        </w:rPr>
      </w:pPr>
      <w:r w:rsidRPr="00B34277">
        <w:rPr>
          <w:rFonts w:cs="Arial"/>
        </w:rPr>
        <w:t> </w:t>
      </w:r>
    </w:p>
    <w:p w14:paraId="252DB37C" w14:textId="77777777" w:rsidR="002C6C60" w:rsidRPr="00B34277" w:rsidRDefault="002C6C60" w:rsidP="002C6C60">
      <w:pPr>
        <w:rPr>
          <w:rFonts w:cs="Arial"/>
        </w:rPr>
      </w:pPr>
      <w:r w:rsidRPr="00B34277">
        <w:rPr>
          <w:rFonts w:cs="Arial"/>
        </w:rPr>
        <w:t>De Inschrijving dient aan onderstaande vormvereisten te voldoen: </w:t>
      </w:r>
    </w:p>
    <w:p w14:paraId="654B688C" w14:textId="77777777" w:rsidR="002C6C60" w:rsidRPr="00B34277" w:rsidRDefault="002C6C60" w:rsidP="00BC28EF">
      <w:pPr>
        <w:pStyle w:val="Lijstalinea"/>
        <w:numPr>
          <w:ilvl w:val="0"/>
          <w:numId w:val="11"/>
        </w:numPr>
        <w:rPr>
          <w:rFonts w:cs="Arial"/>
        </w:rPr>
      </w:pPr>
      <w:r w:rsidRPr="00B34277">
        <w:rPr>
          <w:rFonts w:eastAsia="MS Gothic" w:cs="Arial"/>
        </w:rPr>
        <w:t>De bij de Inschrijving te verstrekken documenten dienen in pdf-formaat te worden ingediend.</w:t>
      </w:r>
      <w:r w:rsidRPr="00B34277">
        <w:rPr>
          <w:rFonts w:cs="Arial"/>
        </w:rPr>
        <w:t> </w:t>
      </w:r>
    </w:p>
    <w:p w14:paraId="18F6AE29" w14:textId="77777777" w:rsidR="002C6C60" w:rsidRPr="00B34277" w:rsidRDefault="002C6C60" w:rsidP="00BC28EF">
      <w:pPr>
        <w:pStyle w:val="Lijstalinea"/>
        <w:numPr>
          <w:ilvl w:val="0"/>
          <w:numId w:val="11"/>
        </w:numPr>
        <w:rPr>
          <w:rFonts w:cs="Arial"/>
        </w:rPr>
      </w:pPr>
      <w:r w:rsidRPr="00B34277">
        <w:rPr>
          <w:rFonts w:eastAsia="MS Gothic" w:cs="Arial"/>
        </w:rPr>
        <w:t>Alle ingediende documenten dienen ondertekend te zijn. Zowel een gescand document met “natte” handtekening of digitaal met alle vormen van een elektronische handtekening zijn rechtmatig.</w:t>
      </w:r>
      <w:r w:rsidRPr="00B34277">
        <w:rPr>
          <w:rFonts w:cs="Arial"/>
        </w:rPr>
        <w:t> </w:t>
      </w:r>
    </w:p>
    <w:p w14:paraId="4A841291" w14:textId="77777777" w:rsidR="002C6C60" w:rsidRPr="00B34277" w:rsidRDefault="002C6C60" w:rsidP="00BC28EF">
      <w:pPr>
        <w:pStyle w:val="Lijstalinea"/>
        <w:numPr>
          <w:ilvl w:val="0"/>
          <w:numId w:val="11"/>
        </w:numPr>
        <w:rPr>
          <w:rFonts w:cs="Arial"/>
        </w:rPr>
      </w:pPr>
      <w:r w:rsidRPr="00B34277">
        <w:rPr>
          <w:rFonts w:eastAsia="MS Gothic" w:cs="Arial"/>
        </w:rPr>
        <w:t>De volgorde van documenten dient duidelijk te zijn volgens nummering van de bestandsnaam, een index dient te worden toegevoegd aan de voorbrief.</w:t>
      </w:r>
      <w:r w:rsidRPr="00B34277">
        <w:rPr>
          <w:rFonts w:cs="Arial"/>
        </w:rPr>
        <w:t> </w:t>
      </w:r>
    </w:p>
    <w:p w14:paraId="47C91CF1" w14:textId="77777777" w:rsidR="002C6C60" w:rsidRPr="00B34277" w:rsidRDefault="002C6C60" w:rsidP="00BC28EF">
      <w:pPr>
        <w:pStyle w:val="Lijstalinea"/>
        <w:numPr>
          <w:ilvl w:val="0"/>
          <w:numId w:val="11"/>
        </w:numPr>
        <w:rPr>
          <w:rFonts w:cs="Arial"/>
        </w:rPr>
      </w:pPr>
      <w:r w:rsidRPr="00B34277">
        <w:rPr>
          <w:rFonts w:eastAsia="MS Gothic" w:cs="Arial"/>
        </w:rPr>
        <w:t xml:space="preserve">Teksten en cijfers dient leesbaar aangeleverd te worden in het lettertype </w:t>
      </w:r>
      <w:proofErr w:type="spellStart"/>
      <w:r w:rsidRPr="00B34277">
        <w:rPr>
          <w:rFonts w:eastAsia="MS Gothic" w:cs="Arial"/>
        </w:rPr>
        <w:t>Arial</w:t>
      </w:r>
      <w:proofErr w:type="spellEnd"/>
      <w:r w:rsidRPr="00B34277">
        <w:rPr>
          <w:rFonts w:eastAsia="MS Gothic" w:cs="Arial"/>
        </w:rPr>
        <w:t xml:space="preserve"> met een minimale grootte van “10”. De regelafstand dient niet kleiner te zijn dan 1.0.</w:t>
      </w:r>
      <w:r w:rsidRPr="00B34277">
        <w:rPr>
          <w:rFonts w:cs="Arial"/>
        </w:rPr>
        <w:t> </w:t>
      </w:r>
    </w:p>
    <w:p w14:paraId="525C9C98" w14:textId="4900B490" w:rsidR="00DD3BFF" w:rsidRPr="00B34277" w:rsidRDefault="00FC393D" w:rsidP="008328AC">
      <w:pPr>
        <w:pStyle w:val="Kop1"/>
      </w:pPr>
      <w:bookmarkStart w:id="112" w:name="_Toc135122907"/>
      <w:r w:rsidRPr="00B34277">
        <w:lastRenderedPageBreak/>
        <w:t>Gunningscriteria en beoordeling</w:t>
      </w:r>
      <w:bookmarkEnd w:id="112"/>
    </w:p>
    <w:p w14:paraId="6A97C06B" w14:textId="7EA3EDB3" w:rsidR="0063481A" w:rsidRPr="00B34277" w:rsidRDefault="0063481A" w:rsidP="00670E21">
      <w:pPr>
        <w:rPr>
          <w:rFonts w:cs="Arial"/>
        </w:rPr>
      </w:pPr>
      <w:r w:rsidRPr="00B34277">
        <w:rPr>
          <w:rFonts w:cs="Arial"/>
        </w:rPr>
        <w:t xml:space="preserve">In dit hoofdstuk zijn de gunningscriteria die gelden opgenomen. Op basis van deze gunningscriteria wordt de Inschrijving beoordeeld. </w:t>
      </w:r>
    </w:p>
    <w:p w14:paraId="71E2EAE1" w14:textId="2959A783" w:rsidR="00FC393D" w:rsidRPr="00B34277" w:rsidRDefault="00FC393D" w:rsidP="00670E21">
      <w:pPr>
        <w:rPr>
          <w:rFonts w:cs="Arial"/>
        </w:rPr>
      </w:pPr>
    </w:p>
    <w:p w14:paraId="4CD14E0E" w14:textId="68FAD9CF" w:rsidR="00FC393D" w:rsidRPr="00B34277" w:rsidRDefault="00FC393D" w:rsidP="00670E21">
      <w:pPr>
        <w:rPr>
          <w:rFonts w:cs="Arial"/>
        </w:rPr>
      </w:pPr>
      <w:r w:rsidRPr="00B34277">
        <w:rPr>
          <w:rFonts w:cs="Arial"/>
        </w:rPr>
        <w:t xml:space="preserve">Het criterium voor gunning van de opdracht is economisch meest voordelige inschrijving met beste </w:t>
      </w:r>
      <w:r w:rsidR="00607B42" w:rsidRPr="00B34277">
        <w:rPr>
          <w:rFonts w:cs="Arial"/>
        </w:rPr>
        <w:t xml:space="preserve">Economisch Meest Voordelige Inschrijving </w:t>
      </w:r>
      <w:r w:rsidRPr="00B34277">
        <w:rPr>
          <w:rFonts w:cs="Arial"/>
        </w:rPr>
        <w:t>(</w:t>
      </w:r>
      <w:r w:rsidR="00607B42" w:rsidRPr="00B34277">
        <w:rPr>
          <w:rFonts w:cs="Arial"/>
        </w:rPr>
        <w:t>EMVI</w:t>
      </w:r>
      <w:r w:rsidRPr="00B34277">
        <w:rPr>
          <w:rFonts w:cs="Arial"/>
        </w:rPr>
        <w:t>).</w:t>
      </w:r>
    </w:p>
    <w:p w14:paraId="2139349E" w14:textId="659DAD4F" w:rsidR="00FC393D" w:rsidRPr="00B34277" w:rsidRDefault="00FC393D" w:rsidP="003C2E73">
      <w:pPr>
        <w:pStyle w:val="Kop2"/>
      </w:pPr>
      <w:bookmarkStart w:id="113" w:name="_Toc135122908"/>
      <w:r w:rsidRPr="00B34277">
        <w:t>Gunningscriteria</w:t>
      </w:r>
      <w:bookmarkEnd w:id="113"/>
    </w:p>
    <w:p w14:paraId="0B6252BB" w14:textId="6BE5DE03" w:rsidR="00FC393D" w:rsidRPr="00B34277" w:rsidRDefault="00FC393D" w:rsidP="00670E21">
      <w:pPr>
        <w:rPr>
          <w:rFonts w:cs="Arial"/>
        </w:rPr>
      </w:pPr>
      <w:r w:rsidRPr="00B34277">
        <w:rPr>
          <w:rFonts w:cs="Arial"/>
        </w:rPr>
        <w:t xml:space="preserve">Het </w:t>
      </w:r>
      <w:r w:rsidR="00252CC2" w:rsidRPr="00B34277">
        <w:rPr>
          <w:rFonts w:cs="Arial"/>
        </w:rPr>
        <w:t>EMVI</w:t>
      </w:r>
      <w:r w:rsidRPr="00B34277">
        <w:rPr>
          <w:rFonts w:cs="Arial"/>
        </w:rPr>
        <w:t>-criterium is uitgesplitst in twee gunningscriteria, namelijk Kwaliteit en Prijs, zoals in onderstaande tabel weergegeven.</w:t>
      </w:r>
    </w:p>
    <w:p w14:paraId="0D52F024" w14:textId="77777777" w:rsidR="00FC393D" w:rsidRPr="00B34277" w:rsidRDefault="00FC393D" w:rsidP="00670E21">
      <w:pPr>
        <w:spacing w:line="240" w:lineRule="atLeast"/>
        <w:rPr>
          <w:rFonts w:cs="Arial"/>
          <w:szCs w:val="20"/>
        </w:rPr>
      </w:pPr>
    </w:p>
    <w:p w14:paraId="41D33FA3" w14:textId="01894718" w:rsidR="00FC393D" w:rsidRPr="00B34277" w:rsidRDefault="00FC393D" w:rsidP="00670E21">
      <w:pPr>
        <w:spacing w:line="240" w:lineRule="atLeast"/>
        <w:rPr>
          <w:rFonts w:cs="Arial"/>
        </w:rPr>
      </w:pPr>
      <w:r w:rsidRPr="00B34277">
        <w:rPr>
          <w:rFonts w:cs="Arial"/>
        </w:rPr>
        <w:t xml:space="preserve">Ten aanzien van de inhoudelijke beoordeling van de inschrijvingen kan op het onderdeel </w:t>
      </w:r>
      <w:r w:rsidRPr="00B34277">
        <w:rPr>
          <w:rFonts w:cs="Arial"/>
          <w:szCs w:val="20"/>
        </w:rPr>
        <w:t xml:space="preserve">kwaliteit (K) maximaal </w:t>
      </w:r>
      <w:r w:rsidR="00872AA0" w:rsidRPr="00B34277">
        <w:rPr>
          <w:rFonts w:cs="Arial"/>
          <w:szCs w:val="20"/>
        </w:rPr>
        <w:t>90</w:t>
      </w:r>
      <w:r w:rsidRPr="00B34277">
        <w:rPr>
          <w:rFonts w:cs="Arial"/>
          <w:szCs w:val="20"/>
        </w:rPr>
        <w:t xml:space="preserve"> punten worden gescoord. </w:t>
      </w:r>
      <w:r w:rsidR="00872AA0" w:rsidRPr="00B34277">
        <w:rPr>
          <w:rFonts w:cs="Arial"/>
        </w:rPr>
        <w:t>Ten aanzien van de prijs (P) kan m</w:t>
      </w:r>
      <w:r w:rsidR="00872AA0" w:rsidRPr="00B34277">
        <w:rPr>
          <w:rFonts w:cs="Arial"/>
          <w:szCs w:val="20"/>
        </w:rPr>
        <w:t xml:space="preserve">aximaal 10 punten worden gescoord. </w:t>
      </w:r>
      <w:r w:rsidRPr="00B34277">
        <w:rPr>
          <w:rFonts w:cs="Arial"/>
          <w:szCs w:val="20"/>
        </w:rPr>
        <w:t xml:space="preserve">De beoordeling vindt plaats op basis van de volgende aspecten. </w:t>
      </w:r>
    </w:p>
    <w:p w14:paraId="603D30A5" w14:textId="77777777" w:rsidR="00FC393D" w:rsidRPr="00B34277" w:rsidRDefault="00FC393D" w:rsidP="00FC393D">
      <w:pPr>
        <w:pStyle w:val="Lijstalinea"/>
        <w:spacing w:line="240" w:lineRule="atLeast"/>
        <w:rPr>
          <w:rFonts w:cs="Arial"/>
        </w:rPr>
      </w:pPr>
    </w:p>
    <w:tbl>
      <w:tblPr>
        <w:tblW w:w="0" w:type="auto"/>
        <w:tblCellMar>
          <w:left w:w="70" w:type="dxa"/>
          <w:right w:w="70" w:type="dxa"/>
        </w:tblCellMar>
        <w:tblLook w:val="04A0" w:firstRow="1" w:lastRow="0" w:firstColumn="1" w:lastColumn="0" w:noHBand="0" w:noVBand="1"/>
      </w:tblPr>
      <w:tblGrid>
        <w:gridCol w:w="2268"/>
        <w:gridCol w:w="3402"/>
        <w:gridCol w:w="1417"/>
      </w:tblGrid>
      <w:tr w:rsidR="00FC393D" w:rsidRPr="00B34277" w14:paraId="628E4F4E" w14:textId="77777777" w:rsidTr="00185EBE">
        <w:trPr>
          <w:trHeight w:val="488"/>
        </w:trPr>
        <w:tc>
          <w:tcPr>
            <w:tcW w:w="2268" w:type="dxa"/>
            <w:tcBorders>
              <w:top w:val="single" w:sz="4" w:space="0" w:color="auto"/>
              <w:left w:val="single" w:sz="4" w:space="0" w:color="auto"/>
              <w:bottom w:val="single" w:sz="12" w:space="0" w:color="auto"/>
              <w:right w:val="single" w:sz="4" w:space="0" w:color="auto"/>
            </w:tcBorders>
            <w:shd w:val="clear" w:color="auto" w:fill="E7E6E6" w:themeFill="background2"/>
            <w:vAlign w:val="center"/>
            <w:hideMark/>
          </w:tcPr>
          <w:p w14:paraId="38239F68" w14:textId="77777777" w:rsidR="00FC393D" w:rsidRPr="00B34277" w:rsidRDefault="00FC393D" w:rsidP="00FC393D">
            <w:pPr>
              <w:rPr>
                <w:rFonts w:eastAsia="Times New Roman" w:cs="Arial"/>
                <w:b/>
                <w:bCs/>
                <w:color w:val="000000"/>
                <w:szCs w:val="20"/>
                <w:lang w:eastAsia="nl-NL"/>
              </w:rPr>
            </w:pPr>
            <w:r w:rsidRPr="00B34277">
              <w:rPr>
                <w:rFonts w:eastAsia="Times New Roman" w:cs="Arial"/>
                <w:b/>
                <w:bCs/>
                <w:color w:val="000000"/>
                <w:szCs w:val="20"/>
                <w:lang w:eastAsia="nl-NL"/>
              </w:rPr>
              <w:t xml:space="preserve">Gunningscriteria </w:t>
            </w:r>
          </w:p>
        </w:tc>
        <w:tc>
          <w:tcPr>
            <w:tcW w:w="3402" w:type="dxa"/>
            <w:tcBorders>
              <w:top w:val="single" w:sz="4" w:space="0" w:color="auto"/>
              <w:left w:val="nil"/>
              <w:bottom w:val="single" w:sz="12" w:space="0" w:color="auto"/>
              <w:right w:val="single" w:sz="4" w:space="0" w:color="auto"/>
            </w:tcBorders>
            <w:shd w:val="clear" w:color="auto" w:fill="E7E6E6" w:themeFill="background2"/>
            <w:vAlign w:val="center"/>
            <w:hideMark/>
          </w:tcPr>
          <w:p w14:paraId="49A72F79" w14:textId="05FED087" w:rsidR="000717B0" w:rsidRPr="00B34277" w:rsidRDefault="00FC393D" w:rsidP="00FC393D">
            <w:pPr>
              <w:rPr>
                <w:rFonts w:eastAsia="Times New Roman" w:cs="Arial"/>
                <w:b/>
                <w:bCs/>
                <w:color w:val="000000"/>
                <w:szCs w:val="20"/>
                <w:lang w:eastAsia="nl-NL"/>
              </w:rPr>
            </w:pPr>
            <w:r w:rsidRPr="00B34277">
              <w:rPr>
                <w:rFonts w:eastAsia="Times New Roman" w:cs="Arial"/>
                <w:b/>
                <w:bCs/>
                <w:color w:val="000000"/>
                <w:szCs w:val="20"/>
                <w:lang w:eastAsia="nl-NL"/>
              </w:rPr>
              <w:t> </w:t>
            </w:r>
            <w:r w:rsidR="00030D59" w:rsidRPr="00B34277">
              <w:rPr>
                <w:rFonts w:eastAsia="Times New Roman" w:cs="Arial"/>
                <w:b/>
                <w:bCs/>
                <w:color w:val="000000"/>
                <w:szCs w:val="20"/>
                <w:lang w:eastAsia="nl-NL"/>
              </w:rPr>
              <w:t>Omschrijving</w:t>
            </w:r>
          </w:p>
        </w:tc>
        <w:tc>
          <w:tcPr>
            <w:tcW w:w="1417" w:type="dxa"/>
            <w:tcBorders>
              <w:top w:val="single" w:sz="4" w:space="0" w:color="auto"/>
              <w:left w:val="nil"/>
              <w:bottom w:val="single" w:sz="12" w:space="0" w:color="auto"/>
              <w:right w:val="single" w:sz="4" w:space="0" w:color="auto"/>
            </w:tcBorders>
            <w:shd w:val="clear" w:color="auto" w:fill="E7E6E6" w:themeFill="background2"/>
            <w:vAlign w:val="center"/>
            <w:hideMark/>
          </w:tcPr>
          <w:p w14:paraId="2DD514DE" w14:textId="77777777" w:rsidR="00FC393D" w:rsidRPr="00B34277" w:rsidRDefault="00FC393D" w:rsidP="00FC393D">
            <w:pPr>
              <w:jc w:val="center"/>
              <w:rPr>
                <w:rFonts w:eastAsia="Times New Roman" w:cs="Arial"/>
                <w:b/>
                <w:bCs/>
                <w:color w:val="000000"/>
                <w:szCs w:val="20"/>
                <w:lang w:eastAsia="nl-NL"/>
              </w:rPr>
            </w:pPr>
            <w:r w:rsidRPr="00B34277">
              <w:rPr>
                <w:rFonts w:eastAsia="Times New Roman" w:cs="Arial"/>
                <w:b/>
                <w:bCs/>
                <w:color w:val="000000"/>
                <w:szCs w:val="20"/>
                <w:lang w:eastAsia="nl-NL"/>
              </w:rPr>
              <w:t>Punten</w:t>
            </w:r>
          </w:p>
        </w:tc>
      </w:tr>
      <w:tr w:rsidR="00FC393D" w:rsidRPr="00B34277" w14:paraId="057BA34A" w14:textId="77777777" w:rsidTr="00185EBE">
        <w:trPr>
          <w:trHeight w:val="285"/>
        </w:trPr>
        <w:tc>
          <w:tcPr>
            <w:tcW w:w="2268" w:type="dxa"/>
            <w:tcBorders>
              <w:top w:val="single" w:sz="12" w:space="0" w:color="auto"/>
              <w:left w:val="single" w:sz="4" w:space="0" w:color="auto"/>
              <w:bottom w:val="single" w:sz="4" w:space="0" w:color="auto"/>
              <w:right w:val="single" w:sz="4" w:space="0" w:color="auto"/>
            </w:tcBorders>
            <w:shd w:val="clear" w:color="auto" w:fill="E7E6E6" w:themeFill="background2"/>
            <w:noWrap/>
            <w:vAlign w:val="bottom"/>
            <w:hideMark/>
          </w:tcPr>
          <w:p w14:paraId="08854831" w14:textId="77777777" w:rsidR="00FC393D" w:rsidRPr="00B34277" w:rsidRDefault="00FC393D" w:rsidP="00FC393D">
            <w:pPr>
              <w:rPr>
                <w:rFonts w:eastAsia="Times New Roman" w:cs="Arial"/>
                <w:b/>
                <w:bCs/>
                <w:color w:val="000000"/>
                <w:szCs w:val="20"/>
                <w:lang w:eastAsia="nl-NL"/>
              </w:rPr>
            </w:pPr>
            <w:r w:rsidRPr="00B34277">
              <w:rPr>
                <w:rFonts w:eastAsia="Times New Roman" w:cs="Arial"/>
                <w:b/>
                <w:bCs/>
                <w:color w:val="000000"/>
                <w:szCs w:val="20"/>
                <w:lang w:eastAsia="nl-NL"/>
              </w:rPr>
              <w:t>Kwaliteit (G)</w:t>
            </w:r>
          </w:p>
        </w:tc>
        <w:tc>
          <w:tcPr>
            <w:tcW w:w="3402" w:type="dxa"/>
            <w:tcBorders>
              <w:top w:val="single" w:sz="12" w:space="0" w:color="auto"/>
              <w:left w:val="nil"/>
              <w:bottom w:val="single" w:sz="4" w:space="0" w:color="auto"/>
              <w:right w:val="single" w:sz="4" w:space="0" w:color="auto"/>
            </w:tcBorders>
            <w:shd w:val="clear" w:color="auto" w:fill="E7E6E6" w:themeFill="background2"/>
            <w:noWrap/>
            <w:vAlign w:val="bottom"/>
          </w:tcPr>
          <w:p w14:paraId="7C2F4601" w14:textId="0837F480" w:rsidR="00FC393D" w:rsidRPr="00B34277" w:rsidRDefault="00FC393D" w:rsidP="00FC393D">
            <w:pPr>
              <w:rPr>
                <w:rFonts w:eastAsia="Times New Roman" w:cs="Arial"/>
                <w:b/>
                <w:bCs/>
                <w:color w:val="000000"/>
                <w:szCs w:val="20"/>
                <w:lang w:eastAsia="nl-NL"/>
              </w:rPr>
            </w:pPr>
          </w:p>
        </w:tc>
        <w:tc>
          <w:tcPr>
            <w:tcW w:w="1417" w:type="dxa"/>
            <w:tcBorders>
              <w:top w:val="single" w:sz="12" w:space="0" w:color="auto"/>
              <w:left w:val="nil"/>
              <w:bottom w:val="single" w:sz="4" w:space="0" w:color="auto"/>
              <w:right w:val="single" w:sz="4" w:space="0" w:color="auto"/>
            </w:tcBorders>
            <w:shd w:val="clear" w:color="auto" w:fill="E7E6E6" w:themeFill="background2"/>
            <w:noWrap/>
            <w:vAlign w:val="bottom"/>
          </w:tcPr>
          <w:p w14:paraId="3C9D9C22" w14:textId="1D0FF508" w:rsidR="00FC393D" w:rsidRPr="00B34277" w:rsidRDefault="00FC393D" w:rsidP="00FC393D">
            <w:pPr>
              <w:rPr>
                <w:rFonts w:eastAsia="Times New Roman" w:cs="Arial"/>
                <w:b/>
                <w:bCs/>
                <w:color w:val="000000"/>
                <w:szCs w:val="20"/>
                <w:lang w:eastAsia="nl-NL"/>
              </w:rPr>
            </w:pPr>
          </w:p>
        </w:tc>
      </w:tr>
      <w:tr w:rsidR="00E9155C" w:rsidRPr="00B34277" w14:paraId="104240AB" w14:textId="77777777" w:rsidTr="00185EBE">
        <w:trPr>
          <w:trHeight w:val="285"/>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733406AD" w14:textId="29863949" w:rsidR="00E9155C" w:rsidRPr="00B34277" w:rsidRDefault="00E9155C" w:rsidP="00E9155C">
            <w:pPr>
              <w:rPr>
                <w:rFonts w:eastAsia="Times New Roman" w:cs="Arial"/>
                <w:color w:val="000000"/>
                <w:szCs w:val="20"/>
                <w:lang w:eastAsia="nl-NL"/>
              </w:rPr>
            </w:pPr>
            <w:r w:rsidRPr="00B34277">
              <w:rPr>
                <w:rFonts w:eastAsia="Times New Roman" w:cs="Arial"/>
                <w:noProof/>
                <w:szCs w:val="20"/>
                <w:lang w:eastAsia="nl-NL"/>
              </w:rPr>
              <w:t>K1</w:t>
            </w:r>
          </w:p>
        </w:tc>
        <w:tc>
          <w:tcPr>
            <w:tcW w:w="3402" w:type="dxa"/>
            <w:tcBorders>
              <w:top w:val="nil"/>
              <w:left w:val="nil"/>
              <w:bottom w:val="single" w:sz="4" w:space="0" w:color="auto"/>
              <w:right w:val="single" w:sz="4" w:space="0" w:color="auto"/>
            </w:tcBorders>
            <w:shd w:val="clear" w:color="auto" w:fill="auto"/>
            <w:noWrap/>
            <w:hideMark/>
          </w:tcPr>
          <w:p w14:paraId="2DF10EEA" w14:textId="0973F76F" w:rsidR="00E9155C" w:rsidRPr="00B34277" w:rsidRDefault="00E9155C" w:rsidP="00E9155C">
            <w:pPr>
              <w:rPr>
                <w:rFonts w:eastAsia="Times New Roman" w:cs="Arial"/>
                <w:color w:val="000000"/>
                <w:szCs w:val="20"/>
                <w:lang w:eastAsia="nl-NL"/>
              </w:rPr>
            </w:pPr>
            <w:r w:rsidRPr="00B34277">
              <w:rPr>
                <w:rFonts w:cs="Arial"/>
              </w:rPr>
              <w:t>Plan van aanpak</w:t>
            </w:r>
            <w:r w:rsidR="00673FB5" w:rsidRPr="00B34277">
              <w:rPr>
                <w:rFonts w:cs="Arial"/>
              </w:rPr>
              <w:t>/leerrendement</w:t>
            </w:r>
          </w:p>
        </w:tc>
        <w:tc>
          <w:tcPr>
            <w:tcW w:w="1417" w:type="dxa"/>
            <w:tcBorders>
              <w:top w:val="nil"/>
              <w:left w:val="nil"/>
              <w:bottom w:val="single" w:sz="4" w:space="0" w:color="auto"/>
              <w:right w:val="single" w:sz="4" w:space="0" w:color="auto"/>
            </w:tcBorders>
            <w:shd w:val="clear" w:color="auto" w:fill="auto"/>
            <w:vAlign w:val="center"/>
            <w:hideMark/>
          </w:tcPr>
          <w:p w14:paraId="13D5E86C" w14:textId="4B2A928F" w:rsidR="00E9155C" w:rsidRPr="00B34277" w:rsidRDefault="00C4007D" w:rsidP="00E9155C">
            <w:pPr>
              <w:jc w:val="right"/>
              <w:rPr>
                <w:rFonts w:eastAsia="Times New Roman" w:cs="Arial"/>
                <w:color w:val="000000"/>
                <w:szCs w:val="20"/>
                <w:lang w:eastAsia="nl-NL"/>
              </w:rPr>
            </w:pPr>
            <w:r w:rsidRPr="00B34277">
              <w:rPr>
                <w:rFonts w:eastAsia="Times New Roman" w:cs="Arial"/>
                <w:noProof/>
                <w:szCs w:val="20"/>
                <w:lang w:eastAsia="nl-NL"/>
              </w:rPr>
              <w:t>50</w:t>
            </w:r>
          </w:p>
        </w:tc>
      </w:tr>
      <w:tr w:rsidR="00E9155C" w:rsidRPr="00B34277" w14:paraId="5D5EE666" w14:textId="77777777" w:rsidTr="00185EBE">
        <w:trPr>
          <w:trHeight w:val="285"/>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58B793E5" w14:textId="0B1DCB32" w:rsidR="00E9155C" w:rsidRPr="00B34277" w:rsidRDefault="00E9155C" w:rsidP="00E9155C">
            <w:pPr>
              <w:rPr>
                <w:rFonts w:eastAsia="Times New Roman" w:cs="Arial"/>
                <w:color w:val="000000"/>
                <w:szCs w:val="20"/>
                <w:lang w:eastAsia="nl-NL"/>
              </w:rPr>
            </w:pPr>
            <w:r w:rsidRPr="00B34277">
              <w:rPr>
                <w:rFonts w:eastAsia="Times New Roman" w:cs="Arial"/>
                <w:noProof/>
                <w:szCs w:val="20"/>
                <w:lang w:eastAsia="nl-NL"/>
              </w:rPr>
              <w:t>K2</w:t>
            </w:r>
          </w:p>
        </w:tc>
        <w:tc>
          <w:tcPr>
            <w:tcW w:w="3402" w:type="dxa"/>
            <w:tcBorders>
              <w:top w:val="nil"/>
              <w:left w:val="nil"/>
              <w:bottom w:val="single" w:sz="4" w:space="0" w:color="auto"/>
              <w:right w:val="single" w:sz="4" w:space="0" w:color="auto"/>
            </w:tcBorders>
            <w:shd w:val="clear" w:color="auto" w:fill="auto"/>
            <w:hideMark/>
          </w:tcPr>
          <w:p w14:paraId="15B1A5BD" w14:textId="1D864674" w:rsidR="00E9155C" w:rsidRPr="00B34277" w:rsidRDefault="00E9155C" w:rsidP="00E9155C">
            <w:pPr>
              <w:rPr>
                <w:rFonts w:eastAsia="Times New Roman" w:cs="Arial"/>
                <w:color w:val="000000"/>
                <w:szCs w:val="20"/>
                <w:lang w:eastAsia="nl-NL"/>
              </w:rPr>
            </w:pPr>
            <w:r w:rsidRPr="00B34277">
              <w:rPr>
                <w:rFonts w:cs="Arial"/>
              </w:rPr>
              <w:t>Visie op leiderschap</w:t>
            </w:r>
          </w:p>
        </w:tc>
        <w:tc>
          <w:tcPr>
            <w:tcW w:w="1417" w:type="dxa"/>
            <w:tcBorders>
              <w:top w:val="nil"/>
              <w:left w:val="nil"/>
              <w:bottom w:val="single" w:sz="4" w:space="0" w:color="auto"/>
              <w:right w:val="single" w:sz="4" w:space="0" w:color="auto"/>
            </w:tcBorders>
            <w:shd w:val="clear" w:color="auto" w:fill="auto"/>
            <w:vAlign w:val="center"/>
            <w:hideMark/>
          </w:tcPr>
          <w:p w14:paraId="5B300C90" w14:textId="098DD681" w:rsidR="00E9155C" w:rsidRPr="00B34277" w:rsidRDefault="00C4007D" w:rsidP="00E9155C">
            <w:pPr>
              <w:jc w:val="right"/>
              <w:rPr>
                <w:rFonts w:eastAsia="Times New Roman" w:cs="Arial"/>
                <w:color w:val="000000"/>
                <w:szCs w:val="20"/>
                <w:lang w:eastAsia="nl-NL"/>
              </w:rPr>
            </w:pPr>
            <w:r w:rsidRPr="00B34277">
              <w:rPr>
                <w:rFonts w:eastAsia="Times New Roman" w:cs="Arial"/>
                <w:color w:val="000000"/>
                <w:szCs w:val="20"/>
                <w:lang w:eastAsia="nl-NL"/>
              </w:rPr>
              <w:t>25</w:t>
            </w:r>
          </w:p>
        </w:tc>
      </w:tr>
      <w:tr w:rsidR="00E9155C" w:rsidRPr="00B34277" w14:paraId="029638BD" w14:textId="77777777" w:rsidTr="00185EBE">
        <w:trPr>
          <w:trHeight w:val="285"/>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56AC46D6" w14:textId="11E01409" w:rsidR="00E9155C" w:rsidRPr="00B34277" w:rsidRDefault="00E9155C" w:rsidP="00E9155C">
            <w:pPr>
              <w:rPr>
                <w:rFonts w:eastAsia="Times New Roman" w:cs="Arial"/>
                <w:color w:val="000000"/>
                <w:szCs w:val="20"/>
                <w:lang w:eastAsia="nl-NL"/>
              </w:rPr>
            </w:pPr>
            <w:r w:rsidRPr="00B34277">
              <w:rPr>
                <w:rFonts w:eastAsia="Times New Roman" w:cs="Arial"/>
                <w:noProof/>
                <w:szCs w:val="20"/>
                <w:lang w:eastAsia="nl-NL"/>
              </w:rPr>
              <w:t>K</w:t>
            </w:r>
            <w:r w:rsidR="00DE4092" w:rsidRPr="00B34277">
              <w:rPr>
                <w:rFonts w:eastAsia="Times New Roman" w:cs="Arial"/>
                <w:noProof/>
                <w:szCs w:val="20"/>
                <w:lang w:eastAsia="nl-NL"/>
              </w:rPr>
              <w:t>3</w:t>
            </w:r>
          </w:p>
        </w:tc>
        <w:tc>
          <w:tcPr>
            <w:tcW w:w="3402" w:type="dxa"/>
            <w:tcBorders>
              <w:top w:val="nil"/>
              <w:left w:val="nil"/>
              <w:bottom w:val="single" w:sz="4" w:space="0" w:color="auto"/>
              <w:right w:val="single" w:sz="4" w:space="0" w:color="auto"/>
            </w:tcBorders>
            <w:shd w:val="clear" w:color="auto" w:fill="auto"/>
            <w:hideMark/>
          </w:tcPr>
          <w:p w14:paraId="2A267049" w14:textId="552D8B06" w:rsidR="00E9155C" w:rsidRPr="00B34277" w:rsidRDefault="00E9155C" w:rsidP="00E9155C">
            <w:pPr>
              <w:rPr>
                <w:rFonts w:eastAsia="Times New Roman" w:cs="Arial"/>
                <w:color w:val="000000"/>
                <w:szCs w:val="20"/>
                <w:lang w:eastAsia="nl-NL"/>
              </w:rPr>
            </w:pPr>
            <w:r w:rsidRPr="00B34277">
              <w:rPr>
                <w:rFonts w:cs="Arial"/>
              </w:rPr>
              <w:t>Presentatie en interview</w:t>
            </w:r>
          </w:p>
        </w:tc>
        <w:tc>
          <w:tcPr>
            <w:tcW w:w="1417" w:type="dxa"/>
            <w:tcBorders>
              <w:top w:val="nil"/>
              <w:left w:val="nil"/>
              <w:bottom w:val="single" w:sz="4" w:space="0" w:color="auto"/>
              <w:right w:val="single" w:sz="4" w:space="0" w:color="auto"/>
            </w:tcBorders>
            <w:shd w:val="clear" w:color="auto" w:fill="auto"/>
            <w:vAlign w:val="center"/>
            <w:hideMark/>
          </w:tcPr>
          <w:p w14:paraId="1FAE739E" w14:textId="7F2E0C1D" w:rsidR="00E9155C" w:rsidRPr="00B34277" w:rsidRDefault="00C4007D" w:rsidP="00E9155C">
            <w:pPr>
              <w:jc w:val="right"/>
              <w:rPr>
                <w:rFonts w:eastAsia="Times New Roman" w:cs="Arial"/>
                <w:color w:val="000000"/>
                <w:szCs w:val="20"/>
                <w:lang w:eastAsia="nl-NL"/>
              </w:rPr>
            </w:pPr>
            <w:r w:rsidRPr="00B34277">
              <w:rPr>
                <w:rFonts w:eastAsia="Times New Roman" w:cs="Arial"/>
                <w:noProof/>
                <w:szCs w:val="20"/>
                <w:lang w:eastAsia="nl-NL"/>
              </w:rPr>
              <w:t>15</w:t>
            </w:r>
            <w:r w:rsidR="00E9155C" w:rsidRPr="00B34277">
              <w:rPr>
                <w:rFonts w:eastAsia="Times New Roman" w:cs="Arial"/>
                <w:noProof/>
                <w:szCs w:val="20"/>
                <w:lang w:eastAsia="nl-NL"/>
              </w:rPr>
              <w:t xml:space="preserve"> </w:t>
            </w:r>
          </w:p>
        </w:tc>
      </w:tr>
      <w:tr w:rsidR="00FC393D" w:rsidRPr="00B34277" w14:paraId="69C5BEE4" w14:textId="77777777" w:rsidTr="00185EBE">
        <w:trPr>
          <w:trHeight w:val="285"/>
        </w:trPr>
        <w:tc>
          <w:tcPr>
            <w:tcW w:w="2268" w:type="dxa"/>
            <w:tcBorders>
              <w:top w:val="nil"/>
              <w:left w:val="single" w:sz="4" w:space="0" w:color="auto"/>
              <w:bottom w:val="single" w:sz="4" w:space="0" w:color="auto"/>
              <w:right w:val="single" w:sz="4" w:space="0" w:color="auto"/>
            </w:tcBorders>
            <w:shd w:val="clear" w:color="auto" w:fill="E7E6E6" w:themeFill="background2"/>
            <w:vAlign w:val="center"/>
            <w:hideMark/>
          </w:tcPr>
          <w:p w14:paraId="580B50F3" w14:textId="77777777" w:rsidR="00FC393D" w:rsidRPr="00B34277" w:rsidRDefault="00FC393D" w:rsidP="00FC393D">
            <w:pPr>
              <w:rPr>
                <w:rFonts w:eastAsia="Times New Roman" w:cs="Arial"/>
                <w:b/>
                <w:bCs/>
                <w:color w:val="000000"/>
                <w:szCs w:val="20"/>
                <w:lang w:eastAsia="nl-NL"/>
              </w:rPr>
            </w:pPr>
            <w:r w:rsidRPr="00B34277">
              <w:rPr>
                <w:rFonts w:eastAsia="Times New Roman" w:cs="Arial"/>
                <w:b/>
                <w:bCs/>
                <w:color w:val="000000"/>
                <w:szCs w:val="20"/>
                <w:lang w:eastAsia="nl-NL"/>
              </w:rPr>
              <w:t>Prijs (P)</w:t>
            </w:r>
          </w:p>
        </w:tc>
        <w:tc>
          <w:tcPr>
            <w:tcW w:w="3402" w:type="dxa"/>
            <w:tcBorders>
              <w:top w:val="nil"/>
              <w:left w:val="nil"/>
              <w:bottom w:val="single" w:sz="4" w:space="0" w:color="auto"/>
              <w:right w:val="single" w:sz="4" w:space="0" w:color="auto"/>
            </w:tcBorders>
            <w:shd w:val="clear" w:color="auto" w:fill="E7E6E6" w:themeFill="background2"/>
            <w:vAlign w:val="center"/>
            <w:hideMark/>
          </w:tcPr>
          <w:p w14:paraId="452D4D26" w14:textId="77777777" w:rsidR="00FC393D" w:rsidRPr="00B34277" w:rsidRDefault="00FC393D" w:rsidP="00FC393D">
            <w:pPr>
              <w:rPr>
                <w:rFonts w:eastAsia="Times New Roman" w:cs="Arial"/>
                <w:b/>
                <w:bCs/>
                <w:color w:val="000000"/>
                <w:szCs w:val="20"/>
                <w:lang w:eastAsia="nl-NL"/>
              </w:rPr>
            </w:pPr>
            <w:r w:rsidRPr="00B34277">
              <w:rPr>
                <w:rFonts w:eastAsia="Times New Roman" w:cs="Arial"/>
                <w:b/>
                <w:bCs/>
                <w:color w:val="000000"/>
                <w:szCs w:val="20"/>
                <w:lang w:eastAsia="nl-NL"/>
              </w:rPr>
              <w:t> </w:t>
            </w:r>
          </w:p>
        </w:tc>
        <w:tc>
          <w:tcPr>
            <w:tcW w:w="1417" w:type="dxa"/>
            <w:tcBorders>
              <w:top w:val="nil"/>
              <w:left w:val="nil"/>
              <w:bottom w:val="single" w:sz="4" w:space="0" w:color="auto"/>
              <w:right w:val="single" w:sz="4" w:space="0" w:color="auto"/>
            </w:tcBorders>
            <w:shd w:val="clear" w:color="auto" w:fill="E7E6E6" w:themeFill="background2"/>
            <w:vAlign w:val="center"/>
          </w:tcPr>
          <w:p w14:paraId="75F59799" w14:textId="1328BE0F" w:rsidR="00FC393D" w:rsidRPr="00B34277" w:rsidRDefault="00FC393D" w:rsidP="00FC393D">
            <w:pPr>
              <w:rPr>
                <w:rFonts w:eastAsia="Times New Roman" w:cs="Arial"/>
                <w:b/>
                <w:bCs/>
                <w:color w:val="000000"/>
                <w:szCs w:val="20"/>
                <w:lang w:eastAsia="nl-NL"/>
              </w:rPr>
            </w:pPr>
          </w:p>
        </w:tc>
      </w:tr>
      <w:tr w:rsidR="00FC393D" w:rsidRPr="00B34277" w14:paraId="7C935D4A" w14:textId="77777777" w:rsidTr="00185EBE">
        <w:trPr>
          <w:trHeight w:val="285"/>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623929D6" w14:textId="77777777" w:rsidR="00FC393D" w:rsidRPr="00B34277" w:rsidRDefault="00FC393D" w:rsidP="00FC393D">
            <w:pPr>
              <w:rPr>
                <w:rFonts w:eastAsia="Times New Roman" w:cs="Arial"/>
                <w:color w:val="000000"/>
                <w:szCs w:val="20"/>
                <w:lang w:eastAsia="nl-NL"/>
              </w:rPr>
            </w:pPr>
            <w:r w:rsidRPr="00B34277">
              <w:rPr>
                <w:rFonts w:eastAsia="Times New Roman" w:cs="Arial"/>
                <w:color w:val="000000"/>
                <w:szCs w:val="20"/>
                <w:lang w:eastAsia="nl-NL"/>
              </w:rPr>
              <w:t>P</w:t>
            </w:r>
          </w:p>
        </w:tc>
        <w:tc>
          <w:tcPr>
            <w:tcW w:w="3402" w:type="dxa"/>
            <w:tcBorders>
              <w:top w:val="nil"/>
              <w:left w:val="nil"/>
              <w:bottom w:val="single" w:sz="4" w:space="0" w:color="auto"/>
              <w:right w:val="single" w:sz="4" w:space="0" w:color="auto"/>
            </w:tcBorders>
            <w:shd w:val="clear" w:color="auto" w:fill="auto"/>
            <w:vAlign w:val="center"/>
            <w:hideMark/>
          </w:tcPr>
          <w:p w14:paraId="4606DDFE" w14:textId="77777777" w:rsidR="00FC393D" w:rsidRPr="00B34277" w:rsidRDefault="00FC393D" w:rsidP="00FC393D">
            <w:pPr>
              <w:rPr>
                <w:rFonts w:eastAsia="Times New Roman" w:cs="Arial"/>
                <w:color w:val="000000"/>
                <w:szCs w:val="20"/>
                <w:lang w:eastAsia="nl-NL"/>
              </w:rPr>
            </w:pPr>
            <w:r w:rsidRPr="00B34277">
              <w:rPr>
                <w:rFonts w:eastAsia="Times New Roman" w:cs="Arial"/>
                <w:color w:val="000000"/>
                <w:szCs w:val="20"/>
                <w:lang w:eastAsia="nl-NL"/>
              </w:rPr>
              <w:t>Inschrijvingsprijs</w:t>
            </w:r>
          </w:p>
        </w:tc>
        <w:tc>
          <w:tcPr>
            <w:tcW w:w="1417" w:type="dxa"/>
            <w:tcBorders>
              <w:top w:val="nil"/>
              <w:left w:val="nil"/>
              <w:bottom w:val="single" w:sz="4" w:space="0" w:color="auto"/>
              <w:right w:val="single" w:sz="4" w:space="0" w:color="auto"/>
            </w:tcBorders>
            <w:shd w:val="clear" w:color="auto" w:fill="auto"/>
            <w:noWrap/>
            <w:vAlign w:val="bottom"/>
            <w:hideMark/>
          </w:tcPr>
          <w:p w14:paraId="107F3EA8" w14:textId="45123DE9" w:rsidR="00FC393D" w:rsidRPr="00B34277" w:rsidRDefault="00FC393D" w:rsidP="005112F5">
            <w:pPr>
              <w:jc w:val="right"/>
              <w:rPr>
                <w:rFonts w:eastAsia="Times New Roman" w:cs="Arial"/>
                <w:color w:val="000000"/>
                <w:szCs w:val="20"/>
                <w:lang w:eastAsia="nl-NL"/>
              </w:rPr>
            </w:pPr>
            <w:r w:rsidRPr="00B34277">
              <w:rPr>
                <w:rFonts w:eastAsia="Times New Roman" w:cs="Arial"/>
                <w:color w:val="000000"/>
                <w:szCs w:val="20"/>
                <w:lang w:eastAsia="nl-NL"/>
              </w:rPr>
              <w:t> </w:t>
            </w:r>
            <w:r w:rsidR="00B451A8" w:rsidRPr="00B34277">
              <w:rPr>
                <w:rFonts w:eastAsia="Times New Roman" w:cs="Arial"/>
                <w:color w:val="000000"/>
                <w:szCs w:val="20"/>
                <w:lang w:eastAsia="nl-NL"/>
              </w:rPr>
              <w:t>1</w:t>
            </w:r>
            <w:r w:rsidR="005112F5" w:rsidRPr="00B34277">
              <w:rPr>
                <w:rFonts w:eastAsia="Times New Roman" w:cs="Arial"/>
                <w:color w:val="000000"/>
                <w:szCs w:val="20"/>
                <w:lang w:eastAsia="nl-NL"/>
              </w:rPr>
              <w:t>0</w:t>
            </w:r>
          </w:p>
        </w:tc>
      </w:tr>
    </w:tbl>
    <w:p w14:paraId="4B19C96D" w14:textId="3AD3755A" w:rsidR="00FC393D" w:rsidRPr="00B34277" w:rsidRDefault="000717B0" w:rsidP="00695831">
      <w:pPr>
        <w:pStyle w:val="Kop3"/>
        <w:rPr>
          <w:rFonts w:cs="Arial"/>
        </w:rPr>
      </w:pPr>
      <w:bookmarkStart w:id="114" w:name="_Toc135122909"/>
      <w:r w:rsidRPr="00B34277">
        <w:rPr>
          <w:rFonts w:cs="Arial"/>
        </w:rPr>
        <w:t>Gunningscriterium Kwaliteit</w:t>
      </w:r>
      <w:bookmarkEnd w:id="114"/>
    </w:p>
    <w:p w14:paraId="41C38C52" w14:textId="4DE0AF18" w:rsidR="00386374" w:rsidRDefault="00386374" w:rsidP="00670E21">
      <w:pPr>
        <w:spacing w:line="240" w:lineRule="atLeast"/>
        <w:rPr>
          <w:rFonts w:cs="Arial"/>
        </w:rPr>
      </w:pPr>
      <w:r w:rsidRPr="00B34277">
        <w:rPr>
          <w:rFonts w:cs="Arial"/>
        </w:rPr>
        <w:t>Het gunningscriterium Kwaliteit is onderverdeeld in subgunningscriteria. De kwaliteit wordt</w:t>
      </w:r>
      <w:r w:rsidR="4CDB0EC5" w:rsidRPr="00B34277">
        <w:rPr>
          <w:rFonts w:cs="Arial"/>
        </w:rPr>
        <w:t xml:space="preserve"> </w:t>
      </w:r>
      <w:r w:rsidRPr="00B34277">
        <w:rPr>
          <w:rFonts w:cs="Arial"/>
          <w:szCs w:val="20"/>
        </w:rPr>
        <w:t>beoordeeld op basis van de door Inschrijver ingediende documenten.</w:t>
      </w:r>
      <w:r w:rsidR="00185EBE" w:rsidRPr="00B34277">
        <w:rPr>
          <w:rFonts w:cs="Arial"/>
          <w:szCs w:val="20"/>
        </w:rPr>
        <w:t xml:space="preserve"> </w:t>
      </w:r>
      <w:r w:rsidRPr="00B34277">
        <w:rPr>
          <w:rFonts w:cs="Arial"/>
        </w:rPr>
        <w:t>De Inschrijver dient de kwaliteit van haar Inschrijving per (deel)aspect te beschrijven. De beoordeling van de kwalitatieve aspecten van de Inschrijving vindt plaats aan de hand van de navolgende (deel)aspecten.</w:t>
      </w:r>
    </w:p>
    <w:p w14:paraId="241E42D7" w14:textId="77777777" w:rsidR="00F718BC" w:rsidRDefault="00F718BC" w:rsidP="00670E21">
      <w:pPr>
        <w:spacing w:line="240" w:lineRule="atLeast"/>
        <w:rPr>
          <w:rFonts w:cs="Arial"/>
        </w:rPr>
      </w:pPr>
    </w:p>
    <w:p w14:paraId="253211BF" w14:textId="77777777" w:rsidR="00F718BC" w:rsidRDefault="00F718BC" w:rsidP="00F718BC">
      <w:pPr>
        <w:rPr>
          <w:rFonts w:ascii="Calibri" w:eastAsiaTheme="minorHAnsi" w:hAnsi="Calibri"/>
          <w:szCs w:val="22"/>
        </w:rPr>
      </w:pPr>
    </w:p>
    <w:p w14:paraId="754A522E" w14:textId="2BDF9189" w:rsidR="00F718BC" w:rsidRDefault="00F718BC" w:rsidP="00B83636">
      <w:pPr>
        <w:spacing w:line="240" w:lineRule="atLeast"/>
        <w:jc w:val="both"/>
        <w:rPr>
          <w:color w:val="000000"/>
        </w:rPr>
      </w:pPr>
      <w:r>
        <w:rPr>
          <w:rStyle w:val="normaltextrun"/>
          <w:b/>
          <w:bCs/>
          <w:color w:val="000000"/>
        </w:rPr>
        <w:t>K1 Plan van aanpak/leerrendement </w:t>
      </w:r>
      <w:r>
        <w:rPr>
          <w:rStyle w:val="normaltextrun"/>
          <w:rFonts w:ascii="Times New Roman" w:hAnsi="Times New Roman"/>
          <w:color w:val="000000"/>
        </w:rPr>
        <w:t> </w:t>
      </w:r>
      <w:r>
        <w:rPr>
          <w:rStyle w:val="eop"/>
          <w:color w:val="000000"/>
        </w:rPr>
        <w:t> </w:t>
      </w:r>
    </w:p>
    <w:p w14:paraId="3F3F95BD" w14:textId="2DB15DC6" w:rsidR="00F718BC" w:rsidRDefault="00F718BC" w:rsidP="00F718BC">
      <w:pPr>
        <w:spacing w:line="240" w:lineRule="atLeast"/>
        <w:rPr>
          <w:color w:val="000000"/>
        </w:rPr>
      </w:pPr>
      <w:r w:rsidRPr="71A5D871">
        <w:rPr>
          <w:color w:val="000000" w:themeColor="text1"/>
        </w:rPr>
        <w:t>Het programma leiderschapsontwikkeling dient toekomstbestendig te zijn</w:t>
      </w:r>
      <w:r w:rsidR="00B83636" w:rsidRPr="71A5D871">
        <w:rPr>
          <w:color w:val="000000" w:themeColor="text1"/>
        </w:rPr>
        <w:t>,</w:t>
      </w:r>
      <w:r w:rsidRPr="71A5D871">
        <w:rPr>
          <w:color w:val="000000" w:themeColor="text1"/>
        </w:rPr>
        <w:t xml:space="preserve"> zodat leidinggevenden zich voor een langere periode kunnen (door) </w:t>
      </w:r>
      <w:r w:rsidRPr="00B83636">
        <w:rPr>
          <w:color w:val="000000" w:themeColor="text1"/>
        </w:rPr>
        <w:t xml:space="preserve">ontwikkelen. </w:t>
      </w:r>
      <w:r w:rsidRPr="71A5D871">
        <w:rPr>
          <w:color w:val="000000" w:themeColor="text1"/>
        </w:rPr>
        <w:t xml:space="preserve">De aanpak biedt de flexibiliteit om het programma naar interne en externe actualiteit aan te passen en de </w:t>
      </w:r>
      <w:proofErr w:type="spellStart"/>
      <w:r w:rsidRPr="71A5D871">
        <w:rPr>
          <w:color w:val="000000" w:themeColor="text1"/>
        </w:rPr>
        <w:t>organisatiebrede</w:t>
      </w:r>
      <w:proofErr w:type="spellEnd"/>
      <w:r w:rsidRPr="71A5D871">
        <w:rPr>
          <w:color w:val="000000" w:themeColor="text1"/>
        </w:rPr>
        <w:t xml:space="preserve"> en persoonlijke doelen daarop af te kunnen stemmen. De inschrijver dient een beschrijving te geven van maximaal drie (3) pagina’s A4  m.b.t. hoe de managers door middel van het volgen van het traject een sleutelpositie innemen in de organisatie, de competenties/vaardigheden toepassen en uitvoering geven aan de managementfilosofie.</w:t>
      </w:r>
    </w:p>
    <w:p w14:paraId="05604436" w14:textId="77777777" w:rsidR="00F718BC" w:rsidRDefault="00F718BC" w:rsidP="00F718BC">
      <w:pPr>
        <w:spacing w:line="240" w:lineRule="atLeast"/>
        <w:rPr>
          <w:color w:val="000000"/>
        </w:rPr>
      </w:pPr>
    </w:p>
    <w:p w14:paraId="59258935" w14:textId="77777777" w:rsidR="00F718BC" w:rsidRDefault="00F718BC" w:rsidP="00F718BC">
      <w:pPr>
        <w:spacing w:line="240" w:lineRule="atLeast"/>
        <w:rPr>
          <w:color w:val="000000"/>
        </w:rPr>
      </w:pPr>
      <w:r>
        <w:rPr>
          <w:color w:val="000000"/>
        </w:rPr>
        <w:t>Er is een plan geschreven dat voortbouwt op de fundamenten van de huidige MD trajecten, aansluit op de complexe ambtelijke organisatie en waarin vermeld staat hoe:</w:t>
      </w:r>
    </w:p>
    <w:p w14:paraId="100D9BEF" w14:textId="77777777" w:rsidR="00F718BC" w:rsidRDefault="00F718BC" w:rsidP="00F718BC">
      <w:pPr>
        <w:spacing w:line="240" w:lineRule="atLeast"/>
        <w:rPr>
          <w:color w:val="000000"/>
        </w:rPr>
      </w:pPr>
    </w:p>
    <w:p w14:paraId="7523E5F4" w14:textId="481E6CAA" w:rsidR="00F718BC" w:rsidRDefault="00F718BC" w:rsidP="00F718BC">
      <w:pPr>
        <w:spacing w:line="240" w:lineRule="atLeast"/>
        <w:rPr>
          <w:color w:val="FF0000"/>
        </w:rPr>
      </w:pPr>
      <w:r>
        <w:rPr>
          <w:color w:val="000000"/>
        </w:rPr>
        <w:t xml:space="preserve">- </w:t>
      </w:r>
      <w:r w:rsidR="0082495D">
        <w:rPr>
          <w:color w:val="000000"/>
        </w:rPr>
        <w:t>L</w:t>
      </w:r>
      <w:r>
        <w:rPr>
          <w:color w:val="000000"/>
        </w:rPr>
        <w:t>eiderschapsontwikkeling op tactisch en strategisch niveau van het team</w:t>
      </w:r>
      <w:r w:rsidR="00701DC3">
        <w:rPr>
          <w:color w:val="000000"/>
        </w:rPr>
        <w:t>/de RVE</w:t>
      </w:r>
      <w:r>
        <w:rPr>
          <w:color w:val="000000"/>
        </w:rPr>
        <w:t xml:space="preserve"> en daarmee de organisatie wordt gerealiseerd</w:t>
      </w:r>
      <w:r w:rsidR="006971F5">
        <w:rPr>
          <w:color w:val="002060"/>
        </w:rPr>
        <w:t>.</w:t>
      </w:r>
    </w:p>
    <w:p w14:paraId="7D39C270" w14:textId="025CAA86" w:rsidR="00F718BC" w:rsidRDefault="00F718BC" w:rsidP="00F718BC">
      <w:pPr>
        <w:spacing w:line="240" w:lineRule="atLeast"/>
        <w:rPr>
          <w:color w:val="000000"/>
        </w:rPr>
      </w:pPr>
      <w:r>
        <w:rPr>
          <w:color w:val="000000"/>
        </w:rPr>
        <w:t xml:space="preserve">- </w:t>
      </w:r>
      <w:r w:rsidR="0082495D">
        <w:rPr>
          <w:color w:val="000000"/>
        </w:rPr>
        <w:t>O</w:t>
      </w:r>
      <w:r>
        <w:rPr>
          <w:color w:val="000000"/>
        </w:rPr>
        <w:t>rganisatieontwikkeling in gezamenlijke taal, samenwerking en veilige cultuur vorm krijgt</w:t>
      </w:r>
      <w:r w:rsidR="00C60913">
        <w:rPr>
          <w:color w:val="000000"/>
        </w:rPr>
        <w:t>.</w:t>
      </w:r>
    </w:p>
    <w:p w14:paraId="2BE54C2F" w14:textId="64E24237" w:rsidR="00F718BC" w:rsidRDefault="00F718BC" w:rsidP="00F718BC">
      <w:pPr>
        <w:spacing w:line="240" w:lineRule="atLeast"/>
        <w:rPr>
          <w:color w:val="000000"/>
        </w:rPr>
      </w:pPr>
      <w:r>
        <w:rPr>
          <w:color w:val="000000"/>
        </w:rPr>
        <w:t xml:space="preserve">- </w:t>
      </w:r>
      <w:r w:rsidR="0082495D">
        <w:rPr>
          <w:color w:val="000000"/>
        </w:rPr>
        <w:t>H</w:t>
      </w:r>
      <w:r>
        <w:rPr>
          <w:color w:val="000000"/>
        </w:rPr>
        <w:t>et traject wordt ingericht naar het collectief, waarin de individuele manager wordt getriggerd en gefaciliteerd</w:t>
      </w:r>
      <w:r>
        <w:rPr>
          <w:color w:val="002060"/>
        </w:rPr>
        <w:t xml:space="preserve"> </w:t>
      </w:r>
      <w:r w:rsidRPr="00D64387">
        <w:rPr>
          <w:color w:val="000000" w:themeColor="text1"/>
        </w:rPr>
        <w:t xml:space="preserve">te reflecteren en sturen op de eigen ontwikkeling </w:t>
      </w:r>
      <w:r w:rsidR="00F350DB">
        <w:rPr>
          <w:color w:val="000000" w:themeColor="text1"/>
        </w:rPr>
        <w:t xml:space="preserve">– mede </w:t>
      </w:r>
      <w:r w:rsidRPr="00D64387">
        <w:rPr>
          <w:color w:val="000000" w:themeColor="text1"/>
        </w:rPr>
        <w:t>vanuit de inzichten uit het huidige traject. Met h</w:t>
      </w:r>
      <w:r>
        <w:rPr>
          <w:color w:val="000000"/>
        </w:rPr>
        <w:t>et gegeven dat individuele begeleiding buiten de scope van deze opdracht valt</w:t>
      </w:r>
    </w:p>
    <w:p w14:paraId="16A8668B" w14:textId="73C0455B" w:rsidR="00F718BC" w:rsidRDefault="00F718BC" w:rsidP="00F718BC">
      <w:pPr>
        <w:spacing w:line="240" w:lineRule="atLeast"/>
        <w:rPr>
          <w:color w:val="000000"/>
        </w:rPr>
      </w:pPr>
      <w:r>
        <w:rPr>
          <w:color w:val="000000"/>
        </w:rPr>
        <w:lastRenderedPageBreak/>
        <w:t xml:space="preserve">-  </w:t>
      </w:r>
      <w:r w:rsidR="00A8089A">
        <w:rPr>
          <w:color w:val="000000"/>
        </w:rPr>
        <w:t>I</w:t>
      </w:r>
      <w:r>
        <w:rPr>
          <w:color w:val="000000"/>
        </w:rPr>
        <w:t>nvulling wordt gegeven aan de ‘lerende organisatie’</w:t>
      </w:r>
      <w:r w:rsidR="00281132">
        <w:rPr>
          <w:color w:val="000000"/>
        </w:rPr>
        <w:t>.</w:t>
      </w:r>
      <w:r w:rsidR="007E0092">
        <w:rPr>
          <w:color w:val="000000"/>
        </w:rPr>
        <w:t xml:space="preserve"> Deelnemers </w:t>
      </w:r>
      <w:r w:rsidR="00D47109">
        <w:rPr>
          <w:color w:val="000000"/>
        </w:rPr>
        <w:t xml:space="preserve">worden aangezet tot </w:t>
      </w:r>
      <w:r>
        <w:rPr>
          <w:color w:val="000000"/>
        </w:rPr>
        <w:t xml:space="preserve">zelfsturend ontwikkelen door middel van </w:t>
      </w:r>
      <w:proofErr w:type="spellStart"/>
      <w:r>
        <w:rPr>
          <w:color w:val="000000"/>
        </w:rPr>
        <w:t>blended</w:t>
      </w:r>
      <w:proofErr w:type="spellEnd"/>
      <w:r>
        <w:rPr>
          <w:color w:val="000000"/>
        </w:rPr>
        <w:t xml:space="preserve"> </w:t>
      </w:r>
      <w:proofErr w:type="spellStart"/>
      <w:r>
        <w:rPr>
          <w:color w:val="000000"/>
        </w:rPr>
        <w:t>learning</w:t>
      </w:r>
      <w:proofErr w:type="spellEnd"/>
      <w:r>
        <w:rPr>
          <w:color w:val="000000"/>
        </w:rPr>
        <w:t xml:space="preserve"> vanuit het 70:20:10 principe</w:t>
      </w:r>
      <w:r w:rsidR="00A8089A">
        <w:rPr>
          <w:color w:val="000000"/>
        </w:rPr>
        <w:t>.</w:t>
      </w:r>
    </w:p>
    <w:p w14:paraId="55729034" w14:textId="323198B0" w:rsidR="00F718BC" w:rsidRDefault="00F718BC" w:rsidP="00F718BC">
      <w:pPr>
        <w:spacing w:line="240" w:lineRule="atLeast"/>
        <w:rPr>
          <w:color w:val="000000"/>
        </w:rPr>
      </w:pPr>
      <w:r>
        <w:rPr>
          <w:color w:val="000000"/>
        </w:rPr>
        <w:t xml:space="preserve">- </w:t>
      </w:r>
      <w:r w:rsidR="00A8089A">
        <w:rPr>
          <w:color w:val="000000"/>
        </w:rPr>
        <w:t>H</w:t>
      </w:r>
      <w:r>
        <w:rPr>
          <w:color w:val="000000"/>
        </w:rPr>
        <w:t>et programma aansluit op de diversiteit in ervaring, ontwikkeling en span of control als manager</w:t>
      </w:r>
      <w:r w:rsidR="00A8089A">
        <w:rPr>
          <w:color w:val="000000"/>
        </w:rPr>
        <w:t>.</w:t>
      </w:r>
    </w:p>
    <w:p w14:paraId="2712ED17" w14:textId="69DB8D1D" w:rsidR="00F718BC" w:rsidRDefault="00F718BC" w:rsidP="00F718BC">
      <w:pPr>
        <w:spacing w:line="240" w:lineRule="atLeast"/>
        <w:rPr>
          <w:color w:val="000000"/>
        </w:rPr>
      </w:pPr>
      <w:r>
        <w:rPr>
          <w:color w:val="000000"/>
        </w:rPr>
        <w:t xml:space="preserve">- </w:t>
      </w:r>
      <w:r w:rsidR="00A8089A">
        <w:rPr>
          <w:color w:val="000000"/>
        </w:rPr>
        <w:t>D</w:t>
      </w:r>
      <w:r>
        <w:rPr>
          <w:color w:val="000000"/>
        </w:rPr>
        <w:t>it programma het leerrendement realiseert en borgt</w:t>
      </w:r>
      <w:r w:rsidR="00373682">
        <w:rPr>
          <w:color w:val="000000"/>
        </w:rPr>
        <w:t>.</w:t>
      </w:r>
    </w:p>
    <w:p w14:paraId="1C1E48CD" w14:textId="086626D0" w:rsidR="00F718BC" w:rsidRDefault="00F718BC" w:rsidP="00F718BC">
      <w:pPr>
        <w:spacing w:line="240" w:lineRule="atLeast"/>
        <w:rPr>
          <w:color w:val="FF0000"/>
        </w:rPr>
      </w:pPr>
      <w:r>
        <w:rPr>
          <w:color w:val="000000"/>
        </w:rPr>
        <w:t xml:space="preserve">- </w:t>
      </w:r>
      <w:r w:rsidR="00A8089A">
        <w:rPr>
          <w:color w:val="000000"/>
        </w:rPr>
        <w:t>D</w:t>
      </w:r>
      <w:r>
        <w:rPr>
          <w:color w:val="000000"/>
        </w:rPr>
        <w:t>e inschrijver invulling geeft aan het programmamanagement, (hoofd) trainerschap</w:t>
      </w:r>
      <w:r w:rsidR="00006DA9">
        <w:rPr>
          <w:color w:val="000000"/>
        </w:rPr>
        <w:t xml:space="preserve"> en begeleid</w:t>
      </w:r>
      <w:r w:rsidR="00DB674F">
        <w:rPr>
          <w:color w:val="000000"/>
        </w:rPr>
        <w:t xml:space="preserve">ing. </w:t>
      </w:r>
    </w:p>
    <w:p w14:paraId="7DE420CD" w14:textId="26E000F4" w:rsidR="506391CC" w:rsidRPr="00DB674F" w:rsidRDefault="00F718BC" w:rsidP="00DB674F">
      <w:pPr>
        <w:spacing w:line="240" w:lineRule="atLeast"/>
        <w:rPr>
          <w:rStyle w:val="normaltextrun"/>
          <w:color w:val="000000"/>
        </w:rPr>
      </w:pPr>
      <w:r w:rsidRPr="44F90D53">
        <w:rPr>
          <w:color w:val="000000" w:themeColor="text1"/>
        </w:rPr>
        <w:t xml:space="preserve">- </w:t>
      </w:r>
      <w:r w:rsidR="00A8089A">
        <w:rPr>
          <w:color w:val="000000" w:themeColor="text1"/>
        </w:rPr>
        <w:t>D</w:t>
      </w:r>
      <w:r w:rsidRPr="44F90D53">
        <w:rPr>
          <w:color w:val="000000" w:themeColor="text1"/>
        </w:rPr>
        <w:t xml:space="preserve">e inschrijver de overweging heeft gemaakt </w:t>
      </w:r>
      <w:r w:rsidR="00F95AB9">
        <w:rPr>
          <w:color w:val="000000" w:themeColor="text1"/>
        </w:rPr>
        <w:t>m.b.t.</w:t>
      </w:r>
      <w:r w:rsidRPr="44F90D53">
        <w:rPr>
          <w:color w:val="000000" w:themeColor="text1"/>
        </w:rPr>
        <w:t xml:space="preserve"> keuzes op aanpak, budget en kwaliteit van</w:t>
      </w:r>
      <w:r w:rsidR="00FE2DF2">
        <w:rPr>
          <w:color w:val="000000" w:themeColor="text1"/>
        </w:rPr>
        <w:t>uit</w:t>
      </w:r>
      <w:r w:rsidRPr="44F90D53">
        <w:rPr>
          <w:color w:val="000000" w:themeColor="text1"/>
        </w:rPr>
        <w:t xml:space="preserve"> beoogd leerrendement</w:t>
      </w:r>
      <w:r w:rsidR="32608A87" w:rsidRPr="44F90D53">
        <w:rPr>
          <w:color w:val="000000" w:themeColor="text1"/>
        </w:rPr>
        <w:t>.</w:t>
      </w:r>
    </w:p>
    <w:p w14:paraId="0E385623" w14:textId="790D4875" w:rsidR="60970BD8" w:rsidRPr="00B34277" w:rsidRDefault="60970BD8" w:rsidP="60970BD8">
      <w:pPr>
        <w:spacing w:line="240" w:lineRule="atLeast"/>
        <w:rPr>
          <w:rFonts w:eastAsia="Arial" w:cs="Arial"/>
          <w:color w:val="000000" w:themeColor="text1"/>
        </w:rPr>
      </w:pPr>
    </w:p>
    <w:p w14:paraId="09506E42" w14:textId="77777777" w:rsidR="001846CB" w:rsidRPr="00B34277" w:rsidRDefault="001846CB" w:rsidP="001846CB">
      <w:pPr>
        <w:spacing w:line="240" w:lineRule="atLeast"/>
        <w:rPr>
          <w:rFonts w:eastAsia="Arial" w:cs="Arial"/>
          <w:color w:val="000000" w:themeColor="text1"/>
        </w:rPr>
      </w:pPr>
      <w:r w:rsidRPr="00B34277">
        <w:rPr>
          <w:rFonts w:eastAsia="Arial" w:cs="Arial"/>
          <w:color w:val="000000" w:themeColor="text1"/>
        </w:rPr>
        <w:t xml:space="preserve">De beschrijving dient toegespitst te zijn op de geformuleerde opdrachten uit deze aanbesteding. </w:t>
      </w:r>
    </w:p>
    <w:p w14:paraId="6DA28DC0" w14:textId="77777777" w:rsidR="001846CB" w:rsidRPr="00B34277" w:rsidRDefault="001846CB" w:rsidP="001846CB">
      <w:pPr>
        <w:spacing w:line="240" w:lineRule="atLeast"/>
        <w:rPr>
          <w:rFonts w:eastAsia="Arial" w:cs="Arial"/>
          <w:color w:val="000000" w:themeColor="text1"/>
        </w:rPr>
      </w:pPr>
      <w:r w:rsidRPr="00B34277">
        <w:rPr>
          <w:rFonts w:eastAsia="Arial" w:cs="Arial"/>
          <w:color w:val="000000" w:themeColor="text1"/>
        </w:rPr>
        <w:t xml:space="preserve"> </w:t>
      </w:r>
    </w:p>
    <w:p w14:paraId="1024EC4C" w14:textId="37E095F1" w:rsidR="001846CB" w:rsidRPr="00B34277" w:rsidRDefault="001846CB" w:rsidP="001846CB">
      <w:pPr>
        <w:spacing w:line="240" w:lineRule="atLeast"/>
        <w:rPr>
          <w:rFonts w:eastAsia="Arial" w:cs="Arial"/>
          <w:color w:val="000000" w:themeColor="text1"/>
        </w:rPr>
      </w:pPr>
      <w:r w:rsidRPr="00B34277">
        <w:rPr>
          <w:rFonts w:eastAsia="Arial" w:cs="Arial"/>
          <w:color w:val="000000" w:themeColor="text1"/>
        </w:rPr>
        <w:t>Hoe duidelijker u uw </w:t>
      </w:r>
      <w:r w:rsidR="00AB3B1C" w:rsidRPr="00B34277">
        <w:rPr>
          <w:rFonts w:cs="Arial"/>
        </w:rPr>
        <w:t>Plan van aanpak/leerrendement </w:t>
      </w:r>
      <w:r w:rsidRPr="00B34277">
        <w:rPr>
          <w:rFonts w:eastAsia="Arial" w:cs="Arial"/>
          <w:color w:val="000000" w:themeColor="text1"/>
        </w:rPr>
        <w:t xml:space="preserve">binnen complexe ambtelijke organisaties aannemelijk en inzichtelijk kunt maken, hoe hoger u op dit criterium wordt beoordeeld. </w:t>
      </w:r>
    </w:p>
    <w:p w14:paraId="6C260310" w14:textId="77777777" w:rsidR="001846CB" w:rsidRPr="00B34277" w:rsidRDefault="001846CB" w:rsidP="60970BD8">
      <w:pPr>
        <w:spacing w:line="240" w:lineRule="atLeast"/>
        <w:rPr>
          <w:rFonts w:eastAsia="Arial" w:cs="Arial"/>
          <w:color w:val="000000" w:themeColor="text1"/>
        </w:rPr>
      </w:pPr>
    </w:p>
    <w:p w14:paraId="15BC87FE" w14:textId="3146793A" w:rsidR="430415AC" w:rsidRPr="00B34277" w:rsidRDefault="430415AC" w:rsidP="60970BD8">
      <w:pPr>
        <w:spacing w:line="240" w:lineRule="atLeast"/>
        <w:jc w:val="both"/>
        <w:rPr>
          <w:rFonts w:eastAsia="Arial" w:cs="Arial"/>
          <w:color w:val="000000" w:themeColor="text1"/>
        </w:rPr>
      </w:pPr>
      <w:r w:rsidRPr="00B34277">
        <w:rPr>
          <w:rFonts w:eastAsia="Arial" w:cs="Arial"/>
          <w:b/>
          <w:color w:val="000000" w:themeColor="text1"/>
        </w:rPr>
        <w:t>K2 Visie op leiderschap</w:t>
      </w:r>
    </w:p>
    <w:p w14:paraId="5056C770" w14:textId="4C2B5D60" w:rsidR="60970BD8" w:rsidRPr="00B34277" w:rsidRDefault="60970BD8" w:rsidP="60970BD8">
      <w:pPr>
        <w:spacing w:line="240" w:lineRule="atLeast"/>
        <w:jc w:val="both"/>
        <w:rPr>
          <w:rFonts w:eastAsia="Arial" w:cs="Arial"/>
          <w:color w:val="000000" w:themeColor="text1"/>
        </w:rPr>
      </w:pPr>
    </w:p>
    <w:p w14:paraId="575BC97E" w14:textId="60CF2AE6" w:rsidR="430415AC" w:rsidRPr="00B34277" w:rsidRDefault="430415AC" w:rsidP="60970BD8">
      <w:pPr>
        <w:spacing w:line="240" w:lineRule="atLeast"/>
        <w:rPr>
          <w:rFonts w:eastAsia="Arial" w:cs="Arial"/>
          <w:color w:val="000000" w:themeColor="text1"/>
        </w:rPr>
      </w:pPr>
      <w:r w:rsidRPr="00B34277">
        <w:rPr>
          <w:rFonts w:eastAsia="Arial" w:cs="Arial"/>
          <w:color w:val="000000" w:themeColor="text1"/>
        </w:rPr>
        <w:t xml:space="preserve">De visie op leiderschap binnen een complexe ambtelijke organisatie wordt meegenomen in de beoordeling. De Inschrijver dient een beschrijving te geven van maximaal </w:t>
      </w:r>
      <w:r w:rsidR="00055446">
        <w:rPr>
          <w:rFonts w:eastAsia="Arial" w:cs="Arial"/>
          <w:color w:val="000000" w:themeColor="text1"/>
        </w:rPr>
        <w:t>2</w:t>
      </w:r>
      <w:r w:rsidRPr="00B34277">
        <w:rPr>
          <w:rFonts w:eastAsia="Arial" w:cs="Arial"/>
          <w:color w:val="000000" w:themeColor="text1"/>
        </w:rPr>
        <w:t xml:space="preserve"> pagina’s A4 van zijn visie op leiderschap binnen complexe ambtelijke organisaties en reflecteert deze op de omschreven </w:t>
      </w:r>
      <w:r w:rsidR="008431F6">
        <w:rPr>
          <w:rFonts w:eastAsia="Arial" w:cs="Arial"/>
          <w:color w:val="000000" w:themeColor="text1"/>
        </w:rPr>
        <w:t>Koers</w:t>
      </w:r>
      <w:r w:rsidRPr="00B34277">
        <w:rPr>
          <w:rFonts w:eastAsia="Arial" w:cs="Arial"/>
          <w:color w:val="000000" w:themeColor="text1"/>
        </w:rPr>
        <w:t xml:space="preserve"> van Hecht en de organisatiedoelen uit het meerjarenplan.</w:t>
      </w:r>
    </w:p>
    <w:p w14:paraId="78A999B7" w14:textId="01311CF7" w:rsidR="430415AC" w:rsidRPr="00B34277" w:rsidRDefault="430415AC" w:rsidP="60970BD8">
      <w:pPr>
        <w:spacing w:line="240" w:lineRule="atLeast"/>
        <w:rPr>
          <w:rFonts w:eastAsia="Arial" w:cs="Arial"/>
          <w:color w:val="000000" w:themeColor="text1"/>
        </w:rPr>
      </w:pPr>
      <w:r w:rsidRPr="00B34277">
        <w:rPr>
          <w:rFonts w:eastAsia="Arial" w:cs="Arial"/>
          <w:color w:val="000000" w:themeColor="text1"/>
        </w:rPr>
        <w:t> </w:t>
      </w:r>
    </w:p>
    <w:p w14:paraId="16CEC5C0" w14:textId="4A7BA4F9" w:rsidR="430415AC" w:rsidRPr="00B34277" w:rsidRDefault="430415AC" w:rsidP="60970BD8">
      <w:pPr>
        <w:spacing w:line="240" w:lineRule="atLeast"/>
        <w:rPr>
          <w:rFonts w:eastAsia="Arial" w:cs="Arial"/>
          <w:color w:val="000000" w:themeColor="text1"/>
        </w:rPr>
      </w:pPr>
      <w:r w:rsidRPr="00B34277">
        <w:rPr>
          <w:rFonts w:eastAsia="Arial" w:cs="Arial"/>
          <w:color w:val="000000" w:themeColor="text1"/>
        </w:rPr>
        <w:t>De beschrijving dient toegespitst te zijn op de geformuleerde opdrachten uit deze aanbesteding.</w:t>
      </w:r>
      <w:r w:rsidR="00E95863" w:rsidRPr="00B34277">
        <w:rPr>
          <w:rFonts w:eastAsia="Arial" w:cs="Arial"/>
          <w:color w:val="000000" w:themeColor="text1"/>
        </w:rPr>
        <w:t xml:space="preserve"> </w:t>
      </w:r>
    </w:p>
    <w:p w14:paraId="4CBCD661" w14:textId="0FC6237D" w:rsidR="430415AC" w:rsidRPr="00B34277" w:rsidRDefault="00E95863" w:rsidP="60970BD8">
      <w:pPr>
        <w:spacing w:line="240" w:lineRule="atLeast"/>
        <w:rPr>
          <w:rFonts w:eastAsia="Arial" w:cs="Arial"/>
          <w:color w:val="000000" w:themeColor="text1"/>
        </w:rPr>
      </w:pPr>
      <w:r w:rsidRPr="00B34277">
        <w:rPr>
          <w:rFonts w:eastAsia="Arial" w:cs="Arial"/>
          <w:color w:val="000000" w:themeColor="text1"/>
        </w:rPr>
        <w:t xml:space="preserve"> </w:t>
      </w:r>
    </w:p>
    <w:p w14:paraId="6D21EE38" w14:textId="689DF864" w:rsidR="430415AC" w:rsidRPr="00B34277" w:rsidRDefault="430415AC" w:rsidP="60970BD8">
      <w:pPr>
        <w:spacing w:line="240" w:lineRule="atLeast"/>
        <w:rPr>
          <w:rFonts w:eastAsia="Arial" w:cs="Arial"/>
          <w:color w:val="000000" w:themeColor="text1"/>
        </w:rPr>
      </w:pPr>
      <w:r w:rsidRPr="00B34277">
        <w:rPr>
          <w:rFonts w:eastAsia="Arial" w:cs="Arial"/>
          <w:color w:val="000000" w:themeColor="text1"/>
        </w:rPr>
        <w:t>Hoe duidelijker u uw visie op leiderschap binnen complexe ambtelijke organisaties aannemelijk en inzichtelijk kunt maken, hoe hoger u op dit criterium wordt beoordeeld.</w:t>
      </w:r>
      <w:r w:rsidR="00E95863" w:rsidRPr="00B34277">
        <w:rPr>
          <w:rFonts w:eastAsia="Arial" w:cs="Arial"/>
          <w:color w:val="000000" w:themeColor="text1"/>
        </w:rPr>
        <w:t xml:space="preserve"> </w:t>
      </w:r>
    </w:p>
    <w:p w14:paraId="4E9ECF52" w14:textId="6C4356D7" w:rsidR="60970BD8" w:rsidRPr="00B34277" w:rsidRDefault="60970BD8" w:rsidP="60970BD8">
      <w:pPr>
        <w:spacing w:line="240" w:lineRule="atLeast"/>
        <w:jc w:val="both"/>
        <w:rPr>
          <w:rFonts w:eastAsia="Arial" w:cs="Arial"/>
          <w:color w:val="000000" w:themeColor="text1"/>
        </w:rPr>
      </w:pPr>
    </w:p>
    <w:p w14:paraId="6205FC15" w14:textId="1DDEA9DC" w:rsidR="430415AC" w:rsidRPr="00B34277" w:rsidRDefault="430415AC" w:rsidP="60970BD8">
      <w:pPr>
        <w:spacing w:line="240" w:lineRule="atLeast"/>
        <w:jc w:val="both"/>
        <w:rPr>
          <w:rFonts w:eastAsia="Arial" w:cs="Arial"/>
          <w:color w:val="000000" w:themeColor="text1"/>
        </w:rPr>
      </w:pPr>
      <w:r w:rsidRPr="00B34277">
        <w:rPr>
          <w:rFonts w:eastAsia="Arial" w:cs="Arial"/>
          <w:b/>
          <w:color w:val="000000" w:themeColor="text1"/>
        </w:rPr>
        <w:t>K3 Presentatie</w:t>
      </w:r>
    </w:p>
    <w:p w14:paraId="2622A78C" w14:textId="159FAB35" w:rsidR="60970BD8" w:rsidRPr="00B34277" w:rsidRDefault="60970BD8" w:rsidP="60970BD8">
      <w:pPr>
        <w:spacing w:line="240" w:lineRule="atLeast"/>
        <w:jc w:val="both"/>
        <w:rPr>
          <w:rFonts w:eastAsia="Arial" w:cs="Arial"/>
          <w:color w:val="000000" w:themeColor="text1"/>
        </w:rPr>
      </w:pPr>
    </w:p>
    <w:p w14:paraId="4BF02124" w14:textId="4D993241" w:rsidR="430415AC" w:rsidRPr="00B34277" w:rsidRDefault="430415AC" w:rsidP="60970BD8">
      <w:pPr>
        <w:spacing w:line="240" w:lineRule="atLeast"/>
        <w:rPr>
          <w:rFonts w:eastAsia="Arial" w:cs="Arial"/>
          <w:color w:val="000000" w:themeColor="text1"/>
        </w:rPr>
      </w:pPr>
      <w:r w:rsidRPr="00B34277">
        <w:rPr>
          <w:rFonts w:eastAsia="Arial" w:cs="Arial"/>
          <w:color w:val="000000" w:themeColor="text1"/>
        </w:rPr>
        <w:t xml:space="preserve">De inschrijver wordt gevraagd om op </w:t>
      </w:r>
      <w:r w:rsidR="00FF1216" w:rsidRPr="002B1304">
        <w:rPr>
          <w:rFonts w:cs="Arial"/>
        </w:rPr>
        <w:t>29 augustus 2023</w:t>
      </w:r>
      <w:r w:rsidR="00FF1216">
        <w:rPr>
          <w:rFonts w:cs="Arial"/>
        </w:rPr>
        <w:t xml:space="preserve"> </w:t>
      </w:r>
      <w:r w:rsidRPr="00B34277">
        <w:rPr>
          <w:rFonts w:eastAsia="Arial" w:cs="Arial"/>
          <w:color w:val="000000" w:themeColor="text1"/>
        </w:rPr>
        <w:t>een presentatie te verzorgen op de </w:t>
      </w:r>
      <w:r w:rsidR="616F2275" w:rsidRPr="00B34277">
        <w:rPr>
          <w:rFonts w:eastAsia="Arial" w:cs="Arial"/>
          <w:color w:val="000000" w:themeColor="text1"/>
        </w:rPr>
        <w:t>Vondellaan 43</w:t>
      </w:r>
      <w:r w:rsidRPr="00B34277">
        <w:rPr>
          <w:rFonts w:eastAsia="Arial" w:cs="Arial"/>
          <w:color w:val="000000" w:themeColor="text1"/>
        </w:rPr>
        <w:t xml:space="preserve"> te Leiden voor de beoordelingscommissie. </w:t>
      </w:r>
      <w:r w:rsidR="52278EBF" w:rsidRPr="00B34277">
        <w:rPr>
          <w:rFonts w:eastAsia="Arial" w:cs="Arial"/>
          <w:color w:val="000000" w:themeColor="text1"/>
        </w:rPr>
        <w:t>In ieder geval een deel van de</w:t>
      </w:r>
      <w:r w:rsidR="03A8A476" w:rsidRPr="00B34277">
        <w:rPr>
          <w:rFonts w:eastAsia="Arial" w:cs="Arial"/>
          <w:color w:val="000000" w:themeColor="text1"/>
        </w:rPr>
        <w:t xml:space="preserve"> presentatie wordt verzorgd door de hoofdopleider.</w:t>
      </w:r>
      <w:r w:rsidR="7FA31FD7" w:rsidRPr="00B34277">
        <w:rPr>
          <w:rFonts w:eastAsia="Arial" w:cs="Arial"/>
          <w:color w:val="000000" w:themeColor="text1"/>
        </w:rPr>
        <w:t xml:space="preserve"> </w:t>
      </w:r>
      <w:r w:rsidRPr="00B34277">
        <w:rPr>
          <w:rFonts w:eastAsia="Arial" w:cs="Arial"/>
          <w:color w:val="000000" w:themeColor="text1"/>
        </w:rPr>
        <w:t>Tijdens deze presentatie van maximaal </w:t>
      </w:r>
      <w:r w:rsidR="10E4C85D" w:rsidRPr="00B34277">
        <w:rPr>
          <w:rFonts w:eastAsia="Arial" w:cs="Arial"/>
          <w:color w:val="000000" w:themeColor="text1"/>
        </w:rPr>
        <w:t>60</w:t>
      </w:r>
      <w:r w:rsidRPr="00B34277">
        <w:rPr>
          <w:rFonts w:eastAsia="Arial" w:cs="Arial"/>
          <w:color w:val="000000" w:themeColor="text1"/>
        </w:rPr>
        <w:t> minuten wordt gevraagd om maximaal </w:t>
      </w:r>
      <w:r w:rsidR="2975AE3C" w:rsidRPr="00B34277">
        <w:rPr>
          <w:rFonts w:eastAsia="Arial" w:cs="Arial"/>
          <w:color w:val="000000" w:themeColor="text1"/>
        </w:rPr>
        <w:t>45</w:t>
      </w:r>
      <w:r w:rsidRPr="00B34277">
        <w:rPr>
          <w:rFonts w:eastAsia="Arial" w:cs="Arial"/>
          <w:color w:val="000000" w:themeColor="text1"/>
        </w:rPr>
        <w:t> minuten te benutten om de volgende onderwerpen te presenteren:</w:t>
      </w:r>
      <w:r w:rsidR="00E95863" w:rsidRPr="00B34277">
        <w:rPr>
          <w:rFonts w:eastAsia="Arial" w:cs="Arial"/>
          <w:color w:val="000000" w:themeColor="text1"/>
        </w:rPr>
        <w:t xml:space="preserve"> </w:t>
      </w:r>
    </w:p>
    <w:p w14:paraId="3975D3B6" w14:textId="0318F3B0" w:rsidR="60970BD8" w:rsidRPr="00B34277" w:rsidRDefault="60970BD8" w:rsidP="60970BD8">
      <w:pPr>
        <w:spacing w:line="240" w:lineRule="atLeast"/>
        <w:rPr>
          <w:rFonts w:eastAsia="Arial" w:cs="Arial"/>
          <w:color w:val="000000" w:themeColor="text1"/>
        </w:rPr>
      </w:pPr>
    </w:p>
    <w:p w14:paraId="1325C6BB" w14:textId="77777777" w:rsidR="009862C4" w:rsidRPr="00B34277" w:rsidRDefault="009862C4" w:rsidP="009862C4">
      <w:pPr>
        <w:pStyle w:val="Lijstalinea"/>
        <w:numPr>
          <w:ilvl w:val="0"/>
          <w:numId w:val="30"/>
        </w:numPr>
        <w:spacing w:line="240" w:lineRule="atLeast"/>
        <w:rPr>
          <w:rFonts w:eastAsia="Arial" w:cs="Arial"/>
          <w:color w:val="000000" w:themeColor="text1"/>
        </w:rPr>
      </w:pPr>
      <w:r w:rsidRPr="00B34277">
        <w:rPr>
          <w:rFonts w:eastAsia="Arial" w:cs="Arial"/>
          <w:color w:val="000000" w:themeColor="text1"/>
        </w:rPr>
        <w:t xml:space="preserve">Algehele presentatie van het programma met onderbouwing van de aanpak in relatie tot het rendement. </w:t>
      </w:r>
    </w:p>
    <w:p w14:paraId="00BB435D" w14:textId="1EC8F215" w:rsidR="430415AC" w:rsidRPr="00B34277" w:rsidRDefault="28825D59" w:rsidP="009E57E2">
      <w:pPr>
        <w:pStyle w:val="Lijstalinea"/>
        <w:numPr>
          <w:ilvl w:val="0"/>
          <w:numId w:val="30"/>
        </w:numPr>
        <w:spacing w:line="240" w:lineRule="atLeast"/>
        <w:rPr>
          <w:rFonts w:eastAsia="Arial" w:cs="Arial"/>
          <w:color w:val="000000" w:themeColor="text1"/>
        </w:rPr>
      </w:pPr>
      <w:r w:rsidRPr="00B34277">
        <w:rPr>
          <w:rFonts w:eastAsia="Arial" w:cs="Arial"/>
          <w:color w:val="000000" w:themeColor="text1"/>
        </w:rPr>
        <w:t>V</w:t>
      </w:r>
      <w:r w:rsidR="07EAAF41" w:rsidRPr="00B34277">
        <w:rPr>
          <w:rFonts w:eastAsia="Arial" w:cs="Arial"/>
          <w:color w:val="000000" w:themeColor="text1"/>
        </w:rPr>
        <w:t>oorstellen</w:t>
      </w:r>
      <w:r w:rsidR="430415AC" w:rsidRPr="00B34277">
        <w:rPr>
          <w:rFonts w:eastAsia="Arial" w:cs="Arial"/>
          <w:color w:val="000000" w:themeColor="text1"/>
        </w:rPr>
        <w:t xml:space="preserve"> van de programmamanager, hoofdopleider en betrokken trainers</w:t>
      </w:r>
      <w:r w:rsidR="00D33596">
        <w:rPr>
          <w:rFonts w:eastAsia="Arial" w:cs="Arial"/>
          <w:color w:val="000000" w:themeColor="text1"/>
        </w:rPr>
        <w:t>.</w:t>
      </w:r>
    </w:p>
    <w:p w14:paraId="2869ED91" w14:textId="445B5743" w:rsidR="430415AC" w:rsidRPr="00B34277" w:rsidRDefault="430415AC" w:rsidP="00BE51A6">
      <w:pPr>
        <w:spacing w:line="240" w:lineRule="atLeast"/>
        <w:rPr>
          <w:rFonts w:eastAsia="Arial" w:cs="Arial"/>
          <w:color w:val="000000" w:themeColor="text1"/>
        </w:rPr>
      </w:pPr>
      <w:r w:rsidRPr="00B34277">
        <w:rPr>
          <w:rFonts w:eastAsia="Arial" w:cs="Arial"/>
          <w:color w:val="000000" w:themeColor="text1"/>
        </w:rPr>
        <w:t>Na afloop van de presentatie is 15 minuten gereserveerd voor het stellen van vragen.</w:t>
      </w:r>
      <w:r w:rsidR="00E95863" w:rsidRPr="00B34277">
        <w:rPr>
          <w:rFonts w:eastAsia="Arial" w:cs="Arial"/>
          <w:color w:val="000000" w:themeColor="text1"/>
        </w:rPr>
        <w:t xml:space="preserve"> </w:t>
      </w:r>
    </w:p>
    <w:p w14:paraId="79F2CEB0" w14:textId="27AABBF3" w:rsidR="009862C4" w:rsidRPr="00B34277" w:rsidRDefault="009862C4" w:rsidP="009862C4">
      <w:pPr>
        <w:spacing w:line="240" w:lineRule="atLeast"/>
        <w:rPr>
          <w:rFonts w:eastAsia="Arial" w:cs="Arial"/>
          <w:color w:val="000000" w:themeColor="text1"/>
        </w:rPr>
      </w:pPr>
      <w:r w:rsidRPr="00B34277">
        <w:rPr>
          <w:rFonts w:eastAsia="Arial" w:cs="Arial"/>
          <w:color w:val="000000" w:themeColor="text1"/>
        </w:rPr>
        <w:t xml:space="preserve">De presentatie dient toegespitst te zijn op de geformuleerde opdrachten uit deze aanbesteding. </w:t>
      </w:r>
    </w:p>
    <w:p w14:paraId="72F035C3" w14:textId="77777777" w:rsidR="009862C4" w:rsidRPr="00BE51A6" w:rsidRDefault="009862C4" w:rsidP="009862C4">
      <w:pPr>
        <w:spacing w:line="240" w:lineRule="atLeast"/>
        <w:rPr>
          <w:rFonts w:eastAsia="Arial" w:cs="Arial"/>
          <w:color w:val="000000" w:themeColor="text1"/>
        </w:rPr>
      </w:pPr>
      <w:r w:rsidRPr="00B34277">
        <w:rPr>
          <w:rFonts w:eastAsia="Arial" w:cs="Arial"/>
          <w:color w:val="000000" w:themeColor="text1"/>
        </w:rPr>
        <w:t xml:space="preserve"> </w:t>
      </w:r>
    </w:p>
    <w:p w14:paraId="011767B9" w14:textId="1DD07722" w:rsidR="009862C4" w:rsidRPr="00EF126B" w:rsidRDefault="009862C4" w:rsidP="00BE51A6">
      <w:pPr>
        <w:spacing w:line="240" w:lineRule="atLeast"/>
        <w:rPr>
          <w:rFonts w:eastAsia="Arial" w:cs="Arial"/>
          <w:color w:val="000000" w:themeColor="text1"/>
          <w:szCs w:val="20"/>
        </w:rPr>
      </w:pPr>
      <w:r w:rsidRPr="00BE51A6">
        <w:rPr>
          <w:rFonts w:eastAsia="Arial"/>
          <w:color w:val="000000" w:themeColor="text1"/>
        </w:rPr>
        <w:t xml:space="preserve">Hoe duidelijker u </w:t>
      </w:r>
      <w:r w:rsidR="00EF126B" w:rsidRPr="00BE51A6">
        <w:rPr>
          <w:rFonts w:eastAsia="Arial"/>
          <w:color w:val="000000" w:themeColor="text1"/>
        </w:rPr>
        <w:t xml:space="preserve">in </w:t>
      </w:r>
      <w:r w:rsidRPr="00BE51A6">
        <w:rPr>
          <w:rFonts w:eastAsia="Arial"/>
          <w:color w:val="000000" w:themeColor="text1"/>
        </w:rPr>
        <w:t>uw</w:t>
      </w:r>
      <w:r w:rsidR="00EF126B" w:rsidRPr="00BE51A6">
        <w:rPr>
          <w:rFonts w:eastAsia="Arial"/>
          <w:color w:val="000000" w:themeColor="text1"/>
        </w:rPr>
        <w:t xml:space="preserve"> presentatie de onderbouwing van het </w:t>
      </w:r>
      <w:r w:rsidRPr="00BE51A6">
        <w:rPr>
          <w:rFonts w:eastAsia="Arial"/>
          <w:color w:val="000000" w:themeColor="text1"/>
        </w:rPr>
        <w:t xml:space="preserve">programma </w:t>
      </w:r>
      <w:r w:rsidR="00EF126B" w:rsidRPr="00BE51A6">
        <w:rPr>
          <w:rFonts w:eastAsia="Arial"/>
          <w:color w:val="000000" w:themeColor="text1"/>
        </w:rPr>
        <w:t xml:space="preserve">en de aansluiting </w:t>
      </w:r>
      <w:r w:rsidRPr="00BE51A6">
        <w:rPr>
          <w:rFonts w:eastAsia="Arial"/>
          <w:color w:val="000000" w:themeColor="text1"/>
        </w:rPr>
        <w:t xml:space="preserve">met </w:t>
      </w:r>
      <w:r w:rsidR="00EF126B" w:rsidRPr="00BE51A6">
        <w:rPr>
          <w:rFonts w:eastAsia="Arial"/>
          <w:color w:val="000000" w:themeColor="text1"/>
        </w:rPr>
        <w:t>Hecht als organisatie</w:t>
      </w:r>
      <w:r w:rsidRPr="00BE51A6">
        <w:rPr>
          <w:rFonts w:eastAsia="Arial"/>
          <w:color w:val="000000" w:themeColor="text1"/>
        </w:rPr>
        <w:t xml:space="preserve"> aannemelijk </w:t>
      </w:r>
      <w:r w:rsidR="00710B76" w:rsidRPr="00BE51A6">
        <w:rPr>
          <w:rFonts w:eastAsia="Arial"/>
          <w:color w:val="000000" w:themeColor="text1"/>
        </w:rPr>
        <w:t>maakt</w:t>
      </w:r>
      <w:r w:rsidR="00833F7B" w:rsidRPr="00BE51A6">
        <w:rPr>
          <w:rFonts w:eastAsia="Arial"/>
          <w:color w:val="000000" w:themeColor="text1"/>
        </w:rPr>
        <w:t xml:space="preserve"> en hoe </w:t>
      </w:r>
      <w:r w:rsidR="00AC353C" w:rsidRPr="00BE51A6">
        <w:rPr>
          <w:rFonts w:eastAsia="Arial"/>
          <w:color w:val="000000" w:themeColor="text1"/>
        </w:rPr>
        <w:t xml:space="preserve">meer </w:t>
      </w:r>
      <w:r w:rsidR="0034538E" w:rsidRPr="00BE51A6">
        <w:rPr>
          <w:rFonts w:eastAsia="Arial"/>
          <w:color w:val="000000" w:themeColor="text1"/>
        </w:rPr>
        <w:t xml:space="preserve">zicht u geeft </w:t>
      </w:r>
      <w:r w:rsidR="00445527" w:rsidRPr="00BE51A6">
        <w:rPr>
          <w:rFonts w:eastAsia="Arial"/>
          <w:color w:val="000000" w:themeColor="text1"/>
        </w:rPr>
        <w:t xml:space="preserve">op </w:t>
      </w:r>
      <w:r w:rsidR="0034538E" w:rsidRPr="00BE51A6">
        <w:rPr>
          <w:rFonts w:eastAsia="Arial"/>
          <w:color w:val="000000" w:themeColor="text1"/>
        </w:rPr>
        <w:t>de</w:t>
      </w:r>
      <w:r w:rsidR="00E04360" w:rsidRPr="00BE51A6">
        <w:rPr>
          <w:rFonts w:eastAsia="Arial"/>
          <w:color w:val="000000" w:themeColor="text1"/>
        </w:rPr>
        <w:t xml:space="preserve"> kwaliteit en </w:t>
      </w:r>
      <w:r w:rsidR="7394C70E" w:rsidRPr="00BE51A6">
        <w:rPr>
          <w:rFonts w:eastAsia="Arial"/>
          <w:color w:val="000000" w:themeColor="text1"/>
        </w:rPr>
        <w:t>meerwaarde</w:t>
      </w:r>
      <w:r w:rsidR="00E04360" w:rsidRPr="00BE51A6">
        <w:rPr>
          <w:rFonts w:eastAsia="Arial"/>
          <w:color w:val="000000" w:themeColor="text1"/>
        </w:rPr>
        <w:t xml:space="preserve"> van de</w:t>
      </w:r>
      <w:r w:rsidR="00445029" w:rsidRPr="00BE51A6">
        <w:rPr>
          <w:rFonts w:eastAsia="Arial"/>
          <w:color w:val="000000" w:themeColor="text1"/>
        </w:rPr>
        <w:t xml:space="preserve"> programmamanager</w:t>
      </w:r>
      <w:r w:rsidR="00445029" w:rsidRPr="00EF126B">
        <w:rPr>
          <w:rStyle w:val="cf01"/>
          <w:rFonts w:ascii="Arial" w:hAnsi="Arial" w:cs="Arial"/>
          <w:sz w:val="20"/>
          <w:szCs w:val="20"/>
        </w:rPr>
        <w:t>, hoofdopleider en betrokken trainers</w:t>
      </w:r>
      <w:r w:rsidR="0034538E" w:rsidRPr="00EF126B">
        <w:rPr>
          <w:rStyle w:val="cf01"/>
          <w:rFonts w:ascii="Arial" w:hAnsi="Arial" w:cs="Arial"/>
          <w:sz w:val="20"/>
          <w:szCs w:val="20"/>
        </w:rPr>
        <w:t>,</w:t>
      </w:r>
      <w:r w:rsidR="00956768" w:rsidRPr="00EF126B">
        <w:rPr>
          <w:rStyle w:val="cf01"/>
          <w:rFonts w:ascii="Arial" w:hAnsi="Arial" w:cs="Arial"/>
          <w:sz w:val="20"/>
          <w:szCs w:val="20"/>
        </w:rPr>
        <w:t xml:space="preserve"> </w:t>
      </w:r>
      <w:r w:rsidRPr="00EF126B">
        <w:rPr>
          <w:rStyle w:val="cf01"/>
          <w:rFonts w:ascii="Arial" w:hAnsi="Arial" w:cs="Arial"/>
          <w:sz w:val="20"/>
          <w:szCs w:val="20"/>
        </w:rPr>
        <w:t>hoe hoger u op dit criterium wordt beoordeeld.</w:t>
      </w:r>
    </w:p>
    <w:p w14:paraId="1504AB33" w14:textId="5FC292A5" w:rsidR="00FC393D" w:rsidRPr="00B34277" w:rsidRDefault="430415AC" w:rsidP="60A80638">
      <w:pPr>
        <w:spacing w:after="160" w:line="259" w:lineRule="auto"/>
        <w:rPr>
          <w:rFonts w:cs="Arial"/>
          <w:b/>
        </w:rPr>
      </w:pPr>
      <w:r w:rsidRPr="00B34277">
        <w:rPr>
          <w:rFonts w:cs="Arial"/>
        </w:rPr>
        <w:br w:type="page"/>
      </w:r>
      <w:r w:rsidR="000717B0" w:rsidRPr="00B34277">
        <w:rPr>
          <w:rFonts w:cs="Arial"/>
          <w:b/>
        </w:rPr>
        <w:lastRenderedPageBreak/>
        <w:t>Gunningscriterium Prijs</w:t>
      </w:r>
    </w:p>
    <w:p w14:paraId="17437B4B" w14:textId="4B059453" w:rsidR="00235A0C" w:rsidRPr="00B34277" w:rsidRDefault="00235A0C" w:rsidP="00235A0C">
      <w:pPr>
        <w:rPr>
          <w:rStyle w:val="ui-provider"/>
          <w:rFonts w:cs="Arial"/>
        </w:rPr>
      </w:pPr>
      <w:r w:rsidRPr="00B34277">
        <w:rPr>
          <w:rFonts w:cs="Arial"/>
        </w:rPr>
        <w:t xml:space="preserve">De beoordeling van de financiële aspecten van de Inschrijving vindt plaats aan de hand van de tarieven in het prijzenformulier. </w:t>
      </w:r>
      <w:r w:rsidRPr="00B34277">
        <w:rPr>
          <w:rStyle w:val="ui-provider"/>
          <w:rFonts w:cs="Arial"/>
        </w:rPr>
        <w:t xml:space="preserve">De totale omvang voor deze aanbesteding over de gehele periode van </w:t>
      </w:r>
      <w:r w:rsidR="00A03E00" w:rsidRPr="00B34277">
        <w:rPr>
          <w:rStyle w:val="ui-provider"/>
          <w:rFonts w:cs="Arial"/>
        </w:rPr>
        <w:t>vijf</w:t>
      </w:r>
      <w:r w:rsidRPr="00B34277">
        <w:rPr>
          <w:rStyle w:val="ui-provider"/>
          <w:rFonts w:cs="Arial"/>
        </w:rPr>
        <w:t xml:space="preserve"> jaar (inclusief optiejaren) is maximaal € </w:t>
      </w:r>
      <w:r w:rsidR="00055748" w:rsidRPr="00B34277">
        <w:rPr>
          <w:rStyle w:val="ui-provider"/>
          <w:rFonts w:cs="Arial"/>
        </w:rPr>
        <w:t>300.000, -</w:t>
      </w:r>
      <w:r w:rsidRPr="00B34277">
        <w:rPr>
          <w:rStyle w:val="ui-provider"/>
          <w:rFonts w:cs="Arial"/>
        </w:rPr>
        <w:t xml:space="preserve"> </w:t>
      </w:r>
      <w:r w:rsidR="009F2572" w:rsidRPr="00B34277">
        <w:rPr>
          <w:rStyle w:val="ui-provider"/>
          <w:rFonts w:cs="Arial"/>
        </w:rPr>
        <w:t>incl.</w:t>
      </w:r>
      <w:r w:rsidRPr="00B34277">
        <w:rPr>
          <w:rStyle w:val="ui-provider"/>
          <w:rFonts w:cs="Arial"/>
        </w:rPr>
        <w:t> BTW. Een inschrijving met een inschrijfprijs hoger dan de maximale omvang wordt terzijde gelegd.</w:t>
      </w:r>
    </w:p>
    <w:p w14:paraId="12DDB12F" w14:textId="77777777" w:rsidR="00235A0C" w:rsidRPr="00B34277" w:rsidRDefault="00235A0C" w:rsidP="00235A0C">
      <w:pPr>
        <w:rPr>
          <w:rStyle w:val="ui-provider"/>
          <w:rFonts w:cs="Arial"/>
        </w:rPr>
      </w:pPr>
    </w:p>
    <w:p w14:paraId="5DE30FBF" w14:textId="2A2AD04B" w:rsidR="00235A0C" w:rsidRPr="00B34277" w:rsidRDefault="00235A0C" w:rsidP="00235A0C">
      <w:pPr>
        <w:rPr>
          <w:rFonts w:cs="Arial"/>
        </w:rPr>
      </w:pPr>
      <w:r w:rsidRPr="00B34277">
        <w:rPr>
          <w:rStyle w:val="ui-provider"/>
          <w:rFonts w:cs="Arial"/>
        </w:rPr>
        <w:t xml:space="preserve">Voor het berekenen van de </w:t>
      </w:r>
      <w:r w:rsidR="00C36BD6" w:rsidRPr="00B34277">
        <w:rPr>
          <w:rStyle w:val="ui-provider"/>
          <w:rFonts w:cs="Arial"/>
        </w:rPr>
        <w:t xml:space="preserve">inschrijfprijs </w:t>
      </w:r>
      <w:r w:rsidRPr="00B34277">
        <w:rPr>
          <w:rStyle w:val="ui-provider"/>
          <w:rFonts w:cs="Arial"/>
        </w:rPr>
        <w:t xml:space="preserve">dient Inschrijver </w:t>
      </w:r>
      <w:r w:rsidR="00BB087C" w:rsidRPr="00B34277">
        <w:rPr>
          <w:rStyle w:val="ui-provider"/>
          <w:rFonts w:cs="Arial"/>
        </w:rPr>
        <w:t>een totaalprijs</w:t>
      </w:r>
      <w:r w:rsidRPr="00B34277">
        <w:rPr>
          <w:rFonts w:cs="Arial"/>
        </w:rPr>
        <w:t xml:space="preserve"> (op maximaal twee cijfers achter de komma nauwkeurig) op te geven in bijlage </w:t>
      </w:r>
      <w:r w:rsidR="0014346F" w:rsidRPr="00B34277">
        <w:rPr>
          <w:rFonts w:cs="Arial"/>
        </w:rPr>
        <w:t>9</w:t>
      </w:r>
      <w:r w:rsidRPr="00B34277">
        <w:rPr>
          <w:rFonts w:cs="Arial"/>
        </w:rPr>
        <w:t xml:space="preserve">, Prijzenformulier. Er zal een fictieve totaalprijs voor </w:t>
      </w:r>
      <w:r w:rsidRPr="00B34277">
        <w:rPr>
          <w:rStyle w:val="ui-provider"/>
          <w:rFonts w:cs="Arial"/>
        </w:rPr>
        <w:t xml:space="preserve">de gehele periode van </w:t>
      </w:r>
      <w:r w:rsidR="00A03E00" w:rsidRPr="00B34277">
        <w:rPr>
          <w:rStyle w:val="ui-provider"/>
          <w:rFonts w:cs="Arial"/>
        </w:rPr>
        <w:t xml:space="preserve">vijf jaar </w:t>
      </w:r>
      <w:r w:rsidRPr="00B34277">
        <w:rPr>
          <w:rStyle w:val="ui-provider"/>
          <w:rFonts w:cs="Arial"/>
        </w:rPr>
        <w:t xml:space="preserve">(inclusief optiejaren) </w:t>
      </w:r>
      <w:r w:rsidRPr="00B34277">
        <w:rPr>
          <w:rFonts w:cs="Arial"/>
        </w:rPr>
        <w:t xml:space="preserve">berekend worden, welke zal worden gebruikt bij de beoordeling. Ten tijde van de van de Overeenkomst dient er te worden gerekend met de door Deelnemer ingediende tarieven per maand per actieve dienst. De waarde van de fictieve totaalprijs voor </w:t>
      </w:r>
      <w:r w:rsidRPr="00B34277">
        <w:rPr>
          <w:rStyle w:val="ui-provider"/>
          <w:rFonts w:cs="Arial"/>
        </w:rPr>
        <w:t xml:space="preserve">de gehele periode van </w:t>
      </w:r>
      <w:r w:rsidR="002E5BE8" w:rsidRPr="00B34277">
        <w:rPr>
          <w:rStyle w:val="ui-provider"/>
          <w:rFonts w:cs="Arial"/>
        </w:rPr>
        <w:t xml:space="preserve">vijf jaar </w:t>
      </w:r>
      <w:r w:rsidRPr="00B34277">
        <w:rPr>
          <w:rStyle w:val="ui-provider"/>
          <w:rFonts w:cs="Arial"/>
        </w:rPr>
        <w:t xml:space="preserve">(inclusief optiejaren) </w:t>
      </w:r>
      <w:r w:rsidRPr="00B34277">
        <w:rPr>
          <w:rFonts w:cs="Arial"/>
        </w:rPr>
        <w:t xml:space="preserve">van de overeenkomst wordt kwantitatief beoordeeld </w:t>
      </w:r>
      <w:r w:rsidR="00006BB1" w:rsidRPr="00B34277">
        <w:rPr>
          <w:rFonts w:cs="Arial"/>
        </w:rPr>
        <w:t>via</w:t>
      </w:r>
      <w:r w:rsidRPr="00B34277">
        <w:rPr>
          <w:rFonts w:cs="Arial"/>
        </w:rPr>
        <w:t xml:space="preserve"> een lineaire functie waarbij </w:t>
      </w:r>
      <w:r w:rsidR="002E5BE8" w:rsidRPr="00B34277">
        <w:rPr>
          <w:rFonts w:cs="Arial"/>
        </w:rPr>
        <w:t xml:space="preserve">een </w:t>
      </w:r>
      <w:r w:rsidR="002E5BE8" w:rsidRPr="00B34277">
        <w:rPr>
          <w:rStyle w:val="ui-provider"/>
          <w:rFonts w:cs="Arial"/>
        </w:rPr>
        <w:t>inschrijfprijs</w:t>
      </w:r>
      <w:r w:rsidRPr="00B34277">
        <w:rPr>
          <w:rStyle w:val="ui-provider"/>
          <w:rFonts w:cs="Arial"/>
        </w:rPr>
        <w:t xml:space="preserve"> van € </w:t>
      </w:r>
      <w:r w:rsidR="00536008" w:rsidRPr="00B34277">
        <w:rPr>
          <w:rStyle w:val="ui-provider"/>
          <w:rFonts w:cs="Arial"/>
        </w:rPr>
        <w:t>20</w:t>
      </w:r>
      <w:r w:rsidR="009A0727" w:rsidRPr="00B34277">
        <w:rPr>
          <w:rStyle w:val="ui-provider"/>
          <w:rFonts w:cs="Arial"/>
        </w:rPr>
        <w:t>0.000, -</w:t>
      </w:r>
      <w:r w:rsidRPr="00B34277">
        <w:rPr>
          <w:rStyle w:val="ui-provider"/>
          <w:rFonts w:cs="Arial"/>
        </w:rPr>
        <w:t xml:space="preserve"> </w:t>
      </w:r>
      <w:r w:rsidR="00EE48E4" w:rsidRPr="00B34277">
        <w:rPr>
          <w:rStyle w:val="ui-provider"/>
          <w:rFonts w:cs="Arial"/>
        </w:rPr>
        <w:t>incl. BTW</w:t>
      </w:r>
      <w:r w:rsidR="00EE48E4" w:rsidRPr="00B34277">
        <w:rPr>
          <w:rStyle w:val="ui-provider"/>
          <w:rFonts w:cs="Arial"/>
        </w:rPr>
        <w:t xml:space="preserve"> </w:t>
      </w:r>
      <w:r w:rsidRPr="00B34277">
        <w:rPr>
          <w:rStyle w:val="ui-provider"/>
          <w:rFonts w:cs="Arial"/>
        </w:rPr>
        <w:t xml:space="preserve">het maximale punten op dit criterium ontvangt en </w:t>
      </w:r>
      <w:r w:rsidRPr="00B34277">
        <w:rPr>
          <w:rFonts w:cs="Arial"/>
        </w:rPr>
        <w:t xml:space="preserve">een </w:t>
      </w:r>
      <w:r w:rsidR="000F270B" w:rsidRPr="00B34277">
        <w:rPr>
          <w:rStyle w:val="ui-provider"/>
          <w:rFonts w:cs="Arial"/>
        </w:rPr>
        <w:t xml:space="preserve">inschrijfprijs </w:t>
      </w:r>
      <w:r w:rsidRPr="00B34277">
        <w:rPr>
          <w:rStyle w:val="ui-provider"/>
          <w:rFonts w:cs="Arial"/>
        </w:rPr>
        <w:t xml:space="preserve">van € </w:t>
      </w:r>
      <w:r w:rsidR="00055748" w:rsidRPr="00B34277">
        <w:rPr>
          <w:rStyle w:val="ui-provider"/>
          <w:rFonts w:cs="Arial"/>
        </w:rPr>
        <w:t>300.000, -</w:t>
      </w:r>
      <w:r w:rsidRPr="00B34277">
        <w:rPr>
          <w:rStyle w:val="ui-provider"/>
          <w:rFonts w:cs="Arial"/>
        </w:rPr>
        <w:t xml:space="preserve"> </w:t>
      </w:r>
      <w:r w:rsidR="00EE48E4" w:rsidRPr="00B34277">
        <w:rPr>
          <w:rStyle w:val="ui-provider"/>
          <w:rFonts w:cs="Arial"/>
        </w:rPr>
        <w:t>incl. BTW</w:t>
      </w:r>
      <w:r w:rsidR="00EE48E4" w:rsidRPr="00B34277">
        <w:rPr>
          <w:rStyle w:val="ui-provider"/>
          <w:rFonts w:cs="Arial"/>
        </w:rPr>
        <w:t xml:space="preserve"> </w:t>
      </w:r>
      <w:r w:rsidR="002F7B36" w:rsidRPr="00B34277">
        <w:rPr>
          <w:rStyle w:val="ui-provider"/>
          <w:rFonts w:cs="Arial"/>
        </w:rPr>
        <w:t>1</w:t>
      </w:r>
      <w:r w:rsidRPr="00B34277">
        <w:rPr>
          <w:rStyle w:val="ui-provider"/>
          <w:rFonts w:cs="Arial"/>
        </w:rPr>
        <w:t xml:space="preserve">0 punten op dit criterium ontvangt. </w:t>
      </w:r>
      <w:r w:rsidRPr="00B34277">
        <w:rPr>
          <w:rFonts w:cs="Arial"/>
        </w:rPr>
        <w:t xml:space="preserve">Hiervoor wordt de volgende formule gebruikt: </w:t>
      </w:r>
    </w:p>
    <w:p w14:paraId="6ADFEAA6" w14:textId="77777777" w:rsidR="00235A0C" w:rsidRPr="00B34277" w:rsidRDefault="00235A0C" w:rsidP="00235A0C">
      <w:pPr>
        <w:rPr>
          <w:rFonts w:cs="Arial"/>
        </w:rPr>
      </w:pPr>
    </w:p>
    <w:p w14:paraId="2B39E176" w14:textId="6CCB6013" w:rsidR="00235A0C" w:rsidRPr="00B34277" w:rsidRDefault="00235A0C" w:rsidP="00235A0C">
      <w:pPr>
        <w:jc w:val="center"/>
        <w:rPr>
          <w:rFonts w:cs="Arial"/>
          <w:b/>
          <w:bCs/>
          <w:szCs w:val="20"/>
        </w:rPr>
      </w:pPr>
      <w:r w:rsidRPr="00B34277">
        <w:rPr>
          <w:rFonts w:cs="Arial"/>
          <w:b/>
          <w:bCs/>
          <w:szCs w:val="20"/>
        </w:rPr>
        <w:t xml:space="preserve">Score subgunningscriteria ‘prijs </w:t>
      </w:r>
      <m:oMath>
        <m:r>
          <m:rPr>
            <m:sty m:val="b"/>
          </m:rPr>
          <w:rPr>
            <w:rFonts w:ascii="Cambria Math" w:hAnsi="Cambria Math" w:cs="Arial"/>
            <w:szCs w:val="20"/>
          </w:rPr>
          <m:t>=(300.000- Inschrijfprijs)</m:t>
        </m:r>
        <m:r>
          <m:rPr>
            <m:sty m:val="bi"/>
          </m:rPr>
          <w:rPr>
            <w:rFonts w:ascii="Cambria Math" w:hAnsi="Cambria Math" w:cs="Arial"/>
            <w:szCs w:val="20"/>
          </w:rPr>
          <m:t>*</m:t>
        </m:r>
        <m:d>
          <m:dPr>
            <m:ctrlPr>
              <w:rPr>
                <w:rFonts w:ascii="Cambria Math" w:hAnsi="Cambria Math" w:cs="Arial"/>
                <w:b/>
                <w:szCs w:val="20"/>
              </w:rPr>
            </m:ctrlPr>
          </m:dPr>
          <m:e>
            <m:f>
              <m:fPr>
                <m:ctrlPr>
                  <w:rPr>
                    <w:rFonts w:ascii="Cambria Math" w:hAnsi="Cambria Math" w:cs="Arial"/>
                    <w:b/>
                    <w:bCs/>
                    <w:szCs w:val="20"/>
                  </w:rPr>
                </m:ctrlPr>
              </m:fPr>
              <m:num>
                <m:r>
                  <m:rPr>
                    <m:sty m:val="b"/>
                  </m:rPr>
                  <w:rPr>
                    <w:rFonts w:ascii="Cambria Math" w:hAnsi="Cambria Math" w:cs="Arial"/>
                    <w:szCs w:val="20"/>
                  </w:rPr>
                  <m:t>10</m:t>
                </m:r>
              </m:num>
              <m:den>
                <m:r>
                  <m:rPr>
                    <m:sty m:val="b"/>
                  </m:rPr>
                  <w:rPr>
                    <w:rFonts w:ascii="Cambria Math" w:hAnsi="Cambria Math" w:cs="Arial"/>
                    <w:szCs w:val="20"/>
                  </w:rPr>
                  <m:t>300.000-200.000</m:t>
                </m:r>
              </m:den>
            </m:f>
            <m:ctrlPr>
              <w:rPr>
                <w:rFonts w:ascii="Cambria Math" w:hAnsi="Cambria Math" w:cs="Arial"/>
                <w:b/>
                <w:bCs/>
                <w:i/>
                <w:szCs w:val="20"/>
              </w:rPr>
            </m:ctrlPr>
          </m:e>
        </m:d>
      </m:oMath>
      <w:r w:rsidRPr="00B34277">
        <w:rPr>
          <w:rFonts w:cs="Arial"/>
          <w:b/>
          <w:bCs/>
          <w:szCs w:val="20"/>
        </w:rPr>
        <w:br/>
      </w:r>
    </w:p>
    <w:p w14:paraId="03A87459" w14:textId="77777777" w:rsidR="00235A0C" w:rsidRPr="00B34277" w:rsidRDefault="00235A0C" w:rsidP="00235A0C">
      <w:pPr>
        <w:rPr>
          <w:rFonts w:cs="Arial"/>
        </w:rPr>
      </w:pPr>
      <w:r w:rsidRPr="00B34277">
        <w:rPr>
          <w:rFonts w:cs="Arial"/>
        </w:rPr>
        <w:t>Alle tarieven zijn geldig voor de duur van de. Invulling van de financiële aanbieding dient te voldoen aan de volgende eisen:</w:t>
      </w:r>
    </w:p>
    <w:p w14:paraId="70843F30" w14:textId="688B20A9" w:rsidR="00235A0C" w:rsidRPr="00B34277" w:rsidRDefault="00235A0C" w:rsidP="00BC28EF">
      <w:pPr>
        <w:numPr>
          <w:ilvl w:val="0"/>
          <w:numId w:val="7"/>
        </w:numPr>
        <w:tabs>
          <w:tab w:val="clear" w:pos="720"/>
          <w:tab w:val="num" w:pos="360"/>
        </w:tabs>
        <w:ind w:left="360"/>
        <w:rPr>
          <w:rFonts w:cs="Arial"/>
        </w:rPr>
      </w:pPr>
      <w:r w:rsidRPr="00B34277">
        <w:rPr>
          <w:rFonts w:cs="Arial"/>
        </w:rPr>
        <w:t xml:space="preserve">Alle tarieven zijn in euro’s en </w:t>
      </w:r>
      <w:r w:rsidR="00EE48E4" w:rsidRPr="00B34277">
        <w:rPr>
          <w:rStyle w:val="ui-provider"/>
          <w:rFonts w:cs="Arial"/>
        </w:rPr>
        <w:t>incl. BTW</w:t>
      </w:r>
      <w:r w:rsidRPr="00B34277">
        <w:rPr>
          <w:rFonts w:cs="Arial"/>
        </w:rPr>
        <w:t>;</w:t>
      </w:r>
    </w:p>
    <w:p w14:paraId="1C7911DF" w14:textId="4545D974" w:rsidR="00235A0C" w:rsidRPr="00B34277" w:rsidRDefault="00235A0C" w:rsidP="00BC28EF">
      <w:pPr>
        <w:numPr>
          <w:ilvl w:val="0"/>
          <w:numId w:val="7"/>
        </w:numPr>
        <w:tabs>
          <w:tab w:val="clear" w:pos="720"/>
          <w:tab w:val="num" w:pos="360"/>
        </w:tabs>
        <w:ind w:left="360"/>
        <w:rPr>
          <w:rFonts w:cs="Arial"/>
        </w:rPr>
      </w:pPr>
      <w:r w:rsidRPr="00B34277">
        <w:rPr>
          <w:rFonts w:cs="Arial"/>
        </w:rPr>
        <w:t xml:space="preserve">Al hetgeen Inschrijver in rekening wenst te brengen met betrekking tot de uitvoering van de Overeenkomst, dient in de prijs te zijn begrepen zoals, transport, reiskosten, opleidingskosten, </w:t>
      </w:r>
      <w:r w:rsidR="2851EC2C" w:rsidRPr="00B34277">
        <w:rPr>
          <w:rFonts w:cs="Arial"/>
        </w:rPr>
        <w:t xml:space="preserve">locatiekosten, </w:t>
      </w:r>
      <w:r w:rsidRPr="00B34277">
        <w:rPr>
          <w:rFonts w:cs="Arial"/>
        </w:rPr>
        <w:t>administratiekosten, en verdere bijkomende kosten en toeslagen. Kosten die niet in de prijs zijn opgenomen worden niet vergoed, tenzij uitdrukkelijk anders is overeengekomen;</w:t>
      </w:r>
    </w:p>
    <w:p w14:paraId="6BAF4E2F" w14:textId="77777777" w:rsidR="00235A0C" w:rsidRPr="00B34277" w:rsidRDefault="00235A0C" w:rsidP="00BC28EF">
      <w:pPr>
        <w:numPr>
          <w:ilvl w:val="0"/>
          <w:numId w:val="7"/>
        </w:numPr>
        <w:tabs>
          <w:tab w:val="clear" w:pos="720"/>
          <w:tab w:val="num" w:pos="360"/>
        </w:tabs>
        <w:ind w:left="360"/>
        <w:rPr>
          <w:rFonts w:cs="Arial"/>
        </w:rPr>
      </w:pPr>
      <w:bookmarkStart w:id="115" w:name="_Hlk118900441"/>
      <w:r w:rsidRPr="00B34277">
        <w:rPr>
          <w:rFonts w:cs="Arial"/>
        </w:rPr>
        <w:t>De opgegeven tarieven dienen reëel en marktconform te zijn</w:t>
      </w:r>
      <w:bookmarkEnd w:id="115"/>
      <w:r w:rsidRPr="00B34277">
        <w:rPr>
          <w:rFonts w:cs="Arial"/>
        </w:rPr>
        <w:t>, waarbij geldt dat de totale inschrijfprijs kostendekkend dient te zijn. Het is niet toegestaan tarieven te hanteren die de beoordelingssystematiek manipuleren waardoor toepassing van de beoordelingssystematiek onmogelijk wordt gemaakt.</w:t>
      </w:r>
    </w:p>
    <w:p w14:paraId="232FB216" w14:textId="073A5599" w:rsidR="009D470F" w:rsidRPr="00B34277" w:rsidRDefault="009D470F" w:rsidP="003C2E73">
      <w:pPr>
        <w:pStyle w:val="Kop2"/>
      </w:pPr>
      <w:bookmarkStart w:id="116" w:name="_Toc135122910"/>
      <w:r w:rsidRPr="00B34277">
        <w:t>Beoordeling</w:t>
      </w:r>
      <w:bookmarkEnd w:id="116"/>
    </w:p>
    <w:p w14:paraId="6B9F1229" w14:textId="30F778B0" w:rsidR="009D470F" w:rsidRPr="00B34277" w:rsidRDefault="009D470F" w:rsidP="00695831">
      <w:pPr>
        <w:pStyle w:val="Kop3"/>
        <w:rPr>
          <w:rFonts w:cs="Arial"/>
        </w:rPr>
      </w:pPr>
      <w:bookmarkStart w:id="117" w:name="_Toc135122911"/>
      <w:bookmarkStart w:id="118" w:name="_Toc46745576"/>
      <w:r w:rsidRPr="00B34277">
        <w:rPr>
          <w:rFonts w:cs="Arial"/>
        </w:rPr>
        <w:t>Beoordeling volledigheid en geldigheid Inschrijving</w:t>
      </w:r>
      <w:bookmarkEnd w:id="117"/>
    </w:p>
    <w:p w14:paraId="42D2621E" w14:textId="3AC2C2EB" w:rsidR="009D470F" w:rsidRPr="00B34277" w:rsidRDefault="009D470F" w:rsidP="00670E21">
      <w:pPr>
        <w:rPr>
          <w:rFonts w:cs="Arial"/>
        </w:rPr>
      </w:pPr>
      <w:r w:rsidRPr="00B34277">
        <w:rPr>
          <w:rFonts w:cs="Arial"/>
        </w:rPr>
        <w:t xml:space="preserve">Beoordeling zal plaatsvinden </w:t>
      </w:r>
      <w:r w:rsidR="00BE57FF" w:rsidRPr="00B34277">
        <w:rPr>
          <w:rFonts w:cs="Arial"/>
        </w:rPr>
        <w:t>op grond van</w:t>
      </w:r>
      <w:r w:rsidRPr="00B34277">
        <w:rPr>
          <w:rFonts w:cs="Arial"/>
        </w:rPr>
        <w:t xml:space="preserve"> de bij de Inschrijving </w:t>
      </w:r>
      <w:r w:rsidR="00BE57FF" w:rsidRPr="00B34277">
        <w:rPr>
          <w:rFonts w:cs="Arial"/>
        </w:rPr>
        <w:t>te verstrekken</w:t>
      </w:r>
      <w:r w:rsidRPr="00B34277">
        <w:rPr>
          <w:rFonts w:cs="Arial"/>
        </w:rPr>
        <w:t xml:space="preserve"> documenten, waarbij wordt beoordeeld of de Inschrijving voldoet aan alle voorwaarden en vereisten die zijn opgenomen in de Aanbestedingsdocumenten.</w:t>
      </w:r>
    </w:p>
    <w:p w14:paraId="0B3A8C8D" w14:textId="77777777" w:rsidR="009D470F" w:rsidRPr="00B34277" w:rsidRDefault="009D470F" w:rsidP="00670E21">
      <w:pPr>
        <w:rPr>
          <w:rFonts w:cs="Arial"/>
        </w:rPr>
      </w:pPr>
    </w:p>
    <w:p w14:paraId="65F382CF" w14:textId="5037B47A" w:rsidR="009004AD" w:rsidRPr="00B34277" w:rsidRDefault="009004AD" w:rsidP="00670E21">
      <w:pPr>
        <w:rPr>
          <w:rFonts w:cs="Arial"/>
        </w:rPr>
      </w:pPr>
      <w:r w:rsidRPr="00B34277">
        <w:rPr>
          <w:rFonts w:cs="Arial"/>
        </w:rPr>
        <w:t>Een Inschrijving die niet aan deze eis voldoe</w:t>
      </w:r>
      <w:r w:rsidR="00B65F37" w:rsidRPr="00B34277">
        <w:rPr>
          <w:rFonts w:cs="Arial"/>
        </w:rPr>
        <w:t xml:space="preserve">t </w:t>
      </w:r>
      <w:r w:rsidR="00BE57FF" w:rsidRPr="00B34277">
        <w:rPr>
          <w:rFonts w:cs="Arial"/>
        </w:rPr>
        <w:t xml:space="preserve">of onvolledig is, </w:t>
      </w:r>
      <w:r w:rsidRPr="00B34277">
        <w:rPr>
          <w:rFonts w:cs="Arial"/>
        </w:rPr>
        <w:t xml:space="preserve">wordt terzijde gelegd en komt niet voor verdere beoordeling en eventuele gunning in aanmerking. </w:t>
      </w:r>
    </w:p>
    <w:p w14:paraId="489AAD49" w14:textId="4482E36E" w:rsidR="009004AD" w:rsidRPr="00B34277" w:rsidRDefault="009004AD" w:rsidP="00695831">
      <w:pPr>
        <w:pStyle w:val="Kop3"/>
        <w:rPr>
          <w:rFonts w:cs="Arial"/>
        </w:rPr>
      </w:pPr>
      <w:bookmarkStart w:id="119" w:name="_Toc135122912"/>
      <w:r w:rsidRPr="00B34277">
        <w:rPr>
          <w:rFonts w:cs="Arial"/>
        </w:rPr>
        <w:t>Beoordeling Uitsluitingsgronden en Geschiktheidseisen</w:t>
      </w:r>
      <w:bookmarkEnd w:id="119"/>
    </w:p>
    <w:p w14:paraId="2AAB26C6" w14:textId="56A0F873" w:rsidR="00B65F37" w:rsidRPr="00B34277" w:rsidRDefault="00B65F37" w:rsidP="00670E21">
      <w:pPr>
        <w:rPr>
          <w:rFonts w:cs="Arial"/>
          <w:i/>
          <w:iCs/>
        </w:rPr>
      </w:pPr>
      <w:r w:rsidRPr="00B34277">
        <w:rPr>
          <w:rFonts w:cs="Arial"/>
          <w:i/>
          <w:iCs/>
        </w:rPr>
        <w:t>Uitsluitingsgronden</w:t>
      </w:r>
    </w:p>
    <w:p w14:paraId="58CDE0DB" w14:textId="18C9115F" w:rsidR="008F16E2" w:rsidRPr="00B34277" w:rsidRDefault="006D404F" w:rsidP="00670E21">
      <w:pPr>
        <w:rPr>
          <w:rFonts w:cs="Arial"/>
        </w:rPr>
      </w:pPr>
      <w:r w:rsidRPr="00B34277">
        <w:rPr>
          <w:rFonts w:cs="Arial"/>
        </w:rPr>
        <w:t>Hecht</w:t>
      </w:r>
      <w:r w:rsidR="008F16E2" w:rsidRPr="00B34277">
        <w:rPr>
          <w:rFonts w:cs="Arial"/>
        </w:rPr>
        <w:t xml:space="preserve"> gaat over tot uitsluiting van een Inschrijver wanneer een of meer uitsluitingsgrond(en) op Inschrijver van toepassing zijn, tenzij </w:t>
      </w:r>
      <w:r w:rsidR="00903EAF" w:rsidRPr="00B34277">
        <w:rPr>
          <w:rFonts w:cs="Arial"/>
        </w:rPr>
        <w:t>Hecht</w:t>
      </w:r>
      <w:r w:rsidR="008F16E2" w:rsidRPr="00B34277">
        <w:rPr>
          <w:rFonts w:cs="Arial"/>
        </w:rPr>
        <w:t xml:space="preserve"> de Inschrijver toch toe laat tot de aanbestedingsprocedure op grond van artikel 2.86a, 2.87a of 2.88 Aanbestedingswet. Zie voor meer informatie ook paragraaf 4.1 Beschrijvend Document.</w:t>
      </w:r>
    </w:p>
    <w:p w14:paraId="0E610114" w14:textId="77777777" w:rsidR="008F16E2" w:rsidRPr="00B34277" w:rsidRDefault="008F16E2" w:rsidP="00670E21">
      <w:pPr>
        <w:rPr>
          <w:rFonts w:cs="Arial"/>
        </w:rPr>
      </w:pPr>
    </w:p>
    <w:p w14:paraId="6D380B52" w14:textId="77777777" w:rsidR="008F16E2" w:rsidRPr="00B34277" w:rsidRDefault="008F16E2" w:rsidP="00670E21">
      <w:pPr>
        <w:rPr>
          <w:rFonts w:cs="Arial"/>
          <w:i/>
          <w:iCs/>
        </w:rPr>
      </w:pPr>
      <w:r w:rsidRPr="00B34277">
        <w:rPr>
          <w:rFonts w:cs="Arial"/>
          <w:i/>
          <w:iCs/>
        </w:rPr>
        <w:t>Geschiktheidseisen</w:t>
      </w:r>
    </w:p>
    <w:p w14:paraId="1C17097D" w14:textId="1A4A8556" w:rsidR="008F16E2" w:rsidRPr="00B34277" w:rsidRDefault="008F16E2" w:rsidP="00670E21">
      <w:pPr>
        <w:rPr>
          <w:rFonts w:cs="Arial"/>
        </w:rPr>
      </w:pPr>
      <w:r w:rsidRPr="00B34277">
        <w:rPr>
          <w:rFonts w:cs="Arial"/>
        </w:rPr>
        <w:t>Een inschrijver die niet voldoet aan een van de Geschiktheidseisen wordt uitgesloten van deelname aan de verdere procedure. De Geschiktheidseisen staan beschreven in paragraaf 4.2.</w:t>
      </w:r>
    </w:p>
    <w:p w14:paraId="3BC08B6B" w14:textId="77777777" w:rsidR="002A217C" w:rsidRPr="00B34277" w:rsidRDefault="002A217C">
      <w:pPr>
        <w:spacing w:after="160" w:line="259" w:lineRule="auto"/>
        <w:rPr>
          <w:rFonts w:eastAsia="MS Gothic" w:cs="Arial"/>
          <w:b/>
          <w:bCs/>
          <w:color w:val="554A3D"/>
          <w:szCs w:val="20"/>
        </w:rPr>
      </w:pPr>
      <w:r w:rsidRPr="00B34277">
        <w:rPr>
          <w:rFonts w:cs="Arial"/>
        </w:rPr>
        <w:br w:type="page"/>
      </w:r>
    </w:p>
    <w:p w14:paraId="274D1284" w14:textId="3D9C99AE" w:rsidR="0072434B" w:rsidRPr="00B34277" w:rsidRDefault="00B65F37" w:rsidP="00695831">
      <w:pPr>
        <w:pStyle w:val="Kop3"/>
        <w:rPr>
          <w:rFonts w:cs="Arial"/>
        </w:rPr>
      </w:pPr>
      <w:bookmarkStart w:id="120" w:name="_Toc135122913"/>
      <w:r w:rsidRPr="00B34277">
        <w:rPr>
          <w:rFonts w:cs="Arial"/>
        </w:rPr>
        <w:lastRenderedPageBreak/>
        <w:t>Beoordeling gunningscriteria</w:t>
      </w:r>
      <w:bookmarkEnd w:id="120"/>
    </w:p>
    <w:p w14:paraId="3BDC5237" w14:textId="516E7474" w:rsidR="0072434B" w:rsidRPr="00B34277" w:rsidRDefault="0072434B" w:rsidP="00670E21">
      <w:pPr>
        <w:rPr>
          <w:rFonts w:cs="Arial"/>
        </w:rPr>
      </w:pPr>
      <w:r w:rsidRPr="00B34277">
        <w:rPr>
          <w:rFonts w:cs="Arial"/>
        </w:rPr>
        <w:t xml:space="preserve">De niet uitgesloten </w:t>
      </w:r>
      <w:r w:rsidR="00B65F37" w:rsidRPr="00B34277">
        <w:rPr>
          <w:rFonts w:cs="Arial"/>
        </w:rPr>
        <w:t>inschrijvingen</w:t>
      </w:r>
      <w:r w:rsidRPr="00B34277">
        <w:rPr>
          <w:rFonts w:cs="Arial"/>
        </w:rPr>
        <w:t xml:space="preserve"> worden op basis van de gunningscriteria zoals vermeld in</w:t>
      </w:r>
      <w:r w:rsidR="00B65F37" w:rsidRPr="00B34277">
        <w:rPr>
          <w:rFonts w:cs="Arial"/>
        </w:rPr>
        <w:t xml:space="preserve"> </w:t>
      </w:r>
      <w:r w:rsidR="001723AA" w:rsidRPr="00B34277">
        <w:rPr>
          <w:rFonts w:cs="Arial"/>
        </w:rPr>
        <w:t>hoofdstuk</w:t>
      </w:r>
      <w:r w:rsidR="00B65F37" w:rsidRPr="00B34277">
        <w:rPr>
          <w:rFonts w:cs="Arial"/>
        </w:rPr>
        <w:t xml:space="preserve"> 6</w:t>
      </w:r>
      <w:r w:rsidRPr="00B34277">
        <w:rPr>
          <w:rFonts w:cs="Arial"/>
        </w:rPr>
        <w:t xml:space="preserve"> beoordeeld. De Economisch Meest Voordelige Inschrijving is de Inschrijving met</w:t>
      </w:r>
      <w:r w:rsidR="00B65F37" w:rsidRPr="00B34277">
        <w:rPr>
          <w:rFonts w:cs="Arial"/>
        </w:rPr>
        <w:t xml:space="preserve"> </w:t>
      </w:r>
      <w:r w:rsidRPr="00B34277">
        <w:rPr>
          <w:rFonts w:cs="Arial"/>
        </w:rPr>
        <w:t>de hoogste totale eindscore op Kwaliteit en Prijs. De Inschrijver met de Economisch Meest</w:t>
      </w:r>
      <w:r w:rsidR="00B65F37" w:rsidRPr="00B34277">
        <w:rPr>
          <w:rFonts w:cs="Arial"/>
        </w:rPr>
        <w:t xml:space="preserve"> </w:t>
      </w:r>
      <w:r w:rsidRPr="00B34277">
        <w:rPr>
          <w:rFonts w:cs="Arial"/>
        </w:rPr>
        <w:t>Voordelige Inschrijving komt in beginsel in aanmerking voor gunning.</w:t>
      </w:r>
    </w:p>
    <w:p w14:paraId="5F908C64" w14:textId="10ADD115" w:rsidR="00FC393D" w:rsidRPr="00B34277" w:rsidRDefault="00FC393D" w:rsidP="00695831">
      <w:pPr>
        <w:pStyle w:val="Kop3"/>
        <w:rPr>
          <w:rFonts w:cs="Arial"/>
        </w:rPr>
      </w:pPr>
      <w:bookmarkStart w:id="121" w:name="_Toc135122914"/>
      <w:r w:rsidRPr="00B34277">
        <w:rPr>
          <w:rFonts w:cs="Arial"/>
        </w:rPr>
        <w:t xml:space="preserve">Beoordeling </w:t>
      </w:r>
      <w:bookmarkEnd w:id="118"/>
      <w:r w:rsidR="00B65F37" w:rsidRPr="00B34277">
        <w:rPr>
          <w:rFonts w:cs="Arial"/>
        </w:rPr>
        <w:t>gunningscriterium kwaliteit</w:t>
      </w:r>
      <w:bookmarkEnd w:id="121"/>
    </w:p>
    <w:p w14:paraId="650C74D1" w14:textId="77777777" w:rsidR="00B63A35" w:rsidRPr="00C26D73" w:rsidRDefault="00B63A35" w:rsidP="00B63A35">
      <w:pPr>
        <w:rPr>
          <w:rFonts w:cs="Arial"/>
          <w:noProof/>
        </w:rPr>
      </w:pPr>
      <w:r w:rsidRPr="00C26D73">
        <w:rPr>
          <w:rFonts w:cs="Arial"/>
          <w:noProof/>
        </w:rPr>
        <w:t xml:space="preserve">Elke beoordelaar zal eerst individueel de </w:t>
      </w:r>
      <w:r>
        <w:rPr>
          <w:rFonts w:cs="Arial"/>
          <w:noProof/>
        </w:rPr>
        <w:t>I</w:t>
      </w:r>
      <w:r w:rsidRPr="00C26D73">
        <w:rPr>
          <w:rFonts w:cs="Arial"/>
          <w:noProof/>
        </w:rPr>
        <w:t xml:space="preserve">nschrijvingen beoordelen. Hierbij kent iedere beoordelaar aan elk subgunningscriterium een </w:t>
      </w:r>
      <w:r>
        <w:rPr>
          <w:rStyle w:val="ui-provider"/>
          <w:rFonts w:cs="Arial"/>
        </w:rPr>
        <w:t xml:space="preserve">cijfer </w:t>
      </w:r>
      <w:r w:rsidRPr="00C26D73">
        <w:rPr>
          <w:rFonts w:cs="Arial"/>
          <w:noProof/>
        </w:rPr>
        <w:t>toe. In de beoordelingsvergadering worden de Inschrijvingen door de beoordelaars plenair besproken en leg</w:t>
      </w:r>
      <w:r>
        <w:rPr>
          <w:rFonts w:cs="Arial"/>
          <w:noProof/>
        </w:rPr>
        <w:t>t men a</w:t>
      </w:r>
      <w:r w:rsidRPr="00C26D73">
        <w:rPr>
          <w:rFonts w:cs="Arial"/>
          <w:noProof/>
        </w:rPr>
        <w:t xml:space="preserve">an elkaar uit hoe ze tot hun </w:t>
      </w:r>
      <w:r>
        <w:rPr>
          <w:rStyle w:val="ui-provider"/>
          <w:rFonts w:cs="Arial"/>
        </w:rPr>
        <w:t xml:space="preserve">cijfer </w:t>
      </w:r>
      <w:r w:rsidRPr="00C26D73">
        <w:rPr>
          <w:rFonts w:cs="Arial"/>
          <w:noProof/>
        </w:rPr>
        <w:t xml:space="preserve">en motivatie zijn gekomen. Dit kan ertoe leiden dat een beoordelaar komt tot een gemotiveerde aanpassing van </w:t>
      </w:r>
      <w:r>
        <w:rPr>
          <w:rFonts w:cs="Arial"/>
          <w:noProof/>
        </w:rPr>
        <w:t>het</w:t>
      </w:r>
      <w:r w:rsidRPr="00C26D73">
        <w:rPr>
          <w:rFonts w:cs="Arial"/>
          <w:noProof/>
        </w:rPr>
        <w:t xml:space="preserve"> individuele </w:t>
      </w:r>
      <w:r>
        <w:rPr>
          <w:rStyle w:val="ui-provider"/>
          <w:rFonts w:cs="Arial"/>
        </w:rPr>
        <w:t>cijfer</w:t>
      </w:r>
      <w:r w:rsidRPr="00C26D73">
        <w:rPr>
          <w:rFonts w:cs="Arial"/>
          <w:noProof/>
        </w:rPr>
        <w:t xml:space="preserve">. </w:t>
      </w:r>
    </w:p>
    <w:p w14:paraId="29EA5B28" w14:textId="77777777" w:rsidR="00B63A35" w:rsidRPr="00C26D73" w:rsidRDefault="00B63A35" w:rsidP="00B63A35">
      <w:pPr>
        <w:rPr>
          <w:rFonts w:cs="Arial"/>
          <w:noProof/>
        </w:rPr>
      </w:pPr>
    </w:p>
    <w:p w14:paraId="1EB7D038" w14:textId="77777777" w:rsidR="00B63A35" w:rsidRDefault="00B63A35" w:rsidP="00B63A35">
      <w:pPr>
        <w:rPr>
          <w:rFonts w:cs="Arial"/>
          <w:noProof/>
        </w:rPr>
      </w:pPr>
      <w:r w:rsidRPr="00C26D73">
        <w:rPr>
          <w:rFonts w:cs="Arial"/>
          <w:noProof/>
        </w:rPr>
        <w:t xml:space="preserve">Aansluitend wordt van de individuele </w:t>
      </w:r>
      <w:r>
        <w:rPr>
          <w:rFonts w:cs="Arial"/>
          <w:noProof/>
        </w:rPr>
        <w:t>cijfers</w:t>
      </w:r>
      <w:r w:rsidRPr="00C26D73">
        <w:rPr>
          <w:rFonts w:cs="Arial"/>
          <w:noProof/>
        </w:rPr>
        <w:t xml:space="preserve"> het rekenkundig gemiddelde berekend zodat de gezamenlijke </w:t>
      </w:r>
      <w:r>
        <w:rPr>
          <w:rFonts w:cs="Arial"/>
          <w:noProof/>
        </w:rPr>
        <w:t>cijfer</w:t>
      </w:r>
      <w:r w:rsidRPr="00C26D73">
        <w:rPr>
          <w:rFonts w:cs="Arial"/>
          <w:noProof/>
        </w:rPr>
        <w:t xml:space="preserve"> op het subgunningscriterium ontstaat. </w:t>
      </w:r>
      <w:r>
        <w:rPr>
          <w:rFonts w:cs="Arial"/>
        </w:rPr>
        <w:t xml:space="preserve">Het aantal punten per </w:t>
      </w:r>
      <w:r w:rsidRPr="00C26D73">
        <w:rPr>
          <w:rFonts w:cs="Arial"/>
          <w:noProof/>
        </w:rPr>
        <w:t>subgunningscriterium</w:t>
      </w:r>
      <w:r>
        <w:rPr>
          <w:rFonts w:cs="Arial"/>
        </w:rPr>
        <w:t xml:space="preserve"> corresponderend met het </w:t>
      </w:r>
      <w:r>
        <w:rPr>
          <w:rFonts w:cs="Arial"/>
          <w:noProof/>
        </w:rPr>
        <w:t>cijfer</w:t>
      </w:r>
      <w:r w:rsidRPr="00C26D73">
        <w:rPr>
          <w:rFonts w:cs="Arial"/>
          <w:noProof/>
        </w:rPr>
        <w:t xml:space="preserve"> </w:t>
      </w:r>
      <w:r>
        <w:rPr>
          <w:rFonts w:cs="Arial"/>
        </w:rPr>
        <w:t>wordt lineair berekend</w:t>
      </w:r>
      <w:r w:rsidRPr="00C26D73">
        <w:rPr>
          <w:rFonts w:cs="Arial"/>
        </w:rPr>
        <w:t xml:space="preserve"> waarbij </w:t>
      </w:r>
      <w:r>
        <w:rPr>
          <w:rFonts w:cs="Arial"/>
        </w:rPr>
        <w:t xml:space="preserve">de Inschrijving met </w:t>
      </w:r>
      <w:r w:rsidRPr="00C26D73">
        <w:rPr>
          <w:rFonts w:cs="Arial"/>
        </w:rPr>
        <w:t xml:space="preserve">een </w:t>
      </w:r>
      <w:r w:rsidRPr="00C26D73">
        <w:rPr>
          <w:rFonts w:cs="Arial"/>
          <w:noProof/>
        </w:rPr>
        <w:t xml:space="preserve">gezamenlijke </w:t>
      </w:r>
      <w:r>
        <w:rPr>
          <w:rFonts w:cs="Arial"/>
          <w:noProof/>
        </w:rPr>
        <w:t>cijfer</w:t>
      </w:r>
      <w:r w:rsidRPr="00C26D73">
        <w:rPr>
          <w:rFonts w:cs="Arial"/>
          <w:noProof/>
        </w:rPr>
        <w:t xml:space="preserve"> </w:t>
      </w:r>
      <w:r>
        <w:rPr>
          <w:rFonts w:cs="Arial"/>
          <w:noProof/>
        </w:rPr>
        <w:t xml:space="preserve">van </w:t>
      </w:r>
      <w:r>
        <w:rPr>
          <w:rStyle w:val="ui-provider"/>
          <w:rFonts w:cs="Arial"/>
        </w:rPr>
        <w:t xml:space="preserve">10 </w:t>
      </w:r>
      <w:r w:rsidRPr="00C26D73">
        <w:rPr>
          <w:rStyle w:val="ui-provider"/>
          <w:rFonts w:cs="Arial"/>
        </w:rPr>
        <w:t xml:space="preserve">het maximale </w:t>
      </w:r>
      <w:r>
        <w:rPr>
          <w:rStyle w:val="ui-provider"/>
          <w:rFonts w:cs="Arial"/>
        </w:rPr>
        <w:t xml:space="preserve">aantal </w:t>
      </w:r>
      <w:r w:rsidRPr="00C26D73">
        <w:rPr>
          <w:rStyle w:val="ui-provider"/>
          <w:rFonts w:cs="Arial"/>
        </w:rPr>
        <w:t xml:space="preserve">punten op </w:t>
      </w:r>
      <w:r w:rsidRPr="00C26D73">
        <w:rPr>
          <w:rFonts w:cs="Arial"/>
          <w:noProof/>
        </w:rPr>
        <w:t xml:space="preserve">het subgunningscriterium </w:t>
      </w:r>
      <w:r w:rsidRPr="00C26D73">
        <w:rPr>
          <w:rStyle w:val="ui-provider"/>
          <w:rFonts w:cs="Arial"/>
        </w:rPr>
        <w:t xml:space="preserve">ontvangt en </w:t>
      </w:r>
      <w:r w:rsidRPr="00C26D73">
        <w:rPr>
          <w:rFonts w:cs="Arial"/>
        </w:rPr>
        <w:t xml:space="preserve">een </w:t>
      </w:r>
      <w:r>
        <w:rPr>
          <w:rFonts w:cs="Arial"/>
        </w:rPr>
        <w:t xml:space="preserve">Inschrijving met </w:t>
      </w:r>
      <w:r w:rsidRPr="00C26D73">
        <w:rPr>
          <w:rFonts w:cs="Arial"/>
        </w:rPr>
        <w:t xml:space="preserve">een </w:t>
      </w:r>
      <w:r w:rsidRPr="00C26D73">
        <w:rPr>
          <w:rFonts w:cs="Arial"/>
          <w:noProof/>
        </w:rPr>
        <w:t xml:space="preserve">gezamenlijke </w:t>
      </w:r>
      <w:r>
        <w:rPr>
          <w:rFonts w:cs="Arial"/>
          <w:noProof/>
        </w:rPr>
        <w:t>cijfer</w:t>
      </w:r>
      <w:r w:rsidRPr="00C26D73">
        <w:rPr>
          <w:rFonts w:cs="Arial"/>
          <w:noProof/>
        </w:rPr>
        <w:t xml:space="preserve"> </w:t>
      </w:r>
      <w:r>
        <w:rPr>
          <w:rFonts w:cs="Arial"/>
          <w:noProof/>
        </w:rPr>
        <w:t xml:space="preserve">van </w:t>
      </w:r>
      <w:r>
        <w:rPr>
          <w:rStyle w:val="ui-provider"/>
          <w:rFonts w:cs="Arial"/>
        </w:rPr>
        <w:t xml:space="preserve">0, </w:t>
      </w:r>
      <w:r w:rsidRPr="00C26D73">
        <w:rPr>
          <w:rStyle w:val="ui-provider"/>
          <w:rFonts w:cs="Arial"/>
        </w:rPr>
        <w:t xml:space="preserve">0 punten op dit criterium ontvangt. </w:t>
      </w:r>
      <w:r>
        <w:rPr>
          <w:rStyle w:val="ui-provider"/>
          <w:rFonts w:cs="Arial"/>
        </w:rPr>
        <w:t xml:space="preserve">Voor tussenliggende waarden </w:t>
      </w:r>
      <w:r w:rsidRPr="00C26D73">
        <w:rPr>
          <w:rFonts w:cs="Arial"/>
        </w:rPr>
        <w:t xml:space="preserve">wordt </w:t>
      </w:r>
      <w:r>
        <w:rPr>
          <w:rFonts w:cs="Arial"/>
        </w:rPr>
        <w:t xml:space="preserve">een </w:t>
      </w:r>
      <w:r w:rsidRPr="00C26D73">
        <w:rPr>
          <w:rFonts w:cs="Arial"/>
        </w:rPr>
        <w:t>lineaire functie</w:t>
      </w:r>
      <w:r>
        <w:rPr>
          <w:rFonts w:cs="Arial"/>
          <w:noProof/>
        </w:rPr>
        <w:t xml:space="preserve"> </w:t>
      </w:r>
      <w:r w:rsidRPr="00C26D73">
        <w:rPr>
          <w:rFonts w:cs="Arial"/>
        </w:rPr>
        <w:t>gebruikt</w:t>
      </w:r>
      <w:r>
        <w:rPr>
          <w:rFonts w:cs="Arial"/>
        </w:rPr>
        <w:t>.</w:t>
      </w:r>
    </w:p>
    <w:p w14:paraId="0CBBC126" w14:textId="77777777" w:rsidR="00B63A35" w:rsidRDefault="00B63A35" w:rsidP="00B63A35">
      <w:pPr>
        <w:rPr>
          <w:rFonts w:cs="Arial"/>
          <w:noProof/>
        </w:rPr>
      </w:pPr>
    </w:p>
    <w:p w14:paraId="19ED8940" w14:textId="77777777" w:rsidR="00B63A35" w:rsidRPr="00C26D73" w:rsidRDefault="00B63A35" w:rsidP="00B63A35">
      <w:pPr>
        <w:rPr>
          <w:rFonts w:cs="Arial"/>
          <w:i/>
          <w:iCs/>
          <w:noProof/>
        </w:rPr>
      </w:pPr>
      <w:r w:rsidRPr="00C26D73">
        <w:rPr>
          <w:rFonts w:cs="Arial"/>
          <w:i/>
          <w:iCs/>
          <w:noProof/>
        </w:rPr>
        <w:t>Inhoudelijke beoordeling</w:t>
      </w:r>
    </w:p>
    <w:p w14:paraId="48B729CD" w14:textId="77777777" w:rsidR="00B63A35" w:rsidRPr="00C26D73" w:rsidRDefault="00B63A35" w:rsidP="00B63A35">
      <w:pPr>
        <w:rPr>
          <w:rFonts w:cs="Arial"/>
          <w:noProof/>
        </w:rPr>
      </w:pPr>
      <w:r w:rsidRPr="00C26D73">
        <w:rPr>
          <w:rFonts w:cs="Arial"/>
          <w:noProof/>
        </w:rPr>
        <w:t>Naarmate de kwalitatieve aspecten van de Inschrijving beter zijn, wordt de Inschrijving beter beoordeeld. De kwalitatieve aspecten worden beoordeeld op basis van de volgende criteria:</w:t>
      </w:r>
    </w:p>
    <w:p w14:paraId="35CB773D" w14:textId="77777777" w:rsidR="00B63A35" w:rsidRPr="00C26D73" w:rsidRDefault="00B63A35" w:rsidP="00B63A35">
      <w:pPr>
        <w:pStyle w:val="Lijstalinea"/>
        <w:numPr>
          <w:ilvl w:val="0"/>
          <w:numId w:val="31"/>
        </w:numPr>
        <w:spacing w:after="0"/>
        <w:rPr>
          <w:rFonts w:cs="Arial"/>
          <w:noProof/>
        </w:rPr>
      </w:pPr>
      <w:r w:rsidRPr="00C26D73">
        <w:rPr>
          <w:rFonts w:cs="Arial"/>
          <w:noProof/>
          <w:u w:val="single"/>
        </w:rPr>
        <w:t>Transparantie</w:t>
      </w:r>
      <w:r w:rsidRPr="00C26D73">
        <w:rPr>
          <w:rFonts w:cs="Arial"/>
          <w:noProof/>
        </w:rPr>
        <w:t>; de mate waarin hetgeen gevraagd wordt duidelijk en concreet beschreven is;</w:t>
      </w:r>
    </w:p>
    <w:p w14:paraId="59AA29DD" w14:textId="77777777" w:rsidR="00B63A35" w:rsidRPr="00C26D73" w:rsidRDefault="00B63A35" w:rsidP="00B63A35">
      <w:pPr>
        <w:pStyle w:val="Lijstalinea"/>
        <w:numPr>
          <w:ilvl w:val="0"/>
          <w:numId w:val="31"/>
        </w:numPr>
        <w:spacing w:after="0"/>
        <w:rPr>
          <w:rFonts w:cs="Arial"/>
          <w:noProof/>
        </w:rPr>
      </w:pPr>
      <w:r w:rsidRPr="00C26D73">
        <w:rPr>
          <w:rFonts w:cs="Arial"/>
          <w:noProof/>
          <w:u w:val="single"/>
        </w:rPr>
        <w:t>Haalbaarheid</w:t>
      </w:r>
      <w:r w:rsidRPr="00C26D73">
        <w:rPr>
          <w:rFonts w:cs="Arial"/>
          <w:noProof/>
        </w:rPr>
        <w:t>; de mate waarin het resultaat van wat beschreven is rekening houdt met de organisatie;</w:t>
      </w:r>
    </w:p>
    <w:p w14:paraId="7014E0CB" w14:textId="77777777" w:rsidR="00B63A35" w:rsidRPr="00C26D73" w:rsidRDefault="00B63A35" w:rsidP="00B63A35">
      <w:pPr>
        <w:pStyle w:val="Lijstalinea"/>
        <w:numPr>
          <w:ilvl w:val="0"/>
          <w:numId w:val="31"/>
        </w:numPr>
        <w:spacing w:after="0"/>
        <w:rPr>
          <w:rFonts w:cs="Arial"/>
          <w:noProof/>
        </w:rPr>
      </w:pPr>
      <w:r w:rsidRPr="00C26D73">
        <w:rPr>
          <w:rFonts w:cs="Arial"/>
          <w:noProof/>
          <w:u w:val="single"/>
        </w:rPr>
        <w:t>Relevantie</w:t>
      </w:r>
      <w:r w:rsidRPr="00C26D73">
        <w:rPr>
          <w:rFonts w:cs="Arial"/>
          <w:noProof/>
        </w:rPr>
        <w:t>; de mate waarin het resultaat van wat beschreven is passend is bij de opdracht en organisatie.</w:t>
      </w:r>
    </w:p>
    <w:p w14:paraId="6C00BFF5" w14:textId="77777777" w:rsidR="00B63A35" w:rsidRPr="00C26D73" w:rsidRDefault="00B63A35" w:rsidP="00B63A35">
      <w:pPr>
        <w:pStyle w:val="Lijstalinea"/>
        <w:ind w:left="360"/>
        <w:rPr>
          <w:rFonts w:cs="Arial"/>
          <w:noProof/>
        </w:rPr>
      </w:pPr>
    </w:p>
    <w:p w14:paraId="7DA15DD3" w14:textId="73D10FB7" w:rsidR="00FC393D" w:rsidRPr="00B34277" w:rsidRDefault="00B63A35" w:rsidP="00B63A35">
      <w:pPr>
        <w:rPr>
          <w:rFonts w:cs="Arial"/>
        </w:rPr>
      </w:pPr>
      <w:r w:rsidRPr="00C26D73">
        <w:rPr>
          <w:rFonts w:cs="Arial"/>
          <w:noProof/>
        </w:rPr>
        <w:t xml:space="preserve">De beoordeling van de kwalitatieve aspecten vindt plaats op een schaal van 0 t/m 10. Voor ieder kwalitatief subgunningscriterium wordt een </w:t>
      </w:r>
      <w:r>
        <w:rPr>
          <w:rStyle w:val="ui-provider"/>
          <w:rFonts w:cs="Arial"/>
        </w:rPr>
        <w:t xml:space="preserve">cijfer </w:t>
      </w:r>
      <w:r w:rsidRPr="00C26D73">
        <w:rPr>
          <w:rFonts w:cs="Arial"/>
          <w:noProof/>
        </w:rPr>
        <w:t xml:space="preserve">gegeven. Er worden alleen hele cijfers toegekend door de individuele leden van het beoordelingsteam. Het is mogelijk om ook tussenliggende </w:t>
      </w:r>
      <w:r>
        <w:rPr>
          <w:rFonts w:cs="Arial"/>
          <w:noProof/>
        </w:rPr>
        <w:t xml:space="preserve">hele </w:t>
      </w:r>
      <w:r w:rsidRPr="00C26D73">
        <w:rPr>
          <w:rFonts w:cs="Arial"/>
          <w:noProof/>
        </w:rPr>
        <w:t>cijfers toe te kennen</w:t>
      </w:r>
      <w:r w:rsidR="001342F8" w:rsidRPr="00B34277">
        <w:rPr>
          <w:rFonts w:cs="Arial"/>
        </w:rPr>
        <w:t>.</w:t>
      </w:r>
    </w:p>
    <w:p w14:paraId="32995C3E" w14:textId="77777777" w:rsidR="00FC393D" w:rsidRPr="00B34277" w:rsidRDefault="00FC393D" w:rsidP="009D470F">
      <w:pPr>
        <w:jc w:val="both"/>
        <w:rPr>
          <w:rFonts w:cs="Arial"/>
        </w:rPr>
      </w:pPr>
    </w:p>
    <w:tbl>
      <w:tblPr>
        <w:tblW w:w="9072" w:type="dxa"/>
        <w:tblInd w:w="-10" w:type="dxa"/>
        <w:tblCellMar>
          <w:left w:w="0" w:type="dxa"/>
          <w:right w:w="0" w:type="dxa"/>
        </w:tblCellMar>
        <w:tblLook w:val="04A0" w:firstRow="1" w:lastRow="0" w:firstColumn="1" w:lastColumn="0" w:noHBand="0" w:noVBand="1"/>
      </w:tblPr>
      <w:tblGrid>
        <w:gridCol w:w="7611"/>
        <w:gridCol w:w="1461"/>
      </w:tblGrid>
      <w:tr w:rsidR="00FC393D" w:rsidRPr="00B34277" w14:paraId="0A9BCB74" w14:textId="77777777" w:rsidTr="00393EDD">
        <w:tc>
          <w:tcPr>
            <w:tcW w:w="7797" w:type="dxa"/>
            <w:tcBorders>
              <w:top w:val="single" w:sz="8" w:space="0" w:color="auto"/>
              <w:left w:val="single" w:sz="8" w:space="0" w:color="auto"/>
              <w:bottom w:val="single" w:sz="12" w:space="0" w:color="auto"/>
              <w:right w:val="single" w:sz="8" w:space="0" w:color="auto"/>
            </w:tcBorders>
            <w:shd w:val="clear" w:color="auto" w:fill="E7E6E6" w:themeFill="background2"/>
            <w:tcMar>
              <w:top w:w="0" w:type="dxa"/>
              <w:left w:w="108" w:type="dxa"/>
              <w:bottom w:w="0" w:type="dxa"/>
              <w:right w:w="108" w:type="dxa"/>
            </w:tcMar>
            <w:hideMark/>
          </w:tcPr>
          <w:p w14:paraId="40748247" w14:textId="77777777" w:rsidR="00FC393D" w:rsidRPr="00B34277" w:rsidRDefault="00FC393D" w:rsidP="009D470F">
            <w:pPr>
              <w:jc w:val="both"/>
              <w:rPr>
                <w:rFonts w:cs="Arial"/>
                <w:b/>
                <w:bCs/>
                <w:szCs w:val="22"/>
              </w:rPr>
            </w:pPr>
            <w:r w:rsidRPr="00B34277">
              <w:rPr>
                <w:rFonts w:cs="Arial"/>
                <w:b/>
              </w:rPr>
              <w:t>Richtlijn</w:t>
            </w:r>
          </w:p>
        </w:tc>
        <w:tc>
          <w:tcPr>
            <w:tcW w:w="1275" w:type="dxa"/>
            <w:tcBorders>
              <w:top w:val="single" w:sz="8" w:space="0" w:color="auto"/>
              <w:left w:val="nil"/>
              <w:bottom w:val="single" w:sz="12" w:space="0" w:color="auto"/>
              <w:right w:val="single" w:sz="8" w:space="0" w:color="auto"/>
            </w:tcBorders>
            <w:shd w:val="clear" w:color="auto" w:fill="E7E6E6" w:themeFill="background2"/>
            <w:tcMar>
              <w:top w:w="0" w:type="dxa"/>
              <w:left w:w="108" w:type="dxa"/>
              <w:bottom w:w="0" w:type="dxa"/>
              <w:right w:w="108" w:type="dxa"/>
            </w:tcMar>
            <w:hideMark/>
          </w:tcPr>
          <w:p w14:paraId="50B6A9C5" w14:textId="77777777" w:rsidR="00FC393D" w:rsidRPr="00B34277" w:rsidRDefault="00FC393D" w:rsidP="009D470F">
            <w:pPr>
              <w:jc w:val="both"/>
              <w:rPr>
                <w:rFonts w:cs="Arial"/>
                <w:b/>
              </w:rPr>
            </w:pPr>
            <w:r w:rsidRPr="00B34277">
              <w:rPr>
                <w:rFonts w:cs="Arial"/>
                <w:b/>
              </w:rPr>
              <w:t>Rapportcijfer</w:t>
            </w:r>
          </w:p>
        </w:tc>
      </w:tr>
      <w:tr w:rsidR="00FC393D" w:rsidRPr="00B34277" w14:paraId="3466C4B1" w14:textId="77777777" w:rsidTr="00393EDD">
        <w:tc>
          <w:tcPr>
            <w:tcW w:w="7797"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D8CF4D" w14:textId="3C683F51" w:rsidR="00FC393D" w:rsidRPr="00B34277" w:rsidRDefault="00FC393D" w:rsidP="009D470F">
            <w:pPr>
              <w:autoSpaceDE w:val="0"/>
              <w:autoSpaceDN w:val="0"/>
              <w:jc w:val="both"/>
              <w:rPr>
                <w:rFonts w:cs="Arial"/>
                <w:lang w:eastAsia="nl-NL"/>
              </w:rPr>
            </w:pPr>
            <w:r w:rsidRPr="00B34277">
              <w:rPr>
                <w:rFonts w:cs="Arial"/>
                <w:b/>
                <w:bCs/>
                <w:lang w:eastAsia="nl-NL"/>
              </w:rPr>
              <w:t>Uitmuntend</w:t>
            </w:r>
            <w:r w:rsidRPr="00B34277">
              <w:rPr>
                <w:rFonts w:cs="Arial"/>
                <w:lang w:eastAsia="nl-NL"/>
              </w:rPr>
              <w:t xml:space="preserve">: uit de door de Inschrijver verstrekte informatie blijkt dat de Inschrijver de verwachtingen overtreft van </w:t>
            </w:r>
            <w:r w:rsidR="00903EAF" w:rsidRPr="00B34277">
              <w:rPr>
                <w:rFonts w:cs="Arial"/>
                <w:lang w:eastAsia="nl-NL"/>
              </w:rPr>
              <w:t>Hecht</w:t>
            </w:r>
            <w:r w:rsidRPr="00B34277">
              <w:rPr>
                <w:rFonts w:cs="Arial"/>
                <w:lang w:eastAsia="nl-NL"/>
              </w:rPr>
              <w:t>. Inschrijver biedt Aanbestedende Dienst aanvullende meerwaarde en daarnaast oogt de beantwoording transparant, haalbaar én relevant.</w:t>
            </w:r>
          </w:p>
        </w:tc>
        <w:tc>
          <w:tcPr>
            <w:tcW w:w="1275"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39956C41" w14:textId="0E84ADB0" w:rsidR="00FC393D" w:rsidRPr="00B34277" w:rsidRDefault="000E4E6C" w:rsidP="009D470F">
            <w:pPr>
              <w:jc w:val="both"/>
              <w:rPr>
                <w:rFonts w:cs="Arial"/>
              </w:rPr>
            </w:pPr>
            <w:r w:rsidRPr="00B34277">
              <w:rPr>
                <w:rFonts w:cs="Arial"/>
              </w:rPr>
              <w:t>10</w:t>
            </w:r>
          </w:p>
        </w:tc>
      </w:tr>
      <w:tr w:rsidR="00FC393D" w:rsidRPr="00B34277" w14:paraId="604444EB" w14:textId="77777777" w:rsidTr="00393EDD">
        <w:tc>
          <w:tcPr>
            <w:tcW w:w="77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94944A" w14:textId="0EB93B02" w:rsidR="00FC393D" w:rsidRPr="00B34277" w:rsidRDefault="00FC393D" w:rsidP="009D470F">
            <w:pPr>
              <w:autoSpaceDE w:val="0"/>
              <w:autoSpaceDN w:val="0"/>
              <w:jc w:val="both"/>
              <w:rPr>
                <w:rFonts w:cs="Arial"/>
                <w:lang w:eastAsia="nl-NL"/>
              </w:rPr>
            </w:pPr>
            <w:r w:rsidRPr="00B34277">
              <w:rPr>
                <w:rFonts w:cs="Arial"/>
                <w:b/>
                <w:bCs/>
                <w:lang w:eastAsia="nl-NL"/>
              </w:rPr>
              <w:t>Goed</w:t>
            </w:r>
            <w:r w:rsidRPr="00B34277">
              <w:rPr>
                <w:rFonts w:cs="Arial"/>
                <w:lang w:eastAsia="nl-NL"/>
              </w:rPr>
              <w:t xml:space="preserve">: uit de door de Inschrijver verstrekte informatie blijkt dat de Inschrijver voldoet aan de verwachtingen van </w:t>
            </w:r>
            <w:r w:rsidR="00903EAF" w:rsidRPr="00B34277">
              <w:rPr>
                <w:rFonts w:cs="Arial"/>
                <w:lang w:eastAsia="nl-NL"/>
              </w:rPr>
              <w:t>Hecht</w:t>
            </w:r>
            <w:r w:rsidRPr="00B34277">
              <w:rPr>
                <w:rFonts w:cs="Arial"/>
                <w:lang w:eastAsia="nl-NL"/>
              </w:rPr>
              <w:t>. De beantwoording oogt transparant, haalbaar én relevant.</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1009BA7F" w14:textId="7B160F30" w:rsidR="00FC393D" w:rsidRPr="00B34277" w:rsidRDefault="003C09EF" w:rsidP="009D470F">
            <w:pPr>
              <w:jc w:val="both"/>
              <w:rPr>
                <w:rFonts w:cs="Arial"/>
              </w:rPr>
            </w:pPr>
            <w:r w:rsidRPr="00B34277">
              <w:rPr>
                <w:rFonts w:cs="Arial"/>
              </w:rPr>
              <w:t>6</w:t>
            </w:r>
          </w:p>
        </w:tc>
      </w:tr>
      <w:tr w:rsidR="00FC393D" w:rsidRPr="00B34277" w14:paraId="6C904011" w14:textId="77777777" w:rsidTr="00393EDD">
        <w:tc>
          <w:tcPr>
            <w:tcW w:w="77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14E0B6" w14:textId="3105987D" w:rsidR="00FC393D" w:rsidRPr="00B34277" w:rsidRDefault="00FC393D" w:rsidP="0002459C">
            <w:pPr>
              <w:autoSpaceDE w:val="0"/>
              <w:autoSpaceDN w:val="0"/>
              <w:jc w:val="both"/>
              <w:rPr>
                <w:rFonts w:cs="Arial"/>
                <w:lang w:eastAsia="nl-NL"/>
              </w:rPr>
            </w:pPr>
            <w:r w:rsidRPr="00B34277">
              <w:rPr>
                <w:rFonts w:cs="Arial"/>
                <w:b/>
                <w:bCs/>
                <w:lang w:eastAsia="nl-NL"/>
              </w:rPr>
              <w:t>Voldoende</w:t>
            </w:r>
            <w:r w:rsidRPr="00B34277">
              <w:rPr>
                <w:rFonts w:cs="Arial"/>
                <w:lang w:eastAsia="nl-NL"/>
              </w:rPr>
              <w:t xml:space="preserve">: uit de door de Inschrijver verstrekte informatie blijkt dat de Inschrijver overwegend voldoet aan de verwachtingen van </w:t>
            </w:r>
            <w:r w:rsidR="00903EAF" w:rsidRPr="00B34277">
              <w:rPr>
                <w:rFonts w:cs="Arial"/>
                <w:lang w:eastAsia="nl-NL"/>
              </w:rPr>
              <w:t>Hecht</w:t>
            </w:r>
            <w:r w:rsidRPr="00B34277">
              <w:rPr>
                <w:rFonts w:cs="Arial"/>
                <w:lang w:eastAsia="nl-NL"/>
              </w:rPr>
              <w:t>. Inschrijver biedt géén aanvullende meerwaarde en de beantwoording oogt transparant en/of haalbaar en/of relevant.</w:t>
            </w:r>
          </w:p>
          <w:p w14:paraId="59FD6AD3" w14:textId="77777777" w:rsidR="00FC393D" w:rsidRPr="00B34277" w:rsidRDefault="00FC393D" w:rsidP="0002459C">
            <w:pPr>
              <w:autoSpaceDE w:val="0"/>
              <w:autoSpaceDN w:val="0"/>
              <w:jc w:val="both"/>
              <w:rPr>
                <w:rFonts w:cs="Arial"/>
                <w:lang w:eastAsia="nl-NL"/>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69F81025" w14:textId="0F37388D" w:rsidR="00FC393D" w:rsidRPr="00B34277" w:rsidRDefault="003C09EF" w:rsidP="0002459C">
            <w:pPr>
              <w:jc w:val="both"/>
              <w:rPr>
                <w:rFonts w:cs="Arial"/>
              </w:rPr>
            </w:pPr>
            <w:r w:rsidRPr="00B34277">
              <w:rPr>
                <w:rFonts w:cs="Arial"/>
              </w:rPr>
              <w:t>4</w:t>
            </w:r>
          </w:p>
        </w:tc>
      </w:tr>
      <w:tr w:rsidR="00FC393D" w:rsidRPr="00B34277" w14:paraId="6B889F44" w14:textId="77777777" w:rsidTr="00393EDD">
        <w:trPr>
          <w:trHeight w:val="60"/>
        </w:trPr>
        <w:tc>
          <w:tcPr>
            <w:tcW w:w="77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F6CA34" w14:textId="28DA497F" w:rsidR="00FC393D" w:rsidRPr="00B34277" w:rsidRDefault="00FC393D" w:rsidP="0002459C">
            <w:pPr>
              <w:autoSpaceDE w:val="0"/>
              <w:autoSpaceDN w:val="0"/>
              <w:jc w:val="both"/>
              <w:rPr>
                <w:rFonts w:cs="Arial"/>
                <w:lang w:eastAsia="nl-NL"/>
              </w:rPr>
            </w:pPr>
            <w:r w:rsidRPr="00B34277">
              <w:rPr>
                <w:rFonts w:cs="Arial"/>
                <w:b/>
                <w:bCs/>
                <w:lang w:eastAsia="nl-NL"/>
              </w:rPr>
              <w:t>Onvoldoende</w:t>
            </w:r>
            <w:r w:rsidRPr="00B34277">
              <w:rPr>
                <w:rFonts w:cs="Arial"/>
                <w:lang w:eastAsia="nl-NL"/>
              </w:rPr>
              <w:t xml:space="preserve">: uit de door de Inschrijver verstrekte informatie blijkt dat er géén volledig antwoord wordt gegeven op de gevraagde onderwerpen en/of de informatie sluit onvoldoende aan bij de verwachtingen van </w:t>
            </w:r>
            <w:r w:rsidR="00903EAF" w:rsidRPr="00B34277">
              <w:rPr>
                <w:rFonts w:cs="Arial"/>
                <w:lang w:eastAsia="nl-NL"/>
              </w:rPr>
              <w:t>Hecht</w:t>
            </w:r>
            <w:r w:rsidRPr="00B34277">
              <w:rPr>
                <w:rFonts w:cs="Arial"/>
                <w:lang w:eastAsia="nl-NL"/>
              </w:rPr>
              <w:t xml:space="preserve">. De beantwoording is niet transparant, niet haalbaar én niet relevant. </w:t>
            </w:r>
            <w:r w:rsidRPr="00B34277">
              <w:rPr>
                <w:rFonts w:cs="Arial"/>
                <w:szCs w:val="20"/>
              </w:rPr>
              <w:t>Inschrijver levert minimale aantoonbare meerwaarde.</w:t>
            </w:r>
          </w:p>
          <w:p w14:paraId="3AB81AD0" w14:textId="77777777" w:rsidR="00FC393D" w:rsidRPr="00B34277" w:rsidRDefault="00FC393D" w:rsidP="0002459C">
            <w:pPr>
              <w:autoSpaceDE w:val="0"/>
              <w:autoSpaceDN w:val="0"/>
              <w:jc w:val="both"/>
              <w:rPr>
                <w:rFonts w:cs="Arial"/>
                <w:lang w:eastAsia="nl-NL"/>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43E96305" w14:textId="77777777" w:rsidR="00FC393D" w:rsidRPr="00B34277" w:rsidRDefault="00FC393D" w:rsidP="0002459C">
            <w:pPr>
              <w:jc w:val="both"/>
              <w:rPr>
                <w:rFonts w:cs="Arial"/>
              </w:rPr>
            </w:pPr>
            <w:r w:rsidRPr="00B34277">
              <w:rPr>
                <w:rFonts w:cs="Arial"/>
              </w:rPr>
              <w:t>1</w:t>
            </w:r>
          </w:p>
        </w:tc>
      </w:tr>
      <w:tr w:rsidR="00FC393D" w:rsidRPr="00B34277" w14:paraId="3E77465E" w14:textId="77777777" w:rsidTr="00393EDD">
        <w:tc>
          <w:tcPr>
            <w:tcW w:w="77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52D57B" w14:textId="6CB4DBFB" w:rsidR="00FC393D" w:rsidRPr="00B34277" w:rsidRDefault="00FC393D" w:rsidP="0002459C">
            <w:pPr>
              <w:autoSpaceDE w:val="0"/>
              <w:autoSpaceDN w:val="0"/>
              <w:jc w:val="both"/>
              <w:rPr>
                <w:rFonts w:cs="Arial"/>
                <w:lang w:eastAsia="nl-NL"/>
              </w:rPr>
            </w:pPr>
            <w:r w:rsidRPr="00B34277">
              <w:rPr>
                <w:rFonts w:cs="Arial"/>
                <w:b/>
                <w:bCs/>
                <w:lang w:eastAsia="nl-NL"/>
              </w:rPr>
              <w:t>Slecht</w:t>
            </w:r>
            <w:r w:rsidRPr="00B34277">
              <w:rPr>
                <w:rFonts w:cs="Arial"/>
                <w:lang w:eastAsia="nl-NL"/>
              </w:rPr>
              <w:t>: Inschrijver heeft de vraag niet beantwoord</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4BD4D189" w14:textId="77777777" w:rsidR="00FC393D" w:rsidRPr="00B34277" w:rsidRDefault="00FC393D" w:rsidP="0002459C">
            <w:pPr>
              <w:jc w:val="both"/>
              <w:rPr>
                <w:rFonts w:cs="Arial"/>
              </w:rPr>
            </w:pPr>
            <w:r w:rsidRPr="00B34277">
              <w:rPr>
                <w:rFonts w:cs="Arial"/>
              </w:rPr>
              <w:t>0</w:t>
            </w:r>
          </w:p>
        </w:tc>
      </w:tr>
    </w:tbl>
    <w:p w14:paraId="73B52E57" w14:textId="37C3C96A" w:rsidR="00FC393D" w:rsidRPr="00B34277" w:rsidRDefault="00FC393D" w:rsidP="0002459C">
      <w:pPr>
        <w:jc w:val="both"/>
        <w:rPr>
          <w:rFonts w:cs="Arial"/>
        </w:rPr>
      </w:pPr>
    </w:p>
    <w:p w14:paraId="08BFC0EF" w14:textId="6CE7405C" w:rsidR="00FC393D" w:rsidRPr="00B34277" w:rsidRDefault="00FC393D" w:rsidP="00695831">
      <w:pPr>
        <w:pStyle w:val="Kop3"/>
        <w:rPr>
          <w:rFonts w:cs="Arial"/>
        </w:rPr>
      </w:pPr>
      <w:bookmarkStart w:id="122" w:name="_Toc46745577"/>
      <w:bookmarkStart w:id="123" w:name="_Toc135122915"/>
      <w:r w:rsidRPr="00B34277">
        <w:rPr>
          <w:rFonts w:cs="Arial"/>
        </w:rPr>
        <w:lastRenderedPageBreak/>
        <w:t xml:space="preserve">Beoordeling </w:t>
      </w:r>
      <w:bookmarkEnd w:id="122"/>
      <w:r w:rsidR="0002459C" w:rsidRPr="00B34277">
        <w:rPr>
          <w:rFonts w:cs="Arial"/>
        </w:rPr>
        <w:t>gunningscriterium Prijs</w:t>
      </w:r>
      <w:bookmarkEnd w:id="123"/>
    </w:p>
    <w:p w14:paraId="2F4B1034" w14:textId="54FD70D3" w:rsidR="004D7310" w:rsidRPr="00B34277" w:rsidRDefault="00FC393D" w:rsidP="00670E21">
      <w:pPr>
        <w:ind w:left="21" w:hanging="21"/>
        <w:rPr>
          <w:rFonts w:cs="Arial"/>
          <w:szCs w:val="20"/>
        </w:rPr>
      </w:pPr>
      <w:r w:rsidRPr="00B34277">
        <w:rPr>
          <w:rFonts w:cs="Arial"/>
          <w:szCs w:val="20"/>
        </w:rPr>
        <w:t xml:space="preserve">De </w:t>
      </w:r>
      <w:r w:rsidR="00CF2D2B" w:rsidRPr="00B34277">
        <w:rPr>
          <w:rFonts w:cs="Arial"/>
          <w:szCs w:val="20"/>
        </w:rPr>
        <w:t xml:space="preserve">score op het </w:t>
      </w:r>
      <w:r w:rsidR="00CF2D2B" w:rsidRPr="00B34277">
        <w:rPr>
          <w:rFonts w:cs="Arial"/>
        </w:rPr>
        <w:t>gunningscriterium Prijs</w:t>
      </w:r>
      <w:r w:rsidR="00CF2D2B" w:rsidRPr="00B34277">
        <w:rPr>
          <w:rFonts w:cs="Arial"/>
          <w:szCs w:val="20"/>
        </w:rPr>
        <w:t xml:space="preserve"> word rekenkundig vastgesteld op basis van de </w:t>
      </w:r>
      <w:r w:rsidRPr="00B34277">
        <w:rPr>
          <w:rFonts w:cs="Arial"/>
          <w:szCs w:val="20"/>
        </w:rPr>
        <w:t>totaalprijs van het prijzenformulier</w:t>
      </w:r>
      <w:r w:rsidR="0067146E" w:rsidRPr="00B34277">
        <w:rPr>
          <w:rFonts w:cs="Arial"/>
          <w:szCs w:val="20"/>
        </w:rPr>
        <w:t>.</w:t>
      </w:r>
    </w:p>
    <w:p w14:paraId="7DA08889" w14:textId="77777777" w:rsidR="004D7310" w:rsidRPr="00B34277" w:rsidRDefault="004D7310" w:rsidP="00670E21">
      <w:pPr>
        <w:ind w:left="21" w:hanging="21"/>
        <w:rPr>
          <w:rFonts w:cs="Arial"/>
          <w:szCs w:val="20"/>
        </w:rPr>
      </w:pPr>
    </w:p>
    <w:p w14:paraId="31E526B1" w14:textId="6DF80D5E" w:rsidR="0002459C" w:rsidRPr="00B34277" w:rsidRDefault="0002459C" w:rsidP="00695831">
      <w:pPr>
        <w:pStyle w:val="Kop3"/>
        <w:rPr>
          <w:rFonts w:cs="Arial"/>
        </w:rPr>
      </w:pPr>
      <w:bookmarkStart w:id="124" w:name="_Toc135122916"/>
      <w:r w:rsidRPr="00B34277">
        <w:rPr>
          <w:rFonts w:cs="Arial"/>
        </w:rPr>
        <w:t>Vaststelling totale eindscore</w:t>
      </w:r>
      <w:bookmarkEnd w:id="124"/>
    </w:p>
    <w:p w14:paraId="695FF919" w14:textId="1A87CF2D" w:rsidR="00BD5ACB" w:rsidRPr="00B34277" w:rsidRDefault="0002459C" w:rsidP="00670E21">
      <w:pPr>
        <w:ind w:left="21" w:hanging="21"/>
        <w:rPr>
          <w:rFonts w:cs="Arial"/>
        </w:rPr>
      </w:pPr>
      <w:r w:rsidRPr="00B34277">
        <w:rPr>
          <w:rFonts w:cs="Arial"/>
        </w:rPr>
        <w:t xml:space="preserve">De eindscore voor het gunningscriterium Prijs en de eindscore voor het gunningscriterium Kwaliteit worden </w:t>
      </w:r>
      <w:r w:rsidR="00530182" w:rsidRPr="00B34277">
        <w:rPr>
          <w:rFonts w:cs="Arial"/>
        </w:rPr>
        <w:t>opgeteld</w:t>
      </w:r>
      <w:r w:rsidR="00D925E4" w:rsidRPr="00B34277">
        <w:rPr>
          <w:rFonts w:cs="Arial"/>
        </w:rPr>
        <w:t xml:space="preserve"> en bepalen zo de</w:t>
      </w:r>
      <w:r w:rsidRPr="00B34277">
        <w:rPr>
          <w:rFonts w:cs="Arial"/>
        </w:rPr>
        <w:t xml:space="preserve"> totale eindscore. De totale eindscore van elke Inschrijver wordt tot twee cijfers achter de komma afgerond. Tot aan het moment van het bepalen van deze totale eindscore worden cijfers niet afgerond. De Inschrijver met de hoogste totale eindscore komt voor gunning in aanmerking.</w:t>
      </w:r>
      <w:bookmarkEnd w:id="109"/>
      <w:bookmarkEnd w:id="110"/>
    </w:p>
    <w:p w14:paraId="62BBCF4D" w14:textId="77777777" w:rsidR="00D925E4" w:rsidRPr="00B34277" w:rsidRDefault="00D925E4" w:rsidP="00670E21">
      <w:pPr>
        <w:ind w:left="21" w:hanging="21"/>
        <w:rPr>
          <w:rFonts w:cs="Arial"/>
        </w:rPr>
      </w:pPr>
    </w:p>
    <w:p w14:paraId="675D88E7" w14:textId="4EDEF032" w:rsidR="000628E3" w:rsidRPr="00B34277" w:rsidRDefault="00D925E4" w:rsidP="00670E21">
      <w:pPr>
        <w:ind w:left="21" w:hanging="21"/>
        <w:rPr>
          <w:rFonts w:cs="Arial"/>
        </w:rPr>
      </w:pPr>
      <w:r w:rsidRPr="00B34277">
        <w:rPr>
          <w:rFonts w:cs="Arial"/>
        </w:rPr>
        <w:t xml:space="preserve">Indien twee of meer Inschrijvers een gelijke totale eindscore hebben behaald en dit tot gevolg heeft dat </w:t>
      </w:r>
      <w:r w:rsidR="00903EAF" w:rsidRPr="00B34277">
        <w:rPr>
          <w:rFonts w:cs="Arial"/>
        </w:rPr>
        <w:t>Hecht</w:t>
      </w:r>
      <w:r w:rsidRPr="00B34277">
        <w:rPr>
          <w:rFonts w:cs="Arial"/>
        </w:rPr>
        <w:t xml:space="preserve"> aan meer dan het gewenste aantal Inschrijvers zou moeten gunnen, zal</w:t>
      </w:r>
      <w:r w:rsidR="006742CF" w:rsidRPr="00B34277">
        <w:rPr>
          <w:rFonts w:cs="Arial"/>
        </w:rPr>
        <w:t xml:space="preserve"> op basis van de doelmatigheid</w:t>
      </w:r>
      <w:r w:rsidRPr="00B34277">
        <w:rPr>
          <w:rFonts w:cs="Arial"/>
        </w:rPr>
        <w:t xml:space="preserve"> </w:t>
      </w:r>
      <w:r w:rsidR="00D91DB4" w:rsidRPr="00B34277">
        <w:rPr>
          <w:rFonts w:cs="Arial"/>
        </w:rPr>
        <w:t xml:space="preserve">de inschrijver met de hoogste score op het gunningscriterium </w:t>
      </w:r>
      <w:r w:rsidR="00EC555D" w:rsidRPr="00B34277">
        <w:rPr>
          <w:rFonts w:cs="Arial"/>
        </w:rPr>
        <w:t>prijs</w:t>
      </w:r>
      <w:r w:rsidR="00D91DB4" w:rsidRPr="00B34277">
        <w:rPr>
          <w:rFonts w:cs="Arial"/>
        </w:rPr>
        <w:t xml:space="preserve"> </w:t>
      </w:r>
      <w:r w:rsidRPr="00B34277">
        <w:rPr>
          <w:rFonts w:cs="Arial"/>
        </w:rPr>
        <w:t>de opdracht gegund zal worden.</w:t>
      </w:r>
    </w:p>
    <w:p w14:paraId="0E616648" w14:textId="77777777" w:rsidR="00777706" w:rsidRDefault="00777706" w:rsidP="00777706">
      <w:pPr>
        <w:rPr>
          <w:rFonts w:cs="Arial"/>
        </w:rPr>
      </w:pPr>
    </w:p>
    <w:p w14:paraId="4FC5C872" w14:textId="4E362620" w:rsidR="00777706" w:rsidRPr="00C26D73" w:rsidRDefault="00777706" w:rsidP="00777706">
      <w:pPr>
        <w:rPr>
          <w:rFonts w:cs="Arial"/>
          <w:noProof/>
        </w:rPr>
      </w:pPr>
      <w:r w:rsidRPr="00C26D73">
        <w:rPr>
          <w:rFonts w:cs="Arial"/>
        </w:rPr>
        <w:t xml:space="preserve">Indien twee of meer Inschrijvers een gelijke totale eindscore hebben behaald en dit tot gevolg heeft dat Hecht aan meer dan het gewenste aantal Inschrijvers zou moeten gunnen, zal de opdracht gegund zal worden aan de Inschrijver met de hoogste eindscore voor het gunningscriterium Kwaliteit. </w:t>
      </w:r>
    </w:p>
    <w:p w14:paraId="71A78CE9" w14:textId="77777777" w:rsidR="00777706" w:rsidRPr="00C26D73" w:rsidRDefault="00777706" w:rsidP="00777706">
      <w:pPr>
        <w:rPr>
          <w:rFonts w:cs="Arial"/>
          <w:noProof/>
        </w:rPr>
      </w:pPr>
    </w:p>
    <w:p w14:paraId="43D5BC22" w14:textId="77777777" w:rsidR="00777706" w:rsidRPr="00C26D73" w:rsidRDefault="00777706" w:rsidP="00777706">
      <w:pPr>
        <w:rPr>
          <w:rFonts w:cs="Arial"/>
          <w:noProof/>
        </w:rPr>
      </w:pPr>
      <w:r w:rsidRPr="00C26D73">
        <w:rPr>
          <w:rFonts w:cs="Arial"/>
          <w:noProof/>
        </w:rPr>
        <w:t xml:space="preserve">Hecht zal bij de Inschrijver aan wie vermoedelijk het voornemen tot gunning zal worden uitgebracht de juistheid nagaan van de door de betreffende Inschrijver verstrekte gegevens en inlichtingen en daartoe de nodige bewijsstukken opvragen ter controle op uitsluitingsgronden en geschiktheidseisen. </w:t>
      </w:r>
    </w:p>
    <w:p w14:paraId="799F36FF" w14:textId="77777777" w:rsidR="00777706" w:rsidRPr="00C26D73" w:rsidRDefault="00777706" w:rsidP="00777706">
      <w:pPr>
        <w:rPr>
          <w:rFonts w:cs="Arial"/>
          <w:noProof/>
        </w:rPr>
      </w:pPr>
    </w:p>
    <w:p w14:paraId="6C0DBBE3" w14:textId="77777777" w:rsidR="00777706" w:rsidRPr="00C26D73" w:rsidRDefault="00777706" w:rsidP="00777706">
      <w:pPr>
        <w:rPr>
          <w:rFonts w:cs="Arial"/>
          <w:noProof/>
        </w:rPr>
      </w:pPr>
      <w:r w:rsidRPr="00C26D73">
        <w:rPr>
          <w:rFonts w:cs="Arial"/>
          <w:noProof/>
        </w:rPr>
        <w:t>Indien Inschrijver het gevraagde bewijs ten behoeve van de verificatie niet, onvolledig dan wel niet binnen de daartoe gestelde termijn van 7 kalenderdagen aanlevert, dan kan Hecht besluiten de betreffende Inschrijver eenmalig in de gelegenheid te stellen de onjuistheden en/of onvolkomenheden in de aangeleverde bewijsmiddelen te herstellen binnen een periode van twee werkdagen, tenzij naar het oordeel van Hecht reeds bij voorbaat vaststaat dat de geconstateerde onjuistheden en/of onvolkomenheden niet (tijdig) hersteld kunnen worden.</w:t>
      </w:r>
    </w:p>
    <w:p w14:paraId="65EDD8FE" w14:textId="77777777" w:rsidR="00777706" w:rsidRPr="00C26D73" w:rsidRDefault="00777706" w:rsidP="00777706">
      <w:pPr>
        <w:rPr>
          <w:rFonts w:cs="Arial"/>
          <w:noProof/>
        </w:rPr>
      </w:pPr>
    </w:p>
    <w:p w14:paraId="70AA66E8" w14:textId="77777777" w:rsidR="00777706" w:rsidRPr="00C26D73" w:rsidRDefault="00777706" w:rsidP="00777706">
      <w:pPr>
        <w:ind w:left="21" w:hanging="21"/>
        <w:rPr>
          <w:rFonts w:cs="Arial"/>
        </w:rPr>
      </w:pPr>
      <w:r w:rsidRPr="00C26D73">
        <w:rPr>
          <w:rFonts w:cs="Arial"/>
          <w:noProof/>
        </w:rPr>
        <w:t>Slaagt de Inschrijver er niet in om binnen twee werkdagen de geconstateerde gebreken te herstellen of staat reeds bij voorbaat vast dat deze gebreken niet (tijdig) hersteld kunnen worden, dan kan Hecht besluiten deze Inschrijver uit te sluiten van verdere deelname aan de aanbestedingsprocedure en de Inschrijving als ongeldig ter zijde leggen. In een dergelijk geval zal Hecht opnieuw de Inschrijving met de laagste prijs bepalen. De scores van de terzijde gelegde Inschrijver zullen uit de beoordeling worden gehaald, alsof deze niet is beoordeeld. Vervolgens zullen de berekeningen op basis van de beoordelingsmethodiek opnieuw worden uitgevoerd en zal er een nieuwe rangorde worden bepaald.</w:t>
      </w:r>
    </w:p>
    <w:p w14:paraId="29548D40" w14:textId="73D2A676" w:rsidR="00BB1E6D" w:rsidRPr="00B34277" w:rsidRDefault="00BB1E6D">
      <w:pPr>
        <w:spacing w:after="160" w:line="259" w:lineRule="auto"/>
        <w:rPr>
          <w:rFonts w:eastAsia="MS Gothic" w:cs="Arial"/>
          <w:b/>
          <w:bCs/>
          <w:iCs/>
          <w:noProof/>
          <w:color w:val="554A3D"/>
          <w:sz w:val="22"/>
          <w:szCs w:val="28"/>
        </w:rPr>
      </w:pPr>
      <w:r w:rsidRPr="00B34277">
        <w:rPr>
          <w:rFonts w:cs="Arial"/>
        </w:rPr>
        <w:br w:type="page"/>
      </w:r>
    </w:p>
    <w:p w14:paraId="2A7BD526" w14:textId="03031BF7" w:rsidR="0056350F" w:rsidRPr="00B34277" w:rsidRDefault="00D925E4" w:rsidP="003C2E73">
      <w:pPr>
        <w:pStyle w:val="Kop2"/>
      </w:pPr>
      <w:bookmarkStart w:id="125" w:name="_Toc135122917"/>
      <w:r w:rsidRPr="00B34277">
        <w:lastRenderedPageBreak/>
        <w:t>Verificati</w:t>
      </w:r>
      <w:r w:rsidR="001723AA" w:rsidRPr="00B34277">
        <w:t>e</w:t>
      </w:r>
      <w:bookmarkEnd w:id="125"/>
    </w:p>
    <w:p w14:paraId="3F8667DA" w14:textId="533A2989" w:rsidR="005C7D10" w:rsidRPr="00B34277" w:rsidRDefault="00903EAF" w:rsidP="00670E21">
      <w:pPr>
        <w:rPr>
          <w:rFonts w:cs="Arial"/>
        </w:rPr>
      </w:pPr>
      <w:r w:rsidRPr="00B34277">
        <w:rPr>
          <w:rFonts w:cs="Arial"/>
        </w:rPr>
        <w:t>Hecht</w:t>
      </w:r>
      <w:r w:rsidR="005C7D10" w:rsidRPr="00B34277">
        <w:rPr>
          <w:rFonts w:cs="Arial"/>
        </w:rPr>
        <w:t xml:space="preserve"> kan verlangen dat Inschrijver zijn </w:t>
      </w:r>
      <w:r w:rsidR="0056350F" w:rsidRPr="00B34277">
        <w:rPr>
          <w:rFonts w:cs="Arial"/>
        </w:rPr>
        <w:t>i</w:t>
      </w:r>
      <w:r w:rsidR="005C7D10" w:rsidRPr="00B34277">
        <w:rPr>
          <w:rFonts w:cs="Arial"/>
        </w:rPr>
        <w:t>nschrijving nader toelicht en/of voorziet van</w:t>
      </w:r>
      <w:r w:rsidR="0056350F" w:rsidRPr="00B34277">
        <w:rPr>
          <w:rFonts w:cs="Arial"/>
        </w:rPr>
        <w:t xml:space="preserve"> </w:t>
      </w:r>
      <w:r w:rsidR="005C7D10" w:rsidRPr="00B34277">
        <w:rPr>
          <w:rFonts w:cs="Arial"/>
        </w:rPr>
        <w:t xml:space="preserve">onderbouwende </w:t>
      </w:r>
      <w:r w:rsidR="009A0727" w:rsidRPr="00B34277">
        <w:rPr>
          <w:rFonts w:cs="Arial"/>
        </w:rPr>
        <w:t>documenten.</w:t>
      </w:r>
    </w:p>
    <w:p w14:paraId="1B6F56F7" w14:textId="77777777" w:rsidR="00ED265F" w:rsidRPr="00B34277" w:rsidRDefault="00ED265F" w:rsidP="00670E21">
      <w:pPr>
        <w:rPr>
          <w:rFonts w:cs="Arial"/>
        </w:rPr>
      </w:pPr>
    </w:p>
    <w:p w14:paraId="2BD89289" w14:textId="05FDF3D4" w:rsidR="0056350F" w:rsidRPr="00B34277" w:rsidRDefault="00903EAF" w:rsidP="00670E21">
      <w:pPr>
        <w:rPr>
          <w:rFonts w:cs="Arial"/>
        </w:rPr>
      </w:pPr>
      <w:r w:rsidRPr="00B34277">
        <w:rPr>
          <w:rFonts w:cs="Arial"/>
        </w:rPr>
        <w:t>Hecht</w:t>
      </w:r>
      <w:r w:rsidR="00ED265F" w:rsidRPr="00B34277">
        <w:rPr>
          <w:rFonts w:cs="Arial"/>
        </w:rPr>
        <w:t xml:space="preserve"> zal bij de Inschrijver aan wie vermoedelijk het voornemen tot gunning zal worden</w:t>
      </w:r>
      <w:r w:rsidR="0056350F" w:rsidRPr="00B34277">
        <w:rPr>
          <w:rFonts w:cs="Arial"/>
        </w:rPr>
        <w:t xml:space="preserve"> </w:t>
      </w:r>
      <w:r w:rsidR="00ED265F" w:rsidRPr="00B34277">
        <w:rPr>
          <w:rFonts w:cs="Arial"/>
        </w:rPr>
        <w:t xml:space="preserve">uitgebracht de juistheid nagaan van de door de betreffende Inschrijver verstrekte gegevens en inlichtingen en daartoe de nodige bewijsstukken opvragen ter controle op uitsluitingsgronden en geschiktheidseisen. </w:t>
      </w:r>
    </w:p>
    <w:p w14:paraId="2526A365" w14:textId="77777777" w:rsidR="0056350F" w:rsidRPr="00B34277" w:rsidRDefault="0056350F" w:rsidP="00670E21">
      <w:pPr>
        <w:rPr>
          <w:rFonts w:cs="Arial"/>
        </w:rPr>
      </w:pPr>
    </w:p>
    <w:p w14:paraId="2FA81DCA" w14:textId="0DAF4D86" w:rsidR="005C7D10" w:rsidRPr="00B34277" w:rsidRDefault="00ED265F" w:rsidP="00670E21">
      <w:pPr>
        <w:rPr>
          <w:rFonts w:cs="Arial"/>
        </w:rPr>
      </w:pPr>
      <w:r w:rsidRPr="00B34277">
        <w:rPr>
          <w:rFonts w:cs="Arial"/>
        </w:rPr>
        <w:t xml:space="preserve">Indien Inschrijver het gevraagde bewijs </w:t>
      </w:r>
      <w:r w:rsidR="00040059" w:rsidRPr="00B34277">
        <w:rPr>
          <w:rFonts w:cs="Arial"/>
        </w:rPr>
        <w:t xml:space="preserve">ten behoeve van de verificatie </w:t>
      </w:r>
      <w:r w:rsidRPr="00B34277">
        <w:rPr>
          <w:rFonts w:cs="Arial"/>
        </w:rPr>
        <w:t xml:space="preserve">niet, onvolledig dan wel niet binnen de daartoe gestelde termijn van 7 kalenderdagen aanlevert, dan kan </w:t>
      </w:r>
      <w:r w:rsidR="00903EAF" w:rsidRPr="00B34277">
        <w:rPr>
          <w:rFonts w:cs="Arial"/>
        </w:rPr>
        <w:t>Hecht</w:t>
      </w:r>
      <w:r w:rsidRPr="00B34277">
        <w:rPr>
          <w:rFonts w:cs="Arial"/>
        </w:rPr>
        <w:t xml:space="preserve"> besluiten de betreffende Inschrijver eenmalig in de gelegenheid te stellen de onjuistheden en/of onvolkomenheden in de aangeleverde bewijsmiddelen te herstellen binnen een periode van twee werkdagen, tenzij naar het oordeel van </w:t>
      </w:r>
      <w:r w:rsidR="00903EAF" w:rsidRPr="00B34277">
        <w:rPr>
          <w:rFonts w:cs="Arial"/>
        </w:rPr>
        <w:t>Hecht</w:t>
      </w:r>
      <w:r w:rsidRPr="00B34277">
        <w:rPr>
          <w:rFonts w:cs="Arial"/>
        </w:rPr>
        <w:t xml:space="preserve"> reeds bij voorbaat vaststaat dat de geconstateerde onjuistheden en/of onvolkomenheden niet (tijdig) hersteld kunnen worden.</w:t>
      </w:r>
    </w:p>
    <w:p w14:paraId="0849F704" w14:textId="77777777" w:rsidR="0056350F" w:rsidRPr="00B34277" w:rsidRDefault="0056350F" w:rsidP="00670E21">
      <w:pPr>
        <w:rPr>
          <w:rFonts w:cs="Arial"/>
        </w:rPr>
      </w:pPr>
    </w:p>
    <w:p w14:paraId="108DCC50" w14:textId="4930A8CF" w:rsidR="0056350F" w:rsidRPr="00B34277" w:rsidRDefault="00ED265F" w:rsidP="00670E21">
      <w:pPr>
        <w:rPr>
          <w:rFonts w:cs="Arial"/>
        </w:rPr>
      </w:pPr>
      <w:r w:rsidRPr="00B34277">
        <w:rPr>
          <w:rFonts w:cs="Arial"/>
        </w:rPr>
        <w:t xml:space="preserve">Slaagt de Inschrijver er niet in om binnen twee werkdagen de geconstateerde gebreken te herstellen of staat </w:t>
      </w:r>
      <w:r w:rsidR="00006BB1" w:rsidRPr="00B34277">
        <w:rPr>
          <w:rFonts w:cs="Arial"/>
        </w:rPr>
        <w:t>al</w:t>
      </w:r>
      <w:r w:rsidRPr="00B34277">
        <w:rPr>
          <w:rFonts w:cs="Arial"/>
        </w:rPr>
        <w:t xml:space="preserve"> bij voorbaat vast dat deze gebreken niet (tijdig) hersteld kunnen worden, dan kan </w:t>
      </w:r>
      <w:r w:rsidR="00903EAF" w:rsidRPr="00B34277">
        <w:rPr>
          <w:rFonts w:cs="Arial"/>
        </w:rPr>
        <w:t>Hecht</w:t>
      </w:r>
      <w:r w:rsidRPr="00B34277">
        <w:rPr>
          <w:rFonts w:cs="Arial"/>
        </w:rPr>
        <w:t xml:space="preserve"> besluiten deze Inschrijver uit te sluiten van verdere deelname aan de aanbestedingsprocedure en de Inschrijving als ongeldig ter zijde leggen.</w:t>
      </w:r>
      <w:r w:rsidR="0056350F" w:rsidRPr="00B34277">
        <w:rPr>
          <w:rFonts w:cs="Arial"/>
        </w:rPr>
        <w:t xml:space="preserve"> In een dergelijk geval zal </w:t>
      </w:r>
      <w:r w:rsidR="00903EAF" w:rsidRPr="00B34277">
        <w:rPr>
          <w:rFonts w:cs="Arial"/>
        </w:rPr>
        <w:t>Hecht</w:t>
      </w:r>
      <w:r w:rsidR="0056350F" w:rsidRPr="00B34277">
        <w:rPr>
          <w:rFonts w:cs="Arial"/>
        </w:rPr>
        <w:t xml:space="preserve"> opnieuw de Inschrijving met beste prijs-kwaliteitverhouding bepalen. De scores van de terzijde gelegde Inschrijver zullen uit de beoordeling worden gehaald, alsof deze niet is beoordeeld.</w:t>
      </w:r>
    </w:p>
    <w:p w14:paraId="2AE3C1C0" w14:textId="77777777" w:rsidR="0056350F" w:rsidRPr="00B34277" w:rsidRDefault="0056350F" w:rsidP="00670E21">
      <w:pPr>
        <w:rPr>
          <w:rFonts w:cs="Arial"/>
        </w:rPr>
      </w:pPr>
      <w:r w:rsidRPr="00B34277">
        <w:rPr>
          <w:rFonts w:cs="Arial"/>
        </w:rPr>
        <w:t>Vervolgens zullen de berekeningen op basis van de beoordelingsmethodiek opnieuw worden</w:t>
      </w:r>
    </w:p>
    <w:p w14:paraId="53FEC9FB" w14:textId="0BC3126D" w:rsidR="0056350F" w:rsidRPr="00B34277" w:rsidRDefault="0056350F" w:rsidP="00670E21">
      <w:pPr>
        <w:rPr>
          <w:rFonts w:cs="Arial"/>
        </w:rPr>
      </w:pPr>
      <w:r w:rsidRPr="00B34277">
        <w:rPr>
          <w:rFonts w:cs="Arial"/>
        </w:rPr>
        <w:t>uitgevoerd en zal er een nieuwe rangorde worden bepaald.</w:t>
      </w:r>
    </w:p>
    <w:p w14:paraId="7F6F38FC" w14:textId="77777777" w:rsidR="0056350F" w:rsidRPr="00B34277" w:rsidRDefault="0056350F" w:rsidP="00ED265F">
      <w:pPr>
        <w:rPr>
          <w:rFonts w:cs="Arial"/>
        </w:rPr>
      </w:pPr>
    </w:p>
    <w:p w14:paraId="6153F0EA" w14:textId="2A36C8F4" w:rsidR="00ED265F" w:rsidRPr="00B34277" w:rsidRDefault="00ED265F" w:rsidP="00ED265F">
      <w:pPr>
        <w:spacing w:line="240" w:lineRule="exact"/>
        <w:rPr>
          <w:rFonts w:cs="Arial"/>
          <w:szCs w:val="20"/>
        </w:rPr>
      </w:pPr>
      <w:r w:rsidRPr="00B34277">
        <w:rPr>
          <w:rFonts w:cs="Arial"/>
          <w:szCs w:val="20"/>
        </w:rPr>
        <w:t>Onderstaande tabel geeft</w:t>
      </w:r>
      <w:r w:rsidR="0056350F" w:rsidRPr="00B34277">
        <w:rPr>
          <w:rFonts w:cs="Arial"/>
          <w:szCs w:val="20"/>
        </w:rPr>
        <w:t xml:space="preserve"> </w:t>
      </w:r>
      <w:r w:rsidRPr="00B34277">
        <w:rPr>
          <w:rFonts w:cs="Arial"/>
          <w:szCs w:val="20"/>
        </w:rPr>
        <w:t xml:space="preserve">inzicht in het moment van indienen van </w:t>
      </w:r>
      <w:r w:rsidR="00D432F1" w:rsidRPr="00B34277">
        <w:rPr>
          <w:rFonts w:cs="Arial"/>
          <w:szCs w:val="20"/>
        </w:rPr>
        <w:t>documenten</w:t>
      </w:r>
      <w:r w:rsidRPr="00B34277">
        <w:rPr>
          <w:rFonts w:cs="Arial"/>
          <w:szCs w:val="20"/>
        </w:rPr>
        <w:t xml:space="preserve">. </w:t>
      </w:r>
    </w:p>
    <w:p w14:paraId="180555A5" w14:textId="77777777" w:rsidR="00CB65A9" w:rsidRPr="00B34277" w:rsidRDefault="00CB65A9" w:rsidP="00ED265F">
      <w:pPr>
        <w:rPr>
          <w:rFonts w:eastAsiaTheme="minorHAnsi" w:cs="Arial"/>
          <w:szCs w:val="20"/>
        </w:rPr>
      </w:pPr>
    </w:p>
    <w:tbl>
      <w:tblPr>
        <w:tblW w:w="9840" w:type="dxa"/>
        <w:tblCellMar>
          <w:left w:w="70" w:type="dxa"/>
          <w:right w:w="70" w:type="dxa"/>
        </w:tblCellMar>
        <w:tblLook w:val="04A0" w:firstRow="1" w:lastRow="0" w:firstColumn="1" w:lastColumn="0" w:noHBand="0" w:noVBand="1"/>
      </w:tblPr>
      <w:tblGrid>
        <w:gridCol w:w="3075"/>
        <w:gridCol w:w="1263"/>
        <w:gridCol w:w="1074"/>
        <w:gridCol w:w="4620"/>
      </w:tblGrid>
      <w:tr w:rsidR="00CB65A9" w:rsidRPr="00B34277" w14:paraId="47539EC3" w14:textId="77777777" w:rsidTr="002C5BC6">
        <w:trPr>
          <w:trHeight w:val="20"/>
        </w:trPr>
        <w:tc>
          <w:tcPr>
            <w:tcW w:w="3040" w:type="dxa"/>
            <w:tcBorders>
              <w:top w:val="single" w:sz="4" w:space="0" w:color="auto"/>
              <w:left w:val="single" w:sz="4" w:space="0" w:color="auto"/>
              <w:bottom w:val="single" w:sz="12" w:space="0" w:color="auto"/>
              <w:right w:val="single" w:sz="4" w:space="0" w:color="auto"/>
            </w:tcBorders>
            <w:shd w:val="clear" w:color="auto" w:fill="E7E6E6" w:themeFill="background2"/>
            <w:noWrap/>
            <w:hideMark/>
          </w:tcPr>
          <w:p w14:paraId="7318E92D" w14:textId="69895054" w:rsidR="00CB65A9" w:rsidRPr="00B34277" w:rsidRDefault="00CB65A9" w:rsidP="002C5BC6">
            <w:pPr>
              <w:rPr>
                <w:rFonts w:eastAsia="Times New Roman" w:cs="Arial"/>
                <w:b/>
                <w:bCs/>
                <w:color w:val="000000"/>
                <w:szCs w:val="20"/>
                <w:lang w:eastAsia="nl-NL"/>
              </w:rPr>
            </w:pPr>
            <w:r w:rsidRPr="00B34277">
              <w:rPr>
                <w:rFonts w:eastAsia="Times New Roman" w:cs="Arial"/>
                <w:b/>
                <w:bCs/>
                <w:color w:val="000000"/>
                <w:szCs w:val="20"/>
                <w:lang w:eastAsia="nl-NL"/>
              </w:rPr>
              <w:t>Omschrijving</w:t>
            </w:r>
          </w:p>
        </w:tc>
        <w:tc>
          <w:tcPr>
            <w:tcW w:w="1180" w:type="dxa"/>
            <w:tcBorders>
              <w:top w:val="single" w:sz="4" w:space="0" w:color="auto"/>
              <w:left w:val="nil"/>
              <w:bottom w:val="single" w:sz="12" w:space="0" w:color="auto"/>
              <w:right w:val="single" w:sz="4" w:space="0" w:color="auto"/>
            </w:tcBorders>
            <w:shd w:val="clear" w:color="auto" w:fill="E7E6E6" w:themeFill="background2"/>
            <w:hideMark/>
          </w:tcPr>
          <w:p w14:paraId="1DB66593" w14:textId="77777777" w:rsidR="00CB65A9" w:rsidRPr="00B34277" w:rsidRDefault="00CB65A9" w:rsidP="002C5BC6">
            <w:pPr>
              <w:rPr>
                <w:rFonts w:eastAsia="Times New Roman" w:cs="Arial"/>
                <w:b/>
                <w:bCs/>
                <w:color w:val="000000"/>
                <w:szCs w:val="20"/>
                <w:lang w:eastAsia="nl-NL"/>
              </w:rPr>
            </w:pPr>
            <w:r w:rsidRPr="00B34277">
              <w:rPr>
                <w:rFonts w:eastAsia="Times New Roman" w:cs="Arial"/>
                <w:b/>
                <w:bCs/>
                <w:color w:val="000000"/>
                <w:szCs w:val="20"/>
                <w:lang w:eastAsia="nl-NL"/>
              </w:rPr>
              <w:t>Bij inschrijving</w:t>
            </w:r>
          </w:p>
        </w:tc>
        <w:tc>
          <w:tcPr>
            <w:tcW w:w="1000" w:type="dxa"/>
            <w:tcBorders>
              <w:top w:val="single" w:sz="4" w:space="0" w:color="auto"/>
              <w:left w:val="nil"/>
              <w:bottom w:val="single" w:sz="12" w:space="0" w:color="auto"/>
              <w:right w:val="single" w:sz="4" w:space="0" w:color="auto"/>
            </w:tcBorders>
            <w:shd w:val="clear" w:color="auto" w:fill="E7E6E6" w:themeFill="background2"/>
            <w:hideMark/>
          </w:tcPr>
          <w:p w14:paraId="7963868D" w14:textId="77777777" w:rsidR="00CB65A9" w:rsidRPr="00B34277" w:rsidRDefault="00CB65A9" w:rsidP="002C5BC6">
            <w:pPr>
              <w:rPr>
                <w:rFonts w:eastAsia="Times New Roman" w:cs="Arial"/>
                <w:b/>
                <w:bCs/>
                <w:color w:val="000000"/>
                <w:szCs w:val="20"/>
                <w:lang w:eastAsia="nl-NL"/>
              </w:rPr>
            </w:pPr>
            <w:r w:rsidRPr="00B34277">
              <w:rPr>
                <w:rFonts w:eastAsia="Times New Roman" w:cs="Arial"/>
                <w:b/>
                <w:bCs/>
                <w:color w:val="000000"/>
                <w:szCs w:val="20"/>
                <w:lang w:eastAsia="nl-NL"/>
              </w:rPr>
              <w:t>Bij verificatie</w:t>
            </w:r>
          </w:p>
        </w:tc>
        <w:tc>
          <w:tcPr>
            <w:tcW w:w="4620" w:type="dxa"/>
            <w:tcBorders>
              <w:top w:val="single" w:sz="4" w:space="0" w:color="auto"/>
              <w:left w:val="nil"/>
              <w:bottom w:val="single" w:sz="12" w:space="0" w:color="auto"/>
              <w:right w:val="single" w:sz="4" w:space="0" w:color="auto"/>
            </w:tcBorders>
            <w:shd w:val="clear" w:color="auto" w:fill="E7E6E6" w:themeFill="background2"/>
            <w:noWrap/>
            <w:hideMark/>
          </w:tcPr>
          <w:p w14:paraId="7A2DBA5E" w14:textId="77777777" w:rsidR="00CB65A9" w:rsidRPr="00B34277" w:rsidRDefault="00CB65A9" w:rsidP="002C5BC6">
            <w:pPr>
              <w:rPr>
                <w:rFonts w:eastAsia="Times New Roman" w:cs="Arial"/>
                <w:b/>
                <w:bCs/>
                <w:color w:val="000000"/>
                <w:szCs w:val="20"/>
                <w:lang w:eastAsia="nl-NL"/>
              </w:rPr>
            </w:pPr>
            <w:r w:rsidRPr="00B34277">
              <w:rPr>
                <w:rFonts w:eastAsia="Times New Roman" w:cs="Arial"/>
                <w:b/>
                <w:bCs/>
                <w:color w:val="000000"/>
                <w:szCs w:val="20"/>
                <w:lang w:eastAsia="nl-NL"/>
              </w:rPr>
              <w:t>Opmerking</w:t>
            </w:r>
          </w:p>
        </w:tc>
      </w:tr>
      <w:tr w:rsidR="00CB65A9" w:rsidRPr="00B34277" w14:paraId="4CA91F73" w14:textId="77777777" w:rsidTr="002C5BC6">
        <w:trPr>
          <w:trHeight w:val="20"/>
        </w:trPr>
        <w:tc>
          <w:tcPr>
            <w:tcW w:w="3040" w:type="dxa"/>
            <w:tcBorders>
              <w:top w:val="single" w:sz="12" w:space="0" w:color="auto"/>
              <w:left w:val="single" w:sz="4" w:space="0" w:color="auto"/>
              <w:bottom w:val="single" w:sz="4" w:space="0" w:color="auto"/>
              <w:right w:val="single" w:sz="4" w:space="0" w:color="auto"/>
            </w:tcBorders>
            <w:shd w:val="clear" w:color="auto" w:fill="auto"/>
            <w:hideMark/>
          </w:tcPr>
          <w:p w14:paraId="6DFE66FE" w14:textId="77777777" w:rsidR="00CB65A9" w:rsidRPr="00B34277" w:rsidRDefault="00CB65A9" w:rsidP="002C5BC6">
            <w:pPr>
              <w:rPr>
                <w:rFonts w:eastAsia="Times New Roman" w:cs="Arial"/>
                <w:color w:val="000000"/>
                <w:szCs w:val="20"/>
                <w:lang w:eastAsia="nl-NL"/>
              </w:rPr>
            </w:pPr>
            <w:r w:rsidRPr="00B34277">
              <w:rPr>
                <w:rFonts w:eastAsia="Times New Roman" w:cs="Arial"/>
                <w:color w:val="000000"/>
                <w:szCs w:val="20"/>
                <w:lang w:eastAsia="nl-NL"/>
              </w:rPr>
              <w:t>Akkoordverklaring</w:t>
            </w:r>
          </w:p>
        </w:tc>
        <w:tc>
          <w:tcPr>
            <w:tcW w:w="1180" w:type="dxa"/>
            <w:tcBorders>
              <w:top w:val="single" w:sz="12" w:space="0" w:color="auto"/>
              <w:left w:val="nil"/>
              <w:bottom w:val="single" w:sz="4" w:space="0" w:color="auto"/>
              <w:right w:val="single" w:sz="4" w:space="0" w:color="auto"/>
            </w:tcBorders>
            <w:shd w:val="clear" w:color="auto" w:fill="auto"/>
            <w:noWrap/>
            <w:hideMark/>
          </w:tcPr>
          <w:p w14:paraId="53C21B67" w14:textId="77777777" w:rsidR="00CB65A9" w:rsidRPr="00B34277" w:rsidRDefault="00CB65A9" w:rsidP="00657575">
            <w:pPr>
              <w:jc w:val="center"/>
              <w:rPr>
                <w:rFonts w:eastAsia="Times New Roman" w:cs="Arial"/>
                <w:color w:val="000000"/>
                <w:szCs w:val="20"/>
                <w:lang w:eastAsia="nl-NL"/>
              </w:rPr>
            </w:pPr>
            <w:r w:rsidRPr="00B34277">
              <w:rPr>
                <w:rFonts w:eastAsia="Times New Roman" w:cs="Arial"/>
                <w:color w:val="000000"/>
                <w:szCs w:val="20"/>
                <w:lang w:eastAsia="nl-NL"/>
              </w:rPr>
              <w:t>x</w:t>
            </w:r>
          </w:p>
        </w:tc>
        <w:tc>
          <w:tcPr>
            <w:tcW w:w="1000" w:type="dxa"/>
            <w:tcBorders>
              <w:top w:val="single" w:sz="12" w:space="0" w:color="auto"/>
              <w:left w:val="nil"/>
              <w:bottom w:val="single" w:sz="4" w:space="0" w:color="auto"/>
              <w:right w:val="single" w:sz="4" w:space="0" w:color="auto"/>
            </w:tcBorders>
            <w:shd w:val="clear" w:color="auto" w:fill="auto"/>
            <w:noWrap/>
            <w:hideMark/>
          </w:tcPr>
          <w:p w14:paraId="58A22571" w14:textId="6937B548" w:rsidR="00CB65A9" w:rsidRPr="00B34277" w:rsidRDefault="00CB65A9" w:rsidP="00657575">
            <w:pPr>
              <w:jc w:val="center"/>
              <w:rPr>
                <w:rFonts w:eastAsia="Times New Roman" w:cs="Arial"/>
                <w:color w:val="000000"/>
                <w:szCs w:val="20"/>
                <w:lang w:eastAsia="nl-NL"/>
              </w:rPr>
            </w:pPr>
          </w:p>
        </w:tc>
        <w:tc>
          <w:tcPr>
            <w:tcW w:w="4620" w:type="dxa"/>
            <w:tcBorders>
              <w:top w:val="single" w:sz="12" w:space="0" w:color="auto"/>
              <w:left w:val="nil"/>
              <w:bottom w:val="single" w:sz="4" w:space="0" w:color="auto"/>
              <w:right w:val="single" w:sz="4" w:space="0" w:color="auto"/>
            </w:tcBorders>
            <w:shd w:val="clear" w:color="auto" w:fill="auto"/>
            <w:hideMark/>
          </w:tcPr>
          <w:p w14:paraId="5F8356E3" w14:textId="77777777" w:rsidR="00CB65A9" w:rsidRPr="00B34277" w:rsidRDefault="00CB65A9" w:rsidP="002C5BC6">
            <w:pPr>
              <w:rPr>
                <w:rFonts w:eastAsia="Times New Roman" w:cs="Arial"/>
                <w:color w:val="000000"/>
                <w:szCs w:val="20"/>
                <w:lang w:eastAsia="nl-NL"/>
              </w:rPr>
            </w:pPr>
            <w:r w:rsidRPr="00B34277">
              <w:rPr>
                <w:rFonts w:eastAsia="Times New Roman" w:cs="Arial"/>
                <w:color w:val="000000"/>
                <w:szCs w:val="20"/>
                <w:lang w:eastAsia="nl-NL"/>
              </w:rPr>
              <w:t>Zie paragraaf 5.1.2 en 5.1.3</w:t>
            </w:r>
          </w:p>
        </w:tc>
      </w:tr>
      <w:tr w:rsidR="00CB65A9" w:rsidRPr="00B34277" w14:paraId="727F6B5C" w14:textId="77777777" w:rsidTr="002C5BC6">
        <w:trPr>
          <w:trHeight w:val="20"/>
        </w:trPr>
        <w:tc>
          <w:tcPr>
            <w:tcW w:w="3040" w:type="dxa"/>
            <w:tcBorders>
              <w:top w:val="nil"/>
              <w:left w:val="single" w:sz="4" w:space="0" w:color="auto"/>
              <w:bottom w:val="single" w:sz="4" w:space="0" w:color="auto"/>
              <w:right w:val="single" w:sz="4" w:space="0" w:color="auto"/>
            </w:tcBorders>
            <w:shd w:val="clear" w:color="auto" w:fill="auto"/>
            <w:hideMark/>
          </w:tcPr>
          <w:p w14:paraId="0F286894" w14:textId="77777777" w:rsidR="00CB65A9" w:rsidRPr="00B34277" w:rsidRDefault="00CB65A9" w:rsidP="002C5BC6">
            <w:pPr>
              <w:rPr>
                <w:rFonts w:eastAsia="Times New Roman" w:cs="Arial"/>
                <w:color w:val="000000"/>
                <w:szCs w:val="20"/>
                <w:lang w:eastAsia="nl-NL"/>
              </w:rPr>
            </w:pPr>
            <w:r w:rsidRPr="00B34277">
              <w:rPr>
                <w:rFonts w:eastAsia="Times New Roman" w:cs="Arial"/>
                <w:color w:val="000000"/>
                <w:szCs w:val="20"/>
                <w:lang w:eastAsia="nl-NL"/>
              </w:rPr>
              <w:t>Uniform Europees Aanbestedingsdocument</w:t>
            </w:r>
          </w:p>
        </w:tc>
        <w:tc>
          <w:tcPr>
            <w:tcW w:w="1180" w:type="dxa"/>
            <w:tcBorders>
              <w:top w:val="nil"/>
              <w:left w:val="nil"/>
              <w:bottom w:val="single" w:sz="4" w:space="0" w:color="auto"/>
              <w:right w:val="single" w:sz="4" w:space="0" w:color="auto"/>
            </w:tcBorders>
            <w:shd w:val="clear" w:color="auto" w:fill="auto"/>
            <w:noWrap/>
            <w:hideMark/>
          </w:tcPr>
          <w:p w14:paraId="1C40BB87" w14:textId="77777777" w:rsidR="00CB65A9" w:rsidRPr="00B34277" w:rsidRDefault="00CB65A9" w:rsidP="00657575">
            <w:pPr>
              <w:jc w:val="center"/>
              <w:rPr>
                <w:rFonts w:eastAsia="Times New Roman" w:cs="Arial"/>
                <w:color w:val="000000"/>
                <w:szCs w:val="20"/>
                <w:lang w:eastAsia="nl-NL"/>
              </w:rPr>
            </w:pPr>
            <w:r w:rsidRPr="00B34277">
              <w:rPr>
                <w:rFonts w:eastAsia="Times New Roman" w:cs="Arial"/>
                <w:color w:val="000000"/>
                <w:szCs w:val="20"/>
                <w:lang w:eastAsia="nl-NL"/>
              </w:rPr>
              <w:t>x</w:t>
            </w:r>
          </w:p>
        </w:tc>
        <w:tc>
          <w:tcPr>
            <w:tcW w:w="1000" w:type="dxa"/>
            <w:tcBorders>
              <w:top w:val="nil"/>
              <w:left w:val="nil"/>
              <w:bottom w:val="single" w:sz="4" w:space="0" w:color="auto"/>
              <w:right w:val="single" w:sz="4" w:space="0" w:color="auto"/>
            </w:tcBorders>
            <w:shd w:val="clear" w:color="auto" w:fill="auto"/>
            <w:noWrap/>
            <w:hideMark/>
          </w:tcPr>
          <w:p w14:paraId="7A66E1A3" w14:textId="1932722F" w:rsidR="00CB65A9" w:rsidRPr="00B34277" w:rsidRDefault="00CB65A9" w:rsidP="00657575">
            <w:pPr>
              <w:jc w:val="center"/>
              <w:rPr>
                <w:rFonts w:eastAsia="Times New Roman" w:cs="Arial"/>
                <w:color w:val="000000"/>
                <w:szCs w:val="20"/>
                <w:lang w:eastAsia="nl-NL"/>
              </w:rPr>
            </w:pPr>
          </w:p>
        </w:tc>
        <w:tc>
          <w:tcPr>
            <w:tcW w:w="4620" w:type="dxa"/>
            <w:tcBorders>
              <w:top w:val="nil"/>
              <w:left w:val="nil"/>
              <w:bottom w:val="single" w:sz="4" w:space="0" w:color="auto"/>
              <w:right w:val="single" w:sz="4" w:space="0" w:color="auto"/>
            </w:tcBorders>
            <w:shd w:val="clear" w:color="auto" w:fill="auto"/>
            <w:hideMark/>
          </w:tcPr>
          <w:p w14:paraId="57EB21E0" w14:textId="31E3052D" w:rsidR="00CB65A9" w:rsidRPr="00B34277" w:rsidRDefault="00CB65A9" w:rsidP="002C5BC6">
            <w:pPr>
              <w:rPr>
                <w:rFonts w:eastAsia="Times New Roman" w:cs="Arial"/>
                <w:color w:val="000000"/>
                <w:szCs w:val="20"/>
                <w:lang w:eastAsia="nl-NL"/>
              </w:rPr>
            </w:pPr>
            <w:r w:rsidRPr="00B34277">
              <w:rPr>
                <w:rFonts w:eastAsia="Times New Roman" w:cs="Arial"/>
                <w:color w:val="000000"/>
                <w:szCs w:val="20"/>
                <w:lang w:eastAsia="nl-NL"/>
              </w:rPr>
              <w:t>Zie hoofdstuk 4</w:t>
            </w:r>
            <w:r w:rsidR="005767CF" w:rsidRPr="00B34277">
              <w:rPr>
                <w:rFonts w:eastAsia="Times New Roman" w:cs="Arial"/>
                <w:color w:val="000000"/>
                <w:szCs w:val="20"/>
                <w:lang w:eastAsia="nl-NL"/>
              </w:rPr>
              <w:t>.1</w:t>
            </w:r>
            <w:r w:rsidR="00972E61" w:rsidRPr="00B34277">
              <w:rPr>
                <w:rFonts w:eastAsia="Times New Roman" w:cs="Arial"/>
                <w:color w:val="000000"/>
                <w:szCs w:val="20"/>
                <w:lang w:eastAsia="nl-NL"/>
              </w:rPr>
              <w:t xml:space="preserve">, </w:t>
            </w:r>
            <w:r w:rsidRPr="00B34277">
              <w:rPr>
                <w:rFonts w:eastAsia="Times New Roman" w:cs="Arial"/>
                <w:color w:val="000000"/>
                <w:szCs w:val="20"/>
                <w:lang w:eastAsia="nl-NL"/>
              </w:rPr>
              <w:t>4.2.3, 5.1.2 en 5.1.3 en 5.1.4</w:t>
            </w:r>
          </w:p>
        </w:tc>
      </w:tr>
      <w:tr w:rsidR="00CB65A9" w:rsidRPr="00B34277" w14:paraId="1B00CDFF" w14:textId="77777777" w:rsidTr="002C5BC6">
        <w:trPr>
          <w:trHeight w:val="20"/>
        </w:trPr>
        <w:tc>
          <w:tcPr>
            <w:tcW w:w="3040" w:type="dxa"/>
            <w:tcBorders>
              <w:top w:val="nil"/>
              <w:left w:val="single" w:sz="4" w:space="0" w:color="auto"/>
              <w:bottom w:val="single" w:sz="4" w:space="0" w:color="auto"/>
              <w:right w:val="single" w:sz="4" w:space="0" w:color="auto"/>
            </w:tcBorders>
            <w:shd w:val="clear" w:color="auto" w:fill="auto"/>
            <w:hideMark/>
          </w:tcPr>
          <w:p w14:paraId="1D469239" w14:textId="77777777" w:rsidR="00CB65A9" w:rsidRPr="00B34277" w:rsidRDefault="00CB65A9" w:rsidP="002C5BC6">
            <w:pPr>
              <w:rPr>
                <w:rFonts w:eastAsia="Times New Roman" w:cs="Arial"/>
                <w:color w:val="000000"/>
                <w:szCs w:val="20"/>
                <w:lang w:eastAsia="nl-NL"/>
              </w:rPr>
            </w:pPr>
            <w:r w:rsidRPr="00B34277">
              <w:rPr>
                <w:rFonts w:eastAsia="Times New Roman" w:cs="Arial"/>
                <w:color w:val="000000"/>
                <w:szCs w:val="20"/>
                <w:lang w:eastAsia="nl-NL"/>
              </w:rPr>
              <w:t>Formulier referenties</w:t>
            </w:r>
          </w:p>
        </w:tc>
        <w:tc>
          <w:tcPr>
            <w:tcW w:w="1180" w:type="dxa"/>
            <w:tcBorders>
              <w:top w:val="nil"/>
              <w:left w:val="nil"/>
              <w:bottom w:val="single" w:sz="4" w:space="0" w:color="auto"/>
              <w:right w:val="single" w:sz="4" w:space="0" w:color="auto"/>
            </w:tcBorders>
            <w:shd w:val="clear" w:color="auto" w:fill="auto"/>
            <w:noWrap/>
            <w:hideMark/>
          </w:tcPr>
          <w:p w14:paraId="37645A77" w14:textId="3F53458C" w:rsidR="00CB65A9" w:rsidRPr="00B34277" w:rsidRDefault="00CB65A9" w:rsidP="00657575">
            <w:pPr>
              <w:jc w:val="center"/>
              <w:rPr>
                <w:rFonts w:eastAsia="Times New Roman" w:cs="Arial"/>
                <w:color w:val="000000"/>
                <w:szCs w:val="20"/>
                <w:lang w:eastAsia="nl-NL"/>
              </w:rPr>
            </w:pPr>
          </w:p>
        </w:tc>
        <w:tc>
          <w:tcPr>
            <w:tcW w:w="1000" w:type="dxa"/>
            <w:tcBorders>
              <w:top w:val="nil"/>
              <w:left w:val="nil"/>
              <w:bottom w:val="single" w:sz="4" w:space="0" w:color="auto"/>
              <w:right w:val="single" w:sz="4" w:space="0" w:color="auto"/>
            </w:tcBorders>
            <w:shd w:val="clear" w:color="auto" w:fill="auto"/>
            <w:noWrap/>
            <w:hideMark/>
          </w:tcPr>
          <w:p w14:paraId="1FEF6531" w14:textId="789FE8D8" w:rsidR="00CB65A9" w:rsidRPr="00B34277" w:rsidRDefault="00CB65A9" w:rsidP="00657575">
            <w:pPr>
              <w:jc w:val="center"/>
              <w:rPr>
                <w:rFonts w:eastAsia="Times New Roman" w:cs="Arial"/>
                <w:color w:val="000000"/>
                <w:szCs w:val="20"/>
                <w:lang w:eastAsia="nl-NL"/>
              </w:rPr>
            </w:pPr>
          </w:p>
        </w:tc>
        <w:tc>
          <w:tcPr>
            <w:tcW w:w="4620" w:type="dxa"/>
            <w:tcBorders>
              <w:top w:val="nil"/>
              <w:left w:val="nil"/>
              <w:bottom w:val="single" w:sz="4" w:space="0" w:color="auto"/>
              <w:right w:val="single" w:sz="4" w:space="0" w:color="auto"/>
            </w:tcBorders>
            <w:shd w:val="clear" w:color="auto" w:fill="auto"/>
            <w:hideMark/>
          </w:tcPr>
          <w:p w14:paraId="3E09DA19" w14:textId="77777777" w:rsidR="00CB65A9" w:rsidRPr="00B34277" w:rsidRDefault="00CB65A9" w:rsidP="002C5BC6">
            <w:pPr>
              <w:rPr>
                <w:rFonts w:eastAsia="Times New Roman" w:cs="Arial"/>
                <w:color w:val="000000"/>
                <w:szCs w:val="20"/>
                <w:lang w:eastAsia="nl-NL"/>
              </w:rPr>
            </w:pPr>
            <w:r w:rsidRPr="00B34277">
              <w:rPr>
                <w:rFonts w:eastAsia="Times New Roman" w:cs="Arial"/>
                <w:color w:val="000000"/>
                <w:szCs w:val="20"/>
                <w:lang w:eastAsia="nl-NL"/>
              </w:rPr>
              <w:t>Zie paragraaf 4.2.3 en 5.1.4</w:t>
            </w:r>
          </w:p>
        </w:tc>
      </w:tr>
      <w:tr w:rsidR="00CB65A9" w:rsidRPr="00B34277" w14:paraId="62E5D8A7" w14:textId="77777777" w:rsidTr="002C5BC6">
        <w:trPr>
          <w:trHeight w:val="20"/>
        </w:trPr>
        <w:tc>
          <w:tcPr>
            <w:tcW w:w="3040" w:type="dxa"/>
            <w:tcBorders>
              <w:top w:val="nil"/>
              <w:left w:val="single" w:sz="4" w:space="0" w:color="auto"/>
              <w:bottom w:val="single" w:sz="4" w:space="0" w:color="auto"/>
              <w:right w:val="single" w:sz="4" w:space="0" w:color="auto"/>
            </w:tcBorders>
            <w:shd w:val="clear" w:color="auto" w:fill="auto"/>
            <w:hideMark/>
          </w:tcPr>
          <w:p w14:paraId="08EB6C1C" w14:textId="77777777" w:rsidR="00CB65A9" w:rsidRPr="00B34277" w:rsidRDefault="00CB65A9" w:rsidP="002C5BC6">
            <w:pPr>
              <w:rPr>
                <w:rFonts w:eastAsia="Times New Roman" w:cs="Arial"/>
                <w:color w:val="000000"/>
                <w:szCs w:val="20"/>
                <w:lang w:eastAsia="nl-NL"/>
              </w:rPr>
            </w:pPr>
            <w:r w:rsidRPr="00B34277">
              <w:rPr>
                <w:rFonts w:eastAsia="Times New Roman" w:cs="Arial"/>
                <w:color w:val="000000"/>
                <w:szCs w:val="20"/>
                <w:lang w:eastAsia="nl-NL"/>
              </w:rPr>
              <w:t>Terbeschikkingstellingsverklaring financiële middelen derden</w:t>
            </w:r>
          </w:p>
        </w:tc>
        <w:tc>
          <w:tcPr>
            <w:tcW w:w="1180" w:type="dxa"/>
            <w:tcBorders>
              <w:top w:val="nil"/>
              <w:left w:val="nil"/>
              <w:bottom w:val="single" w:sz="4" w:space="0" w:color="auto"/>
              <w:right w:val="single" w:sz="4" w:space="0" w:color="auto"/>
            </w:tcBorders>
            <w:shd w:val="clear" w:color="auto" w:fill="auto"/>
            <w:noWrap/>
            <w:hideMark/>
          </w:tcPr>
          <w:p w14:paraId="4A9F11B0" w14:textId="77777777" w:rsidR="00CB65A9" w:rsidRPr="00B34277" w:rsidRDefault="00CB65A9" w:rsidP="00657575">
            <w:pPr>
              <w:jc w:val="center"/>
              <w:rPr>
                <w:rFonts w:eastAsia="Times New Roman" w:cs="Arial"/>
                <w:color w:val="000000"/>
                <w:szCs w:val="20"/>
                <w:lang w:eastAsia="nl-NL"/>
              </w:rPr>
            </w:pPr>
            <w:r w:rsidRPr="00B34277">
              <w:rPr>
                <w:rFonts w:eastAsia="Times New Roman" w:cs="Arial"/>
                <w:color w:val="000000"/>
                <w:szCs w:val="20"/>
                <w:lang w:eastAsia="nl-NL"/>
              </w:rPr>
              <w:t>x</w:t>
            </w:r>
          </w:p>
        </w:tc>
        <w:tc>
          <w:tcPr>
            <w:tcW w:w="1000" w:type="dxa"/>
            <w:tcBorders>
              <w:top w:val="nil"/>
              <w:left w:val="nil"/>
              <w:bottom w:val="single" w:sz="4" w:space="0" w:color="auto"/>
              <w:right w:val="single" w:sz="4" w:space="0" w:color="auto"/>
            </w:tcBorders>
            <w:shd w:val="clear" w:color="auto" w:fill="auto"/>
            <w:noWrap/>
            <w:hideMark/>
          </w:tcPr>
          <w:p w14:paraId="53766A86" w14:textId="29B49045" w:rsidR="00CB65A9" w:rsidRPr="00B34277" w:rsidRDefault="00CB65A9" w:rsidP="00657575">
            <w:pPr>
              <w:jc w:val="center"/>
              <w:rPr>
                <w:rFonts w:eastAsia="Times New Roman" w:cs="Arial"/>
                <w:color w:val="000000"/>
                <w:szCs w:val="20"/>
                <w:lang w:eastAsia="nl-NL"/>
              </w:rPr>
            </w:pPr>
          </w:p>
        </w:tc>
        <w:tc>
          <w:tcPr>
            <w:tcW w:w="4620" w:type="dxa"/>
            <w:tcBorders>
              <w:top w:val="nil"/>
              <w:left w:val="nil"/>
              <w:bottom w:val="single" w:sz="4" w:space="0" w:color="auto"/>
              <w:right w:val="single" w:sz="4" w:space="0" w:color="auto"/>
            </w:tcBorders>
            <w:shd w:val="clear" w:color="auto" w:fill="auto"/>
            <w:hideMark/>
          </w:tcPr>
          <w:p w14:paraId="00E16B81" w14:textId="77777777" w:rsidR="00CB65A9" w:rsidRPr="00B34277" w:rsidRDefault="00CB65A9" w:rsidP="002C5BC6">
            <w:pPr>
              <w:rPr>
                <w:rFonts w:eastAsia="Times New Roman" w:cs="Arial"/>
                <w:color w:val="000000"/>
                <w:szCs w:val="20"/>
                <w:lang w:eastAsia="nl-NL"/>
              </w:rPr>
            </w:pPr>
            <w:r w:rsidRPr="00B34277">
              <w:rPr>
                <w:rFonts w:eastAsia="Times New Roman" w:cs="Arial"/>
                <w:color w:val="000000"/>
                <w:szCs w:val="20"/>
                <w:lang w:eastAsia="nl-NL"/>
              </w:rPr>
              <w:t>Zie paragraaf 5.1.4</w:t>
            </w:r>
          </w:p>
        </w:tc>
      </w:tr>
      <w:tr w:rsidR="00CB65A9" w:rsidRPr="00B34277" w14:paraId="2089B9E9" w14:textId="77777777" w:rsidTr="002C5BC6">
        <w:trPr>
          <w:trHeight w:val="20"/>
        </w:trPr>
        <w:tc>
          <w:tcPr>
            <w:tcW w:w="3040" w:type="dxa"/>
            <w:tcBorders>
              <w:top w:val="nil"/>
              <w:left w:val="single" w:sz="4" w:space="0" w:color="auto"/>
              <w:bottom w:val="single" w:sz="4" w:space="0" w:color="auto"/>
              <w:right w:val="single" w:sz="4" w:space="0" w:color="auto"/>
            </w:tcBorders>
            <w:shd w:val="clear" w:color="auto" w:fill="auto"/>
            <w:hideMark/>
          </w:tcPr>
          <w:p w14:paraId="26B55FA1" w14:textId="77777777" w:rsidR="00CB65A9" w:rsidRPr="00B34277" w:rsidRDefault="00CB65A9" w:rsidP="002C5BC6">
            <w:pPr>
              <w:rPr>
                <w:rFonts w:eastAsia="Times New Roman" w:cs="Arial"/>
                <w:color w:val="000000"/>
                <w:szCs w:val="20"/>
                <w:lang w:eastAsia="nl-NL"/>
              </w:rPr>
            </w:pPr>
            <w:r w:rsidRPr="00B34277">
              <w:rPr>
                <w:rFonts w:eastAsia="Times New Roman" w:cs="Arial"/>
                <w:color w:val="000000"/>
                <w:szCs w:val="20"/>
                <w:lang w:eastAsia="nl-NL"/>
              </w:rPr>
              <w:t>Terbeschikkingstellingsverklaring technische middelen derden</w:t>
            </w:r>
          </w:p>
        </w:tc>
        <w:tc>
          <w:tcPr>
            <w:tcW w:w="1180" w:type="dxa"/>
            <w:tcBorders>
              <w:top w:val="nil"/>
              <w:left w:val="nil"/>
              <w:bottom w:val="single" w:sz="4" w:space="0" w:color="auto"/>
              <w:right w:val="single" w:sz="4" w:space="0" w:color="auto"/>
            </w:tcBorders>
            <w:shd w:val="clear" w:color="auto" w:fill="auto"/>
            <w:noWrap/>
            <w:hideMark/>
          </w:tcPr>
          <w:p w14:paraId="17226414" w14:textId="77777777" w:rsidR="00CB65A9" w:rsidRPr="00B34277" w:rsidRDefault="00CB65A9" w:rsidP="00657575">
            <w:pPr>
              <w:jc w:val="center"/>
              <w:rPr>
                <w:rFonts w:eastAsia="Times New Roman" w:cs="Arial"/>
                <w:color w:val="000000"/>
                <w:szCs w:val="20"/>
                <w:lang w:eastAsia="nl-NL"/>
              </w:rPr>
            </w:pPr>
            <w:r w:rsidRPr="00B34277">
              <w:rPr>
                <w:rFonts w:eastAsia="Times New Roman" w:cs="Arial"/>
                <w:color w:val="000000"/>
                <w:szCs w:val="20"/>
                <w:lang w:eastAsia="nl-NL"/>
              </w:rPr>
              <w:t>x</w:t>
            </w:r>
          </w:p>
        </w:tc>
        <w:tc>
          <w:tcPr>
            <w:tcW w:w="1000" w:type="dxa"/>
            <w:tcBorders>
              <w:top w:val="nil"/>
              <w:left w:val="nil"/>
              <w:bottom w:val="single" w:sz="4" w:space="0" w:color="auto"/>
              <w:right w:val="single" w:sz="4" w:space="0" w:color="auto"/>
            </w:tcBorders>
            <w:shd w:val="clear" w:color="auto" w:fill="auto"/>
            <w:noWrap/>
            <w:hideMark/>
          </w:tcPr>
          <w:p w14:paraId="1D661CC6" w14:textId="0F0F6CD4" w:rsidR="00CB65A9" w:rsidRPr="00B34277" w:rsidRDefault="00CB65A9" w:rsidP="00657575">
            <w:pPr>
              <w:jc w:val="center"/>
              <w:rPr>
                <w:rFonts w:eastAsia="Times New Roman" w:cs="Arial"/>
                <w:color w:val="000000"/>
                <w:szCs w:val="20"/>
                <w:lang w:eastAsia="nl-NL"/>
              </w:rPr>
            </w:pPr>
          </w:p>
        </w:tc>
        <w:tc>
          <w:tcPr>
            <w:tcW w:w="4620" w:type="dxa"/>
            <w:tcBorders>
              <w:top w:val="nil"/>
              <w:left w:val="nil"/>
              <w:bottom w:val="single" w:sz="4" w:space="0" w:color="auto"/>
              <w:right w:val="single" w:sz="4" w:space="0" w:color="auto"/>
            </w:tcBorders>
            <w:shd w:val="clear" w:color="auto" w:fill="auto"/>
            <w:hideMark/>
          </w:tcPr>
          <w:p w14:paraId="716A92AC" w14:textId="77777777" w:rsidR="00CB65A9" w:rsidRPr="00B34277" w:rsidRDefault="00CB65A9" w:rsidP="002C5BC6">
            <w:pPr>
              <w:rPr>
                <w:rFonts w:eastAsia="Times New Roman" w:cs="Arial"/>
                <w:color w:val="000000"/>
                <w:szCs w:val="20"/>
                <w:lang w:eastAsia="nl-NL"/>
              </w:rPr>
            </w:pPr>
            <w:r w:rsidRPr="00B34277">
              <w:rPr>
                <w:rFonts w:eastAsia="Times New Roman" w:cs="Arial"/>
                <w:color w:val="000000"/>
                <w:szCs w:val="20"/>
                <w:lang w:eastAsia="nl-NL"/>
              </w:rPr>
              <w:t>Zie paragraaf 4.2.3 en 5.1.4</w:t>
            </w:r>
          </w:p>
        </w:tc>
      </w:tr>
      <w:tr w:rsidR="00CB65A9" w:rsidRPr="00B34277" w14:paraId="4704CBC1" w14:textId="77777777" w:rsidTr="002C5BC6">
        <w:trPr>
          <w:trHeight w:val="20"/>
        </w:trPr>
        <w:tc>
          <w:tcPr>
            <w:tcW w:w="3040" w:type="dxa"/>
            <w:tcBorders>
              <w:top w:val="nil"/>
              <w:left w:val="single" w:sz="4" w:space="0" w:color="auto"/>
              <w:bottom w:val="single" w:sz="4" w:space="0" w:color="auto"/>
              <w:right w:val="single" w:sz="4" w:space="0" w:color="auto"/>
            </w:tcBorders>
            <w:shd w:val="clear" w:color="auto" w:fill="auto"/>
            <w:hideMark/>
          </w:tcPr>
          <w:p w14:paraId="5EADE8FF" w14:textId="77777777" w:rsidR="00CB65A9" w:rsidRPr="00B34277" w:rsidRDefault="00CB65A9" w:rsidP="002C5BC6">
            <w:pPr>
              <w:rPr>
                <w:rFonts w:eastAsia="Times New Roman" w:cs="Arial"/>
                <w:color w:val="000000"/>
                <w:szCs w:val="20"/>
                <w:lang w:eastAsia="nl-NL"/>
              </w:rPr>
            </w:pPr>
            <w:r w:rsidRPr="00B34277">
              <w:rPr>
                <w:rFonts w:eastAsia="Times New Roman" w:cs="Arial"/>
                <w:color w:val="000000"/>
                <w:szCs w:val="20"/>
                <w:lang w:eastAsia="nl-NL"/>
              </w:rPr>
              <w:t>KvK-uittreksel</w:t>
            </w:r>
          </w:p>
        </w:tc>
        <w:tc>
          <w:tcPr>
            <w:tcW w:w="1180" w:type="dxa"/>
            <w:tcBorders>
              <w:top w:val="nil"/>
              <w:left w:val="nil"/>
              <w:bottom w:val="single" w:sz="4" w:space="0" w:color="auto"/>
              <w:right w:val="single" w:sz="4" w:space="0" w:color="auto"/>
            </w:tcBorders>
            <w:shd w:val="clear" w:color="auto" w:fill="auto"/>
            <w:noWrap/>
            <w:hideMark/>
          </w:tcPr>
          <w:p w14:paraId="50D0782B" w14:textId="77777777" w:rsidR="00CB65A9" w:rsidRPr="00B34277" w:rsidRDefault="00CB65A9" w:rsidP="00657575">
            <w:pPr>
              <w:jc w:val="center"/>
              <w:rPr>
                <w:rFonts w:eastAsia="Times New Roman" w:cs="Arial"/>
                <w:color w:val="000000"/>
                <w:szCs w:val="20"/>
                <w:lang w:eastAsia="nl-NL"/>
              </w:rPr>
            </w:pPr>
            <w:r w:rsidRPr="00B34277">
              <w:rPr>
                <w:rFonts w:eastAsia="Times New Roman" w:cs="Arial"/>
                <w:color w:val="000000"/>
                <w:szCs w:val="20"/>
                <w:lang w:eastAsia="nl-NL"/>
              </w:rPr>
              <w:t>x</w:t>
            </w:r>
          </w:p>
        </w:tc>
        <w:tc>
          <w:tcPr>
            <w:tcW w:w="1000" w:type="dxa"/>
            <w:tcBorders>
              <w:top w:val="nil"/>
              <w:left w:val="nil"/>
              <w:bottom w:val="single" w:sz="4" w:space="0" w:color="auto"/>
              <w:right w:val="single" w:sz="4" w:space="0" w:color="auto"/>
            </w:tcBorders>
            <w:shd w:val="clear" w:color="auto" w:fill="auto"/>
            <w:noWrap/>
            <w:hideMark/>
          </w:tcPr>
          <w:p w14:paraId="689EFB49" w14:textId="5DCEB89C" w:rsidR="00CB65A9" w:rsidRPr="00B34277" w:rsidRDefault="00CB65A9" w:rsidP="00657575">
            <w:pPr>
              <w:jc w:val="center"/>
              <w:rPr>
                <w:rFonts w:eastAsia="Times New Roman" w:cs="Arial"/>
                <w:color w:val="000000"/>
                <w:szCs w:val="20"/>
                <w:lang w:eastAsia="nl-NL"/>
              </w:rPr>
            </w:pPr>
          </w:p>
        </w:tc>
        <w:tc>
          <w:tcPr>
            <w:tcW w:w="4620" w:type="dxa"/>
            <w:tcBorders>
              <w:top w:val="nil"/>
              <w:left w:val="nil"/>
              <w:bottom w:val="single" w:sz="4" w:space="0" w:color="auto"/>
              <w:right w:val="single" w:sz="4" w:space="0" w:color="auto"/>
            </w:tcBorders>
            <w:shd w:val="clear" w:color="auto" w:fill="auto"/>
            <w:hideMark/>
          </w:tcPr>
          <w:p w14:paraId="361B0E6A" w14:textId="77777777" w:rsidR="00CB65A9" w:rsidRPr="00B34277" w:rsidRDefault="00CB65A9" w:rsidP="002C5BC6">
            <w:pPr>
              <w:rPr>
                <w:rFonts w:eastAsia="Times New Roman" w:cs="Arial"/>
                <w:color w:val="000000"/>
                <w:szCs w:val="20"/>
                <w:lang w:eastAsia="nl-NL"/>
              </w:rPr>
            </w:pPr>
            <w:r w:rsidRPr="00B34277">
              <w:rPr>
                <w:rFonts w:eastAsia="Times New Roman" w:cs="Arial"/>
                <w:color w:val="000000"/>
                <w:szCs w:val="20"/>
                <w:lang w:eastAsia="nl-NL"/>
              </w:rPr>
              <w:t>De afgiftedatum van dit document mag op het moment van indienen van de Inschrijving niet ouder zijn dan 6 maanden.</w:t>
            </w:r>
          </w:p>
        </w:tc>
      </w:tr>
      <w:tr w:rsidR="00CB65A9" w:rsidRPr="00B34277" w14:paraId="55A30DA2" w14:textId="77777777" w:rsidTr="002C5BC6">
        <w:trPr>
          <w:trHeight w:val="20"/>
        </w:trPr>
        <w:tc>
          <w:tcPr>
            <w:tcW w:w="3040" w:type="dxa"/>
            <w:tcBorders>
              <w:top w:val="nil"/>
              <w:left w:val="single" w:sz="4" w:space="0" w:color="auto"/>
              <w:bottom w:val="single" w:sz="4" w:space="0" w:color="auto"/>
              <w:right w:val="single" w:sz="4" w:space="0" w:color="auto"/>
            </w:tcBorders>
            <w:shd w:val="clear" w:color="auto" w:fill="auto"/>
            <w:hideMark/>
          </w:tcPr>
          <w:p w14:paraId="1E097D63" w14:textId="77777777" w:rsidR="00CB65A9" w:rsidRPr="00B34277" w:rsidRDefault="00CB65A9" w:rsidP="002C5BC6">
            <w:pPr>
              <w:rPr>
                <w:rFonts w:eastAsia="Times New Roman" w:cs="Arial"/>
                <w:color w:val="000000"/>
                <w:szCs w:val="20"/>
                <w:lang w:eastAsia="nl-NL"/>
              </w:rPr>
            </w:pPr>
            <w:r w:rsidRPr="00B34277">
              <w:rPr>
                <w:rFonts w:eastAsia="Times New Roman" w:cs="Arial"/>
                <w:color w:val="000000"/>
                <w:szCs w:val="20"/>
                <w:lang w:eastAsia="nl-NL"/>
              </w:rPr>
              <w:t>Prijzenformulier</w:t>
            </w:r>
          </w:p>
        </w:tc>
        <w:tc>
          <w:tcPr>
            <w:tcW w:w="1180" w:type="dxa"/>
            <w:tcBorders>
              <w:top w:val="nil"/>
              <w:left w:val="nil"/>
              <w:bottom w:val="single" w:sz="4" w:space="0" w:color="auto"/>
              <w:right w:val="single" w:sz="4" w:space="0" w:color="auto"/>
            </w:tcBorders>
            <w:shd w:val="clear" w:color="auto" w:fill="auto"/>
            <w:noWrap/>
            <w:hideMark/>
          </w:tcPr>
          <w:p w14:paraId="6D1C035F" w14:textId="77777777" w:rsidR="00CB65A9" w:rsidRPr="00B34277" w:rsidRDefault="00CB65A9" w:rsidP="00657575">
            <w:pPr>
              <w:jc w:val="center"/>
              <w:rPr>
                <w:rFonts w:eastAsia="Times New Roman" w:cs="Arial"/>
                <w:color w:val="000000"/>
                <w:szCs w:val="20"/>
                <w:lang w:eastAsia="nl-NL"/>
              </w:rPr>
            </w:pPr>
            <w:r w:rsidRPr="00B34277">
              <w:rPr>
                <w:rFonts w:eastAsia="Times New Roman" w:cs="Arial"/>
                <w:color w:val="000000"/>
                <w:szCs w:val="20"/>
                <w:lang w:eastAsia="nl-NL"/>
              </w:rPr>
              <w:t>x</w:t>
            </w:r>
          </w:p>
        </w:tc>
        <w:tc>
          <w:tcPr>
            <w:tcW w:w="1000" w:type="dxa"/>
            <w:tcBorders>
              <w:top w:val="nil"/>
              <w:left w:val="nil"/>
              <w:bottom w:val="single" w:sz="4" w:space="0" w:color="auto"/>
              <w:right w:val="single" w:sz="4" w:space="0" w:color="auto"/>
            </w:tcBorders>
            <w:shd w:val="clear" w:color="auto" w:fill="auto"/>
            <w:noWrap/>
            <w:hideMark/>
          </w:tcPr>
          <w:p w14:paraId="66BA4D7E" w14:textId="5E8D3055" w:rsidR="00CB65A9" w:rsidRPr="00B34277" w:rsidRDefault="00CB65A9" w:rsidP="00657575">
            <w:pPr>
              <w:jc w:val="center"/>
              <w:rPr>
                <w:rFonts w:eastAsia="Times New Roman" w:cs="Arial"/>
                <w:color w:val="000000"/>
                <w:szCs w:val="20"/>
                <w:lang w:eastAsia="nl-NL"/>
              </w:rPr>
            </w:pPr>
          </w:p>
        </w:tc>
        <w:tc>
          <w:tcPr>
            <w:tcW w:w="4620" w:type="dxa"/>
            <w:tcBorders>
              <w:top w:val="nil"/>
              <w:left w:val="nil"/>
              <w:bottom w:val="single" w:sz="4" w:space="0" w:color="auto"/>
              <w:right w:val="single" w:sz="4" w:space="0" w:color="auto"/>
            </w:tcBorders>
            <w:shd w:val="clear" w:color="auto" w:fill="auto"/>
            <w:hideMark/>
          </w:tcPr>
          <w:p w14:paraId="143BCFE4" w14:textId="77777777" w:rsidR="00CB65A9" w:rsidRPr="00B34277" w:rsidRDefault="00CB65A9" w:rsidP="002C5BC6">
            <w:pPr>
              <w:rPr>
                <w:rFonts w:eastAsia="Times New Roman" w:cs="Arial"/>
                <w:color w:val="000000"/>
                <w:szCs w:val="20"/>
                <w:lang w:eastAsia="nl-NL"/>
              </w:rPr>
            </w:pPr>
            <w:r w:rsidRPr="00B34277">
              <w:rPr>
                <w:rFonts w:eastAsia="Times New Roman" w:cs="Arial"/>
                <w:color w:val="000000"/>
                <w:szCs w:val="20"/>
                <w:lang w:eastAsia="nl-NL"/>
              </w:rPr>
              <w:t>Zie paragraaf 6.1.2</w:t>
            </w:r>
          </w:p>
        </w:tc>
      </w:tr>
      <w:tr w:rsidR="00CB65A9" w:rsidRPr="00B34277" w14:paraId="1B7973CD" w14:textId="77777777" w:rsidTr="002C5BC6">
        <w:trPr>
          <w:trHeight w:val="20"/>
        </w:trPr>
        <w:tc>
          <w:tcPr>
            <w:tcW w:w="3040" w:type="dxa"/>
            <w:tcBorders>
              <w:top w:val="nil"/>
              <w:left w:val="single" w:sz="4" w:space="0" w:color="auto"/>
              <w:bottom w:val="single" w:sz="4" w:space="0" w:color="auto"/>
              <w:right w:val="single" w:sz="4" w:space="0" w:color="auto"/>
            </w:tcBorders>
            <w:shd w:val="clear" w:color="auto" w:fill="auto"/>
            <w:hideMark/>
          </w:tcPr>
          <w:p w14:paraId="6B4ED558" w14:textId="77777777" w:rsidR="00CB65A9" w:rsidRPr="00B34277" w:rsidRDefault="00CB65A9" w:rsidP="002C5BC6">
            <w:pPr>
              <w:rPr>
                <w:rFonts w:eastAsia="Times New Roman" w:cs="Arial"/>
                <w:color w:val="000000"/>
                <w:szCs w:val="20"/>
                <w:lang w:eastAsia="nl-NL"/>
              </w:rPr>
            </w:pPr>
            <w:r w:rsidRPr="00B34277">
              <w:rPr>
                <w:rFonts w:eastAsia="Times New Roman" w:cs="Arial"/>
                <w:color w:val="000000"/>
                <w:szCs w:val="20"/>
                <w:lang w:eastAsia="nl-NL"/>
              </w:rPr>
              <w:t>Gedragsverklaring aanbesteden</w:t>
            </w:r>
          </w:p>
        </w:tc>
        <w:tc>
          <w:tcPr>
            <w:tcW w:w="1180" w:type="dxa"/>
            <w:tcBorders>
              <w:top w:val="nil"/>
              <w:left w:val="nil"/>
              <w:bottom w:val="single" w:sz="4" w:space="0" w:color="auto"/>
              <w:right w:val="single" w:sz="4" w:space="0" w:color="auto"/>
            </w:tcBorders>
            <w:shd w:val="clear" w:color="auto" w:fill="auto"/>
            <w:noWrap/>
            <w:hideMark/>
          </w:tcPr>
          <w:p w14:paraId="4A5B7479" w14:textId="698409CA" w:rsidR="00CB65A9" w:rsidRPr="00B34277" w:rsidRDefault="00CB65A9" w:rsidP="00657575">
            <w:pPr>
              <w:jc w:val="center"/>
              <w:rPr>
                <w:rFonts w:eastAsia="Times New Roman" w:cs="Arial"/>
                <w:color w:val="000000"/>
                <w:szCs w:val="20"/>
                <w:lang w:eastAsia="nl-NL"/>
              </w:rPr>
            </w:pPr>
          </w:p>
        </w:tc>
        <w:tc>
          <w:tcPr>
            <w:tcW w:w="1000" w:type="dxa"/>
            <w:tcBorders>
              <w:top w:val="nil"/>
              <w:left w:val="nil"/>
              <w:bottom w:val="single" w:sz="4" w:space="0" w:color="auto"/>
              <w:right w:val="single" w:sz="4" w:space="0" w:color="auto"/>
            </w:tcBorders>
            <w:shd w:val="clear" w:color="auto" w:fill="auto"/>
            <w:noWrap/>
            <w:hideMark/>
          </w:tcPr>
          <w:p w14:paraId="31902830" w14:textId="77777777" w:rsidR="00CB65A9" w:rsidRPr="00B34277" w:rsidRDefault="00CB65A9" w:rsidP="00657575">
            <w:pPr>
              <w:jc w:val="center"/>
              <w:rPr>
                <w:rFonts w:eastAsia="Times New Roman" w:cs="Arial"/>
                <w:color w:val="000000"/>
                <w:szCs w:val="20"/>
                <w:lang w:eastAsia="nl-NL"/>
              </w:rPr>
            </w:pPr>
            <w:r w:rsidRPr="00B34277">
              <w:rPr>
                <w:rFonts w:eastAsia="Times New Roman" w:cs="Arial"/>
                <w:color w:val="000000"/>
                <w:szCs w:val="20"/>
                <w:lang w:eastAsia="nl-NL"/>
              </w:rPr>
              <w:t>x</w:t>
            </w:r>
          </w:p>
        </w:tc>
        <w:tc>
          <w:tcPr>
            <w:tcW w:w="4620" w:type="dxa"/>
            <w:tcBorders>
              <w:top w:val="nil"/>
              <w:left w:val="nil"/>
              <w:bottom w:val="single" w:sz="4" w:space="0" w:color="auto"/>
              <w:right w:val="single" w:sz="4" w:space="0" w:color="auto"/>
            </w:tcBorders>
            <w:shd w:val="clear" w:color="auto" w:fill="auto"/>
            <w:hideMark/>
          </w:tcPr>
          <w:p w14:paraId="0262984D" w14:textId="77777777" w:rsidR="00CB65A9" w:rsidRPr="00B34277" w:rsidRDefault="00CB65A9" w:rsidP="002C5BC6">
            <w:pPr>
              <w:rPr>
                <w:rFonts w:eastAsia="Times New Roman" w:cs="Arial"/>
                <w:color w:val="000000"/>
                <w:szCs w:val="20"/>
                <w:lang w:eastAsia="nl-NL"/>
              </w:rPr>
            </w:pPr>
            <w:r w:rsidRPr="00B34277">
              <w:rPr>
                <w:rFonts w:eastAsia="Times New Roman" w:cs="Arial"/>
                <w:color w:val="000000"/>
                <w:szCs w:val="20"/>
                <w:lang w:eastAsia="nl-NL"/>
              </w:rPr>
              <w:t>Niet ouder dan twee jaar. Let op: tijdig aanvragen in verband met verwerkingstermijn (paragraaf 4.2.1)</w:t>
            </w:r>
          </w:p>
        </w:tc>
      </w:tr>
      <w:tr w:rsidR="00CB65A9" w:rsidRPr="00B34277" w14:paraId="41F572A6" w14:textId="77777777" w:rsidTr="002C5BC6">
        <w:trPr>
          <w:trHeight w:val="20"/>
        </w:trPr>
        <w:tc>
          <w:tcPr>
            <w:tcW w:w="3040" w:type="dxa"/>
            <w:tcBorders>
              <w:top w:val="nil"/>
              <w:left w:val="single" w:sz="4" w:space="0" w:color="auto"/>
              <w:bottom w:val="single" w:sz="4" w:space="0" w:color="auto"/>
              <w:right w:val="single" w:sz="4" w:space="0" w:color="auto"/>
            </w:tcBorders>
            <w:shd w:val="clear" w:color="auto" w:fill="auto"/>
            <w:hideMark/>
          </w:tcPr>
          <w:p w14:paraId="1D5C514D" w14:textId="77777777" w:rsidR="00CB65A9" w:rsidRPr="00B34277" w:rsidRDefault="00CB65A9" w:rsidP="002C5BC6">
            <w:pPr>
              <w:rPr>
                <w:rFonts w:eastAsia="Times New Roman" w:cs="Arial"/>
                <w:color w:val="000000"/>
                <w:szCs w:val="20"/>
                <w:lang w:eastAsia="nl-NL"/>
              </w:rPr>
            </w:pPr>
            <w:r w:rsidRPr="00B34277">
              <w:rPr>
                <w:rFonts w:eastAsia="Times New Roman" w:cs="Arial"/>
                <w:color w:val="000000"/>
                <w:szCs w:val="20"/>
                <w:lang w:eastAsia="nl-NL"/>
              </w:rPr>
              <w:t>Bewijs verzekering wettelijke aansprakelijkheid</w:t>
            </w:r>
          </w:p>
        </w:tc>
        <w:tc>
          <w:tcPr>
            <w:tcW w:w="1180" w:type="dxa"/>
            <w:tcBorders>
              <w:top w:val="nil"/>
              <w:left w:val="nil"/>
              <w:bottom w:val="single" w:sz="4" w:space="0" w:color="auto"/>
              <w:right w:val="single" w:sz="4" w:space="0" w:color="auto"/>
            </w:tcBorders>
            <w:shd w:val="clear" w:color="auto" w:fill="auto"/>
            <w:noWrap/>
            <w:hideMark/>
          </w:tcPr>
          <w:p w14:paraId="79A7A892" w14:textId="09786D38" w:rsidR="00CB65A9" w:rsidRPr="00B34277" w:rsidRDefault="00CB65A9" w:rsidP="00657575">
            <w:pPr>
              <w:jc w:val="center"/>
              <w:rPr>
                <w:rFonts w:eastAsia="Times New Roman" w:cs="Arial"/>
                <w:color w:val="000000"/>
                <w:szCs w:val="20"/>
                <w:lang w:eastAsia="nl-NL"/>
              </w:rPr>
            </w:pPr>
          </w:p>
        </w:tc>
        <w:tc>
          <w:tcPr>
            <w:tcW w:w="1000" w:type="dxa"/>
            <w:tcBorders>
              <w:top w:val="nil"/>
              <w:left w:val="nil"/>
              <w:bottom w:val="single" w:sz="4" w:space="0" w:color="auto"/>
              <w:right w:val="single" w:sz="4" w:space="0" w:color="auto"/>
            </w:tcBorders>
            <w:shd w:val="clear" w:color="auto" w:fill="auto"/>
            <w:noWrap/>
            <w:hideMark/>
          </w:tcPr>
          <w:p w14:paraId="2FFAF2AF" w14:textId="77777777" w:rsidR="00CB65A9" w:rsidRPr="00B34277" w:rsidRDefault="00CB65A9" w:rsidP="00657575">
            <w:pPr>
              <w:jc w:val="center"/>
              <w:rPr>
                <w:rFonts w:eastAsia="Times New Roman" w:cs="Arial"/>
                <w:color w:val="000000"/>
                <w:szCs w:val="20"/>
                <w:lang w:eastAsia="nl-NL"/>
              </w:rPr>
            </w:pPr>
            <w:r w:rsidRPr="00B34277">
              <w:rPr>
                <w:rFonts w:eastAsia="Times New Roman" w:cs="Arial"/>
                <w:color w:val="000000"/>
                <w:szCs w:val="20"/>
                <w:lang w:eastAsia="nl-NL"/>
              </w:rPr>
              <w:t>x</w:t>
            </w:r>
          </w:p>
        </w:tc>
        <w:tc>
          <w:tcPr>
            <w:tcW w:w="4620" w:type="dxa"/>
            <w:tcBorders>
              <w:top w:val="nil"/>
              <w:left w:val="nil"/>
              <w:bottom w:val="single" w:sz="4" w:space="0" w:color="auto"/>
              <w:right w:val="single" w:sz="4" w:space="0" w:color="auto"/>
            </w:tcBorders>
            <w:shd w:val="clear" w:color="auto" w:fill="auto"/>
            <w:hideMark/>
          </w:tcPr>
          <w:p w14:paraId="493CF0FA" w14:textId="217CF77C" w:rsidR="00CB65A9" w:rsidRPr="00B34277" w:rsidRDefault="008F58F9" w:rsidP="002C5BC6">
            <w:pPr>
              <w:rPr>
                <w:rFonts w:eastAsia="Times New Roman" w:cs="Arial"/>
                <w:color w:val="000000"/>
                <w:szCs w:val="20"/>
                <w:lang w:eastAsia="nl-NL"/>
              </w:rPr>
            </w:pPr>
            <w:r w:rsidRPr="00B34277">
              <w:rPr>
                <w:rFonts w:eastAsia="Times New Roman" w:cs="Arial"/>
                <w:color w:val="000000"/>
                <w:szCs w:val="20"/>
                <w:lang w:eastAsia="nl-NL"/>
              </w:rPr>
              <w:t>Polis blad</w:t>
            </w:r>
          </w:p>
        </w:tc>
      </w:tr>
      <w:tr w:rsidR="00CB65A9" w:rsidRPr="00B34277" w14:paraId="33733521" w14:textId="77777777" w:rsidTr="002C5BC6">
        <w:trPr>
          <w:trHeight w:val="20"/>
        </w:trPr>
        <w:tc>
          <w:tcPr>
            <w:tcW w:w="3040" w:type="dxa"/>
            <w:tcBorders>
              <w:top w:val="nil"/>
              <w:left w:val="single" w:sz="4" w:space="0" w:color="auto"/>
              <w:bottom w:val="single" w:sz="4" w:space="0" w:color="auto"/>
              <w:right w:val="single" w:sz="4" w:space="0" w:color="auto"/>
            </w:tcBorders>
            <w:shd w:val="clear" w:color="auto" w:fill="auto"/>
            <w:hideMark/>
          </w:tcPr>
          <w:p w14:paraId="003C1D41" w14:textId="77777777" w:rsidR="00CB65A9" w:rsidRPr="00B34277" w:rsidRDefault="00CB65A9" w:rsidP="002C5BC6">
            <w:pPr>
              <w:rPr>
                <w:rFonts w:eastAsia="Times New Roman" w:cs="Arial"/>
                <w:color w:val="000000"/>
                <w:szCs w:val="20"/>
                <w:lang w:eastAsia="nl-NL"/>
              </w:rPr>
            </w:pPr>
            <w:r w:rsidRPr="00B34277">
              <w:rPr>
                <w:rFonts w:eastAsia="Times New Roman" w:cs="Arial"/>
                <w:color w:val="000000"/>
                <w:szCs w:val="20"/>
                <w:lang w:eastAsia="nl-NL"/>
              </w:rPr>
              <w:t xml:space="preserve">Verklaring betalingsgedrag nakoming fiscale verplichtingen </w:t>
            </w:r>
          </w:p>
        </w:tc>
        <w:tc>
          <w:tcPr>
            <w:tcW w:w="1180" w:type="dxa"/>
            <w:tcBorders>
              <w:top w:val="nil"/>
              <w:left w:val="nil"/>
              <w:bottom w:val="single" w:sz="4" w:space="0" w:color="auto"/>
              <w:right w:val="single" w:sz="4" w:space="0" w:color="auto"/>
            </w:tcBorders>
            <w:shd w:val="clear" w:color="auto" w:fill="auto"/>
            <w:noWrap/>
            <w:hideMark/>
          </w:tcPr>
          <w:p w14:paraId="1D3AFD04" w14:textId="6C02A0DB" w:rsidR="00CB65A9" w:rsidRPr="00B34277" w:rsidRDefault="00CB65A9" w:rsidP="00657575">
            <w:pPr>
              <w:jc w:val="center"/>
              <w:rPr>
                <w:rFonts w:eastAsia="Times New Roman" w:cs="Arial"/>
                <w:color w:val="000000"/>
                <w:szCs w:val="20"/>
                <w:lang w:eastAsia="nl-NL"/>
              </w:rPr>
            </w:pPr>
          </w:p>
        </w:tc>
        <w:tc>
          <w:tcPr>
            <w:tcW w:w="1000" w:type="dxa"/>
            <w:tcBorders>
              <w:top w:val="nil"/>
              <w:left w:val="nil"/>
              <w:bottom w:val="single" w:sz="4" w:space="0" w:color="auto"/>
              <w:right w:val="single" w:sz="4" w:space="0" w:color="auto"/>
            </w:tcBorders>
            <w:shd w:val="clear" w:color="auto" w:fill="auto"/>
            <w:noWrap/>
            <w:hideMark/>
          </w:tcPr>
          <w:p w14:paraId="7B0930FB" w14:textId="77777777" w:rsidR="00CB65A9" w:rsidRPr="00B34277" w:rsidRDefault="00CB65A9" w:rsidP="00657575">
            <w:pPr>
              <w:jc w:val="center"/>
              <w:rPr>
                <w:rFonts w:eastAsia="Times New Roman" w:cs="Arial"/>
                <w:color w:val="000000"/>
                <w:szCs w:val="20"/>
                <w:lang w:eastAsia="nl-NL"/>
              </w:rPr>
            </w:pPr>
            <w:r w:rsidRPr="00B34277">
              <w:rPr>
                <w:rFonts w:eastAsia="Times New Roman" w:cs="Arial"/>
                <w:color w:val="000000"/>
                <w:szCs w:val="20"/>
                <w:lang w:eastAsia="nl-NL"/>
              </w:rPr>
              <w:t>x</w:t>
            </w:r>
          </w:p>
        </w:tc>
        <w:tc>
          <w:tcPr>
            <w:tcW w:w="4620" w:type="dxa"/>
            <w:tcBorders>
              <w:top w:val="nil"/>
              <w:left w:val="nil"/>
              <w:bottom w:val="single" w:sz="4" w:space="0" w:color="auto"/>
              <w:right w:val="single" w:sz="4" w:space="0" w:color="auto"/>
            </w:tcBorders>
            <w:shd w:val="clear" w:color="auto" w:fill="auto"/>
            <w:hideMark/>
          </w:tcPr>
          <w:p w14:paraId="2AA9140E" w14:textId="77777777" w:rsidR="00CB65A9" w:rsidRPr="00B34277" w:rsidRDefault="00CB65A9" w:rsidP="002C5BC6">
            <w:pPr>
              <w:rPr>
                <w:rFonts w:eastAsia="Times New Roman" w:cs="Arial"/>
                <w:color w:val="000000"/>
                <w:szCs w:val="20"/>
                <w:lang w:eastAsia="nl-NL"/>
              </w:rPr>
            </w:pPr>
            <w:r w:rsidRPr="00B34277">
              <w:rPr>
                <w:rFonts w:eastAsia="Times New Roman" w:cs="Arial"/>
                <w:color w:val="000000"/>
                <w:szCs w:val="20"/>
                <w:lang w:eastAsia="nl-NL"/>
              </w:rPr>
              <w:t>Let op: tijdig aanvragen bij de belastingdienst</w:t>
            </w:r>
          </w:p>
        </w:tc>
      </w:tr>
    </w:tbl>
    <w:p w14:paraId="382ED870" w14:textId="65C9F6DF" w:rsidR="00ED265F" w:rsidRPr="00B34277" w:rsidRDefault="00ED265F" w:rsidP="00ED265F">
      <w:pPr>
        <w:rPr>
          <w:rFonts w:cs="Arial"/>
          <w:szCs w:val="20"/>
        </w:rPr>
      </w:pPr>
    </w:p>
    <w:p w14:paraId="2DF64C61" w14:textId="77777777" w:rsidR="00ED265F" w:rsidRPr="00B34277" w:rsidRDefault="00ED265F" w:rsidP="00285D69">
      <w:pPr>
        <w:rPr>
          <w:rFonts w:cs="Arial"/>
          <w:b/>
          <w:sz w:val="44"/>
          <w:szCs w:val="44"/>
        </w:rPr>
      </w:pPr>
      <w:bookmarkStart w:id="126" w:name="_Toc417050580"/>
      <w:bookmarkStart w:id="127" w:name="_Toc417050887"/>
      <w:bookmarkStart w:id="128" w:name="_Toc423510617"/>
      <w:bookmarkStart w:id="129" w:name="_Toc423513608"/>
      <w:bookmarkStart w:id="130" w:name="_Toc429730664"/>
      <w:bookmarkStart w:id="131" w:name="_Toc434677609"/>
      <w:bookmarkStart w:id="132" w:name="_Toc417050581"/>
      <w:bookmarkStart w:id="133" w:name="_Toc417050888"/>
      <w:bookmarkStart w:id="134" w:name="_Toc423510618"/>
      <w:bookmarkStart w:id="135" w:name="_Toc423513609"/>
      <w:bookmarkStart w:id="136" w:name="_Toc429730665"/>
      <w:bookmarkStart w:id="137" w:name="_Toc434677610"/>
      <w:bookmarkEnd w:id="126"/>
      <w:bookmarkEnd w:id="127"/>
      <w:bookmarkEnd w:id="128"/>
      <w:bookmarkEnd w:id="129"/>
      <w:bookmarkEnd w:id="130"/>
      <w:bookmarkEnd w:id="131"/>
      <w:bookmarkEnd w:id="132"/>
      <w:bookmarkEnd w:id="133"/>
      <w:bookmarkEnd w:id="134"/>
      <w:bookmarkEnd w:id="135"/>
      <w:bookmarkEnd w:id="136"/>
      <w:bookmarkEnd w:id="137"/>
    </w:p>
    <w:sectPr w:rsidR="00ED265F" w:rsidRPr="00B34277" w:rsidSect="00961696">
      <w:headerReference w:type="default" r:id="rId15"/>
      <w:footerReference w:type="default" r:id="rId16"/>
      <w:headerReference w:type="first" r:id="rId17"/>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3AB54" w14:textId="77777777" w:rsidR="00F378E9" w:rsidRDefault="00F378E9" w:rsidP="000F18D9">
      <w:r>
        <w:separator/>
      </w:r>
    </w:p>
  </w:endnote>
  <w:endnote w:type="continuationSeparator" w:id="0">
    <w:p w14:paraId="3910A5EC" w14:textId="77777777" w:rsidR="00F378E9" w:rsidRDefault="00F378E9" w:rsidP="000F18D9">
      <w:r>
        <w:continuationSeparator/>
      </w:r>
    </w:p>
  </w:endnote>
  <w:endnote w:type="continuationNotice" w:id="1">
    <w:p w14:paraId="53BC8337" w14:textId="77777777" w:rsidR="00F378E9" w:rsidRDefault="00F378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Arial"/>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PT Sans">
    <w:charset w:val="00"/>
    <w:family w:val="swiss"/>
    <w:pitch w:val="variable"/>
    <w:sig w:usb0="A00002EF" w:usb1="5000204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FCC C+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Ubuntu">
    <w:charset w:val="00"/>
    <w:family w:val="swiss"/>
    <w:pitch w:val="variable"/>
    <w:sig w:usb0="E00002FF" w:usb1="5000205B" w:usb2="00000000" w:usb3="00000000" w:csb0="0000009F" w:csb1="00000000"/>
  </w:font>
  <w:font w:name="Arial Nova">
    <w:charset w:val="00"/>
    <w:family w:val="swiss"/>
    <w:pitch w:val="variable"/>
    <w:sig w:usb0="0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5BF0DF89" w14:textId="7E8CC804" w:rsidR="00F87868" w:rsidRPr="00586DDD" w:rsidRDefault="00F87868">
            <w:pPr>
              <w:pStyle w:val="Voettekst"/>
              <w:jc w:val="right"/>
              <w:rPr>
                <w:sz w:val="16"/>
                <w:szCs w:val="16"/>
              </w:rPr>
            </w:pPr>
          </w:p>
          <w:p w14:paraId="17768702" w14:textId="46B740DD" w:rsidR="00F87868" w:rsidRPr="00586DDD" w:rsidRDefault="00586DDD" w:rsidP="00586DDD">
            <w:pPr>
              <w:pStyle w:val="Voettekst"/>
              <w:rPr>
                <w:sz w:val="16"/>
                <w:szCs w:val="16"/>
              </w:rPr>
            </w:pPr>
            <w:r w:rsidRPr="00586DDD">
              <w:rPr>
                <w:rFonts w:cs="Arial"/>
                <w:noProof/>
                <w:sz w:val="16"/>
                <w:szCs w:val="16"/>
              </w:rPr>
              <w:t xml:space="preserve">Pagina </w:t>
            </w:r>
            <w:r w:rsidR="00F87868" w:rsidRPr="00586DDD">
              <w:rPr>
                <w:rStyle w:val="Paginanummer"/>
                <w:rFonts w:cs="Arial"/>
                <w:noProof/>
                <w:sz w:val="16"/>
                <w:szCs w:val="16"/>
              </w:rPr>
              <w:fldChar w:fldCharType="begin"/>
            </w:r>
            <w:r w:rsidR="00F87868" w:rsidRPr="00586DDD">
              <w:rPr>
                <w:rStyle w:val="Paginanummer"/>
                <w:rFonts w:cs="Arial"/>
                <w:noProof/>
                <w:sz w:val="16"/>
                <w:szCs w:val="16"/>
              </w:rPr>
              <w:instrText xml:space="preserve">PAGE  </w:instrText>
            </w:r>
            <w:r w:rsidR="00F87868" w:rsidRPr="00586DDD">
              <w:rPr>
                <w:rStyle w:val="Paginanummer"/>
                <w:rFonts w:cs="Arial"/>
                <w:noProof/>
                <w:sz w:val="16"/>
                <w:szCs w:val="16"/>
              </w:rPr>
              <w:fldChar w:fldCharType="separate"/>
            </w:r>
            <w:r w:rsidR="00F87868" w:rsidRPr="00586DDD">
              <w:rPr>
                <w:rStyle w:val="Paginanummer"/>
                <w:rFonts w:cs="Arial"/>
                <w:noProof/>
                <w:sz w:val="16"/>
                <w:szCs w:val="16"/>
              </w:rPr>
              <w:t>21</w:t>
            </w:r>
            <w:r w:rsidR="00F87868" w:rsidRPr="00586DDD">
              <w:rPr>
                <w:rStyle w:val="Paginanummer"/>
                <w:rFonts w:cs="Arial"/>
                <w:noProof/>
                <w:sz w:val="16"/>
                <w:szCs w:val="16"/>
              </w:rPr>
              <w:fldChar w:fldCharType="end"/>
            </w:r>
            <w:r w:rsidR="00F87868" w:rsidRPr="00586DDD">
              <w:rPr>
                <w:rStyle w:val="Paginanummer"/>
                <w:rFonts w:cs="Arial"/>
                <w:noProof/>
                <w:sz w:val="16"/>
                <w:szCs w:val="16"/>
              </w:rPr>
              <w:t>/</w:t>
            </w:r>
            <w:r w:rsidR="00F87868" w:rsidRPr="00586DDD">
              <w:rPr>
                <w:rStyle w:val="Paginanummer"/>
                <w:rFonts w:cs="Arial"/>
                <w:noProof/>
                <w:sz w:val="16"/>
                <w:szCs w:val="16"/>
              </w:rPr>
              <w:fldChar w:fldCharType="begin"/>
            </w:r>
            <w:r w:rsidR="00F87868" w:rsidRPr="00586DDD">
              <w:rPr>
                <w:rStyle w:val="Paginanummer"/>
                <w:rFonts w:cs="Arial"/>
                <w:noProof/>
                <w:sz w:val="16"/>
                <w:szCs w:val="16"/>
              </w:rPr>
              <w:instrText xml:space="preserve"> NUMPAGES </w:instrText>
            </w:r>
            <w:r w:rsidR="00F87868" w:rsidRPr="00586DDD">
              <w:rPr>
                <w:rStyle w:val="Paginanummer"/>
                <w:rFonts w:cs="Arial"/>
                <w:noProof/>
                <w:sz w:val="16"/>
                <w:szCs w:val="16"/>
              </w:rPr>
              <w:fldChar w:fldCharType="separate"/>
            </w:r>
            <w:r w:rsidR="00F87868" w:rsidRPr="00586DDD">
              <w:rPr>
                <w:rStyle w:val="Paginanummer"/>
                <w:rFonts w:cs="Arial"/>
                <w:noProof/>
                <w:sz w:val="16"/>
                <w:szCs w:val="16"/>
              </w:rPr>
              <w:t>22</w:t>
            </w:r>
            <w:r w:rsidR="00F87868" w:rsidRPr="00586DDD">
              <w:rPr>
                <w:rStyle w:val="Paginanummer"/>
                <w:rFonts w:cs="Arial"/>
                <w:noProof/>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3CBA1" w14:textId="77777777" w:rsidR="00F378E9" w:rsidRDefault="00F378E9" w:rsidP="000F18D9">
      <w:r>
        <w:separator/>
      </w:r>
    </w:p>
  </w:footnote>
  <w:footnote w:type="continuationSeparator" w:id="0">
    <w:p w14:paraId="15F775E0" w14:textId="77777777" w:rsidR="00F378E9" w:rsidRDefault="00F378E9" w:rsidP="000F18D9">
      <w:r>
        <w:continuationSeparator/>
      </w:r>
    </w:p>
  </w:footnote>
  <w:footnote w:type="continuationNotice" w:id="1">
    <w:p w14:paraId="16A8B7E2" w14:textId="77777777" w:rsidR="00F378E9" w:rsidRDefault="00F378E9"/>
  </w:footnote>
  <w:footnote w:id="2">
    <w:p w14:paraId="2D4B8431" w14:textId="77777777" w:rsidR="00F87868" w:rsidRDefault="00F87868" w:rsidP="00F560A6">
      <w:pPr>
        <w:pStyle w:val="Voetnoottekst"/>
      </w:pPr>
      <w:r>
        <w:rPr>
          <w:rStyle w:val="Voetnootmarkering"/>
        </w:rPr>
        <w:footnoteRef/>
      </w:r>
      <w:r>
        <w:t xml:space="preserve"> </w:t>
      </w:r>
      <w:r w:rsidRPr="00F452BE">
        <w:rPr>
          <w:sz w:val="16"/>
          <w:szCs w:val="16"/>
        </w:rPr>
        <w:t xml:space="preserve">Inschrijvers dienen er rekening mee te houden dat het 8 weken </w:t>
      </w:r>
      <w:r>
        <w:rPr>
          <w:sz w:val="16"/>
          <w:szCs w:val="16"/>
        </w:rPr>
        <w:t xml:space="preserve">of langer </w:t>
      </w:r>
      <w:r w:rsidRPr="00F452BE">
        <w:rPr>
          <w:sz w:val="16"/>
          <w:szCs w:val="16"/>
        </w:rPr>
        <w:t>kan duren voor</w:t>
      </w:r>
      <w:r>
        <w:rPr>
          <w:sz w:val="16"/>
          <w:szCs w:val="16"/>
        </w:rPr>
        <w:t>dat</w:t>
      </w:r>
      <w:r w:rsidRPr="00F452BE">
        <w:rPr>
          <w:sz w:val="16"/>
          <w:szCs w:val="16"/>
        </w:rPr>
        <w:t xml:space="preserve"> de Gedragsverklaring Aanbesteden wordt afgegeven.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331BD" w14:textId="786FE45A" w:rsidR="00633BB4" w:rsidRPr="00633BB4" w:rsidRDefault="00961696" w:rsidP="00633BB4">
    <w:pPr>
      <w:pStyle w:val="Koptekst"/>
    </w:pPr>
    <w:r>
      <w:rPr>
        <w:noProof/>
        <w:lang w:eastAsia="nl-NL"/>
      </w:rPr>
      <w:drawing>
        <wp:anchor distT="0" distB="0" distL="114300" distR="114300" simplePos="0" relativeHeight="251658240" behindDoc="1" locked="0" layoutInCell="1" allowOverlap="1" wp14:anchorId="0B206D05" wp14:editId="75A8A852">
          <wp:simplePos x="0" y="0"/>
          <wp:positionH relativeFrom="page">
            <wp:align>right</wp:align>
          </wp:positionH>
          <wp:positionV relativeFrom="page">
            <wp:posOffset>23495</wp:posOffset>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00F2E" w14:textId="4919C0C1" w:rsidR="00F87868" w:rsidRDefault="001A4232">
    <w:pPr>
      <w:pStyle w:val="Koptekst"/>
    </w:pPr>
    <w:r>
      <w:rPr>
        <w:noProof/>
        <w:lang w:eastAsia="nl-NL"/>
      </w:rPr>
      <w:drawing>
        <wp:anchor distT="0" distB="0" distL="114300" distR="114300" simplePos="0" relativeHeight="251658241" behindDoc="1" locked="0" layoutInCell="1" allowOverlap="1" wp14:anchorId="7C048F17" wp14:editId="0054FD6C">
          <wp:simplePos x="0" y="0"/>
          <wp:positionH relativeFrom="page">
            <wp:align>right</wp:align>
          </wp:positionH>
          <wp:positionV relativeFrom="page">
            <wp:align>top</wp:align>
          </wp:positionV>
          <wp:extent cx="7556400" cy="10692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B44E"/>
    <w:multiLevelType w:val="hybridMultilevel"/>
    <w:tmpl w:val="FFFFFFFF"/>
    <w:lvl w:ilvl="0" w:tplc="BA6447DC">
      <w:start w:val="1"/>
      <w:numFmt w:val="decimal"/>
      <w:lvlText w:val="%1."/>
      <w:lvlJc w:val="left"/>
      <w:pPr>
        <w:ind w:left="360" w:hanging="360"/>
      </w:pPr>
      <w:rPr>
        <w:rFonts w:ascii="Calibri" w:hAnsi="Calibri" w:hint="default"/>
      </w:rPr>
    </w:lvl>
    <w:lvl w:ilvl="1" w:tplc="2D6A85F0">
      <w:start w:val="1"/>
      <w:numFmt w:val="lowerLetter"/>
      <w:lvlText w:val="%2."/>
      <w:lvlJc w:val="left"/>
      <w:pPr>
        <w:ind w:left="1080" w:hanging="360"/>
      </w:pPr>
    </w:lvl>
    <w:lvl w:ilvl="2" w:tplc="F1D03968">
      <w:start w:val="1"/>
      <w:numFmt w:val="lowerRoman"/>
      <w:lvlText w:val="%3."/>
      <w:lvlJc w:val="right"/>
      <w:pPr>
        <w:ind w:left="1800" w:hanging="180"/>
      </w:pPr>
    </w:lvl>
    <w:lvl w:ilvl="3" w:tplc="951CEDD6">
      <w:start w:val="1"/>
      <w:numFmt w:val="decimal"/>
      <w:lvlText w:val="%4."/>
      <w:lvlJc w:val="left"/>
      <w:pPr>
        <w:ind w:left="2520" w:hanging="360"/>
      </w:pPr>
    </w:lvl>
    <w:lvl w:ilvl="4" w:tplc="AD76F7B2">
      <w:start w:val="1"/>
      <w:numFmt w:val="lowerLetter"/>
      <w:lvlText w:val="%5."/>
      <w:lvlJc w:val="left"/>
      <w:pPr>
        <w:ind w:left="3240" w:hanging="360"/>
      </w:pPr>
    </w:lvl>
    <w:lvl w:ilvl="5" w:tplc="0F30E87E">
      <w:start w:val="1"/>
      <w:numFmt w:val="lowerRoman"/>
      <w:lvlText w:val="%6."/>
      <w:lvlJc w:val="right"/>
      <w:pPr>
        <w:ind w:left="3960" w:hanging="180"/>
      </w:pPr>
    </w:lvl>
    <w:lvl w:ilvl="6" w:tplc="CD26D60C">
      <w:start w:val="1"/>
      <w:numFmt w:val="decimal"/>
      <w:lvlText w:val="%7."/>
      <w:lvlJc w:val="left"/>
      <w:pPr>
        <w:ind w:left="4680" w:hanging="360"/>
      </w:pPr>
    </w:lvl>
    <w:lvl w:ilvl="7" w:tplc="155E1D82">
      <w:start w:val="1"/>
      <w:numFmt w:val="lowerLetter"/>
      <w:lvlText w:val="%8."/>
      <w:lvlJc w:val="left"/>
      <w:pPr>
        <w:ind w:left="5400" w:hanging="360"/>
      </w:pPr>
    </w:lvl>
    <w:lvl w:ilvl="8" w:tplc="636CB990">
      <w:start w:val="1"/>
      <w:numFmt w:val="lowerRoman"/>
      <w:lvlText w:val="%9."/>
      <w:lvlJc w:val="right"/>
      <w:pPr>
        <w:ind w:left="6120" w:hanging="180"/>
      </w:pPr>
    </w:lvl>
  </w:abstractNum>
  <w:abstractNum w:abstractNumId="1" w15:restartNumberingAfterBreak="0">
    <w:nsid w:val="04073233"/>
    <w:multiLevelType w:val="hybridMultilevel"/>
    <w:tmpl w:val="17A0B848"/>
    <w:lvl w:ilvl="0" w:tplc="F3663F98">
      <w:start w:val="1"/>
      <w:numFmt w:val="decimal"/>
      <w:pStyle w:val="Formuliernummering"/>
      <w:lvlText w:val="Formulier %1"/>
      <w:lvlJc w:val="left"/>
      <w:pPr>
        <w:tabs>
          <w:tab w:val="num" w:pos="9215"/>
        </w:tabs>
        <w:ind w:left="9215" w:hanging="1701"/>
      </w:pPr>
      <w:rPr>
        <w:rFonts w:ascii="Arial Bold" w:hAnsi="Arial Bold" w:hint="default"/>
        <w:b/>
        <w:bCs/>
        <w:i w:val="0"/>
        <w:iCs w:val="0"/>
        <w:sz w:val="24"/>
        <w:szCs w:val="24"/>
      </w:rPr>
    </w:lvl>
    <w:lvl w:ilvl="1" w:tplc="04090019" w:tentative="1">
      <w:start w:val="1"/>
      <w:numFmt w:val="lowerLetter"/>
      <w:lvlText w:val="%2."/>
      <w:lvlJc w:val="left"/>
      <w:pPr>
        <w:ind w:left="8954" w:hanging="360"/>
      </w:pPr>
    </w:lvl>
    <w:lvl w:ilvl="2" w:tplc="0409001B" w:tentative="1">
      <w:start w:val="1"/>
      <w:numFmt w:val="lowerRoman"/>
      <w:lvlText w:val="%3."/>
      <w:lvlJc w:val="right"/>
      <w:pPr>
        <w:ind w:left="9674" w:hanging="180"/>
      </w:pPr>
    </w:lvl>
    <w:lvl w:ilvl="3" w:tplc="0409000F" w:tentative="1">
      <w:start w:val="1"/>
      <w:numFmt w:val="decimal"/>
      <w:lvlText w:val="%4."/>
      <w:lvlJc w:val="left"/>
      <w:pPr>
        <w:ind w:left="10394" w:hanging="360"/>
      </w:pPr>
    </w:lvl>
    <w:lvl w:ilvl="4" w:tplc="04090019" w:tentative="1">
      <w:start w:val="1"/>
      <w:numFmt w:val="lowerLetter"/>
      <w:lvlText w:val="%5."/>
      <w:lvlJc w:val="left"/>
      <w:pPr>
        <w:ind w:left="11114" w:hanging="360"/>
      </w:pPr>
    </w:lvl>
    <w:lvl w:ilvl="5" w:tplc="0409001B" w:tentative="1">
      <w:start w:val="1"/>
      <w:numFmt w:val="lowerRoman"/>
      <w:lvlText w:val="%6."/>
      <w:lvlJc w:val="right"/>
      <w:pPr>
        <w:ind w:left="11834" w:hanging="180"/>
      </w:pPr>
    </w:lvl>
    <w:lvl w:ilvl="6" w:tplc="0409000F" w:tentative="1">
      <w:start w:val="1"/>
      <w:numFmt w:val="decimal"/>
      <w:lvlText w:val="%7."/>
      <w:lvlJc w:val="left"/>
      <w:pPr>
        <w:ind w:left="12554" w:hanging="360"/>
      </w:pPr>
    </w:lvl>
    <w:lvl w:ilvl="7" w:tplc="04090019" w:tentative="1">
      <w:start w:val="1"/>
      <w:numFmt w:val="lowerLetter"/>
      <w:lvlText w:val="%8."/>
      <w:lvlJc w:val="left"/>
      <w:pPr>
        <w:ind w:left="13274" w:hanging="360"/>
      </w:pPr>
    </w:lvl>
    <w:lvl w:ilvl="8" w:tplc="0409001B" w:tentative="1">
      <w:start w:val="1"/>
      <w:numFmt w:val="lowerRoman"/>
      <w:lvlText w:val="%9."/>
      <w:lvlJc w:val="right"/>
      <w:pPr>
        <w:ind w:left="13994" w:hanging="180"/>
      </w:pPr>
    </w:lvl>
  </w:abstractNum>
  <w:abstractNum w:abstractNumId="2" w15:restartNumberingAfterBreak="0">
    <w:nsid w:val="04286666"/>
    <w:multiLevelType w:val="hybridMultilevel"/>
    <w:tmpl w:val="B5BEE08A"/>
    <w:lvl w:ilvl="0" w:tplc="2B329564">
      <w:start w:val="1"/>
      <w:numFmt w:val="bullet"/>
      <w:lvlText w:val="­"/>
      <w:lvlJc w:val="left"/>
      <w:pPr>
        <w:ind w:left="360" w:hanging="360"/>
      </w:pPr>
      <w:rPr>
        <w:rFonts w:ascii="Arial" w:hAnsi="Arial" w:hint="default"/>
      </w:rPr>
    </w:lvl>
    <w:lvl w:ilvl="1" w:tplc="EA62449A">
      <w:start w:val="1"/>
      <w:numFmt w:val="bullet"/>
      <w:lvlText w:val="o"/>
      <w:lvlJc w:val="left"/>
      <w:pPr>
        <w:ind w:left="1080" w:hanging="360"/>
      </w:pPr>
      <w:rPr>
        <w:rFonts w:ascii="Courier New" w:hAnsi="Courier New" w:hint="default"/>
      </w:rPr>
    </w:lvl>
    <w:lvl w:ilvl="2" w:tplc="30DCDA3E">
      <w:start w:val="1"/>
      <w:numFmt w:val="bullet"/>
      <w:lvlText w:val=""/>
      <w:lvlJc w:val="left"/>
      <w:pPr>
        <w:ind w:left="1800" w:hanging="360"/>
      </w:pPr>
      <w:rPr>
        <w:rFonts w:ascii="Wingdings" w:hAnsi="Wingdings" w:hint="default"/>
      </w:rPr>
    </w:lvl>
    <w:lvl w:ilvl="3" w:tplc="1CD803D0">
      <w:start w:val="1"/>
      <w:numFmt w:val="bullet"/>
      <w:lvlText w:val=""/>
      <w:lvlJc w:val="left"/>
      <w:pPr>
        <w:ind w:left="2520" w:hanging="360"/>
      </w:pPr>
      <w:rPr>
        <w:rFonts w:ascii="Symbol" w:hAnsi="Symbol" w:hint="default"/>
      </w:rPr>
    </w:lvl>
    <w:lvl w:ilvl="4" w:tplc="896684F4">
      <w:start w:val="1"/>
      <w:numFmt w:val="bullet"/>
      <w:lvlText w:val="o"/>
      <w:lvlJc w:val="left"/>
      <w:pPr>
        <w:ind w:left="3240" w:hanging="360"/>
      </w:pPr>
      <w:rPr>
        <w:rFonts w:ascii="Courier New" w:hAnsi="Courier New" w:hint="default"/>
      </w:rPr>
    </w:lvl>
    <w:lvl w:ilvl="5" w:tplc="037C14DE">
      <w:start w:val="1"/>
      <w:numFmt w:val="bullet"/>
      <w:lvlText w:val=""/>
      <w:lvlJc w:val="left"/>
      <w:pPr>
        <w:ind w:left="3960" w:hanging="360"/>
      </w:pPr>
      <w:rPr>
        <w:rFonts w:ascii="Wingdings" w:hAnsi="Wingdings" w:hint="default"/>
      </w:rPr>
    </w:lvl>
    <w:lvl w:ilvl="6" w:tplc="09E4D6B6">
      <w:start w:val="1"/>
      <w:numFmt w:val="bullet"/>
      <w:lvlText w:val=""/>
      <w:lvlJc w:val="left"/>
      <w:pPr>
        <w:ind w:left="4680" w:hanging="360"/>
      </w:pPr>
      <w:rPr>
        <w:rFonts w:ascii="Symbol" w:hAnsi="Symbol" w:hint="default"/>
      </w:rPr>
    </w:lvl>
    <w:lvl w:ilvl="7" w:tplc="8594EA10">
      <w:start w:val="1"/>
      <w:numFmt w:val="bullet"/>
      <w:lvlText w:val="o"/>
      <w:lvlJc w:val="left"/>
      <w:pPr>
        <w:ind w:left="5400" w:hanging="360"/>
      </w:pPr>
      <w:rPr>
        <w:rFonts w:ascii="Courier New" w:hAnsi="Courier New" w:hint="default"/>
      </w:rPr>
    </w:lvl>
    <w:lvl w:ilvl="8" w:tplc="E4648AC8">
      <w:start w:val="1"/>
      <w:numFmt w:val="bullet"/>
      <w:lvlText w:val=""/>
      <w:lvlJc w:val="left"/>
      <w:pPr>
        <w:ind w:left="6120" w:hanging="360"/>
      </w:pPr>
      <w:rPr>
        <w:rFonts w:ascii="Wingdings" w:hAnsi="Wingdings" w:hint="default"/>
      </w:rPr>
    </w:lvl>
  </w:abstractNum>
  <w:abstractNum w:abstractNumId="3" w15:restartNumberingAfterBreak="0">
    <w:nsid w:val="09D30F5E"/>
    <w:multiLevelType w:val="hybridMultilevel"/>
    <w:tmpl w:val="3C96D898"/>
    <w:lvl w:ilvl="0" w:tplc="2B329564">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C0E3176"/>
    <w:multiLevelType w:val="hybridMultilevel"/>
    <w:tmpl w:val="25467A9A"/>
    <w:lvl w:ilvl="0" w:tplc="7A06DCDA">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306C7F"/>
    <w:multiLevelType w:val="hybridMultilevel"/>
    <w:tmpl w:val="5692A0EC"/>
    <w:lvl w:ilvl="0" w:tplc="2B329564">
      <w:start w:val="1"/>
      <w:numFmt w:val="bullet"/>
      <w:lvlText w:val="­"/>
      <w:lvlJc w:val="left"/>
      <w:pPr>
        <w:ind w:left="360" w:hanging="360"/>
      </w:pPr>
      <w:rPr>
        <w:rFonts w:ascii="Arial" w:hAnsi="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10F6728E"/>
    <w:multiLevelType w:val="hybridMultilevel"/>
    <w:tmpl w:val="BBD20046"/>
    <w:lvl w:ilvl="0" w:tplc="2B32956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5FB7659"/>
    <w:multiLevelType w:val="hybridMultilevel"/>
    <w:tmpl w:val="27A43340"/>
    <w:lvl w:ilvl="0" w:tplc="2B32956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4D0AB5"/>
    <w:multiLevelType w:val="hybridMultilevel"/>
    <w:tmpl w:val="B424757E"/>
    <w:lvl w:ilvl="0" w:tplc="2B329564">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CF87BA6"/>
    <w:multiLevelType w:val="hybridMultilevel"/>
    <w:tmpl w:val="B15EEBDE"/>
    <w:lvl w:ilvl="0" w:tplc="2B32956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D36638A"/>
    <w:multiLevelType w:val="hybridMultilevel"/>
    <w:tmpl w:val="BF9098F6"/>
    <w:lvl w:ilvl="0" w:tplc="2B32956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D7679BD"/>
    <w:multiLevelType w:val="multilevel"/>
    <w:tmpl w:val="4F2498DC"/>
    <w:lvl w:ilvl="0">
      <w:start w:val="1"/>
      <w:numFmt w:val="decimal"/>
      <w:pStyle w:val="ArtikelnummeringOvereenkomst"/>
      <w:lvlText w:val="Artikel %1."/>
      <w:lvlJc w:val="left"/>
      <w:pPr>
        <w:tabs>
          <w:tab w:val="num" w:pos="1134"/>
        </w:tabs>
        <w:ind w:left="1134" w:hanging="1134"/>
      </w:pPr>
      <w:rPr>
        <w:rFonts w:ascii="Arial Bold" w:hAnsi="Arial Bold" w:hint="default"/>
        <w:b/>
        <w:bCs/>
        <w:i w:val="0"/>
        <w:iCs w:val="0"/>
        <w:sz w:val="20"/>
        <w:szCs w:val="20"/>
      </w:rPr>
    </w:lvl>
    <w:lvl w:ilvl="1">
      <w:start w:val="1"/>
      <w:numFmt w:val="decimal"/>
      <w:pStyle w:val="Subartikelnummering"/>
      <w:lvlText w:val="%1.%2"/>
      <w:lvlJc w:val="right"/>
      <w:pPr>
        <w:tabs>
          <w:tab w:val="num" w:pos="0"/>
        </w:tabs>
        <w:ind w:left="0" w:hanging="284"/>
      </w:pPr>
      <w:rPr>
        <w:rFonts w:ascii="Arial" w:hAnsi="Arial" w:hint="default"/>
        <w:b w:val="0"/>
        <w:bCs w:val="0"/>
        <w:i w:val="0"/>
        <w:iCs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1FDC05C3"/>
    <w:multiLevelType w:val="hybridMultilevel"/>
    <w:tmpl w:val="572E0AF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22BF1A69"/>
    <w:multiLevelType w:val="hybridMultilevel"/>
    <w:tmpl w:val="D9BCA4A0"/>
    <w:lvl w:ilvl="0" w:tplc="2B329564">
      <w:start w:val="1"/>
      <w:numFmt w:val="bullet"/>
      <w:lvlText w:val="­"/>
      <w:lvlJc w:val="left"/>
      <w:pPr>
        <w:ind w:left="360" w:hanging="360"/>
      </w:pPr>
      <w:rPr>
        <w:rFonts w:ascii="Arial" w:hAnsi="Arial" w:hint="default"/>
      </w:rPr>
    </w:lvl>
    <w:lvl w:ilvl="1" w:tplc="8F5AF90C">
      <w:start w:val="1"/>
      <w:numFmt w:val="bullet"/>
      <w:lvlText w:val="o"/>
      <w:lvlJc w:val="left"/>
      <w:pPr>
        <w:ind w:left="1080" w:hanging="360"/>
      </w:pPr>
      <w:rPr>
        <w:rFonts w:ascii="Courier New" w:hAnsi="Courier New" w:hint="default"/>
      </w:rPr>
    </w:lvl>
    <w:lvl w:ilvl="2" w:tplc="0980EC74">
      <w:start w:val="1"/>
      <w:numFmt w:val="bullet"/>
      <w:lvlText w:val=""/>
      <w:lvlJc w:val="left"/>
      <w:pPr>
        <w:ind w:left="1800" w:hanging="360"/>
      </w:pPr>
      <w:rPr>
        <w:rFonts w:ascii="Wingdings" w:hAnsi="Wingdings" w:hint="default"/>
      </w:rPr>
    </w:lvl>
    <w:lvl w:ilvl="3" w:tplc="C3BEE6FC">
      <w:start w:val="1"/>
      <w:numFmt w:val="bullet"/>
      <w:lvlText w:val=""/>
      <w:lvlJc w:val="left"/>
      <w:pPr>
        <w:ind w:left="2520" w:hanging="360"/>
      </w:pPr>
      <w:rPr>
        <w:rFonts w:ascii="Symbol" w:hAnsi="Symbol" w:hint="default"/>
      </w:rPr>
    </w:lvl>
    <w:lvl w:ilvl="4" w:tplc="E032990E">
      <w:start w:val="1"/>
      <w:numFmt w:val="bullet"/>
      <w:lvlText w:val="o"/>
      <w:lvlJc w:val="left"/>
      <w:pPr>
        <w:ind w:left="3240" w:hanging="360"/>
      </w:pPr>
      <w:rPr>
        <w:rFonts w:ascii="Courier New" w:hAnsi="Courier New" w:hint="default"/>
      </w:rPr>
    </w:lvl>
    <w:lvl w:ilvl="5" w:tplc="231EB544">
      <w:start w:val="1"/>
      <w:numFmt w:val="bullet"/>
      <w:lvlText w:val=""/>
      <w:lvlJc w:val="left"/>
      <w:pPr>
        <w:ind w:left="3960" w:hanging="360"/>
      </w:pPr>
      <w:rPr>
        <w:rFonts w:ascii="Wingdings" w:hAnsi="Wingdings" w:hint="default"/>
      </w:rPr>
    </w:lvl>
    <w:lvl w:ilvl="6" w:tplc="7A128798">
      <w:start w:val="1"/>
      <w:numFmt w:val="bullet"/>
      <w:lvlText w:val=""/>
      <w:lvlJc w:val="left"/>
      <w:pPr>
        <w:ind w:left="4680" w:hanging="360"/>
      </w:pPr>
      <w:rPr>
        <w:rFonts w:ascii="Symbol" w:hAnsi="Symbol" w:hint="default"/>
      </w:rPr>
    </w:lvl>
    <w:lvl w:ilvl="7" w:tplc="4D726196">
      <w:start w:val="1"/>
      <w:numFmt w:val="bullet"/>
      <w:lvlText w:val="o"/>
      <w:lvlJc w:val="left"/>
      <w:pPr>
        <w:ind w:left="5400" w:hanging="360"/>
      </w:pPr>
      <w:rPr>
        <w:rFonts w:ascii="Courier New" w:hAnsi="Courier New" w:hint="default"/>
      </w:rPr>
    </w:lvl>
    <w:lvl w:ilvl="8" w:tplc="2EFAA33C">
      <w:start w:val="1"/>
      <w:numFmt w:val="bullet"/>
      <w:lvlText w:val=""/>
      <w:lvlJc w:val="left"/>
      <w:pPr>
        <w:ind w:left="6120" w:hanging="360"/>
      </w:pPr>
      <w:rPr>
        <w:rFonts w:ascii="Wingdings" w:hAnsi="Wingdings" w:hint="default"/>
      </w:rPr>
    </w:lvl>
  </w:abstractNum>
  <w:abstractNum w:abstractNumId="15" w15:restartNumberingAfterBreak="0">
    <w:nsid w:val="2857D838"/>
    <w:multiLevelType w:val="hybridMultilevel"/>
    <w:tmpl w:val="728492E8"/>
    <w:lvl w:ilvl="0" w:tplc="2B329564">
      <w:start w:val="1"/>
      <w:numFmt w:val="bullet"/>
      <w:lvlText w:val="­"/>
      <w:lvlJc w:val="left"/>
      <w:pPr>
        <w:ind w:left="360" w:hanging="360"/>
      </w:pPr>
      <w:rPr>
        <w:rFonts w:ascii="Arial" w:hAnsi="Arial" w:hint="default"/>
      </w:rPr>
    </w:lvl>
    <w:lvl w:ilvl="1" w:tplc="8F08B788">
      <w:start w:val="1"/>
      <w:numFmt w:val="bullet"/>
      <w:lvlText w:val="o"/>
      <w:lvlJc w:val="left"/>
      <w:pPr>
        <w:ind w:left="1080" w:hanging="360"/>
      </w:pPr>
      <w:rPr>
        <w:rFonts w:ascii="Courier New" w:hAnsi="Courier New" w:hint="default"/>
      </w:rPr>
    </w:lvl>
    <w:lvl w:ilvl="2" w:tplc="6608BFCA">
      <w:start w:val="1"/>
      <w:numFmt w:val="bullet"/>
      <w:lvlText w:val=""/>
      <w:lvlJc w:val="left"/>
      <w:pPr>
        <w:ind w:left="1800" w:hanging="360"/>
      </w:pPr>
      <w:rPr>
        <w:rFonts w:ascii="Wingdings" w:hAnsi="Wingdings" w:hint="default"/>
      </w:rPr>
    </w:lvl>
    <w:lvl w:ilvl="3" w:tplc="3D323268">
      <w:start w:val="1"/>
      <w:numFmt w:val="bullet"/>
      <w:lvlText w:val=""/>
      <w:lvlJc w:val="left"/>
      <w:pPr>
        <w:ind w:left="2520" w:hanging="360"/>
      </w:pPr>
      <w:rPr>
        <w:rFonts w:ascii="Symbol" w:hAnsi="Symbol" w:hint="default"/>
      </w:rPr>
    </w:lvl>
    <w:lvl w:ilvl="4" w:tplc="48D69DDA">
      <w:start w:val="1"/>
      <w:numFmt w:val="bullet"/>
      <w:lvlText w:val="o"/>
      <w:lvlJc w:val="left"/>
      <w:pPr>
        <w:ind w:left="3240" w:hanging="360"/>
      </w:pPr>
      <w:rPr>
        <w:rFonts w:ascii="Courier New" w:hAnsi="Courier New" w:hint="default"/>
      </w:rPr>
    </w:lvl>
    <w:lvl w:ilvl="5" w:tplc="50AE79C8">
      <w:start w:val="1"/>
      <w:numFmt w:val="bullet"/>
      <w:lvlText w:val=""/>
      <w:lvlJc w:val="left"/>
      <w:pPr>
        <w:ind w:left="3960" w:hanging="360"/>
      </w:pPr>
      <w:rPr>
        <w:rFonts w:ascii="Wingdings" w:hAnsi="Wingdings" w:hint="default"/>
      </w:rPr>
    </w:lvl>
    <w:lvl w:ilvl="6" w:tplc="641AC9FA">
      <w:start w:val="1"/>
      <w:numFmt w:val="bullet"/>
      <w:lvlText w:val=""/>
      <w:lvlJc w:val="left"/>
      <w:pPr>
        <w:ind w:left="4680" w:hanging="360"/>
      </w:pPr>
      <w:rPr>
        <w:rFonts w:ascii="Symbol" w:hAnsi="Symbol" w:hint="default"/>
      </w:rPr>
    </w:lvl>
    <w:lvl w:ilvl="7" w:tplc="0A9E9684">
      <w:start w:val="1"/>
      <w:numFmt w:val="bullet"/>
      <w:lvlText w:val="o"/>
      <w:lvlJc w:val="left"/>
      <w:pPr>
        <w:ind w:left="5400" w:hanging="360"/>
      </w:pPr>
      <w:rPr>
        <w:rFonts w:ascii="Courier New" w:hAnsi="Courier New" w:hint="default"/>
      </w:rPr>
    </w:lvl>
    <w:lvl w:ilvl="8" w:tplc="AC664C48">
      <w:start w:val="1"/>
      <w:numFmt w:val="bullet"/>
      <w:lvlText w:val=""/>
      <w:lvlJc w:val="left"/>
      <w:pPr>
        <w:ind w:left="6120" w:hanging="360"/>
      </w:pPr>
      <w:rPr>
        <w:rFonts w:ascii="Wingdings" w:hAnsi="Wingdings" w:hint="default"/>
      </w:rPr>
    </w:lvl>
  </w:abstractNum>
  <w:abstractNum w:abstractNumId="16" w15:restartNumberingAfterBreak="0">
    <w:nsid w:val="2AAB277B"/>
    <w:multiLevelType w:val="hybridMultilevel"/>
    <w:tmpl w:val="5D2A9196"/>
    <w:lvl w:ilvl="0" w:tplc="2B329564">
      <w:start w:val="1"/>
      <w:numFmt w:val="bullet"/>
      <w:lvlText w:val="­"/>
      <w:lvlJc w:val="left"/>
      <w:pPr>
        <w:ind w:left="360" w:hanging="360"/>
      </w:pPr>
      <w:rPr>
        <w:rFonts w:ascii="Arial" w:hAnsi="Aria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7" w15:restartNumberingAfterBreak="0">
    <w:nsid w:val="2CA86C4A"/>
    <w:multiLevelType w:val="hybridMultilevel"/>
    <w:tmpl w:val="632CF6E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81034FF"/>
    <w:multiLevelType w:val="hybridMultilevel"/>
    <w:tmpl w:val="FFFFFFFF"/>
    <w:lvl w:ilvl="0" w:tplc="4D1CBA92">
      <w:start w:val="1"/>
      <w:numFmt w:val="bullet"/>
      <w:lvlText w:val=""/>
      <w:lvlJc w:val="left"/>
      <w:pPr>
        <w:ind w:left="360" w:hanging="360"/>
      </w:pPr>
      <w:rPr>
        <w:rFonts w:ascii="Symbol" w:hAnsi="Symbol" w:hint="default"/>
      </w:rPr>
    </w:lvl>
    <w:lvl w:ilvl="1" w:tplc="0D66703C">
      <w:start w:val="1"/>
      <w:numFmt w:val="bullet"/>
      <w:lvlText w:val="o"/>
      <w:lvlJc w:val="left"/>
      <w:pPr>
        <w:ind w:left="1440" w:hanging="360"/>
      </w:pPr>
      <w:rPr>
        <w:rFonts w:ascii="Courier New" w:hAnsi="Courier New" w:hint="default"/>
      </w:rPr>
    </w:lvl>
    <w:lvl w:ilvl="2" w:tplc="1F9E3F70">
      <w:start w:val="1"/>
      <w:numFmt w:val="bullet"/>
      <w:lvlText w:val=""/>
      <w:lvlJc w:val="left"/>
      <w:pPr>
        <w:ind w:left="2160" w:hanging="360"/>
      </w:pPr>
      <w:rPr>
        <w:rFonts w:ascii="Wingdings" w:hAnsi="Wingdings" w:hint="default"/>
      </w:rPr>
    </w:lvl>
    <w:lvl w:ilvl="3" w:tplc="01E87EC2">
      <w:start w:val="1"/>
      <w:numFmt w:val="bullet"/>
      <w:lvlText w:val=""/>
      <w:lvlJc w:val="left"/>
      <w:pPr>
        <w:ind w:left="2880" w:hanging="360"/>
      </w:pPr>
      <w:rPr>
        <w:rFonts w:ascii="Symbol" w:hAnsi="Symbol" w:hint="default"/>
      </w:rPr>
    </w:lvl>
    <w:lvl w:ilvl="4" w:tplc="4AD2DC6E">
      <w:start w:val="1"/>
      <w:numFmt w:val="bullet"/>
      <w:lvlText w:val="o"/>
      <w:lvlJc w:val="left"/>
      <w:pPr>
        <w:ind w:left="3600" w:hanging="360"/>
      </w:pPr>
      <w:rPr>
        <w:rFonts w:ascii="Courier New" w:hAnsi="Courier New" w:hint="default"/>
      </w:rPr>
    </w:lvl>
    <w:lvl w:ilvl="5" w:tplc="F7FAF60C">
      <w:start w:val="1"/>
      <w:numFmt w:val="bullet"/>
      <w:lvlText w:val=""/>
      <w:lvlJc w:val="left"/>
      <w:pPr>
        <w:ind w:left="4320" w:hanging="360"/>
      </w:pPr>
      <w:rPr>
        <w:rFonts w:ascii="Wingdings" w:hAnsi="Wingdings" w:hint="default"/>
      </w:rPr>
    </w:lvl>
    <w:lvl w:ilvl="6" w:tplc="CE9CAC54">
      <w:start w:val="1"/>
      <w:numFmt w:val="bullet"/>
      <w:lvlText w:val=""/>
      <w:lvlJc w:val="left"/>
      <w:pPr>
        <w:ind w:left="5040" w:hanging="360"/>
      </w:pPr>
      <w:rPr>
        <w:rFonts w:ascii="Symbol" w:hAnsi="Symbol" w:hint="default"/>
      </w:rPr>
    </w:lvl>
    <w:lvl w:ilvl="7" w:tplc="8BC6B7BA">
      <w:start w:val="1"/>
      <w:numFmt w:val="bullet"/>
      <w:lvlText w:val="o"/>
      <w:lvlJc w:val="left"/>
      <w:pPr>
        <w:ind w:left="5760" w:hanging="360"/>
      </w:pPr>
      <w:rPr>
        <w:rFonts w:ascii="Courier New" w:hAnsi="Courier New" w:hint="default"/>
      </w:rPr>
    </w:lvl>
    <w:lvl w:ilvl="8" w:tplc="0DDCF492">
      <w:start w:val="1"/>
      <w:numFmt w:val="bullet"/>
      <w:lvlText w:val=""/>
      <w:lvlJc w:val="left"/>
      <w:pPr>
        <w:ind w:left="6480" w:hanging="360"/>
      </w:pPr>
      <w:rPr>
        <w:rFonts w:ascii="Wingdings" w:hAnsi="Wingdings" w:hint="default"/>
      </w:rPr>
    </w:lvl>
  </w:abstractNum>
  <w:abstractNum w:abstractNumId="19" w15:restartNumberingAfterBreak="0">
    <w:nsid w:val="3BDE72B3"/>
    <w:multiLevelType w:val="hybridMultilevel"/>
    <w:tmpl w:val="29089A66"/>
    <w:lvl w:ilvl="0" w:tplc="2B32956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E682EA3"/>
    <w:multiLevelType w:val="hybridMultilevel"/>
    <w:tmpl w:val="917232AC"/>
    <w:lvl w:ilvl="0" w:tplc="2B329564">
      <w:start w:val="1"/>
      <w:numFmt w:val="bullet"/>
      <w:lvlText w:val="­"/>
      <w:lvlJc w:val="left"/>
      <w:pPr>
        <w:ind w:left="360" w:hanging="360"/>
      </w:pPr>
      <w:rPr>
        <w:rFonts w:ascii="Arial" w:hAnsi="Arial" w:hint="default"/>
      </w:rPr>
    </w:lvl>
    <w:lvl w:ilvl="1" w:tplc="3E280590">
      <w:start w:val="1"/>
      <w:numFmt w:val="bullet"/>
      <w:lvlText w:val="o"/>
      <w:lvlJc w:val="left"/>
      <w:pPr>
        <w:ind w:left="1080" w:hanging="360"/>
      </w:pPr>
      <w:rPr>
        <w:rFonts w:ascii="Courier New" w:hAnsi="Courier New" w:hint="default"/>
      </w:rPr>
    </w:lvl>
    <w:lvl w:ilvl="2" w:tplc="D1401AAE">
      <w:start w:val="1"/>
      <w:numFmt w:val="bullet"/>
      <w:lvlText w:val=""/>
      <w:lvlJc w:val="left"/>
      <w:pPr>
        <w:ind w:left="1800" w:hanging="360"/>
      </w:pPr>
      <w:rPr>
        <w:rFonts w:ascii="Wingdings" w:hAnsi="Wingdings" w:hint="default"/>
      </w:rPr>
    </w:lvl>
    <w:lvl w:ilvl="3" w:tplc="EA44EEFC">
      <w:start w:val="1"/>
      <w:numFmt w:val="bullet"/>
      <w:lvlText w:val=""/>
      <w:lvlJc w:val="left"/>
      <w:pPr>
        <w:ind w:left="2520" w:hanging="360"/>
      </w:pPr>
      <w:rPr>
        <w:rFonts w:ascii="Symbol" w:hAnsi="Symbol" w:hint="default"/>
      </w:rPr>
    </w:lvl>
    <w:lvl w:ilvl="4" w:tplc="F4F02924">
      <w:start w:val="1"/>
      <w:numFmt w:val="bullet"/>
      <w:lvlText w:val="o"/>
      <w:lvlJc w:val="left"/>
      <w:pPr>
        <w:ind w:left="3240" w:hanging="360"/>
      </w:pPr>
      <w:rPr>
        <w:rFonts w:ascii="Courier New" w:hAnsi="Courier New" w:hint="default"/>
      </w:rPr>
    </w:lvl>
    <w:lvl w:ilvl="5" w:tplc="A1388E8C">
      <w:start w:val="1"/>
      <w:numFmt w:val="bullet"/>
      <w:lvlText w:val=""/>
      <w:lvlJc w:val="left"/>
      <w:pPr>
        <w:ind w:left="3960" w:hanging="360"/>
      </w:pPr>
      <w:rPr>
        <w:rFonts w:ascii="Wingdings" w:hAnsi="Wingdings" w:hint="default"/>
      </w:rPr>
    </w:lvl>
    <w:lvl w:ilvl="6" w:tplc="FC9C8150">
      <w:start w:val="1"/>
      <w:numFmt w:val="bullet"/>
      <w:lvlText w:val=""/>
      <w:lvlJc w:val="left"/>
      <w:pPr>
        <w:ind w:left="4680" w:hanging="360"/>
      </w:pPr>
      <w:rPr>
        <w:rFonts w:ascii="Symbol" w:hAnsi="Symbol" w:hint="default"/>
      </w:rPr>
    </w:lvl>
    <w:lvl w:ilvl="7" w:tplc="4F8C4720">
      <w:start w:val="1"/>
      <w:numFmt w:val="bullet"/>
      <w:lvlText w:val="o"/>
      <w:lvlJc w:val="left"/>
      <w:pPr>
        <w:ind w:left="5400" w:hanging="360"/>
      </w:pPr>
      <w:rPr>
        <w:rFonts w:ascii="Courier New" w:hAnsi="Courier New" w:hint="default"/>
      </w:rPr>
    </w:lvl>
    <w:lvl w:ilvl="8" w:tplc="10665B32">
      <w:start w:val="1"/>
      <w:numFmt w:val="bullet"/>
      <w:lvlText w:val=""/>
      <w:lvlJc w:val="left"/>
      <w:pPr>
        <w:ind w:left="6120" w:hanging="360"/>
      </w:pPr>
      <w:rPr>
        <w:rFonts w:ascii="Wingdings" w:hAnsi="Wingdings" w:hint="default"/>
      </w:rPr>
    </w:lvl>
  </w:abstractNum>
  <w:abstractNum w:abstractNumId="21" w15:restartNumberingAfterBreak="0">
    <w:nsid w:val="4188397B"/>
    <w:multiLevelType w:val="hybridMultilevel"/>
    <w:tmpl w:val="C7D01E44"/>
    <w:lvl w:ilvl="0" w:tplc="2B32956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E195AB3"/>
    <w:multiLevelType w:val="hybridMultilevel"/>
    <w:tmpl w:val="96FA7E86"/>
    <w:lvl w:ilvl="0" w:tplc="678CDD5A">
      <w:numFmt w:val="bullet"/>
      <w:lvlText w:val="-"/>
      <w:lvlJc w:val="left"/>
      <w:pPr>
        <w:ind w:left="360" w:hanging="360"/>
      </w:pPr>
      <w:rPr>
        <w:rFonts w:ascii="Arial" w:eastAsia="MS Mincho"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D276687"/>
    <w:multiLevelType w:val="hybridMultilevel"/>
    <w:tmpl w:val="501E1F1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4" w15:restartNumberingAfterBreak="0">
    <w:nsid w:val="5F7E3DD7"/>
    <w:multiLevelType w:val="hybridMultilevel"/>
    <w:tmpl w:val="C6E00ACE"/>
    <w:lvl w:ilvl="0" w:tplc="2B329564">
      <w:start w:val="1"/>
      <w:numFmt w:val="bullet"/>
      <w:lvlText w:val="­"/>
      <w:lvlJc w:val="left"/>
      <w:pPr>
        <w:ind w:left="360" w:hanging="360"/>
      </w:pPr>
      <w:rPr>
        <w:rFonts w:ascii="Arial" w:hAnsi="Aria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5" w15:restartNumberingAfterBreak="0">
    <w:nsid w:val="65AE000B"/>
    <w:multiLevelType w:val="hybridMultilevel"/>
    <w:tmpl w:val="716EEF32"/>
    <w:lvl w:ilvl="0" w:tplc="2B329564">
      <w:start w:val="1"/>
      <w:numFmt w:val="bullet"/>
      <w:lvlText w:val="­"/>
      <w:lvlJc w:val="left"/>
      <w:pPr>
        <w:ind w:left="360" w:hanging="360"/>
      </w:pPr>
      <w:rPr>
        <w:rFonts w:ascii="Arial" w:hAnsi="Aria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6" w15:restartNumberingAfterBreak="0">
    <w:nsid w:val="66AC1735"/>
    <w:multiLevelType w:val="multilevel"/>
    <w:tmpl w:val="FCC6E144"/>
    <w:lvl w:ilvl="0">
      <w:start w:val="1"/>
      <w:numFmt w:val="decimal"/>
      <w:pStyle w:val="Artikel1"/>
      <w:lvlText w:val="ARTIKEL %1"/>
      <w:lvlJc w:val="left"/>
      <w:pPr>
        <w:tabs>
          <w:tab w:val="num" w:pos="2367"/>
        </w:tabs>
        <w:ind w:left="567" w:firstLine="0"/>
      </w:pPr>
      <w:rPr>
        <w:rFonts w:ascii="PT Sans" w:hAnsi="PT Sans" w:hint="default"/>
      </w:rPr>
    </w:lvl>
    <w:lvl w:ilvl="1">
      <w:start w:val="1"/>
      <w:numFmt w:val="decimal"/>
      <w:pStyle w:val="Artikel11"/>
      <w:lvlText w:val=" %1.%2"/>
      <w:lvlJc w:val="left"/>
      <w:pPr>
        <w:tabs>
          <w:tab w:val="num" w:pos="576"/>
        </w:tabs>
        <w:ind w:left="576" w:hanging="576"/>
      </w:pPr>
    </w:lvl>
    <w:lvl w:ilvl="2">
      <w:start w:val="1"/>
      <w:numFmt w:val="decimal"/>
      <w:pStyle w:val="Artikel111"/>
      <w:lvlText w:val=" %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6CAA72B7"/>
    <w:multiLevelType w:val="hybridMultilevel"/>
    <w:tmpl w:val="176E1B48"/>
    <w:lvl w:ilvl="0" w:tplc="2B329564">
      <w:start w:val="1"/>
      <w:numFmt w:val="bullet"/>
      <w:lvlText w:val="­"/>
      <w:lvlJc w:val="left"/>
      <w:pPr>
        <w:ind w:left="360" w:hanging="360"/>
      </w:pPr>
      <w:rPr>
        <w:rFonts w:ascii="Arial" w:hAnsi="Aria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8" w15:restartNumberingAfterBreak="0">
    <w:nsid w:val="7128504F"/>
    <w:multiLevelType w:val="multilevel"/>
    <w:tmpl w:val="7142723C"/>
    <w:lvl w:ilvl="0">
      <w:start w:val="1"/>
      <w:numFmt w:val="decimal"/>
      <w:pStyle w:val="Kop1"/>
      <w:lvlText w:val="%1."/>
      <w:lvlJc w:val="left"/>
      <w:pPr>
        <w:ind w:left="502" w:hanging="360"/>
      </w:pPr>
    </w:lvl>
    <w:lvl w:ilvl="1">
      <w:start w:val="1"/>
      <w:numFmt w:val="decimal"/>
      <w:pStyle w:val="Kop2"/>
      <w:lvlText w:val="%1.%2."/>
      <w:lvlJc w:val="left"/>
      <w:pPr>
        <w:ind w:left="2700" w:hanging="432"/>
      </w:pPr>
    </w:lvl>
    <w:lvl w:ilvl="2">
      <w:start w:val="1"/>
      <w:numFmt w:val="decimal"/>
      <w:pStyle w:val="Kop3"/>
      <w:lvlText w:val="%1.%2.%3."/>
      <w:lvlJc w:val="left"/>
      <w:pPr>
        <w:ind w:left="788" w:hanging="504"/>
      </w:pPr>
    </w:lvl>
    <w:lvl w:ilvl="3">
      <w:start w:val="1"/>
      <w:numFmt w:val="decimal"/>
      <w:pStyle w:val="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442B0B"/>
    <w:multiLevelType w:val="hybridMultilevel"/>
    <w:tmpl w:val="FFD8CBD2"/>
    <w:lvl w:ilvl="0" w:tplc="0413001B">
      <w:start w:val="1"/>
      <w:numFmt w:val="lowerRoman"/>
      <w:lvlText w:val="%1."/>
      <w:lvlJc w:val="righ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6220905">
    <w:abstractNumId w:val="28"/>
  </w:num>
  <w:num w:numId="2" w16cid:durableId="578516158">
    <w:abstractNumId w:val="29"/>
  </w:num>
  <w:num w:numId="3" w16cid:durableId="613558202">
    <w:abstractNumId w:val="12"/>
  </w:num>
  <w:num w:numId="4" w16cid:durableId="838349154">
    <w:abstractNumId w:val="1"/>
  </w:num>
  <w:num w:numId="5" w16cid:durableId="108428562">
    <w:abstractNumId w:val="23"/>
  </w:num>
  <w:num w:numId="6" w16cid:durableId="1045371598">
    <w:abstractNumId w:val="13"/>
  </w:num>
  <w:num w:numId="7" w16cid:durableId="922641982">
    <w:abstractNumId w:val="17"/>
  </w:num>
  <w:num w:numId="8" w16cid:durableId="1076708826">
    <w:abstractNumId w:val="9"/>
  </w:num>
  <w:num w:numId="9" w16cid:durableId="1307665086">
    <w:abstractNumId w:val="26"/>
  </w:num>
  <w:num w:numId="10" w16cid:durableId="1165510939">
    <w:abstractNumId w:val="30"/>
  </w:num>
  <w:num w:numId="11" w16cid:durableId="1100953037">
    <w:abstractNumId w:val="7"/>
  </w:num>
  <w:num w:numId="12" w16cid:durableId="1079861716">
    <w:abstractNumId w:val="2"/>
  </w:num>
  <w:num w:numId="13" w16cid:durableId="365519966">
    <w:abstractNumId w:val="14"/>
  </w:num>
  <w:num w:numId="14" w16cid:durableId="871654890">
    <w:abstractNumId w:val="15"/>
  </w:num>
  <w:num w:numId="15" w16cid:durableId="748620012">
    <w:abstractNumId w:val="20"/>
  </w:num>
  <w:num w:numId="16" w16cid:durableId="1509634911">
    <w:abstractNumId w:val="11"/>
  </w:num>
  <w:num w:numId="17" w16cid:durableId="281376956">
    <w:abstractNumId w:val="6"/>
  </w:num>
  <w:num w:numId="18" w16cid:durableId="533152484">
    <w:abstractNumId w:val="24"/>
  </w:num>
  <w:num w:numId="19" w16cid:durableId="564024872">
    <w:abstractNumId w:val="27"/>
  </w:num>
  <w:num w:numId="20" w16cid:durableId="1099957201">
    <w:abstractNumId w:val="3"/>
  </w:num>
  <w:num w:numId="21" w16cid:durableId="1566648303">
    <w:abstractNumId w:val="16"/>
  </w:num>
  <w:num w:numId="22" w16cid:durableId="1114518151">
    <w:abstractNumId w:val="10"/>
  </w:num>
  <w:num w:numId="23" w16cid:durableId="1100442996">
    <w:abstractNumId w:val="25"/>
  </w:num>
  <w:num w:numId="24" w16cid:durableId="67047203">
    <w:abstractNumId w:val="8"/>
  </w:num>
  <w:num w:numId="25" w16cid:durableId="430860399">
    <w:abstractNumId w:val="21"/>
  </w:num>
  <w:num w:numId="26" w16cid:durableId="211159958">
    <w:abstractNumId w:val="18"/>
  </w:num>
  <w:num w:numId="27" w16cid:durableId="258178351">
    <w:abstractNumId w:val="0"/>
  </w:num>
  <w:num w:numId="28" w16cid:durableId="1324973482">
    <w:abstractNumId w:val="4"/>
  </w:num>
  <w:num w:numId="29" w16cid:durableId="2102530360">
    <w:abstractNumId w:val="19"/>
  </w:num>
  <w:num w:numId="30" w16cid:durableId="192159132">
    <w:abstractNumId w:val="5"/>
  </w:num>
  <w:num w:numId="31" w16cid:durableId="2145653483">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8D9"/>
    <w:rsid w:val="00002876"/>
    <w:rsid w:val="00004A45"/>
    <w:rsid w:val="00004ED1"/>
    <w:rsid w:val="00005301"/>
    <w:rsid w:val="00005E55"/>
    <w:rsid w:val="00006BB1"/>
    <w:rsid w:val="00006DA9"/>
    <w:rsid w:val="000077E9"/>
    <w:rsid w:val="000103FA"/>
    <w:rsid w:val="00011D8F"/>
    <w:rsid w:val="0001220B"/>
    <w:rsid w:val="000141C6"/>
    <w:rsid w:val="0001689A"/>
    <w:rsid w:val="00017E82"/>
    <w:rsid w:val="000203A2"/>
    <w:rsid w:val="00023F20"/>
    <w:rsid w:val="0002459C"/>
    <w:rsid w:val="000252A8"/>
    <w:rsid w:val="00026774"/>
    <w:rsid w:val="00026FF4"/>
    <w:rsid w:val="000270E4"/>
    <w:rsid w:val="00027B44"/>
    <w:rsid w:val="000302D9"/>
    <w:rsid w:val="00030D59"/>
    <w:rsid w:val="00034C22"/>
    <w:rsid w:val="00035B0E"/>
    <w:rsid w:val="00036276"/>
    <w:rsid w:val="000376D0"/>
    <w:rsid w:val="00040059"/>
    <w:rsid w:val="00040D8D"/>
    <w:rsid w:val="00041D73"/>
    <w:rsid w:val="00043204"/>
    <w:rsid w:val="000433C4"/>
    <w:rsid w:val="00043A68"/>
    <w:rsid w:val="0004476A"/>
    <w:rsid w:val="00044D15"/>
    <w:rsid w:val="00044F3C"/>
    <w:rsid w:val="00045C61"/>
    <w:rsid w:val="000466A2"/>
    <w:rsid w:val="00047C0F"/>
    <w:rsid w:val="00050455"/>
    <w:rsid w:val="00051ED7"/>
    <w:rsid w:val="00054C3C"/>
    <w:rsid w:val="00055446"/>
    <w:rsid w:val="00055748"/>
    <w:rsid w:val="00055A1A"/>
    <w:rsid w:val="000573E6"/>
    <w:rsid w:val="00057DBA"/>
    <w:rsid w:val="00061672"/>
    <w:rsid w:val="00061A0A"/>
    <w:rsid w:val="000628E3"/>
    <w:rsid w:val="00063704"/>
    <w:rsid w:val="0006574B"/>
    <w:rsid w:val="00065BF3"/>
    <w:rsid w:val="00067C2F"/>
    <w:rsid w:val="00070AF5"/>
    <w:rsid w:val="00070E63"/>
    <w:rsid w:val="0007119E"/>
    <w:rsid w:val="000717B0"/>
    <w:rsid w:val="000736EA"/>
    <w:rsid w:val="00073B90"/>
    <w:rsid w:val="00074419"/>
    <w:rsid w:val="00074B66"/>
    <w:rsid w:val="00075027"/>
    <w:rsid w:val="00075135"/>
    <w:rsid w:val="00075C9A"/>
    <w:rsid w:val="00076B5D"/>
    <w:rsid w:val="000829BE"/>
    <w:rsid w:val="00082F7E"/>
    <w:rsid w:val="00083239"/>
    <w:rsid w:val="00083F88"/>
    <w:rsid w:val="00085CBE"/>
    <w:rsid w:val="00086C16"/>
    <w:rsid w:val="00087457"/>
    <w:rsid w:val="000876D6"/>
    <w:rsid w:val="00087A2E"/>
    <w:rsid w:val="00091D7B"/>
    <w:rsid w:val="000934D6"/>
    <w:rsid w:val="000956D9"/>
    <w:rsid w:val="00095825"/>
    <w:rsid w:val="00096310"/>
    <w:rsid w:val="00096F84"/>
    <w:rsid w:val="000970BC"/>
    <w:rsid w:val="00097192"/>
    <w:rsid w:val="000A00D4"/>
    <w:rsid w:val="000A01A9"/>
    <w:rsid w:val="000A273D"/>
    <w:rsid w:val="000A27D9"/>
    <w:rsid w:val="000A319C"/>
    <w:rsid w:val="000A464A"/>
    <w:rsid w:val="000A5748"/>
    <w:rsid w:val="000B1610"/>
    <w:rsid w:val="000B1949"/>
    <w:rsid w:val="000B1994"/>
    <w:rsid w:val="000B25F6"/>
    <w:rsid w:val="000B2B3A"/>
    <w:rsid w:val="000B2EAC"/>
    <w:rsid w:val="000B3843"/>
    <w:rsid w:val="000B4080"/>
    <w:rsid w:val="000B45DF"/>
    <w:rsid w:val="000B56D3"/>
    <w:rsid w:val="000B6C51"/>
    <w:rsid w:val="000C0009"/>
    <w:rsid w:val="000C2A4F"/>
    <w:rsid w:val="000C2C3A"/>
    <w:rsid w:val="000C55B8"/>
    <w:rsid w:val="000C5DEC"/>
    <w:rsid w:val="000C6D1D"/>
    <w:rsid w:val="000D19A6"/>
    <w:rsid w:val="000D25E3"/>
    <w:rsid w:val="000D4906"/>
    <w:rsid w:val="000D594B"/>
    <w:rsid w:val="000D63BB"/>
    <w:rsid w:val="000D7653"/>
    <w:rsid w:val="000D7EE4"/>
    <w:rsid w:val="000E166E"/>
    <w:rsid w:val="000E1A5F"/>
    <w:rsid w:val="000E225D"/>
    <w:rsid w:val="000E2972"/>
    <w:rsid w:val="000E4E6C"/>
    <w:rsid w:val="000E5458"/>
    <w:rsid w:val="000F11BF"/>
    <w:rsid w:val="000F14A1"/>
    <w:rsid w:val="000F18D9"/>
    <w:rsid w:val="000F1EEB"/>
    <w:rsid w:val="000F270B"/>
    <w:rsid w:val="000F583B"/>
    <w:rsid w:val="000F5D1D"/>
    <w:rsid w:val="001003F7"/>
    <w:rsid w:val="001009F6"/>
    <w:rsid w:val="00101513"/>
    <w:rsid w:val="00102B9A"/>
    <w:rsid w:val="0010331C"/>
    <w:rsid w:val="001036A3"/>
    <w:rsid w:val="00104C56"/>
    <w:rsid w:val="00107056"/>
    <w:rsid w:val="0011172E"/>
    <w:rsid w:val="001120A2"/>
    <w:rsid w:val="00113831"/>
    <w:rsid w:val="001148ED"/>
    <w:rsid w:val="00114F39"/>
    <w:rsid w:val="001158D6"/>
    <w:rsid w:val="001203F2"/>
    <w:rsid w:val="00120D05"/>
    <w:rsid w:val="00121430"/>
    <w:rsid w:val="00122C31"/>
    <w:rsid w:val="00124C8F"/>
    <w:rsid w:val="00126B6B"/>
    <w:rsid w:val="00127424"/>
    <w:rsid w:val="00130CA3"/>
    <w:rsid w:val="00130DFA"/>
    <w:rsid w:val="0013177D"/>
    <w:rsid w:val="00133AD0"/>
    <w:rsid w:val="0013422B"/>
    <w:rsid w:val="001342F8"/>
    <w:rsid w:val="00134C2D"/>
    <w:rsid w:val="00136F8C"/>
    <w:rsid w:val="00137337"/>
    <w:rsid w:val="00141388"/>
    <w:rsid w:val="00141537"/>
    <w:rsid w:val="001429D1"/>
    <w:rsid w:val="0014346F"/>
    <w:rsid w:val="00143542"/>
    <w:rsid w:val="00143CE0"/>
    <w:rsid w:val="00144EE9"/>
    <w:rsid w:val="00145041"/>
    <w:rsid w:val="0014726F"/>
    <w:rsid w:val="00147421"/>
    <w:rsid w:val="00151D1F"/>
    <w:rsid w:val="001533C6"/>
    <w:rsid w:val="001533E6"/>
    <w:rsid w:val="00156847"/>
    <w:rsid w:val="001576DD"/>
    <w:rsid w:val="00164B60"/>
    <w:rsid w:val="00164B88"/>
    <w:rsid w:val="00164D23"/>
    <w:rsid w:val="0016551D"/>
    <w:rsid w:val="00166CC8"/>
    <w:rsid w:val="0017044D"/>
    <w:rsid w:val="00171C86"/>
    <w:rsid w:val="0017209A"/>
    <w:rsid w:val="001721FF"/>
    <w:rsid w:val="001723AA"/>
    <w:rsid w:val="00172A1E"/>
    <w:rsid w:val="00173AAB"/>
    <w:rsid w:val="00176026"/>
    <w:rsid w:val="001767A8"/>
    <w:rsid w:val="001771A4"/>
    <w:rsid w:val="001771A5"/>
    <w:rsid w:val="00181B01"/>
    <w:rsid w:val="001846CB"/>
    <w:rsid w:val="00185943"/>
    <w:rsid w:val="00185EBE"/>
    <w:rsid w:val="00185F87"/>
    <w:rsid w:val="001931CF"/>
    <w:rsid w:val="00195C0C"/>
    <w:rsid w:val="001A0220"/>
    <w:rsid w:val="001A0A57"/>
    <w:rsid w:val="001A142E"/>
    <w:rsid w:val="001A2C21"/>
    <w:rsid w:val="001A4232"/>
    <w:rsid w:val="001A455D"/>
    <w:rsid w:val="001A49DA"/>
    <w:rsid w:val="001A68B9"/>
    <w:rsid w:val="001B03D9"/>
    <w:rsid w:val="001B1012"/>
    <w:rsid w:val="001B19EC"/>
    <w:rsid w:val="001B2CDC"/>
    <w:rsid w:val="001B3A47"/>
    <w:rsid w:val="001B4653"/>
    <w:rsid w:val="001B6791"/>
    <w:rsid w:val="001B6FE9"/>
    <w:rsid w:val="001B7045"/>
    <w:rsid w:val="001C15E1"/>
    <w:rsid w:val="001C4E5E"/>
    <w:rsid w:val="001C7175"/>
    <w:rsid w:val="001D0B5B"/>
    <w:rsid w:val="001D1FF5"/>
    <w:rsid w:val="001D7B6C"/>
    <w:rsid w:val="001D7EFC"/>
    <w:rsid w:val="001DB507"/>
    <w:rsid w:val="001E04CC"/>
    <w:rsid w:val="001E24DC"/>
    <w:rsid w:val="001E2D21"/>
    <w:rsid w:val="001E53C2"/>
    <w:rsid w:val="001E5DC8"/>
    <w:rsid w:val="001E5F6A"/>
    <w:rsid w:val="001E60B2"/>
    <w:rsid w:val="001E749E"/>
    <w:rsid w:val="001E786A"/>
    <w:rsid w:val="001E7CD8"/>
    <w:rsid w:val="001F0315"/>
    <w:rsid w:val="001F12D3"/>
    <w:rsid w:val="001F15B0"/>
    <w:rsid w:val="001F41F3"/>
    <w:rsid w:val="001F4B2B"/>
    <w:rsid w:val="001F505A"/>
    <w:rsid w:val="001F600D"/>
    <w:rsid w:val="001F67B0"/>
    <w:rsid w:val="001F79FB"/>
    <w:rsid w:val="002004DC"/>
    <w:rsid w:val="00203881"/>
    <w:rsid w:val="00206865"/>
    <w:rsid w:val="00206FD5"/>
    <w:rsid w:val="00211B4D"/>
    <w:rsid w:val="00211E64"/>
    <w:rsid w:val="00212550"/>
    <w:rsid w:val="00214BBB"/>
    <w:rsid w:val="00216422"/>
    <w:rsid w:val="00216DCF"/>
    <w:rsid w:val="00222FD5"/>
    <w:rsid w:val="00224345"/>
    <w:rsid w:val="00225975"/>
    <w:rsid w:val="00226D5B"/>
    <w:rsid w:val="00230233"/>
    <w:rsid w:val="0023061D"/>
    <w:rsid w:val="00231641"/>
    <w:rsid w:val="0023277E"/>
    <w:rsid w:val="0023459F"/>
    <w:rsid w:val="00235084"/>
    <w:rsid w:val="00235A0C"/>
    <w:rsid w:val="00236E3E"/>
    <w:rsid w:val="002378E1"/>
    <w:rsid w:val="0024015B"/>
    <w:rsid w:val="0024087B"/>
    <w:rsid w:val="00242798"/>
    <w:rsid w:val="002429B3"/>
    <w:rsid w:val="00242D93"/>
    <w:rsid w:val="00243D53"/>
    <w:rsid w:val="00244CEC"/>
    <w:rsid w:val="00247B30"/>
    <w:rsid w:val="00250938"/>
    <w:rsid w:val="00251D11"/>
    <w:rsid w:val="00252CC2"/>
    <w:rsid w:val="00253C9D"/>
    <w:rsid w:val="0025513D"/>
    <w:rsid w:val="002551CD"/>
    <w:rsid w:val="00257126"/>
    <w:rsid w:val="0025792F"/>
    <w:rsid w:val="002606BD"/>
    <w:rsid w:val="0026071F"/>
    <w:rsid w:val="002620B8"/>
    <w:rsid w:val="002629D6"/>
    <w:rsid w:val="002646EF"/>
    <w:rsid w:val="00264976"/>
    <w:rsid w:val="00264BBE"/>
    <w:rsid w:val="002661E8"/>
    <w:rsid w:val="00266D28"/>
    <w:rsid w:val="00270942"/>
    <w:rsid w:val="002724D4"/>
    <w:rsid w:val="00272CA6"/>
    <w:rsid w:val="00273540"/>
    <w:rsid w:val="002776D6"/>
    <w:rsid w:val="00281038"/>
    <w:rsid w:val="00281132"/>
    <w:rsid w:val="002821CB"/>
    <w:rsid w:val="00283D48"/>
    <w:rsid w:val="00284DFD"/>
    <w:rsid w:val="00285D69"/>
    <w:rsid w:val="002867D9"/>
    <w:rsid w:val="002878F4"/>
    <w:rsid w:val="00291C3F"/>
    <w:rsid w:val="002932B0"/>
    <w:rsid w:val="002933D0"/>
    <w:rsid w:val="00293895"/>
    <w:rsid w:val="002951E6"/>
    <w:rsid w:val="00295478"/>
    <w:rsid w:val="002972B5"/>
    <w:rsid w:val="00297716"/>
    <w:rsid w:val="002A1A18"/>
    <w:rsid w:val="002A217C"/>
    <w:rsid w:val="002A2D56"/>
    <w:rsid w:val="002A470A"/>
    <w:rsid w:val="002A4E79"/>
    <w:rsid w:val="002A4EEC"/>
    <w:rsid w:val="002A530F"/>
    <w:rsid w:val="002A5669"/>
    <w:rsid w:val="002A676D"/>
    <w:rsid w:val="002A71C0"/>
    <w:rsid w:val="002B05A0"/>
    <w:rsid w:val="002B0968"/>
    <w:rsid w:val="002B1304"/>
    <w:rsid w:val="002B2856"/>
    <w:rsid w:val="002B2B2C"/>
    <w:rsid w:val="002B3B84"/>
    <w:rsid w:val="002B3DFB"/>
    <w:rsid w:val="002B44CE"/>
    <w:rsid w:val="002B6094"/>
    <w:rsid w:val="002B7163"/>
    <w:rsid w:val="002BA40C"/>
    <w:rsid w:val="002C0C57"/>
    <w:rsid w:val="002C14CA"/>
    <w:rsid w:val="002C2B96"/>
    <w:rsid w:val="002C33E3"/>
    <w:rsid w:val="002C58DA"/>
    <w:rsid w:val="002C5BC6"/>
    <w:rsid w:val="002C6C60"/>
    <w:rsid w:val="002C6D39"/>
    <w:rsid w:val="002C7BFB"/>
    <w:rsid w:val="002D0077"/>
    <w:rsid w:val="002D043F"/>
    <w:rsid w:val="002D2742"/>
    <w:rsid w:val="002D30AB"/>
    <w:rsid w:val="002D3D7C"/>
    <w:rsid w:val="002D4439"/>
    <w:rsid w:val="002D5114"/>
    <w:rsid w:val="002D6619"/>
    <w:rsid w:val="002E4F1E"/>
    <w:rsid w:val="002E5B92"/>
    <w:rsid w:val="002E5BE8"/>
    <w:rsid w:val="002E743E"/>
    <w:rsid w:val="002E74BA"/>
    <w:rsid w:val="002E7EBC"/>
    <w:rsid w:val="002F2DFB"/>
    <w:rsid w:val="002F3E8E"/>
    <w:rsid w:val="002F42E3"/>
    <w:rsid w:val="002F4B9B"/>
    <w:rsid w:val="002F6AA4"/>
    <w:rsid w:val="002F6E58"/>
    <w:rsid w:val="002F7B36"/>
    <w:rsid w:val="002F7DA5"/>
    <w:rsid w:val="0030055B"/>
    <w:rsid w:val="00301EA4"/>
    <w:rsid w:val="00303DA9"/>
    <w:rsid w:val="003041C0"/>
    <w:rsid w:val="003053B9"/>
    <w:rsid w:val="00306ACF"/>
    <w:rsid w:val="00312AE9"/>
    <w:rsid w:val="00316067"/>
    <w:rsid w:val="00316D6C"/>
    <w:rsid w:val="003218E8"/>
    <w:rsid w:val="00321CDB"/>
    <w:rsid w:val="00321ED9"/>
    <w:rsid w:val="00321F74"/>
    <w:rsid w:val="003226A9"/>
    <w:rsid w:val="00324955"/>
    <w:rsid w:val="00325303"/>
    <w:rsid w:val="0032590E"/>
    <w:rsid w:val="00325B43"/>
    <w:rsid w:val="00327BA5"/>
    <w:rsid w:val="00330587"/>
    <w:rsid w:val="003329C9"/>
    <w:rsid w:val="00332A77"/>
    <w:rsid w:val="003345C9"/>
    <w:rsid w:val="0033485D"/>
    <w:rsid w:val="00335438"/>
    <w:rsid w:val="003369D2"/>
    <w:rsid w:val="00336FB4"/>
    <w:rsid w:val="003377D8"/>
    <w:rsid w:val="00340F78"/>
    <w:rsid w:val="003414FE"/>
    <w:rsid w:val="00341B23"/>
    <w:rsid w:val="00342A3A"/>
    <w:rsid w:val="00342D06"/>
    <w:rsid w:val="003437D0"/>
    <w:rsid w:val="0034403E"/>
    <w:rsid w:val="0034531E"/>
    <w:rsid w:val="0034538E"/>
    <w:rsid w:val="00345776"/>
    <w:rsid w:val="00345FBA"/>
    <w:rsid w:val="00346357"/>
    <w:rsid w:val="00347153"/>
    <w:rsid w:val="003475CA"/>
    <w:rsid w:val="00347C8C"/>
    <w:rsid w:val="003517DA"/>
    <w:rsid w:val="00352E32"/>
    <w:rsid w:val="00353987"/>
    <w:rsid w:val="003541F8"/>
    <w:rsid w:val="00355840"/>
    <w:rsid w:val="00355F69"/>
    <w:rsid w:val="00357CA3"/>
    <w:rsid w:val="00360CEB"/>
    <w:rsid w:val="00362609"/>
    <w:rsid w:val="00365884"/>
    <w:rsid w:val="00366306"/>
    <w:rsid w:val="00367E8B"/>
    <w:rsid w:val="00370A74"/>
    <w:rsid w:val="00370CE8"/>
    <w:rsid w:val="00371235"/>
    <w:rsid w:val="00371856"/>
    <w:rsid w:val="00372CD8"/>
    <w:rsid w:val="003733C2"/>
    <w:rsid w:val="00373682"/>
    <w:rsid w:val="00374681"/>
    <w:rsid w:val="0037469F"/>
    <w:rsid w:val="00381178"/>
    <w:rsid w:val="00381902"/>
    <w:rsid w:val="00381BB6"/>
    <w:rsid w:val="003823EC"/>
    <w:rsid w:val="003842BD"/>
    <w:rsid w:val="00386374"/>
    <w:rsid w:val="003918D3"/>
    <w:rsid w:val="0039377A"/>
    <w:rsid w:val="00393EDD"/>
    <w:rsid w:val="00394DED"/>
    <w:rsid w:val="00395748"/>
    <w:rsid w:val="0039605B"/>
    <w:rsid w:val="003960C8"/>
    <w:rsid w:val="00396BE5"/>
    <w:rsid w:val="003976C0"/>
    <w:rsid w:val="003A06BC"/>
    <w:rsid w:val="003A11BD"/>
    <w:rsid w:val="003A3EF8"/>
    <w:rsid w:val="003A5CDF"/>
    <w:rsid w:val="003B0329"/>
    <w:rsid w:val="003B07E2"/>
    <w:rsid w:val="003B5FDC"/>
    <w:rsid w:val="003C09EF"/>
    <w:rsid w:val="003C1297"/>
    <w:rsid w:val="003C2E73"/>
    <w:rsid w:val="003C38FB"/>
    <w:rsid w:val="003C3CCB"/>
    <w:rsid w:val="003C4C95"/>
    <w:rsid w:val="003C4E24"/>
    <w:rsid w:val="003C5771"/>
    <w:rsid w:val="003C6126"/>
    <w:rsid w:val="003C7069"/>
    <w:rsid w:val="003C7CC1"/>
    <w:rsid w:val="003D08DA"/>
    <w:rsid w:val="003D477D"/>
    <w:rsid w:val="003D4ACF"/>
    <w:rsid w:val="003D5349"/>
    <w:rsid w:val="003D5506"/>
    <w:rsid w:val="003D78D3"/>
    <w:rsid w:val="003E24F2"/>
    <w:rsid w:val="003E26CC"/>
    <w:rsid w:val="003E2ADF"/>
    <w:rsid w:val="003E3995"/>
    <w:rsid w:val="003E5DBF"/>
    <w:rsid w:val="003E5EEB"/>
    <w:rsid w:val="003E7A72"/>
    <w:rsid w:val="003F2AE8"/>
    <w:rsid w:val="003F50A9"/>
    <w:rsid w:val="003F5538"/>
    <w:rsid w:val="003F698A"/>
    <w:rsid w:val="003F72FF"/>
    <w:rsid w:val="003F7449"/>
    <w:rsid w:val="003F7B63"/>
    <w:rsid w:val="00400957"/>
    <w:rsid w:val="00403F79"/>
    <w:rsid w:val="004051FB"/>
    <w:rsid w:val="00407901"/>
    <w:rsid w:val="00410ED7"/>
    <w:rsid w:val="00412611"/>
    <w:rsid w:val="004129E7"/>
    <w:rsid w:val="004139BA"/>
    <w:rsid w:val="00413E39"/>
    <w:rsid w:val="0041424B"/>
    <w:rsid w:val="004148EA"/>
    <w:rsid w:val="004150EF"/>
    <w:rsid w:val="00415952"/>
    <w:rsid w:val="00415A87"/>
    <w:rsid w:val="00415E3C"/>
    <w:rsid w:val="00417C28"/>
    <w:rsid w:val="0042017A"/>
    <w:rsid w:val="0042026B"/>
    <w:rsid w:val="00421702"/>
    <w:rsid w:val="0042176F"/>
    <w:rsid w:val="00421A89"/>
    <w:rsid w:val="004238A0"/>
    <w:rsid w:val="004246F3"/>
    <w:rsid w:val="00425663"/>
    <w:rsid w:val="0043018A"/>
    <w:rsid w:val="00431D3B"/>
    <w:rsid w:val="0043259F"/>
    <w:rsid w:val="00433D1A"/>
    <w:rsid w:val="00435453"/>
    <w:rsid w:val="00435665"/>
    <w:rsid w:val="004358F2"/>
    <w:rsid w:val="00435E3A"/>
    <w:rsid w:val="00442D82"/>
    <w:rsid w:val="00444792"/>
    <w:rsid w:val="00444D14"/>
    <w:rsid w:val="00445029"/>
    <w:rsid w:val="00445527"/>
    <w:rsid w:val="00450CBE"/>
    <w:rsid w:val="004516C1"/>
    <w:rsid w:val="004542B7"/>
    <w:rsid w:val="0045637B"/>
    <w:rsid w:val="004611B8"/>
    <w:rsid w:val="004612D0"/>
    <w:rsid w:val="00471647"/>
    <w:rsid w:val="00471A20"/>
    <w:rsid w:val="00474304"/>
    <w:rsid w:val="00474D74"/>
    <w:rsid w:val="004767C5"/>
    <w:rsid w:val="00482DE4"/>
    <w:rsid w:val="00483BC2"/>
    <w:rsid w:val="00484C04"/>
    <w:rsid w:val="0048777F"/>
    <w:rsid w:val="00487E11"/>
    <w:rsid w:val="0048C28A"/>
    <w:rsid w:val="004906F1"/>
    <w:rsid w:val="00491955"/>
    <w:rsid w:val="0049348A"/>
    <w:rsid w:val="00495F18"/>
    <w:rsid w:val="004A01F6"/>
    <w:rsid w:val="004A2179"/>
    <w:rsid w:val="004A33D1"/>
    <w:rsid w:val="004A3529"/>
    <w:rsid w:val="004A3D8E"/>
    <w:rsid w:val="004A62BC"/>
    <w:rsid w:val="004A67B1"/>
    <w:rsid w:val="004B03D3"/>
    <w:rsid w:val="004B2528"/>
    <w:rsid w:val="004B2991"/>
    <w:rsid w:val="004B2A33"/>
    <w:rsid w:val="004B33A7"/>
    <w:rsid w:val="004B507D"/>
    <w:rsid w:val="004B6652"/>
    <w:rsid w:val="004B7649"/>
    <w:rsid w:val="004B7DFB"/>
    <w:rsid w:val="004BBB5F"/>
    <w:rsid w:val="004C068C"/>
    <w:rsid w:val="004C1B64"/>
    <w:rsid w:val="004C5F3D"/>
    <w:rsid w:val="004C6FFC"/>
    <w:rsid w:val="004D013A"/>
    <w:rsid w:val="004D0B38"/>
    <w:rsid w:val="004D1A13"/>
    <w:rsid w:val="004D1AAC"/>
    <w:rsid w:val="004D4ABD"/>
    <w:rsid w:val="004D5B0A"/>
    <w:rsid w:val="004D6170"/>
    <w:rsid w:val="004D62E3"/>
    <w:rsid w:val="004D7310"/>
    <w:rsid w:val="004E0A02"/>
    <w:rsid w:val="004E105F"/>
    <w:rsid w:val="004E2589"/>
    <w:rsid w:val="004E3217"/>
    <w:rsid w:val="004E482C"/>
    <w:rsid w:val="004E58DE"/>
    <w:rsid w:val="004E5C91"/>
    <w:rsid w:val="004E7AA4"/>
    <w:rsid w:val="004F0188"/>
    <w:rsid w:val="004F1C91"/>
    <w:rsid w:val="004F22BC"/>
    <w:rsid w:val="004F2D02"/>
    <w:rsid w:val="004F2DDA"/>
    <w:rsid w:val="004F451F"/>
    <w:rsid w:val="004F5133"/>
    <w:rsid w:val="004F6137"/>
    <w:rsid w:val="00500F54"/>
    <w:rsid w:val="005010A9"/>
    <w:rsid w:val="00501782"/>
    <w:rsid w:val="0050182B"/>
    <w:rsid w:val="00502389"/>
    <w:rsid w:val="0050269B"/>
    <w:rsid w:val="0050333E"/>
    <w:rsid w:val="00506CF5"/>
    <w:rsid w:val="0050737D"/>
    <w:rsid w:val="005112F5"/>
    <w:rsid w:val="0051153F"/>
    <w:rsid w:val="00513398"/>
    <w:rsid w:val="00514F2A"/>
    <w:rsid w:val="005164A9"/>
    <w:rsid w:val="005174C4"/>
    <w:rsid w:val="00522CF3"/>
    <w:rsid w:val="00524B7E"/>
    <w:rsid w:val="00524CCD"/>
    <w:rsid w:val="00525828"/>
    <w:rsid w:val="00527393"/>
    <w:rsid w:val="00527C5B"/>
    <w:rsid w:val="00530182"/>
    <w:rsid w:val="0053087F"/>
    <w:rsid w:val="00532A45"/>
    <w:rsid w:val="00533A1A"/>
    <w:rsid w:val="005346C5"/>
    <w:rsid w:val="005348D0"/>
    <w:rsid w:val="00534DE5"/>
    <w:rsid w:val="00536008"/>
    <w:rsid w:val="0053E65F"/>
    <w:rsid w:val="00540742"/>
    <w:rsid w:val="00544C9A"/>
    <w:rsid w:val="005455FC"/>
    <w:rsid w:val="00546507"/>
    <w:rsid w:val="00546CE2"/>
    <w:rsid w:val="0054728A"/>
    <w:rsid w:val="0055144A"/>
    <w:rsid w:val="00552203"/>
    <w:rsid w:val="005525FE"/>
    <w:rsid w:val="00552C74"/>
    <w:rsid w:val="00553150"/>
    <w:rsid w:val="00553E8D"/>
    <w:rsid w:val="00554422"/>
    <w:rsid w:val="005550C3"/>
    <w:rsid w:val="0055598A"/>
    <w:rsid w:val="00555E44"/>
    <w:rsid w:val="005563B9"/>
    <w:rsid w:val="00556809"/>
    <w:rsid w:val="00560FF5"/>
    <w:rsid w:val="0056341E"/>
    <w:rsid w:val="0056350F"/>
    <w:rsid w:val="00563714"/>
    <w:rsid w:val="00563939"/>
    <w:rsid w:val="00563EF4"/>
    <w:rsid w:val="0056439D"/>
    <w:rsid w:val="00564601"/>
    <w:rsid w:val="0057073F"/>
    <w:rsid w:val="005731F4"/>
    <w:rsid w:val="005740A7"/>
    <w:rsid w:val="0057417B"/>
    <w:rsid w:val="00574DB5"/>
    <w:rsid w:val="005767CF"/>
    <w:rsid w:val="005775E5"/>
    <w:rsid w:val="00581158"/>
    <w:rsid w:val="00582393"/>
    <w:rsid w:val="005845DB"/>
    <w:rsid w:val="00586458"/>
    <w:rsid w:val="00586675"/>
    <w:rsid w:val="00586B9A"/>
    <w:rsid w:val="00586DDD"/>
    <w:rsid w:val="00586FCB"/>
    <w:rsid w:val="00587E76"/>
    <w:rsid w:val="00587E81"/>
    <w:rsid w:val="00590F5E"/>
    <w:rsid w:val="005927C8"/>
    <w:rsid w:val="00592CAA"/>
    <w:rsid w:val="00593135"/>
    <w:rsid w:val="00593790"/>
    <w:rsid w:val="00593DE3"/>
    <w:rsid w:val="0059441D"/>
    <w:rsid w:val="00594B9A"/>
    <w:rsid w:val="00596E3E"/>
    <w:rsid w:val="005A0F39"/>
    <w:rsid w:val="005A12DC"/>
    <w:rsid w:val="005A2309"/>
    <w:rsid w:val="005A28AF"/>
    <w:rsid w:val="005A2944"/>
    <w:rsid w:val="005A2F6B"/>
    <w:rsid w:val="005A31C1"/>
    <w:rsid w:val="005A4E17"/>
    <w:rsid w:val="005A4F76"/>
    <w:rsid w:val="005A7369"/>
    <w:rsid w:val="005B188B"/>
    <w:rsid w:val="005B2C88"/>
    <w:rsid w:val="005B3C51"/>
    <w:rsid w:val="005B405E"/>
    <w:rsid w:val="005B54DD"/>
    <w:rsid w:val="005B56D5"/>
    <w:rsid w:val="005B5B01"/>
    <w:rsid w:val="005B7DD5"/>
    <w:rsid w:val="005B7E68"/>
    <w:rsid w:val="005C09D1"/>
    <w:rsid w:val="005C4217"/>
    <w:rsid w:val="005C5E76"/>
    <w:rsid w:val="005C62DF"/>
    <w:rsid w:val="005C6987"/>
    <w:rsid w:val="005C75BE"/>
    <w:rsid w:val="005C7D10"/>
    <w:rsid w:val="005D0ECC"/>
    <w:rsid w:val="005D1DA4"/>
    <w:rsid w:val="005D294D"/>
    <w:rsid w:val="005D356B"/>
    <w:rsid w:val="005D6D6E"/>
    <w:rsid w:val="005E218A"/>
    <w:rsid w:val="005E566B"/>
    <w:rsid w:val="005E72D2"/>
    <w:rsid w:val="005F1737"/>
    <w:rsid w:val="005F24FE"/>
    <w:rsid w:val="005F2B89"/>
    <w:rsid w:val="005F61CE"/>
    <w:rsid w:val="005F63B9"/>
    <w:rsid w:val="005F73E8"/>
    <w:rsid w:val="005F7890"/>
    <w:rsid w:val="00601814"/>
    <w:rsid w:val="00601EB1"/>
    <w:rsid w:val="006023F4"/>
    <w:rsid w:val="00604A54"/>
    <w:rsid w:val="00606A61"/>
    <w:rsid w:val="00607B42"/>
    <w:rsid w:val="006121EC"/>
    <w:rsid w:val="0061225A"/>
    <w:rsid w:val="00612B60"/>
    <w:rsid w:val="00616583"/>
    <w:rsid w:val="0061720E"/>
    <w:rsid w:val="0061729E"/>
    <w:rsid w:val="00617625"/>
    <w:rsid w:val="006201DA"/>
    <w:rsid w:val="00620456"/>
    <w:rsid w:val="0062073A"/>
    <w:rsid w:val="00620874"/>
    <w:rsid w:val="0062305C"/>
    <w:rsid w:val="00623CC0"/>
    <w:rsid w:val="006240CE"/>
    <w:rsid w:val="0062545D"/>
    <w:rsid w:val="00626280"/>
    <w:rsid w:val="00626286"/>
    <w:rsid w:val="00630114"/>
    <w:rsid w:val="00630465"/>
    <w:rsid w:val="006307D3"/>
    <w:rsid w:val="00630DD6"/>
    <w:rsid w:val="00631E23"/>
    <w:rsid w:val="00633BB4"/>
    <w:rsid w:val="0063481A"/>
    <w:rsid w:val="00634921"/>
    <w:rsid w:val="00634985"/>
    <w:rsid w:val="00637EBC"/>
    <w:rsid w:val="0064104E"/>
    <w:rsid w:val="00643245"/>
    <w:rsid w:val="0064432A"/>
    <w:rsid w:val="006445DD"/>
    <w:rsid w:val="00646C28"/>
    <w:rsid w:val="0065254C"/>
    <w:rsid w:val="00652575"/>
    <w:rsid w:val="00652F0D"/>
    <w:rsid w:val="006556BC"/>
    <w:rsid w:val="00655A94"/>
    <w:rsid w:val="00655B03"/>
    <w:rsid w:val="00655E8E"/>
    <w:rsid w:val="00657575"/>
    <w:rsid w:val="0066003F"/>
    <w:rsid w:val="00661658"/>
    <w:rsid w:val="006616EF"/>
    <w:rsid w:val="0066175F"/>
    <w:rsid w:val="00662C8C"/>
    <w:rsid w:val="00665A21"/>
    <w:rsid w:val="006663AD"/>
    <w:rsid w:val="0066685D"/>
    <w:rsid w:val="006672F9"/>
    <w:rsid w:val="00670D35"/>
    <w:rsid w:val="00670E21"/>
    <w:rsid w:val="0067146E"/>
    <w:rsid w:val="006719F4"/>
    <w:rsid w:val="00672A9C"/>
    <w:rsid w:val="00672BD7"/>
    <w:rsid w:val="00672CE2"/>
    <w:rsid w:val="006735BA"/>
    <w:rsid w:val="00673FB5"/>
    <w:rsid w:val="006742CF"/>
    <w:rsid w:val="00677980"/>
    <w:rsid w:val="00680596"/>
    <w:rsid w:val="006807B8"/>
    <w:rsid w:val="00681D6A"/>
    <w:rsid w:val="00681FF9"/>
    <w:rsid w:val="006821D2"/>
    <w:rsid w:val="00685BB9"/>
    <w:rsid w:val="00686400"/>
    <w:rsid w:val="00687119"/>
    <w:rsid w:val="00687603"/>
    <w:rsid w:val="0068760A"/>
    <w:rsid w:val="00687DDF"/>
    <w:rsid w:val="00690551"/>
    <w:rsid w:val="006911AD"/>
    <w:rsid w:val="006920A5"/>
    <w:rsid w:val="00692BC6"/>
    <w:rsid w:val="006930E6"/>
    <w:rsid w:val="00693499"/>
    <w:rsid w:val="00694A68"/>
    <w:rsid w:val="00695831"/>
    <w:rsid w:val="00695C61"/>
    <w:rsid w:val="00696784"/>
    <w:rsid w:val="006968ED"/>
    <w:rsid w:val="00696B5F"/>
    <w:rsid w:val="006971F5"/>
    <w:rsid w:val="006A0441"/>
    <w:rsid w:val="006A0BB3"/>
    <w:rsid w:val="006A0F62"/>
    <w:rsid w:val="006A0FB4"/>
    <w:rsid w:val="006A2947"/>
    <w:rsid w:val="006A43CA"/>
    <w:rsid w:val="006A72FB"/>
    <w:rsid w:val="006B114D"/>
    <w:rsid w:val="006B3FD5"/>
    <w:rsid w:val="006B5A70"/>
    <w:rsid w:val="006B5F3E"/>
    <w:rsid w:val="006B7EAA"/>
    <w:rsid w:val="006BF6ED"/>
    <w:rsid w:val="006C340D"/>
    <w:rsid w:val="006C3AC2"/>
    <w:rsid w:val="006C3E81"/>
    <w:rsid w:val="006C7423"/>
    <w:rsid w:val="006D1E57"/>
    <w:rsid w:val="006D35D3"/>
    <w:rsid w:val="006D404F"/>
    <w:rsid w:val="006D54BE"/>
    <w:rsid w:val="006D575A"/>
    <w:rsid w:val="006D59F1"/>
    <w:rsid w:val="006D5E68"/>
    <w:rsid w:val="006D6621"/>
    <w:rsid w:val="006E2D24"/>
    <w:rsid w:val="006E3215"/>
    <w:rsid w:val="006E58D0"/>
    <w:rsid w:val="006E7982"/>
    <w:rsid w:val="006F22B7"/>
    <w:rsid w:val="006F2C4C"/>
    <w:rsid w:val="006F353D"/>
    <w:rsid w:val="006F6590"/>
    <w:rsid w:val="006F711A"/>
    <w:rsid w:val="00700DE7"/>
    <w:rsid w:val="007010D6"/>
    <w:rsid w:val="007012B7"/>
    <w:rsid w:val="00701DC3"/>
    <w:rsid w:val="0070210D"/>
    <w:rsid w:val="0070457B"/>
    <w:rsid w:val="00706D1C"/>
    <w:rsid w:val="00707DF8"/>
    <w:rsid w:val="007104B6"/>
    <w:rsid w:val="00710B76"/>
    <w:rsid w:val="00710E46"/>
    <w:rsid w:val="00712645"/>
    <w:rsid w:val="00713110"/>
    <w:rsid w:val="00713807"/>
    <w:rsid w:val="00713DAC"/>
    <w:rsid w:val="007152CD"/>
    <w:rsid w:val="007157E6"/>
    <w:rsid w:val="00715ADD"/>
    <w:rsid w:val="00716E43"/>
    <w:rsid w:val="00720174"/>
    <w:rsid w:val="00720288"/>
    <w:rsid w:val="00722C8B"/>
    <w:rsid w:val="007233BD"/>
    <w:rsid w:val="0072434B"/>
    <w:rsid w:val="00725411"/>
    <w:rsid w:val="00725FE1"/>
    <w:rsid w:val="0072630F"/>
    <w:rsid w:val="007267B6"/>
    <w:rsid w:val="00727119"/>
    <w:rsid w:val="007275B4"/>
    <w:rsid w:val="00732B61"/>
    <w:rsid w:val="00733374"/>
    <w:rsid w:val="00742153"/>
    <w:rsid w:val="007422B6"/>
    <w:rsid w:val="00742B38"/>
    <w:rsid w:val="00744C84"/>
    <w:rsid w:val="0074716B"/>
    <w:rsid w:val="007477B9"/>
    <w:rsid w:val="0074790C"/>
    <w:rsid w:val="007519C3"/>
    <w:rsid w:val="00754E31"/>
    <w:rsid w:val="007577E2"/>
    <w:rsid w:val="0076178D"/>
    <w:rsid w:val="00762052"/>
    <w:rsid w:val="00762BBB"/>
    <w:rsid w:val="00763651"/>
    <w:rsid w:val="00763852"/>
    <w:rsid w:val="00763939"/>
    <w:rsid w:val="00772595"/>
    <w:rsid w:val="00774DC4"/>
    <w:rsid w:val="00775112"/>
    <w:rsid w:val="00777706"/>
    <w:rsid w:val="00777FDC"/>
    <w:rsid w:val="007820DC"/>
    <w:rsid w:val="00784E59"/>
    <w:rsid w:val="00785435"/>
    <w:rsid w:val="00792350"/>
    <w:rsid w:val="007927D5"/>
    <w:rsid w:val="00792D84"/>
    <w:rsid w:val="00794308"/>
    <w:rsid w:val="00795367"/>
    <w:rsid w:val="00795487"/>
    <w:rsid w:val="00795511"/>
    <w:rsid w:val="00795737"/>
    <w:rsid w:val="00796477"/>
    <w:rsid w:val="007971F5"/>
    <w:rsid w:val="007A0060"/>
    <w:rsid w:val="007A1603"/>
    <w:rsid w:val="007A1AF9"/>
    <w:rsid w:val="007A620B"/>
    <w:rsid w:val="007A6A37"/>
    <w:rsid w:val="007A6D52"/>
    <w:rsid w:val="007B2E2B"/>
    <w:rsid w:val="007B3B14"/>
    <w:rsid w:val="007B4D32"/>
    <w:rsid w:val="007B5A45"/>
    <w:rsid w:val="007B7850"/>
    <w:rsid w:val="007C1006"/>
    <w:rsid w:val="007C10C8"/>
    <w:rsid w:val="007C4983"/>
    <w:rsid w:val="007C556E"/>
    <w:rsid w:val="007C6BB6"/>
    <w:rsid w:val="007C72CA"/>
    <w:rsid w:val="007D1345"/>
    <w:rsid w:val="007D23C7"/>
    <w:rsid w:val="007E0092"/>
    <w:rsid w:val="007E3201"/>
    <w:rsid w:val="007E4997"/>
    <w:rsid w:val="007E6F1B"/>
    <w:rsid w:val="007E6F91"/>
    <w:rsid w:val="007F0F38"/>
    <w:rsid w:val="007F1FA4"/>
    <w:rsid w:val="007F2A56"/>
    <w:rsid w:val="007F2EA6"/>
    <w:rsid w:val="007F3431"/>
    <w:rsid w:val="007F3BB6"/>
    <w:rsid w:val="007F3FA6"/>
    <w:rsid w:val="007F7456"/>
    <w:rsid w:val="008013F8"/>
    <w:rsid w:val="00801E59"/>
    <w:rsid w:val="008030FA"/>
    <w:rsid w:val="00803C72"/>
    <w:rsid w:val="00804F75"/>
    <w:rsid w:val="00806169"/>
    <w:rsid w:val="008068D0"/>
    <w:rsid w:val="008075B4"/>
    <w:rsid w:val="0081066A"/>
    <w:rsid w:val="00811F1D"/>
    <w:rsid w:val="0081216E"/>
    <w:rsid w:val="008124B8"/>
    <w:rsid w:val="00813FD7"/>
    <w:rsid w:val="008167A1"/>
    <w:rsid w:val="00816B13"/>
    <w:rsid w:val="0082495D"/>
    <w:rsid w:val="00825D9E"/>
    <w:rsid w:val="00830F08"/>
    <w:rsid w:val="00831660"/>
    <w:rsid w:val="0083171E"/>
    <w:rsid w:val="0083281A"/>
    <w:rsid w:val="008328AC"/>
    <w:rsid w:val="00832AB4"/>
    <w:rsid w:val="008334EE"/>
    <w:rsid w:val="00833F7B"/>
    <w:rsid w:val="00840AE4"/>
    <w:rsid w:val="00841276"/>
    <w:rsid w:val="008431F6"/>
    <w:rsid w:val="00845034"/>
    <w:rsid w:val="008455A8"/>
    <w:rsid w:val="00845C4C"/>
    <w:rsid w:val="008475EE"/>
    <w:rsid w:val="00847637"/>
    <w:rsid w:val="00847B8F"/>
    <w:rsid w:val="00850269"/>
    <w:rsid w:val="00854862"/>
    <w:rsid w:val="0085519E"/>
    <w:rsid w:val="0086070D"/>
    <w:rsid w:val="00860CAF"/>
    <w:rsid w:val="00860DB1"/>
    <w:rsid w:val="008617E0"/>
    <w:rsid w:val="00863658"/>
    <w:rsid w:val="00863F42"/>
    <w:rsid w:val="008649DA"/>
    <w:rsid w:val="0086561D"/>
    <w:rsid w:val="00866455"/>
    <w:rsid w:val="00870EC3"/>
    <w:rsid w:val="00871307"/>
    <w:rsid w:val="00872AA0"/>
    <w:rsid w:val="00873463"/>
    <w:rsid w:val="008736DE"/>
    <w:rsid w:val="008744DA"/>
    <w:rsid w:val="008747B1"/>
    <w:rsid w:val="00875685"/>
    <w:rsid w:val="00877362"/>
    <w:rsid w:val="0088075E"/>
    <w:rsid w:val="00880C66"/>
    <w:rsid w:val="00881EDF"/>
    <w:rsid w:val="0088514D"/>
    <w:rsid w:val="00890181"/>
    <w:rsid w:val="008911F4"/>
    <w:rsid w:val="0089391A"/>
    <w:rsid w:val="00894B4C"/>
    <w:rsid w:val="00895B66"/>
    <w:rsid w:val="008966DC"/>
    <w:rsid w:val="00897E64"/>
    <w:rsid w:val="008A3A87"/>
    <w:rsid w:val="008B0502"/>
    <w:rsid w:val="008B0A03"/>
    <w:rsid w:val="008B28FA"/>
    <w:rsid w:val="008B63CD"/>
    <w:rsid w:val="008B6963"/>
    <w:rsid w:val="008C073C"/>
    <w:rsid w:val="008C0D78"/>
    <w:rsid w:val="008C0EB5"/>
    <w:rsid w:val="008C23A3"/>
    <w:rsid w:val="008C2C4A"/>
    <w:rsid w:val="008C307A"/>
    <w:rsid w:val="008C7BA6"/>
    <w:rsid w:val="008D0593"/>
    <w:rsid w:val="008D5042"/>
    <w:rsid w:val="008D714A"/>
    <w:rsid w:val="008D79C3"/>
    <w:rsid w:val="008E0D38"/>
    <w:rsid w:val="008E0FA5"/>
    <w:rsid w:val="008E437D"/>
    <w:rsid w:val="008E44A0"/>
    <w:rsid w:val="008E4BE8"/>
    <w:rsid w:val="008E7DB0"/>
    <w:rsid w:val="008F023A"/>
    <w:rsid w:val="008F0CC0"/>
    <w:rsid w:val="008F1440"/>
    <w:rsid w:val="008F16E2"/>
    <w:rsid w:val="008F4671"/>
    <w:rsid w:val="008F58F9"/>
    <w:rsid w:val="008F688E"/>
    <w:rsid w:val="009004AD"/>
    <w:rsid w:val="009009F2"/>
    <w:rsid w:val="00900E2E"/>
    <w:rsid w:val="0090336F"/>
    <w:rsid w:val="00903495"/>
    <w:rsid w:val="00903EAF"/>
    <w:rsid w:val="009043FB"/>
    <w:rsid w:val="00906326"/>
    <w:rsid w:val="00911D4F"/>
    <w:rsid w:val="00913FD1"/>
    <w:rsid w:val="009149CD"/>
    <w:rsid w:val="00915328"/>
    <w:rsid w:val="00915B4E"/>
    <w:rsid w:val="009170F5"/>
    <w:rsid w:val="00923371"/>
    <w:rsid w:val="00923533"/>
    <w:rsid w:val="009235DB"/>
    <w:rsid w:val="00924CB6"/>
    <w:rsid w:val="00926614"/>
    <w:rsid w:val="00927605"/>
    <w:rsid w:val="00927E79"/>
    <w:rsid w:val="00930149"/>
    <w:rsid w:val="009310DC"/>
    <w:rsid w:val="00932BAF"/>
    <w:rsid w:val="00934B39"/>
    <w:rsid w:val="009360AB"/>
    <w:rsid w:val="009366C6"/>
    <w:rsid w:val="0095039F"/>
    <w:rsid w:val="009549CE"/>
    <w:rsid w:val="0095595B"/>
    <w:rsid w:val="00956768"/>
    <w:rsid w:val="00956BD5"/>
    <w:rsid w:val="00956C22"/>
    <w:rsid w:val="00960B4D"/>
    <w:rsid w:val="00961005"/>
    <w:rsid w:val="0096129E"/>
    <w:rsid w:val="0096152D"/>
    <w:rsid w:val="00961696"/>
    <w:rsid w:val="00961A56"/>
    <w:rsid w:val="00963269"/>
    <w:rsid w:val="0096451E"/>
    <w:rsid w:val="00964738"/>
    <w:rsid w:val="00970E3D"/>
    <w:rsid w:val="00972D15"/>
    <w:rsid w:val="00972E61"/>
    <w:rsid w:val="00973389"/>
    <w:rsid w:val="0097434A"/>
    <w:rsid w:val="00974B57"/>
    <w:rsid w:val="009766AC"/>
    <w:rsid w:val="0098158E"/>
    <w:rsid w:val="0098355B"/>
    <w:rsid w:val="009837A5"/>
    <w:rsid w:val="009862C4"/>
    <w:rsid w:val="0098697A"/>
    <w:rsid w:val="00990880"/>
    <w:rsid w:val="00995250"/>
    <w:rsid w:val="0099578D"/>
    <w:rsid w:val="00997430"/>
    <w:rsid w:val="009A0727"/>
    <w:rsid w:val="009A0D87"/>
    <w:rsid w:val="009A23D6"/>
    <w:rsid w:val="009A43A5"/>
    <w:rsid w:val="009A64FE"/>
    <w:rsid w:val="009B0DE7"/>
    <w:rsid w:val="009B1D02"/>
    <w:rsid w:val="009B219B"/>
    <w:rsid w:val="009B237C"/>
    <w:rsid w:val="009B2F8A"/>
    <w:rsid w:val="009B311F"/>
    <w:rsid w:val="009B35D1"/>
    <w:rsid w:val="009B555A"/>
    <w:rsid w:val="009B5A67"/>
    <w:rsid w:val="009B5F53"/>
    <w:rsid w:val="009B6C06"/>
    <w:rsid w:val="009C0E7A"/>
    <w:rsid w:val="009C19F3"/>
    <w:rsid w:val="009C3166"/>
    <w:rsid w:val="009C4760"/>
    <w:rsid w:val="009C5304"/>
    <w:rsid w:val="009C59E9"/>
    <w:rsid w:val="009C5DA6"/>
    <w:rsid w:val="009C7090"/>
    <w:rsid w:val="009D4327"/>
    <w:rsid w:val="009D470F"/>
    <w:rsid w:val="009D6C54"/>
    <w:rsid w:val="009D6EEE"/>
    <w:rsid w:val="009DD56C"/>
    <w:rsid w:val="009E1BE6"/>
    <w:rsid w:val="009E4DFA"/>
    <w:rsid w:val="009E57E2"/>
    <w:rsid w:val="009F156F"/>
    <w:rsid w:val="009F1948"/>
    <w:rsid w:val="009F2572"/>
    <w:rsid w:val="009F4756"/>
    <w:rsid w:val="009F5B5F"/>
    <w:rsid w:val="00A03A65"/>
    <w:rsid w:val="00A03E00"/>
    <w:rsid w:val="00A05FB4"/>
    <w:rsid w:val="00A07379"/>
    <w:rsid w:val="00A11CC5"/>
    <w:rsid w:val="00A12783"/>
    <w:rsid w:val="00A13617"/>
    <w:rsid w:val="00A14283"/>
    <w:rsid w:val="00A161C2"/>
    <w:rsid w:val="00A16557"/>
    <w:rsid w:val="00A16BC3"/>
    <w:rsid w:val="00A16ECF"/>
    <w:rsid w:val="00A20DC3"/>
    <w:rsid w:val="00A21638"/>
    <w:rsid w:val="00A244A1"/>
    <w:rsid w:val="00A2736E"/>
    <w:rsid w:val="00A2D9D7"/>
    <w:rsid w:val="00A302BC"/>
    <w:rsid w:val="00A3103B"/>
    <w:rsid w:val="00A318C1"/>
    <w:rsid w:val="00A33D48"/>
    <w:rsid w:val="00A34F13"/>
    <w:rsid w:val="00A352EF"/>
    <w:rsid w:val="00A40EE7"/>
    <w:rsid w:val="00A4220D"/>
    <w:rsid w:val="00A434D7"/>
    <w:rsid w:val="00A43522"/>
    <w:rsid w:val="00A43700"/>
    <w:rsid w:val="00A43993"/>
    <w:rsid w:val="00A439D0"/>
    <w:rsid w:val="00A43E20"/>
    <w:rsid w:val="00A4758F"/>
    <w:rsid w:val="00A47F03"/>
    <w:rsid w:val="00A50512"/>
    <w:rsid w:val="00A52801"/>
    <w:rsid w:val="00A543B6"/>
    <w:rsid w:val="00A54974"/>
    <w:rsid w:val="00A57EDA"/>
    <w:rsid w:val="00A60DDC"/>
    <w:rsid w:val="00A615CB"/>
    <w:rsid w:val="00A623C0"/>
    <w:rsid w:val="00A63457"/>
    <w:rsid w:val="00A63D62"/>
    <w:rsid w:val="00A648A1"/>
    <w:rsid w:val="00A64A7E"/>
    <w:rsid w:val="00A64FE1"/>
    <w:rsid w:val="00A65467"/>
    <w:rsid w:val="00A72D31"/>
    <w:rsid w:val="00A778F5"/>
    <w:rsid w:val="00A8089A"/>
    <w:rsid w:val="00A82614"/>
    <w:rsid w:val="00A8275B"/>
    <w:rsid w:val="00A82852"/>
    <w:rsid w:val="00A8391C"/>
    <w:rsid w:val="00A84BDE"/>
    <w:rsid w:val="00A86E9F"/>
    <w:rsid w:val="00A86EB9"/>
    <w:rsid w:val="00A91C6E"/>
    <w:rsid w:val="00A94922"/>
    <w:rsid w:val="00A95810"/>
    <w:rsid w:val="00A969EC"/>
    <w:rsid w:val="00A96D62"/>
    <w:rsid w:val="00A974D4"/>
    <w:rsid w:val="00A97FFC"/>
    <w:rsid w:val="00AA236C"/>
    <w:rsid w:val="00AA356B"/>
    <w:rsid w:val="00AA5583"/>
    <w:rsid w:val="00AA743E"/>
    <w:rsid w:val="00AA7D25"/>
    <w:rsid w:val="00AB0E80"/>
    <w:rsid w:val="00AB3B1C"/>
    <w:rsid w:val="00AB40E6"/>
    <w:rsid w:val="00AB7B0A"/>
    <w:rsid w:val="00AC04A4"/>
    <w:rsid w:val="00AC2474"/>
    <w:rsid w:val="00AC353C"/>
    <w:rsid w:val="00AC3CE9"/>
    <w:rsid w:val="00AC4A85"/>
    <w:rsid w:val="00AC4E8F"/>
    <w:rsid w:val="00AC7224"/>
    <w:rsid w:val="00AD2F5C"/>
    <w:rsid w:val="00AD3F51"/>
    <w:rsid w:val="00AD4B32"/>
    <w:rsid w:val="00AD4DB1"/>
    <w:rsid w:val="00AD55B2"/>
    <w:rsid w:val="00AD560E"/>
    <w:rsid w:val="00AE217B"/>
    <w:rsid w:val="00AE271E"/>
    <w:rsid w:val="00AE5208"/>
    <w:rsid w:val="00AE7000"/>
    <w:rsid w:val="00AE7E4A"/>
    <w:rsid w:val="00AF0038"/>
    <w:rsid w:val="00AF3732"/>
    <w:rsid w:val="00AF43E9"/>
    <w:rsid w:val="00AF498F"/>
    <w:rsid w:val="00AF5DFE"/>
    <w:rsid w:val="00AF619E"/>
    <w:rsid w:val="00B0023F"/>
    <w:rsid w:val="00B004AD"/>
    <w:rsid w:val="00B010FD"/>
    <w:rsid w:val="00B01C5A"/>
    <w:rsid w:val="00B04CB1"/>
    <w:rsid w:val="00B0618B"/>
    <w:rsid w:val="00B10C7D"/>
    <w:rsid w:val="00B11569"/>
    <w:rsid w:val="00B11AC8"/>
    <w:rsid w:val="00B12131"/>
    <w:rsid w:val="00B12A9A"/>
    <w:rsid w:val="00B13E0B"/>
    <w:rsid w:val="00B15114"/>
    <w:rsid w:val="00B153AF"/>
    <w:rsid w:val="00B15869"/>
    <w:rsid w:val="00B23357"/>
    <w:rsid w:val="00B240B4"/>
    <w:rsid w:val="00B2432E"/>
    <w:rsid w:val="00B257A7"/>
    <w:rsid w:val="00B30EBD"/>
    <w:rsid w:val="00B30ECA"/>
    <w:rsid w:val="00B311E6"/>
    <w:rsid w:val="00B32849"/>
    <w:rsid w:val="00B32C7C"/>
    <w:rsid w:val="00B337D2"/>
    <w:rsid w:val="00B34277"/>
    <w:rsid w:val="00B426AC"/>
    <w:rsid w:val="00B451A8"/>
    <w:rsid w:val="00B46237"/>
    <w:rsid w:val="00B46E99"/>
    <w:rsid w:val="00B51A75"/>
    <w:rsid w:val="00B533EF"/>
    <w:rsid w:val="00B537BF"/>
    <w:rsid w:val="00B61855"/>
    <w:rsid w:val="00B63211"/>
    <w:rsid w:val="00B635D1"/>
    <w:rsid w:val="00B63A35"/>
    <w:rsid w:val="00B65F37"/>
    <w:rsid w:val="00B7165A"/>
    <w:rsid w:val="00B76498"/>
    <w:rsid w:val="00B77DD0"/>
    <w:rsid w:val="00B812A0"/>
    <w:rsid w:val="00B83056"/>
    <w:rsid w:val="00B834C3"/>
    <w:rsid w:val="00B83636"/>
    <w:rsid w:val="00B848FC"/>
    <w:rsid w:val="00B85B44"/>
    <w:rsid w:val="00B87B08"/>
    <w:rsid w:val="00B903D0"/>
    <w:rsid w:val="00B90606"/>
    <w:rsid w:val="00B90A6F"/>
    <w:rsid w:val="00B927E9"/>
    <w:rsid w:val="00B93D8D"/>
    <w:rsid w:val="00B94373"/>
    <w:rsid w:val="00B9578F"/>
    <w:rsid w:val="00B957C4"/>
    <w:rsid w:val="00BA070E"/>
    <w:rsid w:val="00BA1B7F"/>
    <w:rsid w:val="00BA38FC"/>
    <w:rsid w:val="00BA52CA"/>
    <w:rsid w:val="00BB014B"/>
    <w:rsid w:val="00BB03C8"/>
    <w:rsid w:val="00BB087C"/>
    <w:rsid w:val="00BB1A3C"/>
    <w:rsid w:val="00BB1E6D"/>
    <w:rsid w:val="00BB4C15"/>
    <w:rsid w:val="00BB4D58"/>
    <w:rsid w:val="00BC1288"/>
    <w:rsid w:val="00BC1F26"/>
    <w:rsid w:val="00BC28EF"/>
    <w:rsid w:val="00BC3437"/>
    <w:rsid w:val="00BC3A6F"/>
    <w:rsid w:val="00BC3E9D"/>
    <w:rsid w:val="00BC4E20"/>
    <w:rsid w:val="00BC6BEE"/>
    <w:rsid w:val="00BC6DD9"/>
    <w:rsid w:val="00BC7CA7"/>
    <w:rsid w:val="00BD0EB9"/>
    <w:rsid w:val="00BD141D"/>
    <w:rsid w:val="00BD1E07"/>
    <w:rsid w:val="00BD2A36"/>
    <w:rsid w:val="00BD396E"/>
    <w:rsid w:val="00BD5ACB"/>
    <w:rsid w:val="00BD6C99"/>
    <w:rsid w:val="00BD7920"/>
    <w:rsid w:val="00BE02E0"/>
    <w:rsid w:val="00BE1B54"/>
    <w:rsid w:val="00BE32FA"/>
    <w:rsid w:val="00BE3588"/>
    <w:rsid w:val="00BE3727"/>
    <w:rsid w:val="00BE51A6"/>
    <w:rsid w:val="00BE57FF"/>
    <w:rsid w:val="00BE5D46"/>
    <w:rsid w:val="00BE5ED8"/>
    <w:rsid w:val="00BE7F55"/>
    <w:rsid w:val="00BF01F5"/>
    <w:rsid w:val="00BF044A"/>
    <w:rsid w:val="00BF0DB2"/>
    <w:rsid w:val="00BF2617"/>
    <w:rsid w:val="00BF2A82"/>
    <w:rsid w:val="00BF54BE"/>
    <w:rsid w:val="00BF5EB8"/>
    <w:rsid w:val="00C00459"/>
    <w:rsid w:val="00C01634"/>
    <w:rsid w:val="00C01E37"/>
    <w:rsid w:val="00C0383B"/>
    <w:rsid w:val="00C04A9B"/>
    <w:rsid w:val="00C05166"/>
    <w:rsid w:val="00C0641F"/>
    <w:rsid w:val="00C06B09"/>
    <w:rsid w:val="00C07588"/>
    <w:rsid w:val="00C107B3"/>
    <w:rsid w:val="00C10C49"/>
    <w:rsid w:val="00C1162D"/>
    <w:rsid w:val="00C11A5B"/>
    <w:rsid w:val="00C11EDF"/>
    <w:rsid w:val="00C11FA9"/>
    <w:rsid w:val="00C15F4F"/>
    <w:rsid w:val="00C17A17"/>
    <w:rsid w:val="00C206B9"/>
    <w:rsid w:val="00C21F56"/>
    <w:rsid w:val="00C23F0A"/>
    <w:rsid w:val="00C24426"/>
    <w:rsid w:val="00C25376"/>
    <w:rsid w:val="00C2683C"/>
    <w:rsid w:val="00C31A9D"/>
    <w:rsid w:val="00C31D5A"/>
    <w:rsid w:val="00C32CAE"/>
    <w:rsid w:val="00C32EAE"/>
    <w:rsid w:val="00C3313A"/>
    <w:rsid w:val="00C342B4"/>
    <w:rsid w:val="00C36BD6"/>
    <w:rsid w:val="00C36EF2"/>
    <w:rsid w:val="00C4007D"/>
    <w:rsid w:val="00C40529"/>
    <w:rsid w:val="00C4171F"/>
    <w:rsid w:val="00C41D72"/>
    <w:rsid w:val="00C41FC9"/>
    <w:rsid w:val="00C432D5"/>
    <w:rsid w:val="00C45E25"/>
    <w:rsid w:val="00C465A1"/>
    <w:rsid w:val="00C470EE"/>
    <w:rsid w:val="00C479D3"/>
    <w:rsid w:val="00C479EF"/>
    <w:rsid w:val="00C501CE"/>
    <w:rsid w:val="00C50BEA"/>
    <w:rsid w:val="00C55096"/>
    <w:rsid w:val="00C55C40"/>
    <w:rsid w:val="00C55FF4"/>
    <w:rsid w:val="00C56716"/>
    <w:rsid w:val="00C60913"/>
    <w:rsid w:val="00C6158B"/>
    <w:rsid w:val="00C627AF"/>
    <w:rsid w:val="00C642E4"/>
    <w:rsid w:val="00C67A77"/>
    <w:rsid w:val="00C67AF1"/>
    <w:rsid w:val="00C703A3"/>
    <w:rsid w:val="00C72785"/>
    <w:rsid w:val="00C735AD"/>
    <w:rsid w:val="00C7460C"/>
    <w:rsid w:val="00C757CE"/>
    <w:rsid w:val="00C77FFB"/>
    <w:rsid w:val="00C810BA"/>
    <w:rsid w:val="00C82526"/>
    <w:rsid w:val="00C82D5B"/>
    <w:rsid w:val="00C83CC1"/>
    <w:rsid w:val="00C86810"/>
    <w:rsid w:val="00C87C77"/>
    <w:rsid w:val="00C9174C"/>
    <w:rsid w:val="00C9183E"/>
    <w:rsid w:val="00C92311"/>
    <w:rsid w:val="00C94333"/>
    <w:rsid w:val="00C9489F"/>
    <w:rsid w:val="00C97989"/>
    <w:rsid w:val="00CA0053"/>
    <w:rsid w:val="00CA319D"/>
    <w:rsid w:val="00CA3832"/>
    <w:rsid w:val="00CA4B3B"/>
    <w:rsid w:val="00CA7332"/>
    <w:rsid w:val="00CA793E"/>
    <w:rsid w:val="00CB090D"/>
    <w:rsid w:val="00CB2FAA"/>
    <w:rsid w:val="00CB48F9"/>
    <w:rsid w:val="00CB4F7D"/>
    <w:rsid w:val="00CB55C2"/>
    <w:rsid w:val="00CB5DD1"/>
    <w:rsid w:val="00CB65A9"/>
    <w:rsid w:val="00CC1438"/>
    <w:rsid w:val="00CC3E00"/>
    <w:rsid w:val="00CC5D14"/>
    <w:rsid w:val="00CC6C5B"/>
    <w:rsid w:val="00CC7041"/>
    <w:rsid w:val="00CD2313"/>
    <w:rsid w:val="00CD3658"/>
    <w:rsid w:val="00CD5052"/>
    <w:rsid w:val="00CD6D21"/>
    <w:rsid w:val="00CD7DCA"/>
    <w:rsid w:val="00CE0C54"/>
    <w:rsid w:val="00CE1ADA"/>
    <w:rsid w:val="00CE3273"/>
    <w:rsid w:val="00CE4B41"/>
    <w:rsid w:val="00CE6C8D"/>
    <w:rsid w:val="00CF18D8"/>
    <w:rsid w:val="00CF249F"/>
    <w:rsid w:val="00CF24F3"/>
    <w:rsid w:val="00CF2D2B"/>
    <w:rsid w:val="00CF37BB"/>
    <w:rsid w:val="00CF41E3"/>
    <w:rsid w:val="00CF4840"/>
    <w:rsid w:val="00CF4AFD"/>
    <w:rsid w:val="00CF75DB"/>
    <w:rsid w:val="00CF7F4B"/>
    <w:rsid w:val="00D00204"/>
    <w:rsid w:val="00D026C9"/>
    <w:rsid w:val="00D04B42"/>
    <w:rsid w:val="00D04E46"/>
    <w:rsid w:val="00D07064"/>
    <w:rsid w:val="00D11F78"/>
    <w:rsid w:val="00D1242C"/>
    <w:rsid w:val="00D138FA"/>
    <w:rsid w:val="00D13C8A"/>
    <w:rsid w:val="00D14E33"/>
    <w:rsid w:val="00D16406"/>
    <w:rsid w:val="00D2028E"/>
    <w:rsid w:val="00D21155"/>
    <w:rsid w:val="00D21522"/>
    <w:rsid w:val="00D227A7"/>
    <w:rsid w:val="00D231AF"/>
    <w:rsid w:val="00D25849"/>
    <w:rsid w:val="00D3238F"/>
    <w:rsid w:val="00D32C80"/>
    <w:rsid w:val="00D33596"/>
    <w:rsid w:val="00D35829"/>
    <w:rsid w:val="00D35DAE"/>
    <w:rsid w:val="00D367B1"/>
    <w:rsid w:val="00D36CA6"/>
    <w:rsid w:val="00D37C54"/>
    <w:rsid w:val="00D432EB"/>
    <w:rsid w:val="00D432F1"/>
    <w:rsid w:val="00D43BA6"/>
    <w:rsid w:val="00D43DCC"/>
    <w:rsid w:val="00D445A7"/>
    <w:rsid w:val="00D44D16"/>
    <w:rsid w:val="00D4686C"/>
    <w:rsid w:val="00D47109"/>
    <w:rsid w:val="00D5082D"/>
    <w:rsid w:val="00D515AE"/>
    <w:rsid w:val="00D51B1B"/>
    <w:rsid w:val="00D52217"/>
    <w:rsid w:val="00D53777"/>
    <w:rsid w:val="00D548A5"/>
    <w:rsid w:val="00D54C8F"/>
    <w:rsid w:val="00D5613A"/>
    <w:rsid w:val="00D56B72"/>
    <w:rsid w:val="00D56D4B"/>
    <w:rsid w:val="00D57677"/>
    <w:rsid w:val="00D60910"/>
    <w:rsid w:val="00D60D3F"/>
    <w:rsid w:val="00D6175C"/>
    <w:rsid w:val="00D61B8B"/>
    <w:rsid w:val="00D625D3"/>
    <w:rsid w:val="00D64387"/>
    <w:rsid w:val="00D70E83"/>
    <w:rsid w:val="00D71321"/>
    <w:rsid w:val="00D71B26"/>
    <w:rsid w:val="00D77E56"/>
    <w:rsid w:val="00D77F6F"/>
    <w:rsid w:val="00D80171"/>
    <w:rsid w:val="00D812EF"/>
    <w:rsid w:val="00D82280"/>
    <w:rsid w:val="00D82BC5"/>
    <w:rsid w:val="00D84574"/>
    <w:rsid w:val="00D878BA"/>
    <w:rsid w:val="00D87BEB"/>
    <w:rsid w:val="00D87BF4"/>
    <w:rsid w:val="00D90161"/>
    <w:rsid w:val="00D904D9"/>
    <w:rsid w:val="00D91DB4"/>
    <w:rsid w:val="00D91FC5"/>
    <w:rsid w:val="00D925E4"/>
    <w:rsid w:val="00D928EA"/>
    <w:rsid w:val="00D92953"/>
    <w:rsid w:val="00D958A8"/>
    <w:rsid w:val="00D96FD2"/>
    <w:rsid w:val="00DA0D36"/>
    <w:rsid w:val="00DA55A7"/>
    <w:rsid w:val="00DA5A55"/>
    <w:rsid w:val="00DA5C05"/>
    <w:rsid w:val="00DA5C12"/>
    <w:rsid w:val="00DA72E4"/>
    <w:rsid w:val="00DA7548"/>
    <w:rsid w:val="00DA7EA1"/>
    <w:rsid w:val="00DB0766"/>
    <w:rsid w:val="00DB2022"/>
    <w:rsid w:val="00DB2432"/>
    <w:rsid w:val="00DB33D2"/>
    <w:rsid w:val="00DB3AF6"/>
    <w:rsid w:val="00DB4462"/>
    <w:rsid w:val="00DB548A"/>
    <w:rsid w:val="00DB674F"/>
    <w:rsid w:val="00DB71C1"/>
    <w:rsid w:val="00DB7FD2"/>
    <w:rsid w:val="00DC0322"/>
    <w:rsid w:val="00DC07BD"/>
    <w:rsid w:val="00DC1940"/>
    <w:rsid w:val="00DC27F4"/>
    <w:rsid w:val="00DC3B97"/>
    <w:rsid w:val="00DC4BC3"/>
    <w:rsid w:val="00DC52E3"/>
    <w:rsid w:val="00DC5CBE"/>
    <w:rsid w:val="00DC62BC"/>
    <w:rsid w:val="00DC6BCB"/>
    <w:rsid w:val="00DC7DF9"/>
    <w:rsid w:val="00DD3BFF"/>
    <w:rsid w:val="00DD4AA6"/>
    <w:rsid w:val="00DD4F6D"/>
    <w:rsid w:val="00DD7AD8"/>
    <w:rsid w:val="00DE00A2"/>
    <w:rsid w:val="00DE07B8"/>
    <w:rsid w:val="00DE1900"/>
    <w:rsid w:val="00DE3836"/>
    <w:rsid w:val="00DE3EE4"/>
    <w:rsid w:val="00DE4092"/>
    <w:rsid w:val="00DE461F"/>
    <w:rsid w:val="00DE4E7C"/>
    <w:rsid w:val="00DE574B"/>
    <w:rsid w:val="00DF1DA0"/>
    <w:rsid w:val="00DF21CC"/>
    <w:rsid w:val="00DF3ED5"/>
    <w:rsid w:val="00DF51B4"/>
    <w:rsid w:val="00DF66DF"/>
    <w:rsid w:val="00E01163"/>
    <w:rsid w:val="00E0157F"/>
    <w:rsid w:val="00E02BB8"/>
    <w:rsid w:val="00E03CE3"/>
    <w:rsid w:val="00E0429D"/>
    <w:rsid w:val="00E04360"/>
    <w:rsid w:val="00E0474C"/>
    <w:rsid w:val="00E0709E"/>
    <w:rsid w:val="00E102D9"/>
    <w:rsid w:val="00E10310"/>
    <w:rsid w:val="00E104C4"/>
    <w:rsid w:val="00E10B44"/>
    <w:rsid w:val="00E11638"/>
    <w:rsid w:val="00E11E84"/>
    <w:rsid w:val="00E1278A"/>
    <w:rsid w:val="00E131A4"/>
    <w:rsid w:val="00E134AD"/>
    <w:rsid w:val="00E13E33"/>
    <w:rsid w:val="00E15131"/>
    <w:rsid w:val="00E15735"/>
    <w:rsid w:val="00E15CC0"/>
    <w:rsid w:val="00E15E72"/>
    <w:rsid w:val="00E17957"/>
    <w:rsid w:val="00E211BF"/>
    <w:rsid w:val="00E2215E"/>
    <w:rsid w:val="00E22352"/>
    <w:rsid w:val="00E22AC2"/>
    <w:rsid w:val="00E233BA"/>
    <w:rsid w:val="00E236E0"/>
    <w:rsid w:val="00E23DE1"/>
    <w:rsid w:val="00E25667"/>
    <w:rsid w:val="00E261B4"/>
    <w:rsid w:val="00E26A4E"/>
    <w:rsid w:val="00E274C6"/>
    <w:rsid w:val="00E30F12"/>
    <w:rsid w:val="00E314EC"/>
    <w:rsid w:val="00E323F4"/>
    <w:rsid w:val="00E33202"/>
    <w:rsid w:val="00E34657"/>
    <w:rsid w:val="00E36279"/>
    <w:rsid w:val="00E366E8"/>
    <w:rsid w:val="00E36B22"/>
    <w:rsid w:val="00E37C8F"/>
    <w:rsid w:val="00E410D7"/>
    <w:rsid w:val="00E4286E"/>
    <w:rsid w:val="00E42D04"/>
    <w:rsid w:val="00E42F2A"/>
    <w:rsid w:val="00E43793"/>
    <w:rsid w:val="00E43C84"/>
    <w:rsid w:val="00E44045"/>
    <w:rsid w:val="00E503E3"/>
    <w:rsid w:val="00E50754"/>
    <w:rsid w:val="00E518D7"/>
    <w:rsid w:val="00E531A1"/>
    <w:rsid w:val="00E56E97"/>
    <w:rsid w:val="00E57689"/>
    <w:rsid w:val="00E60043"/>
    <w:rsid w:val="00E600E4"/>
    <w:rsid w:val="00E622FF"/>
    <w:rsid w:val="00E62BD1"/>
    <w:rsid w:val="00E62C80"/>
    <w:rsid w:val="00E62FDC"/>
    <w:rsid w:val="00E659F0"/>
    <w:rsid w:val="00E67462"/>
    <w:rsid w:val="00E719D5"/>
    <w:rsid w:val="00E7507A"/>
    <w:rsid w:val="00E76237"/>
    <w:rsid w:val="00E81892"/>
    <w:rsid w:val="00E81C05"/>
    <w:rsid w:val="00E81D65"/>
    <w:rsid w:val="00E84EFA"/>
    <w:rsid w:val="00E84F46"/>
    <w:rsid w:val="00E8576A"/>
    <w:rsid w:val="00E8683F"/>
    <w:rsid w:val="00E87BB4"/>
    <w:rsid w:val="00E903F5"/>
    <w:rsid w:val="00E914F5"/>
    <w:rsid w:val="00E9155C"/>
    <w:rsid w:val="00E91D3B"/>
    <w:rsid w:val="00E92000"/>
    <w:rsid w:val="00E94B72"/>
    <w:rsid w:val="00E95863"/>
    <w:rsid w:val="00E9623A"/>
    <w:rsid w:val="00E9638E"/>
    <w:rsid w:val="00E96987"/>
    <w:rsid w:val="00E972AE"/>
    <w:rsid w:val="00EA2146"/>
    <w:rsid w:val="00EA290A"/>
    <w:rsid w:val="00EA385D"/>
    <w:rsid w:val="00EA3DDA"/>
    <w:rsid w:val="00EA48E6"/>
    <w:rsid w:val="00EA6E41"/>
    <w:rsid w:val="00EA7A9D"/>
    <w:rsid w:val="00EA7AA3"/>
    <w:rsid w:val="00EB101A"/>
    <w:rsid w:val="00EB2122"/>
    <w:rsid w:val="00EB3ECC"/>
    <w:rsid w:val="00EB4A88"/>
    <w:rsid w:val="00EB4C9A"/>
    <w:rsid w:val="00EB4F30"/>
    <w:rsid w:val="00EC116C"/>
    <w:rsid w:val="00EC287E"/>
    <w:rsid w:val="00EC555D"/>
    <w:rsid w:val="00EC5922"/>
    <w:rsid w:val="00EC743C"/>
    <w:rsid w:val="00EC76E8"/>
    <w:rsid w:val="00EC78AC"/>
    <w:rsid w:val="00ED265F"/>
    <w:rsid w:val="00ED2874"/>
    <w:rsid w:val="00ED2C75"/>
    <w:rsid w:val="00EE0345"/>
    <w:rsid w:val="00EE09E1"/>
    <w:rsid w:val="00EE48E4"/>
    <w:rsid w:val="00EE6619"/>
    <w:rsid w:val="00EE684F"/>
    <w:rsid w:val="00EE7D93"/>
    <w:rsid w:val="00EEB980"/>
    <w:rsid w:val="00EF021A"/>
    <w:rsid w:val="00EF126B"/>
    <w:rsid w:val="00EF2568"/>
    <w:rsid w:val="00EF5919"/>
    <w:rsid w:val="00F02BA9"/>
    <w:rsid w:val="00F0347E"/>
    <w:rsid w:val="00F04CF0"/>
    <w:rsid w:val="00F05FC1"/>
    <w:rsid w:val="00F06DBC"/>
    <w:rsid w:val="00F07184"/>
    <w:rsid w:val="00F07939"/>
    <w:rsid w:val="00F132FE"/>
    <w:rsid w:val="00F14050"/>
    <w:rsid w:val="00F21AD7"/>
    <w:rsid w:val="00F2730A"/>
    <w:rsid w:val="00F27491"/>
    <w:rsid w:val="00F30642"/>
    <w:rsid w:val="00F32D2D"/>
    <w:rsid w:val="00F34289"/>
    <w:rsid w:val="00F34B06"/>
    <w:rsid w:val="00F350DB"/>
    <w:rsid w:val="00F357C2"/>
    <w:rsid w:val="00F3597D"/>
    <w:rsid w:val="00F359E6"/>
    <w:rsid w:val="00F35BBD"/>
    <w:rsid w:val="00F35CF1"/>
    <w:rsid w:val="00F35D4E"/>
    <w:rsid w:val="00F378E9"/>
    <w:rsid w:val="00F4075E"/>
    <w:rsid w:val="00F41454"/>
    <w:rsid w:val="00F414A9"/>
    <w:rsid w:val="00F4151D"/>
    <w:rsid w:val="00F44024"/>
    <w:rsid w:val="00F44269"/>
    <w:rsid w:val="00F47717"/>
    <w:rsid w:val="00F47D0B"/>
    <w:rsid w:val="00F50F59"/>
    <w:rsid w:val="00F511AF"/>
    <w:rsid w:val="00F52025"/>
    <w:rsid w:val="00F5293F"/>
    <w:rsid w:val="00F536A0"/>
    <w:rsid w:val="00F54223"/>
    <w:rsid w:val="00F54B59"/>
    <w:rsid w:val="00F552C3"/>
    <w:rsid w:val="00F55EDA"/>
    <w:rsid w:val="00F560A6"/>
    <w:rsid w:val="00F56454"/>
    <w:rsid w:val="00F5769F"/>
    <w:rsid w:val="00F60A13"/>
    <w:rsid w:val="00F64309"/>
    <w:rsid w:val="00F6786D"/>
    <w:rsid w:val="00F718BC"/>
    <w:rsid w:val="00F71EED"/>
    <w:rsid w:val="00F71F99"/>
    <w:rsid w:val="00F74826"/>
    <w:rsid w:val="00F77872"/>
    <w:rsid w:val="00F77D4B"/>
    <w:rsid w:val="00F818FF"/>
    <w:rsid w:val="00F831AA"/>
    <w:rsid w:val="00F83C13"/>
    <w:rsid w:val="00F84F03"/>
    <w:rsid w:val="00F85395"/>
    <w:rsid w:val="00F86C83"/>
    <w:rsid w:val="00F87868"/>
    <w:rsid w:val="00F92563"/>
    <w:rsid w:val="00F94033"/>
    <w:rsid w:val="00F95AB9"/>
    <w:rsid w:val="00FA3668"/>
    <w:rsid w:val="00FA5255"/>
    <w:rsid w:val="00FB19D8"/>
    <w:rsid w:val="00FB332E"/>
    <w:rsid w:val="00FB4287"/>
    <w:rsid w:val="00FB4F0A"/>
    <w:rsid w:val="00FB71FA"/>
    <w:rsid w:val="00FB7AAE"/>
    <w:rsid w:val="00FC07C2"/>
    <w:rsid w:val="00FC09C8"/>
    <w:rsid w:val="00FC0C9F"/>
    <w:rsid w:val="00FC393D"/>
    <w:rsid w:val="00FC5CE7"/>
    <w:rsid w:val="00FC708E"/>
    <w:rsid w:val="00FC7B73"/>
    <w:rsid w:val="00FCBD95"/>
    <w:rsid w:val="00FD02C0"/>
    <w:rsid w:val="00FD07EA"/>
    <w:rsid w:val="00FD0B79"/>
    <w:rsid w:val="00FD1D90"/>
    <w:rsid w:val="00FD2CC4"/>
    <w:rsid w:val="00FD6CE4"/>
    <w:rsid w:val="00FD7D08"/>
    <w:rsid w:val="00FE070C"/>
    <w:rsid w:val="00FE1128"/>
    <w:rsid w:val="00FE27B4"/>
    <w:rsid w:val="00FE2DF2"/>
    <w:rsid w:val="00FE39A8"/>
    <w:rsid w:val="00FE3CCA"/>
    <w:rsid w:val="00FE5EFF"/>
    <w:rsid w:val="00FE7CCB"/>
    <w:rsid w:val="00FF1216"/>
    <w:rsid w:val="00FF33E3"/>
    <w:rsid w:val="00FF4264"/>
    <w:rsid w:val="00FF4ABC"/>
    <w:rsid w:val="00FF5E1F"/>
    <w:rsid w:val="00FF65F6"/>
    <w:rsid w:val="0101BA8E"/>
    <w:rsid w:val="01033371"/>
    <w:rsid w:val="01046EA3"/>
    <w:rsid w:val="0106C03B"/>
    <w:rsid w:val="010B6480"/>
    <w:rsid w:val="0119C3EF"/>
    <w:rsid w:val="012DEC5E"/>
    <w:rsid w:val="013103CE"/>
    <w:rsid w:val="013E7F90"/>
    <w:rsid w:val="0146BC41"/>
    <w:rsid w:val="01570606"/>
    <w:rsid w:val="015D770E"/>
    <w:rsid w:val="015D7E43"/>
    <w:rsid w:val="015E2F0D"/>
    <w:rsid w:val="015E9773"/>
    <w:rsid w:val="0172921F"/>
    <w:rsid w:val="017D9424"/>
    <w:rsid w:val="0183A421"/>
    <w:rsid w:val="018561F3"/>
    <w:rsid w:val="018BAC75"/>
    <w:rsid w:val="01914A8D"/>
    <w:rsid w:val="01A6D6F5"/>
    <w:rsid w:val="01A92DCF"/>
    <w:rsid w:val="01B5B8D5"/>
    <w:rsid w:val="01CC8BBB"/>
    <w:rsid w:val="01DEF2B0"/>
    <w:rsid w:val="01DEFDA1"/>
    <w:rsid w:val="01E5E105"/>
    <w:rsid w:val="01F2F914"/>
    <w:rsid w:val="020A4D4F"/>
    <w:rsid w:val="02131E49"/>
    <w:rsid w:val="0221FCBF"/>
    <w:rsid w:val="02244950"/>
    <w:rsid w:val="022F4279"/>
    <w:rsid w:val="023B9AA2"/>
    <w:rsid w:val="0251E0E7"/>
    <w:rsid w:val="025574C1"/>
    <w:rsid w:val="026CA3D9"/>
    <w:rsid w:val="026D942F"/>
    <w:rsid w:val="026EBD36"/>
    <w:rsid w:val="027D87A7"/>
    <w:rsid w:val="0281D872"/>
    <w:rsid w:val="02850D80"/>
    <w:rsid w:val="0287022F"/>
    <w:rsid w:val="029F294A"/>
    <w:rsid w:val="029F9984"/>
    <w:rsid w:val="02A6B447"/>
    <w:rsid w:val="02B33540"/>
    <w:rsid w:val="02B7EC79"/>
    <w:rsid w:val="02D31470"/>
    <w:rsid w:val="02D62244"/>
    <w:rsid w:val="02DB2541"/>
    <w:rsid w:val="02DF3D6D"/>
    <w:rsid w:val="02E217FD"/>
    <w:rsid w:val="02E739D5"/>
    <w:rsid w:val="02E8BE78"/>
    <w:rsid w:val="02F0E859"/>
    <w:rsid w:val="02F1F203"/>
    <w:rsid w:val="02FC9812"/>
    <w:rsid w:val="03001075"/>
    <w:rsid w:val="030B4E94"/>
    <w:rsid w:val="031836AE"/>
    <w:rsid w:val="031DD8A1"/>
    <w:rsid w:val="031F2A81"/>
    <w:rsid w:val="03220DB0"/>
    <w:rsid w:val="03238A96"/>
    <w:rsid w:val="032D40E7"/>
    <w:rsid w:val="033484A2"/>
    <w:rsid w:val="03361C46"/>
    <w:rsid w:val="0340A1B0"/>
    <w:rsid w:val="0349F38A"/>
    <w:rsid w:val="0371F7D8"/>
    <w:rsid w:val="037B707C"/>
    <w:rsid w:val="0388AE50"/>
    <w:rsid w:val="03A7322E"/>
    <w:rsid w:val="03A8A476"/>
    <w:rsid w:val="03ABDD77"/>
    <w:rsid w:val="03ACD03D"/>
    <w:rsid w:val="03B1470B"/>
    <w:rsid w:val="03D00A3C"/>
    <w:rsid w:val="03D8D03D"/>
    <w:rsid w:val="03FE2586"/>
    <w:rsid w:val="0418D174"/>
    <w:rsid w:val="04224B86"/>
    <w:rsid w:val="0422E708"/>
    <w:rsid w:val="043285F5"/>
    <w:rsid w:val="043BB2DE"/>
    <w:rsid w:val="044CE35E"/>
    <w:rsid w:val="044EEF56"/>
    <w:rsid w:val="04557271"/>
    <w:rsid w:val="04602CBC"/>
    <w:rsid w:val="04748D2A"/>
    <w:rsid w:val="0476A96B"/>
    <w:rsid w:val="04910A50"/>
    <w:rsid w:val="04A01DE6"/>
    <w:rsid w:val="04B5152F"/>
    <w:rsid w:val="04B55DC1"/>
    <w:rsid w:val="04BA8239"/>
    <w:rsid w:val="04C8DB38"/>
    <w:rsid w:val="04C9B150"/>
    <w:rsid w:val="04CC36D8"/>
    <w:rsid w:val="04CE2668"/>
    <w:rsid w:val="04D64584"/>
    <w:rsid w:val="04D87DD8"/>
    <w:rsid w:val="04F2CF66"/>
    <w:rsid w:val="04FCDE52"/>
    <w:rsid w:val="051E6CDD"/>
    <w:rsid w:val="053DEB9C"/>
    <w:rsid w:val="05488844"/>
    <w:rsid w:val="0565F2B6"/>
    <w:rsid w:val="0572405C"/>
    <w:rsid w:val="0583DB1F"/>
    <w:rsid w:val="0586EA7B"/>
    <w:rsid w:val="05942CFE"/>
    <w:rsid w:val="0594B627"/>
    <w:rsid w:val="05D95EF2"/>
    <w:rsid w:val="05F7703C"/>
    <w:rsid w:val="060810A1"/>
    <w:rsid w:val="061C144F"/>
    <w:rsid w:val="061D2D0B"/>
    <w:rsid w:val="061F158D"/>
    <w:rsid w:val="061F221D"/>
    <w:rsid w:val="062739CD"/>
    <w:rsid w:val="0629E065"/>
    <w:rsid w:val="0663F0FC"/>
    <w:rsid w:val="06761198"/>
    <w:rsid w:val="06782733"/>
    <w:rsid w:val="06784272"/>
    <w:rsid w:val="06785EFF"/>
    <w:rsid w:val="06797AD3"/>
    <w:rsid w:val="0684719F"/>
    <w:rsid w:val="0684777D"/>
    <w:rsid w:val="068FC63F"/>
    <w:rsid w:val="06A384DE"/>
    <w:rsid w:val="06A3F447"/>
    <w:rsid w:val="06B5CA73"/>
    <w:rsid w:val="06BE6EB3"/>
    <w:rsid w:val="06D40DA9"/>
    <w:rsid w:val="06DAB74E"/>
    <w:rsid w:val="06F36040"/>
    <w:rsid w:val="06F8A9C4"/>
    <w:rsid w:val="07011A70"/>
    <w:rsid w:val="07071038"/>
    <w:rsid w:val="0707CF5B"/>
    <w:rsid w:val="070CC9AB"/>
    <w:rsid w:val="07121B5B"/>
    <w:rsid w:val="0718F463"/>
    <w:rsid w:val="0719F514"/>
    <w:rsid w:val="071E8E8D"/>
    <w:rsid w:val="07329732"/>
    <w:rsid w:val="073A0CCE"/>
    <w:rsid w:val="0744BA91"/>
    <w:rsid w:val="074680DE"/>
    <w:rsid w:val="076A0194"/>
    <w:rsid w:val="07734949"/>
    <w:rsid w:val="077C1CC4"/>
    <w:rsid w:val="07821ED2"/>
    <w:rsid w:val="07A3138F"/>
    <w:rsid w:val="07A4F2AB"/>
    <w:rsid w:val="07B72377"/>
    <w:rsid w:val="07D50F17"/>
    <w:rsid w:val="07DBABA6"/>
    <w:rsid w:val="07E2F1EB"/>
    <w:rsid w:val="07E5B950"/>
    <w:rsid w:val="07EAAF41"/>
    <w:rsid w:val="07EB939F"/>
    <w:rsid w:val="07EC6CB7"/>
    <w:rsid w:val="07F00089"/>
    <w:rsid w:val="07F253CE"/>
    <w:rsid w:val="07F4A377"/>
    <w:rsid w:val="080BBBD2"/>
    <w:rsid w:val="080D6892"/>
    <w:rsid w:val="08142F60"/>
    <w:rsid w:val="0839B01C"/>
    <w:rsid w:val="08483594"/>
    <w:rsid w:val="08484CCB"/>
    <w:rsid w:val="084F5952"/>
    <w:rsid w:val="08502CA9"/>
    <w:rsid w:val="0853867E"/>
    <w:rsid w:val="08699290"/>
    <w:rsid w:val="086EF1DA"/>
    <w:rsid w:val="0891BB1E"/>
    <w:rsid w:val="08977C38"/>
    <w:rsid w:val="08BC2C1A"/>
    <w:rsid w:val="08BF6EDF"/>
    <w:rsid w:val="08C1F5A0"/>
    <w:rsid w:val="08D68488"/>
    <w:rsid w:val="08E90C06"/>
    <w:rsid w:val="08FD9D0B"/>
    <w:rsid w:val="0902400A"/>
    <w:rsid w:val="09049890"/>
    <w:rsid w:val="090CF879"/>
    <w:rsid w:val="0924484E"/>
    <w:rsid w:val="0938A5C9"/>
    <w:rsid w:val="095794CA"/>
    <w:rsid w:val="095AFE58"/>
    <w:rsid w:val="096005E1"/>
    <w:rsid w:val="09641EB7"/>
    <w:rsid w:val="096B499C"/>
    <w:rsid w:val="096C300B"/>
    <w:rsid w:val="096ECB92"/>
    <w:rsid w:val="0979A247"/>
    <w:rsid w:val="09905889"/>
    <w:rsid w:val="099A52E5"/>
    <w:rsid w:val="099F19AC"/>
    <w:rsid w:val="09A47DDA"/>
    <w:rsid w:val="09A8FA6C"/>
    <w:rsid w:val="09AED84A"/>
    <w:rsid w:val="09B76BEF"/>
    <w:rsid w:val="09C967A5"/>
    <w:rsid w:val="09D1215E"/>
    <w:rsid w:val="09D82CAF"/>
    <w:rsid w:val="09E7C346"/>
    <w:rsid w:val="09FBC27F"/>
    <w:rsid w:val="0A0F4BF0"/>
    <w:rsid w:val="0A211987"/>
    <w:rsid w:val="0A21A858"/>
    <w:rsid w:val="0A304A86"/>
    <w:rsid w:val="0A386539"/>
    <w:rsid w:val="0A4B0B0C"/>
    <w:rsid w:val="0A51A9A3"/>
    <w:rsid w:val="0A5CEB58"/>
    <w:rsid w:val="0A67FCF9"/>
    <w:rsid w:val="0A68274A"/>
    <w:rsid w:val="0A7F6A4B"/>
    <w:rsid w:val="0A8CA0D6"/>
    <w:rsid w:val="0A901F65"/>
    <w:rsid w:val="0A92288C"/>
    <w:rsid w:val="0A93A424"/>
    <w:rsid w:val="0AB2ECC9"/>
    <w:rsid w:val="0ABF9066"/>
    <w:rsid w:val="0AC7DD81"/>
    <w:rsid w:val="0AC9D646"/>
    <w:rsid w:val="0ACB38B7"/>
    <w:rsid w:val="0ACDE076"/>
    <w:rsid w:val="0ACF3D2E"/>
    <w:rsid w:val="0AE94CEE"/>
    <w:rsid w:val="0AF05E2D"/>
    <w:rsid w:val="0B112B2E"/>
    <w:rsid w:val="0B131BDC"/>
    <w:rsid w:val="0B185B8C"/>
    <w:rsid w:val="0B198162"/>
    <w:rsid w:val="0B216D9F"/>
    <w:rsid w:val="0B2487AC"/>
    <w:rsid w:val="0B27B25F"/>
    <w:rsid w:val="0B2BD6C0"/>
    <w:rsid w:val="0B2C4439"/>
    <w:rsid w:val="0B2EAB49"/>
    <w:rsid w:val="0B32C259"/>
    <w:rsid w:val="0B355ED2"/>
    <w:rsid w:val="0B359710"/>
    <w:rsid w:val="0B412060"/>
    <w:rsid w:val="0B6A1ED9"/>
    <w:rsid w:val="0B6BCEE6"/>
    <w:rsid w:val="0B6C7F46"/>
    <w:rsid w:val="0B734B9F"/>
    <w:rsid w:val="0B969906"/>
    <w:rsid w:val="0B99105C"/>
    <w:rsid w:val="0B9C1F82"/>
    <w:rsid w:val="0BA89622"/>
    <w:rsid w:val="0BC062FE"/>
    <w:rsid w:val="0BD5FE0A"/>
    <w:rsid w:val="0BDC3A58"/>
    <w:rsid w:val="0BE94341"/>
    <w:rsid w:val="0C0C7080"/>
    <w:rsid w:val="0C0C8DE9"/>
    <w:rsid w:val="0C12AD64"/>
    <w:rsid w:val="0C20E288"/>
    <w:rsid w:val="0C22D584"/>
    <w:rsid w:val="0C2373C5"/>
    <w:rsid w:val="0C2ECD76"/>
    <w:rsid w:val="0C3029EE"/>
    <w:rsid w:val="0C321081"/>
    <w:rsid w:val="0C326366"/>
    <w:rsid w:val="0C3F29DC"/>
    <w:rsid w:val="0C55C753"/>
    <w:rsid w:val="0C57B159"/>
    <w:rsid w:val="0C5F91D9"/>
    <w:rsid w:val="0C60A936"/>
    <w:rsid w:val="0C630C26"/>
    <w:rsid w:val="0C63ADE2"/>
    <w:rsid w:val="0C675EC5"/>
    <w:rsid w:val="0C68BDB2"/>
    <w:rsid w:val="0C92860D"/>
    <w:rsid w:val="0C9299D0"/>
    <w:rsid w:val="0C92F68B"/>
    <w:rsid w:val="0C930731"/>
    <w:rsid w:val="0C9711BD"/>
    <w:rsid w:val="0C9C607A"/>
    <w:rsid w:val="0CA39F35"/>
    <w:rsid w:val="0CB7AA55"/>
    <w:rsid w:val="0CCE5B99"/>
    <w:rsid w:val="0CCEDF14"/>
    <w:rsid w:val="0CCFDF96"/>
    <w:rsid w:val="0CD2F1EB"/>
    <w:rsid w:val="0CE285B3"/>
    <w:rsid w:val="0D079F47"/>
    <w:rsid w:val="0D0FCD71"/>
    <w:rsid w:val="0D15CE41"/>
    <w:rsid w:val="0D17D4CA"/>
    <w:rsid w:val="0D25B553"/>
    <w:rsid w:val="0D315198"/>
    <w:rsid w:val="0D3B9871"/>
    <w:rsid w:val="0D588526"/>
    <w:rsid w:val="0D5A37FF"/>
    <w:rsid w:val="0D5EE958"/>
    <w:rsid w:val="0D619C1B"/>
    <w:rsid w:val="0D666C8D"/>
    <w:rsid w:val="0D67EB48"/>
    <w:rsid w:val="0D7D9D9E"/>
    <w:rsid w:val="0D8064DD"/>
    <w:rsid w:val="0D81C9D9"/>
    <w:rsid w:val="0D968D17"/>
    <w:rsid w:val="0D9A3D8F"/>
    <w:rsid w:val="0DA4425A"/>
    <w:rsid w:val="0DABDABB"/>
    <w:rsid w:val="0DCC919D"/>
    <w:rsid w:val="0DE28ACD"/>
    <w:rsid w:val="0DFBA2DE"/>
    <w:rsid w:val="0E1CD66E"/>
    <w:rsid w:val="0E22BAE3"/>
    <w:rsid w:val="0E664C0B"/>
    <w:rsid w:val="0E6BF25F"/>
    <w:rsid w:val="0E6EAFCB"/>
    <w:rsid w:val="0E8D07DB"/>
    <w:rsid w:val="0E982538"/>
    <w:rsid w:val="0EA2DC36"/>
    <w:rsid w:val="0EBE0055"/>
    <w:rsid w:val="0EBE799A"/>
    <w:rsid w:val="0ED1654F"/>
    <w:rsid w:val="0ED72CBC"/>
    <w:rsid w:val="0EEBAAD5"/>
    <w:rsid w:val="0F037A34"/>
    <w:rsid w:val="0F0B6006"/>
    <w:rsid w:val="0F12FBA1"/>
    <w:rsid w:val="0F1A377B"/>
    <w:rsid w:val="0F1AFA7A"/>
    <w:rsid w:val="0F27BDE5"/>
    <w:rsid w:val="0F3B986D"/>
    <w:rsid w:val="0F4FCC76"/>
    <w:rsid w:val="0F5D67D5"/>
    <w:rsid w:val="0F5E0B7A"/>
    <w:rsid w:val="0F76C67E"/>
    <w:rsid w:val="0F76CA9E"/>
    <w:rsid w:val="0F865D26"/>
    <w:rsid w:val="0F8CC724"/>
    <w:rsid w:val="0F977797"/>
    <w:rsid w:val="0F97838B"/>
    <w:rsid w:val="0FB791AF"/>
    <w:rsid w:val="0FBFC27F"/>
    <w:rsid w:val="0FC9E4C8"/>
    <w:rsid w:val="0FD4013C"/>
    <w:rsid w:val="0FD4E931"/>
    <w:rsid w:val="0FDBEAF0"/>
    <w:rsid w:val="0FF7470F"/>
    <w:rsid w:val="0FF7C7D6"/>
    <w:rsid w:val="0FF9EB77"/>
    <w:rsid w:val="10002E4D"/>
    <w:rsid w:val="1011D776"/>
    <w:rsid w:val="101BA970"/>
    <w:rsid w:val="102B0F33"/>
    <w:rsid w:val="1034DA36"/>
    <w:rsid w:val="1052BF55"/>
    <w:rsid w:val="1067593B"/>
    <w:rsid w:val="106B0403"/>
    <w:rsid w:val="106F5F2D"/>
    <w:rsid w:val="1075966F"/>
    <w:rsid w:val="107F8468"/>
    <w:rsid w:val="108A7853"/>
    <w:rsid w:val="1090C5FC"/>
    <w:rsid w:val="109B956A"/>
    <w:rsid w:val="109C13BF"/>
    <w:rsid w:val="109C38B5"/>
    <w:rsid w:val="10B6B31E"/>
    <w:rsid w:val="10B8C595"/>
    <w:rsid w:val="10DBE31C"/>
    <w:rsid w:val="10E4C85D"/>
    <w:rsid w:val="10E85F73"/>
    <w:rsid w:val="10E9FE76"/>
    <w:rsid w:val="10FA5977"/>
    <w:rsid w:val="10FF8CE3"/>
    <w:rsid w:val="1103C497"/>
    <w:rsid w:val="110E563B"/>
    <w:rsid w:val="111296DF"/>
    <w:rsid w:val="112B6E30"/>
    <w:rsid w:val="1143B7AE"/>
    <w:rsid w:val="114C68BB"/>
    <w:rsid w:val="115B92E0"/>
    <w:rsid w:val="1163C312"/>
    <w:rsid w:val="1164DDCB"/>
    <w:rsid w:val="116BF3DF"/>
    <w:rsid w:val="116DF3C9"/>
    <w:rsid w:val="1190B8FB"/>
    <w:rsid w:val="119472DD"/>
    <w:rsid w:val="11964642"/>
    <w:rsid w:val="119E3A2A"/>
    <w:rsid w:val="11C56C37"/>
    <w:rsid w:val="11CB76F7"/>
    <w:rsid w:val="11CC3C39"/>
    <w:rsid w:val="11D810BD"/>
    <w:rsid w:val="11E33E94"/>
    <w:rsid w:val="11E64B87"/>
    <w:rsid w:val="11EB3656"/>
    <w:rsid w:val="11F1EF1C"/>
    <w:rsid w:val="11FB1EC7"/>
    <w:rsid w:val="11FED9A5"/>
    <w:rsid w:val="12006998"/>
    <w:rsid w:val="12009E56"/>
    <w:rsid w:val="121D0EF3"/>
    <w:rsid w:val="122AB4FC"/>
    <w:rsid w:val="122B15A3"/>
    <w:rsid w:val="124181A5"/>
    <w:rsid w:val="124ED02E"/>
    <w:rsid w:val="12696BC5"/>
    <w:rsid w:val="126E0D24"/>
    <w:rsid w:val="1277B37D"/>
    <w:rsid w:val="127C04D4"/>
    <w:rsid w:val="128126E4"/>
    <w:rsid w:val="12876D38"/>
    <w:rsid w:val="128C0927"/>
    <w:rsid w:val="128D8ADE"/>
    <w:rsid w:val="129F1F2F"/>
    <w:rsid w:val="12AE6B9D"/>
    <w:rsid w:val="12C9E592"/>
    <w:rsid w:val="12CA049C"/>
    <w:rsid w:val="12D25287"/>
    <w:rsid w:val="12D3824C"/>
    <w:rsid w:val="12D7AA0F"/>
    <w:rsid w:val="12DF014E"/>
    <w:rsid w:val="12F4E44D"/>
    <w:rsid w:val="12F6BA41"/>
    <w:rsid w:val="12FB7012"/>
    <w:rsid w:val="1314C2E8"/>
    <w:rsid w:val="132B1B3D"/>
    <w:rsid w:val="1331B4F9"/>
    <w:rsid w:val="133863C7"/>
    <w:rsid w:val="13429C56"/>
    <w:rsid w:val="135126B2"/>
    <w:rsid w:val="1378CBD1"/>
    <w:rsid w:val="1396DA49"/>
    <w:rsid w:val="139B56C7"/>
    <w:rsid w:val="13A99F60"/>
    <w:rsid w:val="13A9F0F2"/>
    <w:rsid w:val="13AC4E9F"/>
    <w:rsid w:val="13AD6292"/>
    <w:rsid w:val="13ADFE3C"/>
    <w:rsid w:val="13B83595"/>
    <w:rsid w:val="13BB9561"/>
    <w:rsid w:val="13BC47E4"/>
    <w:rsid w:val="13BE7A02"/>
    <w:rsid w:val="13FCFDF3"/>
    <w:rsid w:val="140A153C"/>
    <w:rsid w:val="140A97B4"/>
    <w:rsid w:val="14238A9E"/>
    <w:rsid w:val="1423D660"/>
    <w:rsid w:val="142BF46D"/>
    <w:rsid w:val="1433B13E"/>
    <w:rsid w:val="144A37A1"/>
    <w:rsid w:val="145EA277"/>
    <w:rsid w:val="147118C7"/>
    <w:rsid w:val="14734A67"/>
    <w:rsid w:val="147A8686"/>
    <w:rsid w:val="147CFA3D"/>
    <w:rsid w:val="148469B8"/>
    <w:rsid w:val="1487CB89"/>
    <w:rsid w:val="14920D44"/>
    <w:rsid w:val="14974073"/>
    <w:rsid w:val="149F72B9"/>
    <w:rsid w:val="14AB6945"/>
    <w:rsid w:val="14BEE7DE"/>
    <w:rsid w:val="14C2B998"/>
    <w:rsid w:val="14D82DC1"/>
    <w:rsid w:val="14E71BFA"/>
    <w:rsid w:val="14EA7236"/>
    <w:rsid w:val="14EE0AFD"/>
    <w:rsid w:val="14EEF451"/>
    <w:rsid w:val="14F07F8E"/>
    <w:rsid w:val="14F5499C"/>
    <w:rsid w:val="1502CC83"/>
    <w:rsid w:val="150CCE32"/>
    <w:rsid w:val="151040CD"/>
    <w:rsid w:val="15144FD4"/>
    <w:rsid w:val="151618A4"/>
    <w:rsid w:val="15381296"/>
    <w:rsid w:val="153C6CB2"/>
    <w:rsid w:val="153DC320"/>
    <w:rsid w:val="1548FFC5"/>
    <w:rsid w:val="1557D45F"/>
    <w:rsid w:val="1558F581"/>
    <w:rsid w:val="157DD3B6"/>
    <w:rsid w:val="157E73E7"/>
    <w:rsid w:val="15871776"/>
    <w:rsid w:val="158EED58"/>
    <w:rsid w:val="15962EA8"/>
    <w:rsid w:val="15A39A0E"/>
    <w:rsid w:val="15A5FEE8"/>
    <w:rsid w:val="15C52BA0"/>
    <w:rsid w:val="15D20926"/>
    <w:rsid w:val="15D4EC7F"/>
    <w:rsid w:val="15D87983"/>
    <w:rsid w:val="15DD09FC"/>
    <w:rsid w:val="15E5248D"/>
    <w:rsid w:val="15F0F7DB"/>
    <w:rsid w:val="160C2AB5"/>
    <w:rsid w:val="160C9E7A"/>
    <w:rsid w:val="160CEB56"/>
    <w:rsid w:val="161CE440"/>
    <w:rsid w:val="164399DF"/>
    <w:rsid w:val="164D271C"/>
    <w:rsid w:val="165E558F"/>
    <w:rsid w:val="1664A151"/>
    <w:rsid w:val="166EB964"/>
    <w:rsid w:val="1682CB68"/>
    <w:rsid w:val="168917B3"/>
    <w:rsid w:val="16905CD7"/>
    <w:rsid w:val="16ACA48D"/>
    <w:rsid w:val="16AE8DBF"/>
    <w:rsid w:val="16B829C7"/>
    <w:rsid w:val="16C89E26"/>
    <w:rsid w:val="16C9A249"/>
    <w:rsid w:val="16CCF1A0"/>
    <w:rsid w:val="16D60B99"/>
    <w:rsid w:val="170ABBDF"/>
    <w:rsid w:val="170AD13C"/>
    <w:rsid w:val="171797EF"/>
    <w:rsid w:val="1726E16A"/>
    <w:rsid w:val="173BE437"/>
    <w:rsid w:val="17435600"/>
    <w:rsid w:val="1748D639"/>
    <w:rsid w:val="174C7C9F"/>
    <w:rsid w:val="17501C5B"/>
    <w:rsid w:val="175247D3"/>
    <w:rsid w:val="17530CAF"/>
    <w:rsid w:val="1756898C"/>
    <w:rsid w:val="175B6C80"/>
    <w:rsid w:val="176273EB"/>
    <w:rsid w:val="17748B46"/>
    <w:rsid w:val="1774CA4F"/>
    <w:rsid w:val="1796DAB3"/>
    <w:rsid w:val="1798382F"/>
    <w:rsid w:val="17A09541"/>
    <w:rsid w:val="17A2E1D2"/>
    <w:rsid w:val="17A6EE48"/>
    <w:rsid w:val="17AD024E"/>
    <w:rsid w:val="17BB3B68"/>
    <w:rsid w:val="17BC8E7D"/>
    <w:rsid w:val="17C5A646"/>
    <w:rsid w:val="17D4CD9F"/>
    <w:rsid w:val="17DFCB3A"/>
    <w:rsid w:val="17E958A0"/>
    <w:rsid w:val="17EB6954"/>
    <w:rsid w:val="17F98C6A"/>
    <w:rsid w:val="1801199A"/>
    <w:rsid w:val="180D92F8"/>
    <w:rsid w:val="181C5094"/>
    <w:rsid w:val="18358020"/>
    <w:rsid w:val="185264B3"/>
    <w:rsid w:val="18604060"/>
    <w:rsid w:val="1863C907"/>
    <w:rsid w:val="18789323"/>
    <w:rsid w:val="188BEBD0"/>
    <w:rsid w:val="189919EF"/>
    <w:rsid w:val="189B70FA"/>
    <w:rsid w:val="18A1796C"/>
    <w:rsid w:val="18A46139"/>
    <w:rsid w:val="18B7DEEB"/>
    <w:rsid w:val="18C10D94"/>
    <w:rsid w:val="18C4D272"/>
    <w:rsid w:val="18CA313A"/>
    <w:rsid w:val="18D0CBDD"/>
    <w:rsid w:val="19025F56"/>
    <w:rsid w:val="19092DB3"/>
    <w:rsid w:val="190DCC2E"/>
    <w:rsid w:val="19134F0E"/>
    <w:rsid w:val="191EFF4E"/>
    <w:rsid w:val="1923FB5F"/>
    <w:rsid w:val="1925B339"/>
    <w:rsid w:val="1941C996"/>
    <w:rsid w:val="19448D20"/>
    <w:rsid w:val="194ED5D6"/>
    <w:rsid w:val="194F4FB8"/>
    <w:rsid w:val="194F7947"/>
    <w:rsid w:val="195615BC"/>
    <w:rsid w:val="19608874"/>
    <w:rsid w:val="1960B144"/>
    <w:rsid w:val="1971A80A"/>
    <w:rsid w:val="19768F98"/>
    <w:rsid w:val="19799C40"/>
    <w:rsid w:val="19805A4E"/>
    <w:rsid w:val="198D6F45"/>
    <w:rsid w:val="198EA23B"/>
    <w:rsid w:val="198EF395"/>
    <w:rsid w:val="1990D045"/>
    <w:rsid w:val="19A67F27"/>
    <w:rsid w:val="19A7B7E5"/>
    <w:rsid w:val="19A7BD24"/>
    <w:rsid w:val="19ACC817"/>
    <w:rsid w:val="19AF6725"/>
    <w:rsid w:val="19C29200"/>
    <w:rsid w:val="19D85979"/>
    <w:rsid w:val="19E4AAB9"/>
    <w:rsid w:val="19F029FD"/>
    <w:rsid w:val="19F20E42"/>
    <w:rsid w:val="19F74215"/>
    <w:rsid w:val="19F967C7"/>
    <w:rsid w:val="1A000211"/>
    <w:rsid w:val="1A02557A"/>
    <w:rsid w:val="1A025FED"/>
    <w:rsid w:val="1A161580"/>
    <w:rsid w:val="1A190067"/>
    <w:rsid w:val="1A31FE26"/>
    <w:rsid w:val="1A39E07C"/>
    <w:rsid w:val="1A3BA382"/>
    <w:rsid w:val="1A44F961"/>
    <w:rsid w:val="1A51C864"/>
    <w:rsid w:val="1A5A7B2F"/>
    <w:rsid w:val="1A7C86B0"/>
    <w:rsid w:val="1A9049CA"/>
    <w:rsid w:val="1A9143BB"/>
    <w:rsid w:val="1A9AF651"/>
    <w:rsid w:val="1AA2C0C1"/>
    <w:rsid w:val="1AA2C98D"/>
    <w:rsid w:val="1AB242E9"/>
    <w:rsid w:val="1AC39391"/>
    <w:rsid w:val="1ACD3836"/>
    <w:rsid w:val="1ADE15E3"/>
    <w:rsid w:val="1AFABF83"/>
    <w:rsid w:val="1AFECE00"/>
    <w:rsid w:val="1B09E589"/>
    <w:rsid w:val="1B0FF8D0"/>
    <w:rsid w:val="1B194DFD"/>
    <w:rsid w:val="1B1C1380"/>
    <w:rsid w:val="1B27EE96"/>
    <w:rsid w:val="1B2AB4D5"/>
    <w:rsid w:val="1B300A20"/>
    <w:rsid w:val="1B390F1F"/>
    <w:rsid w:val="1B3A7A7D"/>
    <w:rsid w:val="1B43C563"/>
    <w:rsid w:val="1B50C8EF"/>
    <w:rsid w:val="1B59232C"/>
    <w:rsid w:val="1B5FBCE7"/>
    <w:rsid w:val="1B80B2C6"/>
    <w:rsid w:val="1B8198B6"/>
    <w:rsid w:val="1B868EA5"/>
    <w:rsid w:val="1BA2B7E6"/>
    <w:rsid w:val="1BAA39A3"/>
    <w:rsid w:val="1BBCC765"/>
    <w:rsid w:val="1BBFFC88"/>
    <w:rsid w:val="1BC0CC93"/>
    <w:rsid w:val="1BD1561E"/>
    <w:rsid w:val="1BE6B193"/>
    <w:rsid w:val="1BECECD6"/>
    <w:rsid w:val="1BF95B32"/>
    <w:rsid w:val="1C0CCBBC"/>
    <w:rsid w:val="1C0F4CBD"/>
    <w:rsid w:val="1C17B05C"/>
    <w:rsid w:val="1C1F6024"/>
    <w:rsid w:val="1C21831F"/>
    <w:rsid w:val="1C27D50F"/>
    <w:rsid w:val="1C28FE51"/>
    <w:rsid w:val="1C31E930"/>
    <w:rsid w:val="1C32E400"/>
    <w:rsid w:val="1C39BFCE"/>
    <w:rsid w:val="1C3D087C"/>
    <w:rsid w:val="1C554986"/>
    <w:rsid w:val="1C69B58C"/>
    <w:rsid w:val="1C6B7DCC"/>
    <w:rsid w:val="1C89FD04"/>
    <w:rsid w:val="1C8BD500"/>
    <w:rsid w:val="1C917554"/>
    <w:rsid w:val="1CA2EA5E"/>
    <w:rsid w:val="1CA3E954"/>
    <w:rsid w:val="1CB8193F"/>
    <w:rsid w:val="1CBBB0F1"/>
    <w:rsid w:val="1CBC901E"/>
    <w:rsid w:val="1CC51007"/>
    <w:rsid w:val="1CC6E31F"/>
    <w:rsid w:val="1CC7CE18"/>
    <w:rsid w:val="1CCCD200"/>
    <w:rsid w:val="1CCE7D2F"/>
    <w:rsid w:val="1CD4E261"/>
    <w:rsid w:val="1CD7A5BF"/>
    <w:rsid w:val="1CDBA385"/>
    <w:rsid w:val="1CE42CA9"/>
    <w:rsid w:val="1CEC9290"/>
    <w:rsid w:val="1CF0B3D5"/>
    <w:rsid w:val="1CF873A5"/>
    <w:rsid w:val="1D0055F5"/>
    <w:rsid w:val="1D08022C"/>
    <w:rsid w:val="1D0C883A"/>
    <w:rsid w:val="1D0D3E51"/>
    <w:rsid w:val="1D1F2B61"/>
    <w:rsid w:val="1D1FB84A"/>
    <w:rsid w:val="1D3479BB"/>
    <w:rsid w:val="1D384C34"/>
    <w:rsid w:val="1D459379"/>
    <w:rsid w:val="1D507D3F"/>
    <w:rsid w:val="1D5ADAF3"/>
    <w:rsid w:val="1D6B6D51"/>
    <w:rsid w:val="1D7A2D48"/>
    <w:rsid w:val="1D83C931"/>
    <w:rsid w:val="1D8D7D02"/>
    <w:rsid w:val="1D92E948"/>
    <w:rsid w:val="1DA0C0D4"/>
    <w:rsid w:val="1DACBCF2"/>
    <w:rsid w:val="1DB1C6C3"/>
    <w:rsid w:val="1DCAC8AD"/>
    <w:rsid w:val="1DD83560"/>
    <w:rsid w:val="1DE04C69"/>
    <w:rsid w:val="1DE39A62"/>
    <w:rsid w:val="1DE4A1C2"/>
    <w:rsid w:val="1E09EED3"/>
    <w:rsid w:val="1E1CAC03"/>
    <w:rsid w:val="1E26D907"/>
    <w:rsid w:val="1E33CDDA"/>
    <w:rsid w:val="1E36E863"/>
    <w:rsid w:val="1E3B141F"/>
    <w:rsid w:val="1E3BAB98"/>
    <w:rsid w:val="1E42C120"/>
    <w:rsid w:val="1E47C9F1"/>
    <w:rsid w:val="1E56091E"/>
    <w:rsid w:val="1E5DFD1E"/>
    <w:rsid w:val="1E699564"/>
    <w:rsid w:val="1E70B2C2"/>
    <w:rsid w:val="1E72E05C"/>
    <w:rsid w:val="1E8DA71E"/>
    <w:rsid w:val="1EAB9F56"/>
    <w:rsid w:val="1EC598C2"/>
    <w:rsid w:val="1EF4537D"/>
    <w:rsid w:val="1F0C2DD0"/>
    <w:rsid w:val="1F12527C"/>
    <w:rsid w:val="1F1B2B79"/>
    <w:rsid w:val="1F258DAF"/>
    <w:rsid w:val="1F2CBA87"/>
    <w:rsid w:val="1F4B3882"/>
    <w:rsid w:val="1F51143B"/>
    <w:rsid w:val="1F54A35B"/>
    <w:rsid w:val="1F59194C"/>
    <w:rsid w:val="1F65C70E"/>
    <w:rsid w:val="1F660DB3"/>
    <w:rsid w:val="1F6B518E"/>
    <w:rsid w:val="1F6C65A3"/>
    <w:rsid w:val="1F6D3E6B"/>
    <w:rsid w:val="1F75F112"/>
    <w:rsid w:val="1F7F068F"/>
    <w:rsid w:val="1F7FEDD2"/>
    <w:rsid w:val="1FA53CD2"/>
    <w:rsid w:val="1FAA1317"/>
    <w:rsid w:val="1FAED411"/>
    <w:rsid w:val="1FBABDBB"/>
    <w:rsid w:val="1FC19DC6"/>
    <w:rsid w:val="1FC25749"/>
    <w:rsid w:val="1FC70D43"/>
    <w:rsid w:val="1FC70EFB"/>
    <w:rsid w:val="1FD65EE8"/>
    <w:rsid w:val="1FDB7A05"/>
    <w:rsid w:val="1FF2F2D6"/>
    <w:rsid w:val="1FF89F90"/>
    <w:rsid w:val="20037B43"/>
    <w:rsid w:val="2008A9B8"/>
    <w:rsid w:val="2015D926"/>
    <w:rsid w:val="20240DAB"/>
    <w:rsid w:val="2041C87B"/>
    <w:rsid w:val="204CCC8B"/>
    <w:rsid w:val="2056580F"/>
    <w:rsid w:val="20674E92"/>
    <w:rsid w:val="2072B191"/>
    <w:rsid w:val="20880686"/>
    <w:rsid w:val="20995D84"/>
    <w:rsid w:val="20AB0411"/>
    <w:rsid w:val="20B0F897"/>
    <w:rsid w:val="20BBD1AA"/>
    <w:rsid w:val="20BC1D3E"/>
    <w:rsid w:val="20C41E9B"/>
    <w:rsid w:val="20CDF88A"/>
    <w:rsid w:val="20E0A6D3"/>
    <w:rsid w:val="20E7887A"/>
    <w:rsid w:val="20E9AE8F"/>
    <w:rsid w:val="20F95B89"/>
    <w:rsid w:val="2112BB55"/>
    <w:rsid w:val="2117ED2B"/>
    <w:rsid w:val="212454D1"/>
    <w:rsid w:val="212A3A2D"/>
    <w:rsid w:val="212F2090"/>
    <w:rsid w:val="21389269"/>
    <w:rsid w:val="213F1CBC"/>
    <w:rsid w:val="214AE9EE"/>
    <w:rsid w:val="215154F0"/>
    <w:rsid w:val="21518295"/>
    <w:rsid w:val="2175DC82"/>
    <w:rsid w:val="2177C58C"/>
    <w:rsid w:val="219473C7"/>
    <w:rsid w:val="21A5457C"/>
    <w:rsid w:val="21A972C7"/>
    <w:rsid w:val="21AB31D0"/>
    <w:rsid w:val="21AF6258"/>
    <w:rsid w:val="21B9C41B"/>
    <w:rsid w:val="21C3D9B6"/>
    <w:rsid w:val="21C6D100"/>
    <w:rsid w:val="21C8272E"/>
    <w:rsid w:val="21CCF81D"/>
    <w:rsid w:val="21DDC374"/>
    <w:rsid w:val="21EA058C"/>
    <w:rsid w:val="21F84C71"/>
    <w:rsid w:val="21FA9F66"/>
    <w:rsid w:val="21FB2F98"/>
    <w:rsid w:val="22027828"/>
    <w:rsid w:val="220EEE46"/>
    <w:rsid w:val="22160AA3"/>
    <w:rsid w:val="2218A5E9"/>
    <w:rsid w:val="2224124C"/>
    <w:rsid w:val="223033B4"/>
    <w:rsid w:val="223FFC35"/>
    <w:rsid w:val="224988BE"/>
    <w:rsid w:val="224F340E"/>
    <w:rsid w:val="225A624F"/>
    <w:rsid w:val="22713645"/>
    <w:rsid w:val="227ABFBB"/>
    <w:rsid w:val="2284E9F7"/>
    <w:rsid w:val="22917DCC"/>
    <w:rsid w:val="22929A14"/>
    <w:rsid w:val="229ED522"/>
    <w:rsid w:val="22A8CFA3"/>
    <w:rsid w:val="22AA325A"/>
    <w:rsid w:val="22B05193"/>
    <w:rsid w:val="22B5666C"/>
    <w:rsid w:val="22CBCECA"/>
    <w:rsid w:val="22CC14C9"/>
    <w:rsid w:val="22D6FA0B"/>
    <w:rsid w:val="22F09387"/>
    <w:rsid w:val="22F420E1"/>
    <w:rsid w:val="22FA95DB"/>
    <w:rsid w:val="22FE74F6"/>
    <w:rsid w:val="2316AD5E"/>
    <w:rsid w:val="231EEE58"/>
    <w:rsid w:val="233BB5E2"/>
    <w:rsid w:val="2344B203"/>
    <w:rsid w:val="2348BFBB"/>
    <w:rsid w:val="234955FB"/>
    <w:rsid w:val="23712092"/>
    <w:rsid w:val="2373AD4B"/>
    <w:rsid w:val="23745B5F"/>
    <w:rsid w:val="2378FB30"/>
    <w:rsid w:val="2390E1BB"/>
    <w:rsid w:val="23953CC2"/>
    <w:rsid w:val="2398A442"/>
    <w:rsid w:val="23B134AB"/>
    <w:rsid w:val="23B5B2AD"/>
    <w:rsid w:val="23B84DFD"/>
    <w:rsid w:val="23D46A4F"/>
    <w:rsid w:val="23E5051E"/>
    <w:rsid w:val="2413FB87"/>
    <w:rsid w:val="2421663A"/>
    <w:rsid w:val="2424C1B0"/>
    <w:rsid w:val="242DC875"/>
    <w:rsid w:val="24332A1B"/>
    <w:rsid w:val="24334232"/>
    <w:rsid w:val="24345C25"/>
    <w:rsid w:val="24605B6B"/>
    <w:rsid w:val="246685E2"/>
    <w:rsid w:val="2467E52A"/>
    <w:rsid w:val="2473A69F"/>
    <w:rsid w:val="24772971"/>
    <w:rsid w:val="247C6A2F"/>
    <w:rsid w:val="247CFA60"/>
    <w:rsid w:val="24837B9E"/>
    <w:rsid w:val="24842F00"/>
    <w:rsid w:val="24961A8B"/>
    <w:rsid w:val="249776F4"/>
    <w:rsid w:val="249C96CD"/>
    <w:rsid w:val="24AE6C29"/>
    <w:rsid w:val="24C58AF7"/>
    <w:rsid w:val="24E24A70"/>
    <w:rsid w:val="251983D2"/>
    <w:rsid w:val="251F8BD0"/>
    <w:rsid w:val="252728F5"/>
    <w:rsid w:val="2527EF42"/>
    <w:rsid w:val="253AF601"/>
    <w:rsid w:val="25434999"/>
    <w:rsid w:val="254D050C"/>
    <w:rsid w:val="25524D7F"/>
    <w:rsid w:val="256761EF"/>
    <w:rsid w:val="25767F36"/>
    <w:rsid w:val="2581BAA9"/>
    <w:rsid w:val="258BD0DA"/>
    <w:rsid w:val="259AF40E"/>
    <w:rsid w:val="25A4B188"/>
    <w:rsid w:val="25A78A4F"/>
    <w:rsid w:val="25C5FF0B"/>
    <w:rsid w:val="25CD7094"/>
    <w:rsid w:val="25D13DEC"/>
    <w:rsid w:val="25D4FE48"/>
    <w:rsid w:val="25DB6983"/>
    <w:rsid w:val="25DCBB55"/>
    <w:rsid w:val="25E064BB"/>
    <w:rsid w:val="25F710A0"/>
    <w:rsid w:val="25F9059E"/>
    <w:rsid w:val="260688A2"/>
    <w:rsid w:val="261C40A5"/>
    <w:rsid w:val="261C97E9"/>
    <w:rsid w:val="26224050"/>
    <w:rsid w:val="262286F8"/>
    <w:rsid w:val="262F3B96"/>
    <w:rsid w:val="2640CC2C"/>
    <w:rsid w:val="26429AD0"/>
    <w:rsid w:val="2644B5DA"/>
    <w:rsid w:val="26544DE4"/>
    <w:rsid w:val="26604342"/>
    <w:rsid w:val="26634EED"/>
    <w:rsid w:val="266BA913"/>
    <w:rsid w:val="266F3247"/>
    <w:rsid w:val="267423D0"/>
    <w:rsid w:val="2685C8B0"/>
    <w:rsid w:val="268745B9"/>
    <w:rsid w:val="269097C5"/>
    <w:rsid w:val="2695671E"/>
    <w:rsid w:val="2696D830"/>
    <w:rsid w:val="26AE6E3C"/>
    <w:rsid w:val="26AE78D5"/>
    <w:rsid w:val="26BF3297"/>
    <w:rsid w:val="26C59993"/>
    <w:rsid w:val="26C8433E"/>
    <w:rsid w:val="26F7C6B8"/>
    <w:rsid w:val="26FE7416"/>
    <w:rsid w:val="26FF3B27"/>
    <w:rsid w:val="27041590"/>
    <w:rsid w:val="2713CC50"/>
    <w:rsid w:val="27160B97"/>
    <w:rsid w:val="271E97BF"/>
    <w:rsid w:val="2723CF34"/>
    <w:rsid w:val="2741382D"/>
    <w:rsid w:val="274D5313"/>
    <w:rsid w:val="275113B8"/>
    <w:rsid w:val="2757B1F9"/>
    <w:rsid w:val="276170C5"/>
    <w:rsid w:val="2784B442"/>
    <w:rsid w:val="2786B6BE"/>
    <w:rsid w:val="2798CEA5"/>
    <w:rsid w:val="279A32D1"/>
    <w:rsid w:val="279F3FED"/>
    <w:rsid w:val="27A05236"/>
    <w:rsid w:val="27A76E17"/>
    <w:rsid w:val="27A9AF22"/>
    <w:rsid w:val="27B06ABD"/>
    <w:rsid w:val="27B106F1"/>
    <w:rsid w:val="27BA2CB3"/>
    <w:rsid w:val="27C18A55"/>
    <w:rsid w:val="27CB03E7"/>
    <w:rsid w:val="27D5994B"/>
    <w:rsid w:val="27D7E192"/>
    <w:rsid w:val="27D91665"/>
    <w:rsid w:val="27E211AA"/>
    <w:rsid w:val="27E77058"/>
    <w:rsid w:val="27FB942D"/>
    <w:rsid w:val="280CFCC9"/>
    <w:rsid w:val="28120307"/>
    <w:rsid w:val="28179227"/>
    <w:rsid w:val="281862A4"/>
    <w:rsid w:val="28382BE0"/>
    <w:rsid w:val="283BAB77"/>
    <w:rsid w:val="283BE300"/>
    <w:rsid w:val="28485DCC"/>
    <w:rsid w:val="2851EC2C"/>
    <w:rsid w:val="286169F4"/>
    <w:rsid w:val="286190B4"/>
    <w:rsid w:val="2867C8D6"/>
    <w:rsid w:val="286D0CDE"/>
    <w:rsid w:val="28724B0E"/>
    <w:rsid w:val="2873041C"/>
    <w:rsid w:val="28825D59"/>
    <w:rsid w:val="288B1ADD"/>
    <w:rsid w:val="2892B5D5"/>
    <w:rsid w:val="28949EFA"/>
    <w:rsid w:val="2899061B"/>
    <w:rsid w:val="28A6BC28"/>
    <w:rsid w:val="28A86049"/>
    <w:rsid w:val="28ACD59B"/>
    <w:rsid w:val="28AD889F"/>
    <w:rsid w:val="28B336FA"/>
    <w:rsid w:val="28BA37F6"/>
    <w:rsid w:val="28BF9F95"/>
    <w:rsid w:val="28C0F8B3"/>
    <w:rsid w:val="28C5D565"/>
    <w:rsid w:val="28D4CE98"/>
    <w:rsid w:val="28EDA7AA"/>
    <w:rsid w:val="28F90B77"/>
    <w:rsid w:val="290F5BC1"/>
    <w:rsid w:val="291F05F1"/>
    <w:rsid w:val="29225B6B"/>
    <w:rsid w:val="2930E544"/>
    <w:rsid w:val="29333936"/>
    <w:rsid w:val="2936B3DD"/>
    <w:rsid w:val="29370197"/>
    <w:rsid w:val="293B104E"/>
    <w:rsid w:val="294782BB"/>
    <w:rsid w:val="2955124F"/>
    <w:rsid w:val="29559971"/>
    <w:rsid w:val="295E1AEC"/>
    <w:rsid w:val="296037B5"/>
    <w:rsid w:val="2975AE3C"/>
    <w:rsid w:val="297ED859"/>
    <w:rsid w:val="297F27DC"/>
    <w:rsid w:val="299B5C4F"/>
    <w:rsid w:val="29A6148F"/>
    <w:rsid w:val="29AFCEC7"/>
    <w:rsid w:val="29B36288"/>
    <w:rsid w:val="29B3945E"/>
    <w:rsid w:val="29B6B2DE"/>
    <w:rsid w:val="29BCBB6C"/>
    <w:rsid w:val="29D21413"/>
    <w:rsid w:val="29D396C0"/>
    <w:rsid w:val="29E8F6E4"/>
    <w:rsid w:val="29E9CD4C"/>
    <w:rsid w:val="29EA1C74"/>
    <w:rsid w:val="29EF3ABC"/>
    <w:rsid w:val="29EFBBF3"/>
    <w:rsid w:val="29F5087B"/>
    <w:rsid w:val="29FACD36"/>
    <w:rsid w:val="2A0A91A9"/>
    <w:rsid w:val="2A0D9348"/>
    <w:rsid w:val="2A0FC38B"/>
    <w:rsid w:val="2A12CDD0"/>
    <w:rsid w:val="2A35F321"/>
    <w:rsid w:val="2A4869CB"/>
    <w:rsid w:val="2A49E080"/>
    <w:rsid w:val="2A56CDFD"/>
    <w:rsid w:val="2A5D9B05"/>
    <w:rsid w:val="2A5DDD67"/>
    <w:rsid w:val="2A60D3A4"/>
    <w:rsid w:val="2A6CA589"/>
    <w:rsid w:val="2A76E65E"/>
    <w:rsid w:val="2A78388E"/>
    <w:rsid w:val="2A871572"/>
    <w:rsid w:val="2A9BC1D1"/>
    <w:rsid w:val="2AA2961A"/>
    <w:rsid w:val="2AA8CCB9"/>
    <w:rsid w:val="2AAA8A48"/>
    <w:rsid w:val="2AB525C2"/>
    <w:rsid w:val="2ACF0997"/>
    <w:rsid w:val="2AEE6543"/>
    <w:rsid w:val="2AF4EF98"/>
    <w:rsid w:val="2AFFBC98"/>
    <w:rsid w:val="2B12A96A"/>
    <w:rsid w:val="2B1F4E35"/>
    <w:rsid w:val="2B2436EC"/>
    <w:rsid w:val="2B25A8B0"/>
    <w:rsid w:val="2B2F9CD1"/>
    <w:rsid w:val="2B324FEC"/>
    <w:rsid w:val="2B360A8C"/>
    <w:rsid w:val="2B36374F"/>
    <w:rsid w:val="2B41507A"/>
    <w:rsid w:val="2B41B6D1"/>
    <w:rsid w:val="2B47CF22"/>
    <w:rsid w:val="2B4E3E17"/>
    <w:rsid w:val="2B5053D0"/>
    <w:rsid w:val="2B588BCD"/>
    <w:rsid w:val="2B5987EC"/>
    <w:rsid w:val="2B606854"/>
    <w:rsid w:val="2B7365C4"/>
    <w:rsid w:val="2B7BC1A4"/>
    <w:rsid w:val="2B8B65FE"/>
    <w:rsid w:val="2B8DBF59"/>
    <w:rsid w:val="2B9A68C7"/>
    <w:rsid w:val="2B9E89A9"/>
    <w:rsid w:val="2BA0381B"/>
    <w:rsid w:val="2BA55D52"/>
    <w:rsid w:val="2BA7A82B"/>
    <w:rsid w:val="2BAA3785"/>
    <w:rsid w:val="2BB090E4"/>
    <w:rsid w:val="2BB4EACC"/>
    <w:rsid w:val="2BC1465A"/>
    <w:rsid w:val="2BC5C39C"/>
    <w:rsid w:val="2BC5E8F3"/>
    <w:rsid w:val="2BC88DB5"/>
    <w:rsid w:val="2BC89A62"/>
    <w:rsid w:val="2BC8B16B"/>
    <w:rsid w:val="2BC8D7BF"/>
    <w:rsid w:val="2BDF7549"/>
    <w:rsid w:val="2BE15C49"/>
    <w:rsid w:val="2BE3829C"/>
    <w:rsid w:val="2BF1317C"/>
    <w:rsid w:val="2BF29E5E"/>
    <w:rsid w:val="2C29A0D3"/>
    <w:rsid w:val="2C2A70F7"/>
    <w:rsid w:val="2C2D9EC0"/>
    <w:rsid w:val="2C60E8E9"/>
    <w:rsid w:val="2C8D0EEC"/>
    <w:rsid w:val="2C9449B9"/>
    <w:rsid w:val="2CA7E598"/>
    <w:rsid w:val="2CAADDC8"/>
    <w:rsid w:val="2CB09D2E"/>
    <w:rsid w:val="2CBDB94E"/>
    <w:rsid w:val="2CF45C2E"/>
    <w:rsid w:val="2CF58743"/>
    <w:rsid w:val="2D0E653D"/>
    <w:rsid w:val="2D1C8ADC"/>
    <w:rsid w:val="2D26137C"/>
    <w:rsid w:val="2D32D1F0"/>
    <w:rsid w:val="2D362B50"/>
    <w:rsid w:val="2D37A366"/>
    <w:rsid w:val="2D3DB8CB"/>
    <w:rsid w:val="2D465D27"/>
    <w:rsid w:val="2D4EA1D4"/>
    <w:rsid w:val="2D5802E6"/>
    <w:rsid w:val="2D598105"/>
    <w:rsid w:val="2D60092B"/>
    <w:rsid w:val="2D716E2F"/>
    <w:rsid w:val="2D87C654"/>
    <w:rsid w:val="2D8A3202"/>
    <w:rsid w:val="2D8D8E8B"/>
    <w:rsid w:val="2DCCD021"/>
    <w:rsid w:val="2DE4134C"/>
    <w:rsid w:val="2DF55560"/>
    <w:rsid w:val="2E073B2C"/>
    <w:rsid w:val="2E0F2B37"/>
    <w:rsid w:val="2E0FFF1D"/>
    <w:rsid w:val="2E290A94"/>
    <w:rsid w:val="2E2BEB3D"/>
    <w:rsid w:val="2E471520"/>
    <w:rsid w:val="2E6269D9"/>
    <w:rsid w:val="2E62E544"/>
    <w:rsid w:val="2E682A46"/>
    <w:rsid w:val="2E6946DE"/>
    <w:rsid w:val="2E77D186"/>
    <w:rsid w:val="2E8F440A"/>
    <w:rsid w:val="2E9118B6"/>
    <w:rsid w:val="2E9AE5CC"/>
    <w:rsid w:val="2E9FE96B"/>
    <w:rsid w:val="2EB57759"/>
    <w:rsid w:val="2ED1F8C8"/>
    <w:rsid w:val="2ED70785"/>
    <w:rsid w:val="2EE014CF"/>
    <w:rsid w:val="2EEB1A5D"/>
    <w:rsid w:val="2EECBFD2"/>
    <w:rsid w:val="2EEE7F5E"/>
    <w:rsid w:val="2EF71B62"/>
    <w:rsid w:val="2EF76D1F"/>
    <w:rsid w:val="2EF7BED5"/>
    <w:rsid w:val="2F03192A"/>
    <w:rsid w:val="2F05B06C"/>
    <w:rsid w:val="2F0667F7"/>
    <w:rsid w:val="2F0E5714"/>
    <w:rsid w:val="2F2BADA5"/>
    <w:rsid w:val="2F377691"/>
    <w:rsid w:val="2F391A49"/>
    <w:rsid w:val="2F3DE589"/>
    <w:rsid w:val="2F3E2020"/>
    <w:rsid w:val="2F46E176"/>
    <w:rsid w:val="2F5074ED"/>
    <w:rsid w:val="2F6359FA"/>
    <w:rsid w:val="2F63848C"/>
    <w:rsid w:val="2F72E467"/>
    <w:rsid w:val="2F740FB4"/>
    <w:rsid w:val="2F7E1A8A"/>
    <w:rsid w:val="2F89D6A7"/>
    <w:rsid w:val="2FA27ABA"/>
    <w:rsid w:val="2FAB7796"/>
    <w:rsid w:val="2FB667F2"/>
    <w:rsid w:val="2FBE6463"/>
    <w:rsid w:val="2FBF95D6"/>
    <w:rsid w:val="2FC430EF"/>
    <w:rsid w:val="2FCE0700"/>
    <w:rsid w:val="2FEBEBB4"/>
    <w:rsid w:val="3000FFBC"/>
    <w:rsid w:val="30023EEB"/>
    <w:rsid w:val="300E3368"/>
    <w:rsid w:val="3015B187"/>
    <w:rsid w:val="30225D37"/>
    <w:rsid w:val="3024D256"/>
    <w:rsid w:val="3033451C"/>
    <w:rsid w:val="304627F8"/>
    <w:rsid w:val="304F7480"/>
    <w:rsid w:val="305DB43E"/>
    <w:rsid w:val="306C9EB0"/>
    <w:rsid w:val="3074AAA2"/>
    <w:rsid w:val="30897857"/>
    <w:rsid w:val="30A165B2"/>
    <w:rsid w:val="30A4B30E"/>
    <w:rsid w:val="30AEE19A"/>
    <w:rsid w:val="30AF4F9C"/>
    <w:rsid w:val="30BBCFAE"/>
    <w:rsid w:val="30C1C2A2"/>
    <w:rsid w:val="30DB10CD"/>
    <w:rsid w:val="30E1C1B3"/>
    <w:rsid w:val="30E3B0A7"/>
    <w:rsid w:val="31174AAD"/>
    <w:rsid w:val="311A6DA6"/>
    <w:rsid w:val="3124B035"/>
    <w:rsid w:val="313D1906"/>
    <w:rsid w:val="313F3F5C"/>
    <w:rsid w:val="31460897"/>
    <w:rsid w:val="3147AE16"/>
    <w:rsid w:val="3179004B"/>
    <w:rsid w:val="317BD263"/>
    <w:rsid w:val="317E1105"/>
    <w:rsid w:val="31842E47"/>
    <w:rsid w:val="31A54C10"/>
    <w:rsid w:val="31B05B93"/>
    <w:rsid w:val="31B4012F"/>
    <w:rsid w:val="31BEFA94"/>
    <w:rsid w:val="31E7B95D"/>
    <w:rsid w:val="31EF45F1"/>
    <w:rsid w:val="31F6DBD8"/>
    <w:rsid w:val="320FA6CC"/>
    <w:rsid w:val="32165984"/>
    <w:rsid w:val="32210DB9"/>
    <w:rsid w:val="322B0908"/>
    <w:rsid w:val="323AF302"/>
    <w:rsid w:val="324E1F67"/>
    <w:rsid w:val="3251ED05"/>
    <w:rsid w:val="325978EF"/>
    <w:rsid w:val="32608A87"/>
    <w:rsid w:val="32657A29"/>
    <w:rsid w:val="326B8B45"/>
    <w:rsid w:val="328309FA"/>
    <w:rsid w:val="328B80E9"/>
    <w:rsid w:val="328D4909"/>
    <w:rsid w:val="329D1C4D"/>
    <w:rsid w:val="32A03E59"/>
    <w:rsid w:val="32A2F146"/>
    <w:rsid w:val="32A87E04"/>
    <w:rsid w:val="32AE535F"/>
    <w:rsid w:val="32B82FDA"/>
    <w:rsid w:val="32C2C076"/>
    <w:rsid w:val="32C712A2"/>
    <w:rsid w:val="32DAE0A9"/>
    <w:rsid w:val="32DB3029"/>
    <w:rsid w:val="32DE9CFC"/>
    <w:rsid w:val="32E0DDA9"/>
    <w:rsid w:val="32E37542"/>
    <w:rsid w:val="3304EB4A"/>
    <w:rsid w:val="33174FD8"/>
    <w:rsid w:val="3317F7EF"/>
    <w:rsid w:val="331B139E"/>
    <w:rsid w:val="3352B5D5"/>
    <w:rsid w:val="33592D55"/>
    <w:rsid w:val="335D2C1C"/>
    <w:rsid w:val="33639DB2"/>
    <w:rsid w:val="33696CD9"/>
    <w:rsid w:val="336BB5DE"/>
    <w:rsid w:val="337F8874"/>
    <w:rsid w:val="33A258E9"/>
    <w:rsid w:val="33B247FB"/>
    <w:rsid w:val="33BC8D2A"/>
    <w:rsid w:val="33C8E750"/>
    <w:rsid w:val="33CB45E0"/>
    <w:rsid w:val="33D2FAA5"/>
    <w:rsid w:val="33D60677"/>
    <w:rsid w:val="33DDE811"/>
    <w:rsid w:val="33E107EB"/>
    <w:rsid w:val="33E31B04"/>
    <w:rsid w:val="33FCF877"/>
    <w:rsid w:val="341E1D1B"/>
    <w:rsid w:val="34283475"/>
    <w:rsid w:val="342D8F2A"/>
    <w:rsid w:val="343DC80E"/>
    <w:rsid w:val="34410E39"/>
    <w:rsid w:val="3451B26C"/>
    <w:rsid w:val="3454A0A4"/>
    <w:rsid w:val="3454F642"/>
    <w:rsid w:val="34633FB4"/>
    <w:rsid w:val="346893FA"/>
    <w:rsid w:val="34761288"/>
    <w:rsid w:val="34767CB0"/>
    <w:rsid w:val="3478ABF8"/>
    <w:rsid w:val="347FE2B3"/>
    <w:rsid w:val="3487B4A1"/>
    <w:rsid w:val="348B3273"/>
    <w:rsid w:val="349495AE"/>
    <w:rsid w:val="349B40E7"/>
    <w:rsid w:val="34AF62CC"/>
    <w:rsid w:val="34B9C116"/>
    <w:rsid w:val="34C21CEE"/>
    <w:rsid w:val="34CCD41F"/>
    <w:rsid w:val="34D297CF"/>
    <w:rsid w:val="34D81B48"/>
    <w:rsid w:val="34EB4FF2"/>
    <w:rsid w:val="34EC9947"/>
    <w:rsid w:val="3504CF28"/>
    <w:rsid w:val="351C8312"/>
    <w:rsid w:val="351D690B"/>
    <w:rsid w:val="352F8111"/>
    <w:rsid w:val="354818C0"/>
    <w:rsid w:val="35555A08"/>
    <w:rsid w:val="355F02D5"/>
    <w:rsid w:val="356F6832"/>
    <w:rsid w:val="3570A052"/>
    <w:rsid w:val="357208AE"/>
    <w:rsid w:val="3583F676"/>
    <w:rsid w:val="359E411D"/>
    <w:rsid w:val="35A116C3"/>
    <w:rsid w:val="35A5DE15"/>
    <w:rsid w:val="35B46BB7"/>
    <w:rsid w:val="35B5E6E4"/>
    <w:rsid w:val="35C4F60B"/>
    <w:rsid w:val="35DA08A9"/>
    <w:rsid w:val="35EC99AE"/>
    <w:rsid w:val="35FAEC07"/>
    <w:rsid w:val="35FB6C19"/>
    <w:rsid w:val="35FD5B02"/>
    <w:rsid w:val="35FEB364"/>
    <w:rsid w:val="3605C733"/>
    <w:rsid w:val="361A3D1C"/>
    <w:rsid w:val="36226233"/>
    <w:rsid w:val="362773B7"/>
    <w:rsid w:val="36386FA4"/>
    <w:rsid w:val="36441D3F"/>
    <w:rsid w:val="364CE274"/>
    <w:rsid w:val="364EB847"/>
    <w:rsid w:val="3662EA61"/>
    <w:rsid w:val="36658FE7"/>
    <w:rsid w:val="367B1208"/>
    <w:rsid w:val="3685FEA4"/>
    <w:rsid w:val="36907DF8"/>
    <w:rsid w:val="3690CE17"/>
    <w:rsid w:val="36978798"/>
    <w:rsid w:val="36A0F6C9"/>
    <w:rsid w:val="36ACF579"/>
    <w:rsid w:val="36AF5102"/>
    <w:rsid w:val="36B167A6"/>
    <w:rsid w:val="36C73444"/>
    <w:rsid w:val="36CAD6A0"/>
    <w:rsid w:val="36D0BFF9"/>
    <w:rsid w:val="36D1C17E"/>
    <w:rsid w:val="36D8877A"/>
    <w:rsid w:val="36DD0D96"/>
    <w:rsid w:val="36ECEA2C"/>
    <w:rsid w:val="37061765"/>
    <w:rsid w:val="3707E809"/>
    <w:rsid w:val="370ED3F5"/>
    <w:rsid w:val="371487F8"/>
    <w:rsid w:val="3718CD52"/>
    <w:rsid w:val="3719E433"/>
    <w:rsid w:val="371DC21F"/>
    <w:rsid w:val="371F3022"/>
    <w:rsid w:val="3721FF95"/>
    <w:rsid w:val="3722A9EE"/>
    <w:rsid w:val="37267571"/>
    <w:rsid w:val="3728E315"/>
    <w:rsid w:val="3736AD4B"/>
    <w:rsid w:val="373701CF"/>
    <w:rsid w:val="373886FB"/>
    <w:rsid w:val="3759512B"/>
    <w:rsid w:val="375C6773"/>
    <w:rsid w:val="3767647B"/>
    <w:rsid w:val="376848B1"/>
    <w:rsid w:val="3777952B"/>
    <w:rsid w:val="377C18C5"/>
    <w:rsid w:val="378B0083"/>
    <w:rsid w:val="378D0C34"/>
    <w:rsid w:val="37B55AD3"/>
    <w:rsid w:val="37B60D7D"/>
    <w:rsid w:val="37C402B0"/>
    <w:rsid w:val="37C577AE"/>
    <w:rsid w:val="37C994DA"/>
    <w:rsid w:val="37CFECDA"/>
    <w:rsid w:val="37DA84CF"/>
    <w:rsid w:val="37DC0283"/>
    <w:rsid w:val="37E8E640"/>
    <w:rsid w:val="37EA99B7"/>
    <w:rsid w:val="37EFA8C2"/>
    <w:rsid w:val="37FC0CE0"/>
    <w:rsid w:val="380434D7"/>
    <w:rsid w:val="3817F22B"/>
    <w:rsid w:val="3826A3F6"/>
    <w:rsid w:val="38377BCF"/>
    <w:rsid w:val="386DF9B8"/>
    <w:rsid w:val="38718680"/>
    <w:rsid w:val="387779DE"/>
    <w:rsid w:val="3877ED0F"/>
    <w:rsid w:val="3878DDF7"/>
    <w:rsid w:val="387FACCC"/>
    <w:rsid w:val="387FBD58"/>
    <w:rsid w:val="38860C80"/>
    <w:rsid w:val="3888BA8D"/>
    <w:rsid w:val="388B3C30"/>
    <w:rsid w:val="3890A813"/>
    <w:rsid w:val="38A18624"/>
    <w:rsid w:val="38ADECEA"/>
    <w:rsid w:val="38CF89DE"/>
    <w:rsid w:val="38F2E289"/>
    <w:rsid w:val="390C8DE0"/>
    <w:rsid w:val="3910FC59"/>
    <w:rsid w:val="39171CC7"/>
    <w:rsid w:val="3921DBF6"/>
    <w:rsid w:val="39317987"/>
    <w:rsid w:val="39445FFD"/>
    <w:rsid w:val="395C2BE6"/>
    <w:rsid w:val="396E6F49"/>
    <w:rsid w:val="397322FB"/>
    <w:rsid w:val="3976D151"/>
    <w:rsid w:val="397B5D39"/>
    <w:rsid w:val="398D4135"/>
    <w:rsid w:val="39A64458"/>
    <w:rsid w:val="39CF2418"/>
    <w:rsid w:val="39E6F1C4"/>
    <w:rsid w:val="39FFB166"/>
    <w:rsid w:val="3A02F234"/>
    <w:rsid w:val="3A0A77B8"/>
    <w:rsid w:val="3A1442D0"/>
    <w:rsid w:val="3A14AE58"/>
    <w:rsid w:val="3A172AB1"/>
    <w:rsid w:val="3A178379"/>
    <w:rsid w:val="3A1E78BC"/>
    <w:rsid w:val="3A32ADFA"/>
    <w:rsid w:val="3A32B5E1"/>
    <w:rsid w:val="3A397801"/>
    <w:rsid w:val="3A552C59"/>
    <w:rsid w:val="3A552FCE"/>
    <w:rsid w:val="3A62A424"/>
    <w:rsid w:val="3A7D1138"/>
    <w:rsid w:val="3A8C1AAF"/>
    <w:rsid w:val="3AA180C5"/>
    <w:rsid w:val="3AA95D38"/>
    <w:rsid w:val="3AAD79CC"/>
    <w:rsid w:val="3AB41B0F"/>
    <w:rsid w:val="3AB904F1"/>
    <w:rsid w:val="3AC14FEC"/>
    <w:rsid w:val="3AC3A2E7"/>
    <w:rsid w:val="3AC70760"/>
    <w:rsid w:val="3ACDDE5E"/>
    <w:rsid w:val="3ACEFD89"/>
    <w:rsid w:val="3ADCE0FF"/>
    <w:rsid w:val="3ADF6412"/>
    <w:rsid w:val="3AE1B962"/>
    <w:rsid w:val="3AFB3F60"/>
    <w:rsid w:val="3B062CD6"/>
    <w:rsid w:val="3B080CE6"/>
    <w:rsid w:val="3B0F7A27"/>
    <w:rsid w:val="3B12BB5A"/>
    <w:rsid w:val="3B178E62"/>
    <w:rsid w:val="3B243896"/>
    <w:rsid w:val="3B2824B2"/>
    <w:rsid w:val="3B3CDA31"/>
    <w:rsid w:val="3B3D12C7"/>
    <w:rsid w:val="3B41BB18"/>
    <w:rsid w:val="3B42D226"/>
    <w:rsid w:val="3B4C2E56"/>
    <w:rsid w:val="3B548986"/>
    <w:rsid w:val="3B62B6EF"/>
    <w:rsid w:val="3B6BB9E9"/>
    <w:rsid w:val="3B6C7CD1"/>
    <w:rsid w:val="3B761405"/>
    <w:rsid w:val="3B76842B"/>
    <w:rsid w:val="3B8300BA"/>
    <w:rsid w:val="3BA70016"/>
    <w:rsid w:val="3BB89E4C"/>
    <w:rsid w:val="3BC6DB64"/>
    <w:rsid w:val="3BCC7A63"/>
    <w:rsid w:val="3BE3B131"/>
    <w:rsid w:val="3BF969A4"/>
    <w:rsid w:val="3BFD11D8"/>
    <w:rsid w:val="3BFF5546"/>
    <w:rsid w:val="3C051D64"/>
    <w:rsid w:val="3C0C7479"/>
    <w:rsid w:val="3C299721"/>
    <w:rsid w:val="3C30C0FF"/>
    <w:rsid w:val="3C3D9788"/>
    <w:rsid w:val="3C4ED430"/>
    <w:rsid w:val="3C5DD3D3"/>
    <w:rsid w:val="3C5FE9A2"/>
    <w:rsid w:val="3C620FC9"/>
    <w:rsid w:val="3C63C8B8"/>
    <w:rsid w:val="3C6E43C3"/>
    <w:rsid w:val="3C8E9996"/>
    <w:rsid w:val="3C906CA3"/>
    <w:rsid w:val="3C92400C"/>
    <w:rsid w:val="3C92CE2B"/>
    <w:rsid w:val="3C982D60"/>
    <w:rsid w:val="3C9DAAF3"/>
    <w:rsid w:val="3CA009A3"/>
    <w:rsid w:val="3CA1FD37"/>
    <w:rsid w:val="3CBB0FCE"/>
    <w:rsid w:val="3CBBE2E2"/>
    <w:rsid w:val="3CC10935"/>
    <w:rsid w:val="3CCFBE98"/>
    <w:rsid w:val="3CD18CB4"/>
    <w:rsid w:val="3CD479E4"/>
    <w:rsid w:val="3CD7FBD3"/>
    <w:rsid w:val="3CD8788C"/>
    <w:rsid w:val="3CDBC650"/>
    <w:rsid w:val="3CE246E2"/>
    <w:rsid w:val="3CE787BC"/>
    <w:rsid w:val="3CF10E61"/>
    <w:rsid w:val="3CF830A3"/>
    <w:rsid w:val="3D16B4F9"/>
    <w:rsid w:val="3D1BE190"/>
    <w:rsid w:val="3D245692"/>
    <w:rsid w:val="3D2C01FF"/>
    <w:rsid w:val="3D3FD8D7"/>
    <w:rsid w:val="3D563358"/>
    <w:rsid w:val="3D5C3B08"/>
    <w:rsid w:val="3D5E7D07"/>
    <w:rsid w:val="3D649669"/>
    <w:rsid w:val="3D65A6A6"/>
    <w:rsid w:val="3D6F4E49"/>
    <w:rsid w:val="3D7C6C8C"/>
    <w:rsid w:val="3D800BB5"/>
    <w:rsid w:val="3D8409C6"/>
    <w:rsid w:val="3D84C5F7"/>
    <w:rsid w:val="3D8E744D"/>
    <w:rsid w:val="3D8F336A"/>
    <w:rsid w:val="3DBE66C5"/>
    <w:rsid w:val="3DC3BB71"/>
    <w:rsid w:val="3DC8D018"/>
    <w:rsid w:val="3DC92603"/>
    <w:rsid w:val="3DCDAA27"/>
    <w:rsid w:val="3DD1658D"/>
    <w:rsid w:val="3DD3DFB7"/>
    <w:rsid w:val="3DD992C1"/>
    <w:rsid w:val="3DE5E7E2"/>
    <w:rsid w:val="3DEB4752"/>
    <w:rsid w:val="3DFEDFE3"/>
    <w:rsid w:val="3E0DD1AD"/>
    <w:rsid w:val="3E1204D2"/>
    <w:rsid w:val="3E136A64"/>
    <w:rsid w:val="3E34C0EB"/>
    <w:rsid w:val="3E3ED824"/>
    <w:rsid w:val="3E48E67A"/>
    <w:rsid w:val="3E55AD6D"/>
    <w:rsid w:val="3E63AF67"/>
    <w:rsid w:val="3E74D07A"/>
    <w:rsid w:val="3E74D8EB"/>
    <w:rsid w:val="3E83EA66"/>
    <w:rsid w:val="3E9AF6DD"/>
    <w:rsid w:val="3EAB1C4F"/>
    <w:rsid w:val="3EB1CE89"/>
    <w:rsid w:val="3EB9F1D6"/>
    <w:rsid w:val="3EBA62E7"/>
    <w:rsid w:val="3ECD72D3"/>
    <w:rsid w:val="3ED38B44"/>
    <w:rsid w:val="3ED6353D"/>
    <w:rsid w:val="3EDE7C7B"/>
    <w:rsid w:val="3EEC2ECA"/>
    <w:rsid w:val="3EF1D209"/>
    <w:rsid w:val="3EF42708"/>
    <w:rsid w:val="3EF9E36E"/>
    <w:rsid w:val="3EFBE0AC"/>
    <w:rsid w:val="3F077E47"/>
    <w:rsid w:val="3F1DFDF2"/>
    <w:rsid w:val="3F29A305"/>
    <w:rsid w:val="3F35A6F8"/>
    <w:rsid w:val="3F41ACA7"/>
    <w:rsid w:val="3F70E001"/>
    <w:rsid w:val="3F773C2B"/>
    <w:rsid w:val="3F7C2592"/>
    <w:rsid w:val="3F81B843"/>
    <w:rsid w:val="3F9C3C7D"/>
    <w:rsid w:val="3F9F1934"/>
    <w:rsid w:val="3FB2AB85"/>
    <w:rsid w:val="3FC24DC9"/>
    <w:rsid w:val="3FC7602E"/>
    <w:rsid w:val="3FE04A68"/>
    <w:rsid w:val="3FE05465"/>
    <w:rsid w:val="3FE88340"/>
    <w:rsid w:val="3FEEE49D"/>
    <w:rsid w:val="3FF2B03B"/>
    <w:rsid w:val="400A22DD"/>
    <w:rsid w:val="400C900F"/>
    <w:rsid w:val="402A15D0"/>
    <w:rsid w:val="402FB6BC"/>
    <w:rsid w:val="403F2AF5"/>
    <w:rsid w:val="403F46CF"/>
    <w:rsid w:val="4045A18E"/>
    <w:rsid w:val="4063730B"/>
    <w:rsid w:val="4073EBCC"/>
    <w:rsid w:val="4085F302"/>
    <w:rsid w:val="408FB000"/>
    <w:rsid w:val="4092DC83"/>
    <w:rsid w:val="4093A456"/>
    <w:rsid w:val="40BE1AD0"/>
    <w:rsid w:val="40C02AF8"/>
    <w:rsid w:val="40C08E3B"/>
    <w:rsid w:val="40C7F074"/>
    <w:rsid w:val="40CB9431"/>
    <w:rsid w:val="40CCDAC7"/>
    <w:rsid w:val="40CEC1B2"/>
    <w:rsid w:val="40D84F43"/>
    <w:rsid w:val="40DFCA8C"/>
    <w:rsid w:val="40E73CAC"/>
    <w:rsid w:val="40FA3A0F"/>
    <w:rsid w:val="41157B6C"/>
    <w:rsid w:val="411638ED"/>
    <w:rsid w:val="41366602"/>
    <w:rsid w:val="415C5C6B"/>
    <w:rsid w:val="4165AA54"/>
    <w:rsid w:val="4175ABC3"/>
    <w:rsid w:val="418516FA"/>
    <w:rsid w:val="418E5EEF"/>
    <w:rsid w:val="41975DF7"/>
    <w:rsid w:val="41AE750F"/>
    <w:rsid w:val="41B2FB84"/>
    <w:rsid w:val="41BD11F6"/>
    <w:rsid w:val="41C38957"/>
    <w:rsid w:val="41CA032A"/>
    <w:rsid w:val="41D4C50C"/>
    <w:rsid w:val="41E192B8"/>
    <w:rsid w:val="41F203A9"/>
    <w:rsid w:val="41F6C035"/>
    <w:rsid w:val="4207DA92"/>
    <w:rsid w:val="421B2D55"/>
    <w:rsid w:val="421ECF55"/>
    <w:rsid w:val="4221A37F"/>
    <w:rsid w:val="42321E00"/>
    <w:rsid w:val="42358622"/>
    <w:rsid w:val="4239EEC4"/>
    <w:rsid w:val="423A5F70"/>
    <w:rsid w:val="424A615A"/>
    <w:rsid w:val="42517478"/>
    <w:rsid w:val="42527168"/>
    <w:rsid w:val="4258793C"/>
    <w:rsid w:val="425C18D8"/>
    <w:rsid w:val="425C24F5"/>
    <w:rsid w:val="426936E2"/>
    <w:rsid w:val="428208C8"/>
    <w:rsid w:val="4287E6A9"/>
    <w:rsid w:val="428816ED"/>
    <w:rsid w:val="42A6813C"/>
    <w:rsid w:val="42CA8974"/>
    <w:rsid w:val="42D10572"/>
    <w:rsid w:val="42D7B2DF"/>
    <w:rsid w:val="42F2CA07"/>
    <w:rsid w:val="42F32571"/>
    <w:rsid w:val="42FC291E"/>
    <w:rsid w:val="430415AC"/>
    <w:rsid w:val="43197AFD"/>
    <w:rsid w:val="4332AC6A"/>
    <w:rsid w:val="43395C3C"/>
    <w:rsid w:val="43483ED0"/>
    <w:rsid w:val="4354A790"/>
    <w:rsid w:val="437776F9"/>
    <w:rsid w:val="437B2C70"/>
    <w:rsid w:val="4393DE82"/>
    <w:rsid w:val="4398E8D6"/>
    <w:rsid w:val="43B08F8F"/>
    <w:rsid w:val="43B35346"/>
    <w:rsid w:val="43B7AA6C"/>
    <w:rsid w:val="43BA9FB6"/>
    <w:rsid w:val="43C0E8CD"/>
    <w:rsid w:val="43C37E24"/>
    <w:rsid w:val="43C8351D"/>
    <w:rsid w:val="43CDDD3A"/>
    <w:rsid w:val="43D0A8A8"/>
    <w:rsid w:val="43DAEF6A"/>
    <w:rsid w:val="43ED5BFF"/>
    <w:rsid w:val="43F5BB92"/>
    <w:rsid w:val="43F7774E"/>
    <w:rsid w:val="4409AE6C"/>
    <w:rsid w:val="440A8DD1"/>
    <w:rsid w:val="441D134B"/>
    <w:rsid w:val="44233469"/>
    <w:rsid w:val="4432FCF5"/>
    <w:rsid w:val="443AAA71"/>
    <w:rsid w:val="4452476C"/>
    <w:rsid w:val="446BA0C3"/>
    <w:rsid w:val="446EDA9D"/>
    <w:rsid w:val="44733BFA"/>
    <w:rsid w:val="4473A64C"/>
    <w:rsid w:val="447FA689"/>
    <w:rsid w:val="448313A3"/>
    <w:rsid w:val="448E70FA"/>
    <w:rsid w:val="449D3C95"/>
    <w:rsid w:val="449E2A05"/>
    <w:rsid w:val="44A7BF12"/>
    <w:rsid w:val="44B40741"/>
    <w:rsid w:val="44BCD920"/>
    <w:rsid w:val="44C01E92"/>
    <w:rsid w:val="44CED767"/>
    <w:rsid w:val="44D2E15A"/>
    <w:rsid w:val="44DDFCB3"/>
    <w:rsid w:val="44E89F4A"/>
    <w:rsid w:val="44F237E1"/>
    <w:rsid w:val="44F3C552"/>
    <w:rsid w:val="44F90D53"/>
    <w:rsid w:val="45034288"/>
    <w:rsid w:val="4517108B"/>
    <w:rsid w:val="451B0760"/>
    <w:rsid w:val="4521B0F8"/>
    <w:rsid w:val="452B4C2B"/>
    <w:rsid w:val="4536E42E"/>
    <w:rsid w:val="454187AD"/>
    <w:rsid w:val="4556538A"/>
    <w:rsid w:val="455AB00A"/>
    <w:rsid w:val="45673B10"/>
    <w:rsid w:val="457B5ECB"/>
    <w:rsid w:val="457FBC2C"/>
    <w:rsid w:val="45989852"/>
    <w:rsid w:val="45B10014"/>
    <w:rsid w:val="45BFD721"/>
    <w:rsid w:val="45C1950D"/>
    <w:rsid w:val="45D4F015"/>
    <w:rsid w:val="45D89314"/>
    <w:rsid w:val="45DDC7C1"/>
    <w:rsid w:val="45E2EF76"/>
    <w:rsid w:val="45E83642"/>
    <w:rsid w:val="4608392A"/>
    <w:rsid w:val="461F66C7"/>
    <w:rsid w:val="463898E2"/>
    <w:rsid w:val="46390CF6"/>
    <w:rsid w:val="467E566A"/>
    <w:rsid w:val="46BDC549"/>
    <w:rsid w:val="46C25FC6"/>
    <w:rsid w:val="46D781CF"/>
    <w:rsid w:val="46D81827"/>
    <w:rsid w:val="46DA62A9"/>
    <w:rsid w:val="46E401BE"/>
    <w:rsid w:val="46F7A785"/>
    <w:rsid w:val="4755B19C"/>
    <w:rsid w:val="475962E0"/>
    <w:rsid w:val="475C0AA4"/>
    <w:rsid w:val="476B6498"/>
    <w:rsid w:val="478B296A"/>
    <w:rsid w:val="4794511A"/>
    <w:rsid w:val="4794ACE0"/>
    <w:rsid w:val="47A440B5"/>
    <w:rsid w:val="47A47695"/>
    <w:rsid w:val="47B11161"/>
    <w:rsid w:val="47B81093"/>
    <w:rsid w:val="47BC0FD2"/>
    <w:rsid w:val="47C3518D"/>
    <w:rsid w:val="47ECEC20"/>
    <w:rsid w:val="47F9EBEA"/>
    <w:rsid w:val="47FC7AAD"/>
    <w:rsid w:val="480DA7F4"/>
    <w:rsid w:val="481FD65D"/>
    <w:rsid w:val="4820259C"/>
    <w:rsid w:val="482258CF"/>
    <w:rsid w:val="482FBEDE"/>
    <w:rsid w:val="48323691"/>
    <w:rsid w:val="4842D358"/>
    <w:rsid w:val="48553148"/>
    <w:rsid w:val="48555C93"/>
    <w:rsid w:val="4861A156"/>
    <w:rsid w:val="4868EF45"/>
    <w:rsid w:val="486936BB"/>
    <w:rsid w:val="48760A9C"/>
    <w:rsid w:val="4883F1B2"/>
    <w:rsid w:val="4898391A"/>
    <w:rsid w:val="48990CEC"/>
    <w:rsid w:val="48B0A629"/>
    <w:rsid w:val="48B6452D"/>
    <w:rsid w:val="48BD223F"/>
    <w:rsid w:val="48C3374C"/>
    <w:rsid w:val="48C9206F"/>
    <w:rsid w:val="48CEC3B8"/>
    <w:rsid w:val="48D6968D"/>
    <w:rsid w:val="48EAA576"/>
    <w:rsid w:val="48EED524"/>
    <w:rsid w:val="4902BE36"/>
    <w:rsid w:val="4908B368"/>
    <w:rsid w:val="490E5B9E"/>
    <w:rsid w:val="49111502"/>
    <w:rsid w:val="491888FF"/>
    <w:rsid w:val="491DB1FA"/>
    <w:rsid w:val="49281074"/>
    <w:rsid w:val="493467CF"/>
    <w:rsid w:val="4948C951"/>
    <w:rsid w:val="494EEB91"/>
    <w:rsid w:val="495771FF"/>
    <w:rsid w:val="495F21EE"/>
    <w:rsid w:val="496747DB"/>
    <w:rsid w:val="497039A4"/>
    <w:rsid w:val="4970ADB8"/>
    <w:rsid w:val="49781121"/>
    <w:rsid w:val="49813D8D"/>
    <w:rsid w:val="4981D3CC"/>
    <w:rsid w:val="49851723"/>
    <w:rsid w:val="498613BF"/>
    <w:rsid w:val="49AEB303"/>
    <w:rsid w:val="49B546E8"/>
    <w:rsid w:val="49C1DFC6"/>
    <w:rsid w:val="49C3FC07"/>
    <w:rsid w:val="49C7013E"/>
    <w:rsid w:val="49D8C7F2"/>
    <w:rsid w:val="49DF52AA"/>
    <w:rsid w:val="49E5DFEC"/>
    <w:rsid w:val="4A08977F"/>
    <w:rsid w:val="4A09BEBE"/>
    <w:rsid w:val="4A0A8048"/>
    <w:rsid w:val="4A1956E3"/>
    <w:rsid w:val="4A1B7904"/>
    <w:rsid w:val="4A29E13A"/>
    <w:rsid w:val="4A3AAC33"/>
    <w:rsid w:val="4A42F684"/>
    <w:rsid w:val="4A4A62C4"/>
    <w:rsid w:val="4A4E6A37"/>
    <w:rsid w:val="4A62667D"/>
    <w:rsid w:val="4A6302ED"/>
    <w:rsid w:val="4A65482F"/>
    <w:rsid w:val="4A6F4CCB"/>
    <w:rsid w:val="4A736F49"/>
    <w:rsid w:val="4A75A3F8"/>
    <w:rsid w:val="4A7BB22A"/>
    <w:rsid w:val="4A7F424D"/>
    <w:rsid w:val="4A829248"/>
    <w:rsid w:val="4A8C87C3"/>
    <w:rsid w:val="4A8F5896"/>
    <w:rsid w:val="4A95DAE0"/>
    <w:rsid w:val="4AA216B0"/>
    <w:rsid w:val="4ACB288E"/>
    <w:rsid w:val="4AD74DC4"/>
    <w:rsid w:val="4AD9EC08"/>
    <w:rsid w:val="4AE02EE5"/>
    <w:rsid w:val="4AF33FAA"/>
    <w:rsid w:val="4AF9E56E"/>
    <w:rsid w:val="4B0EC399"/>
    <w:rsid w:val="4B2B45C4"/>
    <w:rsid w:val="4B3BF5BB"/>
    <w:rsid w:val="4B3E51FE"/>
    <w:rsid w:val="4B414CD5"/>
    <w:rsid w:val="4B4A4BCD"/>
    <w:rsid w:val="4B51C78D"/>
    <w:rsid w:val="4B627915"/>
    <w:rsid w:val="4B68D5BA"/>
    <w:rsid w:val="4B6A717C"/>
    <w:rsid w:val="4B78E4D9"/>
    <w:rsid w:val="4B84D012"/>
    <w:rsid w:val="4B890130"/>
    <w:rsid w:val="4B8EAAD8"/>
    <w:rsid w:val="4B901208"/>
    <w:rsid w:val="4B98E5EF"/>
    <w:rsid w:val="4B9BD987"/>
    <w:rsid w:val="4BA58CBD"/>
    <w:rsid w:val="4BB0C931"/>
    <w:rsid w:val="4BC5950E"/>
    <w:rsid w:val="4BD11406"/>
    <w:rsid w:val="4BD6BEB6"/>
    <w:rsid w:val="4BDDC2D9"/>
    <w:rsid w:val="4BE0D8AF"/>
    <w:rsid w:val="4BE7BD86"/>
    <w:rsid w:val="4BEA985D"/>
    <w:rsid w:val="4BEA9D6C"/>
    <w:rsid w:val="4BF10C41"/>
    <w:rsid w:val="4BFD30D8"/>
    <w:rsid w:val="4C0F62B0"/>
    <w:rsid w:val="4C2A1F77"/>
    <w:rsid w:val="4C3E00A7"/>
    <w:rsid w:val="4C561513"/>
    <w:rsid w:val="4C64D6E9"/>
    <w:rsid w:val="4C763ED2"/>
    <w:rsid w:val="4C82CD2D"/>
    <w:rsid w:val="4C8AADD6"/>
    <w:rsid w:val="4C912545"/>
    <w:rsid w:val="4C920D2D"/>
    <w:rsid w:val="4C94AA88"/>
    <w:rsid w:val="4CA13D19"/>
    <w:rsid w:val="4CA7DA66"/>
    <w:rsid w:val="4CA84E7A"/>
    <w:rsid w:val="4CD5CA62"/>
    <w:rsid w:val="4CDB0EC5"/>
    <w:rsid w:val="4CDEF52D"/>
    <w:rsid w:val="4CDF79F7"/>
    <w:rsid w:val="4CECE7AA"/>
    <w:rsid w:val="4CF6F1B7"/>
    <w:rsid w:val="4D0615D1"/>
    <w:rsid w:val="4D14EECD"/>
    <w:rsid w:val="4D175BE4"/>
    <w:rsid w:val="4D1D80AE"/>
    <w:rsid w:val="4D26E9F0"/>
    <w:rsid w:val="4D2A3DE9"/>
    <w:rsid w:val="4D2AAEE9"/>
    <w:rsid w:val="4D32E0AD"/>
    <w:rsid w:val="4D36E31E"/>
    <w:rsid w:val="4D3FA0D0"/>
    <w:rsid w:val="4D46B804"/>
    <w:rsid w:val="4D49E68B"/>
    <w:rsid w:val="4D4AFFB2"/>
    <w:rsid w:val="4D52F661"/>
    <w:rsid w:val="4D574DBC"/>
    <w:rsid w:val="4D5CA35D"/>
    <w:rsid w:val="4D5F1C13"/>
    <w:rsid w:val="4D74BD1C"/>
    <w:rsid w:val="4D760A75"/>
    <w:rsid w:val="4D7A9E7E"/>
    <w:rsid w:val="4D7ED64A"/>
    <w:rsid w:val="4D8180C0"/>
    <w:rsid w:val="4D92BB97"/>
    <w:rsid w:val="4DA12D4C"/>
    <w:rsid w:val="4DACE252"/>
    <w:rsid w:val="4DDD4EDE"/>
    <w:rsid w:val="4DE1F1A0"/>
    <w:rsid w:val="4DFC71CD"/>
    <w:rsid w:val="4E0042C9"/>
    <w:rsid w:val="4E1E47D0"/>
    <w:rsid w:val="4E2F1A76"/>
    <w:rsid w:val="4E3624F1"/>
    <w:rsid w:val="4E3DB12F"/>
    <w:rsid w:val="4E403CC2"/>
    <w:rsid w:val="4E429C1E"/>
    <w:rsid w:val="4E4B290F"/>
    <w:rsid w:val="4E4E042A"/>
    <w:rsid w:val="4E517CA3"/>
    <w:rsid w:val="4E53B845"/>
    <w:rsid w:val="4E5D7156"/>
    <w:rsid w:val="4E6CBA2C"/>
    <w:rsid w:val="4E6F1A53"/>
    <w:rsid w:val="4E76E766"/>
    <w:rsid w:val="4E8929F8"/>
    <w:rsid w:val="4E91A0B3"/>
    <w:rsid w:val="4E91ED9F"/>
    <w:rsid w:val="4E9DF326"/>
    <w:rsid w:val="4EB21254"/>
    <w:rsid w:val="4EFB1A06"/>
    <w:rsid w:val="4F1705E9"/>
    <w:rsid w:val="4F1AED97"/>
    <w:rsid w:val="4F1D5121"/>
    <w:rsid w:val="4F1D7366"/>
    <w:rsid w:val="4F1DA211"/>
    <w:rsid w:val="4F257F4B"/>
    <w:rsid w:val="4F2A03D2"/>
    <w:rsid w:val="4F37F72A"/>
    <w:rsid w:val="4F436211"/>
    <w:rsid w:val="4F5A1BCA"/>
    <w:rsid w:val="4F760066"/>
    <w:rsid w:val="4F7738DC"/>
    <w:rsid w:val="4F7E8D23"/>
    <w:rsid w:val="4F80B8F5"/>
    <w:rsid w:val="4F83912D"/>
    <w:rsid w:val="4F91058E"/>
    <w:rsid w:val="4F92D499"/>
    <w:rsid w:val="4F96601D"/>
    <w:rsid w:val="4F970525"/>
    <w:rsid w:val="4F970EB9"/>
    <w:rsid w:val="4FAABEE7"/>
    <w:rsid w:val="4FB4109E"/>
    <w:rsid w:val="4FE503F8"/>
    <w:rsid w:val="4FEF1A15"/>
    <w:rsid w:val="4FF0A7F7"/>
    <w:rsid w:val="4FF6E662"/>
    <w:rsid w:val="4FF83CA7"/>
    <w:rsid w:val="4FFB5C56"/>
    <w:rsid w:val="50224EEB"/>
    <w:rsid w:val="50269542"/>
    <w:rsid w:val="502771B9"/>
    <w:rsid w:val="503F5410"/>
    <w:rsid w:val="5046DF5D"/>
    <w:rsid w:val="504DEA8E"/>
    <w:rsid w:val="506065F5"/>
    <w:rsid w:val="506391CC"/>
    <w:rsid w:val="506C5712"/>
    <w:rsid w:val="506CC49F"/>
    <w:rsid w:val="507B4140"/>
    <w:rsid w:val="508D0A68"/>
    <w:rsid w:val="5090F2C5"/>
    <w:rsid w:val="5094F757"/>
    <w:rsid w:val="509922BE"/>
    <w:rsid w:val="50A5A33E"/>
    <w:rsid w:val="50B133FC"/>
    <w:rsid w:val="50BEA37A"/>
    <w:rsid w:val="50C10CB6"/>
    <w:rsid w:val="50C58C0F"/>
    <w:rsid w:val="50CF26D6"/>
    <w:rsid w:val="50DCAFA0"/>
    <w:rsid w:val="50EC8501"/>
    <w:rsid w:val="50F2EA01"/>
    <w:rsid w:val="50F5F078"/>
    <w:rsid w:val="50F60F69"/>
    <w:rsid w:val="51075DBE"/>
    <w:rsid w:val="510D7CF4"/>
    <w:rsid w:val="51103D69"/>
    <w:rsid w:val="511BAD6F"/>
    <w:rsid w:val="511BF132"/>
    <w:rsid w:val="5120559C"/>
    <w:rsid w:val="512ECD8B"/>
    <w:rsid w:val="5130EE58"/>
    <w:rsid w:val="5143C296"/>
    <w:rsid w:val="51448208"/>
    <w:rsid w:val="514EDF0C"/>
    <w:rsid w:val="51510B76"/>
    <w:rsid w:val="515B0263"/>
    <w:rsid w:val="51657E50"/>
    <w:rsid w:val="516B3E15"/>
    <w:rsid w:val="51773F57"/>
    <w:rsid w:val="5181F46A"/>
    <w:rsid w:val="51A319EF"/>
    <w:rsid w:val="51A7EBF5"/>
    <w:rsid w:val="51A97478"/>
    <w:rsid w:val="51B22891"/>
    <w:rsid w:val="51C11C78"/>
    <w:rsid w:val="51C39637"/>
    <w:rsid w:val="51D12334"/>
    <w:rsid w:val="51D40A6A"/>
    <w:rsid w:val="51DF7B0D"/>
    <w:rsid w:val="51EB311A"/>
    <w:rsid w:val="51FC6028"/>
    <w:rsid w:val="51FE2FA8"/>
    <w:rsid w:val="520CBC3E"/>
    <w:rsid w:val="52278EBF"/>
    <w:rsid w:val="522931F7"/>
    <w:rsid w:val="5240828D"/>
    <w:rsid w:val="5244DC75"/>
    <w:rsid w:val="524D045D"/>
    <w:rsid w:val="52519C1A"/>
    <w:rsid w:val="525D200D"/>
    <w:rsid w:val="525E3FFB"/>
    <w:rsid w:val="525FD60B"/>
    <w:rsid w:val="52678D80"/>
    <w:rsid w:val="526E9F2E"/>
    <w:rsid w:val="52703B66"/>
    <w:rsid w:val="5280BDED"/>
    <w:rsid w:val="528A587C"/>
    <w:rsid w:val="5290EE60"/>
    <w:rsid w:val="52963831"/>
    <w:rsid w:val="52A0ECC5"/>
    <w:rsid w:val="52BFDD01"/>
    <w:rsid w:val="52CE9C1C"/>
    <w:rsid w:val="52D42F61"/>
    <w:rsid w:val="52DCC0B3"/>
    <w:rsid w:val="52EB59AD"/>
    <w:rsid w:val="52EF629D"/>
    <w:rsid w:val="53005B95"/>
    <w:rsid w:val="5301FD96"/>
    <w:rsid w:val="532475E4"/>
    <w:rsid w:val="5335E7DC"/>
    <w:rsid w:val="53390E50"/>
    <w:rsid w:val="533EE602"/>
    <w:rsid w:val="5363C26D"/>
    <w:rsid w:val="536785AF"/>
    <w:rsid w:val="5372B8C9"/>
    <w:rsid w:val="53745E6F"/>
    <w:rsid w:val="5378A42D"/>
    <w:rsid w:val="538FD87A"/>
    <w:rsid w:val="5391D9AA"/>
    <w:rsid w:val="53A4B2B0"/>
    <w:rsid w:val="53A8C94A"/>
    <w:rsid w:val="53ABC7D2"/>
    <w:rsid w:val="53ABDEF9"/>
    <w:rsid w:val="53B4CC6F"/>
    <w:rsid w:val="53BF88A9"/>
    <w:rsid w:val="53C2CD56"/>
    <w:rsid w:val="53C36D85"/>
    <w:rsid w:val="53D35594"/>
    <w:rsid w:val="53F1450A"/>
    <w:rsid w:val="53FED73F"/>
    <w:rsid w:val="5402CB74"/>
    <w:rsid w:val="540A1BD2"/>
    <w:rsid w:val="54115C9A"/>
    <w:rsid w:val="54149ED7"/>
    <w:rsid w:val="54285C3C"/>
    <w:rsid w:val="5428AA69"/>
    <w:rsid w:val="5444E726"/>
    <w:rsid w:val="5445D8CF"/>
    <w:rsid w:val="5447B7E9"/>
    <w:rsid w:val="544A50E6"/>
    <w:rsid w:val="544EA103"/>
    <w:rsid w:val="54661736"/>
    <w:rsid w:val="54666813"/>
    <w:rsid w:val="54674765"/>
    <w:rsid w:val="548C059A"/>
    <w:rsid w:val="549302DB"/>
    <w:rsid w:val="5497C340"/>
    <w:rsid w:val="5499286C"/>
    <w:rsid w:val="549A92DA"/>
    <w:rsid w:val="54A13C1A"/>
    <w:rsid w:val="54A82308"/>
    <w:rsid w:val="54AABA71"/>
    <w:rsid w:val="54B29CC8"/>
    <w:rsid w:val="54BA6CE9"/>
    <w:rsid w:val="54BE940F"/>
    <w:rsid w:val="54BF0D92"/>
    <w:rsid w:val="54C85EAD"/>
    <w:rsid w:val="54E0BF90"/>
    <w:rsid w:val="54E9FD29"/>
    <w:rsid w:val="54ECAA68"/>
    <w:rsid w:val="550D2892"/>
    <w:rsid w:val="551BC042"/>
    <w:rsid w:val="55404F4C"/>
    <w:rsid w:val="55414963"/>
    <w:rsid w:val="5541507F"/>
    <w:rsid w:val="554499AB"/>
    <w:rsid w:val="5544D138"/>
    <w:rsid w:val="5547B5BB"/>
    <w:rsid w:val="554CE593"/>
    <w:rsid w:val="55573B3F"/>
    <w:rsid w:val="555CB0AF"/>
    <w:rsid w:val="556AEB1A"/>
    <w:rsid w:val="55718941"/>
    <w:rsid w:val="55736A48"/>
    <w:rsid w:val="5573708F"/>
    <w:rsid w:val="558BE274"/>
    <w:rsid w:val="559A8320"/>
    <w:rsid w:val="55A4B5D1"/>
    <w:rsid w:val="55A885BF"/>
    <w:rsid w:val="55ABC49B"/>
    <w:rsid w:val="55B03857"/>
    <w:rsid w:val="55B72621"/>
    <w:rsid w:val="55C0F004"/>
    <w:rsid w:val="55CA899D"/>
    <w:rsid w:val="55CE3D66"/>
    <w:rsid w:val="55E5473D"/>
    <w:rsid w:val="55FF69FC"/>
    <w:rsid w:val="560367AC"/>
    <w:rsid w:val="561698CF"/>
    <w:rsid w:val="561EB3B2"/>
    <w:rsid w:val="56214934"/>
    <w:rsid w:val="56493B7E"/>
    <w:rsid w:val="564AB291"/>
    <w:rsid w:val="56536B7C"/>
    <w:rsid w:val="565CA7AC"/>
    <w:rsid w:val="56602099"/>
    <w:rsid w:val="566D0F8C"/>
    <w:rsid w:val="566D94FA"/>
    <w:rsid w:val="5676159E"/>
    <w:rsid w:val="56812277"/>
    <w:rsid w:val="56941693"/>
    <w:rsid w:val="56A22DD9"/>
    <w:rsid w:val="56A640FC"/>
    <w:rsid w:val="56AC53B1"/>
    <w:rsid w:val="56BB9D6E"/>
    <w:rsid w:val="56C7793C"/>
    <w:rsid w:val="56DB9896"/>
    <w:rsid w:val="56E77EA3"/>
    <w:rsid w:val="570006DE"/>
    <w:rsid w:val="5703399F"/>
    <w:rsid w:val="57091103"/>
    <w:rsid w:val="572D878A"/>
    <w:rsid w:val="572FFDEE"/>
    <w:rsid w:val="57399DDD"/>
    <w:rsid w:val="574D0FE0"/>
    <w:rsid w:val="575E073E"/>
    <w:rsid w:val="575E6EA9"/>
    <w:rsid w:val="576721B1"/>
    <w:rsid w:val="5769A954"/>
    <w:rsid w:val="577F25DA"/>
    <w:rsid w:val="57875946"/>
    <w:rsid w:val="57894EEE"/>
    <w:rsid w:val="5790E5C7"/>
    <w:rsid w:val="579CA86F"/>
    <w:rsid w:val="579F46B3"/>
    <w:rsid w:val="57ADF743"/>
    <w:rsid w:val="57B5D0CC"/>
    <w:rsid w:val="57BD1B5F"/>
    <w:rsid w:val="57C293B5"/>
    <w:rsid w:val="57CB242D"/>
    <w:rsid w:val="57CEDD9A"/>
    <w:rsid w:val="57E9B641"/>
    <w:rsid w:val="57ED7774"/>
    <w:rsid w:val="57FBBDFC"/>
    <w:rsid w:val="581FFBD1"/>
    <w:rsid w:val="58252713"/>
    <w:rsid w:val="58289D10"/>
    <w:rsid w:val="58298B76"/>
    <w:rsid w:val="5848C2AE"/>
    <w:rsid w:val="584EF87E"/>
    <w:rsid w:val="5858408B"/>
    <w:rsid w:val="586304A6"/>
    <w:rsid w:val="587D3EAA"/>
    <w:rsid w:val="587E512A"/>
    <w:rsid w:val="587F567D"/>
    <w:rsid w:val="588B20DE"/>
    <w:rsid w:val="588F6498"/>
    <w:rsid w:val="589739BF"/>
    <w:rsid w:val="589C96D0"/>
    <w:rsid w:val="58B1AB38"/>
    <w:rsid w:val="58CCA3B3"/>
    <w:rsid w:val="58CD384A"/>
    <w:rsid w:val="58CD86B7"/>
    <w:rsid w:val="58DEBC8A"/>
    <w:rsid w:val="58EC65F8"/>
    <w:rsid w:val="58F705EC"/>
    <w:rsid w:val="59087E2C"/>
    <w:rsid w:val="590D2E66"/>
    <w:rsid w:val="59134491"/>
    <w:rsid w:val="591C42C7"/>
    <w:rsid w:val="592B4191"/>
    <w:rsid w:val="594772BD"/>
    <w:rsid w:val="597ECF39"/>
    <w:rsid w:val="597FFB45"/>
    <w:rsid w:val="599DD184"/>
    <w:rsid w:val="59A511D5"/>
    <w:rsid w:val="59ADFA3F"/>
    <w:rsid w:val="59B53555"/>
    <w:rsid w:val="59B6BABE"/>
    <w:rsid w:val="59B87920"/>
    <w:rsid w:val="59B980BE"/>
    <w:rsid w:val="59C09C51"/>
    <w:rsid w:val="59C0F774"/>
    <w:rsid w:val="59C98837"/>
    <w:rsid w:val="59DF281A"/>
    <w:rsid w:val="59E0BBB8"/>
    <w:rsid w:val="59EAC8DF"/>
    <w:rsid w:val="59EE3A6F"/>
    <w:rsid w:val="59FFDE51"/>
    <w:rsid w:val="5A011B2E"/>
    <w:rsid w:val="5A164CE6"/>
    <w:rsid w:val="5A2A8958"/>
    <w:rsid w:val="5A46FF92"/>
    <w:rsid w:val="5A49B943"/>
    <w:rsid w:val="5A5959CD"/>
    <w:rsid w:val="5A6003C8"/>
    <w:rsid w:val="5A66E483"/>
    <w:rsid w:val="5A70ED71"/>
    <w:rsid w:val="5A72776E"/>
    <w:rsid w:val="5A735155"/>
    <w:rsid w:val="5A7A8CEB"/>
    <w:rsid w:val="5A85C8C6"/>
    <w:rsid w:val="5A8640D2"/>
    <w:rsid w:val="5A8D8EFA"/>
    <w:rsid w:val="5A92D64D"/>
    <w:rsid w:val="5A9A7E2A"/>
    <w:rsid w:val="5AA008E8"/>
    <w:rsid w:val="5AA0AE7E"/>
    <w:rsid w:val="5AC59A0B"/>
    <w:rsid w:val="5ACC9E95"/>
    <w:rsid w:val="5AD7C85C"/>
    <w:rsid w:val="5B00F0CC"/>
    <w:rsid w:val="5B0A14DB"/>
    <w:rsid w:val="5B2E1EAF"/>
    <w:rsid w:val="5B3328DA"/>
    <w:rsid w:val="5B4E8CD9"/>
    <w:rsid w:val="5B6296FD"/>
    <w:rsid w:val="5B6A2E49"/>
    <w:rsid w:val="5B71640B"/>
    <w:rsid w:val="5B717B0B"/>
    <w:rsid w:val="5B776CFF"/>
    <w:rsid w:val="5B8A082F"/>
    <w:rsid w:val="5B9CEB8F"/>
    <w:rsid w:val="5BA28548"/>
    <w:rsid w:val="5BAC9F91"/>
    <w:rsid w:val="5BB71DCB"/>
    <w:rsid w:val="5BCAE10C"/>
    <w:rsid w:val="5BE38815"/>
    <w:rsid w:val="5BEE79C7"/>
    <w:rsid w:val="5BF153A8"/>
    <w:rsid w:val="5BFBD429"/>
    <w:rsid w:val="5C18ABB0"/>
    <w:rsid w:val="5C1DBC85"/>
    <w:rsid w:val="5C225FC7"/>
    <w:rsid w:val="5C2772E3"/>
    <w:rsid w:val="5C2D9F71"/>
    <w:rsid w:val="5C31F33D"/>
    <w:rsid w:val="5C4285ED"/>
    <w:rsid w:val="5C49925F"/>
    <w:rsid w:val="5C4A9C2A"/>
    <w:rsid w:val="5C4D18F1"/>
    <w:rsid w:val="5C4ED195"/>
    <w:rsid w:val="5C8616E5"/>
    <w:rsid w:val="5C8C3122"/>
    <w:rsid w:val="5C97D970"/>
    <w:rsid w:val="5CC16292"/>
    <w:rsid w:val="5CD262C1"/>
    <w:rsid w:val="5CD274B8"/>
    <w:rsid w:val="5CD649ED"/>
    <w:rsid w:val="5CE44E74"/>
    <w:rsid w:val="5CE5F1BF"/>
    <w:rsid w:val="5CEC853D"/>
    <w:rsid w:val="5CFD0794"/>
    <w:rsid w:val="5D0D6CC0"/>
    <w:rsid w:val="5D0EC238"/>
    <w:rsid w:val="5D16D5D0"/>
    <w:rsid w:val="5D1C33D1"/>
    <w:rsid w:val="5D1F6E57"/>
    <w:rsid w:val="5D367197"/>
    <w:rsid w:val="5D38BBF0"/>
    <w:rsid w:val="5D3F2D48"/>
    <w:rsid w:val="5D41CC61"/>
    <w:rsid w:val="5D487D35"/>
    <w:rsid w:val="5D4F5869"/>
    <w:rsid w:val="5D52C7A0"/>
    <w:rsid w:val="5D576BAA"/>
    <w:rsid w:val="5D5A8F47"/>
    <w:rsid w:val="5D5F2315"/>
    <w:rsid w:val="5D626B49"/>
    <w:rsid w:val="5D6813CF"/>
    <w:rsid w:val="5D76BF7E"/>
    <w:rsid w:val="5D7B17B0"/>
    <w:rsid w:val="5D7E7753"/>
    <w:rsid w:val="5D9670FE"/>
    <w:rsid w:val="5D992236"/>
    <w:rsid w:val="5D992738"/>
    <w:rsid w:val="5DAD95CC"/>
    <w:rsid w:val="5DB22DAD"/>
    <w:rsid w:val="5DD98F89"/>
    <w:rsid w:val="5E126DEC"/>
    <w:rsid w:val="5E18DB94"/>
    <w:rsid w:val="5E25B275"/>
    <w:rsid w:val="5E2E7380"/>
    <w:rsid w:val="5E4A8ABC"/>
    <w:rsid w:val="5E600219"/>
    <w:rsid w:val="5E7598CD"/>
    <w:rsid w:val="5E935EC5"/>
    <w:rsid w:val="5EADB3C2"/>
    <w:rsid w:val="5EAFF70E"/>
    <w:rsid w:val="5EC11E41"/>
    <w:rsid w:val="5EC930D5"/>
    <w:rsid w:val="5ECFFB65"/>
    <w:rsid w:val="5EDAC1E1"/>
    <w:rsid w:val="5EDE1AD1"/>
    <w:rsid w:val="5EE027CA"/>
    <w:rsid w:val="5EE3D50E"/>
    <w:rsid w:val="5EF1858A"/>
    <w:rsid w:val="5EF2BF74"/>
    <w:rsid w:val="5EF8B432"/>
    <w:rsid w:val="5F023B50"/>
    <w:rsid w:val="5F047679"/>
    <w:rsid w:val="5F067B43"/>
    <w:rsid w:val="5F0ABE47"/>
    <w:rsid w:val="5F1FCF0F"/>
    <w:rsid w:val="5F2306B7"/>
    <w:rsid w:val="5F2566E2"/>
    <w:rsid w:val="5F2BE31D"/>
    <w:rsid w:val="5F34F799"/>
    <w:rsid w:val="5F3C79CE"/>
    <w:rsid w:val="5F6B1FA6"/>
    <w:rsid w:val="5F6E491F"/>
    <w:rsid w:val="5F844C21"/>
    <w:rsid w:val="5F87BBDC"/>
    <w:rsid w:val="5F88E5CC"/>
    <w:rsid w:val="5F8D23E5"/>
    <w:rsid w:val="5F920331"/>
    <w:rsid w:val="5F9866B8"/>
    <w:rsid w:val="5F9A1E25"/>
    <w:rsid w:val="5F9C11C2"/>
    <w:rsid w:val="5FB0E637"/>
    <w:rsid w:val="5FC371F8"/>
    <w:rsid w:val="5FC6A95C"/>
    <w:rsid w:val="5FC84F44"/>
    <w:rsid w:val="5FCB0ED6"/>
    <w:rsid w:val="5FE98EA2"/>
    <w:rsid w:val="5FFB29DC"/>
    <w:rsid w:val="5FFFD495"/>
    <w:rsid w:val="600D920E"/>
    <w:rsid w:val="6017E8C4"/>
    <w:rsid w:val="602532AD"/>
    <w:rsid w:val="602F6A68"/>
    <w:rsid w:val="603C1056"/>
    <w:rsid w:val="603F3442"/>
    <w:rsid w:val="60421426"/>
    <w:rsid w:val="604A5AD0"/>
    <w:rsid w:val="605194A6"/>
    <w:rsid w:val="60573455"/>
    <w:rsid w:val="606161BC"/>
    <w:rsid w:val="6072BD3D"/>
    <w:rsid w:val="6078655A"/>
    <w:rsid w:val="607A90D2"/>
    <w:rsid w:val="607D08C8"/>
    <w:rsid w:val="6088C134"/>
    <w:rsid w:val="60930AED"/>
    <w:rsid w:val="60970BD8"/>
    <w:rsid w:val="60A80638"/>
    <w:rsid w:val="60C8DFA7"/>
    <w:rsid w:val="60CCEB46"/>
    <w:rsid w:val="60D0D5B8"/>
    <w:rsid w:val="60D0D8BD"/>
    <w:rsid w:val="60E1295C"/>
    <w:rsid w:val="60E67F16"/>
    <w:rsid w:val="60F1071A"/>
    <w:rsid w:val="60F5F244"/>
    <w:rsid w:val="6105473A"/>
    <w:rsid w:val="6129B59F"/>
    <w:rsid w:val="6131C047"/>
    <w:rsid w:val="613374C9"/>
    <w:rsid w:val="613808DC"/>
    <w:rsid w:val="614899CE"/>
    <w:rsid w:val="6149CD2D"/>
    <w:rsid w:val="614CE476"/>
    <w:rsid w:val="614DB4D4"/>
    <w:rsid w:val="6157E395"/>
    <w:rsid w:val="616F2275"/>
    <w:rsid w:val="617485C9"/>
    <w:rsid w:val="61873606"/>
    <w:rsid w:val="61910875"/>
    <w:rsid w:val="6199E545"/>
    <w:rsid w:val="61A29C22"/>
    <w:rsid w:val="61C7B5E5"/>
    <w:rsid w:val="61D5897B"/>
    <w:rsid w:val="61E221FB"/>
    <w:rsid w:val="61F5DAC4"/>
    <w:rsid w:val="620474A3"/>
    <w:rsid w:val="6204F322"/>
    <w:rsid w:val="620E2F15"/>
    <w:rsid w:val="621A5029"/>
    <w:rsid w:val="621F019B"/>
    <w:rsid w:val="622B8B00"/>
    <w:rsid w:val="623135D7"/>
    <w:rsid w:val="623904D2"/>
    <w:rsid w:val="62398A87"/>
    <w:rsid w:val="623B9A1D"/>
    <w:rsid w:val="623F0280"/>
    <w:rsid w:val="6252D239"/>
    <w:rsid w:val="6253AE57"/>
    <w:rsid w:val="6259CACF"/>
    <w:rsid w:val="6259DAD6"/>
    <w:rsid w:val="625D6262"/>
    <w:rsid w:val="627F2E39"/>
    <w:rsid w:val="62859ED0"/>
    <w:rsid w:val="62864AAF"/>
    <w:rsid w:val="628AF5F2"/>
    <w:rsid w:val="6292E615"/>
    <w:rsid w:val="629A915D"/>
    <w:rsid w:val="62A68F86"/>
    <w:rsid w:val="62ACAF8F"/>
    <w:rsid w:val="62B567F9"/>
    <w:rsid w:val="62C4BA7C"/>
    <w:rsid w:val="62C59739"/>
    <w:rsid w:val="62CF24B0"/>
    <w:rsid w:val="62DF4B7C"/>
    <w:rsid w:val="62E1D894"/>
    <w:rsid w:val="62EB5DEA"/>
    <w:rsid w:val="62F52C02"/>
    <w:rsid w:val="62FC7DAF"/>
    <w:rsid w:val="62FE4A1E"/>
    <w:rsid w:val="6309A63F"/>
    <w:rsid w:val="6312FE7C"/>
    <w:rsid w:val="631473DA"/>
    <w:rsid w:val="63153D28"/>
    <w:rsid w:val="63299F27"/>
    <w:rsid w:val="633A8108"/>
    <w:rsid w:val="633B4A3E"/>
    <w:rsid w:val="636B74B3"/>
    <w:rsid w:val="63777AD8"/>
    <w:rsid w:val="638675CA"/>
    <w:rsid w:val="63951D2A"/>
    <w:rsid w:val="639DFEE5"/>
    <w:rsid w:val="63A01EEE"/>
    <w:rsid w:val="63A07DDD"/>
    <w:rsid w:val="63B6208A"/>
    <w:rsid w:val="63B9CB3C"/>
    <w:rsid w:val="63D2DD0A"/>
    <w:rsid w:val="63DE2FCA"/>
    <w:rsid w:val="63E3DEE9"/>
    <w:rsid w:val="63ECA8C6"/>
    <w:rsid w:val="63F7675A"/>
    <w:rsid w:val="64081B8D"/>
    <w:rsid w:val="640CEBC3"/>
    <w:rsid w:val="640EC6AC"/>
    <w:rsid w:val="64158D12"/>
    <w:rsid w:val="6420D9C8"/>
    <w:rsid w:val="6428A9F2"/>
    <w:rsid w:val="643FB1EA"/>
    <w:rsid w:val="644A70D9"/>
    <w:rsid w:val="6455F738"/>
    <w:rsid w:val="64660FEB"/>
    <w:rsid w:val="647A5081"/>
    <w:rsid w:val="6492E091"/>
    <w:rsid w:val="649956F1"/>
    <w:rsid w:val="649DF687"/>
    <w:rsid w:val="649F42F7"/>
    <w:rsid w:val="64AD80E9"/>
    <w:rsid w:val="64AFC73F"/>
    <w:rsid w:val="64BF70C5"/>
    <w:rsid w:val="64C181E0"/>
    <w:rsid w:val="64CDAF59"/>
    <w:rsid w:val="64F2BB7B"/>
    <w:rsid w:val="64F93315"/>
    <w:rsid w:val="6503F557"/>
    <w:rsid w:val="650C4696"/>
    <w:rsid w:val="6512B0A7"/>
    <w:rsid w:val="651E394F"/>
    <w:rsid w:val="65259F77"/>
    <w:rsid w:val="6541CCA5"/>
    <w:rsid w:val="654693BE"/>
    <w:rsid w:val="654998FE"/>
    <w:rsid w:val="655F1988"/>
    <w:rsid w:val="656219FA"/>
    <w:rsid w:val="656E6E24"/>
    <w:rsid w:val="656F599E"/>
    <w:rsid w:val="65717CD4"/>
    <w:rsid w:val="6575ACD5"/>
    <w:rsid w:val="657D4B42"/>
    <w:rsid w:val="657EBED8"/>
    <w:rsid w:val="658808B7"/>
    <w:rsid w:val="6596CE02"/>
    <w:rsid w:val="65ACA879"/>
    <w:rsid w:val="65AE40CB"/>
    <w:rsid w:val="65AE465F"/>
    <w:rsid w:val="65B15600"/>
    <w:rsid w:val="65BC06FE"/>
    <w:rsid w:val="65BC6C2A"/>
    <w:rsid w:val="65C24835"/>
    <w:rsid w:val="65C9A440"/>
    <w:rsid w:val="65D45646"/>
    <w:rsid w:val="65D8D28A"/>
    <w:rsid w:val="65E2165B"/>
    <w:rsid w:val="65F1C799"/>
    <w:rsid w:val="66024AC5"/>
    <w:rsid w:val="660D6371"/>
    <w:rsid w:val="6618BDB4"/>
    <w:rsid w:val="662178C0"/>
    <w:rsid w:val="662B3A95"/>
    <w:rsid w:val="6635D4E4"/>
    <w:rsid w:val="6638741B"/>
    <w:rsid w:val="663B4C2E"/>
    <w:rsid w:val="663C0886"/>
    <w:rsid w:val="6650575D"/>
    <w:rsid w:val="665E3DE2"/>
    <w:rsid w:val="6663FF79"/>
    <w:rsid w:val="6668CC09"/>
    <w:rsid w:val="66796319"/>
    <w:rsid w:val="667DACC3"/>
    <w:rsid w:val="6680112D"/>
    <w:rsid w:val="668269B3"/>
    <w:rsid w:val="6682790B"/>
    <w:rsid w:val="668A33BC"/>
    <w:rsid w:val="6693D967"/>
    <w:rsid w:val="66A2B835"/>
    <w:rsid w:val="66A7B439"/>
    <w:rsid w:val="66A96F36"/>
    <w:rsid w:val="66AF8932"/>
    <w:rsid w:val="66B2A275"/>
    <w:rsid w:val="66B6D587"/>
    <w:rsid w:val="66C32160"/>
    <w:rsid w:val="66C48C68"/>
    <w:rsid w:val="66CF56BB"/>
    <w:rsid w:val="66EEEB3D"/>
    <w:rsid w:val="66F30549"/>
    <w:rsid w:val="66FF8734"/>
    <w:rsid w:val="6701FAAF"/>
    <w:rsid w:val="670C9DFD"/>
    <w:rsid w:val="671E7B9C"/>
    <w:rsid w:val="67277301"/>
    <w:rsid w:val="6743FADC"/>
    <w:rsid w:val="674732BA"/>
    <w:rsid w:val="6756F768"/>
    <w:rsid w:val="677E96E4"/>
    <w:rsid w:val="677FF69C"/>
    <w:rsid w:val="67848850"/>
    <w:rsid w:val="678D4ED1"/>
    <w:rsid w:val="679974AC"/>
    <w:rsid w:val="679ECF77"/>
    <w:rsid w:val="67A39A60"/>
    <w:rsid w:val="67AD9B4C"/>
    <w:rsid w:val="67B52154"/>
    <w:rsid w:val="67B99D08"/>
    <w:rsid w:val="67BD4C8A"/>
    <w:rsid w:val="67C49E75"/>
    <w:rsid w:val="67C5FA28"/>
    <w:rsid w:val="67CBA2C9"/>
    <w:rsid w:val="67DC7CFA"/>
    <w:rsid w:val="67DF2F1C"/>
    <w:rsid w:val="67E444F4"/>
    <w:rsid w:val="67E57F53"/>
    <w:rsid w:val="680526BD"/>
    <w:rsid w:val="680E518B"/>
    <w:rsid w:val="681B6CB0"/>
    <w:rsid w:val="682015C3"/>
    <w:rsid w:val="6824FD11"/>
    <w:rsid w:val="6839E862"/>
    <w:rsid w:val="68411C22"/>
    <w:rsid w:val="684CF55B"/>
    <w:rsid w:val="684D446A"/>
    <w:rsid w:val="6864F76B"/>
    <w:rsid w:val="68761179"/>
    <w:rsid w:val="6876BAE6"/>
    <w:rsid w:val="6879B28D"/>
    <w:rsid w:val="688A6D09"/>
    <w:rsid w:val="688C03FB"/>
    <w:rsid w:val="68909922"/>
    <w:rsid w:val="689599A2"/>
    <w:rsid w:val="689C88A5"/>
    <w:rsid w:val="68A7E39F"/>
    <w:rsid w:val="68C1D8C4"/>
    <w:rsid w:val="68C2805E"/>
    <w:rsid w:val="68CCFB61"/>
    <w:rsid w:val="68D8BF9E"/>
    <w:rsid w:val="68DA5731"/>
    <w:rsid w:val="68E6EE10"/>
    <w:rsid w:val="69094C84"/>
    <w:rsid w:val="69118A5F"/>
    <w:rsid w:val="692058B1"/>
    <w:rsid w:val="69272616"/>
    <w:rsid w:val="692EBBD1"/>
    <w:rsid w:val="693617B2"/>
    <w:rsid w:val="6938CBAF"/>
    <w:rsid w:val="693CD3B0"/>
    <w:rsid w:val="694BF946"/>
    <w:rsid w:val="694C4FC6"/>
    <w:rsid w:val="697014DD"/>
    <w:rsid w:val="6977CE2A"/>
    <w:rsid w:val="697E062E"/>
    <w:rsid w:val="69814FB4"/>
    <w:rsid w:val="6987D355"/>
    <w:rsid w:val="6995BC81"/>
    <w:rsid w:val="69B59FAD"/>
    <w:rsid w:val="69CC3D24"/>
    <w:rsid w:val="69DB02B7"/>
    <w:rsid w:val="69EFCFCE"/>
    <w:rsid w:val="69F190B6"/>
    <w:rsid w:val="69F63815"/>
    <w:rsid w:val="6A02424F"/>
    <w:rsid w:val="6A0334A3"/>
    <w:rsid w:val="6A06ABE5"/>
    <w:rsid w:val="6A0C74DE"/>
    <w:rsid w:val="6A0E6D87"/>
    <w:rsid w:val="6A15BECF"/>
    <w:rsid w:val="6A19B6E1"/>
    <w:rsid w:val="6A1A1506"/>
    <w:rsid w:val="6A1D7488"/>
    <w:rsid w:val="6A21ECF4"/>
    <w:rsid w:val="6A413B62"/>
    <w:rsid w:val="6A453ED7"/>
    <w:rsid w:val="6A4BC45E"/>
    <w:rsid w:val="6A661F77"/>
    <w:rsid w:val="6A6CB491"/>
    <w:rsid w:val="6A6F59AA"/>
    <w:rsid w:val="6A86BABB"/>
    <w:rsid w:val="6A92BEDB"/>
    <w:rsid w:val="6A9EF9E8"/>
    <w:rsid w:val="6AB61A37"/>
    <w:rsid w:val="6ABADB4F"/>
    <w:rsid w:val="6AD9E4F6"/>
    <w:rsid w:val="6ADC0A90"/>
    <w:rsid w:val="6AE78F23"/>
    <w:rsid w:val="6AE8C5F3"/>
    <w:rsid w:val="6AEB322F"/>
    <w:rsid w:val="6AEB8F68"/>
    <w:rsid w:val="6AF726BB"/>
    <w:rsid w:val="6AFEC7FE"/>
    <w:rsid w:val="6B361319"/>
    <w:rsid w:val="6B453742"/>
    <w:rsid w:val="6B485C73"/>
    <w:rsid w:val="6B4CCA8D"/>
    <w:rsid w:val="6B6854E3"/>
    <w:rsid w:val="6B6DD649"/>
    <w:rsid w:val="6B77C9F5"/>
    <w:rsid w:val="6B7C96D0"/>
    <w:rsid w:val="6B8E2DED"/>
    <w:rsid w:val="6B94E054"/>
    <w:rsid w:val="6B9D45D5"/>
    <w:rsid w:val="6B9EF2B1"/>
    <w:rsid w:val="6BA01A99"/>
    <w:rsid w:val="6BA360B5"/>
    <w:rsid w:val="6BABDEB8"/>
    <w:rsid w:val="6BAED072"/>
    <w:rsid w:val="6BB07938"/>
    <w:rsid w:val="6BB8B286"/>
    <w:rsid w:val="6BB9AE06"/>
    <w:rsid w:val="6BBE8714"/>
    <w:rsid w:val="6BD5ED02"/>
    <w:rsid w:val="6BE5553C"/>
    <w:rsid w:val="6BF92850"/>
    <w:rsid w:val="6C01D479"/>
    <w:rsid w:val="6C0B7F2E"/>
    <w:rsid w:val="6C1BF9E8"/>
    <w:rsid w:val="6C267240"/>
    <w:rsid w:val="6C4182A3"/>
    <w:rsid w:val="6C446090"/>
    <w:rsid w:val="6C51E851"/>
    <w:rsid w:val="6C51EA98"/>
    <w:rsid w:val="6C53A827"/>
    <w:rsid w:val="6C64A4F9"/>
    <w:rsid w:val="6C7070A1"/>
    <w:rsid w:val="6C7710A9"/>
    <w:rsid w:val="6C9755CD"/>
    <w:rsid w:val="6CA07280"/>
    <w:rsid w:val="6CA14B72"/>
    <w:rsid w:val="6CA1D13F"/>
    <w:rsid w:val="6CADD1A4"/>
    <w:rsid w:val="6CAFF68B"/>
    <w:rsid w:val="6CBA6EA2"/>
    <w:rsid w:val="6CC883C2"/>
    <w:rsid w:val="6CD28610"/>
    <w:rsid w:val="6CDC3779"/>
    <w:rsid w:val="6CE978D4"/>
    <w:rsid w:val="6CF58AA0"/>
    <w:rsid w:val="6CF68379"/>
    <w:rsid w:val="6D207E7B"/>
    <w:rsid w:val="6D217DCE"/>
    <w:rsid w:val="6D238067"/>
    <w:rsid w:val="6D2781A8"/>
    <w:rsid w:val="6D34C94E"/>
    <w:rsid w:val="6D3AF224"/>
    <w:rsid w:val="6D52F9A8"/>
    <w:rsid w:val="6D617D68"/>
    <w:rsid w:val="6D79C005"/>
    <w:rsid w:val="6D818DA2"/>
    <w:rsid w:val="6D85FEA2"/>
    <w:rsid w:val="6D870343"/>
    <w:rsid w:val="6D8735B1"/>
    <w:rsid w:val="6DB17987"/>
    <w:rsid w:val="6DB77DBF"/>
    <w:rsid w:val="6DE367F8"/>
    <w:rsid w:val="6DE3FA5E"/>
    <w:rsid w:val="6DE47185"/>
    <w:rsid w:val="6DF0F575"/>
    <w:rsid w:val="6E07C865"/>
    <w:rsid w:val="6E0B63A5"/>
    <w:rsid w:val="6E152BD2"/>
    <w:rsid w:val="6E1971F7"/>
    <w:rsid w:val="6E454258"/>
    <w:rsid w:val="6E48A493"/>
    <w:rsid w:val="6E57294F"/>
    <w:rsid w:val="6E581A37"/>
    <w:rsid w:val="6E5F0C7A"/>
    <w:rsid w:val="6E686426"/>
    <w:rsid w:val="6E6AE3ED"/>
    <w:rsid w:val="6E6F8B7D"/>
    <w:rsid w:val="6E76747B"/>
    <w:rsid w:val="6E796284"/>
    <w:rsid w:val="6E88B3DA"/>
    <w:rsid w:val="6E8CE252"/>
    <w:rsid w:val="6E9C921C"/>
    <w:rsid w:val="6EA2EC0D"/>
    <w:rsid w:val="6EA40F01"/>
    <w:rsid w:val="6EA5EAFC"/>
    <w:rsid w:val="6EAC3730"/>
    <w:rsid w:val="6EC0ABB8"/>
    <w:rsid w:val="6EC495E7"/>
    <w:rsid w:val="6EC7CA75"/>
    <w:rsid w:val="6EC9747A"/>
    <w:rsid w:val="6EE048F1"/>
    <w:rsid w:val="6EE0D0C9"/>
    <w:rsid w:val="6EF59809"/>
    <w:rsid w:val="6EFB3016"/>
    <w:rsid w:val="6EFE5970"/>
    <w:rsid w:val="6F0A0E08"/>
    <w:rsid w:val="6F0C3F71"/>
    <w:rsid w:val="6F247636"/>
    <w:rsid w:val="6F385DDE"/>
    <w:rsid w:val="6F4998B5"/>
    <w:rsid w:val="6F4FDEEB"/>
    <w:rsid w:val="6F50CAC1"/>
    <w:rsid w:val="6F6D5580"/>
    <w:rsid w:val="6F7CE1CC"/>
    <w:rsid w:val="6F9654B1"/>
    <w:rsid w:val="6F9D5B6C"/>
    <w:rsid w:val="6FA2A60C"/>
    <w:rsid w:val="6FAAC299"/>
    <w:rsid w:val="6FB49338"/>
    <w:rsid w:val="6FC84E0E"/>
    <w:rsid w:val="6FCC5B9D"/>
    <w:rsid w:val="6FD5C30F"/>
    <w:rsid w:val="6FDA03CF"/>
    <w:rsid w:val="6FE8DB98"/>
    <w:rsid w:val="6FFF4AB2"/>
    <w:rsid w:val="70113252"/>
    <w:rsid w:val="701CA4DF"/>
    <w:rsid w:val="702544C4"/>
    <w:rsid w:val="702965E6"/>
    <w:rsid w:val="702ED7D8"/>
    <w:rsid w:val="703EC461"/>
    <w:rsid w:val="7046BACF"/>
    <w:rsid w:val="7054B0B5"/>
    <w:rsid w:val="705B3F6B"/>
    <w:rsid w:val="706B1693"/>
    <w:rsid w:val="70708422"/>
    <w:rsid w:val="7078AA12"/>
    <w:rsid w:val="70855740"/>
    <w:rsid w:val="7092915F"/>
    <w:rsid w:val="70A2B529"/>
    <w:rsid w:val="70A62076"/>
    <w:rsid w:val="70AEE326"/>
    <w:rsid w:val="70BB949B"/>
    <w:rsid w:val="70C56938"/>
    <w:rsid w:val="70D11398"/>
    <w:rsid w:val="70D56CE8"/>
    <w:rsid w:val="70DC629A"/>
    <w:rsid w:val="70E707AB"/>
    <w:rsid w:val="70E975C9"/>
    <w:rsid w:val="70EABD81"/>
    <w:rsid w:val="70F4C895"/>
    <w:rsid w:val="70F6E168"/>
    <w:rsid w:val="7106BE69"/>
    <w:rsid w:val="710EAB58"/>
    <w:rsid w:val="711D10A4"/>
    <w:rsid w:val="71362483"/>
    <w:rsid w:val="71370E41"/>
    <w:rsid w:val="713E7015"/>
    <w:rsid w:val="7142628D"/>
    <w:rsid w:val="7148E135"/>
    <w:rsid w:val="71568DE4"/>
    <w:rsid w:val="715B1A37"/>
    <w:rsid w:val="7160677A"/>
    <w:rsid w:val="7178423F"/>
    <w:rsid w:val="7184C3C7"/>
    <w:rsid w:val="7191CDB1"/>
    <w:rsid w:val="7196FABE"/>
    <w:rsid w:val="719EE953"/>
    <w:rsid w:val="71A0B1A9"/>
    <w:rsid w:val="71A5D871"/>
    <w:rsid w:val="71A72C3F"/>
    <w:rsid w:val="71AA8F4E"/>
    <w:rsid w:val="71AE31B9"/>
    <w:rsid w:val="71C003AC"/>
    <w:rsid w:val="71C0549C"/>
    <w:rsid w:val="71DC69A0"/>
    <w:rsid w:val="71F563B7"/>
    <w:rsid w:val="721F306A"/>
    <w:rsid w:val="72201200"/>
    <w:rsid w:val="72379DDB"/>
    <w:rsid w:val="7241FCF2"/>
    <w:rsid w:val="724C99CC"/>
    <w:rsid w:val="7253891B"/>
    <w:rsid w:val="72679875"/>
    <w:rsid w:val="7279C460"/>
    <w:rsid w:val="72956178"/>
    <w:rsid w:val="72AB1371"/>
    <w:rsid w:val="72B02A14"/>
    <w:rsid w:val="72B32C08"/>
    <w:rsid w:val="72D30C5D"/>
    <w:rsid w:val="72D47685"/>
    <w:rsid w:val="73012680"/>
    <w:rsid w:val="73082765"/>
    <w:rsid w:val="730C1B9A"/>
    <w:rsid w:val="730EFE6C"/>
    <w:rsid w:val="731BB359"/>
    <w:rsid w:val="731C4960"/>
    <w:rsid w:val="7334EF51"/>
    <w:rsid w:val="734755B3"/>
    <w:rsid w:val="7348C6FC"/>
    <w:rsid w:val="73498591"/>
    <w:rsid w:val="7357C6EE"/>
    <w:rsid w:val="735C24FD"/>
    <w:rsid w:val="735D4D39"/>
    <w:rsid w:val="7360F37F"/>
    <w:rsid w:val="7363B097"/>
    <w:rsid w:val="736CC2AD"/>
    <w:rsid w:val="73723894"/>
    <w:rsid w:val="73781A0F"/>
    <w:rsid w:val="73805B64"/>
    <w:rsid w:val="738CA11E"/>
    <w:rsid w:val="73919B63"/>
    <w:rsid w:val="7394C70E"/>
    <w:rsid w:val="73A2B9DB"/>
    <w:rsid w:val="73C59530"/>
    <w:rsid w:val="73D77277"/>
    <w:rsid w:val="73E47712"/>
    <w:rsid w:val="73F902FE"/>
    <w:rsid w:val="73FB995B"/>
    <w:rsid w:val="74095587"/>
    <w:rsid w:val="7420A045"/>
    <w:rsid w:val="7421FB31"/>
    <w:rsid w:val="7427C382"/>
    <w:rsid w:val="74334644"/>
    <w:rsid w:val="743792FB"/>
    <w:rsid w:val="743F3BC6"/>
    <w:rsid w:val="74493F49"/>
    <w:rsid w:val="74530874"/>
    <w:rsid w:val="745A2864"/>
    <w:rsid w:val="74673173"/>
    <w:rsid w:val="746A936C"/>
    <w:rsid w:val="747112D4"/>
    <w:rsid w:val="74716070"/>
    <w:rsid w:val="74826985"/>
    <w:rsid w:val="74845311"/>
    <w:rsid w:val="74851B4A"/>
    <w:rsid w:val="74895C53"/>
    <w:rsid w:val="749AC8C2"/>
    <w:rsid w:val="749CF6E1"/>
    <w:rsid w:val="749DC789"/>
    <w:rsid w:val="749EF164"/>
    <w:rsid w:val="74A50948"/>
    <w:rsid w:val="74A7D931"/>
    <w:rsid w:val="74B8A1CC"/>
    <w:rsid w:val="74B96F3A"/>
    <w:rsid w:val="74BC3BC5"/>
    <w:rsid w:val="74BE5D1D"/>
    <w:rsid w:val="74C28801"/>
    <w:rsid w:val="74DF25D7"/>
    <w:rsid w:val="74E75C14"/>
    <w:rsid w:val="74EFCD56"/>
    <w:rsid w:val="74F045C2"/>
    <w:rsid w:val="74F65B0D"/>
    <w:rsid w:val="74F9271C"/>
    <w:rsid w:val="74F939C0"/>
    <w:rsid w:val="7500A951"/>
    <w:rsid w:val="7504187D"/>
    <w:rsid w:val="7526C70A"/>
    <w:rsid w:val="752BE8BA"/>
    <w:rsid w:val="753EA5EF"/>
    <w:rsid w:val="754B6A75"/>
    <w:rsid w:val="75504087"/>
    <w:rsid w:val="7550BF70"/>
    <w:rsid w:val="755EE4D5"/>
    <w:rsid w:val="756BE9D7"/>
    <w:rsid w:val="7570044B"/>
    <w:rsid w:val="75814863"/>
    <w:rsid w:val="75AB06DA"/>
    <w:rsid w:val="75C6B682"/>
    <w:rsid w:val="75C85BE2"/>
    <w:rsid w:val="75CAFB2B"/>
    <w:rsid w:val="75CC7481"/>
    <w:rsid w:val="75EE96DB"/>
    <w:rsid w:val="75F39694"/>
    <w:rsid w:val="760A7309"/>
    <w:rsid w:val="760DA390"/>
    <w:rsid w:val="7615EE7D"/>
    <w:rsid w:val="7619FC21"/>
    <w:rsid w:val="761A0442"/>
    <w:rsid w:val="761EB796"/>
    <w:rsid w:val="76202372"/>
    <w:rsid w:val="762AEFDC"/>
    <w:rsid w:val="76384AAB"/>
    <w:rsid w:val="763B73EB"/>
    <w:rsid w:val="7653EA22"/>
    <w:rsid w:val="765F9B08"/>
    <w:rsid w:val="7663390D"/>
    <w:rsid w:val="76634189"/>
    <w:rsid w:val="766A9B12"/>
    <w:rsid w:val="766C4213"/>
    <w:rsid w:val="7670E866"/>
    <w:rsid w:val="7680BD29"/>
    <w:rsid w:val="7681ACA8"/>
    <w:rsid w:val="76835155"/>
    <w:rsid w:val="768C2F5C"/>
    <w:rsid w:val="769374CF"/>
    <w:rsid w:val="76977A80"/>
    <w:rsid w:val="76A4387C"/>
    <w:rsid w:val="76A4AFA6"/>
    <w:rsid w:val="76A58C8B"/>
    <w:rsid w:val="76B54C6F"/>
    <w:rsid w:val="76B6020B"/>
    <w:rsid w:val="76F1A29F"/>
    <w:rsid w:val="76FD5C64"/>
    <w:rsid w:val="7708D68B"/>
    <w:rsid w:val="7708E05D"/>
    <w:rsid w:val="7717BF72"/>
    <w:rsid w:val="7726A940"/>
    <w:rsid w:val="77400CE8"/>
    <w:rsid w:val="77466B55"/>
    <w:rsid w:val="7767FBBA"/>
    <w:rsid w:val="7777F27B"/>
    <w:rsid w:val="77798CE7"/>
    <w:rsid w:val="778A4A3E"/>
    <w:rsid w:val="7797E456"/>
    <w:rsid w:val="77A856E9"/>
    <w:rsid w:val="77B303CC"/>
    <w:rsid w:val="77EF4611"/>
    <w:rsid w:val="7816B9C5"/>
    <w:rsid w:val="7822B396"/>
    <w:rsid w:val="7827A653"/>
    <w:rsid w:val="78300F3D"/>
    <w:rsid w:val="78328CBC"/>
    <w:rsid w:val="7835335F"/>
    <w:rsid w:val="78392771"/>
    <w:rsid w:val="783F302D"/>
    <w:rsid w:val="78574D24"/>
    <w:rsid w:val="785DA8CC"/>
    <w:rsid w:val="7862DC4F"/>
    <w:rsid w:val="7878035C"/>
    <w:rsid w:val="787B9CC5"/>
    <w:rsid w:val="7883AF92"/>
    <w:rsid w:val="788D486D"/>
    <w:rsid w:val="78935AA0"/>
    <w:rsid w:val="7897C7F1"/>
    <w:rsid w:val="78A16C72"/>
    <w:rsid w:val="78BA16BD"/>
    <w:rsid w:val="78CCBA3D"/>
    <w:rsid w:val="78D63DB3"/>
    <w:rsid w:val="78D79A7F"/>
    <w:rsid w:val="78E7944E"/>
    <w:rsid w:val="78E8FE99"/>
    <w:rsid w:val="78F1DBC1"/>
    <w:rsid w:val="791151E7"/>
    <w:rsid w:val="791235E0"/>
    <w:rsid w:val="791BD29B"/>
    <w:rsid w:val="792ACC11"/>
    <w:rsid w:val="7935B7CD"/>
    <w:rsid w:val="793F99E5"/>
    <w:rsid w:val="794FF355"/>
    <w:rsid w:val="7956B339"/>
    <w:rsid w:val="795B5EF6"/>
    <w:rsid w:val="795BCADB"/>
    <w:rsid w:val="796024B2"/>
    <w:rsid w:val="796CC161"/>
    <w:rsid w:val="79878451"/>
    <w:rsid w:val="799285BE"/>
    <w:rsid w:val="7996D570"/>
    <w:rsid w:val="7997FB8C"/>
    <w:rsid w:val="79B29B1A"/>
    <w:rsid w:val="79B333E4"/>
    <w:rsid w:val="79B9DABA"/>
    <w:rsid w:val="79BA2BAA"/>
    <w:rsid w:val="79C3E39D"/>
    <w:rsid w:val="79CC09CD"/>
    <w:rsid w:val="79D8FA34"/>
    <w:rsid w:val="79DF4CD5"/>
    <w:rsid w:val="79E501CD"/>
    <w:rsid w:val="79E84586"/>
    <w:rsid w:val="7A532DFB"/>
    <w:rsid w:val="7A59C26C"/>
    <w:rsid w:val="7A6BEC48"/>
    <w:rsid w:val="7A6C3B8D"/>
    <w:rsid w:val="7A7EEDD7"/>
    <w:rsid w:val="7A8EF171"/>
    <w:rsid w:val="7A91DEDC"/>
    <w:rsid w:val="7A9ED9C0"/>
    <w:rsid w:val="7AB99D80"/>
    <w:rsid w:val="7ACBC117"/>
    <w:rsid w:val="7AD31FE5"/>
    <w:rsid w:val="7AD99A70"/>
    <w:rsid w:val="7ADCB572"/>
    <w:rsid w:val="7AF2839A"/>
    <w:rsid w:val="7AF9501D"/>
    <w:rsid w:val="7AFA3FA0"/>
    <w:rsid w:val="7AFB47C0"/>
    <w:rsid w:val="7B0C13F3"/>
    <w:rsid w:val="7B0E32E8"/>
    <w:rsid w:val="7B39EC4A"/>
    <w:rsid w:val="7B3E4C65"/>
    <w:rsid w:val="7B7574B0"/>
    <w:rsid w:val="7B865485"/>
    <w:rsid w:val="7B8AAEF0"/>
    <w:rsid w:val="7B8D6271"/>
    <w:rsid w:val="7B916FDB"/>
    <w:rsid w:val="7BABA219"/>
    <w:rsid w:val="7BB4C303"/>
    <w:rsid w:val="7BCEE9C1"/>
    <w:rsid w:val="7BD553C4"/>
    <w:rsid w:val="7BEEC6FD"/>
    <w:rsid w:val="7BF150AC"/>
    <w:rsid w:val="7BF44DDD"/>
    <w:rsid w:val="7BF4DF7E"/>
    <w:rsid w:val="7C00FCC3"/>
    <w:rsid w:val="7C10FA11"/>
    <w:rsid w:val="7C161231"/>
    <w:rsid w:val="7C3BACE3"/>
    <w:rsid w:val="7C53D698"/>
    <w:rsid w:val="7C6451DD"/>
    <w:rsid w:val="7C64818E"/>
    <w:rsid w:val="7C680E62"/>
    <w:rsid w:val="7C878D9B"/>
    <w:rsid w:val="7C9BA720"/>
    <w:rsid w:val="7CB3136F"/>
    <w:rsid w:val="7CB5B38F"/>
    <w:rsid w:val="7CC1A793"/>
    <w:rsid w:val="7CC79767"/>
    <w:rsid w:val="7CC7ADEE"/>
    <w:rsid w:val="7CD9727C"/>
    <w:rsid w:val="7CD9A94D"/>
    <w:rsid w:val="7CDA5ED0"/>
    <w:rsid w:val="7CE16402"/>
    <w:rsid w:val="7CF0CF7D"/>
    <w:rsid w:val="7CFCFAB6"/>
    <w:rsid w:val="7CFF93D5"/>
    <w:rsid w:val="7D02B653"/>
    <w:rsid w:val="7D0B269F"/>
    <w:rsid w:val="7D0BD3C8"/>
    <w:rsid w:val="7D12ACFD"/>
    <w:rsid w:val="7D1B7CE7"/>
    <w:rsid w:val="7D1C7A3B"/>
    <w:rsid w:val="7D1E2EE9"/>
    <w:rsid w:val="7D211978"/>
    <w:rsid w:val="7D3D765E"/>
    <w:rsid w:val="7D445035"/>
    <w:rsid w:val="7D646038"/>
    <w:rsid w:val="7D7C44BE"/>
    <w:rsid w:val="7D8C108B"/>
    <w:rsid w:val="7D911FD8"/>
    <w:rsid w:val="7D96BFE0"/>
    <w:rsid w:val="7D9D1F41"/>
    <w:rsid w:val="7DBC5998"/>
    <w:rsid w:val="7DC86555"/>
    <w:rsid w:val="7DCA0A07"/>
    <w:rsid w:val="7DCC2860"/>
    <w:rsid w:val="7DE431E7"/>
    <w:rsid w:val="7DEBFC66"/>
    <w:rsid w:val="7DF6CA36"/>
    <w:rsid w:val="7DF9630B"/>
    <w:rsid w:val="7E0138B0"/>
    <w:rsid w:val="7E06B209"/>
    <w:rsid w:val="7E1FE9D9"/>
    <w:rsid w:val="7E32A810"/>
    <w:rsid w:val="7E460CFF"/>
    <w:rsid w:val="7E46B3F2"/>
    <w:rsid w:val="7E633950"/>
    <w:rsid w:val="7E65A128"/>
    <w:rsid w:val="7E689BF6"/>
    <w:rsid w:val="7E71B9A6"/>
    <w:rsid w:val="7E7CB820"/>
    <w:rsid w:val="7E8118DC"/>
    <w:rsid w:val="7E83DF29"/>
    <w:rsid w:val="7E86081D"/>
    <w:rsid w:val="7E86CDC9"/>
    <w:rsid w:val="7E8D647E"/>
    <w:rsid w:val="7E94673A"/>
    <w:rsid w:val="7EB28EAF"/>
    <w:rsid w:val="7EB3D9B7"/>
    <w:rsid w:val="7EB8F2E1"/>
    <w:rsid w:val="7EBAAE06"/>
    <w:rsid w:val="7EBFD0B2"/>
    <w:rsid w:val="7EC863AA"/>
    <w:rsid w:val="7ECA555C"/>
    <w:rsid w:val="7EE04DF4"/>
    <w:rsid w:val="7EED4EB5"/>
    <w:rsid w:val="7EF03122"/>
    <w:rsid w:val="7EF3C701"/>
    <w:rsid w:val="7EF835AE"/>
    <w:rsid w:val="7EFDB091"/>
    <w:rsid w:val="7F03444B"/>
    <w:rsid w:val="7F04CD04"/>
    <w:rsid w:val="7F0B9015"/>
    <w:rsid w:val="7F11A79B"/>
    <w:rsid w:val="7F274D1D"/>
    <w:rsid w:val="7F299413"/>
    <w:rsid w:val="7F4A0F6A"/>
    <w:rsid w:val="7F4FC9FE"/>
    <w:rsid w:val="7F51097B"/>
    <w:rsid w:val="7F6DA378"/>
    <w:rsid w:val="7F7499D7"/>
    <w:rsid w:val="7F8D3AC8"/>
    <w:rsid w:val="7F985E07"/>
    <w:rsid w:val="7FA31FD7"/>
    <w:rsid w:val="7FAAEBDF"/>
    <w:rsid w:val="7FB378C0"/>
    <w:rsid w:val="7FC2C711"/>
    <w:rsid w:val="7FCAA9C8"/>
    <w:rsid w:val="7FDCC66D"/>
    <w:rsid w:val="7FDE4489"/>
    <w:rsid w:val="7FE1A40B"/>
    <w:rsid w:val="7FF94D8A"/>
    <w:rsid w:val="7FFD0B32"/>
    <w:rsid w:val="7FFDB36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F8E64"/>
  <w15:chartTrackingRefBased/>
  <w15:docId w15:val="{7D507BD7-0B41-47DD-9583-692AEEEE7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18D9"/>
    <w:pPr>
      <w:spacing w:after="0" w:line="240" w:lineRule="auto"/>
    </w:pPr>
    <w:rPr>
      <w:rFonts w:ascii="Arial" w:eastAsia="MS Mincho" w:hAnsi="Arial" w:cs="Times New Roman"/>
      <w:sz w:val="20"/>
      <w:szCs w:val="24"/>
    </w:rPr>
  </w:style>
  <w:style w:type="paragraph" w:styleId="Kop1">
    <w:name w:val="heading 1"/>
    <w:aliases w:val="Section Heading,Hoofdstuk,sectionHeading,hoofdstuk,Episteem PvA Kop 1,Tempo Heading 1,U&amp;lc Bold,Small Cap Bold,Bold Small Caps,k1,k1standaard,Hoofdkop,Hoofdkop1,Hoofdkop2,Hoofdkop11,Hoofdkop3,Hoofdkop12,Hoofdkop21,Hoofdkop111,Hoofdkop4"/>
    <w:basedOn w:val="Standaard"/>
    <w:next w:val="Standaard"/>
    <w:link w:val="Kop1Char"/>
    <w:autoRedefine/>
    <w:uiPriority w:val="9"/>
    <w:qFormat/>
    <w:rsid w:val="00524B7E"/>
    <w:pPr>
      <w:keepNext/>
      <w:keepLines/>
      <w:pageBreakBefore/>
      <w:numPr>
        <w:numId w:val="1"/>
      </w:numPr>
      <w:spacing w:after="290" w:line="290" w:lineRule="atLeast"/>
      <w:outlineLvl w:val="0"/>
    </w:pPr>
    <w:rPr>
      <w:rFonts w:eastAsia="MS Gothic" w:cs="Arial"/>
      <w:b/>
      <w:color w:val="B7312C"/>
      <w:sz w:val="28"/>
      <w:szCs w:val="32"/>
    </w:rPr>
  </w:style>
  <w:style w:type="paragraph" w:styleId="Kop2">
    <w:name w:val="heading 2"/>
    <w:aliases w:val="Reset numbering,Bijlage,Subkop niveau 2,HD2,2,Bijlage Char,paragraaf,Episteem PvA Kop 2,Tempo Heading 2,H2,Paragraaf,k2"/>
    <w:basedOn w:val="Standaard"/>
    <w:next w:val="Standaard"/>
    <w:link w:val="Kop2Char"/>
    <w:autoRedefine/>
    <w:uiPriority w:val="9"/>
    <w:qFormat/>
    <w:rsid w:val="00524B7E"/>
    <w:pPr>
      <w:keepNext/>
      <w:numPr>
        <w:ilvl w:val="1"/>
        <w:numId w:val="1"/>
      </w:numPr>
      <w:spacing w:before="240" w:after="120"/>
      <w:ind w:left="432"/>
      <w:outlineLvl w:val="1"/>
    </w:pPr>
    <w:rPr>
      <w:rFonts w:eastAsia="MS Gothic" w:cs="Arial"/>
      <w:b/>
      <w:bCs/>
      <w:iCs/>
      <w:noProof/>
      <w:color w:val="554A3D"/>
      <w:sz w:val="22"/>
      <w:szCs w:val="28"/>
    </w:rPr>
  </w:style>
  <w:style w:type="paragraph" w:styleId="Kop3">
    <w:name w:val="heading 3"/>
    <w:aliases w:val="Level 1 - 1,Voorwoord,Subkop niveau 3,subparagraaf,Subparagraaf,Episteem PvA Kop 3,Heading 3a,k3,Subkop niveau 3 + 10 pt + 10 pt"/>
    <w:basedOn w:val="Standaard"/>
    <w:next w:val="Standaard"/>
    <w:link w:val="Kop3Char"/>
    <w:autoRedefine/>
    <w:uiPriority w:val="9"/>
    <w:qFormat/>
    <w:rsid w:val="00695831"/>
    <w:pPr>
      <w:keepNext/>
      <w:numPr>
        <w:ilvl w:val="2"/>
        <w:numId w:val="1"/>
      </w:numPr>
      <w:spacing w:before="240" w:after="120"/>
      <w:outlineLvl w:val="2"/>
    </w:pPr>
    <w:rPr>
      <w:rFonts w:eastAsia="MS Gothic"/>
      <w:b/>
      <w:bCs/>
      <w:color w:val="554A3D"/>
      <w:szCs w:val="20"/>
    </w:rPr>
  </w:style>
  <w:style w:type="paragraph" w:styleId="Kop4">
    <w:name w:val="heading 4"/>
    <w:aliases w:val="Level 2 - a,subsubparagraaf,Specificatie,RFP-vraag"/>
    <w:basedOn w:val="Standaard"/>
    <w:next w:val="Standaard"/>
    <w:link w:val="Kop4Char"/>
    <w:uiPriority w:val="9"/>
    <w:qFormat/>
    <w:rsid w:val="000F18D9"/>
    <w:pPr>
      <w:keepNext/>
      <w:numPr>
        <w:ilvl w:val="3"/>
        <w:numId w:val="1"/>
      </w:numPr>
      <w:spacing w:before="200" w:after="160"/>
      <w:outlineLvl w:val="3"/>
    </w:pPr>
    <w:rPr>
      <w:rFonts w:eastAsia="MS Gothic"/>
      <w:b/>
      <w:bCs/>
      <w:iCs/>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hoofdstuk Char,Episteem PvA Kop 1 Char,Tempo Heading 1 Char,U&amp;lc Bold Char,Small Cap Bold Char,Bold Small Caps Char,k1 Char,k1standaard Char,Hoofdkop Char,Hoofdkop1 Char,Hoofdkop2 Char"/>
    <w:basedOn w:val="Standaardalinea-lettertype"/>
    <w:link w:val="Kop1"/>
    <w:uiPriority w:val="9"/>
    <w:rsid w:val="00524B7E"/>
    <w:rPr>
      <w:rFonts w:ascii="Arial" w:eastAsia="MS Gothic" w:hAnsi="Arial" w:cs="Arial"/>
      <w:b/>
      <w:color w:val="B7312C"/>
      <w:sz w:val="28"/>
      <w:szCs w:val="32"/>
    </w:rPr>
  </w:style>
  <w:style w:type="character" w:customStyle="1" w:styleId="Kop2Char">
    <w:name w:val="Kop 2 Char"/>
    <w:aliases w:val="Reset numbering Char,Bijlage Char1,Subkop niveau 2 Char,HD2 Char,2 Char,Bijlage Char Char,paragraaf Char,Episteem PvA Kop 2 Char,Tempo Heading 2 Char,H2 Char,Paragraaf Char,k2 Char"/>
    <w:basedOn w:val="Standaardalinea-lettertype"/>
    <w:link w:val="Kop2"/>
    <w:uiPriority w:val="9"/>
    <w:rsid w:val="00524B7E"/>
    <w:rPr>
      <w:rFonts w:ascii="Arial" w:eastAsia="MS Gothic" w:hAnsi="Arial" w:cs="Arial"/>
      <w:b/>
      <w:bCs/>
      <w:iCs/>
      <w:noProof/>
      <w:color w:val="554A3D"/>
      <w:szCs w:val="28"/>
    </w:rPr>
  </w:style>
  <w:style w:type="character" w:customStyle="1" w:styleId="Kop3Char">
    <w:name w:val="Kop 3 Char"/>
    <w:aliases w:val="Level 1 - 1 Char,Voorwoord Char,Subkop niveau 3 Char,subparagraaf Char,Subparagraaf Char,Episteem PvA Kop 3 Char,Heading 3a Char,k3 Char,Subkop niveau 3 + 10 pt + 10 pt Char"/>
    <w:basedOn w:val="Standaardalinea-lettertype"/>
    <w:link w:val="Kop3"/>
    <w:uiPriority w:val="9"/>
    <w:rsid w:val="00695831"/>
    <w:rPr>
      <w:rFonts w:ascii="Arial" w:eastAsia="MS Gothic" w:hAnsi="Arial" w:cs="Times New Roman"/>
      <w:b/>
      <w:bCs/>
      <w:color w:val="554A3D"/>
      <w:sz w:val="20"/>
      <w:szCs w:val="20"/>
    </w:rPr>
  </w:style>
  <w:style w:type="character" w:customStyle="1" w:styleId="Kop4Char">
    <w:name w:val="Kop 4 Char"/>
    <w:aliases w:val="Level 2 - a Char,subsubparagraaf Char,Specificatie Char,RFP-vraag Char"/>
    <w:basedOn w:val="Standaardalinea-lettertype"/>
    <w:link w:val="Kop4"/>
    <w:uiPriority w:val="9"/>
    <w:rsid w:val="000F18D9"/>
    <w:rPr>
      <w:rFonts w:ascii="Arial" w:eastAsia="MS Gothic" w:hAnsi="Arial" w:cs="Times New Roman"/>
      <w:b/>
      <w:bCs/>
      <w:iCs/>
      <w:sz w:val="18"/>
      <w:szCs w:val="24"/>
    </w:rPr>
  </w:style>
  <w:style w:type="paragraph" w:customStyle="1" w:styleId="Lijstalinea1">
    <w:name w:val="Lijstalinea1"/>
    <w:basedOn w:val="Standaard"/>
    <w:uiPriority w:val="34"/>
    <w:qFormat/>
    <w:rsid w:val="000F18D9"/>
    <w:pPr>
      <w:ind w:left="720"/>
      <w:contextualSpacing/>
    </w:pPr>
  </w:style>
  <w:style w:type="character" w:styleId="Hyperlink">
    <w:name w:val="Hyperlink"/>
    <w:uiPriority w:val="99"/>
    <w:unhideWhenUsed/>
    <w:rsid w:val="000F18D9"/>
    <w:rPr>
      <w:color w:val="0000FF"/>
      <w:u w:val="single"/>
    </w:rPr>
  </w:style>
  <w:style w:type="table" w:styleId="Tabelraster">
    <w:name w:val="Table Grid"/>
    <w:basedOn w:val="Standaardtabel"/>
    <w:uiPriority w:val="59"/>
    <w:rsid w:val="000F18D9"/>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18D9"/>
    <w:pPr>
      <w:tabs>
        <w:tab w:val="center" w:pos="4320"/>
        <w:tab w:val="right" w:pos="8640"/>
      </w:tabs>
    </w:pPr>
    <w:rPr>
      <w:szCs w:val="20"/>
      <w:lang w:eastAsia="x-none"/>
    </w:rPr>
  </w:style>
  <w:style w:type="character" w:customStyle="1" w:styleId="KoptekstChar">
    <w:name w:val="Koptekst Char"/>
    <w:basedOn w:val="Standaardalinea-lettertype"/>
    <w:link w:val="Koptekst"/>
    <w:uiPriority w:val="99"/>
    <w:rsid w:val="000F18D9"/>
    <w:rPr>
      <w:rFonts w:ascii="Arial" w:eastAsia="MS Mincho" w:hAnsi="Arial" w:cs="Times New Roman"/>
      <w:sz w:val="20"/>
      <w:szCs w:val="20"/>
      <w:lang w:eastAsia="x-none"/>
    </w:rPr>
  </w:style>
  <w:style w:type="paragraph" w:styleId="Voettekst">
    <w:name w:val="footer"/>
    <w:basedOn w:val="Standaard"/>
    <w:link w:val="VoettekstChar"/>
    <w:uiPriority w:val="99"/>
    <w:unhideWhenUsed/>
    <w:rsid w:val="000F18D9"/>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0F18D9"/>
    <w:rPr>
      <w:rFonts w:ascii="Arial" w:eastAsia="MS Mincho" w:hAnsi="Arial" w:cs="Times New Roman"/>
      <w:sz w:val="20"/>
      <w:szCs w:val="20"/>
      <w:lang w:eastAsia="x-none"/>
    </w:rPr>
  </w:style>
  <w:style w:type="character" w:styleId="Paginanummer">
    <w:name w:val="page number"/>
    <w:uiPriority w:val="99"/>
    <w:unhideWhenUsed/>
    <w:rsid w:val="000F18D9"/>
  </w:style>
  <w:style w:type="paragraph" w:customStyle="1" w:styleId="1Char">
    <w:name w:val="1 Char"/>
    <w:basedOn w:val="Standaard"/>
    <w:rsid w:val="000F18D9"/>
    <w:pPr>
      <w:spacing w:after="160" w:line="240" w:lineRule="exact"/>
    </w:pPr>
    <w:rPr>
      <w:rFonts w:ascii="Tahoma" w:eastAsia="Times New Roman" w:hAnsi="Tahoma"/>
      <w:szCs w:val="20"/>
      <w:lang w:val="en-US"/>
    </w:rPr>
  </w:style>
  <w:style w:type="paragraph" w:styleId="Ballontekst">
    <w:name w:val="Balloon Text"/>
    <w:basedOn w:val="Standaard"/>
    <w:link w:val="BallontekstChar"/>
    <w:uiPriority w:val="99"/>
    <w:semiHidden/>
    <w:unhideWhenUsed/>
    <w:rsid w:val="000F18D9"/>
    <w:rPr>
      <w:rFonts w:ascii="Lucida Grande" w:hAnsi="Lucida Grande"/>
      <w:sz w:val="18"/>
      <w:szCs w:val="18"/>
      <w:lang w:eastAsia="x-none"/>
    </w:rPr>
  </w:style>
  <w:style w:type="character" w:customStyle="1" w:styleId="BallontekstChar">
    <w:name w:val="Ballontekst Char"/>
    <w:basedOn w:val="Standaardalinea-lettertype"/>
    <w:link w:val="Ballontekst"/>
    <w:uiPriority w:val="99"/>
    <w:semiHidden/>
    <w:rsid w:val="000F18D9"/>
    <w:rPr>
      <w:rFonts w:ascii="Lucida Grande" w:eastAsia="MS Mincho" w:hAnsi="Lucida Grande" w:cs="Times New Roman"/>
      <w:sz w:val="18"/>
      <w:szCs w:val="18"/>
      <w:lang w:eastAsia="x-none"/>
    </w:rPr>
  </w:style>
  <w:style w:type="paragraph" w:customStyle="1" w:styleId="BriefTekst">
    <w:name w:val="BriefTekst"/>
    <w:rsid w:val="000F18D9"/>
    <w:pPr>
      <w:spacing w:after="0" w:line="284" w:lineRule="exact"/>
    </w:pPr>
    <w:rPr>
      <w:rFonts w:ascii="Arial" w:eastAsia="Times New Roman" w:hAnsi="Arial" w:cs="Times New Roman"/>
      <w:sz w:val="20"/>
      <w:szCs w:val="20"/>
      <w:lang w:eastAsia="nl-NL"/>
    </w:rPr>
  </w:style>
  <w:style w:type="paragraph" w:customStyle="1" w:styleId="Bijlagenummering">
    <w:name w:val="Bijlagenummering"/>
    <w:basedOn w:val="Standaard"/>
    <w:next w:val="Standaard"/>
    <w:qFormat/>
    <w:rsid w:val="000F18D9"/>
    <w:pPr>
      <w:keepNext/>
      <w:pageBreakBefore/>
      <w:numPr>
        <w:numId w:val="2"/>
      </w:numPr>
    </w:pPr>
    <w:rPr>
      <w:b/>
      <w:bCs/>
      <w:sz w:val="32"/>
      <w:szCs w:val="32"/>
    </w:rPr>
  </w:style>
  <w:style w:type="paragraph" w:styleId="Inhopg2">
    <w:name w:val="toc 2"/>
    <w:basedOn w:val="Standaard"/>
    <w:next w:val="Standaard"/>
    <w:autoRedefine/>
    <w:uiPriority w:val="39"/>
    <w:unhideWhenUsed/>
    <w:rsid w:val="000F18D9"/>
    <w:pPr>
      <w:spacing w:before="60"/>
    </w:pPr>
  </w:style>
  <w:style w:type="paragraph" w:customStyle="1" w:styleId="ArtikelnummeringOvereenkomst">
    <w:name w:val="Artikelnummering Overeenkomst"/>
    <w:basedOn w:val="Standaard"/>
    <w:next w:val="Standaard"/>
    <w:qFormat/>
    <w:rsid w:val="000F18D9"/>
    <w:pPr>
      <w:keepNext/>
      <w:keepLines/>
      <w:numPr>
        <w:numId w:val="3"/>
      </w:numPr>
      <w:spacing w:before="200" w:after="160"/>
    </w:pPr>
    <w:rPr>
      <w:rFonts w:ascii="Arial Bold" w:hAnsi="Arial Bold"/>
      <w:b/>
      <w:bCs/>
      <w:szCs w:val="20"/>
    </w:rPr>
  </w:style>
  <w:style w:type="character" w:customStyle="1" w:styleId="SubartikelnummeringChar">
    <w:name w:val="Subartikelnummering Char"/>
    <w:link w:val="Subartikelnummering"/>
    <w:rsid w:val="000F18D9"/>
    <w:rPr>
      <w:rFonts w:ascii="Arial" w:eastAsia="MS Mincho" w:hAnsi="Arial"/>
      <w:szCs w:val="24"/>
    </w:rPr>
  </w:style>
  <w:style w:type="paragraph" w:styleId="Inhopg1">
    <w:name w:val="toc 1"/>
    <w:basedOn w:val="Standaard"/>
    <w:next w:val="Standaard"/>
    <w:autoRedefine/>
    <w:uiPriority w:val="39"/>
    <w:unhideWhenUsed/>
    <w:rsid w:val="000F18D9"/>
    <w:pPr>
      <w:spacing w:before="180"/>
    </w:pPr>
    <w:rPr>
      <w:rFonts w:ascii="Arial Bold" w:hAnsi="Arial Bold"/>
      <w:b/>
      <w:bCs/>
      <w:szCs w:val="20"/>
    </w:rPr>
  </w:style>
  <w:style w:type="paragraph" w:customStyle="1" w:styleId="Subartikelnummering">
    <w:name w:val="Subartikelnummering"/>
    <w:basedOn w:val="Standaard"/>
    <w:link w:val="SubartikelnummeringChar"/>
    <w:qFormat/>
    <w:rsid w:val="000F18D9"/>
    <w:pPr>
      <w:numPr>
        <w:ilvl w:val="1"/>
        <w:numId w:val="3"/>
      </w:numPr>
    </w:pPr>
    <w:rPr>
      <w:rFonts w:cstheme="minorBidi"/>
      <w:sz w:val="22"/>
    </w:rPr>
  </w:style>
  <w:style w:type="paragraph" w:styleId="Inhopg3">
    <w:name w:val="toc 3"/>
    <w:basedOn w:val="Standaard"/>
    <w:next w:val="Standaard"/>
    <w:autoRedefine/>
    <w:uiPriority w:val="39"/>
    <w:unhideWhenUsed/>
    <w:rsid w:val="000F18D9"/>
    <w:pPr>
      <w:spacing w:before="60"/>
    </w:pPr>
  </w:style>
  <w:style w:type="paragraph" w:styleId="Inhopg4">
    <w:name w:val="toc 4"/>
    <w:basedOn w:val="Standaard"/>
    <w:next w:val="Standaard"/>
    <w:autoRedefine/>
    <w:uiPriority w:val="39"/>
    <w:unhideWhenUsed/>
    <w:rsid w:val="000F18D9"/>
    <w:pPr>
      <w:tabs>
        <w:tab w:val="left" w:pos="1134"/>
        <w:tab w:val="right" w:pos="8505"/>
      </w:tabs>
      <w:ind w:left="1134" w:hanging="1134"/>
    </w:pPr>
  </w:style>
  <w:style w:type="paragraph" w:styleId="Inhopg5">
    <w:name w:val="toc 5"/>
    <w:basedOn w:val="Standaard"/>
    <w:next w:val="Standaard"/>
    <w:autoRedefine/>
    <w:uiPriority w:val="39"/>
    <w:unhideWhenUsed/>
    <w:rsid w:val="000F18D9"/>
    <w:pPr>
      <w:ind w:left="800"/>
    </w:pPr>
  </w:style>
  <w:style w:type="paragraph" w:styleId="Inhopg6">
    <w:name w:val="toc 6"/>
    <w:basedOn w:val="Standaard"/>
    <w:next w:val="Standaard"/>
    <w:autoRedefine/>
    <w:uiPriority w:val="39"/>
    <w:unhideWhenUsed/>
    <w:rsid w:val="000F18D9"/>
    <w:pPr>
      <w:ind w:left="1000"/>
    </w:pPr>
  </w:style>
  <w:style w:type="paragraph" w:styleId="Inhopg7">
    <w:name w:val="toc 7"/>
    <w:basedOn w:val="Standaard"/>
    <w:next w:val="Standaard"/>
    <w:autoRedefine/>
    <w:uiPriority w:val="39"/>
    <w:unhideWhenUsed/>
    <w:rsid w:val="000F18D9"/>
    <w:pPr>
      <w:ind w:left="1200"/>
    </w:pPr>
  </w:style>
  <w:style w:type="paragraph" w:styleId="Inhopg8">
    <w:name w:val="toc 8"/>
    <w:basedOn w:val="Standaard"/>
    <w:next w:val="Standaard"/>
    <w:autoRedefine/>
    <w:uiPriority w:val="39"/>
    <w:unhideWhenUsed/>
    <w:rsid w:val="000F18D9"/>
    <w:pPr>
      <w:ind w:left="1400"/>
    </w:pPr>
  </w:style>
  <w:style w:type="paragraph" w:styleId="Inhopg9">
    <w:name w:val="toc 9"/>
    <w:basedOn w:val="Standaard"/>
    <w:next w:val="Standaard"/>
    <w:autoRedefine/>
    <w:uiPriority w:val="39"/>
    <w:unhideWhenUsed/>
    <w:rsid w:val="000F18D9"/>
    <w:pPr>
      <w:ind w:left="1600"/>
    </w:pPr>
  </w:style>
  <w:style w:type="paragraph" w:customStyle="1" w:styleId="RptStandaard">
    <w:name w:val="Rpt_Standaard"/>
    <w:basedOn w:val="Standaard"/>
    <w:link w:val="RptStandaardChar"/>
    <w:rsid w:val="000F18D9"/>
    <w:pPr>
      <w:keepNext/>
      <w:spacing w:line="255" w:lineRule="exact"/>
      <w:outlineLvl w:val="0"/>
    </w:pPr>
    <w:rPr>
      <w:rFonts w:ascii="Verdana" w:hAnsi="Verdana"/>
      <w:kern w:val="28"/>
      <w:sz w:val="18"/>
      <w:szCs w:val="22"/>
      <w:lang w:eastAsia="nl-NL"/>
    </w:rPr>
  </w:style>
  <w:style w:type="paragraph" w:customStyle="1" w:styleId="Formuliernummering">
    <w:name w:val="Formuliernummering"/>
    <w:basedOn w:val="Standaard"/>
    <w:next w:val="Standaard"/>
    <w:qFormat/>
    <w:rsid w:val="000F18D9"/>
    <w:pPr>
      <w:keepNext/>
      <w:pageBreakBefore/>
      <w:numPr>
        <w:numId w:val="4"/>
      </w:numPr>
    </w:pPr>
    <w:rPr>
      <w:rFonts w:ascii="Arial Bold" w:hAnsi="Arial Bold"/>
      <w:b/>
      <w:bCs/>
      <w:sz w:val="24"/>
    </w:rPr>
  </w:style>
  <w:style w:type="character" w:customStyle="1" w:styleId="RptStandaardChar">
    <w:name w:val="Rpt_Standaard Char"/>
    <w:link w:val="RptStandaard"/>
    <w:rsid w:val="000F18D9"/>
    <w:rPr>
      <w:rFonts w:ascii="Verdana" w:eastAsia="MS Mincho" w:hAnsi="Verdana" w:cs="Times New Roman"/>
      <w:kern w:val="28"/>
      <w:sz w:val="18"/>
      <w:lang w:eastAsia="nl-NL"/>
    </w:rPr>
  </w:style>
  <w:style w:type="paragraph" w:styleId="Eindnoottekst">
    <w:name w:val="endnote text"/>
    <w:basedOn w:val="Standaard"/>
    <w:link w:val="EindnoottekstChar"/>
    <w:semiHidden/>
    <w:rsid w:val="000F18D9"/>
    <w:rPr>
      <w:szCs w:val="20"/>
    </w:rPr>
  </w:style>
  <w:style w:type="character" w:customStyle="1" w:styleId="EindnoottekstChar">
    <w:name w:val="Eindnoottekst Char"/>
    <w:basedOn w:val="Standaardalinea-lettertype"/>
    <w:link w:val="Eindnoottekst"/>
    <w:semiHidden/>
    <w:rsid w:val="000F18D9"/>
    <w:rPr>
      <w:rFonts w:ascii="Arial" w:eastAsia="MS Mincho" w:hAnsi="Arial" w:cs="Times New Roman"/>
      <w:sz w:val="20"/>
      <w:szCs w:val="20"/>
    </w:rPr>
  </w:style>
  <w:style w:type="character" w:styleId="Eindnootmarkering">
    <w:name w:val="endnote reference"/>
    <w:semiHidden/>
    <w:rsid w:val="000F18D9"/>
    <w:rPr>
      <w:vertAlign w:val="superscript"/>
    </w:rPr>
  </w:style>
  <w:style w:type="character" w:styleId="Verwijzingopmerking">
    <w:name w:val="annotation reference"/>
    <w:uiPriority w:val="99"/>
    <w:rsid w:val="000F18D9"/>
    <w:rPr>
      <w:sz w:val="16"/>
      <w:szCs w:val="16"/>
    </w:rPr>
  </w:style>
  <w:style w:type="paragraph" w:customStyle="1" w:styleId="Style1">
    <w:name w:val="Style 1"/>
    <w:basedOn w:val="Standaard"/>
    <w:rsid w:val="000F18D9"/>
    <w:pPr>
      <w:widowControl w:val="0"/>
      <w:autoSpaceDE w:val="0"/>
      <w:autoSpaceDN w:val="0"/>
      <w:adjustRightInd w:val="0"/>
      <w:spacing w:line="240" w:lineRule="atLeast"/>
    </w:pPr>
    <w:rPr>
      <w:rFonts w:ascii="Times New Roman" w:eastAsia="Times New Roman" w:hAnsi="Times New Roman"/>
      <w:sz w:val="24"/>
      <w:lang w:eastAsia="nl-NL"/>
    </w:rPr>
  </w:style>
  <w:style w:type="paragraph" w:customStyle="1" w:styleId="Default">
    <w:name w:val="Default"/>
    <w:rsid w:val="000F18D9"/>
    <w:pPr>
      <w:autoSpaceDE w:val="0"/>
      <w:autoSpaceDN w:val="0"/>
      <w:adjustRightInd w:val="0"/>
      <w:spacing w:after="0" w:line="240" w:lineRule="auto"/>
    </w:pPr>
    <w:rPr>
      <w:rFonts w:ascii="BAFCC C+ Univers" w:eastAsia="Times New Roman" w:hAnsi="BAFCC C+ Univers" w:cs="BAFCC C+ Univers"/>
      <w:color w:val="000000"/>
      <w:sz w:val="24"/>
      <w:szCs w:val="24"/>
      <w:lang w:eastAsia="nl-NL"/>
    </w:rPr>
  </w:style>
  <w:style w:type="paragraph" w:styleId="Tekstopmerking">
    <w:name w:val="annotation text"/>
    <w:basedOn w:val="Standaard"/>
    <w:link w:val="TekstopmerkingChar"/>
    <w:uiPriority w:val="99"/>
    <w:rsid w:val="000F18D9"/>
    <w:rPr>
      <w:szCs w:val="20"/>
    </w:rPr>
  </w:style>
  <w:style w:type="character" w:customStyle="1" w:styleId="TekstopmerkingChar">
    <w:name w:val="Tekst opmerking Char"/>
    <w:basedOn w:val="Standaardalinea-lettertype"/>
    <w:link w:val="Tekstopmerking"/>
    <w:uiPriority w:val="99"/>
    <w:rsid w:val="000F18D9"/>
    <w:rPr>
      <w:rFonts w:ascii="Arial" w:eastAsia="MS Mincho" w:hAnsi="Arial" w:cs="Times New Roman"/>
      <w:sz w:val="20"/>
      <w:szCs w:val="20"/>
    </w:rPr>
  </w:style>
  <w:style w:type="paragraph" w:styleId="Onderwerpvanopmerking">
    <w:name w:val="annotation subject"/>
    <w:basedOn w:val="Tekstopmerking"/>
    <w:next w:val="Tekstopmerking"/>
    <w:link w:val="OnderwerpvanopmerkingChar"/>
    <w:semiHidden/>
    <w:rsid w:val="000F18D9"/>
    <w:rPr>
      <w:b/>
      <w:bCs/>
    </w:rPr>
  </w:style>
  <w:style w:type="character" w:customStyle="1" w:styleId="OnderwerpvanopmerkingChar">
    <w:name w:val="Onderwerp van opmerking Char"/>
    <w:basedOn w:val="TekstopmerkingChar"/>
    <w:link w:val="Onderwerpvanopmerking"/>
    <w:semiHidden/>
    <w:rsid w:val="000F18D9"/>
    <w:rPr>
      <w:rFonts w:ascii="Arial" w:eastAsia="MS Mincho" w:hAnsi="Arial" w:cs="Times New Roman"/>
      <w:b/>
      <w:bCs/>
      <w:sz w:val="20"/>
      <w:szCs w:val="20"/>
    </w:rPr>
  </w:style>
  <w:style w:type="paragraph" w:styleId="Voetnoottekst">
    <w:name w:val="footnote text"/>
    <w:basedOn w:val="Standaard"/>
    <w:link w:val="VoetnoottekstChar"/>
    <w:semiHidden/>
    <w:rsid w:val="000F18D9"/>
    <w:rPr>
      <w:szCs w:val="20"/>
    </w:rPr>
  </w:style>
  <w:style w:type="character" w:customStyle="1" w:styleId="VoetnoottekstChar">
    <w:name w:val="Voetnoottekst Char"/>
    <w:basedOn w:val="Standaardalinea-lettertype"/>
    <w:link w:val="Voetnoottekst"/>
    <w:semiHidden/>
    <w:rsid w:val="000F18D9"/>
    <w:rPr>
      <w:rFonts w:ascii="Arial" w:eastAsia="MS Mincho" w:hAnsi="Arial" w:cs="Times New Roman"/>
      <w:sz w:val="20"/>
      <w:szCs w:val="20"/>
    </w:rPr>
  </w:style>
  <w:style w:type="character" w:styleId="Voetnootmarkering">
    <w:name w:val="footnote reference"/>
    <w:semiHidden/>
    <w:rsid w:val="000F18D9"/>
    <w:rPr>
      <w:vertAlign w:val="superscript"/>
    </w:rPr>
  </w:style>
  <w:style w:type="paragraph" w:customStyle="1" w:styleId="Char2">
    <w:name w:val="Char2"/>
    <w:basedOn w:val="Standaard"/>
    <w:rsid w:val="000F18D9"/>
    <w:pPr>
      <w:spacing w:after="160" w:line="240" w:lineRule="exact"/>
    </w:pPr>
    <w:rPr>
      <w:rFonts w:ascii="Tahoma" w:eastAsia="Times New Roman" w:hAnsi="Tahoma"/>
      <w:szCs w:val="20"/>
      <w:lang w:val="en-US"/>
    </w:rPr>
  </w:style>
  <w:style w:type="paragraph" w:customStyle="1" w:styleId="bullet1">
    <w:name w:val="bullet1"/>
    <w:basedOn w:val="Standaard"/>
    <w:rsid w:val="000F18D9"/>
    <w:pPr>
      <w:spacing w:before="100" w:beforeAutospacing="1" w:after="100" w:afterAutospacing="1"/>
    </w:pPr>
    <w:rPr>
      <w:rFonts w:ascii="Times New Roman" w:eastAsia="Times New Roman" w:hAnsi="Times New Roman"/>
      <w:sz w:val="24"/>
      <w:lang w:eastAsia="nl-NL"/>
    </w:rPr>
  </w:style>
  <w:style w:type="character" w:customStyle="1" w:styleId="CommentTextChar">
    <w:name w:val="Comment Text Char"/>
    <w:semiHidden/>
    <w:locked/>
    <w:rsid w:val="000F18D9"/>
    <w:rPr>
      <w:rFonts w:ascii="Arial" w:eastAsia="MS Mincho" w:hAnsi="Arial"/>
      <w:lang w:val="nl-NL" w:eastAsia="en-US" w:bidi="ar-SA"/>
    </w:rPr>
  </w:style>
  <w:style w:type="paragraph" w:styleId="Lijstalinea">
    <w:name w:val="List Paragraph"/>
    <w:basedOn w:val="Standaard"/>
    <w:uiPriority w:val="34"/>
    <w:qFormat/>
    <w:rsid w:val="000F18D9"/>
    <w:pPr>
      <w:spacing w:after="120"/>
      <w:ind w:left="720"/>
      <w:contextualSpacing/>
    </w:pPr>
    <w:rPr>
      <w:rFonts w:eastAsia="Times New Roman"/>
      <w:szCs w:val="20"/>
      <w:lang w:eastAsia="nl-NL"/>
    </w:rPr>
  </w:style>
  <w:style w:type="paragraph" w:customStyle="1" w:styleId="Hoofdstuktitel">
    <w:name w:val="Hoofdstuktitel"/>
    <w:basedOn w:val="Standaard"/>
    <w:next w:val="Standaard"/>
    <w:qFormat/>
    <w:rsid w:val="000F18D9"/>
    <w:pPr>
      <w:pageBreakBefore/>
      <w:numPr>
        <w:numId w:val="8"/>
      </w:numPr>
      <w:spacing w:after="480"/>
      <w:outlineLvl w:val="0"/>
    </w:pPr>
    <w:rPr>
      <w:rFonts w:eastAsia="Times New Roman"/>
      <w:b/>
      <w:caps/>
      <w:color w:val="00447A"/>
      <w:sz w:val="24"/>
      <w:lang w:eastAsia="nl-NL"/>
    </w:rPr>
  </w:style>
  <w:style w:type="paragraph" w:customStyle="1" w:styleId="Paragraaftitel1">
    <w:name w:val="Paragraaftitel 1"/>
    <w:basedOn w:val="Standaard"/>
    <w:next w:val="Standaard"/>
    <w:link w:val="Paragraaftitel1Char"/>
    <w:qFormat/>
    <w:rsid w:val="000F18D9"/>
    <w:pPr>
      <w:keepNext/>
      <w:numPr>
        <w:ilvl w:val="1"/>
        <w:numId w:val="8"/>
      </w:numPr>
      <w:spacing w:before="240" w:after="120"/>
      <w:outlineLvl w:val="1"/>
    </w:pPr>
    <w:rPr>
      <w:b/>
      <w:smallCaps/>
      <w:color w:val="00447A"/>
      <w:szCs w:val="20"/>
      <w:lang w:val="x-none" w:eastAsia="nl-NL"/>
    </w:rPr>
  </w:style>
  <w:style w:type="character" w:customStyle="1" w:styleId="Paragraaftitel1Char">
    <w:name w:val="Paragraaftitel 1 Char"/>
    <w:link w:val="Paragraaftitel1"/>
    <w:rsid w:val="000F18D9"/>
    <w:rPr>
      <w:rFonts w:ascii="Arial" w:eastAsia="MS Mincho" w:hAnsi="Arial" w:cs="Times New Roman"/>
      <w:b/>
      <w:smallCaps/>
      <w:color w:val="00447A"/>
      <w:sz w:val="20"/>
      <w:szCs w:val="20"/>
      <w:lang w:val="x-none" w:eastAsia="nl-NL"/>
    </w:rPr>
  </w:style>
  <w:style w:type="paragraph" w:customStyle="1" w:styleId="Paragraaftitel2">
    <w:name w:val="Paragraaftitel 2"/>
    <w:basedOn w:val="Standaard"/>
    <w:next w:val="Standaard"/>
    <w:qFormat/>
    <w:rsid w:val="000F18D9"/>
    <w:pPr>
      <w:keepNext/>
      <w:numPr>
        <w:ilvl w:val="2"/>
        <w:numId w:val="8"/>
      </w:numPr>
      <w:spacing w:before="240" w:after="120"/>
      <w:outlineLvl w:val="2"/>
    </w:pPr>
    <w:rPr>
      <w:rFonts w:eastAsia="Times New Roman"/>
      <w:b/>
      <w:color w:val="00447A"/>
      <w:szCs w:val="20"/>
      <w:lang w:eastAsia="nl-NL"/>
    </w:rPr>
  </w:style>
  <w:style w:type="paragraph" w:customStyle="1" w:styleId="Paragraaftitel3">
    <w:name w:val="Paragraaftitel3"/>
    <w:basedOn w:val="Paragraaftitel2"/>
    <w:next w:val="Standaard"/>
    <w:qFormat/>
    <w:rsid w:val="000F18D9"/>
    <w:pPr>
      <w:numPr>
        <w:ilvl w:val="3"/>
      </w:numPr>
      <w:tabs>
        <w:tab w:val="clear" w:pos="1418"/>
        <w:tab w:val="num" w:pos="851"/>
      </w:tabs>
      <w:spacing w:after="0"/>
      <w:ind w:left="851" w:hanging="851"/>
      <w:outlineLvl w:val="3"/>
    </w:pPr>
    <w:rPr>
      <w:b w:val="0"/>
      <w:i/>
    </w:rPr>
  </w:style>
  <w:style w:type="character" w:styleId="GevolgdeHyperlink">
    <w:name w:val="FollowedHyperlink"/>
    <w:rsid w:val="000F18D9"/>
    <w:rPr>
      <w:color w:val="000080"/>
      <w:u w:val="single"/>
    </w:rPr>
  </w:style>
  <w:style w:type="paragraph" w:styleId="Revisie">
    <w:name w:val="Revision"/>
    <w:hidden/>
    <w:uiPriority w:val="99"/>
    <w:semiHidden/>
    <w:rsid w:val="000F18D9"/>
    <w:pPr>
      <w:spacing w:after="0" w:line="240" w:lineRule="auto"/>
    </w:pPr>
    <w:rPr>
      <w:rFonts w:ascii="Arial" w:eastAsia="MS Mincho" w:hAnsi="Arial" w:cs="Times New Roman"/>
      <w:sz w:val="20"/>
      <w:szCs w:val="24"/>
    </w:rPr>
  </w:style>
  <w:style w:type="character" w:styleId="Zwaar">
    <w:name w:val="Strong"/>
    <w:uiPriority w:val="22"/>
    <w:qFormat/>
    <w:rsid w:val="000F18D9"/>
    <w:rPr>
      <w:b/>
      <w:bCs/>
    </w:rPr>
  </w:style>
  <w:style w:type="numbering" w:customStyle="1" w:styleId="GRListBullet2">
    <w:name w:val="GR_ListBullet2"/>
    <w:basedOn w:val="Geenlijst"/>
    <w:rsid w:val="000F18D9"/>
  </w:style>
  <w:style w:type="character" w:customStyle="1" w:styleId="Onopgelostemelding1">
    <w:name w:val="Onopgeloste melding1"/>
    <w:basedOn w:val="Standaardalinea-lettertype"/>
    <w:uiPriority w:val="99"/>
    <w:semiHidden/>
    <w:unhideWhenUsed/>
    <w:rsid w:val="00055A1A"/>
    <w:rPr>
      <w:color w:val="605E5C"/>
      <w:shd w:val="clear" w:color="auto" w:fill="E1DFDD"/>
    </w:rPr>
  </w:style>
  <w:style w:type="paragraph" w:customStyle="1" w:styleId="EmeritorBDTabelbasis">
    <w:name w:val="Emeritor BD Tabel basis"/>
    <w:basedOn w:val="Standaard"/>
    <w:rsid w:val="00C01E37"/>
    <w:pPr>
      <w:spacing w:before="80" w:line="260" w:lineRule="exact"/>
    </w:pPr>
    <w:rPr>
      <w:rFonts w:ascii="Calibri" w:eastAsia="Times New Roman" w:hAnsi="Calibri"/>
      <w:sz w:val="22"/>
      <w:szCs w:val="16"/>
    </w:rPr>
  </w:style>
  <w:style w:type="paragraph" w:customStyle="1" w:styleId="EmeritorTabelheader">
    <w:name w:val="Emeritor Tabel header"/>
    <w:basedOn w:val="EmeritorBDTabelbasis"/>
    <w:rsid w:val="00C01E37"/>
    <w:rPr>
      <w:b/>
    </w:rPr>
  </w:style>
  <w:style w:type="paragraph" w:customStyle="1" w:styleId="Char5">
    <w:name w:val="Char5"/>
    <w:basedOn w:val="Standaard"/>
    <w:rsid w:val="00631E23"/>
    <w:pPr>
      <w:spacing w:after="160" w:line="240" w:lineRule="exact"/>
    </w:pPr>
    <w:rPr>
      <w:rFonts w:ascii="Tahoma" w:eastAsia="Times New Roman" w:hAnsi="Tahoma"/>
      <w:szCs w:val="20"/>
      <w:lang w:val="en-US"/>
    </w:rPr>
  </w:style>
  <w:style w:type="paragraph" w:customStyle="1" w:styleId="Char50">
    <w:name w:val="Char50"/>
    <w:basedOn w:val="Standaard"/>
    <w:rsid w:val="00095825"/>
    <w:pPr>
      <w:spacing w:after="160" w:line="240" w:lineRule="exact"/>
    </w:pPr>
    <w:rPr>
      <w:rFonts w:ascii="Tahoma" w:eastAsia="Times New Roman" w:hAnsi="Tahoma"/>
      <w:szCs w:val="20"/>
      <w:lang w:val="en-US"/>
    </w:rPr>
  </w:style>
  <w:style w:type="table" w:customStyle="1" w:styleId="NormalTable0">
    <w:name w:val="Normal Table0"/>
    <w:uiPriority w:val="2"/>
    <w:semiHidden/>
    <w:unhideWhenUsed/>
    <w:qFormat/>
    <w:rsid w:val="008334E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334EE"/>
    <w:pPr>
      <w:widowControl w:val="0"/>
      <w:autoSpaceDE w:val="0"/>
      <w:autoSpaceDN w:val="0"/>
      <w:spacing w:before="47"/>
      <w:ind w:left="107"/>
    </w:pPr>
    <w:rPr>
      <w:rFonts w:ascii="Verdana" w:eastAsia="Verdana" w:hAnsi="Verdana" w:cs="Verdana"/>
      <w:sz w:val="22"/>
      <w:szCs w:val="22"/>
      <w:lang w:eastAsia="nl-NL" w:bidi="nl-NL"/>
    </w:rPr>
  </w:style>
  <w:style w:type="paragraph" w:customStyle="1" w:styleId="Artikel1">
    <w:name w:val="Artikel_1"/>
    <w:basedOn w:val="Standaard"/>
    <w:next w:val="Standaard"/>
    <w:rsid w:val="008334EE"/>
    <w:pPr>
      <w:widowControl w:val="0"/>
      <w:numPr>
        <w:numId w:val="9"/>
      </w:numPr>
      <w:spacing w:before="120" w:line="360" w:lineRule="auto"/>
      <w:jc w:val="both"/>
    </w:pPr>
    <w:rPr>
      <w:rFonts w:ascii="PT Sans" w:eastAsia="Times New Roman" w:hAnsi="PT Sans"/>
      <w:b/>
      <w:snapToGrid w:val="0"/>
      <w:spacing w:val="-2"/>
      <w:szCs w:val="20"/>
      <w:lang w:eastAsia="nl-NL"/>
    </w:rPr>
  </w:style>
  <w:style w:type="paragraph" w:customStyle="1" w:styleId="Artikel111">
    <w:name w:val="Artikel_1_1_1"/>
    <w:basedOn w:val="Standaard"/>
    <w:next w:val="Standaard"/>
    <w:rsid w:val="008334EE"/>
    <w:pPr>
      <w:widowControl w:val="0"/>
      <w:numPr>
        <w:ilvl w:val="2"/>
        <w:numId w:val="9"/>
      </w:numPr>
      <w:tabs>
        <w:tab w:val="clear" w:pos="720"/>
        <w:tab w:val="left" w:pos="567"/>
      </w:tabs>
      <w:spacing w:before="120" w:line="360" w:lineRule="auto"/>
      <w:ind w:left="1134" w:hanging="567"/>
      <w:jc w:val="both"/>
    </w:pPr>
    <w:rPr>
      <w:rFonts w:ascii="Calibri" w:eastAsia="Times New Roman" w:hAnsi="Calibri"/>
      <w:snapToGrid w:val="0"/>
      <w:spacing w:val="-2"/>
      <w:szCs w:val="20"/>
      <w:lang w:eastAsia="nl-NL"/>
    </w:rPr>
  </w:style>
  <w:style w:type="paragraph" w:customStyle="1" w:styleId="Artikel11">
    <w:name w:val="Artikel_1_1"/>
    <w:basedOn w:val="Standaard"/>
    <w:rsid w:val="008334EE"/>
    <w:pPr>
      <w:widowControl w:val="0"/>
      <w:numPr>
        <w:ilvl w:val="1"/>
        <w:numId w:val="9"/>
      </w:numPr>
      <w:tabs>
        <w:tab w:val="clear" w:pos="576"/>
      </w:tabs>
      <w:spacing w:before="120" w:line="360" w:lineRule="auto"/>
      <w:ind w:left="0" w:firstLine="0"/>
      <w:jc w:val="both"/>
    </w:pPr>
    <w:rPr>
      <w:rFonts w:ascii="Calibri" w:eastAsia="Times New Roman" w:hAnsi="Calibri"/>
      <w:snapToGrid w:val="0"/>
      <w:szCs w:val="20"/>
      <w:lang w:eastAsia="nl-NL"/>
    </w:rPr>
  </w:style>
  <w:style w:type="character" w:styleId="Onopgelostemelding">
    <w:name w:val="Unresolved Mention"/>
    <w:basedOn w:val="Standaardalinea-lettertype"/>
    <w:uiPriority w:val="99"/>
    <w:semiHidden/>
    <w:unhideWhenUsed/>
    <w:rsid w:val="00073B90"/>
    <w:rPr>
      <w:color w:val="605E5C"/>
      <w:shd w:val="clear" w:color="auto" w:fill="E1DFDD"/>
    </w:rPr>
  </w:style>
  <w:style w:type="paragraph" w:customStyle="1" w:styleId="al">
    <w:name w:val="al"/>
    <w:basedOn w:val="Standaard"/>
    <w:rsid w:val="00EC76E8"/>
    <w:pPr>
      <w:spacing w:before="100" w:beforeAutospacing="1" w:after="100" w:afterAutospacing="1"/>
    </w:pPr>
    <w:rPr>
      <w:rFonts w:ascii="Times New Roman" w:eastAsia="Times New Roman" w:hAnsi="Times New Roman"/>
      <w:sz w:val="24"/>
      <w:lang w:eastAsia="nl-NL"/>
    </w:rPr>
  </w:style>
  <w:style w:type="paragraph" w:customStyle="1" w:styleId="labeled">
    <w:name w:val="labeled"/>
    <w:basedOn w:val="Standaard"/>
    <w:rsid w:val="00EC76E8"/>
    <w:pPr>
      <w:spacing w:before="100" w:beforeAutospacing="1" w:after="100" w:afterAutospacing="1"/>
    </w:pPr>
    <w:rPr>
      <w:rFonts w:ascii="Times New Roman" w:eastAsia="Times New Roman" w:hAnsi="Times New Roman"/>
      <w:sz w:val="24"/>
      <w:lang w:eastAsia="nl-NL"/>
    </w:rPr>
  </w:style>
  <w:style w:type="character" w:customStyle="1" w:styleId="ol">
    <w:name w:val="ol"/>
    <w:basedOn w:val="Standaardalinea-lettertype"/>
    <w:rsid w:val="00EC76E8"/>
  </w:style>
  <w:style w:type="character" w:styleId="Tekstvantijdelijkeaanduiding">
    <w:name w:val="Placeholder Text"/>
    <w:basedOn w:val="Standaardalinea-lettertype"/>
    <w:uiPriority w:val="99"/>
    <w:semiHidden/>
    <w:rsid w:val="00FA3668"/>
    <w:rPr>
      <w:color w:val="808080"/>
    </w:rPr>
  </w:style>
  <w:style w:type="paragraph" w:styleId="Geenafstand">
    <w:name w:val="No Spacing"/>
    <w:uiPriority w:val="1"/>
    <w:qFormat/>
    <w:rsid w:val="00DC52E3"/>
    <w:pPr>
      <w:spacing w:after="0" w:line="240" w:lineRule="auto"/>
    </w:pPr>
    <w:rPr>
      <w:rFonts w:ascii="Arial" w:eastAsia="MS Mincho" w:hAnsi="Arial" w:cs="Times New Roman"/>
      <w:sz w:val="20"/>
      <w:szCs w:val="24"/>
    </w:rPr>
  </w:style>
  <w:style w:type="paragraph" w:customStyle="1" w:styleId="paragraph">
    <w:name w:val="paragraph"/>
    <w:basedOn w:val="Standaard"/>
    <w:rsid w:val="00386374"/>
    <w:pPr>
      <w:spacing w:before="100" w:beforeAutospacing="1" w:after="100" w:afterAutospacing="1"/>
    </w:pPr>
    <w:rPr>
      <w:rFonts w:ascii="Times New Roman" w:eastAsia="Times New Roman" w:hAnsi="Times New Roman"/>
      <w:sz w:val="24"/>
      <w:lang w:eastAsia="nl-NL"/>
    </w:rPr>
  </w:style>
  <w:style w:type="character" w:customStyle="1" w:styleId="normaltextrun">
    <w:name w:val="normaltextrun"/>
    <w:basedOn w:val="Standaardalinea-lettertype"/>
    <w:rsid w:val="00386374"/>
  </w:style>
  <w:style w:type="character" w:customStyle="1" w:styleId="eop">
    <w:name w:val="eop"/>
    <w:basedOn w:val="Standaardalinea-lettertype"/>
    <w:rsid w:val="00386374"/>
  </w:style>
  <w:style w:type="character" w:customStyle="1" w:styleId="ui-provider">
    <w:name w:val="ui-provider"/>
    <w:basedOn w:val="Standaardalinea-lettertype"/>
    <w:rsid w:val="00235A0C"/>
  </w:style>
  <w:style w:type="character" w:styleId="Vermelding">
    <w:name w:val="Mention"/>
    <w:basedOn w:val="Standaardalinea-lettertype"/>
    <w:uiPriority w:val="99"/>
    <w:unhideWhenUsed/>
    <w:rsid w:val="009862C4"/>
    <w:rPr>
      <w:color w:val="2B579A"/>
      <w:shd w:val="clear" w:color="auto" w:fill="E1DFDD"/>
    </w:rPr>
  </w:style>
  <w:style w:type="paragraph" w:customStyle="1" w:styleId="pf0">
    <w:name w:val="pf0"/>
    <w:basedOn w:val="Standaard"/>
    <w:rsid w:val="001E2D21"/>
    <w:pPr>
      <w:spacing w:before="100" w:beforeAutospacing="1" w:after="100" w:afterAutospacing="1"/>
    </w:pPr>
    <w:rPr>
      <w:rFonts w:ascii="Times New Roman" w:eastAsia="Times New Roman" w:hAnsi="Times New Roman"/>
      <w:sz w:val="24"/>
      <w:lang w:eastAsia="nl-NL"/>
    </w:rPr>
  </w:style>
  <w:style w:type="character" w:customStyle="1" w:styleId="cf01">
    <w:name w:val="cf01"/>
    <w:basedOn w:val="Standaardalinea-lettertype"/>
    <w:rsid w:val="001E2D2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63227">
      <w:bodyDiv w:val="1"/>
      <w:marLeft w:val="0"/>
      <w:marRight w:val="0"/>
      <w:marTop w:val="0"/>
      <w:marBottom w:val="0"/>
      <w:divBdr>
        <w:top w:val="none" w:sz="0" w:space="0" w:color="auto"/>
        <w:left w:val="none" w:sz="0" w:space="0" w:color="auto"/>
        <w:bottom w:val="none" w:sz="0" w:space="0" w:color="auto"/>
        <w:right w:val="none" w:sz="0" w:space="0" w:color="auto"/>
      </w:divBdr>
    </w:div>
    <w:div w:id="402677955">
      <w:bodyDiv w:val="1"/>
      <w:marLeft w:val="0"/>
      <w:marRight w:val="0"/>
      <w:marTop w:val="0"/>
      <w:marBottom w:val="0"/>
      <w:divBdr>
        <w:top w:val="none" w:sz="0" w:space="0" w:color="auto"/>
        <w:left w:val="none" w:sz="0" w:space="0" w:color="auto"/>
        <w:bottom w:val="none" w:sz="0" w:space="0" w:color="auto"/>
        <w:right w:val="none" w:sz="0" w:space="0" w:color="auto"/>
      </w:divBdr>
    </w:div>
    <w:div w:id="403798681">
      <w:bodyDiv w:val="1"/>
      <w:marLeft w:val="0"/>
      <w:marRight w:val="0"/>
      <w:marTop w:val="0"/>
      <w:marBottom w:val="0"/>
      <w:divBdr>
        <w:top w:val="none" w:sz="0" w:space="0" w:color="auto"/>
        <w:left w:val="none" w:sz="0" w:space="0" w:color="auto"/>
        <w:bottom w:val="none" w:sz="0" w:space="0" w:color="auto"/>
        <w:right w:val="none" w:sz="0" w:space="0" w:color="auto"/>
      </w:divBdr>
    </w:div>
    <w:div w:id="472719864">
      <w:bodyDiv w:val="1"/>
      <w:marLeft w:val="0"/>
      <w:marRight w:val="0"/>
      <w:marTop w:val="0"/>
      <w:marBottom w:val="0"/>
      <w:divBdr>
        <w:top w:val="none" w:sz="0" w:space="0" w:color="auto"/>
        <w:left w:val="none" w:sz="0" w:space="0" w:color="auto"/>
        <w:bottom w:val="none" w:sz="0" w:space="0" w:color="auto"/>
        <w:right w:val="none" w:sz="0" w:space="0" w:color="auto"/>
      </w:divBdr>
    </w:div>
    <w:div w:id="565148719">
      <w:bodyDiv w:val="1"/>
      <w:marLeft w:val="0"/>
      <w:marRight w:val="0"/>
      <w:marTop w:val="0"/>
      <w:marBottom w:val="0"/>
      <w:divBdr>
        <w:top w:val="none" w:sz="0" w:space="0" w:color="auto"/>
        <w:left w:val="none" w:sz="0" w:space="0" w:color="auto"/>
        <w:bottom w:val="none" w:sz="0" w:space="0" w:color="auto"/>
        <w:right w:val="none" w:sz="0" w:space="0" w:color="auto"/>
      </w:divBdr>
    </w:div>
    <w:div w:id="577978378">
      <w:bodyDiv w:val="1"/>
      <w:marLeft w:val="0"/>
      <w:marRight w:val="0"/>
      <w:marTop w:val="0"/>
      <w:marBottom w:val="0"/>
      <w:divBdr>
        <w:top w:val="none" w:sz="0" w:space="0" w:color="auto"/>
        <w:left w:val="none" w:sz="0" w:space="0" w:color="auto"/>
        <w:bottom w:val="none" w:sz="0" w:space="0" w:color="auto"/>
        <w:right w:val="none" w:sz="0" w:space="0" w:color="auto"/>
      </w:divBdr>
    </w:div>
    <w:div w:id="582955163">
      <w:bodyDiv w:val="1"/>
      <w:marLeft w:val="0"/>
      <w:marRight w:val="0"/>
      <w:marTop w:val="0"/>
      <w:marBottom w:val="0"/>
      <w:divBdr>
        <w:top w:val="none" w:sz="0" w:space="0" w:color="auto"/>
        <w:left w:val="none" w:sz="0" w:space="0" w:color="auto"/>
        <w:bottom w:val="none" w:sz="0" w:space="0" w:color="auto"/>
        <w:right w:val="none" w:sz="0" w:space="0" w:color="auto"/>
      </w:divBdr>
    </w:div>
    <w:div w:id="808666374">
      <w:bodyDiv w:val="1"/>
      <w:marLeft w:val="0"/>
      <w:marRight w:val="0"/>
      <w:marTop w:val="0"/>
      <w:marBottom w:val="0"/>
      <w:divBdr>
        <w:top w:val="none" w:sz="0" w:space="0" w:color="auto"/>
        <w:left w:val="none" w:sz="0" w:space="0" w:color="auto"/>
        <w:bottom w:val="none" w:sz="0" w:space="0" w:color="auto"/>
        <w:right w:val="none" w:sz="0" w:space="0" w:color="auto"/>
      </w:divBdr>
    </w:div>
    <w:div w:id="852187266">
      <w:bodyDiv w:val="1"/>
      <w:marLeft w:val="0"/>
      <w:marRight w:val="0"/>
      <w:marTop w:val="0"/>
      <w:marBottom w:val="0"/>
      <w:divBdr>
        <w:top w:val="none" w:sz="0" w:space="0" w:color="auto"/>
        <w:left w:val="none" w:sz="0" w:space="0" w:color="auto"/>
        <w:bottom w:val="none" w:sz="0" w:space="0" w:color="auto"/>
        <w:right w:val="none" w:sz="0" w:space="0" w:color="auto"/>
      </w:divBdr>
    </w:div>
    <w:div w:id="857279368">
      <w:bodyDiv w:val="1"/>
      <w:marLeft w:val="0"/>
      <w:marRight w:val="0"/>
      <w:marTop w:val="0"/>
      <w:marBottom w:val="0"/>
      <w:divBdr>
        <w:top w:val="none" w:sz="0" w:space="0" w:color="auto"/>
        <w:left w:val="none" w:sz="0" w:space="0" w:color="auto"/>
        <w:bottom w:val="none" w:sz="0" w:space="0" w:color="auto"/>
        <w:right w:val="none" w:sz="0" w:space="0" w:color="auto"/>
      </w:divBdr>
    </w:div>
    <w:div w:id="892545791">
      <w:bodyDiv w:val="1"/>
      <w:marLeft w:val="0"/>
      <w:marRight w:val="0"/>
      <w:marTop w:val="0"/>
      <w:marBottom w:val="0"/>
      <w:divBdr>
        <w:top w:val="none" w:sz="0" w:space="0" w:color="auto"/>
        <w:left w:val="none" w:sz="0" w:space="0" w:color="auto"/>
        <w:bottom w:val="none" w:sz="0" w:space="0" w:color="auto"/>
        <w:right w:val="none" w:sz="0" w:space="0" w:color="auto"/>
      </w:divBdr>
    </w:div>
    <w:div w:id="1017930837">
      <w:bodyDiv w:val="1"/>
      <w:marLeft w:val="0"/>
      <w:marRight w:val="0"/>
      <w:marTop w:val="0"/>
      <w:marBottom w:val="0"/>
      <w:divBdr>
        <w:top w:val="none" w:sz="0" w:space="0" w:color="auto"/>
        <w:left w:val="none" w:sz="0" w:space="0" w:color="auto"/>
        <w:bottom w:val="none" w:sz="0" w:space="0" w:color="auto"/>
        <w:right w:val="none" w:sz="0" w:space="0" w:color="auto"/>
      </w:divBdr>
    </w:div>
    <w:div w:id="1102799284">
      <w:bodyDiv w:val="1"/>
      <w:marLeft w:val="0"/>
      <w:marRight w:val="0"/>
      <w:marTop w:val="0"/>
      <w:marBottom w:val="0"/>
      <w:divBdr>
        <w:top w:val="none" w:sz="0" w:space="0" w:color="auto"/>
        <w:left w:val="none" w:sz="0" w:space="0" w:color="auto"/>
        <w:bottom w:val="none" w:sz="0" w:space="0" w:color="auto"/>
        <w:right w:val="none" w:sz="0" w:space="0" w:color="auto"/>
      </w:divBdr>
    </w:div>
    <w:div w:id="1137992521">
      <w:bodyDiv w:val="1"/>
      <w:marLeft w:val="0"/>
      <w:marRight w:val="0"/>
      <w:marTop w:val="0"/>
      <w:marBottom w:val="0"/>
      <w:divBdr>
        <w:top w:val="none" w:sz="0" w:space="0" w:color="auto"/>
        <w:left w:val="none" w:sz="0" w:space="0" w:color="auto"/>
        <w:bottom w:val="none" w:sz="0" w:space="0" w:color="auto"/>
        <w:right w:val="none" w:sz="0" w:space="0" w:color="auto"/>
      </w:divBdr>
    </w:div>
    <w:div w:id="1161432998">
      <w:bodyDiv w:val="1"/>
      <w:marLeft w:val="0"/>
      <w:marRight w:val="0"/>
      <w:marTop w:val="0"/>
      <w:marBottom w:val="0"/>
      <w:divBdr>
        <w:top w:val="none" w:sz="0" w:space="0" w:color="auto"/>
        <w:left w:val="none" w:sz="0" w:space="0" w:color="auto"/>
        <w:bottom w:val="none" w:sz="0" w:space="0" w:color="auto"/>
        <w:right w:val="none" w:sz="0" w:space="0" w:color="auto"/>
      </w:divBdr>
    </w:div>
    <w:div w:id="1161966649">
      <w:bodyDiv w:val="1"/>
      <w:marLeft w:val="0"/>
      <w:marRight w:val="0"/>
      <w:marTop w:val="0"/>
      <w:marBottom w:val="0"/>
      <w:divBdr>
        <w:top w:val="none" w:sz="0" w:space="0" w:color="auto"/>
        <w:left w:val="none" w:sz="0" w:space="0" w:color="auto"/>
        <w:bottom w:val="none" w:sz="0" w:space="0" w:color="auto"/>
        <w:right w:val="none" w:sz="0" w:space="0" w:color="auto"/>
      </w:divBdr>
    </w:div>
    <w:div w:id="1309167350">
      <w:bodyDiv w:val="1"/>
      <w:marLeft w:val="0"/>
      <w:marRight w:val="0"/>
      <w:marTop w:val="0"/>
      <w:marBottom w:val="0"/>
      <w:divBdr>
        <w:top w:val="none" w:sz="0" w:space="0" w:color="auto"/>
        <w:left w:val="none" w:sz="0" w:space="0" w:color="auto"/>
        <w:bottom w:val="none" w:sz="0" w:space="0" w:color="auto"/>
        <w:right w:val="none" w:sz="0" w:space="0" w:color="auto"/>
      </w:divBdr>
    </w:div>
    <w:div w:id="1313751025">
      <w:bodyDiv w:val="1"/>
      <w:marLeft w:val="0"/>
      <w:marRight w:val="0"/>
      <w:marTop w:val="0"/>
      <w:marBottom w:val="0"/>
      <w:divBdr>
        <w:top w:val="none" w:sz="0" w:space="0" w:color="auto"/>
        <w:left w:val="none" w:sz="0" w:space="0" w:color="auto"/>
        <w:bottom w:val="none" w:sz="0" w:space="0" w:color="auto"/>
        <w:right w:val="none" w:sz="0" w:space="0" w:color="auto"/>
      </w:divBdr>
    </w:div>
    <w:div w:id="1661352483">
      <w:bodyDiv w:val="1"/>
      <w:marLeft w:val="0"/>
      <w:marRight w:val="0"/>
      <w:marTop w:val="0"/>
      <w:marBottom w:val="0"/>
      <w:divBdr>
        <w:top w:val="none" w:sz="0" w:space="0" w:color="auto"/>
        <w:left w:val="none" w:sz="0" w:space="0" w:color="auto"/>
        <w:bottom w:val="none" w:sz="0" w:space="0" w:color="auto"/>
        <w:right w:val="none" w:sz="0" w:space="0" w:color="auto"/>
      </w:divBdr>
    </w:div>
    <w:div w:id="1681465785">
      <w:bodyDiv w:val="1"/>
      <w:marLeft w:val="0"/>
      <w:marRight w:val="0"/>
      <w:marTop w:val="0"/>
      <w:marBottom w:val="0"/>
      <w:divBdr>
        <w:top w:val="none" w:sz="0" w:space="0" w:color="auto"/>
        <w:left w:val="none" w:sz="0" w:space="0" w:color="auto"/>
        <w:bottom w:val="none" w:sz="0" w:space="0" w:color="auto"/>
        <w:right w:val="none" w:sz="0" w:space="0" w:color="auto"/>
      </w:divBdr>
    </w:div>
    <w:div w:id="1695767548">
      <w:bodyDiv w:val="1"/>
      <w:marLeft w:val="0"/>
      <w:marRight w:val="0"/>
      <w:marTop w:val="0"/>
      <w:marBottom w:val="0"/>
      <w:divBdr>
        <w:top w:val="none" w:sz="0" w:space="0" w:color="auto"/>
        <w:left w:val="none" w:sz="0" w:space="0" w:color="auto"/>
        <w:bottom w:val="none" w:sz="0" w:space="0" w:color="auto"/>
        <w:right w:val="none" w:sz="0" w:space="0" w:color="auto"/>
      </w:divBdr>
    </w:div>
    <w:div w:id="1749158651">
      <w:bodyDiv w:val="1"/>
      <w:marLeft w:val="0"/>
      <w:marRight w:val="0"/>
      <w:marTop w:val="0"/>
      <w:marBottom w:val="0"/>
      <w:divBdr>
        <w:top w:val="none" w:sz="0" w:space="0" w:color="auto"/>
        <w:left w:val="none" w:sz="0" w:space="0" w:color="auto"/>
        <w:bottom w:val="none" w:sz="0" w:space="0" w:color="auto"/>
        <w:right w:val="none" w:sz="0" w:space="0" w:color="auto"/>
      </w:divBdr>
    </w:div>
    <w:div w:id="1821993391">
      <w:bodyDiv w:val="1"/>
      <w:marLeft w:val="0"/>
      <w:marRight w:val="0"/>
      <w:marTop w:val="0"/>
      <w:marBottom w:val="0"/>
      <w:divBdr>
        <w:top w:val="none" w:sz="0" w:space="0" w:color="auto"/>
        <w:left w:val="none" w:sz="0" w:space="0" w:color="auto"/>
        <w:bottom w:val="none" w:sz="0" w:space="0" w:color="auto"/>
        <w:right w:val="none" w:sz="0" w:space="0" w:color="auto"/>
      </w:divBdr>
    </w:div>
    <w:div w:id="1828091770">
      <w:bodyDiv w:val="1"/>
      <w:marLeft w:val="0"/>
      <w:marRight w:val="0"/>
      <w:marTop w:val="0"/>
      <w:marBottom w:val="0"/>
      <w:divBdr>
        <w:top w:val="none" w:sz="0" w:space="0" w:color="auto"/>
        <w:left w:val="none" w:sz="0" w:space="0" w:color="auto"/>
        <w:bottom w:val="none" w:sz="0" w:space="0" w:color="auto"/>
        <w:right w:val="none" w:sz="0" w:space="0" w:color="auto"/>
      </w:divBdr>
    </w:div>
    <w:div w:id="1920602446">
      <w:bodyDiv w:val="1"/>
      <w:marLeft w:val="0"/>
      <w:marRight w:val="0"/>
      <w:marTop w:val="0"/>
      <w:marBottom w:val="0"/>
      <w:divBdr>
        <w:top w:val="none" w:sz="0" w:space="0" w:color="auto"/>
        <w:left w:val="none" w:sz="0" w:space="0" w:color="auto"/>
        <w:bottom w:val="none" w:sz="0" w:space="0" w:color="auto"/>
        <w:right w:val="none" w:sz="0" w:space="0" w:color="auto"/>
      </w:divBdr>
    </w:div>
    <w:div w:id="2008317334">
      <w:bodyDiv w:val="1"/>
      <w:marLeft w:val="0"/>
      <w:marRight w:val="0"/>
      <w:marTop w:val="0"/>
      <w:marBottom w:val="0"/>
      <w:divBdr>
        <w:top w:val="none" w:sz="0" w:space="0" w:color="auto"/>
        <w:left w:val="none" w:sz="0" w:space="0" w:color="auto"/>
        <w:bottom w:val="none" w:sz="0" w:space="0" w:color="auto"/>
        <w:right w:val="none" w:sz="0" w:space="0" w:color="auto"/>
      </w:divBdr>
    </w:div>
    <w:div w:id="2080712805">
      <w:bodyDiv w:val="1"/>
      <w:marLeft w:val="0"/>
      <w:marRight w:val="0"/>
      <w:marTop w:val="0"/>
      <w:marBottom w:val="0"/>
      <w:divBdr>
        <w:top w:val="none" w:sz="0" w:space="0" w:color="auto"/>
        <w:left w:val="none" w:sz="0" w:space="0" w:color="auto"/>
        <w:bottom w:val="none" w:sz="0" w:space="0" w:color="auto"/>
        <w:right w:val="none" w:sz="0" w:space="0" w:color="auto"/>
      </w:divBdr>
    </w:div>
    <w:div w:id="2111855350">
      <w:bodyDiv w:val="1"/>
      <w:marLeft w:val="0"/>
      <w:marRight w:val="0"/>
      <w:marTop w:val="0"/>
      <w:marBottom w:val="0"/>
      <w:divBdr>
        <w:top w:val="none" w:sz="0" w:space="0" w:color="auto"/>
        <w:left w:val="none" w:sz="0" w:space="0" w:color="auto"/>
        <w:bottom w:val="none" w:sz="0" w:space="0" w:color="auto"/>
        <w:right w:val="none" w:sz="0" w:space="0" w:color="auto"/>
      </w:divBdr>
    </w:div>
    <w:div w:id="2115519874">
      <w:bodyDiv w:val="1"/>
      <w:marLeft w:val="0"/>
      <w:marRight w:val="0"/>
      <w:marTop w:val="0"/>
      <w:marBottom w:val="0"/>
      <w:divBdr>
        <w:top w:val="none" w:sz="0" w:space="0" w:color="auto"/>
        <w:left w:val="none" w:sz="0" w:space="0" w:color="auto"/>
        <w:bottom w:val="none" w:sz="0" w:space="0" w:color="auto"/>
        <w:right w:val="none" w:sz="0" w:space="0" w:color="auto"/>
      </w:divBdr>
    </w:div>
    <w:div w:id="214711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uristen@rdoghm.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echt.foleon.com/hecht-koersdocument/de-koers-van-hech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risten@rdoghm.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7dad7f5-3dc6-47ae-aab3-c4d0403cae9c">
      <UserInfo>
        <DisplayName>Jeffrey de la Rambelje</DisplayName>
        <AccountId>17</AccountId>
        <AccountType/>
      </UserInfo>
      <UserInfo>
        <DisplayName>Niels Zonneveld</DisplayName>
        <AccountId>34</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23A5D32EF53F549925CC9B0508F8B17" ma:contentTypeVersion="4" ma:contentTypeDescription="Een nieuw document maken." ma:contentTypeScope="" ma:versionID="8c349085bb78a3745b46bd43225b62cc">
  <xsd:schema xmlns:xsd="http://www.w3.org/2001/XMLSchema" xmlns:xs="http://www.w3.org/2001/XMLSchema" xmlns:p="http://schemas.microsoft.com/office/2006/metadata/properties" xmlns:ns2="4344fb43-514d-41ff-9895-cbd77533a816" xmlns:ns3="d7dad7f5-3dc6-47ae-aab3-c4d0403cae9c" targetNamespace="http://schemas.microsoft.com/office/2006/metadata/properties" ma:root="true" ma:fieldsID="d0497d4f3d6433fe6a582ef2c5f8474b" ns2:_="" ns3:_="">
    <xsd:import namespace="4344fb43-514d-41ff-9895-cbd77533a816"/>
    <xsd:import namespace="d7dad7f5-3dc6-47ae-aab3-c4d0403cae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4fb43-514d-41ff-9895-cbd77533a8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dad7f5-3dc6-47ae-aab3-c4d0403cae9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F2C2A5-8F15-4EE3-894E-439AEFBBB249}">
  <ds:schemaRefs>
    <ds:schemaRef ds:uri="http://schemas.openxmlformats.org/officeDocument/2006/bibliography"/>
  </ds:schemaRefs>
</ds:datastoreItem>
</file>

<file path=customXml/itemProps2.xml><?xml version="1.0" encoding="utf-8"?>
<ds:datastoreItem xmlns:ds="http://schemas.openxmlformats.org/officeDocument/2006/customXml" ds:itemID="{96F9C366-2575-486F-9454-0773CFE16FDE}">
  <ds:schemaRefs>
    <ds:schemaRef ds:uri="http://schemas.microsoft.com/sharepoint/v3/contenttype/forms"/>
  </ds:schemaRefs>
</ds:datastoreItem>
</file>

<file path=customXml/itemProps3.xml><?xml version="1.0" encoding="utf-8"?>
<ds:datastoreItem xmlns:ds="http://schemas.openxmlformats.org/officeDocument/2006/customXml" ds:itemID="{1D5891CE-E6D5-4911-9644-139D538E832F}">
  <ds:schemaRefs>
    <ds:schemaRef ds:uri="http://www.w3.org/XML/1998/namespace"/>
    <ds:schemaRef ds:uri="http://purl.org/dc/elements/1.1/"/>
    <ds:schemaRef ds:uri="d7dad7f5-3dc6-47ae-aab3-c4d0403cae9c"/>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4344fb43-514d-41ff-9895-cbd77533a816"/>
    <ds:schemaRef ds:uri="http://purl.org/dc/dcmitype/"/>
    <ds:schemaRef ds:uri="http://purl.org/dc/terms/"/>
  </ds:schemaRefs>
</ds:datastoreItem>
</file>

<file path=customXml/itemProps4.xml><?xml version="1.0" encoding="utf-8"?>
<ds:datastoreItem xmlns:ds="http://schemas.openxmlformats.org/officeDocument/2006/customXml" ds:itemID="{407BF6B3-9EF8-44F3-88A5-03C0A8E56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4fb43-514d-41ff-9895-cbd77533a816"/>
    <ds:schemaRef ds:uri="d7dad7f5-3dc6-47ae-aab3-c4d0403ca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14171</Words>
  <Characters>77946</Characters>
  <Application>Microsoft Office Word</Application>
  <DocSecurity>0</DocSecurity>
  <Lines>649</Lines>
  <Paragraphs>183</Paragraphs>
  <ScaleCrop>false</ScaleCrop>
  <Company/>
  <LinksUpToDate>false</LinksUpToDate>
  <CharactersWithSpaces>91934</CharactersWithSpaces>
  <SharedDoc>false</SharedDoc>
  <HLinks>
    <vt:vector size="18" baseType="variant">
      <vt:variant>
        <vt:i4>2883607</vt:i4>
      </vt:variant>
      <vt:variant>
        <vt:i4>186</vt:i4>
      </vt:variant>
      <vt:variant>
        <vt:i4>0</vt:i4>
      </vt:variant>
      <vt:variant>
        <vt:i4>5</vt:i4>
      </vt:variant>
      <vt:variant>
        <vt:lpwstr>mailto:juristen@rdoghm.nl</vt:lpwstr>
      </vt:variant>
      <vt:variant>
        <vt:lpwstr/>
      </vt:variant>
      <vt:variant>
        <vt:i4>2883607</vt:i4>
      </vt:variant>
      <vt:variant>
        <vt:i4>183</vt:i4>
      </vt:variant>
      <vt:variant>
        <vt:i4>0</vt:i4>
      </vt:variant>
      <vt:variant>
        <vt:i4>5</vt:i4>
      </vt:variant>
      <vt:variant>
        <vt:lpwstr>mailto:juristen@rdoghm.nl</vt:lpwstr>
      </vt:variant>
      <vt:variant>
        <vt:lpwstr/>
      </vt:variant>
      <vt:variant>
        <vt:i4>4587613</vt:i4>
      </vt:variant>
      <vt:variant>
        <vt:i4>180</vt:i4>
      </vt:variant>
      <vt:variant>
        <vt:i4>0</vt:i4>
      </vt:variant>
      <vt:variant>
        <vt:i4>5</vt:i4>
      </vt:variant>
      <vt:variant>
        <vt:lpwstr>https://hecht.foleon.com/hecht-koersdocument/de-koers-van-hecht/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Veenstra</dc:creator>
  <cp:keywords/>
  <dc:description/>
  <cp:lastModifiedBy>Laurens Rorive</cp:lastModifiedBy>
  <cp:revision>568</cp:revision>
  <cp:lastPrinted>2019-09-18T13:35:00Z</cp:lastPrinted>
  <dcterms:created xsi:type="dcterms:W3CDTF">2020-10-21T16:59:00Z</dcterms:created>
  <dcterms:modified xsi:type="dcterms:W3CDTF">2023-06-09T06:47:00Z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0x010100423A5D32EF53F549925CC9B0508F8B17</vt:lpwstr>
  </property>
</Properties>
</file>