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28CFD" w14:textId="77777777" w:rsidR="00294899" w:rsidRPr="00CF2AC0" w:rsidRDefault="00294899" w:rsidP="0029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83778B7" w14:textId="77777777" w:rsidR="00294899" w:rsidRPr="00CF2AC0" w:rsidRDefault="00294899" w:rsidP="0029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632446BE" wp14:editId="01BADE8A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BDCC" w14:textId="77777777" w:rsidR="00294899" w:rsidRPr="00CF2AC0" w:rsidRDefault="00294899" w:rsidP="0029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D643996" w14:textId="745E7381" w:rsidR="00294899" w:rsidRPr="00CF2AC0" w:rsidRDefault="00294899" w:rsidP="0029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4</w:t>
      </w:r>
      <w:r w:rsidRPr="00CF2AC0">
        <w:rPr>
          <w:b/>
          <w:sz w:val="28"/>
          <w:szCs w:val="28"/>
        </w:rPr>
        <w:tab/>
      </w:r>
      <w:r>
        <w:rPr>
          <w:b/>
          <w:sz w:val="28"/>
          <w:szCs w:val="28"/>
        </w:rPr>
        <w:t>Antwoordformulier Gunningcriteria</w:t>
      </w:r>
    </w:p>
    <w:p w14:paraId="090220B6" w14:textId="77777777" w:rsidR="00294899" w:rsidRPr="00CF2AC0" w:rsidRDefault="00294899" w:rsidP="0029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0E97E52" w14:textId="77777777" w:rsidR="00C94C60" w:rsidRPr="0018334C" w:rsidRDefault="00C94C60" w:rsidP="00C94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Auteur:</w:t>
      </w:r>
      <w:r w:rsidRPr="0018334C">
        <w:tab/>
      </w:r>
      <w:r w:rsidRPr="0018334C">
        <w:tab/>
      </w:r>
      <w:r w:rsidRPr="0018334C">
        <w:tab/>
        <w:t>Team Inkoop gemeente Hilversum</w:t>
      </w:r>
    </w:p>
    <w:p w14:paraId="389FE2F6" w14:textId="0460ACE4" w:rsidR="00C94C60" w:rsidRPr="0018334C" w:rsidRDefault="00C94C60" w:rsidP="00C94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Datum:</w:t>
      </w:r>
      <w:r w:rsidRPr="0018334C">
        <w:tab/>
      </w:r>
      <w:r w:rsidRPr="0018334C">
        <w:tab/>
      </w:r>
      <w:r w:rsidRPr="0018334C">
        <w:tab/>
      </w:r>
      <w:r w:rsidR="00A02E87">
        <w:t>3 juli</w:t>
      </w:r>
      <w:r>
        <w:t xml:space="preserve"> 2023</w:t>
      </w:r>
    </w:p>
    <w:p w14:paraId="68D2C2AB" w14:textId="77777777" w:rsidR="00C94C60" w:rsidRPr="0018334C" w:rsidRDefault="00C94C60" w:rsidP="00C94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 xml:space="preserve">Naam aanbesteding: </w:t>
      </w:r>
      <w:r w:rsidRPr="0018334C">
        <w:tab/>
      </w:r>
      <w:r w:rsidRPr="000D54C4">
        <w:t>Schoonmaak en aanverwante diensten Oekraïne-opvang</w:t>
      </w:r>
    </w:p>
    <w:p w14:paraId="78830903" w14:textId="77777777" w:rsidR="00C94C60" w:rsidRPr="006A515A" w:rsidRDefault="00C94C60" w:rsidP="00C94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  <w:r w:rsidRPr="006A515A">
        <w:rPr>
          <w:bCs/>
        </w:rPr>
        <w:t>Zaaknummer:</w:t>
      </w:r>
      <w:r w:rsidRPr="006A515A">
        <w:rPr>
          <w:bCs/>
        </w:rPr>
        <w:tab/>
      </w:r>
      <w:r w:rsidRPr="006A515A">
        <w:rPr>
          <w:bCs/>
        </w:rPr>
        <w:tab/>
      </w:r>
      <w:r w:rsidRPr="000D54C4">
        <w:rPr>
          <w:bCs/>
        </w:rPr>
        <w:t>1324869</w:t>
      </w:r>
    </w:p>
    <w:p w14:paraId="77B37BD5" w14:textId="77777777" w:rsidR="00963463" w:rsidRDefault="00963463" w:rsidP="005D5691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3BA299E8" w14:textId="0033465C" w:rsidR="005D5691" w:rsidRPr="009A3D9B" w:rsidRDefault="005D5691" w:rsidP="005D5691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9A3D9B">
        <w:rPr>
          <w:rFonts w:cs="Arial"/>
        </w:rPr>
        <w:t xml:space="preserve">U dient uw antwoorden op de Gunningcriteria </w:t>
      </w:r>
      <w:r w:rsidR="00CC1A4D" w:rsidRPr="00CC1A4D">
        <w:rPr>
          <w:rFonts w:cs="Arial"/>
          <w:b/>
          <w:bCs/>
        </w:rPr>
        <w:t>(GC-K1</w:t>
      </w:r>
      <w:r w:rsidR="00294899">
        <w:rPr>
          <w:rFonts w:cs="Arial"/>
          <w:b/>
          <w:bCs/>
        </w:rPr>
        <w:t xml:space="preserve">, </w:t>
      </w:r>
      <w:r w:rsidR="00760230">
        <w:rPr>
          <w:rFonts w:cs="Arial"/>
          <w:b/>
          <w:bCs/>
        </w:rPr>
        <w:t>GC-K2</w:t>
      </w:r>
      <w:r w:rsidR="00A02E87">
        <w:rPr>
          <w:rFonts w:cs="Arial"/>
          <w:b/>
          <w:bCs/>
        </w:rPr>
        <w:t xml:space="preserve">, </w:t>
      </w:r>
      <w:r w:rsidR="00294899">
        <w:rPr>
          <w:rFonts w:cs="Arial"/>
          <w:b/>
          <w:bCs/>
        </w:rPr>
        <w:t>GC-K3</w:t>
      </w:r>
      <w:r w:rsidR="00A02E87">
        <w:rPr>
          <w:rFonts w:cs="Arial"/>
          <w:b/>
          <w:bCs/>
        </w:rPr>
        <w:t xml:space="preserve"> en GC-K4</w:t>
      </w:r>
      <w:r w:rsidR="00CC1A4D" w:rsidRPr="00CC1A4D">
        <w:rPr>
          <w:rFonts w:cs="Arial"/>
          <w:b/>
          <w:bCs/>
        </w:rPr>
        <w:t>)</w:t>
      </w:r>
      <w:r w:rsidR="00CC1A4D">
        <w:rPr>
          <w:rFonts w:cs="Arial"/>
        </w:rPr>
        <w:t xml:space="preserve"> </w:t>
      </w:r>
      <w:r w:rsidRPr="009A3D9B">
        <w:rPr>
          <w:rFonts w:cs="Arial"/>
        </w:rPr>
        <w:t xml:space="preserve">in dit antwoordformulier op te nemen. Dit formulier voegt u toe aan uw Inschrijving. </w:t>
      </w:r>
    </w:p>
    <w:p w14:paraId="67F7391D" w14:textId="77777777" w:rsidR="005D5691" w:rsidRPr="009A3D9B" w:rsidRDefault="005D5691" w:rsidP="005D5691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C57836E" w14:textId="75431523" w:rsidR="00516FAF" w:rsidRPr="00B07636" w:rsidRDefault="00D41C06" w:rsidP="00D41C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both"/>
        <w:rPr>
          <w:rFonts w:cs="Times New Roman"/>
          <w:u w:val="single"/>
        </w:rPr>
      </w:pPr>
      <w:r w:rsidRPr="00D41C06">
        <w:rPr>
          <w:rFonts w:cs="Times New Roman"/>
          <w:b/>
        </w:rPr>
        <w:t>Let op:</w:t>
      </w:r>
      <w:r w:rsidRPr="00D41C06">
        <w:rPr>
          <w:rFonts w:cs="Times New Roman"/>
        </w:rPr>
        <w:t xml:space="preserve"> Gebruik voor de beantwoording van de kwalitatieve Gunningscriteria niet meer dan maximaal aantal pagina’s per </w:t>
      </w:r>
      <w:proofErr w:type="spellStart"/>
      <w:r w:rsidRPr="00D41C06">
        <w:rPr>
          <w:rFonts w:cs="Times New Roman"/>
        </w:rPr>
        <w:t>subcriterium</w:t>
      </w:r>
      <w:proofErr w:type="spellEnd"/>
      <w:r w:rsidRPr="00D41C06">
        <w:rPr>
          <w:rFonts w:cs="Times New Roman"/>
        </w:rPr>
        <w:t xml:space="preserve">. Indien u toch meer pagina’s aanlevert dan het maximaal aantal pagina’s, dan wordt per </w:t>
      </w:r>
      <w:proofErr w:type="spellStart"/>
      <w:r w:rsidRPr="00D41C06">
        <w:rPr>
          <w:rFonts w:cs="Times New Roman"/>
        </w:rPr>
        <w:t>subcriterium</w:t>
      </w:r>
      <w:proofErr w:type="spellEnd"/>
      <w:r w:rsidRPr="00D41C06">
        <w:rPr>
          <w:rFonts w:cs="Times New Roman"/>
        </w:rPr>
        <w:t xml:space="preserve"> uitsluitend het maximaal aantal pagina’s betrokken in de beoordeling. De overige pagina’s worden buiten beschouwing gelaten.</w:t>
      </w:r>
    </w:p>
    <w:p w14:paraId="6459D186" w14:textId="77777777" w:rsidR="00881C4F" w:rsidRDefault="00881C4F" w:rsidP="00C67DCA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4C7F538" w14:textId="77777777" w:rsidR="00D146C3" w:rsidRDefault="00D146C3" w:rsidP="00C67DCA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12F3CD2" w14:textId="5C3D0DDE" w:rsidR="00D24E03" w:rsidRDefault="00D24E03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209"/>
      </w:tblGrid>
      <w:tr w:rsidR="00CC1A4D" w14:paraId="3A72A163" w14:textId="77777777" w:rsidTr="00760230">
        <w:trPr>
          <w:trHeight w:val="508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3F45A" w14:textId="0CFC91AE" w:rsidR="00CC1A4D" w:rsidRDefault="00CC1A4D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GC-K1</w:t>
            </w:r>
          </w:p>
        </w:tc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8C2A" w14:textId="33F1746F" w:rsidR="00A02E87" w:rsidRPr="00A02E87" w:rsidRDefault="00A02E87" w:rsidP="00A02E87">
            <w:pPr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Plan van Aanpak</w:t>
            </w:r>
          </w:p>
          <w:p w14:paraId="16B2FFCF" w14:textId="064506CD" w:rsidR="00A02E87" w:rsidRPr="001C5C8D" w:rsidRDefault="00A02E87" w:rsidP="00A02E8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1C5C8D">
              <w:rPr>
                <w:rFonts w:cs="Times New Roman"/>
              </w:rPr>
              <w:t xml:space="preserve">anbestedende dienst wil inzicht krijgen in de wijze waarop de </w:t>
            </w:r>
            <w:r>
              <w:rPr>
                <w:rFonts w:cs="Times New Roman"/>
              </w:rPr>
              <w:t>I</w:t>
            </w:r>
            <w:r w:rsidRPr="001C5C8D">
              <w:rPr>
                <w:rFonts w:cs="Times New Roman"/>
              </w:rPr>
              <w:t xml:space="preserve">nschrijver de </w:t>
            </w:r>
            <w:r>
              <w:rPr>
                <w:rFonts w:cs="Times New Roman"/>
              </w:rPr>
              <w:t xml:space="preserve">dienstverlening opstart en uitvoert. </w:t>
            </w:r>
            <w:r w:rsidRPr="001C5C8D">
              <w:rPr>
                <w:rFonts w:cs="Times New Roman"/>
              </w:rPr>
              <w:t xml:space="preserve">De </w:t>
            </w:r>
            <w:r>
              <w:rPr>
                <w:rFonts w:cs="Times New Roman"/>
              </w:rPr>
              <w:t>I</w:t>
            </w:r>
            <w:r w:rsidRPr="001C5C8D">
              <w:rPr>
                <w:rFonts w:cs="Times New Roman"/>
              </w:rPr>
              <w:t xml:space="preserve">nschrijver dient hiertoe een </w:t>
            </w:r>
            <w:r>
              <w:rPr>
                <w:rFonts w:cs="Times New Roman"/>
              </w:rPr>
              <w:t>Plan van Aanpak</w:t>
            </w:r>
            <w:r w:rsidRPr="001C5C8D">
              <w:rPr>
                <w:rFonts w:cs="Times New Roman"/>
              </w:rPr>
              <w:t xml:space="preserve"> op te stellen met minimaal een beschrijving van:</w:t>
            </w:r>
          </w:p>
          <w:p w14:paraId="6C0C77FF" w14:textId="77777777" w:rsidR="00A02E87" w:rsidRDefault="00A02E87" w:rsidP="00A02E87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</w:rPr>
            </w:pPr>
            <w:r w:rsidRPr="007473C0">
              <w:rPr>
                <w:rFonts w:cs="Times New Roman"/>
              </w:rPr>
              <w:t>Het resultaat, bereik</w:t>
            </w:r>
            <w:r>
              <w:rPr>
                <w:rFonts w:cs="Times New Roman"/>
              </w:rPr>
              <w:t xml:space="preserve"> </w:t>
            </w:r>
            <w:r w:rsidRPr="007473C0">
              <w:rPr>
                <w:rFonts w:cs="Times New Roman"/>
              </w:rPr>
              <w:t xml:space="preserve">en activiteiten van de </w:t>
            </w:r>
            <w:r>
              <w:rPr>
                <w:rFonts w:cs="Times New Roman"/>
              </w:rPr>
              <w:t>opstart en uitvoering van de Opdracht.</w:t>
            </w:r>
          </w:p>
          <w:p w14:paraId="35645CA3" w14:textId="77777777" w:rsidR="00A02E87" w:rsidRPr="00031704" w:rsidRDefault="00A02E87" w:rsidP="00A02E87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Pr="00031704">
              <w:rPr>
                <w:rFonts w:cs="Times New Roman"/>
              </w:rPr>
              <w:t>et logistieke proces</w:t>
            </w:r>
            <w:r>
              <w:rPr>
                <w:rFonts w:cs="Times New Roman"/>
              </w:rPr>
              <w:t xml:space="preserve"> van de Opdracht.</w:t>
            </w:r>
          </w:p>
          <w:p w14:paraId="66429B60" w14:textId="77777777" w:rsidR="00A02E87" w:rsidRPr="007473C0" w:rsidRDefault="00A02E87" w:rsidP="00A02E87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</w:rPr>
            </w:pPr>
            <w:r w:rsidRPr="007473C0">
              <w:rPr>
                <w:rFonts w:cs="Times New Roman"/>
              </w:rPr>
              <w:t xml:space="preserve">De planning en mijlpalen van de </w:t>
            </w:r>
            <w:r>
              <w:rPr>
                <w:rFonts w:cs="Times New Roman"/>
              </w:rPr>
              <w:t>dienstverlening</w:t>
            </w:r>
            <w:r w:rsidRPr="007473C0">
              <w:rPr>
                <w:rFonts w:cs="Times New Roman"/>
              </w:rPr>
              <w:t xml:space="preserve"> waarbij aandacht is voor </w:t>
            </w:r>
            <w:r>
              <w:rPr>
                <w:rFonts w:cs="Times New Roman"/>
              </w:rPr>
              <w:t xml:space="preserve">alle </w:t>
            </w:r>
            <w:r w:rsidRPr="007473C0">
              <w:rPr>
                <w:rFonts w:cs="Times New Roman"/>
              </w:rPr>
              <w:t xml:space="preserve">organisatieonderdelen en medewerkers van de </w:t>
            </w:r>
            <w:r>
              <w:rPr>
                <w:rFonts w:cs="Times New Roman"/>
              </w:rPr>
              <w:t>A</w:t>
            </w:r>
            <w:r w:rsidRPr="007473C0">
              <w:rPr>
                <w:rFonts w:cs="Times New Roman"/>
              </w:rPr>
              <w:t>anbestedende dienst en hun inspraak hierin.</w:t>
            </w:r>
          </w:p>
          <w:p w14:paraId="244F9AA0" w14:textId="77777777" w:rsidR="00A02E87" w:rsidRPr="007473C0" w:rsidRDefault="00A02E87" w:rsidP="00A02E87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</w:rPr>
            </w:pPr>
            <w:r w:rsidRPr="007473C0">
              <w:rPr>
                <w:rFonts w:cs="Times New Roman"/>
              </w:rPr>
              <w:t xml:space="preserve">De wijze waarop de </w:t>
            </w:r>
            <w:r>
              <w:rPr>
                <w:rFonts w:cs="Times New Roman"/>
              </w:rPr>
              <w:t>I</w:t>
            </w:r>
            <w:r w:rsidRPr="007473C0">
              <w:rPr>
                <w:rFonts w:cs="Times New Roman"/>
              </w:rPr>
              <w:t xml:space="preserve">nschrijver de </w:t>
            </w:r>
            <w:r>
              <w:rPr>
                <w:rFonts w:cs="Times New Roman"/>
              </w:rPr>
              <w:t>implementatie</w:t>
            </w:r>
            <w:r w:rsidRPr="007473C0">
              <w:rPr>
                <w:rFonts w:cs="Times New Roman"/>
              </w:rPr>
              <w:t xml:space="preserve"> aanpakt, er rekening mee houdend dat de continuïteit en betrouwbaarheid van de dienstverlening voor de </w:t>
            </w:r>
            <w:r>
              <w:rPr>
                <w:rFonts w:cs="Times New Roman"/>
              </w:rPr>
              <w:t>bewoners op de opvanglocaties</w:t>
            </w:r>
            <w:r w:rsidRPr="007473C0">
              <w:rPr>
                <w:rFonts w:cs="Times New Roman"/>
              </w:rPr>
              <w:t xml:space="preserve"> van de </w:t>
            </w:r>
            <w:r>
              <w:rPr>
                <w:rFonts w:cs="Times New Roman"/>
              </w:rPr>
              <w:t>A</w:t>
            </w:r>
            <w:r w:rsidRPr="007473C0">
              <w:rPr>
                <w:rFonts w:cs="Times New Roman"/>
              </w:rPr>
              <w:t xml:space="preserve">anbestedende dienst de hoogste prioriteit heeft. </w:t>
            </w:r>
          </w:p>
          <w:p w14:paraId="1CEBC36B" w14:textId="77777777" w:rsidR="00A02E87" w:rsidRPr="00B2530E" w:rsidRDefault="00A02E87" w:rsidP="00A02E87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</w:rPr>
            </w:pPr>
            <w:r w:rsidRPr="007473C0">
              <w:rPr>
                <w:rFonts w:cs="Times New Roman"/>
              </w:rPr>
              <w:t xml:space="preserve">De wijze waarop de </w:t>
            </w:r>
            <w:r>
              <w:rPr>
                <w:rFonts w:cs="Times New Roman"/>
              </w:rPr>
              <w:t>I</w:t>
            </w:r>
            <w:r w:rsidRPr="007473C0">
              <w:rPr>
                <w:rFonts w:cs="Times New Roman"/>
              </w:rPr>
              <w:t xml:space="preserve">nschrijver de samenwerking, tussen </w:t>
            </w:r>
            <w:r>
              <w:rPr>
                <w:rFonts w:cs="Times New Roman"/>
              </w:rPr>
              <w:t>O</w:t>
            </w:r>
            <w:r w:rsidRPr="007473C0">
              <w:rPr>
                <w:rFonts w:cs="Times New Roman"/>
              </w:rPr>
              <w:t>pdrachtnemer</w:t>
            </w:r>
            <w:r>
              <w:rPr>
                <w:rFonts w:cs="Times New Roman"/>
              </w:rPr>
              <w:t>, O</w:t>
            </w:r>
            <w:r w:rsidRPr="007473C0">
              <w:rPr>
                <w:rFonts w:cs="Times New Roman"/>
              </w:rPr>
              <w:t xml:space="preserve">pdrachtgever </w:t>
            </w:r>
            <w:r>
              <w:rPr>
                <w:rFonts w:cs="Times New Roman"/>
              </w:rPr>
              <w:t xml:space="preserve">en locatiemanagement </w:t>
            </w:r>
            <w:r w:rsidRPr="007473C0">
              <w:rPr>
                <w:rFonts w:cs="Times New Roman"/>
              </w:rPr>
              <w:t xml:space="preserve">vormgeeft en wie welke posities/functies dient in te vullen en hoeveel tijd dit van alle betrokkenen vergt. </w:t>
            </w:r>
          </w:p>
          <w:p w14:paraId="1BB4AACD" w14:textId="77777777" w:rsidR="00A02E87" w:rsidRPr="000640FC" w:rsidRDefault="00A02E87" w:rsidP="00A02E87">
            <w:pPr>
              <w:pStyle w:val="Lijstalinea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</w:rPr>
            </w:pPr>
            <w:r w:rsidRPr="007473C0">
              <w:rPr>
                <w:rFonts w:cs="Times New Roman"/>
              </w:rPr>
              <w:t xml:space="preserve">De risico’s en beperkingen waarop de </w:t>
            </w:r>
            <w:r>
              <w:rPr>
                <w:rFonts w:cs="Times New Roman"/>
              </w:rPr>
              <w:t>I</w:t>
            </w:r>
            <w:r w:rsidRPr="007473C0">
              <w:rPr>
                <w:rFonts w:cs="Times New Roman"/>
              </w:rPr>
              <w:t xml:space="preserve">nschrijver niet direct invloed heeft en de mitigerende maatregelen die </w:t>
            </w:r>
            <w:r>
              <w:rPr>
                <w:rFonts w:cs="Times New Roman"/>
              </w:rPr>
              <w:t>I</w:t>
            </w:r>
            <w:r w:rsidRPr="007473C0">
              <w:rPr>
                <w:rFonts w:cs="Times New Roman"/>
              </w:rPr>
              <w:t xml:space="preserve">nschrijver voorstelt die de </w:t>
            </w:r>
            <w:r>
              <w:rPr>
                <w:rFonts w:cs="Times New Roman"/>
              </w:rPr>
              <w:t>Aanbestedende dienst</w:t>
            </w:r>
            <w:r w:rsidRPr="007473C0">
              <w:rPr>
                <w:rFonts w:cs="Times New Roman"/>
              </w:rPr>
              <w:t xml:space="preserve"> en </w:t>
            </w:r>
            <w:r w:rsidRPr="000640FC">
              <w:rPr>
                <w:rFonts w:cs="Times New Roman"/>
              </w:rPr>
              <w:t>andere betrokkenen bij de implementatie dienen te nemen.</w:t>
            </w:r>
          </w:p>
          <w:p w14:paraId="7D094685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</w:rPr>
            </w:pPr>
          </w:p>
          <w:p w14:paraId="67E36A87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  <w:u w:val="single"/>
              </w:rPr>
            </w:pPr>
            <w:r w:rsidRPr="000640FC">
              <w:rPr>
                <w:rFonts w:cs="Times New Roman"/>
                <w:u w:val="single"/>
              </w:rPr>
              <w:t>Beoordelingskader</w:t>
            </w:r>
          </w:p>
          <w:p w14:paraId="1A7AB3F5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</w:rPr>
            </w:pPr>
            <w:r w:rsidRPr="000640FC">
              <w:rPr>
                <w:rFonts w:cs="Times New Roman"/>
              </w:rPr>
              <w:t>Bij de beoordeling van dit subgunningscriterium kijkt de beoordelingscommissie naar het ‘totaalbeeld’ van het aangebodene voor dit subgunningscriterium. De beoordelingscommissie let op:</w:t>
            </w:r>
          </w:p>
          <w:p w14:paraId="70567B98" w14:textId="77777777" w:rsidR="00A02E87" w:rsidRPr="000640FC" w:rsidRDefault="00A02E87" w:rsidP="00A02E87">
            <w:pPr>
              <w:pStyle w:val="Lijstalinea"/>
              <w:numPr>
                <w:ilvl w:val="6"/>
                <w:numId w:val="31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>De mate waarin de aangeboden dienstverlening bijdraagt aan het bereiken van het doel zoals beschreven in onderhavig document en Bijlagen;</w:t>
            </w:r>
          </w:p>
          <w:p w14:paraId="40D05BE6" w14:textId="77777777" w:rsidR="00A02E87" w:rsidRDefault="00A02E87" w:rsidP="00A02E87">
            <w:pPr>
              <w:pStyle w:val="Lijstalinea"/>
              <w:numPr>
                <w:ilvl w:val="6"/>
                <w:numId w:val="31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 xml:space="preserve">De mate waarin Inschrijver aannemelijk maakt dat de aanpak en sturing hierop resulteert in de goede dienstverlening en de </w:t>
            </w:r>
            <w:r>
              <w:rPr>
                <w:rFonts w:cs="Times New Roman"/>
              </w:rPr>
              <w:t>schoonmaak en aanverwante diensten</w:t>
            </w:r>
            <w:r w:rsidRPr="000640FC">
              <w:rPr>
                <w:rFonts w:cs="Times New Roman"/>
              </w:rPr>
              <w:t xml:space="preserve"> goed wordt geïntroduceerd bij de bewoners van de opvanglocaties. </w:t>
            </w:r>
          </w:p>
          <w:p w14:paraId="14624CC4" w14:textId="77777777" w:rsidR="00A02E87" w:rsidRPr="000640FC" w:rsidRDefault="00A02E87" w:rsidP="00A02E87">
            <w:pPr>
              <w:pStyle w:val="Lijstalinea"/>
              <w:numPr>
                <w:ilvl w:val="6"/>
                <w:numId w:val="31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>Aannemelijkheid wordt, onder andere, vergroot door aangedragen voorbeelden, metingen, onderzoeksresultaten of resultaten uit eerdere activiteiten van Inschrijver die relevant zijn voor dit subgunningscriterium.</w:t>
            </w:r>
          </w:p>
          <w:p w14:paraId="1A27B640" w14:textId="77777777" w:rsidR="00A02E87" w:rsidRPr="00F27F77" w:rsidRDefault="00A02E87" w:rsidP="00A02E87">
            <w:pPr>
              <w:spacing w:after="0" w:line="240" w:lineRule="auto"/>
              <w:rPr>
                <w:rFonts w:cs="Times New Roman"/>
              </w:rPr>
            </w:pPr>
          </w:p>
          <w:p w14:paraId="00876DD3" w14:textId="77777777" w:rsidR="00A02E87" w:rsidRPr="007473C0" w:rsidRDefault="00A02E87" w:rsidP="00A02E87">
            <w:pPr>
              <w:spacing w:after="0" w:line="240" w:lineRule="auto"/>
              <w:rPr>
                <w:rFonts w:cs="Times New Roman"/>
                <w:u w:val="single"/>
              </w:rPr>
            </w:pPr>
            <w:r w:rsidRPr="007473C0">
              <w:rPr>
                <w:rFonts w:cs="Times New Roman"/>
                <w:u w:val="single"/>
              </w:rPr>
              <w:t>Vormvereiste</w:t>
            </w:r>
          </w:p>
          <w:p w14:paraId="31CB9357" w14:textId="409DF176" w:rsidR="00294899" w:rsidRDefault="00A02E87" w:rsidP="00A02E87">
            <w:pPr>
              <w:spacing w:after="0" w:line="240" w:lineRule="auto"/>
              <w:rPr>
                <w:rFonts w:cs="Times New Roman"/>
              </w:rPr>
            </w:pPr>
            <w:r w:rsidRPr="00F27F77">
              <w:rPr>
                <w:rFonts w:cs="Times New Roman"/>
              </w:rPr>
              <w:t xml:space="preserve">De uitwerking van </w:t>
            </w:r>
            <w:r>
              <w:rPr>
                <w:rFonts w:cs="Times New Roman"/>
              </w:rPr>
              <w:t>subgunningscriterium 1</w:t>
            </w:r>
            <w:r w:rsidRPr="00F27F77">
              <w:rPr>
                <w:rFonts w:cs="Times New Roman"/>
              </w:rPr>
              <w:t xml:space="preserve"> beslaat in totaal maximaal drie (3) pagina’s A4 (enkelzijdig), inclusief eventuele afbeeldingen, diagrammen, tijdsbalken, etc. De opmaak, indeling en visualisatie in de uitwerking staan geheel ter keuze van de </w:t>
            </w:r>
            <w:r>
              <w:rPr>
                <w:rFonts w:cs="Times New Roman"/>
              </w:rPr>
              <w:t>Inschrijver</w:t>
            </w:r>
            <w:r w:rsidRPr="00F27F77">
              <w:rPr>
                <w:rFonts w:cs="Times New Roman"/>
              </w:rPr>
              <w:t>. Voor de uitwerking dient een leesbare lettergrootte en lettertype gebruikt te worden.</w:t>
            </w:r>
          </w:p>
          <w:p w14:paraId="0B619A8C" w14:textId="1A977901" w:rsidR="00CC1A4D" w:rsidRPr="00760230" w:rsidRDefault="00CC1A4D" w:rsidP="00760230">
            <w:pPr>
              <w:spacing w:after="0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732474CC" w14:textId="58A1A97F" w:rsidR="00CC1A4D" w:rsidRDefault="00CC1A4D" w:rsidP="003A38A6">
      <w:pPr>
        <w:rPr>
          <w:rFonts w:cs="Times New Roman"/>
        </w:rPr>
      </w:pPr>
    </w:p>
    <w:p w14:paraId="14ACC90B" w14:textId="128F1247" w:rsidR="00CA1149" w:rsidRDefault="003A38A6" w:rsidP="003A38A6">
      <w:pPr>
        <w:rPr>
          <w:rFonts w:cs="Times New Roman"/>
        </w:rPr>
      </w:pPr>
      <w:r>
        <w:rPr>
          <w:rFonts w:cs="Times New Roman"/>
        </w:rPr>
        <w:t>Begin uw beschrijving op de volgende pagina.</w:t>
      </w:r>
    </w:p>
    <w:p w14:paraId="15BCE3E5" w14:textId="77777777" w:rsidR="00CA1149" w:rsidRDefault="00CA1149">
      <w:pPr>
        <w:rPr>
          <w:rFonts w:cs="Times New Roman"/>
        </w:rPr>
      </w:pPr>
      <w:r>
        <w:rPr>
          <w:rFonts w:cs="Times New Roman"/>
        </w:rPr>
        <w:br w:type="page"/>
      </w:r>
    </w:p>
    <w:p w14:paraId="287E5BA8" w14:textId="77777777" w:rsidR="003A38A6" w:rsidRDefault="003A38A6" w:rsidP="003A38A6">
      <w:pPr>
        <w:rPr>
          <w:rFonts w:cs="Times New Roman"/>
        </w:rPr>
      </w:pPr>
    </w:p>
    <w:p w14:paraId="5A7FD8BD" w14:textId="77777777" w:rsidR="003A38A6" w:rsidRDefault="003A38A6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W w:w="0" w:type="auto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209"/>
      </w:tblGrid>
      <w:tr w:rsidR="004B59D2" w14:paraId="604F41DA" w14:textId="77777777" w:rsidTr="00760230">
        <w:trPr>
          <w:trHeight w:val="508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63BC9" w14:textId="7B2092D1" w:rsidR="004B59D2" w:rsidRDefault="004B59D2" w:rsidP="004B59D2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GC-K2</w:t>
            </w:r>
          </w:p>
        </w:tc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05AA4" w14:textId="6A95EB22" w:rsidR="00760230" w:rsidRPr="00760230" w:rsidRDefault="00A02E87" w:rsidP="00760230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A02E87">
              <w:rPr>
                <w:rFonts w:cs="Times New Roman"/>
                <w:b/>
                <w:bCs/>
              </w:rPr>
              <w:t>Resultaatgerichte schoonmaak en controles</w:t>
            </w:r>
          </w:p>
          <w:p w14:paraId="27D3ADB2" w14:textId="77777777" w:rsidR="00760230" w:rsidRDefault="00760230" w:rsidP="00760230">
            <w:pPr>
              <w:spacing w:after="0" w:line="240" w:lineRule="auto"/>
              <w:rPr>
                <w:rFonts w:cs="Times New Roman"/>
              </w:rPr>
            </w:pPr>
          </w:p>
          <w:p w14:paraId="0EA02A91" w14:textId="77777777" w:rsidR="00A02E87" w:rsidRPr="009E3D77" w:rsidRDefault="00A02E87" w:rsidP="00A02E87">
            <w:pPr>
              <w:spacing w:after="0" w:line="240" w:lineRule="auto"/>
              <w:rPr>
                <w:rFonts w:cs="Times New Roman"/>
              </w:rPr>
            </w:pPr>
            <w:r w:rsidRPr="009E3D77">
              <w:rPr>
                <w:rFonts w:cs="Times New Roman"/>
              </w:rPr>
              <w:t xml:space="preserve">Aanbestedende dienst wil inzicht krijgen in de wijze waarop de Inschrijver de </w:t>
            </w:r>
            <w:r>
              <w:rPr>
                <w:rFonts w:cs="Times New Roman"/>
              </w:rPr>
              <w:t>schoonmaak</w:t>
            </w:r>
            <w:r w:rsidRPr="009E3D77">
              <w:rPr>
                <w:rFonts w:cs="Times New Roman"/>
              </w:rPr>
              <w:t xml:space="preserve"> resultaatgericht uitvoert, zichzelf hierop controleert en daarover transparantie kan bieden. De Inschrijver dient hiertoe een Resultaatsplan op te stellen met minimaal een beschrijving van:</w:t>
            </w:r>
          </w:p>
          <w:p w14:paraId="318DA86F" w14:textId="77777777" w:rsidR="00A02E87" w:rsidRPr="009E3D77" w:rsidRDefault="00A02E87" w:rsidP="00A02E87">
            <w:pPr>
              <w:pStyle w:val="Lijstalinea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</w:rPr>
            </w:pPr>
            <w:r w:rsidRPr="009E3D77">
              <w:rPr>
                <w:rFonts w:cs="Times New Roman"/>
              </w:rPr>
              <w:t xml:space="preserve">De manier waarop de Inschrijver zorgt voor een goede operationele dienstverlening per 1 </w:t>
            </w:r>
            <w:r>
              <w:rPr>
                <w:rFonts w:cs="Times New Roman"/>
              </w:rPr>
              <w:t>januari 2024</w:t>
            </w:r>
            <w:r w:rsidRPr="009E3D77">
              <w:rPr>
                <w:rFonts w:cs="Times New Roman"/>
              </w:rPr>
              <w:t xml:space="preserve">, zonder stagnatie en noemenswaardige overlast voor </w:t>
            </w:r>
            <w:r>
              <w:rPr>
                <w:rFonts w:cs="Times New Roman"/>
              </w:rPr>
              <w:t>bewoners en het locatiemanagement</w:t>
            </w:r>
            <w:r w:rsidRPr="009E3D77">
              <w:rPr>
                <w:rFonts w:cs="Times New Roman"/>
              </w:rPr>
              <w:t>.</w:t>
            </w:r>
          </w:p>
          <w:p w14:paraId="2283872A" w14:textId="77777777" w:rsidR="00A02E87" w:rsidRDefault="00A02E87" w:rsidP="00A02E87">
            <w:pPr>
              <w:pStyle w:val="Lijstalinea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De wijze waarop periodieke controles plaatsvinden op de kwaliteit van de schoonmaakdienstverlening.</w:t>
            </w:r>
          </w:p>
          <w:p w14:paraId="2AE50BC2" w14:textId="77777777" w:rsidR="00A02E87" w:rsidRDefault="00A02E87" w:rsidP="00A02E87">
            <w:pPr>
              <w:pStyle w:val="Lijstalinea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De manier waarop Inschrijvers de onafhankelijkheid borgt van de kwaliteitsmetingen.</w:t>
            </w:r>
          </w:p>
          <w:p w14:paraId="3000DF7A" w14:textId="77777777" w:rsidR="00A02E87" w:rsidRDefault="00A02E87" w:rsidP="00A02E87">
            <w:pPr>
              <w:pStyle w:val="Lijstalinea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De mogelijke consequenties die Inschrijver voorstelt en waaraan zij zich committeert indien een kwaliteitscontrole onverhoopt niet het gewenste niveau toont.</w:t>
            </w:r>
          </w:p>
          <w:p w14:paraId="2C8A2888" w14:textId="77777777" w:rsidR="00A02E87" w:rsidRPr="009E3D77" w:rsidRDefault="00A02E87" w:rsidP="00A02E87">
            <w:pPr>
              <w:pStyle w:val="Lijstalinea"/>
              <w:numPr>
                <w:ilvl w:val="0"/>
                <w:numId w:val="37"/>
              </w:numPr>
              <w:spacing w:after="0" w:line="240" w:lineRule="auto"/>
              <w:rPr>
                <w:rFonts w:cs="Times New Roman"/>
              </w:rPr>
            </w:pPr>
            <w:r w:rsidRPr="009E3D77">
              <w:rPr>
                <w:rFonts w:cs="Times New Roman"/>
              </w:rPr>
              <w:t xml:space="preserve">De manier waarop Inschrijver zich een professioneel opererende organisatie toont, met daarbij inzicht in de representativiteit, veiligheid en de beleving van de dienstverlening door </w:t>
            </w:r>
            <w:r>
              <w:rPr>
                <w:rFonts w:cs="Times New Roman"/>
              </w:rPr>
              <w:t>bewoners en het locatiemanagement</w:t>
            </w:r>
            <w:r w:rsidRPr="009E3D77">
              <w:rPr>
                <w:rFonts w:cs="Times New Roman"/>
              </w:rPr>
              <w:t>.</w:t>
            </w:r>
          </w:p>
          <w:p w14:paraId="4B41C1BF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</w:rPr>
            </w:pPr>
          </w:p>
          <w:p w14:paraId="34B29C25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  <w:u w:val="single"/>
              </w:rPr>
            </w:pPr>
            <w:r w:rsidRPr="000640FC">
              <w:rPr>
                <w:rFonts w:cs="Times New Roman"/>
                <w:u w:val="single"/>
              </w:rPr>
              <w:t>Beoordelingskader</w:t>
            </w:r>
          </w:p>
          <w:p w14:paraId="431D1687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</w:rPr>
            </w:pPr>
            <w:r w:rsidRPr="000640FC">
              <w:rPr>
                <w:rFonts w:cs="Times New Roman"/>
              </w:rPr>
              <w:t>Bij de beoordeling van dit subgunningscriterium kijkt de beoordelingscommissie naar het ‘totaalbeeld’ van het aangebodene voor dit subgunningscriterium. De beoordelingscommissie let op:</w:t>
            </w:r>
          </w:p>
          <w:p w14:paraId="4DF5FFC6" w14:textId="77777777" w:rsidR="00A02E87" w:rsidRPr="000640FC" w:rsidRDefault="00A02E87" w:rsidP="00A02E87">
            <w:pPr>
              <w:pStyle w:val="Lijstalinea"/>
              <w:numPr>
                <w:ilvl w:val="6"/>
                <w:numId w:val="38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>De mate waarin de aangeboden dienstverlening bijdraagt aan het bereiken van het doel zoals beschreven in onderhavig document en Bijlagen;</w:t>
            </w:r>
          </w:p>
          <w:p w14:paraId="71623AC0" w14:textId="77777777" w:rsidR="00A02E87" w:rsidRDefault="00A02E87" w:rsidP="00A02E87">
            <w:pPr>
              <w:pStyle w:val="Lijstalinea"/>
              <w:numPr>
                <w:ilvl w:val="6"/>
                <w:numId w:val="38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 xml:space="preserve">De mate waarin Inschrijver aannemelijk maakt dat de aanpak en sturing hierop resulteert in de goede dienstverlening en de </w:t>
            </w:r>
            <w:r>
              <w:rPr>
                <w:rFonts w:cs="Times New Roman"/>
              </w:rPr>
              <w:t>schoonmaak en aanverwante diensten</w:t>
            </w:r>
            <w:r w:rsidRPr="000640FC">
              <w:rPr>
                <w:rFonts w:cs="Times New Roman"/>
              </w:rPr>
              <w:t xml:space="preserve"> goed wordt geïntroduceerd bij de bewoners van de opvanglocaties. </w:t>
            </w:r>
          </w:p>
          <w:p w14:paraId="6074C033" w14:textId="77777777" w:rsidR="00A02E87" w:rsidRPr="000640FC" w:rsidRDefault="00A02E87" w:rsidP="00A02E87">
            <w:pPr>
              <w:pStyle w:val="Lijstalinea"/>
              <w:numPr>
                <w:ilvl w:val="6"/>
                <w:numId w:val="38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>Aannemelijkheid wordt, onder andere, vergroot door aangedragen voorbeelden, metingen, onderzoeksresultaten of resultaten uit eerdere activiteiten van Inschrijver die relevant zijn voor dit subgunningscriterium.</w:t>
            </w:r>
          </w:p>
          <w:p w14:paraId="79FE4675" w14:textId="77777777" w:rsidR="00A02E87" w:rsidRPr="00F27F77" w:rsidRDefault="00A02E87" w:rsidP="00A02E87">
            <w:pPr>
              <w:spacing w:after="0" w:line="240" w:lineRule="auto"/>
              <w:rPr>
                <w:rFonts w:cs="Times New Roman"/>
              </w:rPr>
            </w:pPr>
          </w:p>
          <w:p w14:paraId="2AE1DFDB" w14:textId="77777777" w:rsidR="00A02E87" w:rsidRPr="007473C0" w:rsidRDefault="00A02E87" w:rsidP="00A02E87">
            <w:pPr>
              <w:spacing w:after="0" w:line="240" w:lineRule="auto"/>
              <w:rPr>
                <w:rFonts w:cs="Times New Roman"/>
                <w:u w:val="single"/>
              </w:rPr>
            </w:pPr>
            <w:r w:rsidRPr="007473C0">
              <w:rPr>
                <w:rFonts w:cs="Times New Roman"/>
                <w:u w:val="single"/>
              </w:rPr>
              <w:t>Vormvereiste</w:t>
            </w:r>
          </w:p>
          <w:p w14:paraId="2D5EC62F" w14:textId="36559705" w:rsidR="00760230" w:rsidRDefault="00A02E87" w:rsidP="00A02E87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F27F77">
              <w:rPr>
                <w:rFonts w:cs="Times New Roman"/>
              </w:rPr>
              <w:t xml:space="preserve">De uitwerking van </w:t>
            </w:r>
            <w:r>
              <w:rPr>
                <w:rFonts w:cs="Times New Roman"/>
              </w:rPr>
              <w:t>subgunningscriterium 1</w:t>
            </w:r>
            <w:r w:rsidRPr="00F27F77">
              <w:rPr>
                <w:rFonts w:cs="Times New Roman"/>
              </w:rPr>
              <w:t xml:space="preserve"> beslaat in totaal maximaal drie (3) pagina’s A4 (enkelzijdig), inclusief eventuele afbeeldingen, diagrammen, tijdsbalken, etc. De opmaak, indeling en visualisatie in de uitwerking staan geheel ter keuze van de </w:t>
            </w:r>
            <w:r>
              <w:rPr>
                <w:rFonts w:cs="Times New Roman"/>
              </w:rPr>
              <w:t>Inschrijver</w:t>
            </w:r>
            <w:r w:rsidRPr="00F27F77">
              <w:rPr>
                <w:rFonts w:cs="Times New Roman"/>
              </w:rPr>
              <w:t>. Voor de uitwerking dient een leesbare lettergrootte en lettertype gebruikt te worden</w:t>
            </w:r>
            <w:r w:rsidR="00760230" w:rsidRPr="001C5C8D">
              <w:rPr>
                <w:rFonts w:cs="Times New Roman"/>
              </w:rPr>
              <w:t>.</w:t>
            </w:r>
          </w:p>
          <w:p w14:paraId="25AC5BEC" w14:textId="77777777" w:rsidR="004B59D2" w:rsidRDefault="004B59D2" w:rsidP="00760230">
            <w:pPr>
              <w:spacing w:after="0" w:line="240" w:lineRule="auto"/>
              <w:jc w:val="both"/>
              <w:rPr>
                <w:rFonts w:eastAsiaTheme="minorEastAsia"/>
                <w:lang w:val="nl"/>
              </w:rPr>
            </w:pPr>
          </w:p>
        </w:tc>
      </w:tr>
    </w:tbl>
    <w:p w14:paraId="2DB54A19" w14:textId="77777777" w:rsidR="00CC1A4D" w:rsidRDefault="00CC1A4D" w:rsidP="003A38A6">
      <w:pPr>
        <w:spacing w:after="0"/>
        <w:jc w:val="both"/>
        <w:rPr>
          <w:rFonts w:cstheme="minorHAnsi"/>
        </w:rPr>
      </w:pPr>
    </w:p>
    <w:p w14:paraId="7B3488EB" w14:textId="278C4130" w:rsidR="003A38A6" w:rsidRDefault="003A38A6">
      <w:pPr>
        <w:rPr>
          <w:rFonts w:cstheme="minorHAnsi"/>
        </w:rPr>
      </w:pPr>
      <w:r w:rsidRPr="003A38A6">
        <w:rPr>
          <w:rFonts w:cstheme="minorHAnsi"/>
        </w:rPr>
        <w:t>Begin uw beschrijving op de volgende pagina.</w:t>
      </w:r>
      <w:r>
        <w:rPr>
          <w:rFonts w:cstheme="minorHAnsi"/>
        </w:rPr>
        <w:br w:type="page"/>
      </w:r>
    </w:p>
    <w:tbl>
      <w:tblPr>
        <w:tblW w:w="0" w:type="auto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209"/>
      </w:tblGrid>
      <w:tr w:rsidR="00294899" w14:paraId="644F9905" w14:textId="77777777" w:rsidTr="00A737CA">
        <w:trPr>
          <w:trHeight w:val="508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4F6C" w14:textId="24ECAA6A" w:rsidR="00294899" w:rsidRDefault="00294899" w:rsidP="00A737CA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GC-K3</w:t>
            </w:r>
          </w:p>
        </w:tc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D9BE" w14:textId="0571E10D" w:rsidR="00294899" w:rsidRPr="00760230" w:rsidRDefault="00A02E87" w:rsidP="00A737CA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A02E87">
              <w:rPr>
                <w:rFonts w:cs="Times New Roman"/>
                <w:b/>
                <w:bCs/>
              </w:rPr>
              <w:t>Afvalmanagement</w:t>
            </w:r>
            <w:r w:rsidRPr="00A02E87">
              <w:rPr>
                <w:rFonts w:cs="Times New Roman"/>
                <w:b/>
                <w:bCs/>
              </w:rPr>
              <w:t xml:space="preserve"> </w:t>
            </w:r>
          </w:p>
          <w:p w14:paraId="567D436F" w14:textId="77777777" w:rsidR="00294899" w:rsidRDefault="00294899" w:rsidP="00A737CA">
            <w:pPr>
              <w:spacing w:after="0" w:line="240" w:lineRule="auto"/>
              <w:rPr>
                <w:rFonts w:cs="Times New Roman"/>
              </w:rPr>
            </w:pPr>
          </w:p>
          <w:p w14:paraId="1E4EFF6C" w14:textId="77777777" w:rsidR="00A02E87" w:rsidRPr="001C5C8D" w:rsidRDefault="00A02E87" w:rsidP="00A02E8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Aanbestedende dienst</w:t>
            </w:r>
            <w:r w:rsidRPr="00CE13DE">
              <w:rPr>
                <w:rFonts w:cs="Times New Roman"/>
              </w:rPr>
              <w:t xml:space="preserve"> wil inzicht krijgen in </w:t>
            </w:r>
            <w:r>
              <w:rPr>
                <w:rFonts w:cs="Times New Roman"/>
              </w:rPr>
              <w:t xml:space="preserve">het afvalmanagement van Inschrijver en meer in het bijzonder in de duurzame ambities. </w:t>
            </w:r>
            <w:r w:rsidRPr="001C5C8D">
              <w:rPr>
                <w:rFonts w:cs="Times New Roman"/>
              </w:rPr>
              <w:t xml:space="preserve">De </w:t>
            </w:r>
            <w:r>
              <w:rPr>
                <w:rFonts w:cs="Times New Roman"/>
              </w:rPr>
              <w:t>I</w:t>
            </w:r>
            <w:r w:rsidRPr="001C5C8D">
              <w:rPr>
                <w:rFonts w:cs="Times New Roman"/>
              </w:rPr>
              <w:t xml:space="preserve">nschrijver dient hiertoe een </w:t>
            </w:r>
            <w:r>
              <w:rPr>
                <w:rFonts w:cs="Times New Roman"/>
              </w:rPr>
              <w:t>Plan Afvalmanagement</w:t>
            </w:r>
            <w:r w:rsidRPr="001C5C8D">
              <w:rPr>
                <w:rFonts w:cs="Times New Roman"/>
              </w:rPr>
              <w:t xml:space="preserve"> op te stellen met minimaal een beschrijving van:</w:t>
            </w:r>
          </w:p>
          <w:p w14:paraId="57A999F1" w14:textId="77777777" w:rsidR="00A02E87" w:rsidRPr="00CE13DE" w:rsidRDefault="00A02E87" w:rsidP="00A02E87">
            <w:pPr>
              <w:pStyle w:val="Lijstalinea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</w:rPr>
            </w:pPr>
            <w:r w:rsidRPr="00CE13DE">
              <w:rPr>
                <w:rFonts w:cs="Times New Roman"/>
              </w:rPr>
              <w:t>De manier waarop containerinzet plaatsvindt en hoe Inschrijver actueel containermanagement voert.</w:t>
            </w:r>
          </w:p>
          <w:p w14:paraId="208385E0" w14:textId="77777777" w:rsidR="00A02E87" w:rsidRDefault="00A02E87" w:rsidP="00A02E87">
            <w:pPr>
              <w:pStyle w:val="Lijstalinea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De manier waarop bewoners, het locatiemanagement en andere gebruikers van de opvanglocaties, meegenomen en gestimuleerd worden tot bronscheiding en op welke manier rapportage en/of afstemming hierover plaatsvindt. </w:t>
            </w:r>
          </w:p>
          <w:p w14:paraId="70B39540" w14:textId="77777777" w:rsidR="00A02E87" w:rsidRPr="00CE13DE" w:rsidRDefault="00A02E87" w:rsidP="00A02E87">
            <w:pPr>
              <w:pStyle w:val="Lijstalinea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</w:rPr>
            </w:pPr>
            <w:r w:rsidRPr="00CE13DE">
              <w:rPr>
                <w:rFonts w:cs="Times New Roman"/>
              </w:rPr>
              <w:t xml:space="preserve">Welke </w:t>
            </w:r>
            <w:r>
              <w:rPr>
                <w:rFonts w:cs="Times New Roman"/>
              </w:rPr>
              <w:t>(</w:t>
            </w:r>
            <w:r w:rsidRPr="00CE13DE">
              <w:rPr>
                <w:rFonts w:cs="Times New Roman"/>
              </w:rPr>
              <w:t>her</w:t>
            </w:r>
            <w:r>
              <w:rPr>
                <w:rFonts w:cs="Times New Roman"/>
              </w:rPr>
              <w:t>-)</w:t>
            </w:r>
            <w:r w:rsidRPr="00CE13DE">
              <w:rPr>
                <w:rFonts w:cs="Times New Roman"/>
              </w:rPr>
              <w:t xml:space="preserve">bestemming </w:t>
            </w:r>
            <w:r>
              <w:rPr>
                <w:rFonts w:cs="Times New Roman"/>
              </w:rPr>
              <w:t>afvalstromen</w:t>
            </w:r>
            <w:r w:rsidRPr="00CE13DE">
              <w:rPr>
                <w:rFonts w:cs="Times New Roman"/>
              </w:rPr>
              <w:t xml:space="preserve"> direct bij aanvang </w:t>
            </w:r>
            <w:r>
              <w:rPr>
                <w:rFonts w:cs="Times New Roman"/>
              </w:rPr>
              <w:t xml:space="preserve">van de samenwerking krijgen en in welke mate Aanbestedende dienst daarin inzicht krijgt. </w:t>
            </w:r>
          </w:p>
          <w:p w14:paraId="34719EE7" w14:textId="77777777" w:rsidR="00A02E87" w:rsidRPr="00CE13DE" w:rsidRDefault="00A02E87" w:rsidP="00A02E87">
            <w:pPr>
              <w:pStyle w:val="Lijstalinea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</w:rPr>
            </w:pPr>
            <w:r w:rsidRPr="00CE13DE">
              <w:rPr>
                <w:rFonts w:cs="Times New Roman"/>
              </w:rPr>
              <w:t xml:space="preserve">De manier waarop Inschrijver zoekt en steeds blijft zoeken naar nieuwe en betere manieren om </w:t>
            </w:r>
            <w:r>
              <w:rPr>
                <w:rFonts w:cs="Times New Roman"/>
              </w:rPr>
              <w:t>afval</w:t>
            </w:r>
            <w:r w:rsidRPr="00CE13DE">
              <w:rPr>
                <w:rFonts w:cs="Times New Roman"/>
              </w:rPr>
              <w:t>stromen hoogwaardig te hergebruiken.</w:t>
            </w:r>
          </w:p>
          <w:p w14:paraId="05E9D811" w14:textId="77777777" w:rsidR="00A02E87" w:rsidRPr="009E3D77" w:rsidRDefault="00A02E87" w:rsidP="00A02E87">
            <w:pPr>
              <w:pStyle w:val="Lijstalinea"/>
              <w:numPr>
                <w:ilvl w:val="0"/>
                <w:numId w:val="39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Welke geijkte systematiek of bekend model Inschrijver hanteert om de afvalstromen aantoonbaar duurzaam te verwerken. </w:t>
            </w:r>
          </w:p>
          <w:p w14:paraId="7712B6F9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</w:rPr>
            </w:pPr>
          </w:p>
          <w:p w14:paraId="24027481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  <w:u w:val="single"/>
              </w:rPr>
            </w:pPr>
            <w:r w:rsidRPr="000640FC">
              <w:rPr>
                <w:rFonts w:cs="Times New Roman"/>
                <w:u w:val="single"/>
              </w:rPr>
              <w:t>Beoordelingskader</w:t>
            </w:r>
          </w:p>
          <w:p w14:paraId="0D3C510F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</w:rPr>
            </w:pPr>
            <w:r w:rsidRPr="000640FC">
              <w:rPr>
                <w:rFonts w:cs="Times New Roman"/>
              </w:rPr>
              <w:t>Bij de beoordeling van dit subgunningscriterium kijkt de beoordelingscommissie naar het ‘totaalbeeld’ van het aangebodene voor dit subgunningscriterium. De beoordelingscommissie let op:</w:t>
            </w:r>
          </w:p>
          <w:p w14:paraId="5DFE57E8" w14:textId="77777777" w:rsidR="00A02E87" w:rsidRPr="000640FC" w:rsidRDefault="00A02E87" w:rsidP="00A02E87">
            <w:pPr>
              <w:pStyle w:val="Lijstalinea"/>
              <w:numPr>
                <w:ilvl w:val="6"/>
                <w:numId w:val="40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>De mate waarin de aangeboden dienstverlening bijdraagt aan het bereiken van het doel zoals beschreven in onderhavig document en Bijlagen;</w:t>
            </w:r>
          </w:p>
          <w:p w14:paraId="017F469D" w14:textId="77777777" w:rsidR="00A02E87" w:rsidRDefault="00A02E87" w:rsidP="00A02E87">
            <w:pPr>
              <w:pStyle w:val="Lijstalinea"/>
              <w:numPr>
                <w:ilvl w:val="6"/>
                <w:numId w:val="40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 xml:space="preserve">De mate waarin Inschrijver aannemelijk maakt dat </w:t>
            </w:r>
            <w:r>
              <w:rPr>
                <w:rFonts w:cs="Times New Roman"/>
              </w:rPr>
              <w:t>het afvalmanagement</w:t>
            </w:r>
            <w:r w:rsidRPr="000640FC">
              <w:rPr>
                <w:rFonts w:cs="Times New Roman"/>
              </w:rPr>
              <w:t xml:space="preserve"> resulteert in de goede</w:t>
            </w:r>
            <w:r>
              <w:rPr>
                <w:rFonts w:cs="Times New Roman"/>
              </w:rPr>
              <w:t xml:space="preserve"> en duurzame</w:t>
            </w:r>
            <w:r w:rsidRPr="000640FC">
              <w:rPr>
                <w:rFonts w:cs="Times New Roman"/>
              </w:rPr>
              <w:t xml:space="preserve"> dienstverlening. </w:t>
            </w:r>
          </w:p>
          <w:p w14:paraId="0AC494A9" w14:textId="77777777" w:rsidR="00A02E87" w:rsidRPr="000640FC" w:rsidRDefault="00A02E87" w:rsidP="00A02E87">
            <w:pPr>
              <w:pStyle w:val="Lijstalinea"/>
              <w:numPr>
                <w:ilvl w:val="6"/>
                <w:numId w:val="40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0640FC">
              <w:rPr>
                <w:rFonts w:cs="Times New Roman"/>
              </w:rPr>
              <w:t>Aannemelijkheid wordt, onder andere, vergroot door aangedragen voorbeelden, metingen, onderzoeksresultaten of resultaten uit eerdere activiteiten van Inschrijver die relevant zijn voor dit subgunningscriterium.</w:t>
            </w:r>
          </w:p>
          <w:p w14:paraId="3287BD89" w14:textId="77777777" w:rsidR="00A02E87" w:rsidRPr="00F27F77" w:rsidRDefault="00A02E87" w:rsidP="00A02E87">
            <w:pPr>
              <w:spacing w:after="0" w:line="240" w:lineRule="auto"/>
              <w:rPr>
                <w:rFonts w:cs="Times New Roman"/>
              </w:rPr>
            </w:pPr>
          </w:p>
          <w:p w14:paraId="1C7F0135" w14:textId="77777777" w:rsidR="00A02E87" w:rsidRPr="007473C0" w:rsidRDefault="00A02E87" w:rsidP="00A02E87">
            <w:pPr>
              <w:spacing w:after="0" w:line="240" w:lineRule="auto"/>
              <w:rPr>
                <w:rFonts w:cs="Times New Roman"/>
                <w:u w:val="single"/>
              </w:rPr>
            </w:pPr>
            <w:r w:rsidRPr="007473C0">
              <w:rPr>
                <w:rFonts w:cs="Times New Roman"/>
                <w:u w:val="single"/>
              </w:rPr>
              <w:t>Vormvereiste</w:t>
            </w:r>
          </w:p>
          <w:p w14:paraId="318D321B" w14:textId="4F5E1493" w:rsidR="00294899" w:rsidRDefault="00A02E87" w:rsidP="00A02E87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F27F77">
              <w:rPr>
                <w:rFonts w:cs="Times New Roman"/>
              </w:rPr>
              <w:t xml:space="preserve">De uitwerking van </w:t>
            </w:r>
            <w:r>
              <w:rPr>
                <w:rFonts w:cs="Times New Roman"/>
              </w:rPr>
              <w:t>subgunningscriterium 1</w:t>
            </w:r>
            <w:r w:rsidRPr="00F27F77">
              <w:rPr>
                <w:rFonts w:cs="Times New Roman"/>
              </w:rPr>
              <w:t xml:space="preserve"> beslaat in totaal maximaal </w:t>
            </w:r>
            <w:r>
              <w:rPr>
                <w:rFonts w:cs="Times New Roman"/>
              </w:rPr>
              <w:t>twee</w:t>
            </w:r>
            <w:r w:rsidRPr="00F27F77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2</w:t>
            </w:r>
            <w:r w:rsidRPr="00F27F77">
              <w:rPr>
                <w:rFonts w:cs="Times New Roman"/>
              </w:rPr>
              <w:t xml:space="preserve">) pagina’s A4 (enkelzijdig), inclusief eventuele afbeeldingen, diagrammen, tijdsbalken, etc. De opmaak, indeling en visualisatie in de uitwerking staan geheel ter keuze van de </w:t>
            </w:r>
            <w:r>
              <w:rPr>
                <w:rFonts w:cs="Times New Roman"/>
              </w:rPr>
              <w:t>Inschrijver</w:t>
            </w:r>
            <w:r w:rsidRPr="00F27F77">
              <w:rPr>
                <w:rFonts w:cs="Times New Roman"/>
              </w:rPr>
              <w:t>. Voor de uitwerking dient een leesbare lettergrootte en lettertype gebruikt te worden</w:t>
            </w:r>
            <w:r w:rsidR="00294899" w:rsidRPr="001C5C8D">
              <w:rPr>
                <w:rFonts w:cs="Times New Roman"/>
              </w:rPr>
              <w:t>.</w:t>
            </w:r>
          </w:p>
          <w:p w14:paraId="10C80409" w14:textId="77777777" w:rsidR="00294899" w:rsidRDefault="00294899" w:rsidP="00A737CA">
            <w:pPr>
              <w:spacing w:after="0" w:line="240" w:lineRule="auto"/>
              <w:jc w:val="both"/>
              <w:rPr>
                <w:rFonts w:eastAsiaTheme="minorEastAsia"/>
                <w:lang w:val="nl"/>
              </w:rPr>
            </w:pPr>
          </w:p>
        </w:tc>
      </w:tr>
    </w:tbl>
    <w:p w14:paraId="014FDB0D" w14:textId="77777777" w:rsidR="00A02E87" w:rsidRDefault="00A02E87">
      <w:pPr>
        <w:rPr>
          <w:rFonts w:cstheme="minorHAnsi"/>
        </w:rPr>
      </w:pPr>
    </w:p>
    <w:p w14:paraId="480DDDE6" w14:textId="77777777" w:rsidR="00A02E87" w:rsidRDefault="00A02E87">
      <w:pPr>
        <w:rPr>
          <w:rFonts w:cstheme="minorHAnsi"/>
        </w:rPr>
      </w:pPr>
      <w:r w:rsidRPr="003A38A6">
        <w:rPr>
          <w:rFonts w:cstheme="minorHAnsi"/>
        </w:rPr>
        <w:t>Begin uw beschrijving op de volgende pagina</w:t>
      </w:r>
      <w:r>
        <w:rPr>
          <w:rFonts w:cstheme="minorHAnsi"/>
        </w:rPr>
        <w:t>.</w:t>
      </w:r>
    </w:p>
    <w:p w14:paraId="35E1C965" w14:textId="77777777" w:rsidR="00A02E87" w:rsidRDefault="00A02E87">
      <w:pPr>
        <w:rPr>
          <w:rFonts w:cstheme="minorHAnsi"/>
        </w:rPr>
      </w:pPr>
      <w:r>
        <w:rPr>
          <w:rFonts w:cstheme="minorHAnsi"/>
        </w:rPr>
        <w:br w:type="page"/>
      </w:r>
    </w:p>
    <w:p w14:paraId="6FAE00CF" w14:textId="5706AB2D" w:rsidR="00294899" w:rsidRDefault="003A38A6">
      <w:pPr>
        <w:rPr>
          <w:rFonts w:cstheme="minorHAnsi"/>
        </w:rPr>
      </w:pPr>
      <w:r>
        <w:rPr>
          <w:rFonts w:cstheme="minorHAnsi"/>
        </w:rP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209"/>
      </w:tblGrid>
      <w:tr w:rsidR="00A02E87" w14:paraId="352524B9" w14:textId="77777777" w:rsidTr="00D5157F">
        <w:trPr>
          <w:trHeight w:val="508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3247D" w14:textId="3BFA4116" w:rsidR="00A02E87" w:rsidRDefault="00A02E87" w:rsidP="00D5157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GC-K</w:t>
            </w:r>
            <w:r>
              <w:rPr>
                <w:rFonts w:cstheme="minorHAnsi"/>
                <w:b/>
              </w:rPr>
              <w:t>4</w:t>
            </w:r>
          </w:p>
        </w:tc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213B" w14:textId="77777777" w:rsidR="00A02E87" w:rsidRPr="00A02E87" w:rsidRDefault="00A02E87" w:rsidP="00D5157F">
            <w:pPr>
              <w:spacing w:after="0" w:line="240" w:lineRule="auto"/>
              <w:rPr>
                <w:b/>
                <w:bCs/>
              </w:rPr>
            </w:pPr>
            <w:r w:rsidRPr="00A02E87">
              <w:rPr>
                <w:b/>
                <w:bCs/>
              </w:rPr>
              <w:t xml:space="preserve">Service Level Agreement </w:t>
            </w:r>
          </w:p>
          <w:p w14:paraId="107D64EB" w14:textId="77777777" w:rsidR="00A02E87" w:rsidRDefault="00A02E87" w:rsidP="00D5157F">
            <w:pPr>
              <w:spacing w:after="0" w:line="240" w:lineRule="auto"/>
            </w:pPr>
          </w:p>
          <w:p w14:paraId="1F32BD66" w14:textId="77777777" w:rsidR="00A02E87" w:rsidRPr="00ED4792" w:rsidRDefault="00A02E87" w:rsidP="00A02E8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Aanbestedende dienst</w:t>
            </w:r>
            <w:r w:rsidRPr="00CE13DE">
              <w:rPr>
                <w:rFonts w:cs="Times New Roman"/>
              </w:rPr>
              <w:t xml:space="preserve"> wil inzicht </w:t>
            </w:r>
            <w:r w:rsidRPr="00ED4792">
              <w:rPr>
                <w:rFonts w:cs="Times New Roman"/>
              </w:rPr>
              <w:t xml:space="preserve">krijgen in een Service Level Agreement (hierna: SLA) om te beoordelen op welke manier de aangeboden dienstverlening </w:t>
            </w:r>
            <w:r>
              <w:rPr>
                <w:rFonts w:cs="Times New Roman"/>
              </w:rPr>
              <w:t xml:space="preserve">in de breedte </w:t>
            </w:r>
            <w:r w:rsidRPr="00ED4792">
              <w:rPr>
                <w:rFonts w:cs="Times New Roman"/>
              </w:rPr>
              <w:t xml:space="preserve">functioneert. Inschrijver dient zich hieraan te committeren en geeft aan welke Kritische Prestatie Indicatoren gelden voor de te leveren prestatie. </w:t>
            </w:r>
            <w:r w:rsidRPr="001C5C8D">
              <w:rPr>
                <w:rFonts w:cs="Times New Roman"/>
              </w:rPr>
              <w:t xml:space="preserve">De </w:t>
            </w:r>
            <w:r>
              <w:rPr>
                <w:rFonts w:cs="Times New Roman"/>
              </w:rPr>
              <w:t>I</w:t>
            </w:r>
            <w:r w:rsidRPr="001C5C8D">
              <w:rPr>
                <w:rFonts w:cs="Times New Roman"/>
              </w:rPr>
              <w:t xml:space="preserve">nschrijver dient hiertoe een </w:t>
            </w:r>
            <w:r>
              <w:rPr>
                <w:rFonts w:cs="Times New Roman"/>
              </w:rPr>
              <w:t>concept SLA</w:t>
            </w:r>
            <w:r w:rsidRPr="001C5C8D">
              <w:rPr>
                <w:rFonts w:cs="Times New Roman"/>
              </w:rPr>
              <w:t xml:space="preserve"> op te stellen met minimaal een beschrijving van:</w:t>
            </w:r>
          </w:p>
          <w:p w14:paraId="7898B137" w14:textId="77777777" w:rsidR="00A02E87" w:rsidRPr="00ED4792" w:rsidRDefault="00A02E87" w:rsidP="00A02E87">
            <w:pPr>
              <w:pStyle w:val="Lijstalinea"/>
              <w:numPr>
                <w:ilvl w:val="0"/>
                <w:numId w:val="42"/>
              </w:numPr>
              <w:spacing w:after="0" w:line="240" w:lineRule="auto"/>
              <w:rPr>
                <w:rFonts w:cs="Times New Roman"/>
              </w:rPr>
            </w:pPr>
            <w:r w:rsidRPr="00ED4792">
              <w:rPr>
                <w:rFonts w:cs="Times New Roman"/>
              </w:rPr>
              <w:t>Het resultaat en het niveau van de dienstverlening</w:t>
            </w:r>
            <w:r>
              <w:rPr>
                <w:rFonts w:cs="Times New Roman"/>
              </w:rPr>
              <w:t>.</w:t>
            </w:r>
          </w:p>
          <w:p w14:paraId="14D38FE8" w14:textId="77777777" w:rsidR="00A02E87" w:rsidRPr="00ED4792" w:rsidRDefault="00A02E87" w:rsidP="00A02E87">
            <w:pPr>
              <w:pStyle w:val="Lijstalinea"/>
              <w:numPr>
                <w:ilvl w:val="0"/>
                <w:numId w:val="42"/>
              </w:numPr>
              <w:spacing w:after="0" w:line="240" w:lineRule="auto"/>
              <w:rPr>
                <w:rFonts w:cs="Times New Roman"/>
              </w:rPr>
            </w:pPr>
            <w:r w:rsidRPr="00ED4792">
              <w:rPr>
                <w:rFonts w:cs="Times New Roman"/>
              </w:rPr>
              <w:t xml:space="preserve">De wijze waarop de </w:t>
            </w:r>
            <w:r w:rsidRPr="00681736">
              <w:rPr>
                <w:rFonts w:cs="Times New Roman"/>
              </w:rPr>
              <w:t>Inschrijver</w:t>
            </w:r>
            <w:r w:rsidRPr="00ED4792">
              <w:rPr>
                <w:rFonts w:cs="Times New Roman"/>
              </w:rPr>
              <w:t xml:space="preserve"> sturing en vormgeeft aan rapportage over de kwaliteit van de dienstverlening. Waarbij sturing op de kwaliteit van dienstverlening grotendeels plaatsvindt op business- en klantbeleving </w:t>
            </w:r>
            <w:proofErr w:type="spellStart"/>
            <w:r w:rsidRPr="00ED4792">
              <w:rPr>
                <w:rFonts w:cs="Times New Roman"/>
              </w:rPr>
              <w:t>KPI’s</w:t>
            </w:r>
            <w:proofErr w:type="spellEnd"/>
            <w:r w:rsidRPr="00ED4792">
              <w:rPr>
                <w:rFonts w:cs="Times New Roman"/>
              </w:rPr>
              <w:t xml:space="preserve"> (o.a. complete beleving van </w:t>
            </w:r>
            <w:r w:rsidRPr="00681736">
              <w:rPr>
                <w:rFonts w:cs="Times New Roman"/>
              </w:rPr>
              <w:t>bewoners</w:t>
            </w:r>
            <w:r w:rsidRPr="00ED4792">
              <w:rPr>
                <w:rFonts w:cs="Times New Roman"/>
              </w:rPr>
              <w:t xml:space="preserve">) en de </w:t>
            </w:r>
            <w:r w:rsidRPr="00681736">
              <w:rPr>
                <w:rFonts w:cs="Times New Roman"/>
              </w:rPr>
              <w:t>Aanbestedende dienst</w:t>
            </w:r>
            <w:r w:rsidRPr="00ED4792">
              <w:rPr>
                <w:rFonts w:cs="Times New Roman"/>
              </w:rPr>
              <w:t xml:space="preserve"> door middel van door </w:t>
            </w:r>
            <w:r w:rsidRPr="00681736">
              <w:rPr>
                <w:rFonts w:cs="Times New Roman"/>
              </w:rPr>
              <w:t>Inschrijver</w:t>
            </w:r>
            <w:r w:rsidRPr="00ED4792">
              <w:rPr>
                <w:rFonts w:cs="Times New Roman"/>
              </w:rPr>
              <w:t xml:space="preserve"> aangedragen</w:t>
            </w:r>
            <w:r w:rsidRPr="00681736">
              <w:rPr>
                <w:rFonts w:cs="Times New Roman"/>
              </w:rPr>
              <w:t xml:space="preserve"> en/of </w:t>
            </w:r>
            <w:r w:rsidRPr="00ED4792">
              <w:rPr>
                <w:rFonts w:cs="Times New Roman"/>
              </w:rPr>
              <w:t>voorgestelde stuurelementen invloed heeft op de kwaliteit, omvang en het niveau van de dienstverlening</w:t>
            </w:r>
            <w:r>
              <w:rPr>
                <w:rFonts w:cs="Times New Roman"/>
              </w:rPr>
              <w:t>.</w:t>
            </w:r>
          </w:p>
          <w:p w14:paraId="134473C0" w14:textId="77777777" w:rsidR="00A02E87" w:rsidRPr="00ED4792" w:rsidRDefault="00A02E87" w:rsidP="00A02E87">
            <w:pPr>
              <w:pStyle w:val="Lijstalinea"/>
              <w:numPr>
                <w:ilvl w:val="0"/>
                <w:numId w:val="42"/>
              </w:numPr>
              <w:spacing w:after="0" w:line="240" w:lineRule="auto"/>
              <w:rPr>
                <w:rFonts w:cs="Times New Roman"/>
              </w:rPr>
            </w:pPr>
            <w:r w:rsidRPr="00ED4792">
              <w:rPr>
                <w:rFonts w:cs="Times New Roman"/>
              </w:rPr>
              <w:t xml:space="preserve">De wijze waarop de </w:t>
            </w:r>
            <w:r w:rsidRPr="00681736">
              <w:rPr>
                <w:rFonts w:cs="Times New Roman"/>
              </w:rPr>
              <w:t>Inschrijver</w:t>
            </w:r>
            <w:r w:rsidRPr="00ED4792">
              <w:rPr>
                <w:rFonts w:cs="Times New Roman"/>
              </w:rPr>
              <w:t xml:space="preserve"> gevraagd en ongevraagd advies geeft</w:t>
            </w:r>
            <w:r>
              <w:rPr>
                <w:rFonts w:cs="Times New Roman"/>
              </w:rPr>
              <w:t>.</w:t>
            </w:r>
          </w:p>
          <w:p w14:paraId="441956A1" w14:textId="77777777" w:rsidR="00A02E87" w:rsidRPr="00ED4792" w:rsidRDefault="00A02E87" w:rsidP="00A02E87">
            <w:pPr>
              <w:pStyle w:val="Lijstalinea"/>
              <w:numPr>
                <w:ilvl w:val="0"/>
                <w:numId w:val="42"/>
              </w:numPr>
              <w:spacing w:after="0" w:line="240" w:lineRule="auto"/>
              <w:rPr>
                <w:rFonts w:cs="Times New Roman"/>
              </w:rPr>
            </w:pPr>
            <w:r w:rsidRPr="00ED4792">
              <w:rPr>
                <w:rFonts w:cs="Times New Roman"/>
              </w:rPr>
              <w:t xml:space="preserve">De kwalitatieve verbetering die </w:t>
            </w:r>
            <w:r w:rsidRPr="00681736">
              <w:rPr>
                <w:rFonts w:cs="Times New Roman"/>
              </w:rPr>
              <w:t>Inschrijver</w:t>
            </w:r>
            <w:r w:rsidRPr="00ED4792">
              <w:rPr>
                <w:rFonts w:cs="Times New Roman"/>
              </w:rPr>
              <w:t xml:space="preserve"> biedt op het moment dat de </w:t>
            </w:r>
            <w:proofErr w:type="spellStart"/>
            <w:r w:rsidRPr="00ED4792">
              <w:rPr>
                <w:rFonts w:cs="Times New Roman"/>
              </w:rPr>
              <w:t>KPI’s</w:t>
            </w:r>
            <w:proofErr w:type="spellEnd"/>
            <w:r w:rsidRPr="00ED4792">
              <w:rPr>
                <w:rFonts w:cs="Times New Roman"/>
              </w:rPr>
              <w:t xml:space="preserve"> niet worden gehaald</w:t>
            </w:r>
            <w:r>
              <w:rPr>
                <w:rFonts w:cs="Times New Roman"/>
              </w:rPr>
              <w:t>.</w:t>
            </w:r>
          </w:p>
          <w:p w14:paraId="1B1D3C14" w14:textId="77777777" w:rsidR="00A02E87" w:rsidRPr="00681736" w:rsidRDefault="00A02E87" w:rsidP="00A02E87">
            <w:pPr>
              <w:pStyle w:val="Lijstalinea"/>
              <w:numPr>
                <w:ilvl w:val="0"/>
                <w:numId w:val="42"/>
              </w:numPr>
              <w:spacing w:after="0" w:line="240" w:lineRule="auto"/>
              <w:rPr>
                <w:rFonts w:cs="Times New Roman"/>
              </w:rPr>
            </w:pPr>
            <w:r w:rsidRPr="00ED4792">
              <w:rPr>
                <w:rFonts w:cs="Times New Roman"/>
              </w:rPr>
              <w:t xml:space="preserve">De overleg- en communicatiestructuur die de </w:t>
            </w:r>
            <w:r w:rsidRPr="00681736">
              <w:rPr>
                <w:rFonts w:cs="Times New Roman"/>
              </w:rPr>
              <w:t>Inschrijver</w:t>
            </w:r>
            <w:r w:rsidRPr="00ED4792">
              <w:rPr>
                <w:rFonts w:cs="Times New Roman"/>
              </w:rPr>
              <w:t xml:space="preserve"> aanbiedt.</w:t>
            </w:r>
          </w:p>
          <w:p w14:paraId="4B9679B9" w14:textId="77777777" w:rsidR="00A02E87" w:rsidRPr="00ED4792" w:rsidRDefault="00A02E87" w:rsidP="00A02E87">
            <w:pPr>
              <w:spacing w:after="0" w:line="240" w:lineRule="auto"/>
              <w:contextualSpacing/>
              <w:jc w:val="lowKashida"/>
              <w:rPr>
                <w:rFonts w:eastAsia="Times New Roman" w:cs="Times New Roman"/>
                <w:lang w:eastAsia="nl-NL"/>
              </w:rPr>
            </w:pPr>
          </w:p>
          <w:p w14:paraId="66C8795C" w14:textId="77777777" w:rsidR="00A02E87" w:rsidRPr="00ED4792" w:rsidRDefault="00A02E87" w:rsidP="00A02E87">
            <w:pPr>
              <w:spacing w:before="120" w:after="0" w:line="240" w:lineRule="auto"/>
              <w:ind w:left="113" w:hanging="113"/>
              <w:rPr>
                <w:rFonts w:eastAsia="Times New Roman" w:cs="Arial"/>
                <w:lang w:eastAsia="nl-NL"/>
              </w:rPr>
            </w:pPr>
            <w:r w:rsidRPr="00ED4792">
              <w:rPr>
                <w:rFonts w:eastAsia="Times New Roman" w:cs="Arial"/>
                <w:lang w:eastAsia="nl-NL"/>
              </w:rPr>
              <w:t xml:space="preserve">De </w:t>
            </w:r>
            <w:proofErr w:type="spellStart"/>
            <w:r w:rsidRPr="00ED4792">
              <w:rPr>
                <w:rFonts w:eastAsia="Times New Roman" w:cs="Arial"/>
                <w:lang w:eastAsia="nl-NL"/>
              </w:rPr>
              <w:t>KPI’s</w:t>
            </w:r>
            <w:proofErr w:type="spellEnd"/>
            <w:r w:rsidRPr="00ED4792">
              <w:rPr>
                <w:rFonts w:eastAsia="Times New Roman" w:cs="Arial"/>
                <w:lang w:eastAsia="nl-NL"/>
              </w:rPr>
              <w:t xml:space="preserve"> in de concept SLA dienen uitgewerkt te worden in:</w:t>
            </w:r>
          </w:p>
          <w:p w14:paraId="33E49F61" w14:textId="77777777" w:rsidR="00A02E87" w:rsidRPr="00ED4792" w:rsidRDefault="00A02E87" w:rsidP="00A02E87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lowKashida"/>
              <w:rPr>
                <w:rFonts w:eastAsia="Times New Roman" w:cs="Times New Roman"/>
                <w:lang w:eastAsia="nl-NL"/>
              </w:rPr>
            </w:pPr>
            <w:r w:rsidRPr="00ED4792">
              <w:rPr>
                <w:rFonts w:eastAsia="Times New Roman" w:cs="Times New Roman"/>
                <w:lang w:eastAsia="nl-NL"/>
              </w:rPr>
              <w:t>Doelstelling;</w:t>
            </w:r>
          </w:p>
          <w:p w14:paraId="64C327B9" w14:textId="77777777" w:rsidR="00A02E87" w:rsidRPr="00ED4792" w:rsidRDefault="00A02E87" w:rsidP="00A02E87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lowKashida"/>
              <w:rPr>
                <w:rFonts w:eastAsia="Times New Roman" w:cs="Times New Roman"/>
                <w:lang w:eastAsia="nl-NL"/>
              </w:rPr>
            </w:pPr>
            <w:r w:rsidRPr="00ED4792">
              <w:rPr>
                <w:rFonts w:eastAsia="Times New Roman" w:cs="Times New Roman"/>
                <w:lang w:eastAsia="nl-NL"/>
              </w:rPr>
              <w:t>Norm;</w:t>
            </w:r>
          </w:p>
          <w:p w14:paraId="2DD7DC18" w14:textId="77777777" w:rsidR="00A02E87" w:rsidRPr="00ED4792" w:rsidRDefault="00A02E87" w:rsidP="00A02E87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lowKashida"/>
              <w:rPr>
                <w:rFonts w:eastAsia="Times New Roman" w:cs="Times New Roman"/>
                <w:lang w:eastAsia="nl-NL"/>
              </w:rPr>
            </w:pPr>
            <w:r w:rsidRPr="00ED4792">
              <w:rPr>
                <w:rFonts w:eastAsia="Times New Roman" w:cs="Times New Roman"/>
                <w:lang w:eastAsia="nl-NL"/>
              </w:rPr>
              <w:t>Meetmethode;</w:t>
            </w:r>
          </w:p>
          <w:p w14:paraId="4D23502C" w14:textId="77777777" w:rsidR="00A02E87" w:rsidRPr="00ED4792" w:rsidRDefault="00A02E87" w:rsidP="00A02E87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lowKashida"/>
              <w:rPr>
                <w:rFonts w:eastAsia="Times New Roman" w:cs="Times New Roman"/>
                <w:lang w:eastAsia="nl-NL"/>
              </w:rPr>
            </w:pPr>
            <w:r w:rsidRPr="00ED4792">
              <w:rPr>
                <w:rFonts w:eastAsia="Times New Roman" w:cs="Times New Roman"/>
                <w:lang w:eastAsia="nl-NL"/>
              </w:rPr>
              <w:t>Weergavesystematiek;</w:t>
            </w:r>
          </w:p>
          <w:p w14:paraId="5EC77E73" w14:textId="77777777" w:rsidR="00A02E87" w:rsidRPr="00ED4792" w:rsidRDefault="00A02E87" w:rsidP="00A02E87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lowKashida"/>
              <w:rPr>
                <w:rFonts w:eastAsia="Times New Roman" w:cs="Times New Roman"/>
                <w:lang w:eastAsia="nl-NL"/>
              </w:rPr>
            </w:pPr>
            <w:r w:rsidRPr="00ED4792">
              <w:rPr>
                <w:rFonts w:eastAsia="Times New Roman" w:cs="Times New Roman"/>
                <w:lang w:eastAsia="nl-NL"/>
              </w:rPr>
              <w:t>Frequentie;</w:t>
            </w:r>
          </w:p>
          <w:p w14:paraId="264AF325" w14:textId="77777777" w:rsidR="00A02E87" w:rsidRPr="00ED4792" w:rsidRDefault="00A02E87" w:rsidP="00A02E87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lowKashida"/>
              <w:rPr>
                <w:rFonts w:eastAsia="Times New Roman" w:cs="Times New Roman"/>
                <w:lang w:eastAsia="nl-NL"/>
              </w:rPr>
            </w:pPr>
            <w:r w:rsidRPr="00ED4792">
              <w:rPr>
                <w:rFonts w:eastAsia="Times New Roman" w:cs="Times New Roman"/>
                <w:lang w:eastAsia="nl-NL"/>
              </w:rPr>
              <w:t>Consequenties bij overschrijding van de norm.</w:t>
            </w:r>
          </w:p>
          <w:p w14:paraId="245EA577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</w:rPr>
            </w:pPr>
          </w:p>
          <w:p w14:paraId="5DFE8398" w14:textId="77777777" w:rsidR="00A02E87" w:rsidRPr="000640FC" w:rsidRDefault="00A02E87" w:rsidP="00A02E87">
            <w:pPr>
              <w:spacing w:after="0" w:line="240" w:lineRule="auto"/>
              <w:rPr>
                <w:rFonts w:cs="Times New Roman"/>
                <w:u w:val="single"/>
              </w:rPr>
            </w:pPr>
            <w:r w:rsidRPr="000640FC">
              <w:rPr>
                <w:rFonts w:cs="Times New Roman"/>
                <w:u w:val="single"/>
              </w:rPr>
              <w:t>Beoordelingskader</w:t>
            </w:r>
          </w:p>
          <w:p w14:paraId="080B555C" w14:textId="77777777" w:rsidR="00A02E87" w:rsidRPr="00ED4792" w:rsidRDefault="00A02E87" w:rsidP="00A02E87">
            <w:pPr>
              <w:spacing w:before="120" w:after="0" w:line="240" w:lineRule="auto"/>
              <w:rPr>
                <w:rFonts w:eastAsia="Times New Roman" w:cs="Arial"/>
                <w:lang w:eastAsia="nl-NL"/>
              </w:rPr>
            </w:pPr>
            <w:r w:rsidRPr="00ED4792">
              <w:rPr>
                <w:rFonts w:eastAsia="Times New Roman" w:cs="Arial"/>
                <w:lang w:eastAsia="nl-NL"/>
              </w:rPr>
              <w:t>Bij de beoordeling van dit subgunningscriterium kijkt de beoordelingscommissie naar het ‘totaalbeeld’ van het aangebodene voor dit subgunningscriterium. De beoordelingscommissie let op:</w:t>
            </w:r>
          </w:p>
          <w:p w14:paraId="35D6568E" w14:textId="77777777" w:rsidR="00A02E87" w:rsidRPr="00ED4792" w:rsidRDefault="00A02E87" w:rsidP="00A02E87">
            <w:pPr>
              <w:pStyle w:val="Lijstalinea"/>
              <w:numPr>
                <w:ilvl w:val="6"/>
                <w:numId w:val="41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ED4792">
              <w:rPr>
                <w:rFonts w:cs="Times New Roman"/>
              </w:rPr>
              <w:t xml:space="preserve">De mate waarin de opgegeven </w:t>
            </w:r>
            <w:proofErr w:type="spellStart"/>
            <w:r w:rsidRPr="00ED4792">
              <w:rPr>
                <w:rFonts w:cs="Times New Roman"/>
              </w:rPr>
              <w:t>KPI’s</w:t>
            </w:r>
            <w:proofErr w:type="spellEnd"/>
            <w:r w:rsidRPr="00ED4792">
              <w:rPr>
                <w:rFonts w:cs="Times New Roman"/>
              </w:rPr>
              <w:t xml:space="preserve"> en de structuur in de SLA bijdragen aan het bereiken van het doel zoals beschreven in onderhavig document en Bijlagen;</w:t>
            </w:r>
          </w:p>
          <w:p w14:paraId="7AC35EE6" w14:textId="77777777" w:rsidR="00A02E87" w:rsidRPr="00ED4792" w:rsidRDefault="00A02E87" w:rsidP="00A02E87">
            <w:pPr>
              <w:pStyle w:val="Lijstalinea"/>
              <w:numPr>
                <w:ilvl w:val="6"/>
                <w:numId w:val="41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ED4792">
              <w:rPr>
                <w:rFonts w:cs="Times New Roman"/>
              </w:rPr>
              <w:t xml:space="preserve">De mate waarin en de duidelijkheid en concreetheid waarmee de aangeboden dienstverlening en prestaties onderbouwd zijn; </w:t>
            </w:r>
          </w:p>
          <w:p w14:paraId="341C8B2D" w14:textId="77777777" w:rsidR="00A02E87" w:rsidRPr="00ED4792" w:rsidRDefault="00A02E87" w:rsidP="00A02E87">
            <w:pPr>
              <w:pStyle w:val="Lijstalinea"/>
              <w:numPr>
                <w:ilvl w:val="6"/>
                <w:numId w:val="41"/>
              </w:numPr>
              <w:spacing w:after="0" w:line="240" w:lineRule="auto"/>
              <w:ind w:left="993" w:hanging="567"/>
              <w:rPr>
                <w:rFonts w:cs="Times New Roman"/>
              </w:rPr>
            </w:pPr>
            <w:r w:rsidRPr="00ED4792">
              <w:rPr>
                <w:rFonts w:cs="Times New Roman"/>
              </w:rPr>
              <w:t xml:space="preserve">De mate waarin </w:t>
            </w:r>
            <w:r>
              <w:rPr>
                <w:rFonts w:cs="Times New Roman"/>
              </w:rPr>
              <w:t>Inschrijver</w:t>
            </w:r>
            <w:r w:rsidRPr="00ED4792">
              <w:rPr>
                <w:rFonts w:cs="Times New Roman"/>
              </w:rPr>
              <w:t xml:space="preserve"> de beoordelingscommissie overtuigt van de juiste werking van de door haar aangeboden </w:t>
            </w:r>
            <w:proofErr w:type="spellStart"/>
            <w:r w:rsidRPr="00ED4792">
              <w:rPr>
                <w:rFonts w:cs="Times New Roman"/>
              </w:rPr>
              <w:t>KPI’s</w:t>
            </w:r>
            <w:proofErr w:type="spellEnd"/>
            <w:r w:rsidRPr="00ED4792">
              <w:rPr>
                <w:rFonts w:cs="Times New Roman"/>
              </w:rPr>
              <w:t xml:space="preserve">. </w:t>
            </w:r>
          </w:p>
          <w:p w14:paraId="46140D4C" w14:textId="77777777" w:rsidR="00A02E87" w:rsidRPr="00F27F77" w:rsidRDefault="00A02E87" w:rsidP="00A02E87">
            <w:pPr>
              <w:spacing w:after="0" w:line="240" w:lineRule="auto"/>
              <w:rPr>
                <w:rFonts w:cs="Times New Roman"/>
              </w:rPr>
            </w:pPr>
          </w:p>
          <w:p w14:paraId="0A4EEF2F" w14:textId="77777777" w:rsidR="00A02E87" w:rsidRPr="007473C0" w:rsidRDefault="00A02E87" w:rsidP="00A02E87">
            <w:pPr>
              <w:spacing w:after="0" w:line="240" w:lineRule="auto"/>
              <w:rPr>
                <w:rFonts w:cs="Times New Roman"/>
                <w:u w:val="single"/>
              </w:rPr>
            </w:pPr>
            <w:r w:rsidRPr="007473C0">
              <w:rPr>
                <w:rFonts w:cs="Times New Roman"/>
                <w:u w:val="single"/>
              </w:rPr>
              <w:t>Vormvereiste</w:t>
            </w:r>
          </w:p>
          <w:p w14:paraId="47BAE857" w14:textId="35665E40" w:rsidR="00A02E87" w:rsidRDefault="00A02E87" w:rsidP="00A02E87">
            <w:pPr>
              <w:spacing w:after="0" w:line="240" w:lineRule="auto"/>
              <w:rPr>
                <w:rFonts w:cs="Times New Roman"/>
              </w:rPr>
            </w:pPr>
            <w:r w:rsidRPr="00F27F77">
              <w:rPr>
                <w:rFonts w:cs="Times New Roman"/>
              </w:rPr>
              <w:t xml:space="preserve">De uitwerking van </w:t>
            </w:r>
            <w:r>
              <w:rPr>
                <w:rFonts w:cs="Times New Roman"/>
              </w:rPr>
              <w:t>subgunningscriterium 1</w:t>
            </w:r>
            <w:r w:rsidRPr="00F27F77">
              <w:rPr>
                <w:rFonts w:cs="Times New Roman"/>
              </w:rPr>
              <w:t xml:space="preserve"> beslaat in totaal maximaal </w:t>
            </w:r>
            <w:r>
              <w:rPr>
                <w:rFonts w:cs="Times New Roman"/>
              </w:rPr>
              <w:t>drie</w:t>
            </w:r>
            <w:r w:rsidRPr="00F27F77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3</w:t>
            </w:r>
            <w:r w:rsidRPr="00F27F77">
              <w:rPr>
                <w:rFonts w:cs="Times New Roman"/>
              </w:rPr>
              <w:t xml:space="preserve">) pagina’s A4 (enkelzijdig), inclusief eventuele afbeeldingen, diagrammen, tijdsbalken, etc. De opmaak, indeling en visualisatie in de uitwerking staan geheel ter keuze van de </w:t>
            </w:r>
            <w:r>
              <w:rPr>
                <w:rFonts w:cs="Times New Roman"/>
              </w:rPr>
              <w:t>Inschrijver</w:t>
            </w:r>
            <w:r w:rsidRPr="00F27F77">
              <w:rPr>
                <w:rFonts w:cs="Times New Roman"/>
              </w:rPr>
              <w:t>. Voor de uitwerking dient een leesbare lettergrootte en lettertype gebruikt te worden.</w:t>
            </w:r>
          </w:p>
          <w:p w14:paraId="68703EC6" w14:textId="77777777" w:rsidR="00A02E87" w:rsidRPr="00760230" w:rsidRDefault="00A02E87" w:rsidP="00D5157F">
            <w:pPr>
              <w:spacing w:after="0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F4AA070" w14:textId="77777777" w:rsidR="00A02E87" w:rsidRDefault="00A02E87">
      <w:pPr>
        <w:rPr>
          <w:rFonts w:cstheme="minorHAnsi"/>
        </w:rPr>
      </w:pPr>
    </w:p>
    <w:p w14:paraId="39080539" w14:textId="1571BDAA" w:rsidR="00A02E87" w:rsidRDefault="00A02E87">
      <w:pPr>
        <w:rPr>
          <w:rFonts w:cstheme="minorHAnsi"/>
        </w:rPr>
      </w:pPr>
      <w:r w:rsidRPr="003A38A6">
        <w:rPr>
          <w:rFonts w:cstheme="minorHAnsi"/>
        </w:rPr>
        <w:t>Begin uw beschrijving op de volgende pagina</w:t>
      </w:r>
      <w:r>
        <w:rPr>
          <w:rFonts w:cstheme="minorHAnsi"/>
        </w:rPr>
        <w:t>.</w:t>
      </w:r>
    </w:p>
    <w:p w14:paraId="4785E837" w14:textId="772A6E6D" w:rsidR="00A02E87" w:rsidRDefault="00A02E87">
      <w:pPr>
        <w:rPr>
          <w:rFonts w:cstheme="minorHAnsi"/>
        </w:rPr>
      </w:pPr>
      <w:r>
        <w:rPr>
          <w:rFonts w:cstheme="minorHAnsi"/>
        </w:rPr>
        <w:br w:type="page"/>
      </w:r>
    </w:p>
    <w:p w14:paraId="31DB53BE" w14:textId="77777777" w:rsidR="00A02E87" w:rsidRDefault="00A02E87">
      <w:pPr>
        <w:rPr>
          <w:rFonts w:cstheme="minorHAnsi"/>
        </w:rPr>
      </w:pPr>
    </w:p>
    <w:p w14:paraId="0A85C703" w14:textId="49307756" w:rsidR="00A02E87" w:rsidRDefault="00A02E87">
      <w:pPr>
        <w:rPr>
          <w:rFonts w:cstheme="minorHAnsi"/>
        </w:rPr>
      </w:pPr>
    </w:p>
    <w:p w14:paraId="635EEF63" w14:textId="77777777" w:rsidR="00A02E87" w:rsidRDefault="00A02E87">
      <w:pPr>
        <w:rPr>
          <w:rFonts w:cstheme="minorHAnsi"/>
        </w:rPr>
      </w:pPr>
    </w:p>
    <w:p w14:paraId="5590E6CB" w14:textId="77777777" w:rsidR="003A38A6" w:rsidRDefault="003A38A6">
      <w:pPr>
        <w:rPr>
          <w:rFonts w:cstheme="minorHAnsi"/>
        </w:rPr>
      </w:pPr>
    </w:p>
    <w:p w14:paraId="1A17221D" w14:textId="77777777" w:rsidR="00A02E87" w:rsidRDefault="00A02E87">
      <w:pPr>
        <w:rPr>
          <w:rFonts w:cs="Times New Roman"/>
        </w:rPr>
      </w:pPr>
      <w:r>
        <w:rPr>
          <w:rFonts w:cs="Times New Roman"/>
        </w:rPr>
        <w:br w:type="page"/>
      </w:r>
    </w:p>
    <w:p w14:paraId="3DCDF84D" w14:textId="46287B83" w:rsidR="001F66B6" w:rsidRDefault="001F66B6" w:rsidP="001F66B6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14:paraId="21BB887A" w14:textId="77777777" w:rsidR="001F66B6" w:rsidRDefault="001F66B6" w:rsidP="001F66B6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1F66B6" w:rsidRPr="00CF2AC0" w14:paraId="09BF5FB4" w14:textId="77777777" w:rsidTr="00A41309">
        <w:tc>
          <w:tcPr>
            <w:tcW w:w="3287" w:type="dxa"/>
          </w:tcPr>
          <w:p w14:paraId="326F7661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791D3AB5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16218ED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B6340F2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1F66B6" w:rsidRPr="00CF2AC0" w14:paraId="713E5FDB" w14:textId="77777777" w:rsidTr="00A41309">
        <w:tc>
          <w:tcPr>
            <w:tcW w:w="3287" w:type="dxa"/>
          </w:tcPr>
          <w:p w14:paraId="0DC7436D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0726791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FFBFDA5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1F66B6" w:rsidRPr="00CF2AC0" w14:paraId="0750B46D" w14:textId="77777777" w:rsidTr="00A41309">
        <w:tc>
          <w:tcPr>
            <w:tcW w:w="3287" w:type="dxa"/>
          </w:tcPr>
          <w:p w14:paraId="00F04841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D10841D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DA8FD3E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707F50C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1F66B6" w:rsidRPr="00CF2AC0" w14:paraId="634BC00A" w14:textId="77777777" w:rsidTr="00A41309">
        <w:tc>
          <w:tcPr>
            <w:tcW w:w="3287" w:type="dxa"/>
          </w:tcPr>
          <w:p w14:paraId="3E267A69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6532EC8D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DA9D854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7DCF911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1F66B6" w:rsidRPr="00CF2AC0" w14:paraId="6760C43B" w14:textId="77777777" w:rsidTr="00A41309">
        <w:tc>
          <w:tcPr>
            <w:tcW w:w="3287" w:type="dxa"/>
          </w:tcPr>
          <w:p w14:paraId="6C1328AE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60C8E60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ABED9C3" w14:textId="07B7BD60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6B4BBFF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14:paraId="7E9CFB47" w14:textId="77777777" w:rsidR="001F66B6" w:rsidRPr="00CF2AC0" w:rsidRDefault="001F66B6" w:rsidP="00A4130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1FEC8B45" w14:textId="77777777" w:rsidR="00516FAF" w:rsidRDefault="00516FAF">
      <w:pPr>
        <w:rPr>
          <w:rFonts w:cs="Arial"/>
          <w:sz w:val="21"/>
          <w:szCs w:val="21"/>
        </w:rPr>
      </w:pPr>
    </w:p>
    <w:sectPr w:rsidR="00516F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7C83D" w14:textId="77777777" w:rsidR="0018170B" w:rsidRDefault="0018170B" w:rsidP="00B147E9">
      <w:pPr>
        <w:spacing w:after="0" w:line="240" w:lineRule="auto"/>
      </w:pPr>
      <w:r>
        <w:separator/>
      </w:r>
    </w:p>
  </w:endnote>
  <w:endnote w:type="continuationSeparator" w:id="0">
    <w:p w14:paraId="3F0078E0" w14:textId="77777777" w:rsidR="0018170B" w:rsidRDefault="0018170B" w:rsidP="00B1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6B766E" w14:textId="13E1A7AA" w:rsidR="0018170B" w:rsidRPr="00906123" w:rsidRDefault="0050070E" w:rsidP="003939A8">
            <w:pPr>
              <w:pStyle w:val="Voettekst"/>
              <w:pBdr>
                <w:top w:val="single" w:sz="4" w:space="0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3E11E8">
              <w:rPr>
                <w:noProof/>
                <w:sz w:val="16"/>
                <w:szCs w:val="16"/>
              </w:rPr>
              <w:t>Bijlage 4 Antwoordformulier Gunningscriteria - Ea Schoonmaak en aanverwante diensten Oekraïne-opvanglocaties</w:t>
            </w:r>
            <w:r>
              <w:rPr>
                <w:sz w:val="16"/>
                <w:szCs w:val="16"/>
              </w:rPr>
              <w:fldChar w:fldCharType="end"/>
            </w:r>
            <w:r w:rsidR="0018170B">
              <w:rPr>
                <w:sz w:val="16"/>
                <w:szCs w:val="16"/>
              </w:rPr>
              <w:tab/>
            </w:r>
            <w:r w:rsidR="0018170B">
              <w:rPr>
                <w:sz w:val="16"/>
                <w:szCs w:val="16"/>
              </w:rPr>
              <w:tab/>
            </w:r>
            <w:r w:rsidR="0018170B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C41F4D">
              <w:rPr>
                <w:rStyle w:val="Paginanummer"/>
                <w:rFonts w:cs="Arial"/>
                <w:noProof/>
                <w:sz w:val="16"/>
                <w:szCs w:val="16"/>
              </w:rPr>
              <w:t>18</w:t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C41F4D">
              <w:rPr>
                <w:rStyle w:val="Paginanummer"/>
                <w:rFonts w:cs="Arial"/>
                <w:noProof/>
                <w:sz w:val="16"/>
                <w:szCs w:val="16"/>
              </w:rPr>
              <w:t>18</w:t>
            </w:r>
            <w:r w:rsidR="0018170B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14:paraId="76AB3765" w14:textId="77777777" w:rsidR="0018170B" w:rsidRDefault="003E11E8" w:rsidP="00B147E9">
            <w:pPr>
              <w:pStyle w:val="Voettekst"/>
              <w:jc w:val="right"/>
            </w:pPr>
          </w:p>
        </w:sdtContent>
      </w:sdt>
    </w:sdtContent>
  </w:sdt>
  <w:p w14:paraId="21790AF0" w14:textId="77777777" w:rsidR="0018170B" w:rsidRDefault="001817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291D3" w14:textId="77777777" w:rsidR="0018170B" w:rsidRDefault="0018170B" w:rsidP="00B147E9">
      <w:pPr>
        <w:spacing w:after="0" w:line="240" w:lineRule="auto"/>
      </w:pPr>
      <w:r>
        <w:separator/>
      </w:r>
    </w:p>
  </w:footnote>
  <w:footnote w:type="continuationSeparator" w:id="0">
    <w:p w14:paraId="3773381B" w14:textId="77777777" w:rsidR="0018170B" w:rsidRDefault="0018170B" w:rsidP="00B1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28D8"/>
    <w:multiLevelType w:val="hybridMultilevel"/>
    <w:tmpl w:val="766A566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D6F0A"/>
    <w:multiLevelType w:val="hybridMultilevel"/>
    <w:tmpl w:val="BA5294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37DE926C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75677"/>
    <w:multiLevelType w:val="hybridMultilevel"/>
    <w:tmpl w:val="D74AB52E"/>
    <w:lvl w:ilvl="0" w:tplc="6DC0D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551F5"/>
    <w:multiLevelType w:val="multilevel"/>
    <w:tmpl w:val="FEB03800"/>
    <w:lvl w:ilvl="0">
      <w:start w:val="1"/>
      <w:numFmt w:val="decimal"/>
      <w:lvlText w:val="2.%1"/>
      <w:lvlJc w:val="left"/>
      <w:pPr>
        <w:ind w:left="142" w:hanging="14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26" w:hanging="14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2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" w:hanging="14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" w:hanging="1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2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2" w:hanging="14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2" w:hanging="142"/>
      </w:pPr>
      <w:rPr>
        <w:rFonts w:hint="default"/>
      </w:rPr>
    </w:lvl>
  </w:abstractNum>
  <w:abstractNum w:abstractNumId="4" w15:restartNumberingAfterBreak="0">
    <w:nsid w:val="1F2E4F2A"/>
    <w:multiLevelType w:val="hybridMultilevel"/>
    <w:tmpl w:val="1E667D0A"/>
    <w:lvl w:ilvl="0" w:tplc="4752645E">
      <w:start w:val="1"/>
      <w:numFmt w:val="decimal"/>
      <w:lvlText w:val="%1."/>
      <w:lvlJc w:val="left"/>
      <w:pPr>
        <w:ind w:left="720" w:hanging="360"/>
      </w:pPr>
    </w:lvl>
    <w:lvl w:ilvl="1" w:tplc="F616768A">
      <w:start w:val="1"/>
      <w:numFmt w:val="lowerLetter"/>
      <w:lvlText w:val="%2."/>
      <w:lvlJc w:val="left"/>
      <w:pPr>
        <w:ind w:left="1440" w:hanging="360"/>
      </w:pPr>
    </w:lvl>
    <w:lvl w:ilvl="2" w:tplc="16146BC4">
      <w:start w:val="1"/>
      <w:numFmt w:val="lowerRoman"/>
      <w:lvlText w:val="%3."/>
      <w:lvlJc w:val="right"/>
      <w:pPr>
        <w:ind w:left="2160" w:hanging="180"/>
      </w:pPr>
    </w:lvl>
    <w:lvl w:ilvl="3" w:tplc="BE2083C6">
      <w:start w:val="1"/>
      <w:numFmt w:val="decimal"/>
      <w:lvlText w:val="%4."/>
      <w:lvlJc w:val="left"/>
      <w:pPr>
        <w:ind w:left="2880" w:hanging="360"/>
      </w:pPr>
    </w:lvl>
    <w:lvl w:ilvl="4" w:tplc="AA52B6E8">
      <w:start w:val="1"/>
      <w:numFmt w:val="lowerLetter"/>
      <w:lvlText w:val="%5."/>
      <w:lvlJc w:val="left"/>
      <w:pPr>
        <w:ind w:left="3600" w:hanging="360"/>
      </w:pPr>
    </w:lvl>
    <w:lvl w:ilvl="5" w:tplc="729AED9C">
      <w:start w:val="1"/>
      <w:numFmt w:val="lowerRoman"/>
      <w:lvlText w:val="%6."/>
      <w:lvlJc w:val="right"/>
      <w:pPr>
        <w:ind w:left="4320" w:hanging="180"/>
      </w:pPr>
    </w:lvl>
    <w:lvl w:ilvl="6" w:tplc="37DE8C36">
      <w:start w:val="1"/>
      <w:numFmt w:val="decimal"/>
      <w:lvlText w:val="%7."/>
      <w:lvlJc w:val="left"/>
      <w:pPr>
        <w:ind w:left="5040" w:hanging="360"/>
      </w:pPr>
    </w:lvl>
    <w:lvl w:ilvl="7" w:tplc="8B1ACF24">
      <w:start w:val="1"/>
      <w:numFmt w:val="lowerLetter"/>
      <w:lvlText w:val="%8."/>
      <w:lvlJc w:val="left"/>
      <w:pPr>
        <w:ind w:left="5760" w:hanging="360"/>
      </w:pPr>
    </w:lvl>
    <w:lvl w:ilvl="8" w:tplc="1CAA115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12C03"/>
    <w:multiLevelType w:val="hybridMultilevel"/>
    <w:tmpl w:val="FABE1544"/>
    <w:lvl w:ilvl="0" w:tplc="57A23DDC">
      <w:start w:val="1"/>
      <w:numFmt w:val="lowerLetter"/>
      <w:lvlText w:val="%1."/>
      <w:lvlJc w:val="left"/>
      <w:pPr>
        <w:ind w:left="644" w:hanging="360"/>
      </w:pPr>
      <w:rPr>
        <w:b/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26AF1"/>
    <w:multiLevelType w:val="hybridMultilevel"/>
    <w:tmpl w:val="052CD39E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F7346"/>
    <w:multiLevelType w:val="multilevel"/>
    <w:tmpl w:val="FEB03800"/>
    <w:lvl w:ilvl="0">
      <w:start w:val="1"/>
      <w:numFmt w:val="decimal"/>
      <w:lvlText w:val="2.%1"/>
      <w:lvlJc w:val="left"/>
      <w:pPr>
        <w:ind w:left="142" w:hanging="14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26" w:hanging="14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2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" w:hanging="14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" w:hanging="1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2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2" w:hanging="14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2" w:hanging="142"/>
      </w:pPr>
      <w:rPr>
        <w:rFonts w:hint="default"/>
      </w:rPr>
    </w:lvl>
  </w:abstractNum>
  <w:abstractNum w:abstractNumId="8" w15:restartNumberingAfterBreak="0">
    <w:nsid w:val="2D641C99"/>
    <w:multiLevelType w:val="hybridMultilevel"/>
    <w:tmpl w:val="5B5C6C60"/>
    <w:lvl w:ilvl="0" w:tplc="3B36F0FA">
      <w:start w:val="1"/>
      <w:numFmt w:val="lowerLetter"/>
      <w:lvlText w:val="%1."/>
      <w:lvlJc w:val="left"/>
      <w:pPr>
        <w:ind w:left="644" w:hanging="360"/>
      </w:pPr>
      <w:rPr>
        <w:b/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20344"/>
    <w:multiLevelType w:val="hybridMultilevel"/>
    <w:tmpl w:val="EC82E986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5032DE"/>
    <w:multiLevelType w:val="hybridMultilevel"/>
    <w:tmpl w:val="1E667D0A"/>
    <w:lvl w:ilvl="0" w:tplc="4752645E">
      <w:start w:val="1"/>
      <w:numFmt w:val="decimal"/>
      <w:lvlText w:val="%1."/>
      <w:lvlJc w:val="left"/>
      <w:pPr>
        <w:ind w:left="720" w:hanging="360"/>
      </w:pPr>
    </w:lvl>
    <w:lvl w:ilvl="1" w:tplc="F616768A">
      <w:start w:val="1"/>
      <w:numFmt w:val="lowerLetter"/>
      <w:lvlText w:val="%2."/>
      <w:lvlJc w:val="left"/>
      <w:pPr>
        <w:ind w:left="1440" w:hanging="360"/>
      </w:pPr>
    </w:lvl>
    <w:lvl w:ilvl="2" w:tplc="16146BC4">
      <w:start w:val="1"/>
      <w:numFmt w:val="lowerRoman"/>
      <w:lvlText w:val="%3."/>
      <w:lvlJc w:val="right"/>
      <w:pPr>
        <w:ind w:left="2160" w:hanging="180"/>
      </w:pPr>
    </w:lvl>
    <w:lvl w:ilvl="3" w:tplc="BE2083C6">
      <w:start w:val="1"/>
      <w:numFmt w:val="decimal"/>
      <w:lvlText w:val="%4."/>
      <w:lvlJc w:val="left"/>
      <w:pPr>
        <w:ind w:left="2880" w:hanging="360"/>
      </w:pPr>
    </w:lvl>
    <w:lvl w:ilvl="4" w:tplc="AA52B6E8">
      <w:start w:val="1"/>
      <w:numFmt w:val="lowerLetter"/>
      <w:lvlText w:val="%5."/>
      <w:lvlJc w:val="left"/>
      <w:pPr>
        <w:ind w:left="3600" w:hanging="360"/>
      </w:pPr>
    </w:lvl>
    <w:lvl w:ilvl="5" w:tplc="729AED9C">
      <w:start w:val="1"/>
      <w:numFmt w:val="lowerRoman"/>
      <w:lvlText w:val="%6."/>
      <w:lvlJc w:val="right"/>
      <w:pPr>
        <w:ind w:left="4320" w:hanging="180"/>
      </w:pPr>
    </w:lvl>
    <w:lvl w:ilvl="6" w:tplc="37DE8C36">
      <w:start w:val="1"/>
      <w:numFmt w:val="decimal"/>
      <w:lvlText w:val="%7."/>
      <w:lvlJc w:val="left"/>
      <w:pPr>
        <w:ind w:left="5040" w:hanging="360"/>
      </w:pPr>
    </w:lvl>
    <w:lvl w:ilvl="7" w:tplc="8B1ACF24">
      <w:start w:val="1"/>
      <w:numFmt w:val="lowerLetter"/>
      <w:lvlText w:val="%8."/>
      <w:lvlJc w:val="left"/>
      <w:pPr>
        <w:ind w:left="5760" w:hanging="360"/>
      </w:pPr>
    </w:lvl>
    <w:lvl w:ilvl="8" w:tplc="1CAA11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A5554"/>
    <w:multiLevelType w:val="hybridMultilevel"/>
    <w:tmpl w:val="67F8FAEC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021EB"/>
    <w:multiLevelType w:val="hybridMultilevel"/>
    <w:tmpl w:val="6BB6A69A"/>
    <w:lvl w:ilvl="0" w:tplc="EF3C721E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D4BE3"/>
    <w:multiLevelType w:val="hybridMultilevel"/>
    <w:tmpl w:val="5B6481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BB6C9D"/>
    <w:multiLevelType w:val="hybridMultilevel"/>
    <w:tmpl w:val="0DC6BE6A"/>
    <w:lvl w:ilvl="0" w:tplc="84786F6A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3E06F8"/>
    <w:multiLevelType w:val="hybridMultilevel"/>
    <w:tmpl w:val="766A566C"/>
    <w:lvl w:ilvl="0" w:tplc="6DC0D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B4744"/>
    <w:multiLevelType w:val="hybridMultilevel"/>
    <w:tmpl w:val="4CEA30A8"/>
    <w:lvl w:ilvl="0" w:tplc="FA3C5B8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C1F41"/>
    <w:multiLevelType w:val="hybridMultilevel"/>
    <w:tmpl w:val="66428F84"/>
    <w:lvl w:ilvl="0" w:tplc="71FAF85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94461"/>
    <w:multiLevelType w:val="hybridMultilevel"/>
    <w:tmpl w:val="766A566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44732"/>
    <w:multiLevelType w:val="hybridMultilevel"/>
    <w:tmpl w:val="E6C4B2AA"/>
    <w:lvl w:ilvl="0" w:tplc="971447C0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156AF"/>
    <w:multiLevelType w:val="hybridMultilevel"/>
    <w:tmpl w:val="427049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7B062E"/>
    <w:multiLevelType w:val="hybridMultilevel"/>
    <w:tmpl w:val="A87E7666"/>
    <w:lvl w:ilvl="0" w:tplc="84786F6A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5E1E9D"/>
    <w:multiLevelType w:val="hybridMultilevel"/>
    <w:tmpl w:val="233E62C0"/>
    <w:lvl w:ilvl="0" w:tplc="16365FE2">
      <w:start w:val="1"/>
      <w:numFmt w:val="lowerLetter"/>
      <w:lvlText w:val="%1."/>
      <w:lvlJc w:val="left"/>
      <w:pPr>
        <w:ind w:left="644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72F03"/>
    <w:multiLevelType w:val="hybridMultilevel"/>
    <w:tmpl w:val="F6EC4D3E"/>
    <w:lvl w:ilvl="0" w:tplc="DB1EC692">
      <w:start w:val="1"/>
      <w:numFmt w:val="decimal"/>
      <w:lvlText w:val="%1."/>
      <w:lvlJc w:val="left"/>
      <w:pPr>
        <w:ind w:left="2880" w:hanging="360"/>
      </w:pPr>
      <w:rPr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3600" w:hanging="360"/>
      </w:pPr>
    </w:lvl>
    <w:lvl w:ilvl="2" w:tplc="0413001B">
      <w:start w:val="1"/>
      <w:numFmt w:val="lowerRoman"/>
      <w:lvlText w:val="%3."/>
      <w:lvlJc w:val="right"/>
      <w:pPr>
        <w:ind w:left="4320" w:hanging="180"/>
      </w:pPr>
    </w:lvl>
    <w:lvl w:ilvl="3" w:tplc="0413000F">
      <w:start w:val="1"/>
      <w:numFmt w:val="decimal"/>
      <w:lvlText w:val="%4."/>
      <w:lvlJc w:val="left"/>
      <w:pPr>
        <w:ind w:left="5040" w:hanging="360"/>
      </w:pPr>
    </w:lvl>
    <w:lvl w:ilvl="4" w:tplc="04130019">
      <w:start w:val="1"/>
      <w:numFmt w:val="lowerLetter"/>
      <w:lvlText w:val="%5."/>
      <w:lvlJc w:val="left"/>
      <w:pPr>
        <w:ind w:left="5760" w:hanging="360"/>
      </w:pPr>
    </w:lvl>
    <w:lvl w:ilvl="5" w:tplc="0413001B">
      <w:start w:val="1"/>
      <w:numFmt w:val="lowerRoman"/>
      <w:lvlText w:val="%6."/>
      <w:lvlJc w:val="right"/>
      <w:pPr>
        <w:ind w:left="6480" w:hanging="180"/>
      </w:pPr>
    </w:lvl>
    <w:lvl w:ilvl="6" w:tplc="0413000F">
      <w:start w:val="1"/>
      <w:numFmt w:val="decimal"/>
      <w:lvlText w:val="%7."/>
      <w:lvlJc w:val="left"/>
      <w:pPr>
        <w:ind w:left="7200" w:hanging="360"/>
      </w:pPr>
    </w:lvl>
    <w:lvl w:ilvl="7" w:tplc="04130019">
      <w:start w:val="1"/>
      <w:numFmt w:val="lowerLetter"/>
      <w:lvlText w:val="%8."/>
      <w:lvlJc w:val="left"/>
      <w:pPr>
        <w:ind w:left="7920" w:hanging="360"/>
      </w:pPr>
    </w:lvl>
    <w:lvl w:ilvl="8" w:tplc="0413001B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62467584"/>
    <w:multiLevelType w:val="hybridMultilevel"/>
    <w:tmpl w:val="427049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AF2EBE"/>
    <w:multiLevelType w:val="hybridMultilevel"/>
    <w:tmpl w:val="F6EC4D3E"/>
    <w:lvl w:ilvl="0" w:tplc="DB1EC692">
      <w:start w:val="1"/>
      <w:numFmt w:val="decimal"/>
      <w:lvlText w:val="%1."/>
      <w:lvlJc w:val="left"/>
      <w:pPr>
        <w:ind w:left="2880" w:hanging="360"/>
      </w:pPr>
      <w:rPr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3600" w:hanging="360"/>
      </w:pPr>
    </w:lvl>
    <w:lvl w:ilvl="2" w:tplc="0413001B">
      <w:start w:val="1"/>
      <w:numFmt w:val="lowerRoman"/>
      <w:lvlText w:val="%3."/>
      <w:lvlJc w:val="right"/>
      <w:pPr>
        <w:ind w:left="4320" w:hanging="180"/>
      </w:pPr>
    </w:lvl>
    <w:lvl w:ilvl="3" w:tplc="0413000F">
      <w:start w:val="1"/>
      <w:numFmt w:val="decimal"/>
      <w:lvlText w:val="%4."/>
      <w:lvlJc w:val="left"/>
      <w:pPr>
        <w:ind w:left="5040" w:hanging="360"/>
      </w:pPr>
    </w:lvl>
    <w:lvl w:ilvl="4" w:tplc="04130019">
      <w:start w:val="1"/>
      <w:numFmt w:val="lowerLetter"/>
      <w:lvlText w:val="%5."/>
      <w:lvlJc w:val="left"/>
      <w:pPr>
        <w:ind w:left="5760" w:hanging="360"/>
      </w:pPr>
    </w:lvl>
    <w:lvl w:ilvl="5" w:tplc="0413001B">
      <w:start w:val="1"/>
      <w:numFmt w:val="lowerRoman"/>
      <w:lvlText w:val="%6."/>
      <w:lvlJc w:val="right"/>
      <w:pPr>
        <w:ind w:left="6480" w:hanging="180"/>
      </w:pPr>
    </w:lvl>
    <w:lvl w:ilvl="6" w:tplc="0413000F">
      <w:start w:val="1"/>
      <w:numFmt w:val="decimal"/>
      <w:lvlText w:val="%7."/>
      <w:lvlJc w:val="left"/>
      <w:pPr>
        <w:ind w:left="7200" w:hanging="360"/>
      </w:pPr>
    </w:lvl>
    <w:lvl w:ilvl="7" w:tplc="04130019">
      <w:start w:val="1"/>
      <w:numFmt w:val="lowerLetter"/>
      <w:lvlText w:val="%8."/>
      <w:lvlJc w:val="left"/>
      <w:pPr>
        <w:ind w:left="7920" w:hanging="360"/>
      </w:pPr>
    </w:lvl>
    <w:lvl w:ilvl="8" w:tplc="0413001B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6CF822F9"/>
    <w:multiLevelType w:val="hybridMultilevel"/>
    <w:tmpl w:val="19F080D4"/>
    <w:lvl w:ilvl="0" w:tplc="C4B85C0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C12A7"/>
    <w:multiLevelType w:val="hybridMultilevel"/>
    <w:tmpl w:val="F08CF346"/>
    <w:lvl w:ilvl="0" w:tplc="8EFE42A4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12A28"/>
    <w:multiLevelType w:val="hybridMultilevel"/>
    <w:tmpl w:val="766A566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4115D"/>
    <w:multiLevelType w:val="hybridMultilevel"/>
    <w:tmpl w:val="1E667D0A"/>
    <w:lvl w:ilvl="0" w:tplc="4752645E">
      <w:start w:val="1"/>
      <w:numFmt w:val="decimal"/>
      <w:lvlText w:val="%1."/>
      <w:lvlJc w:val="left"/>
      <w:pPr>
        <w:ind w:left="720" w:hanging="360"/>
      </w:pPr>
    </w:lvl>
    <w:lvl w:ilvl="1" w:tplc="F616768A">
      <w:start w:val="1"/>
      <w:numFmt w:val="lowerLetter"/>
      <w:lvlText w:val="%2."/>
      <w:lvlJc w:val="left"/>
      <w:pPr>
        <w:ind w:left="1440" w:hanging="360"/>
      </w:pPr>
    </w:lvl>
    <w:lvl w:ilvl="2" w:tplc="16146BC4">
      <w:start w:val="1"/>
      <w:numFmt w:val="lowerRoman"/>
      <w:lvlText w:val="%3."/>
      <w:lvlJc w:val="right"/>
      <w:pPr>
        <w:ind w:left="2160" w:hanging="180"/>
      </w:pPr>
    </w:lvl>
    <w:lvl w:ilvl="3" w:tplc="BE2083C6">
      <w:start w:val="1"/>
      <w:numFmt w:val="decimal"/>
      <w:lvlText w:val="%4."/>
      <w:lvlJc w:val="left"/>
      <w:pPr>
        <w:ind w:left="2880" w:hanging="360"/>
      </w:pPr>
    </w:lvl>
    <w:lvl w:ilvl="4" w:tplc="AA52B6E8">
      <w:start w:val="1"/>
      <w:numFmt w:val="lowerLetter"/>
      <w:lvlText w:val="%5."/>
      <w:lvlJc w:val="left"/>
      <w:pPr>
        <w:ind w:left="3600" w:hanging="360"/>
      </w:pPr>
    </w:lvl>
    <w:lvl w:ilvl="5" w:tplc="729AED9C">
      <w:start w:val="1"/>
      <w:numFmt w:val="lowerRoman"/>
      <w:lvlText w:val="%6."/>
      <w:lvlJc w:val="right"/>
      <w:pPr>
        <w:ind w:left="4320" w:hanging="180"/>
      </w:pPr>
    </w:lvl>
    <w:lvl w:ilvl="6" w:tplc="37DE8C36">
      <w:start w:val="1"/>
      <w:numFmt w:val="decimal"/>
      <w:lvlText w:val="%7."/>
      <w:lvlJc w:val="left"/>
      <w:pPr>
        <w:ind w:left="5040" w:hanging="360"/>
      </w:pPr>
    </w:lvl>
    <w:lvl w:ilvl="7" w:tplc="8B1ACF24">
      <w:start w:val="1"/>
      <w:numFmt w:val="lowerLetter"/>
      <w:lvlText w:val="%8."/>
      <w:lvlJc w:val="left"/>
      <w:pPr>
        <w:ind w:left="5760" w:hanging="360"/>
      </w:pPr>
    </w:lvl>
    <w:lvl w:ilvl="8" w:tplc="1CAA115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E7253"/>
    <w:multiLevelType w:val="multilevel"/>
    <w:tmpl w:val="FEB03800"/>
    <w:name w:val="Eisenlijst"/>
    <w:lvl w:ilvl="0">
      <w:start w:val="1"/>
      <w:numFmt w:val="decimal"/>
      <w:lvlText w:val="2.%1"/>
      <w:lvlJc w:val="left"/>
      <w:pPr>
        <w:ind w:left="142" w:hanging="14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2" w:hanging="14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2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" w:hanging="14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" w:hanging="1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2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2" w:hanging="14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2" w:hanging="142"/>
      </w:pPr>
      <w:rPr>
        <w:rFonts w:hint="default"/>
      </w:rPr>
    </w:lvl>
  </w:abstractNum>
  <w:abstractNum w:abstractNumId="31" w15:restartNumberingAfterBreak="0">
    <w:nsid w:val="70E257CD"/>
    <w:multiLevelType w:val="hybridMultilevel"/>
    <w:tmpl w:val="4CEA30A8"/>
    <w:lvl w:ilvl="0" w:tplc="FA3C5B8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039BC"/>
    <w:multiLevelType w:val="hybridMultilevel"/>
    <w:tmpl w:val="3854477C"/>
    <w:lvl w:ilvl="0" w:tplc="C3EA71D2">
      <w:start w:val="1"/>
      <w:numFmt w:val="decimal"/>
      <w:lvlText w:val="%1."/>
      <w:lvlJc w:val="left"/>
      <w:pPr>
        <w:ind w:left="720" w:hanging="360"/>
      </w:pPr>
    </w:lvl>
    <w:lvl w:ilvl="1" w:tplc="E95A9DEA">
      <w:start w:val="1"/>
      <w:numFmt w:val="lowerLetter"/>
      <w:lvlText w:val="%2."/>
      <w:lvlJc w:val="left"/>
      <w:pPr>
        <w:ind w:left="1440" w:hanging="360"/>
      </w:pPr>
    </w:lvl>
    <w:lvl w:ilvl="2" w:tplc="C39007B2">
      <w:start w:val="1"/>
      <w:numFmt w:val="lowerRoman"/>
      <w:lvlText w:val="%3."/>
      <w:lvlJc w:val="right"/>
      <w:pPr>
        <w:ind w:left="2160" w:hanging="180"/>
      </w:pPr>
    </w:lvl>
    <w:lvl w:ilvl="3" w:tplc="98326360">
      <w:start w:val="1"/>
      <w:numFmt w:val="decimal"/>
      <w:lvlText w:val="%4."/>
      <w:lvlJc w:val="left"/>
      <w:pPr>
        <w:ind w:left="2880" w:hanging="360"/>
      </w:pPr>
    </w:lvl>
    <w:lvl w:ilvl="4" w:tplc="CD909618">
      <w:start w:val="1"/>
      <w:numFmt w:val="lowerLetter"/>
      <w:lvlText w:val="%5."/>
      <w:lvlJc w:val="left"/>
      <w:pPr>
        <w:ind w:left="3600" w:hanging="360"/>
      </w:pPr>
    </w:lvl>
    <w:lvl w:ilvl="5" w:tplc="AB50BDD8">
      <w:start w:val="1"/>
      <w:numFmt w:val="lowerRoman"/>
      <w:lvlText w:val="%6."/>
      <w:lvlJc w:val="right"/>
      <w:pPr>
        <w:ind w:left="4320" w:hanging="180"/>
      </w:pPr>
    </w:lvl>
    <w:lvl w:ilvl="6" w:tplc="B2B8E2DE">
      <w:start w:val="1"/>
      <w:numFmt w:val="decimal"/>
      <w:lvlText w:val="%7."/>
      <w:lvlJc w:val="left"/>
      <w:pPr>
        <w:ind w:left="5040" w:hanging="360"/>
      </w:pPr>
    </w:lvl>
    <w:lvl w:ilvl="7" w:tplc="1E7A8D22">
      <w:start w:val="1"/>
      <w:numFmt w:val="lowerLetter"/>
      <w:lvlText w:val="%8."/>
      <w:lvlJc w:val="left"/>
      <w:pPr>
        <w:ind w:left="5760" w:hanging="360"/>
      </w:pPr>
    </w:lvl>
    <w:lvl w:ilvl="8" w:tplc="CAA486F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31630"/>
    <w:multiLevelType w:val="hybridMultilevel"/>
    <w:tmpl w:val="FFFFFFFF"/>
    <w:lvl w:ilvl="0" w:tplc="884C5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E798E"/>
    <w:multiLevelType w:val="multilevel"/>
    <w:tmpl w:val="FEB03800"/>
    <w:lvl w:ilvl="0">
      <w:start w:val="1"/>
      <w:numFmt w:val="decimal"/>
      <w:lvlText w:val="2.%1"/>
      <w:lvlJc w:val="left"/>
      <w:pPr>
        <w:ind w:left="142" w:hanging="14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26" w:hanging="14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2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" w:hanging="14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" w:hanging="1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2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2" w:hanging="14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2" w:hanging="142"/>
      </w:pPr>
      <w:rPr>
        <w:rFonts w:hint="default"/>
      </w:rPr>
    </w:lvl>
  </w:abstractNum>
  <w:abstractNum w:abstractNumId="35" w15:restartNumberingAfterBreak="0">
    <w:nsid w:val="74D25A7F"/>
    <w:multiLevelType w:val="hybridMultilevel"/>
    <w:tmpl w:val="152A5C20"/>
    <w:lvl w:ilvl="0" w:tplc="84786F6A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085150"/>
    <w:multiLevelType w:val="hybridMultilevel"/>
    <w:tmpl w:val="6BF066B2"/>
    <w:lvl w:ilvl="0" w:tplc="576082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4D23D7"/>
    <w:multiLevelType w:val="multilevel"/>
    <w:tmpl w:val="FEB03800"/>
    <w:lvl w:ilvl="0">
      <w:start w:val="1"/>
      <w:numFmt w:val="decimal"/>
      <w:lvlText w:val="2.%1"/>
      <w:lvlJc w:val="left"/>
      <w:pPr>
        <w:ind w:left="142" w:hanging="14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26" w:hanging="142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2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" w:hanging="14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" w:hanging="1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2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2" w:hanging="14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2" w:hanging="142"/>
      </w:pPr>
      <w:rPr>
        <w:rFonts w:hint="default"/>
      </w:rPr>
    </w:lvl>
  </w:abstractNum>
  <w:abstractNum w:abstractNumId="38" w15:restartNumberingAfterBreak="0">
    <w:nsid w:val="7ADF1ED9"/>
    <w:multiLevelType w:val="hybridMultilevel"/>
    <w:tmpl w:val="FFFFFFFF"/>
    <w:lvl w:ilvl="0" w:tplc="FAB207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0043EE"/>
    <w:multiLevelType w:val="hybridMultilevel"/>
    <w:tmpl w:val="7EBA2602"/>
    <w:lvl w:ilvl="0" w:tplc="4752645E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16146BC4">
      <w:start w:val="1"/>
      <w:numFmt w:val="lowerRoman"/>
      <w:lvlText w:val="%3."/>
      <w:lvlJc w:val="right"/>
      <w:pPr>
        <w:ind w:left="2160" w:hanging="180"/>
      </w:pPr>
    </w:lvl>
    <w:lvl w:ilvl="3" w:tplc="BE2083C6">
      <w:start w:val="1"/>
      <w:numFmt w:val="decimal"/>
      <w:lvlText w:val="%4."/>
      <w:lvlJc w:val="left"/>
      <w:pPr>
        <w:ind w:left="2880" w:hanging="360"/>
      </w:pPr>
    </w:lvl>
    <w:lvl w:ilvl="4" w:tplc="AA52B6E8">
      <w:start w:val="1"/>
      <w:numFmt w:val="lowerLetter"/>
      <w:lvlText w:val="%5."/>
      <w:lvlJc w:val="left"/>
      <w:pPr>
        <w:ind w:left="3600" w:hanging="360"/>
      </w:pPr>
    </w:lvl>
    <w:lvl w:ilvl="5" w:tplc="729AED9C">
      <w:start w:val="1"/>
      <w:numFmt w:val="lowerRoman"/>
      <w:lvlText w:val="%6."/>
      <w:lvlJc w:val="right"/>
      <w:pPr>
        <w:ind w:left="4320" w:hanging="180"/>
      </w:pPr>
    </w:lvl>
    <w:lvl w:ilvl="6" w:tplc="37DE8C36">
      <w:start w:val="1"/>
      <w:numFmt w:val="decimal"/>
      <w:lvlText w:val="%7."/>
      <w:lvlJc w:val="left"/>
      <w:pPr>
        <w:ind w:left="5040" w:hanging="360"/>
      </w:pPr>
    </w:lvl>
    <w:lvl w:ilvl="7" w:tplc="8B1ACF24">
      <w:start w:val="1"/>
      <w:numFmt w:val="lowerLetter"/>
      <w:lvlText w:val="%8."/>
      <w:lvlJc w:val="left"/>
      <w:pPr>
        <w:ind w:left="5760" w:hanging="360"/>
      </w:pPr>
    </w:lvl>
    <w:lvl w:ilvl="8" w:tplc="1CAA11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B3209"/>
    <w:multiLevelType w:val="hybridMultilevel"/>
    <w:tmpl w:val="EB3E3B3C"/>
    <w:lvl w:ilvl="0" w:tplc="DB1EC692">
      <w:start w:val="1"/>
      <w:numFmt w:val="decimal"/>
      <w:lvlText w:val="%1."/>
      <w:lvlJc w:val="left"/>
      <w:pPr>
        <w:ind w:left="2880" w:hanging="360"/>
      </w:pPr>
      <w:rPr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3600" w:hanging="360"/>
      </w:pPr>
    </w:lvl>
    <w:lvl w:ilvl="2" w:tplc="0413001B">
      <w:start w:val="1"/>
      <w:numFmt w:val="lowerRoman"/>
      <w:lvlText w:val="%3."/>
      <w:lvlJc w:val="right"/>
      <w:pPr>
        <w:ind w:left="4320" w:hanging="180"/>
      </w:pPr>
    </w:lvl>
    <w:lvl w:ilvl="3" w:tplc="0413000F">
      <w:start w:val="1"/>
      <w:numFmt w:val="decimal"/>
      <w:lvlText w:val="%4."/>
      <w:lvlJc w:val="left"/>
      <w:pPr>
        <w:ind w:left="5040" w:hanging="360"/>
      </w:pPr>
    </w:lvl>
    <w:lvl w:ilvl="4" w:tplc="04130019">
      <w:start w:val="1"/>
      <w:numFmt w:val="lowerLetter"/>
      <w:lvlText w:val="%5."/>
      <w:lvlJc w:val="left"/>
      <w:pPr>
        <w:ind w:left="5760" w:hanging="360"/>
      </w:pPr>
    </w:lvl>
    <w:lvl w:ilvl="5" w:tplc="0413001B">
      <w:start w:val="1"/>
      <w:numFmt w:val="lowerRoman"/>
      <w:lvlText w:val="%6."/>
      <w:lvlJc w:val="right"/>
      <w:pPr>
        <w:ind w:left="6480" w:hanging="180"/>
      </w:pPr>
    </w:lvl>
    <w:lvl w:ilvl="6" w:tplc="0413000F">
      <w:start w:val="1"/>
      <w:numFmt w:val="decimal"/>
      <w:lvlText w:val="%7."/>
      <w:lvlJc w:val="left"/>
      <w:pPr>
        <w:ind w:left="7200" w:hanging="360"/>
      </w:pPr>
    </w:lvl>
    <w:lvl w:ilvl="7" w:tplc="04130019">
      <w:start w:val="1"/>
      <w:numFmt w:val="lowerLetter"/>
      <w:lvlText w:val="%8."/>
      <w:lvlJc w:val="left"/>
      <w:pPr>
        <w:ind w:left="7920" w:hanging="360"/>
      </w:pPr>
    </w:lvl>
    <w:lvl w:ilvl="8" w:tplc="0413001B">
      <w:start w:val="1"/>
      <w:numFmt w:val="lowerRoman"/>
      <w:lvlText w:val="%9."/>
      <w:lvlJc w:val="right"/>
      <w:pPr>
        <w:ind w:left="8640" w:hanging="180"/>
      </w:pPr>
    </w:lvl>
  </w:abstractNum>
  <w:num w:numId="1" w16cid:durableId="344329071">
    <w:abstractNumId w:val="11"/>
  </w:num>
  <w:num w:numId="2" w16cid:durableId="1453941648">
    <w:abstractNumId w:val="17"/>
  </w:num>
  <w:num w:numId="3" w16cid:durableId="1590195598">
    <w:abstractNumId w:val="14"/>
  </w:num>
  <w:num w:numId="4" w16cid:durableId="367336542">
    <w:abstractNumId w:val="9"/>
  </w:num>
  <w:num w:numId="5" w16cid:durableId="765612786">
    <w:abstractNumId w:val="6"/>
  </w:num>
  <w:num w:numId="6" w16cid:durableId="114522307">
    <w:abstractNumId w:val="36"/>
  </w:num>
  <w:num w:numId="7" w16cid:durableId="761416422">
    <w:abstractNumId w:val="24"/>
  </w:num>
  <w:num w:numId="8" w16cid:durableId="294068201">
    <w:abstractNumId w:val="35"/>
  </w:num>
  <w:num w:numId="9" w16cid:durableId="1838300055">
    <w:abstractNumId w:val="21"/>
  </w:num>
  <w:num w:numId="10" w16cid:durableId="1239362674">
    <w:abstractNumId w:val="20"/>
  </w:num>
  <w:num w:numId="11" w16cid:durableId="1371488958">
    <w:abstractNumId w:val="26"/>
  </w:num>
  <w:num w:numId="12" w16cid:durableId="2037271210">
    <w:abstractNumId w:val="12"/>
  </w:num>
  <w:num w:numId="13" w16cid:durableId="635647412">
    <w:abstractNumId w:val="8"/>
  </w:num>
  <w:num w:numId="14" w16cid:durableId="42144482">
    <w:abstractNumId w:val="5"/>
  </w:num>
  <w:num w:numId="15" w16cid:durableId="1434663783">
    <w:abstractNumId w:val="31"/>
  </w:num>
  <w:num w:numId="16" w16cid:durableId="2035037459">
    <w:abstractNumId w:val="27"/>
  </w:num>
  <w:num w:numId="17" w16cid:durableId="604965501">
    <w:abstractNumId w:val="16"/>
  </w:num>
  <w:num w:numId="18" w16cid:durableId="1782335873">
    <w:abstractNumId w:val="22"/>
  </w:num>
  <w:num w:numId="19" w16cid:durableId="165874540">
    <w:abstractNumId w:val="19"/>
  </w:num>
  <w:num w:numId="20" w16cid:durableId="15961611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0217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546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269429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01278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359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258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272384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707745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06785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29545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13257434">
    <w:abstractNumId w:val="34"/>
  </w:num>
  <w:num w:numId="32" w16cid:durableId="730930590">
    <w:abstractNumId w:val="15"/>
  </w:num>
  <w:num w:numId="33" w16cid:durableId="1372077143">
    <w:abstractNumId w:val="30"/>
  </w:num>
  <w:num w:numId="34" w16cid:durableId="450632156">
    <w:abstractNumId w:val="2"/>
  </w:num>
  <w:num w:numId="35" w16cid:durableId="872572897">
    <w:abstractNumId w:val="33"/>
  </w:num>
  <w:num w:numId="36" w16cid:durableId="2014606017">
    <w:abstractNumId w:val="38"/>
  </w:num>
  <w:num w:numId="37" w16cid:durableId="1933315369">
    <w:abstractNumId w:val="0"/>
  </w:num>
  <w:num w:numId="38" w16cid:durableId="2144075894">
    <w:abstractNumId w:val="37"/>
  </w:num>
  <w:num w:numId="39" w16cid:durableId="2127579425">
    <w:abstractNumId w:val="18"/>
  </w:num>
  <w:num w:numId="40" w16cid:durableId="1259631436">
    <w:abstractNumId w:val="7"/>
  </w:num>
  <w:num w:numId="41" w16cid:durableId="2003074319">
    <w:abstractNumId w:val="3"/>
  </w:num>
  <w:num w:numId="42" w16cid:durableId="7066239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B0"/>
    <w:rsid w:val="0009500C"/>
    <w:rsid w:val="00097400"/>
    <w:rsid w:val="000D2075"/>
    <w:rsid w:val="0013555E"/>
    <w:rsid w:val="0014628C"/>
    <w:rsid w:val="0018170B"/>
    <w:rsid w:val="001B2EC0"/>
    <w:rsid w:val="001E2112"/>
    <w:rsid w:val="001F66B6"/>
    <w:rsid w:val="00261ACB"/>
    <w:rsid w:val="00294899"/>
    <w:rsid w:val="0029531D"/>
    <w:rsid w:val="002D250A"/>
    <w:rsid w:val="002E1B07"/>
    <w:rsid w:val="00307C60"/>
    <w:rsid w:val="00316D03"/>
    <w:rsid w:val="00380FF0"/>
    <w:rsid w:val="003939A8"/>
    <w:rsid w:val="003A38A6"/>
    <w:rsid w:val="003D4D5F"/>
    <w:rsid w:val="003E11E8"/>
    <w:rsid w:val="003E5DF1"/>
    <w:rsid w:val="0042174B"/>
    <w:rsid w:val="00497374"/>
    <w:rsid w:val="004B59D2"/>
    <w:rsid w:val="004C1624"/>
    <w:rsid w:val="004C3DC5"/>
    <w:rsid w:val="0050070E"/>
    <w:rsid w:val="00516FAF"/>
    <w:rsid w:val="00526169"/>
    <w:rsid w:val="005D5691"/>
    <w:rsid w:val="00614EA0"/>
    <w:rsid w:val="00727FC1"/>
    <w:rsid w:val="007539A0"/>
    <w:rsid w:val="00760230"/>
    <w:rsid w:val="007B273B"/>
    <w:rsid w:val="007C0920"/>
    <w:rsid w:val="00856736"/>
    <w:rsid w:val="00881C4F"/>
    <w:rsid w:val="008A2083"/>
    <w:rsid w:val="008A77C0"/>
    <w:rsid w:val="008B7A9D"/>
    <w:rsid w:val="008E13E3"/>
    <w:rsid w:val="00900C9B"/>
    <w:rsid w:val="00901764"/>
    <w:rsid w:val="00963463"/>
    <w:rsid w:val="00987781"/>
    <w:rsid w:val="009A3D9B"/>
    <w:rsid w:val="009B4EBE"/>
    <w:rsid w:val="009E6B3A"/>
    <w:rsid w:val="00A01F38"/>
    <w:rsid w:val="00A02E87"/>
    <w:rsid w:val="00A14EA2"/>
    <w:rsid w:val="00A24F1F"/>
    <w:rsid w:val="00AC50E2"/>
    <w:rsid w:val="00AE528A"/>
    <w:rsid w:val="00B147E9"/>
    <w:rsid w:val="00B92F04"/>
    <w:rsid w:val="00BA2B7C"/>
    <w:rsid w:val="00BD4E3C"/>
    <w:rsid w:val="00C01599"/>
    <w:rsid w:val="00C26874"/>
    <w:rsid w:val="00C41F4D"/>
    <w:rsid w:val="00C67DCA"/>
    <w:rsid w:val="00C75967"/>
    <w:rsid w:val="00C94A3D"/>
    <w:rsid w:val="00C94C60"/>
    <w:rsid w:val="00C96FF0"/>
    <w:rsid w:val="00CA1149"/>
    <w:rsid w:val="00CC1A4D"/>
    <w:rsid w:val="00CC4FE6"/>
    <w:rsid w:val="00CF16A2"/>
    <w:rsid w:val="00D056E1"/>
    <w:rsid w:val="00D12028"/>
    <w:rsid w:val="00D146C3"/>
    <w:rsid w:val="00D24E03"/>
    <w:rsid w:val="00D26B26"/>
    <w:rsid w:val="00D41C06"/>
    <w:rsid w:val="00DA4A22"/>
    <w:rsid w:val="00E77355"/>
    <w:rsid w:val="00F029A0"/>
    <w:rsid w:val="00F0318C"/>
    <w:rsid w:val="00F11BE6"/>
    <w:rsid w:val="00F1642E"/>
    <w:rsid w:val="00F25A13"/>
    <w:rsid w:val="00F36409"/>
    <w:rsid w:val="00F4102B"/>
    <w:rsid w:val="00F51C17"/>
    <w:rsid w:val="00F8001A"/>
    <w:rsid w:val="00FC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2199CCF"/>
  <w15:chartTrackingRefBased/>
  <w15:docId w15:val="{40F97FAF-78E8-4985-9258-96DAFAAE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77C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6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14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7E9"/>
  </w:style>
  <w:style w:type="paragraph" w:styleId="Voettekst">
    <w:name w:val="footer"/>
    <w:basedOn w:val="Standaard"/>
    <w:link w:val="VoettekstChar"/>
    <w:uiPriority w:val="99"/>
    <w:unhideWhenUsed/>
    <w:rsid w:val="00B14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7E9"/>
  </w:style>
  <w:style w:type="character" w:styleId="Paginanummer">
    <w:name w:val="page number"/>
    <w:basedOn w:val="Standaardalinea-lettertype"/>
    <w:rsid w:val="00B147E9"/>
  </w:style>
  <w:style w:type="paragraph" w:styleId="Lijstalinea">
    <w:name w:val="List Paragraph"/>
    <w:aliases w:val="Hoofdstuk 1,-_BOMW,Reference List,Lijstalinea niv 1"/>
    <w:basedOn w:val="Standaard"/>
    <w:link w:val="LijstalineaChar"/>
    <w:uiPriority w:val="34"/>
    <w:qFormat/>
    <w:rsid w:val="00B92F04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42174B"/>
    <w:pPr>
      <w:spacing w:after="0" w:line="240" w:lineRule="auto"/>
    </w:pPr>
  </w:style>
  <w:style w:type="character" w:customStyle="1" w:styleId="LijstalineaChar">
    <w:name w:val="Lijstalinea Char"/>
    <w:aliases w:val="Hoofdstuk 1 Char,-_BOMW Char,Reference List Char,Lijstalinea niv 1 Char"/>
    <w:link w:val="Lijstalinea"/>
    <w:uiPriority w:val="34"/>
    <w:locked/>
    <w:rsid w:val="00307C60"/>
  </w:style>
  <w:style w:type="table" w:customStyle="1" w:styleId="Tabelraster1">
    <w:name w:val="Tabelraster1"/>
    <w:basedOn w:val="Standaardtabel"/>
    <w:next w:val="Tabelraster"/>
    <w:rsid w:val="00D1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unhideWhenUsed/>
    <w:rsid w:val="0018170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8170B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73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73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735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73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735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7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7355"/>
    <w:rPr>
      <w:rFonts w:ascii="Segoe UI" w:hAnsi="Segoe UI" w:cs="Segoe UI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856736"/>
  </w:style>
  <w:style w:type="character" w:styleId="Voetnootmarkering">
    <w:name w:val="footnote reference"/>
    <w:basedOn w:val="Standaardalinea-lettertype"/>
    <w:semiHidden/>
    <w:unhideWhenUsed/>
    <w:rsid w:val="00856736"/>
    <w:rPr>
      <w:vertAlign w:val="superscript"/>
    </w:rPr>
  </w:style>
  <w:style w:type="character" w:customStyle="1" w:styleId="normaltextrun">
    <w:name w:val="normaltextrun"/>
    <w:basedOn w:val="Standaardalinea-lettertype"/>
    <w:rsid w:val="008A77C0"/>
  </w:style>
  <w:style w:type="character" w:customStyle="1" w:styleId="eop">
    <w:name w:val="eop"/>
    <w:basedOn w:val="Standaardalinea-lettertype"/>
    <w:rsid w:val="008A77C0"/>
  </w:style>
  <w:style w:type="paragraph" w:customStyle="1" w:styleId="Default">
    <w:name w:val="Default"/>
    <w:rsid w:val="00CC1A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EE92-C9EA-4DF3-A73E-7099D7EA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9</Pages>
  <Words>1553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Pinxteren, Kasper van</cp:lastModifiedBy>
  <cp:revision>77</cp:revision>
  <cp:lastPrinted>2023-07-03T11:25:00Z</cp:lastPrinted>
  <dcterms:created xsi:type="dcterms:W3CDTF">2016-09-13T10:29:00Z</dcterms:created>
  <dcterms:modified xsi:type="dcterms:W3CDTF">2023-07-03T11:25:00Z</dcterms:modified>
</cp:coreProperties>
</file>