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7D15" w14:textId="77777777" w:rsidR="005832F1" w:rsidRDefault="005832F1" w:rsidP="005832F1">
      <w:pPr>
        <w:pStyle w:val="Default"/>
      </w:pPr>
    </w:p>
    <w:p w14:paraId="586246E7" w14:textId="6AA5D11A" w:rsidR="00401E57" w:rsidRDefault="00401E57" w:rsidP="00401E57">
      <w:pPr>
        <w:pStyle w:val="Default"/>
        <w:jc w:val="center"/>
        <w:rPr>
          <w:b/>
          <w:bCs/>
          <w:sz w:val="28"/>
          <w:szCs w:val="28"/>
        </w:rPr>
      </w:pPr>
      <w:r>
        <w:rPr>
          <w:noProof/>
        </w:rPr>
        <w:drawing>
          <wp:inline distT="0" distB="0" distL="0" distR="0" wp14:anchorId="7653BDAA" wp14:editId="05A02031">
            <wp:extent cx="3883660" cy="1542415"/>
            <wp:effectExtent l="0" t="0" r="254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3660" cy="1542415"/>
                    </a:xfrm>
                    <a:prstGeom prst="rect">
                      <a:avLst/>
                    </a:prstGeom>
                    <a:noFill/>
                  </pic:spPr>
                </pic:pic>
              </a:graphicData>
            </a:graphic>
          </wp:inline>
        </w:drawing>
      </w:r>
    </w:p>
    <w:p w14:paraId="33EBF505" w14:textId="77777777" w:rsidR="00401E57" w:rsidRDefault="00401E57" w:rsidP="005832F1">
      <w:pPr>
        <w:pStyle w:val="Default"/>
        <w:rPr>
          <w:b/>
          <w:bCs/>
          <w:sz w:val="28"/>
          <w:szCs w:val="28"/>
        </w:rPr>
      </w:pPr>
    </w:p>
    <w:p w14:paraId="6E9345B3" w14:textId="48E556D5" w:rsidR="005832F1" w:rsidRDefault="005832F1" w:rsidP="00401E57">
      <w:pPr>
        <w:pStyle w:val="Default"/>
        <w:jc w:val="center"/>
        <w:rPr>
          <w:sz w:val="23"/>
          <w:szCs w:val="23"/>
        </w:rPr>
      </w:pPr>
      <w:r>
        <w:rPr>
          <w:b/>
          <w:bCs/>
          <w:sz w:val="28"/>
          <w:szCs w:val="28"/>
        </w:rPr>
        <w:t xml:space="preserve">Raamovereenkomst </w:t>
      </w:r>
      <w:r>
        <w:rPr>
          <w:b/>
          <w:bCs/>
          <w:sz w:val="23"/>
          <w:szCs w:val="23"/>
        </w:rPr>
        <w:t>(</w:t>
      </w:r>
      <w:r w:rsidR="00C34331">
        <w:rPr>
          <w:b/>
          <w:bCs/>
          <w:sz w:val="23"/>
          <w:szCs w:val="23"/>
        </w:rPr>
        <w:t xml:space="preserve">levering </w:t>
      </w:r>
      <w:r w:rsidR="00354A10">
        <w:rPr>
          <w:b/>
          <w:bCs/>
          <w:sz w:val="23"/>
          <w:szCs w:val="23"/>
        </w:rPr>
        <w:t xml:space="preserve">PD- </w:t>
      </w:r>
      <w:r w:rsidR="00C34331">
        <w:rPr>
          <w:b/>
          <w:bCs/>
          <w:sz w:val="23"/>
          <w:szCs w:val="23"/>
        </w:rPr>
        <w:t>en textielzakken</w:t>
      </w:r>
      <w:r>
        <w:rPr>
          <w:b/>
          <w:bCs/>
          <w:sz w:val="23"/>
          <w:szCs w:val="23"/>
        </w:rPr>
        <w:t>)</w:t>
      </w:r>
    </w:p>
    <w:p w14:paraId="77FD2E8F" w14:textId="77777777" w:rsidR="005832F1" w:rsidRDefault="005832F1" w:rsidP="005832F1">
      <w:pPr>
        <w:pStyle w:val="Default"/>
        <w:rPr>
          <w:b/>
          <w:bCs/>
          <w:sz w:val="20"/>
          <w:szCs w:val="20"/>
        </w:rPr>
      </w:pPr>
    </w:p>
    <w:p w14:paraId="22E5D146" w14:textId="746C40C1" w:rsidR="005832F1" w:rsidRDefault="005832F1" w:rsidP="005832F1">
      <w:pPr>
        <w:pStyle w:val="Default"/>
        <w:rPr>
          <w:sz w:val="20"/>
          <w:szCs w:val="20"/>
        </w:rPr>
      </w:pPr>
      <w:r>
        <w:rPr>
          <w:b/>
          <w:bCs/>
          <w:sz w:val="20"/>
          <w:szCs w:val="20"/>
        </w:rPr>
        <w:t xml:space="preserve">De ondergetekenden, </w:t>
      </w:r>
    </w:p>
    <w:p w14:paraId="659A3DF9" w14:textId="1176A93F" w:rsidR="005832F1" w:rsidRDefault="005832F1" w:rsidP="005832F1">
      <w:pPr>
        <w:pStyle w:val="Default"/>
        <w:rPr>
          <w:sz w:val="20"/>
          <w:szCs w:val="20"/>
        </w:rPr>
      </w:pPr>
      <w:r>
        <w:rPr>
          <w:sz w:val="20"/>
          <w:szCs w:val="20"/>
        </w:rPr>
        <w:t xml:space="preserve">de publiekrechtelijke rechtspersonen de Gemeente Westerkwartier, gevestigd te Leek, 9301 BJ, Tolberterstraat 66, te dezen rechtsgeldig vertegenwoordigd door </w:t>
      </w:r>
      <w:r w:rsidR="001E3BD3">
        <w:rPr>
          <w:sz w:val="20"/>
          <w:szCs w:val="20"/>
        </w:rPr>
        <w:t>Mw. Krista Zwiggelaar</w:t>
      </w:r>
      <w:r>
        <w:rPr>
          <w:sz w:val="20"/>
          <w:szCs w:val="20"/>
        </w:rPr>
        <w:t xml:space="preserve">, in </w:t>
      </w:r>
      <w:r w:rsidR="001E3BD3">
        <w:rPr>
          <w:sz w:val="20"/>
          <w:szCs w:val="20"/>
        </w:rPr>
        <w:t>haar</w:t>
      </w:r>
      <w:r>
        <w:rPr>
          <w:sz w:val="20"/>
          <w:szCs w:val="20"/>
        </w:rPr>
        <w:t xml:space="preserve"> functie van </w:t>
      </w:r>
      <w:r w:rsidR="001E3BD3">
        <w:rPr>
          <w:sz w:val="20"/>
          <w:szCs w:val="20"/>
        </w:rPr>
        <w:t>teamleider</w:t>
      </w:r>
      <w:r>
        <w:rPr>
          <w:sz w:val="20"/>
          <w:szCs w:val="20"/>
        </w:rPr>
        <w:t xml:space="preserve">, ingevolge het bepaalde in artikel 171 van de Gemeentewet en volgens het Algemeen Mandaatbesluit gemeente Westerkwartier, hierna te noemen </w:t>
      </w:r>
      <w:r>
        <w:rPr>
          <w:b/>
          <w:bCs/>
          <w:sz w:val="20"/>
          <w:szCs w:val="20"/>
        </w:rPr>
        <w:t>‘Gemeente’</w:t>
      </w:r>
      <w:r>
        <w:rPr>
          <w:sz w:val="20"/>
          <w:szCs w:val="20"/>
        </w:rPr>
        <w:t xml:space="preserve">, </w:t>
      </w:r>
    </w:p>
    <w:p w14:paraId="1FA7ECCD" w14:textId="77777777" w:rsidR="00FC452F" w:rsidRDefault="00FC452F" w:rsidP="005832F1">
      <w:pPr>
        <w:pStyle w:val="Default"/>
        <w:rPr>
          <w:b/>
          <w:bCs/>
          <w:sz w:val="20"/>
          <w:szCs w:val="20"/>
        </w:rPr>
      </w:pPr>
    </w:p>
    <w:p w14:paraId="69486799" w14:textId="6F4AB252" w:rsidR="005832F1" w:rsidRDefault="005832F1" w:rsidP="005832F1">
      <w:pPr>
        <w:pStyle w:val="Default"/>
        <w:rPr>
          <w:sz w:val="20"/>
          <w:szCs w:val="20"/>
        </w:rPr>
      </w:pPr>
      <w:r>
        <w:rPr>
          <w:b/>
          <w:bCs/>
          <w:sz w:val="20"/>
          <w:szCs w:val="20"/>
        </w:rPr>
        <w:t xml:space="preserve">en </w:t>
      </w:r>
    </w:p>
    <w:p w14:paraId="55F2CFAB" w14:textId="77777777" w:rsidR="00FC452F" w:rsidRDefault="00FC452F" w:rsidP="005832F1">
      <w:pPr>
        <w:pStyle w:val="Default"/>
        <w:rPr>
          <w:sz w:val="20"/>
          <w:szCs w:val="20"/>
        </w:rPr>
      </w:pPr>
    </w:p>
    <w:p w14:paraId="61A1F3A9" w14:textId="1A252F4A" w:rsidR="00E87009" w:rsidRDefault="001E3BD3" w:rsidP="005832F1">
      <w:pPr>
        <w:pStyle w:val="Default"/>
        <w:rPr>
          <w:sz w:val="20"/>
          <w:szCs w:val="20"/>
        </w:rPr>
      </w:pPr>
      <w:r>
        <w:rPr>
          <w:sz w:val="20"/>
          <w:szCs w:val="20"/>
        </w:rPr>
        <w:t>Leveranciersnaam)</w:t>
      </w:r>
      <w:r w:rsidR="00E87009">
        <w:rPr>
          <w:sz w:val="20"/>
          <w:szCs w:val="20"/>
        </w:rPr>
        <w:t>.</w:t>
      </w:r>
      <w:r w:rsidR="005832F1">
        <w:rPr>
          <w:sz w:val="20"/>
          <w:szCs w:val="20"/>
        </w:rPr>
        <w:t xml:space="preserve">, gevestigd te </w:t>
      </w:r>
      <w:r>
        <w:rPr>
          <w:sz w:val="20"/>
          <w:szCs w:val="20"/>
        </w:rPr>
        <w:t>(Plaats)</w:t>
      </w:r>
      <w:r w:rsidR="005832F1">
        <w:rPr>
          <w:sz w:val="20"/>
          <w:szCs w:val="20"/>
        </w:rPr>
        <w:t>, in dezen rechtsgeldig vertegenwoordigd door</w:t>
      </w:r>
      <w:r>
        <w:rPr>
          <w:sz w:val="20"/>
          <w:szCs w:val="20"/>
        </w:rPr>
        <w:t xml:space="preserve"> (Naam) </w:t>
      </w:r>
      <w:r w:rsidR="005832F1">
        <w:rPr>
          <w:sz w:val="20"/>
          <w:szCs w:val="20"/>
        </w:rPr>
        <w:t>in zijn</w:t>
      </w:r>
      <w:r>
        <w:rPr>
          <w:sz w:val="20"/>
          <w:szCs w:val="20"/>
        </w:rPr>
        <w:t>/haar</w:t>
      </w:r>
      <w:r w:rsidR="00E87009">
        <w:rPr>
          <w:sz w:val="20"/>
          <w:szCs w:val="20"/>
        </w:rPr>
        <w:t xml:space="preserve"> </w:t>
      </w:r>
      <w:r w:rsidR="005832F1">
        <w:rPr>
          <w:sz w:val="20"/>
          <w:szCs w:val="20"/>
        </w:rPr>
        <w:t xml:space="preserve">functie van </w:t>
      </w:r>
      <w:r>
        <w:rPr>
          <w:sz w:val="20"/>
          <w:szCs w:val="20"/>
        </w:rPr>
        <w:t>(Functie)</w:t>
      </w:r>
      <w:r w:rsidR="005832F1">
        <w:rPr>
          <w:sz w:val="20"/>
          <w:szCs w:val="20"/>
        </w:rPr>
        <w:t>, hierna te noemen ‘</w:t>
      </w:r>
      <w:r w:rsidR="005832F1">
        <w:rPr>
          <w:b/>
          <w:bCs/>
          <w:sz w:val="20"/>
          <w:szCs w:val="20"/>
        </w:rPr>
        <w:t>Contractant</w:t>
      </w:r>
      <w:r w:rsidR="00986316">
        <w:rPr>
          <w:b/>
          <w:bCs/>
          <w:sz w:val="20"/>
          <w:szCs w:val="20"/>
        </w:rPr>
        <w:t>1</w:t>
      </w:r>
      <w:r w:rsidR="005832F1">
        <w:rPr>
          <w:sz w:val="20"/>
          <w:szCs w:val="20"/>
        </w:rPr>
        <w:t xml:space="preserve">’, </w:t>
      </w:r>
    </w:p>
    <w:p w14:paraId="2D107B58" w14:textId="77777777" w:rsidR="00E87009" w:rsidRDefault="00E87009" w:rsidP="005832F1">
      <w:pPr>
        <w:pStyle w:val="Default"/>
        <w:rPr>
          <w:sz w:val="20"/>
          <w:szCs w:val="20"/>
        </w:rPr>
      </w:pPr>
    </w:p>
    <w:p w14:paraId="435B27EA" w14:textId="1D0D94C1" w:rsidR="005832F1" w:rsidRDefault="005832F1" w:rsidP="005832F1">
      <w:pPr>
        <w:pStyle w:val="Default"/>
        <w:rPr>
          <w:sz w:val="20"/>
          <w:szCs w:val="20"/>
        </w:rPr>
      </w:pPr>
      <w:r>
        <w:rPr>
          <w:sz w:val="20"/>
          <w:szCs w:val="20"/>
        </w:rPr>
        <w:t xml:space="preserve">gezamenlijk te noemen: </w:t>
      </w:r>
      <w:r>
        <w:rPr>
          <w:b/>
          <w:bCs/>
          <w:sz w:val="20"/>
          <w:szCs w:val="20"/>
        </w:rPr>
        <w:t xml:space="preserve">Partijen, </w:t>
      </w:r>
      <w:r>
        <w:rPr>
          <w:sz w:val="20"/>
          <w:szCs w:val="20"/>
        </w:rPr>
        <w:t xml:space="preserve">ieder apart te noemen: </w:t>
      </w:r>
      <w:r>
        <w:rPr>
          <w:b/>
          <w:bCs/>
          <w:sz w:val="20"/>
          <w:szCs w:val="20"/>
        </w:rPr>
        <w:t xml:space="preserve">Partij </w:t>
      </w:r>
    </w:p>
    <w:p w14:paraId="2D5F3D70" w14:textId="77777777" w:rsidR="005832F1" w:rsidRDefault="005832F1" w:rsidP="005832F1">
      <w:pPr>
        <w:pStyle w:val="Default"/>
        <w:rPr>
          <w:b/>
          <w:bCs/>
          <w:sz w:val="20"/>
          <w:szCs w:val="20"/>
        </w:rPr>
      </w:pPr>
    </w:p>
    <w:p w14:paraId="1B172309" w14:textId="3F79592F" w:rsidR="005832F1" w:rsidRDefault="005832F1" w:rsidP="005832F1">
      <w:pPr>
        <w:pStyle w:val="Default"/>
        <w:rPr>
          <w:sz w:val="20"/>
          <w:szCs w:val="20"/>
        </w:rPr>
      </w:pPr>
      <w:r>
        <w:rPr>
          <w:b/>
          <w:bCs/>
          <w:sz w:val="20"/>
          <w:szCs w:val="20"/>
        </w:rPr>
        <w:t xml:space="preserve">Overwegende dat: </w:t>
      </w:r>
    </w:p>
    <w:p w14:paraId="61A7E0BE" w14:textId="7B6150DD" w:rsidR="005832F1" w:rsidRDefault="005832F1" w:rsidP="005832F1">
      <w:pPr>
        <w:pStyle w:val="Default"/>
        <w:spacing w:after="63"/>
        <w:rPr>
          <w:sz w:val="20"/>
          <w:szCs w:val="20"/>
        </w:rPr>
      </w:pPr>
      <w:r>
        <w:rPr>
          <w:sz w:val="20"/>
          <w:szCs w:val="20"/>
        </w:rPr>
        <w:t>1. de Gemeente behoefte heeft aan PD-</w:t>
      </w:r>
      <w:r w:rsidR="00265EDD">
        <w:rPr>
          <w:sz w:val="20"/>
          <w:szCs w:val="20"/>
        </w:rPr>
        <w:t xml:space="preserve"> en textiel</w:t>
      </w:r>
      <w:r>
        <w:rPr>
          <w:sz w:val="20"/>
          <w:szCs w:val="20"/>
        </w:rPr>
        <w:t xml:space="preserve">zakken; </w:t>
      </w:r>
    </w:p>
    <w:p w14:paraId="0065B603" w14:textId="637C81BE" w:rsidR="005832F1" w:rsidRDefault="005832F1" w:rsidP="005832F1">
      <w:pPr>
        <w:pStyle w:val="Default"/>
        <w:spacing w:after="63"/>
        <w:rPr>
          <w:sz w:val="20"/>
          <w:szCs w:val="20"/>
        </w:rPr>
      </w:pPr>
      <w:r>
        <w:rPr>
          <w:sz w:val="20"/>
          <w:szCs w:val="20"/>
        </w:rPr>
        <w:t xml:space="preserve">2. de Gemeente daartoe op </w:t>
      </w:r>
      <w:r w:rsidR="001E3BD3">
        <w:rPr>
          <w:sz w:val="20"/>
          <w:szCs w:val="20"/>
        </w:rPr>
        <w:t>24</w:t>
      </w:r>
      <w:r w:rsidR="00265EDD">
        <w:rPr>
          <w:sz w:val="20"/>
          <w:szCs w:val="20"/>
        </w:rPr>
        <w:t xml:space="preserve"> oktober 202</w:t>
      </w:r>
      <w:r w:rsidR="001E3BD3">
        <w:rPr>
          <w:sz w:val="20"/>
          <w:szCs w:val="20"/>
        </w:rPr>
        <w:t>3</w:t>
      </w:r>
      <w:r w:rsidR="00265EDD">
        <w:rPr>
          <w:sz w:val="20"/>
          <w:szCs w:val="20"/>
        </w:rPr>
        <w:t xml:space="preserve"> </w:t>
      </w:r>
      <w:r>
        <w:rPr>
          <w:sz w:val="20"/>
          <w:szCs w:val="20"/>
        </w:rPr>
        <w:t>een Europese aanbestedingsprocedure heeft gestart, gebaseerd op de uitvraag met nummer 20</w:t>
      </w:r>
      <w:r w:rsidR="001E3BD3">
        <w:rPr>
          <w:sz w:val="20"/>
          <w:szCs w:val="20"/>
        </w:rPr>
        <w:t>23/S,,,-……</w:t>
      </w:r>
      <w:r>
        <w:rPr>
          <w:sz w:val="20"/>
          <w:szCs w:val="20"/>
        </w:rPr>
        <w:t xml:space="preserve">; </w:t>
      </w:r>
    </w:p>
    <w:p w14:paraId="59045486" w14:textId="67352FC4" w:rsidR="005832F1" w:rsidRDefault="005832F1" w:rsidP="005832F1">
      <w:pPr>
        <w:pStyle w:val="Default"/>
        <w:spacing w:after="63"/>
        <w:rPr>
          <w:sz w:val="20"/>
          <w:szCs w:val="20"/>
        </w:rPr>
      </w:pPr>
      <w:r>
        <w:rPr>
          <w:sz w:val="20"/>
          <w:szCs w:val="20"/>
        </w:rPr>
        <w:t>3. de Contractant zich in voldoende mate op de hoogte heeft kunnen stellen van de specifieke eisen van de Gemeente aangaande het leveren van de PD-</w:t>
      </w:r>
      <w:r w:rsidR="00265EDD">
        <w:rPr>
          <w:sz w:val="20"/>
          <w:szCs w:val="20"/>
        </w:rPr>
        <w:t xml:space="preserve"> en textiel</w:t>
      </w:r>
      <w:r>
        <w:rPr>
          <w:sz w:val="20"/>
          <w:szCs w:val="20"/>
        </w:rPr>
        <w:t xml:space="preserve">zakken; </w:t>
      </w:r>
    </w:p>
    <w:p w14:paraId="162B84CE" w14:textId="3889DFD6" w:rsidR="005832F1" w:rsidRDefault="005832F1" w:rsidP="005832F1">
      <w:pPr>
        <w:pStyle w:val="Default"/>
        <w:spacing w:after="63"/>
        <w:rPr>
          <w:sz w:val="20"/>
          <w:szCs w:val="20"/>
        </w:rPr>
      </w:pPr>
      <w:r>
        <w:rPr>
          <w:sz w:val="20"/>
          <w:szCs w:val="20"/>
        </w:rPr>
        <w:t xml:space="preserve">4. de Contractant op </w:t>
      </w:r>
      <w:r w:rsidR="001E3BD3">
        <w:rPr>
          <w:sz w:val="20"/>
          <w:szCs w:val="20"/>
        </w:rPr>
        <w:t>(datum)</w:t>
      </w:r>
      <w:r w:rsidR="0057494F">
        <w:rPr>
          <w:sz w:val="20"/>
          <w:szCs w:val="20"/>
        </w:rPr>
        <w:t xml:space="preserve"> 202</w:t>
      </w:r>
      <w:r w:rsidR="001E3BD3">
        <w:rPr>
          <w:sz w:val="20"/>
          <w:szCs w:val="20"/>
        </w:rPr>
        <w:t>3</w:t>
      </w:r>
      <w:r w:rsidR="0057494F">
        <w:rPr>
          <w:sz w:val="20"/>
          <w:szCs w:val="20"/>
        </w:rPr>
        <w:t xml:space="preserve"> </w:t>
      </w:r>
      <w:r>
        <w:rPr>
          <w:sz w:val="20"/>
          <w:szCs w:val="20"/>
        </w:rPr>
        <w:t xml:space="preserve">een inschrijving heeft ingediend; </w:t>
      </w:r>
    </w:p>
    <w:p w14:paraId="1E9298D2" w14:textId="00CB69C5" w:rsidR="005832F1" w:rsidRDefault="005832F1" w:rsidP="005832F1">
      <w:pPr>
        <w:pStyle w:val="Default"/>
        <w:spacing w:after="63"/>
        <w:rPr>
          <w:sz w:val="20"/>
          <w:szCs w:val="20"/>
        </w:rPr>
      </w:pPr>
      <w:r>
        <w:rPr>
          <w:sz w:val="20"/>
          <w:szCs w:val="20"/>
        </w:rPr>
        <w:t xml:space="preserve">5. de Contractant door middel van het indienen van een inschrijving kenbaar heeft gemaakt dat zij in staat en bereid is </w:t>
      </w:r>
      <w:r w:rsidR="00265EDD">
        <w:rPr>
          <w:sz w:val="20"/>
          <w:szCs w:val="20"/>
        </w:rPr>
        <w:t xml:space="preserve">de </w:t>
      </w:r>
      <w:r>
        <w:rPr>
          <w:sz w:val="20"/>
          <w:szCs w:val="20"/>
        </w:rPr>
        <w:t xml:space="preserve">gevraagde materialen te kunnen leveren; </w:t>
      </w:r>
    </w:p>
    <w:p w14:paraId="78FD7CCA" w14:textId="6F3FA0B4" w:rsidR="005832F1" w:rsidRDefault="005832F1" w:rsidP="005832F1">
      <w:pPr>
        <w:pStyle w:val="Default"/>
        <w:rPr>
          <w:sz w:val="20"/>
          <w:szCs w:val="20"/>
        </w:rPr>
      </w:pPr>
      <w:r>
        <w:rPr>
          <w:sz w:val="20"/>
          <w:szCs w:val="20"/>
        </w:rPr>
        <w:t>6. de Gemeente deze inschrijving na beoordeling heeft gekwalificeerd als ‘</w:t>
      </w:r>
      <w:r w:rsidR="00265EDD">
        <w:rPr>
          <w:sz w:val="20"/>
          <w:szCs w:val="20"/>
        </w:rPr>
        <w:t>economisch meest voordelige inschrijving op basis van beste prijs/kwaliteit verhouding</w:t>
      </w:r>
      <w:r>
        <w:rPr>
          <w:sz w:val="20"/>
          <w:szCs w:val="20"/>
        </w:rPr>
        <w:t xml:space="preserve">’; </w:t>
      </w:r>
    </w:p>
    <w:p w14:paraId="2FA93CAE" w14:textId="77777777" w:rsidR="005832F1" w:rsidRDefault="005832F1" w:rsidP="005832F1">
      <w:pPr>
        <w:pStyle w:val="Default"/>
        <w:rPr>
          <w:sz w:val="20"/>
          <w:szCs w:val="20"/>
        </w:rPr>
      </w:pPr>
    </w:p>
    <w:p w14:paraId="0A89BD40" w14:textId="77777777" w:rsidR="005832F1" w:rsidRDefault="005832F1" w:rsidP="005832F1">
      <w:pPr>
        <w:pStyle w:val="Default"/>
        <w:rPr>
          <w:sz w:val="20"/>
          <w:szCs w:val="20"/>
        </w:rPr>
      </w:pPr>
      <w:r>
        <w:rPr>
          <w:sz w:val="20"/>
          <w:szCs w:val="20"/>
        </w:rPr>
        <w:t xml:space="preserve">verklaren Partijen een samenwerking te willen aangaan onder de navolgende voorwaarden: </w:t>
      </w:r>
    </w:p>
    <w:p w14:paraId="4A593A2C" w14:textId="77777777" w:rsidR="00177F5A" w:rsidRDefault="00177F5A" w:rsidP="005832F1">
      <w:pPr>
        <w:pStyle w:val="Default"/>
        <w:rPr>
          <w:b/>
          <w:bCs/>
          <w:sz w:val="20"/>
          <w:szCs w:val="20"/>
        </w:rPr>
      </w:pPr>
    </w:p>
    <w:p w14:paraId="612DF227" w14:textId="6E68ED01" w:rsidR="005832F1" w:rsidRDefault="005832F1" w:rsidP="005832F1">
      <w:pPr>
        <w:pStyle w:val="Default"/>
        <w:rPr>
          <w:sz w:val="20"/>
          <w:szCs w:val="20"/>
        </w:rPr>
      </w:pPr>
      <w:r>
        <w:rPr>
          <w:b/>
          <w:bCs/>
          <w:sz w:val="20"/>
          <w:szCs w:val="20"/>
        </w:rPr>
        <w:t xml:space="preserve">Artikel 1 Begrippen </w:t>
      </w:r>
    </w:p>
    <w:p w14:paraId="3AAF9AF5" w14:textId="77777777" w:rsidR="005832F1" w:rsidRDefault="005832F1" w:rsidP="005832F1">
      <w:pPr>
        <w:pStyle w:val="Default"/>
        <w:rPr>
          <w:sz w:val="20"/>
          <w:szCs w:val="20"/>
        </w:rPr>
      </w:pPr>
      <w:r>
        <w:rPr>
          <w:sz w:val="20"/>
          <w:szCs w:val="20"/>
        </w:rPr>
        <w:t xml:space="preserve">In de onderhavige overeenkomst worden verstaan onder: </w:t>
      </w:r>
    </w:p>
    <w:p w14:paraId="38D3372C" w14:textId="77777777" w:rsidR="00323E88" w:rsidRDefault="00323E88" w:rsidP="005832F1">
      <w:pPr>
        <w:pStyle w:val="Default"/>
        <w:rPr>
          <w:b/>
          <w:bCs/>
          <w:sz w:val="20"/>
          <w:szCs w:val="20"/>
        </w:rPr>
      </w:pPr>
    </w:p>
    <w:p w14:paraId="7DD88C35" w14:textId="582FB22C" w:rsidR="005832F1" w:rsidRDefault="005832F1" w:rsidP="005832F1">
      <w:pPr>
        <w:pStyle w:val="Default"/>
        <w:rPr>
          <w:sz w:val="20"/>
          <w:szCs w:val="20"/>
        </w:rPr>
      </w:pPr>
      <w:r>
        <w:rPr>
          <w:b/>
          <w:bCs/>
          <w:sz w:val="20"/>
          <w:szCs w:val="20"/>
        </w:rPr>
        <w:t xml:space="preserve">AIV </w:t>
      </w:r>
    </w:p>
    <w:p w14:paraId="7787B9F9" w14:textId="513F16E0" w:rsidR="005832F1" w:rsidRDefault="005832F1" w:rsidP="005832F1">
      <w:pPr>
        <w:pStyle w:val="Default"/>
        <w:rPr>
          <w:sz w:val="20"/>
          <w:szCs w:val="20"/>
        </w:rPr>
      </w:pPr>
      <w:r>
        <w:rPr>
          <w:sz w:val="20"/>
          <w:szCs w:val="20"/>
        </w:rPr>
        <w:t xml:space="preserve">De Algemene Inkoopvoorwaarden voor leveringen en diensten van de Gemeente Westerkwartier, opgenomen als Bijlage </w:t>
      </w:r>
      <w:r w:rsidR="00177F5A">
        <w:rPr>
          <w:sz w:val="20"/>
          <w:szCs w:val="20"/>
        </w:rPr>
        <w:t xml:space="preserve">3 </w:t>
      </w:r>
      <w:r>
        <w:rPr>
          <w:sz w:val="20"/>
          <w:szCs w:val="20"/>
        </w:rPr>
        <w:t xml:space="preserve">van de Uitvraag. </w:t>
      </w:r>
    </w:p>
    <w:p w14:paraId="60C8B96E"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Uitvraag </w:t>
      </w:r>
    </w:p>
    <w:p w14:paraId="0F7E8DE0" w14:textId="38F3E738" w:rsidR="00177F5A" w:rsidRPr="00177F5A" w:rsidRDefault="00323E88" w:rsidP="00177F5A">
      <w:pPr>
        <w:autoSpaceDE w:val="0"/>
        <w:autoSpaceDN w:val="0"/>
        <w:adjustRightInd w:val="0"/>
        <w:rPr>
          <w:rFonts w:ascii="Trebuchet MS" w:hAnsi="Trebuchet MS" w:cs="Trebuchet MS"/>
          <w:color w:val="000000"/>
          <w:sz w:val="20"/>
          <w:szCs w:val="20"/>
        </w:rPr>
      </w:pPr>
      <w:r>
        <w:rPr>
          <w:rFonts w:ascii="Trebuchet MS" w:hAnsi="Trebuchet MS" w:cs="Trebuchet MS"/>
          <w:color w:val="000000"/>
          <w:sz w:val="20"/>
          <w:szCs w:val="20"/>
        </w:rPr>
        <w:t xml:space="preserve">De Offerteaanvraag </w:t>
      </w:r>
      <w:r w:rsidR="00986316">
        <w:rPr>
          <w:rFonts w:ascii="Trebuchet MS" w:hAnsi="Trebuchet MS" w:cs="Trebuchet MS"/>
          <w:color w:val="000000"/>
          <w:sz w:val="20"/>
          <w:szCs w:val="20"/>
        </w:rPr>
        <w:t>d</w:t>
      </w:r>
      <w:r w:rsidR="00177F5A" w:rsidRPr="00177F5A">
        <w:rPr>
          <w:rFonts w:ascii="Trebuchet MS" w:hAnsi="Trebuchet MS" w:cs="Trebuchet MS"/>
          <w:color w:val="000000"/>
          <w:sz w:val="20"/>
          <w:szCs w:val="20"/>
        </w:rPr>
        <w:t>.</w:t>
      </w:r>
      <w:r w:rsidR="00986316">
        <w:rPr>
          <w:rFonts w:ascii="Trebuchet MS" w:hAnsi="Trebuchet MS" w:cs="Trebuchet MS"/>
          <w:color w:val="000000"/>
          <w:sz w:val="20"/>
          <w:szCs w:val="20"/>
        </w:rPr>
        <w:t xml:space="preserve">d. </w:t>
      </w:r>
      <w:r w:rsidR="001E3BD3">
        <w:rPr>
          <w:rFonts w:ascii="Trebuchet MS" w:hAnsi="Trebuchet MS" w:cs="Trebuchet MS"/>
          <w:color w:val="000000"/>
          <w:sz w:val="20"/>
          <w:szCs w:val="20"/>
        </w:rPr>
        <w:t>(datum)</w:t>
      </w:r>
      <w:r w:rsidR="00986316">
        <w:rPr>
          <w:rFonts w:ascii="Trebuchet MS" w:hAnsi="Trebuchet MS" w:cs="Trebuchet MS"/>
          <w:color w:val="000000"/>
          <w:sz w:val="20"/>
          <w:szCs w:val="20"/>
        </w:rPr>
        <w:t xml:space="preserve"> oktober 202</w:t>
      </w:r>
      <w:r w:rsidR="001E3BD3">
        <w:rPr>
          <w:rFonts w:ascii="Trebuchet MS" w:hAnsi="Trebuchet MS" w:cs="Trebuchet MS"/>
          <w:color w:val="000000"/>
          <w:sz w:val="20"/>
          <w:szCs w:val="20"/>
        </w:rPr>
        <w:t>3</w:t>
      </w:r>
      <w:r w:rsidR="00177F5A" w:rsidRPr="00177F5A">
        <w:rPr>
          <w:rFonts w:ascii="Trebuchet MS" w:hAnsi="Trebuchet MS" w:cs="Trebuchet MS"/>
          <w:color w:val="000000"/>
          <w:sz w:val="20"/>
          <w:szCs w:val="20"/>
        </w:rPr>
        <w:t xml:space="preserve"> </w:t>
      </w:r>
    </w:p>
    <w:p w14:paraId="0515953B"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Bijlage(n) </w:t>
      </w:r>
    </w:p>
    <w:p w14:paraId="280ABD85"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color w:val="000000"/>
          <w:sz w:val="20"/>
          <w:szCs w:val="20"/>
        </w:rPr>
        <w:t xml:space="preserve">De documenten die genoemd zijn aan het einde van deze overeenkomst en die integraal deel uitmaken van de Overeenkomst. </w:t>
      </w:r>
    </w:p>
    <w:p w14:paraId="3F155CED"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Goederen </w:t>
      </w:r>
    </w:p>
    <w:p w14:paraId="319AC01F"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color w:val="000000"/>
          <w:sz w:val="20"/>
          <w:szCs w:val="20"/>
        </w:rPr>
        <w:t xml:space="preserve">De door Opdrachtnemer op basis van de Overeenkomst te leveren zaken en/of vermogensrechten, zoals nader omschreven in de Uitvraag. </w:t>
      </w:r>
    </w:p>
    <w:p w14:paraId="18C93ECE" w14:textId="29ABF2F6"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Nadere Opdracht </w:t>
      </w:r>
      <w:r w:rsidR="00C76F7C">
        <w:rPr>
          <w:rFonts w:ascii="Trebuchet MS" w:hAnsi="Trebuchet MS" w:cs="Trebuchet MS"/>
          <w:b/>
          <w:bCs/>
          <w:color w:val="000000"/>
          <w:sz w:val="20"/>
          <w:szCs w:val="20"/>
        </w:rPr>
        <w:t>(bestelling)</w:t>
      </w:r>
    </w:p>
    <w:p w14:paraId="7B7B1AA2"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color w:val="000000"/>
          <w:sz w:val="20"/>
          <w:szCs w:val="20"/>
        </w:rPr>
        <w:lastRenderedPageBreak/>
        <w:t xml:space="preserve">Een specifieke opdracht van Opdrachtgever aan Opdrachtnemer tot het leveren van Goederen onder de Overeenkomst. </w:t>
      </w:r>
    </w:p>
    <w:p w14:paraId="3CB9A2BA" w14:textId="7777777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Overeenkomst </w:t>
      </w:r>
    </w:p>
    <w:p w14:paraId="38A4865F" w14:textId="2CBD6917"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color w:val="000000"/>
          <w:sz w:val="20"/>
          <w:szCs w:val="20"/>
        </w:rPr>
        <w:t xml:space="preserve">De onderhavige raamovereenkomst, inclusief Bijlagen. </w:t>
      </w:r>
    </w:p>
    <w:p w14:paraId="665E681F" w14:textId="77777777" w:rsidR="00177F5A" w:rsidRDefault="00177F5A" w:rsidP="00177F5A">
      <w:pPr>
        <w:autoSpaceDE w:val="0"/>
        <w:autoSpaceDN w:val="0"/>
        <w:adjustRightInd w:val="0"/>
        <w:rPr>
          <w:rFonts w:ascii="Trebuchet MS" w:hAnsi="Trebuchet MS" w:cs="Trebuchet MS"/>
          <w:b/>
          <w:bCs/>
          <w:color w:val="000000"/>
          <w:sz w:val="20"/>
          <w:szCs w:val="20"/>
        </w:rPr>
      </w:pPr>
    </w:p>
    <w:p w14:paraId="1AC3CB52" w14:textId="41EE19BE" w:rsidR="00177F5A" w:rsidRPr="00177F5A" w:rsidRDefault="00177F5A" w:rsidP="00177F5A">
      <w:pPr>
        <w:autoSpaceDE w:val="0"/>
        <w:autoSpaceDN w:val="0"/>
        <w:adjustRightInd w:val="0"/>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Artikel 1 Aanvang en duur van de Overeenkomst </w:t>
      </w:r>
    </w:p>
    <w:p w14:paraId="645BD657" w14:textId="0EFFF00D" w:rsidR="00177F5A" w:rsidRPr="00177F5A" w:rsidRDefault="00177F5A" w:rsidP="00177F5A">
      <w:pPr>
        <w:autoSpaceDE w:val="0"/>
        <w:autoSpaceDN w:val="0"/>
        <w:adjustRightInd w:val="0"/>
        <w:spacing w:after="53"/>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1.1 </w:t>
      </w:r>
      <w:r w:rsidRPr="00177F5A">
        <w:rPr>
          <w:rFonts w:ascii="Trebuchet MS" w:hAnsi="Trebuchet MS" w:cs="Trebuchet MS"/>
          <w:color w:val="000000"/>
          <w:sz w:val="20"/>
          <w:szCs w:val="20"/>
        </w:rPr>
        <w:t xml:space="preserve">De Overeenkomst </w:t>
      </w:r>
      <w:r w:rsidR="00D22450">
        <w:rPr>
          <w:rFonts w:ascii="Trebuchet MS" w:hAnsi="Trebuchet MS" w:cs="Trebuchet MS"/>
          <w:color w:val="000000"/>
          <w:sz w:val="20"/>
          <w:szCs w:val="20"/>
        </w:rPr>
        <w:t xml:space="preserve">is in gegaan op </w:t>
      </w:r>
      <w:r w:rsidR="001E3BD3">
        <w:rPr>
          <w:rFonts w:ascii="Trebuchet MS" w:hAnsi="Trebuchet MS" w:cs="Trebuchet MS"/>
          <w:color w:val="000000"/>
          <w:sz w:val="20"/>
          <w:szCs w:val="20"/>
        </w:rPr>
        <w:t>1 januari</w:t>
      </w:r>
      <w:r w:rsidR="00FF2A29">
        <w:rPr>
          <w:rFonts w:ascii="Trebuchet MS" w:hAnsi="Trebuchet MS" w:cs="Trebuchet MS"/>
          <w:color w:val="000000"/>
          <w:sz w:val="20"/>
          <w:szCs w:val="20"/>
        </w:rPr>
        <w:t xml:space="preserve"> 202</w:t>
      </w:r>
      <w:r w:rsidR="001E3BD3">
        <w:rPr>
          <w:rFonts w:ascii="Trebuchet MS" w:hAnsi="Trebuchet MS" w:cs="Trebuchet MS"/>
          <w:color w:val="000000"/>
          <w:sz w:val="20"/>
          <w:szCs w:val="20"/>
        </w:rPr>
        <w:t>4</w:t>
      </w:r>
      <w:r w:rsidRPr="00177F5A">
        <w:rPr>
          <w:rFonts w:ascii="Trebuchet MS" w:hAnsi="Trebuchet MS" w:cs="Trebuchet MS"/>
          <w:color w:val="000000"/>
          <w:sz w:val="20"/>
          <w:szCs w:val="20"/>
        </w:rPr>
        <w:t>. De overeenkomst heeft een initiële looptijd van v</w:t>
      </w:r>
      <w:r w:rsidR="00700D64">
        <w:rPr>
          <w:rFonts w:ascii="Trebuchet MS" w:hAnsi="Trebuchet MS" w:cs="Trebuchet MS"/>
          <w:color w:val="000000"/>
          <w:sz w:val="20"/>
          <w:szCs w:val="20"/>
        </w:rPr>
        <w:t>ijf</w:t>
      </w:r>
      <w:r w:rsidRPr="00177F5A">
        <w:rPr>
          <w:rFonts w:ascii="Trebuchet MS" w:hAnsi="Trebuchet MS" w:cs="Trebuchet MS"/>
          <w:color w:val="000000"/>
          <w:sz w:val="20"/>
          <w:szCs w:val="20"/>
        </w:rPr>
        <w:t xml:space="preserve"> jaar en eindigt van rechtswege op </w:t>
      </w:r>
      <w:r w:rsidR="00FF2A29">
        <w:rPr>
          <w:rFonts w:ascii="Trebuchet MS" w:hAnsi="Trebuchet MS" w:cs="Trebuchet MS"/>
          <w:color w:val="000000"/>
          <w:sz w:val="20"/>
          <w:szCs w:val="20"/>
        </w:rPr>
        <w:t>31 decem</w:t>
      </w:r>
      <w:r w:rsidRPr="00177F5A">
        <w:rPr>
          <w:rFonts w:ascii="Trebuchet MS" w:hAnsi="Trebuchet MS" w:cs="Trebuchet MS"/>
          <w:color w:val="000000"/>
          <w:sz w:val="20"/>
          <w:szCs w:val="20"/>
        </w:rPr>
        <w:t>ber 202</w:t>
      </w:r>
      <w:r w:rsidR="00700D64">
        <w:rPr>
          <w:rFonts w:ascii="Trebuchet MS" w:hAnsi="Trebuchet MS" w:cs="Trebuchet MS"/>
          <w:color w:val="000000"/>
          <w:sz w:val="20"/>
          <w:szCs w:val="20"/>
        </w:rPr>
        <w:t>8</w:t>
      </w:r>
      <w:r w:rsidRPr="00177F5A">
        <w:rPr>
          <w:rFonts w:ascii="Trebuchet MS" w:hAnsi="Trebuchet MS" w:cs="Trebuchet MS"/>
          <w:color w:val="000000"/>
          <w:sz w:val="20"/>
          <w:szCs w:val="20"/>
        </w:rPr>
        <w:t xml:space="preserve">, zonder dat opzegging is vereist. </w:t>
      </w:r>
    </w:p>
    <w:p w14:paraId="323AA15F" w14:textId="0162B692" w:rsidR="00177F5A" w:rsidRPr="00177F5A" w:rsidRDefault="00177F5A" w:rsidP="00177F5A">
      <w:pPr>
        <w:autoSpaceDE w:val="0"/>
        <w:autoSpaceDN w:val="0"/>
        <w:adjustRightInd w:val="0"/>
        <w:spacing w:after="53"/>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1.2 </w:t>
      </w:r>
      <w:r w:rsidRPr="00177F5A">
        <w:rPr>
          <w:rFonts w:ascii="Trebuchet MS" w:hAnsi="Trebuchet MS" w:cs="Trebuchet MS"/>
          <w:color w:val="000000"/>
          <w:sz w:val="20"/>
          <w:szCs w:val="20"/>
        </w:rPr>
        <w:t xml:space="preserve">Opdrachtgever heeft de mogelijkheid om de Raamovereenkomst op te zeggen. Deze opzegging kan op twee momenten tijdens de looptijd van de Raamovereenkomst worden ingeroepen: opzegging per </w:t>
      </w:r>
      <w:r w:rsidR="00FF2A29">
        <w:rPr>
          <w:rFonts w:ascii="Trebuchet MS" w:hAnsi="Trebuchet MS" w:cs="Trebuchet MS"/>
          <w:color w:val="000000"/>
          <w:sz w:val="20"/>
          <w:szCs w:val="20"/>
        </w:rPr>
        <w:t>1 januari</w:t>
      </w:r>
      <w:r w:rsidRPr="00177F5A">
        <w:rPr>
          <w:rFonts w:ascii="Trebuchet MS" w:hAnsi="Trebuchet MS" w:cs="Trebuchet MS"/>
          <w:color w:val="000000"/>
          <w:sz w:val="20"/>
          <w:szCs w:val="20"/>
        </w:rPr>
        <w:t xml:space="preserve"> 202</w:t>
      </w:r>
      <w:r w:rsidR="00700D64">
        <w:rPr>
          <w:rFonts w:ascii="Trebuchet MS" w:hAnsi="Trebuchet MS" w:cs="Trebuchet MS"/>
          <w:color w:val="000000"/>
          <w:sz w:val="20"/>
          <w:szCs w:val="20"/>
        </w:rPr>
        <w:t xml:space="preserve">6, </w:t>
      </w:r>
      <w:r w:rsidRPr="00177F5A">
        <w:rPr>
          <w:rFonts w:ascii="Trebuchet MS" w:hAnsi="Trebuchet MS" w:cs="Trebuchet MS"/>
          <w:color w:val="000000"/>
          <w:sz w:val="20"/>
          <w:szCs w:val="20"/>
        </w:rPr>
        <w:t xml:space="preserve">per </w:t>
      </w:r>
      <w:r w:rsidR="00FF2A29">
        <w:rPr>
          <w:rFonts w:ascii="Trebuchet MS" w:hAnsi="Trebuchet MS" w:cs="Trebuchet MS"/>
          <w:color w:val="000000"/>
          <w:sz w:val="20"/>
          <w:szCs w:val="20"/>
        </w:rPr>
        <w:t>1 januari</w:t>
      </w:r>
      <w:r w:rsidRPr="00177F5A">
        <w:rPr>
          <w:rFonts w:ascii="Trebuchet MS" w:hAnsi="Trebuchet MS" w:cs="Trebuchet MS"/>
          <w:color w:val="000000"/>
          <w:sz w:val="20"/>
          <w:szCs w:val="20"/>
        </w:rPr>
        <w:t xml:space="preserve"> 202</w:t>
      </w:r>
      <w:r w:rsidR="00700D64">
        <w:rPr>
          <w:rFonts w:ascii="Trebuchet MS" w:hAnsi="Trebuchet MS" w:cs="Trebuchet MS"/>
          <w:color w:val="000000"/>
          <w:sz w:val="20"/>
          <w:szCs w:val="20"/>
        </w:rPr>
        <w:t>7 of per 1 januari 2028</w:t>
      </w:r>
      <w:r w:rsidRPr="00177F5A">
        <w:rPr>
          <w:rFonts w:ascii="Trebuchet MS" w:hAnsi="Trebuchet MS" w:cs="Trebuchet MS"/>
          <w:color w:val="000000"/>
          <w:sz w:val="20"/>
          <w:szCs w:val="20"/>
        </w:rPr>
        <w:t xml:space="preserve">. Wanneer Opdrachtgever van deze opzegmogelijkheid geen gebruik maakt, expireert de overeenkomst op de in artikel 1.1 genoemde datum. </w:t>
      </w:r>
    </w:p>
    <w:p w14:paraId="0E4D8438" w14:textId="6394A155" w:rsidR="00177F5A" w:rsidRPr="00177F5A" w:rsidRDefault="00177F5A" w:rsidP="00177F5A">
      <w:pPr>
        <w:autoSpaceDE w:val="0"/>
        <w:autoSpaceDN w:val="0"/>
        <w:adjustRightInd w:val="0"/>
        <w:spacing w:after="53"/>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1.3 </w:t>
      </w:r>
      <w:r w:rsidRPr="00177F5A">
        <w:rPr>
          <w:rFonts w:ascii="Trebuchet MS" w:hAnsi="Trebuchet MS" w:cs="Trebuchet MS"/>
          <w:color w:val="000000"/>
          <w:sz w:val="20"/>
          <w:szCs w:val="20"/>
        </w:rPr>
        <w:t xml:space="preserve">Indien de Gemeente van het recht als beschreven in artikel 1.2 gebruik wenst te maken zal de Gemeente uiterlijk </w:t>
      </w:r>
      <w:r w:rsidR="00AA7EE9">
        <w:rPr>
          <w:rFonts w:ascii="Trebuchet MS" w:hAnsi="Trebuchet MS" w:cs="Trebuchet MS"/>
          <w:b/>
          <w:bCs/>
          <w:color w:val="000000"/>
          <w:sz w:val="20"/>
          <w:szCs w:val="20"/>
        </w:rPr>
        <w:t>6</w:t>
      </w:r>
      <w:r w:rsidRPr="00177F5A">
        <w:rPr>
          <w:rFonts w:ascii="Trebuchet MS" w:hAnsi="Trebuchet MS" w:cs="Trebuchet MS"/>
          <w:b/>
          <w:bCs/>
          <w:color w:val="000000"/>
          <w:sz w:val="20"/>
          <w:szCs w:val="20"/>
        </w:rPr>
        <w:t xml:space="preserve"> </w:t>
      </w:r>
      <w:r w:rsidRPr="00177F5A">
        <w:rPr>
          <w:rFonts w:ascii="Trebuchet MS" w:hAnsi="Trebuchet MS" w:cs="Trebuchet MS"/>
          <w:color w:val="000000"/>
          <w:sz w:val="20"/>
          <w:szCs w:val="20"/>
        </w:rPr>
        <w:t xml:space="preserve">maanden voor einde van de Overeenkomst en/of het einde van enige verlenging hiervan schriftelijke mededeling doen aan Contractant. Op alle eventuele verlengingen zijn onverkort alle bepalingen en voorwaarden van de Overeenkomst van toepassing </w:t>
      </w:r>
    </w:p>
    <w:p w14:paraId="4ED60F7E" w14:textId="77777777" w:rsidR="00177F5A" w:rsidRPr="00177F5A" w:rsidRDefault="00177F5A" w:rsidP="00177F5A">
      <w:pPr>
        <w:autoSpaceDE w:val="0"/>
        <w:autoSpaceDN w:val="0"/>
        <w:adjustRightInd w:val="0"/>
        <w:spacing w:after="53"/>
        <w:rPr>
          <w:rFonts w:ascii="Trebuchet MS" w:hAnsi="Trebuchet MS" w:cs="Trebuchet MS"/>
          <w:color w:val="000000"/>
          <w:sz w:val="20"/>
          <w:szCs w:val="20"/>
        </w:rPr>
      </w:pPr>
      <w:r w:rsidRPr="00177F5A">
        <w:rPr>
          <w:rFonts w:ascii="Trebuchet MS" w:hAnsi="Trebuchet MS" w:cs="Trebuchet MS"/>
          <w:b/>
          <w:bCs/>
          <w:color w:val="000000"/>
          <w:sz w:val="20"/>
          <w:szCs w:val="20"/>
        </w:rPr>
        <w:t xml:space="preserve">1.4 </w:t>
      </w:r>
      <w:r w:rsidRPr="00177F5A">
        <w:rPr>
          <w:rFonts w:ascii="Trebuchet MS" w:hAnsi="Trebuchet MS" w:cs="Trebuchet MS"/>
          <w:color w:val="000000"/>
          <w:sz w:val="20"/>
          <w:szCs w:val="20"/>
        </w:rPr>
        <w:t xml:space="preserve">De Gemeente heeft te allen tijde het recht de Overeenkomst tussentijds op te zeggen met inachtneming van een opzegtermijn van </w:t>
      </w:r>
      <w:r w:rsidRPr="00177F5A">
        <w:rPr>
          <w:rFonts w:ascii="Trebuchet MS" w:hAnsi="Trebuchet MS" w:cs="Trebuchet MS"/>
          <w:b/>
          <w:bCs/>
          <w:color w:val="000000"/>
          <w:sz w:val="20"/>
          <w:szCs w:val="20"/>
        </w:rPr>
        <w:t xml:space="preserve">6 </w:t>
      </w:r>
      <w:r w:rsidRPr="00177F5A">
        <w:rPr>
          <w:rFonts w:ascii="Trebuchet MS" w:hAnsi="Trebuchet MS" w:cs="Trebuchet MS"/>
          <w:color w:val="000000"/>
          <w:sz w:val="20"/>
          <w:szCs w:val="20"/>
        </w:rPr>
        <w:t xml:space="preserve">maanden, zonder dat de Gemeente enige vorm van schade – of kostenvergoeding aan Contractant verschuldigd zal zijn. Deze opzegging zal schriftelijk geschieden. </w:t>
      </w:r>
    </w:p>
    <w:p w14:paraId="4725F5B5" w14:textId="7CE1EB42" w:rsidR="00FF2A29" w:rsidRPr="009B6EA2" w:rsidRDefault="00177F5A" w:rsidP="009B6EA2">
      <w:pPr>
        <w:pStyle w:val="Default"/>
      </w:pPr>
      <w:r w:rsidRPr="00177F5A">
        <w:rPr>
          <w:b/>
          <w:bCs/>
          <w:sz w:val="20"/>
          <w:szCs w:val="20"/>
        </w:rPr>
        <w:t xml:space="preserve">1.5 </w:t>
      </w:r>
      <w:r w:rsidRPr="00177F5A">
        <w:rPr>
          <w:sz w:val="20"/>
          <w:szCs w:val="20"/>
        </w:rPr>
        <w:t xml:space="preserve">In geval van ontbinding van de Overeenkomst door de Gemeente is de Gemeente slechts gehouden tot vergoeding aan de Contractant van de pro rata prijs voor reeds geleverde Goederen doch alleen in zoverre geleverde Goederen de Gemeente ook daadwerkelijk tot nut strekten en/of de Gemeente geleverde Goederen wenst te behouden, onverminderd de </w:t>
      </w:r>
      <w:r w:rsidR="00FF2A29" w:rsidRPr="00FF2A29">
        <w:rPr>
          <w:sz w:val="20"/>
          <w:szCs w:val="20"/>
        </w:rPr>
        <w:t xml:space="preserve">rechten van de Contractant op schadevergoeding. Eventuele aan Contractant verrichte onverschuldigde betalingen, betaalt de Gemeente terug aan de Contractant, vermeerderd met wettelijke handelsrente vanaf de dag waarop dit is betaald. </w:t>
      </w:r>
    </w:p>
    <w:p w14:paraId="48BC0DB3" w14:textId="77777777" w:rsidR="00FF2A29" w:rsidRDefault="00FF2A29" w:rsidP="00FF2A29">
      <w:pPr>
        <w:autoSpaceDE w:val="0"/>
        <w:autoSpaceDN w:val="0"/>
        <w:adjustRightInd w:val="0"/>
        <w:rPr>
          <w:rFonts w:ascii="Trebuchet MS" w:hAnsi="Trebuchet MS" w:cs="Trebuchet MS"/>
          <w:b/>
          <w:bCs/>
          <w:color w:val="000000"/>
          <w:sz w:val="20"/>
          <w:szCs w:val="20"/>
        </w:rPr>
      </w:pPr>
    </w:p>
    <w:p w14:paraId="164FFFC4" w14:textId="09A98E12"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b/>
          <w:bCs/>
          <w:color w:val="000000"/>
          <w:sz w:val="20"/>
          <w:szCs w:val="20"/>
        </w:rPr>
        <w:t xml:space="preserve">Artikel 2 Algemeen </w:t>
      </w:r>
    </w:p>
    <w:p w14:paraId="1613C1F8" w14:textId="63C498A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2.1 Contractant erkent en bevestigt hierbij uitdrukkelijk dat hij de Algemene Inkoopvoorwaarden</w:t>
      </w:r>
      <w:r w:rsidR="009B6EA2">
        <w:rPr>
          <w:rFonts w:ascii="Trebuchet MS" w:hAnsi="Trebuchet MS" w:cs="Trebuchet MS"/>
          <w:color w:val="000000"/>
          <w:sz w:val="20"/>
          <w:szCs w:val="20"/>
        </w:rPr>
        <w:t>, (artikel 1 t/m 23)</w:t>
      </w:r>
      <w:r w:rsidRPr="00FF2A29">
        <w:rPr>
          <w:rFonts w:ascii="Trebuchet MS" w:hAnsi="Trebuchet MS" w:cs="Trebuchet MS"/>
          <w:color w:val="000000"/>
          <w:sz w:val="20"/>
          <w:szCs w:val="20"/>
        </w:rPr>
        <w:t xml:space="preserve"> van de Gemeente </w:t>
      </w:r>
      <w:r>
        <w:rPr>
          <w:rFonts w:ascii="Trebuchet MS" w:hAnsi="Trebuchet MS" w:cs="Trebuchet MS"/>
          <w:color w:val="000000"/>
          <w:sz w:val="20"/>
          <w:szCs w:val="20"/>
        </w:rPr>
        <w:t>Westerkwartier</w:t>
      </w:r>
      <w:r w:rsidRPr="00FF2A29">
        <w:rPr>
          <w:rFonts w:ascii="Trebuchet MS" w:hAnsi="Trebuchet MS" w:cs="Trebuchet MS"/>
          <w:color w:val="000000"/>
          <w:sz w:val="20"/>
          <w:szCs w:val="20"/>
        </w:rPr>
        <w:t xml:space="preserve"> heeft ontvangen en heeft gelezen en dat deze Algemene Inkoopvoorwaarden een integraal onderdeel vormen van deze Overeenkomst en derhalve op de Overeenkomst van toepassing zijn. Toepassing van de Algemene Voorwaarden van Contractant is nadrukkelijk uitgesloten. </w:t>
      </w:r>
    </w:p>
    <w:p w14:paraId="0F0510AD"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2.2 Kennisgevingen die Partijen op grond van deze overeenkomst aan elkaar zullen doen, vinden schriftelijk plaats. Onder schriftelijke kennisgeving wordt in deze overeenkomst ook het gebruik van e-mail verstaan. Mondelinge mededelingen, toezeggingen of afspraken hebben geen rechtskracht tenzij deze schriftelijk zijn bevestigd. </w:t>
      </w:r>
    </w:p>
    <w:p w14:paraId="505D7E8F"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2.3 Onverminderd alle andere rechten kan Gemeente de overeenkomst geheel of gedeeltelijk zonder ingebrekestelling met onmiddellijke ingang ontbinden, indien Contractant of één van zijn ondergeschikten of vertegenwoordigers, op enig moment in de fase voor of tijdens de totstandkoming of uitvoering van de overeenkomst, een persoon die deel uitmaakt van de Gemeente of aan één van haar organen, ondergeschikten of vertegenwoordigers tracht om te kopen of heeft omgekocht door het aanbieden of verschaffen van enig voordeel boven de waarde van € 50,-. </w:t>
      </w:r>
    </w:p>
    <w:p w14:paraId="7D975E74" w14:textId="77777777" w:rsidR="00FF2A29" w:rsidRDefault="00FF2A29" w:rsidP="00FF2A29">
      <w:pPr>
        <w:autoSpaceDE w:val="0"/>
        <w:autoSpaceDN w:val="0"/>
        <w:adjustRightInd w:val="0"/>
        <w:rPr>
          <w:rFonts w:ascii="Trebuchet MS" w:hAnsi="Trebuchet MS" w:cs="Trebuchet MS"/>
          <w:b/>
          <w:bCs/>
          <w:color w:val="000000"/>
          <w:sz w:val="20"/>
          <w:szCs w:val="20"/>
        </w:rPr>
      </w:pPr>
    </w:p>
    <w:p w14:paraId="2DCD1941" w14:textId="2ED00688"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b/>
          <w:bCs/>
          <w:color w:val="000000"/>
          <w:sz w:val="20"/>
          <w:szCs w:val="20"/>
        </w:rPr>
        <w:t xml:space="preserve">Artikel 3 Inhoud van de overeenkomst </w:t>
      </w:r>
    </w:p>
    <w:p w14:paraId="304E9C45" w14:textId="50B0BBB8"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3.1 Deze overeenkomst heeft tot doel de rechten en plichten van de partijen vast te leggen ten aanzien van het leveren van PD-</w:t>
      </w:r>
      <w:r>
        <w:rPr>
          <w:rFonts w:ascii="Trebuchet MS" w:hAnsi="Trebuchet MS" w:cs="Trebuchet MS"/>
          <w:color w:val="000000"/>
          <w:sz w:val="20"/>
          <w:szCs w:val="20"/>
        </w:rPr>
        <w:t>en textiel</w:t>
      </w:r>
      <w:r w:rsidRPr="00FF2A29">
        <w:rPr>
          <w:rFonts w:ascii="Trebuchet MS" w:hAnsi="Trebuchet MS" w:cs="Trebuchet MS"/>
          <w:color w:val="000000"/>
          <w:sz w:val="20"/>
          <w:szCs w:val="20"/>
        </w:rPr>
        <w:t xml:space="preserve">zakken door Contractant ten aan zien van het uitvoeren van nadere opdrachten door Contractant ten behoeve van Gemeente. </w:t>
      </w:r>
    </w:p>
    <w:p w14:paraId="52CDCBBF" w14:textId="0D386EC0"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3.2 Indien de Contractant als combinatie heeft ingeschreven: </w:t>
      </w:r>
    </w:p>
    <w:p w14:paraId="1FE80550" w14:textId="46F2F9D1" w:rsidR="00FF2A29" w:rsidRPr="00FF2A29" w:rsidRDefault="00FF2A29" w:rsidP="00FF2A29">
      <w:pPr>
        <w:pStyle w:val="Default"/>
        <w:rPr>
          <w:sz w:val="20"/>
          <w:szCs w:val="20"/>
        </w:rPr>
      </w:pPr>
      <w:r w:rsidRPr="00076F68">
        <w:rPr>
          <w:sz w:val="20"/>
          <w:szCs w:val="20"/>
        </w:rPr>
        <w:t>Combinant 1</w:t>
      </w:r>
      <w:r w:rsidR="00E57463" w:rsidRPr="00076F68">
        <w:rPr>
          <w:sz w:val="20"/>
          <w:szCs w:val="20"/>
        </w:rPr>
        <w:t xml:space="preserve"> = </w:t>
      </w:r>
      <w:r w:rsidR="00AA7EE9">
        <w:rPr>
          <w:sz w:val="20"/>
          <w:szCs w:val="20"/>
        </w:rPr>
        <w:t>(NAAM)</w:t>
      </w:r>
      <w:r w:rsidR="00E57463" w:rsidRPr="00076F68">
        <w:rPr>
          <w:sz w:val="20"/>
          <w:szCs w:val="20"/>
        </w:rPr>
        <w:t xml:space="preserve"> </w:t>
      </w:r>
      <w:r w:rsidR="00076F68" w:rsidRPr="00076F68">
        <w:rPr>
          <w:sz w:val="20"/>
          <w:szCs w:val="20"/>
        </w:rPr>
        <w:t xml:space="preserve">en </w:t>
      </w:r>
      <w:r w:rsidR="00E57463" w:rsidRPr="00076F68">
        <w:rPr>
          <w:sz w:val="20"/>
          <w:szCs w:val="20"/>
        </w:rPr>
        <w:t xml:space="preserve">Combinant 2 = </w:t>
      </w:r>
      <w:r w:rsidR="00AA7EE9">
        <w:rPr>
          <w:sz w:val="20"/>
          <w:szCs w:val="20"/>
        </w:rPr>
        <w:t>(NAAM)</w:t>
      </w:r>
      <w:r w:rsidR="00076F68" w:rsidRPr="00076F68">
        <w:rPr>
          <w:sz w:val="20"/>
          <w:szCs w:val="20"/>
        </w:rPr>
        <w:t xml:space="preserve"> </w:t>
      </w:r>
      <w:r w:rsidRPr="00076F68">
        <w:rPr>
          <w:sz w:val="20"/>
          <w:szCs w:val="20"/>
        </w:rPr>
        <w:t xml:space="preserve">kwalificeren </w:t>
      </w:r>
      <w:r w:rsidR="00076F68">
        <w:rPr>
          <w:sz w:val="20"/>
          <w:szCs w:val="20"/>
        </w:rPr>
        <w:t xml:space="preserve">zich </w:t>
      </w:r>
      <w:r w:rsidRPr="00076F68">
        <w:rPr>
          <w:sz w:val="20"/>
          <w:szCs w:val="20"/>
        </w:rPr>
        <w:t>gezamenlijk als Contractant onder deze Overeenkomst. Dit laat onverlet dat Combinant 1 en Combinant 2 tegenover Gemeente hoofdelijk verbonden zijn tot nakoming van de Overeenkomst. Dit betekent</w:t>
      </w:r>
      <w:r w:rsidRPr="00FF2A29">
        <w:rPr>
          <w:sz w:val="20"/>
          <w:szCs w:val="20"/>
        </w:rPr>
        <w:t xml:space="preserve"> dat ieder van hen voor het geheel aansprakelijk is ter zake van een tekortkoming in de nakoming, ongeacht of de tekortkoming aan hem kan worden toegerekend. Gemeente kan ieder van hen afzonderlijk aanspreken tot nakoming van de Overeenkomst en ieder van hen is</w:t>
      </w:r>
      <w:r>
        <w:rPr>
          <w:sz w:val="20"/>
          <w:szCs w:val="20"/>
        </w:rPr>
        <w:t xml:space="preserve"> </w:t>
      </w:r>
      <w:r w:rsidRPr="00FF2A29">
        <w:rPr>
          <w:sz w:val="20"/>
          <w:szCs w:val="20"/>
        </w:rPr>
        <w:t xml:space="preserve">3.3 De Overeenkomst garandeert </w:t>
      </w:r>
      <w:r w:rsidRPr="00FF2A29">
        <w:rPr>
          <w:sz w:val="20"/>
          <w:szCs w:val="20"/>
        </w:rPr>
        <w:lastRenderedPageBreak/>
        <w:t xml:space="preserve">op geen enkele wijze een minimum omzet voor Contractant. Gemeente is niet gehouden aan (een minimum) afname van </w:t>
      </w:r>
      <w:r w:rsidR="00354A10">
        <w:rPr>
          <w:sz w:val="20"/>
          <w:szCs w:val="20"/>
        </w:rPr>
        <w:t>PD-en textiel</w:t>
      </w:r>
      <w:r w:rsidRPr="00FF2A29">
        <w:rPr>
          <w:sz w:val="20"/>
          <w:szCs w:val="20"/>
        </w:rPr>
        <w:t xml:space="preserve">zakken. </w:t>
      </w:r>
    </w:p>
    <w:p w14:paraId="23209672"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3.3 De volgende bijlagen maken onderdeel uit van de overeenkomst. Bij strijdigheid van de bepalingen uit de Overeenkomst en de inhoud van de bijlagen bij de Overeenkomst prevaleren de bepalingen van de Overeenkomst. Bij strijdigheid van de bepalingen van de bijlagen onderling, prevaleren de bepalingen van de bijlage die het hoogst in rangorde is opgesomd: </w:t>
      </w:r>
    </w:p>
    <w:p w14:paraId="343858B9" w14:textId="3A217889" w:rsidR="00FF2A29" w:rsidRPr="00FF2A29" w:rsidRDefault="00FF2A29" w:rsidP="00FF2A29">
      <w:pPr>
        <w:autoSpaceDE w:val="0"/>
        <w:autoSpaceDN w:val="0"/>
        <w:adjustRightInd w:val="0"/>
        <w:spacing w:after="60"/>
        <w:rPr>
          <w:rFonts w:ascii="Trebuchet MS" w:hAnsi="Trebuchet MS" w:cs="Trebuchet MS"/>
          <w:color w:val="000000"/>
          <w:sz w:val="20"/>
          <w:szCs w:val="20"/>
        </w:rPr>
      </w:pPr>
      <w:r w:rsidRPr="00FF2A29">
        <w:rPr>
          <w:rFonts w:ascii="Trebuchet MS" w:hAnsi="Trebuchet MS" w:cs="Trebuchet MS"/>
          <w:color w:val="000000"/>
          <w:sz w:val="20"/>
          <w:szCs w:val="20"/>
        </w:rPr>
        <w:t>1. Nota van Inlichtingen</w:t>
      </w:r>
      <w:r w:rsidR="00CD1FC5">
        <w:rPr>
          <w:rFonts w:ascii="Trebuchet MS" w:hAnsi="Trebuchet MS" w:cs="Trebuchet MS"/>
          <w:color w:val="000000"/>
          <w:sz w:val="20"/>
          <w:szCs w:val="20"/>
        </w:rPr>
        <w:t xml:space="preserve"> </w:t>
      </w:r>
      <w:r w:rsidR="0016064B">
        <w:rPr>
          <w:rFonts w:ascii="Trebuchet MS" w:hAnsi="Trebuchet MS" w:cs="Trebuchet MS"/>
          <w:color w:val="000000"/>
          <w:sz w:val="20"/>
          <w:szCs w:val="20"/>
        </w:rPr>
        <w:t>(recente eerst)</w:t>
      </w:r>
      <w:r w:rsidRPr="00FF2A29">
        <w:rPr>
          <w:rFonts w:ascii="Trebuchet MS" w:hAnsi="Trebuchet MS" w:cs="Trebuchet MS"/>
          <w:color w:val="000000"/>
          <w:sz w:val="20"/>
          <w:szCs w:val="20"/>
        </w:rPr>
        <w:t xml:space="preserve"> </w:t>
      </w:r>
    </w:p>
    <w:p w14:paraId="70B08BB8" w14:textId="5FBF5000" w:rsidR="00FF2A29" w:rsidRPr="00FF2A29" w:rsidRDefault="00FF2A29" w:rsidP="00FF2A29">
      <w:pPr>
        <w:autoSpaceDE w:val="0"/>
        <w:autoSpaceDN w:val="0"/>
        <w:adjustRightInd w:val="0"/>
        <w:spacing w:after="60"/>
        <w:rPr>
          <w:rFonts w:ascii="Trebuchet MS" w:hAnsi="Trebuchet MS" w:cs="Trebuchet MS"/>
          <w:color w:val="000000"/>
          <w:sz w:val="20"/>
          <w:szCs w:val="20"/>
        </w:rPr>
      </w:pPr>
      <w:r w:rsidRPr="00FF2A29">
        <w:rPr>
          <w:rFonts w:ascii="Trebuchet MS" w:hAnsi="Trebuchet MS" w:cs="Trebuchet MS"/>
          <w:color w:val="000000"/>
          <w:sz w:val="20"/>
          <w:szCs w:val="20"/>
        </w:rPr>
        <w:t xml:space="preserve">2. De Uitvraag </w:t>
      </w:r>
      <w:r>
        <w:rPr>
          <w:rFonts w:ascii="Trebuchet MS" w:hAnsi="Trebuchet MS" w:cs="Trebuchet MS"/>
          <w:color w:val="000000"/>
          <w:sz w:val="20"/>
          <w:szCs w:val="20"/>
        </w:rPr>
        <w:t xml:space="preserve">met bijlagen </w:t>
      </w:r>
      <w:r w:rsidRPr="00FF2A29">
        <w:rPr>
          <w:rFonts w:ascii="Trebuchet MS" w:hAnsi="Trebuchet MS" w:cs="Trebuchet MS"/>
          <w:color w:val="000000"/>
          <w:sz w:val="20"/>
          <w:szCs w:val="20"/>
        </w:rPr>
        <w:t xml:space="preserve">met nummer </w:t>
      </w:r>
      <w:r w:rsidR="0016064B">
        <w:rPr>
          <w:rFonts w:ascii="Trebuchet MS" w:hAnsi="Trebuchet MS" w:cs="Trebuchet MS"/>
          <w:color w:val="000000"/>
          <w:sz w:val="20"/>
          <w:szCs w:val="20"/>
        </w:rPr>
        <w:t>202</w:t>
      </w:r>
      <w:r w:rsidR="00AA7EE9">
        <w:rPr>
          <w:rFonts w:ascii="Trebuchet MS" w:hAnsi="Trebuchet MS" w:cs="Trebuchet MS"/>
          <w:color w:val="000000"/>
          <w:sz w:val="20"/>
          <w:szCs w:val="20"/>
        </w:rPr>
        <w:t>3</w:t>
      </w:r>
      <w:r w:rsidR="0016064B">
        <w:rPr>
          <w:rFonts w:ascii="Trebuchet MS" w:hAnsi="Trebuchet MS" w:cs="Trebuchet MS"/>
          <w:color w:val="000000"/>
          <w:sz w:val="20"/>
          <w:szCs w:val="20"/>
        </w:rPr>
        <w:t>/S</w:t>
      </w:r>
      <w:r w:rsidR="00AA7EE9">
        <w:rPr>
          <w:rFonts w:ascii="Trebuchet MS" w:hAnsi="Trebuchet MS" w:cs="Trebuchet MS"/>
          <w:color w:val="000000"/>
          <w:sz w:val="20"/>
          <w:szCs w:val="20"/>
        </w:rPr>
        <w:t>…-… …</w:t>
      </w:r>
      <w:r w:rsidRPr="00FF2A29">
        <w:rPr>
          <w:rFonts w:ascii="Trebuchet MS" w:hAnsi="Trebuchet MS" w:cs="Trebuchet MS"/>
          <w:color w:val="000000"/>
          <w:sz w:val="20"/>
          <w:szCs w:val="20"/>
        </w:rPr>
        <w:t xml:space="preserve"> </w:t>
      </w:r>
    </w:p>
    <w:p w14:paraId="3FECFBDE" w14:textId="0BAA82BB" w:rsidR="00FF2A29" w:rsidRPr="00FF2A29" w:rsidRDefault="00FF2A29" w:rsidP="00FF2A29">
      <w:pPr>
        <w:autoSpaceDE w:val="0"/>
        <w:autoSpaceDN w:val="0"/>
        <w:adjustRightInd w:val="0"/>
        <w:spacing w:after="60"/>
        <w:rPr>
          <w:rFonts w:ascii="Trebuchet MS" w:hAnsi="Trebuchet MS" w:cs="Trebuchet MS"/>
          <w:color w:val="000000"/>
          <w:sz w:val="20"/>
          <w:szCs w:val="20"/>
        </w:rPr>
      </w:pPr>
      <w:r w:rsidRPr="00FF2A29">
        <w:rPr>
          <w:rFonts w:ascii="Trebuchet MS" w:hAnsi="Trebuchet MS" w:cs="Trebuchet MS"/>
          <w:color w:val="000000"/>
          <w:sz w:val="20"/>
          <w:szCs w:val="20"/>
        </w:rPr>
        <w:t xml:space="preserve">3. de Algemene Inkoopvoorwaarden van de gemeente </w:t>
      </w:r>
      <w:r>
        <w:rPr>
          <w:rFonts w:ascii="Trebuchet MS" w:hAnsi="Trebuchet MS" w:cs="Trebuchet MS"/>
          <w:color w:val="000000"/>
          <w:sz w:val="20"/>
          <w:szCs w:val="20"/>
        </w:rPr>
        <w:t>Westerkwartier</w:t>
      </w:r>
      <w:r w:rsidRPr="00FF2A29">
        <w:rPr>
          <w:rFonts w:ascii="Trebuchet MS" w:hAnsi="Trebuchet MS" w:cs="Trebuchet MS"/>
          <w:color w:val="000000"/>
          <w:sz w:val="20"/>
          <w:szCs w:val="20"/>
        </w:rPr>
        <w:t xml:space="preserve"> </w:t>
      </w:r>
    </w:p>
    <w:p w14:paraId="01874E64"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4. Inschrijving van de Contractant </w:t>
      </w:r>
    </w:p>
    <w:p w14:paraId="3ED70488" w14:textId="77777777" w:rsidR="00FF2A29" w:rsidRPr="00FF2A29" w:rsidRDefault="00FF2A29" w:rsidP="00FF2A29">
      <w:pPr>
        <w:autoSpaceDE w:val="0"/>
        <w:autoSpaceDN w:val="0"/>
        <w:adjustRightInd w:val="0"/>
        <w:rPr>
          <w:rFonts w:ascii="Trebuchet MS" w:hAnsi="Trebuchet MS" w:cs="Trebuchet MS"/>
          <w:color w:val="000000"/>
          <w:sz w:val="20"/>
          <w:szCs w:val="20"/>
        </w:rPr>
      </w:pPr>
    </w:p>
    <w:p w14:paraId="59D5A3B5"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3.4 Iedere nadere opdracht die gedurende de looptijd van de Overeenkomst is verstrekt zal, indien de Overeenkomst tussentijds eindigt door middel van opzegging of ontbinding door Gemeente, in zijn geheel nog worden uitgevoerd, tenzij (ook) de nadere opdracht tussentijds eindigt door middel van opzegging of ontbinding of uitvoering van de nadere opdracht feitelijk niet langer mogelijk is als gevolg van faillissement van Contractant. De voor de nadere opdracht relevante bepalingen en voorwaarden uit de Overeenkomst zullen voor de resterende duur van de nadere opdracht onverkort op de uitvoering van de nadere opdracht van toepassing blijven. </w:t>
      </w:r>
    </w:p>
    <w:p w14:paraId="53B71D9F" w14:textId="77777777" w:rsidR="00FF2A29" w:rsidRDefault="00FF2A29" w:rsidP="00FF2A29">
      <w:pPr>
        <w:autoSpaceDE w:val="0"/>
        <w:autoSpaceDN w:val="0"/>
        <w:adjustRightInd w:val="0"/>
        <w:rPr>
          <w:rFonts w:ascii="Trebuchet MS" w:hAnsi="Trebuchet MS" w:cs="Trebuchet MS"/>
          <w:b/>
          <w:bCs/>
          <w:color w:val="000000"/>
          <w:sz w:val="20"/>
          <w:szCs w:val="20"/>
        </w:rPr>
      </w:pPr>
    </w:p>
    <w:p w14:paraId="73F634F0" w14:textId="76952B9D"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b/>
          <w:bCs/>
          <w:color w:val="000000"/>
          <w:sz w:val="20"/>
          <w:szCs w:val="20"/>
        </w:rPr>
        <w:t xml:space="preserve">Artikel 4 Totstandkoming nadere opdrachten </w:t>
      </w:r>
    </w:p>
    <w:p w14:paraId="4759C164"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4.1 De opdracht tot het leveren van de Goederen geschiedt telkens door middel van het verstrekken van een Nadere Opdracht door Opdrachtgever, welke Nadere Opdracht hierdoor reeds door Opdrachtnemer wordt aanvaard. </w:t>
      </w:r>
    </w:p>
    <w:p w14:paraId="051D22A1" w14:textId="32F832B5" w:rsidR="00177F5A"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4.2 De bepalingen en voorwaarden van de Overeenkomst, waaronder de AIV, zijn van toepassing op alle tijdens de looptijd van de Overeenkomst door Opdrachtgever verstrekte Nadere Opdrachten, ook indien in de Nadere Opdracht niet naar de Overeenkomst en/of AIV wordt verwezen. De Nadere Opdracht geldt als een op zichzelf staande overeenkomst in de zin van de AIV. De bepalingen en voorwaarden van de Overeenkomst hebben gelding ter zake van iedere Nadere Opdracht, behoudens indien en voor zover in een Nadere Opdracht uitdrukkelijk schriftelijk van de Overeenkomst wordt afgew</w:t>
      </w:r>
      <w:r>
        <w:rPr>
          <w:rFonts w:ascii="Trebuchet MS" w:hAnsi="Trebuchet MS" w:cs="Trebuchet MS"/>
          <w:color w:val="000000"/>
          <w:sz w:val="20"/>
          <w:szCs w:val="20"/>
        </w:rPr>
        <w:t>eken</w:t>
      </w:r>
    </w:p>
    <w:p w14:paraId="76BE0A57" w14:textId="739F9B78" w:rsidR="00FF2A29" w:rsidRDefault="00FF2A29" w:rsidP="00FF2A29">
      <w:pPr>
        <w:autoSpaceDE w:val="0"/>
        <w:autoSpaceDN w:val="0"/>
        <w:adjustRightInd w:val="0"/>
        <w:rPr>
          <w:rFonts w:ascii="Trebuchet MS" w:hAnsi="Trebuchet MS" w:cs="Trebuchet MS"/>
          <w:color w:val="000000"/>
          <w:sz w:val="20"/>
          <w:szCs w:val="20"/>
        </w:rPr>
      </w:pPr>
    </w:p>
    <w:p w14:paraId="2F9D3DAD"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b/>
          <w:bCs/>
          <w:color w:val="000000"/>
          <w:sz w:val="20"/>
          <w:szCs w:val="20"/>
        </w:rPr>
        <w:t xml:space="preserve">Artikel 5 Overgang van Eigendom </w:t>
      </w:r>
    </w:p>
    <w:p w14:paraId="3E53F3E2"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Indien door Gemeente enige betaling wordt gedaan vóór het moment van aflevering (het verschaffen van het bezit) van de Goederen, gaat het eigendom van de aan die betaling toe te rekenen goederen en/of reeds bij Contractant aanwezige onderdelen of materialen ten behoeve van die goederen op het moment van betaling over op Gemeente. Contractant is verplicht de betreffende bij hem nog aanwezige Goederen ten behoeve van Gemeente te identificeren en identificeerbaar te houden. Contractant geldt ter zake van de bij hem aanwezige Goederen van Gemeente als houder voor Gemeente. </w:t>
      </w:r>
    </w:p>
    <w:p w14:paraId="6FC19CE1" w14:textId="77777777" w:rsidR="00EE4282" w:rsidRDefault="00EE4282" w:rsidP="00FF2A29">
      <w:pPr>
        <w:autoSpaceDE w:val="0"/>
        <w:autoSpaceDN w:val="0"/>
        <w:adjustRightInd w:val="0"/>
        <w:rPr>
          <w:rFonts w:ascii="Trebuchet MS" w:hAnsi="Trebuchet MS" w:cs="Trebuchet MS"/>
          <w:b/>
          <w:bCs/>
          <w:color w:val="000000"/>
          <w:sz w:val="20"/>
          <w:szCs w:val="20"/>
        </w:rPr>
      </w:pPr>
    </w:p>
    <w:p w14:paraId="35BFFD5E" w14:textId="293BA1F9"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b/>
          <w:bCs/>
          <w:color w:val="000000"/>
          <w:sz w:val="20"/>
          <w:szCs w:val="20"/>
        </w:rPr>
        <w:t xml:space="preserve">Artikel 6 Facturering en betaling </w:t>
      </w:r>
    </w:p>
    <w:p w14:paraId="2167D7F1"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6.1 Contractant zal door Gemeente onder de Overeenkomst verschuldigde bedragen niet eerder factureren dan na acceptatie van de geleverde goederen door Gemeente als beschreven in deze Overeenkomst, tenzij anders overeengekomen. </w:t>
      </w:r>
    </w:p>
    <w:p w14:paraId="27D3F565" w14:textId="74C092D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6.2 Contractant dient op iedere factuur het bijbehorende </w:t>
      </w:r>
      <w:r w:rsidR="00CC003D">
        <w:rPr>
          <w:rFonts w:ascii="Trebuchet MS" w:hAnsi="Trebuchet MS" w:cs="Trebuchet MS"/>
          <w:color w:val="000000"/>
          <w:sz w:val="20"/>
          <w:szCs w:val="20"/>
        </w:rPr>
        <w:t>WK202</w:t>
      </w:r>
      <w:r w:rsidR="00AA7EE9">
        <w:rPr>
          <w:rFonts w:ascii="Trebuchet MS" w:hAnsi="Trebuchet MS" w:cs="Trebuchet MS"/>
          <w:color w:val="000000"/>
          <w:sz w:val="20"/>
          <w:szCs w:val="20"/>
        </w:rPr>
        <w:t>3</w:t>
      </w:r>
      <w:r w:rsidR="00CC003D">
        <w:rPr>
          <w:rFonts w:ascii="Trebuchet MS" w:hAnsi="Trebuchet MS" w:cs="Trebuchet MS"/>
          <w:color w:val="000000"/>
          <w:sz w:val="20"/>
          <w:szCs w:val="20"/>
        </w:rPr>
        <w:t xml:space="preserve">-001 </w:t>
      </w:r>
      <w:r w:rsidRPr="00FF2A29">
        <w:rPr>
          <w:rFonts w:ascii="Trebuchet MS" w:hAnsi="Trebuchet MS" w:cs="Trebuchet MS"/>
          <w:color w:val="000000"/>
          <w:sz w:val="20"/>
          <w:szCs w:val="20"/>
        </w:rPr>
        <w:t>inkoopordernummer te vermelden. Contractant zendt de factu(u)r(en) naar het e-mail adres</w:t>
      </w:r>
      <w:r w:rsidR="00EE4282">
        <w:rPr>
          <w:rFonts w:ascii="Trebuchet MS" w:hAnsi="Trebuchet MS" w:cs="Trebuchet MS"/>
          <w:color w:val="000000"/>
          <w:sz w:val="20"/>
          <w:szCs w:val="20"/>
        </w:rPr>
        <w:t xml:space="preserve">: </w:t>
      </w:r>
      <w:r w:rsidRPr="00FF2A29">
        <w:rPr>
          <w:rFonts w:ascii="Trebuchet MS" w:hAnsi="Trebuchet MS" w:cs="Trebuchet MS"/>
          <w:color w:val="000000"/>
          <w:sz w:val="20"/>
          <w:szCs w:val="20"/>
        </w:rPr>
        <w:t>factu</w:t>
      </w:r>
      <w:r w:rsidR="00CC003D">
        <w:rPr>
          <w:rFonts w:ascii="Trebuchet MS" w:hAnsi="Trebuchet MS" w:cs="Trebuchet MS"/>
          <w:color w:val="000000"/>
          <w:sz w:val="20"/>
          <w:szCs w:val="20"/>
        </w:rPr>
        <w:t>ur</w:t>
      </w:r>
      <w:r w:rsidRPr="00FF2A29">
        <w:rPr>
          <w:rFonts w:ascii="Trebuchet MS" w:hAnsi="Trebuchet MS" w:cs="Trebuchet MS"/>
          <w:color w:val="000000"/>
          <w:sz w:val="20"/>
          <w:szCs w:val="20"/>
        </w:rPr>
        <w:t>@</w:t>
      </w:r>
      <w:r w:rsidR="00EE4282">
        <w:rPr>
          <w:rFonts w:ascii="Trebuchet MS" w:hAnsi="Trebuchet MS" w:cs="Trebuchet MS"/>
          <w:color w:val="000000"/>
          <w:sz w:val="20"/>
          <w:szCs w:val="20"/>
        </w:rPr>
        <w:t>westerkwartier</w:t>
      </w:r>
      <w:r w:rsidRPr="00FF2A29">
        <w:rPr>
          <w:rFonts w:ascii="Trebuchet MS" w:hAnsi="Trebuchet MS" w:cs="Trebuchet MS"/>
          <w:color w:val="000000"/>
          <w:sz w:val="20"/>
          <w:szCs w:val="20"/>
        </w:rPr>
        <w:t xml:space="preserve">.nl van de Gemeente onder vermelding van datum en nummer van de overeenkomst, BTW-bedrag en andere door de Gemeente verlangde gegevens. </w:t>
      </w:r>
    </w:p>
    <w:p w14:paraId="0979EA0D"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6.3 Gemeente hanteert een betalingstermijn van dertig dagen na de ontvangst van de factuur mits de factuur door Gemeente is goedgekeurd, tenzij anders overeengekomen. Betaling door Gemeente ontslaat Contractant niet van enige verplichting of aansprakelijkheid. </w:t>
      </w:r>
    </w:p>
    <w:p w14:paraId="2514BDB4" w14:textId="77777777" w:rsidR="00FF2A29" w:rsidRPr="00FF2A29" w:rsidRDefault="00FF2A29" w:rsidP="00FF2A29">
      <w:pPr>
        <w:autoSpaceDE w:val="0"/>
        <w:autoSpaceDN w:val="0"/>
        <w:adjustRightInd w:val="0"/>
        <w:rPr>
          <w:rFonts w:ascii="Trebuchet MS" w:hAnsi="Trebuchet MS" w:cs="Trebuchet MS"/>
          <w:color w:val="000000"/>
          <w:sz w:val="20"/>
          <w:szCs w:val="20"/>
        </w:rPr>
      </w:pPr>
      <w:r w:rsidRPr="00FF2A29">
        <w:rPr>
          <w:rFonts w:ascii="Trebuchet MS" w:hAnsi="Trebuchet MS" w:cs="Trebuchet MS"/>
          <w:color w:val="000000"/>
          <w:sz w:val="20"/>
          <w:szCs w:val="20"/>
        </w:rPr>
        <w:t xml:space="preserve">6.4 Indien Gemeente twijfelt aan de juistheid van een factuur zal zij dit aan Contractant melden en toelichten. Gemeente is in dat geval gerechtigd om de factuur door een in onderling overleg aan te wijzen accountant, als bedoeld in artikel 2:393 eerste lid BW, op inhoudelijke juistheid te doen controleren. Contractant zal de accountant inzage van boeken en bescheiden verlenen en alle gegevens en informatie verstrekken, welke deze voor bovengenoemd oordeel redelijkerwijs nodig zal hebben. De controle zal vertrouwelijk zijn en zich niet verder uitstrekken dan voor het verifiëren van de factuur is vereist. De accountant zal zijn rapportage zo spoedig mogelijk aan de contactpersonen van beide Partijen uitbrengen. </w:t>
      </w:r>
    </w:p>
    <w:p w14:paraId="624B9B50" w14:textId="77777777" w:rsidR="00EE4282" w:rsidRDefault="00EE4282" w:rsidP="00EE4282">
      <w:pPr>
        <w:pStyle w:val="Default"/>
        <w:rPr>
          <w:sz w:val="20"/>
          <w:szCs w:val="20"/>
        </w:rPr>
      </w:pPr>
    </w:p>
    <w:p w14:paraId="40A3620C" w14:textId="477E1C5D" w:rsidR="00EE4282" w:rsidRPr="00EE4282" w:rsidRDefault="00FF2A29" w:rsidP="00EE4282">
      <w:pPr>
        <w:pStyle w:val="Default"/>
        <w:rPr>
          <w:sz w:val="20"/>
          <w:szCs w:val="20"/>
        </w:rPr>
      </w:pPr>
      <w:r w:rsidRPr="00FF2A29">
        <w:rPr>
          <w:sz w:val="20"/>
          <w:szCs w:val="20"/>
        </w:rPr>
        <w:t>Gemeente is gerechtigd de betaling op te schorten gedurende de periode van het accountant</w:t>
      </w:r>
      <w:r w:rsidR="004E1EC4">
        <w:rPr>
          <w:sz w:val="20"/>
          <w:szCs w:val="20"/>
        </w:rPr>
        <w:t xml:space="preserve">- </w:t>
      </w:r>
      <w:r w:rsidRPr="00FF2A29">
        <w:rPr>
          <w:sz w:val="20"/>
          <w:szCs w:val="20"/>
        </w:rPr>
        <w:t>onderzoek. Van deze bevoegdheid zal Gemeente uitsluitend gebruik maken voor het betwiste deel van de factuur. Indien uit het accountantsonderzoek blijkt dat de</w:t>
      </w:r>
      <w:r w:rsidR="00EE4282">
        <w:rPr>
          <w:sz w:val="20"/>
          <w:szCs w:val="20"/>
        </w:rPr>
        <w:t xml:space="preserve"> </w:t>
      </w:r>
      <w:r w:rsidR="00EE4282" w:rsidRPr="00EE4282">
        <w:rPr>
          <w:sz w:val="20"/>
          <w:szCs w:val="20"/>
        </w:rPr>
        <w:t xml:space="preserve">factuur geheel juist was, is Contractant gerechtigd om vanaf het verstrijken van de artikel bedoelde termijn aan Gemeente een rentevergoeding in rekening te brengen, berekend op jaarbasis, gelijk aan de wettelijke rente, over het Contractant nog toekomende doch achteraf kennelijk ten onrechte ingehouden bedrag. De kosten van het accountantsonderzoek komen voor rekening van Gemeente, tenzij uit het onderzoek blijkt dat de factuur niet juist was. In dat geval komen de kosten voor rekening van Contractant. </w:t>
      </w:r>
    </w:p>
    <w:p w14:paraId="56F52BD1" w14:textId="77777777" w:rsidR="00EE4282" w:rsidRPr="00EE4282"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color w:val="000000"/>
          <w:sz w:val="20"/>
          <w:szCs w:val="20"/>
        </w:rPr>
        <w:t xml:space="preserve">6.5.1 Indien Gemeente van mening is dat de in de factuur gespecificeerde opdracht niet, niet-volledig of niet volgens de overeengekomen specificaties of kwaliteit zijn geleverd zal Gemeente dit binnen de betalingstermijn genoemd in artikel 6.3 gemotiveerd en schriftelijk onderbouwen en de betaling van het betwiste gedeelte van de factuur opschorten. </w:t>
      </w:r>
    </w:p>
    <w:p w14:paraId="169ED961" w14:textId="77777777" w:rsidR="00EE4282" w:rsidRPr="00EE4282" w:rsidRDefault="00EE4282" w:rsidP="00EE4282">
      <w:pPr>
        <w:autoSpaceDE w:val="0"/>
        <w:autoSpaceDN w:val="0"/>
        <w:adjustRightInd w:val="0"/>
        <w:rPr>
          <w:rFonts w:ascii="Trebuchet MS" w:hAnsi="Trebuchet MS" w:cs="Trebuchet MS"/>
          <w:color w:val="000000"/>
          <w:sz w:val="20"/>
          <w:szCs w:val="20"/>
        </w:rPr>
      </w:pPr>
    </w:p>
    <w:p w14:paraId="670619A8" w14:textId="77777777" w:rsidR="00EE4282" w:rsidRPr="00EE4282"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b/>
          <w:bCs/>
          <w:color w:val="000000"/>
          <w:sz w:val="20"/>
          <w:szCs w:val="20"/>
        </w:rPr>
        <w:t xml:space="preserve">Artikel 7 Prijzen en verrekening </w:t>
      </w:r>
    </w:p>
    <w:p w14:paraId="70131D71" w14:textId="77777777" w:rsidR="00EE4282" w:rsidRPr="00EE4282"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color w:val="000000"/>
          <w:sz w:val="20"/>
          <w:szCs w:val="20"/>
        </w:rPr>
        <w:t xml:space="preserve">7.1 Tarieven als door Contractant aangeboden zijn vast voor de duur van het eerste contractjaar van de Overeenkomst en inclusief verpakkingskosten, transportkosten, kosten van verzekering, heffingen, belastingen en andere afleveringskosten alsmede eventuele installatie – en montagekosten. </w:t>
      </w:r>
    </w:p>
    <w:p w14:paraId="285D68F8" w14:textId="77777777" w:rsidR="00EE4282" w:rsidRPr="00EE4282"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color w:val="000000"/>
          <w:sz w:val="20"/>
          <w:szCs w:val="20"/>
        </w:rPr>
        <w:t xml:space="preserve">7.2 Gemeente is steeds bevoegd al hetgeen zij schuldig is aan Contractant te verrekenen met hetgeen Contractant of een aan Gemeente gelieerde onderneming al dan niet opeisbaar, onder voorwaarde of tijdsbepaling aan Gemeente schuldig is (waaronder bijvoorbeeld ook schadevergoeding en/of boete). </w:t>
      </w:r>
    </w:p>
    <w:p w14:paraId="2290C1BF" w14:textId="225F0073" w:rsidR="00EE4282" w:rsidRPr="00EE4282"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color w:val="000000"/>
          <w:sz w:val="20"/>
          <w:szCs w:val="20"/>
        </w:rPr>
        <w:t>7.3 Contractant kan de overeengekomen prijzen jaarlijks volgens het landelijk geldende indexcijfer indexeren v</w:t>
      </w:r>
      <w:r w:rsidR="00345A92">
        <w:rPr>
          <w:rFonts w:ascii="Trebuchet MS" w:hAnsi="Trebuchet MS" w:cs="Trebuchet MS"/>
          <w:color w:val="000000"/>
          <w:sz w:val="20"/>
          <w:szCs w:val="20"/>
        </w:rPr>
        <w:t xml:space="preserve">anaf het </w:t>
      </w:r>
      <w:r w:rsidRPr="00EE4282">
        <w:rPr>
          <w:rFonts w:ascii="Trebuchet MS" w:hAnsi="Trebuchet MS" w:cs="Trebuchet MS"/>
          <w:color w:val="000000"/>
          <w:sz w:val="20"/>
          <w:szCs w:val="20"/>
        </w:rPr>
        <w:t>contractjaar</w:t>
      </w:r>
      <w:r w:rsidR="00345A92">
        <w:rPr>
          <w:rFonts w:ascii="Trebuchet MS" w:hAnsi="Trebuchet MS" w:cs="Trebuchet MS"/>
          <w:color w:val="000000"/>
          <w:sz w:val="20"/>
          <w:szCs w:val="20"/>
        </w:rPr>
        <w:t xml:space="preserve"> 202</w:t>
      </w:r>
      <w:r w:rsidR="0057030D">
        <w:rPr>
          <w:rFonts w:ascii="Trebuchet MS" w:hAnsi="Trebuchet MS" w:cs="Trebuchet MS"/>
          <w:color w:val="000000"/>
          <w:sz w:val="20"/>
          <w:szCs w:val="20"/>
        </w:rPr>
        <w:t>5</w:t>
      </w:r>
      <w:r w:rsidRPr="00EE4282">
        <w:rPr>
          <w:rFonts w:ascii="Trebuchet MS" w:hAnsi="Trebuchet MS" w:cs="Trebuchet MS"/>
          <w:color w:val="000000"/>
          <w:sz w:val="20"/>
          <w:szCs w:val="20"/>
        </w:rPr>
        <w:t xml:space="preserve">. Uiterlijk zes weken vóór het indexering zal Contractant een voorstel doen voor aanpassing van de overeengekomen prijzen en tarieven, te hanteren in de daaropvolgende periode van de Raamovereenkomst. Alleen na wederzijdse instemming en schriftelijke vastlegging met bepaling van een ingangsdatum, liggend minimaal 1 maand na overeenstemming, zullen gewijzigde prijzen en tarieven worden doorgevoerd. Indien bovenvermeld voorstel niet binnen de gestelde condities is gedaan, blijven vigerende prijzen en tarieven gehandhaafd. </w:t>
      </w:r>
    </w:p>
    <w:p w14:paraId="4B56E2F5" w14:textId="77777777" w:rsidR="00EE4282" w:rsidRDefault="00EE4282" w:rsidP="00EE4282">
      <w:pPr>
        <w:autoSpaceDE w:val="0"/>
        <w:autoSpaceDN w:val="0"/>
        <w:adjustRightInd w:val="0"/>
        <w:rPr>
          <w:rFonts w:ascii="Trebuchet MS" w:hAnsi="Trebuchet MS" w:cs="Trebuchet MS"/>
          <w:b/>
          <w:bCs/>
          <w:color w:val="000000"/>
          <w:sz w:val="20"/>
          <w:szCs w:val="20"/>
        </w:rPr>
      </w:pPr>
    </w:p>
    <w:p w14:paraId="26657316" w14:textId="09924467" w:rsidR="00EE4282" w:rsidRPr="00EE4282"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b/>
          <w:bCs/>
          <w:color w:val="000000"/>
          <w:sz w:val="20"/>
          <w:szCs w:val="20"/>
        </w:rPr>
        <w:t xml:space="preserve">Artikel 8 Levertijden en data </w:t>
      </w:r>
    </w:p>
    <w:p w14:paraId="4D1C5223" w14:textId="1F8726F3" w:rsidR="00FF2A29" w:rsidRDefault="00EE4282" w:rsidP="00EE4282">
      <w:pPr>
        <w:autoSpaceDE w:val="0"/>
        <w:autoSpaceDN w:val="0"/>
        <w:adjustRightInd w:val="0"/>
        <w:rPr>
          <w:rFonts w:ascii="Trebuchet MS" w:hAnsi="Trebuchet MS" w:cs="Trebuchet MS"/>
          <w:color w:val="000000"/>
          <w:sz w:val="20"/>
          <w:szCs w:val="20"/>
        </w:rPr>
      </w:pPr>
      <w:r w:rsidRPr="00EE4282">
        <w:rPr>
          <w:rFonts w:ascii="Trebuchet MS" w:hAnsi="Trebuchet MS" w:cs="Trebuchet MS"/>
          <w:color w:val="000000"/>
          <w:sz w:val="20"/>
          <w:szCs w:val="20"/>
        </w:rPr>
        <w:t xml:space="preserve">8.1 Alle onder deze Overeenkomst vallende, te leveren Goederen hebben een maximale levertijd van 10 werkdagen na verstrekking van de Nadere opdracht. </w:t>
      </w:r>
    </w:p>
    <w:p w14:paraId="653DE551" w14:textId="6FB009D8"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8.2 De overeengekomen levertijd/datum is essentieel en geldt derhalve als fatale termijn in de zin van artikel 6:83 sub a BW. Dit betekent dat bij overschrijding van de overeengekomen levertijd/</w:t>
      </w:r>
      <w:r>
        <w:rPr>
          <w:rFonts w:ascii="Trebuchet MS" w:hAnsi="Trebuchet MS" w:cs="Trebuchet MS"/>
          <w:color w:val="000000"/>
          <w:sz w:val="20"/>
          <w:szCs w:val="20"/>
        </w:rPr>
        <w:t xml:space="preserve"> </w:t>
      </w:r>
      <w:r w:rsidRPr="007F04F7">
        <w:rPr>
          <w:rFonts w:ascii="Trebuchet MS" w:hAnsi="Trebuchet MS" w:cs="Trebuchet MS"/>
          <w:color w:val="000000"/>
          <w:sz w:val="20"/>
          <w:szCs w:val="20"/>
        </w:rPr>
        <w:t xml:space="preserve">datum Contractant direct in verzuim is. </w:t>
      </w:r>
    </w:p>
    <w:p w14:paraId="7663DA06" w14:textId="77777777" w:rsidR="007F04F7" w:rsidRDefault="007F04F7" w:rsidP="007F04F7">
      <w:pPr>
        <w:autoSpaceDE w:val="0"/>
        <w:autoSpaceDN w:val="0"/>
        <w:adjustRightInd w:val="0"/>
        <w:rPr>
          <w:rFonts w:ascii="Trebuchet MS" w:hAnsi="Trebuchet MS" w:cs="Trebuchet MS"/>
          <w:b/>
          <w:bCs/>
          <w:color w:val="000000"/>
          <w:sz w:val="20"/>
          <w:szCs w:val="20"/>
        </w:rPr>
      </w:pPr>
    </w:p>
    <w:p w14:paraId="12934396" w14:textId="6F85ADA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b/>
          <w:bCs/>
          <w:color w:val="000000"/>
          <w:sz w:val="20"/>
          <w:szCs w:val="20"/>
        </w:rPr>
        <w:t xml:space="preserve">Artikel 9 Aansprakelijkheid en verzekering </w:t>
      </w:r>
    </w:p>
    <w:p w14:paraId="12DCACFB" w14:textId="6AA4DBA4" w:rsid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9.1 De partij die toerekenbaar tekortschiet in de nakoming van zijn verplichting(en) is tegenover de andere partij aansprakelijk voor maximum € 10</w:t>
      </w:r>
      <w:r w:rsidR="00DD1D0F">
        <w:rPr>
          <w:rFonts w:ascii="Trebuchet MS" w:hAnsi="Trebuchet MS" w:cs="Trebuchet MS"/>
          <w:color w:val="000000"/>
          <w:sz w:val="20"/>
          <w:szCs w:val="20"/>
        </w:rPr>
        <w:t>0</w:t>
      </w:r>
      <w:r w:rsidRPr="007F04F7">
        <w:rPr>
          <w:rFonts w:ascii="Trebuchet MS" w:hAnsi="Trebuchet MS" w:cs="Trebuchet MS"/>
          <w:color w:val="000000"/>
          <w:sz w:val="20"/>
          <w:szCs w:val="20"/>
        </w:rPr>
        <w:t xml:space="preserve">.000,- per gebeurtenis met een maximum van </w:t>
      </w:r>
    </w:p>
    <w:p w14:paraId="3694838C" w14:textId="326373CE"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 </w:t>
      </w:r>
      <w:r w:rsidR="00AA7EE9">
        <w:rPr>
          <w:rFonts w:ascii="Trebuchet MS" w:hAnsi="Trebuchet MS" w:cs="Trebuchet MS"/>
          <w:color w:val="000000"/>
          <w:sz w:val="20"/>
          <w:szCs w:val="20"/>
        </w:rPr>
        <w:t>1.00</w:t>
      </w:r>
      <w:r w:rsidRPr="007F04F7">
        <w:rPr>
          <w:rFonts w:ascii="Trebuchet MS" w:hAnsi="Trebuchet MS" w:cs="Trebuchet MS"/>
          <w:color w:val="000000"/>
          <w:sz w:val="20"/>
          <w:szCs w:val="20"/>
        </w:rPr>
        <w:t xml:space="preserve">0.000,00 per contractjaar, van de door deze partij geleden of te lijden schade, welke verband houd met de activiteiten en leveringen die door Contractant dienen te worden verricht ter uitvoering van deze overeenkomst. </w:t>
      </w:r>
    </w:p>
    <w:p w14:paraId="7A875238"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9.2 Tot de schadevergoeding behoort in ieder geval vermogensschade en ander nadeel. Vermogensschade omvat zowel geleden verlies als gederfde winst. </w:t>
      </w:r>
    </w:p>
    <w:p w14:paraId="346A2FAC"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Als vermogensschade komen mede voor vergoeding in aanmerking: </w:t>
      </w:r>
    </w:p>
    <w:p w14:paraId="68B3A0BD" w14:textId="77777777" w:rsidR="007F04F7" w:rsidRPr="007F04F7" w:rsidRDefault="007F04F7" w:rsidP="007F04F7">
      <w:pPr>
        <w:autoSpaceDE w:val="0"/>
        <w:autoSpaceDN w:val="0"/>
        <w:adjustRightInd w:val="0"/>
        <w:spacing w:after="60"/>
        <w:rPr>
          <w:rFonts w:ascii="Trebuchet MS" w:hAnsi="Trebuchet MS" w:cs="Trebuchet MS"/>
          <w:color w:val="000000"/>
          <w:sz w:val="20"/>
          <w:szCs w:val="20"/>
        </w:rPr>
      </w:pPr>
      <w:r w:rsidRPr="007F04F7">
        <w:rPr>
          <w:rFonts w:ascii="Trebuchet MS" w:hAnsi="Trebuchet MS" w:cs="Trebuchet MS"/>
          <w:color w:val="000000"/>
          <w:sz w:val="20"/>
          <w:szCs w:val="20"/>
        </w:rPr>
        <w:t xml:space="preserve">a. Redelijke kosten ter voorkoming of beperking van schade; </w:t>
      </w:r>
    </w:p>
    <w:p w14:paraId="4E2A68E5" w14:textId="77777777" w:rsidR="007F04F7" w:rsidRPr="007F04F7" w:rsidRDefault="007F04F7" w:rsidP="007F04F7">
      <w:pPr>
        <w:autoSpaceDE w:val="0"/>
        <w:autoSpaceDN w:val="0"/>
        <w:adjustRightInd w:val="0"/>
        <w:spacing w:after="60"/>
        <w:rPr>
          <w:rFonts w:ascii="Trebuchet MS" w:hAnsi="Trebuchet MS" w:cs="Trebuchet MS"/>
          <w:color w:val="000000"/>
          <w:sz w:val="20"/>
          <w:szCs w:val="20"/>
        </w:rPr>
      </w:pPr>
      <w:r w:rsidRPr="007F04F7">
        <w:rPr>
          <w:rFonts w:ascii="Trebuchet MS" w:hAnsi="Trebuchet MS" w:cs="Trebuchet MS"/>
          <w:color w:val="000000"/>
          <w:sz w:val="20"/>
          <w:szCs w:val="20"/>
        </w:rPr>
        <w:t xml:space="preserve">b. Redelijke kosten ter vaststelling van schade en aansprakelijkheid; </w:t>
      </w:r>
    </w:p>
    <w:p w14:paraId="4C070B28"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c. Redelijke kosten ter verkrijging van voldoening buiten rechte. </w:t>
      </w:r>
    </w:p>
    <w:p w14:paraId="4543E1EF" w14:textId="77777777" w:rsidR="007F04F7" w:rsidRPr="007F04F7" w:rsidRDefault="007F04F7" w:rsidP="007F04F7">
      <w:pPr>
        <w:autoSpaceDE w:val="0"/>
        <w:autoSpaceDN w:val="0"/>
        <w:adjustRightInd w:val="0"/>
        <w:rPr>
          <w:rFonts w:ascii="Trebuchet MS" w:hAnsi="Trebuchet MS" w:cs="Trebuchet MS"/>
          <w:color w:val="000000"/>
          <w:sz w:val="20"/>
          <w:szCs w:val="20"/>
        </w:rPr>
      </w:pPr>
    </w:p>
    <w:p w14:paraId="583F76F3"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Tevens komen alle kosten die gemeente maakt voor herstel van eventuele schade of voor het alsnog uitvoeren van de Opdracht door een derde voor vergoeding in aanmerking. </w:t>
      </w:r>
    </w:p>
    <w:p w14:paraId="15C31C0D"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9.3 De partij die in zijn verplichtingen tekortschiet vrijwaart de andere partij voor eventuele aanspraken van derden op vergoeding van de schade. </w:t>
      </w:r>
    </w:p>
    <w:p w14:paraId="7917D50B"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9.4 De Contractant dient afdoende verzekerd te zijn gedurende de looptijd van de overeenkomst inzake aansprakelijkheid door middel van een bedrijfsaansprakelijkheidsverzekering. </w:t>
      </w:r>
    </w:p>
    <w:p w14:paraId="2254FB49"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lastRenderedPageBreak/>
        <w:t xml:space="preserve">9.5 Contractant verklaart een beroeps- en/of aansprakelijkheidsverzekering te hebben afgesloten die in voldoende mate dekking biedt tegen schade, die kan ontstaan bij of als gevolg van de uitvoering van de overeengekomen werkzaamheden. Contractant zal gedurende de duur van deze overeenkomst op een naar verkeersnormen passende en gebruikelijke wijze verzekerd blijven. </w:t>
      </w:r>
    </w:p>
    <w:p w14:paraId="01D72938" w14:textId="77777777" w:rsidR="007F04F7" w:rsidRDefault="007F04F7" w:rsidP="007F04F7">
      <w:pPr>
        <w:autoSpaceDE w:val="0"/>
        <w:autoSpaceDN w:val="0"/>
        <w:adjustRightInd w:val="0"/>
        <w:rPr>
          <w:rFonts w:ascii="Trebuchet MS" w:hAnsi="Trebuchet MS" w:cs="Trebuchet MS"/>
          <w:b/>
          <w:bCs/>
          <w:color w:val="000000"/>
          <w:sz w:val="20"/>
          <w:szCs w:val="20"/>
        </w:rPr>
      </w:pPr>
    </w:p>
    <w:p w14:paraId="3138F5C3" w14:textId="36E4C7F1"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b/>
          <w:bCs/>
          <w:color w:val="000000"/>
          <w:sz w:val="20"/>
          <w:szCs w:val="20"/>
        </w:rPr>
        <w:t xml:space="preserve">Artikel 10 Garanties Contractant </w:t>
      </w:r>
    </w:p>
    <w:p w14:paraId="7139164C" w14:textId="77777777" w:rsidR="007F04F7" w:rsidRPr="007F04F7" w:rsidRDefault="007F04F7" w:rsidP="007F04F7">
      <w:pPr>
        <w:autoSpaceDE w:val="0"/>
        <w:autoSpaceDN w:val="0"/>
        <w:adjustRightInd w:val="0"/>
        <w:rPr>
          <w:rFonts w:ascii="Trebuchet MS" w:hAnsi="Trebuchet MS" w:cs="Trebuchet MS"/>
          <w:color w:val="000000"/>
          <w:sz w:val="20"/>
          <w:szCs w:val="20"/>
        </w:rPr>
      </w:pPr>
      <w:r w:rsidRPr="007F04F7">
        <w:rPr>
          <w:rFonts w:ascii="Trebuchet MS" w:hAnsi="Trebuchet MS" w:cs="Trebuchet MS"/>
          <w:color w:val="000000"/>
          <w:sz w:val="20"/>
          <w:szCs w:val="20"/>
        </w:rPr>
        <w:t xml:space="preserve">Contractant garandeert dat: </w:t>
      </w:r>
    </w:p>
    <w:p w14:paraId="3619675B" w14:textId="77777777" w:rsidR="007F04F7" w:rsidRPr="007F04F7" w:rsidRDefault="007F04F7" w:rsidP="007F04F7">
      <w:pPr>
        <w:autoSpaceDE w:val="0"/>
        <w:autoSpaceDN w:val="0"/>
        <w:adjustRightInd w:val="0"/>
        <w:spacing w:after="57"/>
        <w:rPr>
          <w:rFonts w:ascii="Trebuchet MS" w:hAnsi="Trebuchet MS" w:cs="Trebuchet MS"/>
          <w:color w:val="000000"/>
          <w:sz w:val="20"/>
          <w:szCs w:val="20"/>
        </w:rPr>
      </w:pPr>
      <w:r w:rsidRPr="007F04F7">
        <w:rPr>
          <w:rFonts w:ascii="Verdana" w:hAnsi="Verdana" w:cs="Verdana"/>
          <w:color w:val="000000"/>
          <w:sz w:val="20"/>
          <w:szCs w:val="20"/>
        </w:rPr>
        <w:t xml:space="preserve">- </w:t>
      </w:r>
      <w:r w:rsidRPr="007F04F7">
        <w:rPr>
          <w:rFonts w:ascii="Trebuchet MS" w:hAnsi="Trebuchet MS" w:cs="Trebuchet MS"/>
          <w:color w:val="000000"/>
          <w:sz w:val="20"/>
          <w:szCs w:val="20"/>
        </w:rPr>
        <w:t xml:space="preserve">Contractant bevoegd is de Overeenkomst en de verschillende onderdelen daarvan, aan te gaan en dat alle eventueel intern benodigde toestemmingen daartoe zijn verkregen; </w:t>
      </w:r>
    </w:p>
    <w:p w14:paraId="44B522B0" w14:textId="2A919A50" w:rsidR="00826B9E" w:rsidRPr="00826B9E" w:rsidRDefault="007F04F7" w:rsidP="00826B9E">
      <w:pPr>
        <w:autoSpaceDE w:val="0"/>
        <w:autoSpaceDN w:val="0"/>
        <w:adjustRightInd w:val="0"/>
        <w:rPr>
          <w:rFonts w:ascii="Trebuchet MS" w:hAnsi="Trebuchet MS" w:cs="Trebuchet MS"/>
          <w:color w:val="000000"/>
          <w:sz w:val="20"/>
          <w:szCs w:val="20"/>
        </w:rPr>
      </w:pPr>
      <w:r w:rsidRPr="007F04F7">
        <w:rPr>
          <w:rFonts w:ascii="Verdana" w:hAnsi="Verdana" w:cs="Verdana"/>
          <w:color w:val="000000"/>
          <w:sz w:val="20"/>
          <w:szCs w:val="20"/>
        </w:rPr>
        <w:t xml:space="preserve">- </w:t>
      </w:r>
      <w:r w:rsidRPr="007F04F7">
        <w:rPr>
          <w:rFonts w:ascii="Trebuchet MS" w:hAnsi="Trebuchet MS" w:cs="Trebuchet MS"/>
          <w:color w:val="000000"/>
          <w:sz w:val="20"/>
          <w:szCs w:val="20"/>
        </w:rPr>
        <w:t xml:space="preserve">met de Overeenkomst geen rechten van derden worden geschonden; </w:t>
      </w:r>
    </w:p>
    <w:p w14:paraId="740083BD" w14:textId="77777777" w:rsidR="00826B9E" w:rsidRPr="00826B9E" w:rsidRDefault="00826B9E" w:rsidP="00826B9E">
      <w:pPr>
        <w:autoSpaceDE w:val="0"/>
        <w:autoSpaceDN w:val="0"/>
        <w:adjustRightInd w:val="0"/>
        <w:spacing w:after="55"/>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 xml:space="preserve">door of namens hem op grond van de Overeenkomst te leveren Goederen op vakbekwame wijze, ononderbroken en tijdig zullen worden geleverd; </w:t>
      </w:r>
    </w:p>
    <w:p w14:paraId="52CAE6A4" w14:textId="77777777" w:rsidR="00826B9E" w:rsidRPr="00826B9E" w:rsidRDefault="00826B9E" w:rsidP="00826B9E">
      <w:pPr>
        <w:autoSpaceDE w:val="0"/>
        <w:autoSpaceDN w:val="0"/>
        <w:adjustRightInd w:val="0"/>
        <w:spacing w:after="55"/>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 xml:space="preserve">de Overeenkomst en de verschillende onderdelen daarvan, door haar bevoegde vertegenwoordigers is aangegaan; </w:t>
      </w:r>
    </w:p>
    <w:p w14:paraId="4CFEFA84" w14:textId="77777777" w:rsidR="00826B9E" w:rsidRPr="00826B9E" w:rsidRDefault="00826B9E" w:rsidP="00826B9E">
      <w:pPr>
        <w:autoSpaceDE w:val="0"/>
        <w:autoSpaceDN w:val="0"/>
        <w:adjustRightInd w:val="0"/>
        <w:spacing w:after="55"/>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 xml:space="preserve">de geleverde Goederen van eerste klas ontwerp, constructie, uitvoering, materiaal, samenstelling en kwaliteit zijn alsmede geschikt zijn voor het beoogde gebruik. </w:t>
      </w:r>
    </w:p>
    <w:p w14:paraId="6CDD8B18" w14:textId="77777777" w:rsidR="00826B9E" w:rsidRPr="00826B9E" w:rsidRDefault="00826B9E" w:rsidP="00826B9E">
      <w:pPr>
        <w:autoSpaceDE w:val="0"/>
        <w:autoSpaceDN w:val="0"/>
        <w:adjustRightInd w:val="0"/>
        <w:spacing w:after="55"/>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 xml:space="preserve">de geleverde Goederen zullen voldoen aan de overeengekomen specificaties en kwalificaties als vastgelegd in de Uitvraag; </w:t>
      </w:r>
    </w:p>
    <w:p w14:paraId="0A2DFC34" w14:textId="77777777" w:rsidR="00826B9E" w:rsidRPr="00826B9E" w:rsidRDefault="00826B9E" w:rsidP="00826B9E">
      <w:pPr>
        <w:autoSpaceDE w:val="0"/>
        <w:autoSpaceDN w:val="0"/>
        <w:adjustRightInd w:val="0"/>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 xml:space="preserve">de in de Uitvraag genoemde uitsluitingsgronden niet op Contractant van toepassing zullen zijn gedurende de looptijd van de Overeenkomst (inclusief verlenging). </w:t>
      </w:r>
    </w:p>
    <w:p w14:paraId="71F1EF20" w14:textId="77777777" w:rsidR="00826B9E" w:rsidRDefault="00826B9E" w:rsidP="00826B9E">
      <w:pPr>
        <w:autoSpaceDE w:val="0"/>
        <w:autoSpaceDN w:val="0"/>
        <w:adjustRightInd w:val="0"/>
        <w:rPr>
          <w:rFonts w:ascii="Trebuchet MS" w:hAnsi="Trebuchet MS" w:cs="Trebuchet MS"/>
          <w:b/>
          <w:bCs/>
          <w:color w:val="000000"/>
          <w:sz w:val="20"/>
          <w:szCs w:val="20"/>
        </w:rPr>
      </w:pPr>
    </w:p>
    <w:p w14:paraId="2130FA55" w14:textId="2ED9BB44" w:rsidR="00826B9E" w:rsidRPr="00826B9E" w:rsidRDefault="00826B9E" w:rsidP="00826B9E">
      <w:pPr>
        <w:autoSpaceDE w:val="0"/>
        <w:autoSpaceDN w:val="0"/>
        <w:adjustRightInd w:val="0"/>
        <w:rPr>
          <w:rFonts w:ascii="Trebuchet MS" w:hAnsi="Trebuchet MS" w:cs="Trebuchet MS"/>
          <w:color w:val="000000"/>
          <w:sz w:val="20"/>
          <w:szCs w:val="20"/>
        </w:rPr>
      </w:pPr>
      <w:r w:rsidRPr="00826B9E">
        <w:rPr>
          <w:rFonts w:ascii="Trebuchet MS" w:hAnsi="Trebuchet MS" w:cs="Trebuchet MS"/>
          <w:b/>
          <w:bCs/>
          <w:color w:val="000000"/>
          <w:sz w:val="20"/>
          <w:szCs w:val="20"/>
        </w:rPr>
        <w:t xml:space="preserve">Artikel 11 Verplichtingen na ontbinding </w:t>
      </w:r>
    </w:p>
    <w:p w14:paraId="6F00657E" w14:textId="77777777" w:rsidR="00826B9E" w:rsidRPr="00826B9E" w:rsidRDefault="00826B9E" w:rsidP="00826B9E">
      <w:pPr>
        <w:autoSpaceDE w:val="0"/>
        <w:autoSpaceDN w:val="0"/>
        <w:adjustRightInd w:val="0"/>
        <w:rPr>
          <w:rFonts w:ascii="Trebuchet MS" w:hAnsi="Trebuchet MS" w:cs="Trebuchet MS"/>
          <w:color w:val="000000"/>
          <w:sz w:val="20"/>
          <w:szCs w:val="20"/>
        </w:rPr>
      </w:pPr>
      <w:r w:rsidRPr="00826B9E">
        <w:rPr>
          <w:rFonts w:ascii="Trebuchet MS" w:hAnsi="Trebuchet MS" w:cs="Trebuchet MS"/>
          <w:color w:val="000000"/>
          <w:sz w:val="20"/>
          <w:szCs w:val="20"/>
        </w:rPr>
        <w:t xml:space="preserve">Verplichtingen die naar hun aard bestemd zijn om ook na ontbinding van de Raamovereenkomst voort te duren, blijven na ontbinding van deze Raamovereenkomst bestaan. Tot de verplichtingen behoren in ieder geval geschillenbeslechting, forumkeuze en toepasselijk recht. </w:t>
      </w:r>
    </w:p>
    <w:p w14:paraId="3AD13ACE" w14:textId="77777777" w:rsidR="00005618" w:rsidRDefault="00005618" w:rsidP="00826B9E">
      <w:pPr>
        <w:autoSpaceDE w:val="0"/>
        <w:autoSpaceDN w:val="0"/>
        <w:adjustRightInd w:val="0"/>
        <w:rPr>
          <w:rFonts w:ascii="Trebuchet MS" w:hAnsi="Trebuchet MS" w:cs="Trebuchet MS"/>
          <w:b/>
          <w:bCs/>
          <w:color w:val="000000"/>
          <w:sz w:val="20"/>
          <w:szCs w:val="20"/>
        </w:rPr>
      </w:pPr>
    </w:p>
    <w:p w14:paraId="7D429213" w14:textId="6722BD9E" w:rsidR="00826B9E" w:rsidRPr="00826B9E" w:rsidRDefault="00826B9E" w:rsidP="00826B9E">
      <w:pPr>
        <w:autoSpaceDE w:val="0"/>
        <w:autoSpaceDN w:val="0"/>
        <w:adjustRightInd w:val="0"/>
        <w:rPr>
          <w:rFonts w:ascii="Trebuchet MS" w:hAnsi="Trebuchet MS" w:cs="Trebuchet MS"/>
          <w:color w:val="000000"/>
          <w:sz w:val="20"/>
          <w:szCs w:val="20"/>
        </w:rPr>
      </w:pPr>
      <w:r w:rsidRPr="00826B9E">
        <w:rPr>
          <w:rFonts w:ascii="Trebuchet MS" w:hAnsi="Trebuchet MS" w:cs="Trebuchet MS"/>
          <w:b/>
          <w:bCs/>
          <w:color w:val="000000"/>
          <w:sz w:val="20"/>
          <w:szCs w:val="20"/>
        </w:rPr>
        <w:t xml:space="preserve">Artikel 12 Ontbinding en opzegging </w:t>
      </w:r>
    </w:p>
    <w:p w14:paraId="7DEAD41E" w14:textId="77777777" w:rsidR="00826B9E" w:rsidRPr="00826B9E" w:rsidRDefault="00826B9E" w:rsidP="00826B9E">
      <w:pPr>
        <w:autoSpaceDE w:val="0"/>
        <w:autoSpaceDN w:val="0"/>
        <w:adjustRightInd w:val="0"/>
        <w:rPr>
          <w:rFonts w:ascii="Trebuchet MS" w:hAnsi="Trebuchet MS" w:cs="Trebuchet MS"/>
          <w:color w:val="000000"/>
          <w:sz w:val="20"/>
          <w:szCs w:val="20"/>
        </w:rPr>
      </w:pPr>
      <w:r w:rsidRPr="00826B9E">
        <w:rPr>
          <w:rFonts w:ascii="Trebuchet MS" w:hAnsi="Trebuchet MS" w:cs="Trebuchet MS"/>
          <w:color w:val="000000"/>
          <w:sz w:val="20"/>
          <w:szCs w:val="20"/>
        </w:rPr>
        <w:t xml:space="preserve">12.1 Elk van de Partijen heeft het recht de overeenkomst met onmiddellijke ingang geheel of gedeeltelijk tussentijds te beëindigen, zonder dat een opzegtermijn in acht hoeft te worden genomen, zonder dat een ingebrekestelling of rechterlijke tussenkomst is vereist en zonder dat de opzeggende partij tot een schadevergoeding zal zijn verschuldigd: </w:t>
      </w:r>
    </w:p>
    <w:p w14:paraId="34D86E6C" w14:textId="77777777" w:rsidR="00826B9E" w:rsidRPr="00826B9E" w:rsidRDefault="00826B9E" w:rsidP="00826B9E">
      <w:pPr>
        <w:autoSpaceDE w:val="0"/>
        <w:autoSpaceDN w:val="0"/>
        <w:adjustRightInd w:val="0"/>
        <w:spacing w:after="57"/>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 xml:space="preserve">in geval de wederpartij ernstig tekort schiet in de nakoming van enige verplichting voortvloeiende uit de overeenkomst en dit tekortschieten niet binnen vier weken na schriftelijke kennisgeving hiervan door de eerstgenoemde partij is hersteld; </w:t>
      </w:r>
    </w:p>
    <w:p w14:paraId="6E10F1E2" w14:textId="76DAA022" w:rsidR="00826B9E" w:rsidRPr="00826B9E" w:rsidRDefault="00826B9E" w:rsidP="00826B9E">
      <w:pPr>
        <w:autoSpaceDE w:val="0"/>
        <w:autoSpaceDN w:val="0"/>
        <w:adjustRightInd w:val="0"/>
        <w:rPr>
          <w:rFonts w:ascii="Trebuchet MS" w:hAnsi="Trebuchet MS" w:cs="Trebuchet MS"/>
          <w:color w:val="000000"/>
          <w:sz w:val="20"/>
          <w:szCs w:val="20"/>
        </w:rPr>
      </w:pPr>
      <w:r w:rsidRPr="00826B9E">
        <w:rPr>
          <w:rFonts w:ascii="Verdana" w:hAnsi="Verdana" w:cs="Verdana"/>
          <w:color w:val="000000"/>
          <w:sz w:val="20"/>
          <w:szCs w:val="20"/>
        </w:rPr>
        <w:t xml:space="preserve">- </w:t>
      </w:r>
      <w:r w:rsidRPr="00826B9E">
        <w:rPr>
          <w:rFonts w:ascii="Trebuchet MS" w:hAnsi="Trebuchet MS" w:cs="Trebuchet MS"/>
          <w:color w:val="000000"/>
          <w:sz w:val="20"/>
          <w:szCs w:val="20"/>
        </w:rPr>
        <w:t>in geval de wederpartij een beroep doet op overmacht en de overmacht</w:t>
      </w:r>
      <w:r w:rsidR="00C92977">
        <w:rPr>
          <w:rFonts w:ascii="Trebuchet MS" w:hAnsi="Trebuchet MS" w:cs="Trebuchet MS"/>
          <w:color w:val="000000"/>
          <w:sz w:val="20"/>
          <w:szCs w:val="20"/>
        </w:rPr>
        <w:t xml:space="preserve"> </w:t>
      </w:r>
      <w:r w:rsidRPr="00826B9E">
        <w:rPr>
          <w:rFonts w:ascii="Trebuchet MS" w:hAnsi="Trebuchet MS" w:cs="Trebuchet MS"/>
          <w:color w:val="000000"/>
          <w:sz w:val="20"/>
          <w:szCs w:val="20"/>
        </w:rPr>
        <w:t xml:space="preserve">periode langer dan drie maanden heeft geduurd, of zodra vaststaat dat deze periode langer dan drie maanden gaat duren. </w:t>
      </w:r>
    </w:p>
    <w:p w14:paraId="1B1C6457" w14:textId="77777777" w:rsidR="00826B9E" w:rsidRPr="00826B9E" w:rsidRDefault="00826B9E" w:rsidP="00826B9E">
      <w:pPr>
        <w:autoSpaceDE w:val="0"/>
        <w:autoSpaceDN w:val="0"/>
        <w:adjustRightInd w:val="0"/>
        <w:rPr>
          <w:rFonts w:ascii="Trebuchet MS" w:hAnsi="Trebuchet MS" w:cs="Trebuchet MS"/>
          <w:color w:val="000000"/>
          <w:sz w:val="20"/>
          <w:szCs w:val="20"/>
        </w:rPr>
      </w:pPr>
    </w:p>
    <w:p w14:paraId="1EEDED7B" w14:textId="28E7CAA4" w:rsidR="007F04F7" w:rsidRDefault="00826B9E" w:rsidP="00826B9E">
      <w:pPr>
        <w:autoSpaceDE w:val="0"/>
        <w:autoSpaceDN w:val="0"/>
        <w:adjustRightInd w:val="0"/>
        <w:rPr>
          <w:rFonts w:ascii="Trebuchet MS" w:hAnsi="Trebuchet MS" w:cs="Trebuchet MS"/>
          <w:color w:val="000000"/>
          <w:sz w:val="20"/>
          <w:szCs w:val="20"/>
        </w:rPr>
      </w:pPr>
      <w:r w:rsidRPr="00826B9E">
        <w:rPr>
          <w:rFonts w:ascii="Trebuchet MS" w:hAnsi="Trebuchet MS" w:cs="Trebuchet MS"/>
          <w:color w:val="000000"/>
          <w:sz w:val="20"/>
          <w:szCs w:val="20"/>
        </w:rPr>
        <w:t>Onder overmacht wordt niet gerekend: gebrek aan Personeel, stakingen, ziekte van Personeel, verlate aanlevering of ongeschiktheid van materialen, een toerekenbare tekortkoming van zijdens een Partij ingeschakelde derde en/of liquiditeits- of solvabiliteitsproblemen;</w:t>
      </w:r>
    </w:p>
    <w:p w14:paraId="4CA03727" w14:textId="77777777" w:rsidR="00005618" w:rsidRPr="00005618" w:rsidRDefault="00005618" w:rsidP="00005618">
      <w:pPr>
        <w:autoSpaceDE w:val="0"/>
        <w:autoSpaceDN w:val="0"/>
        <w:adjustRightInd w:val="0"/>
        <w:rPr>
          <w:rFonts w:ascii="Verdana" w:hAnsi="Verdana" w:cs="Verdana"/>
          <w:color w:val="000000"/>
          <w:szCs w:val="24"/>
        </w:rPr>
      </w:pPr>
    </w:p>
    <w:p w14:paraId="3970BD7E" w14:textId="77777777" w:rsidR="00005618" w:rsidRPr="00005618" w:rsidRDefault="00005618" w:rsidP="00005618">
      <w:pPr>
        <w:autoSpaceDE w:val="0"/>
        <w:autoSpaceDN w:val="0"/>
        <w:adjustRightInd w:val="0"/>
        <w:spacing w:after="57"/>
        <w:rPr>
          <w:rFonts w:ascii="Trebuchet MS" w:hAnsi="Trebuchet MS" w:cs="Trebuchet MS"/>
          <w:color w:val="000000"/>
          <w:sz w:val="20"/>
          <w:szCs w:val="20"/>
        </w:rPr>
      </w:pPr>
      <w:r w:rsidRPr="00005618">
        <w:rPr>
          <w:rFonts w:ascii="Verdana" w:hAnsi="Verdana" w:cs="Verdana"/>
          <w:color w:val="000000"/>
          <w:sz w:val="20"/>
          <w:szCs w:val="20"/>
        </w:rPr>
        <w:t xml:space="preserve">- </w:t>
      </w:r>
      <w:r w:rsidRPr="00005618">
        <w:rPr>
          <w:rFonts w:ascii="Trebuchet MS" w:hAnsi="Trebuchet MS" w:cs="Trebuchet MS"/>
          <w:color w:val="000000"/>
          <w:sz w:val="20"/>
          <w:szCs w:val="20"/>
        </w:rPr>
        <w:t xml:space="preserve">in geval door de wederpartij surseance van betaling is aangevraagd, de wederpartij in staat van faillissement is verklaard, in staat van liquidatie is verklaard of een bewindvoerder over diens activa of een deel daarvan is aangesteld; </w:t>
      </w:r>
    </w:p>
    <w:p w14:paraId="35225AF3" w14:textId="77777777"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Verdana" w:hAnsi="Verdana" w:cs="Verdana"/>
          <w:color w:val="000000"/>
          <w:sz w:val="20"/>
          <w:szCs w:val="20"/>
        </w:rPr>
        <w:t xml:space="preserve">- </w:t>
      </w:r>
      <w:r w:rsidRPr="00005618">
        <w:rPr>
          <w:rFonts w:ascii="Trebuchet MS" w:hAnsi="Trebuchet MS" w:cs="Trebuchet MS"/>
          <w:color w:val="000000"/>
          <w:sz w:val="20"/>
          <w:szCs w:val="20"/>
        </w:rPr>
        <w:t xml:space="preserve">indien de wederpartij niet behoorlijk of niet tijdig aan een voor hem uit de overeenkomst voortvloeiende verplichting voldoet, ondanks daartoe in de gelegenheid te zijn gesteld en ondanks daartoe te zijn aangemaand. </w:t>
      </w:r>
    </w:p>
    <w:p w14:paraId="3A0541B2" w14:textId="77777777" w:rsidR="00C92977" w:rsidRDefault="00C92977" w:rsidP="00005618">
      <w:pPr>
        <w:autoSpaceDE w:val="0"/>
        <w:autoSpaceDN w:val="0"/>
        <w:adjustRightInd w:val="0"/>
        <w:rPr>
          <w:rFonts w:ascii="Trebuchet MS" w:hAnsi="Trebuchet MS" w:cs="Trebuchet MS"/>
          <w:b/>
          <w:bCs/>
          <w:color w:val="000000"/>
          <w:sz w:val="20"/>
          <w:szCs w:val="20"/>
        </w:rPr>
      </w:pPr>
    </w:p>
    <w:p w14:paraId="0207DD65" w14:textId="3C3E385E"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b/>
          <w:bCs/>
          <w:color w:val="000000"/>
          <w:sz w:val="20"/>
          <w:szCs w:val="20"/>
        </w:rPr>
        <w:t xml:space="preserve">Artikel 13 Opschortende voorwaarde </w:t>
      </w:r>
    </w:p>
    <w:p w14:paraId="02C51940" w14:textId="77777777"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color w:val="000000"/>
          <w:sz w:val="20"/>
          <w:szCs w:val="20"/>
        </w:rPr>
        <w:t xml:space="preserve">Deze Raamovereenkomst kan door de Gemeente, zonder enige gehoudenheid tot vergoeding van daaruit mogelijkerwijs voor de Contractant voortvloeiende schade, worden ontbonden indien als gevolg van het aangespannen civiel kort geding tegen de (voorlopige) gunning van de Opdracht, in dit geding door de rechter wordt geoordeeld dat de (voorgenomen) gunning onrechtmatig is. Gemeente deelt de Contractant uiterlijk binnen eenentwintig dagen na de datum van de uitspraak in civiel kort geding mede of hij overgaat tot ontbinding van de Raamovereenkomst. </w:t>
      </w:r>
    </w:p>
    <w:p w14:paraId="41C81CB4" w14:textId="77777777" w:rsidR="00C92977" w:rsidRDefault="00C92977" w:rsidP="00005618">
      <w:pPr>
        <w:autoSpaceDE w:val="0"/>
        <w:autoSpaceDN w:val="0"/>
        <w:adjustRightInd w:val="0"/>
        <w:rPr>
          <w:rFonts w:ascii="Trebuchet MS" w:hAnsi="Trebuchet MS" w:cs="Trebuchet MS"/>
          <w:b/>
          <w:bCs/>
          <w:color w:val="000000"/>
          <w:sz w:val="20"/>
          <w:szCs w:val="20"/>
        </w:rPr>
      </w:pPr>
    </w:p>
    <w:p w14:paraId="5E667083" w14:textId="76B61171"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b/>
          <w:bCs/>
          <w:color w:val="000000"/>
          <w:sz w:val="20"/>
          <w:szCs w:val="20"/>
        </w:rPr>
        <w:t xml:space="preserve">Artikel 14 Overdracht rechten en plichten </w:t>
      </w:r>
    </w:p>
    <w:p w14:paraId="1AF72E46" w14:textId="77777777"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color w:val="000000"/>
          <w:sz w:val="20"/>
          <w:szCs w:val="20"/>
        </w:rPr>
        <w:lastRenderedPageBreak/>
        <w:t xml:space="preserve">Contractant is niet gerechtigd de rechten en verplichtingen uit de overeenkomst zonder voorafgaande schriftelijke toestemming van de Gemeente aan een derde over te dragen. </w:t>
      </w:r>
    </w:p>
    <w:p w14:paraId="27F71420" w14:textId="77777777" w:rsidR="00C92977" w:rsidRDefault="00C92977" w:rsidP="00005618">
      <w:pPr>
        <w:autoSpaceDE w:val="0"/>
        <w:autoSpaceDN w:val="0"/>
        <w:adjustRightInd w:val="0"/>
        <w:rPr>
          <w:rFonts w:ascii="Trebuchet MS" w:hAnsi="Trebuchet MS" w:cs="Trebuchet MS"/>
          <w:b/>
          <w:bCs/>
          <w:color w:val="000000"/>
          <w:sz w:val="20"/>
          <w:szCs w:val="20"/>
        </w:rPr>
      </w:pPr>
    </w:p>
    <w:p w14:paraId="17B6F9B7" w14:textId="3501FA96"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b/>
          <w:bCs/>
          <w:color w:val="000000"/>
          <w:sz w:val="20"/>
          <w:szCs w:val="20"/>
        </w:rPr>
        <w:t xml:space="preserve">Artikel 15 Geheimhouding en zorgvuldigheid </w:t>
      </w:r>
    </w:p>
    <w:p w14:paraId="6196A37E" w14:textId="4CCBDBFA"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color w:val="000000"/>
          <w:sz w:val="20"/>
          <w:szCs w:val="20"/>
        </w:rPr>
        <w:t>15.1 Elk van de Partijen en eventuele door de Contractant in het kader van deze overeenkomst in te schakelen personen zijn verplicht tot geheimhouding van alle informatie die hen in het kader van de overeenkomst ter kennis is gekomen en waarvan het vertrouwelijke karakter bekend is, dan</w:t>
      </w:r>
      <w:r w:rsidR="00C92977">
        <w:rPr>
          <w:rFonts w:ascii="Trebuchet MS" w:hAnsi="Trebuchet MS" w:cs="Trebuchet MS"/>
          <w:color w:val="000000"/>
          <w:sz w:val="20"/>
          <w:szCs w:val="20"/>
        </w:rPr>
        <w:t xml:space="preserve"> </w:t>
      </w:r>
      <w:r w:rsidRPr="00005618">
        <w:rPr>
          <w:rFonts w:ascii="Trebuchet MS" w:hAnsi="Trebuchet MS" w:cs="Trebuchet MS"/>
          <w:color w:val="000000"/>
          <w:sz w:val="20"/>
          <w:szCs w:val="20"/>
        </w:rPr>
        <w:t xml:space="preserve">wel waarvan Partijen het vertrouwelijke karakter redelijkerwijs hadden kunnen begrijpen. </w:t>
      </w:r>
    </w:p>
    <w:p w14:paraId="6B0AF396" w14:textId="77777777"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color w:val="000000"/>
          <w:sz w:val="20"/>
          <w:szCs w:val="20"/>
        </w:rPr>
        <w:t xml:space="preserve">15.2 Elk van de Partijen zal bij het gebruik van de informatie, die haar ter kennis is gekomen in het kader van de overeenkomst, de grootst mogelijke zorgvuldigheid betrachten. </w:t>
      </w:r>
    </w:p>
    <w:p w14:paraId="1E2FA107" w14:textId="77777777"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color w:val="000000"/>
          <w:sz w:val="20"/>
          <w:szCs w:val="20"/>
        </w:rPr>
        <w:t xml:space="preserve">15.3 Geen van Partijen maakt zonder schriftelijke toestemming van de andere Partij in publicaties of reclame-uitingen melding van de overeenkomst. </w:t>
      </w:r>
    </w:p>
    <w:p w14:paraId="244153CD" w14:textId="77777777" w:rsidR="00005618" w:rsidRPr="00005618" w:rsidRDefault="00005618" w:rsidP="00005618">
      <w:pPr>
        <w:autoSpaceDE w:val="0"/>
        <w:autoSpaceDN w:val="0"/>
        <w:adjustRightInd w:val="0"/>
        <w:rPr>
          <w:rFonts w:ascii="Trebuchet MS" w:hAnsi="Trebuchet MS" w:cs="Trebuchet MS"/>
          <w:color w:val="000000"/>
          <w:sz w:val="20"/>
          <w:szCs w:val="20"/>
        </w:rPr>
      </w:pPr>
      <w:r w:rsidRPr="00005618">
        <w:rPr>
          <w:rFonts w:ascii="Trebuchet MS" w:hAnsi="Trebuchet MS" w:cs="Trebuchet MS"/>
          <w:color w:val="000000"/>
          <w:sz w:val="20"/>
          <w:szCs w:val="20"/>
        </w:rPr>
        <w:t xml:space="preserve">15.4 Contractant heeft zonder voorafgaande schriftelijke toestemming van Gemeente niet het recht om gebruik te maken van het logo van Gemeente. </w:t>
      </w:r>
    </w:p>
    <w:p w14:paraId="6AF37278" w14:textId="77777777" w:rsidR="00C92977" w:rsidRPr="00C92977" w:rsidRDefault="00005618" w:rsidP="00C92977">
      <w:pPr>
        <w:pStyle w:val="Default"/>
        <w:rPr>
          <w:sz w:val="20"/>
          <w:szCs w:val="20"/>
        </w:rPr>
      </w:pPr>
      <w:r w:rsidRPr="00005618">
        <w:rPr>
          <w:sz w:val="20"/>
          <w:szCs w:val="20"/>
        </w:rPr>
        <w:t xml:space="preserve">15.5 Indien Contractant zijn verplichtingen zoals bedoeld in dit artikel niet nakomt is Contractant een Boete verschuldigd aan Gemeente van €1.000,- per gebeurtenis en met </w:t>
      </w:r>
      <w:r w:rsidR="00C92977" w:rsidRPr="00C92977">
        <w:rPr>
          <w:sz w:val="20"/>
          <w:szCs w:val="20"/>
        </w:rPr>
        <w:t xml:space="preserve">een maximum van €20.000,- per jaar, voor zover er geen sprake is van overmacht (zoals bedoeld in artikel 12.2). </w:t>
      </w:r>
    </w:p>
    <w:p w14:paraId="30E8E21F" w14:textId="77777777" w:rsidR="00C92977" w:rsidRDefault="00C92977" w:rsidP="00C92977">
      <w:pPr>
        <w:autoSpaceDE w:val="0"/>
        <w:autoSpaceDN w:val="0"/>
        <w:adjustRightInd w:val="0"/>
        <w:rPr>
          <w:rFonts w:ascii="Trebuchet MS" w:hAnsi="Trebuchet MS" w:cs="Trebuchet MS"/>
          <w:b/>
          <w:bCs/>
          <w:color w:val="000000"/>
          <w:sz w:val="20"/>
          <w:szCs w:val="20"/>
        </w:rPr>
      </w:pPr>
    </w:p>
    <w:p w14:paraId="187B5637" w14:textId="160DF7D2"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b/>
          <w:bCs/>
          <w:color w:val="000000"/>
          <w:sz w:val="20"/>
          <w:szCs w:val="20"/>
        </w:rPr>
        <w:t xml:space="preserve">Artikel 16 Geschillen en toepasselijk recht </w:t>
      </w:r>
    </w:p>
    <w:p w14:paraId="4EA72FC1" w14:textId="77777777"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16.1 Geschillen tussen Partijen worden zoveel mogelijk door middel van goed overleg tot een oplossing gebracht. </w:t>
      </w:r>
    </w:p>
    <w:p w14:paraId="7EDFECA8" w14:textId="77777777"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16.2 Indien Partijen niet onderling tot een oplossing komen of in spoedeisende gevallen, worden geschillen voorgelegd aan de bevoegde rechter van de rechtbank Noord-Nederland, locatie Groningen. </w:t>
      </w:r>
    </w:p>
    <w:p w14:paraId="6F86D84C" w14:textId="77777777"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16.3 In geval van een geschil, geeft de meest gerede van Partijen aan de andere Partij schriftelijk te kennen, dat er sprake is van een geschil, alsmede een summiere, doch alle elementen en grieven omvattende opgave van hetgeen naar het oordeel van die Partij het onderwerp van het geschil is. </w:t>
      </w:r>
    </w:p>
    <w:p w14:paraId="2324D1C6" w14:textId="77777777"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16.4 Op de Overeenkomst is Nederlands recht van toepassing. </w:t>
      </w:r>
    </w:p>
    <w:p w14:paraId="56905DA3" w14:textId="77777777"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16.5 De toepasselijkheid van het Weens koopverdrag en van eventuele andere, internationale regelingen inzake koop van roerende zaken, voor zover de werking hiervan door Partijen kan worden uitgesloten, is uitgesloten. </w:t>
      </w:r>
    </w:p>
    <w:p w14:paraId="7A3ECB8A" w14:textId="77777777" w:rsidR="00C92977" w:rsidRDefault="00C92977" w:rsidP="00C92977">
      <w:pPr>
        <w:autoSpaceDE w:val="0"/>
        <w:autoSpaceDN w:val="0"/>
        <w:adjustRightInd w:val="0"/>
        <w:rPr>
          <w:rFonts w:ascii="Trebuchet MS" w:hAnsi="Trebuchet MS" w:cs="Trebuchet MS"/>
          <w:color w:val="000000"/>
          <w:sz w:val="20"/>
          <w:szCs w:val="20"/>
        </w:rPr>
      </w:pPr>
    </w:p>
    <w:p w14:paraId="7B6525B4" w14:textId="713786E4"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Aldus in tweevoud opgesteld en getekend. </w:t>
      </w:r>
    </w:p>
    <w:p w14:paraId="42E047C8" w14:textId="77777777" w:rsidR="00C92977" w:rsidRDefault="00C92977" w:rsidP="00C92977">
      <w:pPr>
        <w:autoSpaceDE w:val="0"/>
        <w:autoSpaceDN w:val="0"/>
        <w:adjustRightInd w:val="0"/>
        <w:rPr>
          <w:rFonts w:ascii="Trebuchet MS" w:hAnsi="Trebuchet MS" w:cs="Trebuchet MS"/>
          <w:color w:val="000000"/>
          <w:sz w:val="20"/>
          <w:szCs w:val="20"/>
        </w:rPr>
      </w:pPr>
    </w:p>
    <w:p w14:paraId="72647561" w14:textId="4222653E"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Namens gemeente </w:t>
      </w:r>
      <w:r>
        <w:rPr>
          <w:rFonts w:ascii="Trebuchet MS" w:hAnsi="Trebuchet MS" w:cs="Trebuchet MS"/>
          <w:color w:val="000000"/>
          <w:sz w:val="20"/>
          <w:szCs w:val="20"/>
        </w:rPr>
        <w:t>Westerkwartier</w:t>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sidRPr="00C92977">
        <w:rPr>
          <w:rFonts w:ascii="Trebuchet MS" w:hAnsi="Trebuchet MS" w:cs="Trebuchet MS"/>
          <w:color w:val="000000"/>
          <w:sz w:val="20"/>
          <w:szCs w:val="20"/>
        </w:rPr>
        <w:t xml:space="preserve">Namens  </w:t>
      </w:r>
    </w:p>
    <w:p w14:paraId="364ED1AE" w14:textId="77777777" w:rsidR="00C92977" w:rsidRDefault="00C92977" w:rsidP="00C92977">
      <w:pPr>
        <w:autoSpaceDE w:val="0"/>
        <w:autoSpaceDN w:val="0"/>
        <w:adjustRightInd w:val="0"/>
        <w:rPr>
          <w:rFonts w:ascii="Trebuchet MS" w:hAnsi="Trebuchet MS" w:cs="Trebuchet MS"/>
          <w:color w:val="000000"/>
          <w:sz w:val="20"/>
          <w:szCs w:val="20"/>
        </w:rPr>
      </w:pPr>
    </w:p>
    <w:p w14:paraId="5F820919" w14:textId="09DEACAE" w:rsidR="00E73C49" w:rsidRDefault="0057030D" w:rsidP="00C92977">
      <w:pPr>
        <w:autoSpaceDE w:val="0"/>
        <w:autoSpaceDN w:val="0"/>
        <w:adjustRightInd w:val="0"/>
        <w:rPr>
          <w:rFonts w:ascii="Trebuchet MS" w:hAnsi="Trebuchet MS" w:cs="Trebuchet MS"/>
          <w:color w:val="000000"/>
          <w:sz w:val="20"/>
          <w:szCs w:val="20"/>
        </w:rPr>
      </w:pPr>
      <w:r>
        <w:rPr>
          <w:rFonts w:ascii="Trebuchet MS" w:hAnsi="Trebuchet MS" w:cs="Trebuchet MS"/>
          <w:color w:val="000000"/>
          <w:sz w:val="20"/>
          <w:szCs w:val="20"/>
        </w:rPr>
        <w:t>Zuidhorn</w:t>
      </w:r>
      <w:r w:rsidR="004C2350">
        <w:rPr>
          <w:rFonts w:ascii="Trebuchet MS" w:hAnsi="Trebuchet MS" w:cs="Trebuchet MS"/>
          <w:color w:val="000000"/>
          <w:sz w:val="20"/>
          <w:szCs w:val="20"/>
        </w:rPr>
        <w:t>, (datum) ………….</w:t>
      </w:r>
      <w:r w:rsidR="00C92977" w:rsidRPr="00C92977">
        <w:rPr>
          <w:rFonts w:ascii="Trebuchet MS" w:hAnsi="Trebuchet MS" w:cs="Trebuchet MS"/>
          <w:color w:val="000000"/>
          <w:sz w:val="20"/>
          <w:szCs w:val="20"/>
        </w:rPr>
        <w:t xml:space="preserve"> </w:t>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Pr>
          <w:rFonts w:ascii="Trebuchet MS" w:hAnsi="Trebuchet MS" w:cs="Trebuchet MS"/>
          <w:color w:val="000000"/>
          <w:sz w:val="20"/>
          <w:szCs w:val="20"/>
        </w:rPr>
        <w:t xml:space="preserve">(Plaats, </w:t>
      </w:r>
      <w:r w:rsidR="004C2350">
        <w:rPr>
          <w:rFonts w:ascii="Trebuchet MS" w:hAnsi="Trebuchet MS" w:cs="Trebuchet MS"/>
          <w:color w:val="000000"/>
          <w:sz w:val="20"/>
          <w:szCs w:val="20"/>
        </w:rPr>
        <w:t>datum) ……..</w:t>
      </w:r>
    </w:p>
    <w:p w14:paraId="1DC45E8B" w14:textId="77777777" w:rsidR="00E73C49" w:rsidRDefault="00E73C49" w:rsidP="00C92977">
      <w:pPr>
        <w:autoSpaceDE w:val="0"/>
        <w:autoSpaceDN w:val="0"/>
        <w:adjustRightInd w:val="0"/>
        <w:rPr>
          <w:rFonts w:ascii="Trebuchet MS" w:hAnsi="Trebuchet MS" w:cs="Trebuchet MS"/>
          <w:color w:val="000000"/>
          <w:sz w:val="20"/>
          <w:szCs w:val="20"/>
        </w:rPr>
      </w:pPr>
    </w:p>
    <w:p w14:paraId="12F80858" w14:textId="29D45B36" w:rsidR="00C92977" w:rsidRPr="00C92977" w:rsidRDefault="00E73C49" w:rsidP="00C92977">
      <w:pPr>
        <w:autoSpaceDE w:val="0"/>
        <w:autoSpaceDN w:val="0"/>
        <w:adjustRightInd w:val="0"/>
        <w:rPr>
          <w:rFonts w:ascii="Trebuchet MS" w:hAnsi="Trebuchet MS" w:cs="Trebuchet MS"/>
          <w:color w:val="000000"/>
          <w:sz w:val="20"/>
          <w:szCs w:val="20"/>
        </w:rPr>
      </w:pPr>
      <w:r>
        <w:rPr>
          <w:rFonts w:ascii="Trebuchet MS" w:hAnsi="Trebuchet MS" w:cs="Trebuchet MS"/>
          <w:color w:val="000000"/>
          <w:sz w:val="20"/>
          <w:szCs w:val="20"/>
        </w:rPr>
        <w:t>Handtekening</w:t>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t>Handtekenin</w:t>
      </w:r>
      <w:r w:rsidR="00F04E96">
        <w:rPr>
          <w:rFonts w:ascii="Trebuchet MS" w:hAnsi="Trebuchet MS" w:cs="Trebuchet MS"/>
          <w:color w:val="000000"/>
          <w:sz w:val="20"/>
          <w:szCs w:val="20"/>
        </w:rPr>
        <w:t xml:space="preserve">g </w:t>
      </w:r>
      <w:r w:rsidR="00C92977" w:rsidRPr="00C92977">
        <w:rPr>
          <w:rFonts w:ascii="Trebuchet MS" w:hAnsi="Trebuchet MS" w:cs="Trebuchet MS"/>
          <w:color w:val="000000"/>
          <w:sz w:val="20"/>
          <w:szCs w:val="20"/>
        </w:rPr>
        <w:t xml:space="preserve"> </w:t>
      </w:r>
    </w:p>
    <w:p w14:paraId="2F959F62" w14:textId="77777777" w:rsidR="00C92977" w:rsidRDefault="00C92977" w:rsidP="00C92977">
      <w:pPr>
        <w:autoSpaceDE w:val="0"/>
        <w:autoSpaceDN w:val="0"/>
        <w:adjustRightInd w:val="0"/>
        <w:rPr>
          <w:rFonts w:ascii="Trebuchet MS" w:hAnsi="Trebuchet MS" w:cs="Trebuchet MS"/>
          <w:color w:val="000000"/>
          <w:sz w:val="20"/>
          <w:szCs w:val="20"/>
        </w:rPr>
      </w:pPr>
    </w:p>
    <w:p w14:paraId="7BF897C0" w14:textId="77777777" w:rsidR="00C92977" w:rsidRDefault="00C92977" w:rsidP="00C92977">
      <w:pPr>
        <w:autoSpaceDE w:val="0"/>
        <w:autoSpaceDN w:val="0"/>
        <w:adjustRightInd w:val="0"/>
        <w:rPr>
          <w:rFonts w:ascii="Trebuchet MS" w:hAnsi="Trebuchet MS" w:cs="Trebuchet MS"/>
          <w:color w:val="000000"/>
          <w:sz w:val="20"/>
          <w:szCs w:val="20"/>
        </w:rPr>
      </w:pPr>
    </w:p>
    <w:p w14:paraId="5064E66B" w14:textId="1A103CC9" w:rsidR="00C92977" w:rsidRPr="00C92977" w:rsidRDefault="00C92977" w:rsidP="00C92977">
      <w:pPr>
        <w:autoSpaceDE w:val="0"/>
        <w:autoSpaceDN w:val="0"/>
        <w:adjustRightInd w:val="0"/>
        <w:rPr>
          <w:rFonts w:ascii="Trebuchet MS" w:hAnsi="Trebuchet MS" w:cs="Trebuchet MS"/>
          <w:color w:val="000000"/>
          <w:sz w:val="20"/>
          <w:szCs w:val="20"/>
        </w:rPr>
      </w:pPr>
      <w:r w:rsidRPr="00C92977">
        <w:rPr>
          <w:rFonts w:ascii="Trebuchet MS" w:hAnsi="Trebuchet MS" w:cs="Trebuchet MS"/>
          <w:color w:val="000000"/>
          <w:sz w:val="20"/>
          <w:szCs w:val="20"/>
        </w:rPr>
        <w:t xml:space="preserve">……………………………………………… </w:t>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Pr>
          <w:rFonts w:ascii="Trebuchet MS" w:hAnsi="Trebuchet MS" w:cs="Trebuchet MS"/>
          <w:color w:val="000000"/>
          <w:sz w:val="20"/>
          <w:szCs w:val="20"/>
        </w:rPr>
        <w:tab/>
      </w:r>
      <w:r w:rsidRPr="00C92977">
        <w:rPr>
          <w:rFonts w:ascii="Trebuchet MS" w:hAnsi="Trebuchet MS" w:cs="Trebuchet MS"/>
          <w:color w:val="000000"/>
          <w:sz w:val="20"/>
          <w:szCs w:val="20"/>
        </w:rPr>
        <w:t xml:space="preserve">…………………………………………… </w:t>
      </w:r>
    </w:p>
    <w:p w14:paraId="20354B92" w14:textId="77777777" w:rsidR="00C92977" w:rsidRDefault="00C92977" w:rsidP="00C92977">
      <w:pPr>
        <w:autoSpaceDE w:val="0"/>
        <w:autoSpaceDN w:val="0"/>
        <w:adjustRightInd w:val="0"/>
        <w:rPr>
          <w:rFonts w:ascii="Trebuchet MS" w:hAnsi="Trebuchet MS" w:cs="Trebuchet MS"/>
          <w:color w:val="000000"/>
          <w:sz w:val="20"/>
          <w:szCs w:val="20"/>
        </w:rPr>
      </w:pPr>
    </w:p>
    <w:p w14:paraId="49E87787" w14:textId="077AF667" w:rsidR="00C92977" w:rsidRPr="00C92977" w:rsidRDefault="0057030D" w:rsidP="00C92977">
      <w:pPr>
        <w:autoSpaceDE w:val="0"/>
        <w:autoSpaceDN w:val="0"/>
        <w:adjustRightInd w:val="0"/>
        <w:rPr>
          <w:rFonts w:ascii="Trebuchet MS" w:hAnsi="Trebuchet MS" w:cs="Trebuchet MS"/>
          <w:color w:val="000000"/>
          <w:sz w:val="20"/>
          <w:szCs w:val="20"/>
        </w:rPr>
      </w:pPr>
      <w:r>
        <w:rPr>
          <w:rFonts w:ascii="Trebuchet MS" w:hAnsi="Trebuchet MS" w:cs="Trebuchet MS"/>
          <w:color w:val="000000"/>
          <w:sz w:val="20"/>
          <w:szCs w:val="20"/>
        </w:rPr>
        <w:t>Mw. K. Zwiggelaar</w:t>
      </w:r>
      <w:r w:rsidR="00583D9F">
        <w:rPr>
          <w:rFonts w:ascii="Trebuchet MS" w:hAnsi="Trebuchet MS" w:cs="Trebuchet MS"/>
          <w:color w:val="000000"/>
          <w:sz w:val="20"/>
          <w:szCs w:val="20"/>
        </w:rPr>
        <w:t xml:space="preserve">  </w:t>
      </w:r>
      <w:r w:rsidR="00583D9F">
        <w:rPr>
          <w:rFonts w:ascii="Trebuchet MS" w:hAnsi="Trebuchet MS" w:cs="Trebuchet MS"/>
          <w:color w:val="000000"/>
          <w:sz w:val="20"/>
          <w:szCs w:val="20"/>
        </w:rPr>
        <w:tab/>
        <w:t xml:space="preserve">        </w:t>
      </w:r>
      <w:r w:rsidR="00C92977" w:rsidRPr="00C92977">
        <w:rPr>
          <w:rFonts w:ascii="Trebuchet MS" w:hAnsi="Trebuchet MS" w:cs="Trebuchet MS"/>
          <w:color w:val="000000"/>
          <w:sz w:val="20"/>
          <w:szCs w:val="20"/>
        </w:rPr>
        <w:t xml:space="preserve"> </w:t>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Pr>
          <w:rFonts w:ascii="Trebuchet MS" w:hAnsi="Trebuchet MS" w:cs="Trebuchet MS"/>
          <w:color w:val="000000"/>
          <w:sz w:val="20"/>
          <w:szCs w:val="20"/>
        </w:rPr>
        <w:t>(Naam)</w:t>
      </w:r>
    </w:p>
    <w:p w14:paraId="3D4C3250" w14:textId="77777777" w:rsidR="00C92977" w:rsidRDefault="00C92977" w:rsidP="00C92977">
      <w:pPr>
        <w:autoSpaceDE w:val="0"/>
        <w:autoSpaceDN w:val="0"/>
        <w:adjustRightInd w:val="0"/>
        <w:rPr>
          <w:rFonts w:ascii="Trebuchet MS" w:hAnsi="Trebuchet MS" w:cs="Trebuchet MS"/>
          <w:color w:val="000000"/>
          <w:sz w:val="20"/>
          <w:szCs w:val="20"/>
        </w:rPr>
      </w:pPr>
    </w:p>
    <w:p w14:paraId="646FA245" w14:textId="33BD98F6" w:rsidR="00005618" w:rsidRPr="00177F5A" w:rsidRDefault="0057030D" w:rsidP="00C92977">
      <w:pPr>
        <w:autoSpaceDE w:val="0"/>
        <w:autoSpaceDN w:val="0"/>
        <w:adjustRightInd w:val="0"/>
        <w:rPr>
          <w:rFonts w:ascii="Trebuchet MS" w:hAnsi="Trebuchet MS" w:cs="Trebuchet MS"/>
          <w:color w:val="000000"/>
          <w:sz w:val="20"/>
          <w:szCs w:val="20"/>
        </w:rPr>
      </w:pPr>
      <w:r>
        <w:rPr>
          <w:rFonts w:ascii="Trebuchet MS" w:hAnsi="Trebuchet MS" w:cs="Trebuchet MS"/>
          <w:color w:val="000000"/>
          <w:sz w:val="20"/>
          <w:szCs w:val="20"/>
        </w:rPr>
        <w:t>Teamleider</w:t>
      </w:r>
      <w:r w:rsidR="00583D9F">
        <w:rPr>
          <w:rFonts w:ascii="Trebuchet MS" w:hAnsi="Trebuchet MS" w:cs="Trebuchet MS"/>
          <w:color w:val="000000"/>
          <w:sz w:val="20"/>
          <w:szCs w:val="20"/>
        </w:rPr>
        <w:tab/>
      </w:r>
      <w:r w:rsidR="00583D9F">
        <w:rPr>
          <w:rFonts w:ascii="Trebuchet MS" w:hAnsi="Trebuchet MS" w:cs="Trebuchet MS"/>
          <w:color w:val="000000"/>
          <w:sz w:val="20"/>
          <w:szCs w:val="20"/>
        </w:rPr>
        <w:tab/>
      </w:r>
      <w:r w:rsidR="00C92977" w:rsidRPr="00C92977">
        <w:rPr>
          <w:rFonts w:ascii="Trebuchet MS" w:hAnsi="Trebuchet MS" w:cs="Trebuchet MS"/>
          <w:color w:val="000000"/>
          <w:sz w:val="20"/>
          <w:szCs w:val="20"/>
        </w:rPr>
        <w:t xml:space="preserve"> </w:t>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sidR="00C92977">
        <w:rPr>
          <w:rFonts w:ascii="Trebuchet MS" w:hAnsi="Trebuchet MS" w:cs="Trebuchet MS"/>
          <w:color w:val="000000"/>
          <w:sz w:val="20"/>
          <w:szCs w:val="20"/>
        </w:rPr>
        <w:tab/>
      </w:r>
      <w:r w:rsidR="00583D9F">
        <w:rPr>
          <w:rFonts w:ascii="Trebuchet MS" w:hAnsi="Trebuchet MS" w:cs="Trebuchet MS"/>
          <w:color w:val="000000"/>
          <w:sz w:val="20"/>
          <w:szCs w:val="20"/>
        </w:rPr>
        <w:tab/>
      </w:r>
      <w:r>
        <w:rPr>
          <w:rFonts w:ascii="Trebuchet MS" w:hAnsi="Trebuchet MS" w:cs="Trebuchet MS"/>
          <w:color w:val="000000"/>
          <w:sz w:val="20"/>
          <w:szCs w:val="20"/>
        </w:rPr>
        <w:t>(Functie)</w:t>
      </w:r>
    </w:p>
    <w:p w14:paraId="2F154531" w14:textId="77777777" w:rsidR="00177F5A" w:rsidRDefault="00177F5A" w:rsidP="005832F1">
      <w:pPr>
        <w:pStyle w:val="Default"/>
        <w:rPr>
          <w:sz w:val="20"/>
          <w:szCs w:val="20"/>
        </w:rPr>
      </w:pPr>
    </w:p>
    <w:p w14:paraId="72B60BAD" w14:textId="77777777" w:rsidR="00E07456" w:rsidRPr="00F80A98" w:rsidRDefault="00E07456"/>
    <w:sectPr w:rsidR="00E07456" w:rsidRPr="00F80A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EB6D" w14:textId="77777777" w:rsidR="00FF2A29" w:rsidRDefault="00FF2A29" w:rsidP="00FF2A29">
      <w:r>
        <w:separator/>
      </w:r>
    </w:p>
  </w:endnote>
  <w:endnote w:type="continuationSeparator" w:id="0">
    <w:p w14:paraId="4A1D606F" w14:textId="77777777" w:rsidR="00FF2A29" w:rsidRDefault="00FF2A29" w:rsidP="00FF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887699"/>
      <w:docPartObj>
        <w:docPartGallery w:val="Page Numbers (Bottom of Page)"/>
        <w:docPartUnique/>
      </w:docPartObj>
    </w:sdtPr>
    <w:sdtEndPr/>
    <w:sdtContent>
      <w:p w14:paraId="165FC640" w14:textId="447B0844" w:rsidR="00FF2A29" w:rsidRDefault="00FF2A29">
        <w:pPr>
          <w:pStyle w:val="Voettekst"/>
          <w:jc w:val="right"/>
        </w:pPr>
        <w:r>
          <w:fldChar w:fldCharType="begin"/>
        </w:r>
        <w:r>
          <w:instrText>PAGE   \* MERGEFORMAT</w:instrText>
        </w:r>
        <w:r>
          <w:fldChar w:fldCharType="separate"/>
        </w:r>
        <w:r>
          <w:t>2</w:t>
        </w:r>
        <w:r>
          <w:fldChar w:fldCharType="end"/>
        </w:r>
      </w:p>
    </w:sdtContent>
  </w:sdt>
  <w:p w14:paraId="40E4E73E" w14:textId="77777777" w:rsidR="00FF2A29" w:rsidRDefault="00FF2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7B21" w14:textId="77777777" w:rsidR="00FF2A29" w:rsidRDefault="00FF2A29" w:rsidP="00FF2A29">
      <w:r>
        <w:separator/>
      </w:r>
    </w:p>
  </w:footnote>
  <w:footnote w:type="continuationSeparator" w:id="0">
    <w:p w14:paraId="56400DFB" w14:textId="77777777" w:rsidR="00FF2A29" w:rsidRDefault="00FF2A29" w:rsidP="00FF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E6126"/>
    <w:multiLevelType w:val="hybridMultilevel"/>
    <w:tmpl w:val="CE50540E"/>
    <w:lvl w:ilvl="0" w:tplc="01E29A02">
      <w:start w:val="1"/>
      <w:numFmt w:val="bullet"/>
      <w:lvlText w:val=""/>
      <w:lvlJc w:val="left"/>
      <w:pPr>
        <w:ind w:left="1440" w:hanging="360"/>
      </w:pPr>
      <w:rPr>
        <w:rFonts w:ascii="Wingdings 2" w:hAnsi="Wingdings 2" w:hint="default"/>
        <w:sz w:val="36"/>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29295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F1"/>
    <w:rsid w:val="00005618"/>
    <w:rsid w:val="00076F68"/>
    <w:rsid w:val="000817A8"/>
    <w:rsid w:val="00092F83"/>
    <w:rsid w:val="00135506"/>
    <w:rsid w:val="0016064B"/>
    <w:rsid w:val="00177F5A"/>
    <w:rsid w:val="001E3BD3"/>
    <w:rsid w:val="00221B11"/>
    <w:rsid w:val="00265EDD"/>
    <w:rsid w:val="00323E88"/>
    <w:rsid w:val="00345A92"/>
    <w:rsid w:val="00354A10"/>
    <w:rsid w:val="003C1696"/>
    <w:rsid w:val="00401E57"/>
    <w:rsid w:val="00415438"/>
    <w:rsid w:val="004C2350"/>
    <w:rsid w:val="004D1185"/>
    <w:rsid w:val="004E1EC4"/>
    <w:rsid w:val="0057030D"/>
    <w:rsid w:val="0057494F"/>
    <w:rsid w:val="005832F1"/>
    <w:rsid w:val="00583D9F"/>
    <w:rsid w:val="005B5456"/>
    <w:rsid w:val="006369D3"/>
    <w:rsid w:val="00700D64"/>
    <w:rsid w:val="007B775D"/>
    <w:rsid w:val="007F0349"/>
    <w:rsid w:val="007F04F7"/>
    <w:rsid w:val="00826B9E"/>
    <w:rsid w:val="008918B8"/>
    <w:rsid w:val="00895CB3"/>
    <w:rsid w:val="008C77A0"/>
    <w:rsid w:val="00972E75"/>
    <w:rsid w:val="00986316"/>
    <w:rsid w:val="009B6EA2"/>
    <w:rsid w:val="00AA7EE9"/>
    <w:rsid w:val="00BA1E34"/>
    <w:rsid w:val="00BD6488"/>
    <w:rsid w:val="00BE245F"/>
    <w:rsid w:val="00C31970"/>
    <w:rsid w:val="00C34331"/>
    <w:rsid w:val="00C66D4A"/>
    <w:rsid w:val="00C76F7C"/>
    <w:rsid w:val="00C92977"/>
    <w:rsid w:val="00CC003D"/>
    <w:rsid w:val="00CD1FC5"/>
    <w:rsid w:val="00D22450"/>
    <w:rsid w:val="00DB6BA3"/>
    <w:rsid w:val="00DD1D0F"/>
    <w:rsid w:val="00E07456"/>
    <w:rsid w:val="00E3194D"/>
    <w:rsid w:val="00E57463"/>
    <w:rsid w:val="00E73C49"/>
    <w:rsid w:val="00E87009"/>
    <w:rsid w:val="00ED1D77"/>
    <w:rsid w:val="00EE4282"/>
    <w:rsid w:val="00F04E96"/>
    <w:rsid w:val="00F32BBE"/>
    <w:rsid w:val="00F36DE8"/>
    <w:rsid w:val="00F73D7C"/>
    <w:rsid w:val="00F80A98"/>
    <w:rsid w:val="00FC452F"/>
    <w:rsid w:val="00FE29E4"/>
    <w:rsid w:val="00FF2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083A"/>
  <w15:chartTrackingRefBased/>
  <w15:docId w15:val="{97C6E563-6759-445E-B143-B93A9C41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alibri" w:hAnsi="Corbel"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D77"/>
    <w:rPr>
      <w:sz w:val="24"/>
    </w:rPr>
  </w:style>
  <w:style w:type="paragraph" w:styleId="Kop1">
    <w:name w:val="heading 1"/>
    <w:basedOn w:val="Standaard"/>
    <w:next w:val="Standaard"/>
    <w:link w:val="Kop1Char"/>
    <w:uiPriority w:val="9"/>
    <w:qFormat/>
    <w:rsid w:val="00895CB3"/>
    <w:pPr>
      <w:keepNext/>
      <w:spacing w:before="240" w:after="60"/>
      <w:outlineLvl w:val="0"/>
    </w:pPr>
    <w:rPr>
      <w:rFonts w:eastAsia="Times New Roman"/>
      <w:b/>
      <w:bCs/>
      <w:kern w:val="32"/>
      <w:sz w:val="36"/>
      <w:szCs w:val="32"/>
    </w:rPr>
  </w:style>
  <w:style w:type="paragraph" w:styleId="Kop2">
    <w:name w:val="heading 2"/>
    <w:basedOn w:val="Standaard"/>
    <w:next w:val="Standaard"/>
    <w:link w:val="Kop2Char"/>
    <w:uiPriority w:val="9"/>
    <w:unhideWhenUsed/>
    <w:qFormat/>
    <w:rsid w:val="00895CB3"/>
    <w:pPr>
      <w:keepNext/>
      <w:spacing w:before="240" w:after="60"/>
      <w:outlineLvl w:val="1"/>
    </w:pPr>
    <w:rPr>
      <w:rFonts w:eastAsia="Times New Roman"/>
      <w:b/>
      <w:bCs/>
      <w:iCs/>
      <w:sz w:val="32"/>
      <w:szCs w:val="28"/>
    </w:rPr>
  </w:style>
  <w:style w:type="paragraph" w:styleId="Kop3">
    <w:name w:val="heading 3"/>
    <w:basedOn w:val="Standaard"/>
    <w:next w:val="Standaard"/>
    <w:link w:val="Kop3Char"/>
    <w:uiPriority w:val="9"/>
    <w:unhideWhenUsed/>
    <w:qFormat/>
    <w:rsid w:val="00895CB3"/>
    <w:pPr>
      <w:keepNext/>
      <w:spacing w:before="240" w:after="60"/>
      <w:outlineLvl w:val="2"/>
    </w:pPr>
    <w:rPr>
      <w:rFonts w:eastAsia="Times New Roman"/>
      <w:b/>
      <w:bCs/>
      <w:i/>
      <w:sz w:val="28"/>
      <w:szCs w:val="26"/>
    </w:rPr>
  </w:style>
  <w:style w:type="paragraph" w:styleId="Kop4">
    <w:name w:val="heading 4"/>
    <w:basedOn w:val="Standaard"/>
    <w:next w:val="Standaard"/>
    <w:link w:val="Kop4Char"/>
    <w:uiPriority w:val="9"/>
    <w:unhideWhenUsed/>
    <w:qFormat/>
    <w:rsid w:val="00895CB3"/>
    <w:pPr>
      <w:outlineLvl w:val="3"/>
    </w:pPr>
    <w:rPr>
      <w:rFonts w:eastAsiaTheme="minorEastAsia" w:cstheme="minorBidi"/>
      <w:bCs/>
      <w:i/>
      <w:sz w:val="26"/>
      <w:szCs w:val="28"/>
    </w:rPr>
  </w:style>
  <w:style w:type="paragraph" w:styleId="Kop5">
    <w:name w:val="heading 5"/>
    <w:basedOn w:val="Standaard"/>
    <w:next w:val="Standaard"/>
    <w:link w:val="Kop5Char"/>
    <w:uiPriority w:val="9"/>
    <w:unhideWhenUsed/>
    <w:qFormat/>
    <w:rsid w:val="00E3194D"/>
    <w:pPr>
      <w:keepNext/>
      <w:keepLines/>
      <w:spacing w:before="40"/>
      <w:outlineLvl w:val="4"/>
    </w:pPr>
    <w:rPr>
      <w:rFonts w:eastAsiaTheme="majorEastAsia" w:cstheme="majorBidi"/>
      <w:b/>
    </w:rPr>
  </w:style>
  <w:style w:type="paragraph" w:styleId="Kop6">
    <w:name w:val="heading 6"/>
    <w:basedOn w:val="Standaard"/>
    <w:next w:val="Standaard"/>
    <w:link w:val="Kop6Char"/>
    <w:uiPriority w:val="9"/>
    <w:unhideWhenUsed/>
    <w:rsid w:val="00ED1D77"/>
    <w:pPr>
      <w:keepNext/>
      <w:keepLines/>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unhideWhenUsed/>
    <w:rsid w:val="00ED1D77"/>
    <w:pPr>
      <w:keepNext/>
      <w:keepLines/>
      <w:spacing w:before="40"/>
      <w:outlineLvl w:val="6"/>
    </w:pPr>
    <w:rPr>
      <w:rFonts w:eastAsiaTheme="majorEastAsia" w:cstheme="majorBidi"/>
      <w:i/>
      <w:iCs/>
    </w:rPr>
  </w:style>
  <w:style w:type="paragraph" w:styleId="Kop8">
    <w:name w:val="heading 8"/>
    <w:basedOn w:val="Standaard"/>
    <w:next w:val="Standaard"/>
    <w:link w:val="Kop8Char"/>
    <w:uiPriority w:val="9"/>
    <w:unhideWhenUsed/>
    <w:rsid w:val="00ED1D77"/>
    <w:pPr>
      <w:keepNext/>
      <w:keepLines/>
      <w:spacing w:before="40"/>
      <w:outlineLvl w:val="7"/>
    </w:pPr>
    <w:rPr>
      <w:rFonts w:eastAsiaTheme="majorEastAsia" w:cstheme="majorBidi"/>
      <w:sz w:val="21"/>
      <w:szCs w:val="21"/>
    </w:rPr>
  </w:style>
  <w:style w:type="paragraph" w:styleId="Kop9">
    <w:name w:val="heading 9"/>
    <w:basedOn w:val="Standaard"/>
    <w:next w:val="Standaard"/>
    <w:link w:val="Kop9Char"/>
    <w:uiPriority w:val="9"/>
    <w:unhideWhenUsed/>
    <w:rsid w:val="00ED1D77"/>
    <w:pPr>
      <w:keepNext/>
      <w:keepLines/>
      <w:spacing w:before="40"/>
      <w:outlineLvl w:val="8"/>
    </w:pPr>
    <w:rPr>
      <w:rFonts w:eastAsiaTheme="majorEastAsia" w:cstheme="majorBidi"/>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95CB3"/>
    <w:rPr>
      <w:rFonts w:eastAsia="Times New Roman"/>
      <w:b/>
      <w:bCs/>
      <w:kern w:val="32"/>
      <w:sz w:val="36"/>
      <w:szCs w:val="32"/>
    </w:rPr>
  </w:style>
  <w:style w:type="character" w:customStyle="1" w:styleId="Kop3Char">
    <w:name w:val="Kop 3 Char"/>
    <w:link w:val="Kop3"/>
    <w:uiPriority w:val="9"/>
    <w:rsid w:val="00895CB3"/>
    <w:rPr>
      <w:rFonts w:eastAsia="Times New Roman"/>
      <w:b/>
      <w:bCs/>
      <w:i/>
      <w:sz w:val="28"/>
      <w:szCs w:val="26"/>
    </w:rPr>
  </w:style>
  <w:style w:type="character" w:customStyle="1" w:styleId="Kop2Char">
    <w:name w:val="Kop 2 Char"/>
    <w:link w:val="Kop2"/>
    <w:uiPriority w:val="9"/>
    <w:rsid w:val="00895CB3"/>
    <w:rPr>
      <w:rFonts w:eastAsia="Times New Roman"/>
      <w:b/>
      <w:bCs/>
      <w:iCs/>
      <w:sz w:val="32"/>
      <w:szCs w:val="28"/>
    </w:rPr>
  </w:style>
  <w:style w:type="character" w:customStyle="1" w:styleId="Kop4Char">
    <w:name w:val="Kop 4 Char"/>
    <w:basedOn w:val="Standaardalinea-lettertype"/>
    <w:link w:val="Kop4"/>
    <w:uiPriority w:val="9"/>
    <w:rsid w:val="00895CB3"/>
    <w:rPr>
      <w:rFonts w:eastAsiaTheme="minorEastAsia" w:cstheme="minorBidi"/>
      <w:bCs/>
      <w:i/>
      <w:sz w:val="26"/>
      <w:szCs w:val="28"/>
    </w:rPr>
  </w:style>
  <w:style w:type="character" w:styleId="Intensievebenadrukking">
    <w:name w:val="Intense Emphasis"/>
    <w:basedOn w:val="Standaardalinea-lettertype"/>
    <w:uiPriority w:val="21"/>
    <w:rsid w:val="00895CB3"/>
    <w:rPr>
      <w:rFonts w:ascii="Corbel" w:hAnsi="Corbel"/>
      <w:i/>
      <w:iCs/>
      <w:color w:val="auto"/>
      <w:sz w:val="24"/>
    </w:rPr>
  </w:style>
  <w:style w:type="paragraph" w:styleId="Titel">
    <w:name w:val="Title"/>
    <w:basedOn w:val="Standaard"/>
    <w:next w:val="Standaard"/>
    <w:link w:val="TitelChar"/>
    <w:uiPriority w:val="10"/>
    <w:rsid w:val="00F73D7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F73D7C"/>
    <w:rPr>
      <w:rFonts w:eastAsiaTheme="majorEastAsia" w:cstheme="majorBidi"/>
      <w:b/>
      <w:spacing w:val="-10"/>
      <w:kern w:val="28"/>
      <w:sz w:val="56"/>
      <w:szCs w:val="56"/>
    </w:rPr>
  </w:style>
  <w:style w:type="paragraph" w:styleId="Ondertitel">
    <w:name w:val="Subtitle"/>
    <w:basedOn w:val="Standaard"/>
    <w:next w:val="Standaard"/>
    <w:link w:val="OndertitelChar"/>
    <w:uiPriority w:val="11"/>
    <w:rsid w:val="00895CB3"/>
    <w:pPr>
      <w:numPr>
        <w:ilvl w:val="1"/>
      </w:numPr>
      <w:spacing w:after="160"/>
    </w:pPr>
    <w:rPr>
      <w:rFonts w:eastAsiaTheme="minorEastAsia" w:cstheme="minorBidi"/>
      <w:i/>
      <w:color w:val="5A5A5A" w:themeColor="text1" w:themeTint="A5"/>
      <w:spacing w:val="15"/>
      <w:sz w:val="32"/>
    </w:rPr>
  </w:style>
  <w:style w:type="character" w:customStyle="1" w:styleId="OndertitelChar">
    <w:name w:val="Ondertitel Char"/>
    <w:basedOn w:val="Standaardalinea-lettertype"/>
    <w:link w:val="Ondertitel"/>
    <w:uiPriority w:val="11"/>
    <w:rsid w:val="00895CB3"/>
    <w:rPr>
      <w:rFonts w:eastAsiaTheme="minorEastAsia" w:cstheme="minorBidi"/>
      <w:i/>
      <w:color w:val="5A5A5A" w:themeColor="text1" w:themeTint="A5"/>
      <w:spacing w:val="15"/>
      <w:sz w:val="32"/>
      <w:szCs w:val="22"/>
    </w:rPr>
  </w:style>
  <w:style w:type="character" w:styleId="Subtielebenadrukking">
    <w:name w:val="Subtle Emphasis"/>
    <w:basedOn w:val="Standaardalinea-lettertype"/>
    <w:uiPriority w:val="19"/>
    <w:rsid w:val="006369D3"/>
    <w:rPr>
      <w:rFonts w:ascii="Corbel" w:hAnsi="Corbel"/>
      <w:i/>
      <w:iCs/>
      <w:color w:val="404040" w:themeColor="text1" w:themeTint="BF"/>
      <w:sz w:val="24"/>
    </w:rPr>
  </w:style>
  <w:style w:type="paragraph" w:styleId="Lijstalinea">
    <w:name w:val="List Paragraph"/>
    <w:basedOn w:val="Standaard"/>
    <w:uiPriority w:val="34"/>
    <w:rsid w:val="00ED1D77"/>
    <w:pPr>
      <w:ind w:left="1440" w:hanging="360"/>
      <w:contextualSpacing/>
    </w:pPr>
    <w:rPr>
      <w:b/>
      <w:i/>
    </w:rPr>
  </w:style>
  <w:style w:type="character" w:customStyle="1" w:styleId="Kop5Char">
    <w:name w:val="Kop 5 Char"/>
    <w:basedOn w:val="Standaardalinea-lettertype"/>
    <w:link w:val="Kop5"/>
    <w:uiPriority w:val="9"/>
    <w:rsid w:val="00E3194D"/>
    <w:rPr>
      <w:rFonts w:eastAsiaTheme="majorEastAsia" w:cstheme="majorBidi"/>
      <w:b/>
      <w:sz w:val="24"/>
    </w:rPr>
  </w:style>
  <w:style w:type="character" w:styleId="Intensieveverwijzing">
    <w:name w:val="Intense Reference"/>
    <w:basedOn w:val="Standaardalinea-lettertype"/>
    <w:uiPriority w:val="32"/>
    <w:rsid w:val="00895CB3"/>
    <w:rPr>
      <w:b/>
      <w:bCs/>
      <w:smallCaps/>
      <w:color w:val="auto"/>
      <w:spacing w:val="5"/>
    </w:rPr>
  </w:style>
  <w:style w:type="character" w:customStyle="1" w:styleId="Kop6Char">
    <w:name w:val="Kop 6 Char"/>
    <w:basedOn w:val="Standaardalinea-lettertype"/>
    <w:link w:val="Kop6"/>
    <w:uiPriority w:val="9"/>
    <w:rsid w:val="00ED1D77"/>
    <w:rPr>
      <w:rFonts w:eastAsiaTheme="majorEastAsia" w:cstheme="majorBidi"/>
      <w:color w:val="243F60" w:themeColor="accent1" w:themeShade="7F"/>
      <w:sz w:val="24"/>
    </w:rPr>
  </w:style>
  <w:style w:type="character" w:customStyle="1" w:styleId="Kop7Char">
    <w:name w:val="Kop 7 Char"/>
    <w:basedOn w:val="Standaardalinea-lettertype"/>
    <w:link w:val="Kop7"/>
    <w:uiPriority w:val="9"/>
    <w:rsid w:val="00ED1D77"/>
    <w:rPr>
      <w:rFonts w:eastAsiaTheme="majorEastAsia" w:cstheme="majorBidi"/>
      <w:i/>
      <w:iCs/>
      <w:sz w:val="24"/>
    </w:rPr>
  </w:style>
  <w:style w:type="character" w:customStyle="1" w:styleId="Kop8Char">
    <w:name w:val="Kop 8 Char"/>
    <w:basedOn w:val="Standaardalinea-lettertype"/>
    <w:link w:val="Kop8"/>
    <w:uiPriority w:val="9"/>
    <w:rsid w:val="00ED1D77"/>
    <w:rPr>
      <w:rFonts w:eastAsiaTheme="majorEastAsia" w:cstheme="majorBidi"/>
      <w:sz w:val="21"/>
      <w:szCs w:val="21"/>
    </w:rPr>
  </w:style>
  <w:style w:type="character" w:customStyle="1" w:styleId="Kop9Char">
    <w:name w:val="Kop 9 Char"/>
    <w:basedOn w:val="Standaardalinea-lettertype"/>
    <w:link w:val="Kop9"/>
    <w:uiPriority w:val="9"/>
    <w:rsid w:val="00ED1D77"/>
    <w:rPr>
      <w:rFonts w:eastAsiaTheme="majorEastAsia" w:cstheme="majorBidi"/>
      <w:i/>
      <w:iCs/>
      <w:sz w:val="21"/>
      <w:szCs w:val="21"/>
    </w:rPr>
  </w:style>
  <w:style w:type="paragraph" w:styleId="Duidelijkcitaat">
    <w:name w:val="Intense Quote"/>
    <w:basedOn w:val="Standaard"/>
    <w:next w:val="Standaard"/>
    <w:link w:val="DuidelijkcitaatChar"/>
    <w:uiPriority w:val="30"/>
    <w:rsid w:val="004D118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D1185"/>
    <w:rPr>
      <w:i/>
      <w:iCs/>
    </w:rPr>
  </w:style>
  <w:style w:type="paragraph" w:customStyle="1" w:styleId="Default">
    <w:name w:val="Default"/>
    <w:rsid w:val="005832F1"/>
    <w:pPr>
      <w:autoSpaceDE w:val="0"/>
      <w:autoSpaceDN w:val="0"/>
      <w:adjustRightInd w:val="0"/>
    </w:pPr>
    <w:rPr>
      <w:rFonts w:ascii="Trebuchet MS" w:hAnsi="Trebuchet MS" w:cs="Trebuchet MS"/>
      <w:color w:val="000000"/>
      <w:sz w:val="24"/>
      <w:szCs w:val="24"/>
    </w:rPr>
  </w:style>
  <w:style w:type="paragraph" w:styleId="Koptekst">
    <w:name w:val="header"/>
    <w:basedOn w:val="Standaard"/>
    <w:link w:val="KoptekstChar"/>
    <w:uiPriority w:val="99"/>
    <w:unhideWhenUsed/>
    <w:rsid w:val="00FF2A29"/>
    <w:pPr>
      <w:tabs>
        <w:tab w:val="center" w:pos="4536"/>
        <w:tab w:val="right" w:pos="9072"/>
      </w:tabs>
    </w:pPr>
  </w:style>
  <w:style w:type="character" w:customStyle="1" w:styleId="KoptekstChar">
    <w:name w:val="Koptekst Char"/>
    <w:basedOn w:val="Standaardalinea-lettertype"/>
    <w:link w:val="Koptekst"/>
    <w:uiPriority w:val="99"/>
    <w:rsid w:val="00FF2A29"/>
    <w:rPr>
      <w:sz w:val="24"/>
    </w:rPr>
  </w:style>
  <w:style w:type="paragraph" w:styleId="Voettekst">
    <w:name w:val="footer"/>
    <w:basedOn w:val="Standaard"/>
    <w:link w:val="VoettekstChar"/>
    <w:uiPriority w:val="99"/>
    <w:unhideWhenUsed/>
    <w:rsid w:val="00FF2A29"/>
    <w:pPr>
      <w:tabs>
        <w:tab w:val="center" w:pos="4536"/>
        <w:tab w:val="right" w:pos="9072"/>
      </w:tabs>
    </w:pPr>
  </w:style>
  <w:style w:type="character" w:customStyle="1" w:styleId="VoettekstChar">
    <w:name w:val="Voettekst Char"/>
    <w:basedOn w:val="Standaardalinea-lettertype"/>
    <w:link w:val="Voettekst"/>
    <w:uiPriority w:val="99"/>
    <w:rsid w:val="00FF2A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3283</Words>
  <Characters>18062</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Westerkwartier</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dc:description/>
  <cp:lastModifiedBy>Piet Bakker</cp:lastModifiedBy>
  <cp:revision>32</cp:revision>
  <dcterms:created xsi:type="dcterms:W3CDTF">2020-09-30T10:41:00Z</dcterms:created>
  <dcterms:modified xsi:type="dcterms:W3CDTF">2023-10-23T09:32:00Z</dcterms:modified>
</cp:coreProperties>
</file>