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7168AA" w:rsidP="007168AA" w:rsidRDefault="007168AA" w14:paraId="672A6659" wp14:textId="77777777"/>
    <w:p xmlns:wp14="http://schemas.microsoft.com/office/word/2010/wordml" w:rsidR="007168AA" w:rsidP="007168AA" w:rsidRDefault="007168AA" w14:paraId="0A37501D" wp14:textId="77777777"/>
    <w:p xmlns:wp14="http://schemas.microsoft.com/office/word/2010/wordml" w:rsidR="007168AA" w:rsidP="007168AA" w:rsidRDefault="007168AA" w14:paraId="4162336B" wp14:textId="77777777" wp14:noSpellErr="1">
      <w:pPr>
        <w:pStyle w:val="Paragraaf"/>
        <w:rPr/>
      </w:pPr>
      <w:bookmarkStart w:name="_Toc156386367" w:id="0"/>
      <w:bookmarkStart w:name="_GoBack" w:id="1"/>
      <w:bookmarkEnd w:id="1"/>
      <w:r w:rsidR="7A522796">
        <w:rPr/>
        <w:t>Looptijd Raamovereenkomst CDR2023|VDI</w:t>
      </w:r>
    </w:p>
    <w:p xmlns:wp14="http://schemas.microsoft.com/office/word/2010/wordml" w:rsidR="007168AA" w:rsidP="007168AA" w:rsidRDefault="007168AA" w14:paraId="5DAB6C7B" wp14:textId="77777777"/>
    <w:p xmlns:wp14="http://schemas.microsoft.com/office/word/2010/wordml" w:rsidR="007168AA" w:rsidP="007168AA" w:rsidRDefault="007168AA" w14:paraId="4A9D756D" wp14:textId="77777777" wp14:noSpellErr="1">
      <w:r w:rsidR="7A522796">
        <w:rPr/>
        <w:t>Met de Inschrijver</w:t>
      </w:r>
      <w:r w:rsidR="7A522796">
        <w:rPr/>
        <w:t>(s)</w:t>
      </w:r>
      <w:r w:rsidR="7A522796">
        <w:rPr/>
        <w:t xml:space="preserve"> op de aanbesteding CDR2023|VDI wordt een Raamovereenkomst afgesloten voor de periode van acht (8) jaar. Aanbestedende dienst contracteert maximaal vijf (5) Inschrijvers. De looptijd van de Nadere overeenkomsten kan de Raamovereenkomst met maximaal achttien (18) maanden overschrijden ten behoeve van de exit-fase. </w:t>
      </w:r>
    </w:p>
    <w:p xmlns:wp14="http://schemas.microsoft.com/office/word/2010/wordml" w:rsidRPr="007168AA" w:rsidR="007168AA" w:rsidP="007168AA" w:rsidRDefault="007168AA" w14:paraId="02EB378F" wp14:textId="77777777">
      <w:pPr>
        <w:pStyle w:val="Broodtekst"/>
      </w:pPr>
    </w:p>
    <w:p xmlns:wp14="http://schemas.microsoft.com/office/word/2010/wordml" w:rsidR="007168AA" w:rsidP="007168AA" w:rsidRDefault="007168AA" w14:paraId="1E1AA76E" wp14:textId="77777777" wp14:noSpellErr="1">
      <w:pPr>
        <w:pStyle w:val="Paragraaf"/>
        <w:rPr/>
      </w:pPr>
      <w:r w:rsidR="7A522796">
        <w:rPr/>
        <w:t>Eenmaal Inschrijven</w:t>
      </w:r>
    </w:p>
    <w:p xmlns:wp14="http://schemas.microsoft.com/office/word/2010/wordml" w:rsidRPr="007168AA" w:rsidR="007168AA" w:rsidP="007168AA" w:rsidRDefault="007168AA" w14:paraId="5B5281C1" wp14:textId="77777777" wp14:noSpellErr="1">
      <w:pPr>
        <w:pStyle w:val="Geenafstand"/>
        <w:rPr>
          <w:iCs/>
        </w:rPr>
      </w:pPr>
      <w:r w:rsidR="7A522796">
        <w:rPr/>
        <w:t xml:space="preserve">Een natuurlijk persoon, rechtspersoon of vennootschap kan slechts éénmaal een Inschrijving indienen, hetzij individueel, hetzij in combinatie met andere natuurlijke personen, rechtspersonen of vennootschappen, hetzij als onderaannemer waarop door de Inschrijver een beroep wordt gedaan om te kunnen voldoen aan de gestelde geschiktheidseisen. </w:t>
      </w:r>
    </w:p>
    <w:p xmlns:wp14="http://schemas.microsoft.com/office/word/2010/wordml" w:rsidRPr="007168AA" w:rsidR="007168AA" w:rsidP="007168AA" w:rsidRDefault="007168AA" w14:paraId="6A05A809" wp14:textId="77777777">
      <w:pPr>
        <w:pStyle w:val="Geenafstand"/>
        <w:rPr>
          <w:iCs/>
        </w:rPr>
      </w:pPr>
    </w:p>
    <w:p xmlns:wp14="http://schemas.microsoft.com/office/word/2010/wordml" w:rsidRPr="007168AA" w:rsidR="007168AA" w:rsidP="007168AA" w:rsidRDefault="007168AA" w14:paraId="36B82E26" wp14:textId="77777777" wp14:noSpellErr="1">
      <w:pPr>
        <w:pStyle w:val="Geenafstand"/>
        <w:rPr>
          <w:iCs/>
        </w:rPr>
      </w:pPr>
      <w:r w:rsidR="7A522796">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xmlns:wp14="http://schemas.microsoft.com/office/word/2010/wordml" w:rsidRPr="005A7305" w:rsidR="007168AA" w:rsidP="007168AA" w:rsidRDefault="007168AA" w14:paraId="0688D107" wp14:textId="77777777" wp14:noSpellErr="1">
      <w:pPr>
        <w:pStyle w:val="Paragraaf"/>
        <w:rPr/>
      </w:pPr>
      <w:r w:rsidR="7A522796">
        <w:rPr/>
        <w:t>Geschiktheidseisen</w:t>
      </w:r>
      <w:r w:rsidR="7A522796">
        <w:rPr/>
        <w:t xml:space="preserve"> </w:t>
      </w:r>
      <w:bookmarkEnd w:id="0"/>
    </w:p>
    <w:p xmlns:wp14="http://schemas.microsoft.com/office/word/2010/wordml" w:rsidR="007168AA" w:rsidP="007168AA" w:rsidRDefault="007168AA" w14:paraId="7634D19F" wp14:textId="77777777" wp14:noSpellErr="1">
      <w:pPr>
        <w:pStyle w:val="Subparagraaf"/>
        <w:tabs>
          <w:tab w:val="clear" w:pos="2978"/>
          <w:tab w:val="num" w:pos="0"/>
        </w:tabs>
        <w:ind w:left="0"/>
        <w:rPr/>
      </w:pPr>
      <w:bookmarkStart w:name="_Toc156386368" w:id="2"/>
      <w:r w:rsidR="7A522796">
        <w:rPr/>
        <w:t>Financiële en economische draagkracht</w:t>
      </w:r>
      <w:bookmarkEnd w:id="2"/>
    </w:p>
    <w:p xmlns:wp14="http://schemas.microsoft.com/office/word/2010/wordml" w:rsidR="007168AA" w:rsidP="007168AA" w:rsidRDefault="007168AA" w14:paraId="2F616D6E" wp14:textId="77777777" wp14:noSpellErr="1">
      <w:pPr>
        <w:pStyle w:val="Broodtekst"/>
      </w:pPr>
      <w:r w:rsidR="7A522796">
        <w:rPr/>
        <w:t xml:space="preserve">De </w:t>
      </w:r>
      <w:r w:rsidR="7A522796">
        <w:rPr/>
        <w:t>ondernemer</w:t>
      </w:r>
      <w:r w:rsidR="7A522796">
        <w:rPr/>
        <w:t xml:space="preserve"> dient financieel in staat te zijn om de opdracht uit te voeren</w:t>
      </w:r>
      <w:r w:rsidR="7A522796">
        <w:rPr/>
        <w:t xml:space="preserve"> en de financiële risico’s te dragen</w:t>
      </w:r>
      <w:r w:rsidR="7A522796">
        <w:rPr/>
        <w:t>.</w:t>
      </w:r>
      <w:r w:rsidR="7A522796">
        <w:rPr/>
        <w:t xml:space="preserve"> Aanbestedende dienst stelt geen </w:t>
      </w:r>
      <w:r w:rsidR="7A522796">
        <w:rPr/>
        <w:t>eisen aan de financiële en economische draagkracht</w:t>
      </w:r>
      <w:r w:rsidR="7A522796">
        <w:rPr/>
        <w:t>.</w:t>
      </w:r>
    </w:p>
    <w:p xmlns:wp14="http://schemas.microsoft.com/office/word/2010/wordml" w:rsidRPr="008734E8" w:rsidR="007168AA" w:rsidP="007168AA" w:rsidRDefault="007168AA" w14:paraId="03F8AEAB" wp14:textId="77777777" wp14:noSpellErr="1">
      <w:pPr>
        <w:pStyle w:val="Subparagraaf"/>
        <w:tabs>
          <w:tab w:val="clear" w:pos="2978"/>
          <w:tab w:val="num" w:pos="0"/>
        </w:tabs>
        <w:ind w:left="0"/>
        <w:rPr/>
      </w:pPr>
      <w:bookmarkStart w:name="_Toc156386369" w:id="3"/>
      <w:r w:rsidR="7A522796">
        <w:rPr/>
        <w:t>Technische bekwaamheid (kerncompetenties)</w:t>
      </w:r>
      <w:r w:rsidR="7A522796">
        <w:rPr/>
        <w:t xml:space="preserve"> </w:t>
      </w:r>
      <w:bookmarkEnd w:id="3"/>
    </w:p>
    <w:p xmlns:wp14="http://schemas.microsoft.com/office/word/2010/wordml" w:rsidRPr="008734E8" w:rsidR="007168AA" w:rsidP="007168AA" w:rsidRDefault="007168AA" w14:paraId="3438039D" wp14:noSpellErr="1" wp14:textId="658DDF07">
      <w:pPr>
        <w:pStyle w:val="Broodtekst"/>
      </w:pPr>
      <w:r w:rsidR="7A522796">
        <w:rPr/>
        <w:t>Inschrijver dient technisch bekwaam en/of beroeps bekwaam te zijn om de opdracht uit te kunnen voeren en dient hiertoe te beschikken over de kerncompetenties die blijken uit referenties van projecten/opdrachten die gedurende de afgelopen</w:t>
      </w:r>
      <w:r w:rsidR="7A522796">
        <w:rPr/>
        <w:t xml:space="preserve"> 5</w:t>
      </w:r>
      <w:r w:rsidR="7A522796">
        <w:rPr/>
        <w:t xml:space="preserve"> jaar op vakkundige en regelmatige wijze zijn verricht. </w:t>
      </w:r>
    </w:p>
    <w:p xmlns:wp14="http://schemas.microsoft.com/office/word/2010/wordml" w:rsidRPr="008734E8" w:rsidR="007168AA" w:rsidP="007168AA" w:rsidRDefault="007168AA" w14:paraId="5A39BBE3" wp14:textId="77777777">
      <w:pPr>
        <w:pStyle w:val="Broodtekst"/>
      </w:pPr>
    </w:p>
    <w:p xmlns:wp14="http://schemas.microsoft.com/office/word/2010/wordml" w:rsidRPr="008734E8" w:rsidR="007168AA" w:rsidP="007168AA" w:rsidRDefault="007168AA" w14:paraId="35FBC109" wp14:textId="77777777" wp14:noSpellErr="1">
      <w:pPr>
        <w:pStyle w:val="Broodtekst"/>
      </w:pPr>
      <w:r w:rsidR="7A522796">
        <w:rPr/>
        <w:t xml:space="preserve">Voor deze aanbesteding zal in plaats van 3 jaar, een periode van 5 jaar gehanteerd worden. Deze langere periode doet recht aan het beperkte aantal referenties voor dit soortgelijke grote projecten/opdrachten en de over het algemeen lange contractduur hiervan. </w:t>
      </w:r>
    </w:p>
    <w:p xmlns:wp14="http://schemas.microsoft.com/office/word/2010/wordml" w:rsidRPr="008734E8" w:rsidR="007168AA" w:rsidP="007168AA" w:rsidRDefault="007168AA" w14:paraId="41C8F396" wp14:textId="77777777">
      <w:pPr>
        <w:pStyle w:val="Broodtekst"/>
      </w:pPr>
    </w:p>
    <w:p xmlns:wp14="http://schemas.microsoft.com/office/word/2010/wordml" w:rsidR="007168AA" w:rsidP="007168AA" w:rsidRDefault="007168AA" w14:paraId="3477EDCB" wp14:textId="77777777" wp14:noSpellErr="1">
      <w:pPr>
        <w:pStyle w:val="Broodtekst"/>
      </w:pPr>
      <w:r w:rsidR="7A522796">
        <w:rPr/>
        <w:t>Iedere kerncompetentie komt overeen met de gewenste ervaring op essentiële punten van de opdracht. Inschrijver dient aan te tonen over onderstaande kerncompetenties te beschikken.</w:t>
      </w:r>
    </w:p>
    <w:p xmlns:wp14="http://schemas.microsoft.com/office/word/2010/wordml" w:rsidRPr="008734E8" w:rsidR="007168AA" w:rsidP="007168AA" w:rsidRDefault="007168AA" w14:paraId="72A3D3EC" wp14:textId="77777777">
      <w:pPr>
        <w:pStyle w:val="Broodtekst"/>
      </w:pPr>
    </w:p>
    <w:p xmlns:wp14="http://schemas.microsoft.com/office/word/2010/wordml" w:rsidRPr="00DB35C3" w:rsidR="007168AA" w:rsidP="7A522796" w:rsidRDefault="007168AA" w14:paraId="33E0FE2B" wp14:textId="77777777" wp14:noSpellErr="1">
      <w:pPr>
        <w:pStyle w:val="Bullet"/>
        <w:numPr>
          <w:numId w:val="0"/>
        </w:numPr>
        <w:rPr>
          <w:rFonts w:eastAsia="Verdana"/>
        </w:rPr>
      </w:pPr>
      <w:bookmarkStart w:name="_Toc156386370" w:id="4"/>
      <w:r w:rsidRPr="7A522796" w:rsidR="7A522796">
        <w:rPr>
          <w:b w:val="1"/>
          <w:bCs w:val="1"/>
        </w:rPr>
        <w:t>Kerncompetentie 1</w:t>
      </w:r>
      <w:r w:rsidRPr="7A522796" w:rsidR="7A522796">
        <w:rPr>
          <w:b w:val="1"/>
          <w:bCs w:val="1"/>
        </w:rPr>
        <w:t>:</w:t>
      </w:r>
      <w:r w:rsidR="7A522796">
        <w:rPr/>
        <w:t xml:space="preserve"> </w:t>
      </w:r>
      <w:r w:rsidRPr="7A522796" w:rsidR="7A522796">
        <w:rPr>
          <w:rFonts w:eastAsia="Verdana"/>
        </w:rPr>
        <w:t xml:space="preserve">Kennis van en ervaring met het leveren van vaste connectiviteitsdiensten met een contractwaarde van tenminste € </w:t>
      </w:r>
      <w:r w:rsidRPr="7A522796" w:rsidR="7A522796">
        <w:rPr>
          <w:rFonts w:eastAsia="Verdana"/>
        </w:rPr>
        <w:t>0,5</w:t>
      </w:r>
      <w:r w:rsidRPr="7A522796" w:rsidR="7A522796">
        <w:rPr>
          <w:rFonts w:eastAsia="Verdana"/>
        </w:rPr>
        <w:t>Mio per jaar</w:t>
      </w:r>
      <w:r w:rsidRPr="7A522796" w:rsidR="7A522796">
        <w:rPr>
          <w:rFonts w:eastAsia="Verdana"/>
        </w:rPr>
        <w:t xml:space="preserve"> (</w:t>
      </w:r>
      <w:r w:rsidRPr="7A522796" w:rsidR="7A522796">
        <w:rPr>
          <w:rFonts w:eastAsia="Verdana"/>
        </w:rPr>
        <w:t>exclusief btw</w:t>
      </w:r>
      <w:r w:rsidRPr="7A522796" w:rsidR="7A522796">
        <w:rPr>
          <w:rFonts w:eastAsia="Verdana"/>
        </w:rPr>
        <w:t>)</w:t>
      </w:r>
      <w:r w:rsidRPr="7A522796" w:rsidR="7A522796">
        <w:rPr>
          <w:rFonts w:eastAsia="Verdana"/>
        </w:rPr>
        <w:t>.</w:t>
      </w:r>
    </w:p>
    <w:p xmlns:wp14="http://schemas.microsoft.com/office/word/2010/wordml" w:rsidRPr="00DB35C3" w:rsidR="007168AA" w:rsidP="007168AA" w:rsidRDefault="007168AA" w14:paraId="0D0B940D" wp14:textId="77777777">
      <w:pPr>
        <w:autoSpaceDE w:val="0"/>
        <w:autoSpaceDN w:val="0"/>
        <w:rPr>
          <w:rFonts w:eastAsia="Verdana"/>
        </w:rPr>
      </w:pPr>
    </w:p>
    <w:p xmlns:wp14="http://schemas.microsoft.com/office/word/2010/wordml" w:rsidRPr="00DB35C3" w:rsidR="007168AA" w:rsidP="7A522796" w:rsidRDefault="007168AA" w14:paraId="665B210B" wp14:textId="77777777" wp14:noSpellErr="1">
      <w:pPr>
        <w:autoSpaceDE w:val="0"/>
        <w:autoSpaceDN w:val="0"/>
        <w:rPr>
          <w:rFonts w:eastAsia="Verdana"/>
        </w:rPr>
      </w:pPr>
      <w:r w:rsidRPr="7A522796" w:rsidR="7A522796">
        <w:rPr>
          <w:rFonts w:eastAsia="Verdana"/>
        </w:rPr>
        <w:t xml:space="preserve">Inschrijver toont met </w:t>
      </w:r>
      <w:r w:rsidRPr="7A522796" w:rsidR="7A522796">
        <w:rPr>
          <w:rFonts w:eastAsia="Verdana"/>
        </w:rPr>
        <w:t>maximaal drie</w:t>
      </w:r>
      <w:r w:rsidRPr="7A522796" w:rsidR="7A522796">
        <w:rPr>
          <w:rFonts w:eastAsia="Verdana"/>
        </w:rPr>
        <w:t xml:space="preserve"> referentie</w:t>
      </w:r>
      <w:r w:rsidRPr="7A522796" w:rsidR="7A522796">
        <w:rPr>
          <w:rFonts w:eastAsia="Verdana"/>
        </w:rPr>
        <w:t>s aan</w:t>
      </w:r>
      <w:r w:rsidRPr="7A522796" w:rsidR="7A522796">
        <w:rPr>
          <w:rFonts w:eastAsia="Verdana"/>
        </w:rPr>
        <w:t xml:space="preserve"> </w:t>
      </w:r>
      <w:r w:rsidRPr="7A522796" w:rsidR="7A522796">
        <w:rPr>
          <w:rFonts w:eastAsia="Verdana"/>
        </w:rPr>
        <w:t xml:space="preserve">met een </w:t>
      </w:r>
      <w:r w:rsidRPr="7A522796" w:rsidR="7A522796">
        <w:rPr>
          <w:rFonts w:eastAsia="Verdana"/>
        </w:rPr>
        <w:t xml:space="preserve">contractwaarde van tenminste € </w:t>
      </w:r>
      <w:r w:rsidRPr="7A522796" w:rsidR="7A522796">
        <w:rPr>
          <w:rFonts w:eastAsia="Verdana"/>
        </w:rPr>
        <w:t>0,5</w:t>
      </w:r>
      <w:r w:rsidRPr="7A522796" w:rsidR="7A522796">
        <w:rPr>
          <w:rFonts w:eastAsia="Verdana"/>
        </w:rPr>
        <w:t>Mio per jaar</w:t>
      </w:r>
      <w:r w:rsidRPr="7A522796" w:rsidR="7A522796">
        <w:rPr>
          <w:rFonts w:eastAsia="Verdana"/>
        </w:rPr>
        <w:t xml:space="preserve"> (</w:t>
      </w:r>
      <w:r w:rsidRPr="7A522796" w:rsidR="7A522796">
        <w:rPr>
          <w:rFonts w:eastAsia="Verdana"/>
        </w:rPr>
        <w:t>exclusief btw</w:t>
      </w:r>
      <w:r w:rsidRPr="7A522796" w:rsidR="7A522796">
        <w:rPr>
          <w:rFonts w:eastAsia="Verdana"/>
        </w:rPr>
        <w:t xml:space="preserve">) </w:t>
      </w:r>
      <w:r w:rsidRPr="7A522796" w:rsidR="7A522796">
        <w:rPr>
          <w:rFonts w:eastAsia="Verdana"/>
        </w:rPr>
        <w:t>dat hij al</w:t>
      </w:r>
      <w:r w:rsidRPr="7A522796" w:rsidR="7A522796">
        <w:rPr>
          <w:rFonts w:eastAsia="Verdana"/>
        </w:rPr>
        <w:t xml:space="preserve">s opdrachtnemer IP VPN diensten, </w:t>
      </w:r>
      <w:r w:rsidRPr="7A522796" w:rsidR="7A522796">
        <w:rPr>
          <w:rFonts w:eastAsia="Verdana"/>
        </w:rPr>
        <w:t>Ethernet diensten</w:t>
      </w:r>
      <w:r w:rsidRPr="7A522796" w:rsidR="7A522796">
        <w:rPr>
          <w:rFonts w:eastAsia="Verdana"/>
        </w:rPr>
        <w:t xml:space="preserve"> en</w:t>
      </w:r>
      <w:r w:rsidRPr="7A522796" w:rsidR="7A522796">
        <w:rPr>
          <w:rFonts w:eastAsia="Verdana"/>
        </w:rPr>
        <w:t xml:space="preserve"> </w:t>
      </w:r>
      <w:r w:rsidRPr="7A522796" w:rsidR="7A522796">
        <w:rPr>
          <w:rFonts w:eastAsia="Verdana"/>
        </w:rPr>
        <w:t xml:space="preserve">Internet-transit diensten </w:t>
      </w:r>
      <w:r w:rsidRPr="7A522796" w:rsidR="7A522796">
        <w:rPr>
          <w:rFonts w:eastAsia="Verdana"/>
        </w:rPr>
        <w:t>van tenminste deze financiële omvang heeft geleverd.</w:t>
      </w:r>
      <w:r w:rsidRPr="7A522796" w:rsidR="7A522796">
        <w:rPr>
          <w:rFonts w:eastAsia="Verdana"/>
        </w:rPr>
        <w:t xml:space="preserve"> Voor iedere dienst mag Inschrijver een andere referent gebruiken.</w:t>
      </w:r>
    </w:p>
    <w:p xmlns:wp14="http://schemas.microsoft.com/office/word/2010/wordml" w:rsidRPr="0083326E" w:rsidR="007168AA" w:rsidP="007168AA" w:rsidRDefault="007168AA" w14:paraId="0E27B00A" wp14:textId="77777777">
      <w:pPr>
        <w:pStyle w:val="Bullet"/>
        <w:numPr>
          <w:ilvl w:val="0"/>
          <w:numId w:val="0"/>
        </w:numPr>
        <w:rPr>
          <w:lang w:val="nl-NL"/>
        </w:rPr>
      </w:pPr>
    </w:p>
    <w:p xmlns:wp14="http://schemas.microsoft.com/office/word/2010/wordml" w:rsidR="007168AA" w:rsidP="7A522796" w:rsidRDefault="007168AA" w14:paraId="29FF38DC" wp14:textId="77777777" wp14:noSpellErr="1">
      <w:pPr>
        <w:autoSpaceDE w:val="0"/>
        <w:autoSpaceDN w:val="0"/>
        <w:rPr>
          <w:rFonts w:eastAsia="Verdana"/>
        </w:rPr>
      </w:pPr>
      <w:r w:rsidRPr="7A522796" w:rsidR="7A522796">
        <w:rPr>
          <w:rFonts w:eastAsia="Verdana"/>
          <w:b w:val="1"/>
          <w:bCs w:val="1"/>
        </w:rPr>
        <w:t>Kerncompetentie 2</w:t>
      </w:r>
      <w:r w:rsidRPr="7A522796" w:rsidR="7A522796">
        <w:rPr>
          <w:rFonts w:eastAsia="Verdana"/>
          <w:b w:val="1"/>
          <w:bCs w:val="1"/>
        </w:rPr>
        <w:t xml:space="preserve">: </w:t>
      </w:r>
      <w:r w:rsidRPr="7A522796" w:rsidR="7A522796">
        <w:rPr>
          <w:rFonts w:eastAsia="Verdana"/>
        </w:rPr>
        <w:t>Kennis van en ervaring met het leveren van vaste connectiviteitsdiensten met een landelijke dekking in Nederland.</w:t>
      </w:r>
    </w:p>
    <w:p xmlns:wp14="http://schemas.microsoft.com/office/word/2010/wordml" w:rsidRPr="00DB35C3" w:rsidR="007168AA" w:rsidP="007168AA" w:rsidRDefault="007168AA" w14:paraId="60061E4C" wp14:textId="77777777">
      <w:pPr>
        <w:autoSpaceDE w:val="0"/>
        <w:autoSpaceDN w:val="0"/>
        <w:rPr>
          <w:rFonts w:eastAsia="Verdana"/>
        </w:rPr>
      </w:pPr>
    </w:p>
    <w:p xmlns:wp14="http://schemas.microsoft.com/office/word/2010/wordml" w:rsidR="007168AA" w:rsidP="7A522796" w:rsidRDefault="007168AA" w14:paraId="31226248" wp14:textId="77777777" wp14:noSpellErr="1">
      <w:pPr>
        <w:rPr>
          <w:rFonts w:eastAsia="Verdana"/>
        </w:rPr>
      </w:pPr>
      <w:r w:rsidRPr="7A522796" w:rsidR="7A522796">
        <w:rPr>
          <w:rFonts w:eastAsia="Verdana"/>
        </w:rPr>
        <w:t xml:space="preserve">De Inschrijver toont aan over een eigen infrastructuur te beschikken welke geschikt is om </w:t>
      </w:r>
      <w:r w:rsidRPr="7A522796" w:rsidR="7A522796">
        <w:rPr>
          <w:rFonts w:eastAsia="Verdana"/>
        </w:rPr>
        <w:t>bovengenoemde vaste</w:t>
      </w:r>
      <w:r w:rsidRPr="7A522796" w:rsidR="7A522796">
        <w:rPr>
          <w:rFonts w:eastAsia="Verdana"/>
        </w:rPr>
        <w:t xml:space="preserve"> connectiviteitsdiensten</w:t>
      </w:r>
      <w:r w:rsidRPr="7A522796" w:rsidR="7A522796">
        <w:rPr>
          <w:rFonts w:eastAsia="Verdana"/>
        </w:rPr>
        <w:t xml:space="preserve"> [IP VPN, Ethernet en Internet-transit]</w:t>
      </w:r>
      <w:r w:rsidRPr="7A522796" w:rsidR="7A522796">
        <w:rPr>
          <w:rFonts w:eastAsia="Verdana"/>
        </w:rPr>
        <w:t xml:space="preserve"> aan te bieden op willekeurige locaties in Nederland.</w:t>
      </w:r>
    </w:p>
    <w:p xmlns:wp14="http://schemas.microsoft.com/office/word/2010/wordml" w:rsidR="007168AA" w:rsidP="007168AA" w:rsidRDefault="007168AA" w14:paraId="44EAFD9C" wp14:textId="77777777">
      <w:pPr>
        <w:rPr>
          <w:rFonts w:eastAsia="Verdana"/>
        </w:rPr>
      </w:pPr>
    </w:p>
    <w:p xmlns:wp14="http://schemas.microsoft.com/office/word/2010/wordml" w:rsidR="007168AA" w:rsidP="7A522796" w:rsidRDefault="007168AA" w14:paraId="0F9F13EE" wp14:textId="77777777" wp14:noSpellErr="1">
      <w:pPr>
        <w:rPr>
          <w:rFonts w:eastAsia="Verdana"/>
        </w:rPr>
      </w:pPr>
      <w:r w:rsidRPr="7A522796" w:rsidR="7A522796">
        <w:rPr>
          <w:rFonts w:eastAsia="Verdana"/>
        </w:rPr>
        <w:t>Inschrijver dient kerncompetentie drie aan te tonen met max twee referenten.</w:t>
      </w:r>
    </w:p>
    <w:p xmlns:wp14="http://schemas.microsoft.com/office/word/2010/wordml" w:rsidR="007168AA" w:rsidP="007168AA" w:rsidRDefault="007168AA" w14:paraId="4B94D5A5" wp14:textId="77777777"/>
    <w:p xmlns:wp14="http://schemas.microsoft.com/office/word/2010/wordml" w:rsidRPr="00DB35C3" w:rsidR="007168AA" w:rsidP="7A522796" w:rsidRDefault="007168AA" w14:paraId="6A0268D2" wp14:textId="77777777" wp14:noSpellErr="1">
      <w:pPr>
        <w:autoSpaceDE w:val="0"/>
        <w:autoSpaceDN w:val="0"/>
        <w:rPr>
          <w:rFonts w:eastAsia="Verdana"/>
        </w:rPr>
      </w:pPr>
      <w:r w:rsidRPr="7A522796" w:rsidR="7A522796">
        <w:rPr>
          <w:rFonts w:eastAsia="Verdana"/>
          <w:b w:val="1"/>
          <w:bCs w:val="1"/>
        </w:rPr>
        <w:t>Kerncompetentie 3</w:t>
      </w:r>
      <w:r w:rsidRPr="7A522796" w:rsidR="7A522796">
        <w:rPr>
          <w:rFonts w:eastAsia="Verdana"/>
        </w:rPr>
        <w:t xml:space="preserve">: </w:t>
      </w:r>
      <w:r w:rsidRPr="7A522796" w:rsidR="7A522796">
        <w:rPr>
          <w:rFonts w:eastAsia="Verdana"/>
        </w:rPr>
        <w:t xml:space="preserve">Kennis van en ervaring met het leveren van </w:t>
      </w:r>
      <w:r w:rsidRPr="7A522796" w:rsidR="7A522796">
        <w:rPr>
          <w:rFonts w:eastAsia="Verdana"/>
        </w:rPr>
        <w:t xml:space="preserve">vaste </w:t>
      </w:r>
      <w:r w:rsidRPr="7A522796" w:rsidR="7A522796">
        <w:rPr>
          <w:rFonts w:eastAsia="Verdana"/>
        </w:rPr>
        <w:t>connectiviteitsdiensten</w:t>
      </w:r>
      <w:r w:rsidRPr="7A522796" w:rsidR="7A522796">
        <w:rPr>
          <w:rFonts w:eastAsia="Verdana"/>
        </w:rPr>
        <w:t xml:space="preserve"> [IP VPN, Ethernet en Internet-transit]</w:t>
      </w:r>
      <w:r w:rsidRPr="7A522796" w:rsidR="7A522796">
        <w:rPr>
          <w:rFonts w:eastAsia="Verdana"/>
        </w:rPr>
        <w:t xml:space="preserve"> aan een organisatie met meer dan </w:t>
      </w:r>
      <w:r w:rsidRPr="7A522796" w:rsidR="7A522796">
        <w:rPr>
          <w:rFonts w:eastAsia="Verdana"/>
        </w:rPr>
        <w:t>5 organisatieonderdelen</w:t>
      </w:r>
      <w:r w:rsidRPr="7A522796" w:rsidR="7A522796">
        <w:rPr>
          <w:rFonts w:eastAsia="Verdana"/>
        </w:rPr>
        <w:t xml:space="preserve"> met in totaal tenminste 20 locaties.</w:t>
      </w:r>
    </w:p>
    <w:p xmlns:wp14="http://schemas.microsoft.com/office/word/2010/wordml" w:rsidR="007168AA" w:rsidP="007168AA" w:rsidRDefault="007168AA" w14:paraId="3DEEC669" wp14:textId="77777777">
      <w:pPr>
        <w:autoSpaceDE w:val="0"/>
        <w:autoSpaceDN w:val="0"/>
        <w:rPr>
          <w:rFonts w:eastAsia="Verdana"/>
        </w:rPr>
      </w:pPr>
    </w:p>
    <w:p xmlns:wp14="http://schemas.microsoft.com/office/word/2010/wordml" w:rsidRPr="00DB35C3" w:rsidR="007168AA" w:rsidP="7A522796" w:rsidRDefault="007168AA" w14:paraId="25D34B5C" wp14:textId="77777777" wp14:noSpellErr="1">
      <w:pPr>
        <w:autoSpaceDE w:val="0"/>
        <w:autoSpaceDN w:val="0"/>
        <w:rPr>
          <w:rFonts w:eastAsia="Verdana"/>
        </w:rPr>
      </w:pPr>
      <w:r w:rsidRPr="7A522796" w:rsidR="7A522796">
        <w:rPr>
          <w:rFonts w:eastAsia="Verdana"/>
        </w:rPr>
        <w:t xml:space="preserve">Inschrijver toont </w:t>
      </w:r>
      <w:r w:rsidRPr="7A522796" w:rsidR="7A522796">
        <w:rPr>
          <w:rFonts w:eastAsia="Verdana"/>
        </w:rPr>
        <w:t>met 1 referentie</w:t>
      </w:r>
      <w:r w:rsidRPr="7A522796" w:rsidR="7A522796">
        <w:rPr>
          <w:rFonts w:eastAsia="Verdana"/>
        </w:rPr>
        <w:t xml:space="preserve"> aan over kennis en ervaring te beschikken die nodig zijn om in de complexe organisa</w:t>
      </w:r>
      <w:r w:rsidRPr="7A522796" w:rsidR="7A522796">
        <w:rPr>
          <w:rFonts w:eastAsia="Verdana"/>
        </w:rPr>
        <w:t>tie</w:t>
      </w:r>
      <w:r w:rsidRPr="7A522796" w:rsidR="7A522796">
        <w:rPr>
          <w:rFonts w:eastAsia="Verdana"/>
        </w:rPr>
        <w:t>structuur van de Opdrachtgever met diverse stakeholders de connectiviteitsdiensten</w:t>
      </w:r>
      <w:r w:rsidRPr="7A522796" w:rsidR="7A522796">
        <w:rPr>
          <w:rFonts w:eastAsia="Verdana"/>
        </w:rPr>
        <w:t xml:space="preserve"> </w:t>
      </w:r>
      <w:r w:rsidRPr="7A522796" w:rsidR="7A522796">
        <w:rPr>
          <w:rFonts w:eastAsia="Verdana"/>
        </w:rPr>
        <w:t>te realiseren, te beheren en te innoveren.</w:t>
      </w:r>
    </w:p>
    <w:p xmlns:wp14="http://schemas.microsoft.com/office/word/2010/wordml" w:rsidR="007168AA" w:rsidP="007168AA" w:rsidRDefault="007168AA" w14:paraId="3656B9AB" wp14:textId="77777777"/>
    <w:p xmlns:wp14="http://schemas.microsoft.com/office/word/2010/wordml" w:rsidR="007168AA" w:rsidP="7A522796" w:rsidRDefault="007168AA" w14:paraId="18A40C26" wp14:textId="77777777" wp14:noSpellErr="1">
      <w:pPr>
        <w:ind w:left="680"/>
        <w:rPr>
          <w:rFonts w:cs="Arial"/>
        </w:rPr>
      </w:pPr>
      <w:r w:rsidRPr="7A522796" w:rsidR="7A522796">
        <w:rPr>
          <w:rFonts w:cs="Arial"/>
        </w:rPr>
        <w:t>Kerncompetentie 4 kent de volgende elementen die in de beoordeling betrokken worden:</w:t>
      </w:r>
    </w:p>
    <w:p xmlns:wp14="http://schemas.microsoft.com/office/word/2010/wordml" w:rsidRPr="005C54A2" w:rsidR="007168AA" w:rsidP="7A522796" w:rsidRDefault="007168AA" w14:paraId="29C5A5FC" wp14:textId="77777777" wp14:noSpellErr="1">
      <w:pPr>
        <w:numPr>
          <w:ilvl w:val="1"/>
          <w:numId w:val="34"/>
        </w:numPr>
        <w:rPr>
          <w:rFonts w:cs="Arial"/>
        </w:rPr>
      </w:pPr>
      <w:r w:rsidRPr="7A522796" w:rsidR="7A522796">
        <w:rPr>
          <w:rFonts w:cs="Arial"/>
        </w:rPr>
        <w:t>Complexe organisatiestructuur;</w:t>
      </w:r>
    </w:p>
    <w:p xmlns:wp14="http://schemas.microsoft.com/office/word/2010/wordml" w:rsidRPr="005C54A2" w:rsidR="007168AA" w:rsidP="7A522796" w:rsidRDefault="007168AA" w14:paraId="768E332D" wp14:textId="77777777" wp14:noSpellErr="1">
      <w:pPr>
        <w:numPr>
          <w:ilvl w:val="1"/>
          <w:numId w:val="34"/>
        </w:numPr>
        <w:rPr>
          <w:rFonts w:cs="Arial"/>
        </w:rPr>
      </w:pPr>
      <w:r w:rsidRPr="7A522796" w:rsidR="7A522796">
        <w:rPr>
          <w:rFonts w:eastAsia="Verdana"/>
        </w:rPr>
        <w:t>Diverse stakeholders;</w:t>
      </w:r>
    </w:p>
    <w:p xmlns:wp14="http://schemas.microsoft.com/office/word/2010/wordml" w:rsidRPr="007168AA" w:rsidR="007168AA" w:rsidP="7A522796" w:rsidRDefault="007168AA" w14:paraId="14EEEF74" wp14:textId="77777777" wp14:noSpellErr="1">
      <w:pPr>
        <w:numPr>
          <w:ilvl w:val="1"/>
          <w:numId w:val="34"/>
        </w:numPr>
        <w:rPr>
          <w:rFonts w:cs="Arial"/>
        </w:rPr>
      </w:pPr>
      <w:r w:rsidRPr="7A522796" w:rsidR="7A522796">
        <w:rPr>
          <w:rFonts w:eastAsia="Verdana"/>
        </w:rPr>
        <w:t>Verschillende belangen</w:t>
      </w:r>
      <w:r w:rsidRPr="7A522796" w:rsidR="7A522796">
        <w:rPr>
          <w:rFonts w:cs="Arial"/>
        </w:rPr>
        <w:t>.</w:t>
      </w:r>
    </w:p>
    <w:p xmlns:wp14="http://schemas.microsoft.com/office/word/2010/wordml" w:rsidR="007168AA" w:rsidP="007168AA" w:rsidRDefault="007168AA" w14:paraId="111283A7" wp14:textId="77777777" wp14:noSpellErr="1">
      <w:pPr>
        <w:pStyle w:val="Subparagraaf"/>
        <w:tabs>
          <w:tab w:val="clear" w:pos="2978"/>
          <w:tab w:val="num" w:pos="0"/>
        </w:tabs>
        <w:ind w:left="0"/>
        <w:rPr/>
      </w:pPr>
      <w:r w:rsidR="7A522796">
        <w:rPr/>
        <w:t>Kwaliteitsmanagement</w:t>
      </w:r>
      <w:bookmarkEnd w:id="4"/>
    </w:p>
    <w:p xmlns:wp14="http://schemas.microsoft.com/office/word/2010/wordml" w:rsidRPr="00A700CC" w:rsidR="007168AA" w:rsidP="007168AA" w:rsidRDefault="007168AA" w14:paraId="36AC3C4E" wp14:textId="77777777" wp14:noSpellErr="1">
      <w:pPr>
        <w:pStyle w:val="Broodtekst"/>
      </w:pPr>
      <w:r w:rsidR="7A522796">
        <w:rPr/>
        <w:t>Inschrijver dient een kwaliteitsmanagementsysteem dat voldoet aan de norm NEN-EN-ISO 9001 toe te passen op de uitvoering van de opdracht. Inschrijver dient daarom te beschikken over een kwaliteitsmanagementsysteem dat voldoet aan de norm NEN-EN-ISO 9001 met als toepassingsgebied het onderwerp van deze aanbesteding.</w:t>
      </w:r>
    </w:p>
    <w:p xmlns:wp14="http://schemas.microsoft.com/office/word/2010/wordml" w:rsidRPr="00657E5D" w:rsidR="007168AA" w:rsidP="007168AA" w:rsidRDefault="007168AA" w14:paraId="68257E55" wp14:textId="77777777" wp14:noSpellErr="1">
      <w:pPr>
        <w:pStyle w:val="Subparagraaf"/>
        <w:tabs>
          <w:tab w:val="clear" w:pos="2978"/>
          <w:tab w:val="num" w:pos="0"/>
        </w:tabs>
        <w:ind w:left="0"/>
        <w:rPr/>
      </w:pPr>
      <w:bookmarkStart w:name="_Toc156386371" w:id="5"/>
      <w:r w:rsidR="7A522796">
        <w:rPr/>
        <w:t>Milieumanagementsysteem</w:t>
      </w:r>
      <w:bookmarkEnd w:id="5"/>
    </w:p>
    <w:p xmlns:wp14="http://schemas.microsoft.com/office/word/2010/wordml" w:rsidR="007168AA" w:rsidP="007168AA" w:rsidRDefault="007168AA" w14:paraId="72051A6A" wp14:textId="77777777" wp14:noSpellErr="1">
      <w:pPr>
        <w:pStyle w:val="Broodtekst"/>
      </w:pPr>
      <w:r w:rsidR="7A522796">
        <w:rPr/>
        <w:t>Inschrijver dient een milieumanagementsysteem dat voldoet aan de norm NEN-EN-ISO 14001 toe te passen op de uitvoering van de opdracht. Inschrijver dient daarom te beschikken over een milieumanagementsysteem dat voldoet aan de norm NEN-EN-ISO 14001 met als toepassingsgebied het onderwerp van deze aanbesteding.</w:t>
      </w:r>
    </w:p>
    <w:p xmlns:wp14="http://schemas.microsoft.com/office/word/2010/wordml" w:rsidR="007168AA" w:rsidP="007168AA" w:rsidRDefault="007168AA" w14:paraId="223D03E3" wp14:textId="77777777" wp14:noSpellErr="1">
      <w:pPr>
        <w:pStyle w:val="Subparagraaf"/>
        <w:tabs>
          <w:tab w:val="clear" w:pos="2978"/>
          <w:tab w:val="num" w:pos="0"/>
        </w:tabs>
        <w:ind w:left="0"/>
        <w:rPr/>
      </w:pPr>
      <w:bookmarkStart w:name="_Toc156386372" w:id="6"/>
      <w:r w:rsidR="7A522796">
        <w:rPr/>
        <w:t>Informatiebeveiliging</w:t>
      </w:r>
      <w:bookmarkEnd w:id="6"/>
    </w:p>
    <w:p xmlns:wp14="http://schemas.microsoft.com/office/word/2010/wordml" w:rsidRPr="00A700CC" w:rsidR="007168AA" w:rsidP="007168AA" w:rsidRDefault="007168AA" w14:paraId="01B74D20" wp14:textId="77777777" wp14:noSpellErr="1">
      <w:r w:rsidRPr="00A700CC">
        <w:rPr/>
        <w:t xml:space="preserve">Inschrijver dient een managementsysteem voor informatiebeveiliging </w:t>
      </w:r>
      <w:r w:rsidRPr="00A700CC">
        <w:rPr>
          <w:snapToGrid w:val="0"/>
        </w:rPr>
        <w:t xml:space="preserve">dat voldoet aan de norm NEN-EN-ISO/IEC 27001 </w:t>
      </w:r>
      <w:r w:rsidRPr="00A700CC">
        <w:rPr/>
        <w:t>toe te passen op de uitvoering van de opdracht. Inschrijver dient daarom t</w:t>
      </w:r>
      <w:r w:rsidRPr="00A700CC">
        <w:rPr>
          <w:snapToGrid w:val="0"/>
        </w:rPr>
        <w:t xml:space="preserve">e beschikken over een </w:t>
      </w:r>
      <w:r w:rsidRPr="00A700CC">
        <w:rPr/>
        <w:t xml:space="preserve">managementsysteem voor informatiebeveiliging </w:t>
      </w:r>
      <w:r w:rsidRPr="00A700CC">
        <w:rPr>
          <w:snapToGrid w:val="0"/>
        </w:rPr>
        <w:t>dat voldoet aan de norm NEN-EN-ISO/IEC 27001 met als toepassingsgebied het onderwerp van deze aanbesteding.</w:t>
      </w:r>
    </w:p>
    <w:p xmlns:wp14="http://schemas.microsoft.com/office/word/2010/wordml" w:rsidRPr="007168AA" w:rsidR="007168AA" w:rsidP="007168AA" w:rsidRDefault="007168AA" w14:paraId="45FB0818" wp14:textId="77777777"/>
    <w:sectPr w:rsidRPr="007168AA" w:rsidR="007168AA" w:rsidSect="000B3F94">
      <w:headerReference w:type="even" r:id="rId7"/>
      <w:headerReference w:type="default" r:id="rId8"/>
      <w:footerReference w:type="even" r:id="rId9"/>
      <w:footerReference w:type="default" r:id="rId10"/>
      <w:headerReference w:type="first" r:id="rId11"/>
      <w:footerReference w:type="first" r:id="rId12"/>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7168AA" w:rsidP="0088501B" w:rsidRDefault="007168AA" w14:paraId="4101652C" wp14:textId="77777777">
      <w:r>
        <w:separator/>
      </w:r>
    </w:p>
  </w:endnote>
  <w:endnote w:type="continuationSeparator" w:id="0">
    <w:p xmlns:wp14="http://schemas.microsoft.com/office/word/2010/wordml" w:rsidR="007168AA" w:rsidP="0088501B" w:rsidRDefault="007168AA" w14:paraId="4B99056E"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0FB78278" wp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3CF2D8B6" wp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62486C05"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7168AA" w:rsidP="0088501B" w:rsidRDefault="007168AA" w14:paraId="4DDBEF00" wp14:textId="77777777">
      <w:r>
        <w:separator/>
      </w:r>
    </w:p>
  </w:footnote>
  <w:footnote w:type="continuationSeparator" w:id="0">
    <w:p xmlns:wp14="http://schemas.microsoft.com/office/word/2010/wordml" w:rsidR="007168AA" w:rsidP="0088501B" w:rsidRDefault="007168AA" w14:paraId="3461D779"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53128261" wp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049F31CB" wp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456EE" w:rsidRDefault="00E456EE" w14:paraId="1299C43A"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0A3AB4CE"/>
    <w:lvl w:ilvl="0">
      <w:start w:val="1"/>
      <w:numFmt w:val="decimal"/>
      <w:pStyle w:val="HoofdstukGenummerd"/>
      <w:lvlText w:val="%1"/>
      <w:lvlJc w:val="left"/>
      <w:pPr>
        <w:tabs>
          <w:tab w:val="num" w:pos="0"/>
        </w:tabs>
        <w:ind w:left="0" w:hanging="1134"/>
      </w:pPr>
      <w:rPr>
        <w:rFonts w:hint="default" w:ascii="Verdana" w:hAnsi="Verdana" w:cs="Times New Roman"/>
        <w:b w:val="0"/>
        <w:i w:val="0"/>
        <w:sz w:val="24"/>
      </w:rPr>
    </w:lvl>
    <w:lvl w:ilvl="1">
      <w:start w:val="1"/>
      <w:numFmt w:val="decimal"/>
      <w:pStyle w:val="Paragraaf"/>
      <w:lvlText w:val="%1.%2"/>
      <w:lvlJc w:val="left"/>
      <w:pPr>
        <w:tabs>
          <w:tab w:val="num" w:pos="0"/>
        </w:tabs>
        <w:ind w:left="0" w:hanging="1134"/>
      </w:pPr>
      <w:rPr>
        <w:rFonts w:hint="default" w:ascii="Verdana" w:hAnsi="Verdana" w:cs="Times New Roman"/>
        <w:b/>
        <w:i w:val="0"/>
        <w:sz w:val="18"/>
      </w:rPr>
    </w:lvl>
    <w:lvl w:ilvl="2">
      <w:start w:val="1"/>
      <w:numFmt w:val="decimal"/>
      <w:pStyle w:val="Subparagraaf"/>
      <w:lvlText w:val="%1.%2.%3"/>
      <w:lvlJc w:val="left"/>
      <w:pPr>
        <w:tabs>
          <w:tab w:val="num" w:pos="2978"/>
        </w:tabs>
        <w:ind w:left="2978" w:hanging="1134"/>
      </w:pPr>
      <w:rPr>
        <w:rFonts w:hint="default" w:ascii="Verdana" w:hAnsi="Verdana" w:cs="Times New Roman"/>
        <w:b w:val="0"/>
        <w:i/>
        <w:color w:val="auto"/>
        <w:sz w:val="18"/>
      </w:rPr>
    </w:lvl>
    <w:lvl w:ilvl="3">
      <w:start w:val="1"/>
      <w:numFmt w:val="decimal"/>
      <w:pStyle w:val="Subsubparagraaf"/>
      <w:lvlText w:val="%1.%2.%3.%4."/>
      <w:lvlJc w:val="left"/>
      <w:pPr>
        <w:tabs>
          <w:tab w:val="num" w:pos="1728"/>
        </w:tabs>
        <w:ind w:left="0" w:hanging="1134"/>
      </w:pPr>
      <w:rPr>
        <w:rFonts w:hint="default" w:cs="Times New Roman"/>
      </w:rPr>
    </w:lvl>
    <w:lvl w:ilvl="4">
      <w:start w:val="1"/>
      <w:numFmt w:val="decimal"/>
      <w:lvlText w:val="%1.%2.%3.%4.%5."/>
      <w:lvlJc w:val="left"/>
      <w:pPr>
        <w:tabs>
          <w:tab w:val="num" w:pos="2232"/>
        </w:tabs>
        <w:ind w:left="2232" w:hanging="792"/>
      </w:pPr>
      <w:rPr>
        <w:rFonts w:hint="default" w:cs="Times New Roman"/>
      </w:rPr>
    </w:lvl>
    <w:lvl w:ilvl="5">
      <w:start w:val="1"/>
      <w:numFmt w:val="decimal"/>
      <w:lvlText w:val="%1.%2.%3.%4.%5.%6."/>
      <w:lvlJc w:val="left"/>
      <w:pPr>
        <w:tabs>
          <w:tab w:val="num" w:pos="2736"/>
        </w:tabs>
        <w:ind w:left="2736" w:hanging="936"/>
      </w:pPr>
      <w:rPr>
        <w:rFonts w:hint="default" w:cs="Times New Roman"/>
      </w:rPr>
    </w:lvl>
    <w:lvl w:ilvl="6">
      <w:start w:val="1"/>
      <w:numFmt w:val="decimal"/>
      <w:lvlText w:val="%1.%2.%3.%4.%5.%6.%7."/>
      <w:lvlJc w:val="left"/>
      <w:pPr>
        <w:tabs>
          <w:tab w:val="num" w:pos="3240"/>
        </w:tabs>
        <w:ind w:left="3240" w:hanging="1080"/>
      </w:pPr>
      <w:rPr>
        <w:rFonts w:hint="default" w:cs="Times New Roman"/>
      </w:rPr>
    </w:lvl>
    <w:lvl w:ilvl="7">
      <w:start w:val="1"/>
      <w:numFmt w:val="decimal"/>
      <w:lvlText w:val="%1.%2.%3.%4.%5.%6.%7.%8."/>
      <w:lvlJc w:val="left"/>
      <w:pPr>
        <w:tabs>
          <w:tab w:val="num" w:pos="3960"/>
        </w:tabs>
        <w:ind w:left="3744" w:hanging="1224"/>
      </w:pPr>
      <w:rPr>
        <w:rFonts w:hint="default" w:cs="Times New Roman"/>
      </w:rPr>
    </w:lvl>
    <w:lvl w:ilvl="8">
      <w:start w:val="1"/>
      <w:numFmt w:val="decimal"/>
      <w:lvlText w:val="%1.%2.%3.%4.%5.%6.%7.%8.%9."/>
      <w:lvlJc w:val="left"/>
      <w:pPr>
        <w:tabs>
          <w:tab w:val="num" w:pos="4320"/>
        </w:tabs>
        <w:ind w:left="4320" w:hanging="1440"/>
      </w:pPr>
      <w:rPr>
        <w:rFonts w:hint="default" w:cs="Times New Roman"/>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B61036D"/>
    <w:multiLevelType w:val="multilevel"/>
    <w:tmpl w:val="79D67A98"/>
    <w:lvl w:ilvl="0">
      <w:start w:val="1"/>
      <w:numFmt w:val="decimal"/>
      <w:pStyle w:val="Kop1"/>
      <w:lvlText w:val="%1."/>
      <w:lvlJc w:val="left"/>
      <w:pPr>
        <w:ind w:left="720" w:hanging="360"/>
      </w:pPr>
    </w:lvl>
    <w:lvl w:ilvl="1">
      <w:start w:val="2"/>
      <w:numFmt w:val="decimal"/>
      <w:isLgl/>
      <w:lvlText w:val="%1.%2"/>
      <w:lvlJc w:val="left"/>
      <w:pPr>
        <w:ind w:left="1430" w:hanging="720"/>
      </w:pPr>
    </w:lvl>
    <w:lvl w:ilvl="2">
      <w:start w:val="1"/>
      <w:numFmt w:val="decimal"/>
      <w:isLgl/>
      <w:lvlText w:val="%1.%2.%3"/>
      <w:lvlJc w:val="left"/>
      <w:pPr>
        <w:ind w:left="1004" w:hanging="720"/>
      </w:pPr>
    </w:lvl>
    <w:lvl w:ilvl="3">
      <w:start w:val="1"/>
      <w:numFmt w:val="decimal"/>
      <w:isLgl/>
      <w:lvlText w:val="%1.%2.%3.%4"/>
      <w:lvlJc w:val="left"/>
      <w:pPr>
        <w:ind w:left="2064" w:hanging="1080"/>
      </w:pPr>
    </w:lvl>
    <w:lvl w:ilvl="4">
      <w:start w:val="1"/>
      <w:numFmt w:val="decimal"/>
      <w:isLgl/>
      <w:lvlText w:val="%1.%2.%3.%4.%5"/>
      <w:lvlJc w:val="left"/>
      <w:pPr>
        <w:ind w:left="2272" w:hanging="1080"/>
      </w:pPr>
    </w:lvl>
    <w:lvl w:ilvl="5">
      <w:start w:val="1"/>
      <w:numFmt w:val="decimal"/>
      <w:isLgl/>
      <w:lvlText w:val="%1.%2.%3.%4.%5.%6"/>
      <w:lvlJc w:val="left"/>
      <w:pPr>
        <w:ind w:left="2840" w:hanging="1440"/>
      </w:pPr>
    </w:lvl>
    <w:lvl w:ilvl="6">
      <w:start w:val="1"/>
      <w:numFmt w:val="decimal"/>
      <w:isLgl/>
      <w:lvlText w:val="%1.%2.%3.%4.%5.%6.%7"/>
      <w:lvlJc w:val="left"/>
      <w:pPr>
        <w:ind w:left="3408" w:hanging="1800"/>
      </w:pPr>
    </w:lvl>
    <w:lvl w:ilvl="7">
      <w:start w:val="1"/>
      <w:numFmt w:val="decimal"/>
      <w:isLgl/>
      <w:lvlText w:val="%1.%2.%3.%4.%5.%6.%7.%8"/>
      <w:lvlJc w:val="left"/>
      <w:pPr>
        <w:ind w:left="3616" w:hanging="1800"/>
      </w:pPr>
    </w:lvl>
    <w:lvl w:ilvl="8">
      <w:start w:val="1"/>
      <w:numFmt w:val="decimal"/>
      <w:isLgl/>
      <w:lvlText w:val="%1.%2.%3.%4.%5.%6.%7.%8.%9"/>
      <w:lvlJc w:val="left"/>
      <w:pPr>
        <w:ind w:left="4184" w:hanging="2160"/>
      </w:p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EA067DB"/>
    <w:multiLevelType w:val="hybridMultilevel"/>
    <w:tmpl w:val="D79886A2"/>
    <w:lvl w:ilvl="0" w:tplc="0413000F">
      <w:start w:val="1"/>
      <w:numFmt w:val="decimal"/>
      <w:lvlText w:val="%1."/>
      <w:lvlJc w:val="left"/>
      <w:pPr>
        <w:tabs>
          <w:tab w:val="num" w:pos="720"/>
        </w:tabs>
        <w:ind w:left="720" w:hanging="360"/>
      </w:pPr>
      <w:rPr>
        <w:rFonts w:cs="Times New Roman"/>
      </w:rPr>
    </w:lvl>
    <w:lvl w:ilvl="1" w:tplc="04130003">
      <w:start w:val="1"/>
      <w:numFmt w:val="bullet"/>
      <w:lvlText w:val="o"/>
      <w:lvlJc w:val="left"/>
      <w:pPr>
        <w:tabs>
          <w:tab w:val="num" w:pos="1440"/>
        </w:tabs>
        <w:ind w:left="1440" w:hanging="360"/>
      </w:pPr>
      <w:rPr>
        <w:rFonts w:hint="default" w:ascii="Courier New" w:hAnsi="Courier New"/>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hint="default" w:ascii="Symbol" w:hAnsi="Symbol"/>
      </w:rPr>
    </w:lvl>
    <w:lvl w:ilvl="1" w:tplc="04130003">
      <w:start w:val="1"/>
      <w:numFmt w:val="bullet"/>
      <w:lvlText w:val="o"/>
      <w:lvlJc w:val="left"/>
      <w:pPr>
        <w:tabs>
          <w:tab w:val="num" w:pos="12"/>
        </w:tabs>
        <w:ind w:left="12" w:hanging="360"/>
      </w:pPr>
      <w:rPr>
        <w:rFonts w:hint="default" w:ascii="Courier New" w:hAnsi="Courier New" w:cs="Courier New"/>
      </w:rPr>
    </w:lvl>
    <w:lvl w:ilvl="2" w:tplc="04130005" w:tentative="1">
      <w:start w:val="1"/>
      <w:numFmt w:val="bullet"/>
      <w:lvlText w:val=""/>
      <w:lvlJc w:val="left"/>
      <w:pPr>
        <w:tabs>
          <w:tab w:val="num" w:pos="732"/>
        </w:tabs>
        <w:ind w:left="732" w:hanging="360"/>
      </w:pPr>
      <w:rPr>
        <w:rFonts w:hint="default" w:ascii="Wingdings" w:hAnsi="Wingdings"/>
      </w:rPr>
    </w:lvl>
    <w:lvl w:ilvl="3" w:tplc="04130001" w:tentative="1">
      <w:start w:val="1"/>
      <w:numFmt w:val="bullet"/>
      <w:lvlText w:val=""/>
      <w:lvlJc w:val="left"/>
      <w:pPr>
        <w:tabs>
          <w:tab w:val="num" w:pos="1452"/>
        </w:tabs>
        <w:ind w:left="1452" w:hanging="360"/>
      </w:pPr>
      <w:rPr>
        <w:rFonts w:hint="default" w:ascii="Symbol" w:hAnsi="Symbol"/>
      </w:rPr>
    </w:lvl>
    <w:lvl w:ilvl="4" w:tplc="04130003" w:tentative="1">
      <w:start w:val="1"/>
      <w:numFmt w:val="bullet"/>
      <w:lvlText w:val="o"/>
      <w:lvlJc w:val="left"/>
      <w:pPr>
        <w:tabs>
          <w:tab w:val="num" w:pos="2172"/>
        </w:tabs>
        <w:ind w:left="2172" w:hanging="360"/>
      </w:pPr>
      <w:rPr>
        <w:rFonts w:hint="default" w:ascii="Courier New" w:hAnsi="Courier New" w:cs="Courier New"/>
      </w:rPr>
    </w:lvl>
    <w:lvl w:ilvl="5" w:tplc="04130005" w:tentative="1">
      <w:start w:val="1"/>
      <w:numFmt w:val="bullet"/>
      <w:lvlText w:val=""/>
      <w:lvlJc w:val="left"/>
      <w:pPr>
        <w:tabs>
          <w:tab w:val="num" w:pos="2892"/>
        </w:tabs>
        <w:ind w:left="2892" w:hanging="360"/>
      </w:pPr>
      <w:rPr>
        <w:rFonts w:hint="default" w:ascii="Wingdings" w:hAnsi="Wingdings"/>
      </w:rPr>
    </w:lvl>
    <w:lvl w:ilvl="6" w:tplc="04130001" w:tentative="1">
      <w:start w:val="1"/>
      <w:numFmt w:val="bullet"/>
      <w:lvlText w:val=""/>
      <w:lvlJc w:val="left"/>
      <w:pPr>
        <w:tabs>
          <w:tab w:val="num" w:pos="3612"/>
        </w:tabs>
        <w:ind w:left="3612" w:hanging="360"/>
      </w:pPr>
      <w:rPr>
        <w:rFonts w:hint="default" w:ascii="Symbol" w:hAnsi="Symbol"/>
      </w:rPr>
    </w:lvl>
    <w:lvl w:ilvl="7" w:tplc="04130003" w:tentative="1">
      <w:start w:val="1"/>
      <w:numFmt w:val="bullet"/>
      <w:lvlText w:val="o"/>
      <w:lvlJc w:val="left"/>
      <w:pPr>
        <w:tabs>
          <w:tab w:val="num" w:pos="4332"/>
        </w:tabs>
        <w:ind w:left="4332" w:hanging="360"/>
      </w:pPr>
      <w:rPr>
        <w:rFonts w:hint="default" w:ascii="Courier New" w:hAnsi="Courier New" w:cs="Courier New"/>
      </w:rPr>
    </w:lvl>
    <w:lvl w:ilvl="8" w:tplc="04130005" w:tentative="1">
      <w:start w:val="1"/>
      <w:numFmt w:val="bullet"/>
      <w:lvlText w:val=""/>
      <w:lvlJc w:val="left"/>
      <w:pPr>
        <w:tabs>
          <w:tab w:val="num" w:pos="5052"/>
        </w:tabs>
        <w:ind w:left="5052" w:hanging="360"/>
      </w:pPr>
      <w:rPr>
        <w:rFonts w:hint="default" w:ascii="Wingdings" w:hAnsi="Wingdings"/>
      </w:rPr>
    </w:lvl>
  </w:abstractNum>
  <w:abstractNum w:abstractNumId="33" w15:restartNumberingAfterBreak="0">
    <w:nsid w:val="79050C84"/>
    <w:multiLevelType w:val="multilevel"/>
    <w:tmpl w:val="06962652"/>
    <w:numStyleLink w:val="Lijststijl"/>
  </w:abstractNum>
  <w:num w:numId="1">
    <w:abstractNumId w:val="10"/>
  </w:num>
  <w:num w:numId="2">
    <w:abstractNumId w:val="12"/>
  </w:num>
  <w:num w:numId="3">
    <w:abstractNumId w:val="30"/>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8"/>
  </w:num>
  <w:num w:numId="16">
    <w:abstractNumId w:val="25"/>
  </w:num>
  <w:num w:numId="17">
    <w:abstractNumId w:val="9"/>
  </w:num>
  <w:num w:numId="18">
    <w:abstractNumId w:val="22"/>
  </w:num>
  <w:num w:numId="19">
    <w:abstractNumId w:val="33"/>
  </w:num>
  <w:num w:numId="20">
    <w:abstractNumId w:val="13"/>
  </w:num>
  <w:num w:numId="21">
    <w:abstractNumId w:val="24"/>
  </w:num>
  <w:num w:numId="22">
    <w:abstractNumId w:val="27"/>
  </w:num>
  <w:num w:numId="23">
    <w:abstractNumId w:val="20"/>
  </w:num>
  <w:num w:numId="24">
    <w:abstractNumId w:val="29"/>
  </w:num>
  <w:num w:numId="25">
    <w:abstractNumId w:val="28"/>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5"/>
  </w:num>
  <w:num w:numId="33">
    <w:abstractNumId w:val="32"/>
  </w:num>
  <w:num w:numId="34">
    <w:abstractNumId w:val="19"/>
  </w:num>
  <w:num w:numId="3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dirty"/>
  <w:zoom w:percent="11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AA"/>
    <w:rsid w:val="00043163"/>
    <w:rsid w:val="00056D70"/>
    <w:rsid w:val="000B3F94"/>
    <w:rsid w:val="000E1F3B"/>
    <w:rsid w:val="00173156"/>
    <w:rsid w:val="001764D1"/>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168AA"/>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 w:val="7A5227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B379E"/>
  <w15:chartTrackingRefBased/>
  <w15:docId w15:val="{2A7EAB40-BAAA-4F7C-83CB-F45662F388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3C4BF2"/>
  </w:style>
  <w:style w:type="paragraph" w:styleId="Kop1">
    <w:name w:val="heading 1"/>
    <w:basedOn w:val="Standaard"/>
    <w:next w:val="Standaard"/>
    <w:link w:val="Kop1Char"/>
    <w:uiPriority w:val="9"/>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paragraph" w:styleId="Broodtekst" w:customStyle="1">
    <w:name w:val="Broodtekst"/>
    <w:basedOn w:val="Standaard"/>
    <w:qFormat/>
    <w:rsid w:val="007168AA"/>
    <w:pPr>
      <w:tabs>
        <w:tab w:val="left" w:pos="227"/>
        <w:tab w:val="left" w:pos="454"/>
        <w:tab w:val="left" w:pos="680"/>
      </w:tabs>
      <w:autoSpaceDE w:val="0"/>
      <w:autoSpaceDN w:val="0"/>
      <w:adjustRightInd w:val="0"/>
      <w:spacing w:line="240" w:lineRule="atLeast"/>
    </w:pPr>
    <w:rPr>
      <w:rFonts w:ascii="Verdana" w:hAnsi="Verdana" w:eastAsia="DejaVu Sans" w:cs="Times New Roman"/>
      <w:lang w:eastAsia="nl-NL"/>
    </w:rPr>
  </w:style>
  <w:style w:type="paragraph" w:styleId="HoofdstukGenummerd" w:customStyle="1">
    <w:name w:val="HoofdstukGenummerd"/>
    <w:basedOn w:val="Broodtekst"/>
    <w:next w:val="Broodtekst"/>
    <w:uiPriority w:val="2"/>
    <w:qFormat/>
    <w:rsid w:val="007168AA"/>
    <w:pPr>
      <w:pageBreakBefore/>
      <w:numPr>
        <w:numId w:val="32"/>
      </w:numPr>
      <w:spacing w:after="660" w:line="300" w:lineRule="atLeast"/>
      <w:outlineLvl w:val="0"/>
    </w:pPr>
    <w:rPr>
      <w:sz w:val="24"/>
    </w:rPr>
  </w:style>
  <w:style w:type="paragraph" w:styleId="Paragraaf" w:customStyle="1">
    <w:name w:val="Paragraaf"/>
    <w:basedOn w:val="Broodtekst"/>
    <w:next w:val="Broodtekst"/>
    <w:qFormat/>
    <w:rsid w:val="007168AA"/>
    <w:pPr>
      <w:numPr>
        <w:ilvl w:val="1"/>
        <w:numId w:val="32"/>
      </w:numPr>
      <w:spacing w:before="240"/>
      <w:outlineLvl w:val="1"/>
    </w:pPr>
    <w:rPr>
      <w:b/>
    </w:rPr>
  </w:style>
  <w:style w:type="paragraph" w:styleId="Subparagraaf" w:customStyle="1">
    <w:name w:val="Subparagraaf"/>
    <w:basedOn w:val="Broodtekst"/>
    <w:next w:val="Broodtekst"/>
    <w:qFormat/>
    <w:rsid w:val="007168AA"/>
    <w:pPr>
      <w:numPr>
        <w:ilvl w:val="2"/>
        <w:numId w:val="32"/>
      </w:numPr>
      <w:spacing w:before="240"/>
      <w:outlineLvl w:val="2"/>
    </w:pPr>
    <w:rPr>
      <w:i/>
    </w:rPr>
  </w:style>
  <w:style w:type="paragraph" w:styleId="Subsubparagraaf" w:customStyle="1">
    <w:name w:val="Subsubparagraaf"/>
    <w:basedOn w:val="Subparagraaf"/>
    <w:next w:val="Broodtekst"/>
    <w:uiPriority w:val="5"/>
    <w:qFormat/>
    <w:rsid w:val="007168AA"/>
    <w:pPr>
      <w:numPr>
        <w:ilvl w:val="3"/>
      </w:numPr>
      <w:outlineLvl w:val="3"/>
    </w:pPr>
    <w:rPr>
      <w:i w:val="0"/>
    </w:rPr>
  </w:style>
  <w:style w:type="paragraph" w:styleId="Tekstopmerking">
    <w:name w:val="annotation text"/>
    <w:basedOn w:val="Standaard"/>
    <w:link w:val="TekstopmerkingChar"/>
    <w:uiPriority w:val="99"/>
    <w:unhideWhenUsed/>
    <w:rsid w:val="007168AA"/>
    <w:rPr>
      <w:sz w:val="20"/>
      <w:szCs w:val="20"/>
      <w:lang w:eastAsia="nl-NL"/>
    </w:rPr>
  </w:style>
  <w:style w:type="character" w:styleId="TekstopmerkingChar" w:customStyle="1">
    <w:name w:val="Tekst opmerking Char"/>
    <w:basedOn w:val="Standaardalinea-lettertype"/>
    <w:link w:val="Tekstopmerking"/>
    <w:uiPriority w:val="99"/>
    <w:rsid w:val="007168AA"/>
    <w:rPr>
      <w:sz w:val="20"/>
      <w:szCs w:val="20"/>
      <w:lang w:eastAsia="nl-NL"/>
    </w:rPr>
  </w:style>
  <w:style w:type="character" w:styleId="Verwijzingopmerking">
    <w:name w:val="annotation reference"/>
    <w:basedOn w:val="Standaardalinea-lettertype"/>
    <w:unhideWhenUsed/>
    <w:rsid w:val="007168AA"/>
    <w:rPr>
      <w:sz w:val="16"/>
      <w:szCs w:val="16"/>
    </w:rPr>
  </w:style>
  <w:style w:type="paragraph" w:styleId="Bullet" w:customStyle="1">
    <w:name w:val="Bullet"/>
    <w:basedOn w:val="Standaard"/>
    <w:link w:val="BulletChar"/>
    <w:autoRedefine/>
    <w:rsid w:val="007168AA"/>
    <w:pPr>
      <w:widowControl w:val="0"/>
      <w:numPr>
        <w:numId w:val="33"/>
      </w:numPr>
      <w:ind w:left="357" w:hanging="357"/>
    </w:pPr>
    <w:rPr>
      <w:rFonts w:ascii="Verdana" w:hAnsi="Verdana" w:eastAsia="Times New Roman" w:cs="Times New Roman"/>
      <w:szCs w:val="20"/>
      <w:lang w:val="nl" w:eastAsia="nl-NL"/>
    </w:rPr>
  </w:style>
  <w:style w:type="character" w:styleId="BulletChar" w:customStyle="1">
    <w:name w:val="Bullet Char"/>
    <w:link w:val="Bullet"/>
    <w:rsid w:val="007168AA"/>
    <w:rPr>
      <w:rFonts w:ascii="Verdana" w:hAnsi="Verdana" w:eastAsia="Times New Roman" w:cs="Times New Roman"/>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900073">
      <w:bodyDiv w:val="1"/>
      <w:marLeft w:val="0"/>
      <w:marRight w:val="0"/>
      <w:marTop w:val="0"/>
      <w:marBottom w:val="0"/>
      <w:divBdr>
        <w:top w:val="none" w:sz="0" w:space="0" w:color="auto"/>
        <w:left w:val="none" w:sz="0" w:space="0" w:color="auto"/>
        <w:bottom w:val="none" w:sz="0" w:space="0" w:color="auto"/>
        <w:right w:val="none" w:sz="0" w:space="0" w:color="auto"/>
      </w:divBdr>
    </w:div>
    <w:div w:id="1338539483">
      <w:bodyDiv w:val="1"/>
      <w:marLeft w:val="0"/>
      <w:marRight w:val="0"/>
      <w:marTop w:val="0"/>
      <w:marBottom w:val="0"/>
      <w:divBdr>
        <w:top w:val="none" w:sz="0" w:space="0" w:color="auto"/>
        <w:left w:val="none" w:sz="0" w:space="0" w:color="auto"/>
        <w:bottom w:val="none" w:sz="0" w:space="0" w:color="auto"/>
        <w:right w:val="none" w:sz="0" w:space="0" w:color="auto"/>
      </w:divBdr>
    </w:div>
    <w:div w:id="150570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326FC-6C86-4E0D-B74D-EC1131FBC0FA}"/>
</file>

<file path=customXml/itemProps2.xml><?xml version="1.0" encoding="utf-8"?>
<ds:datastoreItem xmlns:ds="http://schemas.openxmlformats.org/officeDocument/2006/customXml" ds:itemID="{CB67696A-2E80-4603-9E89-3D4CE14F3BD9}"/>
</file>

<file path=customXml/itemProps3.xml><?xml version="1.0" encoding="utf-8"?>
<ds:datastoreItem xmlns:ds="http://schemas.openxmlformats.org/officeDocument/2006/customXml" ds:itemID="{9FBAECCE-DBA1-4113-B5EE-9D204FE01E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Rijkswaterstaat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Hazekamp, Davey (CIV)</dc:creator>
  <keywords/>
  <dc:description/>
  <lastModifiedBy>bianca.de.cuba@rws.nl</lastModifiedBy>
  <revision>2</revision>
  <dcterms:created xsi:type="dcterms:W3CDTF">2024-02-13T17:42:00.0000000Z</dcterms:created>
  <dcterms:modified xsi:type="dcterms:W3CDTF">2024-02-15T15:29:53.4186958Z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