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53695E4B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65D26BDB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765CFF">
        <w:rPr>
          <w:rFonts w:cstheme="minorHAnsi"/>
          <w:i/>
          <w:iCs/>
          <w:color w:val="767171" w:themeColor="background2" w:themeShade="80"/>
        </w:rPr>
        <w:t xml:space="preserve">Het Graafschap College 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2BB0436C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 w:rsidR="00765CFF">
        <w:rPr>
          <w:rFonts w:eastAsia="Calibri" w:cstheme="minorHAnsi"/>
          <w:b/>
          <w:sz w:val="28"/>
          <w:szCs w:val="28"/>
        </w:rPr>
        <w:t xml:space="preserve">Perceel </w:t>
      </w:r>
      <w:r w:rsidRPr="00AE4B15">
        <w:rPr>
          <w:rFonts w:eastAsia="Calibri" w:cstheme="minorHAnsi"/>
          <w:b/>
          <w:sz w:val="28"/>
          <w:szCs w:val="28"/>
        </w:rPr>
        <w:t>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6AC12525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</w:t>
            </w:r>
            <w:r w:rsidR="00765CFF">
              <w:rPr>
                <w:rFonts w:asciiTheme="minorHAnsi" w:hAnsiTheme="minorHAnsi" w:cstheme="minorHAnsi"/>
              </w:rPr>
              <w:t xml:space="preserve">Perceel </w:t>
            </w:r>
            <w:r w:rsidR="00171F79" w:rsidRPr="00AE4B15">
              <w:rPr>
                <w:rFonts w:asciiTheme="minorHAnsi" w:hAnsiTheme="minorHAnsi" w:cstheme="minorHAnsi"/>
              </w:rPr>
              <w:t xml:space="preserve">1: </w:t>
            </w:r>
          </w:p>
          <w:p w14:paraId="08E9E7C7" w14:textId="77777777" w:rsidR="00765CFF" w:rsidRPr="00765CFF" w:rsidRDefault="00765CFF" w:rsidP="00765CFF">
            <w:pPr>
              <w:pStyle w:val="Lijstalinea"/>
              <w:numPr>
                <w:ilvl w:val="0"/>
                <w:numId w:val="10"/>
              </w:numPr>
              <w:rPr>
                <w:rFonts w:asciiTheme="minorHAnsi" w:hAnsiTheme="minorHAnsi" w:cstheme="minorHAnsi"/>
                <w:b w:val="0"/>
                <w:bCs w:val="0"/>
              </w:rPr>
            </w:pPr>
            <w:r w:rsidRPr="00765CFF">
              <w:rPr>
                <w:rFonts w:asciiTheme="minorHAnsi" w:hAnsiTheme="minorHAnsi" w:cstheme="minorHAnsi"/>
                <w:b w:val="0"/>
                <w:bCs w:val="0"/>
              </w:rPr>
              <w:t>Inschrijver heeft ervaring met het leveren zowel food als food-gerelateerde producten aan een onderwijsorganisatie, met ten minste € 100.000,- inclusief btw opdrachtwaarde per jaar.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65732708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 w:rsidR="00765CFF">
        <w:rPr>
          <w:rFonts w:eastAsia="Calibri" w:cstheme="minorHAnsi"/>
          <w:b/>
          <w:sz w:val="28"/>
          <w:szCs w:val="28"/>
        </w:rPr>
        <w:t xml:space="preserve">Perceel </w:t>
      </w:r>
      <w:r w:rsidRPr="00AE4B15">
        <w:rPr>
          <w:rFonts w:eastAsia="Calibri" w:cstheme="minorHAnsi"/>
          <w:b/>
          <w:sz w:val="28"/>
          <w:szCs w:val="28"/>
        </w:rPr>
        <w:t>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3A263AAE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765CFF">
              <w:rPr>
                <w:rFonts w:asciiTheme="minorHAnsi" w:hAnsiTheme="minorHAnsi" w:cstheme="minorHAnsi"/>
              </w:rPr>
              <w:t xml:space="preserve"> Perceel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4E85A62D" w14:textId="77777777" w:rsidR="00765CFF" w:rsidRPr="00765CFF" w:rsidRDefault="00765CFF" w:rsidP="00765CFF">
            <w:pPr>
              <w:pStyle w:val="Lijstalinea"/>
              <w:numPr>
                <w:ilvl w:val="0"/>
                <w:numId w:val="10"/>
              </w:numPr>
              <w:rPr>
                <w:rFonts w:asciiTheme="minorHAnsi" w:hAnsiTheme="minorHAnsi" w:cstheme="minorHAnsi"/>
                <w:b w:val="0"/>
                <w:bCs w:val="0"/>
              </w:rPr>
            </w:pPr>
            <w:r w:rsidRPr="00765CFF">
              <w:rPr>
                <w:rFonts w:asciiTheme="minorHAnsi" w:hAnsiTheme="minorHAnsi" w:cstheme="minorHAnsi"/>
                <w:b w:val="0"/>
                <w:bCs w:val="0"/>
              </w:rPr>
              <w:t>Inschrijver heeft ervaring met het leveren zowel food als food-gerelateerde producten, aan een organisatie met minimaal vier locaties, met ten minste € 250.000,- inclusief btw opdrachtwaarde per jaar.</w:t>
            </w:r>
          </w:p>
          <w:p w14:paraId="6D690B9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footerReference w:type="default" r:id="rId10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862DA"/>
    <w:multiLevelType w:val="hybridMultilevel"/>
    <w:tmpl w:val="83E452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5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703019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5CFF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99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765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6" ma:contentTypeDescription="Een nieuw document maken." ma:contentTypeScope="" ma:versionID="0091e50d1a3a7ce5902921c7dc6dd235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2e7b55719572056845f9a5d64584294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3.xml><?xml version="1.0" encoding="utf-8"?>
<ds:datastoreItem xmlns:ds="http://schemas.openxmlformats.org/officeDocument/2006/customXml" ds:itemID="{DE0316DE-CA40-493D-9539-46070E73E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289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Merel Swinkels | InkoopMeesters</cp:lastModifiedBy>
  <cp:revision>5</cp:revision>
  <dcterms:created xsi:type="dcterms:W3CDTF">2022-08-05T09:26:00Z</dcterms:created>
  <dcterms:modified xsi:type="dcterms:W3CDTF">2023-05-22T13:27:00Z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