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A6877" w14:textId="77777777" w:rsidR="005E480B" w:rsidRPr="00170175" w:rsidRDefault="005E480B" w:rsidP="005E480B">
      <w:pPr>
        <w:pStyle w:val="Voettekst"/>
        <w:tabs>
          <w:tab w:val="clear" w:pos="4536"/>
          <w:tab w:val="clear" w:pos="9072"/>
        </w:tabs>
        <w:rPr>
          <w:rFonts w:ascii="Verdana" w:hAnsi="Verdana"/>
        </w:rPr>
      </w:pPr>
    </w:p>
    <w:p w14:paraId="6C96690E" w14:textId="77777777" w:rsidR="005E480B" w:rsidRPr="00170175" w:rsidRDefault="005E480B" w:rsidP="005E480B">
      <w:pPr>
        <w:pStyle w:val="Voettekst"/>
        <w:tabs>
          <w:tab w:val="clear" w:pos="4536"/>
          <w:tab w:val="clear" w:pos="9072"/>
        </w:tabs>
        <w:rPr>
          <w:rFonts w:ascii="Verdana" w:hAnsi="Verdana"/>
        </w:rPr>
      </w:pPr>
    </w:p>
    <w:p w14:paraId="61493765" w14:textId="77777777" w:rsidR="005E480B" w:rsidRPr="00170175" w:rsidRDefault="005E480B" w:rsidP="005E480B">
      <w:pPr>
        <w:pStyle w:val="Plattetekst"/>
        <w:rPr>
          <w:rFonts w:ascii="Verdana" w:hAnsi="Verdana"/>
          <w:b/>
          <w:sz w:val="16"/>
          <w:szCs w:val="16"/>
        </w:rPr>
      </w:pPr>
    </w:p>
    <w:p w14:paraId="50DEFA87" w14:textId="77777777" w:rsidR="005E480B" w:rsidRPr="00170175" w:rsidRDefault="005E480B" w:rsidP="005E480B">
      <w:pPr>
        <w:pStyle w:val="Plattetekst"/>
        <w:rPr>
          <w:rFonts w:ascii="Verdana" w:hAnsi="Verdana"/>
          <w:b/>
          <w:sz w:val="16"/>
          <w:szCs w:val="16"/>
        </w:rPr>
      </w:pPr>
    </w:p>
    <w:p w14:paraId="153DE8E8" w14:textId="77777777" w:rsidR="005E480B" w:rsidRPr="00170175" w:rsidRDefault="005E480B" w:rsidP="005E480B">
      <w:pPr>
        <w:pStyle w:val="Plattetekst"/>
        <w:rPr>
          <w:rFonts w:ascii="Verdana" w:hAnsi="Verdana"/>
          <w:b/>
          <w:sz w:val="16"/>
          <w:szCs w:val="16"/>
        </w:rPr>
      </w:pPr>
    </w:p>
    <w:p w14:paraId="031CDA49" w14:textId="77777777" w:rsidR="005E480B" w:rsidRPr="00170175" w:rsidRDefault="005E480B" w:rsidP="005E480B">
      <w:pPr>
        <w:pStyle w:val="Plattetekst"/>
        <w:rPr>
          <w:rFonts w:ascii="Verdana" w:hAnsi="Verdana"/>
          <w:b/>
          <w:sz w:val="16"/>
          <w:szCs w:val="16"/>
        </w:rPr>
      </w:pPr>
    </w:p>
    <w:p w14:paraId="04EED95F" w14:textId="77777777" w:rsidR="005E480B" w:rsidRPr="00170175" w:rsidRDefault="005E480B" w:rsidP="005E480B">
      <w:pPr>
        <w:pStyle w:val="Plattetekst"/>
        <w:rPr>
          <w:rFonts w:ascii="Verdana" w:hAnsi="Verdana"/>
          <w:b/>
          <w:sz w:val="16"/>
          <w:szCs w:val="16"/>
        </w:rPr>
      </w:pPr>
      <w:bookmarkStart w:id="0" w:name="_Hlk132280344"/>
    </w:p>
    <w:p w14:paraId="5A15C37D" w14:textId="77777777" w:rsidR="005E480B" w:rsidRPr="00170175" w:rsidRDefault="005E480B" w:rsidP="005E480B">
      <w:pPr>
        <w:pStyle w:val="Plattetekst"/>
        <w:rPr>
          <w:rFonts w:ascii="Verdana" w:hAnsi="Verdana"/>
          <w:b/>
          <w:sz w:val="16"/>
          <w:szCs w:val="16"/>
        </w:rPr>
      </w:pPr>
    </w:p>
    <w:p w14:paraId="0FF9892A" w14:textId="77777777" w:rsidR="005E480B" w:rsidRPr="00170175" w:rsidRDefault="00000000" w:rsidP="005E480B">
      <w:pPr>
        <w:spacing w:line="480" w:lineRule="auto"/>
        <w:rPr>
          <w:rFonts w:ascii="Verdana" w:hAnsi="Verdana"/>
          <w:b/>
          <w:sz w:val="16"/>
          <w:szCs w:val="16"/>
        </w:rPr>
      </w:pPr>
      <w:r>
        <w:rPr>
          <w:rFonts w:ascii="Verdana" w:hAnsi="Verdana"/>
          <w:b/>
          <w:sz w:val="16"/>
          <w:szCs w:val="16"/>
        </w:rPr>
        <w:pict w14:anchorId="1B44E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70.5pt">
            <v:imagedata r:id="rId10" o:title="vr mwb logo groot"/>
          </v:shape>
        </w:pict>
      </w:r>
    </w:p>
    <w:p w14:paraId="730FD6FD" w14:textId="77777777" w:rsidR="00337C5A" w:rsidRPr="00170175" w:rsidRDefault="00337C5A" w:rsidP="005E480B">
      <w:pPr>
        <w:spacing w:line="480" w:lineRule="auto"/>
        <w:rPr>
          <w:rFonts w:ascii="Verdana" w:hAnsi="Verdana"/>
        </w:rPr>
      </w:pPr>
    </w:p>
    <w:p w14:paraId="41B793BB"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3AAB5576"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Aanbestedingsdocument </w:t>
      </w:r>
    </w:p>
    <w:p w14:paraId="59FA5241"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 xml:space="preserve">voor de </w:t>
      </w:r>
      <w:r w:rsidR="004843FD" w:rsidRPr="004D6628">
        <w:rPr>
          <w:rFonts w:ascii="Calibri" w:hAnsi="Calibri" w:cs="Calibri"/>
          <w:b/>
          <w:sz w:val="28"/>
          <w:szCs w:val="28"/>
        </w:rPr>
        <w:t>Europese</w:t>
      </w:r>
      <w:r w:rsidRPr="004D6628">
        <w:rPr>
          <w:rFonts w:ascii="Calibri" w:hAnsi="Calibri" w:cs="Calibri"/>
          <w:b/>
          <w:sz w:val="28"/>
          <w:szCs w:val="28"/>
        </w:rPr>
        <w:t xml:space="preserve"> aanbesteding: </w:t>
      </w:r>
    </w:p>
    <w:p w14:paraId="73325EE7" w14:textId="77777777" w:rsidR="005E480B" w:rsidRPr="004D6628"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Calibri" w:hAnsi="Calibri" w:cs="Calibri"/>
          <w:b/>
          <w:sz w:val="28"/>
          <w:szCs w:val="28"/>
        </w:rPr>
      </w:pPr>
      <w:r w:rsidRPr="004D6628">
        <w:rPr>
          <w:rFonts w:ascii="Calibri" w:hAnsi="Calibri" w:cs="Calibri"/>
          <w:b/>
          <w:sz w:val="28"/>
          <w:szCs w:val="28"/>
        </w:rPr>
        <w:t>“</w:t>
      </w:r>
      <w:r w:rsidR="000A5699" w:rsidRPr="004D6628">
        <w:rPr>
          <w:rFonts w:ascii="Calibri" w:hAnsi="Calibri" w:cs="Calibri"/>
          <w:b/>
          <w:sz w:val="28"/>
          <w:szCs w:val="28"/>
        </w:rPr>
        <w:t>Tankautospuiten Natuurbrandbestrijding (TS</w:t>
      </w:r>
      <w:r w:rsidR="002E7C7C" w:rsidRPr="004D6628">
        <w:rPr>
          <w:rFonts w:ascii="Calibri" w:hAnsi="Calibri" w:cs="Calibri"/>
          <w:b/>
          <w:sz w:val="28"/>
          <w:szCs w:val="28"/>
        </w:rPr>
        <w:t>T</w:t>
      </w:r>
      <w:r w:rsidR="00872622" w:rsidRPr="004D6628">
        <w:rPr>
          <w:rFonts w:ascii="Calibri" w:hAnsi="Calibri" w:cs="Calibri"/>
          <w:b/>
          <w:sz w:val="28"/>
          <w:szCs w:val="28"/>
        </w:rPr>
        <w:t>-NB</w:t>
      </w:r>
      <w:r w:rsidR="000A5699" w:rsidRPr="004D6628">
        <w:rPr>
          <w:rFonts w:ascii="Calibri" w:hAnsi="Calibri" w:cs="Calibri"/>
          <w:b/>
          <w:sz w:val="28"/>
          <w:szCs w:val="28"/>
        </w:rPr>
        <w:t xml:space="preserve"> 4x4)</w:t>
      </w:r>
      <w:r w:rsidRPr="004D6628">
        <w:rPr>
          <w:rFonts w:ascii="Calibri" w:hAnsi="Calibri" w:cs="Calibri"/>
          <w:b/>
          <w:sz w:val="28"/>
          <w:szCs w:val="28"/>
        </w:rPr>
        <w:t>”</w:t>
      </w:r>
    </w:p>
    <w:p w14:paraId="6E6FB535" w14:textId="77777777" w:rsidR="005E480B" w:rsidRPr="004D6628" w:rsidRDefault="005E480B" w:rsidP="00337C5A">
      <w:pPr>
        <w:pBdr>
          <w:top w:val="single" w:sz="4" w:space="1" w:color="auto"/>
          <w:left w:val="single" w:sz="4" w:space="4" w:color="auto"/>
          <w:bottom w:val="single" w:sz="4" w:space="1" w:color="auto"/>
          <w:right w:val="single" w:sz="4" w:space="0" w:color="auto"/>
        </w:pBdr>
        <w:spacing w:line="480" w:lineRule="auto"/>
        <w:rPr>
          <w:rFonts w:ascii="Calibri" w:hAnsi="Calibri" w:cs="Calibri"/>
          <w:sz w:val="28"/>
          <w:szCs w:val="28"/>
        </w:rPr>
      </w:pPr>
    </w:p>
    <w:p w14:paraId="4E87A4AB" w14:textId="4A30F751" w:rsidR="00337C5A" w:rsidRPr="00FF7F02"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r w:rsidRPr="00FF7F02">
        <w:rPr>
          <w:rFonts w:ascii="Calibri" w:hAnsi="Calibri" w:cs="Calibri"/>
          <w:bCs/>
          <w:sz w:val="22"/>
          <w:szCs w:val="22"/>
        </w:rPr>
        <w:t xml:space="preserve">Breda, </w:t>
      </w:r>
      <w:r w:rsidR="00D81831" w:rsidRPr="00D81831">
        <w:rPr>
          <w:rFonts w:ascii="Calibri" w:hAnsi="Calibri" w:cs="Calibri"/>
          <w:bCs/>
          <w:sz w:val="22"/>
          <w:szCs w:val="22"/>
        </w:rPr>
        <w:t>8</w:t>
      </w:r>
      <w:r w:rsidR="000A5699" w:rsidRPr="00D81831">
        <w:rPr>
          <w:rFonts w:ascii="Calibri" w:hAnsi="Calibri" w:cs="Calibri"/>
          <w:bCs/>
          <w:sz w:val="22"/>
          <w:szCs w:val="22"/>
        </w:rPr>
        <w:t xml:space="preserve"> </w:t>
      </w:r>
      <w:r w:rsidR="00D81831" w:rsidRPr="00D81831">
        <w:rPr>
          <w:rFonts w:ascii="Calibri" w:hAnsi="Calibri" w:cs="Calibri"/>
          <w:bCs/>
          <w:sz w:val="22"/>
          <w:szCs w:val="22"/>
        </w:rPr>
        <w:t>juni</w:t>
      </w:r>
      <w:r w:rsidR="000A5699" w:rsidRPr="00D81831">
        <w:rPr>
          <w:rFonts w:ascii="Calibri" w:hAnsi="Calibri" w:cs="Calibri"/>
          <w:bCs/>
          <w:sz w:val="22"/>
          <w:szCs w:val="22"/>
        </w:rPr>
        <w:t xml:space="preserve"> 2023</w:t>
      </w:r>
      <w:r w:rsidR="008A7D09">
        <w:rPr>
          <w:rFonts w:ascii="Calibri" w:hAnsi="Calibri" w:cs="Calibri"/>
          <w:bCs/>
          <w:sz w:val="22"/>
          <w:szCs w:val="22"/>
        </w:rPr>
        <w:t xml:space="preserve"> </w:t>
      </w:r>
      <w:r w:rsidR="008A7D09" w:rsidRPr="008A7D09">
        <w:rPr>
          <w:rFonts w:ascii="Calibri" w:hAnsi="Calibri" w:cs="Calibri"/>
          <w:bCs/>
          <w:sz w:val="22"/>
          <w:szCs w:val="22"/>
          <w:highlight w:val="cyan"/>
        </w:rPr>
        <w:t>12 juli 2023</w:t>
      </w:r>
    </w:p>
    <w:p w14:paraId="44C51C0C" w14:textId="61E8CA5A" w:rsidR="00D37324" w:rsidRPr="004D6628" w:rsidRDefault="00337C5A" w:rsidP="00337C5A">
      <w:pPr>
        <w:pBdr>
          <w:top w:val="single" w:sz="4" w:space="1" w:color="auto"/>
          <w:left w:val="single" w:sz="4" w:space="4" w:color="auto"/>
          <w:bottom w:val="single" w:sz="4" w:space="1" w:color="auto"/>
          <w:right w:val="single" w:sz="4" w:space="0" w:color="auto"/>
        </w:pBdr>
        <w:rPr>
          <w:rFonts w:ascii="Calibri" w:hAnsi="Calibri" w:cs="Calibri"/>
          <w:bCs/>
          <w:sz w:val="22"/>
          <w:szCs w:val="22"/>
        </w:rPr>
      </w:pPr>
      <w:proofErr w:type="spellStart"/>
      <w:r w:rsidRPr="004D6628">
        <w:rPr>
          <w:rFonts w:ascii="Calibri" w:hAnsi="Calibri" w:cs="Calibri"/>
          <w:bCs/>
          <w:sz w:val="22"/>
          <w:szCs w:val="22"/>
        </w:rPr>
        <w:t>PvE</w:t>
      </w:r>
      <w:proofErr w:type="spellEnd"/>
      <w:r w:rsidRPr="004D6628">
        <w:rPr>
          <w:rFonts w:ascii="Calibri" w:hAnsi="Calibri" w:cs="Calibri"/>
          <w:bCs/>
          <w:sz w:val="22"/>
          <w:szCs w:val="22"/>
        </w:rPr>
        <w:t xml:space="preserve"> nummer: </w:t>
      </w:r>
      <w:r w:rsidR="000A5699" w:rsidRPr="004D6628">
        <w:rPr>
          <w:rFonts w:ascii="Calibri" w:hAnsi="Calibri" w:cs="Calibri"/>
          <w:bCs/>
          <w:sz w:val="22"/>
          <w:szCs w:val="22"/>
        </w:rPr>
        <w:t>P23-015.00</w:t>
      </w:r>
      <w:r w:rsidR="001978CF" w:rsidRPr="004D6628">
        <w:rPr>
          <w:rFonts w:ascii="Calibri" w:hAnsi="Calibri" w:cs="Calibri"/>
          <w:bCs/>
          <w:sz w:val="22"/>
          <w:szCs w:val="22"/>
        </w:rPr>
        <w:t xml:space="preserve"> versie </w:t>
      </w:r>
      <w:r w:rsidR="00D81831">
        <w:rPr>
          <w:rFonts w:ascii="Calibri" w:hAnsi="Calibri" w:cs="Calibri"/>
          <w:bCs/>
          <w:sz w:val="22"/>
          <w:szCs w:val="22"/>
        </w:rPr>
        <w:t>1.0 definitief</w:t>
      </w:r>
      <w:r w:rsidR="008A7D09">
        <w:rPr>
          <w:rFonts w:ascii="Calibri" w:hAnsi="Calibri" w:cs="Calibri"/>
          <w:bCs/>
          <w:sz w:val="22"/>
          <w:szCs w:val="22"/>
        </w:rPr>
        <w:t xml:space="preserve"> </w:t>
      </w:r>
      <w:r w:rsidR="008A7D09" w:rsidRPr="008A7D09">
        <w:rPr>
          <w:rFonts w:ascii="Calibri" w:hAnsi="Calibri" w:cs="Calibri"/>
          <w:bCs/>
          <w:sz w:val="22"/>
          <w:szCs w:val="22"/>
          <w:highlight w:val="cyan"/>
        </w:rPr>
        <w:t>na NVI2</w:t>
      </w:r>
    </w:p>
    <w:p w14:paraId="58D1CFB9" w14:textId="77777777" w:rsidR="008A7D86" w:rsidRPr="001978CF" w:rsidRDefault="008A7D86" w:rsidP="00337C5A">
      <w:pPr>
        <w:pBdr>
          <w:top w:val="single" w:sz="4" w:space="1" w:color="auto"/>
          <w:left w:val="single" w:sz="4" w:space="4" w:color="auto"/>
          <w:bottom w:val="single" w:sz="4" w:space="1" w:color="auto"/>
          <w:right w:val="single" w:sz="4" w:space="0" w:color="auto"/>
        </w:pBdr>
        <w:rPr>
          <w:rFonts w:ascii="Verdana" w:hAnsi="Verdana"/>
          <w:b/>
          <w:sz w:val="16"/>
          <w:szCs w:val="16"/>
        </w:rPr>
      </w:pPr>
    </w:p>
    <w:p w14:paraId="041AE479" w14:textId="77777777" w:rsidR="00EC257A" w:rsidRPr="001978CF" w:rsidRDefault="00EC257A" w:rsidP="00337C5A">
      <w:pPr>
        <w:pBdr>
          <w:top w:val="single" w:sz="4" w:space="1" w:color="auto"/>
          <w:left w:val="single" w:sz="4" w:space="4" w:color="auto"/>
          <w:bottom w:val="single" w:sz="4" w:space="1" w:color="auto"/>
          <w:right w:val="single" w:sz="4" w:space="0" w:color="auto"/>
        </w:pBdr>
        <w:rPr>
          <w:rFonts w:ascii="Verdana" w:hAnsi="Verdana"/>
          <w:sz w:val="36"/>
        </w:rPr>
      </w:pPr>
    </w:p>
    <w:bookmarkEnd w:id="0"/>
    <w:p w14:paraId="16BB9787" w14:textId="77777777" w:rsidR="00895498" w:rsidRPr="001978CF" w:rsidRDefault="00895498" w:rsidP="004B6627">
      <w:pPr>
        <w:jc w:val="both"/>
        <w:rPr>
          <w:rFonts w:ascii="Verdana" w:hAnsi="Verdana"/>
          <w:b/>
          <w:sz w:val="19"/>
          <w:szCs w:val="19"/>
        </w:rPr>
      </w:pPr>
    </w:p>
    <w:p w14:paraId="35B0D7E8" w14:textId="77777777" w:rsidR="00895498" w:rsidRPr="001978CF" w:rsidRDefault="00895498" w:rsidP="004B6627">
      <w:pPr>
        <w:jc w:val="both"/>
        <w:rPr>
          <w:rFonts w:ascii="Verdana" w:hAnsi="Verdana"/>
          <w:b/>
          <w:sz w:val="19"/>
          <w:szCs w:val="19"/>
        </w:rPr>
      </w:pPr>
    </w:p>
    <w:p w14:paraId="5C57AC28" w14:textId="77777777" w:rsidR="00E52174" w:rsidRPr="001978CF" w:rsidRDefault="00E52174" w:rsidP="0015179B">
      <w:pPr>
        <w:pStyle w:val="Plattetekst"/>
        <w:rPr>
          <w:rFonts w:ascii="Verdana" w:hAnsi="Verdana"/>
          <w:b/>
          <w:sz w:val="16"/>
          <w:szCs w:val="16"/>
        </w:rPr>
      </w:pPr>
    </w:p>
    <w:p w14:paraId="2A74624F" w14:textId="77777777" w:rsidR="00E52174" w:rsidRPr="001978CF" w:rsidRDefault="00E52174" w:rsidP="0015179B">
      <w:pPr>
        <w:pStyle w:val="Plattetekst"/>
        <w:rPr>
          <w:rFonts w:ascii="Verdana" w:hAnsi="Verdana"/>
          <w:b/>
          <w:sz w:val="16"/>
          <w:szCs w:val="16"/>
        </w:rPr>
      </w:pPr>
    </w:p>
    <w:p w14:paraId="4DEC3A21" w14:textId="77777777" w:rsidR="00E52174" w:rsidRPr="001978CF" w:rsidRDefault="00E52174" w:rsidP="0015179B">
      <w:pPr>
        <w:pStyle w:val="Plattetekst"/>
        <w:rPr>
          <w:rFonts w:ascii="Verdana" w:hAnsi="Verdana"/>
          <w:b/>
          <w:sz w:val="16"/>
          <w:szCs w:val="16"/>
        </w:rPr>
      </w:pPr>
    </w:p>
    <w:p w14:paraId="7A7EDE20" w14:textId="77777777" w:rsidR="00E52174" w:rsidRPr="001978CF" w:rsidRDefault="00E52174" w:rsidP="0015179B">
      <w:pPr>
        <w:pStyle w:val="Plattetekst"/>
        <w:rPr>
          <w:rFonts w:ascii="Verdana" w:hAnsi="Verdana"/>
          <w:b/>
          <w:sz w:val="16"/>
          <w:szCs w:val="16"/>
        </w:rPr>
      </w:pPr>
    </w:p>
    <w:p w14:paraId="701C5F2B" w14:textId="77777777" w:rsidR="00E52174" w:rsidRPr="001978CF" w:rsidRDefault="00E52174" w:rsidP="0015179B">
      <w:pPr>
        <w:pStyle w:val="Plattetekst"/>
        <w:rPr>
          <w:rFonts w:ascii="Verdana" w:hAnsi="Verdana"/>
          <w:b/>
          <w:sz w:val="16"/>
          <w:szCs w:val="16"/>
        </w:rPr>
      </w:pPr>
    </w:p>
    <w:p w14:paraId="0B7BE40B" w14:textId="77777777" w:rsidR="00E52174" w:rsidRPr="001978CF" w:rsidRDefault="00E52174" w:rsidP="0015179B">
      <w:pPr>
        <w:pStyle w:val="Plattetekst"/>
        <w:rPr>
          <w:rFonts w:ascii="Verdana" w:hAnsi="Verdana"/>
          <w:b/>
          <w:sz w:val="16"/>
          <w:szCs w:val="16"/>
        </w:rPr>
      </w:pPr>
    </w:p>
    <w:p w14:paraId="2AE8315F" w14:textId="77777777" w:rsidR="00E52174" w:rsidRPr="001978CF" w:rsidRDefault="00E52174" w:rsidP="0015179B">
      <w:pPr>
        <w:pStyle w:val="Plattetekst"/>
        <w:rPr>
          <w:rFonts w:ascii="Verdana" w:hAnsi="Verdana"/>
          <w:b/>
          <w:sz w:val="16"/>
          <w:szCs w:val="16"/>
        </w:rPr>
      </w:pPr>
    </w:p>
    <w:p w14:paraId="28BAC5E8"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Copyright</w:t>
      </w:r>
    </w:p>
    <w:p w14:paraId="20471832" w14:textId="77777777" w:rsidR="0015179B" w:rsidRPr="004D6628" w:rsidRDefault="0015179B" w:rsidP="0015179B">
      <w:pPr>
        <w:rPr>
          <w:rFonts w:ascii="Calibri" w:hAnsi="Calibri" w:cs="Calibri"/>
          <w:sz w:val="16"/>
          <w:szCs w:val="16"/>
        </w:rPr>
      </w:pPr>
      <w:r w:rsidRPr="004D6628">
        <w:rPr>
          <w:rFonts w:ascii="Calibri" w:hAnsi="Calibri" w:cs="Calibri"/>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6277F181" w14:textId="77777777" w:rsidR="0015179B" w:rsidRPr="004D6628" w:rsidRDefault="0015179B" w:rsidP="0015179B">
      <w:pPr>
        <w:rPr>
          <w:rFonts w:ascii="Calibri" w:hAnsi="Calibri" w:cs="Calibri"/>
          <w:sz w:val="16"/>
          <w:szCs w:val="16"/>
        </w:rPr>
      </w:pPr>
    </w:p>
    <w:p w14:paraId="2E78DCAC" w14:textId="77777777" w:rsidR="0015179B" w:rsidRPr="004D6628" w:rsidRDefault="0015179B" w:rsidP="0015179B">
      <w:pPr>
        <w:pStyle w:val="Plattetekst"/>
        <w:rPr>
          <w:rFonts w:ascii="Calibri" w:hAnsi="Calibri" w:cs="Calibri"/>
          <w:b/>
          <w:sz w:val="16"/>
          <w:szCs w:val="16"/>
        </w:rPr>
      </w:pPr>
      <w:r w:rsidRPr="004D6628">
        <w:rPr>
          <w:rFonts w:ascii="Calibri" w:hAnsi="Calibri" w:cs="Calibri"/>
          <w:b/>
          <w:sz w:val="16"/>
          <w:szCs w:val="16"/>
        </w:rPr>
        <w:t>Vertrouwelijkheid</w:t>
      </w:r>
    </w:p>
    <w:p w14:paraId="6DB68128" w14:textId="77777777" w:rsidR="0015179B" w:rsidRPr="004D6628" w:rsidRDefault="0015179B" w:rsidP="0015179B">
      <w:pPr>
        <w:jc w:val="both"/>
        <w:rPr>
          <w:rFonts w:ascii="Calibri" w:hAnsi="Calibri" w:cs="Calibri"/>
          <w:b/>
          <w:sz w:val="16"/>
          <w:szCs w:val="16"/>
        </w:rPr>
      </w:pPr>
      <w:r w:rsidRPr="004D6628">
        <w:rPr>
          <w:rFonts w:ascii="Calibri" w:hAnsi="Calibri" w:cs="Calibri"/>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4D6628">
        <w:rPr>
          <w:rFonts w:ascii="Calibri" w:hAnsi="Calibri" w:cs="Calibri"/>
          <w:sz w:val="16"/>
          <w:szCs w:val="16"/>
        </w:rPr>
        <w:t>.</w:t>
      </w:r>
    </w:p>
    <w:p w14:paraId="0D85D119" w14:textId="77777777" w:rsidR="009506C9" w:rsidRPr="00170175" w:rsidRDefault="009506C9" w:rsidP="00E93C17">
      <w:pPr>
        <w:pStyle w:val="Plattetekst2"/>
        <w:rPr>
          <w:rFonts w:ascii="Verdana" w:hAnsi="Verdana"/>
          <w:sz w:val="19"/>
          <w:szCs w:val="19"/>
        </w:rPr>
      </w:pPr>
    </w:p>
    <w:p w14:paraId="61B35F68" w14:textId="77777777" w:rsidR="002D5D23" w:rsidRPr="00170175" w:rsidRDefault="001D0FEC" w:rsidP="002D5D23">
      <w:pPr>
        <w:pStyle w:val="Plattetekst2"/>
        <w:rPr>
          <w:rFonts w:ascii="Verdana" w:hAnsi="Verdana"/>
          <w:sz w:val="19"/>
          <w:szCs w:val="19"/>
        </w:rPr>
      </w:pPr>
      <w:r w:rsidRPr="00170175">
        <w:rPr>
          <w:rFonts w:ascii="Verdana" w:hAnsi="Verdana"/>
          <w:sz w:val="19"/>
          <w:szCs w:val="19"/>
        </w:rPr>
        <w:br w:type="page"/>
      </w:r>
    </w:p>
    <w:p w14:paraId="396002E1" w14:textId="77777777" w:rsidR="002D5D23" w:rsidRPr="004D6628"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Calibri" w:hAnsi="Calibri" w:cs="Calibri"/>
          <w:sz w:val="22"/>
          <w:szCs w:val="22"/>
        </w:rPr>
      </w:pPr>
      <w:r w:rsidRPr="004D6628">
        <w:rPr>
          <w:rFonts w:ascii="Calibri" w:hAnsi="Calibri" w:cs="Calibri"/>
          <w:sz w:val="22"/>
          <w:szCs w:val="22"/>
        </w:rPr>
        <w:t>Inhoudsopgave</w:t>
      </w:r>
    </w:p>
    <w:p w14:paraId="519A30FD" w14:textId="77777777" w:rsidR="009D56B8" w:rsidRPr="004D6628" w:rsidRDefault="00AB5CA5" w:rsidP="00515EF0">
      <w:pPr>
        <w:pStyle w:val="Plattetekst"/>
        <w:tabs>
          <w:tab w:val="left" w:pos="540"/>
          <w:tab w:val="left" w:pos="1080"/>
        </w:tabs>
        <w:ind w:left="540" w:hanging="540"/>
        <w:rPr>
          <w:rFonts w:ascii="Calibri" w:hAnsi="Calibri" w:cs="Calibri"/>
          <w:sz w:val="22"/>
          <w:szCs w:val="22"/>
        </w:rPr>
      </w:pP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r w:rsidRPr="004D6628">
        <w:rPr>
          <w:rFonts w:ascii="Calibri" w:hAnsi="Calibri" w:cs="Calibri"/>
          <w:sz w:val="22"/>
          <w:szCs w:val="22"/>
        </w:rPr>
        <w:tab/>
      </w:r>
    </w:p>
    <w:p w14:paraId="23562CB5" w14:textId="77777777" w:rsidR="00AA7C15" w:rsidRPr="004D6628" w:rsidRDefault="00AA7C15">
      <w:pPr>
        <w:pStyle w:val="Kopvaninhoudsopgave"/>
        <w:rPr>
          <w:rFonts w:ascii="Calibri" w:hAnsi="Calibri" w:cs="Calibri"/>
          <w:color w:val="auto"/>
          <w:sz w:val="22"/>
          <w:szCs w:val="22"/>
        </w:rPr>
      </w:pPr>
      <w:r w:rsidRPr="004D6628">
        <w:rPr>
          <w:rFonts w:ascii="Calibri" w:hAnsi="Calibri" w:cs="Calibri"/>
          <w:color w:val="auto"/>
          <w:sz w:val="22"/>
          <w:szCs w:val="22"/>
        </w:rPr>
        <w:t>Inhoud</w:t>
      </w:r>
    </w:p>
    <w:p w14:paraId="3BFDEA94" w14:textId="77777777" w:rsidR="00AA7C15" w:rsidRPr="004D6628" w:rsidRDefault="00AA7C15" w:rsidP="00AA7C15">
      <w:pPr>
        <w:rPr>
          <w:rFonts w:ascii="Calibri" w:hAnsi="Calibri" w:cs="Calibri"/>
          <w:sz w:val="22"/>
          <w:szCs w:val="22"/>
          <w:lang w:eastAsia="en-US"/>
        </w:rPr>
      </w:pPr>
    </w:p>
    <w:p w14:paraId="5C1165A9" w14:textId="40820845" w:rsidR="000D40DD" w:rsidRDefault="00AA7C15">
      <w:pPr>
        <w:pStyle w:val="Inhopg1"/>
        <w:rPr>
          <w:rFonts w:ascii="Calibri" w:hAnsi="Calibri" w:cs="Calibri"/>
          <w:b w:val="0"/>
          <w:bCs w:val="0"/>
          <w:snapToGrid/>
          <w:color w:val="auto"/>
          <w:kern w:val="2"/>
          <w:sz w:val="22"/>
          <w:szCs w:val="22"/>
        </w:rPr>
      </w:pPr>
      <w:r>
        <w:rPr>
          <w:rFonts w:ascii="Calibri" w:hAnsi="Calibri" w:cs="Calibri"/>
          <w:color w:val="auto"/>
          <w:sz w:val="22"/>
          <w:szCs w:val="22"/>
        </w:rPr>
        <w:fldChar w:fldCharType="begin"/>
      </w:r>
      <w:r>
        <w:rPr>
          <w:rFonts w:ascii="Calibri" w:hAnsi="Calibri" w:cs="Calibri"/>
          <w:color w:val="auto"/>
          <w:sz w:val="22"/>
          <w:szCs w:val="22"/>
        </w:rPr>
        <w:instrText xml:space="preserve"> TOC \o "1-3" \h \z \u </w:instrText>
      </w:r>
      <w:r>
        <w:rPr>
          <w:rFonts w:ascii="Calibri" w:hAnsi="Calibri" w:cs="Calibri"/>
          <w:color w:val="auto"/>
          <w:sz w:val="22"/>
          <w:szCs w:val="22"/>
        </w:rPr>
        <w:fldChar w:fldCharType="separate"/>
      </w:r>
      <w:hyperlink w:anchor="_Toc135815513" w:history="1">
        <w:r w:rsidR="000D40DD">
          <w:rPr>
            <w:rStyle w:val="Hyperlink"/>
            <w:rFonts w:ascii="Calibri" w:hAnsi="Calibri" w:cs="Calibri"/>
            <w:sz w:val="22"/>
            <w:szCs w:val="22"/>
          </w:rPr>
          <w:t>DEEL 1</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Aanbestedingsleidraad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_Toc135815513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3</w:t>
        </w:r>
        <w:r w:rsidR="000D40DD">
          <w:rPr>
            <w:rFonts w:ascii="Calibri" w:hAnsi="Calibri" w:cs="Calibri"/>
            <w:webHidden/>
            <w:sz w:val="22"/>
            <w:szCs w:val="22"/>
          </w:rPr>
          <w:fldChar w:fldCharType="end"/>
        </w:r>
      </w:hyperlink>
    </w:p>
    <w:p w14:paraId="2275E9C6" w14:textId="098B96F5" w:rsidR="000D40DD" w:rsidRDefault="00000000">
      <w:pPr>
        <w:pStyle w:val="Inhopg1"/>
        <w:rPr>
          <w:rFonts w:ascii="Calibri" w:hAnsi="Calibri" w:cs="Calibri"/>
          <w:b w:val="0"/>
          <w:bCs w:val="0"/>
          <w:snapToGrid/>
          <w:color w:val="auto"/>
          <w:kern w:val="2"/>
          <w:sz w:val="22"/>
          <w:szCs w:val="22"/>
        </w:rPr>
      </w:pPr>
      <w:hyperlink w:anchor="_Toc135815514" w:history="1">
        <w:r w:rsidR="000D40DD">
          <w:rPr>
            <w:rStyle w:val="Hyperlink"/>
            <w:rFonts w:ascii="Calibri" w:hAnsi="Calibri" w:cs="Calibri"/>
            <w:b w:val="0"/>
            <w:bCs w:val="0"/>
            <w:sz w:val="22"/>
            <w:szCs w:val="22"/>
          </w:rPr>
          <w:t>1.</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Begrippenlijst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_Toc135815514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2096218E" w14:textId="4764F105" w:rsidR="000D40DD" w:rsidRDefault="00000000">
      <w:pPr>
        <w:pStyle w:val="Inhopg1"/>
        <w:rPr>
          <w:rFonts w:ascii="Calibri" w:hAnsi="Calibri" w:cs="Calibri"/>
          <w:b w:val="0"/>
          <w:bCs w:val="0"/>
          <w:snapToGrid/>
          <w:color w:val="auto"/>
          <w:kern w:val="2"/>
          <w:sz w:val="22"/>
          <w:szCs w:val="22"/>
        </w:rPr>
      </w:pPr>
      <w:hyperlink w:anchor="_Toc135815515" w:history="1">
        <w:r w:rsidR="000D40DD">
          <w:rPr>
            <w:rStyle w:val="Hyperlink"/>
            <w:rFonts w:ascii="Calibri" w:hAnsi="Calibri" w:cs="Calibri"/>
            <w:b w:val="0"/>
            <w:bCs w:val="0"/>
            <w:sz w:val="22"/>
            <w:szCs w:val="22"/>
          </w:rPr>
          <w:t>2.</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Algemene gegevens aanbesteding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3</w:t>
        </w:r>
        <w:r w:rsidR="000D40DD">
          <w:rPr>
            <w:rFonts w:ascii="Calibri" w:hAnsi="Calibri" w:cs="Calibri"/>
            <w:b w:val="0"/>
            <w:bCs w:val="0"/>
            <w:webHidden/>
            <w:sz w:val="22"/>
            <w:szCs w:val="22"/>
          </w:rPr>
          <w:fldChar w:fldCharType="end"/>
        </w:r>
      </w:hyperlink>
    </w:p>
    <w:p w14:paraId="3A920925" w14:textId="580BE06A" w:rsidR="000D40DD" w:rsidRDefault="00000000">
      <w:pPr>
        <w:pStyle w:val="Inhopg1"/>
        <w:rPr>
          <w:rStyle w:val="Hyperlink"/>
          <w:rFonts w:ascii="Calibri" w:hAnsi="Calibri" w:cs="Calibri"/>
          <w:b w:val="0"/>
          <w:bCs w:val="0"/>
          <w:sz w:val="22"/>
          <w:szCs w:val="22"/>
        </w:rPr>
      </w:pPr>
      <w:hyperlink w:anchor="_Toc135815516" w:history="1">
        <w:r w:rsidR="000D40DD">
          <w:rPr>
            <w:rStyle w:val="Hyperlink"/>
            <w:rFonts w:ascii="Calibri" w:hAnsi="Calibri" w:cs="Calibri"/>
            <w:b w:val="0"/>
            <w:bCs w:val="0"/>
            <w:sz w:val="22"/>
            <w:szCs w:val="22"/>
          </w:rPr>
          <w:t>3.</w:t>
        </w:r>
        <w:r w:rsidR="000D40DD">
          <w:rPr>
            <w:rFonts w:ascii="Calibri" w:hAnsi="Calibri" w:cs="Calibri"/>
            <w:b w:val="0"/>
            <w:bCs w:val="0"/>
            <w:snapToGrid/>
            <w:color w:val="auto"/>
            <w:kern w:val="2"/>
            <w:sz w:val="22"/>
            <w:szCs w:val="22"/>
          </w:rPr>
          <w:t xml:space="preserve"> </w:t>
        </w:r>
        <w:r w:rsidR="000D40DD">
          <w:rPr>
            <w:rStyle w:val="Hyperlink"/>
            <w:rFonts w:ascii="Calibri" w:hAnsi="Calibri" w:cs="Calibri"/>
            <w:b w:val="0"/>
            <w:bCs w:val="0"/>
            <w:sz w:val="22"/>
            <w:szCs w:val="22"/>
          </w:rPr>
          <w:t>De aanbestedingsprocedure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_Toc135815516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5</w:t>
        </w:r>
        <w:r w:rsidR="000D40DD">
          <w:rPr>
            <w:rFonts w:ascii="Calibri" w:hAnsi="Calibri" w:cs="Calibri"/>
            <w:b w:val="0"/>
            <w:bCs w:val="0"/>
            <w:webHidden/>
            <w:sz w:val="22"/>
            <w:szCs w:val="22"/>
          </w:rPr>
          <w:fldChar w:fldCharType="end"/>
        </w:r>
      </w:hyperlink>
    </w:p>
    <w:p w14:paraId="1F2BF8BF" w14:textId="77777777" w:rsidR="000D40DD" w:rsidRDefault="000D40DD" w:rsidP="000D40DD"/>
    <w:p w14:paraId="0F75B200" w14:textId="42A60025" w:rsidR="000D40DD" w:rsidRDefault="00000000">
      <w:pPr>
        <w:pStyle w:val="Inhopg1"/>
        <w:rPr>
          <w:rStyle w:val="Hyperlink"/>
          <w:rFonts w:ascii="Calibri" w:hAnsi="Calibri" w:cs="Calibri"/>
          <w:sz w:val="22"/>
          <w:szCs w:val="22"/>
        </w:rPr>
      </w:pPr>
      <w:hyperlink w:anchor="_Toc135815517" w:history="1">
        <w:r w:rsidR="000D40DD">
          <w:rPr>
            <w:rStyle w:val="Hyperlink"/>
            <w:rFonts w:ascii="Calibri" w:hAnsi="Calibri" w:cs="Calibri"/>
            <w:sz w:val="22"/>
            <w:szCs w:val="22"/>
          </w:rPr>
          <w:t>DEEL 2</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Algemene beschrijving en voorwaarden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_Toc135815517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12</w:t>
        </w:r>
        <w:r w:rsidR="000D40DD">
          <w:rPr>
            <w:rFonts w:ascii="Calibri" w:hAnsi="Calibri" w:cs="Calibri"/>
            <w:webHidden/>
            <w:sz w:val="22"/>
            <w:szCs w:val="22"/>
          </w:rPr>
          <w:fldChar w:fldCharType="end"/>
        </w:r>
      </w:hyperlink>
    </w:p>
    <w:p w14:paraId="1308D150" w14:textId="77777777" w:rsidR="000D40DD" w:rsidRDefault="000D40DD" w:rsidP="000D40DD"/>
    <w:p w14:paraId="313A7082" w14:textId="0D98F2A7" w:rsidR="000D40DD" w:rsidRDefault="00000000">
      <w:pPr>
        <w:pStyle w:val="Inhopg1"/>
        <w:rPr>
          <w:rFonts w:ascii="Calibri" w:hAnsi="Calibri" w:cs="Calibri"/>
          <w:b w:val="0"/>
          <w:bCs w:val="0"/>
          <w:snapToGrid/>
          <w:color w:val="auto"/>
          <w:kern w:val="2"/>
          <w:sz w:val="22"/>
          <w:szCs w:val="22"/>
        </w:rPr>
      </w:pPr>
      <w:hyperlink w:anchor="_Toc135815518" w:history="1">
        <w:r w:rsidR="000D40DD">
          <w:rPr>
            <w:rStyle w:val="Hyperlink"/>
            <w:rFonts w:ascii="Calibri" w:hAnsi="Calibri" w:cs="Calibri"/>
            <w:sz w:val="22"/>
            <w:szCs w:val="22"/>
          </w:rPr>
          <w:t>DEEL 3</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Beoordelingsleidraad</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_Toc135815518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13</w:t>
        </w:r>
        <w:r w:rsidR="000D40DD">
          <w:rPr>
            <w:rFonts w:ascii="Calibri" w:hAnsi="Calibri" w:cs="Calibri"/>
            <w:webHidden/>
            <w:sz w:val="22"/>
            <w:szCs w:val="22"/>
          </w:rPr>
          <w:fldChar w:fldCharType="end"/>
        </w:r>
      </w:hyperlink>
    </w:p>
    <w:p w14:paraId="29FB0225" w14:textId="36203CC1" w:rsidR="000D40DD" w:rsidRDefault="00000000" w:rsidP="000D40DD">
      <w:pPr>
        <w:pStyle w:val="Inhopg2"/>
        <w:tabs>
          <w:tab w:val="left" w:pos="1190"/>
        </w:tabs>
        <w:ind w:left="0"/>
        <w:rPr>
          <w:rFonts w:ascii="Calibri" w:hAnsi="Calibri" w:cs="Calibri"/>
          <w:noProof/>
          <w:snapToGrid/>
          <w:kern w:val="2"/>
          <w:sz w:val="22"/>
          <w:szCs w:val="22"/>
        </w:rPr>
      </w:pPr>
      <w:hyperlink w:anchor="_Toc135815519" w:history="1">
        <w:r w:rsidR="000D40DD">
          <w:rPr>
            <w:rStyle w:val="Hyperlink"/>
            <w:rFonts w:ascii="Calibri" w:hAnsi="Calibri" w:cs="Calibri"/>
            <w:noProof/>
            <w:sz w:val="22"/>
            <w:szCs w:val="22"/>
          </w:rPr>
          <w:t>1.</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Uitsluitingsgronden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_Toc135815519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1D8E13E5" w14:textId="3A3D2613" w:rsidR="000D40DD" w:rsidRDefault="00000000" w:rsidP="000D40DD">
      <w:pPr>
        <w:pStyle w:val="Inhopg2"/>
        <w:tabs>
          <w:tab w:val="left" w:pos="1190"/>
        </w:tabs>
        <w:ind w:left="0"/>
        <w:rPr>
          <w:rFonts w:ascii="Calibri" w:hAnsi="Calibri" w:cs="Calibri"/>
          <w:noProof/>
          <w:snapToGrid/>
          <w:kern w:val="2"/>
          <w:sz w:val="22"/>
          <w:szCs w:val="22"/>
        </w:rPr>
      </w:pPr>
      <w:hyperlink w:anchor="_Toc135815520" w:history="1">
        <w:r w:rsidR="000D40DD">
          <w:rPr>
            <w:rStyle w:val="Hyperlink"/>
            <w:rFonts w:ascii="Calibri" w:hAnsi="Calibri" w:cs="Calibri"/>
            <w:noProof/>
            <w:sz w:val="22"/>
            <w:szCs w:val="22"/>
          </w:rPr>
          <w:t>2.</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Minimumeisen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_Toc135815520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6E9DF27C" w14:textId="7CBE91AD" w:rsidR="000D40DD" w:rsidRDefault="00000000" w:rsidP="000D40DD">
      <w:pPr>
        <w:pStyle w:val="Inhopg2"/>
        <w:tabs>
          <w:tab w:val="left" w:pos="1190"/>
        </w:tabs>
        <w:ind w:left="0"/>
        <w:rPr>
          <w:rFonts w:ascii="Calibri" w:hAnsi="Calibri" w:cs="Calibri"/>
          <w:noProof/>
          <w:snapToGrid/>
          <w:kern w:val="2"/>
          <w:sz w:val="22"/>
          <w:szCs w:val="22"/>
        </w:rPr>
      </w:pPr>
      <w:hyperlink w:anchor="_Toc135815521" w:history="1">
        <w:r w:rsidR="000D40DD">
          <w:rPr>
            <w:rStyle w:val="Hyperlink"/>
            <w:rFonts w:ascii="Calibri" w:hAnsi="Calibri" w:cs="Calibri"/>
            <w:noProof/>
            <w:sz w:val="22"/>
            <w:szCs w:val="22"/>
          </w:rPr>
          <w:t>3.</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Geschiktheideisen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_Toc135815521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13</w:t>
        </w:r>
        <w:r w:rsidR="000D40DD">
          <w:rPr>
            <w:rFonts w:ascii="Calibri" w:hAnsi="Calibri" w:cs="Calibri"/>
            <w:noProof/>
            <w:webHidden/>
            <w:sz w:val="22"/>
            <w:szCs w:val="22"/>
          </w:rPr>
          <w:fldChar w:fldCharType="end"/>
        </w:r>
      </w:hyperlink>
    </w:p>
    <w:p w14:paraId="3C6C6506" w14:textId="0FD74471" w:rsidR="000D40DD" w:rsidRDefault="00000000" w:rsidP="000D40DD">
      <w:pPr>
        <w:pStyle w:val="Inhopg2"/>
        <w:tabs>
          <w:tab w:val="left" w:pos="1190"/>
        </w:tabs>
        <w:ind w:left="0"/>
        <w:rPr>
          <w:rFonts w:ascii="Calibri" w:hAnsi="Calibri" w:cs="Calibri"/>
          <w:noProof/>
          <w:snapToGrid/>
          <w:kern w:val="2"/>
          <w:sz w:val="22"/>
          <w:szCs w:val="22"/>
        </w:rPr>
      </w:pPr>
      <w:hyperlink w:anchor="_Toc135815522" w:history="1">
        <w:r w:rsidR="000D40DD">
          <w:rPr>
            <w:rStyle w:val="Hyperlink"/>
            <w:rFonts w:ascii="Calibri" w:hAnsi="Calibri" w:cs="Calibri"/>
            <w:noProof/>
            <w:sz w:val="22"/>
            <w:szCs w:val="22"/>
          </w:rPr>
          <w:t>4.</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Gunningscriteria</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_Toc135815522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15</w:t>
        </w:r>
        <w:r w:rsidR="000D40DD">
          <w:rPr>
            <w:rFonts w:ascii="Calibri" w:hAnsi="Calibri" w:cs="Calibri"/>
            <w:noProof/>
            <w:webHidden/>
            <w:sz w:val="22"/>
            <w:szCs w:val="22"/>
          </w:rPr>
          <w:fldChar w:fldCharType="end"/>
        </w:r>
      </w:hyperlink>
    </w:p>
    <w:p w14:paraId="256C7943" w14:textId="72D8F9D8" w:rsidR="000D40DD" w:rsidRDefault="00000000" w:rsidP="000D40DD">
      <w:pPr>
        <w:pStyle w:val="Inhopg2"/>
        <w:tabs>
          <w:tab w:val="left" w:pos="1190"/>
        </w:tabs>
        <w:ind w:left="0"/>
        <w:rPr>
          <w:rStyle w:val="Hyperlink"/>
          <w:rFonts w:ascii="Calibri" w:hAnsi="Calibri" w:cs="Calibri"/>
          <w:noProof/>
          <w:sz w:val="22"/>
          <w:szCs w:val="22"/>
        </w:rPr>
      </w:pPr>
      <w:hyperlink w:anchor="_Toc135815523" w:history="1">
        <w:r w:rsidR="000D40DD">
          <w:rPr>
            <w:rStyle w:val="Hyperlink"/>
            <w:rFonts w:ascii="Calibri" w:hAnsi="Calibri" w:cs="Calibri"/>
            <w:noProof/>
            <w:sz w:val="22"/>
            <w:szCs w:val="22"/>
          </w:rPr>
          <w:t>5.</w:t>
        </w:r>
        <w:r w:rsidR="000D40DD">
          <w:rPr>
            <w:rFonts w:ascii="Calibri" w:hAnsi="Calibri" w:cs="Calibri"/>
            <w:noProof/>
            <w:snapToGrid/>
            <w:kern w:val="2"/>
            <w:sz w:val="22"/>
            <w:szCs w:val="22"/>
          </w:rPr>
          <w:t xml:space="preserve"> </w:t>
        </w:r>
        <w:r w:rsidR="000D40DD">
          <w:rPr>
            <w:rStyle w:val="Hyperlink"/>
            <w:rFonts w:ascii="Calibri" w:hAnsi="Calibri" w:cs="Calibri"/>
            <w:noProof/>
            <w:sz w:val="22"/>
            <w:szCs w:val="22"/>
          </w:rPr>
          <w:t>Vaststellen beste inschrijving (wegen)</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_Toc135815523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17</w:t>
        </w:r>
        <w:r w:rsidR="000D40DD">
          <w:rPr>
            <w:rFonts w:ascii="Calibri" w:hAnsi="Calibri" w:cs="Calibri"/>
            <w:noProof/>
            <w:webHidden/>
            <w:sz w:val="22"/>
            <w:szCs w:val="22"/>
          </w:rPr>
          <w:fldChar w:fldCharType="end"/>
        </w:r>
      </w:hyperlink>
    </w:p>
    <w:p w14:paraId="30F3362C" w14:textId="77777777" w:rsidR="000D40DD" w:rsidRDefault="000D40DD" w:rsidP="000D40DD"/>
    <w:p w14:paraId="4D74D043" w14:textId="5739BC83" w:rsidR="000D40DD" w:rsidRDefault="00000000">
      <w:pPr>
        <w:pStyle w:val="Inhopg1"/>
        <w:rPr>
          <w:rFonts w:ascii="Calibri" w:hAnsi="Calibri" w:cs="Calibri"/>
          <w:b w:val="0"/>
          <w:bCs w:val="0"/>
          <w:snapToGrid/>
          <w:color w:val="auto"/>
          <w:kern w:val="2"/>
          <w:sz w:val="22"/>
          <w:szCs w:val="22"/>
        </w:rPr>
      </w:pPr>
      <w:hyperlink w:anchor="_Toc135815524" w:history="1">
        <w:r w:rsidR="000D40DD">
          <w:rPr>
            <w:rStyle w:val="Hyperlink"/>
            <w:rFonts w:ascii="Calibri" w:hAnsi="Calibri" w:cs="Calibri"/>
            <w:sz w:val="22"/>
            <w:szCs w:val="22"/>
          </w:rPr>
          <w:t>DEEL 4</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Vormvereisten inschrijving/te gebruiken formulieren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_Toc135815524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18</w:t>
        </w:r>
        <w:r w:rsidR="000D40DD">
          <w:rPr>
            <w:rFonts w:ascii="Calibri" w:hAnsi="Calibri" w:cs="Calibri"/>
            <w:webHidden/>
            <w:sz w:val="22"/>
            <w:szCs w:val="22"/>
          </w:rPr>
          <w:fldChar w:fldCharType="end"/>
        </w:r>
      </w:hyperlink>
    </w:p>
    <w:p w14:paraId="15667AC7" w14:textId="2A719FEF" w:rsidR="000D40DD" w:rsidRDefault="00000000">
      <w:pPr>
        <w:pStyle w:val="Inhopg1"/>
        <w:rPr>
          <w:rFonts w:ascii="Calibri" w:hAnsi="Calibri" w:cs="Calibri"/>
          <w:b w:val="0"/>
          <w:bCs w:val="0"/>
          <w:snapToGrid/>
          <w:color w:val="auto"/>
          <w:kern w:val="2"/>
          <w:sz w:val="22"/>
          <w:szCs w:val="22"/>
        </w:rPr>
      </w:pPr>
      <w:hyperlink w:anchor="_Toc135815525" w:history="1">
        <w:r w:rsidR="000D40DD">
          <w:rPr>
            <w:rStyle w:val="Hyperlink"/>
            <w:rFonts w:ascii="Calibri" w:hAnsi="Calibri" w:cs="Calibri"/>
            <w:b w:val="0"/>
            <w:bCs w:val="0"/>
            <w:sz w:val="22"/>
            <w:szCs w:val="22"/>
          </w:rPr>
          <w:t>Formulier 1 Checklist opbouw inschrijving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_Toc135815525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19</w:t>
        </w:r>
        <w:r w:rsidR="000D40DD">
          <w:rPr>
            <w:rFonts w:ascii="Calibri" w:hAnsi="Calibri" w:cs="Calibri"/>
            <w:b w:val="0"/>
            <w:bCs w:val="0"/>
            <w:webHidden/>
            <w:sz w:val="22"/>
            <w:szCs w:val="22"/>
          </w:rPr>
          <w:fldChar w:fldCharType="end"/>
        </w:r>
      </w:hyperlink>
    </w:p>
    <w:p w14:paraId="1780CF01" w14:textId="089DE77B" w:rsidR="000D40DD" w:rsidRDefault="00000000">
      <w:pPr>
        <w:pStyle w:val="Inhopg1"/>
        <w:rPr>
          <w:rFonts w:ascii="Calibri" w:hAnsi="Calibri" w:cs="Calibri"/>
          <w:b w:val="0"/>
          <w:bCs w:val="0"/>
          <w:snapToGrid/>
          <w:color w:val="auto"/>
          <w:kern w:val="2"/>
          <w:sz w:val="22"/>
          <w:szCs w:val="22"/>
        </w:rPr>
      </w:pPr>
      <w:hyperlink w:anchor="_Toc135815526" w:history="1">
        <w:r w:rsidR="000D40DD">
          <w:rPr>
            <w:rStyle w:val="Hyperlink"/>
            <w:rFonts w:ascii="Calibri" w:hAnsi="Calibri" w:cs="Calibri"/>
            <w:b w:val="0"/>
            <w:bCs w:val="0"/>
            <w:sz w:val="22"/>
            <w:szCs w:val="22"/>
          </w:rPr>
          <w:t>Formulier 2a Contactgegevens</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_Toc135815526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22</w:t>
        </w:r>
        <w:r w:rsidR="000D40DD">
          <w:rPr>
            <w:rFonts w:ascii="Calibri" w:hAnsi="Calibri" w:cs="Calibri"/>
            <w:b w:val="0"/>
            <w:bCs w:val="0"/>
            <w:webHidden/>
            <w:sz w:val="22"/>
            <w:szCs w:val="22"/>
          </w:rPr>
          <w:fldChar w:fldCharType="end"/>
        </w:r>
      </w:hyperlink>
    </w:p>
    <w:p w14:paraId="4392215F" w14:textId="458648F9" w:rsidR="000D40DD" w:rsidRDefault="00000000">
      <w:pPr>
        <w:pStyle w:val="Inhopg1"/>
        <w:rPr>
          <w:rFonts w:ascii="Calibri" w:hAnsi="Calibri" w:cs="Calibri"/>
          <w:b w:val="0"/>
          <w:bCs w:val="0"/>
          <w:snapToGrid/>
          <w:color w:val="auto"/>
          <w:kern w:val="2"/>
          <w:sz w:val="22"/>
          <w:szCs w:val="22"/>
        </w:rPr>
      </w:pPr>
      <w:hyperlink w:anchor="_Toc135815527" w:history="1">
        <w:r w:rsidR="000D40DD">
          <w:rPr>
            <w:rStyle w:val="Hyperlink"/>
            <w:rFonts w:ascii="Calibri" w:hAnsi="Calibri" w:cs="Calibri"/>
            <w:b w:val="0"/>
            <w:bCs w:val="0"/>
            <w:sz w:val="22"/>
            <w:szCs w:val="22"/>
          </w:rPr>
          <w:t>Formulier 2b Akkoordverklaring</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_Toc135815527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23</w:t>
        </w:r>
        <w:r w:rsidR="000D40DD">
          <w:rPr>
            <w:rFonts w:ascii="Calibri" w:hAnsi="Calibri" w:cs="Calibri"/>
            <w:b w:val="0"/>
            <w:bCs w:val="0"/>
            <w:webHidden/>
            <w:sz w:val="22"/>
            <w:szCs w:val="22"/>
          </w:rPr>
          <w:fldChar w:fldCharType="end"/>
        </w:r>
      </w:hyperlink>
    </w:p>
    <w:p w14:paraId="58170257" w14:textId="5D527FBE" w:rsidR="000D40DD" w:rsidRDefault="00000000">
      <w:pPr>
        <w:pStyle w:val="Inhopg1"/>
        <w:rPr>
          <w:rFonts w:ascii="Calibri" w:hAnsi="Calibri" w:cs="Calibri"/>
          <w:b w:val="0"/>
          <w:bCs w:val="0"/>
          <w:snapToGrid/>
          <w:color w:val="auto"/>
          <w:kern w:val="2"/>
          <w:sz w:val="22"/>
          <w:szCs w:val="22"/>
        </w:rPr>
      </w:pPr>
      <w:hyperlink w:anchor="_Toc135815528" w:history="1">
        <w:r w:rsidR="000D40DD">
          <w:rPr>
            <w:rStyle w:val="Hyperlink"/>
            <w:rFonts w:ascii="Calibri" w:hAnsi="Calibri" w:cs="Calibri"/>
            <w:b w:val="0"/>
            <w:bCs w:val="0"/>
            <w:sz w:val="22"/>
            <w:szCs w:val="22"/>
          </w:rPr>
          <w:t>Formulier 3 Opgave technische bekwaamheid</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_Toc135815528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24</w:t>
        </w:r>
        <w:r w:rsidR="000D40DD">
          <w:rPr>
            <w:rFonts w:ascii="Calibri" w:hAnsi="Calibri" w:cs="Calibri"/>
            <w:b w:val="0"/>
            <w:bCs w:val="0"/>
            <w:webHidden/>
            <w:sz w:val="22"/>
            <w:szCs w:val="22"/>
          </w:rPr>
          <w:fldChar w:fldCharType="end"/>
        </w:r>
      </w:hyperlink>
    </w:p>
    <w:p w14:paraId="05C1B2BA" w14:textId="099D9432" w:rsidR="000D40DD" w:rsidRDefault="00000000">
      <w:pPr>
        <w:pStyle w:val="Inhopg1"/>
        <w:rPr>
          <w:rFonts w:ascii="Calibri" w:hAnsi="Calibri" w:cs="Calibri"/>
          <w:b w:val="0"/>
          <w:bCs w:val="0"/>
          <w:snapToGrid/>
          <w:color w:val="auto"/>
          <w:kern w:val="2"/>
          <w:sz w:val="22"/>
          <w:szCs w:val="22"/>
        </w:rPr>
      </w:pPr>
      <w:hyperlink w:anchor="_Toc135815529" w:history="1">
        <w:r w:rsidR="000D40DD">
          <w:rPr>
            <w:rStyle w:val="Hyperlink"/>
            <w:rFonts w:ascii="Calibri" w:hAnsi="Calibri" w:cs="Calibri"/>
            <w:b w:val="0"/>
            <w:bCs w:val="0"/>
            <w:sz w:val="22"/>
            <w:szCs w:val="22"/>
          </w:rPr>
          <w:t>Formulier 4a Inhoud inschrijving gunningscriteria Eisen (PvE)</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_Toc135815529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25</w:t>
        </w:r>
        <w:r w:rsidR="000D40DD">
          <w:rPr>
            <w:rFonts w:ascii="Calibri" w:hAnsi="Calibri" w:cs="Calibri"/>
            <w:b w:val="0"/>
            <w:bCs w:val="0"/>
            <w:webHidden/>
            <w:sz w:val="22"/>
            <w:szCs w:val="22"/>
          </w:rPr>
          <w:fldChar w:fldCharType="end"/>
        </w:r>
      </w:hyperlink>
    </w:p>
    <w:p w14:paraId="72F24B5B" w14:textId="3DDE5BD9" w:rsidR="000D40DD" w:rsidRDefault="00000000">
      <w:pPr>
        <w:pStyle w:val="Inhopg1"/>
        <w:rPr>
          <w:rFonts w:ascii="Calibri" w:hAnsi="Calibri" w:cs="Calibri"/>
          <w:b w:val="0"/>
          <w:bCs w:val="0"/>
          <w:snapToGrid/>
          <w:color w:val="auto"/>
          <w:kern w:val="2"/>
          <w:sz w:val="22"/>
          <w:szCs w:val="22"/>
        </w:rPr>
      </w:pPr>
      <w:hyperlink w:anchor="_Toc135815530" w:history="1">
        <w:r w:rsidR="000D40DD">
          <w:rPr>
            <w:rStyle w:val="Hyperlink"/>
            <w:rFonts w:ascii="Calibri" w:hAnsi="Calibri" w:cs="Calibri"/>
            <w:b w:val="0"/>
            <w:bCs w:val="0"/>
            <w:sz w:val="22"/>
            <w:szCs w:val="22"/>
          </w:rPr>
          <w:t>Formulier 4b  Inhoud inschrijving gunning kwaliteit</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_Toc135815530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68</w:t>
        </w:r>
        <w:r w:rsidR="000D40DD">
          <w:rPr>
            <w:rFonts w:ascii="Calibri" w:hAnsi="Calibri" w:cs="Calibri"/>
            <w:b w:val="0"/>
            <w:bCs w:val="0"/>
            <w:webHidden/>
            <w:sz w:val="22"/>
            <w:szCs w:val="22"/>
          </w:rPr>
          <w:fldChar w:fldCharType="end"/>
        </w:r>
      </w:hyperlink>
    </w:p>
    <w:p w14:paraId="5441CE54" w14:textId="57F2B5D0" w:rsidR="000D40DD" w:rsidRDefault="00000000">
      <w:pPr>
        <w:pStyle w:val="Inhopg1"/>
        <w:rPr>
          <w:rFonts w:ascii="Calibri" w:hAnsi="Calibri" w:cs="Calibri"/>
          <w:b w:val="0"/>
          <w:bCs w:val="0"/>
          <w:snapToGrid/>
          <w:color w:val="auto"/>
          <w:kern w:val="2"/>
          <w:sz w:val="22"/>
          <w:szCs w:val="22"/>
        </w:rPr>
      </w:pPr>
      <w:hyperlink w:anchor="_Toc135815531" w:history="1">
        <w:r w:rsidR="000D40DD">
          <w:rPr>
            <w:rStyle w:val="Hyperlink"/>
            <w:rFonts w:ascii="Calibri" w:hAnsi="Calibri" w:cs="Calibri"/>
            <w:b w:val="0"/>
            <w:bCs w:val="0"/>
            <w:sz w:val="22"/>
            <w:szCs w:val="22"/>
          </w:rPr>
          <w:t>Formulier 5a Prijsmatrix</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_Toc135815531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74</w:t>
        </w:r>
        <w:r w:rsidR="000D40DD">
          <w:rPr>
            <w:rFonts w:ascii="Calibri" w:hAnsi="Calibri" w:cs="Calibri"/>
            <w:b w:val="0"/>
            <w:bCs w:val="0"/>
            <w:webHidden/>
            <w:sz w:val="22"/>
            <w:szCs w:val="22"/>
          </w:rPr>
          <w:fldChar w:fldCharType="end"/>
        </w:r>
      </w:hyperlink>
    </w:p>
    <w:p w14:paraId="7B95587C" w14:textId="4A3478A9" w:rsidR="000D40DD" w:rsidRDefault="00000000">
      <w:pPr>
        <w:pStyle w:val="Inhopg1"/>
        <w:rPr>
          <w:rStyle w:val="Hyperlink"/>
          <w:rFonts w:ascii="Calibri" w:hAnsi="Calibri" w:cs="Calibri"/>
          <w:b w:val="0"/>
          <w:bCs w:val="0"/>
          <w:sz w:val="22"/>
          <w:szCs w:val="22"/>
        </w:rPr>
      </w:pPr>
      <w:hyperlink w:anchor="_Toc135815532" w:history="1">
        <w:r w:rsidR="000D40DD">
          <w:rPr>
            <w:rStyle w:val="Hyperlink"/>
            <w:rFonts w:ascii="Calibri" w:hAnsi="Calibri" w:cs="Calibri"/>
            <w:b w:val="0"/>
            <w:bCs w:val="0"/>
            <w:sz w:val="22"/>
            <w:szCs w:val="22"/>
          </w:rPr>
          <w:t>Formulier 5b Prijsmatrix opties</w:t>
        </w:r>
        <w:r w:rsidR="004A3BCF">
          <w:rPr>
            <w:rStyle w:val="Hyperlink"/>
            <w:rFonts w:ascii="Calibri" w:hAnsi="Calibri" w:cs="Calibri"/>
            <w:b w:val="0"/>
            <w:bCs w:val="0"/>
            <w:sz w:val="22"/>
            <w:szCs w:val="22"/>
          </w:rPr>
          <w:t xml:space="preserve"> en specificatie onderhoudskosten</w:t>
        </w:r>
        <w:r w:rsidR="000D40DD">
          <w:rPr>
            <w:rFonts w:ascii="Calibri" w:hAnsi="Calibri" w:cs="Calibri"/>
            <w:b w:val="0"/>
            <w:bCs w:val="0"/>
            <w:webHidden/>
            <w:sz w:val="22"/>
            <w:szCs w:val="22"/>
          </w:rPr>
          <w:tab/>
        </w:r>
        <w:r w:rsidR="000D40DD">
          <w:rPr>
            <w:rFonts w:ascii="Calibri" w:hAnsi="Calibri" w:cs="Calibri"/>
            <w:b w:val="0"/>
            <w:bCs w:val="0"/>
            <w:webHidden/>
            <w:sz w:val="22"/>
            <w:szCs w:val="22"/>
          </w:rPr>
          <w:fldChar w:fldCharType="begin"/>
        </w:r>
        <w:r w:rsidR="000D40DD">
          <w:rPr>
            <w:rFonts w:ascii="Calibri" w:hAnsi="Calibri" w:cs="Calibri"/>
            <w:b w:val="0"/>
            <w:bCs w:val="0"/>
            <w:webHidden/>
            <w:sz w:val="22"/>
            <w:szCs w:val="22"/>
          </w:rPr>
          <w:instrText xml:space="preserve"> PAGEREF _Toc135815532 \h </w:instrText>
        </w:r>
        <w:r w:rsidR="000D40DD">
          <w:rPr>
            <w:rFonts w:ascii="Calibri" w:hAnsi="Calibri" w:cs="Calibri"/>
            <w:b w:val="0"/>
            <w:bCs w:val="0"/>
            <w:webHidden/>
            <w:sz w:val="22"/>
            <w:szCs w:val="22"/>
          </w:rPr>
        </w:r>
        <w:r w:rsidR="000D40DD">
          <w:rPr>
            <w:rFonts w:ascii="Calibri" w:hAnsi="Calibri" w:cs="Calibri"/>
            <w:b w:val="0"/>
            <w:bCs w:val="0"/>
            <w:webHidden/>
            <w:sz w:val="22"/>
            <w:szCs w:val="22"/>
          </w:rPr>
          <w:fldChar w:fldCharType="separate"/>
        </w:r>
        <w:r w:rsidR="00A57519">
          <w:rPr>
            <w:rFonts w:ascii="Calibri" w:hAnsi="Calibri" w:cs="Calibri"/>
            <w:b w:val="0"/>
            <w:bCs w:val="0"/>
            <w:webHidden/>
            <w:sz w:val="22"/>
            <w:szCs w:val="22"/>
          </w:rPr>
          <w:t>76</w:t>
        </w:r>
        <w:r w:rsidR="000D40DD">
          <w:rPr>
            <w:rFonts w:ascii="Calibri" w:hAnsi="Calibri" w:cs="Calibri"/>
            <w:b w:val="0"/>
            <w:bCs w:val="0"/>
            <w:webHidden/>
            <w:sz w:val="22"/>
            <w:szCs w:val="22"/>
          </w:rPr>
          <w:fldChar w:fldCharType="end"/>
        </w:r>
      </w:hyperlink>
    </w:p>
    <w:p w14:paraId="1C961EB0" w14:textId="77777777" w:rsidR="000D40DD" w:rsidRDefault="000D40DD" w:rsidP="000D40DD"/>
    <w:p w14:paraId="166F12DE" w14:textId="2A10649C" w:rsidR="000D40DD" w:rsidRDefault="00000000">
      <w:pPr>
        <w:pStyle w:val="Inhopg1"/>
        <w:rPr>
          <w:rFonts w:ascii="Calibri" w:hAnsi="Calibri" w:cs="Calibri"/>
          <w:b w:val="0"/>
          <w:bCs w:val="0"/>
          <w:snapToGrid/>
          <w:color w:val="auto"/>
          <w:kern w:val="2"/>
          <w:sz w:val="22"/>
          <w:szCs w:val="22"/>
        </w:rPr>
      </w:pPr>
      <w:hyperlink w:anchor="_Toc135815534" w:history="1">
        <w:r w:rsidR="000D40DD">
          <w:rPr>
            <w:rStyle w:val="Hyperlink"/>
            <w:rFonts w:ascii="Calibri" w:hAnsi="Calibri" w:cs="Calibri"/>
            <w:sz w:val="22"/>
            <w:szCs w:val="22"/>
          </w:rPr>
          <w:t>DEEL 5</w:t>
        </w:r>
        <w:r w:rsidR="000D40DD">
          <w:rPr>
            <w:rFonts w:ascii="Calibri" w:hAnsi="Calibri" w:cs="Calibri"/>
            <w:b w:val="0"/>
            <w:bCs w:val="0"/>
            <w:snapToGrid/>
            <w:color w:val="auto"/>
            <w:kern w:val="2"/>
            <w:sz w:val="22"/>
            <w:szCs w:val="22"/>
          </w:rPr>
          <w:tab/>
        </w:r>
        <w:r w:rsidR="000D40DD">
          <w:rPr>
            <w:rStyle w:val="Hyperlink"/>
            <w:rFonts w:ascii="Calibri" w:hAnsi="Calibri" w:cs="Calibri"/>
            <w:sz w:val="22"/>
            <w:szCs w:val="22"/>
          </w:rPr>
          <w:t>Bijlagen</w:t>
        </w:r>
        <w:r w:rsidR="000D40DD">
          <w:rPr>
            <w:rFonts w:ascii="Calibri" w:hAnsi="Calibri" w:cs="Calibri"/>
            <w:webHidden/>
            <w:sz w:val="22"/>
            <w:szCs w:val="22"/>
          </w:rPr>
          <w:tab/>
        </w:r>
        <w:r w:rsidR="000D40DD">
          <w:rPr>
            <w:rFonts w:ascii="Calibri" w:hAnsi="Calibri" w:cs="Calibri"/>
            <w:webHidden/>
            <w:sz w:val="22"/>
            <w:szCs w:val="22"/>
          </w:rPr>
          <w:fldChar w:fldCharType="begin"/>
        </w:r>
        <w:r w:rsidR="000D40DD">
          <w:rPr>
            <w:rFonts w:ascii="Calibri" w:hAnsi="Calibri" w:cs="Calibri"/>
            <w:webHidden/>
            <w:sz w:val="22"/>
            <w:szCs w:val="22"/>
          </w:rPr>
          <w:instrText xml:space="preserve"> PAGEREF _Toc135815534 \h </w:instrText>
        </w:r>
        <w:r w:rsidR="000D40DD">
          <w:rPr>
            <w:rFonts w:ascii="Calibri" w:hAnsi="Calibri" w:cs="Calibri"/>
            <w:webHidden/>
            <w:sz w:val="22"/>
            <w:szCs w:val="22"/>
          </w:rPr>
        </w:r>
        <w:r w:rsidR="000D40DD">
          <w:rPr>
            <w:rFonts w:ascii="Calibri" w:hAnsi="Calibri" w:cs="Calibri"/>
            <w:webHidden/>
            <w:sz w:val="22"/>
            <w:szCs w:val="22"/>
          </w:rPr>
          <w:fldChar w:fldCharType="separate"/>
        </w:r>
        <w:r w:rsidR="00A57519">
          <w:rPr>
            <w:rFonts w:ascii="Calibri" w:hAnsi="Calibri" w:cs="Calibri"/>
            <w:webHidden/>
            <w:sz w:val="22"/>
            <w:szCs w:val="22"/>
          </w:rPr>
          <w:t>78</w:t>
        </w:r>
        <w:r w:rsidR="000D40DD">
          <w:rPr>
            <w:rFonts w:ascii="Calibri" w:hAnsi="Calibri" w:cs="Calibri"/>
            <w:webHidden/>
            <w:sz w:val="22"/>
            <w:szCs w:val="22"/>
          </w:rPr>
          <w:fldChar w:fldCharType="end"/>
        </w:r>
      </w:hyperlink>
    </w:p>
    <w:p w14:paraId="3E338473" w14:textId="114AEF49" w:rsidR="000D40DD" w:rsidRDefault="00000000" w:rsidP="000D40DD">
      <w:pPr>
        <w:pStyle w:val="Inhopg2"/>
        <w:ind w:left="0"/>
        <w:rPr>
          <w:rFonts w:ascii="Calibri" w:hAnsi="Calibri" w:cs="Calibri"/>
          <w:noProof/>
          <w:snapToGrid/>
          <w:kern w:val="2"/>
          <w:sz w:val="22"/>
          <w:szCs w:val="22"/>
        </w:rPr>
      </w:pPr>
      <w:hyperlink w:anchor="_Toc135815535" w:history="1">
        <w:r w:rsidR="000D40DD">
          <w:rPr>
            <w:rStyle w:val="Hyperlink"/>
            <w:rFonts w:ascii="Calibri" w:hAnsi="Calibri" w:cs="Calibri"/>
            <w:noProof/>
            <w:sz w:val="22"/>
            <w:szCs w:val="22"/>
          </w:rPr>
          <w:t>Bijlage A  Conceptovereenkomst</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_Toc135815535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78</w:t>
        </w:r>
        <w:r w:rsidR="000D40DD">
          <w:rPr>
            <w:rFonts w:ascii="Calibri" w:hAnsi="Calibri" w:cs="Calibri"/>
            <w:noProof/>
            <w:webHidden/>
            <w:sz w:val="22"/>
            <w:szCs w:val="22"/>
          </w:rPr>
          <w:fldChar w:fldCharType="end"/>
        </w:r>
      </w:hyperlink>
    </w:p>
    <w:p w14:paraId="596CF349" w14:textId="2F8B408C" w:rsidR="000D40DD" w:rsidRDefault="00000000" w:rsidP="000D40DD">
      <w:pPr>
        <w:pStyle w:val="Inhopg2"/>
        <w:ind w:left="0"/>
        <w:rPr>
          <w:rFonts w:ascii="Calibri" w:hAnsi="Calibri" w:cs="Calibri"/>
          <w:noProof/>
          <w:snapToGrid/>
          <w:kern w:val="2"/>
          <w:sz w:val="22"/>
          <w:szCs w:val="22"/>
        </w:rPr>
      </w:pPr>
      <w:hyperlink w:anchor="_Toc135815536" w:history="1">
        <w:r w:rsidR="000D40DD">
          <w:rPr>
            <w:rStyle w:val="Hyperlink"/>
            <w:rFonts w:ascii="Calibri" w:hAnsi="Calibri" w:cs="Calibri"/>
            <w:noProof/>
            <w:sz w:val="22"/>
            <w:szCs w:val="22"/>
          </w:rPr>
          <w:t>Bijlage B  Algemene inkoopvoorwaarden conform model VNG</w:t>
        </w:r>
        <w:r w:rsidR="000D40DD">
          <w:rPr>
            <w:rFonts w:ascii="Calibri" w:hAnsi="Calibri" w:cs="Calibri"/>
            <w:noProof/>
            <w:webHidden/>
            <w:sz w:val="22"/>
            <w:szCs w:val="22"/>
          </w:rPr>
          <w:tab/>
        </w:r>
        <w:r w:rsidR="000D40DD">
          <w:rPr>
            <w:rFonts w:ascii="Calibri" w:hAnsi="Calibri" w:cs="Calibri"/>
            <w:noProof/>
            <w:webHidden/>
            <w:sz w:val="22"/>
            <w:szCs w:val="22"/>
          </w:rPr>
          <w:fldChar w:fldCharType="begin"/>
        </w:r>
        <w:r w:rsidR="000D40DD">
          <w:rPr>
            <w:rFonts w:ascii="Calibri" w:hAnsi="Calibri" w:cs="Calibri"/>
            <w:noProof/>
            <w:webHidden/>
            <w:sz w:val="22"/>
            <w:szCs w:val="22"/>
          </w:rPr>
          <w:instrText xml:space="preserve"> PAGEREF _Toc135815536 \h </w:instrText>
        </w:r>
        <w:r w:rsidR="000D40DD">
          <w:rPr>
            <w:rFonts w:ascii="Calibri" w:hAnsi="Calibri" w:cs="Calibri"/>
            <w:noProof/>
            <w:webHidden/>
            <w:sz w:val="22"/>
            <w:szCs w:val="22"/>
          </w:rPr>
        </w:r>
        <w:r w:rsidR="000D40DD">
          <w:rPr>
            <w:rFonts w:ascii="Calibri" w:hAnsi="Calibri" w:cs="Calibri"/>
            <w:noProof/>
            <w:webHidden/>
            <w:sz w:val="22"/>
            <w:szCs w:val="22"/>
          </w:rPr>
          <w:fldChar w:fldCharType="separate"/>
        </w:r>
        <w:r w:rsidR="00A57519">
          <w:rPr>
            <w:rFonts w:ascii="Calibri" w:hAnsi="Calibri" w:cs="Calibri"/>
            <w:noProof/>
            <w:webHidden/>
            <w:sz w:val="22"/>
            <w:szCs w:val="22"/>
          </w:rPr>
          <w:t>84</w:t>
        </w:r>
        <w:r w:rsidR="000D40DD">
          <w:rPr>
            <w:rFonts w:ascii="Calibri" w:hAnsi="Calibri" w:cs="Calibri"/>
            <w:noProof/>
            <w:webHidden/>
            <w:sz w:val="22"/>
            <w:szCs w:val="22"/>
          </w:rPr>
          <w:fldChar w:fldCharType="end"/>
        </w:r>
      </w:hyperlink>
    </w:p>
    <w:p w14:paraId="3ECB7AF6" w14:textId="43BE2A9C" w:rsidR="00AA7C15" w:rsidRDefault="00AA7C15">
      <w:pPr>
        <w:rPr>
          <w:rFonts w:ascii="Calibri" w:hAnsi="Calibri" w:cs="Calibri"/>
          <w:b/>
          <w:sz w:val="22"/>
          <w:szCs w:val="22"/>
        </w:rPr>
      </w:pPr>
      <w:r>
        <w:rPr>
          <w:rFonts w:ascii="Calibri" w:hAnsi="Calibri" w:cs="Calibri"/>
          <w:b/>
          <w:sz w:val="22"/>
          <w:szCs w:val="22"/>
        </w:rPr>
        <w:fldChar w:fldCharType="end"/>
      </w:r>
    </w:p>
    <w:p w14:paraId="67CF2DD1" w14:textId="3A3B13F1" w:rsidR="00374430" w:rsidRDefault="00374430">
      <w:pPr>
        <w:rPr>
          <w:rFonts w:ascii="Calibri" w:hAnsi="Calibri" w:cs="Calibri"/>
          <w:b/>
          <w:sz w:val="22"/>
          <w:szCs w:val="22"/>
        </w:rPr>
      </w:pPr>
      <w:r>
        <w:rPr>
          <w:rFonts w:ascii="Calibri" w:hAnsi="Calibri" w:cs="Calibri"/>
          <w:b/>
          <w:sz w:val="22"/>
          <w:szCs w:val="22"/>
        </w:rPr>
        <w:t xml:space="preserve">DEEL 6      </w:t>
      </w:r>
      <w:r w:rsidR="00040632">
        <w:rPr>
          <w:rFonts w:ascii="Calibri" w:hAnsi="Calibri" w:cs="Calibri"/>
          <w:b/>
          <w:sz w:val="22"/>
          <w:szCs w:val="22"/>
        </w:rPr>
        <w:t>Los</w:t>
      </w:r>
      <w:r>
        <w:rPr>
          <w:rFonts w:ascii="Calibri" w:hAnsi="Calibri" w:cs="Calibri"/>
          <w:b/>
          <w:sz w:val="22"/>
          <w:szCs w:val="22"/>
        </w:rPr>
        <w:t xml:space="preserve"> toegevoegde bijlagen</w:t>
      </w:r>
      <w:r w:rsidR="00F44B15">
        <w:rPr>
          <w:rFonts w:ascii="Calibri" w:hAnsi="Calibri" w:cs="Calibri"/>
          <w:b/>
          <w:sz w:val="22"/>
          <w:szCs w:val="22"/>
        </w:rPr>
        <w:t xml:space="preserve"> behorende bij </w:t>
      </w:r>
      <w:r w:rsidR="009B5B69">
        <w:rPr>
          <w:rFonts w:ascii="Calibri" w:hAnsi="Calibri" w:cs="Calibri"/>
          <w:b/>
          <w:sz w:val="22"/>
          <w:szCs w:val="22"/>
        </w:rPr>
        <w:t>Inhoud inschrijving gunningscriteria Eisen (</w:t>
      </w:r>
      <w:proofErr w:type="spellStart"/>
      <w:r w:rsidR="009B5B69">
        <w:rPr>
          <w:rFonts w:ascii="Calibri" w:hAnsi="Calibri" w:cs="Calibri"/>
          <w:b/>
          <w:sz w:val="22"/>
          <w:szCs w:val="22"/>
        </w:rPr>
        <w:t>PvE</w:t>
      </w:r>
      <w:proofErr w:type="spellEnd"/>
      <w:r w:rsidR="009B5B69">
        <w:rPr>
          <w:rFonts w:ascii="Calibri" w:hAnsi="Calibri" w:cs="Calibri"/>
          <w:b/>
          <w:sz w:val="22"/>
          <w:szCs w:val="22"/>
        </w:rPr>
        <w:t>)</w:t>
      </w:r>
    </w:p>
    <w:p w14:paraId="4F2E66E3" w14:textId="30F668EE" w:rsidR="00F26C79" w:rsidRDefault="00F26C79" w:rsidP="002242E3">
      <w:pPr>
        <w:rPr>
          <w:rFonts w:ascii="Calibri" w:eastAsia="Calibri" w:hAnsi="Calibri" w:cs="Calibri"/>
          <w:bCs/>
          <w:sz w:val="22"/>
          <w:szCs w:val="22"/>
          <w:lang w:eastAsia="en-US"/>
        </w:rPr>
      </w:pPr>
      <w:r>
        <w:rPr>
          <w:rFonts w:ascii="Calibri" w:hAnsi="Calibri" w:cs="Calibri"/>
          <w:bCs/>
          <w:sz w:val="22"/>
          <w:szCs w:val="22"/>
        </w:rPr>
        <w:t>Bijlage</w:t>
      </w:r>
      <w:r w:rsidR="002242E3">
        <w:rPr>
          <w:rFonts w:ascii="Calibri" w:hAnsi="Calibri" w:cs="Calibri"/>
          <w:bCs/>
          <w:sz w:val="22"/>
          <w:szCs w:val="22"/>
        </w:rPr>
        <w:t xml:space="preserve"> </w:t>
      </w:r>
      <w:r w:rsidR="00040632">
        <w:rPr>
          <w:rFonts w:ascii="Calibri" w:hAnsi="Calibri" w:cs="Calibri"/>
          <w:bCs/>
          <w:sz w:val="22"/>
          <w:szCs w:val="22"/>
        </w:rPr>
        <w:t>1</w:t>
      </w:r>
      <w:r w:rsidR="00867864">
        <w:rPr>
          <w:rFonts w:ascii="Calibri" w:hAnsi="Calibri" w:cs="Calibri"/>
          <w:bCs/>
          <w:sz w:val="22"/>
          <w:szCs w:val="22"/>
        </w:rPr>
        <w:t xml:space="preserve"> </w:t>
      </w:r>
      <w:r w:rsidR="002242E3">
        <w:rPr>
          <w:rFonts w:ascii="Calibri" w:hAnsi="Calibri" w:cs="Calibri"/>
          <w:bCs/>
          <w:sz w:val="22"/>
          <w:szCs w:val="22"/>
        </w:rPr>
        <w:t xml:space="preserve"> </w:t>
      </w:r>
      <w:r w:rsidR="00867864">
        <w:rPr>
          <w:rFonts w:ascii="Calibri" w:hAnsi="Calibri" w:cs="Calibri"/>
          <w:bCs/>
          <w:sz w:val="22"/>
          <w:szCs w:val="22"/>
        </w:rPr>
        <w:t xml:space="preserve"> </w:t>
      </w:r>
      <w:r w:rsidR="002242E3">
        <w:rPr>
          <w:rFonts w:ascii="Calibri" w:hAnsi="Calibri" w:cs="Calibri"/>
          <w:bCs/>
          <w:sz w:val="22"/>
          <w:szCs w:val="22"/>
        </w:rPr>
        <w:t>B</w:t>
      </w:r>
      <w:r>
        <w:rPr>
          <w:rFonts w:ascii="Calibri" w:eastAsia="Calibri" w:hAnsi="Calibri" w:cs="Calibri"/>
          <w:bCs/>
          <w:sz w:val="22"/>
          <w:szCs w:val="22"/>
          <w:lang w:eastAsia="en-US"/>
        </w:rPr>
        <w:t>epakkingslijst voertuig</w:t>
      </w:r>
    </w:p>
    <w:p w14:paraId="422E039B" w14:textId="78243D50"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6720A1">
        <w:rPr>
          <w:rFonts w:ascii="Calibri" w:eastAsia="Calibri" w:hAnsi="Calibri" w:cs="Calibri"/>
          <w:bCs/>
          <w:sz w:val="22"/>
          <w:szCs w:val="22"/>
          <w:lang w:eastAsia="en-US"/>
        </w:rPr>
        <w:t>2</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Pr>
          <w:rFonts w:ascii="Calibri" w:eastAsia="Calibri" w:hAnsi="Calibri" w:cs="Calibri"/>
          <w:bCs/>
          <w:sz w:val="22"/>
          <w:szCs w:val="22"/>
          <w:lang w:eastAsia="en-US"/>
        </w:rPr>
        <w:t>B</w:t>
      </w:r>
      <w:r w:rsidR="00F26C79">
        <w:rPr>
          <w:rFonts w:ascii="Calibri" w:eastAsia="Calibri" w:hAnsi="Calibri" w:cs="Calibri"/>
          <w:bCs/>
          <w:sz w:val="22"/>
          <w:szCs w:val="22"/>
          <w:lang w:eastAsia="en-US"/>
        </w:rPr>
        <w:t>ouwbegeleiding, het productieproces en de afname</w:t>
      </w:r>
    </w:p>
    <w:p w14:paraId="7A4D35C9" w14:textId="21511183" w:rsidR="00F26C79" w:rsidRDefault="002242E3" w:rsidP="002242E3">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E4E50">
        <w:rPr>
          <w:rFonts w:ascii="Calibri" w:eastAsia="Calibri" w:hAnsi="Calibri" w:cs="Calibri"/>
          <w:bCs/>
          <w:sz w:val="22"/>
          <w:szCs w:val="22"/>
          <w:lang w:eastAsia="en-US"/>
        </w:rPr>
        <w:t>3</w:t>
      </w:r>
      <w:r>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Verificatietesten</w:t>
      </w:r>
    </w:p>
    <w:p w14:paraId="333C687C" w14:textId="3E199459" w:rsidR="00B95609" w:rsidRDefault="002242E3" w:rsidP="00F677E0">
      <w:pPr>
        <w:autoSpaceDE w:val="0"/>
        <w:autoSpaceDN w:val="0"/>
        <w:adjustRightInd w:val="0"/>
        <w:rPr>
          <w:rFonts w:ascii="Calibri" w:eastAsia="Calibri" w:hAnsi="Calibri" w:cs="Calibri"/>
          <w:sz w:val="22"/>
          <w:szCs w:val="22"/>
        </w:rPr>
      </w:pPr>
      <w:r>
        <w:rPr>
          <w:rFonts w:ascii="Calibri" w:eastAsia="Calibri" w:hAnsi="Calibri" w:cs="Calibri"/>
          <w:bCs/>
          <w:sz w:val="22"/>
          <w:szCs w:val="22"/>
          <w:lang w:eastAsia="en-US"/>
        </w:rPr>
        <w:t xml:space="preserve">Bijlage </w:t>
      </w:r>
      <w:r w:rsidR="00A65985">
        <w:rPr>
          <w:rFonts w:ascii="Calibri" w:eastAsia="Calibri" w:hAnsi="Calibri" w:cs="Calibri"/>
          <w:bCs/>
          <w:sz w:val="22"/>
          <w:szCs w:val="22"/>
          <w:lang w:eastAsia="en-US"/>
        </w:rPr>
        <w:t>4</w:t>
      </w:r>
      <w:r w:rsidR="00F677E0">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F26C79">
        <w:rPr>
          <w:rFonts w:ascii="Calibri" w:eastAsia="Calibri" w:hAnsi="Calibri" w:cs="Calibri"/>
          <w:sz w:val="22"/>
          <w:szCs w:val="22"/>
        </w:rPr>
        <w:t xml:space="preserve">Volledige technische uitvoering van de optische en akoestische signaleringsinstallatie voor </w:t>
      </w:r>
    </w:p>
    <w:p w14:paraId="7F15501C" w14:textId="765CF84A" w:rsidR="00F26C79" w:rsidRDefault="00B95609" w:rsidP="00F677E0">
      <w:pPr>
        <w:autoSpaceDE w:val="0"/>
        <w:autoSpaceDN w:val="0"/>
        <w:adjustRightInd w:val="0"/>
        <w:rPr>
          <w:rFonts w:ascii="Calibri" w:hAnsi="Calibri" w:cs="Calibri"/>
          <w:sz w:val="22"/>
          <w:szCs w:val="22"/>
        </w:rPr>
      </w:pPr>
      <w:r>
        <w:rPr>
          <w:rFonts w:ascii="Calibri" w:eastAsia="Calibri" w:hAnsi="Calibri" w:cs="Calibri"/>
          <w:sz w:val="22"/>
          <w:szCs w:val="22"/>
        </w:rPr>
        <w:t xml:space="preserve">                </w:t>
      </w:r>
      <w:r w:rsidR="00867864">
        <w:rPr>
          <w:rFonts w:ascii="Calibri" w:eastAsia="Calibri" w:hAnsi="Calibri" w:cs="Calibri"/>
          <w:sz w:val="22"/>
          <w:szCs w:val="22"/>
        </w:rPr>
        <w:t xml:space="preserve"> </w:t>
      </w:r>
      <w:r>
        <w:rPr>
          <w:rFonts w:ascii="Calibri" w:eastAsia="Calibri" w:hAnsi="Calibri" w:cs="Calibri"/>
          <w:sz w:val="22"/>
          <w:szCs w:val="22"/>
        </w:rPr>
        <w:t xml:space="preserve"> </w:t>
      </w:r>
      <w:r w:rsidR="00F26C79">
        <w:rPr>
          <w:rFonts w:ascii="Calibri" w:eastAsia="Calibri" w:hAnsi="Calibri" w:cs="Calibri"/>
          <w:sz w:val="22"/>
          <w:szCs w:val="22"/>
        </w:rPr>
        <w:t xml:space="preserve">brandweervoertuigen + checklist”  </w:t>
      </w:r>
      <w:r w:rsidR="00F26C79">
        <w:rPr>
          <w:rFonts w:ascii="Calibri" w:hAnsi="Calibri" w:cs="Calibri"/>
          <w:sz w:val="22"/>
          <w:szCs w:val="22"/>
        </w:rPr>
        <w:t>Versie 1.97 Januari 2020</w:t>
      </w:r>
    </w:p>
    <w:p w14:paraId="300B4036" w14:textId="67AE268B" w:rsidR="00F26C79" w:rsidRDefault="00F677E0" w:rsidP="00F677E0">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827597">
        <w:rPr>
          <w:rFonts w:ascii="Calibri" w:eastAsia="Calibri" w:hAnsi="Calibri" w:cs="Calibri"/>
          <w:bCs/>
          <w:sz w:val="22"/>
          <w:szCs w:val="22"/>
          <w:lang w:eastAsia="en-US"/>
        </w:rPr>
        <w:t>5</w:t>
      </w:r>
      <w:r w:rsidR="00B95609">
        <w:rPr>
          <w:rFonts w:ascii="Calibri" w:eastAsia="Calibri" w:hAnsi="Calibri" w:cs="Calibri"/>
          <w:bCs/>
          <w:sz w:val="22"/>
          <w:szCs w:val="22"/>
          <w:lang w:eastAsia="en-US"/>
        </w:rPr>
        <w:t xml:space="preserve"> </w:t>
      </w:r>
      <w:r w:rsidR="00867864">
        <w:rPr>
          <w:rFonts w:ascii="Calibri" w:eastAsia="Calibri" w:hAnsi="Calibri" w:cs="Calibri"/>
          <w:bCs/>
          <w:sz w:val="22"/>
          <w:szCs w:val="22"/>
          <w:lang w:eastAsia="en-US"/>
        </w:rPr>
        <w:t xml:space="preserve">  </w:t>
      </w:r>
      <w:r w:rsidR="0041709C">
        <w:rPr>
          <w:rFonts w:ascii="Calibri" w:eastAsia="Calibri" w:hAnsi="Calibri" w:cs="Calibri"/>
          <w:bCs/>
          <w:sz w:val="22"/>
          <w:szCs w:val="22"/>
          <w:lang w:eastAsia="en-US"/>
        </w:rPr>
        <w:t xml:space="preserve">Aansluitschema </w:t>
      </w:r>
      <w:r w:rsidR="00F26C79">
        <w:rPr>
          <w:rFonts w:ascii="Calibri" w:eastAsia="Calibri" w:hAnsi="Calibri" w:cs="Calibri"/>
          <w:bCs/>
          <w:sz w:val="22"/>
          <w:szCs w:val="22"/>
          <w:lang w:eastAsia="en-US"/>
        </w:rPr>
        <w:t>Navigatie systeem VRMWB, Rietveld-Garmin</w:t>
      </w:r>
    </w:p>
    <w:p w14:paraId="3AAB2911" w14:textId="754FA827"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6a</w:t>
      </w:r>
      <w:r w:rsidR="00F26C79">
        <w:rPr>
          <w:rFonts w:ascii="Calibri" w:eastAsia="Calibri" w:hAnsi="Calibri" w:cs="Calibri"/>
          <w:bCs/>
          <w:sz w:val="22"/>
          <w:szCs w:val="22"/>
          <w:lang w:eastAsia="en-US"/>
        </w:rPr>
        <w:t xml:space="preserve"> Inbouwvoorschriften mobilofooninstallatie</w:t>
      </w:r>
    </w:p>
    <w:p w14:paraId="535335A9" w14:textId="43D88292"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0D548F">
        <w:rPr>
          <w:rFonts w:ascii="Calibri" w:eastAsia="Calibri" w:hAnsi="Calibri" w:cs="Calibri"/>
          <w:bCs/>
          <w:sz w:val="22"/>
          <w:szCs w:val="22"/>
          <w:lang w:eastAsia="en-US"/>
        </w:rPr>
        <w:t>6b</w:t>
      </w:r>
      <w:r w:rsidR="00F26C79">
        <w:rPr>
          <w:rFonts w:ascii="Calibri" w:eastAsia="Calibri" w:hAnsi="Calibri" w:cs="Calibri"/>
          <w:bCs/>
          <w:sz w:val="22"/>
          <w:szCs w:val="22"/>
          <w:lang w:eastAsia="en-US"/>
        </w:rPr>
        <w:t xml:space="preserve"> Inbouwschema mobilofooninstallatie;</w:t>
      </w:r>
    </w:p>
    <w:p w14:paraId="4A0B1FD1" w14:textId="452B6208" w:rsidR="00B9560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5932FA">
        <w:rPr>
          <w:rFonts w:ascii="Calibri" w:eastAsia="Calibri" w:hAnsi="Calibri" w:cs="Calibri"/>
          <w:bCs/>
          <w:sz w:val="22"/>
          <w:szCs w:val="22"/>
          <w:lang w:eastAsia="en-US"/>
        </w:rPr>
        <w:t xml:space="preserve">7  </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Concept inspectie- en controlerapport ingebruikname beurt van het voertuig (chassis en de </w:t>
      </w:r>
    </w:p>
    <w:p w14:paraId="3A3E6EFC" w14:textId="667F2109"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              </w:t>
      </w:r>
      <w:r w:rsidR="005932FA">
        <w:rPr>
          <w:rFonts w:ascii="Calibri" w:eastAsia="Calibri" w:hAnsi="Calibri" w:cs="Calibri"/>
          <w:bCs/>
          <w:sz w:val="22"/>
          <w:szCs w:val="22"/>
          <w:lang w:eastAsia="en-US"/>
        </w:rPr>
        <w:t xml:space="preserve">  </w:t>
      </w:r>
      <w:r>
        <w:rPr>
          <w:rFonts w:ascii="Calibri" w:eastAsia="Calibri" w:hAnsi="Calibri" w:cs="Calibri"/>
          <w:bCs/>
          <w:sz w:val="22"/>
          <w:szCs w:val="22"/>
          <w:lang w:eastAsia="en-US"/>
        </w:rPr>
        <w:t xml:space="preserve">  </w:t>
      </w:r>
      <w:r w:rsidR="000841E0">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opbouw)</w:t>
      </w:r>
    </w:p>
    <w:p w14:paraId="0834842E" w14:textId="10D9592B"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42630">
        <w:rPr>
          <w:rFonts w:ascii="Calibri" w:eastAsia="Calibri" w:hAnsi="Calibri" w:cs="Calibri"/>
          <w:bCs/>
          <w:sz w:val="22"/>
          <w:szCs w:val="22"/>
          <w:lang w:eastAsia="en-US"/>
        </w:rPr>
        <w:t>8</w:t>
      </w:r>
      <w:r>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Telemetrie toepassing voor chassis en opbouw</w:t>
      </w:r>
    </w:p>
    <w:p w14:paraId="61BF88E3" w14:textId="7D3E6F1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723378">
        <w:rPr>
          <w:rFonts w:ascii="Calibri" w:eastAsia="Calibri" w:hAnsi="Calibri" w:cs="Calibri"/>
          <w:bCs/>
          <w:sz w:val="22"/>
          <w:szCs w:val="22"/>
          <w:lang w:eastAsia="en-US"/>
        </w:rPr>
        <w:t>9</w:t>
      </w:r>
      <w:r>
        <w:rPr>
          <w:rFonts w:ascii="Calibri" w:eastAsia="Calibri" w:hAnsi="Calibri" w:cs="Calibri"/>
          <w:bCs/>
          <w:sz w:val="22"/>
          <w:szCs w:val="22"/>
          <w:lang w:eastAsia="en-US"/>
        </w:rPr>
        <w:t xml:space="preserve"> </w:t>
      </w:r>
      <w:r w:rsidR="00CC1901">
        <w:rPr>
          <w:rFonts w:ascii="Calibri" w:eastAsia="Calibri" w:hAnsi="Calibri" w:cs="Calibri"/>
          <w:bCs/>
          <w:sz w:val="22"/>
          <w:szCs w:val="22"/>
          <w:lang w:eastAsia="en-US"/>
        </w:rPr>
        <w:t xml:space="preserve"> </w:t>
      </w:r>
      <w:r w:rsidR="00385F58">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Gedragslijn ELO</w:t>
      </w:r>
    </w:p>
    <w:p w14:paraId="0BF364CE" w14:textId="1AA4C5D4" w:rsidR="00F26C79" w:rsidRDefault="00B95609" w:rsidP="00B95609">
      <w:pPr>
        <w:autoSpaceDE w:val="0"/>
        <w:autoSpaceDN w:val="0"/>
        <w:adjustRightInd w:val="0"/>
        <w:rPr>
          <w:rFonts w:ascii="Calibri" w:eastAsia="Calibri" w:hAnsi="Calibri" w:cs="Calibri"/>
          <w:bCs/>
          <w:sz w:val="22"/>
          <w:szCs w:val="22"/>
          <w:lang w:eastAsia="en-US"/>
        </w:rPr>
      </w:pPr>
      <w:r>
        <w:rPr>
          <w:rFonts w:ascii="Calibri" w:eastAsia="Calibri" w:hAnsi="Calibri" w:cs="Calibri"/>
          <w:bCs/>
          <w:sz w:val="22"/>
          <w:szCs w:val="22"/>
          <w:lang w:eastAsia="en-US"/>
        </w:rPr>
        <w:t xml:space="preserve">Bijlage </w:t>
      </w:r>
      <w:r w:rsidR="00CC1901">
        <w:rPr>
          <w:rFonts w:ascii="Calibri" w:eastAsia="Calibri" w:hAnsi="Calibri" w:cs="Calibri"/>
          <w:bCs/>
          <w:sz w:val="22"/>
          <w:szCs w:val="22"/>
          <w:lang w:eastAsia="en-US"/>
        </w:rPr>
        <w:t>10</w:t>
      </w:r>
      <w:r>
        <w:rPr>
          <w:rFonts w:ascii="Calibri" w:eastAsia="Calibri" w:hAnsi="Calibri" w:cs="Calibri"/>
          <w:bCs/>
          <w:sz w:val="22"/>
          <w:szCs w:val="22"/>
          <w:lang w:eastAsia="en-US"/>
        </w:rPr>
        <w:t xml:space="preserve"> </w:t>
      </w:r>
      <w:r w:rsidR="00F26C79">
        <w:rPr>
          <w:rFonts w:ascii="Calibri" w:eastAsia="Calibri" w:hAnsi="Calibri" w:cs="Calibri"/>
          <w:bCs/>
          <w:sz w:val="22"/>
          <w:szCs w:val="22"/>
          <w:lang w:eastAsia="en-US"/>
        </w:rPr>
        <w:t xml:space="preserve">Onderhoudsaspecten TST NB 4x4 </w:t>
      </w:r>
    </w:p>
    <w:p w14:paraId="1F38F521" w14:textId="77777777" w:rsidR="009D56B8" w:rsidRPr="004D6628" w:rsidRDefault="008A7D86" w:rsidP="001978CF">
      <w:pPr>
        <w:rPr>
          <w:rFonts w:ascii="Calibri" w:hAnsi="Calibri" w:cs="Calibri"/>
          <w:b/>
        </w:rPr>
      </w:pPr>
      <w:r>
        <w:rPr>
          <w:rFonts w:ascii="Verdana" w:hAnsi="Verdana" w:cs="Verdana"/>
          <w:b/>
          <w:sz w:val="18"/>
          <w:szCs w:val="18"/>
        </w:rPr>
        <w:br w:type="page"/>
      </w:r>
      <w:r w:rsidR="00736120" w:rsidRPr="004D6628">
        <w:rPr>
          <w:rFonts w:ascii="Calibri" w:hAnsi="Calibri" w:cs="Calibri"/>
          <w:b/>
        </w:rPr>
        <w:lastRenderedPageBreak/>
        <w:tab/>
      </w:r>
      <w:r w:rsidR="00736120" w:rsidRPr="004D6628">
        <w:rPr>
          <w:rFonts w:ascii="Calibri" w:hAnsi="Calibri" w:cs="Calibri"/>
          <w:b/>
        </w:rPr>
        <w:tab/>
      </w:r>
    </w:p>
    <w:p w14:paraId="6720AA95" w14:textId="77777777" w:rsidR="005C1089" w:rsidRPr="004D6628"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 w:name="_Toc352244249"/>
      <w:bookmarkStart w:id="2" w:name="_Toc135815513"/>
      <w:r w:rsidRPr="004D6628">
        <w:rPr>
          <w:rFonts w:ascii="Calibri" w:hAnsi="Calibri" w:cs="Calibri"/>
          <w:bCs/>
          <w:sz w:val="28"/>
          <w:szCs w:val="28"/>
        </w:rPr>
        <w:t>DEEL 1</w:t>
      </w:r>
      <w:r w:rsidRPr="004D6628">
        <w:rPr>
          <w:rFonts w:ascii="Calibri" w:hAnsi="Calibri" w:cs="Calibri"/>
          <w:bCs/>
          <w:sz w:val="28"/>
          <w:szCs w:val="28"/>
        </w:rPr>
        <w:tab/>
        <w:t>Aanbestedingsleidraad</w:t>
      </w:r>
      <w:bookmarkEnd w:id="1"/>
      <w:bookmarkEnd w:id="2"/>
    </w:p>
    <w:p w14:paraId="6B3D0DC9" w14:textId="77777777" w:rsidR="005C1089" w:rsidRPr="004D6628" w:rsidRDefault="005C1089" w:rsidP="002D5D23">
      <w:pPr>
        <w:pStyle w:val="Plattetekst"/>
        <w:tabs>
          <w:tab w:val="left" w:pos="540"/>
          <w:tab w:val="left" w:pos="1080"/>
        </w:tabs>
        <w:ind w:left="540" w:hanging="540"/>
        <w:rPr>
          <w:rFonts w:ascii="Calibri" w:hAnsi="Calibri" w:cs="Calibri"/>
          <w:szCs w:val="18"/>
        </w:rPr>
      </w:pPr>
    </w:p>
    <w:p w14:paraId="2046DB4C" w14:textId="77777777" w:rsidR="00AB5CA5" w:rsidRPr="004D6628" w:rsidRDefault="00AB5CA5" w:rsidP="00AB5CA5">
      <w:pPr>
        <w:pStyle w:val="Kop1"/>
        <w:rPr>
          <w:rFonts w:ascii="Calibri" w:hAnsi="Calibri" w:cs="Calibri"/>
          <w:b/>
          <w:bCs/>
          <w:sz w:val="28"/>
          <w:szCs w:val="28"/>
        </w:rPr>
      </w:pPr>
      <w:bookmarkStart w:id="3" w:name="_Toc138497449"/>
      <w:bookmarkStart w:id="4" w:name="_Toc352244250"/>
      <w:bookmarkStart w:id="5" w:name="_Toc135815514"/>
      <w:r w:rsidRPr="004D6628">
        <w:rPr>
          <w:rFonts w:ascii="Calibri" w:hAnsi="Calibri" w:cs="Calibri"/>
          <w:b/>
          <w:bCs/>
          <w:sz w:val="28"/>
          <w:szCs w:val="28"/>
        </w:rPr>
        <w:t>1.</w:t>
      </w:r>
      <w:r w:rsidRPr="004D6628">
        <w:rPr>
          <w:rFonts w:ascii="Calibri" w:hAnsi="Calibri" w:cs="Calibri"/>
          <w:b/>
          <w:bCs/>
          <w:sz w:val="28"/>
          <w:szCs w:val="28"/>
        </w:rPr>
        <w:tab/>
        <w:t>Begrippenlijst</w:t>
      </w:r>
      <w:bookmarkEnd w:id="3"/>
      <w:bookmarkEnd w:id="4"/>
      <w:bookmarkEnd w:id="5"/>
    </w:p>
    <w:p w14:paraId="5957AF13"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tbl>
      <w:tblPr>
        <w:tblW w:w="9000"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192"/>
      </w:tblGrid>
      <w:tr w:rsidR="00CE5352" w:rsidRPr="004D6628" w14:paraId="068C425E" w14:textId="77777777" w:rsidTr="00494797">
        <w:tc>
          <w:tcPr>
            <w:tcW w:w="2808" w:type="dxa"/>
            <w:shd w:val="clear" w:color="auto" w:fill="C0C0C0"/>
            <w:vAlign w:val="center"/>
          </w:tcPr>
          <w:p w14:paraId="13E45C26"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Begrip</w:t>
            </w:r>
          </w:p>
        </w:tc>
        <w:tc>
          <w:tcPr>
            <w:tcW w:w="6192" w:type="dxa"/>
            <w:shd w:val="clear" w:color="auto" w:fill="C0C0C0"/>
            <w:vAlign w:val="center"/>
          </w:tcPr>
          <w:p w14:paraId="3AAFD507" w14:textId="77777777" w:rsidR="00CE5352" w:rsidRPr="004D6628" w:rsidRDefault="00CE5352" w:rsidP="00494797">
            <w:pPr>
              <w:pStyle w:val="Plattetekst"/>
              <w:tabs>
                <w:tab w:val="left" w:pos="540"/>
                <w:tab w:val="left" w:pos="1080"/>
              </w:tabs>
              <w:rPr>
                <w:rFonts w:ascii="Calibri" w:hAnsi="Calibri" w:cs="Calibri"/>
                <w:b/>
                <w:sz w:val="22"/>
                <w:szCs w:val="22"/>
              </w:rPr>
            </w:pPr>
            <w:r w:rsidRPr="004D6628">
              <w:rPr>
                <w:rFonts w:ascii="Calibri" w:hAnsi="Calibri" w:cs="Calibri"/>
                <w:b/>
                <w:sz w:val="22"/>
                <w:szCs w:val="22"/>
              </w:rPr>
              <w:t>Omschrijving</w:t>
            </w:r>
          </w:p>
        </w:tc>
      </w:tr>
      <w:tr w:rsidR="00CE5352" w:rsidRPr="004D6628" w14:paraId="1F7C32EE" w14:textId="77777777" w:rsidTr="00494797">
        <w:tc>
          <w:tcPr>
            <w:tcW w:w="2808" w:type="dxa"/>
            <w:vAlign w:val="center"/>
          </w:tcPr>
          <w:p w14:paraId="4DDAB4F0"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Aanbestedende Dienst</w:t>
            </w:r>
          </w:p>
        </w:tc>
        <w:tc>
          <w:tcPr>
            <w:tcW w:w="6192" w:type="dxa"/>
            <w:vAlign w:val="center"/>
          </w:tcPr>
          <w:p w14:paraId="5A5C3C25" w14:textId="77777777" w:rsidR="00CE5352" w:rsidRPr="004D6628" w:rsidRDefault="00337C5A"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Veiligheidsregio Midden- en West-Brabant</w:t>
            </w:r>
          </w:p>
        </w:tc>
      </w:tr>
      <w:tr w:rsidR="00CE5352" w:rsidRPr="004D6628" w14:paraId="4101568B" w14:textId="77777777" w:rsidTr="00494797">
        <w:tc>
          <w:tcPr>
            <w:tcW w:w="2808" w:type="dxa"/>
            <w:vAlign w:val="center"/>
          </w:tcPr>
          <w:p w14:paraId="7ABAA5FB"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Aanbestedingsdocument</w:t>
            </w:r>
          </w:p>
        </w:tc>
        <w:tc>
          <w:tcPr>
            <w:tcW w:w="6192" w:type="dxa"/>
            <w:vAlign w:val="center"/>
          </w:tcPr>
          <w:p w14:paraId="657E7FF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dit document met bijlagen</w:t>
            </w:r>
          </w:p>
        </w:tc>
      </w:tr>
      <w:tr w:rsidR="00CE5352" w:rsidRPr="004D6628" w14:paraId="387B2BF4" w14:textId="77777777" w:rsidTr="00494797">
        <w:tc>
          <w:tcPr>
            <w:tcW w:w="2808" w:type="dxa"/>
            <w:vAlign w:val="center"/>
          </w:tcPr>
          <w:p w14:paraId="6B61E477"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Dag</w:t>
            </w:r>
          </w:p>
        </w:tc>
        <w:tc>
          <w:tcPr>
            <w:tcW w:w="6192" w:type="dxa"/>
            <w:vAlign w:val="center"/>
          </w:tcPr>
          <w:p w14:paraId="25869E7F" w14:textId="77777777" w:rsidR="00CE5352" w:rsidRPr="004D6628" w:rsidRDefault="00CE5352"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kalenderdag</w:t>
            </w:r>
          </w:p>
        </w:tc>
      </w:tr>
      <w:tr w:rsidR="00CE5352" w:rsidRPr="004D6628" w14:paraId="7A61C7A5" w14:textId="77777777" w:rsidTr="00494797">
        <w:tc>
          <w:tcPr>
            <w:tcW w:w="2808" w:type="dxa"/>
            <w:vAlign w:val="center"/>
          </w:tcPr>
          <w:p w14:paraId="685203DC"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Inschrijver</w:t>
            </w:r>
          </w:p>
        </w:tc>
        <w:tc>
          <w:tcPr>
            <w:tcW w:w="6192" w:type="dxa"/>
            <w:vAlign w:val="center"/>
          </w:tcPr>
          <w:p w14:paraId="2D6AEF0E" w14:textId="77777777" w:rsidR="00CE5352"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natuurlijke of rechtspersoon die een inschrijving doet</w:t>
            </w:r>
          </w:p>
        </w:tc>
      </w:tr>
      <w:tr w:rsidR="0016793C" w:rsidRPr="004D6628" w14:paraId="26EC55C4" w14:textId="77777777" w:rsidTr="00494797">
        <w:tc>
          <w:tcPr>
            <w:tcW w:w="2808" w:type="dxa"/>
          </w:tcPr>
          <w:p w14:paraId="143503CC"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Inschrijving</w:t>
            </w:r>
          </w:p>
        </w:tc>
        <w:tc>
          <w:tcPr>
            <w:tcW w:w="6192" w:type="dxa"/>
          </w:tcPr>
          <w:p w14:paraId="50DF7084"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aanbieding inclusief bijbehorende bescheiden door de inschrijver</w:t>
            </w:r>
          </w:p>
        </w:tc>
      </w:tr>
      <w:tr w:rsidR="0016793C" w:rsidRPr="004D6628" w14:paraId="55CF0750" w14:textId="77777777" w:rsidTr="00494797">
        <w:tc>
          <w:tcPr>
            <w:tcW w:w="2808" w:type="dxa"/>
          </w:tcPr>
          <w:p w14:paraId="53A30390"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Nota van Inlichtingen</w:t>
            </w:r>
            <w:r w:rsidR="0017644A" w:rsidRPr="004D6628">
              <w:rPr>
                <w:rFonts w:ascii="Calibri" w:hAnsi="Calibri" w:cs="Calibri"/>
                <w:sz w:val="22"/>
                <w:szCs w:val="22"/>
              </w:rPr>
              <w:t xml:space="preserve"> (NVI)</w:t>
            </w:r>
          </w:p>
        </w:tc>
        <w:tc>
          <w:tcPr>
            <w:tcW w:w="6192" w:type="dxa"/>
          </w:tcPr>
          <w:p w14:paraId="2FCC9078" w14:textId="77777777" w:rsidR="0016793C" w:rsidRPr="004D6628" w:rsidRDefault="0016793C" w:rsidP="00494797">
            <w:pPr>
              <w:pStyle w:val="Plattetekst"/>
              <w:tabs>
                <w:tab w:val="left" w:pos="540"/>
                <w:tab w:val="left" w:pos="1080"/>
              </w:tabs>
              <w:rPr>
                <w:rFonts w:ascii="Calibri" w:hAnsi="Calibri" w:cs="Calibri"/>
                <w:sz w:val="22"/>
                <w:szCs w:val="22"/>
              </w:rPr>
            </w:pPr>
            <w:r w:rsidRPr="004D6628">
              <w:rPr>
                <w:rFonts w:ascii="Calibri" w:hAnsi="Calibri" w:cs="Calibri"/>
                <w:sz w:val="22"/>
                <w:szCs w:val="22"/>
              </w:rPr>
              <w:t>een schriftelijke weergave van de ten aanzien van het aanbestedingsdocument verstrekte inlichtingen</w:t>
            </w:r>
          </w:p>
        </w:tc>
      </w:tr>
      <w:tr w:rsidR="0016793C" w:rsidRPr="004D6628" w14:paraId="391EBD42" w14:textId="77777777" w:rsidTr="006A3B9D">
        <w:trPr>
          <w:trHeight w:val="70"/>
        </w:trPr>
        <w:tc>
          <w:tcPr>
            <w:tcW w:w="2808" w:type="dxa"/>
            <w:vAlign w:val="center"/>
          </w:tcPr>
          <w:p w14:paraId="025858FD"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w:t>
            </w:r>
          </w:p>
        </w:tc>
        <w:tc>
          <w:tcPr>
            <w:tcW w:w="6192" w:type="dxa"/>
            <w:vAlign w:val="center"/>
          </w:tcPr>
          <w:p w14:paraId="125A9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opdracht voortvloeiend uit dit aanbestedingsdocument</w:t>
            </w:r>
          </w:p>
        </w:tc>
      </w:tr>
      <w:tr w:rsidR="0016793C" w:rsidRPr="004D6628" w14:paraId="39FE1E81" w14:textId="77777777" w:rsidTr="00494797">
        <w:tc>
          <w:tcPr>
            <w:tcW w:w="2808" w:type="dxa"/>
            <w:vAlign w:val="center"/>
          </w:tcPr>
          <w:p w14:paraId="6B4F6BF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Opdrachtnemer</w:t>
            </w:r>
          </w:p>
        </w:tc>
        <w:tc>
          <w:tcPr>
            <w:tcW w:w="6192" w:type="dxa"/>
            <w:vAlign w:val="center"/>
          </w:tcPr>
          <w:p w14:paraId="60EE88AC"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inschrijver aan wie de opdracht is verleend</w:t>
            </w:r>
          </w:p>
        </w:tc>
      </w:tr>
      <w:tr w:rsidR="0016793C" w:rsidRPr="004D6628" w14:paraId="7F49F93D" w14:textId="77777777" w:rsidTr="00494797">
        <w:tc>
          <w:tcPr>
            <w:tcW w:w="2808" w:type="dxa"/>
            <w:vAlign w:val="center"/>
          </w:tcPr>
          <w:p w14:paraId="64E5038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Opdrachtgever</w:t>
            </w:r>
          </w:p>
        </w:tc>
        <w:tc>
          <w:tcPr>
            <w:tcW w:w="6192" w:type="dxa"/>
            <w:vAlign w:val="center"/>
          </w:tcPr>
          <w:p w14:paraId="40C5CC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Aanbestedende Dienst</w:t>
            </w:r>
          </w:p>
        </w:tc>
      </w:tr>
      <w:tr w:rsidR="0016793C" w:rsidRPr="004D6628" w14:paraId="038555F2" w14:textId="77777777" w:rsidTr="00494797">
        <w:tc>
          <w:tcPr>
            <w:tcW w:w="2808" w:type="dxa"/>
            <w:vAlign w:val="center"/>
          </w:tcPr>
          <w:p w14:paraId="53EB84AE"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Prijs</w:t>
            </w:r>
          </w:p>
        </w:tc>
        <w:tc>
          <w:tcPr>
            <w:tcW w:w="6192" w:type="dxa"/>
            <w:vAlign w:val="center"/>
          </w:tcPr>
          <w:p w14:paraId="0D4DFA3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de prijsstelling ingediend door de inschrijver</w:t>
            </w:r>
          </w:p>
        </w:tc>
      </w:tr>
      <w:tr w:rsidR="0016793C" w:rsidRPr="004D6628" w14:paraId="65AFF14B" w14:textId="77777777" w:rsidTr="00494797">
        <w:tc>
          <w:tcPr>
            <w:tcW w:w="2808" w:type="dxa"/>
            <w:vAlign w:val="center"/>
          </w:tcPr>
          <w:p w14:paraId="2D3ED458"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Selectiecriteria</w:t>
            </w:r>
          </w:p>
        </w:tc>
        <w:tc>
          <w:tcPr>
            <w:tcW w:w="6192" w:type="dxa"/>
            <w:vAlign w:val="center"/>
          </w:tcPr>
          <w:p w14:paraId="5E650CF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inschrijver</w:t>
            </w:r>
          </w:p>
        </w:tc>
      </w:tr>
      <w:tr w:rsidR="0016793C" w:rsidRPr="004D6628" w14:paraId="19D99CA3" w14:textId="77777777" w:rsidTr="00494797">
        <w:tc>
          <w:tcPr>
            <w:tcW w:w="2808" w:type="dxa"/>
            <w:vAlign w:val="center"/>
          </w:tcPr>
          <w:p w14:paraId="29C8AA9B"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Gunningcriteria</w:t>
            </w:r>
          </w:p>
        </w:tc>
        <w:tc>
          <w:tcPr>
            <w:tcW w:w="6192" w:type="dxa"/>
            <w:vAlign w:val="center"/>
          </w:tcPr>
          <w:p w14:paraId="1245C66A" w14:textId="77777777" w:rsidR="0016793C" w:rsidRPr="004D6628" w:rsidRDefault="0016793C" w:rsidP="00494797">
            <w:pPr>
              <w:pStyle w:val="Plattetekst"/>
              <w:tabs>
                <w:tab w:val="left" w:pos="540"/>
                <w:tab w:val="left" w:pos="1080"/>
              </w:tabs>
              <w:spacing w:line="360" w:lineRule="auto"/>
              <w:rPr>
                <w:rFonts w:ascii="Calibri" w:hAnsi="Calibri" w:cs="Calibri"/>
                <w:sz w:val="22"/>
                <w:szCs w:val="22"/>
              </w:rPr>
            </w:pPr>
            <w:r w:rsidRPr="004D6628">
              <w:rPr>
                <w:rFonts w:ascii="Calibri" w:hAnsi="Calibri" w:cs="Calibri"/>
                <w:sz w:val="22"/>
                <w:szCs w:val="22"/>
              </w:rPr>
              <w:t xml:space="preserve">eisen die </w:t>
            </w:r>
            <w:r w:rsidR="0017644A" w:rsidRPr="004D6628">
              <w:rPr>
                <w:rFonts w:ascii="Calibri" w:hAnsi="Calibri" w:cs="Calibri"/>
                <w:sz w:val="22"/>
                <w:szCs w:val="22"/>
              </w:rPr>
              <w:t>toe</w:t>
            </w:r>
            <w:r w:rsidRPr="004D6628">
              <w:rPr>
                <w:rFonts w:ascii="Calibri" w:hAnsi="Calibri" w:cs="Calibri"/>
                <w:sz w:val="22"/>
                <w:szCs w:val="22"/>
              </w:rPr>
              <w:t>zien op de kwaliteit van de inschrijving</w:t>
            </w:r>
          </w:p>
        </w:tc>
      </w:tr>
    </w:tbl>
    <w:p w14:paraId="4C5AE1AC" w14:textId="77777777" w:rsidR="009A395A" w:rsidRPr="004D6628" w:rsidRDefault="009A395A" w:rsidP="002D5D23">
      <w:pPr>
        <w:pStyle w:val="Plattetekst"/>
        <w:tabs>
          <w:tab w:val="left" w:pos="540"/>
          <w:tab w:val="left" w:pos="1080"/>
        </w:tabs>
        <w:ind w:left="540" w:hanging="540"/>
        <w:rPr>
          <w:rFonts w:ascii="Calibri" w:hAnsi="Calibri" w:cs="Calibri"/>
          <w:sz w:val="22"/>
          <w:szCs w:val="22"/>
        </w:rPr>
      </w:pPr>
    </w:p>
    <w:p w14:paraId="55904FC3" w14:textId="77777777" w:rsidR="00AB5CA5" w:rsidRPr="004D6628" w:rsidRDefault="00AB5CA5" w:rsidP="004257A3">
      <w:pPr>
        <w:pStyle w:val="Kop1"/>
        <w:rPr>
          <w:rFonts w:ascii="Calibri" w:hAnsi="Calibri" w:cs="Calibri"/>
          <w:b/>
          <w:sz w:val="28"/>
          <w:szCs w:val="28"/>
        </w:rPr>
      </w:pPr>
      <w:bookmarkStart w:id="6" w:name="_Toc352244251"/>
      <w:bookmarkStart w:id="7" w:name="_Toc135815515"/>
      <w:r w:rsidRPr="004D6628">
        <w:rPr>
          <w:rFonts w:ascii="Calibri" w:hAnsi="Calibri" w:cs="Calibri"/>
          <w:b/>
          <w:sz w:val="28"/>
          <w:szCs w:val="28"/>
        </w:rPr>
        <w:t>2.</w:t>
      </w:r>
      <w:r w:rsidRPr="004D6628">
        <w:rPr>
          <w:rFonts w:ascii="Calibri" w:hAnsi="Calibri" w:cs="Calibri"/>
          <w:b/>
          <w:sz w:val="28"/>
          <w:szCs w:val="28"/>
        </w:rPr>
        <w:tab/>
        <w:t>Algemene gegevens aanbesteding</w:t>
      </w:r>
      <w:bookmarkEnd w:id="6"/>
      <w:bookmarkEnd w:id="7"/>
    </w:p>
    <w:p w14:paraId="1C50C23C" w14:textId="77777777" w:rsidR="00C90EA8" w:rsidRPr="004D6628" w:rsidRDefault="00C90EA8" w:rsidP="00AB5CA5">
      <w:pPr>
        <w:pStyle w:val="aanbestprofiel2"/>
        <w:ind w:left="0" w:firstLine="0"/>
        <w:rPr>
          <w:rFonts w:ascii="Calibri" w:hAnsi="Calibri" w:cs="Calibri"/>
          <w:sz w:val="22"/>
          <w:szCs w:val="22"/>
        </w:rPr>
      </w:pPr>
    </w:p>
    <w:p w14:paraId="61383BD4" w14:textId="77777777" w:rsidR="00C50113" w:rsidRPr="004D6628" w:rsidRDefault="00C50113" w:rsidP="00C50113">
      <w:pPr>
        <w:pStyle w:val="aanbestprofiel2"/>
        <w:rPr>
          <w:rFonts w:ascii="Calibri" w:hAnsi="Calibri" w:cs="Calibri"/>
          <w:b/>
          <w:sz w:val="22"/>
          <w:szCs w:val="22"/>
        </w:rPr>
      </w:pPr>
      <w:r w:rsidRPr="004D6628">
        <w:rPr>
          <w:rFonts w:ascii="Calibri" w:hAnsi="Calibri" w:cs="Calibri"/>
          <w:b/>
          <w:sz w:val="22"/>
          <w:szCs w:val="22"/>
        </w:rPr>
        <w:t>2.1</w:t>
      </w:r>
      <w:r w:rsidRPr="004D6628">
        <w:rPr>
          <w:rFonts w:ascii="Calibri" w:hAnsi="Calibri" w:cs="Calibri"/>
          <w:b/>
          <w:sz w:val="22"/>
          <w:szCs w:val="22"/>
        </w:rPr>
        <w:tab/>
        <w:t>Aanbestedende Dienst</w:t>
      </w:r>
    </w:p>
    <w:p w14:paraId="455C3185" w14:textId="77777777" w:rsidR="00C50113" w:rsidRPr="004D6628" w:rsidRDefault="00337C5A" w:rsidP="00C50113">
      <w:pPr>
        <w:pStyle w:val="aanbestprofiel2"/>
        <w:ind w:firstLine="0"/>
        <w:rPr>
          <w:rFonts w:ascii="Calibri" w:hAnsi="Calibri" w:cs="Calibri"/>
          <w:sz w:val="22"/>
          <w:szCs w:val="22"/>
        </w:rPr>
      </w:pPr>
      <w:r w:rsidRPr="004D6628">
        <w:rPr>
          <w:rFonts w:ascii="Calibri" w:hAnsi="Calibri" w:cs="Calibri"/>
          <w:sz w:val="22"/>
          <w:szCs w:val="22"/>
        </w:rPr>
        <w:t>Veiligheidsregio Midden- en West-Brabant.</w:t>
      </w:r>
    </w:p>
    <w:p w14:paraId="7CE49EAB" w14:textId="77777777" w:rsidR="00C50113" w:rsidRPr="004D6628" w:rsidRDefault="00C50113" w:rsidP="00C50113">
      <w:pPr>
        <w:pStyle w:val="Plattetekst"/>
        <w:rPr>
          <w:rFonts w:ascii="Calibri" w:hAnsi="Calibri" w:cs="Calibri"/>
          <w:sz w:val="22"/>
          <w:szCs w:val="22"/>
        </w:rPr>
      </w:pPr>
    </w:p>
    <w:p w14:paraId="69A800C7" w14:textId="77777777" w:rsidR="00065484" w:rsidRPr="004D6628" w:rsidRDefault="00486935" w:rsidP="00DD1176">
      <w:pPr>
        <w:pStyle w:val="aanbestprofiel2"/>
        <w:rPr>
          <w:rFonts w:ascii="Calibri" w:hAnsi="Calibri" w:cs="Calibri"/>
          <w:b/>
          <w:sz w:val="22"/>
          <w:szCs w:val="22"/>
        </w:rPr>
      </w:pPr>
      <w:r w:rsidRPr="004D6628">
        <w:rPr>
          <w:rFonts w:ascii="Calibri" w:hAnsi="Calibri" w:cs="Calibri"/>
          <w:b/>
          <w:sz w:val="22"/>
          <w:szCs w:val="22"/>
        </w:rPr>
        <w:t>2</w:t>
      </w:r>
      <w:r w:rsidR="00C50113" w:rsidRPr="004D6628">
        <w:rPr>
          <w:rFonts w:ascii="Calibri" w:hAnsi="Calibri" w:cs="Calibri"/>
          <w:b/>
          <w:sz w:val="22"/>
          <w:szCs w:val="22"/>
        </w:rPr>
        <w:t>.2</w:t>
      </w:r>
      <w:r w:rsidR="00DD1176" w:rsidRPr="004D6628">
        <w:rPr>
          <w:rFonts w:ascii="Calibri" w:hAnsi="Calibri" w:cs="Calibri"/>
          <w:b/>
          <w:sz w:val="22"/>
          <w:szCs w:val="22"/>
        </w:rPr>
        <w:tab/>
      </w:r>
      <w:r w:rsidR="00D265F3" w:rsidRPr="004D6628">
        <w:rPr>
          <w:rFonts w:ascii="Calibri" w:hAnsi="Calibri" w:cs="Calibri"/>
          <w:b/>
          <w:sz w:val="22"/>
          <w:szCs w:val="22"/>
        </w:rPr>
        <w:t>Veiligheidsregio Midden- en West-Brabant</w:t>
      </w:r>
    </w:p>
    <w:p w14:paraId="6D32B977"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Veiligheidsregio Midden- en West-Brabant (VRMWB) is een samenwerkingsverband tussen de 2</w:t>
      </w:r>
      <w:r w:rsidR="00CD7151" w:rsidRPr="004D6628">
        <w:rPr>
          <w:rFonts w:ascii="Calibri" w:hAnsi="Calibri" w:cs="Calibri"/>
          <w:color w:val="000000"/>
          <w:sz w:val="22"/>
          <w:szCs w:val="22"/>
        </w:rPr>
        <w:t>4</w:t>
      </w:r>
      <w:r w:rsidR="0069318C" w:rsidRPr="004D6628">
        <w:rPr>
          <w:rFonts w:ascii="Calibri" w:hAnsi="Calibri" w:cs="Calibri"/>
          <w:color w:val="000000"/>
          <w:sz w:val="22"/>
          <w:szCs w:val="22"/>
        </w:rPr>
        <w:t xml:space="preserve"> gemeente</w:t>
      </w:r>
      <w:r w:rsidRPr="004D6628">
        <w:rPr>
          <w:rFonts w:ascii="Calibri" w:hAnsi="Calibri" w:cs="Calibri"/>
          <w:color w:val="000000"/>
          <w:sz w:val="22"/>
          <w:szCs w:val="22"/>
        </w:rPr>
        <w:t>n en de hulpdiensten. Om de veiligheid in de regio Midden- en West- Brabant  te vergroten en beter voorbereid te zijn op rampen en crises, bundelen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de GHOR (Geneeskundige Hulpverlening</w:t>
      </w:r>
      <w:r w:rsidR="006E0937" w:rsidRPr="004D6628">
        <w:rPr>
          <w:rFonts w:ascii="Calibri" w:hAnsi="Calibri" w:cs="Calibri"/>
          <w:color w:val="000000"/>
          <w:sz w:val="22"/>
          <w:szCs w:val="22"/>
        </w:rPr>
        <w:t>sorganisatie in de Regio</w:t>
      </w:r>
      <w:r w:rsidRPr="004D6628">
        <w:rPr>
          <w:rFonts w:ascii="Calibri" w:hAnsi="Calibri" w:cs="Calibri"/>
          <w:color w:val="000000"/>
          <w:sz w:val="22"/>
          <w:szCs w:val="22"/>
        </w:rPr>
        <w:t xml:space="preserve">), de brandweer en de politie de krachten. </w:t>
      </w:r>
    </w:p>
    <w:p w14:paraId="4E020F01" w14:textId="77777777" w:rsidR="00D265F3" w:rsidRPr="004D6628" w:rsidRDefault="00D265F3" w:rsidP="00D265F3">
      <w:pPr>
        <w:rPr>
          <w:rFonts w:ascii="Calibri" w:hAnsi="Calibri" w:cs="Calibri"/>
          <w:color w:val="000000"/>
          <w:sz w:val="22"/>
          <w:szCs w:val="22"/>
        </w:rPr>
      </w:pPr>
    </w:p>
    <w:p w14:paraId="40066E1C" w14:textId="77777777" w:rsidR="00D265F3" w:rsidRPr="004D6628" w:rsidRDefault="00D265F3" w:rsidP="00D265F3">
      <w:pPr>
        <w:ind w:left="709"/>
        <w:rPr>
          <w:rFonts w:ascii="Calibri" w:hAnsi="Calibri" w:cs="Calibri"/>
          <w:color w:val="000000"/>
          <w:sz w:val="22"/>
          <w:szCs w:val="22"/>
        </w:rPr>
      </w:pPr>
      <w:r w:rsidRPr="004D6628">
        <w:rPr>
          <w:rFonts w:ascii="Calibri" w:hAnsi="Calibri" w:cs="Calibri"/>
          <w:color w:val="000000"/>
          <w:sz w:val="22"/>
          <w:szCs w:val="22"/>
        </w:rPr>
        <w:t xml:space="preserve">Dit houdt in dat in </w:t>
      </w:r>
      <w:r w:rsidR="00525AEA" w:rsidRPr="004D6628">
        <w:rPr>
          <w:rFonts w:ascii="Calibri" w:hAnsi="Calibri" w:cs="Calibri"/>
          <w:color w:val="000000"/>
          <w:sz w:val="22"/>
          <w:szCs w:val="22"/>
        </w:rPr>
        <w:t xml:space="preserve">de </w:t>
      </w:r>
      <w:r w:rsidRPr="004D6628">
        <w:rPr>
          <w:rFonts w:ascii="Calibri" w:hAnsi="Calibri" w:cs="Calibri"/>
          <w:color w:val="000000"/>
          <w:sz w:val="22"/>
          <w:szCs w:val="22"/>
        </w:rPr>
        <w:t>VRMWB deze verschillende diensten en besturen intensief samenwerken op het gebied van crisisbeheersing, rampenbestrijding, brandweerzorg, geneeskundige hulpverlening bij rampen en handhaving van openbare orde en veiligheid.</w:t>
      </w:r>
    </w:p>
    <w:p w14:paraId="51BAEC5B" w14:textId="77777777" w:rsidR="00B06519" w:rsidRPr="004D6628" w:rsidRDefault="00D265F3" w:rsidP="00D265F3">
      <w:pPr>
        <w:ind w:left="709"/>
        <w:rPr>
          <w:rFonts w:ascii="Calibri" w:hAnsi="Calibri" w:cs="Calibri"/>
          <w:sz w:val="22"/>
          <w:szCs w:val="22"/>
        </w:rPr>
      </w:pPr>
      <w:r w:rsidRPr="004D6628">
        <w:rPr>
          <w:rFonts w:ascii="Calibri" w:hAnsi="Calibri" w:cs="Calibri"/>
          <w:color w:val="000000"/>
          <w:sz w:val="22"/>
          <w:szCs w:val="22"/>
        </w:rPr>
        <w:t>De VRMWB wil komen tot een sterk samenwerkingsverband en een herkenbare organisatie voor de 2</w:t>
      </w:r>
      <w:r w:rsidR="00CD7151" w:rsidRPr="004D6628">
        <w:rPr>
          <w:rFonts w:ascii="Calibri" w:hAnsi="Calibri" w:cs="Calibri"/>
          <w:color w:val="000000"/>
          <w:sz w:val="22"/>
          <w:szCs w:val="22"/>
        </w:rPr>
        <w:t>4</w:t>
      </w:r>
      <w:r w:rsidRPr="004D6628">
        <w:rPr>
          <w:rFonts w:ascii="Calibri" w:hAnsi="Calibri" w:cs="Calibri"/>
          <w:color w:val="000000"/>
          <w:sz w:val="22"/>
          <w:szCs w:val="22"/>
        </w:rPr>
        <w:t xml:space="preserve"> </w:t>
      </w:r>
      <w:r w:rsidR="0069318C" w:rsidRPr="004D6628">
        <w:rPr>
          <w:rFonts w:ascii="Calibri" w:hAnsi="Calibri" w:cs="Calibri"/>
          <w:color w:val="000000"/>
          <w:sz w:val="22"/>
          <w:szCs w:val="22"/>
        </w:rPr>
        <w:t>gemeenten</w:t>
      </w:r>
      <w:r w:rsidRPr="004D6628">
        <w:rPr>
          <w:rFonts w:ascii="Calibri" w:hAnsi="Calibri" w:cs="Calibri"/>
          <w:color w:val="000000"/>
          <w:sz w:val="22"/>
          <w:szCs w:val="22"/>
        </w:rPr>
        <w:t xml:space="preserve"> in Midden- en West-Brabant. Het centrale doel van de Veiligheidsregio is de fysieke veiligheid te vergroten en de kwaliteit van de rampenbestrijding te verbeteren. Dit gebeurt door een goede samenwerking tussen de hulpverleningsdiensten en </w:t>
      </w:r>
      <w:r w:rsidR="0069318C" w:rsidRPr="004D6628">
        <w:rPr>
          <w:rFonts w:ascii="Calibri" w:hAnsi="Calibri" w:cs="Calibri"/>
          <w:color w:val="000000"/>
          <w:sz w:val="22"/>
          <w:szCs w:val="22"/>
        </w:rPr>
        <w:t>gemeente</w:t>
      </w:r>
      <w:r w:rsidRPr="004D6628">
        <w:rPr>
          <w:rFonts w:ascii="Calibri" w:hAnsi="Calibri" w:cs="Calibri"/>
          <w:color w:val="000000"/>
          <w:sz w:val="22"/>
          <w:szCs w:val="22"/>
        </w:rPr>
        <w:t>n en een integrale bestuurlijke aansturing.</w:t>
      </w:r>
    </w:p>
    <w:p w14:paraId="0B0A4424" w14:textId="77777777" w:rsidR="00DF4584" w:rsidRPr="004D6628" w:rsidRDefault="00DF4584" w:rsidP="00DF4584">
      <w:pPr>
        <w:ind w:left="709"/>
        <w:rPr>
          <w:rFonts w:ascii="Calibri" w:hAnsi="Calibri" w:cs="Calibri"/>
          <w:sz w:val="22"/>
          <w:szCs w:val="22"/>
        </w:rPr>
      </w:pPr>
    </w:p>
    <w:p w14:paraId="23E4CDD4" w14:textId="77777777" w:rsidR="00DF4584" w:rsidRPr="004D6628" w:rsidRDefault="00DF4584" w:rsidP="00DF4584">
      <w:pPr>
        <w:ind w:left="709"/>
        <w:rPr>
          <w:rFonts w:ascii="Calibri" w:hAnsi="Calibri" w:cs="Calibri"/>
          <w:sz w:val="22"/>
          <w:szCs w:val="22"/>
        </w:rPr>
      </w:pPr>
      <w:r w:rsidRPr="004D6628">
        <w:rPr>
          <w:rFonts w:ascii="Calibri" w:hAnsi="Calibri" w:cs="Calibri"/>
          <w:sz w:val="22"/>
          <w:szCs w:val="22"/>
        </w:rPr>
        <w:t xml:space="preserve">Voor meer uitgebreide informatie over de Veiligheidsregio Midden- en West-Brabant verwijzen wij u naar onze website </w:t>
      </w:r>
      <w:hyperlink r:id="rId11" w:history="1">
        <w:r w:rsidR="006E0937" w:rsidRPr="004D6628">
          <w:rPr>
            <w:rStyle w:val="Hyperlink"/>
            <w:rFonts w:ascii="Calibri" w:hAnsi="Calibri" w:cs="Calibri"/>
            <w:sz w:val="22"/>
            <w:szCs w:val="22"/>
          </w:rPr>
          <w:t>www.vrmwb.nl</w:t>
        </w:r>
      </w:hyperlink>
    </w:p>
    <w:p w14:paraId="1BB91310" w14:textId="77777777" w:rsidR="00DF4584" w:rsidRPr="004D6628" w:rsidRDefault="00DF4584" w:rsidP="00CF1679">
      <w:pPr>
        <w:rPr>
          <w:rFonts w:ascii="Calibri" w:hAnsi="Calibri" w:cs="Calibri"/>
          <w:sz w:val="22"/>
          <w:szCs w:val="22"/>
        </w:rPr>
      </w:pPr>
    </w:p>
    <w:p w14:paraId="261D0682"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lastRenderedPageBreak/>
        <w:t>2.3</w:t>
      </w:r>
      <w:r w:rsidRPr="004D6628">
        <w:rPr>
          <w:rFonts w:ascii="Calibri" w:hAnsi="Calibri" w:cs="Calibri"/>
          <w:b/>
          <w:sz w:val="22"/>
          <w:szCs w:val="22"/>
        </w:rPr>
        <w:tab/>
        <w:t>Naam/omschrijving van de aanbesteding</w:t>
      </w:r>
    </w:p>
    <w:p w14:paraId="428F7DD2" w14:textId="77777777" w:rsidR="00CF1679" w:rsidRPr="004D6628" w:rsidRDefault="00CF1679" w:rsidP="00CF1679">
      <w:pPr>
        <w:ind w:left="709"/>
        <w:rPr>
          <w:rFonts w:ascii="Calibri" w:hAnsi="Calibri" w:cs="Calibri"/>
          <w:sz w:val="22"/>
          <w:szCs w:val="22"/>
        </w:rPr>
      </w:pPr>
      <w:r w:rsidRPr="004D6628">
        <w:rPr>
          <w:rFonts w:ascii="Calibri" w:hAnsi="Calibri" w:cs="Calibri"/>
          <w:sz w:val="22"/>
          <w:szCs w:val="22"/>
        </w:rPr>
        <w:t>“</w:t>
      </w:r>
      <w:r w:rsidR="000A5699" w:rsidRPr="004D6628">
        <w:rPr>
          <w:rFonts w:ascii="Calibri" w:hAnsi="Calibri" w:cs="Calibri"/>
          <w:sz w:val="22"/>
          <w:szCs w:val="22"/>
        </w:rPr>
        <w:t>Tankautospuiten Natuurbrandbestrijding (TS</w:t>
      </w:r>
      <w:r w:rsidR="002E7C7C" w:rsidRPr="004D6628">
        <w:rPr>
          <w:rFonts w:ascii="Calibri" w:hAnsi="Calibri" w:cs="Calibri"/>
          <w:sz w:val="22"/>
          <w:szCs w:val="22"/>
        </w:rPr>
        <w:t>T</w:t>
      </w:r>
      <w:r w:rsidR="00872622" w:rsidRPr="004D6628">
        <w:rPr>
          <w:rFonts w:ascii="Calibri" w:hAnsi="Calibri" w:cs="Calibri"/>
          <w:sz w:val="22"/>
          <w:szCs w:val="22"/>
        </w:rPr>
        <w:t>-NB</w:t>
      </w:r>
      <w:r w:rsidR="000A5699" w:rsidRPr="004D6628">
        <w:rPr>
          <w:rFonts w:ascii="Calibri" w:hAnsi="Calibri" w:cs="Calibri"/>
          <w:sz w:val="22"/>
          <w:szCs w:val="22"/>
        </w:rPr>
        <w:t xml:space="preserve"> 4x4)</w:t>
      </w:r>
      <w:r w:rsidRPr="004D6628">
        <w:rPr>
          <w:rFonts w:ascii="Calibri" w:hAnsi="Calibri" w:cs="Calibri"/>
          <w:sz w:val="22"/>
          <w:szCs w:val="22"/>
        </w:rPr>
        <w:t xml:space="preserve">, kenmerk </w:t>
      </w:r>
      <w:r w:rsidR="000A5699" w:rsidRPr="004D6628">
        <w:rPr>
          <w:rFonts w:ascii="Calibri" w:hAnsi="Calibri" w:cs="Calibri"/>
          <w:sz w:val="22"/>
          <w:szCs w:val="22"/>
        </w:rPr>
        <w:t>P23-015.00</w:t>
      </w:r>
      <w:r w:rsidRPr="004D6628">
        <w:rPr>
          <w:rFonts w:ascii="Calibri" w:hAnsi="Calibri" w:cs="Calibri"/>
          <w:sz w:val="22"/>
          <w:szCs w:val="22"/>
        </w:rPr>
        <w:t>”.</w:t>
      </w:r>
    </w:p>
    <w:p w14:paraId="15DABDE7" w14:textId="77777777" w:rsidR="00CF1679" w:rsidRPr="004D6628" w:rsidRDefault="00CF1679" w:rsidP="00CF1679">
      <w:pPr>
        <w:rPr>
          <w:rFonts w:ascii="Calibri" w:hAnsi="Calibri" w:cs="Calibri"/>
          <w:sz w:val="22"/>
          <w:szCs w:val="22"/>
        </w:rPr>
      </w:pPr>
    </w:p>
    <w:p w14:paraId="03B40DE1" w14:textId="77777777" w:rsidR="00CF1679" w:rsidRPr="004D6628" w:rsidRDefault="00CF1679" w:rsidP="00CF1679">
      <w:pPr>
        <w:rPr>
          <w:rFonts w:ascii="Calibri" w:hAnsi="Calibri" w:cs="Calibri"/>
          <w:b/>
          <w:sz w:val="22"/>
          <w:szCs w:val="22"/>
        </w:rPr>
      </w:pPr>
      <w:bookmarkStart w:id="8" w:name="_Toc175628462"/>
      <w:r w:rsidRPr="004D6628">
        <w:rPr>
          <w:rFonts w:ascii="Calibri" w:hAnsi="Calibri" w:cs="Calibri"/>
          <w:b/>
          <w:sz w:val="22"/>
          <w:szCs w:val="22"/>
        </w:rPr>
        <w:t>2.4</w:t>
      </w:r>
      <w:r w:rsidRPr="004D6628">
        <w:rPr>
          <w:rFonts w:ascii="Calibri" w:hAnsi="Calibri" w:cs="Calibri"/>
          <w:b/>
          <w:sz w:val="22"/>
          <w:szCs w:val="22"/>
        </w:rPr>
        <w:tab/>
        <w:t>Korte beschrijving van de opdracht</w:t>
      </w:r>
    </w:p>
    <w:p w14:paraId="2D8524BD" w14:textId="1425FABB" w:rsidR="006A3B9D" w:rsidRPr="004D6628" w:rsidRDefault="006A3B9D" w:rsidP="00CF1679">
      <w:pPr>
        <w:pStyle w:val="aanbestprofiel2"/>
        <w:rPr>
          <w:rFonts w:ascii="Calibri" w:hAnsi="Calibri" w:cs="Calibri"/>
          <w:sz w:val="22"/>
          <w:szCs w:val="22"/>
        </w:rPr>
      </w:pPr>
      <w:r w:rsidRPr="004D6628">
        <w:rPr>
          <w:rFonts w:ascii="Calibri" w:hAnsi="Calibri" w:cs="Calibri"/>
          <w:sz w:val="22"/>
          <w:szCs w:val="22"/>
        </w:rPr>
        <w:tab/>
      </w:r>
      <w:r w:rsidR="006251E3" w:rsidRPr="00FF6F6B">
        <w:rPr>
          <w:rFonts w:ascii="Calibri" w:hAnsi="Calibri" w:cs="Calibri"/>
          <w:sz w:val="22"/>
          <w:szCs w:val="22"/>
        </w:rPr>
        <w:t xml:space="preserve">Het doel van deze aanbesteding is om een overeenkomst te sluiten met één Opdrachtnemer </w:t>
      </w:r>
      <w:r w:rsidR="00E8622A" w:rsidRPr="00FF6F6B">
        <w:rPr>
          <w:rFonts w:ascii="Calibri" w:hAnsi="Calibri" w:cs="Calibri"/>
          <w:sz w:val="22"/>
          <w:szCs w:val="22"/>
        </w:rPr>
        <w:t>voor de l</w:t>
      </w:r>
      <w:r w:rsidRPr="00FF6F6B">
        <w:rPr>
          <w:rFonts w:ascii="Calibri" w:hAnsi="Calibri" w:cs="Calibri"/>
          <w:sz w:val="22"/>
          <w:szCs w:val="22"/>
        </w:rPr>
        <w:t xml:space="preserve">evering van </w:t>
      </w:r>
      <w:r w:rsidR="000A5699" w:rsidRPr="00FF6F6B">
        <w:rPr>
          <w:rFonts w:ascii="Calibri" w:hAnsi="Calibri" w:cs="Calibri"/>
          <w:sz w:val="22"/>
          <w:szCs w:val="22"/>
        </w:rPr>
        <w:t>12 terreinvaardige combi-natuurbrandbestrijdingsvoertuigen (TST-NB</w:t>
      </w:r>
      <w:r w:rsidR="002E7C7C" w:rsidRPr="00FF6F6B">
        <w:rPr>
          <w:rFonts w:ascii="Calibri" w:hAnsi="Calibri" w:cs="Calibri"/>
          <w:sz w:val="22"/>
          <w:szCs w:val="22"/>
        </w:rPr>
        <w:t xml:space="preserve"> 4x4</w:t>
      </w:r>
      <w:r w:rsidR="000A5699" w:rsidRPr="00FF6F6B">
        <w:rPr>
          <w:rFonts w:ascii="Calibri" w:hAnsi="Calibri" w:cs="Calibri"/>
          <w:sz w:val="22"/>
          <w:szCs w:val="22"/>
        </w:rPr>
        <w:t>) inclusief onderhoud. Deze voertuigen dienen geschikt te zijn voor basisbrandbestrijding, technische hulpverlenging, IBGS-taken en voor natuurbrandbestrijding in de natuur- en bosgebieden in de regio Midden-West-Brabant.</w:t>
      </w:r>
      <w:r w:rsidR="000A5699" w:rsidRPr="004D6628">
        <w:rPr>
          <w:rFonts w:ascii="Calibri" w:hAnsi="Calibri" w:cs="Calibri"/>
          <w:sz w:val="22"/>
          <w:szCs w:val="22"/>
        </w:rPr>
        <w:t xml:space="preserve"> </w:t>
      </w:r>
    </w:p>
    <w:p w14:paraId="67DF42BF" w14:textId="77777777" w:rsidR="006A3B9D" w:rsidRPr="004D6628" w:rsidRDefault="006A3B9D" w:rsidP="00CF1679">
      <w:pPr>
        <w:pStyle w:val="aanbestprofiel2"/>
        <w:rPr>
          <w:rFonts w:ascii="Calibri" w:hAnsi="Calibri" w:cs="Calibri"/>
          <w:b/>
          <w:sz w:val="22"/>
          <w:szCs w:val="22"/>
        </w:rPr>
      </w:pPr>
    </w:p>
    <w:p w14:paraId="7B107C4A"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2.5</w:t>
      </w:r>
      <w:r w:rsidRPr="004D6628">
        <w:rPr>
          <w:rFonts w:ascii="Calibri" w:hAnsi="Calibri" w:cs="Calibri"/>
          <w:b/>
          <w:sz w:val="22"/>
          <w:szCs w:val="22"/>
        </w:rPr>
        <w:tab/>
        <w:t>Correspondentie</w:t>
      </w:r>
    </w:p>
    <w:p w14:paraId="427D1A18" w14:textId="7009BD43" w:rsidR="00CF1679" w:rsidRPr="004D6628" w:rsidRDefault="00CF1679" w:rsidP="00CF1679">
      <w:pPr>
        <w:ind w:left="720"/>
        <w:rPr>
          <w:rFonts w:ascii="Calibri" w:hAnsi="Calibri" w:cs="Calibri"/>
          <w:sz w:val="22"/>
          <w:szCs w:val="22"/>
        </w:rPr>
      </w:pPr>
      <w:r w:rsidRPr="004D6628">
        <w:rPr>
          <w:rFonts w:ascii="Calibri" w:hAnsi="Calibri" w:cs="Calibri"/>
          <w:sz w:val="22"/>
          <w:szCs w:val="22"/>
        </w:rPr>
        <w:t xml:space="preserve">Alle correspondentie met betrekking tot deze aanbesteding gebeurt </w:t>
      </w:r>
      <w:r w:rsidR="000A5699" w:rsidRPr="004D6628">
        <w:rPr>
          <w:rFonts w:ascii="Calibri" w:hAnsi="Calibri" w:cs="Calibri"/>
          <w:sz w:val="22"/>
          <w:szCs w:val="22"/>
        </w:rPr>
        <w:t>digitaal</w:t>
      </w:r>
      <w:r w:rsidR="00CD7151" w:rsidRPr="004D6628">
        <w:rPr>
          <w:rFonts w:ascii="Calibri" w:hAnsi="Calibri" w:cs="Calibri"/>
          <w:sz w:val="22"/>
          <w:szCs w:val="22"/>
        </w:rPr>
        <w:t>.</w:t>
      </w:r>
      <w:r w:rsidRPr="004D6628">
        <w:rPr>
          <w:rFonts w:ascii="Calibri" w:hAnsi="Calibri" w:cs="Calibri"/>
          <w:sz w:val="22"/>
          <w:szCs w:val="22"/>
        </w:rPr>
        <w:t xml:space="preserve"> Voor  Veiligheidsregio Midden- en West-Brabant geldt als contactperso</w:t>
      </w:r>
      <w:r w:rsidR="000A5699" w:rsidRPr="004D6628">
        <w:rPr>
          <w:rFonts w:ascii="Calibri" w:hAnsi="Calibri" w:cs="Calibri"/>
          <w:sz w:val="22"/>
          <w:szCs w:val="22"/>
        </w:rPr>
        <w:t>nen André van der Zanden (Afdelingshoofd Inkoop &amp; Contractmanagement) en Maike van Elzakker</w:t>
      </w:r>
      <w:r w:rsidRPr="004D6628">
        <w:rPr>
          <w:rFonts w:ascii="Calibri" w:hAnsi="Calibri" w:cs="Calibri"/>
          <w:sz w:val="22"/>
          <w:szCs w:val="22"/>
        </w:rPr>
        <w:t xml:space="preserve"> </w:t>
      </w:r>
      <w:r w:rsidR="000A5699" w:rsidRPr="004D6628">
        <w:rPr>
          <w:rFonts w:ascii="Calibri" w:hAnsi="Calibri" w:cs="Calibri"/>
          <w:sz w:val="22"/>
          <w:szCs w:val="22"/>
        </w:rPr>
        <w:t xml:space="preserve">(Assistent inkoop) </w:t>
      </w:r>
      <w:r w:rsidRPr="004D6628">
        <w:rPr>
          <w:rFonts w:ascii="Calibri" w:hAnsi="Calibri" w:cs="Calibri"/>
          <w:sz w:val="22"/>
          <w:szCs w:val="22"/>
        </w:rPr>
        <w:t>en contactadres</w:t>
      </w:r>
      <w:r w:rsidR="000A5699" w:rsidRPr="004D6628">
        <w:rPr>
          <w:rFonts w:ascii="Calibri" w:hAnsi="Calibri" w:cs="Calibri"/>
          <w:sz w:val="22"/>
          <w:szCs w:val="22"/>
        </w:rPr>
        <w:t xml:space="preserve"> </w:t>
      </w:r>
      <w:hyperlink r:id="rId12" w:history="1">
        <w:r w:rsidR="000A5699" w:rsidRPr="004D6628">
          <w:rPr>
            <w:rStyle w:val="Hyperlink"/>
            <w:rFonts w:ascii="Calibri" w:hAnsi="Calibri" w:cs="Calibri"/>
            <w:sz w:val="22"/>
            <w:szCs w:val="22"/>
          </w:rPr>
          <w:t>inkoop@vrmwb.nl</w:t>
        </w:r>
      </w:hyperlink>
      <w:r w:rsidR="00513826">
        <w:rPr>
          <w:rFonts w:ascii="Calibri" w:hAnsi="Calibri" w:cs="Calibri"/>
          <w:sz w:val="22"/>
          <w:szCs w:val="22"/>
        </w:rPr>
        <w:t>.</w:t>
      </w:r>
    </w:p>
    <w:p w14:paraId="545EE442" w14:textId="77777777" w:rsidR="00CF1679" w:rsidRPr="004D6628" w:rsidRDefault="00CF1679" w:rsidP="00CF1679">
      <w:pPr>
        <w:pStyle w:val="aanbestprofiel2"/>
        <w:rPr>
          <w:rFonts w:ascii="Calibri" w:hAnsi="Calibri" w:cs="Calibri"/>
          <w:sz w:val="22"/>
          <w:szCs w:val="22"/>
        </w:rPr>
      </w:pPr>
    </w:p>
    <w:p w14:paraId="57679423"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2.6</w:t>
      </w:r>
      <w:r w:rsidRPr="004D6628">
        <w:rPr>
          <w:rFonts w:ascii="Calibri" w:hAnsi="Calibri" w:cs="Calibri"/>
          <w:b/>
          <w:sz w:val="22"/>
          <w:szCs w:val="22"/>
        </w:rPr>
        <w:tab/>
        <w:t xml:space="preserve">Aard en duur van de opdracht </w:t>
      </w:r>
    </w:p>
    <w:p w14:paraId="48E5FA85" w14:textId="66983783" w:rsidR="00964185" w:rsidRDefault="00964185" w:rsidP="00CF1679">
      <w:pPr>
        <w:pStyle w:val="aanbestprofiel2"/>
        <w:ind w:firstLine="0"/>
        <w:rPr>
          <w:rFonts w:ascii="Calibri" w:hAnsi="Calibri" w:cs="Calibri"/>
          <w:sz w:val="22"/>
          <w:szCs w:val="22"/>
          <w:highlight w:val="yellow"/>
        </w:rPr>
      </w:pPr>
      <w:r w:rsidRPr="0068684C">
        <w:rPr>
          <w:rFonts w:ascii="Calibri" w:hAnsi="Calibri" w:cs="Calibri"/>
          <w:sz w:val="22"/>
          <w:szCs w:val="22"/>
        </w:rPr>
        <w:t xml:space="preserve">De levering van de </w:t>
      </w:r>
      <w:r w:rsidR="007D68B4">
        <w:rPr>
          <w:rFonts w:ascii="Calibri" w:hAnsi="Calibri" w:cs="Calibri"/>
          <w:sz w:val="22"/>
          <w:szCs w:val="22"/>
        </w:rPr>
        <w:t xml:space="preserve">in totaal </w:t>
      </w:r>
      <w:r w:rsidR="00737F80">
        <w:rPr>
          <w:rFonts w:ascii="Calibri" w:hAnsi="Calibri" w:cs="Calibri"/>
          <w:sz w:val="22"/>
          <w:szCs w:val="22"/>
        </w:rPr>
        <w:t xml:space="preserve">12 </w:t>
      </w:r>
      <w:r w:rsidR="007D68B4">
        <w:rPr>
          <w:rFonts w:ascii="Calibri" w:hAnsi="Calibri" w:cs="Calibri"/>
          <w:sz w:val="22"/>
          <w:szCs w:val="22"/>
        </w:rPr>
        <w:t>TST-NB 4x4</w:t>
      </w:r>
      <w:r w:rsidRPr="0068684C">
        <w:rPr>
          <w:rFonts w:ascii="Calibri" w:hAnsi="Calibri" w:cs="Calibri"/>
          <w:sz w:val="22"/>
          <w:szCs w:val="22"/>
        </w:rPr>
        <w:t xml:space="preserve"> is </w:t>
      </w:r>
      <w:r w:rsidR="00496091">
        <w:rPr>
          <w:rFonts w:ascii="Calibri" w:hAnsi="Calibri" w:cs="Calibri"/>
          <w:sz w:val="22"/>
          <w:szCs w:val="22"/>
        </w:rPr>
        <w:t>voorzien</w:t>
      </w:r>
      <w:r w:rsidRPr="0068684C">
        <w:rPr>
          <w:rFonts w:ascii="Calibri" w:hAnsi="Calibri" w:cs="Calibri"/>
          <w:sz w:val="22"/>
          <w:szCs w:val="22"/>
        </w:rPr>
        <w:t xml:space="preserve"> </w:t>
      </w:r>
      <w:r w:rsidR="007D68B4">
        <w:rPr>
          <w:rFonts w:ascii="Calibri" w:hAnsi="Calibri" w:cs="Calibri"/>
          <w:sz w:val="22"/>
          <w:szCs w:val="22"/>
        </w:rPr>
        <w:t>in</w:t>
      </w:r>
      <w:r w:rsidRPr="0068684C">
        <w:rPr>
          <w:rFonts w:ascii="Calibri" w:hAnsi="Calibri" w:cs="Calibri"/>
          <w:sz w:val="22"/>
          <w:szCs w:val="22"/>
        </w:rPr>
        <w:t xml:space="preserve"> 2025</w:t>
      </w:r>
      <w:r w:rsidR="0009638C">
        <w:rPr>
          <w:rFonts w:ascii="Calibri" w:hAnsi="Calibri" w:cs="Calibri"/>
          <w:sz w:val="22"/>
          <w:szCs w:val="22"/>
        </w:rPr>
        <w:t xml:space="preserve"> </w:t>
      </w:r>
      <w:r w:rsidRPr="0068684C">
        <w:rPr>
          <w:rFonts w:ascii="Calibri" w:hAnsi="Calibri" w:cs="Calibri"/>
          <w:sz w:val="22"/>
          <w:szCs w:val="22"/>
        </w:rPr>
        <w:t xml:space="preserve"> en 202</w:t>
      </w:r>
      <w:r w:rsidR="00737F80">
        <w:rPr>
          <w:rFonts w:ascii="Calibri" w:hAnsi="Calibri" w:cs="Calibri"/>
          <w:sz w:val="22"/>
          <w:szCs w:val="22"/>
        </w:rPr>
        <w:t>7</w:t>
      </w:r>
      <w:r w:rsidRPr="0068684C">
        <w:rPr>
          <w:rFonts w:ascii="Calibri" w:hAnsi="Calibri" w:cs="Calibri"/>
          <w:sz w:val="22"/>
          <w:szCs w:val="22"/>
        </w:rPr>
        <w:t>.</w:t>
      </w:r>
      <w:r w:rsidR="0068684C" w:rsidRPr="0068684C">
        <w:rPr>
          <w:rFonts w:ascii="Calibri" w:hAnsi="Calibri" w:cs="Calibri"/>
          <w:sz w:val="22"/>
          <w:szCs w:val="22"/>
        </w:rPr>
        <w:t xml:space="preserve"> Daarna 15 jaar onderhoud. </w:t>
      </w:r>
      <w:r w:rsidRPr="0068684C">
        <w:rPr>
          <w:rFonts w:ascii="Calibri" w:hAnsi="Calibri" w:cs="Calibri"/>
          <w:sz w:val="22"/>
          <w:szCs w:val="22"/>
        </w:rPr>
        <w:t xml:space="preserve"> </w:t>
      </w:r>
    </w:p>
    <w:p w14:paraId="569F12F8" w14:textId="77777777" w:rsidR="00CF1679" w:rsidRPr="004D6628" w:rsidRDefault="00CF1679" w:rsidP="00CF1679">
      <w:pPr>
        <w:rPr>
          <w:rFonts w:ascii="Calibri" w:hAnsi="Calibri" w:cs="Calibri"/>
          <w:sz w:val="22"/>
          <w:szCs w:val="22"/>
        </w:rPr>
      </w:pPr>
    </w:p>
    <w:p w14:paraId="2FA785C4" w14:textId="77777777" w:rsidR="0036651F" w:rsidRPr="004D6628" w:rsidRDefault="0036651F" w:rsidP="0036651F">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7</w:t>
      </w:r>
      <w:r w:rsidRPr="004D6628">
        <w:rPr>
          <w:rFonts w:ascii="Calibri" w:hAnsi="Calibri" w:cs="Calibri"/>
          <w:b/>
          <w:sz w:val="22"/>
          <w:szCs w:val="22"/>
        </w:rPr>
        <w:tab/>
        <w:t>De aanbesteding betreft:</w:t>
      </w:r>
    </w:p>
    <w:p w14:paraId="48C38998" w14:textId="77777777" w:rsidR="0036651F" w:rsidRPr="004D6628" w:rsidRDefault="0036651F" w:rsidP="0036651F">
      <w:pPr>
        <w:ind w:left="720"/>
        <w:rPr>
          <w:rFonts w:ascii="Calibri" w:hAnsi="Calibri" w:cs="Calibri"/>
          <w:sz w:val="22"/>
          <w:szCs w:val="22"/>
        </w:rPr>
      </w:pPr>
      <w:r w:rsidRPr="004D6628">
        <w:rPr>
          <w:rFonts w:ascii="Calibri" w:hAnsi="Calibri" w:cs="Calibri"/>
          <w:sz w:val="22"/>
          <w:szCs w:val="22"/>
        </w:rPr>
        <w:t>Een overheidsopdracht</w:t>
      </w:r>
    </w:p>
    <w:bookmarkEnd w:id="8"/>
    <w:p w14:paraId="10825A72" w14:textId="77777777" w:rsidR="00343795" w:rsidRPr="004D6628" w:rsidRDefault="00343795" w:rsidP="0008678B">
      <w:pPr>
        <w:pStyle w:val="Plattetekst"/>
        <w:ind w:left="705"/>
        <w:rPr>
          <w:rFonts w:ascii="Calibri" w:hAnsi="Calibri" w:cs="Calibri"/>
          <w:sz w:val="22"/>
          <w:szCs w:val="22"/>
          <w:highlight w:val="green"/>
        </w:rPr>
      </w:pPr>
    </w:p>
    <w:p w14:paraId="73D4932A" w14:textId="77777777" w:rsidR="00324C75" w:rsidRPr="004D6628" w:rsidRDefault="00324C75" w:rsidP="00324C75">
      <w:pPr>
        <w:pStyle w:val="aanbestprofiel2"/>
        <w:rPr>
          <w:rFonts w:ascii="Calibri" w:hAnsi="Calibri" w:cs="Calibri"/>
          <w:b/>
          <w:sz w:val="22"/>
          <w:szCs w:val="22"/>
        </w:rPr>
      </w:pPr>
      <w:r w:rsidRPr="004D6628">
        <w:rPr>
          <w:rFonts w:ascii="Calibri" w:hAnsi="Calibri" w:cs="Calibri"/>
          <w:b/>
          <w:sz w:val="22"/>
          <w:szCs w:val="22"/>
        </w:rPr>
        <w:t>2.</w:t>
      </w:r>
      <w:r w:rsidR="00CF1679" w:rsidRPr="004D6628">
        <w:rPr>
          <w:rFonts w:ascii="Calibri" w:hAnsi="Calibri" w:cs="Calibri"/>
          <w:b/>
          <w:sz w:val="22"/>
          <w:szCs w:val="22"/>
        </w:rPr>
        <w:t>8</w:t>
      </w:r>
      <w:r w:rsidRPr="004D6628">
        <w:rPr>
          <w:rFonts w:ascii="Calibri" w:hAnsi="Calibri" w:cs="Calibri"/>
          <w:b/>
          <w:sz w:val="22"/>
          <w:szCs w:val="22"/>
        </w:rPr>
        <w:tab/>
        <w:t>Verdeling in percelen</w:t>
      </w:r>
    </w:p>
    <w:p w14:paraId="3D1EA499" w14:textId="77777777" w:rsidR="00CF1679" w:rsidRPr="004D6628" w:rsidRDefault="00324C75" w:rsidP="00F162A0">
      <w:pPr>
        <w:pStyle w:val="Plattetekst"/>
        <w:ind w:left="720"/>
        <w:rPr>
          <w:rFonts w:ascii="Calibri" w:hAnsi="Calibri" w:cs="Calibri"/>
          <w:sz w:val="22"/>
          <w:szCs w:val="22"/>
        </w:rPr>
      </w:pPr>
      <w:r w:rsidRPr="001C23CA">
        <w:rPr>
          <w:rFonts w:ascii="Calibri" w:hAnsi="Calibri" w:cs="Calibri"/>
          <w:sz w:val="22"/>
          <w:szCs w:val="22"/>
        </w:rPr>
        <w:t>Nee,</w:t>
      </w:r>
      <w:r w:rsidR="00F162A0" w:rsidRPr="001C23CA">
        <w:rPr>
          <w:rFonts w:ascii="Calibri" w:hAnsi="Calibri" w:cs="Calibri"/>
          <w:sz w:val="22"/>
          <w:szCs w:val="22"/>
        </w:rPr>
        <w:t xml:space="preserve"> d</w:t>
      </w:r>
      <w:r w:rsidR="00CF1679" w:rsidRPr="001C23CA">
        <w:rPr>
          <w:rFonts w:ascii="Calibri" w:hAnsi="Calibri" w:cs="Calibri"/>
          <w:sz w:val="22"/>
          <w:szCs w:val="22"/>
        </w:rPr>
        <w:t>e Aanbesteding is niet onderverdeeld in percelen, omdat er sprake is van een technisch-functionele eenheid van de te leveren</w:t>
      </w:r>
      <w:r w:rsidR="00F162A0" w:rsidRPr="001C23CA">
        <w:rPr>
          <w:rFonts w:ascii="Calibri" w:hAnsi="Calibri" w:cs="Calibri"/>
          <w:sz w:val="22"/>
          <w:szCs w:val="22"/>
        </w:rPr>
        <w:t xml:space="preserve"> </w:t>
      </w:r>
      <w:r w:rsidR="00CF1679" w:rsidRPr="001C23CA">
        <w:rPr>
          <w:rFonts w:ascii="Calibri" w:hAnsi="Calibri" w:cs="Calibri"/>
          <w:sz w:val="22"/>
          <w:szCs w:val="22"/>
        </w:rPr>
        <w:t>producten</w:t>
      </w:r>
      <w:r w:rsidR="00F162A0" w:rsidRPr="001C23CA">
        <w:rPr>
          <w:rFonts w:ascii="Calibri" w:hAnsi="Calibri" w:cs="Calibri"/>
          <w:sz w:val="22"/>
          <w:szCs w:val="22"/>
        </w:rPr>
        <w:t xml:space="preserve"> en diensten</w:t>
      </w:r>
      <w:r w:rsidR="00CF1679" w:rsidRPr="001C23CA">
        <w:rPr>
          <w:rFonts w:ascii="Calibri" w:hAnsi="Calibri" w:cs="Calibri"/>
          <w:sz w:val="22"/>
          <w:szCs w:val="22"/>
        </w:rPr>
        <w:t xml:space="preserve">. Het is daarom niet gewenst dat de Opdracht door verschillende leveranciers geleverd c.q. uitgevoerd wordt. Er is evenmin sprake van een samenvoeging van meerdere opdrachten. </w:t>
      </w:r>
    </w:p>
    <w:p w14:paraId="5B9D629D" w14:textId="77777777" w:rsidR="00CF1679" w:rsidRPr="004D6628" w:rsidRDefault="00CF1679" w:rsidP="00CF1679">
      <w:pPr>
        <w:rPr>
          <w:rFonts w:ascii="Calibri" w:hAnsi="Calibri" w:cs="Calibri"/>
          <w:sz w:val="22"/>
          <w:szCs w:val="22"/>
        </w:rPr>
      </w:pPr>
    </w:p>
    <w:p w14:paraId="3FDD037E" w14:textId="77777777" w:rsidR="00CF1679" w:rsidRPr="004D6628" w:rsidRDefault="00CF1679" w:rsidP="00CF1679">
      <w:pPr>
        <w:pStyle w:val="aanbestprofiel2"/>
        <w:rPr>
          <w:rFonts w:ascii="Calibri" w:hAnsi="Calibri" w:cs="Calibri"/>
          <w:b/>
          <w:sz w:val="22"/>
          <w:szCs w:val="22"/>
        </w:rPr>
      </w:pPr>
      <w:r w:rsidRPr="004D6628">
        <w:rPr>
          <w:rFonts w:ascii="Calibri" w:hAnsi="Calibri" w:cs="Calibri"/>
          <w:b/>
          <w:sz w:val="22"/>
          <w:szCs w:val="22"/>
        </w:rPr>
        <w:t>2.9</w:t>
      </w:r>
      <w:r w:rsidRPr="004D6628">
        <w:rPr>
          <w:rFonts w:ascii="Calibri" w:hAnsi="Calibri" w:cs="Calibri"/>
          <w:b/>
          <w:sz w:val="22"/>
          <w:szCs w:val="22"/>
        </w:rPr>
        <w:tab/>
        <w:t>CPV-classificatie</w:t>
      </w:r>
    </w:p>
    <w:p w14:paraId="1CDBC62D" w14:textId="77777777" w:rsidR="00CF1679" w:rsidRPr="004D6628" w:rsidRDefault="00F162A0" w:rsidP="00CF1679">
      <w:pPr>
        <w:pStyle w:val="Plattetekst"/>
        <w:ind w:left="720"/>
        <w:rPr>
          <w:rFonts w:ascii="Calibri" w:hAnsi="Calibri" w:cs="Calibri"/>
          <w:sz w:val="22"/>
          <w:szCs w:val="22"/>
        </w:rPr>
      </w:pPr>
      <w:r w:rsidRPr="004D6628">
        <w:rPr>
          <w:rFonts w:ascii="Calibri" w:hAnsi="Calibri" w:cs="Calibri"/>
          <w:sz w:val="22"/>
          <w:szCs w:val="22"/>
        </w:rPr>
        <w:t>34144212-7 Tankautospuiten</w:t>
      </w:r>
    </w:p>
    <w:p w14:paraId="364E782D" w14:textId="77777777" w:rsidR="00CF1679" w:rsidRPr="004D6628" w:rsidRDefault="00CF1679" w:rsidP="00CF1679">
      <w:pPr>
        <w:rPr>
          <w:rFonts w:ascii="Calibri" w:hAnsi="Calibri" w:cs="Calibri"/>
          <w:sz w:val="22"/>
          <w:szCs w:val="22"/>
        </w:rPr>
      </w:pPr>
    </w:p>
    <w:p w14:paraId="7B65294A" w14:textId="77777777" w:rsidR="0036651F" w:rsidRPr="004D6628" w:rsidRDefault="0036651F" w:rsidP="00F162A0">
      <w:pPr>
        <w:ind w:left="705" w:hanging="705"/>
        <w:rPr>
          <w:rFonts w:ascii="Calibri" w:hAnsi="Calibri" w:cs="Calibri"/>
          <w:sz w:val="22"/>
          <w:szCs w:val="22"/>
          <w:highlight w:val="cyan"/>
        </w:rPr>
      </w:pPr>
      <w:r w:rsidRPr="004D6628">
        <w:rPr>
          <w:rFonts w:ascii="Calibri" w:hAnsi="Calibri" w:cs="Calibri"/>
          <w:b/>
          <w:sz w:val="22"/>
          <w:szCs w:val="22"/>
        </w:rPr>
        <w:t>2.10</w:t>
      </w:r>
      <w:r w:rsidRPr="004D6628">
        <w:rPr>
          <w:rFonts w:ascii="Calibri" w:hAnsi="Calibri" w:cs="Calibri"/>
          <w:b/>
          <w:sz w:val="22"/>
          <w:szCs w:val="22"/>
        </w:rPr>
        <w:tab/>
        <w:t>Varianten worden geaccepteerd</w:t>
      </w:r>
      <w:r w:rsidR="00CF1679" w:rsidRPr="004D6628">
        <w:rPr>
          <w:rFonts w:ascii="Calibri" w:hAnsi="Calibri" w:cs="Calibri"/>
          <w:b/>
          <w:sz w:val="22"/>
          <w:szCs w:val="22"/>
        </w:rPr>
        <w:br/>
      </w:r>
      <w:r w:rsidRPr="004D6628">
        <w:rPr>
          <w:rFonts w:ascii="Calibri" w:hAnsi="Calibri" w:cs="Calibri"/>
          <w:sz w:val="22"/>
          <w:szCs w:val="22"/>
        </w:rPr>
        <w:t>Nee</w:t>
      </w:r>
      <w:r w:rsidR="00F162A0" w:rsidRPr="004D6628">
        <w:rPr>
          <w:rFonts w:ascii="Calibri" w:hAnsi="Calibri" w:cs="Calibri"/>
          <w:sz w:val="22"/>
          <w:szCs w:val="22"/>
        </w:rPr>
        <w:t>.</w:t>
      </w:r>
    </w:p>
    <w:p w14:paraId="72EDFF01" w14:textId="77777777" w:rsidR="0036651F" w:rsidRPr="004D6628" w:rsidRDefault="0036651F" w:rsidP="0036651F">
      <w:pPr>
        <w:rPr>
          <w:rFonts w:ascii="Calibri" w:hAnsi="Calibri" w:cs="Calibri"/>
          <w:sz w:val="22"/>
          <w:szCs w:val="22"/>
        </w:rPr>
      </w:pPr>
    </w:p>
    <w:p w14:paraId="2F5CC4C6" w14:textId="77777777" w:rsidR="00CF1679" w:rsidRPr="004D6628" w:rsidRDefault="00CF1679" w:rsidP="00CF1679">
      <w:pPr>
        <w:pStyle w:val="aanbestprofiel2"/>
        <w:rPr>
          <w:rFonts w:ascii="Calibri" w:hAnsi="Calibri" w:cs="Calibri"/>
          <w:b/>
          <w:sz w:val="22"/>
          <w:szCs w:val="22"/>
        </w:rPr>
      </w:pPr>
      <w:bookmarkStart w:id="9" w:name="_Toc352244022"/>
      <w:bookmarkStart w:id="10" w:name="_Toc352244162"/>
      <w:bookmarkStart w:id="11" w:name="_Toc352244252"/>
      <w:r w:rsidRPr="004D6628">
        <w:rPr>
          <w:rFonts w:ascii="Calibri" w:hAnsi="Calibri" w:cs="Calibri"/>
          <w:b/>
          <w:sz w:val="22"/>
          <w:szCs w:val="22"/>
        </w:rPr>
        <w:t>2.11</w:t>
      </w:r>
      <w:r w:rsidRPr="004D6628">
        <w:rPr>
          <w:rFonts w:ascii="Calibri" w:hAnsi="Calibri" w:cs="Calibri"/>
          <w:b/>
          <w:sz w:val="22"/>
          <w:szCs w:val="22"/>
        </w:rPr>
        <w:tab/>
        <w:t>Belangrijkste plaats van uitvoering</w:t>
      </w:r>
    </w:p>
    <w:p w14:paraId="14F599B4" w14:textId="77777777" w:rsidR="00CF1679" w:rsidRPr="004D6628" w:rsidRDefault="00CF1679" w:rsidP="00CF1679">
      <w:pPr>
        <w:ind w:firstLine="709"/>
        <w:rPr>
          <w:rFonts w:ascii="Calibri" w:hAnsi="Calibri" w:cs="Calibri"/>
          <w:sz w:val="22"/>
          <w:szCs w:val="22"/>
        </w:rPr>
      </w:pPr>
      <w:r w:rsidRPr="004D6628">
        <w:rPr>
          <w:rFonts w:ascii="Calibri" w:hAnsi="Calibri" w:cs="Calibri"/>
          <w:sz w:val="22"/>
          <w:szCs w:val="22"/>
        </w:rPr>
        <w:t>Midden- en West-Brabant.</w:t>
      </w:r>
    </w:p>
    <w:p w14:paraId="2D164397" w14:textId="77777777" w:rsidR="00AB5CA5" w:rsidRPr="004D6628" w:rsidRDefault="007D7330" w:rsidP="004257A3">
      <w:pPr>
        <w:pStyle w:val="Kop1"/>
        <w:rPr>
          <w:rFonts w:ascii="Calibri" w:hAnsi="Calibri" w:cs="Calibri"/>
          <w:b/>
          <w:sz w:val="28"/>
          <w:szCs w:val="28"/>
        </w:rPr>
      </w:pPr>
      <w:r w:rsidRPr="004D6628">
        <w:rPr>
          <w:rFonts w:ascii="Calibri" w:hAnsi="Calibri" w:cs="Calibri"/>
          <w:sz w:val="22"/>
          <w:szCs w:val="22"/>
        </w:rPr>
        <w:br w:type="page"/>
      </w:r>
      <w:bookmarkStart w:id="12" w:name="_Toc352244253"/>
      <w:bookmarkStart w:id="13" w:name="_Toc135815516"/>
      <w:r w:rsidR="00AB5CA5" w:rsidRPr="004D6628">
        <w:rPr>
          <w:rFonts w:ascii="Calibri" w:hAnsi="Calibri" w:cs="Calibri"/>
          <w:b/>
          <w:sz w:val="28"/>
          <w:szCs w:val="28"/>
        </w:rPr>
        <w:lastRenderedPageBreak/>
        <w:t>3.</w:t>
      </w:r>
      <w:r w:rsidR="00AB5CA5" w:rsidRPr="004D6628">
        <w:rPr>
          <w:rFonts w:ascii="Calibri" w:hAnsi="Calibri" w:cs="Calibri"/>
          <w:b/>
          <w:sz w:val="28"/>
          <w:szCs w:val="28"/>
        </w:rPr>
        <w:tab/>
        <w:t>De aanbestedingsprocedure</w:t>
      </w:r>
      <w:bookmarkEnd w:id="9"/>
      <w:bookmarkEnd w:id="10"/>
      <w:bookmarkEnd w:id="11"/>
      <w:bookmarkEnd w:id="12"/>
      <w:bookmarkEnd w:id="13"/>
    </w:p>
    <w:p w14:paraId="4A2BD058" w14:textId="77777777" w:rsidR="00486935" w:rsidRPr="004D6628" w:rsidRDefault="00486935" w:rsidP="00CD06B7">
      <w:pPr>
        <w:pStyle w:val="Plattetekst"/>
        <w:ind w:left="720"/>
        <w:rPr>
          <w:rFonts w:ascii="Calibri" w:hAnsi="Calibri" w:cs="Calibri"/>
          <w:sz w:val="22"/>
          <w:szCs w:val="22"/>
        </w:rPr>
      </w:pPr>
    </w:p>
    <w:p w14:paraId="0DE4ADAB" w14:textId="77777777" w:rsidR="00CD06B7" w:rsidRPr="004D6628" w:rsidRDefault="000C7901" w:rsidP="00CD06B7">
      <w:pPr>
        <w:rPr>
          <w:rFonts w:ascii="Calibri" w:hAnsi="Calibri" w:cs="Calibri"/>
          <w:b/>
          <w:sz w:val="22"/>
          <w:szCs w:val="22"/>
        </w:rPr>
      </w:pPr>
      <w:r w:rsidRPr="004D6628">
        <w:rPr>
          <w:rFonts w:ascii="Calibri" w:hAnsi="Calibri" w:cs="Calibri"/>
          <w:b/>
          <w:sz w:val="22"/>
          <w:szCs w:val="22"/>
        </w:rPr>
        <w:t>3</w:t>
      </w:r>
      <w:r w:rsidR="00CD06B7" w:rsidRPr="004D6628">
        <w:rPr>
          <w:rFonts w:ascii="Calibri" w:hAnsi="Calibri" w:cs="Calibri"/>
          <w:b/>
          <w:sz w:val="22"/>
          <w:szCs w:val="22"/>
        </w:rPr>
        <w:t>.1</w:t>
      </w:r>
      <w:r w:rsidR="00CD06B7" w:rsidRPr="004D6628">
        <w:rPr>
          <w:rFonts w:ascii="Calibri" w:hAnsi="Calibri" w:cs="Calibri"/>
          <w:b/>
          <w:sz w:val="22"/>
          <w:szCs w:val="22"/>
        </w:rPr>
        <w:tab/>
        <w:t>Type aanbestedingsprocedure</w:t>
      </w:r>
    </w:p>
    <w:p w14:paraId="1769FA61" w14:textId="46648692" w:rsidR="00E373AE" w:rsidRPr="004D6628" w:rsidRDefault="00B06519" w:rsidP="00704B72">
      <w:pPr>
        <w:autoSpaceDE w:val="0"/>
        <w:autoSpaceDN w:val="0"/>
        <w:adjustRightInd w:val="0"/>
        <w:ind w:left="720"/>
        <w:rPr>
          <w:rFonts w:ascii="Calibri" w:hAnsi="Calibri" w:cs="Calibri"/>
          <w:sz w:val="22"/>
          <w:szCs w:val="22"/>
        </w:rPr>
      </w:pPr>
      <w:r w:rsidRPr="004D6628">
        <w:rPr>
          <w:rFonts w:ascii="Calibri" w:hAnsi="Calibri" w:cs="Calibri"/>
          <w:color w:val="000000"/>
          <w:sz w:val="22"/>
          <w:szCs w:val="22"/>
        </w:rPr>
        <w:t xml:space="preserve">Een </w:t>
      </w:r>
      <w:r w:rsidR="00467501" w:rsidRPr="004D6628">
        <w:rPr>
          <w:rFonts w:ascii="Calibri" w:hAnsi="Calibri" w:cs="Calibri"/>
          <w:color w:val="000000"/>
          <w:sz w:val="22"/>
          <w:szCs w:val="22"/>
        </w:rPr>
        <w:t>Europese</w:t>
      </w:r>
      <w:r w:rsidRPr="004D6628">
        <w:rPr>
          <w:rFonts w:ascii="Calibri" w:hAnsi="Calibri" w:cs="Calibri"/>
          <w:color w:val="000000"/>
          <w:sz w:val="22"/>
          <w:szCs w:val="22"/>
        </w:rPr>
        <w:t xml:space="preserve"> aanbestedingsprocedure overeenkomstig </w:t>
      </w:r>
      <w:r w:rsidR="00467501" w:rsidRPr="004D6628">
        <w:rPr>
          <w:rFonts w:ascii="Calibri" w:hAnsi="Calibri" w:cs="Calibri"/>
          <w:color w:val="000000"/>
          <w:sz w:val="22"/>
          <w:szCs w:val="22"/>
        </w:rPr>
        <w:t>de Aanbestedingswet</w:t>
      </w:r>
      <w:r w:rsidRPr="004D6628">
        <w:rPr>
          <w:rFonts w:ascii="Calibri" w:hAnsi="Calibri" w:cs="Calibri"/>
          <w:color w:val="000000"/>
          <w:sz w:val="22"/>
          <w:szCs w:val="22"/>
        </w:rPr>
        <w:t>.</w:t>
      </w:r>
      <w:r w:rsidR="00704B72">
        <w:rPr>
          <w:rFonts w:ascii="Calibri" w:hAnsi="Calibri" w:cs="Calibri"/>
          <w:color w:val="000000"/>
          <w:sz w:val="22"/>
          <w:szCs w:val="22"/>
        </w:rPr>
        <w:t xml:space="preserve"> </w:t>
      </w:r>
      <w:r w:rsidR="00E373AE" w:rsidRPr="00FF1F9F">
        <w:rPr>
          <w:rFonts w:ascii="Calibri" w:hAnsi="Calibri" w:cs="Calibri"/>
          <w:sz w:val="22"/>
          <w:szCs w:val="22"/>
        </w:rPr>
        <w:t>Voor deze Aanbesteding is gekozen voor een openbare procedure om zoveel mogelijk marktpartijen de gelegenheid geven om in te schrijven.</w:t>
      </w:r>
    </w:p>
    <w:p w14:paraId="57B71A8D" w14:textId="77777777" w:rsidR="00E373AE" w:rsidRPr="004D6628" w:rsidRDefault="00E373AE" w:rsidP="00B06519">
      <w:pPr>
        <w:ind w:left="720"/>
        <w:rPr>
          <w:rFonts w:ascii="Calibri" w:hAnsi="Calibri" w:cs="Calibri"/>
          <w:sz w:val="22"/>
          <w:szCs w:val="22"/>
          <w:highlight w:val="cyan"/>
        </w:rPr>
      </w:pPr>
    </w:p>
    <w:p w14:paraId="26827FB8" w14:textId="0FD7FACC" w:rsidR="00B0488D" w:rsidRPr="004D6628" w:rsidRDefault="00B0488D" w:rsidP="00B0488D">
      <w:pPr>
        <w:pStyle w:val="Plattetekst"/>
        <w:rPr>
          <w:rFonts w:ascii="Calibri" w:hAnsi="Calibri" w:cs="Calibri"/>
          <w:b/>
          <w:sz w:val="22"/>
          <w:szCs w:val="22"/>
        </w:rPr>
      </w:pPr>
      <w:r w:rsidRPr="004D6628">
        <w:rPr>
          <w:rFonts w:ascii="Calibri" w:hAnsi="Calibri" w:cs="Calibri"/>
          <w:b/>
          <w:sz w:val="22"/>
          <w:szCs w:val="22"/>
        </w:rPr>
        <w:t>3.2</w:t>
      </w:r>
      <w:r w:rsidRPr="004D6628">
        <w:rPr>
          <w:rFonts w:ascii="Calibri" w:hAnsi="Calibri" w:cs="Calibri"/>
          <w:b/>
          <w:sz w:val="22"/>
          <w:szCs w:val="22"/>
        </w:rPr>
        <w:tab/>
        <w:t>Eigen Verklaring</w:t>
      </w:r>
      <w:r w:rsidR="00245ED3">
        <w:rPr>
          <w:rFonts w:ascii="Calibri" w:hAnsi="Calibri" w:cs="Calibri"/>
          <w:b/>
          <w:sz w:val="22"/>
          <w:szCs w:val="22"/>
        </w:rPr>
        <w:t xml:space="preserve"> </w:t>
      </w:r>
      <w:r w:rsidR="00EC76DF">
        <w:rPr>
          <w:rFonts w:ascii="Calibri" w:hAnsi="Calibri" w:cs="Calibri"/>
          <w:b/>
          <w:sz w:val="22"/>
          <w:szCs w:val="22"/>
        </w:rPr>
        <w:t>(UEA)</w:t>
      </w:r>
    </w:p>
    <w:p w14:paraId="776A9047" w14:textId="77777777" w:rsidR="00B0488D" w:rsidRPr="004D6628" w:rsidRDefault="00B0488D" w:rsidP="00B0488D">
      <w:pPr>
        <w:pStyle w:val="Plattetekst"/>
        <w:ind w:left="720"/>
        <w:rPr>
          <w:rFonts w:ascii="Calibri" w:hAnsi="Calibri" w:cs="Calibri"/>
          <w:sz w:val="22"/>
          <w:szCs w:val="22"/>
        </w:rPr>
      </w:pPr>
      <w:r w:rsidRPr="004D6628">
        <w:rPr>
          <w:rFonts w:ascii="Calibri" w:hAnsi="Calibri" w:cs="Calibri"/>
          <w:sz w:val="22"/>
          <w:szCs w:val="22"/>
        </w:rPr>
        <w:t>Conform de Aanbestedingswet 201</w:t>
      </w:r>
      <w:r w:rsidR="008627B5" w:rsidRPr="004D6628">
        <w:rPr>
          <w:rFonts w:ascii="Calibri" w:hAnsi="Calibri" w:cs="Calibri"/>
          <w:sz w:val="22"/>
          <w:szCs w:val="22"/>
        </w:rPr>
        <w:t>2</w:t>
      </w:r>
      <w:r w:rsidRPr="004D6628">
        <w:rPr>
          <w:rFonts w:ascii="Calibri" w:hAnsi="Calibri" w:cs="Calibri"/>
          <w:sz w:val="22"/>
          <w:szCs w:val="22"/>
        </w:rPr>
        <w:t xml:space="preserve"> werk</w:t>
      </w:r>
      <w:r w:rsidR="00525AEA" w:rsidRPr="004D6628">
        <w:rPr>
          <w:rFonts w:ascii="Calibri" w:hAnsi="Calibri" w:cs="Calibri"/>
          <w:sz w:val="22"/>
          <w:szCs w:val="22"/>
        </w:rPr>
        <w:t>t VRMWB</w:t>
      </w:r>
      <w:r w:rsidRPr="004D6628">
        <w:rPr>
          <w:rFonts w:ascii="Calibri" w:hAnsi="Calibri" w:cs="Calibri"/>
          <w:sz w:val="22"/>
          <w:szCs w:val="22"/>
        </w:rPr>
        <w:t xml:space="preserve"> met de </w:t>
      </w:r>
      <w:r w:rsidR="004F1CF6" w:rsidRPr="004D6628">
        <w:rPr>
          <w:rFonts w:ascii="Calibri" w:hAnsi="Calibri" w:cs="Calibri"/>
          <w:sz w:val="22"/>
          <w:szCs w:val="22"/>
        </w:rPr>
        <w:t xml:space="preserve">Uniforme </w:t>
      </w:r>
      <w:r w:rsidRPr="004D6628">
        <w:rPr>
          <w:rFonts w:ascii="Calibri" w:hAnsi="Calibri" w:cs="Calibri"/>
          <w:sz w:val="22"/>
          <w:szCs w:val="22"/>
        </w:rPr>
        <w:t xml:space="preserve">Eigen verklaring van de Rijksoverheid. Deze wordt door de Aanbestedende </w:t>
      </w:r>
      <w:r w:rsidR="005C37D9" w:rsidRPr="004D6628">
        <w:rPr>
          <w:rFonts w:ascii="Calibri" w:hAnsi="Calibri" w:cs="Calibri"/>
          <w:sz w:val="22"/>
          <w:szCs w:val="22"/>
        </w:rPr>
        <w:t>D</w:t>
      </w:r>
      <w:r w:rsidRPr="004D6628">
        <w:rPr>
          <w:rFonts w:ascii="Calibri" w:hAnsi="Calibri" w:cs="Calibri"/>
          <w:sz w:val="22"/>
          <w:szCs w:val="22"/>
        </w:rPr>
        <w:t>ienst als bewerkbaar PDF-document digitaal beschikbaar gesteld. Hierin zijn de specifiek bij de aanbesteding behorende gegevens, reeds ingevuld. U dient daarom de versie te gebruiken die tegelijk met het aanbestedingsdocument wordt gepubliceerd door de Aanbestedende dienst.</w:t>
      </w:r>
      <w:r w:rsidRPr="004D6628">
        <w:rPr>
          <w:rFonts w:ascii="Calibri" w:hAnsi="Calibri" w:cs="Calibri"/>
          <w:sz w:val="22"/>
          <w:szCs w:val="22"/>
        </w:rPr>
        <w:br/>
      </w:r>
    </w:p>
    <w:p w14:paraId="4E2DFD36"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B0488D" w:rsidRPr="004D6628">
        <w:rPr>
          <w:rFonts w:ascii="Calibri" w:hAnsi="Calibri" w:cs="Calibri"/>
          <w:b/>
          <w:sz w:val="22"/>
          <w:szCs w:val="22"/>
        </w:rPr>
        <w:t>3</w:t>
      </w:r>
      <w:r w:rsidRPr="004D6628">
        <w:rPr>
          <w:rFonts w:ascii="Calibri" w:hAnsi="Calibri" w:cs="Calibri"/>
          <w:b/>
          <w:sz w:val="22"/>
          <w:szCs w:val="22"/>
        </w:rPr>
        <w:tab/>
        <w:t>Communicatie</w:t>
      </w:r>
    </w:p>
    <w:p w14:paraId="5557DF8D"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kiest er in deze aanbesteding voor om de communicatie met de inschrijver zoveel mogelijk langs </w:t>
      </w:r>
      <w:r w:rsidRPr="004D6628">
        <w:rPr>
          <w:rFonts w:ascii="Calibri" w:hAnsi="Calibri" w:cs="Calibri"/>
          <w:sz w:val="22"/>
          <w:szCs w:val="22"/>
          <w:u w:val="single"/>
        </w:rPr>
        <w:t>elektronische weg</w:t>
      </w:r>
      <w:r w:rsidRPr="004D6628">
        <w:rPr>
          <w:rFonts w:ascii="Calibri" w:hAnsi="Calibri" w:cs="Calibri"/>
          <w:sz w:val="22"/>
          <w:szCs w:val="22"/>
        </w:rPr>
        <w:t xml:space="preserve"> te laten plaatsvinden. </w:t>
      </w:r>
    </w:p>
    <w:p w14:paraId="27280362" w14:textId="77777777" w:rsidR="00B06519" w:rsidRPr="004D6628" w:rsidRDefault="00B06519" w:rsidP="00B06519">
      <w:pPr>
        <w:pStyle w:val="aanbestprofiel2"/>
        <w:ind w:firstLine="0"/>
        <w:rPr>
          <w:rFonts w:ascii="Calibri" w:hAnsi="Calibri" w:cs="Calibri"/>
          <w:sz w:val="22"/>
          <w:szCs w:val="22"/>
        </w:rPr>
      </w:pPr>
      <w:r w:rsidRPr="004D6628">
        <w:rPr>
          <w:rFonts w:ascii="Calibri" w:hAnsi="Calibri" w:cs="Calibri"/>
          <w:color w:val="000000"/>
          <w:sz w:val="22"/>
          <w:szCs w:val="22"/>
        </w:rPr>
        <w:t xml:space="preserve">De communicatie zal zo veel als mogelijk is elektronisch via </w:t>
      </w:r>
      <w:r w:rsidR="0054046E" w:rsidRPr="004D6628">
        <w:rPr>
          <w:rFonts w:ascii="Calibri" w:hAnsi="Calibri" w:cs="Calibri"/>
          <w:color w:val="000000"/>
          <w:sz w:val="22"/>
          <w:szCs w:val="22"/>
          <w:u w:val="single"/>
        </w:rPr>
        <w:t>www.tenderned.nl</w:t>
      </w:r>
      <w:r w:rsidRPr="004D6628">
        <w:rPr>
          <w:rFonts w:ascii="Calibri" w:hAnsi="Calibri" w:cs="Calibri"/>
          <w:sz w:val="22"/>
          <w:szCs w:val="22"/>
        </w:rPr>
        <w:t xml:space="preserve"> plaatsvinden</w:t>
      </w:r>
    </w:p>
    <w:p w14:paraId="4516944D" w14:textId="77777777" w:rsidR="00B06519" w:rsidRPr="004D6628" w:rsidRDefault="00B06519" w:rsidP="00B06519">
      <w:pPr>
        <w:pStyle w:val="Plattetekst"/>
        <w:ind w:left="720"/>
        <w:rPr>
          <w:rFonts w:ascii="Calibri" w:hAnsi="Calibri" w:cs="Calibri"/>
          <w:sz w:val="22"/>
          <w:szCs w:val="22"/>
        </w:rPr>
      </w:pPr>
    </w:p>
    <w:p w14:paraId="0E4435AD" w14:textId="622492CA" w:rsidR="00B06519" w:rsidRPr="004D6628" w:rsidRDefault="00B06519" w:rsidP="00B06519">
      <w:pPr>
        <w:ind w:left="720"/>
        <w:rPr>
          <w:rFonts w:ascii="Calibri" w:hAnsi="Calibri" w:cs="Calibri"/>
          <w:sz w:val="22"/>
          <w:szCs w:val="22"/>
        </w:rPr>
      </w:pPr>
      <w:r w:rsidRPr="004D6628">
        <w:rPr>
          <w:rFonts w:ascii="Calibri" w:hAnsi="Calibri" w:cs="Calibri"/>
          <w:sz w:val="22"/>
          <w:szCs w:val="22"/>
        </w:rPr>
        <w:t xml:space="preserve">De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wenst het contact met inschrijver te laten verlopen via één contactpersoon. De persoonsgegevens dienen in</w:t>
      </w:r>
      <w:r w:rsidR="00B0488D" w:rsidRPr="004D6628">
        <w:rPr>
          <w:rFonts w:ascii="Calibri" w:hAnsi="Calibri" w:cs="Calibri"/>
          <w:sz w:val="22"/>
          <w:szCs w:val="22"/>
        </w:rPr>
        <w:t xml:space="preserve"> de </w:t>
      </w:r>
      <w:r w:rsidR="00886BF2">
        <w:rPr>
          <w:rFonts w:ascii="Calibri" w:hAnsi="Calibri" w:cs="Calibri"/>
          <w:sz w:val="22"/>
          <w:szCs w:val="22"/>
        </w:rPr>
        <w:t>UEA</w:t>
      </w:r>
      <w:r w:rsidRPr="004D6628">
        <w:rPr>
          <w:rFonts w:ascii="Calibri" w:hAnsi="Calibri" w:cs="Calibri"/>
          <w:sz w:val="22"/>
          <w:szCs w:val="22"/>
        </w:rPr>
        <w:t xml:space="preserve"> </w:t>
      </w:r>
      <w:r w:rsidR="00A5016D">
        <w:rPr>
          <w:rFonts w:ascii="Calibri" w:hAnsi="Calibri" w:cs="Calibri"/>
          <w:sz w:val="22"/>
          <w:szCs w:val="22"/>
        </w:rPr>
        <w:t xml:space="preserve">en formulier 2a </w:t>
      </w:r>
      <w:r w:rsidRPr="004D6628">
        <w:rPr>
          <w:rFonts w:ascii="Calibri" w:hAnsi="Calibri" w:cs="Calibri"/>
          <w:sz w:val="22"/>
          <w:szCs w:val="22"/>
        </w:rPr>
        <w:t>te worden vermeld.</w:t>
      </w:r>
    </w:p>
    <w:p w14:paraId="69CBF04F" w14:textId="77777777" w:rsidR="005D0AA3" w:rsidRPr="004D6628" w:rsidRDefault="005D0AA3" w:rsidP="00B06519">
      <w:pPr>
        <w:ind w:left="720"/>
        <w:rPr>
          <w:rFonts w:ascii="Calibri" w:hAnsi="Calibri" w:cs="Calibri"/>
          <w:sz w:val="22"/>
          <w:szCs w:val="22"/>
        </w:rPr>
      </w:pPr>
    </w:p>
    <w:p w14:paraId="4FCEE4F5"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4</w:t>
      </w:r>
      <w:r w:rsidRPr="004D6628">
        <w:rPr>
          <w:rFonts w:ascii="Calibri" w:hAnsi="Calibri" w:cs="Calibri"/>
          <w:b/>
          <w:sz w:val="22"/>
          <w:szCs w:val="22"/>
        </w:rPr>
        <w:tab/>
        <w:t>Tijdschema</w:t>
      </w:r>
    </w:p>
    <w:p w14:paraId="4F32782C" w14:textId="77777777" w:rsidR="0054046E" w:rsidRPr="004D6628" w:rsidRDefault="0054046E" w:rsidP="0054046E">
      <w:pPr>
        <w:rPr>
          <w:rFonts w:ascii="Calibri" w:hAnsi="Calibri" w:cs="Calibri"/>
          <w:sz w:val="22"/>
          <w:szCs w:val="22"/>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96"/>
        <w:gridCol w:w="6480"/>
      </w:tblGrid>
      <w:tr w:rsidR="0054046E" w:rsidRPr="004D6628" w14:paraId="51E2C822" w14:textId="77777777" w:rsidTr="00224B9D">
        <w:tc>
          <w:tcPr>
            <w:tcW w:w="2396" w:type="dxa"/>
            <w:shd w:val="clear" w:color="auto" w:fill="333333"/>
          </w:tcPr>
          <w:p w14:paraId="5E3922C6" w14:textId="77777777" w:rsidR="0054046E" w:rsidRPr="004D6628" w:rsidRDefault="0054046E" w:rsidP="00224B9D">
            <w:pPr>
              <w:pStyle w:val="aanbestprofiel2"/>
              <w:tabs>
                <w:tab w:val="clear" w:pos="709"/>
                <w:tab w:val="left" w:pos="-3"/>
              </w:tabs>
              <w:ind w:left="-3" w:firstLine="3"/>
              <w:rPr>
                <w:rFonts w:ascii="Calibri" w:hAnsi="Calibri" w:cs="Calibri"/>
                <w:b/>
                <w:i/>
                <w:color w:val="FFFFFF"/>
                <w:sz w:val="22"/>
                <w:szCs w:val="22"/>
              </w:rPr>
            </w:pPr>
            <w:r w:rsidRPr="004D6628">
              <w:rPr>
                <w:rFonts w:ascii="Calibri" w:hAnsi="Calibri" w:cs="Calibri"/>
                <w:b/>
                <w:i/>
                <w:color w:val="FFFFFF"/>
                <w:sz w:val="22"/>
                <w:szCs w:val="22"/>
              </w:rPr>
              <w:t>Datum</w:t>
            </w:r>
          </w:p>
        </w:tc>
        <w:tc>
          <w:tcPr>
            <w:tcW w:w="6480" w:type="dxa"/>
            <w:shd w:val="clear" w:color="auto" w:fill="333333"/>
          </w:tcPr>
          <w:p w14:paraId="50F7EA42" w14:textId="77777777" w:rsidR="0054046E" w:rsidRPr="004D6628" w:rsidRDefault="0054046E" w:rsidP="00224B9D">
            <w:pPr>
              <w:pStyle w:val="aanbestprofiel2"/>
              <w:tabs>
                <w:tab w:val="clear" w:pos="709"/>
                <w:tab w:val="left" w:pos="0"/>
              </w:tabs>
              <w:ind w:left="0" w:firstLine="0"/>
              <w:rPr>
                <w:rFonts w:ascii="Calibri" w:hAnsi="Calibri" w:cs="Calibri"/>
                <w:b/>
                <w:i/>
                <w:color w:val="FFFFFF"/>
                <w:sz w:val="22"/>
                <w:szCs w:val="22"/>
              </w:rPr>
            </w:pPr>
            <w:r w:rsidRPr="004D6628">
              <w:rPr>
                <w:rFonts w:ascii="Calibri" w:hAnsi="Calibri" w:cs="Calibri"/>
                <w:b/>
                <w:i/>
                <w:color w:val="FFFFFF"/>
                <w:sz w:val="22"/>
                <w:szCs w:val="22"/>
              </w:rPr>
              <w:t>Actie</w:t>
            </w:r>
          </w:p>
        </w:tc>
      </w:tr>
      <w:tr w:rsidR="0054046E" w:rsidRPr="004D6628" w14:paraId="68D00930" w14:textId="77777777" w:rsidTr="00224B9D">
        <w:tc>
          <w:tcPr>
            <w:tcW w:w="2396" w:type="dxa"/>
            <w:shd w:val="clear" w:color="auto" w:fill="auto"/>
          </w:tcPr>
          <w:p w14:paraId="0424983F" w14:textId="6CA7AB42" w:rsidR="0054046E" w:rsidRPr="00886BF2" w:rsidRDefault="00E435A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8 juni 2023</w:t>
            </w:r>
          </w:p>
        </w:tc>
        <w:tc>
          <w:tcPr>
            <w:tcW w:w="6480" w:type="dxa"/>
            <w:shd w:val="clear" w:color="auto" w:fill="auto"/>
          </w:tcPr>
          <w:p w14:paraId="0AF15ED7" w14:textId="6E6261BC" w:rsidR="0054046E" w:rsidRPr="00FC4BC6" w:rsidRDefault="0054046E" w:rsidP="00A54D4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Verzend</w:t>
            </w:r>
            <w:r w:rsidR="004108F6" w:rsidRPr="00FC4BC6">
              <w:rPr>
                <w:rFonts w:ascii="Calibri" w:hAnsi="Calibri" w:cs="Calibri"/>
                <w:iCs/>
                <w:sz w:val="22"/>
                <w:szCs w:val="22"/>
              </w:rPr>
              <w:t xml:space="preserve">ing  Aankondiging TenderNed </w:t>
            </w:r>
            <w:r w:rsidR="009738A0" w:rsidRPr="00FC4BC6">
              <w:rPr>
                <w:rFonts w:ascii="Calibri" w:hAnsi="Calibri" w:cs="Calibri"/>
                <w:iCs/>
                <w:sz w:val="22"/>
                <w:szCs w:val="22"/>
              </w:rPr>
              <w:t>en Aanbestedingsdocument beschikbaar op TenderNed.</w:t>
            </w:r>
          </w:p>
        </w:tc>
      </w:tr>
      <w:tr w:rsidR="0054046E" w:rsidRPr="004D6628" w14:paraId="7865E4CC" w14:textId="77777777" w:rsidTr="00224B9D">
        <w:tc>
          <w:tcPr>
            <w:tcW w:w="2396" w:type="dxa"/>
            <w:shd w:val="clear" w:color="auto" w:fill="auto"/>
          </w:tcPr>
          <w:p w14:paraId="5CE2E0FD" w14:textId="77777777" w:rsidR="00A5016D" w:rsidRDefault="00923906"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21</w:t>
            </w:r>
            <w:r w:rsidR="00B00FB9" w:rsidRPr="00886BF2">
              <w:rPr>
                <w:rFonts w:ascii="Calibri" w:hAnsi="Calibri" w:cs="Calibri"/>
                <w:iCs/>
                <w:sz w:val="22"/>
                <w:szCs w:val="22"/>
              </w:rPr>
              <w:t xml:space="preserve"> juni 2023 </w:t>
            </w:r>
          </w:p>
          <w:p w14:paraId="0FFD614A" w14:textId="30202973" w:rsidR="0054046E" w:rsidRPr="00886BF2" w:rsidRDefault="00B00FB9" w:rsidP="00224B9D">
            <w:pPr>
              <w:pStyle w:val="aanbestprofiel2"/>
              <w:tabs>
                <w:tab w:val="clear" w:pos="709"/>
                <w:tab w:val="left" w:pos="-3"/>
              </w:tabs>
              <w:ind w:left="-3" w:firstLine="3"/>
              <w:rPr>
                <w:rFonts w:ascii="Calibri" w:hAnsi="Calibri" w:cs="Calibri"/>
                <w:iCs/>
                <w:sz w:val="22"/>
                <w:szCs w:val="22"/>
              </w:rPr>
            </w:pPr>
            <w:r w:rsidRPr="00886BF2">
              <w:rPr>
                <w:rFonts w:ascii="Calibri" w:hAnsi="Calibri" w:cs="Calibri"/>
                <w:iCs/>
                <w:sz w:val="22"/>
                <w:szCs w:val="22"/>
              </w:rPr>
              <w:t>uiterlijk 10.00 uur</w:t>
            </w:r>
          </w:p>
        </w:tc>
        <w:tc>
          <w:tcPr>
            <w:tcW w:w="6480" w:type="dxa"/>
            <w:shd w:val="clear" w:color="auto" w:fill="auto"/>
          </w:tcPr>
          <w:p w14:paraId="068A081D" w14:textId="2F5EA894" w:rsidR="0054046E" w:rsidRPr="00FC4BC6" w:rsidRDefault="0054046E"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van vragen</w:t>
            </w:r>
            <w:r w:rsidR="009738A0" w:rsidRPr="00FC4BC6">
              <w:rPr>
                <w:rFonts w:ascii="Calibri" w:hAnsi="Calibri" w:cs="Calibri"/>
                <w:iCs/>
                <w:sz w:val="22"/>
                <w:szCs w:val="22"/>
              </w:rPr>
              <w:t xml:space="preserve"> t.b.v. Nota van Inlichtingen 1</w:t>
            </w:r>
          </w:p>
        </w:tc>
      </w:tr>
      <w:tr w:rsidR="0054046E" w:rsidRPr="004D6628" w14:paraId="0E443974" w14:textId="77777777" w:rsidTr="00224B9D">
        <w:tc>
          <w:tcPr>
            <w:tcW w:w="2396" w:type="dxa"/>
            <w:shd w:val="clear" w:color="auto" w:fill="auto"/>
          </w:tcPr>
          <w:p w14:paraId="533FED51" w14:textId="500A542D" w:rsidR="0054046E" w:rsidRPr="00886BF2" w:rsidRDefault="00923906" w:rsidP="000C034F">
            <w:pPr>
              <w:tabs>
                <w:tab w:val="left" w:pos="-3"/>
              </w:tabs>
              <w:ind w:left="-3" w:firstLine="3"/>
              <w:rPr>
                <w:rFonts w:ascii="Calibri" w:hAnsi="Calibri" w:cs="Calibri"/>
                <w:iCs/>
                <w:sz w:val="22"/>
                <w:szCs w:val="22"/>
              </w:rPr>
            </w:pPr>
            <w:r w:rsidRPr="00886BF2">
              <w:rPr>
                <w:rFonts w:ascii="Calibri" w:hAnsi="Calibri" w:cs="Calibri"/>
                <w:iCs/>
                <w:sz w:val="22"/>
                <w:szCs w:val="22"/>
              </w:rPr>
              <w:t>28</w:t>
            </w:r>
            <w:r w:rsidR="0018171B" w:rsidRPr="00886BF2">
              <w:rPr>
                <w:rFonts w:ascii="Calibri" w:hAnsi="Calibri" w:cs="Calibri"/>
                <w:iCs/>
                <w:sz w:val="22"/>
                <w:szCs w:val="22"/>
              </w:rPr>
              <w:t xml:space="preserve"> juni 2023</w:t>
            </w:r>
          </w:p>
        </w:tc>
        <w:tc>
          <w:tcPr>
            <w:tcW w:w="6480" w:type="dxa"/>
            <w:shd w:val="clear" w:color="auto" w:fill="auto"/>
          </w:tcPr>
          <w:p w14:paraId="56802CD1" w14:textId="7967DAAC" w:rsidR="0054046E"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1</w:t>
            </w:r>
          </w:p>
        </w:tc>
      </w:tr>
      <w:tr w:rsidR="0018171B" w:rsidRPr="004D6628" w14:paraId="6006E66F" w14:textId="77777777" w:rsidTr="00224B9D">
        <w:tc>
          <w:tcPr>
            <w:tcW w:w="2396" w:type="dxa"/>
            <w:shd w:val="clear" w:color="auto" w:fill="auto"/>
          </w:tcPr>
          <w:p w14:paraId="63EEAF4F" w14:textId="15A3AC16" w:rsidR="0018171B"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10 juli</w:t>
            </w:r>
            <w:r w:rsidR="00D24859" w:rsidRPr="00886BF2">
              <w:rPr>
                <w:rFonts w:ascii="Calibri" w:hAnsi="Calibri" w:cs="Calibri"/>
                <w:iCs/>
                <w:sz w:val="22"/>
                <w:szCs w:val="22"/>
              </w:rPr>
              <w:t xml:space="preserve"> 2023</w:t>
            </w:r>
          </w:p>
        </w:tc>
        <w:tc>
          <w:tcPr>
            <w:tcW w:w="6480" w:type="dxa"/>
            <w:shd w:val="clear" w:color="auto" w:fill="auto"/>
          </w:tcPr>
          <w:p w14:paraId="56C85F8F" w14:textId="6DF1656C" w:rsidR="0018171B" w:rsidRPr="00FC4BC6" w:rsidRDefault="00F25841" w:rsidP="00A54D4D">
            <w:pPr>
              <w:rPr>
                <w:rFonts w:ascii="Calibri" w:hAnsi="Calibri" w:cs="Calibri"/>
                <w:iCs/>
                <w:sz w:val="22"/>
                <w:szCs w:val="22"/>
              </w:rPr>
            </w:pPr>
            <w:r w:rsidRPr="00FC4BC6">
              <w:rPr>
                <w:rFonts w:ascii="Calibri" w:hAnsi="Calibri" w:cs="Calibri"/>
                <w:iCs/>
                <w:sz w:val="22"/>
                <w:szCs w:val="22"/>
              </w:rPr>
              <w:t xml:space="preserve">Uiterste termijn indienen van vragen </w:t>
            </w:r>
            <w:r w:rsidR="009738A0" w:rsidRPr="00FC4BC6">
              <w:rPr>
                <w:rFonts w:ascii="Calibri" w:hAnsi="Calibri" w:cs="Calibri"/>
                <w:iCs/>
                <w:sz w:val="22"/>
                <w:szCs w:val="22"/>
              </w:rPr>
              <w:t>t.b.v. Nota van Inlichtingen 2</w:t>
            </w:r>
          </w:p>
        </w:tc>
      </w:tr>
      <w:tr w:rsidR="00F25841" w:rsidRPr="004D6628" w14:paraId="1C4A5872" w14:textId="77777777" w:rsidTr="00224B9D">
        <w:tc>
          <w:tcPr>
            <w:tcW w:w="2396" w:type="dxa"/>
            <w:shd w:val="clear" w:color="auto" w:fill="auto"/>
          </w:tcPr>
          <w:p w14:paraId="2300F0E1" w14:textId="4F4D8CFF" w:rsidR="00F25841" w:rsidRPr="00886BF2" w:rsidRDefault="001A40D5" w:rsidP="00396891">
            <w:pPr>
              <w:tabs>
                <w:tab w:val="left" w:pos="-3"/>
              </w:tabs>
              <w:rPr>
                <w:rFonts w:ascii="Calibri" w:hAnsi="Calibri" w:cs="Calibri"/>
                <w:iCs/>
                <w:sz w:val="22"/>
                <w:szCs w:val="22"/>
              </w:rPr>
            </w:pPr>
            <w:r w:rsidRPr="00886BF2">
              <w:rPr>
                <w:rFonts w:ascii="Calibri" w:hAnsi="Calibri" w:cs="Calibri"/>
                <w:iCs/>
                <w:sz w:val="22"/>
                <w:szCs w:val="22"/>
              </w:rPr>
              <w:t>13</w:t>
            </w:r>
            <w:r w:rsidR="00F25841" w:rsidRPr="00886BF2">
              <w:rPr>
                <w:rFonts w:ascii="Calibri" w:hAnsi="Calibri" w:cs="Calibri"/>
                <w:iCs/>
                <w:sz w:val="22"/>
                <w:szCs w:val="22"/>
              </w:rPr>
              <w:t xml:space="preserve"> </w:t>
            </w:r>
            <w:r w:rsidRPr="00886BF2">
              <w:rPr>
                <w:rFonts w:ascii="Calibri" w:hAnsi="Calibri" w:cs="Calibri"/>
                <w:iCs/>
                <w:sz w:val="22"/>
                <w:szCs w:val="22"/>
              </w:rPr>
              <w:t>juli</w:t>
            </w:r>
            <w:r w:rsidR="00F25841" w:rsidRPr="00886BF2">
              <w:rPr>
                <w:rFonts w:ascii="Calibri" w:hAnsi="Calibri" w:cs="Calibri"/>
                <w:iCs/>
                <w:sz w:val="22"/>
                <w:szCs w:val="22"/>
              </w:rPr>
              <w:t xml:space="preserve"> 2023</w:t>
            </w:r>
          </w:p>
        </w:tc>
        <w:tc>
          <w:tcPr>
            <w:tcW w:w="6480" w:type="dxa"/>
            <w:shd w:val="clear" w:color="auto" w:fill="auto"/>
          </w:tcPr>
          <w:p w14:paraId="76259ECF" w14:textId="4CE56C1C" w:rsidR="00F25841" w:rsidRPr="00FC4BC6" w:rsidRDefault="009738A0" w:rsidP="00A54D4D">
            <w:pPr>
              <w:rPr>
                <w:rFonts w:ascii="Calibri" w:hAnsi="Calibri" w:cs="Calibri"/>
                <w:iCs/>
                <w:sz w:val="22"/>
                <w:szCs w:val="22"/>
              </w:rPr>
            </w:pPr>
            <w:r w:rsidRPr="00FC4BC6">
              <w:rPr>
                <w:rFonts w:ascii="Calibri" w:hAnsi="Calibri" w:cs="Calibri"/>
                <w:iCs/>
                <w:sz w:val="22"/>
                <w:szCs w:val="22"/>
              </w:rPr>
              <w:t>Verzending Nota van Inlichtingen 2</w:t>
            </w:r>
          </w:p>
        </w:tc>
      </w:tr>
      <w:tr w:rsidR="0054046E" w:rsidRPr="004D6628" w14:paraId="5D791248" w14:textId="77777777" w:rsidTr="00224B9D">
        <w:tc>
          <w:tcPr>
            <w:tcW w:w="2396" w:type="dxa"/>
            <w:shd w:val="clear" w:color="auto" w:fill="auto"/>
          </w:tcPr>
          <w:p w14:paraId="6A5CBD5A" w14:textId="6BCA496D" w:rsidR="0054046E" w:rsidRPr="00886BF2" w:rsidRDefault="00302C84" w:rsidP="002005D2">
            <w:pPr>
              <w:tabs>
                <w:tab w:val="left" w:pos="-3"/>
              </w:tabs>
              <w:ind w:left="-3" w:firstLine="3"/>
              <w:rPr>
                <w:rFonts w:ascii="Calibri" w:hAnsi="Calibri" w:cs="Calibri"/>
                <w:iCs/>
                <w:sz w:val="22"/>
                <w:szCs w:val="22"/>
              </w:rPr>
            </w:pPr>
            <w:r w:rsidRPr="00886BF2">
              <w:rPr>
                <w:rFonts w:ascii="Calibri" w:hAnsi="Calibri" w:cs="Calibri"/>
                <w:iCs/>
                <w:sz w:val="22"/>
                <w:szCs w:val="22"/>
              </w:rPr>
              <w:t xml:space="preserve">29 augustus </w:t>
            </w:r>
            <w:r w:rsidR="00EB51ED" w:rsidRPr="00886BF2">
              <w:rPr>
                <w:rFonts w:ascii="Calibri" w:hAnsi="Calibri" w:cs="Calibri"/>
                <w:iCs/>
                <w:sz w:val="22"/>
                <w:szCs w:val="22"/>
              </w:rPr>
              <w:t>2023 uiterlijk 10.00 uur</w:t>
            </w:r>
          </w:p>
        </w:tc>
        <w:tc>
          <w:tcPr>
            <w:tcW w:w="6480" w:type="dxa"/>
            <w:shd w:val="clear" w:color="auto" w:fill="auto"/>
          </w:tcPr>
          <w:p w14:paraId="02D917F7" w14:textId="75D21331" w:rsidR="0054046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Uiterste termijn indienen Inschrijving</w:t>
            </w:r>
          </w:p>
        </w:tc>
      </w:tr>
      <w:tr w:rsidR="007A46AE" w:rsidRPr="004D6628" w14:paraId="7BC6D078" w14:textId="77777777" w:rsidTr="00224B9D">
        <w:tc>
          <w:tcPr>
            <w:tcW w:w="2396" w:type="dxa"/>
            <w:shd w:val="clear" w:color="auto" w:fill="auto"/>
          </w:tcPr>
          <w:p w14:paraId="1A951719" w14:textId="77777777" w:rsidR="007A46AE" w:rsidRPr="00886BF2" w:rsidRDefault="007A46AE" w:rsidP="002005D2">
            <w:pPr>
              <w:tabs>
                <w:tab w:val="left" w:pos="-3"/>
              </w:tabs>
              <w:ind w:left="-3" w:firstLine="3"/>
              <w:rPr>
                <w:rFonts w:ascii="Calibri" w:hAnsi="Calibri" w:cs="Calibri"/>
                <w:iCs/>
                <w:sz w:val="22"/>
                <w:szCs w:val="22"/>
              </w:rPr>
            </w:pPr>
          </w:p>
        </w:tc>
        <w:tc>
          <w:tcPr>
            <w:tcW w:w="6480" w:type="dxa"/>
            <w:shd w:val="clear" w:color="auto" w:fill="auto"/>
          </w:tcPr>
          <w:p w14:paraId="64A3D247" w14:textId="3355D076" w:rsidR="007A46AE" w:rsidRPr="00FC4BC6" w:rsidRDefault="00A44359" w:rsidP="00224B9D">
            <w:pPr>
              <w:pStyle w:val="aanbestprofiel2"/>
              <w:tabs>
                <w:tab w:val="clear" w:pos="709"/>
                <w:tab w:val="left" w:pos="0"/>
              </w:tabs>
              <w:ind w:left="0" w:firstLine="0"/>
              <w:rPr>
                <w:rFonts w:ascii="Calibri" w:hAnsi="Calibri" w:cs="Calibri"/>
                <w:iCs/>
                <w:sz w:val="22"/>
                <w:szCs w:val="22"/>
              </w:rPr>
            </w:pPr>
            <w:r w:rsidRPr="00FC4BC6">
              <w:rPr>
                <w:rFonts w:ascii="Calibri" w:hAnsi="Calibri" w:cs="Calibri"/>
                <w:iCs/>
                <w:sz w:val="22"/>
                <w:szCs w:val="22"/>
              </w:rPr>
              <w:t>Openen van Inschrijvingen, controle volledigheid en voldoen aan voorwaarden, opstellen proces verbaal van opening en start beoordeling van Inschrijvingen</w:t>
            </w:r>
          </w:p>
        </w:tc>
      </w:tr>
      <w:tr w:rsidR="00FD1695" w:rsidRPr="00FE5435" w14:paraId="78F8C70F" w14:textId="77777777" w:rsidTr="00224B9D">
        <w:tc>
          <w:tcPr>
            <w:tcW w:w="2396" w:type="dxa"/>
            <w:shd w:val="clear" w:color="auto" w:fill="auto"/>
          </w:tcPr>
          <w:p w14:paraId="1B07BBA5" w14:textId="09949BE2" w:rsidR="00FD1695" w:rsidRPr="00E87D62" w:rsidRDefault="00E87D62" w:rsidP="002005D2">
            <w:pPr>
              <w:tabs>
                <w:tab w:val="left" w:pos="-3"/>
              </w:tabs>
              <w:ind w:left="-3" w:firstLine="3"/>
              <w:rPr>
                <w:rFonts w:ascii="Calibri" w:hAnsi="Calibri" w:cs="Calibri"/>
                <w:iCs/>
                <w:sz w:val="22"/>
                <w:szCs w:val="22"/>
                <w:highlight w:val="yellow"/>
              </w:rPr>
            </w:pPr>
            <w:r w:rsidRPr="0009638C">
              <w:rPr>
                <w:rFonts w:ascii="Calibri" w:hAnsi="Calibri" w:cs="Calibri"/>
                <w:iCs/>
                <w:sz w:val="22"/>
                <w:szCs w:val="22"/>
              </w:rPr>
              <w:t>6 september 2023</w:t>
            </w:r>
          </w:p>
        </w:tc>
        <w:tc>
          <w:tcPr>
            <w:tcW w:w="6480" w:type="dxa"/>
            <w:shd w:val="clear" w:color="auto" w:fill="auto"/>
          </w:tcPr>
          <w:p w14:paraId="12B65C1F" w14:textId="40AF10A7" w:rsidR="00FD1695" w:rsidRPr="00FE5435" w:rsidRDefault="004572D5" w:rsidP="00224B9D">
            <w:pPr>
              <w:pStyle w:val="aanbestprofiel2"/>
              <w:tabs>
                <w:tab w:val="clear" w:pos="709"/>
                <w:tab w:val="left" w:pos="0"/>
              </w:tabs>
              <w:ind w:left="0" w:firstLine="0"/>
              <w:rPr>
                <w:rFonts w:ascii="Calibri" w:hAnsi="Calibri" w:cs="Calibri"/>
                <w:iCs/>
                <w:sz w:val="22"/>
                <w:szCs w:val="22"/>
                <w:highlight w:val="yellow"/>
              </w:rPr>
            </w:pPr>
            <w:r w:rsidRPr="00FE5435">
              <w:rPr>
                <w:rFonts w:ascii="Calibri" w:hAnsi="Calibri" w:cs="Calibri"/>
                <w:iCs/>
                <w:sz w:val="22"/>
                <w:szCs w:val="22"/>
              </w:rPr>
              <w:t>P</w:t>
            </w:r>
            <w:r w:rsidR="00FC4BC6" w:rsidRPr="00FE5435">
              <w:rPr>
                <w:rFonts w:ascii="Calibri" w:hAnsi="Calibri" w:cs="Calibri"/>
                <w:iCs/>
                <w:sz w:val="22"/>
                <w:szCs w:val="22"/>
              </w:rPr>
              <w:t>resentatie</w:t>
            </w:r>
            <w:r w:rsidR="006733C0" w:rsidRPr="00FE5435">
              <w:rPr>
                <w:rFonts w:ascii="Calibri" w:hAnsi="Calibri" w:cs="Calibri"/>
                <w:iCs/>
                <w:sz w:val="22"/>
                <w:szCs w:val="22"/>
              </w:rPr>
              <w:t xml:space="preserve"> GC1</w:t>
            </w:r>
            <w:r w:rsidR="00E65DFE" w:rsidRPr="00FE5435">
              <w:rPr>
                <w:rFonts w:ascii="Calibri" w:hAnsi="Calibri" w:cs="Calibri"/>
                <w:iCs/>
                <w:sz w:val="22"/>
                <w:szCs w:val="22"/>
              </w:rPr>
              <w:t xml:space="preserve"> </w:t>
            </w:r>
            <w:r w:rsidR="00FE5435">
              <w:rPr>
                <w:rFonts w:ascii="Calibri" w:hAnsi="Calibri" w:cs="Calibri"/>
                <w:iCs/>
                <w:sz w:val="22"/>
                <w:szCs w:val="22"/>
              </w:rPr>
              <w:t xml:space="preserve">- </w:t>
            </w:r>
            <w:r w:rsidR="00FE5435" w:rsidRPr="00FE5435">
              <w:rPr>
                <w:rFonts w:ascii="Calibri" w:hAnsi="Calibri" w:cs="Calibri"/>
                <w:iCs/>
                <w:sz w:val="22"/>
                <w:szCs w:val="22"/>
              </w:rPr>
              <w:t>locatie kazerne Ett</w:t>
            </w:r>
            <w:r w:rsidR="00FE5435">
              <w:rPr>
                <w:rFonts w:ascii="Calibri" w:hAnsi="Calibri" w:cs="Calibri"/>
                <w:iCs/>
                <w:sz w:val="22"/>
                <w:szCs w:val="22"/>
              </w:rPr>
              <w:t>en-Leur</w:t>
            </w:r>
          </w:p>
        </w:tc>
      </w:tr>
      <w:tr w:rsidR="0054046E" w:rsidRPr="004D6628" w14:paraId="4431C723" w14:textId="77777777" w:rsidTr="00224B9D">
        <w:tc>
          <w:tcPr>
            <w:tcW w:w="2396" w:type="dxa"/>
            <w:shd w:val="clear" w:color="auto" w:fill="auto"/>
          </w:tcPr>
          <w:p w14:paraId="08BF2CCD" w14:textId="106B3165"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21</w:t>
            </w:r>
            <w:r w:rsidR="00302C84" w:rsidRPr="00886BF2">
              <w:rPr>
                <w:rFonts w:ascii="Calibri" w:hAnsi="Calibri" w:cs="Calibri"/>
                <w:i w:val="0"/>
                <w:iCs/>
                <w:sz w:val="22"/>
                <w:szCs w:val="22"/>
              </w:rPr>
              <w:t xml:space="preserve"> september 2023</w:t>
            </w:r>
          </w:p>
        </w:tc>
        <w:tc>
          <w:tcPr>
            <w:tcW w:w="6480" w:type="dxa"/>
            <w:shd w:val="clear" w:color="auto" w:fill="auto"/>
          </w:tcPr>
          <w:p w14:paraId="29267A62" w14:textId="15A5E3F9" w:rsidR="0054046E" w:rsidRPr="00FC4BC6" w:rsidRDefault="002E2CB2" w:rsidP="00224B9D">
            <w:pPr>
              <w:rPr>
                <w:rFonts w:ascii="Calibri" w:hAnsi="Calibri" w:cs="Calibri"/>
                <w:iCs/>
                <w:sz w:val="22"/>
                <w:szCs w:val="22"/>
              </w:rPr>
            </w:pPr>
            <w:r w:rsidRPr="00FC4BC6">
              <w:rPr>
                <w:rFonts w:ascii="Calibri" w:hAnsi="Calibri" w:cs="Calibri"/>
                <w:iCs/>
                <w:sz w:val="22"/>
                <w:szCs w:val="22"/>
              </w:rPr>
              <w:t>Mededeling van voornemen tot gunnen</w:t>
            </w:r>
          </w:p>
        </w:tc>
      </w:tr>
      <w:tr w:rsidR="0054046E" w:rsidRPr="004D6628" w14:paraId="4AF0E5DB" w14:textId="77777777" w:rsidTr="00224B9D">
        <w:tc>
          <w:tcPr>
            <w:tcW w:w="2396" w:type="dxa"/>
            <w:shd w:val="clear" w:color="auto" w:fill="auto"/>
          </w:tcPr>
          <w:p w14:paraId="44B152C5" w14:textId="6AB11AF3" w:rsidR="0054046E" w:rsidRPr="00886BF2" w:rsidRDefault="000805FA" w:rsidP="00224B9D">
            <w:pPr>
              <w:pStyle w:val="Plattetekst3"/>
              <w:tabs>
                <w:tab w:val="left" w:pos="-3"/>
              </w:tabs>
              <w:ind w:left="-3" w:firstLine="3"/>
              <w:rPr>
                <w:rFonts w:ascii="Calibri" w:hAnsi="Calibri" w:cs="Calibri"/>
                <w:i w:val="0"/>
                <w:iCs/>
                <w:sz w:val="22"/>
                <w:szCs w:val="22"/>
              </w:rPr>
            </w:pPr>
            <w:r w:rsidRPr="00886BF2">
              <w:rPr>
                <w:rFonts w:ascii="Calibri" w:hAnsi="Calibri" w:cs="Calibri"/>
                <w:i w:val="0"/>
                <w:iCs/>
                <w:sz w:val="22"/>
                <w:szCs w:val="22"/>
              </w:rPr>
              <w:t>12 oktober 2023</w:t>
            </w:r>
          </w:p>
        </w:tc>
        <w:tc>
          <w:tcPr>
            <w:tcW w:w="6480" w:type="dxa"/>
            <w:shd w:val="clear" w:color="auto" w:fill="auto"/>
          </w:tcPr>
          <w:p w14:paraId="61C12D3A" w14:textId="77777777" w:rsidR="0054046E" w:rsidRPr="00FC4BC6" w:rsidRDefault="0054046E" w:rsidP="00224B9D">
            <w:pPr>
              <w:rPr>
                <w:rFonts w:ascii="Calibri" w:hAnsi="Calibri" w:cs="Calibri"/>
                <w:iCs/>
                <w:sz w:val="22"/>
                <w:szCs w:val="22"/>
              </w:rPr>
            </w:pPr>
            <w:r w:rsidRPr="00FC4BC6">
              <w:rPr>
                <w:rFonts w:ascii="Calibri" w:hAnsi="Calibri" w:cs="Calibri"/>
                <w:iCs/>
                <w:sz w:val="22"/>
                <w:szCs w:val="22"/>
              </w:rPr>
              <w:t>Definitieve gunning</w:t>
            </w:r>
          </w:p>
        </w:tc>
      </w:tr>
    </w:tbl>
    <w:p w14:paraId="16AEEFF5" w14:textId="77777777" w:rsidR="00204B06" w:rsidRPr="004D6628" w:rsidRDefault="00204B06" w:rsidP="00204B06">
      <w:pPr>
        <w:pStyle w:val="Plattetekst"/>
        <w:ind w:left="720"/>
        <w:rPr>
          <w:rFonts w:ascii="Calibri" w:hAnsi="Calibri" w:cs="Calibri"/>
          <w:sz w:val="22"/>
          <w:szCs w:val="22"/>
        </w:rPr>
      </w:pPr>
    </w:p>
    <w:p w14:paraId="503844F9" w14:textId="77777777" w:rsidR="00F162A0" w:rsidRPr="004D6628" w:rsidRDefault="00F162A0" w:rsidP="00F162A0">
      <w:pPr>
        <w:pStyle w:val="aanbestprofiel2"/>
        <w:ind w:firstLine="0"/>
        <w:rPr>
          <w:rFonts w:ascii="Calibri" w:hAnsi="Calibri" w:cs="Calibri"/>
          <w:sz w:val="22"/>
          <w:szCs w:val="22"/>
        </w:rPr>
      </w:pPr>
      <w:r w:rsidRPr="004D6628">
        <w:rPr>
          <w:rFonts w:ascii="Calibri" w:hAnsi="Calibri" w:cs="Calibri"/>
          <w:sz w:val="22"/>
          <w:szCs w:val="22"/>
        </w:rPr>
        <w:t>De Aanbestedende Dienst is gerechtigd tussentijds de tijdsplanning aan te passen, met uitzondering van verkorting van wettelijk vastgestelde minimumtermijnen.</w:t>
      </w:r>
    </w:p>
    <w:p w14:paraId="19BADC6D" w14:textId="77777777" w:rsidR="00F162A0" w:rsidRPr="004D6628" w:rsidRDefault="00F162A0" w:rsidP="00204B06">
      <w:pPr>
        <w:pStyle w:val="Plattetekst"/>
        <w:ind w:left="720"/>
        <w:rPr>
          <w:rFonts w:ascii="Calibri" w:hAnsi="Calibri" w:cs="Calibri"/>
          <w:sz w:val="22"/>
          <w:szCs w:val="22"/>
        </w:rPr>
      </w:pPr>
    </w:p>
    <w:p w14:paraId="30A6FE84" w14:textId="77777777" w:rsidR="00204B06" w:rsidRPr="004D6628" w:rsidRDefault="00204B06" w:rsidP="00204B06">
      <w:pPr>
        <w:pStyle w:val="Plattetekst"/>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5</w:t>
      </w:r>
      <w:r w:rsidRPr="004D6628">
        <w:rPr>
          <w:rFonts w:ascii="Calibri" w:hAnsi="Calibri" w:cs="Calibri"/>
          <w:b/>
          <w:sz w:val="22"/>
          <w:szCs w:val="22"/>
        </w:rPr>
        <w:tab/>
        <w:t>Stopzetting / wijziging</w:t>
      </w:r>
    </w:p>
    <w:p w14:paraId="117EDB48"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De Aanbestedende Dienst behoudt zich het recht voor om:</w:t>
      </w:r>
    </w:p>
    <w:p w14:paraId="4AAF1E0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 xml:space="preserve">- </w:t>
      </w:r>
      <w:r w:rsidRPr="004D6628">
        <w:rPr>
          <w:rFonts w:ascii="Calibri" w:hAnsi="Calibri" w:cs="Calibri"/>
          <w:sz w:val="22"/>
          <w:szCs w:val="22"/>
        </w:rPr>
        <w:tab/>
        <w:t>de aanbestedingsprocedure tussentijds om haar moverende redenen op te schorten, af te breken en/of te beëindigen;</w:t>
      </w:r>
    </w:p>
    <w:p w14:paraId="3B1F5685"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de tijdsplanning te wijzigen;</w:t>
      </w:r>
    </w:p>
    <w:p w14:paraId="3C4708B4" w14:textId="77777777" w:rsidR="00204B06" w:rsidRPr="004D6628" w:rsidRDefault="00204B06" w:rsidP="00204B06">
      <w:pPr>
        <w:tabs>
          <w:tab w:val="left" w:pos="1260"/>
        </w:tabs>
        <w:ind w:left="1260" w:hanging="540"/>
        <w:rPr>
          <w:rFonts w:ascii="Calibri" w:hAnsi="Calibri" w:cs="Calibri"/>
          <w:sz w:val="22"/>
          <w:szCs w:val="22"/>
        </w:rPr>
      </w:pPr>
      <w:r w:rsidRPr="004D6628">
        <w:rPr>
          <w:rFonts w:ascii="Calibri" w:hAnsi="Calibri" w:cs="Calibri"/>
          <w:sz w:val="22"/>
          <w:szCs w:val="22"/>
        </w:rPr>
        <w:lastRenderedPageBreak/>
        <w:t xml:space="preserve">- </w:t>
      </w:r>
      <w:r w:rsidRPr="004D6628">
        <w:rPr>
          <w:rFonts w:ascii="Calibri" w:hAnsi="Calibri" w:cs="Calibri"/>
          <w:sz w:val="22"/>
          <w:szCs w:val="22"/>
        </w:rPr>
        <w:tab/>
        <w:t>de opdracht (eventueel) niet te gunnen.</w:t>
      </w:r>
    </w:p>
    <w:p w14:paraId="0C25B9CF" w14:textId="77777777" w:rsidR="00204B06" w:rsidRPr="004D6628" w:rsidRDefault="00204B06" w:rsidP="00204B06">
      <w:pPr>
        <w:tabs>
          <w:tab w:val="left" w:pos="1260"/>
        </w:tabs>
        <w:ind w:left="1260" w:hanging="540"/>
        <w:rPr>
          <w:rFonts w:ascii="Calibri" w:hAnsi="Calibri" w:cs="Calibri"/>
          <w:sz w:val="22"/>
          <w:szCs w:val="22"/>
        </w:rPr>
      </w:pPr>
    </w:p>
    <w:p w14:paraId="1E55FA91" w14:textId="77777777" w:rsidR="00204B06" w:rsidRPr="004D6628" w:rsidRDefault="00204B06" w:rsidP="00204B06">
      <w:pPr>
        <w:tabs>
          <w:tab w:val="left" w:pos="720"/>
        </w:tabs>
        <w:ind w:left="720"/>
        <w:rPr>
          <w:rFonts w:ascii="Calibri" w:hAnsi="Calibri" w:cs="Calibri"/>
          <w:sz w:val="22"/>
          <w:szCs w:val="22"/>
        </w:rPr>
      </w:pPr>
      <w:r w:rsidRPr="004D6628">
        <w:rPr>
          <w:rFonts w:ascii="Calibri" w:hAnsi="Calibri" w:cs="Calibri"/>
          <w:sz w:val="22"/>
          <w:szCs w:val="22"/>
        </w:rPr>
        <w:t>Bovenstaande kan niet leiden tot enige aansprakelijkheid of schadeplichtigheid jegens de inschrijvers.</w:t>
      </w:r>
    </w:p>
    <w:p w14:paraId="637A4146"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Inschrijvers zijn zich hiervan bewust en aanvaarden het feit dat zij meedoen aan deze aanbesteding voor eigen rekening en risico.</w:t>
      </w:r>
    </w:p>
    <w:p w14:paraId="642707E6" w14:textId="77777777" w:rsidR="00531AF7" w:rsidRPr="004D6628" w:rsidRDefault="00531AF7" w:rsidP="00204B06">
      <w:pPr>
        <w:ind w:left="720"/>
        <w:rPr>
          <w:rFonts w:ascii="Calibri" w:hAnsi="Calibri" w:cs="Calibri"/>
          <w:sz w:val="22"/>
          <w:szCs w:val="22"/>
        </w:rPr>
      </w:pPr>
    </w:p>
    <w:p w14:paraId="4866EADB" w14:textId="77777777" w:rsidR="00531AF7" w:rsidRPr="004D6628" w:rsidRDefault="00531AF7" w:rsidP="00531AF7">
      <w:pPr>
        <w:ind w:left="720"/>
        <w:rPr>
          <w:rFonts w:ascii="Calibri" w:hAnsi="Calibri" w:cs="Calibri"/>
          <w:sz w:val="22"/>
          <w:szCs w:val="22"/>
        </w:rPr>
      </w:pPr>
      <w:r w:rsidRPr="004D6628">
        <w:rPr>
          <w:rFonts w:ascii="Calibri" w:hAnsi="Calibri" w:cs="Calibri"/>
          <w:sz w:val="22"/>
          <w:szCs w:val="22"/>
        </w:rPr>
        <w:t xml:space="preserve">De uiteindelijke definitieve gunning van de opdracht kan slechts plaatsvinden na goedkeuring en instemming van de </w:t>
      </w:r>
      <w:r w:rsidR="00C56049" w:rsidRPr="004D6628">
        <w:rPr>
          <w:rFonts w:ascii="Calibri" w:hAnsi="Calibri" w:cs="Calibri"/>
          <w:sz w:val="22"/>
          <w:szCs w:val="22"/>
        </w:rPr>
        <w:t>directie.</w:t>
      </w:r>
    </w:p>
    <w:p w14:paraId="2F4CA768" w14:textId="77777777" w:rsidR="00204B06" w:rsidRPr="004D6628" w:rsidRDefault="00204B06" w:rsidP="00204B06">
      <w:pPr>
        <w:pStyle w:val="Plattetekst"/>
        <w:ind w:left="720"/>
        <w:rPr>
          <w:rFonts w:ascii="Calibri" w:hAnsi="Calibri" w:cs="Calibri"/>
          <w:sz w:val="22"/>
          <w:szCs w:val="22"/>
        </w:rPr>
      </w:pPr>
    </w:p>
    <w:p w14:paraId="2ABEFE13"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6</w:t>
      </w:r>
      <w:r w:rsidRPr="004D6628">
        <w:rPr>
          <w:rFonts w:ascii="Calibri" w:hAnsi="Calibri" w:cs="Calibri"/>
          <w:b/>
          <w:sz w:val="22"/>
          <w:szCs w:val="22"/>
        </w:rPr>
        <w:tab/>
        <w:t>Inlichtingen</w:t>
      </w:r>
    </w:p>
    <w:p w14:paraId="7C25E8B4" w14:textId="00DA504E" w:rsidR="00204B06" w:rsidRPr="004D6628" w:rsidRDefault="00204B06" w:rsidP="00F162A0">
      <w:pPr>
        <w:pStyle w:val="aanbestprofiel2"/>
        <w:ind w:firstLine="0"/>
        <w:rPr>
          <w:rFonts w:ascii="Calibri" w:hAnsi="Calibri" w:cs="Calibri"/>
          <w:b/>
          <w:sz w:val="22"/>
          <w:szCs w:val="22"/>
        </w:rPr>
      </w:pPr>
      <w:r w:rsidRPr="004D6628">
        <w:rPr>
          <w:rFonts w:ascii="Calibri" w:hAnsi="Calibri" w:cs="Calibri"/>
          <w:sz w:val="22"/>
          <w:szCs w:val="22"/>
        </w:rPr>
        <w:t xml:space="preserve">Vragen </w:t>
      </w:r>
      <w:r w:rsidR="00F162A0" w:rsidRPr="004D6628">
        <w:rPr>
          <w:rFonts w:ascii="Calibri" w:hAnsi="Calibri" w:cs="Calibri"/>
          <w:sz w:val="22"/>
          <w:szCs w:val="22"/>
        </w:rPr>
        <w:t xml:space="preserve">naar aanleiding van de Aanbestedingsstukken dienen uiterlijk op de datum en het tijdstip uit het tijdschema (zie paragraaf 3.4) via TenderNed bij de VRMWB te worden ingediend. </w:t>
      </w:r>
      <w:r w:rsidR="00FC46CF">
        <w:rPr>
          <w:rFonts w:ascii="Calibri" w:hAnsi="Calibri" w:cs="Calibri"/>
          <w:sz w:val="22"/>
          <w:szCs w:val="22"/>
        </w:rPr>
        <w:t xml:space="preserve">De inschrijvers </w:t>
      </w:r>
      <w:r w:rsidR="00D47222">
        <w:rPr>
          <w:rFonts w:ascii="Calibri" w:hAnsi="Calibri" w:cs="Calibri"/>
          <w:sz w:val="22"/>
          <w:szCs w:val="22"/>
        </w:rPr>
        <w:t xml:space="preserve">zijn verplicht  hiervoor de tool voor het stellen van vragen van TenderNed te gebruiken. </w:t>
      </w:r>
    </w:p>
    <w:p w14:paraId="555D3E5F" w14:textId="77777777" w:rsidR="00204B06" w:rsidRPr="004D6628" w:rsidRDefault="00204B06" w:rsidP="00204B06">
      <w:pPr>
        <w:pStyle w:val="Plattetekst"/>
        <w:rPr>
          <w:rFonts w:ascii="Calibri" w:hAnsi="Calibri" w:cs="Calibri"/>
          <w:sz w:val="22"/>
          <w:szCs w:val="22"/>
        </w:rPr>
      </w:pPr>
    </w:p>
    <w:p w14:paraId="752E9B73"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Van de antwoorden op de gestelde vragen en van verduidelijkingen van de Aanbestedende Dienst uit eigen beweging wordt door of namens de Aanbestedende Dienst een geanonimiseerde Nota van Inlichtingen opgemaakt. </w:t>
      </w:r>
    </w:p>
    <w:p w14:paraId="180E7BEC"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Inlichtingen zijn alleen bindend voor zover deze in een Nota van Inlichtingen zijn vastgelegd. De Nota van Inlichtingen maakt integraal deel uit van het aanbestedingsdocument.</w:t>
      </w:r>
    </w:p>
    <w:p w14:paraId="7EB4CAFF" w14:textId="77777777" w:rsidR="00531AF7" w:rsidRPr="004D6628" w:rsidRDefault="00531AF7" w:rsidP="00531AF7">
      <w:pPr>
        <w:pStyle w:val="Plattetekst"/>
        <w:rPr>
          <w:rFonts w:ascii="Calibri" w:hAnsi="Calibri" w:cs="Calibri"/>
          <w:sz w:val="22"/>
          <w:szCs w:val="22"/>
        </w:rPr>
      </w:pPr>
    </w:p>
    <w:p w14:paraId="418CE5AE"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NVI is te downloaden via </w:t>
      </w:r>
      <w:hyperlink r:id="rId13" w:history="1">
        <w:r w:rsidR="00782952" w:rsidRPr="00940465">
          <w:rPr>
            <w:rStyle w:val="Hyperlink"/>
            <w:rFonts w:ascii="Calibri" w:hAnsi="Calibri" w:cs="Calibri"/>
            <w:snapToGrid w:val="0"/>
            <w:sz w:val="22"/>
            <w:szCs w:val="22"/>
          </w:rPr>
          <w:t>www.tenderned.nl</w:t>
        </w:r>
      </w:hyperlink>
      <w:r w:rsidR="00A46C6B" w:rsidRPr="00940465">
        <w:rPr>
          <w:rFonts w:ascii="Calibri" w:hAnsi="Calibri" w:cs="Calibri"/>
          <w:snapToGrid w:val="0"/>
          <w:sz w:val="22"/>
          <w:szCs w:val="22"/>
        </w:rPr>
        <w:t xml:space="preserve"> </w:t>
      </w:r>
      <w:r w:rsidRPr="00940465">
        <w:rPr>
          <w:rFonts w:ascii="Calibri" w:hAnsi="Calibri" w:cs="Calibri"/>
          <w:snapToGrid w:val="0"/>
          <w:sz w:val="22"/>
          <w:szCs w:val="22"/>
        </w:rPr>
        <w:t xml:space="preserve"> </w:t>
      </w:r>
      <w:r w:rsidR="00A46C6B" w:rsidRPr="00940465">
        <w:rPr>
          <w:rFonts w:ascii="Calibri" w:hAnsi="Calibri" w:cs="Calibri"/>
          <w:snapToGrid w:val="0"/>
          <w:sz w:val="22"/>
          <w:szCs w:val="22"/>
        </w:rPr>
        <w:t xml:space="preserve"> </w:t>
      </w:r>
    </w:p>
    <w:p w14:paraId="555409AB" w14:textId="77777777" w:rsidR="00531AF7" w:rsidRPr="00940465" w:rsidRDefault="00531AF7" w:rsidP="00531AF7">
      <w:pPr>
        <w:ind w:left="720"/>
        <w:rPr>
          <w:rFonts w:ascii="Calibri" w:hAnsi="Calibri" w:cs="Calibri"/>
          <w:snapToGrid w:val="0"/>
          <w:sz w:val="22"/>
          <w:szCs w:val="22"/>
        </w:rPr>
      </w:pPr>
      <w:r w:rsidRPr="00940465">
        <w:rPr>
          <w:rFonts w:ascii="Calibri" w:hAnsi="Calibri" w:cs="Calibri"/>
          <w:snapToGrid w:val="0"/>
          <w:sz w:val="22"/>
          <w:szCs w:val="22"/>
        </w:rPr>
        <w:t xml:space="preserve">De </w:t>
      </w:r>
      <w:r w:rsidR="005C37D9" w:rsidRPr="00940465">
        <w:rPr>
          <w:rFonts w:ascii="Calibri" w:hAnsi="Calibri" w:cs="Calibri"/>
          <w:snapToGrid w:val="0"/>
          <w:sz w:val="22"/>
          <w:szCs w:val="22"/>
        </w:rPr>
        <w:t>A</w:t>
      </w:r>
      <w:r w:rsidR="00A46C6B" w:rsidRPr="00940465">
        <w:rPr>
          <w:rFonts w:ascii="Calibri" w:hAnsi="Calibri" w:cs="Calibri"/>
          <w:snapToGrid w:val="0"/>
          <w:sz w:val="22"/>
          <w:szCs w:val="22"/>
        </w:rPr>
        <w:t xml:space="preserve">anbestedende </w:t>
      </w:r>
      <w:r w:rsidR="005C37D9" w:rsidRPr="00940465">
        <w:rPr>
          <w:rFonts w:ascii="Calibri" w:hAnsi="Calibri" w:cs="Calibri"/>
          <w:snapToGrid w:val="0"/>
          <w:sz w:val="22"/>
          <w:szCs w:val="22"/>
        </w:rPr>
        <w:t>D</w:t>
      </w:r>
      <w:r w:rsidR="00A46C6B" w:rsidRPr="00940465">
        <w:rPr>
          <w:rFonts w:ascii="Calibri" w:hAnsi="Calibri" w:cs="Calibri"/>
          <w:snapToGrid w:val="0"/>
          <w:sz w:val="22"/>
          <w:szCs w:val="22"/>
        </w:rPr>
        <w:t xml:space="preserve">ienst </w:t>
      </w:r>
      <w:r w:rsidRPr="00940465">
        <w:rPr>
          <w:rFonts w:ascii="Calibri" w:hAnsi="Calibri" w:cs="Calibri"/>
          <w:snapToGrid w:val="0"/>
          <w:sz w:val="22"/>
          <w:szCs w:val="22"/>
        </w:rPr>
        <w:t xml:space="preserve">zal de nota van inlichtingen dus niet separaat versturen en ook </w:t>
      </w:r>
      <w:r w:rsidRPr="00940465">
        <w:rPr>
          <w:rFonts w:ascii="Calibri" w:hAnsi="Calibri" w:cs="Calibri"/>
          <w:b/>
          <w:snapToGrid w:val="0"/>
          <w:sz w:val="22"/>
          <w:szCs w:val="22"/>
          <w:u w:val="single"/>
        </w:rPr>
        <w:t>geen aankondiging versturen</w:t>
      </w:r>
      <w:r w:rsidRPr="00940465">
        <w:rPr>
          <w:rFonts w:ascii="Calibri" w:hAnsi="Calibri" w:cs="Calibri"/>
          <w:snapToGrid w:val="0"/>
          <w:sz w:val="22"/>
          <w:szCs w:val="22"/>
        </w:rPr>
        <w:t xml:space="preserve"> dat de NVI gepubliceerd is op deze internetsite.</w:t>
      </w:r>
    </w:p>
    <w:p w14:paraId="1403CD93" w14:textId="77777777" w:rsidR="00531AF7" w:rsidRPr="004D6628" w:rsidRDefault="00531AF7" w:rsidP="00531AF7">
      <w:pPr>
        <w:pStyle w:val="Plattetekst"/>
        <w:ind w:left="720"/>
        <w:rPr>
          <w:rFonts w:ascii="Calibri" w:hAnsi="Calibri" w:cs="Calibri"/>
          <w:sz w:val="22"/>
          <w:szCs w:val="22"/>
          <w:highlight w:val="cyan"/>
        </w:rPr>
      </w:pPr>
    </w:p>
    <w:p w14:paraId="70F23BD1"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7</w:t>
      </w:r>
      <w:r w:rsidRPr="004D6628">
        <w:rPr>
          <w:rFonts w:ascii="Calibri" w:hAnsi="Calibri" w:cs="Calibri"/>
          <w:b/>
          <w:sz w:val="22"/>
          <w:szCs w:val="22"/>
        </w:rPr>
        <w:tab/>
        <w:t>Tijd en plaats indienen inschrijving</w:t>
      </w:r>
    </w:p>
    <w:p w14:paraId="17EDC2B4"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Deze aanbesteding verloopt volledig digitaal via TenderNed (www.Tenderned.nl). U dient derhalve uw volledige Inschrijving, dus zowel uw bedrijfsgegevens, bewijsstukken en offerte, digitaal via TenderNed in te dienen. U dient er zelf voor te zorgen dat uw Inschrijving tijdig in de Digitale Kluis is geüpload. De digitale klok van TenderNed is daarbij leidend. </w:t>
      </w:r>
    </w:p>
    <w:p w14:paraId="17533DF2" w14:textId="77777777" w:rsidR="00AD59AB" w:rsidRPr="004D6628" w:rsidRDefault="00AD59AB" w:rsidP="00AD59AB">
      <w:pPr>
        <w:autoSpaceDE w:val="0"/>
        <w:autoSpaceDN w:val="0"/>
        <w:adjustRightInd w:val="0"/>
        <w:rPr>
          <w:rFonts w:ascii="Calibri" w:hAnsi="Calibri" w:cs="Calibri"/>
          <w:sz w:val="22"/>
          <w:szCs w:val="22"/>
        </w:rPr>
      </w:pPr>
    </w:p>
    <w:p w14:paraId="6F7C3C7C"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LET OP: Zorg ervoor dat u en uw organisatie juist en volledig zijn geregistreerd bij </w:t>
      </w:r>
    </w:p>
    <w:p w14:paraId="0C295D82"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TenderNed. De registratie van uw organisatie neemt enkele werkdagen in beslag, dus houdt u hier rekening mee. </w:t>
      </w:r>
    </w:p>
    <w:p w14:paraId="29F4EC77"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Voor meer informatie verwijzen wij u graag naar het document: “In 6 stappen digitaal inschrijven op TenderNed”, in te zien via: </w:t>
      </w:r>
      <w:hyperlink r:id="rId14" w:history="1">
        <w:r w:rsidRPr="004D6628">
          <w:rPr>
            <w:rStyle w:val="Hyperlink"/>
            <w:rFonts w:ascii="Calibri" w:hAnsi="Calibri" w:cs="Calibri"/>
            <w:sz w:val="22"/>
            <w:szCs w:val="22"/>
          </w:rPr>
          <w:t>https://www.TenderNed.nl/cms/voor-ondernemingen/6-stappen-digitaal-inschrijven</w:t>
        </w:r>
      </w:hyperlink>
      <w:r w:rsidRPr="004D6628">
        <w:rPr>
          <w:rFonts w:ascii="Calibri" w:hAnsi="Calibri" w:cs="Calibri"/>
          <w:sz w:val="22"/>
          <w:szCs w:val="22"/>
        </w:rPr>
        <w:t xml:space="preserve"> en www.TenderNed.nl. Voor eventuele technische vragen over TenderNed kunt u contact opnemen met de servicedesk, via servicedesk@TenderNed.nl of via 0800-8363376. </w:t>
      </w:r>
    </w:p>
    <w:p w14:paraId="34205976" w14:textId="77777777" w:rsidR="00AD59AB" w:rsidRPr="004D6628" w:rsidRDefault="00AD59AB" w:rsidP="00AD59AB">
      <w:pPr>
        <w:autoSpaceDE w:val="0"/>
        <w:autoSpaceDN w:val="0"/>
        <w:adjustRightInd w:val="0"/>
        <w:ind w:left="709"/>
        <w:rPr>
          <w:rFonts w:ascii="Calibri" w:hAnsi="Calibri" w:cs="Calibri"/>
          <w:sz w:val="22"/>
          <w:szCs w:val="22"/>
        </w:rPr>
      </w:pPr>
    </w:p>
    <w:p w14:paraId="5814E19A" w14:textId="77777777" w:rsidR="00AD59AB" w:rsidRPr="004D6628" w:rsidRDefault="00AD59AB" w:rsidP="00AD59AB">
      <w:pPr>
        <w:autoSpaceDE w:val="0"/>
        <w:autoSpaceDN w:val="0"/>
        <w:adjustRightInd w:val="0"/>
        <w:ind w:left="709"/>
        <w:rPr>
          <w:rFonts w:ascii="Calibri" w:hAnsi="Calibri" w:cs="Calibri"/>
          <w:sz w:val="22"/>
          <w:szCs w:val="22"/>
        </w:rPr>
      </w:pPr>
      <w:r w:rsidRPr="004D6628">
        <w:rPr>
          <w:rFonts w:ascii="Calibri" w:hAnsi="Calibri" w:cs="Calibri"/>
          <w:sz w:val="22"/>
          <w:szCs w:val="22"/>
        </w:rPr>
        <w:t xml:space="preserve">Uw Inschrijving, incl. diverse Bijlagen, dienen rechtsgeldig te worden ondertekend. TenderNed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TenderNed.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w:t>
      </w:r>
      <w:r w:rsidRPr="004D6628">
        <w:rPr>
          <w:rFonts w:ascii="Calibri" w:hAnsi="Calibri" w:cs="Calibri"/>
          <w:sz w:val="22"/>
          <w:szCs w:val="22"/>
        </w:rPr>
        <w:lastRenderedPageBreak/>
        <w:t xml:space="preserve">inschrijving per e-mail te melden aan de contactpersoon van deze aanbesteding, zie paragraaf 2.5. </w:t>
      </w:r>
    </w:p>
    <w:p w14:paraId="341FB3B4" w14:textId="77777777" w:rsidR="00AD59AB" w:rsidRPr="004D6628" w:rsidRDefault="00AD59AB" w:rsidP="00AD59AB">
      <w:pPr>
        <w:ind w:left="1418" w:hanging="709"/>
        <w:rPr>
          <w:rFonts w:ascii="Calibri" w:hAnsi="Calibri" w:cs="Calibri"/>
          <w:sz w:val="22"/>
          <w:szCs w:val="22"/>
        </w:rPr>
      </w:pPr>
    </w:p>
    <w:p w14:paraId="3F3DC34D" w14:textId="77777777" w:rsidR="00AD59AB" w:rsidRPr="004D6628" w:rsidRDefault="00AD59AB" w:rsidP="00AD59AB">
      <w:pPr>
        <w:ind w:left="720"/>
        <w:rPr>
          <w:rFonts w:ascii="Calibri" w:hAnsi="Calibri" w:cs="Calibri"/>
          <w:sz w:val="22"/>
          <w:szCs w:val="22"/>
        </w:rPr>
      </w:pPr>
      <w:r w:rsidRPr="004D6628">
        <w:rPr>
          <w:rFonts w:ascii="Calibri" w:hAnsi="Calibri" w:cs="Calibri"/>
          <w:sz w:val="22"/>
          <w:szCs w:val="22"/>
        </w:rPr>
        <w:t xml:space="preserve">Inschrijvingen die na de sluitingstermijn worden ontvangen zijn ongeldig en worden zonder meer uitgesloten van de procedure. Per e-mail of per post ingediende inschrijvingen worden niet geaccepteerd. </w:t>
      </w:r>
    </w:p>
    <w:p w14:paraId="3F7A42AE" w14:textId="77777777" w:rsidR="00AD59AB" w:rsidRPr="004D6628" w:rsidRDefault="00AD59AB" w:rsidP="00AD59AB">
      <w:pPr>
        <w:pStyle w:val="Plattetekst"/>
        <w:ind w:left="720"/>
        <w:rPr>
          <w:rFonts w:ascii="Calibri" w:hAnsi="Calibri" w:cs="Calibri"/>
          <w:sz w:val="22"/>
          <w:szCs w:val="22"/>
        </w:rPr>
      </w:pPr>
    </w:p>
    <w:p w14:paraId="505CE1A8" w14:textId="77777777" w:rsidR="00AD59AB"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1649B8B5" w14:textId="77777777" w:rsidR="00AD59AB" w:rsidRPr="004D6628" w:rsidRDefault="00AD59AB" w:rsidP="00AD59AB">
      <w:pPr>
        <w:ind w:left="720"/>
        <w:rPr>
          <w:rFonts w:ascii="Calibri" w:hAnsi="Calibri" w:cs="Calibri"/>
          <w:sz w:val="22"/>
          <w:szCs w:val="22"/>
        </w:rPr>
      </w:pPr>
    </w:p>
    <w:p w14:paraId="253FC6F4"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1AC05842" w14:textId="77777777" w:rsidR="00AD59AB" w:rsidRPr="004D6628" w:rsidRDefault="00AD59AB" w:rsidP="00AD59AB">
      <w:pPr>
        <w:pStyle w:val="aanbestprofiel2"/>
        <w:ind w:firstLine="0"/>
        <w:rPr>
          <w:rFonts w:ascii="Calibri" w:hAnsi="Calibri" w:cs="Calibri"/>
          <w:sz w:val="22"/>
          <w:szCs w:val="22"/>
        </w:rPr>
      </w:pPr>
      <w:r w:rsidRPr="004D6628">
        <w:rPr>
          <w:rFonts w:ascii="Calibri" w:hAnsi="Calibri" w:cs="Calibri"/>
          <w:sz w:val="22"/>
          <w:szCs w:val="22"/>
        </w:rPr>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600698BE" w14:textId="77777777" w:rsidR="00E83B26" w:rsidRPr="004D6628" w:rsidRDefault="00AD59AB" w:rsidP="00AD59AB">
      <w:pPr>
        <w:pStyle w:val="Plattetekst"/>
        <w:ind w:left="720"/>
        <w:rPr>
          <w:rFonts w:ascii="Calibri" w:hAnsi="Calibri" w:cs="Calibri"/>
          <w:sz w:val="22"/>
          <w:szCs w:val="22"/>
        </w:rPr>
      </w:pPr>
      <w:r w:rsidRPr="004D6628">
        <w:rPr>
          <w:rFonts w:ascii="Calibri" w:hAnsi="Calibri" w:cs="Calibri"/>
          <w:sz w:val="22"/>
          <w:szCs w:val="22"/>
        </w:rPr>
        <w:t>De Aanbestedende Dienst is gerechtigd doch niet gehouden om alle op basis van het aanbestedingsdocument en bijlagen in te dienen gegevens en verklaringen op hun juistheid te controleren.</w:t>
      </w:r>
      <w:r w:rsidRPr="004D6628">
        <w:rPr>
          <w:rFonts w:ascii="Calibri" w:hAnsi="Calibri" w:cs="Calibri"/>
          <w:sz w:val="22"/>
          <w:szCs w:val="22"/>
        </w:rPr>
        <w:br/>
      </w:r>
    </w:p>
    <w:p w14:paraId="781E96C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8</w:t>
      </w:r>
      <w:r w:rsidRPr="004D6628">
        <w:rPr>
          <w:rFonts w:ascii="Calibri" w:hAnsi="Calibri" w:cs="Calibri"/>
          <w:b/>
          <w:sz w:val="22"/>
          <w:szCs w:val="22"/>
        </w:rPr>
        <w:tab/>
        <w:t>Vormvereisten inschrijving</w:t>
      </w:r>
    </w:p>
    <w:p w14:paraId="488B1D65"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(zie DEEL 4)</w:t>
      </w:r>
    </w:p>
    <w:p w14:paraId="1BF38216" w14:textId="77777777" w:rsidR="00204B06" w:rsidRPr="004D6628" w:rsidRDefault="00204B06" w:rsidP="00204B06">
      <w:pPr>
        <w:ind w:left="720"/>
        <w:rPr>
          <w:rFonts w:ascii="Calibri" w:hAnsi="Calibri" w:cs="Calibri"/>
          <w:sz w:val="22"/>
          <w:szCs w:val="22"/>
        </w:rPr>
      </w:pPr>
    </w:p>
    <w:p w14:paraId="67D24A0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9</w:t>
      </w:r>
      <w:r w:rsidRPr="004D6628">
        <w:rPr>
          <w:rFonts w:ascii="Calibri" w:hAnsi="Calibri" w:cs="Calibri"/>
          <w:b/>
          <w:sz w:val="22"/>
          <w:szCs w:val="22"/>
        </w:rPr>
        <w:tab/>
        <w:t>Samenwerkingsverbanden</w:t>
      </w:r>
    </w:p>
    <w:p w14:paraId="096EC5B0" w14:textId="77777777" w:rsidR="00204B06" w:rsidRPr="004D6628" w:rsidRDefault="00204B06" w:rsidP="00204B06">
      <w:pPr>
        <w:autoSpaceDE w:val="0"/>
        <w:autoSpaceDN w:val="0"/>
        <w:adjustRightInd w:val="0"/>
        <w:ind w:left="720"/>
        <w:rPr>
          <w:rFonts w:ascii="Calibri" w:hAnsi="Calibri" w:cs="Calibri"/>
          <w:sz w:val="22"/>
          <w:szCs w:val="22"/>
        </w:rPr>
      </w:pPr>
      <w:r w:rsidRPr="004D6628">
        <w:rPr>
          <w:rFonts w:ascii="Calibri" w:hAnsi="Calibri" w:cs="Calibri"/>
          <w:sz w:val="22"/>
          <w:szCs w:val="22"/>
        </w:rPr>
        <w:t>Een rechtspersoon kan zich slechts één maal aanmelden als inschrijver: of zelfstandig of in combinatie. Het na selectie vormen van combinaties anders dan waarvoor aanmelding heeft plaatsgevonden is niet toegestaan en zal alsnog leiden tot uitsluiting.</w:t>
      </w:r>
    </w:p>
    <w:p w14:paraId="79A2ADED" w14:textId="77777777" w:rsidR="00204B06" w:rsidRPr="004D6628" w:rsidRDefault="00204B06" w:rsidP="00204B06">
      <w:pPr>
        <w:autoSpaceDE w:val="0"/>
        <w:autoSpaceDN w:val="0"/>
        <w:adjustRightInd w:val="0"/>
        <w:ind w:left="720"/>
        <w:rPr>
          <w:rFonts w:ascii="Calibri" w:hAnsi="Calibri" w:cs="Calibri"/>
          <w:sz w:val="22"/>
          <w:szCs w:val="22"/>
        </w:rPr>
      </w:pPr>
    </w:p>
    <w:p w14:paraId="70F757C1"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Indien inschrijver niet zelfstandig de in dit aanbestedingsdocument gevraagde diensten kan of wenst te leveren, is het mogelijk om aan te melden in samenwerking met (een) andere onderneming(en). Aanmelden in samenwerking kan op twee manieren:</w:t>
      </w:r>
    </w:p>
    <w:p w14:paraId="5BEE6E4A" w14:textId="77777777" w:rsidR="00A54D4D" w:rsidRPr="004D6628" w:rsidRDefault="00A54D4D" w:rsidP="00204B06">
      <w:pPr>
        <w:tabs>
          <w:tab w:val="left" w:pos="1080"/>
        </w:tabs>
        <w:ind w:left="720"/>
        <w:rPr>
          <w:rFonts w:ascii="Calibri" w:hAnsi="Calibri" w:cs="Calibri"/>
          <w:b/>
          <w:sz w:val="22"/>
          <w:szCs w:val="22"/>
        </w:rPr>
      </w:pPr>
    </w:p>
    <w:p w14:paraId="6509EB5E" w14:textId="77777777" w:rsidR="00204B06" w:rsidRPr="004D6628" w:rsidRDefault="00204B06" w:rsidP="0001773E">
      <w:pPr>
        <w:numPr>
          <w:ilvl w:val="0"/>
          <w:numId w:val="13"/>
        </w:numPr>
        <w:tabs>
          <w:tab w:val="left" w:pos="1080"/>
        </w:tabs>
        <w:rPr>
          <w:rFonts w:ascii="Calibri" w:hAnsi="Calibri" w:cs="Calibri"/>
          <w:b/>
          <w:sz w:val="22"/>
          <w:szCs w:val="22"/>
        </w:rPr>
      </w:pPr>
      <w:r w:rsidRPr="004D6628">
        <w:rPr>
          <w:rFonts w:ascii="Calibri" w:hAnsi="Calibri" w:cs="Calibri"/>
          <w:b/>
          <w:sz w:val="22"/>
          <w:szCs w:val="22"/>
        </w:rPr>
        <w:t xml:space="preserve">In combinatie </w:t>
      </w:r>
    </w:p>
    <w:p w14:paraId="489750DC" w14:textId="77777777" w:rsidR="00C8486A" w:rsidRPr="004D6628" w:rsidRDefault="00204B06" w:rsidP="00A54D4D">
      <w:pPr>
        <w:autoSpaceDE w:val="0"/>
        <w:autoSpaceDN w:val="0"/>
        <w:adjustRightInd w:val="0"/>
        <w:ind w:left="720"/>
        <w:rPr>
          <w:rFonts w:ascii="Calibri" w:hAnsi="Calibri" w:cs="Calibri"/>
          <w:sz w:val="22"/>
          <w:szCs w:val="22"/>
        </w:rPr>
      </w:pPr>
      <w:r w:rsidRPr="004D6628">
        <w:rPr>
          <w:rFonts w:ascii="Calibri" w:hAnsi="Calibri" w:cs="Calibri"/>
          <w:sz w:val="22"/>
          <w:szCs w:val="22"/>
        </w:rPr>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4D6628">
        <w:rPr>
          <w:rFonts w:ascii="Calibri" w:hAnsi="Calibri" w:cs="Calibri"/>
          <w:sz w:val="22"/>
          <w:szCs w:val="22"/>
        </w:rPr>
        <w:t xml:space="preserve"> De combinatie dient gezamenlijk te voldoen aan de selectiecriteria. Een combinatie geldt als één inschrijver.</w:t>
      </w:r>
    </w:p>
    <w:p w14:paraId="7005EE59" w14:textId="77777777" w:rsidR="00204B06" w:rsidRPr="004D6628" w:rsidRDefault="00204B06" w:rsidP="00A54D4D">
      <w:pPr>
        <w:autoSpaceDE w:val="0"/>
        <w:autoSpaceDN w:val="0"/>
        <w:adjustRightInd w:val="0"/>
        <w:ind w:left="720"/>
        <w:rPr>
          <w:rFonts w:ascii="Calibri" w:hAnsi="Calibri" w:cs="Calibri"/>
          <w:sz w:val="22"/>
          <w:szCs w:val="22"/>
        </w:rPr>
      </w:pPr>
    </w:p>
    <w:p w14:paraId="2E95B1C9" w14:textId="77777777" w:rsidR="00C8486A" w:rsidRPr="004D6628" w:rsidRDefault="00C8486A" w:rsidP="00A54D4D">
      <w:pPr>
        <w:tabs>
          <w:tab w:val="num" w:pos="1065"/>
        </w:tabs>
        <w:ind w:left="709"/>
        <w:rPr>
          <w:rFonts w:ascii="Calibri" w:hAnsi="Calibri" w:cs="Calibri"/>
          <w:sz w:val="22"/>
          <w:szCs w:val="22"/>
        </w:rPr>
      </w:pPr>
      <w:r w:rsidRPr="004D6628">
        <w:rPr>
          <w:rFonts w:ascii="Calibri" w:hAnsi="Calibri" w:cs="Calibri"/>
          <w:sz w:val="22"/>
          <w:szCs w:val="22"/>
        </w:rPr>
        <w:t xml:space="preserve">Indien er als combinatie wordt ingeschreven </w:t>
      </w:r>
      <w:r w:rsidR="00A54D4D" w:rsidRPr="004D6628">
        <w:rPr>
          <w:rFonts w:ascii="Calibri" w:hAnsi="Calibri" w:cs="Calibri"/>
          <w:sz w:val="22"/>
          <w:szCs w:val="22"/>
        </w:rPr>
        <w:t xml:space="preserve">dient op verzoek van de </w:t>
      </w:r>
      <w:r w:rsidR="005C37D9" w:rsidRPr="004D6628">
        <w:rPr>
          <w:rFonts w:ascii="Calibri" w:hAnsi="Calibri" w:cs="Calibri"/>
          <w:sz w:val="22"/>
          <w:szCs w:val="22"/>
        </w:rPr>
        <w:t>A</w:t>
      </w:r>
      <w:r w:rsidR="00A54D4D" w:rsidRPr="004D6628">
        <w:rPr>
          <w:rFonts w:ascii="Calibri" w:hAnsi="Calibri" w:cs="Calibri"/>
          <w:sz w:val="22"/>
          <w:szCs w:val="22"/>
        </w:rPr>
        <w:t xml:space="preserve">anbestedende </w:t>
      </w:r>
      <w:r w:rsidR="005C37D9" w:rsidRPr="004D6628">
        <w:rPr>
          <w:rFonts w:ascii="Calibri" w:hAnsi="Calibri" w:cs="Calibri"/>
          <w:sz w:val="22"/>
          <w:szCs w:val="22"/>
        </w:rPr>
        <w:t>D</w:t>
      </w:r>
      <w:r w:rsidR="00A54D4D" w:rsidRPr="004D6628">
        <w:rPr>
          <w:rFonts w:ascii="Calibri" w:hAnsi="Calibri" w:cs="Calibri"/>
          <w:sz w:val="22"/>
          <w:szCs w:val="22"/>
        </w:rPr>
        <w:t xml:space="preserve">ienst </w:t>
      </w:r>
      <w:r w:rsidRPr="004D6628">
        <w:rPr>
          <w:rFonts w:ascii="Calibri" w:hAnsi="Calibri" w:cs="Calibri"/>
          <w:sz w:val="22"/>
          <w:szCs w:val="22"/>
        </w:rPr>
        <w:t xml:space="preserve">aan de inschrijving </w:t>
      </w:r>
      <w:r w:rsidR="00A54D4D" w:rsidRPr="004D6628">
        <w:rPr>
          <w:rFonts w:ascii="Calibri" w:hAnsi="Calibri" w:cs="Calibri"/>
          <w:sz w:val="22"/>
          <w:szCs w:val="22"/>
        </w:rPr>
        <w:t xml:space="preserve">te worden toegevoegd </w:t>
      </w:r>
      <w:r w:rsidRPr="004D6628">
        <w:rPr>
          <w:rFonts w:ascii="Calibri" w:hAnsi="Calibri" w:cs="Calibri"/>
          <w:sz w:val="22"/>
          <w:szCs w:val="22"/>
        </w:rPr>
        <w:t>een verklaring van alle aan de combinatie deelnemende partijen waarin één partij wordt aangewezen als penvoerder voor de gehele combinatie.</w:t>
      </w:r>
    </w:p>
    <w:p w14:paraId="3FD243C3" w14:textId="77777777" w:rsidR="00C8486A" w:rsidRPr="004D6628" w:rsidRDefault="00C8486A" w:rsidP="00C8486A">
      <w:pPr>
        <w:ind w:left="705" w:hanging="705"/>
        <w:rPr>
          <w:rFonts w:ascii="Calibri" w:hAnsi="Calibri" w:cs="Calibri"/>
          <w:color w:val="FF0000"/>
          <w:sz w:val="22"/>
          <w:szCs w:val="22"/>
        </w:rPr>
      </w:pPr>
    </w:p>
    <w:p w14:paraId="007E5E38" w14:textId="77777777" w:rsidR="00C8486A" w:rsidRPr="004D6628" w:rsidRDefault="00C8486A" w:rsidP="00A54D4D">
      <w:pPr>
        <w:ind w:left="709" w:firstLine="4"/>
        <w:rPr>
          <w:rFonts w:ascii="Calibri" w:hAnsi="Calibri" w:cs="Calibri"/>
          <w:sz w:val="22"/>
          <w:szCs w:val="22"/>
        </w:rPr>
      </w:pPr>
      <w:r w:rsidRPr="004D6628">
        <w:rPr>
          <w:rFonts w:ascii="Calibri" w:hAnsi="Calibri" w:cs="Calibri"/>
          <w:sz w:val="22"/>
          <w:szCs w:val="22"/>
        </w:rPr>
        <w:t>Na inschrijving kan de combinatie niet meer van deelnemers/</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xml:space="preserve"> wisselen.</w:t>
      </w:r>
    </w:p>
    <w:p w14:paraId="0AF13DAC" w14:textId="77777777" w:rsidR="00204B06" w:rsidRPr="004D6628" w:rsidRDefault="00204B06" w:rsidP="00A54D4D">
      <w:pPr>
        <w:autoSpaceDE w:val="0"/>
        <w:autoSpaceDN w:val="0"/>
        <w:adjustRightInd w:val="0"/>
        <w:ind w:left="709"/>
        <w:rPr>
          <w:rFonts w:ascii="Calibri" w:hAnsi="Calibri" w:cs="Calibri"/>
          <w:sz w:val="22"/>
          <w:szCs w:val="22"/>
        </w:rPr>
      </w:pPr>
      <w:r w:rsidRPr="004D6628">
        <w:rPr>
          <w:rFonts w:ascii="Calibri" w:hAnsi="Calibri" w:cs="Calibri"/>
          <w:sz w:val="22"/>
          <w:szCs w:val="22"/>
        </w:rPr>
        <w:lastRenderedPageBreak/>
        <w:t>Indien partijen als samenwerkingsverband inschrijven dan gelden de volgende eisen met betrekking tot de -navolgend weergegeven- in te dienen stukken:</w:t>
      </w:r>
    </w:p>
    <w:p w14:paraId="63D7B338" w14:textId="77777777" w:rsidR="00A54D4D" w:rsidRPr="004D6628" w:rsidRDefault="00A54D4D" w:rsidP="00A54D4D">
      <w:pPr>
        <w:autoSpaceDE w:val="0"/>
        <w:autoSpaceDN w:val="0"/>
        <w:adjustRightInd w:val="0"/>
        <w:ind w:left="709"/>
        <w:rPr>
          <w:rFonts w:ascii="Calibri" w:hAnsi="Calibri" w:cs="Calibri"/>
          <w:b/>
          <w:sz w:val="22"/>
          <w:szCs w:val="22"/>
        </w:rPr>
      </w:pPr>
    </w:p>
    <w:p w14:paraId="6503587A" w14:textId="77777777" w:rsidR="00204B06" w:rsidRPr="004D6628" w:rsidRDefault="00204B06" w:rsidP="0001773E">
      <w:pPr>
        <w:numPr>
          <w:ilvl w:val="0"/>
          <w:numId w:val="13"/>
        </w:numPr>
        <w:autoSpaceDE w:val="0"/>
        <w:autoSpaceDN w:val="0"/>
        <w:adjustRightInd w:val="0"/>
        <w:rPr>
          <w:rFonts w:ascii="Calibri" w:hAnsi="Calibri" w:cs="Calibri"/>
          <w:b/>
          <w:sz w:val="22"/>
          <w:szCs w:val="22"/>
        </w:rPr>
      </w:pPr>
      <w:r w:rsidRPr="004D6628">
        <w:rPr>
          <w:rFonts w:ascii="Calibri" w:hAnsi="Calibri" w:cs="Calibri"/>
          <w:b/>
          <w:sz w:val="22"/>
          <w:szCs w:val="22"/>
        </w:rPr>
        <w:t xml:space="preserve">Als hoofdaannemer / onderaannemer </w:t>
      </w:r>
    </w:p>
    <w:p w14:paraId="4C661C7B" w14:textId="77777777" w:rsidR="00204B06" w:rsidRPr="004D6628" w:rsidRDefault="00204B06" w:rsidP="00A54D4D">
      <w:pPr>
        <w:ind w:left="709"/>
        <w:rPr>
          <w:rFonts w:ascii="Calibri" w:hAnsi="Calibri" w:cs="Calibri"/>
          <w:sz w:val="22"/>
          <w:szCs w:val="22"/>
        </w:rPr>
      </w:pPr>
      <w:r w:rsidRPr="004D6628">
        <w:rPr>
          <w:rFonts w:ascii="Calibri" w:hAnsi="Calibri" w:cs="Calibri"/>
          <w:sz w:val="22"/>
          <w:szCs w:val="22"/>
        </w:rPr>
        <w:t xml:space="preserve">Het is toegestaan om te werken met </w:t>
      </w:r>
      <w:proofErr w:type="spellStart"/>
      <w:r w:rsidRPr="004D6628">
        <w:rPr>
          <w:rFonts w:ascii="Calibri" w:hAnsi="Calibri" w:cs="Calibri"/>
          <w:sz w:val="22"/>
          <w:szCs w:val="22"/>
        </w:rPr>
        <w:t>onderaanneming</w:t>
      </w:r>
      <w:proofErr w:type="spellEnd"/>
      <w:r w:rsidRPr="004D6628">
        <w:rPr>
          <w:rFonts w:ascii="Calibri" w:hAnsi="Calibri" w:cs="Calibri"/>
          <w:sz w:val="22"/>
          <w:szCs w:val="22"/>
        </w:rPr>
        <w:t>. De inschrijver (hoofdaannemer) is en blijft hoofdelijk aansprakelijk voor het nakomen van de overeenkomst indien de aanbieding wordt geaccepteerd.</w:t>
      </w:r>
    </w:p>
    <w:p w14:paraId="045F8490" w14:textId="77777777" w:rsidR="00204B06" w:rsidRPr="004D6628" w:rsidRDefault="00204B06" w:rsidP="00204B06">
      <w:pPr>
        <w:autoSpaceDE w:val="0"/>
        <w:autoSpaceDN w:val="0"/>
        <w:adjustRightInd w:val="0"/>
        <w:ind w:left="1080"/>
        <w:rPr>
          <w:rFonts w:ascii="Calibri" w:hAnsi="Calibri" w:cs="Calibri"/>
          <w:sz w:val="22"/>
          <w:szCs w:val="22"/>
        </w:rPr>
      </w:pPr>
    </w:p>
    <w:p w14:paraId="5F6D2EA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5D0AA3" w:rsidRPr="004D6628">
        <w:rPr>
          <w:rFonts w:ascii="Calibri" w:hAnsi="Calibri" w:cs="Calibri"/>
          <w:b/>
          <w:sz w:val="22"/>
          <w:szCs w:val="22"/>
        </w:rPr>
        <w:t>10</w:t>
      </w:r>
      <w:r w:rsidRPr="004D6628">
        <w:rPr>
          <w:rFonts w:ascii="Calibri" w:hAnsi="Calibri" w:cs="Calibri"/>
          <w:b/>
          <w:sz w:val="22"/>
          <w:szCs w:val="22"/>
        </w:rPr>
        <w:tab/>
      </w:r>
      <w:r w:rsidR="00B0488D" w:rsidRPr="004D6628">
        <w:rPr>
          <w:rFonts w:ascii="Calibri" w:hAnsi="Calibri" w:cs="Calibri"/>
          <w:b/>
          <w:sz w:val="22"/>
          <w:szCs w:val="22"/>
        </w:rPr>
        <w:t>Derden</w:t>
      </w:r>
    </w:p>
    <w:p w14:paraId="7AA47CAF" w14:textId="09A91F89"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Indien de inschrijver </w:t>
      </w:r>
      <w:r w:rsidR="00B0488D" w:rsidRPr="004D6628">
        <w:rPr>
          <w:rFonts w:ascii="Calibri" w:hAnsi="Calibri" w:cs="Calibri"/>
          <w:sz w:val="22"/>
          <w:szCs w:val="22"/>
        </w:rPr>
        <w:t>gebruik maakt van derden dan dient vermeld te worden in de Eigen verklaring</w:t>
      </w:r>
      <w:r w:rsidR="00595CA8">
        <w:rPr>
          <w:rFonts w:ascii="Calibri" w:hAnsi="Calibri" w:cs="Calibri"/>
          <w:sz w:val="22"/>
          <w:szCs w:val="22"/>
        </w:rPr>
        <w:t xml:space="preserve"> (UEA)</w:t>
      </w:r>
      <w:r w:rsidR="00B0488D" w:rsidRPr="004D6628">
        <w:rPr>
          <w:rFonts w:ascii="Calibri" w:hAnsi="Calibri" w:cs="Calibri"/>
          <w:sz w:val="22"/>
          <w:szCs w:val="22"/>
        </w:rPr>
        <w:t>.</w:t>
      </w:r>
      <w:r w:rsidRPr="004D6628">
        <w:rPr>
          <w:rFonts w:ascii="Calibri" w:hAnsi="Calibri" w:cs="Calibri"/>
          <w:sz w:val="22"/>
          <w:szCs w:val="22"/>
        </w:rPr>
        <w:t xml:space="preserve"> </w:t>
      </w:r>
    </w:p>
    <w:p w14:paraId="13503D9D" w14:textId="77777777" w:rsidR="00204B06" w:rsidRPr="004D6628" w:rsidRDefault="00204B06" w:rsidP="00204B06">
      <w:pPr>
        <w:ind w:left="720"/>
        <w:rPr>
          <w:rFonts w:ascii="Calibri" w:hAnsi="Calibri" w:cs="Calibri"/>
          <w:sz w:val="22"/>
          <w:szCs w:val="22"/>
        </w:rPr>
      </w:pPr>
    </w:p>
    <w:p w14:paraId="08586337"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w:t>
      </w:r>
      <w:r w:rsidR="004B2984" w:rsidRPr="004D6628">
        <w:rPr>
          <w:rFonts w:ascii="Calibri" w:hAnsi="Calibri" w:cs="Calibri"/>
          <w:b/>
          <w:sz w:val="22"/>
          <w:szCs w:val="22"/>
        </w:rPr>
        <w:t>11</w:t>
      </w:r>
      <w:r w:rsidRPr="004D6628">
        <w:rPr>
          <w:rFonts w:ascii="Calibri" w:hAnsi="Calibri" w:cs="Calibri"/>
          <w:b/>
          <w:sz w:val="22"/>
          <w:szCs w:val="22"/>
        </w:rPr>
        <w:tab/>
        <w:t>Geldigheidsduur inschrijving</w:t>
      </w:r>
    </w:p>
    <w:p w14:paraId="41E2EAC7" w14:textId="77777777" w:rsidR="00204B06" w:rsidRPr="004D6628" w:rsidRDefault="00204B06" w:rsidP="00204B06">
      <w:pPr>
        <w:ind w:left="720"/>
        <w:rPr>
          <w:rFonts w:ascii="Calibri" w:hAnsi="Calibri" w:cs="Calibri"/>
          <w:sz w:val="22"/>
          <w:szCs w:val="22"/>
        </w:rPr>
      </w:pPr>
      <w:r w:rsidRPr="004D6628">
        <w:rPr>
          <w:rFonts w:ascii="Calibri" w:hAnsi="Calibri" w:cs="Calibri"/>
          <w:sz w:val="22"/>
          <w:szCs w:val="22"/>
        </w:rPr>
        <w:t xml:space="preserve">De inschrijving dient een geldigheidsduur te hebben van </w:t>
      </w:r>
      <w:r w:rsidR="00C67D6E" w:rsidRPr="00940465">
        <w:rPr>
          <w:rFonts w:ascii="Calibri" w:hAnsi="Calibri" w:cs="Calibri"/>
          <w:b/>
          <w:sz w:val="22"/>
          <w:szCs w:val="22"/>
        </w:rPr>
        <w:t>45</w:t>
      </w:r>
      <w:r w:rsidRPr="00940465">
        <w:rPr>
          <w:rFonts w:ascii="Calibri" w:hAnsi="Calibri" w:cs="Calibri"/>
          <w:b/>
          <w:sz w:val="22"/>
          <w:szCs w:val="22"/>
        </w:rPr>
        <w:t xml:space="preserve"> dagen</w:t>
      </w:r>
      <w:r w:rsidRPr="004D6628">
        <w:rPr>
          <w:rFonts w:ascii="Calibri" w:hAnsi="Calibri" w:cs="Calibri"/>
          <w:sz w:val="22"/>
          <w:szCs w:val="22"/>
        </w:rPr>
        <w:t xml:space="preserve"> gerekend van de uiterste datum van ontvangst van de inschrijvingen. In het geval een kort geding aanhangig wordt gemaakt eindigt de termijn van gestanddoening acht dagen na de dag waarop in eerste aanleg is beslist.</w:t>
      </w:r>
    </w:p>
    <w:p w14:paraId="3955BE2B" w14:textId="77777777" w:rsidR="00204B06" w:rsidRPr="004D6628" w:rsidRDefault="00204B06" w:rsidP="00204B06">
      <w:pPr>
        <w:ind w:left="720"/>
        <w:rPr>
          <w:rFonts w:ascii="Calibri" w:hAnsi="Calibri" w:cs="Calibri"/>
          <w:sz w:val="22"/>
          <w:szCs w:val="22"/>
        </w:rPr>
      </w:pPr>
    </w:p>
    <w:p w14:paraId="296D4459"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2</w:t>
      </w:r>
      <w:r w:rsidRPr="004D6628">
        <w:rPr>
          <w:rFonts w:ascii="Calibri" w:hAnsi="Calibri" w:cs="Calibri"/>
          <w:b/>
          <w:sz w:val="22"/>
          <w:szCs w:val="22"/>
        </w:rPr>
        <w:tab/>
        <w:t>Opening van de inschrijvingen</w:t>
      </w:r>
    </w:p>
    <w:p w14:paraId="5FE3E42B" w14:textId="77777777" w:rsidR="00204B06" w:rsidRPr="004D6628" w:rsidRDefault="00204B06" w:rsidP="00C67D6E">
      <w:pPr>
        <w:pStyle w:val="aanbestprofiel2"/>
        <w:ind w:firstLine="0"/>
        <w:rPr>
          <w:rFonts w:ascii="Calibri" w:hAnsi="Calibri" w:cs="Calibri"/>
          <w:sz w:val="22"/>
          <w:szCs w:val="22"/>
        </w:rPr>
      </w:pPr>
      <w:r w:rsidRPr="004D6628">
        <w:rPr>
          <w:rFonts w:ascii="Calibri" w:hAnsi="Calibri" w:cs="Calibri"/>
          <w:sz w:val="22"/>
          <w:szCs w:val="22"/>
        </w:rPr>
        <w:t>De Aanbestedende Dienst opent de inschrijvingen direct aansluitend aan het tijdstip van de sluitingstermijn van de inschrijvingen. Om haar moverende redenen kan de Aanbestedende Dienst hiervan afwijken.</w:t>
      </w:r>
      <w:r w:rsidR="00C67D6E" w:rsidRPr="004D6628">
        <w:rPr>
          <w:rFonts w:ascii="Calibri" w:hAnsi="Calibri" w:cs="Calibri"/>
          <w:sz w:val="22"/>
          <w:szCs w:val="22"/>
        </w:rPr>
        <w:t xml:space="preserve"> </w:t>
      </w:r>
      <w:r w:rsidRPr="004D6628">
        <w:rPr>
          <w:rFonts w:ascii="Calibri" w:hAnsi="Calibri" w:cs="Calibri"/>
          <w:sz w:val="22"/>
          <w:szCs w:val="22"/>
        </w:rPr>
        <w:t xml:space="preserve">Inschrijvers worden </w:t>
      </w:r>
      <w:r w:rsidRPr="004D6628">
        <w:rPr>
          <w:rFonts w:ascii="Calibri" w:hAnsi="Calibri" w:cs="Calibri"/>
          <w:b/>
          <w:sz w:val="22"/>
          <w:szCs w:val="22"/>
        </w:rPr>
        <w:t>niet</w:t>
      </w:r>
      <w:r w:rsidRPr="004D6628">
        <w:rPr>
          <w:rFonts w:ascii="Calibri" w:hAnsi="Calibri" w:cs="Calibri"/>
          <w:sz w:val="22"/>
          <w:szCs w:val="22"/>
        </w:rPr>
        <w:t xml:space="preserve"> uitgenodigd aanwezig te zijn bij deze opening.</w:t>
      </w:r>
    </w:p>
    <w:p w14:paraId="44B53DA8" w14:textId="77777777" w:rsidR="00D63EBF" w:rsidRPr="004D6628" w:rsidRDefault="00D63EBF" w:rsidP="00204B06">
      <w:pPr>
        <w:ind w:left="720"/>
        <w:rPr>
          <w:rFonts w:ascii="Calibri" w:hAnsi="Calibri" w:cs="Calibri"/>
          <w:sz w:val="22"/>
          <w:szCs w:val="22"/>
        </w:rPr>
      </w:pPr>
    </w:p>
    <w:p w14:paraId="780B2F6B"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3</w:t>
      </w:r>
      <w:r w:rsidRPr="004D6628">
        <w:rPr>
          <w:rFonts w:ascii="Calibri" w:hAnsi="Calibri" w:cs="Calibri"/>
          <w:b/>
          <w:sz w:val="22"/>
          <w:szCs w:val="22"/>
        </w:rPr>
        <w:tab/>
        <w:t>Beoordeling van de inschrijvingen</w:t>
      </w:r>
    </w:p>
    <w:p w14:paraId="60271075" w14:textId="77777777" w:rsidR="00204B06" w:rsidRPr="004D6628" w:rsidRDefault="00204B06" w:rsidP="00204B06">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In DEEL 3 is de beoordelingsleidraad beschreven.</w:t>
      </w:r>
    </w:p>
    <w:p w14:paraId="55AF4A9E" w14:textId="77777777" w:rsidR="00204B06" w:rsidRPr="004D6628" w:rsidRDefault="00204B06" w:rsidP="00204B06">
      <w:pPr>
        <w:pStyle w:val="Plattetekst"/>
        <w:ind w:left="720"/>
        <w:rPr>
          <w:rFonts w:ascii="Calibri" w:hAnsi="Calibri" w:cs="Calibri"/>
          <w:sz w:val="22"/>
          <w:szCs w:val="22"/>
        </w:rPr>
      </w:pPr>
    </w:p>
    <w:p w14:paraId="40CE81BD"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4</w:t>
      </w:r>
      <w:r w:rsidRPr="004D6628">
        <w:rPr>
          <w:rFonts w:ascii="Calibri" w:hAnsi="Calibri" w:cs="Calibri"/>
          <w:b/>
          <w:sz w:val="22"/>
          <w:szCs w:val="22"/>
        </w:rPr>
        <w:tab/>
        <w:t>Gunning</w:t>
      </w:r>
    </w:p>
    <w:p w14:paraId="70D1A4E1" w14:textId="2A100F69" w:rsidR="00204B06" w:rsidRPr="00663A45" w:rsidRDefault="00204B06" w:rsidP="005756B5">
      <w:pPr>
        <w:pStyle w:val="aanbestprofiel2"/>
        <w:ind w:firstLine="0"/>
        <w:rPr>
          <w:rFonts w:ascii="Calibri" w:hAnsi="Calibri" w:cs="Calibri"/>
          <w:spacing w:val="-2"/>
          <w:sz w:val="22"/>
          <w:szCs w:val="22"/>
        </w:rPr>
      </w:pPr>
      <w:r w:rsidRPr="00663A45">
        <w:rPr>
          <w:rFonts w:ascii="Calibri" w:hAnsi="Calibri" w:cs="Calibri"/>
          <w:sz w:val="22"/>
          <w:szCs w:val="22"/>
        </w:rPr>
        <w:t>Gunning vindt plaats aan de inschrijver die op basis van de gunning</w:t>
      </w:r>
      <w:r w:rsidR="00F90AD9" w:rsidRPr="00663A45">
        <w:rPr>
          <w:rFonts w:ascii="Calibri" w:hAnsi="Calibri" w:cs="Calibri"/>
          <w:sz w:val="22"/>
          <w:szCs w:val="22"/>
        </w:rPr>
        <w:t>s</w:t>
      </w:r>
      <w:r w:rsidRPr="00663A45">
        <w:rPr>
          <w:rFonts w:ascii="Calibri" w:hAnsi="Calibri" w:cs="Calibri"/>
          <w:sz w:val="22"/>
          <w:szCs w:val="22"/>
        </w:rPr>
        <w:t>criteria genoemd in DEEL 3 de beste aanbieding heeft gedaan.</w:t>
      </w:r>
      <w:r w:rsidR="005756B5">
        <w:rPr>
          <w:rFonts w:ascii="Calibri" w:hAnsi="Calibri" w:cs="Calibri"/>
          <w:sz w:val="22"/>
          <w:szCs w:val="22"/>
        </w:rPr>
        <w:t xml:space="preserve"> </w:t>
      </w:r>
      <w:r w:rsidRPr="00663A45">
        <w:rPr>
          <w:rFonts w:ascii="Calibri" w:hAnsi="Calibri" w:cs="Calibri"/>
          <w:spacing w:val="-2"/>
          <w:sz w:val="22"/>
          <w:szCs w:val="22"/>
        </w:rPr>
        <w:t>De opdracht zal aan de geselecteerde partij voorlopig worden gegund.</w:t>
      </w:r>
    </w:p>
    <w:p w14:paraId="35AF51B6" w14:textId="77777777" w:rsidR="00204B06" w:rsidRPr="00663A45" w:rsidRDefault="00204B06" w:rsidP="00204B06">
      <w:pPr>
        <w:pStyle w:val="Inhopg2"/>
        <w:ind w:left="720"/>
        <w:rPr>
          <w:rFonts w:ascii="Calibri" w:hAnsi="Calibri" w:cs="Calibri"/>
          <w:sz w:val="22"/>
          <w:szCs w:val="22"/>
        </w:rPr>
      </w:pPr>
    </w:p>
    <w:p w14:paraId="21DE8444" w14:textId="77777777" w:rsidR="00204B06" w:rsidRPr="00663A45" w:rsidRDefault="00204B06" w:rsidP="00204B06">
      <w:pPr>
        <w:ind w:left="720"/>
        <w:rPr>
          <w:rFonts w:ascii="Calibri" w:hAnsi="Calibri" w:cs="Calibri"/>
          <w:sz w:val="22"/>
          <w:szCs w:val="22"/>
        </w:rPr>
      </w:pPr>
      <w:r w:rsidRPr="00663A45">
        <w:rPr>
          <w:rFonts w:ascii="Calibri" w:hAnsi="Calibri" w:cs="Calibri"/>
          <w:sz w:val="22"/>
          <w:szCs w:val="22"/>
        </w:rPr>
        <w:t xml:space="preserve">Iedere inschrijver die het niet met het voornemen tot gunning eens is kan binnen een termijn van </w:t>
      </w:r>
      <w:r w:rsidR="00D63EBF" w:rsidRPr="00663A45">
        <w:rPr>
          <w:rFonts w:ascii="Calibri" w:hAnsi="Calibri" w:cs="Calibri"/>
          <w:sz w:val="22"/>
          <w:szCs w:val="22"/>
        </w:rPr>
        <w:t>20</w:t>
      </w:r>
      <w:r w:rsidRPr="00663A45">
        <w:rPr>
          <w:rFonts w:ascii="Calibri" w:hAnsi="Calibri" w:cs="Calibri"/>
          <w:sz w:val="22"/>
          <w:szCs w:val="22"/>
        </w:rPr>
        <w:t xml:space="preserve"> dagen een gerechtelijke procedure starten. In het belang van een snelle en goede voortgang dient een inschrijver in dat geval de </w:t>
      </w:r>
      <w:r w:rsidR="005C37D9" w:rsidRPr="00663A45">
        <w:rPr>
          <w:rFonts w:ascii="Calibri" w:hAnsi="Calibri" w:cs="Calibri"/>
          <w:sz w:val="22"/>
          <w:szCs w:val="22"/>
        </w:rPr>
        <w:t>A</w:t>
      </w:r>
      <w:r w:rsidR="00163123" w:rsidRPr="00663A45">
        <w:rPr>
          <w:rFonts w:ascii="Calibri" w:hAnsi="Calibri" w:cs="Calibri"/>
          <w:sz w:val="22"/>
          <w:szCs w:val="22"/>
        </w:rPr>
        <w:t xml:space="preserve">anbestedende </w:t>
      </w:r>
      <w:r w:rsidR="005C37D9" w:rsidRPr="00663A45">
        <w:rPr>
          <w:rFonts w:ascii="Calibri" w:hAnsi="Calibri" w:cs="Calibri"/>
          <w:sz w:val="22"/>
          <w:szCs w:val="22"/>
        </w:rPr>
        <w:t>D</w:t>
      </w:r>
      <w:r w:rsidR="00163123" w:rsidRPr="00663A45">
        <w:rPr>
          <w:rFonts w:ascii="Calibri" w:hAnsi="Calibri" w:cs="Calibri"/>
          <w:sz w:val="22"/>
          <w:szCs w:val="22"/>
        </w:rPr>
        <w:t>ienst</w:t>
      </w:r>
      <w:r w:rsidRPr="00663A45">
        <w:rPr>
          <w:rFonts w:ascii="Calibri" w:hAnsi="Calibri" w:cs="Calibri"/>
          <w:sz w:val="22"/>
          <w:szCs w:val="22"/>
        </w:rPr>
        <w:t xml:space="preserve"> tijdig op de hoogte te stellen van het aanwenden van een rechtsmiddel, bij voorkeur door het opsturen van de kopie dagvaarding.</w:t>
      </w:r>
    </w:p>
    <w:p w14:paraId="7084F3AD" w14:textId="77777777" w:rsidR="00204B06" w:rsidRPr="00663A45" w:rsidRDefault="00204B06" w:rsidP="00204B06">
      <w:pPr>
        <w:ind w:left="720"/>
        <w:rPr>
          <w:rFonts w:ascii="Calibri" w:hAnsi="Calibri" w:cs="Calibri"/>
          <w:sz w:val="22"/>
          <w:szCs w:val="22"/>
        </w:rPr>
      </w:pPr>
    </w:p>
    <w:p w14:paraId="37851EEC" w14:textId="77777777" w:rsidR="00204B06" w:rsidRPr="00663A45" w:rsidRDefault="00204B06" w:rsidP="00204B06">
      <w:pPr>
        <w:autoSpaceDE w:val="0"/>
        <w:autoSpaceDN w:val="0"/>
        <w:adjustRightInd w:val="0"/>
        <w:ind w:left="720"/>
        <w:rPr>
          <w:rFonts w:ascii="Calibri" w:hAnsi="Calibri" w:cs="Calibri"/>
          <w:color w:val="000000"/>
          <w:sz w:val="22"/>
          <w:szCs w:val="22"/>
        </w:rPr>
      </w:pPr>
      <w:r w:rsidRPr="00663A45">
        <w:rPr>
          <w:rFonts w:ascii="Calibri" w:hAnsi="Calibri" w:cs="Calibri"/>
          <w:color w:val="000000"/>
          <w:sz w:val="22"/>
          <w:szCs w:val="22"/>
        </w:rPr>
        <w:t>De mededeling van de aanbestedende dienst van een voorlopige gunning</w:t>
      </w:r>
      <w:r w:rsidR="00F90AD9" w:rsidRPr="00663A45">
        <w:rPr>
          <w:rFonts w:ascii="Calibri" w:hAnsi="Calibri" w:cs="Calibri"/>
          <w:color w:val="000000"/>
          <w:sz w:val="22"/>
          <w:szCs w:val="22"/>
        </w:rPr>
        <w:t>s</w:t>
      </w:r>
      <w:r w:rsidRPr="00663A45">
        <w:rPr>
          <w:rFonts w:ascii="Calibri" w:hAnsi="Calibri" w:cs="Calibri"/>
          <w:color w:val="000000"/>
          <w:sz w:val="22"/>
          <w:szCs w:val="22"/>
        </w:rPr>
        <w:t>beslissing houdt geen aanvaarding in, als bedoeld in artikel 6:217, eerste lid, van het Burgerlijk Wetboek, van een aanbod van een inschrijver.</w:t>
      </w:r>
    </w:p>
    <w:p w14:paraId="09000CF1" w14:textId="77777777" w:rsidR="00204B06" w:rsidRPr="00663A45" w:rsidRDefault="00204B06" w:rsidP="00204B06">
      <w:pPr>
        <w:ind w:left="720"/>
        <w:rPr>
          <w:rFonts w:ascii="Calibri" w:hAnsi="Calibri" w:cs="Calibri"/>
          <w:sz w:val="22"/>
          <w:szCs w:val="22"/>
        </w:rPr>
      </w:pPr>
    </w:p>
    <w:p w14:paraId="61FD3EC8" w14:textId="77777777" w:rsidR="00204B06" w:rsidRPr="004D6628" w:rsidRDefault="00204B06" w:rsidP="00204B06">
      <w:pPr>
        <w:ind w:left="720"/>
        <w:rPr>
          <w:rFonts w:ascii="Calibri" w:hAnsi="Calibri" w:cs="Calibri"/>
          <w:sz w:val="22"/>
          <w:szCs w:val="22"/>
        </w:rPr>
      </w:pPr>
      <w:r w:rsidRPr="00663A45">
        <w:rPr>
          <w:rFonts w:ascii="Calibri" w:hAnsi="Calibri" w:cs="Calibri"/>
          <w:sz w:val="22"/>
          <w:szCs w:val="22"/>
        </w:rPr>
        <w:t>Indien geen bezwaren worden gemaakt wordt na de genoemde periode de opdracht definitief gegund.</w:t>
      </w:r>
    </w:p>
    <w:p w14:paraId="4B5E7890" w14:textId="77777777" w:rsidR="00204B06" w:rsidRPr="004D6628" w:rsidRDefault="00204B06" w:rsidP="00204B06">
      <w:pPr>
        <w:pStyle w:val="Plattetekst"/>
        <w:ind w:left="720"/>
        <w:rPr>
          <w:rFonts w:ascii="Calibri" w:hAnsi="Calibri" w:cs="Calibri"/>
          <w:sz w:val="22"/>
          <w:szCs w:val="22"/>
        </w:rPr>
      </w:pPr>
    </w:p>
    <w:p w14:paraId="02441A76"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5</w:t>
      </w:r>
      <w:r w:rsidRPr="004D6628">
        <w:rPr>
          <w:rFonts w:ascii="Calibri" w:hAnsi="Calibri" w:cs="Calibri"/>
          <w:b/>
          <w:sz w:val="22"/>
          <w:szCs w:val="22"/>
        </w:rPr>
        <w:tab/>
        <w:t xml:space="preserve">Contractvorming </w:t>
      </w:r>
    </w:p>
    <w:p w14:paraId="09B7D4CC" w14:textId="77777777" w:rsidR="00E5610C" w:rsidRPr="004D6628" w:rsidRDefault="00E5610C" w:rsidP="00E5610C">
      <w:pPr>
        <w:ind w:left="720"/>
        <w:rPr>
          <w:rFonts w:ascii="Calibri" w:hAnsi="Calibri" w:cs="Calibri"/>
          <w:sz w:val="22"/>
          <w:szCs w:val="22"/>
        </w:rPr>
      </w:pPr>
      <w:r w:rsidRPr="004D6628">
        <w:rPr>
          <w:rFonts w:ascii="Calibri" w:hAnsi="Calibri" w:cs="Calibri"/>
          <w:sz w:val="22"/>
          <w:szCs w:val="22"/>
        </w:rPr>
        <w:t xml:space="preserve">In DEEL 5 bijlage A is een conceptovereenkomst opgenomen. Door ondertekening van formulier </w:t>
      </w:r>
      <w:r w:rsidR="00B0488D" w:rsidRPr="004D6628">
        <w:rPr>
          <w:rFonts w:ascii="Calibri" w:hAnsi="Calibri" w:cs="Calibri"/>
          <w:sz w:val="22"/>
          <w:szCs w:val="22"/>
        </w:rPr>
        <w:t>2</w:t>
      </w:r>
      <w:r w:rsidRPr="004D6628">
        <w:rPr>
          <w:rFonts w:ascii="Calibri" w:hAnsi="Calibri" w:cs="Calibri"/>
          <w:sz w:val="22"/>
          <w:szCs w:val="22"/>
        </w:rPr>
        <w:t xml:space="preserve"> </w:t>
      </w:r>
      <w:r w:rsidR="00B0488D" w:rsidRPr="004D6628">
        <w:rPr>
          <w:rFonts w:ascii="Calibri" w:hAnsi="Calibri" w:cs="Calibri"/>
          <w:sz w:val="22"/>
          <w:szCs w:val="22"/>
        </w:rPr>
        <w:t xml:space="preserve">(DEEL 4) </w:t>
      </w:r>
      <w:r w:rsidRPr="004D6628">
        <w:rPr>
          <w:rFonts w:ascii="Calibri" w:hAnsi="Calibri" w:cs="Calibri"/>
          <w:sz w:val="22"/>
          <w:szCs w:val="22"/>
        </w:rPr>
        <w:t>verklaart inschrijver zich akkoord met de conceptovereenkomst.</w:t>
      </w:r>
    </w:p>
    <w:p w14:paraId="6C6B44DD" w14:textId="77777777" w:rsidR="00204B06" w:rsidRPr="004D6628" w:rsidRDefault="00204B06" w:rsidP="00204B06">
      <w:pPr>
        <w:ind w:left="709"/>
        <w:rPr>
          <w:rFonts w:ascii="Calibri" w:hAnsi="Calibri" w:cs="Calibri"/>
          <w:sz w:val="22"/>
          <w:szCs w:val="22"/>
        </w:rPr>
      </w:pPr>
      <w:r w:rsidRPr="004D6628">
        <w:rPr>
          <w:rFonts w:ascii="Calibri" w:hAnsi="Calibri" w:cs="Calibri"/>
          <w:sz w:val="22"/>
          <w:szCs w:val="22"/>
        </w:rPr>
        <w:t>Na gunning wordt de overeenkomst definitief opgemaakt en ter ondertekening aan de betreffende (gegunde) inschrijver voorgelegd.</w:t>
      </w:r>
    </w:p>
    <w:p w14:paraId="6A3DD04E" w14:textId="77777777" w:rsidR="00D63EBF" w:rsidRPr="004D6628" w:rsidRDefault="00D63EBF" w:rsidP="00204B06">
      <w:pPr>
        <w:ind w:left="709"/>
        <w:rPr>
          <w:rFonts w:ascii="Calibri" w:hAnsi="Calibri" w:cs="Calibri"/>
          <w:sz w:val="22"/>
          <w:szCs w:val="22"/>
        </w:rPr>
      </w:pPr>
    </w:p>
    <w:p w14:paraId="606D1EF8"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lastRenderedPageBreak/>
        <w:t>3.1</w:t>
      </w:r>
      <w:r w:rsidR="005D0AA3" w:rsidRPr="004D6628">
        <w:rPr>
          <w:rFonts w:ascii="Calibri" w:hAnsi="Calibri" w:cs="Calibri"/>
          <w:b/>
          <w:sz w:val="22"/>
          <w:szCs w:val="22"/>
        </w:rPr>
        <w:t>6</w:t>
      </w:r>
      <w:r w:rsidRPr="004D6628">
        <w:rPr>
          <w:rFonts w:ascii="Calibri" w:hAnsi="Calibri" w:cs="Calibri"/>
          <w:b/>
          <w:sz w:val="22"/>
          <w:szCs w:val="22"/>
        </w:rPr>
        <w:tab/>
        <w:t>Rechtsbescherming</w:t>
      </w:r>
    </w:p>
    <w:p w14:paraId="5549F9BE" w14:textId="77777777" w:rsidR="00204B06" w:rsidRPr="004D6628" w:rsidRDefault="00204B06" w:rsidP="00204B06">
      <w:pPr>
        <w:pStyle w:val="aanbestprofiel2"/>
        <w:ind w:firstLine="0"/>
        <w:rPr>
          <w:rFonts w:ascii="Calibri" w:hAnsi="Calibri" w:cs="Calibri"/>
          <w:sz w:val="22"/>
          <w:szCs w:val="22"/>
        </w:rPr>
      </w:pPr>
      <w:r w:rsidRPr="004D6628">
        <w:rPr>
          <w:rFonts w:ascii="Calibri" w:hAnsi="Calibri" w:cs="Calibri"/>
          <w:sz w:val="22"/>
          <w:szCs w:val="22"/>
        </w:rPr>
        <w:t xml:space="preserve">Op de aanbestedingsprocedure is Nederlands recht van toepassing. Geschillen die ontstaan naar aanleiding van onderhavige aanbesteding dienen te worden voorgelegd aan de bevoegde (Voorzieningen)rechter in het arrondissement </w:t>
      </w:r>
      <w:r w:rsidR="003B407C" w:rsidRPr="004D6628">
        <w:rPr>
          <w:rFonts w:ascii="Calibri" w:hAnsi="Calibri" w:cs="Calibri"/>
          <w:sz w:val="22"/>
          <w:szCs w:val="22"/>
        </w:rPr>
        <w:t xml:space="preserve">Zeeland-West-Brabant, locatie </w:t>
      </w:r>
      <w:r w:rsidR="00E5610C" w:rsidRPr="004D6628">
        <w:rPr>
          <w:rFonts w:ascii="Calibri" w:hAnsi="Calibri" w:cs="Calibri"/>
          <w:sz w:val="22"/>
          <w:szCs w:val="22"/>
        </w:rPr>
        <w:t>Breda</w:t>
      </w:r>
      <w:r w:rsidRPr="004D6628">
        <w:rPr>
          <w:rFonts w:ascii="Calibri" w:hAnsi="Calibri" w:cs="Calibri"/>
          <w:sz w:val="22"/>
          <w:szCs w:val="22"/>
        </w:rPr>
        <w:t xml:space="preserve">. </w:t>
      </w:r>
    </w:p>
    <w:p w14:paraId="11FECC36" w14:textId="77777777" w:rsidR="00204B06" w:rsidRPr="004D6628" w:rsidRDefault="00204B06" w:rsidP="00204B06">
      <w:pPr>
        <w:pStyle w:val="Plattetekst"/>
        <w:ind w:left="720"/>
        <w:rPr>
          <w:rFonts w:ascii="Calibri" w:hAnsi="Calibri" w:cs="Calibri"/>
          <w:sz w:val="22"/>
          <w:szCs w:val="22"/>
        </w:rPr>
      </w:pPr>
    </w:p>
    <w:p w14:paraId="76ECF374" w14:textId="77777777" w:rsidR="00204B06" w:rsidRPr="004D6628" w:rsidRDefault="00204B06" w:rsidP="00204B06">
      <w:pPr>
        <w:rPr>
          <w:rFonts w:ascii="Calibri" w:hAnsi="Calibri" w:cs="Calibri"/>
          <w:b/>
          <w:sz w:val="22"/>
          <w:szCs w:val="22"/>
        </w:rPr>
      </w:pPr>
      <w:r w:rsidRPr="004D6628">
        <w:rPr>
          <w:rFonts w:ascii="Calibri" w:hAnsi="Calibri" w:cs="Calibri"/>
          <w:b/>
          <w:sz w:val="22"/>
          <w:szCs w:val="22"/>
        </w:rPr>
        <w:t>3.1</w:t>
      </w:r>
      <w:r w:rsidR="005D0AA3" w:rsidRPr="004D6628">
        <w:rPr>
          <w:rFonts w:ascii="Calibri" w:hAnsi="Calibri" w:cs="Calibri"/>
          <w:b/>
          <w:sz w:val="22"/>
          <w:szCs w:val="22"/>
        </w:rPr>
        <w:t>7</w:t>
      </w:r>
      <w:r w:rsidRPr="004D6628">
        <w:rPr>
          <w:rFonts w:ascii="Calibri" w:hAnsi="Calibri" w:cs="Calibri"/>
          <w:b/>
          <w:sz w:val="22"/>
          <w:szCs w:val="22"/>
        </w:rPr>
        <w:tab/>
        <w:t>Aanvullende voorwaarden bij de procedure</w:t>
      </w:r>
    </w:p>
    <w:p w14:paraId="7B44A00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color w:val="000000"/>
          <w:sz w:val="22"/>
          <w:szCs w:val="22"/>
        </w:rPr>
        <w:t xml:space="preserve">Door ondertekening van formulier </w:t>
      </w:r>
      <w:r w:rsidR="00B0488D" w:rsidRPr="004D6628">
        <w:rPr>
          <w:rFonts w:ascii="Calibri" w:hAnsi="Calibri" w:cs="Calibri"/>
          <w:color w:val="000000"/>
          <w:sz w:val="22"/>
          <w:szCs w:val="22"/>
        </w:rPr>
        <w:t>2</w:t>
      </w:r>
      <w:r w:rsidRPr="004D6628">
        <w:rPr>
          <w:rFonts w:ascii="Calibri" w:hAnsi="Calibri" w:cs="Calibri"/>
          <w:color w:val="000000"/>
          <w:sz w:val="22"/>
          <w:szCs w:val="22"/>
        </w:rPr>
        <w:t xml:space="preserve"> (DEEL 4) van dit</w:t>
      </w:r>
      <w:r w:rsidRPr="004D6628">
        <w:rPr>
          <w:rFonts w:ascii="Calibri" w:hAnsi="Calibri" w:cs="Calibri"/>
          <w:sz w:val="22"/>
          <w:szCs w:val="22"/>
        </w:rPr>
        <w:t xml:space="preserve"> aanbestedingsdocument verklaart inschrijver volledig en onvoorwaardelijk akkoord te gaan met dit aanbestedingsdocument.</w:t>
      </w:r>
    </w:p>
    <w:p w14:paraId="12BCF6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Aan dit aanbestedingsdocument en het doen van een inschrijving kunnen geen rechten worden ontleend.</w:t>
      </w:r>
    </w:p>
    <w:p w14:paraId="76531078"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De in deze offerteaanvraag gestelde eisen en vragen zijn gebaseerd op de op dit moment bekende huidige en toekomstige situatie bij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ienst</w:t>
      </w:r>
      <w:r w:rsidRPr="004D6628">
        <w:rPr>
          <w:rFonts w:ascii="Calibri" w:hAnsi="Calibri" w:cs="Calibri"/>
          <w:sz w:val="22"/>
          <w:szCs w:val="22"/>
        </w:rPr>
        <w:t xml:space="preserve">. De in dit document gevraagde oplossingen zijn gebaseerd op de op het moment van schrijven bekende en beschikbare technologie. Ontwikkelingen in de techniek of in de markt kunnen er voor de </w:t>
      </w:r>
      <w:r w:rsidR="005C37D9" w:rsidRPr="004D6628">
        <w:rPr>
          <w:rFonts w:ascii="Calibri" w:hAnsi="Calibri" w:cs="Calibri"/>
          <w:sz w:val="22"/>
          <w:szCs w:val="22"/>
        </w:rPr>
        <w:t>A</w:t>
      </w:r>
      <w:r w:rsidR="00163123" w:rsidRPr="004D6628">
        <w:rPr>
          <w:rFonts w:ascii="Calibri" w:hAnsi="Calibri" w:cs="Calibri"/>
          <w:sz w:val="22"/>
          <w:szCs w:val="22"/>
        </w:rPr>
        <w:t xml:space="preserve">anbestedende </w:t>
      </w:r>
      <w:r w:rsidR="005C37D9" w:rsidRPr="004D6628">
        <w:rPr>
          <w:rFonts w:ascii="Calibri" w:hAnsi="Calibri" w:cs="Calibri"/>
          <w:sz w:val="22"/>
          <w:szCs w:val="22"/>
        </w:rPr>
        <w:t>D</w:t>
      </w:r>
      <w:r w:rsidR="00163123" w:rsidRPr="004D6628">
        <w:rPr>
          <w:rFonts w:ascii="Calibri" w:hAnsi="Calibri" w:cs="Calibri"/>
          <w:sz w:val="22"/>
          <w:szCs w:val="22"/>
        </w:rPr>
        <w:t xml:space="preserve">ienst </w:t>
      </w:r>
      <w:r w:rsidRPr="004D6628">
        <w:rPr>
          <w:rFonts w:ascii="Calibri" w:hAnsi="Calibri" w:cs="Calibri"/>
          <w:sz w:val="22"/>
          <w:szCs w:val="22"/>
        </w:rPr>
        <w:t>aanleiding toe zijn om van inschrijvers te verlangen dat op het moment van levering van de prestatie wordt voldaan aan de dan vigerende standaarden en prestaties.</w:t>
      </w:r>
    </w:p>
    <w:p w14:paraId="6BABBAEF" w14:textId="77777777" w:rsidR="005E4A45"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4D6628">
        <w:rPr>
          <w:rFonts w:ascii="Calibri" w:hAnsi="Calibri" w:cs="Calibri"/>
          <w:sz w:val="22"/>
          <w:szCs w:val="22"/>
        </w:rPr>
        <w:t xml:space="preserve"> om zo nodig een en ander te corrigeren of bij te stellen. Na de gunning</w:t>
      </w:r>
      <w:r w:rsidR="00F90AD9" w:rsidRPr="004D6628">
        <w:rPr>
          <w:rFonts w:ascii="Calibri" w:hAnsi="Calibri" w:cs="Calibri"/>
          <w:sz w:val="22"/>
          <w:szCs w:val="22"/>
        </w:rPr>
        <w:t>s</w:t>
      </w:r>
      <w:r w:rsidR="005E4A45" w:rsidRPr="004D6628">
        <w:rPr>
          <w:rFonts w:ascii="Calibri" w:hAnsi="Calibri" w:cs="Calibri"/>
          <w:sz w:val="22"/>
          <w:szCs w:val="22"/>
        </w:rPr>
        <w:t>beslissing kan de inschrijver hier geen beroep meer op doen.</w:t>
      </w:r>
    </w:p>
    <w:p w14:paraId="362F6008" w14:textId="77777777" w:rsidR="000B77DF" w:rsidRPr="004D6628" w:rsidRDefault="005E4A45"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Mocht de inschrijver een klacht hebben over de aanbesteding of een onderdeel daarvan, dan dient men deze klacht schriftelijk te melden bij de Aanbestedende Dienst. </w:t>
      </w:r>
      <w:r w:rsidR="000B77DF" w:rsidRPr="004D6628">
        <w:rPr>
          <w:rFonts w:ascii="Calibri" w:hAnsi="Calibri" w:cs="Calibri"/>
          <w:sz w:val="22"/>
          <w:szCs w:val="22"/>
        </w:rPr>
        <w:t xml:space="preserve">De gezamenlijke aanbestedende Veiligheidsregio’s hebben een klachtenmeldpunt ingericht bij het </w:t>
      </w:r>
      <w:r w:rsidR="00C67D6E" w:rsidRPr="004D6628">
        <w:rPr>
          <w:rFonts w:ascii="Calibri" w:hAnsi="Calibri" w:cs="Calibri"/>
          <w:sz w:val="22"/>
          <w:szCs w:val="22"/>
        </w:rPr>
        <w:t xml:space="preserve">Nederlands </w:t>
      </w:r>
      <w:r w:rsidR="000B77DF" w:rsidRPr="004D6628">
        <w:rPr>
          <w:rFonts w:ascii="Calibri" w:hAnsi="Calibri" w:cs="Calibri"/>
          <w:sz w:val="22"/>
          <w:szCs w:val="22"/>
        </w:rPr>
        <w:t xml:space="preserve">Instituut </w:t>
      </w:r>
      <w:r w:rsidR="00C67D6E" w:rsidRPr="004D6628">
        <w:rPr>
          <w:rFonts w:ascii="Calibri" w:hAnsi="Calibri" w:cs="Calibri"/>
          <w:sz w:val="22"/>
          <w:szCs w:val="22"/>
        </w:rPr>
        <w:t>Publieke</w:t>
      </w:r>
      <w:r w:rsidR="000B77DF" w:rsidRPr="004D6628">
        <w:rPr>
          <w:rFonts w:ascii="Calibri" w:hAnsi="Calibri" w:cs="Calibri"/>
          <w:sz w:val="22"/>
          <w:szCs w:val="22"/>
        </w:rPr>
        <w:t xml:space="preserve"> Veiligheid (</w:t>
      </w:r>
      <w:r w:rsidR="00C67D6E" w:rsidRPr="004D6628">
        <w:rPr>
          <w:rFonts w:ascii="Calibri" w:hAnsi="Calibri" w:cs="Calibri"/>
          <w:sz w:val="22"/>
          <w:szCs w:val="22"/>
        </w:rPr>
        <w:t>NIPV</w:t>
      </w:r>
      <w:r w:rsidR="000B77DF" w:rsidRPr="004D6628">
        <w:rPr>
          <w:rFonts w:ascii="Calibri" w:hAnsi="Calibri" w:cs="Calibri"/>
          <w:sz w:val="22"/>
          <w:szCs w:val="22"/>
        </w:rPr>
        <w:t xml:space="preserve">). De inschrijver kan een klacht indienen door bij het </w:t>
      </w:r>
      <w:r w:rsidR="004F5D92" w:rsidRPr="004D6628">
        <w:rPr>
          <w:rFonts w:ascii="Calibri" w:hAnsi="Calibri" w:cs="Calibri"/>
          <w:sz w:val="22"/>
          <w:szCs w:val="22"/>
        </w:rPr>
        <w:t>NIPV</w:t>
      </w:r>
      <w:r w:rsidR="000B77DF" w:rsidRPr="004D6628">
        <w:rPr>
          <w:rFonts w:ascii="Calibri" w:hAnsi="Calibri" w:cs="Calibri"/>
          <w:sz w:val="22"/>
          <w:szCs w:val="22"/>
        </w:rPr>
        <w:t xml:space="preserve"> te mailen naar </w:t>
      </w:r>
      <w:hyperlink r:id="rId15" w:history="1">
        <w:r w:rsidR="004F5D92" w:rsidRPr="004D6628">
          <w:rPr>
            <w:rStyle w:val="Hyperlink"/>
            <w:rFonts w:ascii="Calibri" w:hAnsi="Calibri" w:cs="Calibri"/>
            <w:sz w:val="22"/>
            <w:szCs w:val="22"/>
          </w:rPr>
          <w:t>klachtenmeldpunt.aanbestedingen@nipv.nl</w:t>
        </w:r>
      </w:hyperlink>
      <w:r w:rsidR="000B77DF" w:rsidRPr="004D6628">
        <w:rPr>
          <w:rFonts w:ascii="Calibri" w:hAnsi="Calibri" w:cs="Calibri"/>
          <w:sz w:val="22"/>
          <w:szCs w:val="22"/>
        </w:rPr>
        <w:t xml:space="preserve">  Dit meldpunt is enkel beschikbaar gesteld voor klachten, niet voor het indienen van vragen. Het indienen van een klacht kent geen opschortende termijn voor de aanbestedingsprocedure. De klachtenprocedure is conform het advies klachten afhandeling bij aanbesteden.</w:t>
      </w:r>
      <w:r w:rsidR="00F83A93" w:rsidRPr="004D6628">
        <w:rPr>
          <w:rFonts w:ascii="Calibri" w:hAnsi="Calibri" w:cs="Calibri"/>
          <w:sz w:val="22"/>
          <w:szCs w:val="22"/>
        </w:rPr>
        <w:t xml:space="preserve"> </w:t>
      </w:r>
    </w:p>
    <w:p w14:paraId="5283DA76" w14:textId="77777777" w:rsidR="00204B06" w:rsidRPr="004D6628" w:rsidRDefault="00204B06"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 xml:space="preserve">De inschrijver geeft met het indienen van een inschrijving aan dat hij instemt met de inhoud van de aanbestedingsstukken. </w:t>
      </w:r>
    </w:p>
    <w:p w14:paraId="2760CC9E" w14:textId="77777777" w:rsidR="005213A7" w:rsidRPr="004D6628" w:rsidRDefault="005213A7" w:rsidP="0001773E">
      <w:pPr>
        <w:numPr>
          <w:ilvl w:val="0"/>
          <w:numId w:val="9"/>
        </w:numPr>
        <w:tabs>
          <w:tab w:val="clear" w:pos="1440"/>
          <w:tab w:val="num" w:pos="1260"/>
        </w:tabs>
        <w:suppressAutoHyphens/>
        <w:ind w:left="1259" w:hanging="540"/>
        <w:rPr>
          <w:rFonts w:ascii="Calibri" w:hAnsi="Calibri" w:cs="Calibri"/>
          <w:sz w:val="22"/>
          <w:szCs w:val="22"/>
        </w:rPr>
      </w:pPr>
      <w:r w:rsidRPr="004D6628">
        <w:rPr>
          <w:rFonts w:ascii="Calibri" w:hAnsi="Calibri" w:cs="Calibri"/>
          <w:sz w:val="22"/>
          <w:szCs w:val="22"/>
        </w:rPr>
        <w:t>Door in te schrijven geeft de inschrijver aan dat zij voldoe</w:t>
      </w:r>
      <w:r w:rsidR="00E83B26" w:rsidRPr="004D6628">
        <w:rPr>
          <w:rFonts w:ascii="Calibri" w:hAnsi="Calibri" w:cs="Calibri"/>
          <w:sz w:val="22"/>
          <w:szCs w:val="22"/>
        </w:rPr>
        <w:t>t</w:t>
      </w:r>
      <w:r w:rsidRPr="004D6628">
        <w:rPr>
          <w:rFonts w:ascii="Calibri" w:hAnsi="Calibri" w:cs="Calibri"/>
          <w:sz w:val="22"/>
          <w:szCs w:val="22"/>
        </w:rPr>
        <w:t xml:space="preserve"> aan de verplichtingen op het gebied van het milieu-, sociaal en arbeidsrecht. </w:t>
      </w:r>
    </w:p>
    <w:p w14:paraId="47968484"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 verklaart akkoord te gaan met de inhoud van de Algemene Inkoopvoorwaarden van </w:t>
      </w:r>
      <w:r w:rsidR="002005D2" w:rsidRPr="004D6628">
        <w:rPr>
          <w:rFonts w:ascii="Calibri" w:hAnsi="Calibri" w:cs="Calibri"/>
          <w:sz w:val="22"/>
          <w:szCs w:val="22"/>
        </w:rPr>
        <w:t>Veiligheidsregio Midden- en West-Brabant</w:t>
      </w:r>
      <w:r w:rsidRPr="004D6628">
        <w:rPr>
          <w:rFonts w:ascii="Calibri" w:hAnsi="Calibri" w:cs="Calibri"/>
          <w:sz w:val="22"/>
          <w:szCs w:val="22"/>
        </w:rPr>
        <w:t xml:space="preserve"> door ondertekening van de </w:t>
      </w:r>
      <w:r w:rsidR="00B0488D" w:rsidRPr="004D6628">
        <w:rPr>
          <w:rFonts w:ascii="Calibri" w:hAnsi="Calibri" w:cs="Calibri"/>
          <w:sz w:val="22"/>
          <w:szCs w:val="22"/>
        </w:rPr>
        <w:t>akkoordve</w:t>
      </w:r>
      <w:r w:rsidRPr="004D6628">
        <w:rPr>
          <w:rFonts w:ascii="Calibri" w:hAnsi="Calibri" w:cs="Calibri"/>
          <w:sz w:val="22"/>
          <w:szCs w:val="22"/>
        </w:rPr>
        <w:t>rklaring (zie DEEL 4</w:t>
      </w:r>
      <w:r w:rsidR="00B0488D" w:rsidRPr="004D6628">
        <w:rPr>
          <w:rFonts w:ascii="Calibri" w:hAnsi="Calibri" w:cs="Calibri"/>
          <w:sz w:val="22"/>
          <w:szCs w:val="22"/>
        </w:rPr>
        <w:t>,</w:t>
      </w:r>
      <w:r w:rsidRPr="004D6628">
        <w:rPr>
          <w:rFonts w:ascii="Calibri" w:hAnsi="Calibri" w:cs="Calibri"/>
          <w:sz w:val="22"/>
          <w:szCs w:val="22"/>
        </w:rPr>
        <w:t xml:space="preserve"> formulier </w:t>
      </w:r>
      <w:r w:rsidR="00B0488D" w:rsidRPr="004D6628">
        <w:rPr>
          <w:rFonts w:ascii="Calibri" w:hAnsi="Calibri" w:cs="Calibri"/>
          <w:sz w:val="22"/>
          <w:szCs w:val="22"/>
        </w:rPr>
        <w:t>2</w:t>
      </w:r>
      <w:r w:rsidRPr="004D6628">
        <w:rPr>
          <w:rFonts w:ascii="Calibri" w:hAnsi="Calibri" w:cs="Calibri"/>
          <w:sz w:val="22"/>
          <w:szCs w:val="22"/>
        </w:rPr>
        <w:t xml:space="preserve">). De algemene leveringsvoorwaarden en andere voorwaarden van de inschrijver zijn expliciet uitgesloten. Enige verwijzing naar eigen algemene voorwaarden maakt de inschrijving ongeldig. </w:t>
      </w:r>
    </w:p>
    <w:p w14:paraId="7466A1DA"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Bij constatering van enig contact tussen inschrijver </w:t>
      </w:r>
      <w:r w:rsidR="003B407C" w:rsidRPr="004D6628">
        <w:rPr>
          <w:rFonts w:ascii="Calibri" w:hAnsi="Calibri" w:cs="Calibri"/>
          <w:sz w:val="22"/>
          <w:szCs w:val="22"/>
        </w:rPr>
        <w:t xml:space="preserve">medewerkers van Veiligheidsregio Midden- en West-Brabant of </w:t>
      </w:r>
      <w:r w:rsidRPr="004D6628">
        <w:rPr>
          <w:rFonts w:ascii="Calibri" w:hAnsi="Calibri" w:cs="Calibri"/>
          <w:sz w:val="22"/>
          <w:szCs w:val="22"/>
        </w:rPr>
        <w:t xml:space="preserve">leden van de beoordelingscommissie of het projectteam, uitgezonderd contact volgens bovenstaande procedure, </w:t>
      </w:r>
      <w:r w:rsidR="003B407C" w:rsidRPr="004D6628">
        <w:rPr>
          <w:rFonts w:ascii="Calibri" w:hAnsi="Calibri" w:cs="Calibri"/>
          <w:sz w:val="22"/>
          <w:szCs w:val="22"/>
        </w:rPr>
        <w:t xml:space="preserve">waarbij dusdanige informatie is verstrekt waardoor dit gevolgen heeft of kan hebben voor een inschrijving, </w:t>
      </w:r>
      <w:r w:rsidRPr="004D6628">
        <w:rPr>
          <w:rFonts w:ascii="Calibri" w:hAnsi="Calibri" w:cs="Calibri"/>
          <w:sz w:val="22"/>
          <w:szCs w:val="22"/>
        </w:rPr>
        <w:t>zal de inschrijver niet meer voor beoordeling in aanmerking komen.</w:t>
      </w:r>
    </w:p>
    <w:p w14:paraId="205C2999"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Inschrijvers hebben geen recht op vergoeding van enigerlei kosten, gemaakt in het kader van deze aanbesteding.</w:t>
      </w:r>
    </w:p>
    <w:p w14:paraId="0AB4A0BC"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Alle correspondentie tijdens en na de procedure gebeurt in de Nederlandse taal.</w:t>
      </w:r>
    </w:p>
    <w:p w14:paraId="4E871115"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lastRenderedPageBreak/>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2EA722BB"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5CEC1A14"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genoemde bedragen zijn in euro’s (exclusief BTW).</w:t>
      </w:r>
    </w:p>
    <w:p w14:paraId="68B1494E"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opgeleverde documenten, geleverde goederen e.d. tijdens deze aanbesteding en de uitvoering daarvan worden eigendom van opdrachtgever.</w:t>
      </w:r>
    </w:p>
    <w:p w14:paraId="74561F95" w14:textId="77777777" w:rsidR="00204B06" w:rsidRPr="004D6628" w:rsidRDefault="00204B06" w:rsidP="0001773E">
      <w:pPr>
        <w:pStyle w:val="aanbestprofiel2"/>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Het staat een inschrijver </w:t>
      </w:r>
      <w:r w:rsidRPr="004D6628">
        <w:rPr>
          <w:rFonts w:ascii="Calibri" w:hAnsi="Calibri" w:cs="Calibri"/>
          <w:b/>
          <w:sz w:val="22"/>
          <w:szCs w:val="22"/>
        </w:rPr>
        <w:t>niet</w:t>
      </w:r>
      <w:r w:rsidRPr="004D6628">
        <w:rPr>
          <w:rFonts w:ascii="Calibri" w:hAnsi="Calibri" w:cs="Calibri"/>
          <w:sz w:val="22"/>
          <w:szCs w:val="22"/>
        </w:rPr>
        <w:t xml:space="preserve"> vrij om naast een inschrijving overeenkomstig het aanbestedingsdocument, bij de inschrijving varianten en/of alternatieven in te dienen, tenzij daar in het aanbestedingsdocument uitdrukkelijk om wordt gevraagd.</w:t>
      </w:r>
    </w:p>
    <w:p w14:paraId="270686B3" w14:textId="77777777" w:rsidR="00204B06" w:rsidRPr="004D6628" w:rsidRDefault="00204B06" w:rsidP="0001773E">
      <w:pPr>
        <w:pStyle w:val="Plattetekst"/>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De door inschrijver verstrekte informatie wordt niet geretourneerd.</w:t>
      </w:r>
    </w:p>
    <w:p w14:paraId="406A4656"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Op die plaatsen in de offerteaanvraag waar mogelijkerwijs gesproken wordt over merknamen, typen, fabricage, procedés, etc. en waarbij het wellicht handelt om een unieke zaak zal </w:t>
      </w:r>
      <w:r w:rsidR="00F7505C" w:rsidRPr="004D6628">
        <w:rPr>
          <w:rFonts w:ascii="Calibri" w:hAnsi="Calibri" w:cs="Calibri"/>
          <w:sz w:val="22"/>
          <w:szCs w:val="22"/>
        </w:rPr>
        <w:t xml:space="preserve">conform </w:t>
      </w:r>
      <w:r w:rsidRPr="004D6628">
        <w:rPr>
          <w:rFonts w:ascii="Calibri" w:hAnsi="Calibri" w:cs="Calibri"/>
          <w:sz w:val="22"/>
          <w:szCs w:val="22"/>
        </w:rPr>
        <w:t xml:space="preserve">het gestelde in artikel </w:t>
      </w:r>
      <w:r w:rsidR="006D2B95" w:rsidRPr="004D6628">
        <w:rPr>
          <w:rFonts w:ascii="Calibri" w:hAnsi="Calibri" w:cs="Calibri"/>
          <w:sz w:val="22"/>
          <w:szCs w:val="22"/>
        </w:rPr>
        <w:t>2.76 lid 6</w:t>
      </w:r>
      <w:r w:rsidRPr="004D6628">
        <w:rPr>
          <w:rFonts w:ascii="Calibri" w:hAnsi="Calibri" w:cs="Calibri"/>
          <w:sz w:val="22"/>
          <w:szCs w:val="22"/>
        </w:rPr>
        <w:t xml:space="preserve"> van de </w:t>
      </w:r>
      <w:r w:rsidR="006D2B95" w:rsidRPr="004D6628">
        <w:rPr>
          <w:rFonts w:ascii="Calibri" w:hAnsi="Calibri" w:cs="Calibri"/>
          <w:sz w:val="22"/>
          <w:szCs w:val="22"/>
        </w:rPr>
        <w:t>Aanbestedingswet</w:t>
      </w:r>
      <w:r w:rsidRPr="004D6628">
        <w:rPr>
          <w:rFonts w:ascii="Calibri" w:hAnsi="Calibri" w:cs="Calibri"/>
          <w:sz w:val="22"/>
          <w:szCs w:val="22"/>
        </w:rPr>
        <w:t xml:space="preserve"> van toepassing zijn op het bewuste tekstdeel. U dient in een dergelijk geval aansluitend aan het bewuste tekstdeel de zinsnede “of gelijkwaardig” te lezen;</w:t>
      </w:r>
    </w:p>
    <w:p w14:paraId="48192BC1" w14:textId="77777777" w:rsidR="00204B06" w:rsidRPr="004D6628" w:rsidRDefault="00204B06" w:rsidP="0001773E">
      <w:pPr>
        <w:numPr>
          <w:ilvl w:val="0"/>
          <w:numId w:val="9"/>
        </w:numPr>
        <w:tabs>
          <w:tab w:val="clear" w:pos="1440"/>
          <w:tab w:val="num" w:pos="1260"/>
        </w:tabs>
        <w:ind w:left="1260" w:hanging="540"/>
        <w:rPr>
          <w:rFonts w:ascii="Calibri" w:hAnsi="Calibri" w:cs="Calibri"/>
          <w:sz w:val="22"/>
          <w:szCs w:val="22"/>
        </w:rPr>
      </w:pPr>
      <w:r w:rsidRPr="004D6628">
        <w:rPr>
          <w:rFonts w:ascii="Calibri" w:hAnsi="Calibri" w:cs="Calibri"/>
          <w:sz w:val="22"/>
          <w:szCs w:val="22"/>
        </w:rPr>
        <w:t xml:space="preserve">Inschrijvers (en indien van toepassing, elk der </w:t>
      </w:r>
      <w:proofErr w:type="spellStart"/>
      <w:r w:rsidRPr="004D6628">
        <w:rPr>
          <w:rFonts w:ascii="Calibri" w:hAnsi="Calibri" w:cs="Calibri"/>
          <w:sz w:val="22"/>
          <w:szCs w:val="22"/>
        </w:rPr>
        <w:t>combinanten</w:t>
      </w:r>
      <w:proofErr w:type="spellEnd"/>
      <w:r w:rsidRPr="004D6628">
        <w:rPr>
          <w:rFonts w:ascii="Calibri" w:hAnsi="Calibri" w:cs="Calibri"/>
          <w:sz w:val="22"/>
          <w:szCs w:val="22"/>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8B07524" w14:textId="77777777" w:rsidR="00204B06" w:rsidRPr="004D6628" w:rsidRDefault="00204B06" w:rsidP="0001773E">
      <w:pPr>
        <w:numPr>
          <w:ilvl w:val="0"/>
          <w:numId w:val="9"/>
        </w:numPr>
        <w:tabs>
          <w:tab w:val="clear" w:pos="1440"/>
          <w:tab w:val="num" w:pos="1260"/>
        </w:tabs>
        <w:autoSpaceDE w:val="0"/>
        <w:autoSpaceDN w:val="0"/>
        <w:adjustRightInd w:val="0"/>
        <w:ind w:left="1260" w:hanging="540"/>
        <w:rPr>
          <w:rFonts w:ascii="Calibri" w:hAnsi="Calibri" w:cs="Calibri"/>
          <w:color w:val="000000"/>
          <w:sz w:val="22"/>
          <w:szCs w:val="22"/>
        </w:rPr>
      </w:pPr>
      <w:r w:rsidRPr="004D6628">
        <w:rPr>
          <w:rFonts w:ascii="Calibri" w:hAnsi="Calibri" w:cs="Calibri"/>
          <w:color w:val="000000"/>
          <w:sz w:val="22"/>
          <w:szCs w:val="22"/>
        </w:rPr>
        <w:t>In geval van tegenstrijdigheden tussen de besteksbepalingen en de Algemene Inkoopvoorwaarden prevaleren de besteksbepalingen.</w:t>
      </w:r>
      <w:r w:rsidRPr="004D6628">
        <w:rPr>
          <w:rFonts w:ascii="Calibri" w:hAnsi="Calibri" w:cs="Calibri"/>
          <w:color w:val="000000"/>
          <w:sz w:val="22"/>
          <w:szCs w:val="22"/>
        </w:rPr>
        <w:br/>
        <w:t>In geval van tegenstrijdigheden tussen de Nota van Inlichtingen en de overige onderdelen van het aanbestedingsdocument, prevaleert de Nota van Inlichtingen.</w:t>
      </w:r>
      <w:r w:rsidR="004E307B" w:rsidRPr="004D6628">
        <w:rPr>
          <w:rFonts w:ascii="Calibri" w:hAnsi="Calibri" w:cs="Calibri"/>
          <w:color w:val="000000"/>
          <w:sz w:val="22"/>
          <w:szCs w:val="22"/>
        </w:rPr>
        <w:t xml:space="preserve"> </w:t>
      </w:r>
    </w:p>
    <w:p w14:paraId="18893F28" w14:textId="12C01233" w:rsidR="00417084" w:rsidRDefault="00782952" w:rsidP="0001773E">
      <w:pPr>
        <w:numPr>
          <w:ilvl w:val="0"/>
          <w:numId w:val="9"/>
        </w:numPr>
        <w:tabs>
          <w:tab w:val="clear" w:pos="1440"/>
          <w:tab w:val="num" w:pos="1276"/>
        </w:tabs>
        <w:ind w:left="1843" w:hanging="1134"/>
        <w:contextualSpacing/>
        <w:rPr>
          <w:rFonts w:ascii="Calibri" w:hAnsi="Calibri" w:cs="Calibri"/>
          <w:sz w:val="22"/>
          <w:szCs w:val="22"/>
        </w:rPr>
      </w:pPr>
      <w:r w:rsidRPr="008D08F2">
        <w:rPr>
          <w:rFonts w:ascii="Calibri" w:hAnsi="Calibri" w:cs="Calibri"/>
          <w:sz w:val="22"/>
          <w:szCs w:val="22"/>
        </w:rPr>
        <w:t xml:space="preserve">De betaling zal geëffectueerd worden volgens de onderstaande </w:t>
      </w:r>
      <w:r w:rsidR="00CF74F1">
        <w:rPr>
          <w:rFonts w:ascii="Calibri" w:hAnsi="Calibri" w:cs="Calibri"/>
          <w:sz w:val="22"/>
          <w:szCs w:val="22"/>
        </w:rPr>
        <w:t>betalingsregeling:</w:t>
      </w:r>
    </w:p>
    <w:p w14:paraId="5E81772D" w14:textId="77777777" w:rsidR="00CF74F1" w:rsidRPr="00CF74F1" w:rsidRDefault="00CF74F1" w:rsidP="0001773E">
      <w:pPr>
        <w:pStyle w:val="Lijstalinea"/>
        <w:numPr>
          <w:ilvl w:val="0"/>
          <w:numId w:val="43"/>
        </w:numPr>
        <w:spacing w:line="240" w:lineRule="auto"/>
        <w:rPr>
          <w:rFonts w:ascii="Calibri" w:hAnsi="Calibri"/>
          <w:sz w:val="22"/>
          <w:lang w:val="en-US"/>
        </w:rPr>
      </w:pPr>
      <w:proofErr w:type="spellStart"/>
      <w:r w:rsidRPr="00CF74F1">
        <w:rPr>
          <w:rFonts w:ascii="Calibri" w:hAnsi="Calibri"/>
          <w:sz w:val="22"/>
          <w:lang w:val="en-US"/>
        </w:rPr>
        <w:t>Bij</w:t>
      </w:r>
      <w:proofErr w:type="spellEnd"/>
      <w:r w:rsidRPr="00CF74F1">
        <w:rPr>
          <w:rFonts w:ascii="Calibri" w:hAnsi="Calibri"/>
          <w:sz w:val="22"/>
          <w:lang w:val="en-US"/>
        </w:rPr>
        <w:t xml:space="preserve"> CAT/UAP (Client Acceptance Test / User Acceptance Protocol) levering chassis: 30%</w:t>
      </w:r>
    </w:p>
    <w:p w14:paraId="27C5ED43"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inbouw tank en pomp systeem: 30%</w:t>
      </w:r>
    </w:p>
    <w:p w14:paraId="6F2BFD1A" w14:textId="77777777" w:rsidR="00CF74F1" w:rsidRPr="00CF74F1" w:rsidRDefault="00CF74F1" w:rsidP="0001773E">
      <w:pPr>
        <w:pStyle w:val="Lijstalinea"/>
        <w:numPr>
          <w:ilvl w:val="0"/>
          <w:numId w:val="43"/>
        </w:numPr>
        <w:spacing w:line="240" w:lineRule="auto"/>
        <w:rPr>
          <w:rFonts w:ascii="Calibri" w:hAnsi="Calibri"/>
          <w:sz w:val="22"/>
        </w:rPr>
      </w:pPr>
      <w:r w:rsidRPr="00CF74F1">
        <w:rPr>
          <w:rFonts w:ascii="Calibri" w:hAnsi="Calibri"/>
          <w:sz w:val="22"/>
        </w:rPr>
        <w:t>Bij CAT/UAP opbouw: 30%</w:t>
      </w:r>
    </w:p>
    <w:p w14:paraId="0599BF84"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Na CAT/UAP acceptatie en 60 dag beurt: 10%</w:t>
      </w:r>
    </w:p>
    <w:p w14:paraId="7654E22C" w14:textId="77777777" w:rsidR="00CF74F1" w:rsidRPr="00CF74F1" w:rsidRDefault="00CF74F1" w:rsidP="0001773E">
      <w:pPr>
        <w:pStyle w:val="Lijstalinea"/>
        <w:numPr>
          <w:ilvl w:val="0"/>
          <w:numId w:val="43"/>
        </w:numPr>
        <w:spacing w:line="240" w:lineRule="auto"/>
        <w:rPr>
          <w:rFonts w:ascii="Calibri" w:hAnsi="Calibri" w:cs="Calibri"/>
          <w:sz w:val="22"/>
        </w:rPr>
      </w:pPr>
      <w:r w:rsidRPr="00CF74F1">
        <w:rPr>
          <w:rFonts w:ascii="Calibri" w:hAnsi="Calibri"/>
          <w:sz w:val="22"/>
        </w:rPr>
        <w:t>Betalingen kunnen worden gedaan tegen afgifte van een bankgarantie en/of afgifte van een eigendomsverklaring.</w:t>
      </w:r>
    </w:p>
    <w:p w14:paraId="04514CD7" w14:textId="77777777" w:rsidR="000B77DF" w:rsidRPr="004D6628" w:rsidRDefault="000B77DF" w:rsidP="0001773E">
      <w:pPr>
        <w:numPr>
          <w:ilvl w:val="0"/>
          <w:numId w:val="9"/>
        </w:numPr>
        <w:tabs>
          <w:tab w:val="clear" w:pos="1440"/>
          <w:tab w:val="num" w:pos="1276"/>
        </w:tabs>
        <w:ind w:left="1843" w:hanging="1134"/>
        <w:contextualSpacing/>
        <w:rPr>
          <w:rFonts w:ascii="Calibri" w:hAnsi="Calibri" w:cs="Calibri"/>
          <w:sz w:val="22"/>
          <w:szCs w:val="22"/>
        </w:rPr>
      </w:pPr>
      <w:r w:rsidRPr="004D6628">
        <w:rPr>
          <w:rFonts w:ascii="Calibri" w:hAnsi="Calibri" w:cs="Calibri"/>
          <w:color w:val="000000"/>
          <w:sz w:val="22"/>
          <w:szCs w:val="22"/>
        </w:rPr>
        <w:t>Boeteclausule:</w:t>
      </w:r>
    </w:p>
    <w:p w14:paraId="3DFD803D" w14:textId="77777777" w:rsidR="000B77DF" w:rsidRPr="004D6628" w:rsidRDefault="000B77DF" w:rsidP="000B77DF">
      <w:pPr>
        <w:tabs>
          <w:tab w:val="left" w:pos="360"/>
        </w:tabs>
        <w:ind w:left="1276"/>
        <w:rPr>
          <w:rFonts w:ascii="Calibri" w:hAnsi="Calibri" w:cs="Calibri"/>
          <w:sz w:val="22"/>
          <w:szCs w:val="22"/>
        </w:rPr>
      </w:pPr>
      <w:r w:rsidRPr="004D6628">
        <w:rPr>
          <w:rFonts w:ascii="Calibri" w:hAnsi="Calibri" w:cs="Calibri"/>
          <w:sz w:val="22"/>
          <w:szCs w:val="22"/>
        </w:rPr>
        <w:t xml:space="preserve">Indien niet binnen de overeengekomen dan wel verlengde termijn de volledige verrichting van de prestaties is geaccepteerd die aan de overeenkomst beantwoordt, dan wel een andere prestatie ter voldoening is aangeboden en geaccepteerd, is opdrachtnemer aan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van 10% van de totale dan wel maximale prijs (incl. BTW) die met de overeenkomst is gemoeid, maar nooit beneden </w:t>
      </w:r>
      <w:r w:rsidRPr="004D6628">
        <w:rPr>
          <w:rFonts w:ascii="Calibri" w:hAnsi="Calibri" w:cs="Calibri"/>
          <w:sz w:val="22"/>
          <w:szCs w:val="22"/>
        </w:rPr>
        <w:lastRenderedPageBreak/>
        <w:t>de genoemde minimumboete van € 500,-. Indien nakoming anders dan voor overmacht blijvend onmogelijk is geworden, is de maximumboete onmiddellijk in haar geheel verschuldigd.</w:t>
      </w:r>
    </w:p>
    <w:p w14:paraId="412D7D7A" w14:textId="77777777" w:rsidR="000B77DF" w:rsidRDefault="000B77DF" w:rsidP="000B77DF">
      <w:pPr>
        <w:tabs>
          <w:tab w:val="left" w:pos="360"/>
        </w:tabs>
        <w:ind w:left="1276" w:hanging="207"/>
        <w:rPr>
          <w:rFonts w:ascii="Calibri" w:hAnsi="Calibri" w:cs="Calibri"/>
          <w:sz w:val="22"/>
          <w:szCs w:val="22"/>
        </w:rPr>
      </w:pPr>
      <w:r w:rsidRPr="004D6628">
        <w:rPr>
          <w:rFonts w:ascii="Calibri" w:hAnsi="Calibri" w:cs="Calibri"/>
          <w:sz w:val="22"/>
          <w:szCs w:val="22"/>
        </w:rPr>
        <w:tab/>
        <w:t>De boete komt de Veiligheidsregio Midden- en West-Brabant toe onverminderd alle andere rechten of vorderingen, daaronder mede begrepen:</w:t>
      </w:r>
    </w:p>
    <w:p w14:paraId="09337895" w14:textId="65280B75"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vordering tot nakoming van de overeengekomen verplichtingen;</w:t>
      </w:r>
    </w:p>
    <w:p w14:paraId="16A595A4"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om de goederen na in gebreke stelling voor rekening van opdrachtnemer door een derde te laten leveren en/of de diensten voor rekening van opdrachtnemer door een derde te laten verrichten;</w:t>
      </w:r>
    </w:p>
    <w:p w14:paraId="696A802E" w14:textId="77777777" w:rsidR="000B77DF" w:rsidRPr="004A3F3F" w:rsidRDefault="000B77DF" w:rsidP="0001773E">
      <w:pPr>
        <w:numPr>
          <w:ilvl w:val="0"/>
          <w:numId w:val="71"/>
        </w:numPr>
        <w:tabs>
          <w:tab w:val="left" w:pos="720"/>
        </w:tabs>
        <w:rPr>
          <w:rFonts w:ascii="Calibri" w:hAnsi="Calibri" w:cs="Calibri"/>
          <w:sz w:val="22"/>
          <w:szCs w:val="22"/>
        </w:rPr>
      </w:pPr>
      <w:r w:rsidRPr="004A3F3F">
        <w:rPr>
          <w:rFonts w:ascii="Calibri" w:hAnsi="Calibri" w:cs="Calibri"/>
          <w:sz w:val="22"/>
          <w:szCs w:val="22"/>
        </w:rPr>
        <w:t>haar recht op schadevergoeding, voor zover de schade het bedrag van de boete te boven gaat.</w:t>
      </w:r>
    </w:p>
    <w:p w14:paraId="35C4491E"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 xml:space="preserve">De boete wordt verrekend met de door Veiligheidsregio Midden- en West-Brabant </w:t>
      </w:r>
    </w:p>
    <w:p w14:paraId="4635C6A9"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verschuldigde betalingen, ongeacht of de vordering tot betaling daarvan op een</w:t>
      </w:r>
    </w:p>
    <w:p w14:paraId="1813152B"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derde is overgegaan. De boete wordt verrekend met de door Veiligheidsregio</w:t>
      </w:r>
    </w:p>
    <w:p w14:paraId="2F1FC8F2"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Midden- en West-Brabant verschuldigde betalingen, ongeacht of de vordering tot</w:t>
      </w:r>
    </w:p>
    <w:p w14:paraId="716CB9D6" w14:textId="77777777" w:rsidR="004A2958" w:rsidRPr="004D6628" w:rsidRDefault="004A2958" w:rsidP="004A2958">
      <w:pPr>
        <w:ind w:left="2748" w:hanging="1330"/>
        <w:contextualSpacing/>
        <w:rPr>
          <w:rFonts w:ascii="Calibri" w:hAnsi="Calibri" w:cs="Calibri"/>
          <w:sz w:val="22"/>
          <w:szCs w:val="22"/>
        </w:rPr>
      </w:pPr>
      <w:r w:rsidRPr="004D6628">
        <w:rPr>
          <w:rFonts w:ascii="Calibri" w:hAnsi="Calibri" w:cs="Calibri"/>
          <w:sz w:val="22"/>
          <w:szCs w:val="22"/>
        </w:rPr>
        <w:t>betaling daarvan op een derde is overgegaan.</w:t>
      </w:r>
    </w:p>
    <w:p w14:paraId="32B0889D" w14:textId="77777777" w:rsidR="000B77DF" w:rsidRPr="004D6628" w:rsidRDefault="004A2958" w:rsidP="005F6CC2">
      <w:pPr>
        <w:autoSpaceDE w:val="0"/>
        <w:autoSpaceDN w:val="0"/>
        <w:adjustRightInd w:val="0"/>
        <w:jc w:val="both"/>
        <w:rPr>
          <w:rFonts w:ascii="Calibri" w:hAnsi="Calibri" w:cs="Calibri"/>
          <w:sz w:val="18"/>
          <w:szCs w:val="18"/>
        </w:rPr>
      </w:pPr>
      <w:r w:rsidRPr="004D6628">
        <w:rPr>
          <w:rFonts w:ascii="Calibri" w:hAnsi="Calibri" w:cs="Calibri"/>
          <w:sz w:val="22"/>
          <w:szCs w:val="22"/>
        </w:rPr>
        <w:br w:type="page"/>
      </w:r>
    </w:p>
    <w:p w14:paraId="3975ADE7"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Calibri" w:hAnsi="Calibri" w:cs="Calibri"/>
          <w:bCs/>
          <w:sz w:val="28"/>
          <w:szCs w:val="28"/>
        </w:rPr>
      </w:pPr>
      <w:bookmarkStart w:id="14" w:name="_Toc352244254"/>
      <w:bookmarkStart w:id="15" w:name="_Toc135815517"/>
      <w:r w:rsidRPr="00EF7124">
        <w:rPr>
          <w:rFonts w:ascii="Calibri" w:hAnsi="Calibri" w:cs="Calibri"/>
          <w:bCs/>
          <w:sz w:val="28"/>
          <w:szCs w:val="28"/>
        </w:rPr>
        <w:t>DEEL 2</w:t>
      </w:r>
      <w:r w:rsidRPr="00EF7124">
        <w:rPr>
          <w:rFonts w:ascii="Calibri" w:hAnsi="Calibri" w:cs="Calibri"/>
          <w:bCs/>
          <w:sz w:val="28"/>
          <w:szCs w:val="28"/>
        </w:rPr>
        <w:tab/>
      </w:r>
      <w:bookmarkEnd w:id="14"/>
      <w:r w:rsidR="003424B0" w:rsidRPr="00EF7124">
        <w:rPr>
          <w:rFonts w:ascii="Calibri" w:hAnsi="Calibri" w:cs="Calibri"/>
          <w:bCs/>
          <w:sz w:val="28"/>
          <w:szCs w:val="28"/>
        </w:rPr>
        <w:t>Algemene beschrijving en voorwaarden</w:t>
      </w:r>
      <w:bookmarkEnd w:id="15"/>
    </w:p>
    <w:p w14:paraId="729D399A" w14:textId="77777777" w:rsidR="00CD06B7" w:rsidRPr="004D6628" w:rsidRDefault="00CD06B7" w:rsidP="005F6DF2">
      <w:pPr>
        <w:pStyle w:val="Plattetekst"/>
        <w:rPr>
          <w:rFonts w:ascii="Calibri" w:hAnsi="Calibri" w:cs="Calibri"/>
          <w:sz w:val="19"/>
          <w:szCs w:val="19"/>
        </w:rPr>
      </w:pPr>
    </w:p>
    <w:p w14:paraId="14B7BC1D" w14:textId="77777777" w:rsidR="00A543E6" w:rsidRPr="004D6628" w:rsidRDefault="00A543E6" w:rsidP="005F6DF2">
      <w:pPr>
        <w:pStyle w:val="Plattetekst"/>
        <w:rPr>
          <w:rFonts w:ascii="Calibri" w:hAnsi="Calibri" w:cs="Calibri"/>
          <w:b/>
          <w:bCs/>
          <w:sz w:val="22"/>
          <w:szCs w:val="22"/>
        </w:rPr>
      </w:pPr>
      <w:r w:rsidRPr="004D6628">
        <w:rPr>
          <w:rFonts w:ascii="Calibri" w:hAnsi="Calibri" w:cs="Calibri"/>
          <w:b/>
          <w:bCs/>
          <w:sz w:val="22"/>
          <w:szCs w:val="22"/>
        </w:rPr>
        <w:t>Behoefte VRMWB</w:t>
      </w:r>
    </w:p>
    <w:p w14:paraId="57B77139" w14:textId="6D0173D8" w:rsidR="00900C63" w:rsidRDefault="00A87B23" w:rsidP="001B5CF3">
      <w:pPr>
        <w:pStyle w:val="Plattetekst"/>
        <w:rPr>
          <w:rFonts w:ascii="Calibri" w:hAnsi="Calibri" w:cs="Calibri"/>
          <w:sz w:val="22"/>
          <w:szCs w:val="22"/>
        </w:rPr>
      </w:pPr>
      <w:r w:rsidRPr="004D6628">
        <w:rPr>
          <w:rFonts w:ascii="Calibri" w:hAnsi="Calibri" w:cs="Calibri"/>
          <w:sz w:val="22"/>
          <w:szCs w:val="22"/>
        </w:rPr>
        <w:t xml:space="preserve">Voor de komende jaren is </w:t>
      </w:r>
      <w:r w:rsidR="00A543E6" w:rsidRPr="004D6628">
        <w:rPr>
          <w:rFonts w:ascii="Calibri" w:hAnsi="Calibri" w:cs="Calibri"/>
          <w:sz w:val="22"/>
          <w:szCs w:val="22"/>
        </w:rPr>
        <w:t>vervanging noodzakelijk</w:t>
      </w:r>
      <w:r w:rsidR="00E6261F">
        <w:rPr>
          <w:rFonts w:ascii="Calibri" w:hAnsi="Calibri" w:cs="Calibri"/>
          <w:sz w:val="22"/>
          <w:szCs w:val="22"/>
        </w:rPr>
        <w:t xml:space="preserve"> van de huidige </w:t>
      </w:r>
      <w:r w:rsidR="00C834A3">
        <w:rPr>
          <w:rFonts w:ascii="Calibri" w:hAnsi="Calibri" w:cs="Calibri"/>
          <w:sz w:val="22"/>
          <w:szCs w:val="22"/>
        </w:rPr>
        <w:t>tankautospuiten natuurbrandbestrijding (</w:t>
      </w:r>
      <w:r w:rsidR="00E6261F">
        <w:rPr>
          <w:rFonts w:ascii="Calibri" w:hAnsi="Calibri" w:cs="Calibri"/>
          <w:sz w:val="22"/>
          <w:szCs w:val="22"/>
        </w:rPr>
        <w:t>TST-NB</w:t>
      </w:r>
      <w:r w:rsidR="001B5CF3">
        <w:rPr>
          <w:rFonts w:ascii="Calibri" w:hAnsi="Calibri" w:cs="Calibri"/>
          <w:sz w:val="22"/>
          <w:szCs w:val="22"/>
        </w:rPr>
        <w:t xml:space="preserve"> 4x4</w:t>
      </w:r>
      <w:r w:rsidR="00900C63">
        <w:rPr>
          <w:rFonts w:ascii="Calibri" w:hAnsi="Calibri" w:cs="Calibri"/>
          <w:sz w:val="22"/>
          <w:szCs w:val="22"/>
        </w:rPr>
        <w:t>)</w:t>
      </w:r>
      <w:r w:rsidR="00A543E6" w:rsidRPr="004D6628">
        <w:rPr>
          <w:rFonts w:ascii="Calibri" w:hAnsi="Calibri" w:cs="Calibri"/>
          <w:sz w:val="22"/>
          <w:szCs w:val="22"/>
        </w:rPr>
        <w:t xml:space="preserve">. </w:t>
      </w:r>
      <w:r w:rsidRPr="004D6628">
        <w:rPr>
          <w:rFonts w:ascii="Calibri" w:hAnsi="Calibri" w:cs="Calibri"/>
          <w:sz w:val="22"/>
          <w:szCs w:val="22"/>
        </w:rPr>
        <w:t xml:space="preserve">Deze vervanging betreft </w:t>
      </w:r>
      <w:r w:rsidR="00900C63" w:rsidRPr="00FF6F6B">
        <w:rPr>
          <w:rFonts w:ascii="Calibri" w:hAnsi="Calibri" w:cs="Calibri"/>
          <w:sz w:val="22"/>
          <w:szCs w:val="22"/>
        </w:rPr>
        <w:t>12 terreinvaardige combi-natuurbrandbestrijdingsvoertuigen (TST-NB 4x4</w:t>
      </w:r>
      <w:r w:rsidR="001B5CF3">
        <w:rPr>
          <w:rFonts w:ascii="Calibri" w:hAnsi="Calibri" w:cs="Calibri"/>
          <w:sz w:val="22"/>
          <w:szCs w:val="22"/>
        </w:rPr>
        <w:t>)</w:t>
      </w:r>
      <w:r w:rsidR="00900C63" w:rsidRPr="00FF6F6B">
        <w:rPr>
          <w:rFonts w:ascii="Calibri" w:hAnsi="Calibri" w:cs="Calibri"/>
          <w:sz w:val="22"/>
          <w:szCs w:val="22"/>
        </w:rPr>
        <w:t>. Deze voertuigen dienen geschikt te zijn voor basisbrandbestrijding, technische hulpverlenging, IBGS-taken en voor natuurbrandbestrijding in de natuur- en bosgebieden in de regio Midden-West-Brabant.</w:t>
      </w:r>
      <w:r w:rsidR="00900C63" w:rsidRPr="004D6628">
        <w:rPr>
          <w:rFonts w:ascii="Calibri" w:hAnsi="Calibri" w:cs="Calibri"/>
          <w:sz w:val="22"/>
          <w:szCs w:val="22"/>
        </w:rPr>
        <w:t xml:space="preserve"> </w:t>
      </w:r>
    </w:p>
    <w:p w14:paraId="3A62838A" w14:textId="77777777" w:rsidR="009908EC" w:rsidRDefault="009908EC" w:rsidP="001B5CF3">
      <w:pPr>
        <w:pStyle w:val="Plattetekst"/>
        <w:rPr>
          <w:rFonts w:ascii="Calibri" w:hAnsi="Calibri" w:cs="Calibri"/>
          <w:sz w:val="22"/>
          <w:szCs w:val="22"/>
        </w:rPr>
      </w:pPr>
    </w:p>
    <w:p w14:paraId="098276C6" w14:textId="77777777" w:rsidR="00CC3481" w:rsidRPr="00CC3481" w:rsidRDefault="00CC3481" w:rsidP="00CC3481">
      <w:pPr>
        <w:pStyle w:val="Plattetekst"/>
        <w:rPr>
          <w:rFonts w:ascii="Calibri" w:hAnsi="Calibri" w:cs="Calibri"/>
          <w:b/>
          <w:bCs/>
          <w:sz w:val="22"/>
          <w:szCs w:val="22"/>
        </w:rPr>
      </w:pPr>
      <w:r w:rsidRPr="00CC3481">
        <w:rPr>
          <w:rFonts w:ascii="Calibri" w:hAnsi="Calibri" w:cs="Calibri"/>
          <w:b/>
          <w:bCs/>
          <w:sz w:val="22"/>
          <w:szCs w:val="22"/>
        </w:rPr>
        <w:t>Gebruik</w:t>
      </w:r>
    </w:p>
    <w:p w14:paraId="6D134F16" w14:textId="77777777" w:rsidR="00CC3481" w:rsidRPr="00CC3481" w:rsidRDefault="00CC3481" w:rsidP="00CC3481">
      <w:pPr>
        <w:ind w:left="360" w:hanging="360"/>
        <w:rPr>
          <w:rFonts w:ascii="Calibri" w:eastAsia="Calibri" w:hAnsi="Calibri" w:cs="Calibri"/>
          <w:sz w:val="22"/>
          <w:szCs w:val="22"/>
          <w:lang w:eastAsia="en-US"/>
        </w:rPr>
      </w:pPr>
      <w:r w:rsidRPr="00CC3481">
        <w:rPr>
          <w:rFonts w:ascii="Calibri" w:eastAsia="Calibri" w:hAnsi="Calibri" w:cs="Calibri"/>
          <w:sz w:val="22"/>
          <w:szCs w:val="22"/>
          <w:lang w:eastAsia="en-US"/>
        </w:rPr>
        <w:t>a.</w:t>
      </w:r>
      <w:r w:rsidRPr="00CC3481">
        <w:rPr>
          <w:rFonts w:ascii="Calibri" w:eastAsia="Calibri" w:hAnsi="Calibri" w:cs="Calibri"/>
          <w:sz w:val="22"/>
          <w:szCs w:val="22"/>
          <w:lang w:eastAsia="en-US"/>
        </w:rPr>
        <w:tab/>
        <w:t>Het voertuig is in de basis een reguliere tankautospuit die daarnaast ook de eigenschappen heeft om ingezet te kunnen worden bij natuurbrandbestrijding.</w:t>
      </w:r>
    </w:p>
    <w:p w14:paraId="18CDF1EF"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b.    Het voertuig wordt gebruikt voor inzetten en gebruik bij gebouwen- en natuurbrandbestrijding, </w:t>
      </w:r>
    </w:p>
    <w:p w14:paraId="2FC729E1"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(technische) hulpverlening, ongevallen met gevaarlijke stoffen (IBGS), waterongevallen en   </w:t>
      </w:r>
    </w:p>
    <w:p w14:paraId="069E5E3B"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overige dienstverleningen. Het voertuig kan hierdoor ingezet worden in stedelijk- en landelijk   </w:t>
      </w:r>
    </w:p>
    <w:p w14:paraId="0491A779" w14:textId="77777777" w:rsidR="00CC3481" w:rsidRPr="00CC3481" w:rsidRDefault="00CC3481" w:rsidP="00CC3481">
      <w:pPr>
        <w:rPr>
          <w:rFonts w:ascii="Calibri" w:eastAsia="Calibri" w:hAnsi="Calibri" w:cs="Calibri"/>
          <w:sz w:val="22"/>
          <w:szCs w:val="22"/>
          <w:lang w:eastAsia="en-US"/>
        </w:rPr>
      </w:pPr>
      <w:r w:rsidRPr="00CC3481">
        <w:rPr>
          <w:rFonts w:ascii="Calibri" w:eastAsia="Calibri" w:hAnsi="Calibri" w:cs="Calibri"/>
          <w:sz w:val="22"/>
          <w:szCs w:val="22"/>
          <w:lang w:eastAsia="en-US"/>
        </w:rPr>
        <w:t xml:space="preserve">        gebied maar ook in het terrein.</w:t>
      </w:r>
    </w:p>
    <w:p w14:paraId="736875F7" w14:textId="77777777" w:rsidR="00CC3481" w:rsidRDefault="00CC3481" w:rsidP="001B5CF3">
      <w:pPr>
        <w:pStyle w:val="Plattetekst"/>
        <w:rPr>
          <w:rFonts w:ascii="Calibri" w:hAnsi="Calibri" w:cs="Calibri"/>
          <w:sz w:val="22"/>
          <w:szCs w:val="22"/>
        </w:rPr>
      </w:pPr>
    </w:p>
    <w:p w14:paraId="3FCA8482" w14:textId="0EBF0D94" w:rsidR="009908EC" w:rsidRDefault="009908EC" w:rsidP="001B5CF3">
      <w:pPr>
        <w:pStyle w:val="Plattetekst"/>
        <w:rPr>
          <w:rFonts w:ascii="Calibri" w:hAnsi="Calibri" w:cs="Calibri"/>
          <w:sz w:val="22"/>
          <w:szCs w:val="22"/>
        </w:rPr>
      </w:pPr>
      <w:r>
        <w:rPr>
          <w:rFonts w:ascii="Calibri" w:hAnsi="Calibri" w:cs="Calibri"/>
          <w:sz w:val="22"/>
          <w:szCs w:val="22"/>
        </w:rPr>
        <w:t xml:space="preserve">Het voertuig is uitgevoerd als combi-natuurbrandbestrijdingsvoertuig en ingericht voor het vervoeren van 7 personen (incl. chauffeur) en alle brandweertechnische </w:t>
      </w:r>
      <w:r w:rsidR="00127488">
        <w:rPr>
          <w:rFonts w:ascii="Calibri" w:hAnsi="Calibri" w:cs="Calibri"/>
          <w:sz w:val="22"/>
          <w:szCs w:val="22"/>
        </w:rPr>
        <w:t>uitrusting (bepakking). In formulier 4</w:t>
      </w:r>
      <w:r w:rsidR="00A97EF7">
        <w:rPr>
          <w:rFonts w:ascii="Calibri" w:hAnsi="Calibri" w:cs="Calibri"/>
          <w:sz w:val="22"/>
          <w:szCs w:val="22"/>
        </w:rPr>
        <w:t>a</w:t>
      </w:r>
      <w:r w:rsidR="00127488">
        <w:rPr>
          <w:rFonts w:ascii="Calibri" w:hAnsi="Calibri" w:cs="Calibri"/>
          <w:sz w:val="22"/>
          <w:szCs w:val="22"/>
        </w:rPr>
        <w:t xml:space="preserve"> worden de voorschriften, voorwaarden en de functionele- en technische eisen beschreven die worden gesteld aan het voertuig </w:t>
      </w:r>
      <w:r w:rsidR="00C315E6">
        <w:rPr>
          <w:rFonts w:ascii="Calibri" w:hAnsi="Calibri" w:cs="Calibri"/>
          <w:sz w:val="22"/>
          <w:szCs w:val="22"/>
        </w:rPr>
        <w:t xml:space="preserve">en alle bijbehorende zaken. </w:t>
      </w:r>
    </w:p>
    <w:p w14:paraId="2871D037" w14:textId="77777777" w:rsidR="00B57831" w:rsidRDefault="00B57831" w:rsidP="001B5CF3">
      <w:pPr>
        <w:pStyle w:val="Plattetekst"/>
        <w:rPr>
          <w:rFonts w:ascii="Calibri" w:hAnsi="Calibri" w:cs="Calibri"/>
          <w:sz w:val="22"/>
          <w:szCs w:val="22"/>
        </w:rPr>
      </w:pPr>
    </w:p>
    <w:p w14:paraId="6B692065" w14:textId="3E1BF6EF" w:rsidR="00B57831" w:rsidRDefault="00B57831" w:rsidP="001B5CF3">
      <w:pPr>
        <w:pStyle w:val="Plattetekst"/>
        <w:rPr>
          <w:rFonts w:ascii="Calibri" w:hAnsi="Calibri" w:cs="Calibri"/>
          <w:sz w:val="22"/>
          <w:szCs w:val="22"/>
        </w:rPr>
      </w:pPr>
      <w:r w:rsidRPr="00B57831">
        <w:rPr>
          <w:rFonts w:ascii="Calibri" w:hAnsi="Calibri" w:cs="Calibri"/>
          <w:sz w:val="22"/>
          <w:szCs w:val="22"/>
        </w:rPr>
        <w:t>In formulier 4b worden de gunnin</w:t>
      </w:r>
      <w:r>
        <w:rPr>
          <w:rFonts w:ascii="Calibri" w:hAnsi="Calibri" w:cs="Calibri"/>
          <w:sz w:val="22"/>
          <w:szCs w:val="22"/>
        </w:rPr>
        <w:t>gcriteria</w:t>
      </w:r>
      <w:r w:rsidR="00660A91">
        <w:rPr>
          <w:rFonts w:ascii="Calibri" w:hAnsi="Calibri" w:cs="Calibri"/>
          <w:sz w:val="22"/>
          <w:szCs w:val="22"/>
        </w:rPr>
        <w:t xml:space="preserve"> Kwaliteit omschreven. </w:t>
      </w:r>
      <w:r w:rsidR="007F43CD">
        <w:rPr>
          <w:rFonts w:ascii="Calibri" w:hAnsi="Calibri" w:cs="Calibri"/>
          <w:sz w:val="22"/>
          <w:szCs w:val="22"/>
        </w:rPr>
        <w:t xml:space="preserve">Uw inschrijving zal worden beoordeeld op basis van </w:t>
      </w:r>
      <w:r w:rsidR="006A6AD7">
        <w:rPr>
          <w:rFonts w:ascii="Calibri" w:hAnsi="Calibri" w:cs="Calibri"/>
          <w:sz w:val="22"/>
          <w:szCs w:val="22"/>
        </w:rPr>
        <w:t>vier</w:t>
      </w:r>
      <w:r w:rsidR="007F43CD">
        <w:rPr>
          <w:rFonts w:ascii="Calibri" w:hAnsi="Calibri" w:cs="Calibri"/>
          <w:sz w:val="22"/>
          <w:szCs w:val="22"/>
        </w:rPr>
        <w:t xml:space="preserve"> gunningcriteria (GC)</w:t>
      </w:r>
      <w:r w:rsidR="00363706">
        <w:rPr>
          <w:rFonts w:ascii="Calibri" w:hAnsi="Calibri" w:cs="Calibri"/>
          <w:sz w:val="22"/>
          <w:szCs w:val="22"/>
        </w:rPr>
        <w:t>:</w:t>
      </w:r>
    </w:p>
    <w:p w14:paraId="34A6838C" w14:textId="77777777" w:rsidR="00363706" w:rsidRDefault="00363706" w:rsidP="001B5CF3">
      <w:pPr>
        <w:pStyle w:val="Plattetekst"/>
        <w:rPr>
          <w:rFonts w:ascii="Calibri" w:hAnsi="Calibri" w:cs="Calibri"/>
          <w:sz w:val="22"/>
          <w:szCs w:val="22"/>
        </w:rPr>
      </w:pPr>
    </w:p>
    <w:p w14:paraId="3386F7B9" w14:textId="0DEC1321" w:rsidR="00460897" w:rsidRDefault="005E1244" w:rsidP="001B5CF3">
      <w:pPr>
        <w:pStyle w:val="Plattetekst"/>
        <w:rPr>
          <w:rFonts w:ascii="Calibri" w:hAnsi="Calibri" w:cs="Calibri"/>
          <w:sz w:val="22"/>
          <w:szCs w:val="22"/>
        </w:rPr>
      </w:pPr>
      <w:r>
        <w:rPr>
          <w:rFonts w:ascii="Calibri" w:hAnsi="Calibri" w:cs="Calibri"/>
          <w:sz w:val="22"/>
          <w:szCs w:val="22"/>
        </w:rPr>
        <w:t>GC-1 Operationeel gebruik en inrichting</w:t>
      </w:r>
    </w:p>
    <w:p w14:paraId="104A8231" w14:textId="2D0C2917" w:rsidR="005E1244" w:rsidRDefault="005E1244" w:rsidP="001B5CF3">
      <w:pPr>
        <w:pStyle w:val="Plattetekst"/>
        <w:rPr>
          <w:rFonts w:ascii="Calibri" w:hAnsi="Calibri" w:cs="Calibri"/>
          <w:sz w:val="22"/>
          <w:szCs w:val="22"/>
        </w:rPr>
      </w:pPr>
      <w:r>
        <w:rPr>
          <w:rFonts w:ascii="Calibri" w:hAnsi="Calibri" w:cs="Calibri"/>
          <w:sz w:val="22"/>
          <w:szCs w:val="22"/>
        </w:rPr>
        <w:t>GC-2 Onderhoud &amp; Service</w:t>
      </w:r>
    </w:p>
    <w:p w14:paraId="4730C9D7" w14:textId="5D69F0A6" w:rsidR="005E1244" w:rsidRDefault="005E1244" w:rsidP="001B5CF3">
      <w:pPr>
        <w:pStyle w:val="Plattetekst"/>
        <w:rPr>
          <w:rFonts w:ascii="Calibri" w:hAnsi="Calibri" w:cs="Calibri"/>
          <w:sz w:val="22"/>
          <w:szCs w:val="22"/>
        </w:rPr>
      </w:pPr>
      <w:r>
        <w:rPr>
          <w:rFonts w:ascii="Calibri" w:hAnsi="Calibri" w:cs="Calibri"/>
          <w:sz w:val="22"/>
          <w:szCs w:val="22"/>
        </w:rPr>
        <w:t xml:space="preserve">GC-3 Plan van </w:t>
      </w:r>
      <w:r w:rsidR="00363706">
        <w:rPr>
          <w:rFonts w:ascii="Calibri" w:hAnsi="Calibri" w:cs="Calibri"/>
          <w:sz w:val="22"/>
          <w:szCs w:val="22"/>
        </w:rPr>
        <w:t>a</w:t>
      </w:r>
      <w:r>
        <w:rPr>
          <w:rFonts w:ascii="Calibri" w:hAnsi="Calibri" w:cs="Calibri"/>
          <w:sz w:val="22"/>
          <w:szCs w:val="22"/>
        </w:rPr>
        <w:t>anpak Vakbekwaamheid</w:t>
      </w:r>
    </w:p>
    <w:p w14:paraId="30B4B41F" w14:textId="74A4E632" w:rsidR="00363706" w:rsidRPr="00B57831" w:rsidRDefault="00363706" w:rsidP="001B5CF3">
      <w:pPr>
        <w:pStyle w:val="Plattetekst"/>
        <w:rPr>
          <w:rFonts w:ascii="Calibri" w:hAnsi="Calibri" w:cs="Calibri"/>
          <w:sz w:val="22"/>
          <w:szCs w:val="22"/>
        </w:rPr>
      </w:pPr>
      <w:r>
        <w:rPr>
          <w:rFonts w:ascii="Calibri" w:hAnsi="Calibri" w:cs="Calibri"/>
          <w:sz w:val="22"/>
          <w:szCs w:val="22"/>
        </w:rPr>
        <w:t>GC-4 Plan van aanpak MVO en Duurzaamheid</w:t>
      </w:r>
    </w:p>
    <w:p w14:paraId="36636CCD" w14:textId="77777777" w:rsidR="00873359" w:rsidRDefault="00873359" w:rsidP="005F6DF2">
      <w:pPr>
        <w:pStyle w:val="Plattetekst"/>
        <w:rPr>
          <w:rFonts w:ascii="Calibri" w:hAnsi="Calibri" w:cs="Calibri"/>
          <w:b/>
          <w:bCs/>
          <w:sz w:val="22"/>
          <w:szCs w:val="22"/>
        </w:rPr>
      </w:pPr>
    </w:p>
    <w:p w14:paraId="322C72D5" w14:textId="4230E9D4" w:rsidR="00872622" w:rsidRPr="004D6628" w:rsidRDefault="008E2B99" w:rsidP="005F6DF2">
      <w:pPr>
        <w:pStyle w:val="Plattetekst"/>
        <w:rPr>
          <w:rFonts w:ascii="Calibri" w:hAnsi="Calibri" w:cs="Calibri"/>
          <w:b/>
          <w:bCs/>
          <w:sz w:val="22"/>
          <w:szCs w:val="22"/>
        </w:rPr>
      </w:pPr>
      <w:r>
        <w:rPr>
          <w:rFonts w:ascii="Calibri" w:hAnsi="Calibri" w:cs="Calibri"/>
          <w:b/>
          <w:bCs/>
          <w:sz w:val="22"/>
          <w:szCs w:val="22"/>
        </w:rPr>
        <w:t>O</w:t>
      </w:r>
      <w:r w:rsidR="00872622" w:rsidRPr="004D6628">
        <w:rPr>
          <w:rFonts w:ascii="Calibri" w:hAnsi="Calibri" w:cs="Calibri"/>
          <w:b/>
          <w:bCs/>
          <w:sz w:val="22"/>
          <w:szCs w:val="22"/>
        </w:rPr>
        <w:t xml:space="preserve">pdracht en </w:t>
      </w:r>
      <w:r w:rsidR="00363706">
        <w:rPr>
          <w:rFonts w:ascii="Calibri" w:hAnsi="Calibri" w:cs="Calibri"/>
          <w:b/>
          <w:bCs/>
          <w:sz w:val="22"/>
          <w:szCs w:val="22"/>
        </w:rPr>
        <w:t xml:space="preserve">globale </w:t>
      </w:r>
      <w:r w:rsidR="00872622" w:rsidRPr="004D6628">
        <w:rPr>
          <w:rFonts w:ascii="Calibri" w:hAnsi="Calibri" w:cs="Calibri"/>
          <w:b/>
          <w:bCs/>
          <w:sz w:val="22"/>
          <w:szCs w:val="22"/>
        </w:rPr>
        <w:t>planning</w:t>
      </w:r>
    </w:p>
    <w:p w14:paraId="4516F31A" w14:textId="1278332C" w:rsidR="00E20157" w:rsidRDefault="00E20157" w:rsidP="005F6DF2">
      <w:pPr>
        <w:pStyle w:val="Plattetekst"/>
        <w:rPr>
          <w:rFonts w:ascii="Calibri" w:hAnsi="Calibri" w:cs="Calibri"/>
          <w:sz w:val="22"/>
          <w:szCs w:val="22"/>
        </w:rPr>
      </w:pPr>
      <w:r>
        <w:rPr>
          <w:rFonts w:ascii="Calibri" w:hAnsi="Calibri" w:cs="Calibri"/>
          <w:sz w:val="22"/>
          <w:szCs w:val="22"/>
        </w:rPr>
        <w:t>Q3 2025</w:t>
      </w:r>
      <w:r w:rsidR="00571CB2">
        <w:rPr>
          <w:rFonts w:ascii="Calibri" w:hAnsi="Calibri" w:cs="Calibri"/>
          <w:sz w:val="22"/>
          <w:szCs w:val="22"/>
        </w:rPr>
        <w:t>: 3 voertuigen</w:t>
      </w:r>
    </w:p>
    <w:p w14:paraId="1B71B1B6" w14:textId="4D2003CF" w:rsidR="00571CB2" w:rsidRDefault="00571CB2" w:rsidP="005F6DF2">
      <w:pPr>
        <w:pStyle w:val="Plattetekst"/>
        <w:rPr>
          <w:rFonts w:ascii="Calibri" w:hAnsi="Calibri" w:cs="Calibri"/>
          <w:sz w:val="22"/>
          <w:szCs w:val="22"/>
        </w:rPr>
      </w:pPr>
      <w:r>
        <w:rPr>
          <w:rFonts w:ascii="Calibri" w:hAnsi="Calibri" w:cs="Calibri"/>
          <w:sz w:val="22"/>
          <w:szCs w:val="22"/>
        </w:rPr>
        <w:t>Q4 2025: 3 voertuigen</w:t>
      </w:r>
    </w:p>
    <w:p w14:paraId="695ADBD9" w14:textId="37F81CD3" w:rsidR="00571CB2" w:rsidRDefault="00571CB2" w:rsidP="005F6DF2">
      <w:pPr>
        <w:pStyle w:val="Plattetekst"/>
        <w:rPr>
          <w:rFonts w:ascii="Calibri" w:hAnsi="Calibri" w:cs="Calibri"/>
          <w:sz w:val="22"/>
          <w:szCs w:val="22"/>
        </w:rPr>
      </w:pPr>
      <w:r>
        <w:rPr>
          <w:rFonts w:ascii="Calibri" w:hAnsi="Calibri" w:cs="Calibri"/>
          <w:sz w:val="22"/>
          <w:szCs w:val="22"/>
        </w:rPr>
        <w:t>Q1 2027: 3 voertuigen</w:t>
      </w:r>
    </w:p>
    <w:p w14:paraId="13A5E913" w14:textId="14FDCC81" w:rsidR="00571CB2" w:rsidRDefault="00571CB2" w:rsidP="005F6DF2">
      <w:pPr>
        <w:pStyle w:val="Plattetekst"/>
        <w:rPr>
          <w:rFonts w:ascii="Calibri" w:hAnsi="Calibri" w:cs="Calibri"/>
          <w:sz w:val="22"/>
          <w:szCs w:val="22"/>
        </w:rPr>
      </w:pPr>
      <w:r>
        <w:rPr>
          <w:rFonts w:ascii="Calibri" w:hAnsi="Calibri" w:cs="Calibri"/>
          <w:sz w:val="22"/>
          <w:szCs w:val="22"/>
        </w:rPr>
        <w:t>Q2 2027: 3 voertuigen</w:t>
      </w:r>
    </w:p>
    <w:p w14:paraId="1505D52B" w14:textId="77777777" w:rsidR="00E20157" w:rsidRPr="004D6628" w:rsidRDefault="00E20157" w:rsidP="005F6DF2">
      <w:pPr>
        <w:pStyle w:val="Plattetekst"/>
        <w:rPr>
          <w:rFonts w:ascii="Calibri" w:hAnsi="Calibri" w:cs="Calibri"/>
          <w:sz w:val="22"/>
          <w:szCs w:val="22"/>
        </w:rPr>
      </w:pPr>
    </w:p>
    <w:p w14:paraId="053B408E" w14:textId="77777777" w:rsidR="00056227" w:rsidRPr="004D6628" w:rsidRDefault="00A87B23" w:rsidP="00056227">
      <w:pPr>
        <w:rPr>
          <w:rFonts w:ascii="Calibri" w:hAnsi="Calibri" w:cs="Calibri"/>
          <w:b/>
          <w:bCs/>
          <w:sz w:val="22"/>
          <w:szCs w:val="22"/>
        </w:rPr>
      </w:pPr>
      <w:r w:rsidRPr="004D6628">
        <w:rPr>
          <w:rFonts w:ascii="Calibri" w:hAnsi="Calibri" w:cs="Calibri"/>
          <w:b/>
          <w:bCs/>
          <w:sz w:val="22"/>
          <w:szCs w:val="22"/>
        </w:rPr>
        <w:t>Onderhoud</w:t>
      </w:r>
    </w:p>
    <w:p w14:paraId="4D282B67" w14:textId="32386500" w:rsidR="00A87B23" w:rsidRDefault="00BD265D" w:rsidP="00056227">
      <w:pPr>
        <w:rPr>
          <w:rFonts w:ascii="Calibri" w:hAnsi="Calibri" w:cs="Calibri"/>
          <w:sz w:val="22"/>
          <w:szCs w:val="22"/>
        </w:rPr>
      </w:pPr>
      <w:r>
        <w:rPr>
          <w:rFonts w:ascii="Calibri" w:hAnsi="Calibri" w:cs="Calibri"/>
          <w:sz w:val="22"/>
          <w:szCs w:val="22"/>
        </w:rPr>
        <w:t xml:space="preserve">VRMWB hanteert voor het voertuig een afschrijftermijn van 15 jaar. </w:t>
      </w:r>
      <w:r w:rsidR="00A87B23" w:rsidRPr="004D6628">
        <w:rPr>
          <w:rFonts w:ascii="Calibri" w:hAnsi="Calibri" w:cs="Calibri"/>
          <w:sz w:val="22"/>
          <w:szCs w:val="22"/>
        </w:rPr>
        <w:t xml:space="preserve">Voor het uitvoeren van het onderhoud, al dan niet in eigen beheer, vragen we in deze aanbesteding om een prijsopgave voor onderhoud voor de TST-NB voor de komende 15 jaar. Dit geeft u op in formulier </w:t>
      </w:r>
      <w:r w:rsidR="006A417D">
        <w:rPr>
          <w:rFonts w:ascii="Calibri" w:hAnsi="Calibri" w:cs="Calibri"/>
          <w:sz w:val="22"/>
          <w:szCs w:val="22"/>
        </w:rPr>
        <w:t>5</w:t>
      </w:r>
      <w:r w:rsidR="004E3D9D">
        <w:rPr>
          <w:rFonts w:ascii="Calibri" w:hAnsi="Calibri" w:cs="Calibri"/>
          <w:sz w:val="22"/>
          <w:szCs w:val="22"/>
        </w:rPr>
        <w:t>a</w:t>
      </w:r>
      <w:r w:rsidR="00A87B23" w:rsidRPr="004D6628">
        <w:rPr>
          <w:rFonts w:ascii="Calibri" w:hAnsi="Calibri" w:cs="Calibri"/>
          <w:sz w:val="22"/>
          <w:szCs w:val="22"/>
        </w:rPr>
        <w:t xml:space="preserve"> van dit aanbestedingsdocument. Opdrachtgever behoudt zicht het recht voor om het onderhoud al dan niet af te nemen. </w:t>
      </w:r>
    </w:p>
    <w:p w14:paraId="33C37853" w14:textId="30779CE1" w:rsidR="004E3D9D" w:rsidRDefault="004E3D9D" w:rsidP="00056227">
      <w:pPr>
        <w:rPr>
          <w:rFonts w:ascii="Calibri" w:hAnsi="Calibri" w:cs="Calibri"/>
          <w:sz w:val="22"/>
          <w:szCs w:val="22"/>
        </w:rPr>
      </w:pPr>
    </w:p>
    <w:p w14:paraId="135943CE" w14:textId="62E2246C" w:rsidR="004E3D9D" w:rsidRPr="004D6628" w:rsidRDefault="004E3D9D" w:rsidP="00056227">
      <w:pPr>
        <w:rPr>
          <w:rFonts w:ascii="Calibri" w:hAnsi="Calibri" w:cs="Calibri"/>
          <w:sz w:val="22"/>
          <w:szCs w:val="22"/>
        </w:rPr>
      </w:pPr>
      <w:r>
        <w:rPr>
          <w:rFonts w:ascii="Calibri" w:hAnsi="Calibri" w:cs="Calibri"/>
          <w:sz w:val="22"/>
          <w:szCs w:val="22"/>
        </w:rPr>
        <w:t xml:space="preserve">Op formulier 5b </w:t>
      </w:r>
      <w:r w:rsidR="006A3EDA">
        <w:rPr>
          <w:rFonts w:ascii="Calibri" w:hAnsi="Calibri" w:cs="Calibri"/>
          <w:sz w:val="22"/>
          <w:szCs w:val="22"/>
        </w:rPr>
        <w:t>vragen wij u een prijsopgave te geven van de opties</w:t>
      </w:r>
      <w:r w:rsidR="005C20EE">
        <w:rPr>
          <w:rFonts w:ascii="Calibri" w:hAnsi="Calibri" w:cs="Calibri"/>
          <w:sz w:val="22"/>
          <w:szCs w:val="22"/>
        </w:rPr>
        <w:t xml:space="preserve"> en specificaties onderhoudskosten. </w:t>
      </w:r>
      <w:r w:rsidR="006A3EDA">
        <w:rPr>
          <w:rFonts w:ascii="Calibri" w:hAnsi="Calibri" w:cs="Calibri"/>
          <w:sz w:val="22"/>
          <w:szCs w:val="22"/>
        </w:rPr>
        <w:t xml:space="preserve"> </w:t>
      </w:r>
    </w:p>
    <w:p w14:paraId="1915E184" w14:textId="77777777" w:rsidR="002979C8" w:rsidRPr="004D6628" w:rsidRDefault="002979C8" w:rsidP="003407CC">
      <w:pPr>
        <w:ind w:firstLine="709"/>
        <w:rPr>
          <w:rFonts w:ascii="Calibri" w:hAnsi="Calibri" w:cs="Calibri"/>
          <w:sz w:val="18"/>
          <w:szCs w:val="18"/>
        </w:rPr>
      </w:pPr>
    </w:p>
    <w:p w14:paraId="77794949" w14:textId="77777777" w:rsidR="0053736E" w:rsidRPr="004D6628" w:rsidRDefault="0053736E" w:rsidP="003407CC">
      <w:pPr>
        <w:ind w:firstLine="709"/>
        <w:rPr>
          <w:rFonts w:ascii="Calibri" w:hAnsi="Calibri" w:cs="Calibri"/>
          <w:sz w:val="18"/>
          <w:szCs w:val="18"/>
        </w:rPr>
      </w:pPr>
    </w:p>
    <w:p w14:paraId="02FD688A" w14:textId="52B98537" w:rsidR="0053736E" w:rsidRPr="004D6628" w:rsidRDefault="0053736E" w:rsidP="004E3D9D">
      <w:pPr>
        <w:rPr>
          <w:rFonts w:ascii="Calibri" w:hAnsi="Calibri" w:cs="Calibri"/>
          <w:sz w:val="18"/>
          <w:szCs w:val="18"/>
        </w:rPr>
      </w:pPr>
    </w:p>
    <w:p w14:paraId="4EA022B7" w14:textId="77777777" w:rsidR="00486935" w:rsidRPr="004D6628" w:rsidRDefault="00172F6B" w:rsidP="00172F6B">
      <w:pPr>
        <w:ind w:firstLine="709"/>
        <w:rPr>
          <w:rFonts w:ascii="Calibri" w:hAnsi="Calibri" w:cs="Calibri"/>
          <w:sz w:val="22"/>
          <w:szCs w:val="22"/>
        </w:rPr>
      </w:pPr>
      <w:r w:rsidRPr="004D6628">
        <w:rPr>
          <w:rFonts w:ascii="Calibri" w:hAnsi="Calibri" w:cs="Calibri"/>
          <w:sz w:val="18"/>
          <w:szCs w:val="18"/>
        </w:rPr>
        <w:br w:type="page"/>
      </w:r>
    </w:p>
    <w:p w14:paraId="7060A33E" w14:textId="77777777" w:rsidR="00486935" w:rsidRPr="004D6628"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16" w:name="_Toc352244255"/>
      <w:bookmarkStart w:id="17" w:name="_Toc135815518"/>
      <w:r w:rsidRPr="004D6628">
        <w:rPr>
          <w:rFonts w:ascii="Calibri" w:hAnsi="Calibri" w:cs="Calibri"/>
          <w:sz w:val="28"/>
          <w:szCs w:val="28"/>
        </w:rPr>
        <w:t>DEEL 3</w:t>
      </w:r>
      <w:r w:rsidRPr="004D6628">
        <w:rPr>
          <w:rFonts w:ascii="Calibri" w:hAnsi="Calibri" w:cs="Calibri"/>
          <w:sz w:val="28"/>
          <w:szCs w:val="28"/>
        </w:rPr>
        <w:tab/>
      </w:r>
      <w:r w:rsidR="003B6F9A" w:rsidRPr="004D6628">
        <w:rPr>
          <w:rFonts w:ascii="Calibri" w:hAnsi="Calibri" w:cs="Calibri"/>
          <w:sz w:val="28"/>
          <w:szCs w:val="28"/>
        </w:rPr>
        <w:t>Beoorde</w:t>
      </w:r>
      <w:r w:rsidR="000C5E05" w:rsidRPr="004D6628">
        <w:rPr>
          <w:rFonts w:ascii="Calibri" w:hAnsi="Calibri" w:cs="Calibri"/>
          <w:sz w:val="28"/>
          <w:szCs w:val="28"/>
        </w:rPr>
        <w:t>lingsleidraad</w:t>
      </w:r>
      <w:bookmarkEnd w:id="16"/>
      <w:bookmarkEnd w:id="17"/>
    </w:p>
    <w:p w14:paraId="46636D6C" w14:textId="77777777" w:rsidR="00486935" w:rsidRPr="004D6628" w:rsidRDefault="00486935" w:rsidP="00000F94">
      <w:pPr>
        <w:pStyle w:val="Plattetekst"/>
        <w:rPr>
          <w:rFonts w:ascii="Calibri" w:hAnsi="Calibri" w:cs="Calibri"/>
          <w:sz w:val="22"/>
          <w:szCs w:val="22"/>
        </w:rPr>
      </w:pPr>
    </w:p>
    <w:p w14:paraId="6F699149" w14:textId="77777777" w:rsidR="001D7FDF" w:rsidRPr="004D6628" w:rsidRDefault="001D7FDF" w:rsidP="004257A3">
      <w:pPr>
        <w:pStyle w:val="Kop2"/>
        <w:jc w:val="left"/>
        <w:rPr>
          <w:rFonts w:ascii="Calibri" w:hAnsi="Calibri" w:cs="Calibri"/>
          <w:b/>
          <w:bCs/>
          <w:sz w:val="28"/>
          <w:szCs w:val="28"/>
        </w:rPr>
      </w:pPr>
      <w:bookmarkStart w:id="18" w:name="_Toc354481157"/>
      <w:bookmarkStart w:id="19" w:name="_Toc135815519"/>
      <w:bookmarkStart w:id="20" w:name="_Toc306096944"/>
      <w:bookmarkStart w:id="21" w:name="_Toc352244256"/>
      <w:r w:rsidRPr="004D6628">
        <w:rPr>
          <w:rFonts w:ascii="Calibri" w:hAnsi="Calibri" w:cs="Calibri"/>
          <w:b/>
          <w:bCs/>
          <w:sz w:val="28"/>
          <w:szCs w:val="28"/>
        </w:rPr>
        <w:t>1.</w:t>
      </w:r>
      <w:r w:rsidRPr="004D6628">
        <w:rPr>
          <w:rFonts w:ascii="Calibri" w:hAnsi="Calibri" w:cs="Calibri"/>
          <w:b/>
          <w:bCs/>
          <w:sz w:val="28"/>
          <w:szCs w:val="28"/>
        </w:rPr>
        <w:tab/>
        <w:t>Uitsluitingsgronden</w:t>
      </w:r>
      <w:bookmarkEnd w:id="18"/>
      <w:bookmarkEnd w:id="19"/>
      <w:r w:rsidRPr="004D6628">
        <w:rPr>
          <w:rFonts w:ascii="Calibri" w:hAnsi="Calibri" w:cs="Calibri"/>
          <w:b/>
          <w:bCs/>
          <w:sz w:val="28"/>
          <w:szCs w:val="28"/>
        </w:rPr>
        <w:t xml:space="preserve"> </w:t>
      </w:r>
    </w:p>
    <w:p w14:paraId="3FF7A18B" w14:textId="77777777" w:rsidR="001D7FDF" w:rsidRPr="004D6628" w:rsidRDefault="001D7FDF" w:rsidP="001D7FDF">
      <w:pPr>
        <w:rPr>
          <w:rFonts w:ascii="Calibri" w:hAnsi="Calibri" w:cs="Calibri"/>
          <w:sz w:val="22"/>
          <w:szCs w:val="22"/>
        </w:rPr>
      </w:pPr>
    </w:p>
    <w:p w14:paraId="19FD2D70" w14:textId="028BC85A" w:rsidR="001D7FDF" w:rsidRPr="004D6628" w:rsidRDefault="001D7FDF" w:rsidP="001D7FDF">
      <w:pPr>
        <w:rPr>
          <w:rFonts w:ascii="Calibri" w:eastAsia="Calibri" w:hAnsi="Calibri" w:cs="Calibri"/>
          <w:b/>
          <w:bCs/>
          <w:sz w:val="22"/>
          <w:szCs w:val="22"/>
        </w:rPr>
      </w:pPr>
      <w:r w:rsidRPr="004D6628">
        <w:rPr>
          <w:rFonts w:ascii="Calibri" w:hAnsi="Calibri" w:cs="Calibri"/>
          <w:sz w:val="22"/>
          <w:szCs w:val="22"/>
        </w:rPr>
        <w:t xml:space="preserve">De gegadigde toont aan dat voor hem geen uitsluitingsgronden van toepassing zijn. </w:t>
      </w:r>
      <w:r w:rsidRPr="004D6628">
        <w:rPr>
          <w:rFonts w:ascii="Calibri" w:hAnsi="Calibri" w:cs="Calibri"/>
          <w:b/>
          <w:bCs/>
          <w:sz w:val="22"/>
          <w:szCs w:val="22"/>
        </w:rPr>
        <w:t xml:space="preserve">De gegadigde doet dit door de </w:t>
      </w:r>
      <w:r w:rsidR="006E4F9C" w:rsidRPr="004D6628">
        <w:rPr>
          <w:rFonts w:ascii="Calibri" w:hAnsi="Calibri" w:cs="Calibri"/>
          <w:color w:val="C00000"/>
          <w:sz w:val="22"/>
          <w:szCs w:val="22"/>
        </w:rPr>
        <w:t xml:space="preserve">Uniforme Eigen Verklaring (UEA)  </w:t>
      </w:r>
      <w:r w:rsidRPr="004D6628">
        <w:rPr>
          <w:rFonts w:ascii="Calibri" w:hAnsi="Calibri" w:cs="Calibri"/>
          <w:b/>
          <w:bCs/>
          <w:sz w:val="22"/>
          <w:szCs w:val="22"/>
        </w:rPr>
        <w:t>te ondertekenen</w:t>
      </w:r>
      <w:r w:rsidR="008D6881">
        <w:rPr>
          <w:rFonts w:ascii="Calibri" w:hAnsi="Calibri" w:cs="Calibri"/>
          <w:b/>
          <w:bCs/>
          <w:sz w:val="22"/>
          <w:szCs w:val="22"/>
        </w:rPr>
        <w:t xml:space="preserve">. </w:t>
      </w:r>
      <w:r w:rsidRPr="004D6628">
        <w:rPr>
          <w:rFonts w:ascii="Calibri" w:hAnsi="Calibri" w:cs="Calibri"/>
          <w:sz w:val="22"/>
          <w:szCs w:val="22"/>
        </w:rPr>
        <w:t>De gegadigde verklaart dat de inschrijving op de onderhavige opdracht niet tot stand is gekomen onder invloed van een overeenkomst, besluit of gedraging in strijd met het Nederlandse of Europese mededingingsrecht</w:t>
      </w:r>
      <w:r w:rsidRPr="004D6628">
        <w:rPr>
          <w:rFonts w:ascii="Calibri" w:hAnsi="Calibri" w:cs="Calibri"/>
          <w:b/>
          <w:bCs/>
          <w:sz w:val="22"/>
          <w:szCs w:val="22"/>
        </w:rPr>
        <w:t xml:space="preserve">. </w:t>
      </w:r>
    </w:p>
    <w:p w14:paraId="20C4D04C" w14:textId="77777777" w:rsidR="001D7FDF" w:rsidRPr="004D6628" w:rsidRDefault="001D7FDF" w:rsidP="001D7FDF">
      <w:pPr>
        <w:rPr>
          <w:rFonts w:ascii="Calibri" w:hAnsi="Calibri" w:cs="Calibri"/>
          <w:sz w:val="22"/>
          <w:szCs w:val="22"/>
        </w:rPr>
      </w:pPr>
    </w:p>
    <w:p w14:paraId="3977A656" w14:textId="77777777" w:rsidR="001D7FDF" w:rsidRPr="004D6628" w:rsidRDefault="001D7FDF" w:rsidP="001D7FDF">
      <w:pPr>
        <w:rPr>
          <w:rFonts w:ascii="Calibri" w:hAnsi="Calibri" w:cs="Calibri"/>
          <w:b/>
          <w:sz w:val="22"/>
          <w:szCs w:val="22"/>
        </w:rPr>
      </w:pPr>
      <w:r w:rsidRPr="004D6628">
        <w:rPr>
          <w:rFonts w:ascii="Calibri" w:hAnsi="Calibri" w:cs="Calibri"/>
          <w:b/>
          <w:sz w:val="22"/>
          <w:szCs w:val="22"/>
        </w:rPr>
        <w:t>Verklaringen/Bewijzen</w:t>
      </w:r>
      <w:r w:rsidRPr="004D6628">
        <w:rPr>
          <w:rFonts w:ascii="Calibri" w:hAnsi="Calibri" w:cs="Calibri"/>
          <w:sz w:val="22"/>
          <w:szCs w:val="22"/>
        </w:rPr>
        <w:t xml:space="preserve"> </w:t>
      </w:r>
    </w:p>
    <w:p w14:paraId="3E3509F5" w14:textId="10DE6AC6"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1.</w:t>
      </w:r>
      <w:r w:rsidRPr="004D6628">
        <w:rPr>
          <w:rFonts w:ascii="Calibri" w:hAnsi="Calibri" w:cs="Calibri"/>
          <w:sz w:val="22"/>
          <w:szCs w:val="22"/>
        </w:rPr>
        <w:tab/>
        <w:t xml:space="preserve">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w:t>
      </w:r>
      <w:r w:rsidRPr="004D6628">
        <w:rPr>
          <w:rFonts w:ascii="Calibri" w:hAnsi="Calibri" w:cs="Calibri"/>
          <w:sz w:val="22"/>
          <w:szCs w:val="22"/>
        </w:rPr>
        <w:t>ienst kan</w:t>
      </w:r>
      <w:r w:rsidR="001820F4" w:rsidRPr="004D6628">
        <w:rPr>
          <w:rFonts w:ascii="Calibri" w:hAnsi="Calibri" w:cs="Calibri"/>
          <w:sz w:val="22"/>
          <w:szCs w:val="22"/>
        </w:rPr>
        <w:t xml:space="preserve"> aan de EMVI-</w:t>
      </w:r>
      <w:r w:rsidRPr="004D6628">
        <w:rPr>
          <w:rFonts w:ascii="Calibri" w:hAnsi="Calibri" w:cs="Calibri"/>
          <w:sz w:val="22"/>
          <w:szCs w:val="22"/>
        </w:rPr>
        <w:t>inschrijver verzoeken om binnen een redelijke termijn (7 dagen) bewijsstukken te overleggen van hetgeen verklaard is in de eigen verklaring</w:t>
      </w:r>
      <w:r w:rsidR="003574C2">
        <w:rPr>
          <w:rFonts w:ascii="Calibri" w:hAnsi="Calibri" w:cs="Calibri"/>
          <w:sz w:val="22"/>
          <w:szCs w:val="22"/>
        </w:rPr>
        <w:t xml:space="preserve"> (UEA)</w:t>
      </w:r>
      <w:r w:rsidRPr="004D6628">
        <w:rPr>
          <w:rFonts w:ascii="Calibri" w:hAnsi="Calibri" w:cs="Calibri"/>
          <w:sz w:val="22"/>
          <w:szCs w:val="22"/>
        </w:rPr>
        <w:t xml:space="preserve">. </w:t>
      </w:r>
    </w:p>
    <w:p w14:paraId="13CBD83E" w14:textId="77777777" w:rsidR="001D7FDF" w:rsidRPr="004D6628" w:rsidRDefault="001D7FDF" w:rsidP="001D7FDF">
      <w:pPr>
        <w:pStyle w:val="Tekstzonderopmaak"/>
        <w:spacing w:line="240" w:lineRule="auto"/>
        <w:ind w:left="705" w:hanging="705"/>
        <w:jc w:val="left"/>
        <w:rPr>
          <w:rFonts w:ascii="Calibri" w:hAnsi="Calibri" w:cs="Calibri"/>
          <w:sz w:val="22"/>
          <w:szCs w:val="22"/>
        </w:rPr>
      </w:pPr>
      <w:r w:rsidRPr="004D6628">
        <w:rPr>
          <w:rFonts w:ascii="Calibri" w:hAnsi="Calibri" w:cs="Calibri"/>
          <w:sz w:val="22"/>
          <w:szCs w:val="22"/>
        </w:rPr>
        <w:t>2.</w:t>
      </w:r>
      <w:r w:rsidRPr="004D6628">
        <w:rPr>
          <w:rFonts w:ascii="Calibri" w:hAnsi="Calibri" w:cs="Calibri"/>
          <w:sz w:val="22"/>
          <w:szCs w:val="22"/>
        </w:rPr>
        <w:tab/>
        <w:t>Bewijsmiddelen die ouder zijn dan zes maanden voor datum van inschrijving worden als niet recent aangemerkt en dus verworpen.</w:t>
      </w:r>
    </w:p>
    <w:p w14:paraId="0E338D01" w14:textId="77777777" w:rsidR="001D7FDF" w:rsidRPr="004D6628" w:rsidRDefault="001D7FDF" w:rsidP="001D7FDF">
      <w:pPr>
        <w:pStyle w:val="Plattetekst"/>
        <w:rPr>
          <w:rFonts w:ascii="Calibri" w:hAnsi="Calibri" w:cs="Calibri"/>
          <w:sz w:val="22"/>
          <w:szCs w:val="22"/>
        </w:rPr>
      </w:pPr>
    </w:p>
    <w:p w14:paraId="6AB527F7" w14:textId="77777777" w:rsidR="001D7FDF" w:rsidRPr="004D6628" w:rsidRDefault="001D7FDF" w:rsidP="004257A3">
      <w:pPr>
        <w:pStyle w:val="Kop2"/>
        <w:jc w:val="left"/>
        <w:rPr>
          <w:rFonts w:ascii="Calibri" w:hAnsi="Calibri" w:cs="Calibri"/>
          <w:b/>
          <w:bCs/>
          <w:sz w:val="28"/>
          <w:szCs w:val="28"/>
        </w:rPr>
      </w:pPr>
      <w:bookmarkStart w:id="22" w:name="_Toc354481158"/>
      <w:bookmarkStart w:id="23" w:name="_Toc135815520"/>
      <w:r w:rsidRPr="004D6628">
        <w:rPr>
          <w:rFonts w:ascii="Calibri" w:hAnsi="Calibri" w:cs="Calibri"/>
          <w:b/>
          <w:bCs/>
          <w:sz w:val="28"/>
          <w:szCs w:val="28"/>
        </w:rPr>
        <w:t>2.</w:t>
      </w:r>
      <w:r w:rsidRPr="004D6628">
        <w:rPr>
          <w:rFonts w:ascii="Calibri" w:hAnsi="Calibri" w:cs="Calibri"/>
          <w:b/>
          <w:bCs/>
          <w:sz w:val="28"/>
          <w:szCs w:val="28"/>
        </w:rPr>
        <w:tab/>
        <w:t>Minimumeisen</w:t>
      </w:r>
      <w:bookmarkEnd w:id="22"/>
      <w:bookmarkEnd w:id="23"/>
    </w:p>
    <w:p w14:paraId="42CB2F4F" w14:textId="77777777" w:rsidR="001D7FDF" w:rsidRPr="004D6628" w:rsidRDefault="001D7FDF" w:rsidP="001D7FDF">
      <w:pPr>
        <w:rPr>
          <w:rFonts w:ascii="Calibri" w:hAnsi="Calibri" w:cs="Calibri"/>
          <w:sz w:val="22"/>
          <w:szCs w:val="22"/>
        </w:rPr>
      </w:pPr>
    </w:p>
    <w:p w14:paraId="07E2B7DA" w14:textId="77777777" w:rsidR="001D7FDF" w:rsidRPr="004D6628" w:rsidRDefault="001D7FDF" w:rsidP="001D7FDF">
      <w:pPr>
        <w:pStyle w:val="aanbestprofiel2"/>
        <w:tabs>
          <w:tab w:val="clear" w:pos="709"/>
          <w:tab w:val="left" w:pos="0"/>
        </w:tabs>
        <w:ind w:left="0" w:firstLine="0"/>
        <w:rPr>
          <w:rFonts w:ascii="Calibri" w:hAnsi="Calibri" w:cs="Calibri"/>
          <w:sz w:val="22"/>
          <w:szCs w:val="22"/>
        </w:rPr>
      </w:pPr>
      <w:r w:rsidRPr="004D6628">
        <w:rPr>
          <w:rFonts w:ascii="Calibri" w:hAnsi="Calibri" w:cs="Calibri"/>
          <w:sz w:val="22"/>
          <w:szCs w:val="22"/>
        </w:rPr>
        <w:t>De minimumeisen zijn:</w:t>
      </w:r>
    </w:p>
    <w:p w14:paraId="1FB3EAFB"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op tijd ingediend</w:t>
      </w:r>
    </w:p>
    <w:p w14:paraId="544A6F48"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 de Nederlandse taal gesteld</w:t>
      </w:r>
    </w:p>
    <w:p w14:paraId="469BFDAA"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volledig</w:t>
      </w:r>
    </w:p>
    <w:p w14:paraId="695F3ACC"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inschrijving is ingediend overeenkomstig de eisen zoals die zijn gesteld in dit aanbestedingsdocument</w:t>
      </w:r>
    </w:p>
    <w:p w14:paraId="055F8E5D" w14:textId="602DFB9C"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de eigen verklaring</w:t>
      </w:r>
      <w:r w:rsidR="002A1B1F" w:rsidRPr="004D6628">
        <w:rPr>
          <w:rFonts w:ascii="Calibri" w:hAnsi="Calibri" w:cs="Calibri"/>
          <w:sz w:val="22"/>
          <w:szCs w:val="22"/>
        </w:rPr>
        <w:t xml:space="preserve"> </w:t>
      </w:r>
      <w:r w:rsidR="00C83089">
        <w:rPr>
          <w:rFonts w:ascii="Calibri" w:hAnsi="Calibri" w:cs="Calibri"/>
          <w:sz w:val="22"/>
          <w:szCs w:val="22"/>
        </w:rPr>
        <w:t xml:space="preserve">(UEA) </w:t>
      </w:r>
      <w:r w:rsidR="002A1B1F" w:rsidRPr="004D6628">
        <w:rPr>
          <w:rFonts w:ascii="Calibri" w:hAnsi="Calibri" w:cs="Calibri"/>
          <w:sz w:val="22"/>
          <w:szCs w:val="22"/>
        </w:rPr>
        <w:t>wordt tegelijk met de publicatie digitaal beschikbaar gesteld als bewerkbaar PDF-document. Deze</w:t>
      </w:r>
      <w:r w:rsidRPr="004D6628">
        <w:rPr>
          <w:rFonts w:ascii="Calibri" w:hAnsi="Calibri" w:cs="Calibri"/>
          <w:sz w:val="22"/>
          <w:szCs w:val="22"/>
        </w:rPr>
        <w:t xml:space="preserve"> is naar waarheid ingevuld, rechtsgeldig ondertekend en bij de inschrijving gevoegd.</w:t>
      </w:r>
    </w:p>
    <w:p w14:paraId="3DE528A1" w14:textId="77777777" w:rsidR="001D7FDF" w:rsidRPr="004D6628" w:rsidRDefault="001D7FDF" w:rsidP="001D7FDF">
      <w:pPr>
        <w:pStyle w:val="Plattetekst"/>
        <w:numPr>
          <w:ilvl w:val="0"/>
          <w:numId w:val="4"/>
        </w:numPr>
        <w:tabs>
          <w:tab w:val="clear" w:pos="1080"/>
          <w:tab w:val="num" w:pos="360"/>
        </w:tabs>
        <w:ind w:left="360"/>
        <w:rPr>
          <w:rFonts w:ascii="Calibri" w:hAnsi="Calibri" w:cs="Calibri"/>
          <w:sz w:val="22"/>
          <w:szCs w:val="22"/>
        </w:rPr>
      </w:pPr>
      <w:r w:rsidRPr="004D6628">
        <w:rPr>
          <w:rFonts w:ascii="Calibri" w:hAnsi="Calibri" w:cs="Calibri"/>
          <w:sz w:val="22"/>
          <w:szCs w:val="22"/>
        </w:rPr>
        <w:t xml:space="preserve">leidinggevend en verantwoordelijk personeel van de </w:t>
      </w:r>
      <w:r w:rsidRPr="00EF7124">
        <w:rPr>
          <w:rFonts w:ascii="Calibri" w:hAnsi="Calibri" w:cs="Calibri"/>
          <w:sz w:val="22"/>
          <w:szCs w:val="22"/>
        </w:rPr>
        <w:t>betreffende levering</w:t>
      </w:r>
      <w:r w:rsidR="004F5D92" w:rsidRPr="00EF7124">
        <w:rPr>
          <w:rFonts w:ascii="Calibri" w:hAnsi="Calibri" w:cs="Calibri"/>
          <w:sz w:val="22"/>
          <w:szCs w:val="22"/>
        </w:rPr>
        <w:t xml:space="preserve"> en dienst</w:t>
      </w:r>
      <w:r w:rsidRPr="004D6628">
        <w:rPr>
          <w:rFonts w:ascii="Calibri" w:hAnsi="Calibri" w:cs="Calibri"/>
          <w:sz w:val="22"/>
          <w:szCs w:val="22"/>
        </w:rPr>
        <w:t xml:space="preserve"> beheerst de Nederlandse taal in woord en geschrift.</w:t>
      </w:r>
    </w:p>
    <w:p w14:paraId="1B546DB9" w14:textId="77777777" w:rsidR="001D7FDF" w:rsidRPr="004D6628" w:rsidRDefault="001D7FDF" w:rsidP="001D7FDF">
      <w:pPr>
        <w:pStyle w:val="Plattetekst"/>
        <w:ind w:left="360"/>
        <w:rPr>
          <w:rFonts w:ascii="Calibri" w:hAnsi="Calibri" w:cs="Calibri"/>
          <w:sz w:val="22"/>
          <w:szCs w:val="22"/>
        </w:rPr>
      </w:pPr>
    </w:p>
    <w:p w14:paraId="110225C1" w14:textId="77777777" w:rsidR="001D7FDF" w:rsidRPr="004D6628" w:rsidRDefault="001D7FDF" w:rsidP="001D7FDF">
      <w:pPr>
        <w:tabs>
          <w:tab w:val="left" w:pos="0"/>
        </w:tabs>
        <w:rPr>
          <w:rFonts w:ascii="Calibri" w:hAnsi="Calibri" w:cs="Calibri"/>
          <w:sz w:val="22"/>
          <w:szCs w:val="22"/>
        </w:rPr>
      </w:pPr>
      <w:r w:rsidRPr="004D6628">
        <w:rPr>
          <w:rFonts w:ascii="Calibri" w:hAnsi="Calibri" w:cs="Calibri"/>
          <w:sz w:val="22"/>
          <w:szCs w:val="22"/>
        </w:rPr>
        <w:t xml:space="preserve">Het niet van toepassing zijn van één of meerdere minimumeisen </w:t>
      </w:r>
      <w:r w:rsidRPr="00EF7124">
        <w:rPr>
          <w:rFonts w:ascii="Calibri" w:hAnsi="Calibri" w:cs="Calibri"/>
          <w:sz w:val="22"/>
          <w:szCs w:val="22"/>
        </w:rPr>
        <w:t>leidt</w:t>
      </w:r>
      <w:r w:rsidRPr="004D6628">
        <w:rPr>
          <w:rFonts w:ascii="Calibri" w:hAnsi="Calibri" w:cs="Calibri"/>
          <w:sz w:val="22"/>
          <w:szCs w:val="22"/>
        </w:rPr>
        <w:t xml:space="preserve"> tot directe uitsluiting van de aanbestedingsprocedure.</w:t>
      </w:r>
    </w:p>
    <w:p w14:paraId="1A6F24E6" w14:textId="77777777" w:rsidR="001D7FDF" w:rsidRPr="004D6628" w:rsidRDefault="001D7FDF" w:rsidP="001D7FDF">
      <w:pPr>
        <w:pStyle w:val="Plattetekst"/>
        <w:tabs>
          <w:tab w:val="left" w:pos="0"/>
        </w:tabs>
        <w:rPr>
          <w:rFonts w:ascii="Calibri" w:hAnsi="Calibri" w:cs="Calibri"/>
          <w:sz w:val="22"/>
          <w:szCs w:val="22"/>
        </w:rPr>
      </w:pPr>
    </w:p>
    <w:p w14:paraId="34E73F7B" w14:textId="77777777" w:rsidR="001D7FDF" w:rsidRPr="004D6628" w:rsidRDefault="001D7FDF" w:rsidP="004257A3">
      <w:pPr>
        <w:pStyle w:val="Kop2"/>
        <w:jc w:val="left"/>
        <w:rPr>
          <w:rFonts w:ascii="Calibri" w:hAnsi="Calibri" w:cs="Calibri"/>
          <w:b/>
          <w:bCs/>
          <w:sz w:val="28"/>
          <w:szCs w:val="28"/>
        </w:rPr>
      </w:pPr>
      <w:bookmarkStart w:id="24" w:name="_Toc354481159"/>
      <w:bookmarkStart w:id="25" w:name="_Toc135815521"/>
      <w:r w:rsidRPr="004D6628">
        <w:rPr>
          <w:rFonts w:ascii="Calibri" w:hAnsi="Calibri" w:cs="Calibri"/>
          <w:b/>
          <w:bCs/>
          <w:sz w:val="28"/>
          <w:szCs w:val="28"/>
        </w:rPr>
        <w:t>3.</w:t>
      </w:r>
      <w:r w:rsidRPr="004D6628">
        <w:rPr>
          <w:rFonts w:ascii="Calibri" w:hAnsi="Calibri" w:cs="Calibri"/>
          <w:b/>
          <w:bCs/>
          <w:sz w:val="28"/>
          <w:szCs w:val="28"/>
        </w:rPr>
        <w:tab/>
        <w:t>Geschiktheideisen</w:t>
      </w:r>
      <w:bookmarkEnd w:id="24"/>
      <w:bookmarkEnd w:id="25"/>
    </w:p>
    <w:p w14:paraId="267B26CE" w14:textId="77777777" w:rsidR="001D7FDF" w:rsidRPr="004D6628" w:rsidRDefault="001D7FDF" w:rsidP="001D7FDF">
      <w:pPr>
        <w:pStyle w:val="Plattetekst"/>
        <w:rPr>
          <w:rFonts w:ascii="Calibri" w:hAnsi="Calibri" w:cs="Calibri"/>
          <w:sz w:val="22"/>
          <w:szCs w:val="22"/>
        </w:rPr>
      </w:pPr>
    </w:p>
    <w:p w14:paraId="5D8C6D7F" w14:textId="77777777" w:rsidR="001D7FDF" w:rsidRPr="004D6628" w:rsidRDefault="001D7FDF" w:rsidP="001D7FDF">
      <w:pPr>
        <w:pStyle w:val="aanbestprofiel2"/>
        <w:tabs>
          <w:tab w:val="clear" w:pos="709"/>
          <w:tab w:val="left" w:pos="0"/>
        </w:tabs>
        <w:ind w:left="0" w:firstLine="0"/>
        <w:rPr>
          <w:rFonts w:ascii="Calibri" w:hAnsi="Calibri" w:cs="Calibri"/>
          <w:b/>
          <w:sz w:val="22"/>
          <w:szCs w:val="22"/>
        </w:rPr>
      </w:pPr>
      <w:r w:rsidRPr="00EF7124">
        <w:rPr>
          <w:rFonts w:ascii="Calibri" w:hAnsi="Calibri" w:cs="Calibri"/>
          <w:b/>
          <w:sz w:val="22"/>
          <w:szCs w:val="22"/>
        </w:rPr>
        <w:t>3.1</w:t>
      </w:r>
      <w:r w:rsidRPr="00EF7124">
        <w:rPr>
          <w:rFonts w:ascii="Calibri" w:hAnsi="Calibri" w:cs="Calibri"/>
          <w:b/>
          <w:sz w:val="22"/>
          <w:szCs w:val="22"/>
        </w:rPr>
        <w:tab/>
        <w:t>Eisen financiële en economische draagkracht</w:t>
      </w:r>
      <w:r w:rsidRPr="004D6628">
        <w:rPr>
          <w:rFonts w:ascii="Calibri" w:hAnsi="Calibri" w:cs="Calibri"/>
          <w:b/>
          <w:sz w:val="22"/>
          <w:szCs w:val="22"/>
        </w:rPr>
        <w:t xml:space="preserve"> </w:t>
      </w:r>
    </w:p>
    <w:p w14:paraId="6F5197F8" w14:textId="77777777" w:rsidR="001D7FDF" w:rsidRPr="004D6628" w:rsidRDefault="002A1B1F" w:rsidP="001D7FDF">
      <w:pPr>
        <w:ind w:left="1080" w:hanging="360"/>
        <w:rPr>
          <w:rFonts w:ascii="Calibri" w:hAnsi="Calibri" w:cs="Calibri"/>
          <w:sz w:val="22"/>
          <w:szCs w:val="22"/>
        </w:rPr>
      </w:pPr>
      <w:r w:rsidRPr="004D6628">
        <w:rPr>
          <w:rFonts w:ascii="Calibri" w:hAnsi="Calibri" w:cs="Calibri"/>
          <w:sz w:val="22"/>
          <w:szCs w:val="22"/>
        </w:rPr>
        <w:t>V</w:t>
      </w:r>
      <w:r w:rsidR="001D7FDF" w:rsidRPr="004D6628">
        <w:rPr>
          <w:rFonts w:ascii="Calibri" w:hAnsi="Calibri" w:cs="Calibri"/>
          <w:sz w:val="22"/>
          <w:szCs w:val="22"/>
        </w:rPr>
        <w:t>oor deze eisen</w:t>
      </w:r>
      <w:r w:rsidRPr="004D6628">
        <w:rPr>
          <w:rFonts w:ascii="Calibri" w:hAnsi="Calibri" w:cs="Calibri"/>
          <w:sz w:val="22"/>
          <w:szCs w:val="22"/>
        </w:rPr>
        <w:t xml:space="preserve"> dient u de digitaal beschikbaar gestelde Eigen verklaring</w:t>
      </w:r>
      <w:r w:rsidR="004F5D92" w:rsidRPr="004D6628">
        <w:rPr>
          <w:rFonts w:ascii="Calibri" w:hAnsi="Calibri" w:cs="Calibri"/>
          <w:sz w:val="22"/>
          <w:szCs w:val="22"/>
        </w:rPr>
        <w:t xml:space="preserve"> (UEA)</w:t>
      </w:r>
      <w:r w:rsidRPr="004D6628">
        <w:rPr>
          <w:rFonts w:ascii="Calibri" w:hAnsi="Calibri" w:cs="Calibri"/>
          <w:sz w:val="22"/>
          <w:szCs w:val="22"/>
        </w:rPr>
        <w:t xml:space="preserve"> in te vullen</w:t>
      </w:r>
    </w:p>
    <w:p w14:paraId="28400872" w14:textId="77777777" w:rsidR="001D7FDF" w:rsidRPr="004D6628" w:rsidRDefault="001D7FDF" w:rsidP="001D7FDF">
      <w:pPr>
        <w:ind w:left="1080" w:hanging="360"/>
        <w:rPr>
          <w:rFonts w:ascii="Calibri" w:hAnsi="Calibri" w:cs="Calibri"/>
          <w:sz w:val="22"/>
          <w:szCs w:val="22"/>
        </w:rPr>
      </w:pPr>
    </w:p>
    <w:p w14:paraId="3B90C0ED" w14:textId="77777777" w:rsidR="001D7FDF" w:rsidRPr="004D6628" w:rsidRDefault="001D7FDF" w:rsidP="001D7FDF">
      <w:pPr>
        <w:tabs>
          <w:tab w:val="left" w:pos="1440"/>
        </w:tabs>
        <w:ind w:left="1440" w:hanging="360"/>
        <w:rPr>
          <w:rFonts w:ascii="Calibri" w:hAnsi="Calibri" w:cs="Calibri"/>
          <w:sz w:val="22"/>
          <w:szCs w:val="22"/>
        </w:rPr>
      </w:pPr>
      <w:r w:rsidRPr="004D6628">
        <w:rPr>
          <w:rFonts w:ascii="Calibri" w:hAnsi="Calibri" w:cs="Calibri"/>
          <w:sz w:val="22"/>
          <w:szCs w:val="22"/>
        </w:rPr>
        <w:t>Ondergetekende verklaart dat:</w:t>
      </w:r>
    </w:p>
    <w:p w14:paraId="3B4610D3"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a</w:t>
      </w:r>
      <w:r w:rsidR="001D7FDF" w:rsidRPr="004D6628">
        <w:rPr>
          <w:rFonts w:ascii="Calibri" w:hAnsi="Calibri" w:cs="Calibri"/>
          <w:sz w:val="22"/>
          <w:szCs w:val="22"/>
        </w:rPr>
        <w:tab/>
        <w:t>de financiële en economische draagkracht van de inschrijver zodanig is dat de continuïteit van de levering/dienstverlening gedurende de looptijd van de overeenkomst, inclusief een eventuele verlenging, niet in gevaar komt;</w:t>
      </w:r>
    </w:p>
    <w:p w14:paraId="0A00487F" w14:textId="77777777" w:rsidR="001D7FDF" w:rsidRPr="004D6628" w:rsidRDefault="002A1B1F" w:rsidP="001D7FDF">
      <w:pPr>
        <w:tabs>
          <w:tab w:val="left" w:pos="1440"/>
        </w:tabs>
        <w:ind w:left="1440" w:hanging="360"/>
        <w:rPr>
          <w:rFonts w:ascii="Calibri" w:hAnsi="Calibri" w:cs="Calibri"/>
          <w:sz w:val="22"/>
          <w:szCs w:val="22"/>
        </w:rPr>
      </w:pPr>
      <w:r w:rsidRPr="004D6628">
        <w:rPr>
          <w:rFonts w:ascii="Calibri" w:hAnsi="Calibri" w:cs="Calibri"/>
          <w:sz w:val="22"/>
          <w:szCs w:val="22"/>
        </w:rPr>
        <w:t>b</w:t>
      </w:r>
      <w:r w:rsidR="001D7FDF" w:rsidRPr="004D6628">
        <w:rPr>
          <w:rFonts w:ascii="Calibri" w:hAnsi="Calibri" w:cs="Calibri"/>
          <w:sz w:val="22"/>
          <w:szCs w:val="22"/>
        </w:rPr>
        <w:tab/>
        <w:t>opdrachtgever deze draagkracht kan (laten) toetsen;</w:t>
      </w:r>
    </w:p>
    <w:p w14:paraId="47E9DB72" w14:textId="77777777" w:rsidR="001D7FDF" w:rsidRPr="004D6628" w:rsidRDefault="002A1B1F" w:rsidP="001D7FDF">
      <w:pPr>
        <w:ind w:left="1440" w:hanging="360"/>
        <w:rPr>
          <w:rFonts w:ascii="Calibri" w:hAnsi="Calibri" w:cs="Calibri"/>
          <w:sz w:val="22"/>
          <w:szCs w:val="22"/>
        </w:rPr>
      </w:pPr>
      <w:r w:rsidRPr="004D6628">
        <w:rPr>
          <w:rFonts w:ascii="Calibri" w:hAnsi="Calibri" w:cs="Calibri"/>
          <w:sz w:val="22"/>
          <w:szCs w:val="22"/>
        </w:rPr>
        <w:t>c</w:t>
      </w:r>
      <w:r w:rsidR="001D7FDF" w:rsidRPr="004D6628">
        <w:rPr>
          <w:rFonts w:ascii="Calibri" w:hAnsi="Calibri" w:cs="Calibri"/>
          <w:sz w:val="22"/>
          <w:szCs w:val="22"/>
        </w:rPr>
        <w:tab/>
        <w:t>dat inschrijver ermee akkoord gaat dat de Aanbestedende Dienst, voordat de opdracht eventueel wordt verleend, de Inschrijver alsnog kan verzoeken zijn financieel economische situatie aan te tonen. Onder meer door het alsnog overleggen van officiële financiële stukken, zoals jaarverslagen/-rapporten.</w:t>
      </w:r>
    </w:p>
    <w:p w14:paraId="71947DCD" w14:textId="77777777" w:rsidR="001D7FDF" w:rsidRPr="004D6628" w:rsidRDefault="001D7FDF" w:rsidP="001D7FDF">
      <w:pPr>
        <w:ind w:left="1440" w:hanging="360"/>
        <w:rPr>
          <w:rFonts w:ascii="Calibri" w:hAnsi="Calibri" w:cs="Calibri"/>
          <w:sz w:val="22"/>
          <w:szCs w:val="22"/>
        </w:rPr>
      </w:pPr>
    </w:p>
    <w:p w14:paraId="4CF2E407" w14:textId="77777777" w:rsidR="00F11AF9" w:rsidRDefault="00F11AF9" w:rsidP="001D7FDF">
      <w:pPr>
        <w:ind w:left="1080" w:hanging="360"/>
        <w:rPr>
          <w:rFonts w:ascii="Calibri" w:hAnsi="Calibri" w:cs="Calibri"/>
          <w:sz w:val="22"/>
          <w:szCs w:val="22"/>
        </w:rPr>
      </w:pPr>
    </w:p>
    <w:p w14:paraId="68AB160F" w14:textId="2C22C52C" w:rsidR="001D7FDF" w:rsidRPr="004D6628" w:rsidRDefault="001D7FDF" w:rsidP="001D7FDF">
      <w:pPr>
        <w:ind w:left="1080" w:hanging="360"/>
        <w:rPr>
          <w:rFonts w:ascii="Calibri" w:hAnsi="Calibri" w:cs="Calibri"/>
          <w:sz w:val="22"/>
          <w:szCs w:val="22"/>
        </w:rPr>
      </w:pPr>
      <w:r w:rsidRPr="004D6628">
        <w:rPr>
          <w:rFonts w:ascii="Calibri" w:hAnsi="Calibri" w:cs="Calibri"/>
          <w:sz w:val="22"/>
          <w:szCs w:val="22"/>
        </w:rPr>
        <w:lastRenderedPageBreak/>
        <w:t>→</w:t>
      </w:r>
      <w:r w:rsidRPr="004D6628">
        <w:rPr>
          <w:rFonts w:ascii="Calibri" w:hAnsi="Calibri" w:cs="Calibri"/>
          <w:sz w:val="22"/>
          <w:szCs w:val="22"/>
        </w:rPr>
        <w:tab/>
      </w:r>
      <w:r w:rsidRPr="00EF7124">
        <w:rPr>
          <w:rFonts w:ascii="Calibri" w:hAnsi="Calibri" w:cs="Calibri"/>
          <w:sz w:val="22"/>
          <w:szCs w:val="22"/>
        </w:rPr>
        <w:t>Verzekering</w:t>
      </w:r>
      <w:r w:rsidRPr="004D6628">
        <w:rPr>
          <w:rFonts w:ascii="Calibri" w:hAnsi="Calibri" w:cs="Calibri"/>
          <w:sz w:val="22"/>
          <w:szCs w:val="22"/>
        </w:rPr>
        <w:t xml:space="preserve"> </w:t>
      </w:r>
    </w:p>
    <w:p w14:paraId="067A2F92"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De inschrijver dient adequaat verzekerd te zijn tegen aansprakelijkheidsrisico’s in verband met de uitvoering van de opdracht/overeenkomst.</w:t>
      </w:r>
    </w:p>
    <w:p w14:paraId="187F99A8" w14:textId="77777777" w:rsidR="00AC287E" w:rsidRPr="004D6628" w:rsidRDefault="00AC287E" w:rsidP="00AC287E">
      <w:pPr>
        <w:autoSpaceDE w:val="0"/>
        <w:autoSpaceDN w:val="0"/>
        <w:adjustRightInd w:val="0"/>
        <w:ind w:left="1080"/>
        <w:rPr>
          <w:rFonts w:ascii="Calibri" w:hAnsi="Calibri" w:cs="Calibri"/>
          <w:sz w:val="22"/>
          <w:szCs w:val="22"/>
        </w:rPr>
      </w:pPr>
      <w:r w:rsidRPr="004D6628">
        <w:rPr>
          <w:rFonts w:ascii="Calibri" w:hAnsi="Calibri" w:cs="Calibri"/>
          <w:sz w:val="22"/>
          <w:szCs w:val="22"/>
        </w:rPr>
        <w:t xml:space="preserve">Inschrijver dient gedurende de gehele contractperiode aan deze verzekeringseis  te voldoen. Op verzoek kan de </w:t>
      </w:r>
      <w:r w:rsidR="005C37D9" w:rsidRPr="004D6628">
        <w:rPr>
          <w:rFonts w:ascii="Calibri" w:hAnsi="Calibri" w:cs="Calibri"/>
          <w:sz w:val="22"/>
          <w:szCs w:val="22"/>
        </w:rPr>
        <w:t>A</w:t>
      </w:r>
      <w:r w:rsidRPr="004D6628">
        <w:rPr>
          <w:rFonts w:ascii="Calibri" w:hAnsi="Calibri" w:cs="Calibri"/>
          <w:sz w:val="22"/>
          <w:szCs w:val="22"/>
        </w:rPr>
        <w:t xml:space="preserve">anbestedende </w:t>
      </w:r>
      <w:r w:rsidR="005C37D9" w:rsidRPr="004D6628">
        <w:rPr>
          <w:rFonts w:ascii="Calibri" w:hAnsi="Calibri" w:cs="Calibri"/>
          <w:sz w:val="22"/>
          <w:szCs w:val="22"/>
        </w:rPr>
        <w:t>Di</w:t>
      </w:r>
      <w:r w:rsidRPr="004D6628">
        <w:rPr>
          <w:rFonts w:ascii="Calibri" w:hAnsi="Calibri" w:cs="Calibri"/>
          <w:sz w:val="22"/>
          <w:szCs w:val="22"/>
        </w:rPr>
        <w:t>enst aan de EMVI- inschrijver een bewijs vragen om toe te zenden.</w:t>
      </w:r>
    </w:p>
    <w:p w14:paraId="72367C8C" w14:textId="77777777" w:rsidR="001D7FDF" w:rsidRPr="004D6628" w:rsidRDefault="001D7FDF" w:rsidP="001D7FDF">
      <w:pPr>
        <w:ind w:left="1080" w:hanging="360"/>
        <w:rPr>
          <w:rFonts w:ascii="Calibri" w:hAnsi="Calibri" w:cs="Calibri"/>
          <w:sz w:val="22"/>
          <w:szCs w:val="22"/>
        </w:rPr>
      </w:pPr>
    </w:p>
    <w:p w14:paraId="2F5501BE" w14:textId="77777777" w:rsidR="001D7FDF" w:rsidRPr="004D6628" w:rsidRDefault="001D7FDF" w:rsidP="001D7FDF">
      <w:pPr>
        <w:pStyle w:val="aanbestprofiel2"/>
        <w:ind w:left="360" w:hanging="360"/>
        <w:rPr>
          <w:rFonts w:ascii="Calibri" w:hAnsi="Calibri" w:cs="Calibri"/>
          <w:b/>
          <w:sz w:val="22"/>
          <w:szCs w:val="22"/>
        </w:rPr>
      </w:pPr>
      <w:r w:rsidRPr="00EF7124">
        <w:rPr>
          <w:rFonts w:ascii="Calibri" w:hAnsi="Calibri" w:cs="Calibri"/>
          <w:b/>
          <w:sz w:val="22"/>
          <w:szCs w:val="22"/>
        </w:rPr>
        <w:t>3.2</w:t>
      </w:r>
      <w:r w:rsidRPr="00EF7124">
        <w:rPr>
          <w:rFonts w:ascii="Calibri" w:hAnsi="Calibri" w:cs="Calibri"/>
          <w:b/>
          <w:sz w:val="22"/>
          <w:szCs w:val="22"/>
        </w:rPr>
        <w:tab/>
      </w:r>
      <w:r w:rsidRPr="00EF7124">
        <w:rPr>
          <w:rFonts w:ascii="Calibri" w:hAnsi="Calibri" w:cs="Calibri"/>
          <w:b/>
          <w:sz w:val="22"/>
          <w:szCs w:val="22"/>
        </w:rPr>
        <w:tab/>
        <w:t>Eisen technische- en beroepsbekwaamheid</w:t>
      </w:r>
    </w:p>
    <w:p w14:paraId="6B30ABAA" w14:textId="5563ACED" w:rsidR="001D7FDF" w:rsidRPr="004D6628" w:rsidRDefault="001D7FDF" w:rsidP="001D7FDF">
      <w:pPr>
        <w:ind w:left="720"/>
        <w:rPr>
          <w:rFonts w:ascii="Calibri" w:hAnsi="Calibri" w:cs="Calibri"/>
          <w:sz w:val="22"/>
          <w:szCs w:val="22"/>
        </w:rPr>
      </w:pPr>
      <w:r w:rsidRPr="004D6628">
        <w:rPr>
          <w:rFonts w:ascii="Calibri" w:hAnsi="Calibri" w:cs="Calibri"/>
          <w:sz w:val="22"/>
          <w:szCs w:val="22"/>
        </w:rPr>
        <w:t>(</w:t>
      </w:r>
      <w:r w:rsidR="00E13473" w:rsidRPr="004D6628">
        <w:rPr>
          <w:rFonts w:ascii="Calibri" w:hAnsi="Calibri" w:cs="Calibri"/>
          <w:sz w:val="22"/>
          <w:szCs w:val="22"/>
        </w:rPr>
        <w:t>voor deze eisen dient u de Eigen verklaring</w:t>
      </w:r>
      <w:r w:rsidR="002A542C">
        <w:rPr>
          <w:rFonts w:ascii="Calibri" w:hAnsi="Calibri" w:cs="Calibri"/>
          <w:sz w:val="22"/>
          <w:szCs w:val="22"/>
        </w:rPr>
        <w:t xml:space="preserve"> (UEA)</w:t>
      </w:r>
      <w:r w:rsidR="00E13473" w:rsidRPr="004D6628">
        <w:rPr>
          <w:rFonts w:ascii="Calibri" w:hAnsi="Calibri" w:cs="Calibri"/>
          <w:sz w:val="22"/>
          <w:szCs w:val="22"/>
        </w:rPr>
        <w:t xml:space="preserve"> en formulier 3 van </w:t>
      </w:r>
      <w:r w:rsidRPr="004D6628">
        <w:rPr>
          <w:rFonts w:ascii="Calibri" w:hAnsi="Calibri" w:cs="Calibri"/>
          <w:sz w:val="22"/>
          <w:szCs w:val="22"/>
        </w:rPr>
        <w:t>DEEL4 in</w:t>
      </w:r>
      <w:r w:rsidR="00E13473" w:rsidRPr="004D6628">
        <w:rPr>
          <w:rFonts w:ascii="Calibri" w:hAnsi="Calibri" w:cs="Calibri"/>
          <w:sz w:val="22"/>
          <w:szCs w:val="22"/>
        </w:rPr>
        <w:t xml:space="preserve"> te </w:t>
      </w:r>
      <w:r w:rsidRPr="004D6628">
        <w:rPr>
          <w:rFonts w:ascii="Calibri" w:hAnsi="Calibri" w:cs="Calibri"/>
          <w:sz w:val="22"/>
          <w:szCs w:val="22"/>
        </w:rPr>
        <w:t>vullen)</w:t>
      </w:r>
    </w:p>
    <w:p w14:paraId="284F3224" w14:textId="77777777" w:rsidR="00223139" w:rsidRPr="004D6628" w:rsidRDefault="00223139" w:rsidP="001D7FDF">
      <w:pPr>
        <w:ind w:left="720"/>
        <w:rPr>
          <w:rFonts w:ascii="Calibri" w:hAnsi="Calibri" w:cs="Calibri"/>
          <w:sz w:val="22"/>
          <w:szCs w:val="22"/>
        </w:rPr>
      </w:pPr>
    </w:p>
    <w:p w14:paraId="5860A0AA" w14:textId="4A7320E2" w:rsidR="001D7FDF" w:rsidRPr="00A32C84" w:rsidRDefault="001D7FDF" w:rsidP="001D7FDF">
      <w:pPr>
        <w:ind w:left="1080" w:hanging="360"/>
        <w:rPr>
          <w:rFonts w:ascii="Calibri" w:hAnsi="Calibri" w:cs="Calibri"/>
          <w:b/>
          <w:bCs/>
          <w:sz w:val="22"/>
          <w:szCs w:val="22"/>
        </w:rPr>
      </w:pPr>
      <w:r w:rsidRPr="00A32C84">
        <w:rPr>
          <w:rFonts w:ascii="Calibri" w:hAnsi="Calibri" w:cs="Calibri"/>
          <w:b/>
          <w:bCs/>
          <w:sz w:val="22"/>
          <w:szCs w:val="22"/>
        </w:rPr>
        <w:t>→</w:t>
      </w:r>
      <w:r w:rsidRPr="00A32C84">
        <w:rPr>
          <w:rFonts w:ascii="Calibri" w:hAnsi="Calibri" w:cs="Calibri"/>
          <w:b/>
          <w:bCs/>
          <w:sz w:val="22"/>
          <w:szCs w:val="22"/>
        </w:rPr>
        <w:tab/>
        <w:t>Ervaringseisen</w:t>
      </w:r>
      <w:r w:rsidR="0026776F" w:rsidRPr="00A32C84">
        <w:rPr>
          <w:rFonts w:ascii="Calibri" w:hAnsi="Calibri" w:cs="Calibri"/>
          <w:b/>
          <w:bCs/>
          <w:sz w:val="22"/>
          <w:szCs w:val="22"/>
        </w:rPr>
        <w:t>/referentie</w:t>
      </w:r>
      <w:r w:rsidRPr="00A32C84">
        <w:rPr>
          <w:rFonts w:ascii="Calibri" w:hAnsi="Calibri" w:cs="Calibri"/>
          <w:b/>
          <w:bCs/>
          <w:sz w:val="22"/>
          <w:szCs w:val="22"/>
        </w:rPr>
        <w:t xml:space="preserve"> </w:t>
      </w:r>
    </w:p>
    <w:p w14:paraId="1F5E5990" w14:textId="77777777" w:rsidR="00BB56A0" w:rsidRPr="00BB56A0" w:rsidRDefault="00BB56A0" w:rsidP="001D7FDF">
      <w:pPr>
        <w:ind w:left="1080"/>
        <w:rPr>
          <w:rFonts w:ascii="Calibri" w:hAnsi="Calibri" w:cs="Calibri"/>
          <w:sz w:val="22"/>
          <w:szCs w:val="22"/>
          <w:u w:val="single"/>
        </w:rPr>
      </w:pPr>
      <w:r w:rsidRPr="00BB56A0">
        <w:rPr>
          <w:rFonts w:ascii="Calibri" w:hAnsi="Calibri" w:cs="Calibri"/>
          <w:sz w:val="22"/>
          <w:szCs w:val="22"/>
          <w:u w:val="single"/>
        </w:rPr>
        <w:t xml:space="preserve">Referentie-eis 1: </w:t>
      </w:r>
    </w:p>
    <w:p w14:paraId="0E00874E" w14:textId="5687C41C" w:rsidR="001D7FDF" w:rsidRDefault="001D7FDF" w:rsidP="001D7FDF">
      <w:pPr>
        <w:ind w:left="1080"/>
        <w:rPr>
          <w:rFonts w:ascii="Calibri" w:hAnsi="Calibri" w:cs="Calibri"/>
          <w:sz w:val="22"/>
          <w:szCs w:val="22"/>
        </w:rPr>
      </w:pPr>
      <w:r w:rsidRPr="004D6628">
        <w:rPr>
          <w:rFonts w:ascii="Calibri" w:hAnsi="Calibri" w:cs="Calibri"/>
          <w:sz w:val="22"/>
          <w:szCs w:val="22"/>
        </w:rPr>
        <w:t xml:space="preserve">De inschrijver </w:t>
      </w:r>
      <w:r w:rsidR="00BB56A0">
        <w:rPr>
          <w:rFonts w:ascii="Calibri" w:hAnsi="Calibri" w:cs="Calibri"/>
          <w:sz w:val="22"/>
          <w:szCs w:val="22"/>
        </w:rPr>
        <w:t xml:space="preserve">dient ten minste één Opdracht te hebben verricht waaruit ervaring blijkt in het </w:t>
      </w:r>
      <w:r w:rsidR="001D2A11">
        <w:rPr>
          <w:rFonts w:ascii="Calibri" w:hAnsi="Calibri" w:cs="Calibri"/>
          <w:sz w:val="22"/>
          <w:szCs w:val="22"/>
        </w:rPr>
        <w:t xml:space="preserve">seriematig </w:t>
      </w:r>
      <w:r w:rsidR="00BB56A0">
        <w:rPr>
          <w:rFonts w:ascii="Calibri" w:hAnsi="Calibri" w:cs="Calibri"/>
          <w:sz w:val="22"/>
          <w:szCs w:val="22"/>
        </w:rPr>
        <w:t xml:space="preserve">opbouwen van </w:t>
      </w:r>
      <w:r w:rsidR="002C552E">
        <w:rPr>
          <w:rFonts w:ascii="Calibri" w:hAnsi="Calibri" w:cs="Calibri"/>
          <w:sz w:val="22"/>
          <w:szCs w:val="22"/>
        </w:rPr>
        <w:t xml:space="preserve">tenminste 6 </w:t>
      </w:r>
      <w:r w:rsidR="00BB56A0">
        <w:rPr>
          <w:rFonts w:ascii="Calibri" w:hAnsi="Calibri" w:cs="Calibri"/>
          <w:sz w:val="22"/>
          <w:szCs w:val="22"/>
        </w:rPr>
        <w:t>brandweervoertuigen</w:t>
      </w:r>
      <w:r w:rsidR="00E0410E">
        <w:rPr>
          <w:rFonts w:ascii="Calibri" w:hAnsi="Calibri" w:cs="Calibri"/>
          <w:sz w:val="22"/>
          <w:szCs w:val="22"/>
        </w:rPr>
        <w:t xml:space="preserve"> voor </w:t>
      </w:r>
      <w:r w:rsidR="00186D52">
        <w:rPr>
          <w:rFonts w:ascii="Calibri" w:hAnsi="Calibri" w:cs="Calibri"/>
          <w:sz w:val="22"/>
          <w:szCs w:val="22"/>
        </w:rPr>
        <w:t>inzet in Nederland</w:t>
      </w:r>
      <w:r w:rsidR="000318AF">
        <w:rPr>
          <w:rFonts w:ascii="Calibri" w:hAnsi="Calibri" w:cs="Calibri"/>
          <w:sz w:val="22"/>
          <w:szCs w:val="22"/>
        </w:rPr>
        <w:t>.</w:t>
      </w:r>
      <w:r w:rsidR="00BB56A0">
        <w:rPr>
          <w:rFonts w:ascii="Calibri" w:hAnsi="Calibri" w:cs="Calibri"/>
          <w:sz w:val="22"/>
          <w:szCs w:val="22"/>
        </w:rPr>
        <w:t xml:space="preserve"> </w:t>
      </w:r>
    </w:p>
    <w:p w14:paraId="7ADC13B5" w14:textId="77777777" w:rsidR="00BB56A0" w:rsidRDefault="00BB56A0" w:rsidP="001D7FDF">
      <w:pPr>
        <w:ind w:left="1080"/>
        <w:rPr>
          <w:rFonts w:ascii="Calibri" w:hAnsi="Calibri" w:cs="Calibri"/>
          <w:sz w:val="22"/>
          <w:szCs w:val="22"/>
        </w:rPr>
      </w:pPr>
    </w:p>
    <w:p w14:paraId="0A701F58" w14:textId="68555E10" w:rsidR="00BB56A0" w:rsidRPr="00D0519B" w:rsidRDefault="00BB56A0" w:rsidP="001D7FDF">
      <w:pPr>
        <w:ind w:left="1080"/>
        <w:rPr>
          <w:rFonts w:ascii="Calibri" w:hAnsi="Calibri" w:cs="Calibri"/>
          <w:sz w:val="22"/>
          <w:szCs w:val="22"/>
          <w:u w:val="single"/>
        </w:rPr>
      </w:pPr>
      <w:r w:rsidRPr="00D0519B">
        <w:rPr>
          <w:rFonts w:ascii="Calibri" w:hAnsi="Calibri" w:cs="Calibri"/>
          <w:sz w:val="22"/>
          <w:szCs w:val="22"/>
          <w:u w:val="single"/>
        </w:rPr>
        <w:t>Referentie-eis 2:</w:t>
      </w:r>
    </w:p>
    <w:p w14:paraId="1D547444" w14:textId="7190685F" w:rsidR="00D0519B" w:rsidRDefault="00D0519B" w:rsidP="00D0519B">
      <w:pPr>
        <w:ind w:left="1080"/>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dient ten minste één Opdracht te hebben verricht waaruit ervaring blijkt in het onderhouden en het verlenen van service aan</w:t>
      </w:r>
      <w:r w:rsidR="002A5CD2">
        <w:rPr>
          <w:rFonts w:ascii="Calibri" w:hAnsi="Calibri" w:cs="Calibri"/>
          <w:sz w:val="22"/>
          <w:szCs w:val="22"/>
        </w:rPr>
        <w:t xml:space="preserve"> </w:t>
      </w:r>
      <w:r>
        <w:rPr>
          <w:rFonts w:ascii="Calibri" w:hAnsi="Calibri" w:cs="Calibri"/>
          <w:sz w:val="22"/>
          <w:szCs w:val="22"/>
        </w:rPr>
        <w:t xml:space="preserve">brandweervoertuigen. </w:t>
      </w:r>
    </w:p>
    <w:p w14:paraId="4553843E" w14:textId="77777777" w:rsidR="001D7FDF" w:rsidRDefault="001D7FDF" w:rsidP="001D7FDF">
      <w:pPr>
        <w:pStyle w:val="Plattetekst"/>
        <w:ind w:left="1080"/>
        <w:rPr>
          <w:rFonts w:ascii="Calibri" w:hAnsi="Calibri" w:cs="Calibri"/>
          <w:sz w:val="22"/>
          <w:szCs w:val="22"/>
        </w:rPr>
      </w:pPr>
    </w:p>
    <w:p w14:paraId="6A0DB8E5" w14:textId="7B6C60CD" w:rsidR="005963B7" w:rsidRDefault="005963B7" w:rsidP="005963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De referentieopdracht moet</w:t>
      </w:r>
      <w:r w:rsidR="000B6B6D">
        <w:rPr>
          <w:rFonts w:ascii="Calibri" w:eastAsia="CIDFont+F2" w:hAnsi="Calibri" w:cs="Calibri"/>
          <w:sz w:val="22"/>
          <w:szCs w:val="22"/>
        </w:rPr>
        <w:t xml:space="preserve"> in </w:t>
      </w:r>
      <w:r>
        <w:rPr>
          <w:rFonts w:ascii="Calibri" w:eastAsia="CIDFont+F2" w:hAnsi="Calibri" w:cs="Calibri"/>
          <w:sz w:val="22"/>
          <w:szCs w:val="22"/>
        </w:rPr>
        <w:t>de afgelopen drie jaar voorafgaande aan de datum van Inschrijving zijn verricht. Een</w:t>
      </w:r>
      <w:r w:rsidR="000B6B6D">
        <w:rPr>
          <w:rFonts w:ascii="Calibri" w:eastAsia="CIDFont+F2" w:hAnsi="Calibri" w:cs="Calibri"/>
          <w:sz w:val="22"/>
          <w:szCs w:val="22"/>
        </w:rPr>
        <w:t xml:space="preserve"> </w:t>
      </w:r>
      <w:r>
        <w:rPr>
          <w:rFonts w:ascii="Calibri" w:eastAsia="CIDFont+F2" w:hAnsi="Calibri" w:cs="Calibri"/>
          <w:sz w:val="22"/>
          <w:szCs w:val="22"/>
        </w:rPr>
        <w:t>prognose telt niet mee. Referentieopdrachten die zijn afgerond in de afgelopen drie jaar</w:t>
      </w:r>
      <w:r w:rsidR="000B6B6D">
        <w:rPr>
          <w:rFonts w:ascii="Calibri" w:eastAsia="CIDFont+F2" w:hAnsi="Calibri" w:cs="Calibri"/>
          <w:sz w:val="22"/>
          <w:szCs w:val="22"/>
        </w:rPr>
        <w:t xml:space="preserve"> </w:t>
      </w:r>
      <w:r>
        <w:rPr>
          <w:rFonts w:ascii="Calibri" w:eastAsia="CIDFont+F2" w:hAnsi="Calibri" w:cs="Calibri"/>
          <w:sz w:val="22"/>
          <w:szCs w:val="22"/>
        </w:rPr>
        <w:t>voorafgaande aan de datum van Inschrijving vallen binnen deze periode. Ook</w:t>
      </w:r>
      <w:r w:rsidR="000B6B6D">
        <w:rPr>
          <w:rFonts w:ascii="Calibri" w:eastAsia="CIDFont+F2" w:hAnsi="Calibri" w:cs="Calibri"/>
          <w:sz w:val="22"/>
          <w:szCs w:val="22"/>
        </w:rPr>
        <w:t xml:space="preserve"> </w:t>
      </w:r>
      <w:r>
        <w:rPr>
          <w:rFonts w:ascii="Calibri" w:eastAsia="CIDFont+F2" w:hAnsi="Calibri" w:cs="Calibri"/>
          <w:sz w:val="22"/>
          <w:szCs w:val="22"/>
        </w:rPr>
        <w:t>referentieopdrachten die nog in uitvoering zijn vallen binnen deze periode. Voor deze</w:t>
      </w:r>
      <w:r w:rsidR="000B6B6D">
        <w:rPr>
          <w:rFonts w:ascii="Calibri" w:eastAsia="CIDFont+F2" w:hAnsi="Calibri" w:cs="Calibri"/>
          <w:sz w:val="22"/>
          <w:szCs w:val="22"/>
        </w:rPr>
        <w:t xml:space="preserve"> </w:t>
      </w:r>
      <w:r>
        <w:rPr>
          <w:rFonts w:ascii="Calibri" w:eastAsia="CIDFont+F2" w:hAnsi="Calibri" w:cs="Calibri"/>
          <w:sz w:val="22"/>
          <w:szCs w:val="22"/>
        </w:rPr>
        <w:t>laatste referentieopdracht geldt wel dat de uitvoering ervan minimaal een jaar voorafgaand aan de datum van Inschrijving moet zijn aangevangen.</w:t>
      </w:r>
    </w:p>
    <w:p w14:paraId="0709429A" w14:textId="77777777" w:rsidR="005963B7" w:rsidRDefault="005963B7" w:rsidP="005963B7">
      <w:pPr>
        <w:autoSpaceDE w:val="0"/>
        <w:autoSpaceDN w:val="0"/>
        <w:adjustRightInd w:val="0"/>
        <w:ind w:left="1080"/>
        <w:rPr>
          <w:rFonts w:ascii="Calibri" w:eastAsia="CIDFont+F2" w:hAnsi="Calibri" w:cs="Calibri"/>
          <w:sz w:val="22"/>
          <w:szCs w:val="22"/>
        </w:rPr>
      </w:pPr>
    </w:p>
    <w:p w14:paraId="25575131"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Daarnaast moet[en] de referentieopdracht[en] conform de destijds overeengekomen</w:t>
      </w:r>
    </w:p>
    <w:p w14:paraId="21D29C65"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voorwaarden zijn verricht, waaronder dient te worden begrepen tijdige uitvoering</w:t>
      </w:r>
    </w:p>
    <w:p w14:paraId="27C68F22" w14:textId="77777777" w:rsidR="001641B7" w:rsidRDefault="001641B7" w:rsidP="001641B7">
      <w:pPr>
        <w:autoSpaceDE w:val="0"/>
        <w:autoSpaceDN w:val="0"/>
        <w:adjustRightInd w:val="0"/>
        <w:ind w:left="371" w:firstLine="709"/>
        <w:rPr>
          <w:rFonts w:ascii="Calibri" w:eastAsia="CIDFont+F2" w:hAnsi="Calibri" w:cs="Calibri"/>
          <w:sz w:val="22"/>
          <w:szCs w:val="22"/>
        </w:rPr>
      </w:pPr>
      <w:r>
        <w:rPr>
          <w:rFonts w:ascii="Calibri" w:eastAsia="CIDFont+F2" w:hAnsi="Calibri" w:cs="Calibri"/>
          <w:sz w:val="22"/>
          <w:szCs w:val="22"/>
        </w:rPr>
        <w:t>(schriftelijk verleend uitstel daarin begrepen). Om te controleren of dat het geval is,</w:t>
      </w:r>
    </w:p>
    <w:p w14:paraId="3AC29185" w14:textId="77BA9A3D"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behoudt VRMWB zich het recht voor om zonder tussenkomst van de Inschrijver contact op te nemen met de Opdrachtgever van de referentieopdracht. Informatie van de referent kan VRMWB betrekken bij de beoordeling of de Inschrijver voldoet aan de referentie eisen.</w:t>
      </w:r>
    </w:p>
    <w:p w14:paraId="634EA696" w14:textId="77777777" w:rsidR="001641B7" w:rsidRDefault="001641B7" w:rsidP="001641B7">
      <w:pPr>
        <w:autoSpaceDE w:val="0"/>
        <w:autoSpaceDN w:val="0"/>
        <w:adjustRightInd w:val="0"/>
        <w:rPr>
          <w:rFonts w:ascii="Calibri" w:eastAsia="CIDFont+F2" w:hAnsi="Calibri" w:cs="Calibri"/>
          <w:sz w:val="22"/>
          <w:szCs w:val="22"/>
        </w:rPr>
      </w:pPr>
    </w:p>
    <w:p w14:paraId="36CA889C" w14:textId="1E9EDDEA"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Ervaring van een Onderaannemer wordt door VRMWB uitsluitend in aanmerking genomen indien bij Inschrijving wordt vermeld dat een beroep wordt gedaan op de ervaring van deze derde en wordt voldaan aan de overige voorwaarden. In geval wordt ingeschreven als een Samenwerkingsverband, wordt geëist dat de leden van het Samenwerkingsverband samen aan deze ervaringseis kunnen voldoen.</w:t>
      </w:r>
    </w:p>
    <w:p w14:paraId="5795042E" w14:textId="77777777" w:rsidR="002A542C" w:rsidRDefault="002A542C" w:rsidP="001641B7">
      <w:pPr>
        <w:autoSpaceDE w:val="0"/>
        <w:autoSpaceDN w:val="0"/>
        <w:adjustRightInd w:val="0"/>
        <w:ind w:left="1080"/>
        <w:rPr>
          <w:rFonts w:ascii="Calibri" w:eastAsia="CIDFont+F2" w:hAnsi="Calibri" w:cs="Calibri"/>
          <w:sz w:val="22"/>
          <w:szCs w:val="22"/>
        </w:rPr>
      </w:pPr>
    </w:p>
    <w:p w14:paraId="44FE01BD" w14:textId="700053A0" w:rsidR="001641B7" w:rsidRDefault="001641B7" w:rsidP="001641B7">
      <w:pPr>
        <w:autoSpaceDE w:val="0"/>
        <w:autoSpaceDN w:val="0"/>
        <w:adjustRightInd w:val="0"/>
        <w:ind w:left="1080"/>
        <w:rPr>
          <w:rFonts w:ascii="Calibri" w:eastAsia="CIDFont+F2" w:hAnsi="Calibri" w:cs="Calibri"/>
          <w:sz w:val="22"/>
          <w:szCs w:val="22"/>
        </w:rPr>
      </w:pPr>
      <w:r>
        <w:rPr>
          <w:rFonts w:ascii="Calibri" w:eastAsia="CIDFont+F2" w:hAnsi="Calibri" w:cs="Calibri"/>
          <w:sz w:val="22"/>
          <w:szCs w:val="22"/>
        </w:rPr>
        <w:t>Een Inschrijver moet in de Inschrijving aantonen dat hij voldoet aan alle afzonderlijke  referentie-eisen. Indien een Inschrijver niet aan alle referentie-eisen voldoet, is de Inschrijving ongeldig. In dat geval legt de Aanbestede Dienst de Inschrijving terzijde en sluit deze uit van verdere deelname aan de aanbestedingsprocedure</w:t>
      </w:r>
      <w:r>
        <w:rPr>
          <w:rFonts w:ascii="CIDFont+F2" w:eastAsia="CIDFont+F2" w:hAnsi="Times New Roman" w:cs="CIDFont+F2"/>
          <w:sz w:val="22"/>
          <w:szCs w:val="22"/>
        </w:rPr>
        <w:t>.</w:t>
      </w:r>
    </w:p>
    <w:p w14:paraId="1AD7356B" w14:textId="77777777" w:rsidR="005963B7" w:rsidRDefault="005963B7" w:rsidP="005963B7">
      <w:pPr>
        <w:autoSpaceDE w:val="0"/>
        <w:autoSpaceDN w:val="0"/>
        <w:adjustRightInd w:val="0"/>
        <w:ind w:left="1080"/>
        <w:rPr>
          <w:rFonts w:ascii="Calibri" w:hAnsi="Calibri" w:cs="Calibri"/>
          <w:sz w:val="22"/>
          <w:szCs w:val="22"/>
        </w:rPr>
      </w:pPr>
    </w:p>
    <w:p w14:paraId="7BDB83E6" w14:textId="48147834" w:rsidR="002A542C" w:rsidRDefault="002A542C" w:rsidP="002A542C">
      <w:pPr>
        <w:autoSpaceDE w:val="0"/>
        <w:autoSpaceDN w:val="0"/>
        <w:adjustRightInd w:val="0"/>
        <w:ind w:left="1080"/>
        <w:rPr>
          <w:rFonts w:ascii="Calibri" w:eastAsia="CIDFont+F2" w:hAnsi="Calibri" w:cs="Calibri"/>
          <w:sz w:val="22"/>
          <w:szCs w:val="22"/>
        </w:rPr>
      </w:pPr>
      <w:r w:rsidRPr="002A542C">
        <w:rPr>
          <w:rFonts w:ascii="Calibri" w:eastAsia="CIDFont+F2" w:hAnsi="Calibri" w:cs="Calibri"/>
          <w:sz w:val="22"/>
          <w:szCs w:val="22"/>
        </w:rPr>
        <w:t>Indien de Inschrijver een beroep doet op de geschiktheid van een derde dient de Inschrijver</w:t>
      </w:r>
      <w:r>
        <w:rPr>
          <w:rFonts w:ascii="Calibri" w:eastAsia="CIDFont+F2" w:hAnsi="Calibri" w:cs="Calibri"/>
          <w:sz w:val="22"/>
          <w:szCs w:val="22"/>
        </w:rPr>
        <w:t xml:space="preserve"> </w:t>
      </w:r>
      <w:r w:rsidRPr="002A542C">
        <w:rPr>
          <w:rFonts w:ascii="Calibri" w:eastAsia="CIDFont+F2" w:hAnsi="Calibri" w:cs="Calibri"/>
          <w:sz w:val="22"/>
          <w:szCs w:val="22"/>
        </w:rPr>
        <w:t>(daarnaast) per referentie-eis, ten aanzien waarvan hij zich op een derde beroept, een</w:t>
      </w:r>
      <w:r>
        <w:rPr>
          <w:rFonts w:ascii="Calibri" w:eastAsia="CIDFont+F2" w:hAnsi="Calibri" w:cs="Calibri"/>
          <w:sz w:val="22"/>
          <w:szCs w:val="22"/>
        </w:rPr>
        <w:t xml:space="preserve"> </w:t>
      </w:r>
      <w:r w:rsidRPr="002A542C">
        <w:rPr>
          <w:rFonts w:ascii="Calibri" w:eastAsia="CIDFont+F2" w:hAnsi="Calibri" w:cs="Calibri"/>
          <w:sz w:val="22"/>
          <w:szCs w:val="22"/>
        </w:rPr>
        <w:t xml:space="preserve">volledig door die derde rechtsgeldig ondertekende </w:t>
      </w:r>
      <w:r w:rsidR="00371CD7">
        <w:rPr>
          <w:rFonts w:ascii="Calibri" w:eastAsia="CIDFont+F2" w:hAnsi="Calibri" w:cs="Calibri"/>
          <w:sz w:val="22"/>
          <w:szCs w:val="22"/>
        </w:rPr>
        <w:t>formulier</w:t>
      </w:r>
      <w:r w:rsidRPr="002A542C">
        <w:rPr>
          <w:rFonts w:ascii="Calibri" w:eastAsia="CIDFont+F2" w:hAnsi="Calibri" w:cs="Calibri"/>
          <w:sz w:val="22"/>
          <w:szCs w:val="22"/>
        </w:rPr>
        <w:t xml:space="preserve"> </w:t>
      </w:r>
      <w:r w:rsidR="00371CD7">
        <w:rPr>
          <w:rFonts w:ascii="Calibri" w:eastAsia="CIDFont+F2" w:hAnsi="Calibri" w:cs="Calibri"/>
          <w:sz w:val="22"/>
          <w:szCs w:val="22"/>
        </w:rPr>
        <w:t>3</w:t>
      </w:r>
      <w:r w:rsidRPr="002A542C">
        <w:rPr>
          <w:rFonts w:ascii="Calibri" w:eastAsia="CIDFont+F2" w:hAnsi="Calibri" w:cs="Calibri"/>
          <w:sz w:val="22"/>
          <w:szCs w:val="22"/>
        </w:rPr>
        <w:t xml:space="preserve"> in te dienen.</w:t>
      </w:r>
    </w:p>
    <w:p w14:paraId="7747B025" w14:textId="77777777" w:rsidR="002A542C" w:rsidRDefault="002A542C" w:rsidP="002A542C">
      <w:pPr>
        <w:autoSpaceDE w:val="0"/>
        <w:autoSpaceDN w:val="0"/>
        <w:adjustRightInd w:val="0"/>
        <w:ind w:left="371" w:firstLine="709"/>
        <w:rPr>
          <w:rFonts w:ascii="Calibri" w:eastAsia="CIDFont+F2" w:hAnsi="Calibri" w:cs="Calibri"/>
          <w:sz w:val="22"/>
          <w:szCs w:val="22"/>
        </w:rPr>
      </w:pPr>
    </w:p>
    <w:p w14:paraId="59188A7A" w14:textId="77777777" w:rsidR="00F11AF9" w:rsidRDefault="00F11AF9" w:rsidP="001D7FDF">
      <w:pPr>
        <w:pStyle w:val="aanbestprofiel2"/>
        <w:ind w:left="360" w:hanging="360"/>
        <w:rPr>
          <w:rFonts w:ascii="Calibri" w:hAnsi="Calibri" w:cs="Calibri"/>
          <w:b/>
          <w:sz w:val="22"/>
          <w:szCs w:val="22"/>
        </w:rPr>
      </w:pPr>
    </w:p>
    <w:p w14:paraId="5B1BAF6A" w14:textId="1D22BF7B" w:rsidR="001D7FDF" w:rsidRPr="004D6628" w:rsidRDefault="001D7FDF" w:rsidP="001D7FDF">
      <w:pPr>
        <w:pStyle w:val="aanbestprofiel2"/>
        <w:ind w:left="360" w:hanging="360"/>
        <w:rPr>
          <w:rFonts w:ascii="Calibri" w:hAnsi="Calibri" w:cs="Calibri"/>
          <w:sz w:val="22"/>
          <w:szCs w:val="22"/>
          <w:u w:val="single"/>
        </w:rPr>
      </w:pPr>
      <w:r w:rsidRPr="004D6628">
        <w:rPr>
          <w:rFonts w:ascii="Calibri" w:hAnsi="Calibri" w:cs="Calibri"/>
          <w:b/>
          <w:sz w:val="22"/>
          <w:szCs w:val="22"/>
        </w:rPr>
        <w:lastRenderedPageBreak/>
        <w:t>3.3</w:t>
      </w:r>
      <w:r w:rsidRPr="004D6628">
        <w:rPr>
          <w:rFonts w:ascii="Calibri" w:hAnsi="Calibri" w:cs="Calibri"/>
          <w:b/>
          <w:sz w:val="22"/>
          <w:szCs w:val="22"/>
        </w:rPr>
        <w:tab/>
      </w:r>
      <w:r w:rsidRPr="004D6628">
        <w:rPr>
          <w:rFonts w:ascii="Calibri" w:hAnsi="Calibri" w:cs="Calibri"/>
          <w:b/>
          <w:sz w:val="22"/>
          <w:szCs w:val="22"/>
        </w:rPr>
        <w:tab/>
        <w:t>Eisen beroepsbekwaamheid</w:t>
      </w:r>
    </w:p>
    <w:p w14:paraId="50256034" w14:textId="77777777" w:rsidR="001D7FDF" w:rsidRPr="004D6628" w:rsidRDefault="001D7FDF" w:rsidP="001D7FDF">
      <w:pPr>
        <w:autoSpaceDE w:val="0"/>
        <w:autoSpaceDN w:val="0"/>
        <w:adjustRightInd w:val="0"/>
        <w:ind w:left="720"/>
        <w:rPr>
          <w:rFonts w:ascii="Calibri" w:hAnsi="Calibri" w:cs="Calibri"/>
          <w:color w:val="000000"/>
          <w:sz w:val="22"/>
          <w:szCs w:val="22"/>
        </w:rPr>
      </w:pPr>
      <w:r w:rsidRPr="004D6628">
        <w:rPr>
          <w:rFonts w:ascii="Calibri" w:hAnsi="Calibri" w:cs="Calibri"/>
          <w:color w:val="000000"/>
          <w:sz w:val="22"/>
          <w:szCs w:val="22"/>
        </w:rPr>
        <w:t>De inschrijver dient ingeschreven te staan in het beroeps- of handelsregister volgens de eisen van de wetgeving van het land waar hij gevestigd is.</w:t>
      </w:r>
    </w:p>
    <w:p w14:paraId="44E89DE8" w14:textId="77777777" w:rsidR="001D7FDF" w:rsidRPr="004D6628" w:rsidRDefault="001D7FDF" w:rsidP="001D7FDF">
      <w:pPr>
        <w:autoSpaceDE w:val="0"/>
        <w:autoSpaceDN w:val="0"/>
        <w:adjustRightInd w:val="0"/>
        <w:ind w:left="1080"/>
        <w:rPr>
          <w:rFonts w:ascii="Calibri" w:hAnsi="Calibri" w:cs="Calibri"/>
          <w:sz w:val="22"/>
          <w:szCs w:val="22"/>
        </w:rPr>
      </w:pPr>
    </w:p>
    <w:p w14:paraId="54B42F62" w14:textId="77777777" w:rsidR="001D7FDF" w:rsidRPr="004D6628" w:rsidRDefault="001D7FDF" w:rsidP="004257A3">
      <w:pPr>
        <w:pStyle w:val="Kop2"/>
        <w:jc w:val="left"/>
        <w:rPr>
          <w:rFonts w:ascii="Calibri" w:hAnsi="Calibri" w:cs="Calibri"/>
          <w:b/>
          <w:bCs/>
          <w:sz w:val="28"/>
          <w:szCs w:val="28"/>
        </w:rPr>
      </w:pPr>
      <w:bookmarkStart w:id="26" w:name="_Toc354481160"/>
      <w:bookmarkStart w:id="27" w:name="_Toc135815522"/>
      <w:r w:rsidRPr="004D6628">
        <w:rPr>
          <w:rFonts w:ascii="Calibri" w:hAnsi="Calibri" w:cs="Calibri"/>
          <w:b/>
          <w:bCs/>
          <w:sz w:val="28"/>
          <w:szCs w:val="28"/>
        </w:rPr>
        <w:t>4.</w:t>
      </w:r>
      <w:r w:rsidRPr="004D6628">
        <w:rPr>
          <w:rFonts w:ascii="Calibri" w:hAnsi="Calibri" w:cs="Calibri"/>
          <w:b/>
          <w:bCs/>
          <w:sz w:val="28"/>
          <w:szCs w:val="28"/>
        </w:rPr>
        <w:tab/>
      </w:r>
      <w:r w:rsidRPr="00784E1B">
        <w:rPr>
          <w:rFonts w:ascii="Calibri" w:hAnsi="Calibri" w:cs="Calibri"/>
          <w:b/>
          <w:bCs/>
          <w:sz w:val="28"/>
          <w:szCs w:val="28"/>
        </w:rPr>
        <w:t>Gunning</w:t>
      </w:r>
      <w:r w:rsidR="00F90AD9" w:rsidRPr="00784E1B">
        <w:rPr>
          <w:rFonts w:ascii="Calibri" w:hAnsi="Calibri" w:cs="Calibri"/>
          <w:b/>
          <w:bCs/>
          <w:sz w:val="28"/>
          <w:szCs w:val="28"/>
        </w:rPr>
        <w:t>s</w:t>
      </w:r>
      <w:r w:rsidRPr="00784E1B">
        <w:rPr>
          <w:rFonts w:ascii="Calibri" w:hAnsi="Calibri" w:cs="Calibri"/>
          <w:b/>
          <w:bCs/>
          <w:sz w:val="28"/>
          <w:szCs w:val="28"/>
        </w:rPr>
        <w:t>criteria</w:t>
      </w:r>
      <w:bookmarkEnd w:id="26"/>
      <w:bookmarkEnd w:id="27"/>
    </w:p>
    <w:p w14:paraId="1F8A945A" w14:textId="77777777" w:rsidR="001D7FDF" w:rsidRPr="004D6628" w:rsidRDefault="001D7FDF" w:rsidP="001D7FDF">
      <w:pPr>
        <w:rPr>
          <w:rFonts w:ascii="Calibri" w:hAnsi="Calibri" w:cs="Calibri"/>
          <w:sz w:val="22"/>
          <w:szCs w:val="22"/>
        </w:rPr>
      </w:pPr>
    </w:p>
    <w:p w14:paraId="7F23CF21" w14:textId="77777777" w:rsidR="00B755A6" w:rsidRDefault="001D7FDF" w:rsidP="006D5FFC">
      <w:pPr>
        <w:rPr>
          <w:rFonts w:ascii="Calibri" w:hAnsi="Calibri" w:cs="Calibri"/>
          <w:sz w:val="22"/>
          <w:szCs w:val="22"/>
        </w:rPr>
      </w:pPr>
      <w:r w:rsidRPr="004D6628">
        <w:rPr>
          <w:rFonts w:ascii="Calibri" w:hAnsi="Calibri" w:cs="Calibri"/>
          <w:sz w:val="22"/>
          <w:szCs w:val="22"/>
        </w:rPr>
        <w:t>De inschrijvingen worden beoordeeld op basis van het gunning</w:t>
      </w:r>
      <w:r w:rsidR="00F90AD9" w:rsidRPr="004D6628">
        <w:rPr>
          <w:rFonts w:ascii="Calibri" w:hAnsi="Calibri" w:cs="Calibri"/>
          <w:sz w:val="22"/>
          <w:szCs w:val="22"/>
        </w:rPr>
        <w:t>s</w:t>
      </w:r>
      <w:r w:rsidRPr="004D6628">
        <w:rPr>
          <w:rFonts w:ascii="Calibri" w:hAnsi="Calibri" w:cs="Calibri"/>
          <w:sz w:val="22"/>
          <w:szCs w:val="22"/>
        </w:rPr>
        <w:t>criterium</w:t>
      </w:r>
      <w:r w:rsidR="006A4DED">
        <w:rPr>
          <w:rFonts w:ascii="Calibri" w:hAnsi="Calibri" w:cs="Calibri"/>
          <w:sz w:val="22"/>
          <w:szCs w:val="22"/>
        </w:rPr>
        <w:t xml:space="preserve">: de economisch meest voordelige inschrijving op basis van de </w:t>
      </w:r>
      <w:r w:rsidR="0051171C" w:rsidRPr="004D6628">
        <w:rPr>
          <w:rFonts w:ascii="Calibri" w:hAnsi="Calibri" w:cs="Calibri"/>
          <w:sz w:val="22"/>
          <w:szCs w:val="22"/>
        </w:rPr>
        <w:t>beste prijs/kwaliteitsverhouding</w:t>
      </w:r>
      <w:r w:rsidR="00B755A6">
        <w:rPr>
          <w:rFonts w:ascii="Calibri" w:hAnsi="Calibri" w:cs="Calibri"/>
          <w:sz w:val="22"/>
          <w:szCs w:val="22"/>
        </w:rPr>
        <w:t xml:space="preserve"> (BPKV</w:t>
      </w:r>
      <w:r w:rsidR="0051171C" w:rsidRPr="004D6628">
        <w:rPr>
          <w:rFonts w:ascii="Calibri" w:hAnsi="Calibri" w:cs="Calibri"/>
          <w:sz w:val="22"/>
          <w:szCs w:val="22"/>
        </w:rPr>
        <w:t xml:space="preserve">). </w:t>
      </w:r>
    </w:p>
    <w:p w14:paraId="4D47C834" w14:textId="77777777" w:rsidR="00B755A6" w:rsidRDefault="00B755A6" w:rsidP="006D5FFC">
      <w:pPr>
        <w:rPr>
          <w:rFonts w:ascii="Calibri" w:hAnsi="Calibri" w:cs="Calibri"/>
          <w:sz w:val="22"/>
          <w:szCs w:val="22"/>
        </w:rPr>
      </w:pPr>
    </w:p>
    <w:p w14:paraId="63E52C0C" w14:textId="3EE94B80" w:rsidR="00B755A6" w:rsidRPr="00B755A6" w:rsidRDefault="00B755A6" w:rsidP="006D5FFC">
      <w:pPr>
        <w:rPr>
          <w:rFonts w:ascii="Calibri" w:hAnsi="Calibri" w:cs="Calibri"/>
          <w:b/>
          <w:bCs/>
          <w:sz w:val="22"/>
          <w:szCs w:val="22"/>
        </w:rPr>
      </w:pPr>
      <w:r w:rsidRPr="00B755A6">
        <w:rPr>
          <w:rFonts w:ascii="Calibri" w:hAnsi="Calibri" w:cs="Calibri"/>
          <w:b/>
          <w:bCs/>
          <w:sz w:val="22"/>
          <w:szCs w:val="22"/>
        </w:rPr>
        <w:t>Gunnen op Waarde</w:t>
      </w:r>
    </w:p>
    <w:p w14:paraId="31194C72" w14:textId="6F002533" w:rsidR="00BA2734" w:rsidRDefault="006D5FFC" w:rsidP="00BA2734">
      <w:pPr>
        <w:rPr>
          <w:rFonts w:ascii="Calibri" w:hAnsi="Calibri" w:cs="Calibri"/>
          <w:sz w:val="22"/>
          <w:szCs w:val="22"/>
        </w:rPr>
      </w:pPr>
      <w:r w:rsidRPr="004D6628">
        <w:rPr>
          <w:rFonts w:ascii="Calibri" w:hAnsi="Calibri" w:cs="Calibri"/>
          <w:sz w:val="22"/>
          <w:szCs w:val="22"/>
        </w:rPr>
        <w:t xml:space="preserve">Wij hanteren hiervoor de methode </w:t>
      </w:r>
      <w:r w:rsidRPr="004D6628">
        <w:rPr>
          <w:rFonts w:ascii="Calibri" w:hAnsi="Calibri" w:cs="Calibri"/>
          <w:b/>
          <w:sz w:val="22"/>
          <w:szCs w:val="22"/>
        </w:rPr>
        <w:t>Gunnen Op Waarde</w:t>
      </w:r>
      <w:r w:rsidRPr="004D6628">
        <w:rPr>
          <w:rFonts w:ascii="Calibri" w:hAnsi="Calibri" w:cs="Calibri"/>
          <w:sz w:val="22"/>
          <w:szCs w:val="22"/>
        </w:rPr>
        <w:t xml:space="preserve">. </w:t>
      </w:r>
      <w:r w:rsidR="00BA2734">
        <w:rPr>
          <w:rFonts w:ascii="Calibri" w:hAnsi="Calibri" w:cs="Calibri"/>
          <w:sz w:val="22"/>
          <w:szCs w:val="22"/>
        </w:rPr>
        <w:t>In deze methode wordt uw inschrijfsom voor de beoordeling verminderd met een fictieve korting. Uiteraard blijft uw inschrijfsom het bedrag waarvoor u aanbiedt.</w:t>
      </w:r>
    </w:p>
    <w:p w14:paraId="56C32267" w14:textId="77777777" w:rsidR="006D5FFC" w:rsidRPr="004D6628" w:rsidRDefault="006D5FFC" w:rsidP="001D7FDF">
      <w:pPr>
        <w:rPr>
          <w:rFonts w:ascii="Calibri" w:hAnsi="Calibri" w:cs="Calibri"/>
          <w:sz w:val="22"/>
          <w:szCs w:val="22"/>
        </w:rPr>
      </w:pPr>
    </w:p>
    <w:p w14:paraId="170BBBE9" w14:textId="22D219B1" w:rsidR="006D5FFC" w:rsidRPr="004D6628" w:rsidRDefault="00BA2734" w:rsidP="006D5FFC">
      <w:pPr>
        <w:pStyle w:val="aanbestprofiel2"/>
        <w:ind w:left="360" w:hanging="360"/>
        <w:rPr>
          <w:rFonts w:ascii="Calibri" w:hAnsi="Calibri" w:cs="Calibri"/>
          <w:b/>
          <w:sz w:val="22"/>
          <w:szCs w:val="22"/>
        </w:rPr>
      </w:pPr>
      <w:r>
        <w:rPr>
          <w:rFonts w:ascii="Calibri" w:hAnsi="Calibri" w:cs="Calibri"/>
          <w:b/>
          <w:sz w:val="22"/>
          <w:szCs w:val="22"/>
        </w:rPr>
        <w:t>Prijs</w:t>
      </w:r>
    </w:p>
    <w:p w14:paraId="3834A21A" w14:textId="46DAA3D0" w:rsidR="006D5FFC" w:rsidRDefault="006D5FFC" w:rsidP="006D5FFC">
      <w:pPr>
        <w:pStyle w:val="Default"/>
        <w:rPr>
          <w:rFonts w:ascii="Calibri" w:hAnsi="Calibri" w:cs="Calibri"/>
          <w:sz w:val="22"/>
          <w:szCs w:val="22"/>
        </w:rPr>
      </w:pPr>
      <w:r w:rsidRPr="00820BDB">
        <w:rPr>
          <w:rFonts w:ascii="Calibri" w:hAnsi="Calibri" w:cs="Calibri"/>
          <w:color w:val="auto"/>
          <w:sz w:val="22"/>
          <w:szCs w:val="22"/>
        </w:rPr>
        <w:t xml:space="preserve">De inschrijver dient een prijs in op formulier 5. </w:t>
      </w:r>
      <w:r w:rsidRPr="00820BDB">
        <w:rPr>
          <w:rFonts w:ascii="Calibri" w:hAnsi="Calibri" w:cs="Calibri"/>
          <w:sz w:val="22"/>
          <w:szCs w:val="22"/>
        </w:rPr>
        <w:t xml:space="preserve">De </w:t>
      </w:r>
      <w:r w:rsidR="00BA2734">
        <w:rPr>
          <w:rFonts w:ascii="Calibri" w:hAnsi="Calibri" w:cs="Calibri"/>
          <w:sz w:val="22"/>
          <w:szCs w:val="22"/>
        </w:rPr>
        <w:t>totaalprijs</w:t>
      </w:r>
      <w:r w:rsidRPr="00820BDB">
        <w:rPr>
          <w:rFonts w:ascii="Calibri" w:hAnsi="Calibri" w:cs="Calibri"/>
          <w:sz w:val="22"/>
          <w:szCs w:val="22"/>
        </w:rPr>
        <w:t xml:space="preserve"> wordt </w:t>
      </w:r>
      <w:r w:rsidR="00BA2734">
        <w:rPr>
          <w:rFonts w:ascii="Calibri" w:hAnsi="Calibri" w:cs="Calibri"/>
          <w:sz w:val="22"/>
          <w:szCs w:val="22"/>
        </w:rPr>
        <w:t xml:space="preserve">beoordeeld op basis van het ingevulde prijzenblad en </w:t>
      </w:r>
      <w:r w:rsidR="00354B89" w:rsidRPr="00820BDB">
        <w:rPr>
          <w:rFonts w:ascii="Calibri" w:hAnsi="Calibri" w:cs="Calibri"/>
          <w:sz w:val="22"/>
          <w:szCs w:val="22"/>
        </w:rPr>
        <w:t>gebruikt voor de berekening van de fictieve korting</w:t>
      </w:r>
      <w:r w:rsidR="00395FC0">
        <w:rPr>
          <w:rFonts w:ascii="Calibri" w:hAnsi="Calibri" w:cs="Calibri"/>
          <w:sz w:val="22"/>
          <w:szCs w:val="22"/>
        </w:rPr>
        <w:t xml:space="preserve">. </w:t>
      </w:r>
    </w:p>
    <w:p w14:paraId="519DBD8F" w14:textId="77777777" w:rsidR="00D87319" w:rsidRDefault="00D87319" w:rsidP="006D5FFC">
      <w:pPr>
        <w:pStyle w:val="Default"/>
        <w:rPr>
          <w:rFonts w:ascii="Calibri" w:hAnsi="Calibri" w:cs="Calibri"/>
          <w:sz w:val="22"/>
          <w:szCs w:val="22"/>
        </w:rPr>
      </w:pPr>
    </w:p>
    <w:p w14:paraId="59C89562" w14:textId="32ED54E1" w:rsidR="00967E39" w:rsidRDefault="000E539C" w:rsidP="006D5FFC">
      <w:pPr>
        <w:pStyle w:val="Default"/>
        <w:rPr>
          <w:rFonts w:ascii="Calibri" w:hAnsi="Calibri" w:cs="Calibri"/>
          <w:sz w:val="22"/>
          <w:szCs w:val="22"/>
        </w:rPr>
      </w:pPr>
      <w:r>
        <w:rPr>
          <w:rFonts w:ascii="Calibri" w:hAnsi="Calibri" w:cs="Calibri"/>
          <w:sz w:val="22"/>
          <w:szCs w:val="22"/>
        </w:rPr>
        <w:t xml:space="preserve">Er geldt een plafondbedrag omdat op ons investeringsplan een maximum investeringsbedrag </w:t>
      </w:r>
      <w:r w:rsidR="008D266F">
        <w:rPr>
          <w:rFonts w:ascii="Calibri" w:hAnsi="Calibri" w:cs="Calibri"/>
          <w:sz w:val="22"/>
          <w:szCs w:val="22"/>
        </w:rPr>
        <w:t xml:space="preserve">is </w:t>
      </w:r>
      <w:r>
        <w:rPr>
          <w:rFonts w:ascii="Calibri" w:hAnsi="Calibri" w:cs="Calibri"/>
          <w:sz w:val="22"/>
          <w:szCs w:val="22"/>
        </w:rPr>
        <w:t>vastgesteld:</w:t>
      </w:r>
    </w:p>
    <w:p w14:paraId="19BC24DC" w14:textId="6A406C2D" w:rsidR="00D87319" w:rsidRDefault="00CA78DF" w:rsidP="00CA78DF">
      <w:pPr>
        <w:rPr>
          <w:rFonts w:ascii="Calibri" w:hAnsi="Calibri" w:cs="Calibri"/>
          <w:bCs/>
          <w:sz w:val="22"/>
          <w:szCs w:val="22"/>
        </w:rPr>
      </w:pPr>
      <w:r w:rsidRPr="00CA78DF">
        <w:rPr>
          <w:rFonts w:ascii="Calibri" w:hAnsi="Calibri" w:cs="Calibri"/>
          <w:bCs/>
          <w:sz w:val="22"/>
          <w:szCs w:val="22"/>
        </w:rPr>
        <w:t>Voor leveringen vo</w:t>
      </w:r>
      <w:r>
        <w:rPr>
          <w:rFonts w:ascii="Calibri" w:hAnsi="Calibri" w:cs="Calibri"/>
          <w:bCs/>
          <w:sz w:val="22"/>
          <w:szCs w:val="22"/>
        </w:rPr>
        <w:t>or 2025 bedraagt het p</w:t>
      </w:r>
      <w:r w:rsidRPr="00CA78DF">
        <w:rPr>
          <w:rFonts w:ascii="Calibri" w:hAnsi="Calibri" w:cs="Calibri"/>
          <w:bCs/>
          <w:sz w:val="22"/>
          <w:szCs w:val="22"/>
        </w:rPr>
        <w:t xml:space="preserve">lafondbedrag € 620.000,- </w:t>
      </w:r>
      <w:r w:rsidR="003478C6">
        <w:rPr>
          <w:rFonts w:ascii="Calibri" w:hAnsi="Calibri" w:cs="Calibri"/>
          <w:bCs/>
          <w:sz w:val="22"/>
          <w:szCs w:val="22"/>
        </w:rPr>
        <w:t xml:space="preserve">excl. BTW </w:t>
      </w:r>
      <w:r w:rsidRPr="00CA78DF">
        <w:rPr>
          <w:rFonts w:ascii="Calibri" w:hAnsi="Calibri" w:cs="Calibri"/>
          <w:bCs/>
          <w:sz w:val="22"/>
          <w:szCs w:val="22"/>
        </w:rPr>
        <w:t>per voertuig</w:t>
      </w:r>
      <w:r>
        <w:rPr>
          <w:rFonts w:ascii="Calibri" w:hAnsi="Calibri" w:cs="Calibri"/>
          <w:bCs/>
          <w:sz w:val="22"/>
          <w:szCs w:val="22"/>
        </w:rPr>
        <w:t>.</w:t>
      </w:r>
    </w:p>
    <w:p w14:paraId="1E398F1E" w14:textId="5D82435D" w:rsidR="00CA78DF" w:rsidRPr="004D6628" w:rsidRDefault="00CA78DF" w:rsidP="00CA78DF">
      <w:pPr>
        <w:rPr>
          <w:rFonts w:ascii="Calibri" w:hAnsi="Calibri" w:cs="Calibri"/>
          <w:sz w:val="22"/>
          <w:szCs w:val="22"/>
        </w:rPr>
      </w:pPr>
      <w:r w:rsidRPr="00CA78DF">
        <w:rPr>
          <w:rFonts w:ascii="Calibri" w:hAnsi="Calibri" w:cs="Calibri"/>
          <w:bCs/>
          <w:sz w:val="22"/>
          <w:szCs w:val="22"/>
        </w:rPr>
        <w:t>Voor leveringen voor 2027 bedraagt het plafondbedrag € 6</w:t>
      </w:r>
      <w:r>
        <w:rPr>
          <w:rFonts w:ascii="Calibri" w:hAnsi="Calibri" w:cs="Calibri"/>
          <w:bCs/>
          <w:sz w:val="22"/>
          <w:szCs w:val="22"/>
        </w:rPr>
        <w:t>4</w:t>
      </w:r>
      <w:r w:rsidRPr="00CA78DF">
        <w:rPr>
          <w:rFonts w:ascii="Calibri" w:hAnsi="Calibri" w:cs="Calibri"/>
          <w:bCs/>
          <w:sz w:val="22"/>
          <w:szCs w:val="22"/>
        </w:rPr>
        <w:t>0.000,-</w:t>
      </w:r>
      <w:r w:rsidR="003478C6">
        <w:rPr>
          <w:rFonts w:ascii="Calibri" w:hAnsi="Calibri" w:cs="Calibri"/>
          <w:bCs/>
          <w:sz w:val="22"/>
          <w:szCs w:val="22"/>
        </w:rPr>
        <w:t xml:space="preserve"> excl. BTW</w:t>
      </w:r>
      <w:r w:rsidRPr="00CA78DF">
        <w:rPr>
          <w:rFonts w:ascii="Calibri" w:hAnsi="Calibri" w:cs="Calibri"/>
          <w:bCs/>
          <w:sz w:val="22"/>
          <w:szCs w:val="22"/>
        </w:rPr>
        <w:t xml:space="preserve"> per voertuig</w:t>
      </w:r>
      <w:r>
        <w:rPr>
          <w:rFonts w:ascii="Calibri" w:hAnsi="Calibri" w:cs="Calibri"/>
          <w:bCs/>
          <w:sz w:val="22"/>
          <w:szCs w:val="22"/>
        </w:rPr>
        <w:t>.</w:t>
      </w:r>
    </w:p>
    <w:p w14:paraId="563B8BB9" w14:textId="77777777" w:rsidR="006D5FFC" w:rsidRPr="004D6628" w:rsidRDefault="006D5FFC" w:rsidP="001D7FDF">
      <w:pPr>
        <w:rPr>
          <w:rFonts w:ascii="Calibri" w:hAnsi="Calibri" w:cs="Calibri"/>
          <w:sz w:val="22"/>
          <w:szCs w:val="22"/>
        </w:rPr>
      </w:pPr>
    </w:p>
    <w:p w14:paraId="456C0E99" w14:textId="0F03F038" w:rsidR="006D5FFC" w:rsidRPr="004D6628" w:rsidRDefault="00BA2734" w:rsidP="006D5FFC">
      <w:pPr>
        <w:jc w:val="both"/>
        <w:rPr>
          <w:rFonts w:ascii="Calibri" w:hAnsi="Calibri" w:cs="Calibri"/>
          <w:b/>
          <w:bCs/>
          <w:sz w:val="22"/>
          <w:szCs w:val="22"/>
        </w:rPr>
      </w:pPr>
      <w:r>
        <w:rPr>
          <w:rFonts w:ascii="Calibri" w:hAnsi="Calibri" w:cs="Calibri"/>
          <w:b/>
          <w:bCs/>
          <w:sz w:val="22"/>
          <w:szCs w:val="22"/>
        </w:rPr>
        <w:t>Kwaliteit</w:t>
      </w:r>
    </w:p>
    <w:p w14:paraId="5D78EDFB" w14:textId="10B6A6FD"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De eisen zijn benoemd in </w:t>
      </w:r>
      <w:r w:rsidR="00B24671" w:rsidRPr="00BA2734">
        <w:rPr>
          <w:rFonts w:ascii="Calibri" w:hAnsi="Calibri" w:cs="Calibri"/>
          <w:b/>
          <w:bCs/>
          <w:sz w:val="22"/>
          <w:szCs w:val="22"/>
        </w:rPr>
        <w:t xml:space="preserve">Formulier </w:t>
      </w:r>
      <w:r w:rsidR="00784E1B">
        <w:rPr>
          <w:rFonts w:ascii="Calibri" w:hAnsi="Calibri" w:cs="Calibri"/>
          <w:b/>
          <w:bCs/>
          <w:sz w:val="22"/>
          <w:szCs w:val="22"/>
        </w:rPr>
        <w:t>4a</w:t>
      </w:r>
      <w:r w:rsidR="009A44BA">
        <w:rPr>
          <w:rFonts w:ascii="Calibri" w:hAnsi="Calibri" w:cs="Calibri"/>
          <w:b/>
          <w:bCs/>
          <w:sz w:val="22"/>
          <w:szCs w:val="22"/>
        </w:rPr>
        <w:t xml:space="preserve"> </w:t>
      </w:r>
      <w:r w:rsidRPr="004D6628">
        <w:rPr>
          <w:rFonts w:ascii="Calibri" w:hAnsi="Calibri" w:cs="Calibri"/>
          <w:sz w:val="22"/>
          <w:szCs w:val="22"/>
        </w:rPr>
        <w:t xml:space="preserve"> van dit document.</w:t>
      </w:r>
      <w:r w:rsidRPr="004D6628">
        <w:rPr>
          <w:rFonts w:ascii="Calibri" w:hAnsi="Calibri" w:cs="Calibri"/>
          <w:b/>
          <w:bCs/>
          <w:sz w:val="22"/>
          <w:szCs w:val="22"/>
        </w:rPr>
        <w:t xml:space="preserve"> </w:t>
      </w:r>
      <w:r w:rsidRPr="004D6628">
        <w:rPr>
          <w:rFonts w:ascii="Calibri" w:hAnsi="Calibri" w:cs="Calibri"/>
          <w:sz w:val="22"/>
          <w:szCs w:val="22"/>
        </w:rPr>
        <w:t xml:space="preserve">Een inschrijver (combinatie) dient per minimumeis door middel van ‘Ja/Nee’ aan te geven of zijn inschrijving voldoet aan de betreffende minimumeis. </w:t>
      </w:r>
    </w:p>
    <w:p w14:paraId="034E8D54" w14:textId="77777777" w:rsidR="006D5FFC" w:rsidRPr="004D6628" w:rsidRDefault="006D5FFC" w:rsidP="006D5FFC">
      <w:pPr>
        <w:rPr>
          <w:rFonts w:ascii="Calibri" w:hAnsi="Calibri" w:cs="Calibri"/>
          <w:sz w:val="22"/>
          <w:szCs w:val="22"/>
        </w:rPr>
      </w:pPr>
    </w:p>
    <w:p w14:paraId="77908C81"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NB1: Indien een inschrijver (combinatie) voor een minimumeis met ‘Nee’ verklaart dat zijn inschrijving niet voldoet aan de betreffende minimumeis wordt de inschrijver (combinatie) uitgesloten van deelname aan de aanbestedingsprocedure. </w:t>
      </w:r>
    </w:p>
    <w:p w14:paraId="7F6B2B85" w14:textId="77777777" w:rsidR="006D5FFC" w:rsidRPr="004D6628" w:rsidRDefault="006D5FFC" w:rsidP="006D5FFC">
      <w:pPr>
        <w:rPr>
          <w:rFonts w:ascii="Calibri" w:hAnsi="Calibri" w:cs="Calibri"/>
          <w:sz w:val="22"/>
          <w:szCs w:val="22"/>
        </w:rPr>
      </w:pPr>
    </w:p>
    <w:p w14:paraId="4D718B6C" w14:textId="77777777" w:rsidR="006D5FFC" w:rsidRPr="004D6628" w:rsidRDefault="006D5FFC" w:rsidP="006D5FFC">
      <w:pPr>
        <w:rPr>
          <w:rFonts w:ascii="Calibri" w:hAnsi="Calibri" w:cs="Calibri"/>
          <w:sz w:val="22"/>
          <w:szCs w:val="22"/>
        </w:rPr>
      </w:pPr>
      <w:r w:rsidRPr="004D6628">
        <w:rPr>
          <w:rFonts w:ascii="Calibri" w:hAnsi="Calibri" w:cs="Calibri"/>
          <w:sz w:val="22"/>
          <w:szCs w:val="22"/>
        </w:rPr>
        <w:t xml:space="preserve">NB2: Indien gedurende de looptijd van de overeenkomst blijkt dat inschrijver (combinatie) niet voldoet aan één of meerder minimumeisen, terwijl inschrijver (combinatie) heeft verklaard dat hij aan alle minimumeisen voldoet, dan wordt dit als niet-nakoming van de overeenkomst aangemerkt. In dat geval is de Aanbestedende Dienst gerechtigd de overeenkomst te ontbinden. </w:t>
      </w:r>
    </w:p>
    <w:p w14:paraId="0F8DB37A" w14:textId="77777777" w:rsidR="006B3045" w:rsidRDefault="006B3045" w:rsidP="00BA2734">
      <w:pPr>
        <w:tabs>
          <w:tab w:val="left" w:pos="0"/>
        </w:tabs>
        <w:rPr>
          <w:rFonts w:ascii="Calibri" w:hAnsi="Calibri" w:cs="Calibri"/>
          <w:sz w:val="22"/>
          <w:szCs w:val="22"/>
        </w:rPr>
      </w:pPr>
    </w:p>
    <w:p w14:paraId="70735141" w14:textId="7906A8FC" w:rsidR="00BA2734" w:rsidRDefault="00BA2734" w:rsidP="00BA2734">
      <w:pPr>
        <w:tabs>
          <w:tab w:val="left" w:pos="0"/>
        </w:tabs>
        <w:rPr>
          <w:rFonts w:ascii="Calibri" w:hAnsi="Calibri" w:cs="Calibri"/>
          <w:sz w:val="22"/>
          <w:szCs w:val="22"/>
        </w:rPr>
      </w:pPr>
      <w:r>
        <w:rPr>
          <w:rFonts w:ascii="Calibri" w:hAnsi="Calibri" w:cs="Calibri"/>
          <w:sz w:val="22"/>
          <w:szCs w:val="22"/>
        </w:rPr>
        <w:t xml:space="preserve">Voor deze aanbesteding worden de inschrijvingen beoordeeld op de volgende criteria: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23"/>
        <w:gridCol w:w="2503"/>
      </w:tblGrid>
      <w:tr w:rsidR="004823CE" w:rsidRPr="004D6628" w14:paraId="1F718417" w14:textId="77777777" w:rsidTr="00863464">
        <w:trPr>
          <w:trHeight w:val="567"/>
        </w:trPr>
        <w:tc>
          <w:tcPr>
            <w:tcW w:w="4361" w:type="dxa"/>
            <w:shd w:val="clear" w:color="auto" w:fill="000000"/>
            <w:vAlign w:val="center"/>
          </w:tcPr>
          <w:p w14:paraId="53203FD1" w14:textId="36623400" w:rsidR="004823CE" w:rsidRPr="004D6628" w:rsidRDefault="004823CE" w:rsidP="001656AD">
            <w:pPr>
              <w:pStyle w:val="aanbestprofiel2"/>
              <w:tabs>
                <w:tab w:val="clear" w:pos="709"/>
                <w:tab w:val="left" w:pos="0"/>
              </w:tabs>
              <w:ind w:left="0" w:firstLine="0"/>
              <w:rPr>
                <w:rFonts w:ascii="Calibri" w:hAnsi="Calibri" w:cs="Calibri"/>
                <w:b/>
                <w:bCs/>
                <w:color w:val="FFFFFF"/>
                <w:sz w:val="22"/>
                <w:szCs w:val="22"/>
              </w:rPr>
            </w:pPr>
            <w:r w:rsidRPr="004D6628">
              <w:rPr>
                <w:rFonts w:ascii="Calibri" w:hAnsi="Calibri" w:cs="Calibri"/>
                <w:b/>
                <w:bCs/>
                <w:color w:val="FFFFFF"/>
                <w:sz w:val="22"/>
                <w:szCs w:val="22"/>
              </w:rPr>
              <w:t>Gunningscriteria Kwaliteit</w:t>
            </w:r>
          </w:p>
        </w:tc>
        <w:tc>
          <w:tcPr>
            <w:tcW w:w="2423" w:type="dxa"/>
            <w:shd w:val="clear" w:color="auto" w:fill="000000"/>
          </w:tcPr>
          <w:p w14:paraId="7B8A1E68" w14:textId="77777777" w:rsidR="001F5C29" w:rsidRDefault="001F5C29" w:rsidP="001F5C29">
            <w:pPr>
              <w:pStyle w:val="Plattetekst"/>
              <w:rPr>
                <w:b/>
                <w:bCs/>
              </w:rPr>
            </w:pPr>
          </w:p>
          <w:p w14:paraId="3D5EA1CE" w14:textId="6AD4A9FC" w:rsidR="006214BE" w:rsidRPr="001F5C29" w:rsidRDefault="006214BE" w:rsidP="001F5C29">
            <w:pPr>
              <w:pStyle w:val="Plattetekst"/>
              <w:rPr>
                <w:b/>
                <w:bCs/>
              </w:rPr>
            </w:pPr>
            <w:r w:rsidRPr="001F5C29">
              <w:rPr>
                <w:b/>
                <w:bCs/>
              </w:rPr>
              <w:t>Toel</w:t>
            </w:r>
            <w:r w:rsidR="001F5C29" w:rsidRPr="001F5C29">
              <w:rPr>
                <w:b/>
                <w:bCs/>
              </w:rPr>
              <w:t>ichting</w:t>
            </w:r>
          </w:p>
        </w:tc>
        <w:tc>
          <w:tcPr>
            <w:tcW w:w="2503" w:type="dxa"/>
            <w:shd w:val="clear" w:color="auto" w:fill="000000"/>
            <w:vAlign w:val="center"/>
          </w:tcPr>
          <w:p w14:paraId="173D22EC" w14:textId="0BAE6B7F" w:rsidR="004823CE" w:rsidRPr="004D6628" w:rsidRDefault="004823CE" w:rsidP="008D7840">
            <w:pPr>
              <w:pStyle w:val="aanbestprofiel2"/>
              <w:tabs>
                <w:tab w:val="clear" w:pos="709"/>
                <w:tab w:val="left" w:pos="0"/>
              </w:tabs>
              <w:ind w:left="0" w:firstLine="0"/>
              <w:jc w:val="right"/>
              <w:rPr>
                <w:rFonts w:ascii="Calibri" w:hAnsi="Calibri" w:cs="Calibri"/>
                <w:b/>
                <w:bCs/>
                <w:color w:val="FFFFFF"/>
                <w:sz w:val="22"/>
                <w:szCs w:val="22"/>
              </w:rPr>
            </w:pPr>
            <w:r w:rsidRPr="004D6628">
              <w:rPr>
                <w:rFonts w:ascii="Calibri" w:hAnsi="Calibri" w:cs="Calibri"/>
                <w:b/>
                <w:bCs/>
                <w:color w:val="FFFFFF"/>
                <w:sz w:val="22"/>
                <w:szCs w:val="22"/>
              </w:rPr>
              <w:t>Maximale waarde</w:t>
            </w:r>
          </w:p>
        </w:tc>
      </w:tr>
      <w:tr w:rsidR="004823CE" w:rsidRPr="004D6628" w14:paraId="1866DE4B" w14:textId="77777777" w:rsidTr="00863464">
        <w:trPr>
          <w:trHeight w:val="567"/>
        </w:trPr>
        <w:tc>
          <w:tcPr>
            <w:tcW w:w="4361" w:type="dxa"/>
            <w:shd w:val="clear" w:color="auto" w:fill="auto"/>
            <w:vAlign w:val="center"/>
          </w:tcPr>
          <w:p w14:paraId="60E51D5A" w14:textId="3D10A395"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GC-1 Operationeel gebruik en inrichting</w:t>
            </w:r>
          </w:p>
        </w:tc>
        <w:tc>
          <w:tcPr>
            <w:tcW w:w="2423" w:type="dxa"/>
          </w:tcPr>
          <w:p w14:paraId="2139572C" w14:textId="564A9E40" w:rsidR="004823CE" w:rsidRPr="00E67509" w:rsidRDefault="004823CE"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w:t>
            </w:r>
            <w:r w:rsidR="00863464">
              <w:rPr>
                <w:rFonts w:ascii="Calibri" w:hAnsi="Calibri" w:cs="Calibri"/>
                <w:sz w:val="22"/>
                <w:szCs w:val="22"/>
              </w:rPr>
              <w:t xml:space="preserve">max. 10x A4 tekst + presentatie </w:t>
            </w:r>
          </w:p>
        </w:tc>
        <w:tc>
          <w:tcPr>
            <w:tcW w:w="2503" w:type="dxa"/>
            <w:shd w:val="clear" w:color="auto" w:fill="auto"/>
            <w:vAlign w:val="center"/>
          </w:tcPr>
          <w:p w14:paraId="50A3EBF9" w14:textId="454909D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1A1C29">
              <w:rPr>
                <w:rFonts w:ascii="Calibri" w:hAnsi="Calibri" w:cs="Calibri"/>
                <w:sz w:val="22"/>
                <w:szCs w:val="22"/>
              </w:rPr>
              <w:t>1</w:t>
            </w:r>
            <w:r w:rsidRPr="00E67509">
              <w:rPr>
                <w:rFonts w:ascii="Calibri" w:hAnsi="Calibri" w:cs="Calibri"/>
                <w:sz w:val="22"/>
                <w:szCs w:val="22"/>
              </w:rPr>
              <w:t>.</w:t>
            </w:r>
            <w:r w:rsidR="006F7FBB">
              <w:rPr>
                <w:rFonts w:ascii="Calibri" w:hAnsi="Calibri" w:cs="Calibri"/>
                <w:sz w:val="22"/>
                <w:szCs w:val="22"/>
              </w:rPr>
              <w:t>0</w:t>
            </w:r>
            <w:r w:rsidRPr="00E67509">
              <w:rPr>
                <w:rFonts w:ascii="Calibri" w:hAnsi="Calibri" w:cs="Calibri"/>
                <w:sz w:val="22"/>
                <w:szCs w:val="22"/>
              </w:rPr>
              <w:t>00.000,-</w:t>
            </w:r>
          </w:p>
          <w:p w14:paraId="3BA086F9" w14:textId="77777777" w:rsidR="004823CE" w:rsidRPr="00E67509" w:rsidRDefault="004823CE" w:rsidP="008D7840">
            <w:pPr>
              <w:pStyle w:val="Plattetekst"/>
              <w:jc w:val="right"/>
              <w:rPr>
                <w:rFonts w:ascii="Calibri" w:hAnsi="Calibri" w:cs="Calibri"/>
                <w:sz w:val="22"/>
                <w:szCs w:val="22"/>
              </w:rPr>
            </w:pPr>
          </w:p>
        </w:tc>
      </w:tr>
      <w:tr w:rsidR="004823CE" w:rsidRPr="004D6628" w14:paraId="4F14C644" w14:textId="77777777" w:rsidTr="00863464">
        <w:trPr>
          <w:trHeight w:val="567"/>
        </w:trPr>
        <w:tc>
          <w:tcPr>
            <w:tcW w:w="4361" w:type="dxa"/>
            <w:shd w:val="clear" w:color="auto" w:fill="auto"/>
            <w:vAlign w:val="center"/>
          </w:tcPr>
          <w:p w14:paraId="3D6AA2F0"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GC-2 Onderhoud &amp; Service</w:t>
            </w:r>
          </w:p>
        </w:tc>
        <w:tc>
          <w:tcPr>
            <w:tcW w:w="2423" w:type="dxa"/>
          </w:tcPr>
          <w:p w14:paraId="07CFE8AA" w14:textId="0157AC28" w:rsidR="004823CE" w:rsidRPr="00E67509" w:rsidRDefault="00326511" w:rsidP="00863464">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6x A4 tekst</w:t>
            </w:r>
          </w:p>
        </w:tc>
        <w:tc>
          <w:tcPr>
            <w:tcW w:w="2503" w:type="dxa"/>
            <w:shd w:val="clear" w:color="auto" w:fill="auto"/>
            <w:vAlign w:val="center"/>
          </w:tcPr>
          <w:p w14:paraId="3EF993CD" w14:textId="3CA41C1E"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7</w:t>
            </w:r>
            <w:r w:rsidRPr="00E67509">
              <w:rPr>
                <w:rFonts w:ascii="Calibri" w:hAnsi="Calibri" w:cs="Calibri"/>
                <w:sz w:val="22"/>
                <w:szCs w:val="22"/>
              </w:rPr>
              <w:t>00.000,-</w:t>
            </w:r>
          </w:p>
          <w:p w14:paraId="07A7E54F" w14:textId="77777777" w:rsidR="004823CE" w:rsidRPr="00E67509" w:rsidRDefault="004823CE" w:rsidP="008D7840">
            <w:pPr>
              <w:pStyle w:val="Plattetekst"/>
              <w:jc w:val="right"/>
              <w:rPr>
                <w:rFonts w:ascii="Calibri" w:hAnsi="Calibri" w:cs="Calibri"/>
                <w:sz w:val="22"/>
                <w:szCs w:val="22"/>
              </w:rPr>
            </w:pPr>
          </w:p>
        </w:tc>
      </w:tr>
      <w:tr w:rsidR="004823CE" w:rsidRPr="004D6628" w14:paraId="10AF9BEC" w14:textId="77777777" w:rsidTr="00863464">
        <w:trPr>
          <w:trHeight w:val="567"/>
        </w:trPr>
        <w:tc>
          <w:tcPr>
            <w:tcW w:w="4361" w:type="dxa"/>
            <w:shd w:val="clear" w:color="auto" w:fill="auto"/>
            <w:vAlign w:val="center"/>
          </w:tcPr>
          <w:p w14:paraId="6B06EBE1"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GC-3 Plan van aanpak Vakbekwaamheid</w:t>
            </w:r>
          </w:p>
        </w:tc>
        <w:tc>
          <w:tcPr>
            <w:tcW w:w="2423" w:type="dxa"/>
          </w:tcPr>
          <w:p w14:paraId="7C4BB050" w14:textId="68414A54" w:rsidR="004823CE" w:rsidRPr="00E67509" w:rsidRDefault="00326511" w:rsidP="00FB592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 xml:space="preserve">Beschrijving max 3x A4 tekst </w:t>
            </w:r>
          </w:p>
        </w:tc>
        <w:tc>
          <w:tcPr>
            <w:tcW w:w="2503" w:type="dxa"/>
            <w:shd w:val="clear" w:color="auto" w:fill="auto"/>
            <w:vAlign w:val="center"/>
          </w:tcPr>
          <w:p w14:paraId="0393F407" w14:textId="1E730152"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717FD2">
              <w:rPr>
                <w:rFonts w:ascii="Calibri" w:hAnsi="Calibri" w:cs="Calibri"/>
                <w:sz w:val="22"/>
                <w:szCs w:val="22"/>
              </w:rPr>
              <w:t>2</w:t>
            </w:r>
            <w:r w:rsidR="00A76A09">
              <w:rPr>
                <w:rFonts w:ascii="Calibri" w:hAnsi="Calibri" w:cs="Calibri"/>
                <w:sz w:val="22"/>
                <w:szCs w:val="22"/>
              </w:rPr>
              <w:t>00</w:t>
            </w:r>
            <w:r w:rsidRPr="00E67509">
              <w:rPr>
                <w:rFonts w:ascii="Calibri" w:hAnsi="Calibri" w:cs="Calibri"/>
                <w:sz w:val="22"/>
                <w:szCs w:val="22"/>
              </w:rPr>
              <w:t>.000,-</w:t>
            </w:r>
          </w:p>
          <w:p w14:paraId="5E056990" w14:textId="77777777" w:rsidR="004823CE" w:rsidRPr="00E67509" w:rsidRDefault="004823CE" w:rsidP="008D7840">
            <w:pPr>
              <w:pStyle w:val="Plattetekst"/>
              <w:jc w:val="right"/>
              <w:rPr>
                <w:rFonts w:ascii="Calibri" w:hAnsi="Calibri" w:cs="Calibri"/>
                <w:sz w:val="22"/>
                <w:szCs w:val="22"/>
              </w:rPr>
            </w:pPr>
          </w:p>
        </w:tc>
      </w:tr>
      <w:tr w:rsidR="004823CE" w:rsidRPr="004D6628" w14:paraId="0BC290B7" w14:textId="77777777" w:rsidTr="00863464">
        <w:trPr>
          <w:trHeight w:val="567"/>
        </w:trPr>
        <w:tc>
          <w:tcPr>
            <w:tcW w:w="4361" w:type="dxa"/>
            <w:shd w:val="clear" w:color="auto" w:fill="auto"/>
            <w:vAlign w:val="center"/>
          </w:tcPr>
          <w:p w14:paraId="3BFD61B6" w14:textId="77777777" w:rsidR="004823CE" w:rsidRPr="008D7840" w:rsidRDefault="004823CE" w:rsidP="004D6628">
            <w:pPr>
              <w:pStyle w:val="aanbestprofiel2"/>
              <w:tabs>
                <w:tab w:val="clear" w:pos="709"/>
                <w:tab w:val="left" w:pos="0"/>
              </w:tabs>
              <w:ind w:left="0" w:firstLine="0"/>
              <w:rPr>
                <w:rFonts w:ascii="Calibri" w:hAnsi="Calibri" w:cs="Calibri"/>
                <w:sz w:val="22"/>
                <w:szCs w:val="22"/>
              </w:rPr>
            </w:pPr>
            <w:r w:rsidRPr="008D7840">
              <w:rPr>
                <w:rFonts w:ascii="Calibri" w:hAnsi="Calibri" w:cs="Calibri"/>
                <w:sz w:val="22"/>
                <w:szCs w:val="22"/>
              </w:rPr>
              <w:t>GC-4 Plan van aanpak MVO en Duurzaamheid</w:t>
            </w:r>
          </w:p>
        </w:tc>
        <w:tc>
          <w:tcPr>
            <w:tcW w:w="2423" w:type="dxa"/>
          </w:tcPr>
          <w:p w14:paraId="4100B92A" w14:textId="18FCBA37" w:rsidR="004823CE" w:rsidRPr="00E67509" w:rsidRDefault="006214BE" w:rsidP="006214BE">
            <w:pPr>
              <w:pStyle w:val="aanbestprofiel2"/>
              <w:tabs>
                <w:tab w:val="clear" w:pos="709"/>
                <w:tab w:val="left" w:pos="0"/>
              </w:tabs>
              <w:ind w:left="0" w:firstLine="0"/>
              <w:rPr>
                <w:rFonts w:ascii="Calibri" w:hAnsi="Calibri" w:cs="Calibri"/>
                <w:sz w:val="22"/>
                <w:szCs w:val="22"/>
              </w:rPr>
            </w:pPr>
            <w:r>
              <w:rPr>
                <w:rFonts w:ascii="Calibri" w:hAnsi="Calibri" w:cs="Calibri"/>
                <w:sz w:val="22"/>
                <w:szCs w:val="22"/>
              </w:rPr>
              <w:t>Beschrijving max. 2x A4 tekst</w:t>
            </w:r>
          </w:p>
        </w:tc>
        <w:tc>
          <w:tcPr>
            <w:tcW w:w="2503" w:type="dxa"/>
            <w:shd w:val="clear" w:color="auto" w:fill="auto"/>
            <w:vAlign w:val="center"/>
          </w:tcPr>
          <w:p w14:paraId="029A46B5" w14:textId="25513F58" w:rsidR="004823CE" w:rsidRPr="00E67509" w:rsidRDefault="004823CE" w:rsidP="008D7840">
            <w:pPr>
              <w:pStyle w:val="aanbestprofiel2"/>
              <w:tabs>
                <w:tab w:val="clear" w:pos="709"/>
                <w:tab w:val="left" w:pos="0"/>
              </w:tabs>
              <w:ind w:left="0" w:firstLine="0"/>
              <w:jc w:val="right"/>
              <w:rPr>
                <w:rFonts w:ascii="Calibri" w:hAnsi="Calibri" w:cs="Calibri"/>
                <w:sz w:val="22"/>
                <w:szCs w:val="22"/>
              </w:rPr>
            </w:pPr>
            <w:r w:rsidRPr="00E67509">
              <w:rPr>
                <w:rFonts w:ascii="Calibri" w:hAnsi="Calibri" w:cs="Calibri"/>
                <w:sz w:val="22"/>
                <w:szCs w:val="22"/>
              </w:rPr>
              <w:t xml:space="preserve">€    </w:t>
            </w:r>
            <w:r w:rsidR="00A76A09">
              <w:rPr>
                <w:rFonts w:ascii="Calibri" w:hAnsi="Calibri" w:cs="Calibri"/>
                <w:sz w:val="22"/>
                <w:szCs w:val="22"/>
              </w:rPr>
              <w:t>1</w:t>
            </w:r>
            <w:r w:rsidRPr="00E67509">
              <w:rPr>
                <w:rFonts w:ascii="Calibri" w:hAnsi="Calibri" w:cs="Calibri"/>
                <w:sz w:val="22"/>
                <w:szCs w:val="22"/>
              </w:rPr>
              <w:t>00.000,-</w:t>
            </w:r>
          </w:p>
          <w:p w14:paraId="73973B15" w14:textId="77777777" w:rsidR="004823CE" w:rsidRPr="00E67509" w:rsidRDefault="004823CE" w:rsidP="008D7840">
            <w:pPr>
              <w:pStyle w:val="Plattetekst"/>
              <w:jc w:val="right"/>
              <w:rPr>
                <w:rFonts w:ascii="Calibri" w:hAnsi="Calibri" w:cs="Calibri"/>
                <w:sz w:val="22"/>
                <w:szCs w:val="22"/>
              </w:rPr>
            </w:pPr>
          </w:p>
        </w:tc>
      </w:tr>
      <w:tr w:rsidR="004823CE" w:rsidRPr="004D6628" w14:paraId="01F20444" w14:textId="77777777" w:rsidTr="00863464">
        <w:trPr>
          <w:trHeight w:val="544"/>
        </w:trPr>
        <w:tc>
          <w:tcPr>
            <w:tcW w:w="4361" w:type="dxa"/>
            <w:shd w:val="clear" w:color="auto" w:fill="auto"/>
            <w:vAlign w:val="center"/>
          </w:tcPr>
          <w:p w14:paraId="58ED26AE" w14:textId="7210BE9C" w:rsidR="004823CE" w:rsidRPr="008D7840" w:rsidRDefault="004823CE" w:rsidP="00BA2734">
            <w:pPr>
              <w:pStyle w:val="aanbestprofiel2"/>
              <w:tabs>
                <w:tab w:val="clear" w:pos="709"/>
                <w:tab w:val="left" w:pos="0"/>
              </w:tabs>
              <w:ind w:left="0" w:firstLine="0"/>
              <w:rPr>
                <w:rFonts w:ascii="Calibri" w:hAnsi="Calibri" w:cs="Calibri"/>
                <w:b/>
                <w:bCs/>
                <w:sz w:val="22"/>
                <w:szCs w:val="22"/>
              </w:rPr>
            </w:pPr>
            <w:r w:rsidRPr="008D7840">
              <w:rPr>
                <w:rFonts w:ascii="Calibri" w:hAnsi="Calibri" w:cs="Calibri"/>
                <w:b/>
                <w:bCs/>
                <w:sz w:val="22"/>
                <w:szCs w:val="22"/>
              </w:rPr>
              <w:t>Totale waarde</w:t>
            </w:r>
          </w:p>
        </w:tc>
        <w:tc>
          <w:tcPr>
            <w:tcW w:w="2423" w:type="dxa"/>
          </w:tcPr>
          <w:p w14:paraId="383E2827" w14:textId="77777777"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p>
        </w:tc>
        <w:tc>
          <w:tcPr>
            <w:tcW w:w="2503" w:type="dxa"/>
            <w:shd w:val="clear" w:color="auto" w:fill="auto"/>
            <w:vAlign w:val="center"/>
          </w:tcPr>
          <w:p w14:paraId="1CF1C3D2" w14:textId="238B68BB" w:rsidR="004823CE" w:rsidRPr="00E67509" w:rsidRDefault="004823CE" w:rsidP="008D7840">
            <w:pPr>
              <w:pStyle w:val="aanbestprofiel2"/>
              <w:tabs>
                <w:tab w:val="clear" w:pos="709"/>
                <w:tab w:val="left" w:pos="0"/>
              </w:tabs>
              <w:ind w:left="0" w:firstLine="0"/>
              <w:jc w:val="right"/>
              <w:rPr>
                <w:rFonts w:ascii="Calibri" w:hAnsi="Calibri" w:cs="Calibri"/>
                <w:b/>
                <w:bCs/>
                <w:sz w:val="22"/>
                <w:szCs w:val="22"/>
              </w:rPr>
            </w:pPr>
            <w:r w:rsidRPr="00E67509">
              <w:rPr>
                <w:rFonts w:ascii="Calibri" w:hAnsi="Calibri" w:cs="Calibri"/>
                <w:b/>
                <w:bCs/>
                <w:sz w:val="22"/>
                <w:szCs w:val="22"/>
              </w:rPr>
              <w:t xml:space="preserve">€ </w:t>
            </w:r>
            <w:r w:rsidR="00BE108D">
              <w:rPr>
                <w:rFonts w:ascii="Calibri" w:hAnsi="Calibri" w:cs="Calibri"/>
                <w:b/>
                <w:bCs/>
                <w:sz w:val="22"/>
                <w:szCs w:val="22"/>
              </w:rPr>
              <w:t>2</w:t>
            </w:r>
            <w:r w:rsidRPr="00E67509">
              <w:rPr>
                <w:rFonts w:ascii="Calibri" w:hAnsi="Calibri" w:cs="Calibri"/>
                <w:b/>
                <w:bCs/>
                <w:sz w:val="22"/>
                <w:szCs w:val="22"/>
              </w:rPr>
              <w:t>.000.000,-</w:t>
            </w:r>
          </w:p>
        </w:tc>
      </w:tr>
    </w:tbl>
    <w:p w14:paraId="24931164" w14:textId="77777777" w:rsidR="001219BB" w:rsidRDefault="001219BB" w:rsidP="001D7FDF">
      <w:pPr>
        <w:rPr>
          <w:rFonts w:ascii="Calibri" w:hAnsi="Calibri" w:cs="Calibri"/>
          <w:sz w:val="22"/>
          <w:szCs w:val="22"/>
        </w:rPr>
      </w:pPr>
    </w:p>
    <w:p w14:paraId="5FF13228" w14:textId="77777777" w:rsidR="00BA2734" w:rsidRDefault="00BA2734" w:rsidP="00BA2734">
      <w:pPr>
        <w:rPr>
          <w:rFonts w:ascii="Calibri" w:hAnsi="Calibri" w:cs="Calibri"/>
          <w:sz w:val="22"/>
          <w:szCs w:val="22"/>
        </w:rPr>
      </w:pPr>
      <w:r>
        <w:rPr>
          <w:rFonts w:ascii="Calibri" w:hAnsi="Calibri" w:cs="Calibri"/>
          <w:sz w:val="22"/>
          <w:szCs w:val="22"/>
        </w:rPr>
        <w:t>Voor de beoordeling worden onderstaande kwalificaties gebruikt.</w:t>
      </w:r>
    </w:p>
    <w:p w14:paraId="431E0179" w14:textId="77777777" w:rsidR="00BA2734" w:rsidRDefault="00BA2734" w:rsidP="00BA2734">
      <w:pPr>
        <w:tabs>
          <w:tab w:val="left" w:pos="0"/>
        </w:tabs>
        <w:rPr>
          <w:rFonts w:ascii="Verdana" w:hAnsi="Verdana"/>
          <w:b/>
          <w:sz w:val="18"/>
          <w:szCs w:val="18"/>
          <w:u w:val="single"/>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379"/>
        <w:gridCol w:w="992"/>
      </w:tblGrid>
      <w:tr w:rsidR="00CB150B" w:rsidRPr="00CB150B" w14:paraId="6AC9EE7F" w14:textId="77777777" w:rsidTr="008072A4">
        <w:tc>
          <w:tcPr>
            <w:tcW w:w="1843" w:type="dxa"/>
            <w:shd w:val="clear" w:color="auto" w:fill="E6E6E6"/>
            <w:vAlign w:val="center"/>
          </w:tcPr>
          <w:p w14:paraId="73F6E5B4" w14:textId="77777777" w:rsidR="00CB150B" w:rsidRPr="00CB150B" w:rsidRDefault="00CB150B" w:rsidP="00CB150B">
            <w:pPr>
              <w:rPr>
                <w:rFonts w:ascii="Verdana" w:hAnsi="Verdana"/>
                <w:b/>
                <w:sz w:val="16"/>
                <w:szCs w:val="16"/>
              </w:rPr>
            </w:pPr>
            <w:r w:rsidRPr="00CB150B">
              <w:rPr>
                <w:rFonts w:ascii="Verdana" w:hAnsi="Verdana"/>
                <w:b/>
                <w:sz w:val="16"/>
                <w:szCs w:val="16"/>
              </w:rPr>
              <w:t>kwalificatie</w:t>
            </w:r>
          </w:p>
        </w:tc>
        <w:tc>
          <w:tcPr>
            <w:tcW w:w="6379" w:type="dxa"/>
            <w:shd w:val="clear" w:color="auto" w:fill="E6E6E6"/>
            <w:vAlign w:val="center"/>
          </w:tcPr>
          <w:p w14:paraId="61D73289" w14:textId="77777777" w:rsidR="00CB150B" w:rsidRPr="00CB150B" w:rsidRDefault="00CB150B" w:rsidP="00CB150B">
            <w:pPr>
              <w:rPr>
                <w:rFonts w:ascii="Verdana" w:hAnsi="Verdana"/>
                <w:b/>
                <w:sz w:val="16"/>
                <w:szCs w:val="16"/>
              </w:rPr>
            </w:pPr>
            <w:r w:rsidRPr="00CB150B">
              <w:rPr>
                <w:rFonts w:ascii="Verdana" w:hAnsi="Verdana"/>
                <w:b/>
                <w:sz w:val="16"/>
                <w:szCs w:val="16"/>
              </w:rPr>
              <w:t>Betekenis</w:t>
            </w:r>
          </w:p>
        </w:tc>
        <w:tc>
          <w:tcPr>
            <w:tcW w:w="992" w:type="dxa"/>
            <w:shd w:val="clear" w:color="auto" w:fill="E6E6E6"/>
            <w:vAlign w:val="center"/>
          </w:tcPr>
          <w:p w14:paraId="17BA8D42" w14:textId="77777777" w:rsidR="00CB150B" w:rsidRPr="00CB150B" w:rsidRDefault="00CB150B" w:rsidP="00CB150B">
            <w:pPr>
              <w:jc w:val="center"/>
              <w:rPr>
                <w:rFonts w:ascii="Verdana" w:hAnsi="Verdana"/>
                <w:b/>
                <w:sz w:val="16"/>
                <w:szCs w:val="16"/>
              </w:rPr>
            </w:pPr>
            <w:r w:rsidRPr="00CB150B">
              <w:rPr>
                <w:rFonts w:ascii="Verdana" w:hAnsi="Verdana"/>
                <w:b/>
                <w:sz w:val="16"/>
                <w:szCs w:val="16"/>
              </w:rPr>
              <w:t>Punten</w:t>
            </w:r>
          </w:p>
        </w:tc>
      </w:tr>
      <w:tr w:rsidR="00CB150B" w:rsidRPr="00CB150B" w14:paraId="7AADEE41" w14:textId="77777777" w:rsidTr="008072A4">
        <w:tc>
          <w:tcPr>
            <w:tcW w:w="1843" w:type="dxa"/>
            <w:shd w:val="clear" w:color="auto" w:fill="auto"/>
            <w:vAlign w:val="center"/>
          </w:tcPr>
          <w:p w14:paraId="5FCF6FF4" w14:textId="77777777" w:rsidR="00CB150B" w:rsidRPr="00CB150B" w:rsidRDefault="00CB150B" w:rsidP="00CB150B">
            <w:pPr>
              <w:rPr>
                <w:rFonts w:ascii="Verdana" w:hAnsi="Verdana"/>
                <w:sz w:val="16"/>
                <w:szCs w:val="16"/>
              </w:rPr>
            </w:pPr>
            <w:r w:rsidRPr="00CB150B">
              <w:rPr>
                <w:rFonts w:ascii="Verdana" w:hAnsi="Verdana"/>
                <w:sz w:val="16"/>
                <w:szCs w:val="16"/>
              </w:rPr>
              <w:t>Uitmuntend</w:t>
            </w:r>
          </w:p>
        </w:tc>
        <w:tc>
          <w:tcPr>
            <w:tcW w:w="6379" w:type="dxa"/>
            <w:shd w:val="clear" w:color="auto" w:fill="auto"/>
            <w:vAlign w:val="center"/>
          </w:tcPr>
          <w:p w14:paraId="3406BA2F" w14:textId="77777777" w:rsidR="00CB150B" w:rsidRPr="00CB150B" w:rsidRDefault="00CB150B" w:rsidP="00CB150B">
            <w:pPr>
              <w:rPr>
                <w:rFonts w:ascii="Verdana" w:hAnsi="Verdana"/>
                <w:sz w:val="16"/>
                <w:szCs w:val="16"/>
              </w:rPr>
            </w:pPr>
            <w:r w:rsidRPr="00CB150B">
              <w:rPr>
                <w:rFonts w:ascii="Verdana" w:hAnsi="Verdana"/>
                <w:sz w:val="16"/>
                <w:szCs w:val="16"/>
              </w:rPr>
              <w:t>beantwoord; voegt extra waarde toe aan het oorspronkelijke criterium</w:t>
            </w:r>
          </w:p>
        </w:tc>
        <w:tc>
          <w:tcPr>
            <w:tcW w:w="992" w:type="dxa"/>
            <w:shd w:val="clear" w:color="auto" w:fill="auto"/>
            <w:vAlign w:val="center"/>
          </w:tcPr>
          <w:p w14:paraId="01216F0D" w14:textId="77777777" w:rsidR="00CB150B" w:rsidRPr="00CB150B" w:rsidRDefault="00CB150B" w:rsidP="00CB150B">
            <w:pPr>
              <w:jc w:val="center"/>
              <w:rPr>
                <w:rFonts w:ascii="Verdana" w:hAnsi="Verdana"/>
                <w:sz w:val="16"/>
                <w:szCs w:val="16"/>
              </w:rPr>
            </w:pPr>
            <w:r w:rsidRPr="00CB150B">
              <w:rPr>
                <w:rFonts w:ascii="Verdana" w:hAnsi="Verdana"/>
                <w:sz w:val="16"/>
                <w:szCs w:val="16"/>
              </w:rPr>
              <w:t>10</w:t>
            </w:r>
          </w:p>
        </w:tc>
      </w:tr>
      <w:tr w:rsidR="00CB150B" w:rsidRPr="00CB150B" w14:paraId="5E24057E" w14:textId="77777777" w:rsidTr="008072A4">
        <w:tc>
          <w:tcPr>
            <w:tcW w:w="1843" w:type="dxa"/>
            <w:shd w:val="clear" w:color="auto" w:fill="auto"/>
            <w:vAlign w:val="center"/>
          </w:tcPr>
          <w:p w14:paraId="7D9A3E14" w14:textId="77777777" w:rsidR="00CB150B" w:rsidRPr="00CB150B" w:rsidRDefault="00CB150B" w:rsidP="00CB150B">
            <w:pPr>
              <w:rPr>
                <w:rFonts w:ascii="Verdana" w:hAnsi="Verdana"/>
                <w:sz w:val="16"/>
                <w:szCs w:val="16"/>
              </w:rPr>
            </w:pPr>
            <w:r w:rsidRPr="00CB150B">
              <w:rPr>
                <w:rFonts w:ascii="Verdana" w:hAnsi="Verdana"/>
                <w:sz w:val="16"/>
                <w:szCs w:val="16"/>
              </w:rPr>
              <w:t>Zeer goed</w:t>
            </w:r>
          </w:p>
        </w:tc>
        <w:tc>
          <w:tcPr>
            <w:tcW w:w="6379" w:type="dxa"/>
            <w:shd w:val="clear" w:color="auto" w:fill="auto"/>
            <w:vAlign w:val="center"/>
          </w:tcPr>
          <w:p w14:paraId="214C846C" w14:textId="77777777" w:rsidR="00CB150B" w:rsidRPr="00CB150B" w:rsidRDefault="00CB150B" w:rsidP="00CB150B">
            <w:pPr>
              <w:rPr>
                <w:rFonts w:ascii="Verdana" w:hAnsi="Verdana"/>
                <w:sz w:val="16"/>
                <w:szCs w:val="16"/>
              </w:rPr>
            </w:pPr>
            <w:r w:rsidRPr="00CB150B">
              <w:rPr>
                <w:rFonts w:ascii="Verdana" w:hAnsi="Verdana"/>
                <w:color w:val="000000"/>
                <w:sz w:val="16"/>
                <w:szCs w:val="16"/>
              </w:rPr>
              <w:t>beantwoord; volledig conform de eisen en wensen van het criterium</w:t>
            </w:r>
          </w:p>
        </w:tc>
        <w:tc>
          <w:tcPr>
            <w:tcW w:w="992" w:type="dxa"/>
            <w:shd w:val="clear" w:color="auto" w:fill="auto"/>
            <w:vAlign w:val="center"/>
          </w:tcPr>
          <w:p w14:paraId="0F80E028" w14:textId="77777777" w:rsidR="00CB150B" w:rsidRPr="00CB150B" w:rsidRDefault="00CB150B" w:rsidP="00CB150B">
            <w:pPr>
              <w:jc w:val="center"/>
              <w:rPr>
                <w:rFonts w:ascii="Verdana" w:hAnsi="Verdana"/>
                <w:sz w:val="16"/>
                <w:szCs w:val="16"/>
              </w:rPr>
            </w:pPr>
            <w:r w:rsidRPr="00CB150B">
              <w:rPr>
                <w:rFonts w:ascii="Verdana" w:hAnsi="Verdana"/>
                <w:sz w:val="16"/>
                <w:szCs w:val="16"/>
              </w:rPr>
              <w:t>9</w:t>
            </w:r>
          </w:p>
        </w:tc>
      </w:tr>
      <w:tr w:rsidR="00CB150B" w:rsidRPr="00CB150B" w14:paraId="1D5951C9" w14:textId="77777777" w:rsidTr="008072A4">
        <w:tc>
          <w:tcPr>
            <w:tcW w:w="1843" w:type="dxa"/>
            <w:shd w:val="clear" w:color="auto" w:fill="auto"/>
            <w:vAlign w:val="center"/>
          </w:tcPr>
          <w:p w14:paraId="26F39DFF" w14:textId="77777777" w:rsidR="00CB150B" w:rsidRPr="00CB150B" w:rsidRDefault="00CB150B" w:rsidP="00CB150B">
            <w:pPr>
              <w:rPr>
                <w:rFonts w:ascii="Verdana" w:hAnsi="Verdana"/>
                <w:sz w:val="16"/>
                <w:szCs w:val="16"/>
              </w:rPr>
            </w:pPr>
            <w:r w:rsidRPr="00CB150B">
              <w:rPr>
                <w:rFonts w:ascii="Verdana" w:hAnsi="Verdana"/>
                <w:sz w:val="16"/>
                <w:szCs w:val="16"/>
              </w:rPr>
              <w:t>Goed</w:t>
            </w:r>
          </w:p>
        </w:tc>
        <w:tc>
          <w:tcPr>
            <w:tcW w:w="6379" w:type="dxa"/>
            <w:shd w:val="clear" w:color="auto" w:fill="auto"/>
            <w:vAlign w:val="center"/>
          </w:tcPr>
          <w:p w14:paraId="6B0116B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in grote mate af</w:t>
            </w:r>
          </w:p>
        </w:tc>
        <w:tc>
          <w:tcPr>
            <w:tcW w:w="992" w:type="dxa"/>
            <w:shd w:val="clear" w:color="auto" w:fill="auto"/>
            <w:vAlign w:val="center"/>
          </w:tcPr>
          <w:p w14:paraId="23D0D3C7" w14:textId="77777777" w:rsidR="00CB150B" w:rsidRPr="00CB150B" w:rsidRDefault="00CB150B" w:rsidP="00CB150B">
            <w:pPr>
              <w:jc w:val="center"/>
              <w:rPr>
                <w:rFonts w:ascii="Verdana" w:hAnsi="Verdana"/>
                <w:sz w:val="16"/>
                <w:szCs w:val="16"/>
              </w:rPr>
            </w:pPr>
            <w:r w:rsidRPr="00CB150B">
              <w:rPr>
                <w:rFonts w:ascii="Verdana" w:hAnsi="Verdana"/>
                <w:sz w:val="16"/>
                <w:szCs w:val="16"/>
              </w:rPr>
              <w:t>8</w:t>
            </w:r>
          </w:p>
        </w:tc>
      </w:tr>
      <w:tr w:rsidR="00CB150B" w:rsidRPr="00CB150B" w14:paraId="34A4B6D1" w14:textId="77777777" w:rsidTr="008072A4">
        <w:tc>
          <w:tcPr>
            <w:tcW w:w="1843" w:type="dxa"/>
            <w:shd w:val="clear" w:color="auto" w:fill="auto"/>
            <w:vAlign w:val="center"/>
          </w:tcPr>
          <w:p w14:paraId="06A3535B" w14:textId="77777777" w:rsidR="00CB150B" w:rsidRPr="00CB150B" w:rsidRDefault="00CB150B" w:rsidP="00CB150B">
            <w:pPr>
              <w:rPr>
                <w:rFonts w:ascii="Verdana" w:hAnsi="Verdana"/>
                <w:sz w:val="16"/>
                <w:szCs w:val="16"/>
              </w:rPr>
            </w:pPr>
            <w:r w:rsidRPr="00CB150B">
              <w:rPr>
                <w:rFonts w:ascii="Verdana" w:hAnsi="Verdana"/>
                <w:sz w:val="16"/>
                <w:szCs w:val="16"/>
              </w:rPr>
              <w:t>Ruim voldoende</w:t>
            </w:r>
          </w:p>
        </w:tc>
        <w:tc>
          <w:tcPr>
            <w:tcW w:w="6379" w:type="dxa"/>
            <w:shd w:val="clear" w:color="auto" w:fill="auto"/>
            <w:vAlign w:val="center"/>
          </w:tcPr>
          <w:p w14:paraId="42C17A8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voldoende af</w:t>
            </w:r>
          </w:p>
        </w:tc>
        <w:tc>
          <w:tcPr>
            <w:tcW w:w="992" w:type="dxa"/>
            <w:shd w:val="clear" w:color="auto" w:fill="auto"/>
            <w:vAlign w:val="center"/>
          </w:tcPr>
          <w:p w14:paraId="1386C79E" w14:textId="77777777" w:rsidR="00CB150B" w:rsidRPr="00CB150B" w:rsidRDefault="00CB150B" w:rsidP="00CB150B">
            <w:pPr>
              <w:jc w:val="center"/>
              <w:rPr>
                <w:rFonts w:ascii="Verdana" w:hAnsi="Verdana"/>
                <w:sz w:val="16"/>
                <w:szCs w:val="16"/>
              </w:rPr>
            </w:pPr>
            <w:r w:rsidRPr="00CB150B">
              <w:rPr>
                <w:rFonts w:ascii="Verdana" w:hAnsi="Verdana"/>
                <w:sz w:val="16"/>
                <w:szCs w:val="16"/>
              </w:rPr>
              <w:t>7</w:t>
            </w:r>
          </w:p>
        </w:tc>
      </w:tr>
      <w:tr w:rsidR="00CB150B" w:rsidRPr="00CB150B" w14:paraId="0FA69473" w14:textId="77777777" w:rsidTr="008072A4">
        <w:tc>
          <w:tcPr>
            <w:tcW w:w="1843" w:type="dxa"/>
            <w:shd w:val="clear" w:color="auto" w:fill="auto"/>
            <w:vAlign w:val="center"/>
          </w:tcPr>
          <w:p w14:paraId="2E062F2B" w14:textId="77777777" w:rsidR="00CB150B" w:rsidRPr="00CB150B" w:rsidRDefault="00CB150B" w:rsidP="00CB150B">
            <w:pPr>
              <w:rPr>
                <w:rFonts w:ascii="Verdana" w:hAnsi="Verdana"/>
                <w:sz w:val="16"/>
                <w:szCs w:val="16"/>
              </w:rPr>
            </w:pPr>
            <w:r w:rsidRPr="00CB150B">
              <w:rPr>
                <w:rFonts w:ascii="Verdana" w:hAnsi="Verdana"/>
                <w:sz w:val="16"/>
                <w:szCs w:val="16"/>
              </w:rPr>
              <w:t>Voldoende</w:t>
            </w:r>
          </w:p>
        </w:tc>
        <w:tc>
          <w:tcPr>
            <w:tcW w:w="6379" w:type="dxa"/>
            <w:shd w:val="clear" w:color="auto" w:fill="auto"/>
            <w:vAlign w:val="center"/>
          </w:tcPr>
          <w:p w14:paraId="3E4C43C9"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voldoende af</w:t>
            </w:r>
          </w:p>
        </w:tc>
        <w:tc>
          <w:tcPr>
            <w:tcW w:w="992" w:type="dxa"/>
            <w:shd w:val="clear" w:color="auto" w:fill="auto"/>
            <w:vAlign w:val="center"/>
          </w:tcPr>
          <w:p w14:paraId="0ED15495" w14:textId="77777777" w:rsidR="00CB150B" w:rsidRPr="00CB150B" w:rsidRDefault="00CB150B" w:rsidP="00CB150B">
            <w:pPr>
              <w:jc w:val="center"/>
              <w:rPr>
                <w:rFonts w:ascii="Verdana" w:hAnsi="Verdana"/>
                <w:sz w:val="16"/>
                <w:szCs w:val="16"/>
              </w:rPr>
            </w:pPr>
            <w:r w:rsidRPr="00CB150B">
              <w:rPr>
                <w:rFonts w:ascii="Verdana" w:hAnsi="Verdana"/>
                <w:sz w:val="16"/>
                <w:szCs w:val="16"/>
              </w:rPr>
              <w:t>6</w:t>
            </w:r>
          </w:p>
        </w:tc>
      </w:tr>
      <w:tr w:rsidR="00CB150B" w:rsidRPr="00CB150B" w14:paraId="407AEAC8" w14:textId="77777777" w:rsidTr="008072A4">
        <w:tc>
          <w:tcPr>
            <w:tcW w:w="1843" w:type="dxa"/>
            <w:shd w:val="clear" w:color="auto" w:fill="auto"/>
            <w:vAlign w:val="center"/>
          </w:tcPr>
          <w:p w14:paraId="0499BBB9" w14:textId="77777777" w:rsidR="00CB150B" w:rsidRPr="00CB150B" w:rsidRDefault="00CB150B" w:rsidP="00CB150B">
            <w:pPr>
              <w:rPr>
                <w:rFonts w:ascii="Verdana" w:hAnsi="Verdana"/>
                <w:sz w:val="16"/>
                <w:szCs w:val="16"/>
              </w:rPr>
            </w:pPr>
            <w:r w:rsidRPr="00CB150B">
              <w:rPr>
                <w:rFonts w:ascii="Verdana" w:hAnsi="Verdana"/>
                <w:sz w:val="16"/>
                <w:szCs w:val="16"/>
              </w:rPr>
              <w:t>Net niet voldoende</w:t>
            </w:r>
          </w:p>
        </w:tc>
        <w:tc>
          <w:tcPr>
            <w:tcW w:w="6379" w:type="dxa"/>
            <w:shd w:val="clear" w:color="auto" w:fill="auto"/>
            <w:vAlign w:val="center"/>
          </w:tcPr>
          <w:p w14:paraId="18C367AD"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dekt het criterium net niet voldoende af</w:t>
            </w:r>
          </w:p>
        </w:tc>
        <w:tc>
          <w:tcPr>
            <w:tcW w:w="992" w:type="dxa"/>
            <w:shd w:val="clear" w:color="auto" w:fill="auto"/>
            <w:vAlign w:val="center"/>
          </w:tcPr>
          <w:p w14:paraId="1B6D058E" w14:textId="77777777" w:rsidR="00CB150B" w:rsidRPr="00CB150B" w:rsidRDefault="00CB150B" w:rsidP="00CB150B">
            <w:pPr>
              <w:jc w:val="center"/>
              <w:rPr>
                <w:rFonts w:ascii="Verdana" w:hAnsi="Verdana"/>
                <w:sz w:val="16"/>
                <w:szCs w:val="16"/>
              </w:rPr>
            </w:pPr>
            <w:r w:rsidRPr="00CB150B">
              <w:rPr>
                <w:rFonts w:ascii="Verdana" w:hAnsi="Verdana"/>
                <w:sz w:val="16"/>
                <w:szCs w:val="16"/>
              </w:rPr>
              <w:t>5</w:t>
            </w:r>
          </w:p>
        </w:tc>
      </w:tr>
      <w:tr w:rsidR="00CB150B" w:rsidRPr="00CB150B" w14:paraId="5448450C" w14:textId="77777777" w:rsidTr="008072A4">
        <w:tc>
          <w:tcPr>
            <w:tcW w:w="1843" w:type="dxa"/>
            <w:shd w:val="clear" w:color="auto" w:fill="auto"/>
            <w:vAlign w:val="center"/>
          </w:tcPr>
          <w:p w14:paraId="468DDE76" w14:textId="77777777" w:rsidR="00CB150B" w:rsidRPr="00CB150B" w:rsidRDefault="00CB150B" w:rsidP="00CB150B">
            <w:pPr>
              <w:rPr>
                <w:rFonts w:ascii="Verdana" w:hAnsi="Verdana"/>
                <w:sz w:val="16"/>
                <w:szCs w:val="16"/>
              </w:rPr>
            </w:pPr>
            <w:r w:rsidRPr="00CB150B">
              <w:rPr>
                <w:rFonts w:ascii="Verdana" w:hAnsi="Verdana"/>
                <w:sz w:val="16"/>
                <w:szCs w:val="16"/>
              </w:rPr>
              <w:t>Onvoldoende</w:t>
            </w:r>
          </w:p>
        </w:tc>
        <w:tc>
          <w:tcPr>
            <w:tcW w:w="6379" w:type="dxa"/>
            <w:shd w:val="clear" w:color="auto" w:fill="auto"/>
            <w:vAlign w:val="center"/>
          </w:tcPr>
          <w:p w14:paraId="4B9C2C9C"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enkele belangrijke elementen ontbreken / schieten te kort</w:t>
            </w:r>
          </w:p>
        </w:tc>
        <w:tc>
          <w:tcPr>
            <w:tcW w:w="992" w:type="dxa"/>
            <w:shd w:val="clear" w:color="auto" w:fill="auto"/>
            <w:vAlign w:val="center"/>
          </w:tcPr>
          <w:p w14:paraId="41682B0C" w14:textId="77777777" w:rsidR="00CB150B" w:rsidRPr="00CB150B" w:rsidRDefault="00CB150B" w:rsidP="00CB150B">
            <w:pPr>
              <w:jc w:val="center"/>
              <w:rPr>
                <w:rFonts w:ascii="Verdana" w:hAnsi="Verdana"/>
                <w:sz w:val="16"/>
                <w:szCs w:val="16"/>
              </w:rPr>
            </w:pPr>
            <w:r w:rsidRPr="00CB150B">
              <w:rPr>
                <w:rFonts w:ascii="Verdana" w:hAnsi="Verdana"/>
                <w:sz w:val="16"/>
                <w:szCs w:val="16"/>
              </w:rPr>
              <w:t>4</w:t>
            </w:r>
          </w:p>
        </w:tc>
      </w:tr>
      <w:tr w:rsidR="00CB150B" w:rsidRPr="00CB150B" w14:paraId="7DCD8377" w14:textId="77777777" w:rsidTr="008072A4">
        <w:tc>
          <w:tcPr>
            <w:tcW w:w="1843" w:type="dxa"/>
            <w:shd w:val="clear" w:color="auto" w:fill="auto"/>
            <w:vAlign w:val="center"/>
          </w:tcPr>
          <w:p w14:paraId="738DC774" w14:textId="77777777" w:rsidR="00CB150B" w:rsidRPr="00CB150B" w:rsidRDefault="00CB150B" w:rsidP="00CB150B">
            <w:pPr>
              <w:rPr>
                <w:rFonts w:ascii="Verdana" w:hAnsi="Verdana"/>
                <w:sz w:val="16"/>
                <w:szCs w:val="16"/>
              </w:rPr>
            </w:pPr>
            <w:r w:rsidRPr="00CB150B">
              <w:rPr>
                <w:rFonts w:ascii="Verdana" w:hAnsi="Verdana"/>
                <w:sz w:val="16"/>
                <w:szCs w:val="16"/>
              </w:rPr>
              <w:t>Ruim onvoldoende</w:t>
            </w:r>
          </w:p>
        </w:tc>
        <w:tc>
          <w:tcPr>
            <w:tcW w:w="6379" w:type="dxa"/>
            <w:shd w:val="clear" w:color="auto" w:fill="auto"/>
            <w:vAlign w:val="center"/>
          </w:tcPr>
          <w:p w14:paraId="2129B523"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meer belangrijke elementen ontbreken / schieten te kort</w:t>
            </w:r>
          </w:p>
        </w:tc>
        <w:tc>
          <w:tcPr>
            <w:tcW w:w="992" w:type="dxa"/>
            <w:shd w:val="clear" w:color="auto" w:fill="auto"/>
            <w:vAlign w:val="center"/>
          </w:tcPr>
          <w:p w14:paraId="5816CD44" w14:textId="77777777" w:rsidR="00CB150B" w:rsidRPr="00CB150B" w:rsidRDefault="00CB150B" w:rsidP="00CB150B">
            <w:pPr>
              <w:jc w:val="center"/>
              <w:rPr>
                <w:rFonts w:ascii="Verdana" w:hAnsi="Verdana"/>
                <w:sz w:val="16"/>
                <w:szCs w:val="16"/>
              </w:rPr>
            </w:pPr>
            <w:r w:rsidRPr="00CB150B">
              <w:rPr>
                <w:rFonts w:ascii="Verdana" w:hAnsi="Verdana"/>
                <w:sz w:val="16"/>
                <w:szCs w:val="16"/>
              </w:rPr>
              <w:t>3</w:t>
            </w:r>
          </w:p>
        </w:tc>
      </w:tr>
      <w:tr w:rsidR="00CB150B" w:rsidRPr="00CB150B" w14:paraId="2B8F32B4" w14:textId="77777777" w:rsidTr="008072A4">
        <w:tc>
          <w:tcPr>
            <w:tcW w:w="1843" w:type="dxa"/>
            <w:shd w:val="clear" w:color="auto" w:fill="auto"/>
            <w:vAlign w:val="center"/>
          </w:tcPr>
          <w:p w14:paraId="50395D4C" w14:textId="77777777" w:rsidR="00CB150B" w:rsidRPr="00CB150B" w:rsidRDefault="00CB150B" w:rsidP="00CB150B">
            <w:pPr>
              <w:rPr>
                <w:rFonts w:ascii="Verdana" w:hAnsi="Verdana"/>
                <w:sz w:val="16"/>
                <w:szCs w:val="16"/>
              </w:rPr>
            </w:pPr>
            <w:r w:rsidRPr="00CB150B">
              <w:rPr>
                <w:rFonts w:ascii="Verdana" w:hAnsi="Verdana"/>
                <w:sz w:val="16"/>
                <w:szCs w:val="16"/>
              </w:rPr>
              <w:t>Absoluut onvoldoende</w:t>
            </w:r>
          </w:p>
        </w:tc>
        <w:tc>
          <w:tcPr>
            <w:tcW w:w="6379" w:type="dxa"/>
            <w:shd w:val="clear" w:color="auto" w:fill="auto"/>
            <w:vAlign w:val="center"/>
          </w:tcPr>
          <w:p w14:paraId="43BD0A32"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geheel relevant en voldoet niet aan het criterium</w:t>
            </w:r>
          </w:p>
        </w:tc>
        <w:tc>
          <w:tcPr>
            <w:tcW w:w="992" w:type="dxa"/>
            <w:shd w:val="clear" w:color="auto" w:fill="auto"/>
            <w:vAlign w:val="center"/>
          </w:tcPr>
          <w:p w14:paraId="463CF4FC" w14:textId="77777777" w:rsidR="00CB150B" w:rsidRPr="00CB150B" w:rsidRDefault="00CB150B" w:rsidP="00CB150B">
            <w:pPr>
              <w:jc w:val="center"/>
              <w:rPr>
                <w:rFonts w:ascii="Verdana" w:hAnsi="Verdana"/>
                <w:sz w:val="16"/>
                <w:szCs w:val="16"/>
              </w:rPr>
            </w:pPr>
            <w:r w:rsidRPr="00CB150B">
              <w:rPr>
                <w:rFonts w:ascii="Verdana" w:hAnsi="Verdana"/>
                <w:sz w:val="16"/>
                <w:szCs w:val="16"/>
              </w:rPr>
              <w:t>2</w:t>
            </w:r>
          </w:p>
        </w:tc>
      </w:tr>
      <w:tr w:rsidR="00CB150B" w:rsidRPr="00CB150B" w14:paraId="6652A132" w14:textId="77777777" w:rsidTr="008072A4">
        <w:tc>
          <w:tcPr>
            <w:tcW w:w="1843" w:type="dxa"/>
            <w:shd w:val="clear" w:color="auto" w:fill="auto"/>
            <w:vAlign w:val="center"/>
          </w:tcPr>
          <w:p w14:paraId="2F98DDFC" w14:textId="77777777" w:rsidR="00CB150B" w:rsidRPr="00CB150B" w:rsidRDefault="00CB150B" w:rsidP="00CB150B">
            <w:pPr>
              <w:rPr>
                <w:rFonts w:ascii="Verdana" w:hAnsi="Verdana"/>
                <w:sz w:val="16"/>
                <w:szCs w:val="16"/>
              </w:rPr>
            </w:pPr>
            <w:r w:rsidRPr="00CB150B">
              <w:rPr>
                <w:rFonts w:ascii="Verdana" w:hAnsi="Verdana"/>
                <w:sz w:val="16"/>
                <w:szCs w:val="16"/>
              </w:rPr>
              <w:t>Slecht</w:t>
            </w:r>
          </w:p>
        </w:tc>
        <w:tc>
          <w:tcPr>
            <w:tcW w:w="6379" w:type="dxa"/>
            <w:shd w:val="clear" w:color="auto" w:fill="auto"/>
            <w:vAlign w:val="center"/>
          </w:tcPr>
          <w:p w14:paraId="1688E80A" w14:textId="77777777" w:rsidR="00CB150B" w:rsidRPr="00CB150B" w:rsidRDefault="00CB150B" w:rsidP="00CB150B">
            <w:pPr>
              <w:rPr>
                <w:rFonts w:ascii="Verdana" w:hAnsi="Verdana"/>
                <w:color w:val="000000"/>
                <w:sz w:val="16"/>
                <w:szCs w:val="16"/>
              </w:rPr>
            </w:pPr>
            <w:r w:rsidRPr="00CB150B">
              <w:rPr>
                <w:rFonts w:ascii="Verdana" w:hAnsi="Verdana"/>
                <w:color w:val="000000"/>
                <w:sz w:val="16"/>
                <w:szCs w:val="16"/>
              </w:rPr>
              <w:t>beantwoord; inhoudelijk niet relevant, voldoet geheel niet aan het criterium</w:t>
            </w:r>
          </w:p>
        </w:tc>
        <w:tc>
          <w:tcPr>
            <w:tcW w:w="992" w:type="dxa"/>
            <w:shd w:val="clear" w:color="auto" w:fill="auto"/>
            <w:vAlign w:val="center"/>
          </w:tcPr>
          <w:p w14:paraId="1D3A72CB" w14:textId="77777777" w:rsidR="00CB150B" w:rsidRPr="00CB150B" w:rsidRDefault="00CB150B" w:rsidP="00CB150B">
            <w:pPr>
              <w:jc w:val="center"/>
              <w:rPr>
                <w:rFonts w:ascii="Verdana" w:hAnsi="Verdana"/>
                <w:sz w:val="16"/>
                <w:szCs w:val="16"/>
              </w:rPr>
            </w:pPr>
            <w:r w:rsidRPr="00CB150B">
              <w:rPr>
                <w:rFonts w:ascii="Verdana" w:hAnsi="Verdana"/>
                <w:sz w:val="16"/>
                <w:szCs w:val="16"/>
              </w:rPr>
              <w:t>1</w:t>
            </w:r>
          </w:p>
        </w:tc>
      </w:tr>
      <w:tr w:rsidR="00CB150B" w:rsidRPr="00CB150B" w14:paraId="43997B50" w14:textId="77777777" w:rsidTr="008072A4">
        <w:tc>
          <w:tcPr>
            <w:tcW w:w="1843" w:type="dxa"/>
            <w:shd w:val="clear" w:color="auto" w:fill="auto"/>
            <w:vAlign w:val="center"/>
          </w:tcPr>
          <w:p w14:paraId="0AFEF800" w14:textId="77777777" w:rsidR="00CB150B" w:rsidRPr="00CB150B" w:rsidRDefault="00CB150B" w:rsidP="00CB150B">
            <w:pPr>
              <w:rPr>
                <w:rFonts w:ascii="Verdana" w:hAnsi="Verdana"/>
                <w:sz w:val="16"/>
                <w:szCs w:val="16"/>
              </w:rPr>
            </w:pPr>
            <w:r w:rsidRPr="00CB150B">
              <w:rPr>
                <w:rFonts w:ascii="Verdana" w:hAnsi="Verdana"/>
                <w:sz w:val="16"/>
                <w:szCs w:val="16"/>
              </w:rPr>
              <w:t>Geen antwoord</w:t>
            </w:r>
          </w:p>
        </w:tc>
        <w:tc>
          <w:tcPr>
            <w:tcW w:w="6379" w:type="dxa"/>
            <w:shd w:val="clear" w:color="auto" w:fill="auto"/>
            <w:vAlign w:val="center"/>
          </w:tcPr>
          <w:p w14:paraId="727CBCA3" w14:textId="77777777" w:rsidR="00CB150B" w:rsidRPr="00CB150B" w:rsidRDefault="00CB150B" w:rsidP="00CB150B">
            <w:pPr>
              <w:rPr>
                <w:rFonts w:ascii="Verdana" w:hAnsi="Verdana"/>
                <w:color w:val="000000"/>
                <w:sz w:val="16"/>
                <w:szCs w:val="16"/>
              </w:rPr>
            </w:pPr>
          </w:p>
        </w:tc>
        <w:tc>
          <w:tcPr>
            <w:tcW w:w="992" w:type="dxa"/>
            <w:shd w:val="clear" w:color="auto" w:fill="auto"/>
            <w:vAlign w:val="center"/>
          </w:tcPr>
          <w:p w14:paraId="365DB299" w14:textId="77777777" w:rsidR="00CB150B" w:rsidRPr="00CB150B" w:rsidRDefault="00CB150B" w:rsidP="00CB150B">
            <w:pPr>
              <w:jc w:val="center"/>
              <w:rPr>
                <w:rFonts w:ascii="Verdana" w:hAnsi="Verdana"/>
                <w:sz w:val="16"/>
                <w:szCs w:val="16"/>
              </w:rPr>
            </w:pPr>
            <w:r w:rsidRPr="00CB150B">
              <w:rPr>
                <w:rFonts w:ascii="Verdana" w:hAnsi="Verdana"/>
                <w:sz w:val="16"/>
                <w:szCs w:val="16"/>
              </w:rPr>
              <w:t>0</w:t>
            </w:r>
          </w:p>
        </w:tc>
      </w:tr>
    </w:tbl>
    <w:p w14:paraId="7169693B" w14:textId="77777777" w:rsidR="00CB150B" w:rsidRDefault="00CB150B" w:rsidP="00BA2734">
      <w:pPr>
        <w:tabs>
          <w:tab w:val="left" w:pos="0"/>
        </w:tabs>
        <w:rPr>
          <w:rFonts w:ascii="Verdana" w:hAnsi="Verdana"/>
          <w:b/>
          <w:sz w:val="18"/>
          <w:szCs w:val="18"/>
          <w:u w:val="single"/>
        </w:rPr>
      </w:pPr>
    </w:p>
    <w:p w14:paraId="495C16AD" w14:textId="77777777" w:rsidR="00BA2734" w:rsidRDefault="00BA2734" w:rsidP="00BA2734">
      <w:pPr>
        <w:rPr>
          <w:rFonts w:ascii="Calibri" w:hAnsi="Calibri" w:cs="Calibri"/>
          <w:sz w:val="22"/>
          <w:szCs w:val="22"/>
        </w:rPr>
      </w:pPr>
      <w:r>
        <w:rPr>
          <w:rFonts w:ascii="Calibri" w:hAnsi="Calibri" w:cs="Calibri"/>
          <w:sz w:val="22"/>
          <w:szCs w:val="22"/>
        </w:rPr>
        <w:t>Voor deze aanbesteding wordt de volgende puntenscoretabel gehanteerd (per onderdeel):</w:t>
      </w:r>
    </w:p>
    <w:p w14:paraId="6CDEBE51" w14:textId="77777777" w:rsidR="00BA2734" w:rsidRDefault="00BA2734" w:rsidP="00BA2734">
      <w:pPr>
        <w:rPr>
          <w:rFonts w:ascii="Calibri" w:hAnsi="Calibri" w:cs="Calibri"/>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110"/>
        <w:gridCol w:w="4536"/>
      </w:tblGrid>
      <w:tr w:rsidR="00BA2734" w14:paraId="4C3499E9" w14:textId="77777777" w:rsidTr="00660F97">
        <w:tc>
          <w:tcPr>
            <w:tcW w:w="993" w:type="dxa"/>
            <w:shd w:val="clear" w:color="auto" w:fill="E6E6E6"/>
          </w:tcPr>
          <w:p w14:paraId="3838109A" w14:textId="77777777" w:rsidR="00BA2734" w:rsidRDefault="00BA2734" w:rsidP="00BA2734">
            <w:pPr>
              <w:rPr>
                <w:rFonts w:ascii="Calibri" w:hAnsi="Calibri" w:cs="Calibri"/>
                <w:b/>
                <w:sz w:val="22"/>
                <w:szCs w:val="22"/>
              </w:rPr>
            </w:pPr>
            <w:r>
              <w:rPr>
                <w:rFonts w:ascii="Calibri" w:hAnsi="Calibri" w:cs="Calibri"/>
                <w:b/>
                <w:sz w:val="22"/>
                <w:szCs w:val="22"/>
              </w:rPr>
              <w:t>Punten</w:t>
            </w:r>
          </w:p>
        </w:tc>
        <w:tc>
          <w:tcPr>
            <w:tcW w:w="4110" w:type="dxa"/>
            <w:shd w:val="clear" w:color="auto" w:fill="E6E6E6"/>
            <w:vAlign w:val="center"/>
          </w:tcPr>
          <w:p w14:paraId="59E1C26E" w14:textId="77777777" w:rsidR="00BA2734" w:rsidRDefault="00BA2734" w:rsidP="00BA2734">
            <w:pPr>
              <w:rPr>
                <w:rFonts w:ascii="Calibri" w:hAnsi="Calibri" w:cs="Calibri"/>
                <w:b/>
                <w:sz w:val="22"/>
                <w:szCs w:val="22"/>
              </w:rPr>
            </w:pPr>
            <w:r>
              <w:rPr>
                <w:rFonts w:ascii="Calibri" w:hAnsi="Calibri" w:cs="Calibri"/>
                <w:b/>
                <w:sz w:val="22"/>
                <w:szCs w:val="22"/>
              </w:rPr>
              <w:t>Betekenis</w:t>
            </w:r>
          </w:p>
        </w:tc>
        <w:tc>
          <w:tcPr>
            <w:tcW w:w="4536" w:type="dxa"/>
            <w:shd w:val="clear" w:color="auto" w:fill="E6E6E6"/>
          </w:tcPr>
          <w:p w14:paraId="44ECD1AC" w14:textId="77777777" w:rsidR="00BA2734" w:rsidRDefault="00BA2734" w:rsidP="00BA2734">
            <w:pPr>
              <w:rPr>
                <w:rFonts w:ascii="Calibri" w:hAnsi="Calibri" w:cs="Calibri"/>
                <w:b/>
                <w:sz w:val="22"/>
                <w:szCs w:val="22"/>
              </w:rPr>
            </w:pPr>
            <w:r>
              <w:rPr>
                <w:rFonts w:ascii="Calibri" w:hAnsi="Calibri" w:cs="Calibri"/>
                <w:b/>
                <w:sz w:val="22"/>
                <w:szCs w:val="22"/>
              </w:rPr>
              <w:t>Effect op fictieve waarde</w:t>
            </w:r>
          </w:p>
        </w:tc>
      </w:tr>
      <w:tr w:rsidR="00BA2734" w14:paraId="2651A734" w14:textId="77777777" w:rsidTr="00660F97">
        <w:tc>
          <w:tcPr>
            <w:tcW w:w="993" w:type="dxa"/>
          </w:tcPr>
          <w:p w14:paraId="1901651A" w14:textId="35F7050F" w:rsidR="00BA2734" w:rsidRDefault="001364BE" w:rsidP="00BA2734">
            <w:pPr>
              <w:rPr>
                <w:rFonts w:ascii="Calibri" w:hAnsi="Calibri" w:cs="Calibri"/>
                <w:sz w:val="22"/>
                <w:szCs w:val="22"/>
              </w:rPr>
            </w:pPr>
            <w:r>
              <w:rPr>
                <w:rFonts w:ascii="Calibri" w:hAnsi="Calibri" w:cs="Calibri"/>
                <w:sz w:val="22"/>
                <w:szCs w:val="22"/>
              </w:rPr>
              <w:t>1 t/m 5</w:t>
            </w:r>
          </w:p>
        </w:tc>
        <w:tc>
          <w:tcPr>
            <w:tcW w:w="4110" w:type="dxa"/>
          </w:tcPr>
          <w:p w14:paraId="6B1A7849" w14:textId="53B32C2A" w:rsidR="00BA2734" w:rsidRDefault="00BA2734" w:rsidP="001656AD">
            <w:pPr>
              <w:rPr>
                <w:rFonts w:ascii="Calibri" w:hAnsi="Calibri" w:cs="Calibri"/>
                <w:sz w:val="22"/>
                <w:szCs w:val="22"/>
              </w:rPr>
            </w:pPr>
            <w:r>
              <w:rPr>
                <w:rFonts w:ascii="Calibri" w:hAnsi="Calibri" w:cs="Calibri"/>
                <w:sz w:val="22"/>
                <w:szCs w:val="22"/>
              </w:rPr>
              <w:t>In de aanbieding ontbreken elementen dan wel deze schieten te kort.</w:t>
            </w:r>
          </w:p>
        </w:tc>
        <w:tc>
          <w:tcPr>
            <w:tcW w:w="4536" w:type="dxa"/>
          </w:tcPr>
          <w:p w14:paraId="71856A73" w14:textId="77777777" w:rsidR="00BA2734" w:rsidRDefault="00BA2734" w:rsidP="00BA2734">
            <w:pPr>
              <w:rPr>
                <w:rFonts w:ascii="Calibri" w:hAnsi="Calibri" w:cs="Calibri"/>
                <w:sz w:val="22"/>
                <w:szCs w:val="22"/>
              </w:rPr>
            </w:pPr>
            <w:r>
              <w:rPr>
                <w:rFonts w:ascii="Calibri" w:hAnsi="Calibri" w:cs="Calibri"/>
                <w:sz w:val="22"/>
                <w:szCs w:val="22"/>
              </w:rPr>
              <w:t>De fictieve korting is  € 0,-</w:t>
            </w:r>
          </w:p>
        </w:tc>
      </w:tr>
      <w:tr w:rsidR="00BA2734" w14:paraId="475B6E0F" w14:textId="77777777" w:rsidTr="00660F97">
        <w:tc>
          <w:tcPr>
            <w:tcW w:w="993" w:type="dxa"/>
          </w:tcPr>
          <w:p w14:paraId="25883F3F" w14:textId="49CF27AE" w:rsidR="00BA2734" w:rsidRDefault="001364BE" w:rsidP="00BA2734">
            <w:pPr>
              <w:rPr>
                <w:rFonts w:ascii="Calibri" w:hAnsi="Calibri" w:cs="Calibri"/>
                <w:sz w:val="22"/>
                <w:szCs w:val="22"/>
              </w:rPr>
            </w:pPr>
            <w:r>
              <w:rPr>
                <w:rFonts w:ascii="Calibri" w:hAnsi="Calibri" w:cs="Calibri"/>
                <w:sz w:val="22"/>
                <w:szCs w:val="22"/>
              </w:rPr>
              <w:t xml:space="preserve">6 t/m </w:t>
            </w:r>
            <w:r w:rsidR="00BA2734">
              <w:rPr>
                <w:rFonts w:ascii="Calibri" w:hAnsi="Calibri" w:cs="Calibri"/>
                <w:sz w:val="22"/>
                <w:szCs w:val="22"/>
              </w:rPr>
              <w:t xml:space="preserve">10 </w:t>
            </w:r>
          </w:p>
        </w:tc>
        <w:tc>
          <w:tcPr>
            <w:tcW w:w="4110" w:type="dxa"/>
          </w:tcPr>
          <w:p w14:paraId="76EF270E" w14:textId="77777777" w:rsidR="00BA2734" w:rsidRDefault="00BA2734" w:rsidP="00BA2734">
            <w:pPr>
              <w:rPr>
                <w:rFonts w:ascii="Calibri" w:hAnsi="Calibri" w:cs="Calibri"/>
                <w:sz w:val="22"/>
                <w:szCs w:val="22"/>
              </w:rPr>
            </w:pPr>
            <w:r>
              <w:rPr>
                <w:rFonts w:ascii="Calibri" w:hAnsi="Calibri" w:cs="Calibri"/>
                <w:sz w:val="22"/>
                <w:szCs w:val="22"/>
              </w:rPr>
              <w:t>Hoe hoger het puntenaantal hoe meer de aanbieding uitstijgt boven de vraag.</w:t>
            </w:r>
          </w:p>
        </w:tc>
        <w:tc>
          <w:tcPr>
            <w:tcW w:w="4536" w:type="dxa"/>
          </w:tcPr>
          <w:p w14:paraId="35ACF5B8" w14:textId="4E05E872" w:rsidR="00BA2734" w:rsidRDefault="00BA2734" w:rsidP="001656AD">
            <w:pPr>
              <w:rPr>
                <w:rFonts w:ascii="Calibri" w:hAnsi="Calibri" w:cs="Calibri"/>
                <w:sz w:val="22"/>
                <w:szCs w:val="22"/>
              </w:rPr>
            </w:pPr>
            <w:r>
              <w:rPr>
                <w:rFonts w:ascii="Calibri" w:hAnsi="Calibri" w:cs="Calibri"/>
                <w:sz w:val="22"/>
                <w:szCs w:val="22"/>
              </w:rPr>
              <w:t xml:space="preserve">De hoogte van het rapportcijfer x 10% bepaalt het percentage van de fictieve korting voor dit </w:t>
            </w:r>
            <w:proofErr w:type="spellStart"/>
            <w:r>
              <w:rPr>
                <w:rFonts w:ascii="Calibri" w:hAnsi="Calibri" w:cs="Calibri"/>
                <w:sz w:val="22"/>
                <w:szCs w:val="22"/>
              </w:rPr>
              <w:t>subcriterium</w:t>
            </w:r>
            <w:proofErr w:type="spellEnd"/>
            <w:r>
              <w:rPr>
                <w:rFonts w:ascii="Calibri" w:hAnsi="Calibri" w:cs="Calibri"/>
                <w:sz w:val="22"/>
                <w:szCs w:val="22"/>
              </w:rPr>
              <w:t xml:space="preserve">. </w:t>
            </w:r>
          </w:p>
        </w:tc>
      </w:tr>
    </w:tbl>
    <w:p w14:paraId="199A039A" w14:textId="77777777" w:rsidR="00BA2734" w:rsidRDefault="00BA2734" w:rsidP="00BA2734">
      <w:pPr>
        <w:rPr>
          <w:rFonts w:ascii="Calibri" w:hAnsi="Calibri" w:cs="Calibri"/>
          <w:sz w:val="22"/>
          <w:szCs w:val="22"/>
          <w:highlight w:val="yellow"/>
        </w:rPr>
      </w:pPr>
    </w:p>
    <w:p w14:paraId="4488EFBB"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Rekenvoorbeeld:</w:t>
      </w:r>
    </w:p>
    <w:p w14:paraId="5461A908"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Fictieve score maximaal € 70.000,- </w:t>
      </w:r>
    </w:p>
    <w:p w14:paraId="419E786A" w14:textId="4BDFAE3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Rapportcijfer 8 dan is de fictieve korting:</w:t>
      </w:r>
    </w:p>
    <w:p w14:paraId="777E528C" w14:textId="6FAA0A54"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8 x10% = 8</w:t>
      </w:r>
      <w:r w:rsidR="00D1382B">
        <w:rPr>
          <w:rFonts w:ascii="Calibri" w:hAnsi="Calibri" w:cs="Calibri"/>
          <w:i/>
          <w:sz w:val="22"/>
          <w:szCs w:val="22"/>
        </w:rPr>
        <w:t>0</w:t>
      </w:r>
      <w:r>
        <w:rPr>
          <w:rFonts w:ascii="Calibri" w:hAnsi="Calibri" w:cs="Calibri"/>
          <w:i/>
          <w:sz w:val="22"/>
          <w:szCs w:val="22"/>
        </w:rPr>
        <w:t>% van € 70.000,-</w:t>
      </w:r>
    </w:p>
    <w:p w14:paraId="4431AF1C" w14:textId="2F7AE899"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Totale fictieve korting is dan € 5</w:t>
      </w:r>
      <w:r w:rsidR="00D1382B">
        <w:rPr>
          <w:rFonts w:ascii="Calibri" w:hAnsi="Calibri" w:cs="Calibri"/>
          <w:i/>
          <w:sz w:val="22"/>
          <w:szCs w:val="22"/>
        </w:rPr>
        <w:t>6</w:t>
      </w:r>
      <w:r>
        <w:rPr>
          <w:rFonts w:ascii="Calibri" w:hAnsi="Calibri" w:cs="Calibri"/>
          <w:i/>
          <w:sz w:val="22"/>
          <w:szCs w:val="22"/>
        </w:rPr>
        <w:t>.</w:t>
      </w:r>
      <w:r w:rsidR="00D1382B">
        <w:rPr>
          <w:rFonts w:ascii="Calibri" w:hAnsi="Calibri" w:cs="Calibri"/>
          <w:i/>
          <w:sz w:val="22"/>
          <w:szCs w:val="22"/>
        </w:rPr>
        <w:t>0</w:t>
      </w:r>
      <w:r>
        <w:rPr>
          <w:rFonts w:ascii="Calibri" w:hAnsi="Calibri" w:cs="Calibri"/>
          <w:i/>
          <w:sz w:val="22"/>
          <w:szCs w:val="22"/>
        </w:rPr>
        <w:t>00,-</w:t>
      </w:r>
    </w:p>
    <w:p w14:paraId="41178E8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p>
    <w:p w14:paraId="3FC3A437" w14:textId="77777777"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Fictieve score maximaal € 70.000,-</w:t>
      </w:r>
    </w:p>
    <w:p w14:paraId="4F7F9D48" w14:textId="600757CF" w:rsidR="00BA2734" w:rsidRDefault="00BA2734" w:rsidP="00BA2734">
      <w:pPr>
        <w:pBdr>
          <w:top w:val="single" w:sz="4" w:space="1" w:color="auto"/>
          <w:left w:val="single" w:sz="4" w:space="0" w:color="auto"/>
          <w:bottom w:val="single" w:sz="4" w:space="1" w:color="auto"/>
          <w:right w:val="single" w:sz="4" w:space="31" w:color="auto"/>
        </w:pBdr>
        <w:rPr>
          <w:rFonts w:ascii="Calibri" w:hAnsi="Calibri" w:cs="Calibri"/>
          <w:i/>
          <w:sz w:val="22"/>
          <w:szCs w:val="22"/>
        </w:rPr>
      </w:pPr>
      <w:r>
        <w:rPr>
          <w:rFonts w:ascii="Calibri" w:hAnsi="Calibri" w:cs="Calibri"/>
          <w:i/>
          <w:sz w:val="22"/>
          <w:szCs w:val="22"/>
        </w:rPr>
        <w:t xml:space="preserve">Rapportcijfer </w:t>
      </w:r>
      <w:r w:rsidR="001364BE">
        <w:rPr>
          <w:rFonts w:ascii="Calibri" w:hAnsi="Calibri" w:cs="Calibri"/>
          <w:i/>
          <w:sz w:val="22"/>
          <w:szCs w:val="22"/>
        </w:rPr>
        <w:t>5 of lager</w:t>
      </w:r>
      <w:r>
        <w:rPr>
          <w:rFonts w:ascii="Calibri" w:hAnsi="Calibri" w:cs="Calibri"/>
          <w:i/>
          <w:sz w:val="22"/>
          <w:szCs w:val="22"/>
        </w:rPr>
        <w:t xml:space="preserve"> dan is de fictieve korting € 0,-</w:t>
      </w:r>
    </w:p>
    <w:p w14:paraId="438895BA" w14:textId="77777777" w:rsidR="00BA2734" w:rsidRDefault="00BA2734" w:rsidP="006D5FFC">
      <w:pPr>
        <w:pStyle w:val="Plattetekst"/>
        <w:rPr>
          <w:rFonts w:ascii="Calibri" w:hAnsi="Calibri" w:cs="Calibri"/>
          <w:sz w:val="22"/>
          <w:szCs w:val="22"/>
        </w:rPr>
      </w:pPr>
    </w:p>
    <w:p w14:paraId="2B92C47D" w14:textId="12899793" w:rsidR="0038428B" w:rsidRPr="004D6628" w:rsidRDefault="0038428B" w:rsidP="006D5FFC">
      <w:pPr>
        <w:pStyle w:val="Plattetekst"/>
        <w:rPr>
          <w:rFonts w:ascii="Calibri" w:hAnsi="Calibri" w:cs="Calibri"/>
          <w:sz w:val="22"/>
          <w:szCs w:val="22"/>
        </w:rPr>
      </w:pPr>
      <w:r w:rsidRPr="004D6628">
        <w:rPr>
          <w:rFonts w:ascii="Calibri" w:hAnsi="Calibri" w:cs="Calibri"/>
          <w:sz w:val="22"/>
          <w:szCs w:val="22"/>
        </w:rPr>
        <w:t xml:space="preserve">De beste Inschrijver van deze aanbesteding is de Inschrijver die de laagste fictieve inschrijfprijs heeft aangeboden. </w:t>
      </w:r>
    </w:p>
    <w:p w14:paraId="3888B864" w14:textId="77777777" w:rsidR="0038428B" w:rsidRPr="004D6628" w:rsidRDefault="0038428B" w:rsidP="006D5FFC">
      <w:pPr>
        <w:pStyle w:val="Plattetekst"/>
        <w:rPr>
          <w:rFonts w:ascii="Calibri" w:hAnsi="Calibri" w:cs="Calibri"/>
          <w:sz w:val="22"/>
          <w:szCs w:val="22"/>
        </w:rPr>
      </w:pPr>
    </w:p>
    <w:p w14:paraId="19F65B9C" w14:textId="1C111E8C" w:rsidR="00324244" w:rsidRPr="0067309D" w:rsidRDefault="00324244" w:rsidP="00324244">
      <w:pPr>
        <w:pStyle w:val="Plattetekst"/>
        <w:rPr>
          <w:rFonts w:ascii="Verdana" w:hAnsi="Verdana"/>
          <w:b/>
          <w:bCs/>
        </w:rPr>
      </w:pPr>
      <w:r w:rsidRPr="004A3F3F">
        <w:rPr>
          <w:rFonts w:ascii="Verdana" w:hAnsi="Verdana"/>
          <w:b/>
          <w:bCs/>
        </w:rPr>
        <w:t xml:space="preserve">Gunningscriteria (toelichting </w:t>
      </w:r>
      <w:r w:rsidR="00295448" w:rsidRPr="004A3F3F">
        <w:rPr>
          <w:rFonts w:ascii="Verdana" w:hAnsi="Verdana"/>
          <w:b/>
          <w:bCs/>
        </w:rPr>
        <w:t>beoordelingsproces</w:t>
      </w:r>
      <w:r w:rsidRPr="004A3F3F">
        <w:rPr>
          <w:rFonts w:ascii="Verdana" w:hAnsi="Verdana"/>
          <w:b/>
          <w:bCs/>
        </w:rPr>
        <w:t>)</w:t>
      </w:r>
    </w:p>
    <w:p w14:paraId="42EFE68F" w14:textId="77777777" w:rsidR="002970C6" w:rsidRDefault="002970C6" w:rsidP="006D5FFC">
      <w:pPr>
        <w:pStyle w:val="Plattetekst"/>
        <w:rPr>
          <w:rFonts w:ascii="Calibri" w:hAnsi="Calibri" w:cs="Calibri"/>
          <w:sz w:val="22"/>
          <w:szCs w:val="22"/>
        </w:rPr>
      </w:pPr>
    </w:p>
    <w:p w14:paraId="17BC0659" w14:textId="2161E68A"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Aanbestedende Dienst heeft voor deze aanbesteding een beoordelingsteam samengesteld bestaande uit beoordelaars van verschillende disciplines. </w:t>
      </w:r>
    </w:p>
    <w:p w14:paraId="7B79EC6F" w14:textId="77777777" w:rsidR="001B1A66" w:rsidRDefault="007C3E61" w:rsidP="006D5FFC">
      <w:pPr>
        <w:pStyle w:val="Plattetekst"/>
        <w:rPr>
          <w:rFonts w:ascii="Calibri" w:hAnsi="Calibri" w:cs="Calibri"/>
          <w:sz w:val="22"/>
          <w:szCs w:val="22"/>
        </w:rPr>
      </w:pPr>
      <w:r w:rsidRPr="00B94970">
        <w:rPr>
          <w:rFonts w:ascii="Calibri" w:hAnsi="Calibri" w:cs="Calibri"/>
          <w:sz w:val="22"/>
          <w:szCs w:val="22"/>
        </w:rPr>
        <w:t xml:space="preserve">De beoordeling van de Inschrijvingen op de gunningscriteria vindt plaats in twee fasen: </w:t>
      </w:r>
    </w:p>
    <w:p w14:paraId="6354C4E5" w14:textId="77777777" w:rsidR="001B1A66" w:rsidRDefault="001B1A66" w:rsidP="006D5FFC">
      <w:pPr>
        <w:pStyle w:val="Plattetekst"/>
        <w:rPr>
          <w:rFonts w:ascii="Calibri" w:hAnsi="Calibri" w:cs="Calibri"/>
          <w:sz w:val="22"/>
          <w:szCs w:val="22"/>
        </w:rPr>
      </w:pPr>
    </w:p>
    <w:p w14:paraId="2C27AAE7" w14:textId="77777777" w:rsidR="001B1A66" w:rsidRPr="001B1A66" w:rsidRDefault="007C3E61" w:rsidP="006D5FFC">
      <w:pPr>
        <w:pStyle w:val="Plattetekst"/>
        <w:rPr>
          <w:rFonts w:ascii="Calibri" w:hAnsi="Calibri" w:cs="Calibri"/>
          <w:i/>
          <w:iCs/>
          <w:sz w:val="22"/>
          <w:szCs w:val="22"/>
        </w:rPr>
      </w:pPr>
      <w:r w:rsidRPr="001B1A66">
        <w:rPr>
          <w:rFonts w:ascii="Calibri" w:hAnsi="Calibri" w:cs="Calibri"/>
          <w:i/>
          <w:iCs/>
          <w:sz w:val="22"/>
          <w:szCs w:val="22"/>
        </w:rPr>
        <w:t>Fase 1: beoordeling kwalitatieve gunningscriteria (GC-1, GC-2, GC-3</w:t>
      </w:r>
      <w:r w:rsidR="001B1A66" w:rsidRPr="001B1A66">
        <w:rPr>
          <w:rFonts w:ascii="Calibri" w:hAnsi="Calibri" w:cs="Calibri"/>
          <w:i/>
          <w:iCs/>
          <w:sz w:val="22"/>
          <w:szCs w:val="22"/>
        </w:rPr>
        <w:t xml:space="preserve"> en </w:t>
      </w:r>
      <w:r w:rsidRPr="001B1A66">
        <w:rPr>
          <w:rFonts w:ascii="Calibri" w:hAnsi="Calibri" w:cs="Calibri"/>
          <w:i/>
          <w:iCs/>
          <w:sz w:val="22"/>
          <w:szCs w:val="22"/>
        </w:rPr>
        <w:t xml:space="preserve">GC-4) </w:t>
      </w:r>
    </w:p>
    <w:p w14:paraId="4041CE67" w14:textId="77777777" w:rsidR="009F2141" w:rsidRDefault="007C3E61" w:rsidP="006D5FFC">
      <w:pPr>
        <w:pStyle w:val="Plattetekst"/>
        <w:rPr>
          <w:rFonts w:ascii="Calibri" w:hAnsi="Calibri" w:cs="Calibri"/>
          <w:sz w:val="22"/>
          <w:szCs w:val="22"/>
        </w:rPr>
      </w:pPr>
      <w:r w:rsidRPr="00B94970">
        <w:rPr>
          <w:rFonts w:ascii="Calibri" w:hAnsi="Calibri" w:cs="Calibri"/>
          <w:sz w:val="22"/>
          <w:szCs w:val="22"/>
        </w:rPr>
        <w:t xml:space="preserve">De Inschrijvingen worden door het beoordelingsteam allereerst beoordeeld op basis van de kwalitatieve gunningscriteria. De inschrijfprijzen zijn bij de beoordelaars op dat moment nog niet bekend. </w:t>
      </w:r>
    </w:p>
    <w:p w14:paraId="63BFE3F4" w14:textId="77777777" w:rsidR="009F2141" w:rsidRDefault="009F2141" w:rsidP="006D5FFC">
      <w:pPr>
        <w:pStyle w:val="Plattetekst"/>
        <w:rPr>
          <w:rFonts w:ascii="Calibri" w:hAnsi="Calibri" w:cs="Calibri"/>
          <w:sz w:val="22"/>
          <w:szCs w:val="22"/>
        </w:rPr>
      </w:pPr>
    </w:p>
    <w:p w14:paraId="2FA98855" w14:textId="1E050446" w:rsidR="009F2141" w:rsidRPr="009F2141" w:rsidRDefault="007C3E61" w:rsidP="006D5FFC">
      <w:pPr>
        <w:pStyle w:val="Plattetekst"/>
        <w:rPr>
          <w:rFonts w:ascii="Calibri" w:hAnsi="Calibri" w:cs="Calibri"/>
          <w:sz w:val="22"/>
          <w:szCs w:val="22"/>
          <w:u w:val="single"/>
        </w:rPr>
      </w:pPr>
      <w:r w:rsidRPr="009F2141">
        <w:rPr>
          <w:rFonts w:ascii="Calibri" w:hAnsi="Calibri" w:cs="Calibri"/>
          <w:sz w:val="22"/>
          <w:szCs w:val="22"/>
          <w:u w:val="single"/>
        </w:rPr>
        <w:t xml:space="preserve">Consensus </w:t>
      </w:r>
    </w:p>
    <w:p w14:paraId="31D6C195" w14:textId="68B463A3" w:rsidR="00581104" w:rsidRDefault="007C3E61" w:rsidP="006D5FFC">
      <w:pPr>
        <w:pStyle w:val="Plattetekst"/>
        <w:rPr>
          <w:rFonts w:ascii="Calibri" w:hAnsi="Calibri" w:cs="Calibri"/>
          <w:sz w:val="22"/>
          <w:szCs w:val="22"/>
        </w:rPr>
      </w:pPr>
      <w:r w:rsidRPr="00B94970">
        <w:rPr>
          <w:rFonts w:ascii="Calibri" w:hAnsi="Calibri" w:cs="Calibri"/>
          <w:sz w:val="22"/>
          <w:szCs w:val="22"/>
        </w:rPr>
        <w:t xml:space="preserve">De leden van het beoordelingsteam beoordelen individueel iedere Inschrijving per kwalitatief gunningscriterium en kennen per kwalitatief gunningscriterium een beoordelingswaardering toe (dit volgens beoordelingsmethodiek beschreven in </w:t>
      </w:r>
      <w:r w:rsidR="00087D92">
        <w:rPr>
          <w:rFonts w:ascii="Calibri" w:hAnsi="Calibri" w:cs="Calibri"/>
          <w:sz w:val="22"/>
          <w:szCs w:val="22"/>
        </w:rPr>
        <w:t>Gunningscriteria (toelichting beoordelingsmethodiek</w:t>
      </w:r>
      <w:r w:rsidRPr="00B94970">
        <w:rPr>
          <w:rFonts w:ascii="Calibri" w:hAnsi="Calibri" w:cs="Calibri"/>
          <w:sz w:val="22"/>
          <w:szCs w:val="22"/>
        </w:rPr>
        <w:t xml:space="preserve">). </w:t>
      </w:r>
    </w:p>
    <w:p w14:paraId="5832D245" w14:textId="77777777" w:rsidR="00581104" w:rsidRDefault="00581104" w:rsidP="006D5FFC">
      <w:pPr>
        <w:pStyle w:val="Plattetekst"/>
        <w:rPr>
          <w:rFonts w:ascii="Calibri" w:hAnsi="Calibri" w:cs="Calibri"/>
          <w:sz w:val="22"/>
          <w:szCs w:val="22"/>
        </w:rPr>
      </w:pPr>
    </w:p>
    <w:p w14:paraId="7B22E76C" w14:textId="6B6CB872" w:rsidR="003541E2" w:rsidRDefault="007C3E61" w:rsidP="006D5FFC">
      <w:pPr>
        <w:pStyle w:val="Plattetekst"/>
        <w:rPr>
          <w:rFonts w:ascii="Calibri" w:hAnsi="Calibri" w:cs="Calibri"/>
          <w:sz w:val="22"/>
          <w:szCs w:val="22"/>
        </w:rPr>
      </w:pPr>
      <w:r w:rsidRPr="00B94970">
        <w:rPr>
          <w:rFonts w:ascii="Calibri" w:hAnsi="Calibri" w:cs="Calibri"/>
          <w:sz w:val="22"/>
          <w:szCs w:val="22"/>
        </w:rPr>
        <w:lastRenderedPageBreak/>
        <w:t>Na de individuele beoordeling van de Inschrijvingen op de kwalitatieve gunningscriteria vindt een plenaire bijeenkomst van het beoordelingsteam plaats. Tijdens deze bijeenkomst worden de individuele beoordelingsresultaten per kwalitatief gunningscriterium besproken. Per kwalitatief gunningscriterium bespreken de betrokken beoordelaars hun individuele beoordelingen en motiveren zij waarom zij tot een bepaalde beoordeling zijn gekomen. Hierna wordt door alle beoordelaars in consensus een beoordelingscijfer vastgesteld</w:t>
      </w:r>
      <w:r w:rsidR="00AC3E9B">
        <w:rPr>
          <w:rFonts w:ascii="Calibri" w:hAnsi="Calibri" w:cs="Calibri"/>
          <w:sz w:val="22"/>
          <w:szCs w:val="22"/>
        </w:rPr>
        <w:t xml:space="preserve"> afgerond op een geheel cijfer</w:t>
      </w:r>
      <w:r w:rsidRPr="00B94970">
        <w:rPr>
          <w:rFonts w:ascii="Calibri" w:hAnsi="Calibri" w:cs="Calibri"/>
          <w:sz w:val="22"/>
          <w:szCs w:val="22"/>
        </w:rPr>
        <w:t xml:space="preserve">. Indien nodig worden tijdens de plenaire behandeling de beoordelingsresultaten bijgesteld. De definitieve beoordelingsresultaten worden tijdens de plenaire bijeenkomst definitief door het voltallige beoordelingsteam vastgesteld. </w:t>
      </w:r>
    </w:p>
    <w:p w14:paraId="16F068EA" w14:textId="05018407" w:rsidR="006E6F9E" w:rsidRDefault="006E6F9E" w:rsidP="006D5FFC">
      <w:pPr>
        <w:pStyle w:val="Plattetekst"/>
        <w:rPr>
          <w:rFonts w:ascii="Calibri" w:hAnsi="Calibri" w:cs="Calibri"/>
          <w:sz w:val="22"/>
          <w:szCs w:val="22"/>
        </w:rPr>
      </w:pPr>
      <w:r>
        <w:rPr>
          <w:rFonts w:ascii="Calibri" w:hAnsi="Calibri" w:cs="Calibri"/>
          <w:sz w:val="22"/>
          <w:szCs w:val="22"/>
        </w:rPr>
        <w:t xml:space="preserve">De score voor het gunningscriterium </w:t>
      </w:r>
      <w:r w:rsidR="00791EDC">
        <w:rPr>
          <w:rFonts w:ascii="Calibri" w:hAnsi="Calibri" w:cs="Calibri"/>
          <w:sz w:val="22"/>
          <w:szCs w:val="22"/>
        </w:rPr>
        <w:t>“</w:t>
      </w:r>
      <w:r w:rsidR="00791EDC" w:rsidRPr="008D7840">
        <w:rPr>
          <w:rFonts w:ascii="Calibri" w:hAnsi="Calibri" w:cs="Calibri"/>
          <w:sz w:val="22"/>
          <w:szCs w:val="22"/>
        </w:rPr>
        <w:t>GC-1 Operationeel gebruik en inrichting</w:t>
      </w:r>
      <w:r w:rsidR="00791EDC">
        <w:rPr>
          <w:rFonts w:ascii="Calibri" w:hAnsi="Calibri" w:cs="Calibri"/>
          <w:sz w:val="22"/>
          <w:szCs w:val="22"/>
        </w:rPr>
        <w:t>” wordt pas definitief na uw presentatie.</w:t>
      </w:r>
      <w:r w:rsidR="00A275C5">
        <w:rPr>
          <w:rFonts w:ascii="Calibri" w:hAnsi="Calibri" w:cs="Calibri"/>
          <w:sz w:val="22"/>
          <w:szCs w:val="22"/>
        </w:rPr>
        <w:t xml:space="preserve"> In uw presentatie geeft u een toelichting op uw ingediende omschrijving van dit gunningscriterium.</w:t>
      </w:r>
    </w:p>
    <w:p w14:paraId="12067615" w14:textId="77777777" w:rsidR="003541E2" w:rsidRDefault="003541E2" w:rsidP="006D5FFC">
      <w:pPr>
        <w:pStyle w:val="Plattetekst"/>
        <w:rPr>
          <w:rFonts w:ascii="Calibri" w:hAnsi="Calibri" w:cs="Calibri"/>
          <w:sz w:val="22"/>
          <w:szCs w:val="22"/>
        </w:rPr>
      </w:pPr>
    </w:p>
    <w:p w14:paraId="3ED7C863" w14:textId="4E53AFF1" w:rsidR="003541E2" w:rsidRDefault="007C3E61" w:rsidP="006D5FFC">
      <w:pPr>
        <w:pStyle w:val="Plattetekst"/>
        <w:rPr>
          <w:rFonts w:ascii="Calibri" w:hAnsi="Calibri" w:cs="Calibri"/>
          <w:sz w:val="22"/>
          <w:szCs w:val="22"/>
        </w:rPr>
      </w:pPr>
      <w:r w:rsidRPr="00B94970">
        <w:rPr>
          <w:rFonts w:ascii="Calibri" w:hAnsi="Calibri" w:cs="Calibri"/>
          <w:sz w:val="22"/>
          <w:szCs w:val="22"/>
        </w:rPr>
        <w:t xml:space="preserve">Nadat de definitieve beoordeling per kwalitatief gunningscriterium is vastgesteld, wordt per kwalitatief gunningscriterium </w:t>
      </w:r>
      <w:r w:rsidR="00774149">
        <w:rPr>
          <w:rFonts w:ascii="Calibri" w:hAnsi="Calibri" w:cs="Calibri"/>
          <w:sz w:val="22"/>
          <w:szCs w:val="22"/>
        </w:rPr>
        <w:t xml:space="preserve">de fictieve korting </w:t>
      </w:r>
      <w:r w:rsidRPr="00B94970">
        <w:rPr>
          <w:rFonts w:ascii="Calibri" w:hAnsi="Calibri" w:cs="Calibri"/>
          <w:sz w:val="22"/>
          <w:szCs w:val="22"/>
        </w:rPr>
        <w:t>bepaald</w:t>
      </w:r>
      <w:r w:rsidR="00AC3E9B">
        <w:rPr>
          <w:rFonts w:ascii="Calibri" w:hAnsi="Calibri" w:cs="Calibri"/>
          <w:sz w:val="22"/>
          <w:szCs w:val="22"/>
        </w:rPr>
        <w:t>.</w:t>
      </w:r>
      <w:r w:rsidRPr="00B94970">
        <w:rPr>
          <w:rFonts w:ascii="Calibri" w:hAnsi="Calibri" w:cs="Calibri"/>
          <w:sz w:val="22"/>
          <w:szCs w:val="22"/>
        </w:rPr>
        <w:t xml:space="preserve"> </w:t>
      </w:r>
    </w:p>
    <w:p w14:paraId="6F705E2F" w14:textId="77777777" w:rsidR="003541E2" w:rsidRDefault="003541E2" w:rsidP="006D5FFC">
      <w:pPr>
        <w:pStyle w:val="Plattetekst"/>
        <w:rPr>
          <w:rFonts w:ascii="Calibri" w:hAnsi="Calibri" w:cs="Calibri"/>
          <w:sz w:val="22"/>
          <w:szCs w:val="22"/>
        </w:rPr>
      </w:pPr>
    </w:p>
    <w:p w14:paraId="01340775" w14:textId="77777777" w:rsidR="003541E2" w:rsidRPr="003541E2" w:rsidRDefault="007C3E61" w:rsidP="006D5FFC">
      <w:pPr>
        <w:pStyle w:val="Plattetekst"/>
        <w:rPr>
          <w:rFonts w:ascii="Calibri" w:hAnsi="Calibri" w:cs="Calibri"/>
          <w:i/>
          <w:iCs/>
          <w:sz w:val="22"/>
          <w:szCs w:val="22"/>
        </w:rPr>
      </w:pPr>
      <w:r w:rsidRPr="003541E2">
        <w:rPr>
          <w:rFonts w:ascii="Calibri" w:hAnsi="Calibri" w:cs="Calibri"/>
          <w:i/>
          <w:iCs/>
          <w:sz w:val="22"/>
          <w:szCs w:val="22"/>
        </w:rPr>
        <w:t xml:space="preserve">Fase 2: beoordeling gunningscriterium Prijs </w:t>
      </w:r>
    </w:p>
    <w:p w14:paraId="5902310F" w14:textId="77777777" w:rsidR="00583A4A" w:rsidRDefault="007C3E61" w:rsidP="006D5FFC">
      <w:pPr>
        <w:pStyle w:val="Plattetekst"/>
        <w:rPr>
          <w:rFonts w:ascii="Calibri" w:hAnsi="Calibri" w:cs="Calibri"/>
          <w:sz w:val="22"/>
          <w:szCs w:val="22"/>
        </w:rPr>
      </w:pPr>
      <w:r w:rsidRPr="00B94970">
        <w:rPr>
          <w:rFonts w:ascii="Calibri" w:hAnsi="Calibri" w:cs="Calibri"/>
          <w:sz w:val="22"/>
          <w:szCs w:val="22"/>
        </w:rPr>
        <w:t>Nadat de beoordeling van de Inschrijvingen op basis van de kwalitatieve gunningscriteria heeft plaatsgevonden worden de bedragen in mindering gebracht op de inschrijfprijzen</w:t>
      </w:r>
      <w:r w:rsidR="00934195">
        <w:rPr>
          <w:rFonts w:ascii="Calibri" w:hAnsi="Calibri" w:cs="Calibri"/>
          <w:sz w:val="22"/>
          <w:szCs w:val="22"/>
        </w:rPr>
        <w:t xml:space="preserve">. </w:t>
      </w:r>
      <w:r w:rsidRPr="00B94970">
        <w:rPr>
          <w:rFonts w:ascii="Calibri" w:hAnsi="Calibri" w:cs="Calibri"/>
          <w:sz w:val="22"/>
          <w:szCs w:val="22"/>
        </w:rPr>
        <w:t xml:space="preserve">De Inschrijver die de laagste fictieve inschrijfprijs heeft, heeft de Inschrijving met de beste prijs-kwaliteitverhouding ingediend. </w:t>
      </w:r>
      <w:r w:rsidR="00934195">
        <w:rPr>
          <w:rFonts w:ascii="Calibri" w:hAnsi="Calibri" w:cs="Calibri"/>
          <w:sz w:val="22"/>
          <w:szCs w:val="22"/>
        </w:rPr>
        <w:t>VRM</w:t>
      </w:r>
      <w:r w:rsidR="00583A4A">
        <w:rPr>
          <w:rFonts w:ascii="Calibri" w:hAnsi="Calibri" w:cs="Calibri"/>
          <w:sz w:val="22"/>
          <w:szCs w:val="22"/>
        </w:rPr>
        <w:t>WB</w:t>
      </w:r>
      <w:r w:rsidRPr="00B94970">
        <w:rPr>
          <w:rFonts w:ascii="Calibri" w:hAnsi="Calibri" w:cs="Calibri"/>
          <w:sz w:val="22"/>
          <w:szCs w:val="22"/>
        </w:rPr>
        <w:t xml:space="preserve"> is voornemens om de Opdracht aan deze Inschrijver te gunnen. </w:t>
      </w:r>
    </w:p>
    <w:p w14:paraId="3FB35996" w14:textId="77777777" w:rsidR="00583A4A" w:rsidRDefault="00583A4A" w:rsidP="006D5FFC">
      <w:pPr>
        <w:pStyle w:val="Plattetekst"/>
        <w:rPr>
          <w:rFonts w:ascii="Calibri" w:hAnsi="Calibri" w:cs="Calibri"/>
          <w:sz w:val="22"/>
          <w:szCs w:val="22"/>
        </w:rPr>
      </w:pPr>
    </w:p>
    <w:p w14:paraId="516E77E2" w14:textId="6556F0B4" w:rsidR="00514327" w:rsidRPr="00B94970" w:rsidRDefault="007C3E61" w:rsidP="006D5FFC">
      <w:pPr>
        <w:pStyle w:val="Plattetekst"/>
        <w:rPr>
          <w:rFonts w:ascii="Calibri" w:hAnsi="Calibri" w:cs="Calibri"/>
          <w:sz w:val="22"/>
          <w:szCs w:val="22"/>
          <w:u w:val="single"/>
        </w:rPr>
      </w:pPr>
      <w:r w:rsidRPr="001656AD">
        <w:rPr>
          <w:rFonts w:ascii="Calibri" w:hAnsi="Calibri" w:cs="Calibri"/>
          <w:sz w:val="22"/>
          <w:szCs w:val="22"/>
        </w:rPr>
        <w:t xml:space="preserve">Indien twee of meerdere Inschrijvingen na beoordeling de laagste fictieve inschrijfprijs hebben, dan is </w:t>
      </w:r>
      <w:r w:rsidR="001656AD" w:rsidRPr="001656AD">
        <w:rPr>
          <w:rFonts w:ascii="Calibri" w:hAnsi="Calibri" w:cs="Calibri"/>
          <w:sz w:val="22"/>
          <w:szCs w:val="22"/>
        </w:rPr>
        <w:t>VRMWB</w:t>
      </w:r>
      <w:r w:rsidRPr="001656AD">
        <w:rPr>
          <w:rFonts w:ascii="Calibri" w:hAnsi="Calibri" w:cs="Calibri"/>
          <w:sz w:val="22"/>
          <w:szCs w:val="22"/>
        </w:rPr>
        <w:t xml:space="preserve"> voornemens om de Opdracht te gunnen aan de Inschrijver die op gunningscriterium GC-1 de hoogste score heeft behaald. Wordt ook hierop hetzelfde gescoord dan zal door middel van loting worden bepaald aan welke Inschrijver </w:t>
      </w:r>
      <w:r w:rsidR="00583A4A" w:rsidRPr="001656AD">
        <w:rPr>
          <w:rFonts w:ascii="Calibri" w:hAnsi="Calibri" w:cs="Calibri"/>
          <w:sz w:val="22"/>
          <w:szCs w:val="22"/>
        </w:rPr>
        <w:t>VRMWB</w:t>
      </w:r>
      <w:r w:rsidRPr="001656AD">
        <w:rPr>
          <w:rFonts w:ascii="Calibri" w:hAnsi="Calibri" w:cs="Calibri"/>
          <w:sz w:val="22"/>
          <w:szCs w:val="22"/>
        </w:rPr>
        <w:t xml:space="preserve"> de Opdracht zal gunnen.</w:t>
      </w:r>
    </w:p>
    <w:p w14:paraId="6972F413" w14:textId="77777777" w:rsidR="00033434" w:rsidRDefault="00033434" w:rsidP="00033434">
      <w:pPr>
        <w:pStyle w:val="Plattetekst"/>
        <w:rPr>
          <w:rFonts w:ascii="Verdana" w:hAnsi="Verdana"/>
          <w:u w:val="single"/>
        </w:rPr>
      </w:pPr>
    </w:p>
    <w:p w14:paraId="59E412FC" w14:textId="77777777" w:rsidR="001D7FDF" w:rsidRPr="004D6628" w:rsidRDefault="001D7FDF" w:rsidP="004257A3">
      <w:pPr>
        <w:pStyle w:val="Kop2"/>
        <w:jc w:val="left"/>
        <w:rPr>
          <w:rFonts w:ascii="Calibri" w:hAnsi="Calibri" w:cs="Calibri"/>
          <w:b/>
          <w:bCs/>
          <w:sz w:val="28"/>
          <w:szCs w:val="28"/>
        </w:rPr>
      </w:pPr>
      <w:bookmarkStart w:id="28" w:name="_Toc354481161"/>
      <w:bookmarkStart w:id="29" w:name="_Toc135815523"/>
      <w:r w:rsidRPr="004D6628">
        <w:rPr>
          <w:rFonts w:ascii="Calibri" w:hAnsi="Calibri" w:cs="Calibri"/>
          <w:b/>
          <w:bCs/>
          <w:sz w:val="28"/>
          <w:szCs w:val="28"/>
        </w:rPr>
        <w:t>5.</w:t>
      </w:r>
      <w:r w:rsidRPr="004D6628">
        <w:rPr>
          <w:rFonts w:ascii="Calibri" w:hAnsi="Calibri" w:cs="Calibri"/>
          <w:b/>
          <w:bCs/>
          <w:sz w:val="28"/>
          <w:szCs w:val="28"/>
        </w:rPr>
        <w:tab/>
        <w:t>Vaststellen beste inschrijving (wegen)</w:t>
      </w:r>
      <w:bookmarkEnd w:id="28"/>
      <w:bookmarkEnd w:id="29"/>
    </w:p>
    <w:p w14:paraId="1DB9395F" w14:textId="77777777" w:rsidR="001D7FDF" w:rsidRPr="004D6628" w:rsidRDefault="001D7FDF" w:rsidP="001D7FDF">
      <w:pPr>
        <w:pStyle w:val="aanbestprofiel2"/>
        <w:rPr>
          <w:rFonts w:ascii="Calibri" w:hAnsi="Calibri" w:cs="Calibri"/>
          <w:b/>
          <w:sz w:val="22"/>
          <w:szCs w:val="22"/>
        </w:rPr>
      </w:pPr>
    </w:p>
    <w:p w14:paraId="65DAB399" w14:textId="77777777" w:rsidR="001D7FDF" w:rsidRPr="004D6628" w:rsidRDefault="001D7FDF" w:rsidP="001D7FDF">
      <w:pPr>
        <w:pStyle w:val="Plattetekst"/>
        <w:ind w:left="540" w:hanging="540"/>
        <w:rPr>
          <w:rFonts w:ascii="Calibri" w:hAnsi="Calibri" w:cs="Calibri"/>
          <w:sz w:val="22"/>
          <w:szCs w:val="22"/>
        </w:rPr>
      </w:pPr>
      <w:r w:rsidRPr="004D6628">
        <w:rPr>
          <w:rFonts w:ascii="Calibri" w:hAnsi="Calibri" w:cs="Calibri"/>
          <w:sz w:val="22"/>
          <w:szCs w:val="22"/>
        </w:rPr>
        <w:t>De beoordeling gebeurt als volgt:</w:t>
      </w:r>
    </w:p>
    <w:p w14:paraId="1228D65E"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één of meer </w:t>
      </w:r>
      <w:proofErr w:type="spellStart"/>
      <w:r w:rsidRPr="004D6628">
        <w:rPr>
          <w:rFonts w:ascii="Calibri" w:hAnsi="Calibri" w:cs="Calibri"/>
          <w:sz w:val="22"/>
          <w:szCs w:val="22"/>
        </w:rPr>
        <w:t>uitsluitinggronden</w:t>
      </w:r>
      <w:proofErr w:type="spellEnd"/>
      <w:r w:rsidRPr="004D6628">
        <w:rPr>
          <w:rFonts w:ascii="Calibri" w:hAnsi="Calibri" w:cs="Calibri"/>
          <w:sz w:val="22"/>
          <w:szCs w:val="22"/>
        </w:rPr>
        <w:t xml:space="preserve"> aanwezig dan wel het ontbreken van minimumeisen?</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 xml:space="preserve">de inschrijving wordt beoordeeld op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p>
    <w:p w14:paraId="43B48933"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 xml:space="preserve">voldoet de inschrijver aan de </w:t>
      </w:r>
      <w:proofErr w:type="spellStart"/>
      <w:r w:rsidRPr="004D6628">
        <w:rPr>
          <w:rFonts w:ascii="Calibri" w:hAnsi="Calibri" w:cs="Calibri"/>
          <w:sz w:val="22"/>
          <w:szCs w:val="22"/>
        </w:rPr>
        <w:t>geschiktheideisen</w:t>
      </w:r>
      <w:proofErr w:type="spellEnd"/>
      <w:r w:rsidRPr="004D6628">
        <w:rPr>
          <w:rFonts w:ascii="Calibri" w:hAnsi="Calibri" w:cs="Calibri"/>
          <w:sz w:val="22"/>
          <w:szCs w:val="22"/>
        </w:rPr>
        <w:t>?</w:t>
      </w:r>
      <w:r w:rsidRPr="004D6628">
        <w:rPr>
          <w:rFonts w:ascii="Calibri" w:hAnsi="Calibri" w:cs="Calibri"/>
          <w:sz w:val="22"/>
          <w:szCs w:val="22"/>
        </w:rPr>
        <w:b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00003416"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voldoet de inschrijver aan de gunning</w:t>
      </w:r>
      <w:r w:rsidR="00F90AD9" w:rsidRPr="004D6628">
        <w:rPr>
          <w:rFonts w:ascii="Calibri" w:hAnsi="Calibri" w:cs="Calibri"/>
          <w:sz w:val="22"/>
          <w:szCs w:val="22"/>
        </w:rPr>
        <w:t>s</w:t>
      </w:r>
      <w:r w:rsidRPr="004D6628">
        <w:rPr>
          <w:rFonts w:ascii="Calibri" w:hAnsi="Calibri" w:cs="Calibri"/>
          <w:sz w:val="22"/>
          <w:szCs w:val="22"/>
        </w:rPr>
        <w:t>eisen?</w:t>
      </w:r>
    </w:p>
    <w:p w14:paraId="22DAD934" w14:textId="77777777" w:rsidR="001D7FDF" w:rsidRPr="004D6628" w:rsidRDefault="001D7FDF" w:rsidP="001D7FDF">
      <w:pPr>
        <w:pStyle w:val="Plattetekst"/>
        <w:tabs>
          <w:tab w:val="left" w:pos="720"/>
        </w:tabs>
        <w:ind w:left="360"/>
        <w:rPr>
          <w:rFonts w:ascii="Calibri" w:hAnsi="Calibri" w:cs="Calibri"/>
          <w:sz w:val="22"/>
          <w:szCs w:val="22"/>
        </w:rPr>
      </w:pPr>
      <w:r w:rsidRPr="004D6628">
        <w:rPr>
          <w:rFonts w:ascii="Calibri" w:hAnsi="Calibri" w:cs="Calibri"/>
          <w:sz w:val="22"/>
          <w:szCs w:val="22"/>
        </w:rPr>
        <w:t>•</w:t>
      </w:r>
      <w:r w:rsidRPr="004D6628">
        <w:rPr>
          <w:rFonts w:ascii="Calibri" w:hAnsi="Calibri" w:cs="Calibri"/>
          <w:sz w:val="22"/>
          <w:szCs w:val="22"/>
        </w:rPr>
        <w:tab/>
        <w:t>nee:</w:t>
      </w:r>
      <w:r w:rsidRPr="004D6628">
        <w:rPr>
          <w:rFonts w:ascii="Calibri" w:hAnsi="Calibri" w:cs="Calibri"/>
          <w:sz w:val="22"/>
          <w:szCs w:val="22"/>
        </w:rPr>
        <w:tab/>
        <w:t>de inschrijving wordt uitgesloten van verdere deelname</w:t>
      </w:r>
      <w:r w:rsidRPr="004D6628">
        <w:rPr>
          <w:rFonts w:ascii="Calibri" w:hAnsi="Calibri" w:cs="Calibri"/>
          <w:sz w:val="22"/>
          <w:szCs w:val="22"/>
        </w:rPr>
        <w:br/>
        <w:t>•</w:t>
      </w:r>
      <w:r w:rsidRPr="004D6628">
        <w:rPr>
          <w:rFonts w:ascii="Calibri" w:hAnsi="Calibri" w:cs="Calibri"/>
          <w:sz w:val="22"/>
          <w:szCs w:val="22"/>
        </w:rPr>
        <w:tab/>
        <w:t>ja:</w:t>
      </w:r>
      <w:r w:rsidRPr="004D6628">
        <w:rPr>
          <w:rFonts w:ascii="Calibri" w:hAnsi="Calibri" w:cs="Calibri"/>
          <w:sz w:val="22"/>
          <w:szCs w:val="22"/>
        </w:rPr>
        <w:tab/>
        <w:t>de inschrijving wordt beoordeeld op de gunning</w:t>
      </w:r>
      <w:r w:rsidR="00F90AD9" w:rsidRPr="004D6628">
        <w:rPr>
          <w:rFonts w:ascii="Calibri" w:hAnsi="Calibri" w:cs="Calibri"/>
          <w:sz w:val="22"/>
          <w:szCs w:val="22"/>
        </w:rPr>
        <w:t>s</w:t>
      </w:r>
      <w:r w:rsidRPr="004D6628">
        <w:rPr>
          <w:rFonts w:ascii="Calibri" w:hAnsi="Calibri" w:cs="Calibri"/>
          <w:sz w:val="22"/>
          <w:szCs w:val="22"/>
        </w:rPr>
        <w:t>criteria;</w:t>
      </w:r>
    </w:p>
    <w:p w14:paraId="40CB75FC" w14:textId="77777777" w:rsidR="001D7FDF" w:rsidRPr="004D6628" w:rsidRDefault="001D7FDF" w:rsidP="001D7FDF">
      <w:pPr>
        <w:pStyle w:val="Plattetekst"/>
        <w:numPr>
          <w:ilvl w:val="0"/>
          <w:numId w:val="5"/>
        </w:numPr>
        <w:tabs>
          <w:tab w:val="clear" w:pos="1080"/>
          <w:tab w:val="num" w:pos="360"/>
          <w:tab w:val="left" w:pos="720"/>
        </w:tabs>
        <w:ind w:left="360"/>
        <w:rPr>
          <w:rFonts w:ascii="Calibri" w:hAnsi="Calibri" w:cs="Calibri"/>
          <w:sz w:val="22"/>
          <w:szCs w:val="22"/>
        </w:rPr>
      </w:pPr>
      <w:r w:rsidRPr="004D6628">
        <w:rPr>
          <w:rFonts w:ascii="Calibri" w:hAnsi="Calibri" w:cs="Calibri"/>
          <w:sz w:val="22"/>
          <w:szCs w:val="22"/>
        </w:rPr>
        <w:t>de gunning</w:t>
      </w:r>
      <w:r w:rsidR="00F90AD9" w:rsidRPr="004D6628">
        <w:rPr>
          <w:rFonts w:ascii="Calibri" w:hAnsi="Calibri" w:cs="Calibri"/>
          <w:sz w:val="22"/>
          <w:szCs w:val="22"/>
        </w:rPr>
        <w:t>s</w:t>
      </w:r>
      <w:r w:rsidRPr="004D6628">
        <w:rPr>
          <w:rFonts w:ascii="Calibri" w:hAnsi="Calibri" w:cs="Calibri"/>
          <w:sz w:val="22"/>
          <w:szCs w:val="22"/>
        </w:rPr>
        <w:t xml:space="preserve">criteria bepalen uiteindelijk de winnaar. </w:t>
      </w:r>
    </w:p>
    <w:p w14:paraId="587A20DB" w14:textId="77777777" w:rsidR="001D7FDF" w:rsidRPr="004D6628" w:rsidRDefault="001D7FDF" w:rsidP="001D7FDF">
      <w:pPr>
        <w:pStyle w:val="Plattetekst"/>
        <w:tabs>
          <w:tab w:val="left" w:pos="720"/>
        </w:tabs>
        <w:rPr>
          <w:rFonts w:ascii="Calibri" w:hAnsi="Calibri" w:cs="Calibri"/>
          <w:sz w:val="22"/>
          <w:szCs w:val="22"/>
        </w:rPr>
      </w:pPr>
    </w:p>
    <w:p w14:paraId="604B695E" w14:textId="77777777" w:rsidR="001820F4" w:rsidRPr="004D6628" w:rsidRDefault="001820F4" w:rsidP="001D7FDF">
      <w:pPr>
        <w:pStyle w:val="Plattetekst"/>
        <w:tabs>
          <w:tab w:val="left" w:pos="720"/>
        </w:tabs>
        <w:rPr>
          <w:rFonts w:ascii="Calibri" w:hAnsi="Calibri" w:cs="Calibri"/>
          <w:sz w:val="22"/>
          <w:szCs w:val="22"/>
        </w:rPr>
      </w:pPr>
      <w:r w:rsidRPr="004D6628">
        <w:rPr>
          <w:rFonts w:ascii="Calibri" w:hAnsi="Calibri" w:cs="Calibri"/>
          <w:sz w:val="22"/>
          <w:szCs w:val="22"/>
        </w:rPr>
        <w:t>Als blijkt dat een inschrijving in een van de voorgaande processtappen van de beoordeling wordt uitgesloten van verdere beoordeling, wordt automatisch de volgende beste inschrijver/inschrijving als beste beoordeeld.</w:t>
      </w:r>
    </w:p>
    <w:p w14:paraId="481625FF" w14:textId="77777777" w:rsidR="006D5FFC" w:rsidRPr="004D6628" w:rsidRDefault="006D5FFC" w:rsidP="001D7FDF">
      <w:pPr>
        <w:pStyle w:val="Plattetekst"/>
        <w:tabs>
          <w:tab w:val="left" w:pos="720"/>
        </w:tabs>
        <w:rPr>
          <w:rFonts w:ascii="Calibri" w:hAnsi="Calibri" w:cs="Calibri"/>
          <w:sz w:val="22"/>
          <w:szCs w:val="22"/>
        </w:rPr>
      </w:pPr>
    </w:p>
    <w:p w14:paraId="06E8B5FE" w14:textId="048F75E4" w:rsidR="001820F4" w:rsidRPr="004D6628" w:rsidRDefault="00E21CEB" w:rsidP="001D7FDF">
      <w:pPr>
        <w:pStyle w:val="Plattetekst"/>
        <w:tabs>
          <w:tab w:val="left" w:pos="720"/>
        </w:tabs>
        <w:rPr>
          <w:rFonts w:ascii="Calibri" w:hAnsi="Calibri" w:cs="Calibri"/>
          <w:sz w:val="22"/>
          <w:szCs w:val="22"/>
        </w:rPr>
      </w:pPr>
      <w:r>
        <w:rPr>
          <w:rFonts w:ascii="Calibri" w:hAnsi="Calibri" w:cs="Calibri"/>
          <w:sz w:val="22"/>
          <w:szCs w:val="22"/>
        </w:rPr>
        <w:br w:type="page"/>
      </w:r>
    </w:p>
    <w:p w14:paraId="289A7FA8" w14:textId="77777777" w:rsidR="00981F37" w:rsidRPr="004D6628"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sz w:val="28"/>
          <w:szCs w:val="28"/>
        </w:rPr>
      </w:pPr>
      <w:bookmarkStart w:id="30" w:name="_Toc352244261"/>
      <w:bookmarkStart w:id="31" w:name="_Toc135815524"/>
      <w:bookmarkEnd w:id="20"/>
      <w:bookmarkEnd w:id="21"/>
      <w:r w:rsidRPr="004D6628">
        <w:rPr>
          <w:rFonts w:ascii="Calibri" w:hAnsi="Calibri" w:cs="Calibri"/>
          <w:sz w:val="28"/>
          <w:szCs w:val="28"/>
        </w:rPr>
        <w:t>DEEL 4</w:t>
      </w:r>
      <w:r w:rsidRPr="004D6628">
        <w:rPr>
          <w:rFonts w:ascii="Calibri" w:hAnsi="Calibri" w:cs="Calibri"/>
          <w:sz w:val="28"/>
          <w:szCs w:val="28"/>
        </w:rPr>
        <w:tab/>
        <w:t>Vormvereisten inschrijving/te gebruiken formulieren</w:t>
      </w:r>
      <w:bookmarkEnd w:id="30"/>
      <w:bookmarkEnd w:id="31"/>
    </w:p>
    <w:p w14:paraId="4A20143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4BB4670F"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2E2858F" w14:textId="77777777" w:rsidR="00981F37" w:rsidRPr="004D6628" w:rsidRDefault="00981F37" w:rsidP="00981F37">
      <w:pPr>
        <w:rPr>
          <w:rFonts w:ascii="Calibri" w:hAnsi="Calibri" w:cs="Calibri"/>
          <w:b/>
          <w:sz w:val="22"/>
          <w:szCs w:val="22"/>
        </w:rPr>
      </w:pPr>
      <w:r w:rsidRPr="004D6628">
        <w:rPr>
          <w:rFonts w:ascii="Calibri" w:hAnsi="Calibri" w:cs="Calibri"/>
          <w:b/>
          <w:sz w:val="22"/>
          <w:szCs w:val="22"/>
        </w:rPr>
        <w:t>Vormvereisten inschrijving</w:t>
      </w:r>
    </w:p>
    <w:p w14:paraId="272ABA5C" w14:textId="77777777" w:rsidR="00981F37" w:rsidRPr="004D6628" w:rsidRDefault="00981F37" w:rsidP="00981F37">
      <w:pPr>
        <w:ind w:left="360" w:hanging="360"/>
        <w:rPr>
          <w:rFonts w:ascii="Calibri" w:hAnsi="Calibri" w:cs="Calibri"/>
          <w:sz w:val="22"/>
          <w:szCs w:val="22"/>
        </w:rPr>
      </w:pPr>
    </w:p>
    <w:p w14:paraId="2D3C151E" w14:textId="4528B038"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1</w:t>
      </w:r>
      <w:r w:rsidR="00981F37" w:rsidRPr="004D6628">
        <w:rPr>
          <w:rFonts w:ascii="Calibri" w:hAnsi="Calibri" w:cs="Calibri"/>
          <w:sz w:val="22"/>
          <w:szCs w:val="22"/>
        </w:rPr>
        <w:t>.</w:t>
      </w:r>
      <w:r w:rsidR="00981F37" w:rsidRPr="004D6628">
        <w:rPr>
          <w:rFonts w:ascii="Calibri" w:hAnsi="Calibri" w:cs="Calibri"/>
          <w:sz w:val="22"/>
          <w:szCs w:val="22"/>
        </w:rPr>
        <w:tab/>
        <w:t xml:space="preserve">De inschrijving dient conform de volgorde zoals aangegeven in </w:t>
      </w:r>
      <w:r>
        <w:rPr>
          <w:rFonts w:ascii="Calibri" w:hAnsi="Calibri" w:cs="Calibri"/>
          <w:sz w:val="22"/>
          <w:szCs w:val="22"/>
        </w:rPr>
        <w:t>het aanbestedingsdocument</w:t>
      </w:r>
      <w:r w:rsidR="00981F37" w:rsidRPr="004D6628">
        <w:rPr>
          <w:rFonts w:ascii="Calibri" w:hAnsi="Calibri" w:cs="Calibri"/>
          <w:b/>
          <w:sz w:val="22"/>
          <w:szCs w:val="22"/>
        </w:rPr>
        <w:t xml:space="preserve"> </w:t>
      </w:r>
    </w:p>
    <w:p w14:paraId="7502F47D" w14:textId="3F351A82"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2</w:t>
      </w:r>
      <w:r w:rsidR="00981F37" w:rsidRPr="004D6628">
        <w:rPr>
          <w:rFonts w:ascii="Calibri" w:hAnsi="Calibri" w:cs="Calibri"/>
          <w:sz w:val="22"/>
          <w:szCs w:val="22"/>
        </w:rPr>
        <w:t>.</w:t>
      </w:r>
      <w:r w:rsidR="00981F37" w:rsidRPr="004D6628">
        <w:rPr>
          <w:rFonts w:ascii="Calibri" w:hAnsi="Calibri" w:cs="Calibri"/>
          <w:sz w:val="22"/>
          <w:szCs w:val="22"/>
        </w:rPr>
        <w:tab/>
        <w:t>De inschrijving dient in de Nederlandse taal te zijn opgesteld.</w:t>
      </w:r>
    </w:p>
    <w:p w14:paraId="0D6A6263" w14:textId="7A0E0E59" w:rsidR="00981F37" w:rsidRPr="004D6628" w:rsidRDefault="00D12D65" w:rsidP="00981F37">
      <w:pPr>
        <w:autoSpaceDE w:val="0"/>
        <w:autoSpaceDN w:val="0"/>
        <w:adjustRightInd w:val="0"/>
        <w:ind w:left="360" w:hanging="360"/>
        <w:rPr>
          <w:rFonts w:ascii="Calibri" w:hAnsi="Calibri" w:cs="Calibri"/>
          <w:sz w:val="22"/>
          <w:szCs w:val="22"/>
        </w:rPr>
      </w:pPr>
      <w:r>
        <w:rPr>
          <w:rFonts w:ascii="Calibri" w:hAnsi="Calibri" w:cs="Calibri"/>
          <w:sz w:val="22"/>
          <w:szCs w:val="22"/>
        </w:rPr>
        <w:t>3</w:t>
      </w:r>
      <w:r w:rsidR="00981F37" w:rsidRPr="004D6628">
        <w:rPr>
          <w:rFonts w:ascii="Calibri" w:hAnsi="Calibri" w:cs="Calibri"/>
          <w:sz w:val="22"/>
          <w:szCs w:val="22"/>
        </w:rPr>
        <w:t>.</w:t>
      </w:r>
      <w:r w:rsidR="00981F37" w:rsidRPr="004D6628">
        <w:rPr>
          <w:rFonts w:ascii="Calibri" w:hAnsi="Calibri" w:cs="Calibri"/>
          <w:sz w:val="22"/>
          <w:szCs w:val="22"/>
        </w:rPr>
        <w:tab/>
        <w:t>De inschrijving inclusief alle bijlagen dienen door een rechtsgeldige vertegenwoordiger c.q. geautoriseerd persoon van de inschrijver (en eventueel van de holdingmaatschappij) te zijn ondertekend.</w:t>
      </w:r>
    </w:p>
    <w:p w14:paraId="454D36EC"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E40D61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862592B"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5003A987"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378B70E4"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7B76B44A"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13EF7671"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649F94C1"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Hierna treft u de formulieren aan die u ingevuld mee dient te sturen met uw inschrijving.</w:t>
      </w:r>
    </w:p>
    <w:p w14:paraId="591AA9CC" w14:textId="77777777" w:rsidR="00981F37" w:rsidRPr="004D6628"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Calibri" w:hAnsi="Calibri" w:cs="Calibri"/>
          <w:sz w:val="22"/>
          <w:szCs w:val="22"/>
        </w:rPr>
      </w:pPr>
      <w:r w:rsidRPr="004D6628">
        <w:rPr>
          <w:rFonts w:ascii="Calibri" w:hAnsi="Calibri" w:cs="Calibri"/>
          <w:sz w:val="22"/>
          <w:szCs w:val="22"/>
        </w:rPr>
        <w:t>Formulier 1, de checklist, geeft de volgorde aan waaraan uw inschrijving moet voldoen.</w:t>
      </w:r>
    </w:p>
    <w:p w14:paraId="6EF0D059" w14:textId="77777777" w:rsidR="00981F37" w:rsidRPr="004D6628"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Calibri" w:hAnsi="Calibri" w:cs="Calibri"/>
          <w:sz w:val="22"/>
          <w:szCs w:val="22"/>
        </w:rPr>
      </w:pPr>
    </w:p>
    <w:p w14:paraId="2775CCFC" w14:textId="77777777" w:rsidR="004F5D92" w:rsidRPr="004D6628" w:rsidRDefault="002C0F9E" w:rsidP="00586EA7">
      <w:pPr>
        <w:rPr>
          <w:rFonts w:ascii="Calibri" w:hAnsi="Calibri" w:cs="Calibri"/>
          <w:sz w:val="22"/>
          <w:szCs w:val="22"/>
        </w:rPr>
      </w:pPr>
      <w:r w:rsidRPr="004D6628">
        <w:rPr>
          <w:rFonts w:ascii="Calibri" w:hAnsi="Calibri" w:cs="Calibri"/>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F5D92" w:rsidRPr="004D6628" w14:paraId="260B6678" w14:textId="77777777" w:rsidTr="00CC1D80">
        <w:tc>
          <w:tcPr>
            <w:tcW w:w="9720" w:type="dxa"/>
            <w:shd w:val="clear" w:color="auto" w:fill="000000"/>
          </w:tcPr>
          <w:p w14:paraId="6D45B3B0" w14:textId="77777777" w:rsidR="004F5D92" w:rsidRPr="004D6628" w:rsidRDefault="004F5D92" w:rsidP="00CC1D80">
            <w:pPr>
              <w:pStyle w:val="Kop1"/>
              <w:rPr>
                <w:rFonts w:ascii="Calibri" w:hAnsi="Calibri" w:cs="Calibri"/>
                <w:b/>
                <w:bCs/>
                <w:sz w:val="28"/>
                <w:szCs w:val="28"/>
              </w:rPr>
            </w:pPr>
            <w:bookmarkStart w:id="32" w:name="_Toc352244262"/>
            <w:bookmarkStart w:id="33" w:name="_Toc135815525"/>
            <w:r w:rsidRPr="004D6628">
              <w:rPr>
                <w:rFonts w:ascii="Calibri" w:hAnsi="Calibri" w:cs="Calibri"/>
                <w:b/>
                <w:bCs/>
                <w:sz w:val="28"/>
                <w:szCs w:val="28"/>
              </w:rPr>
              <w:t>Formulier 1 Checklist opbouw inschrijving</w:t>
            </w:r>
            <w:bookmarkEnd w:id="32"/>
            <w:bookmarkEnd w:id="33"/>
          </w:p>
        </w:tc>
      </w:tr>
    </w:tbl>
    <w:p w14:paraId="1E66C311" w14:textId="77777777" w:rsidR="004F5D92" w:rsidRPr="004D6628" w:rsidRDefault="004F5D92" w:rsidP="00586EA7">
      <w:pPr>
        <w:rPr>
          <w:rFonts w:ascii="Calibri" w:hAnsi="Calibri" w:cs="Calibri"/>
          <w:sz w:val="22"/>
          <w:szCs w:val="22"/>
        </w:rPr>
      </w:pPr>
    </w:p>
    <w:tbl>
      <w:tblPr>
        <w:tblW w:w="9639"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7088"/>
        <w:gridCol w:w="1843"/>
        <w:gridCol w:w="708"/>
      </w:tblGrid>
      <w:tr w:rsidR="00BA1770" w:rsidRPr="004D6628" w14:paraId="2A813C93" w14:textId="77777777" w:rsidTr="00DE3886">
        <w:trPr>
          <w:trHeight w:val="553"/>
        </w:trPr>
        <w:tc>
          <w:tcPr>
            <w:tcW w:w="7088" w:type="dxa"/>
            <w:tcBorders>
              <w:top w:val="nil"/>
              <w:left w:val="nil"/>
              <w:bottom w:val="nil"/>
              <w:right w:val="single" w:sz="4" w:space="0" w:color="FFFFFF"/>
            </w:tcBorders>
            <w:shd w:val="clear" w:color="auto" w:fill="C0C0C0"/>
          </w:tcPr>
          <w:p w14:paraId="29831F30" w14:textId="77777777" w:rsidR="00BA1770" w:rsidRPr="004D6628" w:rsidRDefault="00BA1770" w:rsidP="00EC64B0">
            <w:pPr>
              <w:rPr>
                <w:rFonts w:ascii="Calibri" w:hAnsi="Calibri" w:cs="Calibri"/>
                <w:b/>
                <w:sz w:val="22"/>
                <w:szCs w:val="22"/>
              </w:rPr>
            </w:pPr>
            <w:r w:rsidRPr="004D6628">
              <w:rPr>
                <w:rFonts w:ascii="Calibri" w:hAnsi="Calibri" w:cs="Calibri"/>
                <w:b/>
                <w:sz w:val="22"/>
                <w:szCs w:val="22"/>
              </w:rPr>
              <w:t>Omschrijving</w:t>
            </w:r>
          </w:p>
        </w:tc>
        <w:tc>
          <w:tcPr>
            <w:tcW w:w="1843" w:type="dxa"/>
            <w:tcBorders>
              <w:top w:val="nil"/>
              <w:left w:val="single" w:sz="4" w:space="0" w:color="FFFFFF"/>
              <w:bottom w:val="nil"/>
              <w:right w:val="single" w:sz="4" w:space="0" w:color="FFFFFF"/>
            </w:tcBorders>
            <w:shd w:val="clear" w:color="auto" w:fill="C0C0C0"/>
          </w:tcPr>
          <w:p w14:paraId="26502B5D" w14:textId="45DDAF03" w:rsidR="00BA1770" w:rsidRPr="004D6628" w:rsidRDefault="00BA1770" w:rsidP="00714E9D">
            <w:pPr>
              <w:rPr>
                <w:rFonts w:ascii="Calibri" w:hAnsi="Calibri" w:cs="Calibri"/>
                <w:b/>
                <w:sz w:val="22"/>
                <w:szCs w:val="22"/>
              </w:rPr>
            </w:pPr>
            <w:r w:rsidRPr="004D6628">
              <w:rPr>
                <w:rFonts w:ascii="Calibri" w:hAnsi="Calibri" w:cs="Calibri"/>
                <w:b/>
                <w:sz w:val="22"/>
                <w:szCs w:val="22"/>
              </w:rPr>
              <w:t xml:space="preserve">Aanleveren </w:t>
            </w:r>
          </w:p>
        </w:tc>
        <w:tc>
          <w:tcPr>
            <w:tcW w:w="708" w:type="dxa"/>
            <w:tcBorders>
              <w:top w:val="nil"/>
              <w:left w:val="single" w:sz="4" w:space="0" w:color="FFFFFF"/>
              <w:bottom w:val="nil"/>
              <w:right w:val="nil"/>
            </w:tcBorders>
            <w:shd w:val="clear" w:color="auto" w:fill="C0C0C0"/>
          </w:tcPr>
          <w:p w14:paraId="4278AC92" w14:textId="77777777" w:rsidR="00BA1770" w:rsidRPr="004D6628" w:rsidRDefault="00BA1770" w:rsidP="00EC64B0">
            <w:pPr>
              <w:jc w:val="center"/>
              <w:rPr>
                <w:rFonts w:ascii="Calibri" w:hAnsi="Calibri" w:cs="Calibri"/>
                <w:b/>
                <w:sz w:val="22"/>
                <w:szCs w:val="22"/>
                <w:lang w:val="en-US"/>
              </w:rPr>
            </w:pPr>
            <w:r w:rsidRPr="004D6628">
              <w:rPr>
                <w:rFonts w:ascii="Calibri" w:hAnsi="Calibri" w:cs="Calibri"/>
                <w:b/>
                <w:sz w:val="22"/>
                <w:szCs w:val="22"/>
                <w:lang w:val="en-US"/>
              </w:rPr>
              <w:t>Vink</w:t>
            </w:r>
          </w:p>
        </w:tc>
      </w:tr>
      <w:tr w:rsidR="00BA1770" w:rsidRPr="004D6628" w14:paraId="12808682" w14:textId="77777777" w:rsidTr="00BA1770">
        <w:tc>
          <w:tcPr>
            <w:tcW w:w="7088" w:type="dxa"/>
          </w:tcPr>
          <w:p w14:paraId="21FE5D39" w14:textId="2868E6A7" w:rsidR="00BA1770" w:rsidRDefault="00BA1770" w:rsidP="00EC64B0">
            <w:pPr>
              <w:rPr>
                <w:rFonts w:ascii="Calibri" w:hAnsi="Calibri" w:cs="Calibri"/>
                <w:sz w:val="22"/>
                <w:szCs w:val="22"/>
              </w:rPr>
            </w:pPr>
            <w:r>
              <w:rPr>
                <w:rFonts w:ascii="Calibri" w:hAnsi="Calibri" w:cs="Calibri"/>
                <w:sz w:val="22"/>
                <w:szCs w:val="22"/>
              </w:rPr>
              <w:t>Aanbiedingsbrief (wordt niet beoordeeld)</w:t>
            </w:r>
          </w:p>
        </w:tc>
        <w:tc>
          <w:tcPr>
            <w:tcW w:w="1843" w:type="dxa"/>
          </w:tcPr>
          <w:p w14:paraId="364B06CF" w14:textId="77777777" w:rsidR="00BA1770" w:rsidRDefault="00BA1770" w:rsidP="002A1B1F">
            <w:pPr>
              <w:rPr>
                <w:rFonts w:ascii="Calibri" w:hAnsi="Calibri" w:cs="Calibri"/>
                <w:sz w:val="22"/>
                <w:szCs w:val="22"/>
              </w:rPr>
            </w:pPr>
          </w:p>
        </w:tc>
        <w:tc>
          <w:tcPr>
            <w:tcW w:w="708" w:type="dxa"/>
          </w:tcPr>
          <w:p w14:paraId="7ABBD252" w14:textId="5998AD93"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164605DA" w14:textId="77777777" w:rsidTr="00BA1770">
        <w:tc>
          <w:tcPr>
            <w:tcW w:w="7088" w:type="dxa"/>
          </w:tcPr>
          <w:p w14:paraId="16C8C259" w14:textId="2C4BD718" w:rsidR="00BA1770" w:rsidRPr="004D6628" w:rsidRDefault="00BA1770" w:rsidP="00EC64B0">
            <w:pPr>
              <w:rPr>
                <w:rFonts w:ascii="Calibri" w:hAnsi="Calibri" w:cs="Calibri"/>
                <w:sz w:val="22"/>
                <w:szCs w:val="22"/>
              </w:rPr>
            </w:pPr>
            <w:r>
              <w:rPr>
                <w:rFonts w:ascii="Calibri" w:hAnsi="Calibri" w:cs="Calibri"/>
                <w:sz w:val="22"/>
                <w:szCs w:val="22"/>
              </w:rPr>
              <w:t>Uniform Europees Aanbestedingsdocument</w:t>
            </w:r>
          </w:p>
        </w:tc>
        <w:tc>
          <w:tcPr>
            <w:tcW w:w="1843" w:type="dxa"/>
          </w:tcPr>
          <w:p w14:paraId="2ED4896E" w14:textId="0408295A" w:rsidR="00BA1770" w:rsidRPr="004D6628" w:rsidRDefault="00BA1770" w:rsidP="002A1B1F">
            <w:pPr>
              <w:rPr>
                <w:rFonts w:ascii="Calibri" w:hAnsi="Calibri" w:cs="Calibri"/>
                <w:sz w:val="22"/>
                <w:szCs w:val="22"/>
              </w:rPr>
            </w:pPr>
            <w:r>
              <w:rPr>
                <w:rFonts w:ascii="Calibri" w:hAnsi="Calibri" w:cs="Calibri"/>
                <w:sz w:val="22"/>
                <w:szCs w:val="22"/>
              </w:rPr>
              <w:t>UEA</w:t>
            </w:r>
          </w:p>
        </w:tc>
        <w:tc>
          <w:tcPr>
            <w:tcW w:w="708" w:type="dxa"/>
          </w:tcPr>
          <w:p w14:paraId="3111E334"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0F7127" w14:textId="77777777" w:rsidTr="00BA1770">
        <w:tc>
          <w:tcPr>
            <w:tcW w:w="7088" w:type="dxa"/>
          </w:tcPr>
          <w:p w14:paraId="24252801" w14:textId="5FE87D0E" w:rsidR="00BA1770" w:rsidRDefault="00BA1770" w:rsidP="00EC64B0">
            <w:pPr>
              <w:rPr>
                <w:rFonts w:ascii="Calibri" w:hAnsi="Calibri" w:cs="Calibri"/>
                <w:sz w:val="22"/>
                <w:szCs w:val="22"/>
              </w:rPr>
            </w:pPr>
            <w:r>
              <w:rPr>
                <w:rFonts w:ascii="Calibri" w:hAnsi="Calibri" w:cs="Calibri"/>
                <w:sz w:val="22"/>
                <w:szCs w:val="22"/>
              </w:rPr>
              <w:t>Checklist opbouw inschrijving</w:t>
            </w:r>
          </w:p>
        </w:tc>
        <w:tc>
          <w:tcPr>
            <w:tcW w:w="1843" w:type="dxa"/>
          </w:tcPr>
          <w:p w14:paraId="407C6955" w14:textId="6979896E" w:rsidR="00BA1770" w:rsidRDefault="00BA1770" w:rsidP="002A1B1F">
            <w:pPr>
              <w:rPr>
                <w:rFonts w:ascii="Calibri" w:hAnsi="Calibri" w:cs="Calibri"/>
                <w:sz w:val="22"/>
                <w:szCs w:val="22"/>
              </w:rPr>
            </w:pPr>
            <w:r>
              <w:rPr>
                <w:rFonts w:ascii="Calibri" w:hAnsi="Calibri" w:cs="Calibri"/>
                <w:sz w:val="22"/>
                <w:szCs w:val="22"/>
              </w:rPr>
              <w:t>Formulier 1</w:t>
            </w:r>
          </w:p>
        </w:tc>
        <w:tc>
          <w:tcPr>
            <w:tcW w:w="708" w:type="dxa"/>
          </w:tcPr>
          <w:p w14:paraId="11A376C0" w14:textId="769A2D4E"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06FB8469" w14:textId="77777777" w:rsidTr="00BA1770">
        <w:tc>
          <w:tcPr>
            <w:tcW w:w="7088" w:type="dxa"/>
          </w:tcPr>
          <w:p w14:paraId="1EEB2AB6" w14:textId="71D96C9F" w:rsidR="00BA1770" w:rsidRDefault="00BA1770" w:rsidP="00EC64B0">
            <w:pPr>
              <w:rPr>
                <w:rFonts w:ascii="Calibri" w:hAnsi="Calibri" w:cs="Calibri"/>
                <w:sz w:val="22"/>
                <w:szCs w:val="22"/>
              </w:rPr>
            </w:pPr>
            <w:r>
              <w:rPr>
                <w:rFonts w:ascii="Calibri" w:hAnsi="Calibri" w:cs="Calibri"/>
                <w:sz w:val="22"/>
                <w:szCs w:val="22"/>
              </w:rPr>
              <w:t>Contactgegevens</w:t>
            </w:r>
          </w:p>
        </w:tc>
        <w:tc>
          <w:tcPr>
            <w:tcW w:w="1843" w:type="dxa"/>
          </w:tcPr>
          <w:p w14:paraId="3ED24CE7" w14:textId="64D161FE" w:rsidR="00BA1770" w:rsidRDefault="00BA1770" w:rsidP="002A1B1F">
            <w:pPr>
              <w:rPr>
                <w:rFonts w:ascii="Calibri" w:hAnsi="Calibri" w:cs="Calibri"/>
                <w:sz w:val="22"/>
                <w:szCs w:val="22"/>
              </w:rPr>
            </w:pPr>
            <w:r>
              <w:rPr>
                <w:rFonts w:ascii="Calibri" w:hAnsi="Calibri" w:cs="Calibri"/>
                <w:sz w:val="22"/>
                <w:szCs w:val="22"/>
              </w:rPr>
              <w:t>Formulier 2a</w:t>
            </w:r>
          </w:p>
        </w:tc>
        <w:tc>
          <w:tcPr>
            <w:tcW w:w="708" w:type="dxa"/>
          </w:tcPr>
          <w:p w14:paraId="4ED61BF6" w14:textId="4FA94934"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EFF605A" w14:textId="77777777" w:rsidTr="00BA1770">
        <w:tc>
          <w:tcPr>
            <w:tcW w:w="7088" w:type="dxa"/>
          </w:tcPr>
          <w:p w14:paraId="114C658A" w14:textId="15D5304E" w:rsidR="00BA1770" w:rsidRDefault="00BA1770" w:rsidP="00EC64B0">
            <w:pPr>
              <w:rPr>
                <w:rFonts w:ascii="Calibri" w:hAnsi="Calibri" w:cs="Calibri"/>
                <w:sz w:val="22"/>
                <w:szCs w:val="22"/>
              </w:rPr>
            </w:pPr>
            <w:r>
              <w:rPr>
                <w:rFonts w:ascii="Calibri" w:hAnsi="Calibri" w:cs="Calibri"/>
                <w:sz w:val="22"/>
                <w:szCs w:val="22"/>
              </w:rPr>
              <w:t>Akkoordverklaring</w:t>
            </w:r>
          </w:p>
        </w:tc>
        <w:tc>
          <w:tcPr>
            <w:tcW w:w="1843" w:type="dxa"/>
          </w:tcPr>
          <w:p w14:paraId="3AE01575" w14:textId="6235F368" w:rsidR="00BA1770" w:rsidRDefault="00BA1770" w:rsidP="002A1B1F">
            <w:pPr>
              <w:rPr>
                <w:rFonts w:ascii="Calibri" w:hAnsi="Calibri" w:cs="Calibri"/>
                <w:sz w:val="22"/>
                <w:szCs w:val="22"/>
              </w:rPr>
            </w:pPr>
            <w:r>
              <w:rPr>
                <w:rFonts w:ascii="Calibri" w:hAnsi="Calibri" w:cs="Calibri"/>
                <w:sz w:val="22"/>
                <w:szCs w:val="22"/>
              </w:rPr>
              <w:t>Formulier 2b</w:t>
            </w:r>
          </w:p>
        </w:tc>
        <w:tc>
          <w:tcPr>
            <w:tcW w:w="708" w:type="dxa"/>
          </w:tcPr>
          <w:p w14:paraId="4A580D34" w14:textId="00F8331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2DBCBE" w14:textId="77777777" w:rsidTr="00BA1770">
        <w:tc>
          <w:tcPr>
            <w:tcW w:w="7088" w:type="dxa"/>
          </w:tcPr>
          <w:p w14:paraId="57AF8068" w14:textId="77777777" w:rsidR="00BA1770" w:rsidRPr="004D6628" w:rsidRDefault="00BA1770" w:rsidP="00EC64B0">
            <w:pPr>
              <w:rPr>
                <w:rFonts w:ascii="Calibri" w:hAnsi="Calibri" w:cs="Calibri"/>
                <w:sz w:val="22"/>
                <w:szCs w:val="22"/>
              </w:rPr>
            </w:pPr>
            <w:r w:rsidRPr="004D6628">
              <w:rPr>
                <w:rFonts w:ascii="Calibri" w:hAnsi="Calibri" w:cs="Calibri"/>
                <w:sz w:val="22"/>
                <w:szCs w:val="22"/>
              </w:rPr>
              <w:t>Opgave technische bekwaamheid</w:t>
            </w:r>
          </w:p>
        </w:tc>
        <w:tc>
          <w:tcPr>
            <w:tcW w:w="1843" w:type="dxa"/>
          </w:tcPr>
          <w:p w14:paraId="02DDEB34" w14:textId="77777777" w:rsidR="00BA1770" w:rsidRPr="004D6628" w:rsidRDefault="00BA1770" w:rsidP="00714E9D">
            <w:pPr>
              <w:rPr>
                <w:rFonts w:ascii="Calibri" w:hAnsi="Calibri" w:cs="Calibri"/>
                <w:sz w:val="22"/>
                <w:szCs w:val="22"/>
              </w:rPr>
            </w:pPr>
            <w:r w:rsidRPr="004D6628">
              <w:rPr>
                <w:rFonts w:ascii="Calibri" w:hAnsi="Calibri" w:cs="Calibri"/>
                <w:sz w:val="22"/>
                <w:szCs w:val="22"/>
              </w:rPr>
              <w:t>Formulier 3</w:t>
            </w:r>
          </w:p>
        </w:tc>
        <w:tc>
          <w:tcPr>
            <w:tcW w:w="708" w:type="dxa"/>
          </w:tcPr>
          <w:p w14:paraId="6864AC2A" w14:textId="77777777" w:rsidR="00BA1770" w:rsidRPr="004D6628" w:rsidRDefault="00BA1770"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CA4B2CE" w14:textId="77777777" w:rsidTr="00BA1770">
        <w:tc>
          <w:tcPr>
            <w:tcW w:w="7088" w:type="dxa"/>
          </w:tcPr>
          <w:p w14:paraId="0E8A63C9" w14:textId="7FE181AB" w:rsidR="00BA1770" w:rsidRPr="00A375F0" w:rsidRDefault="007F0447" w:rsidP="00BA1770">
            <w:pPr>
              <w:rPr>
                <w:rFonts w:ascii="Calibri" w:hAnsi="Calibri" w:cs="Calibri"/>
                <w:sz w:val="22"/>
                <w:szCs w:val="22"/>
                <w:highlight w:val="yellow"/>
              </w:rPr>
            </w:pPr>
            <w:r w:rsidRPr="00865FA5">
              <w:rPr>
                <w:rFonts w:ascii="Calibri" w:hAnsi="Calibri" w:cs="Calibri"/>
                <w:sz w:val="22"/>
                <w:szCs w:val="22"/>
              </w:rPr>
              <w:t xml:space="preserve">Inhoud inschrijving </w:t>
            </w:r>
            <w:r w:rsidR="00BA1770" w:rsidRPr="00865FA5">
              <w:rPr>
                <w:rFonts w:ascii="Calibri" w:hAnsi="Calibri" w:cs="Calibri"/>
                <w:sz w:val="22"/>
                <w:szCs w:val="22"/>
              </w:rPr>
              <w:t>Gunningscriteria Eisen (</w:t>
            </w:r>
            <w:proofErr w:type="spellStart"/>
            <w:r w:rsidR="00BA1770" w:rsidRPr="00865FA5">
              <w:rPr>
                <w:rFonts w:ascii="Calibri" w:hAnsi="Calibri" w:cs="Calibri"/>
                <w:sz w:val="22"/>
                <w:szCs w:val="22"/>
              </w:rPr>
              <w:t>PvE</w:t>
            </w:r>
            <w:proofErr w:type="spellEnd"/>
            <w:r w:rsidR="00BA1770" w:rsidRPr="00865FA5">
              <w:rPr>
                <w:rFonts w:ascii="Calibri" w:hAnsi="Calibri" w:cs="Calibri"/>
                <w:sz w:val="22"/>
                <w:szCs w:val="22"/>
              </w:rPr>
              <w:t>)</w:t>
            </w:r>
            <w:r w:rsidR="00DE3886" w:rsidRPr="00865FA5">
              <w:rPr>
                <w:rFonts w:ascii="Calibri" w:hAnsi="Calibri" w:cs="Calibri"/>
                <w:sz w:val="22"/>
                <w:szCs w:val="22"/>
              </w:rPr>
              <w:t xml:space="preserve"> – alleen laatste pagina ter ondertekening</w:t>
            </w:r>
          </w:p>
        </w:tc>
        <w:tc>
          <w:tcPr>
            <w:tcW w:w="1843" w:type="dxa"/>
          </w:tcPr>
          <w:p w14:paraId="21B2E40E" w14:textId="6ECB98E1" w:rsidR="00BA1770" w:rsidRPr="00A375F0" w:rsidRDefault="00BA1770" w:rsidP="00BA1770">
            <w:pPr>
              <w:rPr>
                <w:rFonts w:ascii="Calibri" w:hAnsi="Calibri" w:cs="Calibri"/>
                <w:sz w:val="22"/>
                <w:szCs w:val="22"/>
                <w:highlight w:val="yellow"/>
              </w:rPr>
            </w:pPr>
            <w:r w:rsidRPr="00DE3886">
              <w:rPr>
                <w:rFonts w:ascii="Calibri" w:hAnsi="Calibri" w:cs="Calibri"/>
                <w:sz w:val="22"/>
                <w:szCs w:val="22"/>
              </w:rPr>
              <w:t>Formulier 4a</w:t>
            </w:r>
          </w:p>
        </w:tc>
        <w:tc>
          <w:tcPr>
            <w:tcW w:w="708" w:type="dxa"/>
          </w:tcPr>
          <w:p w14:paraId="097DDD6F" w14:textId="13B4E5E7" w:rsidR="00BA1770" w:rsidRPr="004D6628" w:rsidRDefault="00BA1770" w:rsidP="00BA1770">
            <w:pPr>
              <w:jc w:val="center"/>
              <w:rPr>
                <w:rFonts w:ascii="Calibri" w:hAnsi="Calibri" w:cs="Calibri"/>
                <w:sz w:val="22"/>
                <w:szCs w:val="22"/>
              </w:rPr>
            </w:pPr>
            <w:r w:rsidRPr="004D6628">
              <w:rPr>
                <w:rFonts w:ascii="Calibri" w:hAnsi="Calibri" w:cs="Calibri"/>
                <w:sz w:val="22"/>
                <w:szCs w:val="22"/>
              </w:rPr>
              <w:t>□</w:t>
            </w:r>
          </w:p>
        </w:tc>
      </w:tr>
      <w:tr w:rsidR="00AE3B25" w:rsidRPr="004D6628" w14:paraId="1F54570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40C264DB" w14:textId="5593BB87" w:rsidR="00AE3B25" w:rsidRPr="00B56B05" w:rsidRDefault="00AE3B25" w:rsidP="00660F97">
            <w:pPr>
              <w:rPr>
                <w:rFonts w:ascii="Calibri" w:hAnsi="Calibri" w:cs="Calibri"/>
                <w:sz w:val="22"/>
                <w:szCs w:val="22"/>
              </w:rPr>
            </w:pPr>
            <w:r w:rsidRPr="00B56B05">
              <w:rPr>
                <w:rFonts w:ascii="Calibri" w:hAnsi="Calibri" w:cs="Calibri"/>
                <w:sz w:val="22"/>
                <w:szCs w:val="22"/>
              </w:rPr>
              <w:t>Inhoud inschrijving gunningscriterium Kwaliteit</w:t>
            </w:r>
            <w:r w:rsidR="00154E25">
              <w:rPr>
                <w:rFonts w:ascii="Calibri" w:hAnsi="Calibri" w:cs="Calibri"/>
                <w:sz w:val="22"/>
                <w:szCs w:val="22"/>
              </w:rPr>
              <w:t xml:space="preserve"> – alleen laatste pagina ter ondertekening</w:t>
            </w:r>
          </w:p>
          <w:p w14:paraId="56DEA6E4" w14:textId="77777777" w:rsidR="00B56B05" w:rsidRDefault="00B56B05" w:rsidP="00660F97">
            <w:pPr>
              <w:rPr>
                <w:rFonts w:ascii="Calibri" w:hAnsi="Calibri" w:cs="Calibri"/>
                <w:sz w:val="22"/>
                <w:szCs w:val="22"/>
              </w:rPr>
            </w:pPr>
            <w:r>
              <w:rPr>
                <w:rFonts w:ascii="Calibri" w:hAnsi="Calibri" w:cs="Calibri"/>
                <w:sz w:val="22"/>
                <w:szCs w:val="22"/>
              </w:rPr>
              <w:t>Toevoegen:</w:t>
            </w:r>
          </w:p>
          <w:p w14:paraId="7CA40876" w14:textId="65033DDC"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GC1</w:t>
            </w:r>
          </w:p>
          <w:p w14:paraId="3BE58E14" w14:textId="02796DB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GC2</w:t>
            </w:r>
          </w:p>
          <w:p w14:paraId="70886ECD" w14:textId="40C4E2D0"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GC3</w:t>
            </w:r>
          </w:p>
          <w:p w14:paraId="3D0FB100" w14:textId="564A07F3" w:rsidR="00AE3B25" w:rsidRPr="00B56B05" w:rsidRDefault="00B56B05" w:rsidP="00660F97">
            <w:pPr>
              <w:rPr>
                <w:rFonts w:ascii="Calibri" w:hAnsi="Calibri" w:cs="Calibri"/>
                <w:sz w:val="22"/>
                <w:szCs w:val="22"/>
              </w:rPr>
            </w:pPr>
            <w:r>
              <w:rPr>
                <w:rFonts w:ascii="Calibri" w:hAnsi="Calibri" w:cs="Calibri"/>
                <w:sz w:val="22"/>
                <w:szCs w:val="22"/>
              </w:rPr>
              <w:t xml:space="preserve">- </w:t>
            </w:r>
            <w:r w:rsidR="00AE3B25" w:rsidRPr="00B56B05">
              <w:rPr>
                <w:rFonts w:ascii="Calibri" w:hAnsi="Calibri" w:cs="Calibri"/>
                <w:sz w:val="22"/>
                <w:szCs w:val="22"/>
              </w:rPr>
              <w:t>Uitwerking gunningscriterium GC4</w:t>
            </w:r>
          </w:p>
        </w:tc>
        <w:tc>
          <w:tcPr>
            <w:tcW w:w="1843" w:type="dxa"/>
            <w:tcBorders>
              <w:top w:val="single" w:sz="4" w:space="0" w:color="C0C0C0"/>
              <w:left w:val="single" w:sz="4" w:space="0" w:color="C0C0C0"/>
              <w:bottom w:val="single" w:sz="4" w:space="0" w:color="C0C0C0"/>
              <w:right w:val="single" w:sz="4" w:space="0" w:color="C0C0C0"/>
            </w:tcBorders>
          </w:tcPr>
          <w:p w14:paraId="1986977B" w14:textId="77777777" w:rsidR="00AE3B25" w:rsidRDefault="00AE3B25" w:rsidP="00660F97">
            <w:pPr>
              <w:rPr>
                <w:rFonts w:ascii="Calibri" w:hAnsi="Calibri" w:cs="Calibri"/>
                <w:sz w:val="22"/>
                <w:szCs w:val="22"/>
              </w:rPr>
            </w:pPr>
            <w:r>
              <w:rPr>
                <w:rFonts w:ascii="Calibri" w:hAnsi="Calibri" w:cs="Calibri"/>
                <w:sz w:val="22"/>
                <w:szCs w:val="22"/>
              </w:rPr>
              <w:t>Formulier 4b</w:t>
            </w:r>
          </w:p>
          <w:p w14:paraId="265F1684" w14:textId="77777777" w:rsidR="00985A0F" w:rsidRDefault="00985A0F" w:rsidP="00660F97">
            <w:pPr>
              <w:rPr>
                <w:rFonts w:ascii="Calibri" w:hAnsi="Calibri" w:cs="Calibri"/>
                <w:sz w:val="22"/>
                <w:szCs w:val="22"/>
              </w:rPr>
            </w:pPr>
          </w:p>
          <w:p w14:paraId="08C42399" w14:textId="77777777" w:rsidR="00985A0F" w:rsidRDefault="00985A0F" w:rsidP="00660F97">
            <w:pPr>
              <w:rPr>
                <w:rFonts w:ascii="Calibri" w:hAnsi="Calibri" w:cs="Calibri"/>
                <w:sz w:val="22"/>
                <w:szCs w:val="22"/>
              </w:rPr>
            </w:pPr>
          </w:p>
          <w:p w14:paraId="5FB955DE" w14:textId="77777777" w:rsidR="00985A0F" w:rsidRDefault="00985A0F" w:rsidP="00660F97">
            <w:pPr>
              <w:rPr>
                <w:rFonts w:ascii="Calibri" w:hAnsi="Calibri" w:cs="Calibri"/>
                <w:sz w:val="22"/>
                <w:szCs w:val="22"/>
              </w:rPr>
            </w:pPr>
            <w:r>
              <w:rPr>
                <w:rFonts w:ascii="Calibri" w:hAnsi="Calibri" w:cs="Calibri"/>
                <w:sz w:val="22"/>
                <w:szCs w:val="22"/>
              </w:rPr>
              <w:t xml:space="preserve">Max. </w:t>
            </w:r>
            <w:r w:rsidR="00703425">
              <w:rPr>
                <w:rFonts w:ascii="Calibri" w:hAnsi="Calibri" w:cs="Calibri"/>
                <w:sz w:val="22"/>
                <w:szCs w:val="22"/>
              </w:rPr>
              <w:t>10x A4 tekst</w:t>
            </w:r>
          </w:p>
          <w:p w14:paraId="76443FDF" w14:textId="77777777" w:rsidR="00703425" w:rsidRDefault="00703425" w:rsidP="00660F97">
            <w:pPr>
              <w:rPr>
                <w:rFonts w:ascii="Calibri" w:hAnsi="Calibri" w:cs="Calibri"/>
                <w:sz w:val="22"/>
                <w:szCs w:val="22"/>
              </w:rPr>
            </w:pPr>
            <w:r>
              <w:rPr>
                <w:rFonts w:ascii="Calibri" w:hAnsi="Calibri" w:cs="Calibri"/>
                <w:sz w:val="22"/>
                <w:szCs w:val="22"/>
              </w:rPr>
              <w:t>Max. 6x A4 tekst</w:t>
            </w:r>
          </w:p>
          <w:p w14:paraId="525EAB6C" w14:textId="15CFB2C3"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 xml:space="preserve">Max. 3x A4 </w:t>
            </w:r>
            <w:proofErr w:type="spellStart"/>
            <w:r w:rsidRPr="00703425">
              <w:rPr>
                <w:rFonts w:ascii="Calibri" w:hAnsi="Calibri" w:cs="Calibri"/>
                <w:sz w:val="22"/>
                <w:szCs w:val="22"/>
                <w:lang w:val="en-US"/>
              </w:rPr>
              <w:t>tekst</w:t>
            </w:r>
            <w:proofErr w:type="spellEnd"/>
          </w:p>
          <w:p w14:paraId="1E0610AA" w14:textId="252F32E8" w:rsidR="00703425" w:rsidRPr="00703425" w:rsidRDefault="00703425" w:rsidP="00660F97">
            <w:pPr>
              <w:rPr>
                <w:rFonts w:ascii="Calibri" w:hAnsi="Calibri" w:cs="Calibri"/>
                <w:sz w:val="22"/>
                <w:szCs w:val="22"/>
                <w:lang w:val="en-US"/>
              </w:rPr>
            </w:pPr>
            <w:r w:rsidRPr="00703425">
              <w:rPr>
                <w:rFonts w:ascii="Calibri" w:hAnsi="Calibri" w:cs="Calibri"/>
                <w:sz w:val="22"/>
                <w:szCs w:val="22"/>
                <w:lang w:val="en-US"/>
              </w:rPr>
              <w:t>Max. 2x A</w:t>
            </w:r>
            <w:r>
              <w:rPr>
                <w:rFonts w:ascii="Calibri" w:hAnsi="Calibri" w:cs="Calibri"/>
                <w:sz w:val="22"/>
                <w:szCs w:val="22"/>
                <w:lang w:val="en-US"/>
              </w:rPr>
              <w:t xml:space="preserve">4 </w:t>
            </w:r>
            <w:proofErr w:type="spellStart"/>
            <w:r>
              <w:rPr>
                <w:rFonts w:ascii="Calibri" w:hAnsi="Calibri" w:cs="Calibri"/>
                <w:sz w:val="22"/>
                <w:szCs w:val="22"/>
                <w:lang w:val="en-US"/>
              </w:rPr>
              <w:t>tekst</w:t>
            </w:r>
            <w:proofErr w:type="spellEnd"/>
          </w:p>
        </w:tc>
        <w:tc>
          <w:tcPr>
            <w:tcW w:w="708" w:type="dxa"/>
            <w:tcBorders>
              <w:top w:val="single" w:sz="4" w:space="0" w:color="C0C0C0"/>
              <w:left w:val="single" w:sz="4" w:space="0" w:color="C0C0C0"/>
              <w:bottom w:val="single" w:sz="4" w:space="0" w:color="C0C0C0"/>
              <w:right w:val="single" w:sz="4" w:space="0" w:color="C0C0C0"/>
            </w:tcBorders>
          </w:tcPr>
          <w:p w14:paraId="5DD0B515" w14:textId="77777777" w:rsidR="00AE3B25" w:rsidRDefault="00AE3B25" w:rsidP="00660F97">
            <w:pPr>
              <w:jc w:val="center"/>
              <w:rPr>
                <w:rFonts w:ascii="Calibri" w:hAnsi="Calibri" w:cs="Calibri"/>
                <w:sz w:val="22"/>
                <w:szCs w:val="22"/>
              </w:rPr>
            </w:pPr>
            <w:r w:rsidRPr="004D6628">
              <w:rPr>
                <w:rFonts w:ascii="Calibri" w:hAnsi="Calibri" w:cs="Calibri"/>
                <w:sz w:val="22"/>
                <w:szCs w:val="22"/>
              </w:rPr>
              <w:t>□</w:t>
            </w:r>
          </w:p>
          <w:p w14:paraId="1E523333" w14:textId="77777777" w:rsidR="00B56B05" w:rsidRDefault="00B56B05" w:rsidP="00660F97">
            <w:pPr>
              <w:jc w:val="center"/>
              <w:rPr>
                <w:rFonts w:ascii="Calibri" w:hAnsi="Calibri" w:cs="Calibri"/>
                <w:sz w:val="22"/>
                <w:szCs w:val="22"/>
              </w:rPr>
            </w:pPr>
          </w:p>
          <w:p w14:paraId="586A7558"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228E49BA"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394A3FD0" w14:textId="77777777" w:rsidR="00B56B05" w:rsidRDefault="00B56B05" w:rsidP="00660F97">
            <w:pPr>
              <w:jc w:val="center"/>
              <w:rPr>
                <w:rFonts w:ascii="Calibri" w:hAnsi="Calibri" w:cs="Calibri"/>
                <w:sz w:val="22"/>
                <w:szCs w:val="22"/>
              </w:rPr>
            </w:pPr>
            <w:r w:rsidRPr="004D6628">
              <w:rPr>
                <w:rFonts w:ascii="Calibri" w:hAnsi="Calibri" w:cs="Calibri"/>
                <w:sz w:val="22"/>
                <w:szCs w:val="22"/>
              </w:rPr>
              <w:t>□</w:t>
            </w:r>
          </w:p>
          <w:p w14:paraId="69B9FE0E" w14:textId="707EEC25"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4BB060F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019C39C9" w14:textId="77777777" w:rsidR="00AE3B25" w:rsidRPr="00B56B05" w:rsidRDefault="00AE3B25" w:rsidP="00660F97">
            <w:pPr>
              <w:rPr>
                <w:rFonts w:ascii="Calibri" w:hAnsi="Calibri" w:cs="Calibri"/>
                <w:sz w:val="22"/>
                <w:szCs w:val="22"/>
              </w:rPr>
            </w:pPr>
            <w:r w:rsidRPr="00B56B05">
              <w:rPr>
                <w:rFonts w:ascii="Calibri" w:hAnsi="Calibri" w:cs="Calibri"/>
                <w:sz w:val="22"/>
                <w:szCs w:val="22"/>
              </w:rPr>
              <w:t>Prijsopgave</w:t>
            </w:r>
          </w:p>
        </w:tc>
        <w:tc>
          <w:tcPr>
            <w:tcW w:w="1843" w:type="dxa"/>
            <w:tcBorders>
              <w:top w:val="single" w:sz="4" w:space="0" w:color="C0C0C0"/>
              <w:left w:val="single" w:sz="4" w:space="0" w:color="C0C0C0"/>
              <w:bottom w:val="single" w:sz="4" w:space="0" w:color="C0C0C0"/>
              <w:right w:val="single" w:sz="4" w:space="0" w:color="C0C0C0"/>
            </w:tcBorders>
          </w:tcPr>
          <w:p w14:paraId="61618000" w14:textId="7264EE2C" w:rsidR="00AE3B25" w:rsidRPr="004D6628" w:rsidRDefault="00AE3B25" w:rsidP="00660F97">
            <w:pPr>
              <w:rPr>
                <w:rFonts w:ascii="Calibri" w:hAnsi="Calibri" w:cs="Calibri"/>
                <w:sz w:val="22"/>
                <w:szCs w:val="22"/>
              </w:rPr>
            </w:pPr>
            <w:r w:rsidRPr="004D6628">
              <w:rPr>
                <w:rFonts w:ascii="Calibri" w:hAnsi="Calibri" w:cs="Calibri"/>
                <w:sz w:val="22"/>
                <w:szCs w:val="22"/>
              </w:rPr>
              <w:t>Formulier 5</w:t>
            </w:r>
            <w:r w:rsidR="00B56B05">
              <w:rPr>
                <w:rFonts w:ascii="Calibri" w:hAnsi="Calibri" w:cs="Calibri"/>
                <w:sz w:val="22"/>
                <w:szCs w:val="22"/>
              </w:rPr>
              <w:t>a</w:t>
            </w:r>
            <w:r>
              <w:rPr>
                <w:rFonts w:ascii="Calibri" w:hAnsi="Calibri" w:cs="Calibri"/>
                <w:sz w:val="22"/>
                <w:szCs w:val="22"/>
              </w:rPr>
              <w:t xml:space="preserve"> </w:t>
            </w:r>
          </w:p>
        </w:tc>
        <w:tc>
          <w:tcPr>
            <w:tcW w:w="708" w:type="dxa"/>
            <w:tcBorders>
              <w:top w:val="single" w:sz="4" w:space="0" w:color="C0C0C0"/>
              <w:left w:val="single" w:sz="4" w:space="0" w:color="C0C0C0"/>
              <w:bottom w:val="single" w:sz="4" w:space="0" w:color="C0C0C0"/>
              <w:right w:val="single" w:sz="4" w:space="0" w:color="C0C0C0"/>
            </w:tcBorders>
          </w:tcPr>
          <w:p w14:paraId="747871BD" w14:textId="77777777" w:rsidR="00AE3B25" w:rsidRPr="004D6628" w:rsidRDefault="00AE3B25" w:rsidP="00660F97">
            <w:pPr>
              <w:jc w:val="center"/>
              <w:rPr>
                <w:rFonts w:ascii="Calibri" w:hAnsi="Calibri" w:cs="Calibri"/>
                <w:sz w:val="22"/>
                <w:szCs w:val="22"/>
              </w:rPr>
            </w:pPr>
            <w:r w:rsidRPr="004D6628">
              <w:rPr>
                <w:rFonts w:ascii="Calibri" w:hAnsi="Calibri" w:cs="Calibri"/>
                <w:sz w:val="22"/>
                <w:szCs w:val="22"/>
              </w:rPr>
              <w:t>□</w:t>
            </w:r>
          </w:p>
        </w:tc>
      </w:tr>
      <w:tr w:rsidR="00B56B05" w:rsidRPr="004D6628" w14:paraId="48B3864C" w14:textId="77777777" w:rsidTr="00AE3B25">
        <w:tc>
          <w:tcPr>
            <w:tcW w:w="7088" w:type="dxa"/>
            <w:tcBorders>
              <w:top w:val="single" w:sz="4" w:space="0" w:color="C0C0C0"/>
              <w:left w:val="single" w:sz="4" w:space="0" w:color="C0C0C0"/>
              <w:bottom w:val="single" w:sz="4" w:space="0" w:color="C0C0C0"/>
              <w:right w:val="single" w:sz="4" w:space="0" w:color="C0C0C0"/>
            </w:tcBorders>
          </w:tcPr>
          <w:p w14:paraId="3E233885" w14:textId="16124031" w:rsidR="00B56B05" w:rsidRPr="00B56B05" w:rsidRDefault="00B56B05" w:rsidP="00660F97">
            <w:pPr>
              <w:rPr>
                <w:rFonts w:ascii="Calibri" w:hAnsi="Calibri" w:cs="Calibri"/>
                <w:sz w:val="22"/>
                <w:szCs w:val="22"/>
              </w:rPr>
            </w:pPr>
            <w:r>
              <w:rPr>
                <w:rFonts w:ascii="Calibri" w:hAnsi="Calibri" w:cs="Calibri"/>
                <w:sz w:val="22"/>
                <w:szCs w:val="22"/>
              </w:rPr>
              <w:t>Prijsopgave opties</w:t>
            </w:r>
          </w:p>
        </w:tc>
        <w:tc>
          <w:tcPr>
            <w:tcW w:w="1843" w:type="dxa"/>
            <w:tcBorders>
              <w:top w:val="single" w:sz="4" w:space="0" w:color="C0C0C0"/>
              <w:left w:val="single" w:sz="4" w:space="0" w:color="C0C0C0"/>
              <w:bottom w:val="single" w:sz="4" w:space="0" w:color="C0C0C0"/>
              <w:right w:val="single" w:sz="4" w:space="0" w:color="C0C0C0"/>
            </w:tcBorders>
          </w:tcPr>
          <w:p w14:paraId="683C25A0" w14:textId="417B94C3" w:rsidR="00B56B05" w:rsidRPr="004D6628" w:rsidRDefault="00B56B05" w:rsidP="00660F97">
            <w:pPr>
              <w:rPr>
                <w:rFonts w:ascii="Calibri" w:hAnsi="Calibri" w:cs="Calibri"/>
                <w:sz w:val="22"/>
                <w:szCs w:val="22"/>
              </w:rPr>
            </w:pPr>
            <w:r>
              <w:rPr>
                <w:rFonts w:ascii="Calibri" w:hAnsi="Calibri" w:cs="Calibri"/>
                <w:sz w:val="22"/>
                <w:szCs w:val="22"/>
              </w:rPr>
              <w:t>Formulier 5b</w:t>
            </w:r>
          </w:p>
        </w:tc>
        <w:tc>
          <w:tcPr>
            <w:tcW w:w="708" w:type="dxa"/>
            <w:tcBorders>
              <w:top w:val="single" w:sz="4" w:space="0" w:color="C0C0C0"/>
              <w:left w:val="single" w:sz="4" w:space="0" w:color="C0C0C0"/>
              <w:bottom w:val="single" w:sz="4" w:space="0" w:color="C0C0C0"/>
              <w:right w:val="single" w:sz="4" w:space="0" w:color="C0C0C0"/>
            </w:tcBorders>
          </w:tcPr>
          <w:p w14:paraId="667C46C3" w14:textId="4C18AF5B" w:rsidR="00B56B05" w:rsidRPr="004D6628" w:rsidRDefault="00B56B05" w:rsidP="00660F97">
            <w:pPr>
              <w:jc w:val="center"/>
              <w:rPr>
                <w:rFonts w:ascii="Calibri" w:hAnsi="Calibri" w:cs="Calibri"/>
                <w:sz w:val="22"/>
                <w:szCs w:val="22"/>
              </w:rPr>
            </w:pPr>
            <w:r w:rsidRPr="004D6628">
              <w:rPr>
                <w:rFonts w:ascii="Calibri" w:hAnsi="Calibri" w:cs="Calibri"/>
                <w:sz w:val="22"/>
                <w:szCs w:val="22"/>
              </w:rPr>
              <w:t>□</w:t>
            </w:r>
          </w:p>
        </w:tc>
      </w:tr>
      <w:tr w:rsidR="00AE3B25" w:rsidRPr="004D6628" w14:paraId="2E9B6E1D" w14:textId="77777777">
        <w:tc>
          <w:tcPr>
            <w:tcW w:w="7088" w:type="dxa"/>
            <w:shd w:val="clear" w:color="auto" w:fill="D9D9D9"/>
          </w:tcPr>
          <w:p w14:paraId="3D814E19" w14:textId="237475F3" w:rsidR="00665143" w:rsidRPr="0020054B" w:rsidRDefault="00AE3B25" w:rsidP="00A74271">
            <w:pPr>
              <w:pStyle w:val="Plattetekst"/>
              <w:rPr>
                <w:rFonts w:ascii="Calibri" w:hAnsi="Calibri" w:cs="Calibri"/>
                <w:sz w:val="22"/>
                <w:szCs w:val="22"/>
              </w:rPr>
            </w:pPr>
            <w:r w:rsidRPr="00BA1770">
              <w:rPr>
                <w:rFonts w:ascii="Calibri" w:hAnsi="Calibri" w:cs="Calibri"/>
                <w:sz w:val="22"/>
                <w:szCs w:val="22"/>
              </w:rPr>
              <w:t xml:space="preserve">Bij Inschrijving indienen (Informatie en uitwerking zoals gevraagd in Programma van Eisen): </w:t>
            </w:r>
          </w:p>
        </w:tc>
        <w:tc>
          <w:tcPr>
            <w:tcW w:w="1843" w:type="dxa"/>
            <w:shd w:val="clear" w:color="auto" w:fill="D9D9D9"/>
          </w:tcPr>
          <w:p w14:paraId="249DF5D1" w14:textId="77777777" w:rsidR="00AE3B25" w:rsidRDefault="00AE3B25" w:rsidP="00714E9D">
            <w:pPr>
              <w:rPr>
                <w:rFonts w:ascii="Calibri" w:hAnsi="Calibri" w:cs="Calibri"/>
                <w:sz w:val="22"/>
                <w:szCs w:val="22"/>
              </w:rPr>
            </w:pPr>
          </w:p>
        </w:tc>
        <w:tc>
          <w:tcPr>
            <w:tcW w:w="708" w:type="dxa"/>
            <w:shd w:val="clear" w:color="auto" w:fill="D9D9D9"/>
          </w:tcPr>
          <w:p w14:paraId="5AEC1982" w14:textId="77777777" w:rsidR="00AE3B25" w:rsidRPr="004D6628" w:rsidRDefault="00AE3B25" w:rsidP="00EC64B0">
            <w:pPr>
              <w:jc w:val="center"/>
              <w:rPr>
                <w:rFonts w:ascii="Calibri" w:hAnsi="Calibri" w:cs="Calibri"/>
                <w:sz w:val="22"/>
                <w:szCs w:val="22"/>
              </w:rPr>
            </w:pPr>
          </w:p>
        </w:tc>
      </w:tr>
      <w:tr w:rsidR="00BA1770" w:rsidRPr="004D6628" w14:paraId="7294D17A" w14:textId="77777777" w:rsidTr="00BA1770">
        <w:tc>
          <w:tcPr>
            <w:tcW w:w="7088" w:type="dxa"/>
          </w:tcPr>
          <w:p w14:paraId="54586546" w14:textId="586C19CB" w:rsidR="00BA1770" w:rsidRPr="003867E8" w:rsidRDefault="00BA1770" w:rsidP="00EC64B0">
            <w:pPr>
              <w:rPr>
                <w:rFonts w:ascii="Calibri" w:hAnsi="Calibri" w:cs="Calibri"/>
                <w:strike/>
                <w:sz w:val="22"/>
                <w:szCs w:val="22"/>
                <w:highlight w:val="cyan"/>
              </w:rPr>
            </w:pPr>
            <w:r w:rsidRPr="003867E8">
              <w:rPr>
                <w:rFonts w:ascii="Calibri" w:hAnsi="Calibri" w:cs="Calibri"/>
                <w:strike/>
                <w:sz w:val="22"/>
                <w:szCs w:val="22"/>
                <w:highlight w:val="cyan"/>
              </w:rPr>
              <w:t xml:space="preserve">2.2.4 </w:t>
            </w:r>
            <w:r w:rsidR="0020054B" w:rsidRPr="003867E8">
              <w:rPr>
                <w:rFonts w:ascii="Calibri" w:hAnsi="Calibri" w:cs="Calibri"/>
                <w:strike/>
                <w:sz w:val="22"/>
                <w:szCs w:val="22"/>
                <w:highlight w:val="cyan"/>
              </w:rPr>
              <w:t>d</w:t>
            </w:r>
            <w:r w:rsidRPr="003867E8">
              <w:rPr>
                <w:rFonts w:ascii="Calibri" w:hAnsi="Calibri" w:cs="Calibri"/>
                <w:strike/>
                <w:sz w:val="22"/>
                <w:szCs w:val="22"/>
                <w:highlight w:val="cyan"/>
              </w:rPr>
              <w:t xml:space="preserve"> Gewichtsverdeling </w:t>
            </w:r>
          </w:p>
          <w:p w14:paraId="1E5C1ED1" w14:textId="4CF35A08" w:rsidR="00BA1770" w:rsidRPr="004A3F3F" w:rsidRDefault="00BA1770" w:rsidP="00EC64B0">
            <w:pPr>
              <w:rPr>
                <w:rFonts w:ascii="Calibri" w:hAnsi="Calibri" w:cs="Calibri"/>
                <w:sz w:val="22"/>
                <w:szCs w:val="22"/>
                <w:highlight w:val="red"/>
              </w:rPr>
            </w:pPr>
            <w:r w:rsidRPr="003867E8">
              <w:rPr>
                <w:rFonts w:ascii="Calibri" w:hAnsi="Calibri" w:cs="Calibri"/>
                <w:strike/>
                <w:sz w:val="22"/>
                <w:szCs w:val="22"/>
                <w:highlight w:val="cyan"/>
              </w:rPr>
              <w:t>De gewichtsverdeling (asbelasting, verschil in wiellasten L en R en de statische kantelhoek L en R) moeten rekenkundig worden onderbouwd en aangeleverd bij de inschrijving.</w:t>
            </w:r>
            <w:r w:rsidR="004A3F3F" w:rsidRPr="0020054B">
              <w:rPr>
                <w:rFonts w:ascii="Calibri" w:hAnsi="Calibri" w:cs="Calibri"/>
                <w:sz w:val="22"/>
                <w:szCs w:val="22"/>
              </w:rPr>
              <w:t xml:space="preserve"> </w:t>
            </w:r>
          </w:p>
        </w:tc>
        <w:tc>
          <w:tcPr>
            <w:tcW w:w="1843" w:type="dxa"/>
          </w:tcPr>
          <w:p w14:paraId="4F16ED33" w14:textId="77777777" w:rsidR="00BA1770" w:rsidRDefault="00BA1770" w:rsidP="00714E9D">
            <w:pPr>
              <w:rPr>
                <w:rFonts w:ascii="Calibri" w:hAnsi="Calibri" w:cs="Calibri"/>
                <w:sz w:val="22"/>
                <w:szCs w:val="22"/>
              </w:rPr>
            </w:pPr>
          </w:p>
        </w:tc>
        <w:tc>
          <w:tcPr>
            <w:tcW w:w="708" w:type="dxa"/>
          </w:tcPr>
          <w:p w14:paraId="5611591F" w14:textId="7FAD8D7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2F790D" w14:textId="77777777" w:rsidTr="00BA1770">
        <w:tc>
          <w:tcPr>
            <w:tcW w:w="7088" w:type="dxa"/>
          </w:tcPr>
          <w:p w14:paraId="5571B298"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2.4.3.2 e Constructie en uitvoering </w:t>
            </w:r>
          </w:p>
          <w:p w14:paraId="0D9C6557" w14:textId="27E348EF" w:rsidR="00BA1770" w:rsidRPr="00BA1770" w:rsidRDefault="00BA1770" w:rsidP="00EC64B0">
            <w:pPr>
              <w:rPr>
                <w:rFonts w:ascii="Calibri" w:hAnsi="Calibri" w:cs="Calibri"/>
                <w:sz w:val="22"/>
                <w:szCs w:val="22"/>
              </w:rPr>
            </w:pPr>
            <w:r w:rsidRPr="00BA1770">
              <w:rPr>
                <w:rFonts w:ascii="Calibri" w:hAnsi="Calibri" w:cs="Calibri"/>
                <w:sz w:val="22"/>
                <w:szCs w:val="22"/>
              </w:rPr>
              <w:t>De inrichting van de opbouw en alle uitwendige delen zijn dusdanig uitgevoerd, waardoor het uit- en innemen van alle brandweeruitrusting (bepakking) op een zo ergonomisch mogelijke wijze plaatsvindt. De hiervoor benodigde hulpmiddelen zoals opstappen, opstapkleppen, handgrepen, draaideuren, uitschuifsledes, uitschuifladen, afscherming etc., worden in het ontwerp van het voertuig meegenomen. In de inschrijving wordt een opgave gedaan van alle hulpmiddelen, die in het ontwerp van het voertuig zijn meegenomen om dit te realiseren.</w:t>
            </w:r>
          </w:p>
        </w:tc>
        <w:tc>
          <w:tcPr>
            <w:tcW w:w="1843" w:type="dxa"/>
          </w:tcPr>
          <w:p w14:paraId="43E87F77" w14:textId="77777777" w:rsidR="00BA1770" w:rsidRDefault="00BA1770" w:rsidP="00714E9D">
            <w:pPr>
              <w:rPr>
                <w:rFonts w:ascii="Calibri" w:hAnsi="Calibri" w:cs="Calibri"/>
                <w:sz w:val="22"/>
                <w:szCs w:val="22"/>
              </w:rPr>
            </w:pPr>
          </w:p>
        </w:tc>
        <w:tc>
          <w:tcPr>
            <w:tcW w:w="708" w:type="dxa"/>
          </w:tcPr>
          <w:p w14:paraId="3B1372FF" w14:textId="4018184B"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D35D62" w:rsidRPr="004D6628" w14:paraId="143453A3" w14:textId="77777777" w:rsidTr="00BA1770">
        <w:tc>
          <w:tcPr>
            <w:tcW w:w="7088" w:type="dxa"/>
          </w:tcPr>
          <w:p w14:paraId="7F80EC16" w14:textId="77777777" w:rsidR="007A2955" w:rsidRPr="007A2955" w:rsidRDefault="007A2955" w:rsidP="007A2955">
            <w:pPr>
              <w:widowControl w:val="0"/>
              <w:suppressAutoHyphens/>
              <w:autoSpaceDE w:val="0"/>
              <w:autoSpaceDN w:val="0"/>
              <w:spacing w:line="273" w:lineRule="atLeast"/>
              <w:rPr>
                <w:rFonts w:ascii="Calibri" w:hAnsi="Calibri" w:cs="Calibri"/>
                <w:iCs/>
                <w:sz w:val="22"/>
                <w:szCs w:val="22"/>
              </w:rPr>
            </w:pPr>
            <w:r w:rsidRPr="009865C6">
              <w:rPr>
                <w:rFonts w:ascii="Calibri" w:hAnsi="Calibri" w:cs="Calibri"/>
                <w:iCs/>
                <w:sz w:val="22"/>
                <w:szCs w:val="22"/>
                <w:highlight w:val="cyan"/>
              </w:rPr>
              <w:t>2.4.2.8 Zitplaatsen</w:t>
            </w:r>
          </w:p>
          <w:p w14:paraId="264D1F65" w14:textId="77777777" w:rsidR="009865C6" w:rsidRDefault="007A2955" w:rsidP="007A295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De zitplaatsen in de manschappenruimte zijn dusdanig gepositioneerd</w:t>
            </w:r>
            <w:r>
              <w:rPr>
                <w:rFonts w:ascii="Calibri" w:hAnsi="Calibri" w:cs="Calibri"/>
                <w:sz w:val="22"/>
                <w:szCs w:val="22"/>
              </w:rPr>
              <w:t xml:space="preserve"> </w:t>
            </w:r>
          </w:p>
          <w:p w14:paraId="3F12D6DB" w14:textId="77777777" w:rsidR="009865C6" w:rsidRDefault="009865C6" w:rsidP="007A2955">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w</w:t>
            </w:r>
            <w:r w:rsidR="007A2955" w:rsidRPr="00C94478">
              <w:rPr>
                <w:rFonts w:ascii="Calibri" w:hAnsi="Calibri" w:cs="Calibri"/>
                <w:sz w:val="22"/>
                <w:szCs w:val="22"/>
              </w:rPr>
              <w:t xml:space="preserve">aardoor de manschappen geen onderlinge hinder van elkaar plaatsvindt </w:t>
            </w:r>
          </w:p>
          <w:p w14:paraId="57C0D80A" w14:textId="77777777" w:rsidR="009865C6" w:rsidRDefault="007A2955" w:rsidP="007A2955">
            <w:pPr>
              <w:widowControl w:val="0"/>
              <w:suppressAutoHyphens/>
              <w:autoSpaceDE w:val="0"/>
              <w:autoSpaceDN w:val="0"/>
              <w:spacing w:line="273" w:lineRule="atLeast"/>
              <w:ind w:left="709" w:hanging="709"/>
              <w:rPr>
                <w:rFonts w:ascii="Calibri" w:hAnsi="Calibri" w:cs="Calibri"/>
                <w:sz w:val="22"/>
                <w:szCs w:val="22"/>
                <w:highlight w:val="cyan"/>
              </w:rPr>
            </w:pPr>
            <w:r w:rsidRPr="00C94478">
              <w:rPr>
                <w:rFonts w:ascii="Calibri" w:hAnsi="Calibri" w:cs="Calibri"/>
                <w:sz w:val="22"/>
                <w:szCs w:val="22"/>
              </w:rPr>
              <w:t>(o.a. benen en knieën).</w:t>
            </w:r>
            <w:r>
              <w:rPr>
                <w:rFonts w:ascii="Calibri" w:hAnsi="Calibri" w:cs="Calibri"/>
                <w:sz w:val="22"/>
                <w:szCs w:val="22"/>
              </w:rPr>
              <w:t xml:space="preserve"> </w:t>
            </w:r>
            <w:r w:rsidRPr="007A2955">
              <w:rPr>
                <w:rFonts w:ascii="Calibri" w:hAnsi="Calibri" w:cs="Calibri"/>
                <w:sz w:val="22"/>
                <w:szCs w:val="22"/>
                <w:highlight w:val="cyan"/>
              </w:rPr>
              <w:t xml:space="preserve">Een cabine indelingstekening maakt onderdeel uit </w:t>
            </w:r>
          </w:p>
          <w:p w14:paraId="3553F85C" w14:textId="2FCD3B9A" w:rsidR="00D35D62" w:rsidRPr="00BA1770" w:rsidRDefault="007A2955" w:rsidP="009865C6">
            <w:pPr>
              <w:widowControl w:val="0"/>
              <w:suppressAutoHyphens/>
              <w:autoSpaceDE w:val="0"/>
              <w:autoSpaceDN w:val="0"/>
              <w:spacing w:line="273" w:lineRule="atLeast"/>
              <w:ind w:left="709" w:hanging="709"/>
              <w:rPr>
                <w:rFonts w:ascii="Calibri" w:hAnsi="Calibri" w:cs="Calibri"/>
                <w:sz w:val="22"/>
                <w:szCs w:val="22"/>
              </w:rPr>
            </w:pPr>
            <w:r w:rsidRPr="007A2955">
              <w:rPr>
                <w:rFonts w:ascii="Calibri" w:hAnsi="Calibri" w:cs="Calibri"/>
                <w:sz w:val="22"/>
                <w:szCs w:val="22"/>
                <w:highlight w:val="cyan"/>
              </w:rPr>
              <w:t>van de inschrijving.</w:t>
            </w:r>
            <w:r>
              <w:rPr>
                <w:rFonts w:ascii="Calibri" w:hAnsi="Calibri" w:cs="Calibri"/>
                <w:sz w:val="22"/>
                <w:szCs w:val="22"/>
              </w:rPr>
              <w:t xml:space="preserve"> </w:t>
            </w:r>
          </w:p>
        </w:tc>
        <w:tc>
          <w:tcPr>
            <w:tcW w:w="1843" w:type="dxa"/>
          </w:tcPr>
          <w:p w14:paraId="716BB869" w14:textId="77777777" w:rsidR="00D35D62" w:rsidRDefault="00D35D62" w:rsidP="00714E9D">
            <w:pPr>
              <w:rPr>
                <w:rFonts w:ascii="Calibri" w:hAnsi="Calibri" w:cs="Calibri"/>
                <w:sz w:val="22"/>
                <w:szCs w:val="22"/>
              </w:rPr>
            </w:pPr>
          </w:p>
        </w:tc>
        <w:tc>
          <w:tcPr>
            <w:tcW w:w="708" w:type="dxa"/>
          </w:tcPr>
          <w:p w14:paraId="4C8E8FED" w14:textId="77777777" w:rsidR="00D35D62" w:rsidRPr="004D6628" w:rsidRDefault="00D35D62" w:rsidP="00EC64B0">
            <w:pPr>
              <w:jc w:val="center"/>
              <w:rPr>
                <w:rFonts w:ascii="Calibri" w:hAnsi="Calibri" w:cs="Calibri"/>
                <w:sz w:val="22"/>
                <w:szCs w:val="22"/>
              </w:rPr>
            </w:pPr>
          </w:p>
        </w:tc>
      </w:tr>
      <w:tr w:rsidR="00BA1770" w:rsidRPr="004D6628" w14:paraId="2685BA04" w14:textId="77777777" w:rsidTr="00BA1770">
        <w:tc>
          <w:tcPr>
            <w:tcW w:w="7088" w:type="dxa"/>
          </w:tcPr>
          <w:p w14:paraId="304C0DC9"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2.4.3.4. k Indeling </w:t>
            </w:r>
          </w:p>
          <w:p w14:paraId="4FE73EB6" w14:textId="3B290906" w:rsidR="00BA1770" w:rsidRPr="00BA1770" w:rsidRDefault="00BA1770" w:rsidP="00EC64B0">
            <w:pPr>
              <w:rPr>
                <w:rFonts w:ascii="Calibri" w:hAnsi="Calibri" w:cs="Calibri"/>
                <w:sz w:val="22"/>
                <w:szCs w:val="22"/>
              </w:rPr>
            </w:pPr>
            <w:r w:rsidRPr="00BA1770">
              <w:rPr>
                <w:rFonts w:ascii="Calibri" w:hAnsi="Calibri" w:cs="Calibri"/>
                <w:sz w:val="22"/>
                <w:szCs w:val="22"/>
              </w:rPr>
              <w:t>Bij de inschrijving dient een voorstel te worden gedaan over de indeling, opberglocatie en de wijze van inbouw.</w:t>
            </w:r>
          </w:p>
        </w:tc>
        <w:tc>
          <w:tcPr>
            <w:tcW w:w="1843" w:type="dxa"/>
          </w:tcPr>
          <w:p w14:paraId="755DB504" w14:textId="77777777" w:rsidR="00BA1770" w:rsidRDefault="00BA1770" w:rsidP="00714E9D">
            <w:pPr>
              <w:rPr>
                <w:rFonts w:ascii="Calibri" w:hAnsi="Calibri" w:cs="Calibri"/>
                <w:sz w:val="22"/>
                <w:szCs w:val="22"/>
              </w:rPr>
            </w:pPr>
          </w:p>
        </w:tc>
        <w:tc>
          <w:tcPr>
            <w:tcW w:w="708" w:type="dxa"/>
          </w:tcPr>
          <w:p w14:paraId="4FF5DF56" w14:textId="7768D2FA"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84519BD" w14:textId="77777777" w:rsidTr="00BA1770">
        <w:tc>
          <w:tcPr>
            <w:tcW w:w="7088" w:type="dxa"/>
          </w:tcPr>
          <w:p w14:paraId="3C143CA6" w14:textId="77777777" w:rsidR="00BA1770" w:rsidRDefault="00BA1770" w:rsidP="00EC64B0">
            <w:pPr>
              <w:rPr>
                <w:rFonts w:ascii="Calibri" w:hAnsi="Calibri" w:cs="Calibri"/>
                <w:sz w:val="22"/>
                <w:szCs w:val="22"/>
              </w:rPr>
            </w:pPr>
            <w:r w:rsidRPr="00BA1770">
              <w:rPr>
                <w:rFonts w:ascii="Calibri" w:hAnsi="Calibri" w:cs="Calibri"/>
                <w:sz w:val="22"/>
                <w:szCs w:val="22"/>
              </w:rPr>
              <w:t xml:space="preserve">2.5.1.1 b Chassis </w:t>
            </w:r>
          </w:p>
          <w:p w14:paraId="7F14B0B9" w14:textId="00C2611D" w:rsidR="00BA1770" w:rsidRPr="00BA1770" w:rsidRDefault="00BA1770" w:rsidP="00EC64B0">
            <w:pPr>
              <w:rPr>
                <w:rFonts w:ascii="Calibri" w:hAnsi="Calibri" w:cs="Calibri"/>
                <w:sz w:val="22"/>
                <w:szCs w:val="22"/>
              </w:rPr>
            </w:pPr>
            <w:r w:rsidRPr="00BA1770">
              <w:rPr>
                <w:rFonts w:ascii="Calibri" w:hAnsi="Calibri" w:cs="Calibri"/>
                <w:sz w:val="22"/>
                <w:szCs w:val="22"/>
              </w:rPr>
              <w:t xml:space="preserve">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w:t>
            </w:r>
            <w:r w:rsidRPr="00BA1770">
              <w:rPr>
                <w:rFonts w:ascii="Calibri" w:hAnsi="Calibri" w:cs="Calibri"/>
                <w:sz w:val="22"/>
                <w:szCs w:val="22"/>
              </w:rPr>
              <w:lastRenderedPageBreak/>
              <w:t>terrein te kunnen bergen en af te slepen. De uitvoering wordt in de inschrijving omschreven.</w:t>
            </w:r>
          </w:p>
        </w:tc>
        <w:tc>
          <w:tcPr>
            <w:tcW w:w="1843" w:type="dxa"/>
          </w:tcPr>
          <w:p w14:paraId="57CCB433" w14:textId="77777777" w:rsidR="00BA1770" w:rsidRDefault="00BA1770" w:rsidP="00714E9D">
            <w:pPr>
              <w:rPr>
                <w:rFonts w:ascii="Calibri" w:hAnsi="Calibri" w:cs="Calibri"/>
                <w:sz w:val="22"/>
                <w:szCs w:val="22"/>
              </w:rPr>
            </w:pPr>
          </w:p>
        </w:tc>
        <w:tc>
          <w:tcPr>
            <w:tcW w:w="708" w:type="dxa"/>
          </w:tcPr>
          <w:p w14:paraId="588D8571" w14:textId="0B72C9F1"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993237" w:rsidRPr="004D6628" w14:paraId="12F36F9B" w14:textId="77777777" w:rsidTr="00BA1770">
        <w:tc>
          <w:tcPr>
            <w:tcW w:w="7088" w:type="dxa"/>
          </w:tcPr>
          <w:p w14:paraId="200D552B" w14:textId="77777777" w:rsidR="00993237" w:rsidRPr="00A74271" w:rsidRDefault="00993237" w:rsidP="00A74271">
            <w:pPr>
              <w:rPr>
                <w:rFonts w:ascii="Calibri" w:hAnsi="Calibri" w:cs="Calibri"/>
                <w:sz w:val="22"/>
                <w:szCs w:val="22"/>
              </w:rPr>
            </w:pPr>
            <w:r w:rsidRPr="00A74271">
              <w:rPr>
                <w:rFonts w:ascii="Calibri" w:hAnsi="Calibri" w:cs="Calibri"/>
                <w:sz w:val="22"/>
                <w:szCs w:val="22"/>
              </w:rPr>
              <w:t>2.5.3.4 Tractie</w:t>
            </w:r>
          </w:p>
          <w:p w14:paraId="5D472FA0"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Daarnaast is het voertuig uitgevoerd met een Tractie Control Systeem (TCS)</w:t>
            </w:r>
            <w:r w:rsidR="00B9590A">
              <w:rPr>
                <w:rFonts w:ascii="Calibri" w:hAnsi="Calibri" w:cs="Calibri"/>
                <w:sz w:val="22"/>
                <w:szCs w:val="22"/>
              </w:rPr>
              <w:t xml:space="preserve"> </w:t>
            </w:r>
          </w:p>
          <w:p w14:paraId="49FFC8F7"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of een Automatic </w:t>
            </w:r>
            <w:proofErr w:type="spellStart"/>
            <w:r w:rsidRPr="00C94478">
              <w:rPr>
                <w:rFonts w:ascii="Calibri" w:hAnsi="Calibri" w:cs="Calibri"/>
                <w:sz w:val="22"/>
                <w:szCs w:val="22"/>
              </w:rPr>
              <w:t>Traction</w:t>
            </w:r>
            <w:proofErr w:type="spellEnd"/>
            <w:r w:rsidRPr="00C94478">
              <w:rPr>
                <w:rFonts w:ascii="Calibri" w:hAnsi="Calibri" w:cs="Calibri"/>
                <w:sz w:val="22"/>
                <w:szCs w:val="22"/>
              </w:rPr>
              <w:t xml:space="preserve"> Control (ATC) en/of is het toegestaan een </w:t>
            </w:r>
          </w:p>
          <w:p w14:paraId="09483DB6"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systeem toe te passen waarbij automatisch de voorwielen aangedreven </w:t>
            </w:r>
          </w:p>
          <w:p w14:paraId="06F8CE92"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worden op het moment dat de achterwielen doorslippen. Zodra de </w:t>
            </w:r>
          </w:p>
          <w:p w14:paraId="73F59D2D"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achterwielen weer grip hebben wordt dit weer uitgeschakeld, andere </w:t>
            </w:r>
          </w:p>
          <w:p w14:paraId="5F1BADD2" w14:textId="77777777" w:rsidR="00A74271" w:rsidRDefault="00993237" w:rsidP="00A74271">
            <w:pPr>
              <w:ind w:left="709" w:hanging="709"/>
              <w:rPr>
                <w:rFonts w:ascii="Calibri" w:hAnsi="Calibri" w:cs="Calibri"/>
                <w:sz w:val="22"/>
                <w:szCs w:val="22"/>
              </w:rPr>
            </w:pPr>
            <w:r w:rsidRPr="00C94478">
              <w:rPr>
                <w:rFonts w:ascii="Calibri" w:hAnsi="Calibri" w:cs="Calibri"/>
                <w:sz w:val="22"/>
                <w:szCs w:val="22"/>
              </w:rPr>
              <w:t xml:space="preserve">uitvoeringen zijn eveneens akkoord. De aangeboden uitvoering wordt </w:t>
            </w:r>
          </w:p>
          <w:p w14:paraId="666ABACF" w14:textId="5BC0FD7C" w:rsidR="00993237" w:rsidRPr="00B97B1D" w:rsidRDefault="00993237" w:rsidP="00A74271">
            <w:pPr>
              <w:ind w:left="709" w:hanging="709"/>
              <w:rPr>
                <w:rFonts w:ascii="Calibri" w:hAnsi="Calibri" w:cs="Calibri"/>
                <w:sz w:val="22"/>
                <w:szCs w:val="22"/>
              </w:rPr>
            </w:pPr>
            <w:r w:rsidRPr="00C94478">
              <w:rPr>
                <w:rFonts w:ascii="Calibri" w:hAnsi="Calibri" w:cs="Calibri"/>
                <w:sz w:val="22"/>
                <w:szCs w:val="22"/>
              </w:rPr>
              <w:t>omschreven in de inschrijving.</w:t>
            </w:r>
          </w:p>
        </w:tc>
        <w:tc>
          <w:tcPr>
            <w:tcW w:w="1843" w:type="dxa"/>
          </w:tcPr>
          <w:p w14:paraId="278D9621" w14:textId="77777777" w:rsidR="00993237" w:rsidRDefault="00993237" w:rsidP="00714E9D">
            <w:pPr>
              <w:rPr>
                <w:rFonts w:ascii="Calibri" w:hAnsi="Calibri" w:cs="Calibri"/>
                <w:sz w:val="22"/>
                <w:szCs w:val="22"/>
              </w:rPr>
            </w:pPr>
          </w:p>
        </w:tc>
        <w:tc>
          <w:tcPr>
            <w:tcW w:w="708" w:type="dxa"/>
          </w:tcPr>
          <w:p w14:paraId="7DC53E49" w14:textId="69D59EC5" w:rsidR="00993237" w:rsidRPr="004D6628" w:rsidRDefault="00A74271"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664AD3D" w14:textId="77777777" w:rsidTr="00BA1770">
        <w:tc>
          <w:tcPr>
            <w:tcW w:w="7088" w:type="dxa"/>
          </w:tcPr>
          <w:p w14:paraId="09A82361" w14:textId="2552D3A4" w:rsidR="00BA1770" w:rsidRPr="00B97B1D" w:rsidRDefault="00BA1770" w:rsidP="00BA1770">
            <w:pPr>
              <w:rPr>
                <w:rFonts w:ascii="Calibri" w:hAnsi="Calibri" w:cs="Calibri"/>
                <w:sz w:val="22"/>
                <w:szCs w:val="22"/>
              </w:rPr>
            </w:pPr>
            <w:r w:rsidRPr="00B97B1D">
              <w:rPr>
                <w:rFonts w:ascii="Calibri" w:hAnsi="Calibri" w:cs="Calibri"/>
                <w:sz w:val="22"/>
                <w:szCs w:val="22"/>
              </w:rPr>
              <w:t>2.</w:t>
            </w:r>
            <w:r w:rsidR="00EA701B">
              <w:rPr>
                <w:rFonts w:ascii="Calibri" w:hAnsi="Calibri" w:cs="Calibri"/>
                <w:sz w:val="22"/>
                <w:szCs w:val="22"/>
              </w:rPr>
              <w:t>6</w:t>
            </w:r>
            <w:r w:rsidRPr="00B97B1D">
              <w:rPr>
                <w:rFonts w:ascii="Calibri" w:hAnsi="Calibri" w:cs="Calibri"/>
                <w:sz w:val="22"/>
                <w:szCs w:val="22"/>
              </w:rPr>
              <w:t xml:space="preserve">.5.1 c Algemeen </w:t>
            </w:r>
          </w:p>
          <w:p w14:paraId="01C7DA02" w14:textId="7EA47D57" w:rsidR="00BA1770" w:rsidRDefault="00BA1770" w:rsidP="00BA1770">
            <w:pPr>
              <w:rPr>
                <w:rFonts w:ascii="Calibri" w:hAnsi="Calibri" w:cs="Calibri"/>
                <w:sz w:val="22"/>
                <w:szCs w:val="22"/>
              </w:rPr>
            </w:pPr>
            <w:r w:rsidRPr="00B97B1D">
              <w:rPr>
                <w:rFonts w:ascii="Calibri" w:hAnsi="Calibri" w:cs="Calibri"/>
                <w:sz w:val="22"/>
                <w:szCs w:val="22"/>
              </w:rPr>
              <w:t xml:space="preserve">Alle werk, grondvlak en inventarisverlichting mag </w:t>
            </w:r>
            <w:r w:rsidRPr="00B97B1D">
              <w:rPr>
                <w:rFonts w:ascii="Calibri" w:hAnsi="Calibri" w:cs="Calibri"/>
                <w:sz w:val="22"/>
                <w:szCs w:val="22"/>
                <w:u w:val="single"/>
              </w:rPr>
              <w:t>niet</w:t>
            </w:r>
            <w:r w:rsidRPr="00B97B1D">
              <w:rPr>
                <w:rFonts w:ascii="Calibri" w:hAnsi="Calibri" w:cs="Calibri"/>
                <w:sz w:val="22"/>
                <w:szCs w:val="22"/>
              </w:rPr>
              <w:t xml:space="preserve"> verblindend zijn opgesteld. Ten behoeve van werk- en grondvlakverlichting is bij de inschrijving een lichtschaduwplan meegeleverd.</w:t>
            </w:r>
          </w:p>
        </w:tc>
        <w:tc>
          <w:tcPr>
            <w:tcW w:w="1843" w:type="dxa"/>
          </w:tcPr>
          <w:p w14:paraId="6B03319A" w14:textId="77777777" w:rsidR="00BA1770" w:rsidRDefault="00BA1770" w:rsidP="00714E9D">
            <w:pPr>
              <w:rPr>
                <w:rFonts w:ascii="Calibri" w:hAnsi="Calibri" w:cs="Calibri"/>
                <w:sz w:val="22"/>
                <w:szCs w:val="22"/>
              </w:rPr>
            </w:pPr>
          </w:p>
        </w:tc>
        <w:tc>
          <w:tcPr>
            <w:tcW w:w="708" w:type="dxa"/>
          </w:tcPr>
          <w:p w14:paraId="3E0023A8" w14:textId="4DB9E59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05BD56D" w14:textId="77777777" w:rsidTr="00BA1770">
        <w:tc>
          <w:tcPr>
            <w:tcW w:w="7088" w:type="dxa"/>
          </w:tcPr>
          <w:p w14:paraId="14C01072" w14:textId="3E4B39CE" w:rsidR="00BA1770" w:rsidRPr="002F285E" w:rsidRDefault="00BA1770" w:rsidP="00BA1770">
            <w:pPr>
              <w:rPr>
                <w:rFonts w:ascii="Calibri" w:hAnsi="Calibri" w:cs="Calibri"/>
                <w:sz w:val="22"/>
                <w:szCs w:val="22"/>
              </w:rPr>
            </w:pPr>
            <w:r w:rsidRPr="002F285E">
              <w:rPr>
                <w:rFonts w:ascii="Calibri" w:hAnsi="Calibri" w:cs="Calibri"/>
                <w:sz w:val="22"/>
                <w:szCs w:val="22"/>
              </w:rPr>
              <w:t>2.</w:t>
            </w:r>
            <w:r w:rsidR="002F285E" w:rsidRPr="002F285E">
              <w:rPr>
                <w:rFonts w:ascii="Calibri" w:hAnsi="Calibri" w:cs="Calibri"/>
                <w:sz w:val="22"/>
                <w:szCs w:val="22"/>
              </w:rPr>
              <w:t>6</w:t>
            </w:r>
            <w:r w:rsidRPr="002F285E">
              <w:rPr>
                <w:rFonts w:ascii="Calibri" w:hAnsi="Calibri" w:cs="Calibri"/>
                <w:sz w:val="22"/>
                <w:szCs w:val="22"/>
              </w:rPr>
              <w:t xml:space="preserve">.5.5 </w:t>
            </w:r>
            <w:r w:rsidR="002F285E" w:rsidRPr="002F285E">
              <w:rPr>
                <w:rFonts w:ascii="Calibri" w:hAnsi="Calibri" w:cs="Calibri"/>
                <w:sz w:val="22"/>
                <w:szCs w:val="22"/>
              </w:rPr>
              <w:t>g</w:t>
            </w:r>
            <w:r w:rsidRPr="002F285E">
              <w:rPr>
                <w:rFonts w:ascii="Calibri" w:hAnsi="Calibri" w:cs="Calibri"/>
                <w:sz w:val="22"/>
                <w:szCs w:val="22"/>
              </w:rPr>
              <w:t xml:space="preserve">. Werk- en grondvlakverlichting </w:t>
            </w:r>
          </w:p>
          <w:p w14:paraId="23CDBF8B" w14:textId="7DC28B8F" w:rsidR="00BA1770" w:rsidRPr="00BA1770" w:rsidRDefault="00BA1770" w:rsidP="00BA1770">
            <w:pPr>
              <w:rPr>
                <w:rFonts w:ascii="Calibri" w:hAnsi="Calibri" w:cs="Calibri"/>
                <w:sz w:val="22"/>
                <w:szCs w:val="22"/>
              </w:rPr>
            </w:pPr>
            <w:r w:rsidRPr="002F285E">
              <w:rPr>
                <w:rFonts w:ascii="Calibri" w:hAnsi="Calibri" w:cs="Calibri"/>
                <w:sz w:val="22"/>
                <w:szCs w:val="22"/>
              </w:rPr>
              <w:t>De verlichtingssterkte op grondniveau van a en b, zoals in de EN 1846 deel 2 bij 5.1.3.3 Verlichting is omschreven bedraagt minimaal 80 lux. Ten behoeve van werk- en grondvlakverlichting is bij de inschrijving een lichtschaduwplan meegeleverd.</w:t>
            </w:r>
            <w:r w:rsidR="00F20F5E" w:rsidRPr="002F285E">
              <w:rPr>
                <w:rFonts w:ascii="Calibri" w:hAnsi="Calibri" w:cs="Calibri"/>
                <w:sz w:val="22"/>
                <w:szCs w:val="22"/>
              </w:rPr>
              <w:t xml:space="preserve"> </w:t>
            </w:r>
          </w:p>
        </w:tc>
        <w:tc>
          <w:tcPr>
            <w:tcW w:w="1843" w:type="dxa"/>
          </w:tcPr>
          <w:p w14:paraId="2739FD72" w14:textId="77777777" w:rsidR="00BA1770" w:rsidRDefault="00BA1770" w:rsidP="00714E9D">
            <w:pPr>
              <w:rPr>
                <w:rFonts w:ascii="Calibri" w:hAnsi="Calibri" w:cs="Calibri"/>
                <w:sz w:val="22"/>
                <w:szCs w:val="22"/>
              </w:rPr>
            </w:pPr>
          </w:p>
        </w:tc>
        <w:tc>
          <w:tcPr>
            <w:tcW w:w="708" w:type="dxa"/>
          </w:tcPr>
          <w:p w14:paraId="76BCB43F" w14:textId="6FAA815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2362FF99" w14:textId="77777777" w:rsidTr="00BA1770">
        <w:tc>
          <w:tcPr>
            <w:tcW w:w="7088" w:type="dxa"/>
          </w:tcPr>
          <w:p w14:paraId="17D1C54C" w14:textId="7CC6B527" w:rsidR="00BA1770" w:rsidRPr="00851DAD" w:rsidRDefault="00BA1770" w:rsidP="00BA1770">
            <w:pPr>
              <w:rPr>
                <w:rFonts w:ascii="Calibri" w:hAnsi="Calibri" w:cs="Calibri"/>
                <w:sz w:val="22"/>
                <w:szCs w:val="22"/>
              </w:rPr>
            </w:pPr>
            <w:r w:rsidRPr="00851DAD">
              <w:rPr>
                <w:rFonts w:ascii="Calibri" w:hAnsi="Calibri" w:cs="Calibri"/>
                <w:sz w:val="22"/>
                <w:szCs w:val="22"/>
              </w:rPr>
              <w:t>2.</w:t>
            </w:r>
            <w:r w:rsidR="00851DAD">
              <w:rPr>
                <w:rFonts w:ascii="Calibri" w:hAnsi="Calibri" w:cs="Calibri"/>
                <w:sz w:val="22"/>
                <w:szCs w:val="22"/>
              </w:rPr>
              <w:t>6</w:t>
            </w:r>
            <w:r w:rsidRPr="00851DAD">
              <w:rPr>
                <w:rFonts w:ascii="Calibri" w:hAnsi="Calibri" w:cs="Calibri"/>
                <w:sz w:val="22"/>
                <w:szCs w:val="22"/>
              </w:rPr>
              <w:t xml:space="preserve">.10.2 c Dynamo </w:t>
            </w:r>
          </w:p>
          <w:p w14:paraId="38DE5219"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Er wordt bij de inschrijving een energiebalansberekening toegevoegd. De uitgangspunten van de energiebalans zijn de operationele gebruiksomstandigheden in de onderstaande situaties: </w:t>
            </w:r>
          </w:p>
          <w:p w14:paraId="5AB80DBF" w14:textId="77777777" w:rsidR="00BA1770" w:rsidRPr="00851DAD" w:rsidRDefault="00BA1770" w:rsidP="00BA1770">
            <w:pPr>
              <w:rPr>
                <w:rFonts w:ascii="Calibri" w:hAnsi="Calibri" w:cs="Calibri"/>
                <w:sz w:val="22"/>
                <w:szCs w:val="22"/>
              </w:rPr>
            </w:pPr>
            <w:r w:rsidRPr="00851DAD">
              <w:rPr>
                <w:rFonts w:ascii="Calibri" w:hAnsi="Calibri" w:cs="Calibri"/>
                <w:sz w:val="22"/>
                <w:szCs w:val="22"/>
              </w:rPr>
              <w:t xml:space="preserve">I. Stilstaand voertuig met een stationair draaiende voertuigmotor; </w:t>
            </w:r>
          </w:p>
          <w:p w14:paraId="02A1A71C" w14:textId="17A33107" w:rsidR="00BA1770" w:rsidRPr="00851DAD" w:rsidRDefault="00BA1770" w:rsidP="00BA1770">
            <w:pPr>
              <w:rPr>
                <w:rFonts w:ascii="Calibri" w:hAnsi="Calibri" w:cs="Calibri"/>
                <w:sz w:val="22"/>
                <w:szCs w:val="22"/>
              </w:rPr>
            </w:pPr>
            <w:r w:rsidRPr="00851DAD">
              <w:rPr>
                <w:rFonts w:ascii="Calibri" w:hAnsi="Calibri" w:cs="Calibri"/>
                <w:sz w:val="22"/>
                <w:szCs w:val="22"/>
              </w:rPr>
              <w:t>II. Inschakelduur en gelijktijdigheid in “Worst Case” scenario’s in nachtsituatie</w:t>
            </w:r>
            <w:r w:rsidR="002B044D">
              <w:rPr>
                <w:rFonts w:ascii="Calibri" w:hAnsi="Calibri" w:cs="Calibri"/>
                <w:sz w:val="22"/>
                <w:szCs w:val="22"/>
              </w:rPr>
              <w:t>.</w:t>
            </w:r>
          </w:p>
        </w:tc>
        <w:tc>
          <w:tcPr>
            <w:tcW w:w="1843" w:type="dxa"/>
          </w:tcPr>
          <w:p w14:paraId="0E9484BD" w14:textId="77777777" w:rsidR="00BA1770" w:rsidRDefault="00BA1770" w:rsidP="00714E9D">
            <w:pPr>
              <w:rPr>
                <w:rFonts w:ascii="Calibri" w:hAnsi="Calibri" w:cs="Calibri"/>
                <w:sz w:val="22"/>
                <w:szCs w:val="22"/>
              </w:rPr>
            </w:pPr>
          </w:p>
        </w:tc>
        <w:tc>
          <w:tcPr>
            <w:tcW w:w="708" w:type="dxa"/>
          </w:tcPr>
          <w:p w14:paraId="72B4F68A" w14:textId="7B2FCCA0"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37C54D74" w14:textId="77777777" w:rsidTr="00BA1770">
        <w:tc>
          <w:tcPr>
            <w:tcW w:w="7088" w:type="dxa"/>
          </w:tcPr>
          <w:p w14:paraId="46DA0306" w14:textId="725374B0" w:rsidR="00BA1770" w:rsidRPr="008D39DB" w:rsidRDefault="00BA1770" w:rsidP="00BA1770">
            <w:pPr>
              <w:rPr>
                <w:rFonts w:ascii="Calibri" w:hAnsi="Calibri" w:cs="Calibri"/>
                <w:sz w:val="22"/>
                <w:szCs w:val="22"/>
              </w:rPr>
            </w:pPr>
            <w:r w:rsidRPr="008D39DB">
              <w:rPr>
                <w:rFonts w:ascii="Calibri" w:hAnsi="Calibri" w:cs="Calibri"/>
                <w:sz w:val="22"/>
                <w:szCs w:val="22"/>
              </w:rPr>
              <w:t>2.</w:t>
            </w:r>
            <w:r w:rsidR="008D39DB" w:rsidRPr="008D39DB">
              <w:rPr>
                <w:rFonts w:ascii="Calibri" w:hAnsi="Calibri" w:cs="Calibri"/>
                <w:sz w:val="22"/>
                <w:szCs w:val="22"/>
              </w:rPr>
              <w:t>7</w:t>
            </w:r>
            <w:r w:rsidRPr="008D39DB">
              <w:rPr>
                <w:rFonts w:ascii="Calibri" w:hAnsi="Calibri" w:cs="Calibri"/>
                <w:sz w:val="22"/>
                <w:szCs w:val="22"/>
              </w:rPr>
              <w:t xml:space="preserve">.3 d Conserveren en roestpreventie </w:t>
            </w:r>
          </w:p>
          <w:p w14:paraId="4DCBAD8A" w14:textId="06B06E1D" w:rsidR="00BA1770" w:rsidRDefault="00BA1770" w:rsidP="00BA1770">
            <w:pPr>
              <w:rPr>
                <w:rFonts w:ascii="Calibri" w:hAnsi="Calibri" w:cs="Calibri"/>
                <w:sz w:val="22"/>
                <w:szCs w:val="22"/>
              </w:rPr>
            </w:pPr>
            <w:r w:rsidRPr="008D39DB">
              <w:rPr>
                <w:rFonts w:ascii="Calibri" w:hAnsi="Calibri" w:cs="Calibri"/>
                <w:sz w:val="22"/>
                <w:szCs w:val="22"/>
              </w:rPr>
              <w:t>De periodiek uit te voeren anti-corrosie nabehandelingen worden in de inschrijving opgegeven voor een bescherming gedurende een gebruiksperiode van minimaal 17 jaar.</w:t>
            </w:r>
          </w:p>
        </w:tc>
        <w:tc>
          <w:tcPr>
            <w:tcW w:w="1843" w:type="dxa"/>
          </w:tcPr>
          <w:p w14:paraId="19CD76DB" w14:textId="77777777" w:rsidR="00BA1770" w:rsidRDefault="00BA1770" w:rsidP="00714E9D">
            <w:pPr>
              <w:rPr>
                <w:rFonts w:ascii="Calibri" w:hAnsi="Calibri" w:cs="Calibri"/>
                <w:sz w:val="22"/>
                <w:szCs w:val="22"/>
              </w:rPr>
            </w:pPr>
          </w:p>
        </w:tc>
        <w:tc>
          <w:tcPr>
            <w:tcW w:w="708" w:type="dxa"/>
          </w:tcPr>
          <w:p w14:paraId="7A555C5D" w14:textId="73CA0BF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4B2C82C" w14:textId="77777777" w:rsidTr="00BA1770">
        <w:tc>
          <w:tcPr>
            <w:tcW w:w="7088" w:type="dxa"/>
          </w:tcPr>
          <w:p w14:paraId="472FA216" w14:textId="3C3E8FD5" w:rsidR="00BA1770" w:rsidRPr="006548F3" w:rsidRDefault="00BA1770" w:rsidP="00BA1770">
            <w:pPr>
              <w:rPr>
                <w:rFonts w:ascii="Calibri" w:hAnsi="Calibri" w:cs="Calibri"/>
                <w:sz w:val="22"/>
                <w:szCs w:val="22"/>
              </w:rPr>
            </w:pPr>
            <w:r w:rsidRPr="006548F3">
              <w:rPr>
                <w:rFonts w:ascii="Calibri" w:hAnsi="Calibri" w:cs="Calibri"/>
                <w:sz w:val="22"/>
                <w:szCs w:val="22"/>
              </w:rPr>
              <w:t>2.</w:t>
            </w:r>
            <w:r w:rsidR="00C30D84">
              <w:rPr>
                <w:rFonts w:ascii="Calibri" w:hAnsi="Calibri" w:cs="Calibri"/>
                <w:sz w:val="22"/>
                <w:szCs w:val="22"/>
              </w:rPr>
              <w:t>11</w:t>
            </w:r>
            <w:r w:rsidRPr="006548F3">
              <w:rPr>
                <w:rFonts w:ascii="Calibri" w:hAnsi="Calibri" w:cs="Calibri"/>
                <w:sz w:val="22"/>
                <w:szCs w:val="22"/>
              </w:rPr>
              <w:t>.3</w:t>
            </w:r>
            <w:r w:rsidR="00C30D84">
              <w:rPr>
                <w:rFonts w:ascii="Calibri" w:hAnsi="Calibri" w:cs="Calibri"/>
                <w:sz w:val="22"/>
                <w:szCs w:val="22"/>
              </w:rPr>
              <w:t xml:space="preserve"> l.</w:t>
            </w:r>
            <w:r w:rsidRPr="006548F3">
              <w:rPr>
                <w:rFonts w:ascii="Calibri" w:hAnsi="Calibri" w:cs="Calibri"/>
                <w:sz w:val="22"/>
                <w:szCs w:val="22"/>
              </w:rPr>
              <w:t xml:space="preserve"> Service-, Onderhouds- en reparatie eisen </w:t>
            </w:r>
          </w:p>
          <w:p w14:paraId="5D38ACE9" w14:textId="0A321AFB" w:rsidR="00BA1770" w:rsidRPr="00BA1770" w:rsidRDefault="00BA1770" w:rsidP="00BA1770">
            <w:pPr>
              <w:rPr>
                <w:rFonts w:ascii="Calibri" w:hAnsi="Calibri" w:cs="Calibri"/>
                <w:sz w:val="22"/>
                <w:szCs w:val="22"/>
              </w:rPr>
            </w:pPr>
            <w:r w:rsidRPr="006548F3">
              <w:rPr>
                <w:rFonts w:ascii="Calibri" w:hAnsi="Calibri" w:cs="Calibri"/>
                <w:sz w:val="22"/>
                <w:szCs w:val="22"/>
              </w:rPr>
              <w:t xml:space="preserve">In de inschrijving wordt een opgave bijgevoegd van alle speciale gereedschappen die benodigd zijn om alle preventieve </w:t>
            </w:r>
            <w:proofErr w:type="spellStart"/>
            <w:r w:rsidRPr="006548F3">
              <w:rPr>
                <w:rFonts w:ascii="Calibri" w:hAnsi="Calibri" w:cs="Calibri"/>
                <w:sz w:val="22"/>
                <w:szCs w:val="22"/>
              </w:rPr>
              <w:t>onderhouds-werkzaamheden</w:t>
            </w:r>
            <w:proofErr w:type="spellEnd"/>
            <w:r w:rsidRPr="006548F3">
              <w:rPr>
                <w:rFonts w:ascii="Calibri" w:hAnsi="Calibri" w:cs="Calibri"/>
                <w:sz w:val="22"/>
                <w:szCs w:val="22"/>
              </w:rPr>
              <w:t xml:space="preserve"> in eigen beheer uit te kunnen voeren. Dit voor zowel het chassis als de opbouw.</w:t>
            </w:r>
          </w:p>
        </w:tc>
        <w:tc>
          <w:tcPr>
            <w:tcW w:w="1843" w:type="dxa"/>
          </w:tcPr>
          <w:p w14:paraId="624E4760" w14:textId="77777777" w:rsidR="00BA1770" w:rsidRDefault="00BA1770" w:rsidP="00714E9D">
            <w:pPr>
              <w:rPr>
                <w:rFonts w:ascii="Calibri" w:hAnsi="Calibri" w:cs="Calibri"/>
                <w:sz w:val="22"/>
                <w:szCs w:val="22"/>
              </w:rPr>
            </w:pPr>
          </w:p>
        </w:tc>
        <w:tc>
          <w:tcPr>
            <w:tcW w:w="708" w:type="dxa"/>
          </w:tcPr>
          <w:p w14:paraId="70151AD1" w14:textId="293AB81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3842F5E" w14:textId="77777777" w:rsidTr="00BA1770">
        <w:tc>
          <w:tcPr>
            <w:tcW w:w="7088" w:type="dxa"/>
          </w:tcPr>
          <w:p w14:paraId="282B993E" w14:textId="58D337B3" w:rsidR="00BA1770" w:rsidRDefault="00BA1770" w:rsidP="00BA1770">
            <w:pPr>
              <w:rPr>
                <w:rFonts w:ascii="Calibri" w:hAnsi="Calibri" w:cs="Calibri"/>
                <w:sz w:val="22"/>
                <w:szCs w:val="22"/>
              </w:rPr>
            </w:pPr>
            <w:r w:rsidRPr="00BA1770">
              <w:rPr>
                <w:rFonts w:ascii="Calibri" w:hAnsi="Calibri" w:cs="Calibri"/>
                <w:sz w:val="22"/>
                <w:szCs w:val="22"/>
              </w:rPr>
              <w:t>2.1</w:t>
            </w:r>
            <w:r w:rsidR="00F336EF">
              <w:rPr>
                <w:rFonts w:ascii="Calibri" w:hAnsi="Calibri" w:cs="Calibri"/>
                <w:sz w:val="22"/>
                <w:szCs w:val="22"/>
              </w:rPr>
              <w:t>0</w:t>
            </w:r>
            <w:r w:rsidRPr="00BA1770">
              <w:rPr>
                <w:rFonts w:ascii="Calibri" w:hAnsi="Calibri" w:cs="Calibri"/>
                <w:sz w:val="22"/>
                <w:szCs w:val="22"/>
              </w:rPr>
              <w:t xml:space="preserve"> b Opties </w:t>
            </w:r>
          </w:p>
          <w:p w14:paraId="6A98B374" w14:textId="6CAFD2DB" w:rsidR="00BA1770" w:rsidRPr="00BA1770" w:rsidRDefault="00BA1770" w:rsidP="00BA1770">
            <w:pPr>
              <w:rPr>
                <w:rFonts w:ascii="Calibri" w:hAnsi="Calibri" w:cs="Calibri"/>
                <w:sz w:val="22"/>
                <w:szCs w:val="22"/>
              </w:rPr>
            </w:pPr>
            <w:r w:rsidRPr="00BA1770">
              <w:rPr>
                <w:rFonts w:ascii="Calibri" w:hAnsi="Calibri" w:cs="Calibri"/>
                <w:sz w:val="22"/>
                <w:szCs w:val="22"/>
              </w:rPr>
              <w:t>Een omschrijving van de aangeboden opties vormen onderdeel van de inschrijving.</w:t>
            </w:r>
          </w:p>
        </w:tc>
        <w:tc>
          <w:tcPr>
            <w:tcW w:w="1843" w:type="dxa"/>
          </w:tcPr>
          <w:p w14:paraId="7F295E1A" w14:textId="77777777" w:rsidR="00BA1770" w:rsidRDefault="00BA1770" w:rsidP="00714E9D">
            <w:pPr>
              <w:rPr>
                <w:rFonts w:ascii="Calibri" w:hAnsi="Calibri" w:cs="Calibri"/>
                <w:sz w:val="22"/>
                <w:szCs w:val="22"/>
              </w:rPr>
            </w:pPr>
          </w:p>
        </w:tc>
        <w:tc>
          <w:tcPr>
            <w:tcW w:w="708" w:type="dxa"/>
          </w:tcPr>
          <w:p w14:paraId="710BFA09" w14:textId="4CB5E3DC"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79AF629F" w14:textId="77777777" w:rsidTr="00BA1770">
        <w:tc>
          <w:tcPr>
            <w:tcW w:w="7088" w:type="dxa"/>
          </w:tcPr>
          <w:p w14:paraId="2E25323E"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2.13 b Commerciële eisen </w:t>
            </w:r>
          </w:p>
          <w:p w14:paraId="7D0203F6" w14:textId="6AA3EF6E" w:rsidR="00BA1770" w:rsidRPr="00BA1770" w:rsidRDefault="00BA1770" w:rsidP="00BA1770">
            <w:pPr>
              <w:rPr>
                <w:rFonts w:ascii="Calibri" w:hAnsi="Calibri" w:cs="Calibri"/>
                <w:sz w:val="22"/>
                <w:szCs w:val="22"/>
              </w:rPr>
            </w:pPr>
            <w:r w:rsidRPr="00BA1770">
              <w:rPr>
                <w:rFonts w:ascii="Calibri" w:hAnsi="Calibri" w:cs="Calibri"/>
                <w:sz w:val="22"/>
                <w:szCs w:val="22"/>
              </w:rPr>
              <w:t>Een samenstellingstekening van de tankautospuit op één schaal alsmede tekeningen van het bepakkingsvoorstel zijn onderdeel van de inschrijving.</w:t>
            </w:r>
          </w:p>
        </w:tc>
        <w:tc>
          <w:tcPr>
            <w:tcW w:w="1843" w:type="dxa"/>
          </w:tcPr>
          <w:p w14:paraId="515EF0F9" w14:textId="77777777" w:rsidR="00BA1770" w:rsidRDefault="00BA1770" w:rsidP="00714E9D">
            <w:pPr>
              <w:rPr>
                <w:rFonts w:ascii="Calibri" w:hAnsi="Calibri" w:cs="Calibri"/>
                <w:sz w:val="22"/>
                <w:szCs w:val="22"/>
              </w:rPr>
            </w:pPr>
          </w:p>
        </w:tc>
        <w:tc>
          <w:tcPr>
            <w:tcW w:w="708" w:type="dxa"/>
          </w:tcPr>
          <w:p w14:paraId="424F5CFE" w14:textId="78F35904"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7CAE588" w14:textId="77777777" w:rsidTr="00BA1770">
        <w:tc>
          <w:tcPr>
            <w:tcW w:w="7088" w:type="dxa"/>
          </w:tcPr>
          <w:p w14:paraId="1E680E1A" w14:textId="77777777" w:rsidR="00BA1770" w:rsidRDefault="00BA1770" w:rsidP="00BA1770">
            <w:pPr>
              <w:rPr>
                <w:rFonts w:ascii="Calibri" w:hAnsi="Calibri" w:cs="Calibri"/>
                <w:sz w:val="22"/>
                <w:szCs w:val="22"/>
              </w:rPr>
            </w:pPr>
            <w:r w:rsidRPr="00BA1770">
              <w:rPr>
                <w:rFonts w:ascii="Calibri" w:hAnsi="Calibri" w:cs="Calibri"/>
                <w:sz w:val="22"/>
                <w:szCs w:val="22"/>
              </w:rPr>
              <w:t xml:space="preserve">2.14 f Juridische-, garantie- en kwaliteitseisen </w:t>
            </w:r>
          </w:p>
          <w:p w14:paraId="3B5F198E" w14:textId="18F1C4CE" w:rsidR="00BA1770" w:rsidRPr="00BA1770" w:rsidRDefault="00BA1770" w:rsidP="00BA1770">
            <w:pPr>
              <w:rPr>
                <w:rFonts w:ascii="Calibri" w:hAnsi="Calibri" w:cs="Calibri"/>
                <w:sz w:val="22"/>
                <w:szCs w:val="22"/>
              </w:rPr>
            </w:pPr>
            <w:r w:rsidRPr="00BA1770">
              <w:rPr>
                <w:rFonts w:ascii="Calibri" w:hAnsi="Calibri" w:cs="Calibri"/>
                <w:sz w:val="22"/>
                <w:szCs w:val="22"/>
              </w:rPr>
              <w:t>De garantietermijnen en -voorwaarden maken onderdeel uit van de inschrijving en dienen derhalve te worden bijgevoegd.</w:t>
            </w:r>
          </w:p>
        </w:tc>
        <w:tc>
          <w:tcPr>
            <w:tcW w:w="1843" w:type="dxa"/>
          </w:tcPr>
          <w:p w14:paraId="4A643500" w14:textId="77777777" w:rsidR="00BA1770" w:rsidRDefault="00BA1770" w:rsidP="00714E9D">
            <w:pPr>
              <w:rPr>
                <w:rFonts w:ascii="Calibri" w:hAnsi="Calibri" w:cs="Calibri"/>
                <w:sz w:val="22"/>
                <w:szCs w:val="22"/>
              </w:rPr>
            </w:pPr>
          </w:p>
        </w:tc>
        <w:tc>
          <w:tcPr>
            <w:tcW w:w="708" w:type="dxa"/>
          </w:tcPr>
          <w:p w14:paraId="015227BB" w14:textId="2AAAF67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r w:rsidR="00BA1770" w:rsidRPr="004D6628" w14:paraId="4D76A164" w14:textId="77777777" w:rsidTr="00BA1770">
        <w:tc>
          <w:tcPr>
            <w:tcW w:w="7088" w:type="dxa"/>
          </w:tcPr>
          <w:p w14:paraId="61B930EE" w14:textId="569C862B" w:rsidR="00BA1770" w:rsidRPr="00BA1770" w:rsidRDefault="00BA1770" w:rsidP="00BA1770">
            <w:pPr>
              <w:pStyle w:val="Plattetekst"/>
              <w:rPr>
                <w:rFonts w:ascii="Calibri" w:hAnsi="Calibri" w:cs="Calibri"/>
                <w:sz w:val="22"/>
                <w:szCs w:val="22"/>
              </w:rPr>
            </w:pPr>
            <w:r w:rsidRPr="00BA1770">
              <w:rPr>
                <w:rFonts w:ascii="Calibri" w:hAnsi="Calibri" w:cs="Calibri"/>
                <w:sz w:val="22"/>
                <w:szCs w:val="22"/>
              </w:rPr>
              <w:t>2.14 i. Juridische-, garantie- en kwaliteitseisen Een uitgebreide beschrijving van de leveringsomvang maakt onderdeel uit van uw inschrijving. In de leveringsomvang is ook de levertijd vermeld.</w:t>
            </w:r>
          </w:p>
        </w:tc>
        <w:tc>
          <w:tcPr>
            <w:tcW w:w="1843" w:type="dxa"/>
          </w:tcPr>
          <w:p w14:paraId="1896F234" w14:textId="77777777" w:rsidR="00BA1770" w:rsidRDefault="00BA1770" w:rsidP="00714E9D">
            <w:pPr>
              <w:rPr>
                <w:rFonts w:ascii="Calibri" w:hAnsi="Calibri" w:cs="Calibri"/>
                <w:sz w:val="22"/>
                <w:szCs w:val="22"/>
              </w:rPr>
            </w:pPr>
          </w:p>
        </w:tc>
        <w:tc>
          <w:tcPr>
            <w:tcW w:w="708" w:type="dxa"/>
          </w:tcPr>
          <w:p w14:paraId="71D68343" w14:textId="7BBD6753" w:rsidR="00BA1770" w:rsidRPr="004D6628" w:rsidRDefault="007F0447" w:rsidP="00EC64B0">
            <w:pPr>
              <w:jc w:val="center"/>
              <w:rPr>
                <w:rFonts w:ascii="Calibri" w:hAnsi="Calibri" w:cs="Calibri"/>
                <w:sz w:val="22"/>
                <w:szCs w:val="22"/>
              </w:rPr>
            </w:pPr>
            <w:r w:rsidRPr="004D6628">
              <w:rPr>
                <w:rFonts w:ascii="Calibri" w:hAnsi="Calibri" w:cs="Calibri"/>
                <w:sz w:val="22"/>
                <w:szCs w:val="22"/>
              </w:rPr>
              <w:t>□</w:t>
            </w:r>
          </w:p>
        </w:tc>
      </w:tr>
    </w:tbl>
    <w:p w14:paraId="48FD339E" w14:textId="77777777" w:rsidR="00586EA7" w:rsidRDefault="00586EA7" w:rsidP="00586EA7">
      <w:pPr>
        <w:rPr>
          <w:rFonts w:ascii="Calibri" w:hAnsi="Calibri" w:cs="Calibri"/>
          <w:sz w:val="22"/>
          <w:szCs w:val="22"/>
        </w:rPr>
      </w:pPr>
    </w:p>
    <w:p w14:paraId="0706D7C9" w14:textId="77777777" w:rsidR="00EE390F" w:rsidRDefault="00EE390F" w:rsidP="00586EA7">
      <w:pPr>
        <w:rPr>
          <w:rFonts w:ascii="Calibri" w:hAnsi="Calibri" w:cs="Calibri"/>
          <w:sz w:val="22"/>
          <w:szCs w:val="22"/>
        </w:rPr>
      </w:pPr>
    </w:p>
    <w:p w14:paraId="4D0E28AA" w14:textId="77777777" w:rsidR="00EE390F" w:rsidRPr="004D6628" w:rsidRDefault="00EE390F" w:rsidP="00586EA7">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40F298ED" w14:textId="77777777" w:rsidTr="00FE71C8">
        <w:tc>
          <w:tcPr>
            <w:tcW w:w="2700" w:type="dxa"/>
            <w:tcBorders>
              <w:top w:val="nil"/>
              <w:left w:val="nil"/>
              <w:bottom w:val="single" w:sz="6" w:space="0" w:color="FFFFFF"/>
              <w:right w:val="nil"/>
            </w:tcBorders>
            <w:shd w:val="clear" w:color="auto" w:fill="000000"/>
          </w:tcPr>
          <w:p w14:paraId="5382DA8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lastRenderedPageBreak/>
              <w:t>Naam Inschrijver:</w:t>
            </w:r>
          </w:p>
          <w:p w14:paraId="30AF2B39" w14:textId="1349CDF0" w:rsidR="006D0FF7" w:rsidRPr="004D6628" w:rsidRDefault="006D0FF7" w:rsidP="00A74271">
            <w:pPr>
              <w:rPr>
                <w:rFonts w:ascii="Calibri" w:hAnsi="Calibri" w:cs="Calibri"/>
                <w:b/>
                <w:color w:val="FFFFFF"/>
                <w:sz w:val="22"/>
                <w:szCs w:val="22"/>
              </w:rPr>
            </w:pPr>
            <w:r w:rsidRPr="004D6628">
              <w:rPr>
                <w:rFonts w:ascii="Calibri" w:hAnsi="Calibri" w:cs="Calibri"/>
                <w:b/>
                <w:color w:val="FFFFFF"/>
                <w:sz w:val="22"/>
                <w:szCs w:val="22"/>
              </w:rPr>
              <w:t>(Onderneming)</w:t>
            </w:r>
          </w:p>
        </w:tc>
        <w:tc>
          <w:tcPr>
            <w:tcW w:w="7020" w:type="dxa"/>
            <w:tcBorders>
              <w:left w:val="nil"/>
            </w:tcBorders>
          </w:tcPr>
          <w:p w14:paraId="4B1A09B1" w14:textId="77777777" w:rsidR="006D0FF7" w:rsidRPr="004D6628" w:rsidRDefault="006D0FF7" w:rsidP="00FE71C8">
            <w:pPr>
              <w:rPr>
                <w:rFonts w:ascii="Calibri" w:hAnsi="Calibri" w:cs="Calibri"/>
                <w:b/>
                <w:sz w:val="22"/>
                <w:szCs w:val="22"/>
              </w:rPr>
            </w:pPr>
          </w:p>
        </w:tc>
      </w:tr>
      <w:tr w:rsidR="006D0FF7" w:rsidRPr="004D6628" w14:paraId="24F57BF2" w14:textId="77777777" w:rsidTr="00FE71C8">
        <w:tc>
          <w:tcPr>
            <w:tcW w:w="2700" w:type="dxa"/>
            <w:tcBorders>
              <w:top w:val="nil"/>
              <w:left w:val="nil"/>
              <w:bottom w:val="single" w:sz="6" w:space="0" w:color="FFFFFF"/>
              <w:right w:val="nil"/>
            </w:tcBorders>
            <w:shd w:val="clear" w:color="auto" w:fill="000000"/>
          </w:tcPr>
          <w:p w14:paraId="2B4A5DF7" w14:textId="2AAA6D85" w:rsidR="006D0FF7" w:rsidRPr="004D6628" w:rsidRDefault="006D0FF7" w:rsidP="00A74271">
            <w:pPr>
              <w:rPr>
                <w:rFonts w:ascii="Calibri" w:hAnsi="Calibri" w:cs="Calibri"/>
                <w:b/>
                <w:color w:val="FFFFFF"/>
                <w:sz w:val="22"/>
                <w:szCs w:val="22"/>
              </w:rPr>
            </w:pPr>
            <w:r w:rsidRPr="004D6628">
              <w:rPr>
                <w:rFonts w:ascii="Calibri" w:hAnsi="Calibri" w:cs="Calibri"/>
                <w:b/>
                <w:color w:val="FFFFFF"/>
                <w:sz w:val="22"/>
                <w:szCs w:val="22"/>
              </w:rPr>
              <w:t>Naam ondertekenaar:</w:t>
            </w:r>
          </w:p>
        </w:tc>
        <w:tc>
          <w:tcPr>
            <w:tcW w:w="7020" w:type="dxa"/>
            <w:tcBorders>
              <w:left w:val="nil"/>
            </w:tcBorders>
          </w:tcPr>
          <w:p w14:paraId="5F038440" w14:textId="77777777" w:rsidR="006D0FF7" w:rsidRPr="004D6628" w:rsidRDefault="006D0FF7" w:rsidP="00FE71C8">
            <w:pPr>
              <w:rPr>
                <w:rFonts w:ascii="Calibri" w:hAnsi="Calibri" w:cs="Calibri"/>
                <w:b/>
                <w:sz w:val="22"/>
                <w:szCs w:val="22"/>
              </w:rPr>
            </w:pPr>
          </w:p>
        </w:tc>
      </w:tr>
      <w:tr w:rsidR="006D0FF7" w:rsidRPr="004D6628" w14:paraId="75CBF98A" w14:textId="77777777" w:rsidTr="00FE71C8">
        <w:tc>
          <w:tcPr>
            <w:tcW w:w="2700" w:type="dxa"/>
            <w:tcBorders>
              <w:top w:val="single" w:sz="6" w:space="0" w:color="FFFFFF"/>
              <w:left w:val="nil"/>
              <w:bottom w:val="single" w:sz="6" w:space="0" w:color="FFFFFF"/>
              <w:right w:val="nil"/>
            </w:tcBorders>
            <w:shd w:val="clear" w:color="auto" w:fill="000000"/>
          </w:tcPr>
          <w:p w14:paraId="19D2BB0C" w14:textId="5D91A658" w:rsidR="006D0FF7" w:rsidRPr="004D6628" w:rsidRDefault="006D0FF7" w:rsidP="004B05C1">
            <w:pPr>
              <w:rPr>
                <w:rFonts w:ascii="Calibri" w:hAnsi="Calibri" w:cs="Calibri"/>
                <w:b/>
                <w:color w:val="FFFFFF"/>
                <w:sz w:val="22"/>
                <w:szCs w:val="22"/>
              </w:rPr>
            </w:pPr>
            <w:r w:rsidRPr="004D6628">
              <w:rPr>
                <w:rFonts w:ascii="Calibri" w:hAnsi="Calibri" w:cs="Calibri"/>
                <w:b/>
                <w:color w:val="FFFFFF"/>
                <w:sz w:val="22"/>
                <w:szCs w:val="22"/>
              </w:rPr>
              <w:t>Handtekening:</w:t>
            </w:r>
          </w:p>
        </w:tc>
        <w:tc>
          <w:tcPr>
            <w:tcW w:w="7020" w:type="dxa"/>
            <w:tcBorders>
              <w:left w:val="nil"/>
            </w:tcBorders>
          </w:tcPr>
          <w:p w14:paraId="445E6EC3" w14:textId="77777777" w:rsidR="006D0FF7" w:rsidRPr="004D6628" w:rsidRDefault="006D0FF7" w:rsidP="00FE71C8">
            <w:pPr>
              <w:rPr>
                <w:rFonts w:ascii="Calibri" w:hAnsi="Calibri" w:cs="Calibri"/>
                <w:b/>
                <w:sz w:val="22"/>
                <w:szCs w:val="22"/>
              </w:rPr>
            </w:pPr>
          </w:p>
        </w:tc>
      </w:tr>
      <w:tr w:rsidR="006D0FF7" w:rsidRPr="004D6628" w14:paraId="653B7637" w14:textId="77777777" w:rsidTr="00FE71C8">
        <w:tc>
          <w:tcPr>
            <w:tcW w:w="2700" w:type="dxa"/>
            <w:tcBorders>
              <w:top w:val="single" w:sz="6" w:space="0" w:color="FFFFFF"/>
              <w:left w:val="nil"/>
              <w:bottom w:val="nil"/>
              <w:right w:val="nil"/>
            </w:tcBorders>
            <w:shd w:val="clear" w:color="auto" w:fill="000000"/>
          </w:tcPr>
          <w:p w14:paraId="2D3127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1B2459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F240E0A" w14:textId="77777777" w:rsidR="006D0FF7" w:rsidRPr="004D6628" w:rsidRDefault="006D0FF7" w:rsidP="00FE71C8">
            <w:pPr>
              <w:rPr>
                <w:rFonts w:ascii="Calibri" w:hAnsi="Calibri" w:cs="Calibri"/>
                <w:b/>
                <w:sz w:val="22"/>
                <w:szCs w:val="22"/>
              </w:rPr>
            </w:pPr>
          </w:p>
        </w:tc>
      </w:tr>
    </w:tbl>
    <w:p w14:paraId="3532FAFE" w14:textId="77777777" w:rsidR="005F5D1E" w:rsidRDefault="005F5D1E" w:rsidP="0012620F">
      <w:pPr>
        <w:pStyle w:val="Plattetekst"/>
        <w:rPr>
          <w:rFonts w:ascii="Calibri" w:hAnsi="Calibri" w:cs="Calibri"/>
          <w:sz w:val="22"/>
          <w:szCs w:val="22"/>
        </w:rPr>
      </w:pPr>
    </w:p>
    <w:p w14:paraId="74D924CF" w14:textId="77777777" w:rsidR="00EE390F" w:rsidRDefault="00EE390F" w:rsidP="0012620F">
      <w:pPr>
        <w:pStyle w:val="Plattetekst"/>
        <w:rPr>
          <w:rFonts w:ascii="Calibri" w:hAnsi="Calibri" w:cs="Calibri"/>
          <w:sz w:val="22"/>
          <w:szCs w:val="22"/>
        </w:rPr>
      </w:pPr>
    </w:p>
    <w:p w14:paraId="6DC0EC8A" w14:textId="77777777" w:rsidR="00EE390F" w:rsidRDefault="00EE390F" w:rsidP="0012620F">
      <w:pPr>
        <w:pStyle w:val="Plattetekst"/>
        <w:rPr>
          <w:rFonts w:ascii="Calibri" w:hAnsi="Calibri" w:cs="Calibri"/>
          <w:sz w:val="22"/>
          <w:szCs w:val="22"/>
        </w:rPr>
      </w:pPr>
    </w:p>
    <w:p w14:paraId="20D185C1" w14:textId="77777777" w:rsidR="00EE390F" w:rsidRDefault="00EE390F" w:rsidP="0012620F">
      <w:pPr>
        <w:pStyle w:val="Plattetekst"/>
        <w:rPr>
          <w:rFonts w:ascii="Calibri" w:hAnsi="Calibri" w:cs="Calibri"/>
          <w:sz w:val="22"/>
          <w:szCs w:val="22"/>
        </w:rPr>
      </w:pPr>
    </w:p>
    <w:p w14:paraId="564F39DD" w14:textId="77777777" w:rsidR="00EE390F" w:rsidRDefault="00EE390F" w:rsidP="0012620F">
      <w:pPr>
        <w:pStyle w:val="Plattetekst"/>
        <w:rPr>
          <w:rFonts w:ascii="Calibri" w:hAnsi="Calibri" w:cs="Calibri"/>
          <w:sz w:val="22"/>
          <w:szCs w:val="22"/>
        </w:rPr>
      </w:pPr>
    </w:p>
    <w:p w14:paraId="14A9E423" w14:textId="77777777" w:rsidR="00EE390F" w:rsidRDefault="00EE390F" w:rsidP="0012620F">
      <w:pPr>
        <w:pStyle w:val="Plattetekst"/>
        <w:rPr>
          <w:rFonts w:ascii="Calibri" w:hAnsi="Calibri" w:cs="Calibri"/>
          <w:sz w:val="22"/>
          <w:szCs w:val="22"/>
        </w:rPr>
      </w:pPr>
    </w:p>
    <w:p w14:paraId="60031787" w14:textId="77777777" w:rsidR="00EE390F" w:rsidRDefault="00EE390F" w:rsidP="0012620F">
      <w:pPr>
        <w:pStyle w:val="Plattetekst"/>
        <w:rPr>
          <w:rFonts w:ascii="Calibri" w:hAnsi="Calibri" w:cs="Calibri"/>
          <w:sz w:val="22"/>
          <w:szCs w:val="22"/>
        </w:rPr>
      </w:pPr>
    </w:p>
    <w:p w14:paraId="3530C4A4" w14:textId="77777777" w:rsidR="00EE390F" w:rsidRDefault="00EE390F" w:rsidP="0012620F">
      <w:pPr>
        <w:pStyle w:val="Plattetekst"/>
        <w:rPr>
          <w:rFonts w:ascii="Calibri" w:hAnsi="Calibri" w:cs="Calibri"/>
          <w:sz w:val="22"/>
          <w:szCs w:val="22"/>
        </w:rPr>
      </w:pPr>
    </w:p>
    <w:p w14:paraId="05A7DA22" w14:textId="77777777" w:rsidR="00EE390F" w:rsidRDefault="00EE390F" w:rsidP="0012620F">
      <w:pPr>
        <w:pStyle w:val="Plattetekst"/>
        <w:rPr>
          <w:rFonts w:ascii="Calibri" w:hAnsi="Calibri" w:cs="Calibri"/>
          <w:sz w:val="22"/>
          <w:szCs w:val="22"/>
        </w:rPr>
      </w:pPr>
    </w:p>
    <w:p w14:paraId="184AB6A3" w14:textId="77777777" w:rsidR="00EE390F" w:rsidRDefault="00EE390F" w:rsidP="0012620F">
      <w:pPr>
        <w:pStyle w:val="Plattetekst"/>
        <w:rPr>
          <w:rFonts w:ascii="Calibri" w:hAnsi="Calibri" w:cs="Calibri"/>
          <w:sz w:val="22"/>
          <w:szCs w:val="22"/>
        </w:rPr>
      </w:pPr>
    </w:p>
    <w:p w14:paraId="021CBEF0" w14:textId="77777777" w:rsidR="00EE390F" w:rsidRDefault="00EE390F" w:rsidP="0012620F">
      <w:pPr>
        <w:pStyle w:val="Plattetekst"/>
        <w:rPr>
          <w:rFonts w:ascii="Calibri" w:hAnsi="Calibri" w:cs="Calibri"/>
          <w:sz w:val="22"/>
          <w:szCs w:val="22"/>
        </w:rPr>
      </w:pPr>
    </w:p>
    <w:p w14:paraId="5917EDB9" w14:textId="77777777" w:rsidR="00EE390F" w:rsidRDefault="00EE390F" w:rsidP="0012620F">
      <w:pPr>
        <w:pStyle w:val="Plattetekst"/>
        <w:rPr>
          <w:rFonts w:ascii="Calibri" w:hAnsi="Calibri" w:cs="Calibri"/>
          <w:sz w:val="22"/>
          <w:szCs w:val="22"/>
        </w:rPr>
      </w:pPr>
    </w:p>
    <w:p w14:paraId="70882CB5" w14:textId="77777777" w:rsidR="00EE390F" w:rsidRDefault="00EE390F" w:rsidP="0012620F">
      <w:pPr>
        <w:pStyle w:val="Plattetekst"/>
        <w:rPr>
          <w:rFonts w:ascii="Calibri" w:hAnsi="Calibri" w:cs="Calibri"/>
          <w:sz w:val="22"/>
          <w:szCs w:val="22"/>
        </w:rPr>
      </w:pPr>
    </w:p>
    <w:p w14:paraId="24553CB9" w14:textId="77777777" w:rsidR="00EE390F" w:rsidRDefault="00EE390F" w:rsidP="0012620F">
      <w:pPr>
        <w:pStyle w:val="Plattetekst"/>
        <w:rPr>
          <w:rFonts w:ascii="Calibri" w:hAnsi="Calibri" w:cs="Calibri"/>
          <w:sz w:val="22"/>
          <w:szCs w:val="22"/>
        </w:rPr>
      </w:pPr>
    </w:p>
    <w:p w14:paraId="321BF77B" w14:textId="77777777" w:rsidR="00EE390F" w:rsidRDefault="00EE390F" w:rsidP="0012620F">
      <w:pPr>
        <w:pStyle w:val="Plattetekst"/>
        <w:rPr>
          <w:rFonts w:ascii="Calibri" w:hAnsi="Calibri" w:cs="Calibri"/>
          <w:sz w:val="22"/>
          <w:szCs w:val="22"/>
        </w:rPr>
      </w:pPr>
    </w:p>
    <w:p w14:paraId="5BFA7157" w14:textId="77777777" w:rsidR="00EE390F" w:rsidRDefault="00EE390F" w:rsidP="0012620F">
      <w:pPr>
        <w:pStyle w:val="Plattetekst"/>
        <w:rPr>
          <w:rFonts w:ascii="Calibri" w:hAnsi="Calibri" w:cs="Calibri"/>
          <w:sz w:val="22"/>
          <w:szCs w:val="22"/>
        </w:rPr>
      </w:pPr>
    </w:p>
    <w:p w14:paraId="38440BB5" w14:textId="77777777" w:rsidR="00EE390F" w:rsidRDefault="00EE390F" w:rsidP="0012620F">
      <w:pPr>
        <w:pStyle w:val="Plattetekst"/>
        <w:rPr>
          <w:rFonts w:ascii="Calibri" w:hAnsi="Calibri" w:cs="Calibri"/>
          <w:sz w:val="22"/>
          <w:szCs w:val="22"/>
        </w:rPr>
      </w:pPr>
    </w:p>
    <w:p w14:paraId="037E8FAD" w14:textId="77777777" w:rsidR="00EE390F" w:rsidRDefault="00EE390F" w:rsidP="0012620F">
      <w:pPr>
        <w:pStyle w:val="Plattetekst"/>
        <w:rPr>
          <w:rFonts w:ascii="Calibri" w:hAnsi="Calibri" w:cs="Calibri"/>
          <w:sz w:val="22"/>
          <w:szCs w:val="22"/>
        </w:rPr>
      </w:pPr>
    </w:p>
    <w:p w14:paraId="10434650" w14:textId="77777777" w:rsidR="00EE390F" w:rsidRDefault="00EE390F" w:rsidP="0012620F">
      <w:pPr>
        <w:pStyle w:val="Plattetekst"/>
        <w:rPr>
          <w:rFonts w:ascii="Calibri" w:hAnsi="Calibri" w:cs="Calibri"/>
          <w:sz w:val="22"/>
          <w:szCs w:val="22"/>
        </w:rPr>
      </w:pPr>
    </w:p>
    <w:p w14:paraId="497C85FE" w14:textId="77777777" w:rsidR="00EE390F" w:rsidRDefault="00EE390F" w:rsidP="0012620F">
      <w:pPr>
        <w:pStyle w:val="Plattetekst"/>
        <w:rPr>
          <w:rFonts w:ascii="Calibri" w:hAnsi="Calibri" w:cs="Calibri"/>
          <w:sz w:val="22"/>
          <w:szCs w:val="22"/>
        </w:rPr>
      </w:pPr>
    </w:p>
    <w:p w14:paraId="64BDB62D" w14:textId="77777777" w:rsidR="00EE390F" w:rsidRDefault="00EE390F" w:rsidP="0012620F">
      <w:pPr>
        <w:pStyle w:val="Plattetekst"/>
        <w:rPr>
          <w:rFonts w:ascii="Calibri" w:hAnsi="Calibri" w:cs="Calibri"/>
          <w:sz w:val="22"/>
          <w:szCs w:val="22"/>
        </w:rPr>
      </w:pPr>
    </w:p>
    <w:p w14:paraId="4C5EDDBF" w14:textId="77777777" w:rsidR="00EE390F" w:rsidRDefault="00EE390F" w:rsidP="0012620F">
      <w:pPr>
        <w:pStyle w:val="Plattetekst"/>
        <w:rPr>
          <w:rFonts w:ascii="Calibri" w:hAnsi="Calibri" w:cs="Calibri"/>
          <w:sz w:val="22"/>
          <w:szCs w:val="22"/>
        </w:rPr>
      </w:pPr>
    </w:p>
    <w:p w14:paraId="04E06FD0" w14:textId="77777777" w:rsidR="00EE390F" w:rsidRDefault="00EE390F" w:rsidP="0012620F">
      <w:pPr>
        <w:pStyle w:val="Plattetekst"/>
        <w:rPr>
          <w:rFonts w:ascii="Calibri" w:hAnsi="Calibri" w:cs="Calibri"/>
          <w:sz w:val="22"/>
          <w:szCs w:val="22"/>
        </w:rPr>
      </w:pPr>
    </w:p>
    <w:p w14:paraId="55B26AC0" w14:textId="77777777" w:rsidR="00EE390F" w:rsidRDefault="00EE390F" w:rsidP="0012620F">
      <w:pPr>
        <w:pStyle w:val="Plattetekst"/>
        <w:rPr>
          <w:rFonts w:ascii="Calibri" w:hAnsi="Calibri" w:cs="Calibri"/>
          <w:sz w:val="22"/>
          <w:szCs w:val="22"/>
        </w:rPr>
      </w:pPr>
    </w:p>
    <w:p w14:paraId="3F921FC0" w14:textId="77777777" w:rsidR="00EE390F" w:rsidRDefault="00EE390F" w:rsidP="0012620F">
      <w:pPr>
        <w:pStyle w:val="Plattetekst"/>
        <w:rPr>
          <w:rFonts w:ascii="Calibri" w:hAnsi="Calibri" w:cs="Calibri"/>
          <w:sz w:val="22"/>
          <w:szCs w:val="22"/>
        </w:rPr>
      </w:pPr>
    </w:p>
    <w:p w14:paraId="11CD144A" w14:textId="77777777" w:rsidR="00EE390F" w:rsidRDefault="00EE390F" w:rsidP="0012620F">
      <w:pPr>
        <w:pStyle w:val="Plattetekst"/>
        <w:rPr>
          <w:rFonts w:ascii="Calibri" w:hAnsi="Calibri" w:cs="Calibri"/>
          <w:sz w:val="22"/>
          <w:szCs w:val="22"/>
        </w:rPr>
      </w:pPr>
    </w:p>
    <w:p w14:paraId="4B01D462" w14:textId="77777777" w:rsidR="00EE390F" w:rsidRDefault="00EE390F" w:rsidP="0012620F">
      <w:pPr>
        <w:pStyle w:val="Plattetekst"/>
        <w:rPr>
          <w:rFonts w:ascii="Calibri" w:hAnsi="Calibri" w:cs="Calibri"/>
          <w:sz w:val="22"/>
          <w:szCs w:val="22"/>
        </w:rPr>
      </w:pPr>
    </w:p>
    <w:p w14:paraId="7536F069" w14:textId="77777777" w:rsidR="00EE390F" w:rsidRDefault="00EE390F" w:rsidP="0012620F">
      <w:pPr>
        <w:pStyle w:val="Plattetekst"/>
        <w:rPr>
          <w:rFonts w:ascii="Calibri" w:hAnsi="Calibri" w:cs="Calibri"/>
          <w:sz w:val="22"/>
          <w:szCs w:val="22"/>
        </w:rPr>
      </w:pPr>
    </w:p>
    <w:p w14:paraId="5B7AD57B" w14:textId="77777777" w:rsidR="00EE390F" w:rsidRDefault="00EE390F" w:rsidP="0012620F">
      <w:pPr>
        <w:pStyle w:val="Plattetekst"/>
        <w:rPr>
          <w:rFonts w:ascii="Calibri" w:hAnsi="Calibri" w:cs="Calibri"/>
          <w:sz w:val="22"/>
          <w:szCs w:val="22"/>
        </w:rPr>
      </w:pPr>
    </w:p>
    <w:p w14:paraId="090E1DC7" w14:textId="77777777" w:rsidR="00EE390F" w:rsidRDefault="00EE390F" w:rsidP="0012620F">
      <w:pPr>
        <w:pStyle w:val="Plattetekst"/>
        <w:rPr>
          <w:rFonts w:ascii="Calibri" w:hAnsi="Calibri" w:cs="Calibri"/>
          <w:sz w:val="22"/>
          <w:szCs w:val="22"/>
        </w:rPr>
      </w:pPr>
    </w:p>
    <w:p w14:paraId="722C2081" w14:textId="77777777" w:rsidR="00EE390F" w:rsidRDefault="00EE390F" w:rsidP="0012620F">
      <w:pPr>
        <w:pStyle w:val="Plattetekst"/>
        <w:rPr>
          <w:rFonts w:ascii="Calibri" w:hAnsi="Calibri" w:cs="Calibri"/>
          <w:sz w:val="22"/>
          <w:szCs w:val="22"/>
        </w:rPr>
      </w:pPr>
    </w:p>
    <w:p w14:paraId="5AAB9F2E" w14:textId="77777777" w:rsidR="00EE390F" w:rsidRDefault="00EE390F" w:rsidP="0012620F">
      <w:pPr>
        <w:pStyle w:val="Plattetekst"/>
        <w:rPr>
          <w:rFonts w:ascii="Calibri" w:hAnsi="Calibri" w:cs="Calibri"/>
          <w:sz w:val="22"/>
          <w:szCs w:val="22"/>
        </w:rPr>
      </w:pPr>
    </w:p>
    <w:p w14:paraId="67DB166A" w14:textId="77777777" w:rsidR="00EE390F" w:rsidRDefault="00EE390F" w:rsidP="0012620F">
      <w:pPr>
        <w:pStyle w:val="Plattetekst"/>
        <w:rPr>
          <w:rFonts w:ascii="Calibri" w:hAnsi="Calibri" w:cs="Calibri"/>
          <w:sz w:val="22"/>
          <w:szCs w:val="22"/>
        </w:rPr>
      </w:pPr>
    </w:p>
    <w:p w14:paraId="7174A34C" w14:textId="77777777" w:rsidR="00EE390F" w:rsidRDefault="00EE390F" w:rsidP="0012620F">
      <w:pPr>
        <w:pStyle w:val="Plattetekst"/>
        <w:rPr>
          <w:rFonts w:ascii="Calibri" w:hAnsi="Calibri" w:cs="Calibri"/>
          <w:sz w:val="22"/>
          <w:szCs w:val="22"/>
        </w:rPr>
      </w:pPr>
    </w:p>
    <w:p w14:paraId="5D0CED1B" w14:textId="77777777" w:rsidR="00EE390F" w:rsidRDefault="00EE390F" w:rsidP="0012620F">
      <w:pPr>
        <w:pStyle w:val="Plattetekst"/>
        <w:rPr>
          <w:rFonts w:ascii="Calibri" w:hAnsi="Calibri" w:cs="Calibri"/>
          <w:sz w:val="22"/>
          <w:szCs w:val="22"/>
        </w:rPr>
      </w:pPr>
    </w:p>
    <w:p w14:paraId="640362D2" w14:textId="77777777" w:rsidR="00EE390F" w:rsidRDefault="00EE390F" w:rsidP="0012620F">
      <w:pPr>
        <w:pStyle w:val="Plattetekst"/>
        <w:rPr>
          <w:rFonts w:ascii="Calibri" w:hAnsi="Calibri" w:cs="Calibri"/>
          <w:sz w:val="22"/>
          <w:szCs w:val="22"/>
        </w:rPr>
      </w:pPr>
    </w:p>
    <w:p w14:paraId="372AA82E" w14:textId="77777777" w:rsidR="00EE390F" w:rsidRDefault="00EE390F" w:rsidP="0012620F">
      <w:pPr>
        <w:pStyle w:val="Plattetekst"/>
        <w:rPr>
          <w:rFonts w:ascii="Calibri" w:hAnsi="Calibri" w:cs="Calibri"/>
          <w:sz w:val="22"/>
          <w:szCs w:val="22"/>
        </w:rPr>
      </w:pPr>
    </w:p>
    <w:p w14:paraId="057DE71B" w14:textId="77777777" w:rsidR="00EE390F" w:rsidRDefault="00EE390F" w:rsidP="0012620F">
      <w:pPr>
        <w:pStyle w:val="Plattetekst"/>
        <w:rPr>
          <w:rFonts w:ascii="Calibri" w:hAnsi="Calibri" w:cs="Calibri"/>
          <w:sz w:val="22"/>
          <w:szCs w:val="22"/>
        </w:rPr>
      </w:pPr>
    </w:p>
    <w:p w14:paraId="09C6FA5E" w14:textId="77777777" w:rsidR="00EE390F" w:rsidRDefault="00EE390F" w:rsidP="0012620F">
      <w:pPr>
        <w:pStyle w:val="Plattetekst"/>
        <w:rPr>
          <w:rFonts w:ascii="Calibri" w:hAnsi="Calibri" w:cs="Calibri"/>
          <w:sz w:val="22"/>
          <w:szCs w:val="22"/>
        </w:rPr>
      </w:pPr>
    </w:p>
    <w:p w14:paraId="067F6671" w14:textId="77777777" w:rsidR="00EE390F" w:rsidRDefault="00EE390F" w:rsidP="0012620F">
      <w:pPr>
        <w:pStyle w:val="Plattetekst"/>
        <w:rPr>
          <w:rFonts w:ascii="Calibri" w:hAnsi="Calibri" w:cs="Calibri"/>
          <w:sz w:val="22"/>
          <w:szCs w:val="22"/>
        </w:rPr>
      </w:pPr>
    </w:p>
    <w:p w14:paraId="1B4C137B" w14:textId="77777777" w:rsidR="00EE390F" w:rsidRDefault="00EE390F" w:rsidP="0012620F">
      <w:pPr>
        <w:pStyle w:val="Plattetekst"/>
        <w:rPr>
          <w:rFonts w:ascii="Calibri" w:hAnsi="Calibri" w:cs="Calibri"/>
          <w:sz w:val="22"/>
          <w:szCs w:val="22"/>
        </w:rPr>
      </w:pPr>
    </w:p>
    <w:p w14:paraId="5995028C" w14:textId="77777777" w:rsidR="00EE390F" w:rsidRDefault="00EE390F" w:rsidP="0012620F">
      <w:pPr>
        <w:pStyle w:val="Plattetekst"/>
        <w:rPr>
          <w:rFonts w:ascii="Calibri" w:hAnsi="Calibri" w:cs="Calibri"/>
          <w:sz w:val="22"/>
          <w:szCs w:val="22"/>
        </w:rPr>
      </w:pPr>
    </w:p>
    <w:p w14:paraId="56EB8673" w14:textId="77777777" w:rsidR="00EE390F" w:rsidRPr="004D6628" w:rsidRDefault="00EE390F" w:rsidP="0012620F">
      <w:pPr>
        <w:pStyle w:val="Plattetekst"/>
        <w:rPr>
          <w:rFonts w:ascii="Calibri" w:hAnsi="Calibri" w:cs="Calibri"/>
          <w:sz w:val="22"/>
          <w:szCs w:val="22"/>
        </w:rPr>
      </w:pPr>
    </w:p>
    <w:p w14:paraId="74FC2336" w14:textId="2EE4EEE7" w:rsidR="006B3E5C" w:rsidRPr="004D6628" w:rsidRDefault="006B3E5C" w:rsidP="006B3E5C">
      <w:pPr>
        <w:rPr>
          <w:rFonts w:ascii="Calibri" w:hAnsi="Calibri" w:cs="Calibri"/>
          <w:sz w:val="18"/>
          <w:szCs w:val="18"/>
        </w:rPr>
      </w:pPr>
    </w:p>
    <w:tbl>
      <w:tblPr>
        <w:tblW w:w="9720" w:type="dxa"/>
        <w:tblInd w:w="108" w:type="dxa"/>
        <w:tblCellMar>
          <w:left w:w="10" w:type="dxa"/>
          <w:right w:w="10" w:type="dxa"/>
        </w:tblCellMar>
        <w:tblLook w:val="04A0" w:firstRow="1" w:lastRow="0" w:firstColumn="1" w:lastColumn="0" w:noHBand="0" w:noVBand="1"/>
      </w:tblPr>
      <w:tblGrid>
        <w:gridCol w:w="9720"/>
      </w:tblGrid>
      <w:tr w:rsidR="006B3E5C" w:rsidRPr="004D6628" w14:paraId="2C76496C" w14:textId="77777777" w:rsidTr="00CC1D80">
        <w:tc>
          <w:tcPr>
            <w:tcW w:w="9720" w:type="dxa"/>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07DFB6D9" w14:textId="0425934F" w:rsidR="006B3E5C" w:rsidRPr="004D6628" w:rsidRDefault="006B3E5C" w:rsidP="00CC1D80">
            <w:pPr>
              <w:keepNext/>
              <w:suppressAutoHyphens/>
              <w:autoSpaceDN w:val="0"/>
              <w:outlineLvl w:val="0"/>
              <w:rPr>
                <w:rFonts w:ascii="Calibri" w:hAnsi="Calibri" w:cs="Calibri"/>
                <w:b/>
                <w:bCs/>
                <w:sz w:val="28"/>
              </w:rPr>
            </w:pPr>
            <w:bookmarkStart w:id="34" w:name="_Toc35532431"/>
            <w:bookmarkStart w:id="35" w:name="_Toc135815526"/>
            <w:r w:rsidRPr="004D6628">
              <w:rPr>
                <w:rFonts w:ascii="Calibri" w:hAnsi="Calibri" w:cs="Calibri"/>
                <w:b/>
                <w:bCs/>
                <w:sz w:val="28"/>
              </w:rPr>
              <w:lastRenderedPageBreak/>
              <w:t>Formulier 2</w:t>
            </w:r>
            <w:r w:rsidR="001656AD">
              <w:rPr>
                <w:rFonts w:ascii="Calibri" w:hAnsi="Calibri" w:cs="Calibri"/>
                <w:b/>
                <w:bCs/>
                <w:sz w:val="28"/>
              </w:rPr>
              <w:t>a</w:t>
            </w:r>
            <w:r w:rsidRPr="004D6628">
              <w:rPr>
                <w:rFonts w:ascii="Calibri" w:hAnsi="Calibri" w:cs="Calibri"/>
                <w:b/>
                <w:bCs/>
                <w:sz w:val="28"/>
              </w:rPr>
              <w:t xml:space="preserve"> Contactgegevens</w:t>
            </w:r>
            <w:bookmarkEnd w:id="34"/>
            <w:bookmarkEnd w:id="35"/>
          </w:p>
        </w:tc>
      </w:tr>
    </w:tbl>
    <w:p w14:paraId="50EB7C9D" w14:textId="77777777" w:rsidR="006B3E5C" w:rsidRPr="004D6628" w:rsidRDefault="006B3E5C" w:rsidP="006B3E5C">
      <w:pPr>
        <w:widowControl w:val="0"/>
        <w:suppressAutoHyphens/>
        <w:autoSpaceDE w:val="0"/>
        <w:autoSpaceDN w:val="0"/>
        <w:spacing w:line="273" w:lineRule="atLeast"/>
        <w:rPr>
          <w:rFonts w:ascii="Calibri" w:hAnsi="Calibri" w:cs="Calibri"/>
          <w:sz w:val="18"/>
          <w:szCs w:val="18"/>
        </w:rPr>
      </w:pPr>
    </w:p>
    <w:p w14:paraId="75187EB4" w14:textId="77777777" w:rsidR="006B3E5C" w:rsidRPr="004D6628" w:rsidRDefault="006B3E5C"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7C1C044" w14:textId="77777777" w:rsidR="006B3E5C" w:rsidRPr="004D6628" w:rsidRDefault="006B3E5C" w:rsidP="006B3E5C">
      <w:pPr>
        <w:suppressAutoHyphens/>
        <w:autoSpaceDN w:val="0"/>
        <w:rPr>
          <w:rFonts w:ascii="Calibri" w:hAnsi="Calibri" w:cs="Calibri"/>
          <w:sz w:val="22"/>
          <w:szCs w:val="22"/>
        </w:rPr>
      </w:pPr>
    </w:p>
    <w:p w14:paraId="6EF9DAB9" w14:textId="77777777" w:rsidR="006B3E5C" w:rsidRPr="004D6628" w:rsidRDefault="006B3E5C" w:rsidP="006B3E5C">
      <w:pPr>
        <w:suppressAutoHyphens/>
        <w:autoSpaceDN w:val="0"/>
        <w:rPr>
          <w:rFonts w:ascii="Calibri" w:hAnsi="Calibri" w:cs="Calibri"/>
          <w:sz w:val="22"/>
          <w:szCs w:val="22"/>
        </w:rPr>
      </w:pPr>
      <w:r w:rsidRPr="004D6628">
        <w:rPr>
          <w:rFonts w:ascii="Calibri" w:hAnsi="Calibri" w:cs="Calibri"/>
          <w:sz w:val="22"/>
          <w:szCs w:val="22"/>
        </w:rPr>
        <w:t>Contactgegevens inschrijver:</w:t>
      </w:r>
    </w:p>
    <w:p w14:paraId="0248EC3D" w14:textId="77777777" w:rsidR="006B3E5C" w:rsidRPr="004D6628" w:rsidRDefault="006B3E5C" w:rsidP="006B3E5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128182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8B8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644533D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339AA" w14:textId="77777777" w:rsidR="006B3E5C" w:rsidRPr="004D6628" w:rsidRDefault="006B3E5C" w:rsidP="006D5FFC">
            <w:pPr>
              <w:suppressAutoHyphens/>
              <w:autoSpaceDN w:val="0"/>
              <w:rPr>
                <w:rFonts w:ascii="Calibri" w:hAnsi="Calibri" w:cs="Calibri"/>
                <w:sz w:val="22"/>
                <w:szCs w:val="22"/>
              </w:rPr>
            </w:pPr>
          </w:p>
        </w:tc>
      </w:tr>
      <w:tr w:rsidR="006B3E5C" w:rsidRPr="004D6628" w14:paraId="67C7DF5B"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48C5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6CF94B4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918C4" w14:textId="77777777" w:rsidR="006B3E5C" w:rsidRPr="004D6628" w:rsidRDefault="006B3E5C" w:rsidP="006D5FFC">
            <w:pPr>
              <w:suppressAutoHyphens/>
              <w:autoSpaceDN w:val="0"/>
              <w:rPr>
                <w:rFonts w:ascii="Calibri" w:hAnsi="Calibri" w:cs="Calibri"/>
                <w:sz w:val="22"/>
                <w:szCs w:val="22"/>
              </w:rPr>
            </w:pPr>
          </w:p>
        </w:tc>
      </w:tr>
      <w:tr w:rsidR="006B3E5C" w:rsidRPr="004D6628" w14:paraId="5F27DA7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0A33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54114F50"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C990A" w14:textId="77777777" w:rsidR="006B3E5C" w:rsidRPr="004D6628" w:rsidRDefault="006B3E5C" w:rsidP="006D5FFC">
            <w:pPr>
              <w:suppressAutoHyphens/>
              <w:autoSpaceDN w:val="0"/>
              <w:rPr>
                <w:rFonts w:ascii="Calibri" w:hAnsi="Calibri" w:cs="Calibri"/>
                <w:sz w:val="22"/>
                <w:szCs w:val="22"/>
              </w:rPr>
            </w:pPr>
          </w:p>
        </w:tc>
      </w:tr>
      <w:tr w:rsidR="006B3E5C" w:rsidRPr="004D6628" w14:paraId="5AC00EF6"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4EC2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4D14AE1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6C5D4" w14:textId="77777777" w:rsidR="006B3E5C" w:rsidRPr="004D6628" w:rsidRDefault="006B3E5C" w:rsidP="006D5FFC">
            <w:pPr>
              <w:suppressAutoHyphens/>
              <w:autoSpaceDN w:val="0"/>
              <w:rPr>
                <w:rFonts w:ascii="Calibri" w:hAnsi="Calibri" w:cs="Calibri"/>
                <w:sz w:val="22"/>
                <w:szCs w:val="22"/>
              </w:rPr>
            </w:pPr>
          </w:p>
        </w:tc>
      </w:tr>
      <w:tr w:rsidR="006B3E5C" w:rsidRPr="004D6628" w14:paraId="1D8B2A8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ACF0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5AB438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4B9DD" w14:textId="77777777" w:rsidR="006B3E5C" w:rsidRPr="004D6628" w:rsidRDefault="006B3E5C" w:rsidP="006D5FFC">
            <w:pPr>
              <w:suppressAutoHyphens/>
              <w:autoSpaceDN w:val="0"/>
              <w:rPr>
                <w:rFonts w:ascii="Calibri" w:hAnsi="Calibri" w:cs="Calibri"/>
                <w:sz w:val="22"/>
                <w:szCs w:val="22"/>
              </w:rPr>
            </w:pPr>
          </w:p>
        </w:tc>
      </w:tr>
      <w:tr w:rsidR="006B3E5C" w:rsidRPr="004D6628" w14:paraId="0A2453B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A5AD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Contactpersoon</w:t>
            </w:r>
          </w:p>
          <w:p w14:paraId="7FAB20D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2647" w14:textId="77777777" w:rsidR="006B3E5C" w:rsidRPr="004D6628" w:rsidRDefault="006B3E5C" w:rsidP="006D5FFC">
            <w:pPr>
              <w:suppressAutoHyphens/>
              <w:autoSpaceDN w:val="0"/>
              <w:rPr>
                <w:rFonts w:ascii="Calibri" w:hAnsi="Calibri" w:cs="Calibri"/>
                <w:sz w:val="22"/>
                <w:szCs w:val="22"/>
              </w:rPr>
            </w:pPr>
          </w:p>
        </w:tc>
      </w:tr>
      <w:tr w:rsidR="006B3E5C" w:rsidRPr="004D6628" w14:paraId="437F17CF"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CC98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Telefoonnummer contactpersoon</w:t>
            </w:r>
          </w:p>
          <w:p w14:paraId="35BD354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11BAA" w14:textId="77777777" w:rsidR="006B3E5C" w:rsidRPr="004D6628" w:rsidRDefault="006B3E5C" w:rsidP="006D5FFC">
            <w:pPr>
              <w:suppressAutoHyphens/>
              <w:autoSpaceDN w:val="0"/>
              <w:rPr>
                <w:rFonts w:ascii="Calibri" w:hAnsi="Calibri" w:cs="Calibri"/>
                <w:sz w:val="22"/>
                <w:szCs w:val="22"/>
              </w:rPr>
            </w:pPr>
          </w:p>
        </w:tc>
      </w:tr>
      <w:tr w:rsidR="006B3E5C" w:rsidRPr="004D6628" w14:paraId="1F34D76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12BE0"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76BD1BBF"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E5377" w14:textId="77777777" w:rsidR="006B3E5C" w:rsidRPr="004D6628" w:rsidRDefault="006B3E5C" w:rsidP="006D5FFC">
            <w:pPr>
              <w:suppressAutoHyphens/>
              <w:autoSpaceDN w:val="0"/>
              <w:rPr>
                <w:rFonts w:ascii="Calibri" w:hAnsi="Calibri" w:cs="Calibri"/>
                <w:sz w:val="22"/>
                <w:szCs w:val="22"/>
              </w:rPr>
            </w:pPr>
          </w:p>
        </w:tc>
      </w:tr>
      <w:tr w:rsidR="006B3E5C" w:rsidRPr="004D6628" w14:paraId="4F27760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8FFE2"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Bankrekeningnummer</w:t>
            </w:r>
          </w:p>
          <w:p w14:paraId="2ABD5D0A"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71D9A" w14:textId="77777777" w:rsidR="006B3E5C" w:rsidRPr="004D6628" w:rsidRDefault="006B3E5C" w:rsidP="006D5FFC">
            <w:pPr>
              <w:suppressAutoHyphens/>
              <w:autoSpaceDN w:val="0"/>
              <w:rPr>
                <w:rFonts w:ascii="Calibri" w:hAnsi="Calibri" w:cs="Calibri"/>
                <w:sz w:val="22"/>
                <w:szCs w:val="22"/>
              </w:rPr>
            </w:pPr>
          </w:p>
        </w:tc>
      </w:tr>
    </w:tbl>
    <w:p w14:paraId="37E80FFC" w14:textId="77777777" w:rsidR="006B3E5C" w:rsidRPr="004D6628" w:rsidRDefault="006B3E5C" w:rsidP="006D5FFC">
      <w:pPr>
        <w:suppressAutoHyphens/>
        <w:autoSpaceDN w:val="0"/>
        <w:rPr>
          <w:rFonts w:ascii="Calibri" w:hAnsi="Calibri" w:cs="Calibri"/>
          <w:sz w:val="22"/>
          <w:szCs w:val="22"/>
        </w:rPr>
      </w:pPr>
    </w:p>
    <w:p w14:paraId="5CBA12C8"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Indien gebruik gemaakt wordt van derden:</w:t>
      </w:r>
    </w:p>
    <w:p w14:paraId="696F737F" w14:textId="77777777" w:rsidR="006B3E5C" w:rsidRPr="004D6628" w:rsidRDefault="006B3E5C" w:rsidP="006D5FFC">
      <w:pPr>
        <w:suppressAutoHyphens/>
        <w:autoSpaceDN w:val="0"/>
        <w:rPr>
          <w:rFonts w:ascii="Calibri" w:hAnsi="Calibri" w:cs="Calibri"/>
          <w:sz w:val="22"/>
          <w:szCs w:val="22"/>
        </w:rPr>
      </w:pPr>
    </w:p>
    <w:tbl>
      <w:tblPr>
        <w:tblW w:w="9062" w:type="dxa"/>
        <w:tblCellMar>
          <w:left w:w="10" w:type="dxa"/>
          <w:right w:w="10" w:type="dxa"/>
        </w:tblCellMar>
        <w:tblLook w:val="04A0" w:firstRow="1" w:lastRow="0" w:firstColumn="1" w:lastColumn="0" w:noHBand="0" w:noVBand="1"/>
      </w:tblPr>
      <w:tblGrid>
        <w:gridCol w:w="4557"/>
        <w:gridCol w:w="4505"/>
      </w:tblGrid>
      <w:tr w:rsidR="006B3E5C" w:rsidRPr="004D6628" w14:paraId="2CB831A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EBE1A"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Organisatie</w:t>
            </w:r>
          </w:p>
          <w:p w14:paraId="11BFEC07"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E7055" w14:textId="77777777" w:rsidR="006B3E5C" w:rsidRPr="004D6628" w:rsidRDefault="006B3E5C" w:rsidP="006D5FFC">
            <w:pPr>
              <w:suppressAutoHyphens/>
              <w:autoSpaceDN w:val="0"/>
              <w:rPr>
                <w:rFonts w:ascii="Calibri" w:hAnsi="Calibri" w:cs="Calibri"/>
                <w:sz w:val="22"/>
                <w:szCs w:val="22"/>
              </w:rPr>
            </w:pPr>
          </w:p>
        </w:tc>
      </w:tr>
      <w:tr w:rsidR="006B3E5C" w:rsidRPr="004D6628" w14:paraId="73ADAC3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616D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Naam bevoegd ondertekenaar</w:t>
            </w:r>
          </w:p>
          <w:p w14:paraId="4EB7B0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5437" w14:textId="77777777" w:rsidR="006B3E5C" w:rsidRPr="004D6628" w:rsidRDefault="006B3E5C" w:rsidP="006D5FFC">
            <w:pPr>
              <w:suppressAutoHyphens/>
              <w:autoSpaceDN w:val="0"/>
              <w:rPr>
                <w:rFonts w:ascii="Calibri" w:hAnsi="Calibri" w:cs="Calibri"/>
                <w:sz w:val="22"/>
                <w:szCs w:val="22"/>
              </w:rPr>
            </w:pPr>
          </w:p>
        </w:tc>
      </w:tr>
      <w:tr w:rsidR="006B3E5C" w:rsidRPr="004D6628" w14:paraId="1E794B40"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51CC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Adres</w:t>
            </w:r>
          </w:p>
          <w:p w14:paraId="071E44A2"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A6C3" w14:textId="77777777" w:rsidR="006B3E5C" w:rsidRPr="004D6628" w:rsidRDefault="006B3E5C" w:rsidP="006D5FFC">
            <w:pPr>
              <w:suppressAutoHyphens/>
              <w:autoSpaceDN w:val="0"/>
              <w:rPr>
                <w:rFonts w:ascii="Calibri" w:hAnsi="Calibri" w:cs="Calibri"/>
                <w:sz w:val="22"/>
                <w:szCs w:val="22"/>
              </w:rPr>
            </w:pPr>
          </w:p>
        </w:tc>
      </w:tr>
      <w:tr w:rsidR="006B3E5C" w:rsidRPr="004D6628" w14:paraId="2C61A339"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8A9DF"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Postcode</w:t>
            </w:r>
          </w:p>
          <w:p w14:paraId="34A99EC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C7501" w14:textId="77777777" w:rsidR="006B3E5C" w:rsidRPr="004D6628" w:rsidRDefault="006B3E5C" w:rsidP="006D5FFC">
            <w:pPr>
              <w:suppressAutoHyphens/>
              <w:autoSpaceDN w:val="0"/>
              <w:rPr>
                <w:rFonts w:ascii="Calibri" w:hAnsi="Calibri" w:cs="Calibri"/>
                <w:sz w:val="22"/>
                <w:szCs w:val="22"/>
              </w:rPr>
            </w:pPr>
          </w:p>
        </w:tc>
      </w:tr>
      <w:tr w:rsidR="006B3E5C" w:rsidRPr="004D6628" w14:paraId="78A8A7AC"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F7ED9"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Woonplaats</w:t>
            </w:r>
          </w:p>
          <w:p w14:paraId="25722D11"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9DAC" w14:textId="77777777" w:rsidR="006B3E5C" w:rsidRPr="004D6628" w:rsidRDefault="006B3E5C" w:rsidP="006D5FFC">
            <w:pPr>
              <w:suppressAutoHyphens/>
              <w:autoSpaceDN w:val="0"/>
              <w:rPr>
                <w:rFonts w:ascii="Calibri" w:hAnsi="Calibri" w:cs="Calibri"/>
                <w:sz w:val="22"/>
                <w:szCs w:val="22"/>
              </w:rPr>
            </w:pPr>
          </w:p>
        </w:tc>
      </w:tr>
      <w:tr w:rsidR="006B3E5C" w:rsidRPr="004D6628" w14:paraId="08374E37"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569A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algemeen</w:t>
            </w:r>
          </w:p>
          <w:p w14:paraId="1123AC73"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B7DD6" w14:textId="77777777" w:rsidR="006B3E5C" w:rsidRPr="004D6628" w:rsidRDefault="006B3E5C" w:rsidP="006D5FFC">
            <w:pPr>
              <w:suppressAutoHyphens/>
              <w:autoSpaceDN w:val="0"/>
              <w:rPr>
                <w:rFonts w:ascii="Calibri" w:hAnsi="Calibri" w:cs="Calibri"/>
                <w:sz w:val="22"/>
                <w:szCs w:val="22"/>
              </w:rPr>
            </w:pPr>
          </w:p>
        </w:tc>
      </w:tr>
      <w:tr w:rsidR="006B3E5C" w:rsidRPr="004D6628" w14:paraId="3A40CCFA"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54CB"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 xml:space="preserve">Contactpersoon </w:t>
            </w:r>
          </w:p>
          <w:p w14:paraId="0981CE29"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A946" w14:textId="77777777" w:rsidR="006B3E5C" w:rsidRPr="004D6628" w:rsidRDefault="006B3E5C" w:rsidP="006D5FFC">
            <w:pPr>
              <w:suppressAutoHyphens/>
              <w:autoSpaceDN w:val="0"/>
              <w:rPr>
                <w:rFonts w:ascii="Calibri" w:hAnsi="Calibri" w:cs="Calibri"/>
                <w:sz w:val="22"/>
                <w:szCs w:val="22"/>
              </w:rPr>
            </w:pPr>
          </w:p>
        </w:tc>
      </w:tr>
      <w:tr w:rsidR="006B3E5C" w:rsidRPr="004D6628" w14:paraId="24296151" w14:textId="77777777" w:rsidTr="006D5FFC">
        <w:trPr>
          <w:trHeight w:hRule="exact" w:val="454"/>
        </w:trPr>
        <w:tc>
          <w:tcPr>
            <w:tcW w:w="4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77E6" w14:textId="77777777" w:rsidR="006B3E5C" w:rsidRPr="004D6628" w:rsidRDefault="006B3E5C" w:rsidP="006D5FFC">
            <w:pPr>
              <w:suppressAutoHyphens/>
              <w:autoSpaceDN w:val="0"/>
              <w:rPr>
                <w:rFonts w:ascii="Calibri" w:hAnsi="Calibri" w:cs="Calibri"/>
                <w:sz w:val="22"/>
                <w:szCs w:val="22"/>
              </w:rPr>
            </w:pPr>
            <w:r w:rsidRPr="004D6628">
              <w:rPr>
                <w:rFonts w:ascii="Calibri" w:hAnsi="Calibri" w:cs="Calibri"/>
                <w:sz w:val="22"/>
                <w:szCs w:val="22"/>
              </w:rPr>
              <w:t>Emailadres contactpersoon</w:t>
            </w:r>
          </w:p>
          <w:p w14:paraId="3D788DAB" w14:textId="77777777" w:rsidR="006B3E5C" w:rsidRPr="004D6628" w:rsidRDefault="006B3E5C" w:rsidP="006D5FFC">
            <w:pPr>
              <w:suppressAutoHyphens/>
              <w:autoSpaceDN w:val="0"/>
              <w:rPr>
                <w:rFonts w:ascii="Calibri" w:hAnsi="Calibri" w:cs="Calibri"/>
                <w:sz w:val="22"/>
                <w:szCs w:val="22"/>
              </w:rPr>
            </w:pPr>
          </w:p>
        </w:tc>
        <w:tc>
          <w:tcPr>
            <w:tcW w:w="4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AE2A" w14:textId="77777777" w:rsidR="006B3E5C" w:rsidRPr="004D6628" w:rsidRDefault="006B3E5C" w:rsidP="006D5FFC">
            <w:pPr>
              <w:suppressAutoHyphens/>
              <w:autoSpaceDN w:val="0"/>
              <w:rPr>
                <w:rFonts w:ascii="Calibri" w:hAnsi="Calibri" w:cs="Calibri"/>
                <w:sz w:val="22"/>
                <w:szCs w:val="22"/>
              </w:rPr>
            </w:pPr>
          </w:p>
        </w:tc>
      </w:tr>
    </w:tbl>
    <w:p w14:paraId="62873505" w14:textId="77777777" w:rsidR="006B3E5C" w:rsidRPr="004D6628" w:rsidRDefault="006B3E5C" w:rsidP="006B3E5C">
      <w:pPr>
        <w:rPr>
          <w:rFonts w:ascii="Calibri" w:hAnsi="Calibri" w:cs="Calibri"/>
          <w:sz w:val="22"/>
          <w:szCs w:val="22"/>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6231"/>
      </w:tblGrid>
      <w:tr w:rsidR="006B3E5C" w:rsidRPr="004D6628" w14:paraId="63DEF465" w14:textId="77777777" w:rsidTr="006D5FFC">
        <w:tc>
          <w:tcPr>
            <w:tcW w:w="2842" w:type="dxa"/>
            <w:tcBorders>
              <w:top w:val="nil"/>
              <w:left w:val="nil"/>
              <w:bottom w:val="single" w:sz="6" w:space="0" w:color="FFFFFF"/>
              <w:right w:val="nil"/>
            </w:tcBorders>
            <w:shd w:val="clear" w:color="auto" w:fill="000000"/>
          </w:tcPr>
          <w:p w14:paraId="7809DD6D"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Inschrijver:</w:t>
            </w:r>
          </w:p>
          <w:p w14:paraId="2D808BEB"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(Onderneming)</w:t>
            </w:r>
          </w:p>
          <w:p w14:paraId="378490C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3B43840" w14:textId="77777777" w:rsidR="006B3E5C" w:rsidRPr="004D6628" w:rsidRDefault="006B3E5C" w:rsidP="00CC1D80">
            <w:pPr>
              <w:rPr>
                <w:rFonts w:ascii="Calibri" w:hAnsi="Calibri" w:cs="Calibri"/>
                <w:b/>
                <w:sz w:val="22"/>
                <w:szCs w:val="22"/>
              </w:rPr>
            </w:pPr>
          </w:p>
        </w:tc>
      </w:tr>
      <w:tr w:rsidR="006B3E5C" w:rsidRPr="004D6628" w14:paraId="1CF14EF6" w14:textId="77777777" w:rsidTr="006D5FFC">
        <w:tc>
          <w:tcPr>
            <w:tcW w:w="2842" w:type="dxa"/>
            <w:tcBorders>
              <w:top w:val="nil"/>
              <w:left w:val="nil"/>
              <w:bottom w:val="single" w:sz="6" w:space="0" w:color="FFFFFF"/>
              <w:right w:val="nil"/>
            </w:tcBorders>
            <w:shd w:val="clear" w:color="auto" w:fill="000000"/>
          </w:tcPr>
          <w:p w14:paraId="7B52BE5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Naam ondertekenaar:</w:t>
            </w:r>
          </w:p>
          <w:p w14:paraId="305D5F9C"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0929A025" w14:textId="77777777" w:rsidR="006B3E5C" w:rsidRPr="004D6628" w:rsidRDefault="006B3E5C" w:rsidP="00CC1D80">
            <w:pPr>
              <w:rPr>
                <w:rFonts w:ascii="Calibri" w:hAnsi="Calibri" w:cs="Calibri"/>
                <w:b/>
                <w:sz w:val="22"/>
                <w:szCs w:val="22"/>
              </w:rPr>
            </w:pPr>
          </w:p>
        </w:tc>
      </w:tr>
      <w:tr w:rsidR="006B3E5C" w:rsidRPr="004D6628" w14:paraId="5C29BDA4" w14:textId="77777777" w:rsidTr="006D5FFC">
        <w:tc>
          <w:tcPr>
            <w:tcW w:w="2842" w:type="dxa"/>
            <w:tcBorders>
              <w:top w:val="single" w:sz="6" w:space="0" w:color="FFFFFF"/>
              <w:left w:val="nil"/>
              <w:bottom w:val="single" w:sz="6" w:space="0" w:color="FFFFFF"/>
              <w:right w:val="nil"/>
            </w:tcBorders>
            <w:shd w:val="clear" w:color="auto" w:fill="000000"/>
          </w:tcPr>
          <w:p w14:paraId="706EEA96"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Handtekening:</w:t>
            </w:r>
          </w:p>
          <w:p w14:paraId="6A2A77AC" w14:textId="77777777" w:rsidR="006B3E5C" w:rsidRPr="004D6628" w:rsidRDefault="006B3E5C" w:rsidP="00CC1D80">
            <w:pPr>
              <w:rPr>
                <w:rFonts w:ascii="Calibri" w:hAnsi="Calibri" w:cs="Calibri"/>
                <w:b/>
                <w:color w:val="FFFFFF"/>
                <w:sz w:val="22"/>
                <w:szCs w:val="22"/>
              </w:rPr>
            </w:pPr>
          </w:p>
          <w:p w14:paraId="7A3DF2FF"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35A027F5" w14:textId="77777777" w:rsidR="006B3E5C" w:rsidRPr="004D6628" w:rsidRDefault="006B3E5C" w:rsidP="00CC1D80">
            <w:pPr>
              <w:rPr>
                <w:rFonts w:ascii="Calibri" w:hAnsi="Calibri" w:cs="Calibri"/>
                <w:b/>
                <w:sz w:val="22"/>
                <w:szCs w:val="22"/>
              </w:rPr>
            </w:pPr>
          </w:p>
        </w:tc>
      </w:tr>
      <w:tr w:rsidR="006B3E5C" w:rsidRPr="004D6628" w14:paraId="6F0EC2E5" w14:textId="77777777" w:rsidTr="006D5FFC">
        <w:tc>
          <w:tcPr>
            <w:tcW w:w="2842" w:type="dxa"/>
            <w:tcBorders>
              <w:top w:val="single" w:sz="6" w:space="0" w:color="FFFFFF"/>
              <w:left w:val="nil"/>
              <w:bottom w:val="nil"/>
              <w:right w:val="nil"/>
            </w:tcBorders>
            <w:shd w:val="clear" w:color="auto" w:fill="000000"/>
          </w:tcPr>
          <w:p w14:paraId="485D1C09" w14:textId="77777777" w:rsidR="006B3E5C" w:rsidRPr="004D6628" w:rsidRDefault="006B3E5C" w:rsidP="00CC1D80">
            <w:pPr>
              <w:rPr>
                <w:rFonts w:ascii="Calibri" w:hAnsi="Calibri" w:cs="Calibri"/>
                <w:b/>
                <w:color w:val="FFFFFF"/>
                <w:sz w:val="22"/>
                <w:szCs w:val="22"/>
              </w:rPr>
            </w:pPr>
            <w:r w:rsidRPr="004D6628">
              <w:rPr>
                <w:rFonts w:ascii="Calibri" w:hAnsi="Calibri" w:cs="Calibri"/>
                <w:b/>
                <w:color w:val="FFFFFF"/>
                <w:sz w:val="22"/>
                <w:szCs w:val="22"/>
              </w:rPr>
              <w:t>Plaats en datum:</w:t>
            </w:r>
          </w:p>
          <w:p w14:paraId="37096ED8" w14:textId="77777777" w:rsidR="006B3E5C" w:rsidRPr="004D6628" w:rsidRDefault="006B3E5C" w:rsidP="00CC1D80">
            <w:pPr>
              <w:rPr>
                <w:rFonts w:ascii="Calibri" w:hAnsi="Calibri" w:cs="Calibri"/>
                <w:b/>
                <w:color w:val="FFFFFF"/>
                <w:sz w:val="22"/>
                <w:szCs w:val="22"/>
              </w:rPr>
            </w:pPr>
          </w:p>
        </w:tc>
        <w:tc>
          <w:tcPr>
            <w:tcW w:w="6231" w:type="dxa"/>
            <w:tcBorders>
              <w:left w:val="nil"/>
            </w:tcBorders>
          </w:tcPr>
          <w:p w14:paraId="7FEE2BAF" w14:textId="77777777" w:rsidR="006B3E5C" w:rsidRPr="004D6628" w:rsidRDefault="006B3E5C" w:rsidP="00CC1D80">
            <w:pPr>
              <w:rPr>
                <w:rFonts w:ascii="Calibri" w:hAnsi="Calibri" w:cs="Calibri"/>
                <w:b/>
                <w:sz w:val="22"/>
                <w:szCs w:val="22"/>
              </w:rPr>
            </w:pPr>
          </w:p>
        </w:tc>
      </w:tr>
    </w:tbl>
    <w:p w14:paraId="2457C1CE" w14:textId="77777777" w:rsidR="006B3E5C" w:rsidRPr="004D6628" w:rsidRDefault="006B3E5C" w:rsidP="006B3E5C">
      <w:pPr>
        <w:rPr>
          <w:rFonts w:ascii="Calibri" w:hAnsi="Calibri" w:cs="Calibri"/>
          <w:sz w:val="22"/>
          <w:szCs w:val="22"/>
        </w:rPr>
      </w:pPr>
    </w:p>
    <w:p w14:paraId="55B2C3FE" w14:textId="77777777" w:rsidR="004257A3" w:rsidRPr="004D6628" w:rsidRDefault="004257A3" w:rsidP="004257A3">
      <w:pPr>
        <w:pStyle w:val="Plattetekst"/>
        <w:rPr>
          <w:rFonts w:ascii="Calibri" w:hAnsi="Calibri" w:cs="Calibri"/>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4B286C82" w14:textId="77777777" w:rsidTr="00DB045B">
        <w:tc>
          <w:tcPr>
            <w:tcW w:w="9720" w:type="dxa"/>
            <w:shd w:val="clear" w:color="auto" w:fill="000000"/>
          </w:tcPr>
          <w:p w14:paraId="4615BE0A" w14:textId="76ED7036" w:rsidR="004A2958" w:rsidRPr="004D6628" w:rsidRDefault="004A2958" w:rsidP="004A2958">
            <w:pPr>
              <w:pStyle w:val="Kop1"/>
              <w:rPr>
                <w:rFonts w:ascii="Calibri" w:hAnsi="Calibri" w:cs="Calibri"/>
                <w:b/>
                <w:bCs/>
                <w:sz w:val="28"/>
                <w:szCs w:val="28"/>
              </w:rPr>
            </w:pPr>
            <w:bookmarkStart w:id="36" w:name="_Toc135815527"/>
            <w:r w:rsidRPr="004D6628">
              <w:rPr>
                <w:rFonts w:ascii="Calibri" w:hAnsi="Calibri" w:cs="Calibri"/>
                <w:b/>
                <w:bCs/>
                <w:sz w:val="28"/>
                <w:szCs w:val="28"/>
              </w:rPr>
              <w:lastRenderedPageBreak/>
              <w:t xml:space="preserve">Formulier </w:t>
            </w:r>
            <w:r w:rsidR="001656AD">
              <w:rPr>
                <w:rFonts w:ascii="Calibri" w:hAnsi="Calibri" w:cs="Calibri"/>
                <w:b/>
                <w:bCs/>
                <w:sz w:val="28"/>
                <w:szCs w:val="28"/>
              </w:rPr>
              <w:t>2b</w:t>
            </w:r>
            <w:r w:rsidRPr="004D6628">
              <w:rPr>
                <w:rFonts w:ascii="Calibri" w:hAnsi="Calibri" w:cs="Calibri"/>
                <w:b/>
                <w:bCs/>
                <w:sz w:val="28"/>
                <w:szCs w:val="28"/>
              </w:rPr>
              <w:t xml:space="preserve"> Akkoordverklaring</w:t>
            </w:r>
            <w:bookmarkEnd w:id="36"/>
          </w:p>
        </w:tc>
      </w:tr>
    </w:tbl>
    <w:p w14:paraId="68D7A020" w14:textId="77777777" w:rsidR="004257A3" w:rsidRPr="004D6628" w:rsidRDefault="004257A3" w:rsidP="002A1B1F">
      <w:pPr>
        <w:widowControl w:val="0"/>
        <w:autoSpaceDE w:val="0"/>
        <w:autoSpaceDN w:val="0"/>
        <w:adjustRightInd w:val="0"/>
        <w:spacing w:line="273" w:lineRule="atLeast"/>
        <w:rPr>
          <w:rFonts w:ascii="Calibri" w:hAnsi="Calibri" w:cs="Calibri"/>
          <w:sz w:val="18"/>
          <w:szCs w:val="18"/>
        </w:rPr>
      </w:pPr>
    </w:p>
    <w:p w14:paraId="3326D0DB" w14:textId="77777777" w:rsidR="006B3E5C" w:rsidRPr="004D6628" w:rsidRDefault="002A1B1F"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7327243E" w14:textId="77777777" w:rsidR="002A1B1F" w:rsidRPr="004D6628" w:rsidRDefault="002A1B1F" w:rsidP="002A1B1F">
      <w:pPr>
        <w:widowControl w:val="0"/>
        <w:autoSpaceDE w:val="0"/>
        <w:autoSpaceDN w:val="0"/>
        <w:adjustRightInd w:val="0"/>
        <w:spacing w:line="273" w:lineRule="atLeast"/>
        <w:rPr>
          <w:rFonts w:ascii="Calibri" w:hAnsi="Calibri" w:cs="Calibri"/>
          <w:sz w:val="22"/>
          <w:szCs w:val="22"/>
        </w:rPr>
      </w:pPr>
    </w:p>
    <w:p w14:paraId="3FA651B0" w14:textId="77777777" w:rsidR="002A1B1F" w:rsidRPr="004D6628" w:rsidRDefault="002A1B1F" w:rsidP="002A1B1F">
      <w:pPr>
        <w:rPr>
          <w:rFonts w:ascii="Calibri" w:hAnsi="Calibri" w:cs="Calibri"/>
          <w:sz w:val="22"/>
          <w:szCs w:val="22"/>
        </w:rPr>
      </w:pPr>
    </w:p>
    <w:p w14:paraId="6A98ADD1" w14:textId="77777777" w:rsidR="002A1B1F" w:rsidRPr="004D6628" w:rsidRDefault="002A1B1F" w:rsidP="002A1B1F">
      <w:pPr>
        <w:rPr>
          <w:rFonts w:ascii="Calibri" w:hAnsi="Calibri" w:cs="Calibri"/>
          <w:sz w:val="22"/>
          <w:szCs w:val="22"/>
        </w:rPr>
      </w:pPr>
      <w:r w:rsidRPr="004D6628">
        <w:rPr>
          <w:rFonts w:ascii="Calibri" w:hAnsi="Calibri" w:cs="Calibri"/>
          <w:sz w:val="22"/>
          <w:szCs w:val="22"/>
        </w:rPr>
        <w:t>Ondergetekende stemt in met:</w:t>
      </w:r>
    </w:p>
    <w:p w14:paraId="7E5125CE"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aanbestedingsprocedure en bijbehorende documenten;</w:t>
      </w:r>
    </w:p>
    <w:p w14:paraId="0A244BD9" w14:textId="77777777" w:rsidR="002A1B1F" w:rsidRPr="004D6628" w:rsidRDefault="002A1B1F" w:rsidP="0001773E">
      <w:pPr>
        <w:numPr>
          <w:ilvl w:val="0"/>
          <w:numId w:val="14"/>
        </w:numPr>
        <w:rPr>
          <w:rFonts w:ascii="Calibri" w:hAnsi="Calibri" w:cs="Calibri"/>
          <w:sz w:val="22"/>
          <w:szCs w:val="22"/>
        </w:rPr>
      </w:pPr>
      <w:r w:rsidRPr="004D6628">
        <w:rPr>
          <w:rFonts w:ascii="Calibri" w:hAnsi="Calibri" w:cs="Calibri"/>
          <w:sz w:val="22"/>
          <w:szCs w:val="22"/>
        </w:rPr>
        <w:t>de conceptovereenkomst, zoals opgenomen in bijlage A;</w:t>
      </w:r>
    </w:p>
    <w:p w14:paraId="2D7E68A0" w14:textId="77777777" w:rsidR="002A1B1F" w:rsidRPr="004D6628" w:rsidRDefault="002A1B1F" w:rsidP="0001773E">
      <w:pPr>
        <w:numPr>
          <w:ilvl w:val="0"/>
          <w:numId w:val="14"/>
        </w:numPr>
        <w:ind w:right="126"/>
        <w:jc w:val="both"/>
        <w:rPr>
          <w:rFonts w:ascii="Calibri" w:hAnsi="Calibri" w:cs="Calibri"/>
          <w:sz w:val="22"/>
          <w:szCs w:val="22"/>
        </w:rPr>
      </w:pPr>
      <w:r w:rsidRPr="004D6628">
        <w:rPr>
          <w:rFonts w:ascii="Calibri" w:hAnsi="Calibri" w:cs="Calibri"/>
          <w:sz w:val="22"/>
          <w:szCs w:val="22"/>
        </w:rPr>
        <w:t>de Algemene Inkoopvoorwaarden VRMWB, bijlage B</w:t>
      </w:r>
      <w:r w:rsidR="00797E45" w:rsidRPr="004D6628">
        <w:rPr>
          <w:rFonts w:ascii="Calibri" w:hAnsi="Calibri" w:cs="Calibri"/>
          <w:sz w:val="22"/>
          <w:szCs w:val="22"/>
        </w:rPr>
        <w:t>;</w:t>
      </w:r>
    </w:p>
    <w:p w14:paraId="65807CB8" w14:textId="77777777" w:rsidR="002A1B1F" w:rsidRPr="004D6628" w:rsidRDefault="002A1B1F" w:rsidP="002A1B1F">
      <w:pPr>
        <w:rPr>
          <w:rFonts w:ascii="Calibri" w:hAnsi="Calibri" w:cs="Calibri"/>
          <w:sz w:val="22"/>
          <w:szCs w:val="22"/>
        </w:rPr>
      </w:pPr>
    </w:p>
    <w:p w14:paraId="0D3D7A56" w14:textId="77777777" w:rsidR="002A1B1F" w:rsidRPr="004D6628" w:rsidRDefault="002A1B1F" w:rsidP="002A1B1F">
      <w:pPr>
        <w:rPr>
          <w:rFonts w:ascii="Calibri" w:hAnsi="Calibri" w:cs="Calibri"/>
          <w:sz w:val="22"/>
          <w:szCs w:val="22"/>
        </w:rPr>
      </w:pPr>
    </w:p>
    <w:p w14:paraId="0A8AE068" w14:textId="77777777" w:rsidR="002A1B1F" w:rsidRPr="004D6628" w:rsidRDefault="002A1B1F" w:rsidP="002A1B1F">
      <w:pPr>
        <w:rPr>
          <w:rFonts w:ascii="Calibri" w:hAnsi="Calibri" w:cs="Calibri"/>
          <w:sz w:val="22"/>
          <w:szCs w:val="22"/>
        </w:rPr>
      </w:pPr>
    </w:p>
    <w:p w14:paraId="0CCF9AE0" w14:textId="77777777" w:rsidR="002A1B1F" w:rsidRPr="004D6628" w:rsidRDefault="002A1B1F" w:rsidP="002A1B1F">
      <w:pPr>
        <w:rPr>
          <w:rFonts w:ascii="Calibri" w:hAnsi="Calibri" w:cs="Calibri"/>
          <w:sz w:val="22"/>
          <w:szCs w:val="22"/>
        </w:rPr>
      </w:pPr>
    </w:p>
    <w:p w14:paraId="1375337B" w14:textId="77777777" w:rsidR="004A2958" w:rsidRPr="004D6628" w:rsidRDefault="004A2958" w:rsidP="004A2958">
      <w:pPr>
        <w:rPr>
          <w:rFonts w:ascii="Calibri" w:hAnsi="Calibri" w:cs="Calibri"/>
          <w:sz w:val="22"/>
          <w:szCs w:val="22"/>
        </w:rPr>
      </w:pPr>
      <w:r w:rsidRPr="004D6628">
        <w:rPr>
          <w:rFonts w:ascii="Calibri" w:hAnsi="Calibri" w:cs="Calibri"/>
          <w:sz w:val="22"/>
          <w:szCs w:val="22"/>
        </w:rPr>
        <w:t xml:space="preserve">Ondergetekende verklaart te voldoen aan alle gestelde eisen van dit aanbestedingsdocument. </w:t>
      </w:r>
    </w:p>
    <w:p w14:paraId="1244C0B1" w14:textId="77777777" w:rsidR="002A1B1F" w:rsidRPr="004D6628" w:rsidRDefault="002A1B1F" w:rsidP="002A1B1F">
      <w:pPr>
        <w:rPr>
          <w:rFonts w:ascii="Calibri" w:hAnsi="Calibri" w:cs="Calibri"/>
          <w:sz w:val="22"/>
          <w:szCs w:val="22"/>
        </w:rPr>
      </w:pPr>
    </w:p>
    <w:p w14:paraId="72A0F2F5" w14:textId="77777777" w:rsidR="002A1B1F" w:rsidRPr="004D6628" w:rsidRDefault="002A1B1F" w:rsidP="002A1B1F">
      <w:pPr>
        <w:rPr>
          <w:rFonts w:ascii="Calibri" w:hAnsi="Calibri" w:cs="Calibri"/>
          <w:sz w:val="22"/>
          <w:szCs w:val="22"/>
        </w:rPr>
      </w:pPr>
    </w:p>
    <w:p w14:paraId="239584BC" w14:textId="77777777" w:rsidR="002A1B1F" w:rsidRPr="004D6628" w:rsidRDefault="002A1B1F" w:rsidP="002A1B1F">
      <w:pPr>
        <w:rPr>
          <w:rFonts w:ascii="Calibri" w:hAnsi="Calibri" w:cs="Calibri"/>
          <w:sz w:val="22"/>
          <w:szCs w:val="22"/>
        </w:rPr>
      </w:pPr>
    </w:p>
    <w:p w14:paraId="3A11F125" w14:textId="77777777" w:rsidR="002A1B1F" w:rsidRPr="004D6628" w:rsidRDefault="002A1B1F" w:rsidP="002A1B1F">
      <w:pPr>
        <w:rPr>
          <w:rFonts w:ascii="Calibri" w:hAnsi="Calibri" w:cs="Calibri"/>
          <w:sz w:val="22"/>
          <w:szCs w:val="22"/>
        </w:rPr>
      </w:pPr>
    </w:p>
    <w:p w14:paraId="5D5CF1E8" w14:textId="77777777" w:rsidR="002A1B1F" w:rsidRPr="004D6628" w:rsidRDefault="002A1B1F" w:rsidP="002A1B1F">
      <w:pPr>
        <w:rPr>
          <w:rFonts w:ascii="Calibri" w:hAnsi="Calibri" w:cs="Calibri"/>
          <w:sz w:val="22"/>
          <w:szCs w:val="22"/>
        </w:rPr>
      </w:pPr>
    </w:p>
    <w:p w14:paraId="51B92679" w14:textId="77777777" w:rsidR="002A1B1F" w:rsidRPr="004D6628" w:rsidRDefault="002A1B1F" w:rsidP="002A1B1F">
      <w:pPr>
        <w:rPr>
          <w:rFonts w:ascii="Calibri" w:hAnsi="Calibri" w:cs="Calibri"/>
          <w:sz w:val="22"/>
          <w:szCs w:val="22"/>
        </w:rPr>
      </w:pPr>
    </w:p>
    <w:p w14:paraId="4705DDF4" w14:textId="77777777" w:rsidR="002A1B1F" w:rsidRPr="004D6628" w:rsidRDefault="002A1B1F" w:rsidP="002A1B1F">
      <w:pPr>
        <w:rPr>
          <w:rFonts w:ascii="Calibri" w:hAnsi="Calibri" w:cs="Calibri"/>
          <w:sz w:val="22"/>
          <w:szCs w:val="22"/>
        </w:rPr>
      </w:pPr>
    </w:p>
    <w:p w14:paraId="4720A5FE" w14:textId="77777777" w:rsidR="002A1B1F" w:rsidRPr="004D6628" w:rsidRDefault="002A1B1F" w:rsidP="002A1B1F">
      <w:pPr>
        <w:rPr>
          <w:rFonts w:ascii="Calibri" w:hAnsi="Calibri" w:cs="Calibri"/>
          <w:sz w:val="22"/>
          <w:szCs w:val="22"/>
        </w:rPr>
      </w:pPr>
    </w:p>
    <w:p w14:paraId="4A8CDEA2" w14:textId="77777777" w:rsidR="006D0FF7" w:rsidRPr="004D6628" w:rsidRDefault="006D0FF7" w:rsidP="002A1B1F">
      <w:pPr>
        <w:rPr>
          <w:rFonts w:ascii="Calibri" w:hAnsi="Calibri" w:cs="Calibri"/>
          <w:sz w:val="22"/>
          <w:szCs w:val="22"/>
        </w:rPr>
      </w:pPr>
    </w:p>
    <w:p w14:paraId="1945D322" w14:textId="77777777" w:rsidR="006D0FF7" w:rsidRPr="004D6628" w:rsidRDefault="006D0FF7" w:rsidP="002A1B1F">
      <w:pPr>
        <w:rPr>
          <w:rFonts w:ascii="Calibri" w:hAnsi="Calibri" w:cs="Calibri"/>
          <w:sz w:val="22"/>
          <w:szCs w:val="22"/>
        </w:rPr>
      </w:pPr>
    </w:p>
    <w:p w14:paraId="26C17082" w14:textId="77777777" w:rsidR="006D0FF7" w:rsidRPr="004D6628" w:rsidRDefault="006D0FF7" w:rsidP="002A1B1F">
      <w:pPr>
        <w:rPr>
          <w:rFonts w:ascii="Calibri" w:hAnsi="Calibri" w:cs="Calibri"/>
          <w:sz w:val="22"/>
          <w:szCs w:val="22"/>
        </w:rPr>
      </w:pPr>
    </w:p>
    <w:p w14:paraId="6605E4B2" w14:textId="77777777" w:rsidR="006D0FF7" w:rsidRPr="004D6628" w:rsidRDefault="006D0FF7" w:rsidP="002A1B1F">
      <w:pPr>
        <w:rPr>
          <w:rFonts w:ascii="Calibri" w:hAnsi="Calibri" w:cs="Calibri"/>
          <w:sz w:val="22"/>
          <w:szCs w:val="22"/>
        </w:rPr>
      </w:pPr>
    </w:p>
    <w:p w14:paraId="0B2366B8" w14:textId="77777777" w:rsidR="006D0FF7" w:rsidRPr="004D6628" w:rsidRDefault="006D0FF7" w:rsidP="002A1B1F">
      <w:pPr>
        <w:rPr>
          <w:rFonts w:ascii="Calibri" w:hAnsi="Calibri" w:cs="Calibri"/>
          <w:sz w:val="22"/>
          <w:szCs w:val="22"/>
        </w:rPr>
      </w:pPr>
    </w:p>
    <w:p w14:paraId="68286374" w14:textId="77777777" w:rsidR="006D0FF7" w:rsidRPr="004D6628" w:rsidRDefault="006D0FF7" w:rsidP="002A1B1F">
      <w:pPr>
        <w:rPr>
          <w:rFonts w:ascii="Calibri" w:hAnsi="Calibri" w:cs="Calibri"/>
          <w:sz w:val="22"/>
          <w:szCs w:val="22"/>
        </w:rPr>
      </w:pPr>
    </w:p>
    <w:p w14:paraId="707C4556" w14:textId="77777777" w:rsidR="002A1B1F" w:rsidRPr="004D6628" w:rsidRDefault="002A1B1F" w:rsidP="002A1B1F">
      <w:pPr>
        <w:rPr>
          <w:rFonts w:ascii="Calibri" w:hAnsi="Calibri" w:cs="Calibri"/>
          <w:sz w:val="22"/>
          <w:szCs w:val="22"/>
        </w:rPr>
      </w:pPr>
    </w:p>
    <w:p w14:paraId="6A7CD92B" w14:textId="77777777" w:rsidR="002A1B1F" w:rsidRPr="004D6628" w:rsidRDefault="002A1B1F" w:rsidP="002A1B1F">
      <w:pPr>
        <w:rPr>
          <w:rFonts w:ascii="Calibri" w:hAnsi="Calibri" w:cs="Calibri"/>
          <w:sz w:val="22"/>
          <w:szCs w:val="22"/>
        </w:rPr>
      </w:pPr>
    </w:p>
    <w:p w14:paraId="52A43A3C" w14:textId="77777777" w:rsidR="002A1B1F" w:rsidRPr="004D6628" w:rsidRDefault="002A1B1F" w:rsidP="002A1B1F">
      <w:pPr>
        <w:rPr>
          <w:rFonts w:ascii="Calibri" w:hAnsi="Calibri" w:cs="Calibri"/>
          <w:sz w:val="22"/>
          <w:szCs w:val="22"/>
        </w:rPr>
      </w:pPr>
    </w:p>
    <w:p w14:paraId="015AF40E" w14:textId="77777777" w:rsidR="002A1B1F" w:rsidRPr="004D6628" w:rsidRDefault="002A1B1F" w:rsidP="002A1B1F">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00A4370F" w14:textId="77777777" w:rsidTr="00FE71C8">
        <w:tc>
          <w:tcPr>
            <w:tcW w:w="2700" w:type="dxa"/>
            <w:tcBorders>
              <w:top w:val="nil"/>
              <w:left w:val="nil"/>
              <w:bottom w:val="single" w:sz="6" w:space="0" w:color="FFFFFF"/>
              <w:right w:val="nil"/>
            </w:tcBorders>
            <w:shd w:val="clear" w:color="auto" w:fill="000000"/>
          </w:tcPr>
          <w:p w14:paraId="195171EA"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648BD3A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6343BB7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87BCE40" w14:textId="77777777" w:rsidR="006D0FF7" w:rsidRPr="004D6628" w:rsidRDefault="006D0FF7" w:rsidP="00FE71C8">
            <w:pPr>
              <w:rPr>
                <w:rFonts w:ascii="Calibri" w:hAnsi="Calibri" w:cs="Calibri"/>
                <w:b/>
                <w:sz w:val="22"/>
                <w:szCs w:val="22"/>
              </w:rPr>
            </w:pPr>
          </w:p>
        </w:tc>
      </w:tr>
      <w:tr w:rsidR="006D0FF7" w:rsidRPr="004D6628" w14:paraId="4CB05CCC" w14:textId="77777777" w:rsidTr="00FE71C8">
        <w:tc>
          <w:tcPr>
            <w:tcW w:w="2700" w:type="dxa"/>
            <w:tcBorders>
              <w:top w:val="nil"/>
              <w:left w:val="nil"/>
              <w:bottom w:val="single" w:sz="6" w:space="0" w:color="FFFFFF"/>
              <w:right w:val="nil"/>
            </w:tcBorders>
            <w:shd w:val="clear" w:color="auto" w:fill="000000"/>
          </w:tcPr>
          <w:p w14:paraId="36E0EAB4"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D98D454"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1B169720" w14:textId="77777777" w:rsidR="006D0FF7" w:rsidRPr="004D6628" w:rsidRDefault="006D0FF7" w:rsidP="00FE71C8">
            <w:pPr>
              <w:rPr>
                <w:rFonts w:ascii="Calibri" w:hAnsi="Calibri" w:cs="Calibri"/>
                <w:b/>
                <w:sz w:val="22"/>
                <w:szCs w:val="22"/>
              </w:rPr>
            </w:pPr>
          </w:p>
        </w:tc>
      </w:tr>
      <w:tr w:rsidR="006D0FF7" w:rsidRPr="004D6628" w14:paraId="64D7DFB4" w14:textId="77777777" w:rsidTr="00FE71C8">
        <w:tc>
          <w:tcPr>
            <w:tcW w:w="2700" w:type="dxa"/>
            <w:tcBorders>
              <w:top w:val="single" w:sz="6" w:space="0" w:color="FFFFFF"/>
              <w:left w:val="nil"/>
              <w:bottom w:val="single" w:sz="6" w:space="0" w:color="FFFFFF"/>
              <w:right w:val="nil"/>
            </w:tcBorders>
            <w:shd w:val="clear" w:color="auto" w:fill="000000"/>
          </w:tcPr>
          <w:p w14:paraId="24E4E477"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7C1D6159" w14:textId="77777777" w:rsidR="006D0FF7" w:rsidRPr="004D6628" w:rsidRDefault="006D0FF7" w:rsidP="00FE71C8">
            <w:pPr>
              <w:rPr>
                <w:rFonts w:ascii="Calibri" w:hAnsi="Calibri" w:cs="Calibri"/>
                <w:b/>
                <w:color w:val="FFFFFF"/>
                <w:sz w:val="22"/>
                <w:szCs w:val="22"/>
              </w:rPr>
            </w:pPr>
          </w:p>
          <w:p w14:paraId="0E2C9569"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F6C9D35" w14:textId="77777777" w:rsidR="006D0FF7" w:rsidRPr="004D6628" w:rsidRDefault="006D0FF7" w:rsidP="00FE71C8">
            <w:pPr>
              <w:rPr>
                <w:rFonts w:ascii="Calibri" w:hAnsi="Calibri" w:cs="Calibri"/>
                <w:b/>
                <w:sz w:val="22"/>
                <w:szCs w:val="22"/>
              </w:rPr>
            </w:pPr>
          </w:p>
        </w:tc>
      </w:tr>
      <w:tr w:rsidR="006D0FF7" w:rsidRPr="004D6628" w14:paraId="1D40847D" w14:textId="77777777" w:rsidTr="00FE71C8">
        <w:tc>
          <w:tcPr>
            <w:tcW w:w="2700" w:type="dxa"/>
            <w:tcBorders>
              <w:top w:val="single" w:sz="6" w:space="0" w:color="FFFFFF"/>
              <w:left w:val="nil"/>
              <w:bottom w:val="nil"/>
              <w:right w:val="nil"/>
            </w:tcBorders>
            <w:shd w:val="clear" w:color="auto" w:fill="000000"/>
          </w:tcPr>
          <w:p w14:paraId="48ADFA58"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5569E8C5"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5B13AF7F" w14:textId="77777777" w:rsidR="006D0FF7" w:rsidRPr="004D6628" w:rsidRDefault="006D0FF7" w:rsidP="00FE71C8">
            <w:pPr>
              <w:rPr>
                <w:rFonts w:ascii="Calibri" w:hAnsi="Calibri" w:cs="Calibri"/>
                <w:b/>
                <w:sz w:val="22"/>
                <w:szCs w:val="22"/>
              </w:rPr>
            </w:pPr>
          </w:p>
        </w:tc>
      </w:tr>
    </w:tbl>
    <w:p w14:paraId="4F2771B9" w14:textId="77777777" w:rsidR="002A1B1F" w:rsidRPr="004D6628" w:rsidRDefault="002A1B1F" w:rsidP="002A1B1F">
      <w:pPr>
        <w:rPr>
          <w:rFonts w:ascii="Calibri" w:hAnsi="Calibri" w:cs="Calibri"/>
          <w:sz w:val="22"/>
          <w:szCs w:val="22"/>
        </w:rPr>
      </w:pPr>
    </w:p>
    <w:p w14:paraId="37429688" w14:textId="77777777" w:rsidR="002A1B1F" w:rsidRPr="004D6628" w:rsidRDefault="002A1B1F" w:rsidP="002A1B1F">
      <w:pPr>
        <w:rPr>
          <w:rFonts w:ascii="Calibri" w:hAnsi="Calibri" w:cs="Calibri"/>
          <w:sz w:val="22"/>
          <w:szCs w:val="22"/>
        </w:rPr>
      </w:pPr>
    </w:p>
    <w:p w14:paraId="1095AE75" w14:textId="77777777" w:rsidR="002A1B1F" w:rsidRDefault="002A1B1F" w:rsidP="002A1B1F">
      <w:pPr>
        <w:rPr>
          <w:rFonts w:ascii="Calibri" w:hAnsi="Calibri" w:cs="Calibri"/>
          <w:sz w:val="18"/>
          <w:szCs w:val="18"/>
        </w:rPr>
      </w:pPr>
    </w:p>
    <w:p w14:paraId="62E2C96B" w14:textId="77777777" w:rsidR="00665143" w:rsidRDefault="00665143" w:rsidP="002A1B1F">
      <w:pPr>
        <w:rPr>
          <w:rFonts w:ascii="Calibri" w:hAnsi="Calibri" w:cs="Calibri"/>
          <w:sz w:val="18"/>
          <w:szCs w:val="18"/>
        </w:rPr>
      </w:pPr>
    </w:p>
    <w:p w14:paraId="4C08105A" w14:textId="77777777" w:rsidR="00665143" w:rsidRPr="004D6628" w:rsidRDefault="00665143" w:rsidP="002A1B1F">
      <w:pPr>
        <w:rPr>
          <w:rFonts w:ascii="Calibri" w:hAnsi="Calibri" w:cs="Calibri"/>
          <w:sz w:val="18"/>
          <w:szCs w:val="18"/>
        </w:rPr>
      </w:pPr>
    </w:p>
    <w:p w14:paraId="59528A2E" w14:textId="77777777" w:rsidR="002A1B1F" w:rsidRDefault="002A1B1F" w:rsidP="002A1B1F">
      <w:pPr>
        <w:rPr>
          <w:rFonts w:ascii="Calibri" w:hAnsi="Calibri" w:cs="Calibri"/>
          <w:sz w:val="19"/>
          <w:szCs w:val="19"/>
        </w:rPr>
      </w:pPr>
    </w:p>
    <w:p w14:paraId="62079325" w14:textId="77777777" w:rsidR="00C16B13" w:rsidRDefault="00C16B13" w:rsidP="002A1B1F">
      <w:pPr>
        <w:rPr>
          <w:rFonts w:ascii="Calibri" w:hAnsi="Calibri" w:cs="Calibri"/>
          <w:sz w:val="19"/>
          <w:szCs w:val="19"/>
        </w:rPr>
      </w:pPr>
    </w:p>
    <w:p w14:paraId="20349174" w14:textId="77777777" w:rsidR="00C16B13" w:rsidRDefault="00C16B13" w:rsidP="002A1B1F">
      <w:pPr>
        <w:rPr>
          <w:rFonts w:ascii="Calibri" w:hAnsi="Calibri" w:cs="Calibri"/>
          <w:sz w:val="19"/>
          <w:szCs w:val="19"/>
        </w:rPr>
      </w:pPr>
    </w:p>
    <w:p w14:paraId="3535058B" w14:textId="77777777" w:rsidR="00C16B13" w:rsidRPr="004D6628" w:rsidRDefault="00C16B13" w:rsidP="002A1B1F">
      <w:pPr>
        <w:rPr>
          <w:rFonts w:ascii="Calibri" w:hAnsi="Calibri" w:cs="Calibri"/>
          <w:sz w:val="19"/>
          <w:szCs w:val="19"/>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ED2E11" w:rsidRPr="004D6628" w14:paraId="5CFFBEFF" w14:textId="77777777" w:rsidTr="00ED2E11">
        <w:tc>
          <w:tcPr>
            <w:tcW w:w="9720" w:type="dxa"/>
            <w:shd w:val="clear" w:color="auto" w:fill="000000"/>
          </w:tcPr>
          <w:p w14:paraId="69D2F4A1" w14:textId="5449D799" w:rsidR="00ED2E11" w:rsidRPr="004D6628" w:rsidRDefault="00DA0F27" w:rsidP="004257A3">
            <w:pPr>
              <w:pStyle w:val="Kop1"/>
              <w:rPr>
                <w:rFonts w:ascii="Calibri" w:hAnsi="Calibri" w:cs="Calibri"/>
                <w:b/>
                <w:bCs/>
                <w:sz w:val="28"/>
              </w:rPr>
            </w:pPr>
            <w:r w:rsidRPr="004D6628">
              <w:rPr>
                <w:rFonts w:ascii="Calibri" w:hAnsi="Calibri" w:cs="Calibri"/>
              </w:rPr>
              <w:lastRenderedPageBreak/>
              <w:br w:type="page"/>
            </w:r>
            <w:bookmarkStart w:id="37" w:name="_Toc354481165"/>
            <w:bookmarkStart w:id="38" w:name="_Toc135815528"/>
            <w:bookmarkStart w:id="39" w:name="_Hlk135227727"/>
            <w:r w:rsidR="00ED2E11" w:rsidRPr="004D6628">
              <w:rPr>
                <w:rFonts w:ascii="Calibri" w:hAnsi="Calibri" w:cs="Calibri"/>
                <w:b/>
                <w:bCs/>
                <w:sz w:val="28"/>
              </w:rPr>
              <w:t xml:space="preserve">Formulier </w:t>
            </w:r>
            <w:r w:rsidR="001656AD">
              <w:rPr>
                <w:rFonts w:ascii="Calibri" w:hAnsi="Calibri" w:cs="Calibri"/>
                <w:b/>
                <w:bCs/>
                <w:sz w:val="28"/>
              </w:rPr>
              <w:t>3</w:t>
            </w:r>
            <w:r w:rsidR="00ED2E11" w:rsidRPr="004D6628">
              <w:rPr>
                <w:rFonts w:ascii="Calibri" w:hAnsi="Calibri" w:cs="Calibri"/>
                <w:b/>
                <w:bCs/>
                <w:sz w:val="28"/>
              </w:rPr>
              <w:t xml:space="preserve"> Opgave technische bekwaamheid</w:t>
            </w:r>
            <w:bookmarkEnd w:id="37"/>
            <w:bookmarkEnd w:id="38"/>
          </w:p>
        </w:tc>
      </w:tr>
      <w:bookmarkEnd w:id="39"/>
    </w:tbl>
    <w:p w14:paraId="4FCAC543" w14:textId="77777777" w:rsidR="00784E1B" w:rsidRDefault="00784E1B" w:rsidP="006B3E5C">
      <w:pPr>
        <w:widowControl w:val="0"/>
        <w:suppressAutoHyphens/>
        <w:autoSpaceDE w:val="0"/>
        <w:autoSpaceDN w:val="0"/>
        <w:spacing w:line="273" w:lineRule="atLeast"/>
        <w:rPr>
          <w:rFonts w:ascii="Calibri" w:hAnsi="Calibri" w:cs="Calibri"/>
          <w:sz w:val="22"/>
          <w:szCs w:val="22"/>
        </w:rPr>
      </w:pPr>
    </w:p>
    <w:p w14:paraId="5A4F15CD" w14:textId="40CB3C08" w:rsidR="006B3E5C" w:rsidRPr="004D6628" w:rsidRDefault="00ED2E11" w:rsidP="006B3E5C">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w:t>
      </w:r>
      <w:r w:rsidR="006B3E5C" w:rsidRPr="004D6628">
        <w:rPr>
          <w:rFonts w:ascii="Calibri" w:hAnsi="Calibri" w:cs="Calibri"/>
          <w:sz w:val="22"/>
          <w:szCs w:val="22"/>
        </w:rPr>
        <w:t xml:space="preserve">“Tankautospuiten Natuurbrandbestrijding, kenmerk P23-015.00” </w:t>
      </w:r>
    </w:p>
    <w:p w14:paraId="27043928"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ED2E11" w:rsidRPr="004D6628" w14:paraId="04272A29" w14:textId="77777777" w:rsidTr="00ED2E11">
        <w:trPr>
          <w:trHeight w:val="20"/>
        </w:trPr>
        <w:tc>
          <w:tcPr>
            <w:tcW w:w="9720" w:type="dxa"/>
            <w:gridSpan w:val="2"/>
            <w:shd w:val="clear" w:color="auto" w:fill="C0C0C0"/>
            <w:vAlign w:val="center"/>
          </w:tcPr>
          <w:p w14:paraId="68118BA5" w14:textId="0FC6E22D" w:rsidR="00ED2E11" w:rsidRPr="004D6628" w:rsidRDefault="00ED2E11" w:rsidP="00ED2E11">
            <w:pPr>
              <w:rPr>
                <w:rFonts w:ascii="Calibri" w:hAnsi="Calibri" w:cs="Calibri"/>
                <w:b/>
                <w:sz w:val="22"/>
                <w:szCs w:val="22"/>
              </w:rPr>
            </w:pPr>
            <w:bookmarkStart w:id="40" w:name="_Hlk135910978"/>
            <w:r w:rsidRPr="004D6628">
              <w:rPr>
                <w:rFonts w:ascii="Calibri" w:hAnsi="Calibri" w:cs="Calibri"/>
                <w:b/>
                <w:sz w:val="22"/>
                <w:szCs w:val="22"/>
              </w:rPr>
              <w:t>ERVARINGSEISEN / REFERENTIE</w:t>
            </w:r>
            <w:r w:rsidR="00C16B13">
              <w:rPr>
                <w:rFonts w:ascii="Calibri" w:hAnsi="Calibri" w:cs="Calibri"/>
                <w:b/>
                <w:sz w:val="22"/>
                <w:szCs w:val="22"/>
              </w:rPr>
              <w:t>-EIS 1:</w:t>
            </w:r>
          </w:p>
        </w:tc>
      </w:tr>
      <w:tr w:rsidR="00ED2E11" w:rsidRPr="004D6628" w14:paraId="426901CB" w14:textId="77777777" w:rsidTr="00ED2E11">
        <w:tc>
          <w:tcPr>
            <w:tcW w:w="9720" w:type="dxa"/>
            <w:gridSpan w:val="2"/>
            <w:tcBorders>
              <w:bottom w:val="single" w:sz="4" w:space="0" w:color="auto"/>
            </w:tcBorders>
          </w:tcPr>
          <w:p w14:paraId="6D892BFA" w14:textId="07B00218" w:rsidR="00ED2E11" w:rsidRPr="004D6628" w:rsidRDefault="00C16B13" w:rsidP="00C16B13">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w:t>
            </w:r>
            <w:r w:rsidR="00F11AF9">
              <w:rPr>
                <w:rFonts w:ascii="Calibri" w:hAnsi="Calibri" w:cs="Calibri"/>
                <w:sz w:val="22"/>
                <w:szCs w:val="22"/>
              </w:rPr>
              <w:t xml:space="preserve">seriematig </w:t>
            </w:r>
            <w:r>
              <w:rPr>
                <w:rFonts w:ascii="Calibri" w:hAnsi="Calibri" w:cs="Calibri"/>
                <w:sz w:val="22"/>
                <w:szCs w:val="22"/>
              </w:rPr>
              <w:t xml:space="preserve">opbouwen van brandweervoertuigen geschikt voor inzet in Nederland. </w:t>
            </w:r>
          </w:p>
        </w:tc>
      </w:tr>
      <w:tr w:rsidR="00ED2E11" w:rsidRPr="004D6628" w14:paraId="3B9CA81C" w14:textId="77777777" w:rsidTr="00ED2E11">
        <w:tc>
          <w:tcPr>
            <w:tcW w:w="3780" w:type="dxa"/>
          </w:tcPr>
          <w:p w14:paraId="7964DE2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opdrachtgever</w:t>
            </w:r>
          </w:p>
        </w:tc>
        <w:tc>
          <w:tcPr>
            <w:tcW w:w="5940" w:type="dxa"/>
          </w:tcPr>
          <w:p w14:paraId="2DAC0731" w14:textId="77777777" w:rsidR="00ED2E11" w:rsidRPr="004D6628" w:rsidRDefault="00ED2E11" w:rsidP="00ED2E11">
            <w:pPr>
              <w:rPr>
                <w:rFonts w:ascii="Calibri" w:hAnsi="Calibri" w:cs="Calibri"/>
                <w:sz w:val="22"/>
                <w:szCs w:val="22"/>
              </w:rPr>
            </w:pPr>
          </w:p>
        </w:tc>
      </w:tr>
      <w:tr w:rsidR="00ED2E11" w:rsidRPr="004D6628" w14:paraId="171B3340" w14:textId="77777777" w:rsidTr="00ED2E11">
        <w:tc>
          <w:tcPr>
            <w:tcW w:w="3780" w:type="dxa"/>
          </w:tcPr>
          <w:p w14:paraId="03EA14B0"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Plaatsnaam</w:t>
            </w:r>
          </w:p>
        </w:tc>
        <w:tc>
          <w:tcPr>
            <w:tcW w:w="5940" w:type="dxa"/>
          </w:tcPr>
          <w:p w14:paraId="46286799" w14:textId="77777777" w:rsidR="00ED2E11" w:rsidRPr="004D6628" w:rsidRDefault="00ED2E11" w:rsidP="00ED2E11">
            <w:pPr>
              <w:rPr>
                <w:rFonts w:ascii="Calibri" w:hAnsi="Calibri" w:cs="Calibri"/>
                <w:sz w:val="22"/>
                <w:szCs w:val="22"/>
              </w:rPr>
            </w:pPr>
          </w:p>
        </w:tc>
      </w:tr>
      <w:tr w:rsidR="00ED2E11" w:rsidRPr="004D6628" w14:paraId="4C6509F1" w14:textId="77777777" w:rsidTr="00ED2E11">
        <w:tc>
          <w:tcPr>
            <w:tcW w:w="3780" w:type="dxa"/>
          </w:tcPr>
          <w:p w14:paraId="0989C97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Soort organisatie</w:t>
            </w:r>
          </w:p>
        </w:tc>
        <w:tc>
          <w:tcPr>
            <w:tcW w:w="5940" w:type="dxa"/>
          </w:tcPr>
          <w:p w14:paraId="06036C79" w14:textId="77777777" w:rsidR="00ED2E11" w:rsidRPr="004D6628" w:rsidRDefault="00ED2E11" w:rsidP="00ED2E11">
            <w:pPr>
              <w:rPr>
                <w:rFonts w:ascii="Calibri" w:hAnsi="Calibri" w:cs="Calibri"/>
                <w:sz w:val="22"/>
                <w:szCs w:val="22"/>
              </w:rPr>
            </w:pPr>
          </w:p>
        </w:tc>
      </w:tr>
      <w:tr w:rsidR="00ED2E11" w:rsidRPr="004D6628" w14:paraId="1272F67F" w14:textId="77777777" w:rsidTr="00ED2E11">
        <w:tc>
          <w:tcPr>
            <w:tcW w:w="3780" w:type="dxa"/>
          </w:tcPr>
          <w:p w14:paraId="5B3B2DED"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Naam contactpersoon</w:t>
            </w:r>
          </w:p>
        </w:tc>
        <w:tc>
          <w:tcPr>
            <w:tcW w:w="5940" w:type="dxa"/>
          </w:tcPr>
          <w:p w14:paraId="085DD2F7" w14:textId="77777777" w:rsidR="00ED2E11" w:rsidRPr="004D6628" w:rsidRDefault="00ED2E11" w:rsidP="00ED2E11">
            <w:pPr>
              <w:rPr>
                <w:rFonts w:ascii="Calibri" w:hAnsi="Calibri" w:cs="Calibri"/>
                <w:sz w:val="22"/>
                <w:szCs w:val="22"/>
              </w:rPr>
            </w:pPr>
          </w:p>
        </w:tc>
      </w:tr>
      <w:tr w:rsidR="00ED2E11" w:rsidRPr="004D6628" w14:paraId="2E6BDCA4" w14:textId="77777777" w:rsidTr="00ED2E11">
        <w:tc>
          <w:tcPr>
            <w:tcW w:w="3780" w:type="dxa"/>
          </w:tcPr>
          <w:p w14:paraId="5F67126B"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103A7A20" w14:textId="77777777" w:rsidR="00ED2E11" w:rsidRPr="004D6628" w:rsidRDefault="00ED2E11" w:rsidP="00ED2E11">
            <w:pPr>
              <w:rPr>
                <w:rFonts w:ascii="Calibri" w:hAnsi="Calibri" w:cs="Calibri"/>
                <w:sz w:val="22"/>
                <w:szCs w:val="22"/>
              </w:rPr>
            </w:pPr>
          </w:p>
        </w:tc>
      </w:tr>
      <w:tr w:rsidR="00ED2E11" w:rsidRPr="004D6628" w14:paraId="6099B58C" w14:textId="77777777" w:rsidTr="00ED2E11">
        <w:tc>
          <w:tcPr>
            <w:tcW w:w="3780" w:type="dxa"/>
          </w:tcPr>
          <w:p w14:paraId="7AFC5033"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Projectomschrijving</w:t>
            </w:r>
          </w:p>
        </w:tc>
        <w:tc>
          <w:tcPr>
            <w:tcW w:w="5940" w:type="dxa"/>
          </w:tcPr>
          <w:p w14:paraId="3C9D9F73" w14:textId="77777777" w:rsidR="00ED2E11" w:rsidRPr="004D6628" w:rsidRDefault="00ED2E11" w:rsidP="00ED2E11">
            <w:pPr>
              <w:rPr>
                <w:rFonts w:ascii="Calibri" w:hAnsi="Calibri" w:cs="Calibri"/>
                <w:sz w:val="22"/>
                <w:szCs w:val="22"/>
              </w:rPr>
            </w:pPr>
          </w:p>
          <w:p w14:paraId="05FAE06A" w14:textId="77777777" w:rsidR="00ED2E11" w:rsidRPr="004D6628" w:rsidRDefault="00ED2E11" w:rsidP="00ED2E11">
            <w:pPr>
              <w:rPr>
                <w:rFonts w:ascii="Calibri" w:hAnsi="Calibri" w:cs="Calibri"/>
                <w:sz w:val="22"/>
                <w:szCs w:val="22"/>
              </w:rPr>
            </w:pPr>
          </w:p>
          <w:p w14:paraId="047FE9A0" w14:textId="77777777" w:rsidR="00ED2E11" w:rsidRPr="004D6628" w:rsidRDefault="00ED2E11" w:rsidP="00ED2E11">
            <w:pPr>
              <w:rPr>
                <w:rFonts w:ascii="Calibri" w:hAnsi="Calibri" w:cs="Calibri"/>
                <w:sz w:val="22"/>
                <w:szCs w:val="22"/>
              </w:rPr>
            </w:pPr>
          </w:p>
          <w:p w14:paraId="36897BC6" w14:textId="77777777" w:rsidR="00ED2E11" w:rsidRPr="004D6628" w:rsidRDefault="00ED2E11" w:rsidP="00ED2E11">
            <w:pPr>
              <w:rPr>
                <w:rFonts w:ascii="Calibri" w:hAnsi="Calibri" w:cs="Calibri"/>
                <w:sz w:val="22"/>
                <w:szCs w:val="22"/>
              </w:rPr>
            </w:pPr>
          </w:p>
          <w:p w14:paraId="535E3811" w14:textId="77777777" w:rsidR="00ED2E11" w:rsidRPr="004D6628" w:rsidRDefault="00ED2E11" w:rsidP="00ED2E11">
            <w:pPr>
              <w:rPr>
                <w:rFonts w:ascii="Calibri" w:hAnsi="Calibri" w:cs="Calibri"/>
                <w:sz w:val="22"/>
                <w:szCs w:val="22"/>
              </w:rPr>
            </w:pPr>
          </w:p>
        </w:tc>
      </w:tr>
      <w:tr w:rsidR="00ED2E11" w:rsidRPr="004D6628" w14:paraId="2E3DAAC4" w14:textId="77777777" w:rsidTr="00ED2E11">
        <w:tc>
          <w:tcPr>
            <w:tcW w:w="3780" w:type="dxa"/>
          </w:tcPr>
          <w:p w14:paraId="03D69FBE"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Duur project</w:t>
            </w:r>
          </w:p>
        </w:tc>
        <w:tc>
          <w:tcPr>
            <w:tcW w:w="5940" w:type="dxa"/>
          </w:tcPr>
          <w:p w14:paraId="5BBAF45E" w14:textId="77777777" w:rsidR="00ED2E11" w:rsidRPr="004D6628" w:rsidRDefault="00ED2E11" w:rsidP="00ED2E11">
            <w:pPr>
              <w:rPr>
                <w:rFonts w:ascii="Calibri" w:hAnsi="Calibri" w:cs="Calibri"/>
                <w:sz w:val="22"/>
                <w:szCs w:val="22"/>
              </w:rPr>
            </w:pPr>
          </w:p>
        </w:tc>
      </w:tr>
      <w:tr w:rsidR="00ED2E11" w:rsidRPr="004D6628" w14:paraId="1925052F" w14:textId="77777777" w:rsidTr="00ED2E11">
        <w:tc>
          <w:tcPr>
            <w:tcW w:w="3780" w:type="dxa"/>
          </w:tcPr>
          <w:p w14:paraId="0ECCFB45" w14:textId="77777777" w:rsidR="00ED2E11" w:rsidRPr="004D6628" w:rsidRDefault="00ED2E11" w:rsidP="00ED2E11">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68D04647" w14:textId="77777777" w:rsidR="00ED2E11" w:rsidRPr="004D6628" w:rsidRDefault="00ED2E11" w:rsidP="00ED2E11">
            <w:pPr>
              <w:rPr>
                <w:rFonts w:ascii="Calibri" w:hAnsi="Calibri" w:cs="Calibri"/>
                <w:sz w:val="22"/>
                <w:szCs w:val="22"/>
              </w:rPr>
            </w:pPr>
          </w:p>
        </w:tc>
      </w:tr>
      <w:bookmarkEnd w:id="40"/>
    </w:tbl>
    <w:p w14:paraId="3C44AB6D" w14:textId="77777777" w:rsidR="00ED2E11" w:rsidRPr="004D6628" w:rsidRDefault="00ED2E11" w:rsidP="00ED2E1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C16B13" w:rsidRPr="004D6628" w14:paraId="091FF133" w14:textId="77777777" w:rsidTr="00660F97">
        <w:trPr>
          <w:trHeight w:val="20"/>
        </w:trPr>
        <w:tc>
          <w:tcPr>
            <w:tcW w:w="9720" w:type="dxa"/>
            <w:gridSpan w:val="2"/>
            <w:shd w:val="clear" w:color="auto" w:fill="C0C0C0"/>
            <w:vAlign w:val="center"/>
          </w:tcPr>
          <w:p w14:paraId="7BAF24B3" w14:textId="79B38020" w:rsidR="00C16B13" w:rsidRPr="004D6628" w:rsidRDefault="00C16B13" w:rsidP="00660F97">
            <w:pPr>
              <w:rPr>
                <w:rFonts w:ascii="Calibri" w:hAnsi="Calibri" w:cs="Calibri"/>
                <w:b/>
                <w:sz w:val="22"/>
                <w:szCs w:val="22"/>
              </w:rPr>
            </w:pPr>
            <w:r w:rsidRPr="004D6628">
              <w:rPr>
                <w:rFonts w:ascii="Calibri" w:hAnsi="Calibri" w:cs="Calibri"/>
                <w:b/>
                <w:sz w:val="22"/>
                <w:szCs w:val="22"/>
              </w:rPr>
              <w:t>ERVARINGSEISEN / REFERENTIE</w:t>
            </w:r>
            <w:r>
              <w:rPr>
                <w:rFonts w:ascii="Calibri" w:hAnsi="Calibri" w:cs="Calibri"/>
                <w:b/>
                <w:sz w:val="22"/>
                <w:szCs w:val="22"/>
              </w:rPr>
              <w:t>-EIS 2:</w:t>
            </w:r>
          </w:p>
        </w:tc>
      </w:tr>
      <w:tr w:rsidR="00C16B13" w:rsidRPr="004D6628" w14:paraId="0431ACA9" w14:textId="77777777" w:rsidTr="00660F97">
        <w:tc>
          <w:tcPr>
            <w:tcW w:w="9720" w:type="dxa"/>
            <w:gridSpan w:val="2"/>
            <w:tcBorders>
              <w:bottom w:val="single" w:sz="4" w:space="0" w:color="auto"/>
            </w:tcBorders>
          </w:tcPr>
          <w:p w14:paraId="2974E2E8" w14:textId="542FDB1F" w:rsidR="00C16B13" w:rsidRPr="004D6628" w:rsidRDefault="00C16B13" w:rsidP="00660F97">
            <w:pPr>
              <w:rPr>
                <w:rFonts w:ascii="Calibri" w:hAnsi="Calibri" w:cs="Calibri"/>
                <w:sz w:val="22"/>
                <w:szCs w:val="22"/>
              </w:rPr>
            </w:pPr>
            <w:r w:rsidRPr="004D6628">
              <w:rPr>
                <w:rFonts w:ascii="Calibri" w:hAnsi="Calibri" w:cs="Calibri"/>
                <w:sz w:val="22"/>
                <w:szCs w:val="22"/>
              </w:rPr>
              <w:t xml:space="preserve">De inschrijver </w:t>
            </w:r>
            <w:r>
              <w:rPr>
                <w:rFonts w:ascii="Calibri" w:hAnsi="Calibri" w:cs="Calibri"/>
                <w:sz w:val="22"/>
                <w:szCs w:val="22"/>
              </w:rPr>
              <w:t xml:space="preserve">dient ten minste één Opdracht te hebben verricht waaruit ervaring blijkt in het onderhouden en het verlenen van service aan brandweervoertuigen.  </w:t>
            </w:r>
          </w:p>
        </w:tc>
      </w:tr>
      <w:tr w:rsidR="00C16B13" w:rsidRPr="004D6628" w14:paraId="2F1384C9" w14:textId="77777777" w:rsidTr="00660F97">
        <w:tc>
          <w:tcPr>
            <w:tcW w:w="3780" w:type="dxa"/>
          </w:tcPr>
          <w:p w14:paraId="133F6D04"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opdrachtgever</w:t>
            </w:r>
          </w:p>
        </w:tc>
        <w:tc>
          <w:tcPr>
            <w:tcW w:w="5940" w:type="dxa"/>
          </w:tcPr>
          <w:p w14:paraId="0345FD4F" w14:textId="77777777" w:rsidR="00C16B13" w:rsidRPr="004D6628" w:rsidRDefault="00C16B13" w:rsidP="00660F97">
            <w:pPr>
              <w:rPr>
                <w:rFonts w:ascii="Calibri" w:hAnsi="Calibri" w:cs="Calibri"/>
                <w:sz w:val="22"/>
                <w:szCs w:val="22"/>
              </w:rPr>
            </w:pPr>
          </w:p>
        </w:tc>
      </w:tr>
      <w:tr w:rsidR="00C16B13" w:rsidRPr="004D6628" w14:paraId="0820BB6E" w14:textId="77777777" w:rsidTr="00660F97">
        <w:tc>
          <w:tcPr>
            <w:tcW w:w="3780" w:type="dxa"/>
          </w:tcPr>
          <w:p w14:paraId="1AD9D8A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Plaatsnaam</w:t>
            </w:r>
          </w:p>
        </w:tc>
        <w:tc>
          <w:tcPr>
            <w:tcW w:w="5940" w:type="dxa"/>
          </w:tcPr>
          <w:p w14:paraId="32587F84" w14:textId="77777777" w:rsidR="00C16B13" w:rsidRPr="004D6628" w:rsidRDefault="00C16B13" w:rsidP="00660F97">
            <w:pPr>
              <w:rPr>
                <w:rFonts w:ascii="Calibri" w:hAnsi="Calibri" w:cs="Calibri"/>
                <w:sz w:val="22"/>
                <w:szCs w:val="22"/>
              </w:rPr>
            </w:pPr>
          </w:p>
        </w:tc>
      </w:tr>
      <w:tr w:rsidR="00C16B13" w:rsidRPr="004D6628" w14:paraId="339D8238" w14:textId="77777777" w:rsidTr="00660F97">
        <w:tc>
          <w:tcPr>
            <w:tcW w:w="3780" w:type="dxa"/>
          </w:tcPr>
          <w:p w14:paraId="6AC32195"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Soort organisatie</w:t>
            </w:r>
          </w:p>
        </w:tc>
        <w:tc>
          <w:tcPr>
            <w:tcW w:w="5940" w:type="dxa"/>
          </w:tcPr>
          <w:p w14:paraId="5AEC3AED" w14:textId="77777777" w:rsidR="00C16B13" w:rsidRPr="004D6628" w:rsidRDefault="00C16B13" w:rsidP="00660F97">
            <w:pPr>
              <w:rPr>
                <w:rFonts w:ascii="Calibri" w:hAnsi="Calibri" w:cs="Calibri"/>
                <w:sz w:val="22"/>
                <w:szCs w:val="22"/>
              </w:rPr>
            </w:pPr>
          </w:p>
        </w:tc>
      </w:tr>
      <w:tr w:rsidR="00C16B13" w:rsidRPr="004D6628" w14:paraId="7F405CC2" w14:textId="77777777" w:rsidTr="00660F97">
        <w:tc>
          <w:tcPr>
            <w:tcW w:w="3780" w:type="dxa"/>
          </w:tcPr>
          <w:p w14:paraId="3C997C4E"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Naam contactpersoon</w:t>
            </w:r>
          </w:p>
        </w:tc>
        <w:tc>
          <w:tcPr>
            <w:tcW w:w="5940" w:type="dxa"/>
          </w:tcPr>
          <w:p w14:paraId="67428DA2" w14:textId="77777777" w:rsidR="00C16B13" w:rsidRPr="004D6628" w:rsidRDefault="00C16B13" w:rsidP="00660F97">
            <w:pPr>
              <w:rPr>
                <w:rFonts w:ascii="Calibri" w:hAnsi="Calibri" w:cs="Calibri"/>
                <w:sz w:val="22"/>
                <w:szCs w:val="22"/>
              </w:rPr>
            </w:pPr>
          </w:p>
        </w:tc>
      </w:tr>
      <w:tr w:rsidR="00C16B13" w:rsidRPr="004D6628" w14:paraId="589FFC3D" w14:textId="77777777" w:rsidTr="00660F97">
        <w:tc>
          <w:tcPr>
            <w:tcW w:w="3780" w:type="dxa"/>
          </w:tcPr>
          <w:p w14:paraId="633387AB"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Telefoonnummer contactpersoon</w:t>
            </w:r>
          </w:p>
        </w:tc>
        <w:tc>
          <w:tcPr>
            <w:tcW w:w="5940" w:type="dxa"/>
          </w:tcPr>
          <w:p w14:paraId="4AE89B70" w14:textId="77777777" w:rsidR="00C16B13" w:rsidRPr="004D6628" w:rsidRDefault="00C16B13" w:rsidP="00660F97">
            <w:pPr>
              <w:rPr>
                <w:rFonts w:ascii="Calibri" w:hAnsi="Calibri" w:cs="Calibri"/>
                <w:sz w:val="22"/>
                <w:szCs w:val="22"/>
              </w:rPr>
            </w:pPr>
          </w:p>
        </w:tc>
      </w:tr>
      <w:tr w:rsidR="00C16B13" w:rsidRPr="004D6628" w14:paraId="11DFC6CA" w14:textId="77777777" w:rsidTr="00660F97">
        <w:tc>
          <w:tcPr>
            <w:tcW w:w="3780" w:type="dxa"/>
          </w:tcPr>
          <w:p w14:paraId="0C9CA73A"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Projectomschrijving</w:t>
            </w:r>
          </w:p>
        </w:tc>
        <w:tc>
          <w:tcPr>
            <w:tcW w:w="5940" w:type="dxa"/>
          </w:tcPr>
          <w:p w14:paraId="70C8013B" w14:textId="77777777" w:rsidR="00C16B13" w:rsidRPr="004D6628" w:rsidRDefault="00C16B13" w:rsidP="00660F97">
            <w:pPr>
              <w:rPr>
                <w:rFonts w:ascii="Calibri" w:hAnsi="Calibri" w:cs="Calibri"/>
                <w:sz w:val="22"/>
                <w:szCs w:val="22"/>
              </w:rPr>
            </w:pPr>
          </w:p>
          <w:p w14:paraId="254E1CC2" w14:textId="77777777" w:rsidR="00C16B13" w:rsidRPr="004D6628" w:rsidRDefault="00C16B13" w:rsidP="00660F97">
            <w:pPr>
              <w:rPr>
                <w:rFonts w:ascii="Calibri" w:hAnsi="Calibri" w:cs="Calibri"/>
                <w:sz w:val="22"/>
                <w:szCs w:val="22"/>
              </w:rPr>
            </w:pPr>
          </w:p>
          <w:p w14:paraId="40B1F27A" w14:textId="77777777" w:rsidR="00C16B13" w:rsidRPr="004D6628" w:rsidRDefault="00C16B13" w:rsidP="00660F97">
            <w:pPr>
              <w:rPr>
                <w:rFonts w:ascii="Calibri" w:hAnsi="Calibri" w:cs="Calibri"/>
                <w:sz w:val="22"/>
                <w:szCs w:val="22"/>
              </w:rPr>
            </w:pPr>
          </w:p>
          <w:p w14:paraId="05B00E69" w14:textId="77777777" w:rsidR="00C16B13" w:rsidRPr="004D6628" w:rsidRDefault="00C16B13" w:rsidP="00660F97">
            <w:pPr>
              <w:rPr>
                <w:rFonts w:ascii="Calibri" w:hAnsi="Calibri" w:cs="Calibri"/>
                <w:sz w:val="22"/>
                <w:szCs w:val="22"/>
              </w:rPr>
            </w:pPr>
          </w:p>
          <w:p w14:paraId="4E258EB0" w14:textId="77777777" w:rsidR="00C16B13" w:rsidRPr="004D6628" w:rsidRDefault="00C16B13" w:rsidP="00660F97">
            <w:pPr>
              <w:rPr>
                <w:rFonts w:ascii="Calibri" w:hAnsi="Calibri" w:cs="Calibri"/>
                <w:sz w:val="22"/>
                <w:szCs w:val="22"/>
              </w:rPr>
            </w:pPr>
          </w:p>
        </w:tc>
      </w:tr>
      <w:tr w:rsidR="00C16B13" w:rsidRPr="004D6628" w14:paraId="131F2A28" w14:textId="77777777" w:rsidTr="00660F97">
        <w:tc>
          <w:tcPr>
            <w:tcW w:w="3780" w:type="dxa"/>
          </w:tcPr>
          <w:p w14:paraId="50D9E67C"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Duur project</w:t>
            </w:r>
          </w:p>
        </w:tc>
        <w:tc>
          <w:tcPr>
            <w:tcW w:w="5940" w:type="dxa"/>
          </w:tcPr>
          <w:p w14:paraId="526BF83D" w14:textId="77777777" w:rsidR="00C16B13" w:rsidRPr="004D6628" w:rsidRDefault="00C16B13" w:rsidP="00660F97">
            <w:pPr>
              <w:rPr>
                <w:rFonts w:ascii="Calibri" w:hAnsi="Calibri" w:cs="Calibri"/>
                <w:sz w:val="22"/>
                <w:szCs w:val="22"/>
              </w:rPr>
            </w:pPr>
          </w:p>
        </w:tc>
      </w:tr>
      <w:tr w:rsidR="00C16B13" w:rsidRPr="004D6628" w14:paraId="1828F026" w14:textId="77777777" w:rsidTr="00660F97">
        <w:tc>
          <w:tcPr>
            <w:tcW w:w="3780" w:type="dxa"/>
          </w:tcPr>
          <w:p w14:paraId="2DA10CE2" w14:textId="77777777" w:rsidR="00C16B13" w:rsidRPr="004D6628" w:rsidRDefault="00C16B13" w:rsidP="00660F97">
            <w:pPr>
              <w:rPr>
                <w:rFonts w:ascii="Calibri" w:hAnsi="Calibri" w:cs="Calibri"/>
                <w:sz w:val="22"/>
                <w:szCs w:val="22"/>
              </w:rPr>
            </w:pPr>
            <w:r w:rsidRPr="004D6628">
              <w:rPr>
                <w:rFonts w:ascii="Calibri" w:hAnsi="Calibri" w:cs="Calibri"/>
                <w:sz w:val="22"/>
                <w:szCs w:val="22"/>
              </w:rPr>
              <w:t>Totale waarde project in €</w:t>
            </w:r>
          </w:p>
        </w:tc>
        <w:tc>
          <w:tcPr>
            <w:tcW w:w="5940" w:type="dxa"/>
          </w:tcPr>
          <w:p w14:paraId="16781777" w14:textId="77777777" w:rsidR="00C16B13" w:rsidRPr="004D6628" w:rsidRDefault="00C16B13" w:rsidP="00660F97">
            <w:pPr>
              <w:rPr>
                <w:rFonts w:ascii="Calibri" w:hAnsi="Calibri" w:cs="Calibri"/>
                <w:sz w:val="22"/>
                <w:szCs w:val="22"/>
              </w:rPr>
            </w:pPr>
          </w:p>
        </w:tc>
      </w:tr>
    </w:tbl>
    <w:p w14:paraId="317135C9" w14:textId="77777777" w:rsidR="00ED2E11" w:rsidRPr="004D6628" w:rsidRDefault="00ED2E11" w:rsidP="00ED2E11">
      <w:pPr>
        <w:rPr>
          <w:rFonts w:ascii="Calibri" w:hAnsi="Calibri" w:cs="Calibri"/>
          <w:sz w:val="22"/>
          <w:szCs w:val="22"/>
        </w:rPr>
      </w:pPr>
    </w:p>
    <w:p w14:paraId="53CC7F4B" w14:textId="50BAEB15" w:rsidR="00ED2E11" w:rsidRDefault="00ED2E11" w:rsidP="00C16B13">
      <w:pPr>
        <w:pStyle w:val="Koptekst"/>
        <w:tabs>
          <w:tab w:val="clear" w:pos="4536"/>
          <w:tab w:val="clear" w:pos="9072"/>
        </w:tabs>
        <w:rPr>
          <w:rFonts w:ascii="Calibri" w:hAnsi="Calibri" w:cs="Calibri"/>
          <w:sz w:val="22"/>
          <w:szCs w:val="22"/>
        </w:rPr>
      </w:pPr>
      <w:r w:rsidRPr="004D6628">
        <w:rPr>
          <w:rFonts w:ascii="Calibri" w:hAnsi="Calibri" w:cs="Calibri"/>
          <w:sz w:val="22"/>
          <w:szCs w:val="22"/>
        </w:rPr>
        <w:t>Opdrachtgever heeft het recht informatie in te winnen bij de opdrachtgever die vermeld staat op de referentielijst.</w:t>
      </w:r>
    </w:p>
    <w:p w14:paraId="070FB303" w14:textId="77777777" w:rsidR="00C16B13" w:rsidRPr="004D6628" w:rsidRDefault="00C16B13" w:rsidP="00C16B13">
      <w:pPr>
        <w:pStyle w:val="Koptekst"/>
        <w:tabs>
          <w:tab w:val="clear" w:pos="4536"/>
          <w:tab w:val="clear" w:pos="9072"/>
        </w:tabs>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7AFDBD49" w14:textId="77777777" w:rsidTr="00FE71C8">
        <w:tc>
          <w:tcPr>
            <w:tcW w:w="2700" w:type="dxa"/>
            <w:tcBorders>
              <w:top w:val="nil"/>
              <w:left w:val="nil"/>
              <w:bottom w:val="single" w:sz="6" w:space="0" w:color="FFFFFF"/>
              <w:right w:val="nil"/>
            </w:tcBorders>
            <w:shd w:val="clear" w:color="auto" w:fill="000000"/>
          </w:tcPr>
          <w:p w14:paraId="673C3A0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3123FC42" w14:textId="5C0E6568" w:rsidR="006D0FF7" w:rsidRPr="004D6628" w:rsidRDefault="006D0FF7" w:rsidP="00C16B13">
            <w:pPr>
              <w:rPr>
                <w:rFonts w:ascii="Calibri" w:hAnsi="Calibri" w:cs="Calibri"/>
                <w:b/>
                <w:color w:val="FFFFFF"/>
                <w:sz w:val="22"/>
                <w:szCs w:val="22"/>
              </w:rPr>
            </w:pPr>
            <w:r w:rsidRPr="004D6628">
              <w:rPr>
                <w:rFonts w:ascii="Calibri" w:hAnsi="Calibri" w:cs="Calibri"/>
                <w:b/>
                <w:color w:val="FFFFFF"/>
                <w:sz w:val="22"/>
                <w:szCs w:val="22"/>
              </w:rPr>
              <w:t>(Onderneming)</w:t>
            </w:r>
          </w:p>
        </w:tc>
        <w:tc>
          <w:tcPr>
            <w:tcW w:w="7020" w:type="dxa"/>
            <w:tcBorders>
              <w:left w:val="nil"/>
            </w:tcBorders>
          </w:tcPr>
          <w:p w14:paraId="4C913DD4" w14:textId="77777777" w:rsidR="006D0FF7" w:rsidRPr="004D6628" w:rsidRDefault="006D0FF7" w:rsidP="00FE71C8">
            <w:pPr>
              <w:rPr>
                <w:rFonts w:ascii="Calibri" w:hAnsi="Calibri" w:cs="Calibri"/>
                <w:b/>
                <w:sz w:val="22"/>
                <w:szCs w:val="22"/>
              </w:rPr>
            </w:pPr>
          </w:p>
        </w:tc>
      </w:tr>
      <w:tr w:rsidR="006D0FF7" w:rsidRPr="004D6628" w14:paraId="5D804039" w14:textId="77777777" w:rsidTr="00FE71C8">
        <w:tc>
          <w:tcPr>
            <w:tcW w:w="2700" w:type="dxa"/>
            <w:tcBorders>
              <w:top w:val="nil"/>
              <w:left w:val="nil"/>
              <w:bottom w:val="single" w:sz="6" w:space="0" w:color="FFFFFF"/>
              <w:right w:val="nil"/>
            </w:tcBorders>
            <w:shd w:val="clear" w:color="auto" w:fill="000000"/>
          </w:tcPr>
          <w:p w14:paraId="7353A07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6A3FD450"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DC0EE3C" w14:textId="77777777" w:rsidR="006D0FF7" w:rsidRPr="004D6628" w:rsidRDefault="006D0FF7" w:rsidP="00FE71C8">
            <w:pPr>
              <w:rPr>
                <w:rFonts w:ascii="Calibri" w:hAnsi="Calibri" w:cs="Calibri"/>
                <w:b/>
                <w:sz w:val="22"/>
                <w:szCs w:val="22"/>
              </w:rPr>
            </w:pPr>
          </w:p>
        </w:tc>
      </w:tr>
      <w:tr w:rsidR="006D0FF7" w:rsidRPr="004D6628" w14:paraId="2E73A087" w14:textId="77777777" w:rsidTr="00FE71C8">
        <w:tc>
          <w:tcPr>
            <w:tcW w:w="2700" w:type="dxa"/>
            <w:tcBorders>
              <w:top w:val="single" w:sz="6" w:space="0" w:color="FFFFFF"/>
              <w:left w:val="nil"/>
              <w:bottom w:val="single" w:sz="6" w:space="0" w:color="FFFFFF"/>
              <w:right w:val="nil"/>
            </w:tcBorders>
            <w:shd w:val="clear" w:color="auto" w:fill="000000"/>
          </w:tcPr>
          <w:p w14:paraId="7943CE6C" w14:textId="4DB00543"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3953037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40B9AECC" w14:textId="77777777" w:rsidR="006D0FF7" w:rsidRPr="004D6628" w:rsidRDefault="006D0FF7" w:rsidP="00FE71C8">
            <w:pPr>
              <w:rPr>
                <w:rFonts w:ascii="Calibri" w:hAnsi="Calibri" w:cs="Calibri"/>
                <w:b/>
                <w:sz w:val="22"/>
                <w:szCs w:val="22"/>
              </w:rPr>
            </w:pPr>
          </w:p>
        </w:tc>
      </w:tr>
      <w:tr w:rsidR="006D0FF7" w:rsidRPr="004D6628" w14:paraId="14D44F14" w14:textId="77777777" w:rsidTr="00FE71C8">
        <w:tc>
          <w:tcPr>
            <w:tcW w:w="2700" w:type="dxa"/>
            <w:tcBorders>
              <w:top w:val="single" w:sz="6" w:space="0" w:color="FFFFFF"/>
              <w:left w:val="nil"/>
              <w:bottom w:val="nil"/>
              <w:right w:val="nil"/>
            </w:tcBorders>
            <w:shd w:val="clear" w:color="auto" w:fill="000000"/>
          </w:tcPr>
          <w:p w14:paraId="24E21B69"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11423FBF"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3594497F" w14:textId="77777777" w:rsidR="006D0FF7" w:rsidRPr="004D6628" w:rsidRDefault="006D0FF7" w:rsidP="00FE71C8">
            <w:pPr>
              <w:rPr>
                <w:rFonts w:ascii="Calibri" w:hAnsi="Calibri" w:cs="Calibri"/>
                <w:b/>
                <w:sz w:val="22"/>
                <w:szCs w:val="22"/>
              </w:rPr>
            </w:pPr>
          </w:p>
        </w:tc>
      </w:tr>
    </w:tbl>
    <w:p w14:paraId="73FFBDE5" w14:textId="77777777" w:rsidR="00CA0FAD" w:rsidRDefault="00CA0FAD" w:rsidP="008179A9">
      <w:pPr>
        <w:pStyle w:val="Plattetekst"/>
        <w:rPr>
          <w:rFonts w:ascii="Calibri" w:hAnsi="Calibri" w:cs="Calibri"/>
          <w:szCs w:val="22"/>
        </w:rPr>
      </w:pPr>
    </w:p>
    <w:p w14:paraId="74C0A7DC" w14:textId="77777777" w:rsidR="00A76500" w:rsidRDefault="00A76500" w:rsidP="008179A9">
      <w:pPr>
        <w:pStyle w:val="Plattetekst"/>
        <w:rPr>
          <w:rFonts w:ascii="Calibri" w:hAnsi="Calibri" w:cs="Calibri"/>
          <w:szCs w:val="22"/>
        </w:rPr>
      </w:pPr>
    </w:p>
    <w:p w14:paraId="49F2791A" w14:textId="77777777" w:rsidR="00A76500" w:rsidRDefault="00A76500" w:rsidP="008179A9">
      <w:pPr>
        <w:pStyle w:val="Plattetekst"/>
        <w:rPr>
          <w:rFonts w:ascii="Calibri" w:hAnsi="Calibri" w:cs="Calibri"/>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1656AD" w:rsidRPr="001656AD" w14:paraId="593C94CE" w14:textId="77777777" w:rsidTr="00660F97">
        <w:tc>
          <w:tcPr>
            <w:tcW w:w="9720" w:type="dxa"/>
            <w:shd w:val="clear" w:color="auto" w:fill="000000"/>
          </w:tcPr>
          <w:p w14:paraId="1481F910" w14:textId="6CBDB05F" w:rsidR="001656AD" w:rsidRPr="001656AD" w:rsidRDefault="001656AD" w:rsidP="00660F97">
            <w:pPr>
              <w:pStyle w:val="Kop1"/>
              <w:rPr>
                <w:rFonts w:ascii="Calibri" w:hAnsi="Calibri" w:cs="Calibri"/>
                <w:b/>
                <w:bCs/>
                <w:sz w:val="28"/>
              </w:rPr>
            </w:pPr>
            <w:bookmarkStart w:id="41" w:name="_Toc135815529"/>
            <w:r w:rsidRPr="001656AD">
              <w:rPr>
                <w:rFonts w:ascii="Calibri" w:hAnsi="Calibri" w:cs="Calibri"/>
                <w:b/>
                <w:bCs/>
                <w:sz w:val="28"/>
              </w:rPr>
              <w:lastRenderedPageBreak/>
              <w:t xml:space="preserve">Formulier 4a </w:t>
            </w:r>
            <w:r w:rsidR="00784E1B">
              <w:rPr>
                <w:rFonts w:ascii="Calibri" w:hAnsi="Calibri" w:cs="Calibri"/>
                <w:b/>
                <w:bCs/>
                <w:sz w:val="28"/>
              </w:rPr>
              <w:t>Inhoud inschrijving gunningscriteria Eisen (</w:t>
            </w:r>
            <w:proofErr w:type="spellStart"/>
            <w:r w:rsidR="00784E1B">
              <w:rPr>
                <w:rFonts w:ascii="Calibri" w:hAnsi="Calibri" w:cs="Calibri"/>
                <w:b/>
                <w:bCs/>
                <w:sz w:val="28"/>
              </w:rPr>
              <w:t>PvE</w:t>
            </w:r>
            <w:proofErr w:type="spellEnd"/>
            <w:r w:rsidR="00784E1B">
              <w:rPr>
                <w:rFonts w:ascii="Calibri" w:hAnsi="Calibri" w:cs="Calibri"/>
                <w:b/>
                <w:bCs/>
                <w:sz w:val="28"/>
              </w:rPr>
              <w:t>)</w:t>
            </w:r>
            <w:bookmarkEnd w:id="41"/>
          </w:p>
        </w:tc>
      </w:tr>
    </w:tbl>
    <w:p w14:paraId="301B3244" w14:textId="77777777" w:rsidR="00784E1B" w:rsidRDefault="00784E1B" w:rsidP="001656AD">
      <w:pPr>
        <w:widowControl w:val="0"/>
        <w:suppressAutoHyphens/>
        <w:autoSpaceDE w:val="0"/>
        <w:autoSpaceDN w:val="0"/>
        <w:spacing w:line="273" w:lineRule="atLeast"/>
        <w:rPr>
          <w:rFonts w:ascii="Calibri" w:hAnsi="Calibri" w:cs="Calibri"/>
          <w:sz w:val="22"/>
          <w:szCs w:val="22"/>
        </w:rPr>
      </w:pPr>
    </w:p>
    <w:p w14:paraId="4CF04A27" w14:textId="30FE8AAF" w:rsidR="001656AD" w:rsidRDefault="001656AD" w:rsidP="001656AD">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711DA925" w14:textId="77777777" w:rsidR="00C94478" w:rsidRDefault="00C94478" w:rsidP="001656AD">
      <w:pPr>
        <w:widowControl w:val="0"/>
        <w:suppressAutoHyphens/>
        <w:autoSpaceDE w:val="0"/>
        <w:autoSpaceDN w:val="0"/>
        <w:spacing w:line="273" w:lineRule="atLeast"/>
        <w:rPr>
          <w:rFonts w:ascii="Calibri" w:hAnsi="Calibri" w:cs="Calibri"/>
          <w:sz w:val="22"/>
          <w:szCs w:val="22"/>
        </w:rPr>
      </w:pPr>
    </w:p>
    <w:p w14:paraId="049DEE7A" w14:textId="32029879" w:rsidR="00C94478" w:rsidRPr="00C94478" w:rsidRDefault="00F11AF9" w:rsidP="00C94478">
      <w:pPr>
        <w:widowControl w:val="0"/>
        <w:suppressAutoHyphens/>
        <w:autoSpaceDE w:val="0"/>
        <w:autoSpaceDN w:val="0"/>
        <w:spacing w:line="273" w:lineRule="atLeast"/>
        <w:rPr>
          <w:rFonts w:ascii="Calibri" w:hAnsi="Calibri" w:cs="Calibri"/>
          <w:b/>
          <w:bCs/>
          <w:sz w:val="22"/>
          <w:szCs w:val="22"/>
        </w:rPr>
      </w:pPr>
      <w:r>
        <w:rPr>
          <w:rFonts w:ascii="Calibri" w:hAnsi="Calibri" w:cs="Calibri"/>
          <w:b/>
          <w:bCs/>
          <w:sz w:val="22"/>
          <w:szCs w:val="22"/>
        </w:rPr>
        <w:t>ALGEMEEN</w:t>
      </w:r>
    </w:p>
    <w:p w14:paraId="0DF067C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42" w:name="_Toc131606294"/>
    </w:p>
    <w:p w14:paraId="39D28281" w14:textId="2E9464E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 Productdefinitie, omschrijving, gebruik, uitvoering en voorschriften</w:t>
      </w:r>
      <w:bookmarkEnd w:id="42"/>
    </w:p>
    <w:p w14:paraId="784141CC"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43" w:name="_Toc131606295"/>
    </w:p>
    <w:p w14:paraId="5BE573F1" w14:textId="572D19B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1.1.1 Productdefinitie</w:t>
      </w:r>
      <w:bookmarkEnd w:id="43"/>
    </w:p>
    <w:p w14:paraId="0C9DBF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Productdefinitie geheel overeenkomstig de norm, Tankautospuit-EN 1846-S-2-7-3.000-10/3.000+40/400-1.</w:t>
      </w:r>
    </w:p>
    <w:p w14:paraId="2D44A09F"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4" w:name="_Toc131606296"/>
    </w:p>
    <w:p w14:paraId="1ACEB1CE" w14:textId="11816D23"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1.1.2 Omschrijving</w:t>
      </w:r>
      <w:bookmarkEnd w:id="44"/>
    </w:p>
    <w:p w14:paraId="0687E58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Dit Programma van Eisen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beschrijft de functionele- en technische eisen die Veiligheidsregio Midden- en West-Brabant (VRMWB) stelt aan een</w:t>
      </w:r>
    </w:p>
    <w:p w14:paraId="267D670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3E5479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COMBI-NATUURBRANDBESTRIJDINGSVOERTUIG 4x4</w:t>
      </w:r>
    </w:p>
    <w:p w14:paraId="7DF918FD"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5840A2A3"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(verder 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aangeduid als “het voertuig”).</w:t>
      </w:r>
    </w:p>
    <w:p w14:paraId="42AC2374"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60D8E39E"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Het voertuig is uitgevoerd als combi-natuurbrandbestrijdingsvoertuig en ingericht voor het vervoeren van 7 personen (incl. chauffeur) en alle brandweertechnische uitrusting (bepakking). In dit PVE worden de voorschriften, voorwaarden en de functionele- en technische eisen beschreven die worden gesteld aan het voertuig en alle bijbehorende zaken.</w:t>
      </w:r>
    </w:p>
    <w:p w14:paraId="085A7684"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5" w:name="_Toc131606297"/>
    </w:p>
    <w:p w14:paraId="7BA1135D" w14:textId="2BA587E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1.1.3 Gebruik</w:t>
      </w:r>
      <w:bookmarkEnd w:id="45"/>
    </w:p>
    <w:p w14:paraId="7DCE7D4C"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is in de basis een reguliere tankautospuit die daarnaast ook de eigenschappen </w:t>
      </w:r>
    </w:p>
    <w:p w14:paraId="6D70D75C" w14:textId="75A9D952"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heeft om ingezet te kunnen worden bij natuurbrandbestrijding.</w:t>
      </w:r>
    </w:p>
    <w:p w14:paraId="2877C6D4"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Het voertuig wordt gebruikt voor inzetten en gebruik bij gebouwen- en </w:t>
      </w:r>
    </w:p>
    <w:p w14:paraId="1D02D8F0" w14:textId="1613842B" w:rsidR="00C94478" w:rsidRPr="00C94478" w:rsidRDefault="00C94478" w:rsidP="00607EE6">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natuurbrandbestrijding, (technische) hulpverlening, ongevallen met gevaarlijke stoffen (IBGS), waterongevallen en overige dienstverleningen. Het voertuig kan hierdoor ingezet worden in stedelijk- en landelijk gebied maar ook in het terrein.</w:t>
      </w:r>
    </w:p>
    <w:p w14:paraId="7CA2501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6" w:name="_Toc131606298"/>
    </w:p>
    <w:p w14:paraId="1149340D" w14:textId="3CD2C37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1.1.4 Uitvoering</w:t>
      </w:r>
      <w:bookmarkEnd w:id="46"/>
    </w:p>
    <w:p w14:paraId="405E87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 xml:space="preserve">VRMWB hanteert voor het voertuig een afschrijftermijn van 15 jaar. Dit betekent dat het voertuig, met inbegrip van alle gemonteerde componenten en accessoires, hiervoor de dusdanige- en geschikte kwaliteit dienen te bezitten. Na deze 15 jaar zal het voertuig nog minimaal 2 jaar inzetbaar moeten zijn om bij onderhoud en uitval van andere </w:t>
      </w:r>
      <w:proofErr w:type="spellStart"/>
      <w:r w:rsidRPr="00C94478">
        <w:rPr>
          <w:rFonts w:ascii="Calibri" w:hAnsi="Calibri" w:cs="Calibri"/>
          <w:bCs/>
          <w:sz w:val="22"/>
          <w:szCs w:val="22"/>
        </w:rPr>
        <w:t>TS’n</w:t>
      </w:r>
      <w:proofErr w:type="spellEnd"/>
      <w:r w:rsidRPr="00C94478">
        <w:rPr>
          <w:rFonts w:ascii="Calibri" w:hAnsi="Calibri" w:cs="Calibri"/>
          <w:bCs/>
          <w:sz w:val="22"/>
          <w:szCs w:val="22"/>
        </w:rPr>
        <w:t xml:space="preserve"> als ‘flexibele’ TS ingezet te kunnen worden. Het voertuig moet minimaal 17 jaar bedrijfszeker, zonder noemenswaardige problemen en storingen inzetbaar zijn. Om aan voorgaande voorwaarden te kunnen voldoen gaat de voorkeur uit naar zogenaamde COTS- (Commercial Off The </w:t>
      </w:r>
      <w:proofErr w:type="spellStart"/>
      <w:r w:rsidRPr="00C94478">
        <w:rPr>
          <w:rFonts w:ascii="Calibri" w:hAnsi="Calibri" w:cs="Calibri"/>
          <w:bCs/>
          <w:sz w:val="22"/>
          <w:szCs w:val="22"/>
        </w:rPr>
        <w:t>Shelf</w:t>
      </w:r>
      <w:proofErr w:type="spellEnd"/>
      <w:r w:rsidRPr="00C94478">
        <w:rPr>
          <w:rFonts w:ascii="Calibri" w:hAnsi="Calibri" w:cs="Calibri"/>
          <w:bCs/>
          <w:sz w:val="22"/>
          <w:szCs w:val="22"/>
        </w:rPr>
        <w:t>), seriematige- en gestandaardiseerde voertuigen. Bij deze categorie voertuigen zijn de risico’s, de kans op gebreken en storingen ten gevolge van ontwerpfouten, engineering, onnauwkeurigheden, et cetera bij de uitvoering en nalatigheid gedurende de beheerfase minimaal.</w:t>
      </w:r>
    </w:p>
    <w:p w14:paraId="279B4463" w14:textId="77777777" w:rsidR="00FE16C8" w:rsidRDefault="00FE16C8" w:rsidP="00C94478">
      <w:pPr>
        <w:widowControl w:val="0"/>
        <w:suppressAutoHyphens/>
        <w:autoSpaceDE w:val="0"/>
        <w:autoSpaceDN w:val="0"/>
        <w:spacing w:line="273" w:lineRule="atLeast"/>
        <w:rPr>
          <w:rFonts w:ascii="Calibri" w:hAnsi="Calibri" w:cs="Calibri"/>
          <w:b/>
          <w:bCs/>
          <w:sz w:val="22"/>
          <w:szCs w:val="22"/>
        </w:rPr>
      </w:pPr>
      <w:bookmarkStart w:id="47" w:name="_Toc131606299"/>
    </w:p>
    <w:p w14:paraId="057E3CFD" w14:textId="79E6D58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1.1.5 Voorschriften</w:t>
      </w:r>
      <w:bookmarkEnd w:id="47"/>
    </w:p>
    <w:p w14:paraId="71023009" w14:textId="77777777" w:rsidR="00607EE6"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iCs/>
          <w:sz w:val="22"/>
          <w:szCs w:val="22"/>
        </w:rPr>
        <w:t xml:space="preserve">a. </w:t>
      </w:r>
      <w:r w:rsidRPr="00C94478">
        <w:rPr>
          <w:rFonts w:ascii="Calibri" w:hAnsi="Calibri" w:cs="Calibri"/>
          <w:bCs/>
          <w:iCs/>
          <w:sz w:val="22"/>
          <w:szCs w:val="22"/>
        </w:rPr>
        <w:tab/>
        <w:t xml:space="preserve">Het voertuig dient op het moment van aflevering te voldoen aan </w:t>
      </w:r>
      <w:r w:rsidRPr="00C94478">
        <w:rPr>
          <w:rFonts w:ascii="Calibri" w:hAnsi="Calibri" w:cs="Calibri"/>
          <w:sz w:val="22"/>
          <w:szCs w:val="22"/>
        </w:rPr>
        <w:t xml:space="preserve">alle van toepassing zijnde </w:t>
      </w:r>
    </w:p>
    <w:p w14:paraId="56F667F6" w14:textId="7BF9ABB9"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sz w:val="22"/>
          <w:szCs w:val="22"/>
        </w:rPr>
        <w:t xml:space="preserve">paragrafen van de NEN-EN 1846 (deel 1, 2 en 3), </w:t>
      </w:r>
      <w:r w:rsidRPr="00C94478">
        <w:rPr>
          <w:rFonts w:ascii="Calibri" w:hAnsi="Calibri" w:cs="Calibri"/>
          <w:bCs/>
          <w:iCs/>
          <w:sz w:val="22"/>
          <w:szCs w:val="22"/>
        </w:rPr>
        <w:t>alle de meest recente van toepassing zijnde normen, richtlijnen, wettelijke eisen en overige van toepassing zijnde regelgeving</w:t>
      </w:r>
      <w:r w:rsidRPr="00C94478">
        <w:rPr>
          <w:rFonts w:ascii="Calibri" w:hAnsi="Calibri" w:cs="Calibri"/>
          <w:sz w:val="22"/>
          <w:szCs w:val="22"/>
        </w:rPr>
        <w:t>, tenzij anders in dit document is aangegeven.</w:t>
      </w:r>
      <w:r w:rsidRPr="00C94478">
        <w:rPr>
          <w:rFonts w:ascii="Calibri" w:hAnsi="Calibri" w:cs="Calibri"/>
          <w:bCs/>
          <w:iCs/>
          <w:sz w:val="22"/>
          <w:szCs w:val="22"/>
        </w:rPr>
        <w:t xml:space="preserve"> </w:t>
      </w:r>
    </w:p>
    <w:p w14:paraId="45FF2F1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lastRenderedPageBreak/>
        <w:t>b.</w:t>
      </w:r>
      <w:r w:rsidRPr="00C94478">
        <w:rPr>
          <w:rFonts w:ascii="Calibri" w:hAnsi="Calibri" w:cs="Calibri"/>
          <w:bCs/>
          <w:iCs/>
          <w:sz w:val="22"/>
          <w:szCs w:val="22"/>
        </w:rPr>
        <w:tab/>
        <w:t>De geïnstalleerde bluspomp dient te voldoen aan de EN-1028.</w:t>
      </w:r>
    </w:p>
    <w:p w14:paraId="69BE86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c.</w:t>
      </w:r>
      <w:r w:rsidRPr="00C94478">
        <w:rPr>
          <w:rFonts w:ascii="Calibri" w:hAnsi="Calibri" w:cs="Calibri"/>
          <w:bCs/>
          <w:iCs/>
          <w:sz w:val="22"/>
          <w:szCs w:val="22"/>
        </w:rPr>
        <w:tab/>
        <w:t>De elektrische installatie dient te voldoen de NEN 1010 en de NEN 3140.</w:t>
      </w:r>
    </w:p>
    <w:p w14:paraId="4D41AEAE"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w:t>
      </w:r>
      <w:r w:rsidRPr="00C94478">
        <w:rPr>
          <w:rFonts w:ascii="Calibri" w:hAnsi="Calibri" w:cs="Calibri"/>
          <w:bCs/>
          <w:iCs/>
          <w:sz w:val="22"/>
          <w:szCs w:val="22"/>
        </w:rPr>
        <w:tab/>
        <w:t>Alle watervoerende armaturen dienen te voldoen aan de daarvoor geldende normeringen.</w:t>
      </w:r>
    </w:p>
    <w:p w14:paraId="06C6931D"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e. </w:t>
      </w:r>
      <w:r w:rsidRPr="00C94478">
        <w:rPr>
          <w:rFonts w:ascii="Calibri" w:hAnsi="Calibri" w:cs="Calibri"/>
          <w:sz w:val="22"/>
          <w:szCs w:val="22"/>
        </w:rPr>
        <w:tab/>
      </w:r>
      <w:r w:rsidRPr="00C94478">
        <w:rPr>
          <w:rFonts w:ascii="Calibri" w:hAnsi="Calibri" w:cs="Calibri"/>
          <w:bCs/>
          <w:iCs/>
          <w:sz w:val="22"/>
          <w:szCs w:val="22"/>
        </w:rPr>
        <w:t xml:space="preserve">Eventuele ontheffingen, ten behoeve van het gebruik als brandweervoertuig, bij de type- </w:t>
      </w:r>
    </w:p>
    <w:p w14:paraId="6BD73182" w14:textId="0B0664EE" w:rsidR="00C94478" w:rsidRPr="00C94478"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en/of kentekenkeuring dienen vóór de aflevering van het voertuig toegekend te zijn.</w:t>
      </w:r>
    </w:p>
    <w:p w14:paraId="12BB8060"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f.</w:t>
      </w:r>
      <w:r w:rsidRPr="00C94478">
        <w:rPr>
          <w:rFonts w:ascii="Calibri" w:hAnsi="Calibri" w:cs="Calibri"/>
          <w:bCs/>
          <w:iCs/>
          <w:sz w:val="22"/>
          <w:szCs w:val="22"/>
        </w:rPr>
        <w:tab/>
        <w:t xml:space="preserve">Wanneer de normering een ingebruiknamekeuring van een bepaald onderdeel of systeem </w:t>
      </w:r>
    </w:p>
    <w:p w14:paraId="2221C437" w14:textId="77777777" w:rsidR="00607EE6" w:rsidRDefault="00C94478" w:rsidP="00607EE6">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voorschrijft, wordt deze voor de levering van het voertuig uitgevoerd en bij de afname </w:t>
      </w:r>
    </w:p>
    <w:p w14:paraId="3993426F" w14:textId="04713738" w:rsidR="00C94478" w:rsidRPr="00C94478" w:rsidRDefault="00C94478" w:rsidP="00607EE6">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iCs/>
          <w:sz w:val="22"/>
          <w:szCs w:val="22"/>
        </w:rPr>
        <w:t>overlegd.</w:t>
      </w:r>
    </w:p>
    <w:p w14:paraId="42CF7F26" w14:textId="77777777" w:rsidR="00607EE6" w:rsidRDefault="00C94478" w:rsidP="00C94478">
      <w:pPr>
        <w:widowControl w:val="0"/>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g. </w:t>
      </w:r>
      <w:r w:rsidRPr="00C94478">
        <w:rPr>
          <w:rFonts w:ascii="Calibri" w:hAnsi="Calibri" w:cs="Calibri"/>
          <w:bCs/>
          <w:iCs/>
          <w:sz w:val="22"/>
          <w:szCs w:val="22"/>
        </w:rPr>
        <w:tab/>
        <w:t xml:space="preserve">Het voertuig voldoet voor wat betreft de uiterlijke kenmerken aan hetgeen zoals gesteld in </w:t>
      </w:r>
    </w:p>
    <w:p w14:paraId="6168800D" w14:textId="2D4DA547" w:rsidR="00C94478" w:rsidRPr="00C94478" w:rsidRDefault="00C94478" w:rsidP="00607EE6">
      <w:pPr>
        <w:widowControl w:val="0"/>
        <w:suppressAutoHyphens/>
        <w:autoSpaceDE w:val="0"/>
        <w:autoSpaceDN w:val="0"/>
        <w:spacing w:line="273" w:lineRule="atLeast"/>
        <w:ind w:left="709"/>
        <w:rPr>
          <w:rFonts w:ascii="Calibri" w:hAnsi="Calibri" w:cs="Calibri"/>
          <w:bCs/>
          <w:iCs/>
          <w:sz w:val="22"/>
          <w:szCs w:val="22"/>
        </w:rPr>
      </w:pPr>
      <w:r w:rsidRPr="00C94478">
        <w:rPr>
          <w:rFonts w:ascii="Calibri" w:hAnsi="Calibri" w:cs="Calibri"/>
          <w:bCs/>
          <w:iCs/>
          <w:sz w:val="22"/>
          <w:szCs w:val="22"/>
        </w:rPr>
        <w:t xml:space="preserve">de meest recente versie van de NIPV Brandweerhuisstijl online op </w:t>
      </w:r>
      <w:hyperlink r:id="rId16" w:history="1">
        <w:r w:rsidRPr="00C94478">
          <w:rPr>
            <w:rStyle w:val="Hyperlink"/>
            <w:rFonts w:ascii="Calibri" w:hAnsi="Calibri" w:cs="Calibri"/>
            <w:bCs/>
            <w:iCs/>
            <w:sz w:val="22"/>
            <w:szCs w:val="22"/>
          </w:rPr>
          <w:t>www.striping.nl</w:t>
        </w:r>
      </w:hyperlink>
      <w:r w:rsidRPr="00C94478">
        <w:rPr>
          <w:rFonts w:ascii="Calibri" w:hAnsi="Calibri" w:cs="Calibri"/>
          <w:bCs/>
          <w:iCs/>
          <w:sz w:val="22"/>
          <w:szCs w:val="22"/>
        </w:rPr>
        <w:t>. De toegepaste striping betreft de primaire striping voor operationele voertuigen. Het voertuig is voorzien van striping volgens de bij aflevering actuele versie van het montagevoorschrift en een door het NIPV goedgekeurde montage tekening, inclusief de toe te passen functie-aanduiding. De door het NIPV goedgekeurde striping tekening moet bij de afname en verificatie van dit voorschrift kunnen worden overlegd.</w:t>
      </w:r>
    </w:p>
    <w:p w14:paraId="010569DD" w14:textId="77777777" w:rsidR="00C94478" w:rsidRPr="00C94478" w:rsidRDefault="00C94478" w:rsidP="006372C4">
      <w:pPr>
        <w:widowControl w:val="0"/>
        <w:suppressAutoHyphens/>
        <w:autoSpaceDE w:val="0"/>
        <w:autoSpaceDN w:val="0"/>
        <w:spacing w:line="273" w:lineRule="atLeast"/>
        <w:ind w:firstLine="709"/>
        <w:rPr>
          <w:rFonts w:ascii="Calibri" w:hAnsi="Calibri" w:cs="Calibri"/>
          <w:bCs/>
          <w:iCs/>
          <w:sz w:val="22"/>
          <w:szCs w:val="22"/>
        </w:rPr>
      </w:pPr>
      <w:r w:rsidRPr="00C94478">
        <w:rPr>
          <w:rFonts w:ascii="Calibri" w:hAnsi="Calibri" w:cs="Calibri"/>
          <w:bCs/>
          <w:iCs/>
          <w:sz w:val="22"/>
          <w:szCs w:val="22"/>
        </w:rPr>
        <w:t xml:space="preserve">Aanvullend op het bovenstaande t.a.v. de striping is het onderstaande tevens van toepassing: </w:t>
      </w:r>
    </w:p>
    <w:p w14:paraId="47BAEF6B"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De materialen die worden gebruikt voor </w:t>
      </w:r>
      <w:proofErr w:type="spellStart"/>
      <w:r w:rsidRPr="00C94478">
        <w:rPr>
          <w:rFonts w:ascii="Calibri" w:hAnsi="Calibri" w:cs="Calibri"/>
          <w:sz w:val="22"/>
          <w:szCs w:val="22"/>
        </w:rPr>
        <w:t>stripingbanen</w:t>
      </w:r>
      <w:proofErr w:type="spellEnd"/>
      <w:r w:rsidRPr="00C94478">
        <w:rPr>
          <w:rFonts w:ascii="Calibri" w:hAnsi="Calibri" w:cs="Calibri"/>
          <w:sz w:val="22"/>
          <w:szCs w:val="22"/>
        </w:rPr>
        <w:t>, beeldmerk, logo, teksten en cijfers dienen te voldoen aan reflectieklasse E volgens ECE 104;</w:t>
      </w:r>
    </w:p>
    <w:p w14:paraId="697FB52F"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De contourmarkering moet voldoen aan reflectieklasse C volgens ECE 104 of aan klasse 3 volgens DIN 67520;</w:t>
      </w:r>
    </w:p>
    <w:p w14:paraId="6356C528"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sz w:val="22"/>
          <w:szCs w:val="22"/>
        </w:rPr>
        <w:t xml:space="preserve">Merk materialen en contourmarkering (I en II) 3M, </w:t>
      </w:r>
      <w:proofErr w:type="spellStart"/>
      <w:r w:rsidRPr="00C94478">
        <w:rPr>
          <w:rFonts w:ascii="Calibri" w:hAnsi="Calibri" w:cs="Calibri"/>
          <w:sz w:val="22"/>
          <w:szCs w:val="22"/>
        </w:rPr>
        <w:t>Orafol</w:t>
      </w:r>
      <w:proofErr w:type="spellEnd"/>
      <w:r w:rsidRPr="00C94478">
        <w:rPr>
          <w:rFonts w:ascii="Calibri" w:hAnsi="Calibri" w:cs="Calibri"/>
          <w:sz w:val="22"/>
          <w:szCs w:val="22"/>
        </w:rPr>
        <w:t xml:space="preserve"> of </w:t>
      </w:r>
      <w:proofErr w:type="spellStart"/>
      <w:r w:rsidRPr="00C94478">
        <w:rPr>
          <w:rFonts w:ascii="Calibri" w:hAnsi="Calibri" w:cs="Calibri"/>
          <w:sz w:val="22"/>
          <w:szCs w:val="22"/>
        </w:rPr>
        <w:t>Avery</w:t>
      </w:r>
      <w:proofErr w:type="spellEnd"/>
      <w:r w:rsidRPr="00C94478">
        <w:rPr>
          <w:rFonts w:ascii="Calibri" w:hAnsi="Calibri" w:cs="Calibri"/>
          <w:sz w:val="22"/>
          <w:szCs w:val="22"/>
        </w:rPr>
        <w:t>;</w:t>
      </w:r>
    </w:p>
    <w:p w14:paraId="12D67DC1"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 xml:space="preserve">De postnaam is op de beide manschap cabinedeuren aangebracht; </w:t>
      </w:r>
    </w:p>
    <w:p w14:paraId="49A31002"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bCs/>
          <w:iCs/>
          <w:sz w:val="22"/>
          <w:szCs w:val="22"/>
        </w:rPr>
      </w:pPr>
      <w:r w:rsidRPr="00C94478">
        <w:rPr>
          <w:rFonts w:ascii="Calibri" w:hAnsi="Calibri" w:cs="Calibri"/>
          <w:bCs/>
          <w:iCs/>
          <w:sz w:val="22"/>
          <w:szCs w:val="22"/>
        </w:rPr>
        <w:t>De postnaam is op de zonneklep aangebracht;</w:t>
      </w:r>
    </w:p>
    <w:p w14:paraId="0FA9EDBA"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het dak zo groot mogelijk aangebracht (ca. 400 mm hoog);</w:t>
      </w:r>
    </w:p>
    <w:p w14:paraId="0511B99D" w14:textId="77777777" w:rsidR="00C94478" w:rsidRPr="00C94478" w:rsidRDefault="00C94478" w:rsidP="0001773E">
      <w:pPr>
        <w:widowControl w:val="0"/>
        <w:numPr>
          <w:ilvl w:val="0"/>
          <w:numId w:val="4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roepnummer op de achterzijde van het voertuig aangebracht (ca. 150 mm hoog).</w:t>
      </w:r>
    </w:p>
    <w:p w14:paraId="3A576083"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 </w:t>
      </w:r>
      <w:r w:rsidRPr="00C94478">
        <w:rPr>
          <w:rFonts w:ascii="Calibri" w:hAnsi="Calibri" w:cs="Calibri"/>
          <w:sz w:val="22"/>
          <w:szCs w:val="22"/>
        </w:rPr>
        <w:tab/>
        <w:t xml:space="preserve">Het voertuig voldoet aan de op het moment van aflevering aan de geldende wet- en </w:t>
      </w:r>
    </w:p>
    <w:p w14:paraId="140A62A0" w14:textId="451E6671"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regelgeving op het gebied van optische- en geluidssignalering.</w:t>
      </w:r>
    </w:p>
    <w:p w14:paraId="4B17CD16"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 xml:space="preserve">Indien na het plaatsen van de opdracht bovenstaande voorschriften (a t/m h) worden </w:t>
      </w:r>
    </w:p>
    <w:p w14:paraId="6D765C81" w14:textId="6B23ACB1" w:rsidR="00C94478" w:rsidRPr="00C94478" w:rsidRDefault="00C94478" w:rsidP="006372C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gewijzigd dient Opdrachtnemer hier binnen de daarvoor gestelde overgangsperioden aan te moeten voldoen, bij het plaatsen van nieuwe- en vervolgopdrachten mogen de gestelde overgangsperiodes niet worden toegepast.</w:t>
      </w:r>
    </w:p>
    <w:p w14:paraId="70C7AC88" w14:textId="77777777" w:rsidR="00C94478" w:rsidRPr="00C94478" w:rsidRDefault="00C94478" w:rsidP="00C94478">
      <w:pPr>
        <w:widowControl w:val="0"/>
        <w:suppressAutoHyphens/>
        <w:autoSpaceDE w:val="0"/>
        <w:autoSpaceDN w:val="0"/>
        <w:spacing w:line="273" w:lineRule="atLeast"/>
        <w:rPr>
          <w:rFonts w:ascii="Calibri" w:hAnsi="Calibri" w:cs="Calibri"/>
          <w:bCs/>
          <w:iCs/>
          <w:sz w:val="22"/>
          <w:szCs w:val="22"/>
        </w:rPr>
      </w:pPr>
    </w:p>
    <w:p w14:paraId="3732DE5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48" w:name="_Toc131606300"/>
      <w:r w:rsidRPr="00C94478">
        <w:rPr>
          <w:rFonts w:ascii="Calibri" w:hAnsi="Calibri" w:cs="Calibri"/>
          <w:b/>
          <w:bCs/>
          <w:sz w:val="22"/>
          <w:szCs w:val="22"/>
        </w:rPr>
        <w:t>1.1.6 Gelijkwaardigheid en/of innovatie</w:t>
      </w:r>
      <w:bookmarkEnd w:id="48"/>
    </w:p>
    <w:p w14:paraId="35893A20"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r w:rsidRPr="00C94478">
        <w:rPr>
          <w:rFonts w:ascii="Calibri" w:hAnsi="Calibri" w:cs="Calibri"/>
          <w:sz w:val="22"/>
          <w:szCs w:val="22"/>
        </w:rPr>
        <w:t xml:space="preserve">Daar waar het mogelijk is om op basis van gelijkwaardigheid of door innovatie een andere en/of betere oplossing aan te bieden is dit toegestaan. In de nota van inlichtingen en/of later gedurende de bouw of ontwikkeling van het voertuig, is er gelegenheid om het voorstel ter goedkeuring aan de Opdrachtgever voor te leggen. </w:t>
      </w:r>
    </w:p>
    <w:p w14:paraId="6C87BB2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voorstel moet voorzien zijn van een duidelijke onderbouwing of referentie, eventueel met een rapport en/of certificaat.</w:t>
      </w:r>
    </w:p>
    <w:p w14:paraId="14F31618"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49" w:name="_Toc131606301"/>
    </w:p>
    <w:p w14:paraId="2E22FB91" w14:textId="62F2BAB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 Bijbehorende documenten</w:t>
      </w:r>
      <w:bookmarkEnd w:id="49"/>
    </w:p>
    <w:p w14:paraId="0F19B907"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In dit </w:t>
      </w:r>
      <w:proofErr w:type="spellStart"/>
      <w:r w:rsidRPr="00C94478">
        <w:rPr>
          <w:rFonts w:ascii="Calibri" w:hAnsi="Calibri" w:cs="Calibri"/>
          <w:bCs/>
          <w:sz w:val="22"/>
          <w:szCs w:val="22"/>
        </w:rPr>
        <w:t>PvE</w:t>
      </w:r>
      <w:proofErr w:type="spellEnd"/>
      <w:r w:rsidRPr="00C94478">
        <w:rPr>
          <w:rFonts w:ascii="Calibri" w:hAnsi="Calibri" w:cs="Calibri"/>
          <w:bCs/>
          <w:sz w:val="22"/>
          <w:szCs w:val="22"/>
        </w:rPr>
        <w:t xml:space="preserve"> wordt verwezen naar de documenten. Alle in deze documenten opgenomen bepalingen zijn in zijn geheel van toepassing. Indien de documenten niet nader zijn gespecificeerd, moet de laatste uitgave (geldig op datum van de publicatie) worden gehanteerd.</w:t>
      </w:r>
    </w:p>
    <w:p w14:paraId="301A298F" w14:textId="77777777" w:rsidR="006372C4" w:rsidRDefault="006372C4" w:rsidP="00C94478">
      <w:pPr>
        <w:widowControl w:val="0"/>
        <w:suppressAutoHyphens/>
        <w:autoSpaceDE w:val="0"/>
        <w:autoSpaceDN w:val="0"/>
        <w:spacing w:line="273" w:lineRule="atLeast"/>
        <w:rPr>
          <w:rFonts w:ascii="Calibri" w:hAnsi="Calibri" w:cs="Calibri"/>
          <w:b/>
          <w:bCs/>
          <w:sz w:val="22"/>
          <w:szCs w:val="22"/>
        </w:rPr>
      </w:pPr>
      <w:bookmarkStart w:id="50" w:name="_Toc131606302"/>
    </w:p>
    <w:p w14:paraId="68DC02BA" w14:textId="4CA34EF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1.2.1 Bijzondere documenten</w:t>
      </w:r>
      <w:bookmarkEnd w:id="50"/>
    </w:p>
    <w:p w14:paraId="399ECB8E" w14:textId="77777777" w:rsidR="006372C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Branchevoorschrift, Standaardbepakking voor brandweervoertuigen (Tankautospuit, </w:t>
      </w:r>
    </w:p>
    <w:p w14:paraId="5B619AD2" w14:textId="1BF3D723" w:rsidR="00C94478" w:rsidRPr="00C94478" w:rsidRDefault="00C94478" w:rsidP="006372C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hulpverlenings-, red- en OVD-voertuig).</w:t>
      </w:r>
    </w:p>
    <w:p w14:paraId="10C9F3A3" w14:textId="77777777" w:rsidR="002557CB" w:rsidRDefault="002557CB" w:rsidP="00C94478">
      <w:pPr>
        <w:widowControl w:val="0"/>
        <w:suppressAutoHyphens/>
        <w:autoSpaceDE w:val="0"/>
        <w:autoSpaceDN w:val="0"/>
        <w:spacing w:line="273" w:lineRule="atLeast"/>
        <w:rPr>
          <w:rFonts w:ascii="Calibri" w:hAnsi="Calibri" w:cs="Calibri"/>
          <w:b/>
          <w:bCs/>
          <w:sz w:val="22"/>
          <w:szCs w:val="22"/>
        </w:rPr>
      </w:pPr>
      <w:bookmarkStart w:id="51" w:name="_Toc131606304"/>
    </w:p>
    <w:p w14:paraId="0EEDDCBD" w14:textId="4D74B17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 Algemene informatie</w:t>
      </w:r>
      <w:bookmarkEnd w:id="51"/>
    </w:p>
    <w:p w14:paraId="06062217"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52" w:name="_Toc131606305"/>
    </w:p>
    <w:p w14:paraId="5639ED57" w14:textId="7A861CA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1.3.1 Algemene voorwaarden</w:t>
      </w:r>
      <w:bookmarkEnd w:id="52"/>
    </w:p>
    <w:p w14:paraId="075302A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dient nieuw en ongebruikt te zijn.</w:t>
      </w:r>
    </w:p>
    <w:p w14:paraId="2CE523B4"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uitvoering van het voertuig moet deugdelijk, duurzaam en betrouwbaar zijn en voldoen </w:t>
      </w:r>
    </w:p>
    <w:p w14:paraId="169A085B" w14:textId="6D977C71"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aan alle hierop betrekking hebbende wettelijke bepalingen met inbegrip van ARBO- en Milieuverordeningen die in Nederland van toepassing zijn en de gestelde eisen in dit PVE.</w:t>
      </w:r>
    </w:p>
    <w:p w14:paraId="085CCB40"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ontwerp van voertuig en opbouw moet voldoen aan de machinerichtlijn. Van het </w:t>
      </w:r>
    </w:p>
    <w:p w14:paraId="2E3F414F" w14:textId="6AEE0A53"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ontwerp moet een constructiedossier en rapport worden opgemaakt. De fabrikant geeft een “EG-verklaring‟ van overeenstemming af.</w:t>
      </w:r>
    </w:p>
    <w:p w14:paraId="4B1645DB" w14:textId="77777777" w:rsidR="002557CB"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dusdanig uitgevoerd en geproduceerd, waardoor alle preventieve-, </w:t>
      </w:r>
    </w:p>
    <w:p w14:paraId="4BB93AA8" w14:textId="3082CB62" w:rsidR="00C94478" w:rsidRPr="00C94478" w:rsidRDefault="00C94478" w:rsidP="002557CB">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correctieve- en alle overige onderhoudswerkzaamheden op een simpele en eenvoudige wijze kunnen worden uitgevoerd.</w:t>
      </w:r>
    </w:p>
    <w:p w14:paraId="1C0C1966" w14:textId="60B7D9E7" w:rsidR="00C94478" w:rsidRPr="00C94478" w:rsidRDefault="00C94478" w:rsidP="002557C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Daar waar in dit PVE “het voertuig” wordt genoemd wordt dit bedoeld als een volledig compleet voertuig, zoals in de EN 1846 deel 2 bij paragraaf 3.2 staat omschreven bij bruto beladen massa (GLM) en in bijlage </w:t>
      </w:r>
      <w:r w:rsidR="00A37950">
        <w:rPr>
          <w:rFonts w:ascii="Calibri" w:hAnsi="Calibri" w:cs="Calibri"/>
          <w:sz w:val="22"/>
          <w:szCs w:val="22"/>
        </w:rPr>
        <w:t>1</w:t>
      </w:r>
      <w:r w:rsidRPr="00C94478">
        <w:rPr>
          <w:rFonts w:ascii="Calibri" w:hAnsi="Calibri" w:cs="Calibri"/>
          <w:sz w:val="22"/>
          <w:szCs w:val="22"/>
        </w:rPr>
        <w:t xml:space="preserve"> een volledig compleet voertuig.</w:t>
      </w:r>
    </w:p>
    <w:p w14:paraId="173713C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6FE9C33"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1.3.2 Gebruiksprofiel</w:t>
      </w:r>
      <w:r w:rsidRPr="00C94478">
        <w:rPr>
          <w:rFonts w:ascii="Calibri" w:hAnsi="Calibri" w:cs="Calibri"/>
          <w:b/>
          <w:bCs/>
          <w:sz w:val="22"/>
          <w:szCs w:val="22"/>
        </w:rPr>
        <w:tab/>
      </w:r>
    </w:p>
    <w:p w14:paraId="1FFD19BC" w14:textId="77777777" w:rsidR="00B77223"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gebruikt in het toepassingsgebied bij normaal gebruiks-, onderhouds- en </w:t>
      </w:r>
    </w:p>
    <w:p w14:paraId="60BB2160" w14:textId="4BD10FBF"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slijtagepatroon.</w:t>
      </w:r>
    </w:p>
    <w:p w14:paraId="05FC395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Het voertuig wordt wekelijks gebruikt.</w:t>
      </w:r>
    </w:p>
    <w:p w14:paraId="383093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voorgenomen gebruiksduur bedraagt circa 17 jaar.</w:t>
      </w:r>
    </w:p>
    <w:p w14:paraId="3AA2E71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Gemiddeld circa 10.000 km per jaar en gemiddeld circa 250 PTO/Pompuren per jaar.</w:t>
      </w:r>
    </w:p>
    <w:p w14:paraId="1688C3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7B3D94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3" w:name="_Toc131606307"/>
      <w:r w:rsidRPr="00C94478">
        <w:rPr>
          <w:rFonts w:ascii="Calibri" w:hAnsi="Calibri" w:cs="Calibri"/>
          <w:b/>
          <w:bCs/>
          <w:sz w:val="22"/>
          <w:szCs w:val="22"/>
        </w:rPr>
        <w:t>1.3.3 Betrouwbaarheid en bedrijfszekerheid</w:t>
      </w:r>
      <w:bookmarkEnd w:id="53"/>
    </w:p>
    <w:p w14:paraId="69A278E3"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gedurende zijn gebruiksduur (17 jaar, gemiddeld circa 10.000 km/jaar en gemiddeld circa 250 uur pompuren per jaar) bedrijfszeker en zonder noemenswaardige storingen functioneren. </w:t>
      </w:r>
    </w:p>
    <w:p w14:paraId="19049A59"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VRMWB verwacht dat de periode (gerekend per kalenderjaar) het voertuig niet beschikbaar is door een storing (correctief onderhoud), die niet is veroorzaakt door evident onoordeelkundig gebruik, de volgende normtijden niet overschrijdt. Dit is exclusief het preventief onderhoud en schadereparaties.</w:t>
      </w:r>
    </w:p>
    <w:p w14:paraId="60A201CD" w14:textId="77777777" w:rsidR="00C94478" w:rsidRPr="00C94478" w:rsidRDefault="00C94478" w:rsidP="00B77223">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Voertuigleeftijd:</w:t>
      </w:r>
    </w:p>
    <w:p w14:paraId="422BFB86"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0 t/m 5 jaar:     </w:t>
      </w:r>
      <w:r w:rsidRPr="00C94478">
        <w:rPr>
          <w:rFonts w:ascii="Calibri" w:hAnsi="Calibri" w:cs="Calibri"/>
          <w:sz w:val="22"/>
          <w:szCs w:val="22"/>
        </w:rPr>
        <w:tab/>
        <w:t>3 werkdagen (72 uur);</w:t>
      </w:r>
    </w:p>
    <w:p w14:paraId="2C5D2CA8"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6 t/m 10 jaar:   </w:t>
      </w:r>
      <w:r w:rsidRPr="00C94478">
        <w:rPr>
          <w:rFonts w:ascii="Calibri" w:hAnsi="Calibri" w:cs="Calibri"/>
          <w:sz w:val="22"/>
          <w:szCs w:val="22"/>
        </w:rPr>
        <w:tab/>
        <w:t>4 werkdagen (96 uur);</w:t>
      </w:r>
    </w:p>
    <w:p w14:paraId="0D86EEDE" w14:textId="77777777" w:rsidR="00C94478" w:rsidRPr="00C94478" w:rsidRDefault="00C94478" w:rsidP="0001773E">
      <w:pPr>
        <w:widowControl w:val="0"/>
        <w:numPr>
          <w:ilvl w:val="0"/>
          <w:numId w:val="5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 11 t/m 17 jaar: </w:t>
      </w:r>
      <w:r w:rsidRPr="00C94478">
        <w:rPr>
          <w:rFonts w:ascii="Calibri" w:hAnsi="Calibri" w:cs="Calibri"/>
          <w:sz w:val="22"/>
          <w:szCs w:val="22"/>
        </w:rPr>
        <w:tab/>
        <w:t>5 werkdagen (120 uur).</w:t>
      </w:r>
    </w:p>
    <w:p w14:paraId="0C86793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E5002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4" w:name="_Toc131606308"/>
      <w:r w:rsidRPr="00C94478">
        <w:rPr>
          <w:rFonts w:ascii="Calibri" w:hAnsi="Calibri" w:cs="Calibri"/>
          <w:b/>
          <w:bCs/>
          <w:sz w:val="22"/>
          <w:szCs w:val="22"/>
        </w:rPr>
        <w:t>1.3.4 Weg- en rijomstandigheden</w:t>
      </w:r>
      <w:bookmarkEnd w:id="54"/>
    </w:p>
    <w:p w14:paraId="7543DBD0"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moet beschikken over veilige- en goede rijeigenschappen op verharde, gladde, droge en natte wegen en deels op onverharde ondergronden en in het terrein.</w:t>
      </w:r>
    </w:p>
    <w:p w14:paraId="4754C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in de onderstaande situaties kunnen worden ingezet en voortbewegen:</w:t>
      </w:r>
    </w:p>
    <w:p w14:paraId="195F9970"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Stedelijk- en landelijk gebied;</w:t>
      </w:r>
    </w:p>
    <w:p w14:paraId="038E16C9"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Off-</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(onverharde ondergrond);</w:t>
      </w:r>
    </w:p>
    <w:p w14:paraId="7D0CE03A" w14:textId="77777777" w:rsidR="00C94478" w:rsidRPr="00C94478" w:rsidRDefault="00C94478" w:rsidP="0001773E">
      <w:pPr>
        <w:widowControl w:val="0"/>
        <w:numPr>
          <w:ilvl w:val="0"/>
          <w:numId w:val="5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Terreinen (Brabantse bos-, heide en duingebieden) met dichtbegroeide natuur.</w:t>
      </w:r>
    </w:p>
    <w:p w14:paraId="72030EA6"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Losse en/of afneembare onderdelen moeten met een simpele blokkering aan/in het voertuig geborgd kunnen worden. </w:t>
      </w:r>
    </w:p>
    <w:p w14:paraId="7A55E0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B9750B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5" w:name="_Toc131606309"/>
      <w:r w:rsidRPr="00C94478">
        <w:rPr>
          <w:rFonts w:ascii="Calibri" w:hAnsi="Calibri" w:cs="Calibri"/>
          <w:b/>
          <w:bCs/>
          <w:sz w:val="22"/>
          <w:szCs w:val="22"/>
        </w:rPr>
        <w:t>1.3.5 Infrastructuur</w:t>
      </w:r>
      <w:bookmarkEnd w:id="55"/>
    </w:p>
    <w:p w14:paraId="07012AD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Het voertuig wordt in een overdekte verwarmde brandweerkazerne gestald. </w:t>
      </w:r>
    </w:p>
    <w:p w14:paraId="52D46AB1" w14:textId="77777777" w:rsidR="00C94478" w:rsidRPr="00C94478" w:rsidRDefault="00C94478" w:rsidP="00B77223">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stalling is voorzien van een 230V 16A walaansluiting, een persluchtcompressor en een uitlaatgas afvoerinstallatie.</w:t>
      </w:r>
    </w:p>
    <w:p w14:paraId="3A0DEF2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39D7A3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56" w:name="_Toc131606310"/>
      <w:r w:rsidRPr="00C94478">
        <w:rPr>
          <w:rFonts w:ascii="Calibri" w:hAnsi="Calibri" w:cs="Calibri"/>
          <w:b/>
          <w:bCs/>
          <w:sz w:val="22"/>
          <w:szCs w:val="22"/>
        </w:rPr>
        <w:t>1.3.6 Klimatologische omstandigheden</w:t>
      </w:r>
      <w:bookmarkEnd w:id="56"/>
    </w:p>
    <w:p w14:paraId="0B67A81E"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geschikt voor alle inzetten bij de in Nederland algemeen voorkomende klimatologische omstandigheden.</w:t>
      </w:r>
    </w:p>
    <w:p w14:paraId="22A94996"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geschikt voor de omgevingsinvloeden van het verzorgingsgebied van VRMWB de provincie Brabant.</w:t>
      </w:r>
    </w:p>
    <w:p w14:paraId="5378CC4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Het temperatuurbereik waarbij het voertuig zonder beperkingen moet kunnen worden ingezet en functioneert, loopt van –20 ºC tot +40 ºC. Alle hiervoor vereiste voorzieningen en aanpassingen worden toegepast en zijn aangebracht.</w:t>
      </w:r>
    </w:p>
    <w:p w14:paraId="306556AC"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7" w:name="_Toc131606311"/>
    </w:p>
    <w:p w14:paraId="5C423A0D" w14:textId="35203A3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1.3.7 Normalisatie</w:t>
      </w:r>
      <w:bookmarkEnd w:id="57"/>
      <w:r w:rsidRPr="00C94478">
        <w:rPr>
          <w:rFonts w:ascii="Calibri" w:hAnsi="Calibri" w:cs="Calibri"/>
          <w:b/>
          <w:bCs/>
          <w:sz w:val="22"/>
          <w:szCs w:val="22"/>
        </w:rPr>
        <w:t xml:space="preserve"> </w:t>
      </w:r>
    </w:p>
    <w:p w14:paraId="73B9F8A2"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ontwerp en de productie moeten gangbare ISO- en Europese normen worden aangehouden.</w:t>
      </w:r>
    </w:p>
    <w:p w14:paraId="2D7FCCDF"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8" w:name="_Toc131606312"/>
    </w:p>
    <w:p w14:paraId="40845EFB" w14:textId="3ABADB6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1.3.8 Bouwbegeleiding, productieproces en afname</w:t>
      </w:r>
      <w:bookmarkEnd w:id="58"/>
    </w:p>
    <w:p w14:paraId="313C8E0A" w14:textId="464BF280" w:rsidR="00C94478" w:rsidRPr="00C94478" w:rsidRDefault="00C94478" w:rsidP="000C6879">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t xml:space="preserve">De bouwbegeleiding, het productieproces en de afname vindt plaats zoals omschreven in bijlage </w:t>
      </w:r>
      <w:r w:rsidR="00B606B7">
        <w:rPr>
          <w:rFonts w:ascii="Calibri" w:hAnsi="Calibri" w:cs="Calibri"/>
          <w:sz w:val="22"/>
          <w:szCs w:val="22"/>
        </w:rPr>
        <w:t>2</w:t>
      </w:r>
      <w:r w:rsidRPr="00C94478">
        <w:rPr>
          <w:rFonts w:ascii="Calibri" w:hAnsi="Calibri" w:cs="Calibri"/>
          <w:sz w:val="22"/>
          <w:szCs w:val="22"/>
        </w:rPr>
        <w:t>.</w:t>
      </w:r>
    </w:p>
    <w:p w14:paraId="1B4D3351" w14:textId="77777777" w:rsidR="000C6879" w:rsidRDefault="000C6879" w:rsidP="00C94478">
      <w:pPr>
        <w:widowControl w:val="0"/>
        <w:suppressAutoHyphens/>
        <w:autoSpaceDE w:val="0"/>
        <w:autoSpaceDN w:val="0"/>
        <w:spacing w:line="273" w:lineRule="atLeast"/>
        <w:rPr>
          <w:rFonts w:ascii="Calibri" w:hAnsi="Calibri" w:cs="Calibri"/>
          <w:b/>
          <w:bCs/>
          <w:sz w:val="22"/>
          <w:szCs w:val="22"/>
        </w:rPr>
      </w:pPr>
      <w:bookmarkStart w:id="59" w:name="_Toc131606313"/>
    </w:p>
    <w:p w14:paraId="7B21DAB7" w14:textId="1AE3414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1.3.9 Verificatie</w:t>
      </w:r>
      <w:bookmarkEnd w:id="59"/>
    </w:p>
    <w:p w14:paraId="5CD08A73" w14:textId="094DBFF3"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 aanwezigheid van de Opdrachtgever worden bij het eerst geproduceerde voertuig van de serie en de overige de te produceren voertuigen verificatietesten uitgevoerd zoals omschreven in bijlage </w:t>
      </w:r>
      <w:r w:rsidR="00167A5A">
        <w:rPr>
          <w:rFonts w:ascii="Calibri" w:hAnsi="Calibri" w:cs="Calibri"/>
          <w:sz w:val="22"/>
          <w:szCs w:val="22"/>
        </w:rPr>
        <w:t>3</w:t>
      </w:r>
      <w:r w:rsidRPr="00C94478">
        <w:rPr>
          <w:rFonts w:ascii="Calibri" w:hAnsi="Calibri" w:cs="Calibri"/>
          <w:sz w:val="22"/>
          <w:szCs w:val="22"/>
        </w:rPr>
        <w:t xml:space="preserve">. </w:t>
      </w:r>
    </w:p>
    <w:p w14:paraId="475C543D"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 xml:space="preserve">Afhankelijk van het resultaat van de verificatietesten van het eerste voertuig kan door de Opdrachtgever worden bepaald dat een specifieke test tevens op de hele serie wordt uitgevoerd. </w:t>
      </w:r>
    </w:p>
    <w:p w14:paraId="3C1888AB" w14:textId="77777777" w:rsidR="00C94478" w:rsidRPr="00C94478" w:rsidRDefault="00C94478" w:rsidP="000C687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Indien Opdrachtnemer niet de fabrikant en/of producent van het voertuig is, vinden de verificatie testen (CAT, Cliënt Acceptatie Test) plaats op de bouw/productie locatie bij de fabrikant/producent. </w:t>
      </w:r>
    </w:p>
    <w:p w14:paraId="143FE0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1876F2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sz w:val="22"/>
          <w:szCs w:val="22"/>
        </w:rPr>
        <w:br w:type="page"/>
      </w:r>
    </w:p>
    <w:p w14:paraId="73BFA7A5" w14:textId="28A03A6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0" w:name="_Toc131606314"/>
      <w:r w:rsidRPr="00C94478">
        <w:rPr>
          <w:rFonts w:ascii="Calibri" w:hAnsi="Calibri" w:cs="Calibri"/>
          <w:b/>
          <w:bCs/>
          <w:sz w:val="22"/>
          <w:szCs w:val="22"/>
        </w:rPr>
        <w:t>EISEN</w:t>
      </w:r>
      <w:bookmarkEnd w:id="60"/>
    </w:p>
    <w:p w14:paraId="1A8F509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71471A1"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1" w:name="_Toc131606315"/>
      <w:r w:rsidRPr="00C94478">
        <w:rPr>
          <w:rFonts w:ascii="Calibri" w:hAnsi="Calibri" w:cs="Calibri"/>
          <w:b/>
          <w:bCs/>
          <w:sz w:val="22"/>
          <w:szCs w:val="22"/>
        </w:rPr>
        <w:t>2.1 Brandweertechnische Functionele eisen</w:t>
      </w:r>
      <w:bookmarkEnd w:id="61"/>
    </w:p>
    <w:p w14:paraId="6E98B431"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2" w:name="_Toc131606316"/>
    </w:p>
    <w:p w14:paraId="3657D1C1" w14:textId="4C9797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 Brandweerconcept</w:t>
      </w:r>
      <w:bookmarkEnd w:id="62"/>
    </w:p>
    <w:p w14:paraId="6216AFA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voertuig is uitgevoerd als een combi-natuurbrandbestrijdingstankautospuit. Deze is voorzien van een chauffeurscabine met twee zitplaatsen voor de chauffeur en de bijrijder (bevelvoerder), een manschappenruimte met vijf zitplaatsen en een inventarisruimte voor de opberging van de bepakking. De inventarisruimte is voorzien van een pompruimte, een watertank en een ARBO-ladderrek. Naast de mogelijkheid zoals een reguliere tankautospuit moet het voertuig in staat zijn om (stapvoets) rijdend te kunnen blussen.</w:t>
      </w:r>
    </w:p>
    <w:p w14:paraId="735A2E7C" w14:textId="77777777" w:rsidR="005E7EE6" w:rsidRDefault="005E7EE6" w:rsidP="00C94478">
      <w:pPr>
        <w:widowControl w:val="0"/>
        <w:suppressAutoHyphens/>
        <w:autoSpaceDE w:val="0"/>
        <w:autoSpaceDN w:val="0"/>
        <w:spacing w:line="273" w:lineRule="atLeast"/>
        <w:rPr>
          <w:rFonts w:ascii="Calibri" w:hAnsi="Calibri" w:cs="Calibri"/>
          <w:b/>
          <w:bCs/>
          <w:sz w:val="22"/>
          <w:szCs w:val="22"/>
        </w:rPr>
      </w:pPr>
      <w:bookmarkStart w:id="63" w:name="_Toc131606317"/>
    </w:p>
    <w:p w14:paraId="1B5D9201" w14:textId="7EB1501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2.1.2 Blusprestaties</w:t>
      </w:r>
      <w:bookmarkEnd w:id="63"/>
    </w:p>
    <w:p w14:paraId="6FB6FF43" w14:textId="77777777" w:rsidR="00C94478" w:rsidRPr="00C94478" w:rsidRDefault="00C94478" w:rsidP="005E7EE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blusprestaties van het voertuig moeten gerealiseerd kunnen worden onder de klimatologische omstandigheden zoals geëist in paragraaf 1.3.6.</w:t>
      </w:r>
    </w:p>
    <w:p w14:paraId="5A6B91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hoge- en de lagedruk bluspomp moeten minimaal de volgende prestaties kunnen leveren: </w:t>
      </w:r>
    </w:p>
    <w:p w14:paraId="6BB78FAA"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LD pomp capaciteit ≥ 3.000 l/min bij 10 bar, bij een zuighoogte van 3,0 mtr. met een zuigslang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koppelingen), diameter van Ø 5“ (125mm) en een lengte van 10 mtr. voorzien van een zuigkorf, direct aangesloten op de pompinlaat;  </w:t>
      </w:r>
    </w:p>
    <w:p w14:paraId="7C0F5102" w14:textId="77777777" w:rsidR="00C94478" w:rsidRPr="00C94478" w:rsidRDefault="00C94478" w:rsidP="0001773E">
      <w:pPr>
        <w:widowControl w:val="0"/>
        <w:numPr>
          <w:ilvl w:val="0"/>
          <w:numId w:val="6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LD pompcapaciteit ≥ 2.000 l/min bij 10 bar en de HD pompcapaciteit ≥ 400 l/min bij 40 Bar bij gecombineerd gebruik en wateraanvoer vanaf de watertank.</w:t>
      </w:r>
    </w:p>
    <w:p w14:paraId="72A3BB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LD persuitlaten:</w:t>
      </w:r>
    </w:p>
    <w:p w14:paraId="0E5A2EA0" w14:textId="77777777" w:rsidR="00C94478" w:rsidRPr="00C94478" w:rsidRDefault="00C94478" w:rsidP="0001773E">
      <w:pPr>
        <w:widowControl w:val="0"/>
        <w:numPr>
          <w:ilvl w:val="0"/>
          <w:numId w:val="62"/>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aansluiting 81 mm ≥ 2.000 l/min bij 10 bar;</w:t>
      </w:r>
    </w:p>
    <w:p w14:paraId="140B5B11" w14:textId="3BA207BC" w:rsidR="00C94478" w:rsidRPr="002C2BEC" w:rsidRDefault="00C94478" w:rsidP="00DD3812">
      <w:pPr>
        <w:widowControl w:val="0"/>
        <w:numPr>
          <w:ilvl w:val="0"/>
          <w:numId w:val="62"/>
        </w:numPr>
        <w:suppressAutoHyphens/>
        <w:autoSpaceDE w:val="0"/>
        <w:autoSpaceDN w:val="0"/>
        <w:spacing w:line="273" w:lineRule="atLeast"/>
        <w:rPr>
          <w:rFonts w:ascii="Calibri" w:hAnsi="Calibri" w:cs="Calibri"/>
          <w:sz w:val="22"/>
          <w:szCs w:val="22"/>
          <w:highlight w:val="cyan"/>
        </w:rPr>
      </w:pPr>
      <w:proofErr w:type="spellStart"/>
      <w:r w:rsidRPr="002C2BEC">
        <w:rPr>
          <w:rFonts w:ascii="Calibri" w:hAnsi="Calibri" w:cs="Calibri"/>
          <w:sz w:val="22"/>
          <w:szCs w:val="22"/>
          <w:highlight w:val="cyan"/>
        </w:rPr>
        <w:t>Storz</w:t>
      </w:r>
      <w:proofErr w:type="spellEnd"/>
      <w:r w:rsidRPr="002C2BEC">
        <w:rPr>
          <w:rFonts w:ascii="Calibri" w:hAnsi="Calibri" w:cs="Calibri"/>
          <w:sz w:val="22"/>
          <w:szCs w:val="22"/>
          <w:highlight w:val="cyan"/>
        </w:rPr>
        <w:t xml:space="preserve"> nok aansluiting</w:t>
      </w:r>
      <w:r w:rsidR="002C2BEC" w:rsidRPr="002C2BEC">
        <w:rPr>
          <w:rFonts w:ascii="Calibri" w:hAnsi="Calibri" w:cs="Calibri"/>
          <w:sz w:val="22"/>
          <w:szCs w:val="22"/>
          <w:highlight w:val="cyan"/>
        </w:rPr>
        <w:t xml:space="preserve"> </w:t>
      </w:r>
      <w:r w:rsidRPr="002C2BEC">
        <w:rPr>
          <w:rFonts w:ascii="Calibri" w:hAnsi="Calibri" w:cs="Calibri"/>
          <w:sz w:val="22"/>
          <w:szCs w:val="22"/>
          <w:highlight w:val="cyan"/>
        </w:rPr>
        <w:t xml:space="preserve">52 mm ≥ 600 l/min bij 6 bar. </w:t>
      </w:r>
    </w:p>
    <w:p w14:paraId="12B1697B" w14:textId="77777777"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beide HD haspels hebben een slanglengte van 90 mtr. met een debiet van 200 l/min bij 6 bar (+/- 5%). De HD slangen zijn voorzien van verschillende kleuren welke over de hele slanglengte zichtbaar is en blijven. Kleur in overleg met Opdrachtgever. </w:t>
      </w:r>
    </w:p>
    <w:p w14:paraId="3B28400B" w14:textId="669A9E46"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zijn voorzien van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DNS 11 RVS snelkoppelingen. De slangen zijn hierdoor met elkaar koppelbaar/verlengbaar.</w:t>
      </w:r>
      <w:r w:rsidR="008A2CFB">
        <w:rPr>
          <w:rFonts w:ascii="Calibri" w:hAnsi="Calibri" w:cs="Calibri"/>
          <w:sz w:val="22"/>
          <w:szCs w:val="22"/>
        </w:rPr>
        <w:t xml:space="preserve"> </w:t>
      </w:r>
      <w:r w:rsidR="008A2CFB" w:rsidRPr="004A3076">
        <w:rPr>
          <w:rFonts w:ascii="Calibri" w:hAnsi="Calibri" w:cs="Calibri"/>
          <w:sz w:val="22"/>
          <w:szCs w:val="22"/>
          <w:highlight w:val="cyan"/>
        </w:rPr>
        <w:t>W</w:t>
      </w:r>
      <w:r w:rsidR="00F1365D" w:rsidRPr="004A3076">
        <w:rPr>
          <w:rFonts w:ascii="Calibri" w:hAnsi="Calibri" w:cs="Calibri"/>
          <w:sz w:val="22"/>
          <w:szCs w:val="22"/>
          <w:highlight w:val="cyan"/>
        </w:rPr>
        <w:t xml:space="preserve">ij staan toe andere type snelkoppelingen toe te passen,  in overleg met Opdrachtgever. </w:t>
      </w:r>
      <w:r w:rsidR="004A3076" w:rsidRPr="004A3076">
        <w:rPr>
          <w:rFonts w:ascii="Calibri" w:hAnsi="Calibri" w:cs="Calibri"/>
          <w:sz w:val="22"/>
          <w:szCs w:val="22"/>
          <w:highlight w:val="cyan"/>
        </w:rPr>
        <w:t>Uitgangspunt is dat HD slangen koppelbaar zijn indien meer lengte nodig. Wij zijn ons er van bewust dat het debiet afneemt als de HD slang 2 x zo lang wordt. Daar is rekening mee gehouden in het HD pompdebiet Eis 2.1.2.d</w:t>
      </w:r>
    </w:p>
    <w:p w14:paraId="122DADDB" w14:textId="77777777" w:rsidR="00C94478" w:rsidRPr="00C94478" w:rsidRDefault="00C94478" w:rsidP="00E900AD">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Van alle pompprestaties, bij zowel separaat als gecombineerd gebruik gemeten aan het voertuig, moet een testrapport worden afgegeven. Deze testen moeten worden uitgevoerd met de watervoerende armaturen behorend bij het voertuig. </w:t>
      </w:r>
    </w:p>
    <w:p w14:paraId="2F466050" w14:textId="4035D00C" w:rsidR="00E900AD" w:rsidRDefault="00C94478" w:rsidP="00C51E2E">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Een op de voorbumper gemonteerde blusmonitor met een variabel instelbare sproeikop, bluscapaciteit van minimaal 200 l/m en maximaal 800l/m, 10 bar, worplengte 40 meter. De blusmonitor wordt bediend middels een losse (radiografische) afstandsbediening.</w:t>
      </w:r>
      <w:r w:rsidR="003F2069">
        <w:rPr>
          <w:rFonts w:ascii="Calibri" w:hAnsi="Calibri" w:cs="Calibri"/>
          <w:sz w:val="22"/>
          <w:szCs w:val="22"/>
        </w:rPr>
        <w:t xml:space="preserve"> </w:t>
      </w:r>
      <w:r w:rsidR="003F2069" w:rsidRPr="00EC0E51">
        <w:rPr>
          <w:rFonts w:ascii="Calibri" w:hAnsi="Calibri" w:cs="Calibri"/>
          <w:sz w:val="22"/>
          <w:szCs w:val="22"/>
          <w:highlight w:val="cyan"/>
        </w:rPr>
        <w:t xml:space="preserve">Een alternatieve wijze </w:t>
      </w:r>
      <w:r w:rsidR="003C24A9" w:rsidRPr="00EC0E51">
        <w:rPr>
          <w:rFonts w:ascii="Calibri" w:hAnsi="Calibri" w:cs="Calibri"/>
          <w:sz w:val="22"/>
          <w:szCs w:val="22"/>
          <w:highlight w:val="cyan"/>
        </w:rPr>
        <w:t>m.b.t. een regelbare flow</w:t>
      </w:r>
      <w:r w:rsidR="00C51E2E" w:rsidRPr="00EC0E51">
        <w:rPr>
          <w:rFonts w:ascii="Calibri" w:hAnsi="Calibri" w:cs="Calibri"/>
          <w:sz w:val="22"/>
          <w:szCs w:val="22"/>
          <w:highlight w:val="cyan"/>
        </w:rPr>
        <w:t xml:space="preserve"> is </w:t>
      </w:r>
      <w:r w:rsidR="003F2069" w:rsidRPr="00EC0E51">
        <w:rPr>
          <w:rFonts w:ascii="Calibri" w:hAnsi="Calibri" w:cs="Calibri"/>
          <w:sz w:val="22"/>
          <w:szCs w:val="22"/>
          <w:highlight w:val="cyan"/>
        </w:rPr>
        <w:t>toegestaan</w:t>
      </w:r>
      <w:bookmarkStart w:id="64" w:name="_Toc131606318"/>
      <w:r w:rsidR="00C51E2E" w:rsidRPr="00EC0E51">
        <w:rPr>
          <w:rFonts w:ascii="Calibri" w:hAnsi="Calibri" w:cs="Calibri"/>
          <w:sz w:val="22"/>
          <w:szCs w:val="22"/>
          <w:highlight w:val="cyan"/>
        </w:rPr>
        <w:t xml:space="preserve">. Intentie is dat het debiet </w:t>
      </w:r>
      <w:r w:rsidR="00EC0E51" w:rsidRPr="00EC0E51">
        <w:rPr>
          <w:rFonts w:ascii="Calibri" w:hAnsi="Calibri" w:cs="Calibri"/>
          <w:sz w:val="22"/>
          <w:szCs w:val="22"/>
          <w:highlight w:val="cyan"/>
        </w:rPr>
        <w:t>regelbaar is. U toont aan dat het debiet traploos instelbaar is tussen 200 en 800 l/m.</w:t>
      </w:r>
      <w:r w:rsidR="00EC0E51">
        <w:rPr>
          <w:rFonts w:ascii="Calibri" w:hAnsi="Calibri" w:cs="Calibri"/>
          <w:sz w:val="22"/>
          <w:szCs w:val="22"/>
        </w:rPr>
        <w:t xml:space="preserve"> </w:t>
      </w:r>
    </w:p>
    <w:p w14:paraId="701A7CDD" w14:textId="77777777" w:rsidR="00EC0E51" w:rsidRDefault="00EC0E51" w:rsidP="00C51E2E">
      <w:pPr>
        <w:widowControl w:val="0"/>
        <w:suppressAutoHyphens/>
        <w:autoSpaceDE w:val="0"/>
        <w:autoSpaceDN w:val="0"/>
        <w:spacing w:line="273" w:lineRule="atLeast"/>
        <w:ind w:left="705" w:hanging="705"/>
        <w:rPr>
          <w:rFonts w:ascii="Calibri" w:hAnsi="Calibri" w:cs="Calibri"/>
          <w:b/>
          <w:bCs/>
          <w:sz w:val="22"/>
          <w:szCs w:val="22"/>
        </w:rPr>
      </w:pPr>
    </w:p>
    <w:p w14:paraId="4F07E423" w14:textId="6A288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2.1.3 Afnamepunten</w:t>
      </w:r>
      <w:bookmarkEnd w:id="64"/>
    </w:p>
    <w:p w14:paraId="7CC7FA3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blussysteem is uitgevoerd met de volgende afnamepunten:</w:t>
      </w:r>
    </w:p>
    <w:p w14:paraId="1ED5FDB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in de pompruimte, debiet minimaal 2.000 liter per stuk. Voorzien van kogelafsluiters welke in de pompruimte zijn geplaatst.</w:t>
      </w:r>
    </w:p>
    <w:p w14:paraId="12736678" w14:textId="638C0893"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LD t.b.v. LD persuitlaten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 1 x LA ca. 45 graden naar buiten draaiend en 1 x RA ca. 45 graden naar buiten draaiend; debiet minimaal 600 liter per stuk. Voorzien van kogelafsluiters welke in de pompruimte zijn geplaatst.</w:t>
      </w:r>
      <w:r w:rsidR="00C2204F">
        <w:rPr>
          <w:rFonts w:ascii="Calibri" w:hAnsi="Calibri" w:cs="Calibri"/>
          <w:sz w:val="22"/>
          <w:szCs w:val="22"/>
        </w:rPr>
        <w:t xml:space="preserve"> </w:t>
      </w:r>
      <w:r w:rsidR="00C2204F" w:rsidRPr="00C2204F">
        <w:rPr>
          <w:rFonts w:ascii="Calibri" w:hAnsi="Calibri" w:cs="Calibri"/>
          <w:sz w:val="22"/>
          <w:szCs w:val="22"/>
          <w:highlight w:val="cyan"/>
        </w:rPr>
        <w:t xml:space="preserve">De persuitlaten komen </w:t>
      </w:r>
      <w:r w:rsidR="00C2204F" w:rsidRPr="00C2204F">
        <w:rPr>
          <w:rFonts w:ascii="Calibri" w:hAnsi="Calibri" w:cs="Calibri"/>
          <w:sz w:val="22"/>
          <w:szCs w:val="22"/>
          <w:highlight w:val="cyan"/>
        </w:rPr>
        <w:lastRenderedPageBreak/>
        <w:t>uit de pompruimte en zijn aan de linker en rechterzijde van het voertuig</w:t>
      </w:r>
      <w:r w:rsidR="00C2204F">
        <w:rPr>
          <w:rFonts w:ascii="Calibri" w:hAnsi="Calibri" w:cs="Calibri"/>
          <w:sz w:val="22"/>
          <w:szCs w:val="22"/>
        </w:rPr>
        <w:t>.</w:t>
      </w:r>
      <w:r w:rsidR="00C2204F" w:rsidRPr="00C2204F">
        <w:rPr>
          <w:rFonts w:ascii="Calibri" w:hAnsi="Calibri" w:cs="Calibri"/>
          <w:sz w:val="22"/>
          <w:szCs w:val="22"/>
        </w:rPr>
        <w:t xml:space="preserve"> bereikbaar/beschikbaar. en zitten niet per definitie in kast 7 maar eerder ter hoogte van kast 5 en kast 6.</w:t>
      </w:r>
    </w:p>
    <w:p w14:paraId="702ECF46"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1 </w:t>
      </w:r>
      <w:proofErr w:type="spellStart"/>
      <w:r w:rsidRPr="00C94478">
        <w:rPr>
          <w:rFonts w:ascii="Calibri" w:hAnsi="Calibri" w:cs="Calibri"/>
          <w:sz w:val="22"/>
          <w:szCs w:val="22"/>
        </w:rPr>
        <w:t>vulpunt</w:t>
      </w:r>
      <w:proofErr w:type="spellEnd"/>
      <w:r w:rsidRPr="00C94478">
        <w:rPr>
          <w:rFonts w:ascii="Calibri" w:hAnsi="Calibri" w:cs="Calibri"/>
          <w:sz w:val="22"/>
          <w:szCs w:val="22"/>
        </w:rPr>
        <w:t xml:space="preserve"> LD, met kogelafsluiter, t.b.v. het vullen van de watertank via de bluspomp;</w:t>
      </w:r>
    </w:p>
    <w:p w14:paraId="4ED2ADC9" w14:textId="77777777" w:rsidR="00C94478" w:rsidRPr="00C94478" w:rsidRDefault="00C94478" w:rsidP="0001773E">
      <w:pPr>
        <w:widowControl w:val="0"/>
        <w:numPr>
          <w:ilvl w:val="0"/>
          <w:numId w:val="2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afnamepunten HD t.b.v. de HD haspel.</w:t>
      </w:r>
    </w:p>
    <w:p w14:paraId="519141D6"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bookmarkStart w:id="65" w:name="_Toc131606319"/>
    </w:p>
    <w:p w14:paraId="53AC56BB" w14:textId="77777777" w:rsidR="00E900AD" w:rsidRDefault="00E900AD" w:rsidP="00C94478">
      <w:pPr>
        <w:widowControl w:val="0"/>
        <w:suppressAutoHyphens/>
        <w:autoSpaceDE w:val="0"/>
        <w:autoSpaceDN w:val="0"/>
        <w:spacing w:line="273" w:lineRule="atLeast"/>
        <w:rPr>
          <w:rFonts w:ascii="Calibri" w:hAnsi="Calibri" w:cs="Calibri"/>
          <w:b/>
          <w:bCs/>
          <w:sz w:val="22"/>
          <w:szCs w:val="22"/>
        </w:rPr>
      </w:pPr>
    </w:p>
    <w:p w14:paraId="0361CD84" w14:textId="7345B13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2.1.4 Gelijktijdigheid</w:t>
      </w:r>
      <w:bookmarkEnd w:id="65"/>
    </w:p>
    <w:p w14:paraId="5A15FE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bepalen van de capaciteit, de aandrijving en de vereiste functionaliteiten van de blusinstallatie moet rekening worden gehouden met het volgende gelijktijdige gebruik tijdens:</w:t>
      </w:r>
    </w:p>
    <w:p w14:paraId="18C1C0F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Stationair (stilstaand) blussen:</w:t>
      </w:r>
    </w:p>
    <w:p w14:paraId="5C140923"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Vanaf de watertank: </w:t>
      </w:r>
    </w:p>
    <w:p w14:paraId="07AF5BE9"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w:t>
      </w:r>
    </w:p>
    <w:p w14:paraId="6D65A51A" w14:textId="77777777" w:rsidR="00C94478" w:rsidRPr="00C94478" w:rsidRDefault="00C94478" w:rsidP="0001773E">
      <w:pPr>
        <w:widowControl w:val="0"/>
        <w:numPr>
          <w:ilvl w:val="1"/>
          <w:numId w:val="6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HD handstralen,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en bumpermonitor;</w:t>
      </w:r>
    </w:p>
    <w:p w14:paraId="6F7BBDC5" w14:textId="77777777" w:rsidR="00C94478" w:rsidRPr="00C94478" w:rsidRDefault="00C94478" w:rsidP="0001773E">
      <w:pPr>
        <w:widowControl w:val="0"/>
        <w:numPr>
          <w:ilvl w:val="0"/>
          <w:numId w:val="6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open water of WT:</w:t>
      </w:r>
    </w:p>
    <w:p w14:paraId="792C1AFC"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a.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w:t>
      </w:r>
    </w:p>
    <w:p w14:paraId="2C142F75" w14:textId="77777777" w:rsidR="00C94478" w:rsidRPr="00C94478" w:rsidRDefault="00C94478" w:rsidP="009E6D35">
      <w:pPr>
        <w:widowControl w:val="0"/>
        <w:suppressAutoHyphens/>
        <w:autoSpaceDE w:val="0"/>
        <w:autoSpaceDN w:val="0"/>
        <w:spacing w:line="273" w:lineRule="atLeast"/>
        <w:ind w:left="709" w:firstLine="709"/>
        <w:rPr>
          <w:rFonts w:ascii="Calibri" w:hAnsi="Calibri" w:cs="Calibri"/>
          <w:sz w:val="22"/>
          <w:szCs w:val="22"/>
        </w:rPr>
      </w:pPr>
      <w:r w:rsidRPr="00C94478">
        <w:rPr>
          <w:rFonts w:ascii="Calibri" w:hAnsi="Calibri" w:cs="Calibri"/>
          <w:sz w:val="22"/>
          <w:szCs w:val="22"/>
        </w:rPr>
        <w:t>b. 2 LD handstralen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een straatwatermonitor of bumpermonitor.</w:t>
      </w:r>
    </w:p>
    <w:p w14:paraId="1D6D63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Rijdend blussen vanuit de watertank;</w:t>
      </w:r>
    </w:p>
    <w:p w14:paraId="0889A1AF" w14:textId="77777777" w:rsidR="00C94478" w:rsidRPr="00C94478" w:rsidRDefault="00C94478" w:rsidP="0001773E">
      <w:pPr>
        <w:widowControl w:val="0"/>
        <w:numPr>
          <w:ilvl w:val="0"/>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watertank:</w:t>
      </w:r>
    </w:p>
    <w:p w14:paraId="230C6136"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lang w:val="en-US"/>
        </w:rPr>
      </w:pPr>
      <w:r w:rsidRPr="00C94478">
        <w:rPr>
          <w:rFonts w:ascii="Calibri" w:hAnsi="Calibri" w:cs="Calibri"/>
          <w:sz w:val="22"/>
          <w:szCs w:val="22"/>
          <w:lang w:val="en-US"/>
        </w:rPr>
        <w:t xml:space="preserve">2 LD </w:t>
      </w:r>
      <w:proofErr w:type="spellStart"/>
      <w:r w:rsidRPr="00C94478">
        <w:rPr>
          <w:rFonts w:ascii="Calibri" w:hAnsi="Calibri" w:cs="Calibri"/>
          <w:sz w:val="22"/>
          <w:szCs w:val="22"/>
          <w:lang w:val="en-US"/>
        </w:rPr>
        <w:t>persuitlaten</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storz</w:t>
      </w:r>
      <w:proofErr w:type="spellEnd"/>
      <w:r w:rsidRPr="00C94478">
        <w:rPr>
          <w:rFonts w:ascii="Calibri" w:hAnsi="Calibri" w:cs="Calibri"/>
          <w:sz w:val="22"/>
          <w:szCs w:val="22"/>
          <w:lang w:val="en-US"/>
        </w:rPr>
        <w:t xml:space="preserve"> </w:t>
      </w:r>
      <w:proofErr w:type="spellStart"/>
      <w:r w:rsidRPr="00C94478">
        <w:rPr>
          <w:rFonts w:ascii="Calibri" w:hAnsi="Calibri" w:cs="Calibri"/>
          <w:sz w:val="22"/>
          <w:szCs w:val="22"/>
          <w:lang w:val="en-US"/>
        </w:rPr>
        <w:t>nok</w:t>
      </w:r>
      <w:proofErr w:type="spellEnd"/>
      <w:r w:rsidRPr="00C94478">
        <w:rPr>
          <w:rFonts w:ascii="Calibri" w:hAnsi="Calibri" w:cs="Calibri"/>
          <w:sz w:val="22"/>
          <w:szCs w:val="22"/>
          <w:lang w:val="en-US"/>
        </w:rPr>
        <w:t xml:space="preserve"> 52 mm) of, </w:t>
      </w:r>
    </w:p>
    <w:p w14:paraId="2CFA15A8" w14:textId="77777777" w:rsidR="00C94478" w:rsidRPr="00C94478" w:rsidRDefault="00C94478" w:rsidP="0001773E">
      <w:pPr>
        <w:widowControl w:val="0"/>
        <w:numPr>
          <w:ilvl w:val="1"/>
          <w:numId w:val="4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1 (bumper) blusmonitor met variabele capaciteit 200 - 800 l/m, 10 bar</w:t>
      </w:r>
    </w:p>
    <w:p w14:paraId="111D9AF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CF7D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66" w:name="_Toc131606320"/>
      <w:r w:rsidRPr="00C94478">
        <w:rPr>
          <w:rFonts w:ascii="Calibri" w:hAnsi="Calibri" w:cs="Calibri"/>
          <w:b/>
          <w:bCs/>
          <w:sz w:val="22"/>
          <w:szCs w:val="22"/>
        </w:rPr>
        <w:t>2.1.5 Inzettijd</w:t>
      </w:r>
      <w:bookmarkEnd w:id="66"/>
    </w:p>
    <w:p w14:paraId="2E1ED8C5"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volle pompcapaciteit van het LD blussysteem moet voor minimaal 4 uur continubedrijf gewaarborgd zijn.</w:t>
      </w:r>
    </w:p>
    <w:p w14:paraId="706ED81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volle pompcapaciteit van het LD en HD blussysteem (gelijktijdig) moet voor minimaal 1 uur gewaarborgd zijn.</w:t>
      </w:r>
    </w:p>
    <w:p w14:paraId="67646149"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inzettijd van het voertuig moet gerealiseerd kunnen worden onder de klimatologische omstandigheden zoals omschreven in het PVE.</w:t>
      </w:r>
    </w:p>
    <w:p w14:paraId="5CF3C64E"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7" w:name="_Toc131606321"/>
    </w:p>
    <w:p w14:paraId="10F52EA0" w14:textId="6D7B009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2.1.6 Bepakkingslijst (Bijlage </w:t>
      </w:r>
      <w:r w:rsidR="00E34832">
        <w:rPr>
          <w:rFonts w:ascii="Calibri" w:hAnsi="Calibri" w:cs="Calibri"/>
          <w:b/>
          <w:bCs/>
          <w:sz w:val="22"/>
          <w:szCs w:val="22"/>
        </w:rPr>
        <w:t>1</w:t>
      </w:r>
      <w:r w:rsidRPr="00C94478">
        <w:rPr>
          <w:rFonts w:ascii="Calibri" w:hAnsi="Calibri" w:cs="Calibri"/>
          <w:b/>
          <w:bCs/>
          <w:sz w:val="22"/>
          <w:szCs w:val="22"/>
        </w:rPr>
        <w:t>)</w:t>
      </w:r>
      <w:bookmarkEnd w:id="67"/>
    </w:p>
    <w:p w14:paraId="290A6254" w14:textId="77777777"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Met het voertuig moet de bepakking, bestaande uit persoonlijke beschermingsmiddelen, brandbestrijdings- en technisch hulpverleningsmateriaal, EHBO-middelen, IBGS-materiaal, gereedschappen en algemene materialen meegenomen kunnen worden. Dit conform het Branchevoorschrift, standaardbepakking voor brandweervoertuigen. Er moet hiervoor voldoende (op)bergruimte in, op en aan het voertuig beschikbaar en aanwezig zijn. </w:t>
      </w:r>
    </w:p>
    <w:p w14:paraId="0E6AFED2" w14:textId="53587A82" w:rsidR="00C94478" w:rsidRPr="00C94478" w:rsidRDefault="00C94478" w:rsidP="009E6D3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bijlage </w:t>
      </w:r>
      <w:r w:rsidR="00E34832">
        <w:rPr>
          <w:rFonts w:ascii="Calibri" w:hAnsi="Calibri" w:cs="Calibri"/>
          <w:sz w:val="22"/>
          <w:szCs w:val="22"/>
        </w:rPr>
        <w:t>1</w:t>
      </w:r>
      <w:r w:rsidRPr="00C94478">
        <w:rPr>
          <w:rFonts w:ascii="Calibri" w:hAnsi="Calibri" w:cs="Calibri"/>
          <w:sz w:val="22"/>
          <w:szCs w:val="22"/>
        </w:rPr>
        <w:t xml:space="preserve"> wordt weergegeven welke bepakkingsdelen (per voertuig) door de Opdrachtgever wordt (aan)geleverd t.b.v. de inbouw en welke bepakkingsdelen er door de Opdrachtnemer als onderdeel van de opdracht (leveringsomvang) moeten worden (bij)geleverd.</w:t>
      </w:r>
    </w:p>
    <w:p w14:paraId="4A32D84C" w14:textId="77777777" w:rsidR="009E6D35" w:rsidRDefault="009E6D35" w:rsidP="00C94478">
      <w:pPr>
        <w:widowControl w:val="0"/>
        <w:suppressAutoHyphens/>
        <w:autoSpaceDE w:val="0"/>
        <w:autoSpaceDN w:val="0"/>
        <w:spacing w:line="273" w:lineRule="atLeast"/>
        <w:rPr>
          <w:rFonts w:ascii="Calibri" w:hAnsi="Calibri" w:cs="Calibri"/>
          <w:b/>
          <w:bCs/>
          <w:sz w:val="22"/>
          <w:szCs w:val="22"/>
        </w:rPr>
      </w:pPr>
      <w:bookmarkStart w:id="68" w:name="_Toc131606322"/>
    </w:p>
    <w:p w14:paraId="39BE6AA6" w14:textId="29E0591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2.2 </w:t>
      </w:r>
      <w:r w:rsidR="009E6D35" w:rsidRPr="00C94478">
        <w:rPr>
          <w:rFonts w:ascii="Calibri" w:hAnsi="Calibri" w:cs="Calibri"/>
          <w:b/>
          <w:bCs/>
          <w:sz w:val="22"/>
          <w:szCs w:val="22"/>
        </w:rPr>
        <w:t>Voertuig technische</w:t>
      </w:r>
      <w:r w:rsidRPr="00C94478">
        <w:rPr>
          <w:rFonts w:ascii="Calibri" w:hAnsi="Calibri" w:cs="Calibri"/>
          <w:b/>
          <w:bCs/>
          <w:sz w:val="22"/>
          <w:szCs w:val="22"/>
        </w:rPr>
        <w:t xml:space="preserve"> Functionele eisen</w:t>
      </w:r>
      <w:bookmarkEnd w:id="68"/>
    </w:p>
    <w:p w14:paraId="76085953"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69" w:name="_Toc131606323"/>
    </w:p>
    <w:p w14:paraId="590E2A29" w14:textId="345683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2.2.1 Voertuigconcept</w:t>
      </w:r>
      <w:bookmarkEnd w:id="69"/>
    </w:p>
    <w:p w14:paraId="0F7448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voertuigconcept is gebaseerd op een standaard voertuigchassis. </w:t>
      </w:r>
    </w:p>
    <w:p w14:paraId="7B00D12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w:t>
      </w:r>
    </w:p>
    <w:p w14:paraId="69651FA8" w14:textId="77777777" w:rsidR="00C94478" w:rsidRPr="00C94478" w:rsidRDefault="00C94478" w:rsidP="0027572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Een ruime manschappenruimte welke plaats biedt aan 5 personen,  die is verbonden met de bestuurderscabine, voldoet aan de minimale vereisten van EN1846,  de wettelijke eisen ECE-R29-2/3, en hiervoor een door een “</w:t>
      </w:r>
      <w:proofErr w:type="spellStart"/>
      <w:r w:rsidRPr="00C94478">
        <w:rPr>
          <w:rFonts w:ascii="Calibri" w:hAnsi="Calibri" w:cs="Calibri"/>
          <w:sz w:val="22"/>
          <w:szCs w:val="22"/>
        </w:rPr>
        <w:t>Notified</w:t>
      </w:r>
      <w:proofErr w:type="spellEnd"/>
      <w:r w:rsidRPr="00C94478">
        <w:rPr>
          <w:rFonts w:ascii="Calibri" w:hAnsi="Calibri" w:cs="Calibri"/>
          <w:sz w:val="22"/>
          <w:szCs w:val="22"/>
        </w:rPr>
        <w:t xml:space="preserve"> Body” een keuringscertificaat of homologatie is afgegeven. </w:t>
      </w:r>
    </w:p>
    <w:p w14:paraId="677C6358" w14:textId="77777777" w:rsidR="00C94478" w:rsidRPr="00C94478" w:rsidRDefault="00C94478" w:rsidP="0027572F">
      <w:pPr>
        <w:widowControl w:val="0"/>
        <w:suppressAutoHyphens/>
        <w:autoSpaceDE w:val="0"/>
        <w:autoSpaceDN w:val="0"/>
        <w:spacing w:line="273" w:lineRule="atLeast"/>
        <w:ind w:left="709"/>
        <w:rPr>
          <w:rFonts w:ascii="Calibri" w:hAnsi="Calibri" w:cs="Calibri"/>
          <w:b/>
          <w:sz w:val="22"/>
          <w:szCs w:val="22"/>
        </w:rPr>
      </w:pPr>
      <w:r w:rsidRPr="00C94478">
        <w:rPr>
          <w:rFonts w:ascii="Calibri" w:hAnsi="Calibri" w:cs="Calibri"/>
          <w:sz w:val="22"/>
          <w:szCs w:val="22"/>
        </w:rPr>
        <w:t xml:space="preserve">De zitpositie is 3 personen met de rijrichting mee (vooruit) en 2 personen tegen de rijrichting </w:t>
      </w:r>
      <w:r w:rsidRPr="00C94478">
        <w:rPr>
          <w:rFonts w:ascii="Calibri" w:hAnsi="Calibri" w:cs="Calibri"/>
          <w:sz w:val="22"/>
          <w:szCs w:val="22"/>
        </w:rPr>
        <w:lastRenderedPageBreak/>
        <w:t>in (achteruit).</w:t>
      </w:r>
    </w:p>
    <w:p w14:paraId="29FC15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De as-configuratie van het voertuig is </w:t>
      </w:r>
      <w:r w:rsidRPr="00C94478">
        <w:rPr>
          <w:rFonts w:ascii="Calibri" w:hAnsi="Calibri" w:cs="Calibri"/>
          <w:b/>
          <w:bCs/>
          <w:sz w:val="22"/>
          <w:szCs w:val="22"/>
          <w:u w:val="single"/>
        </w:rPr>
        <w:t>4 x 4</w:t>
      </w:r>
      <w:r w:rsidRPr="00C94478">
        <w:rPr>
          <w:rFonts w:ascii="Calibri" w:hAnsi="Calibri" w:cs="Calibri"/>
          <w:sz w:val="22"/>
          <w:szCs w:val="22"/>
        </w:rPr>
        <w:t>.</w:t>
      </w:r>
    </w:p>
    <w:p w14:paraId="46D9D2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geconfigureerd voor de inzet in landelijk- en binnenstedelijk gebied. De Opdrachtnemer draagt zorg voor de juiste wielbasis waarbij er een optimum bestaat tussen wendbaarheid, terreinvaardigheid en een goed en veilig weggedrag.</w:t>
      </w:r>
    </w:p>
    <w:p w14:paraId="2D7869E6"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62A48B12" w14:textId="77777777" w:rsidR="0027572F" w:rsidRPr="00C94478" w:rsidRDefault="0027572F" w:rsidP="00C94478">
      <w:pPr>
        <w:widowControl w:val="0"/>
        <w:suppressAutoHyphens/>
        <w:autoSpaceDE w:val="0"/>
        <w:autoSpaceDN w:val="0"/>
        <w:spacing w:line="273" w:lineRule="atLeast"/>
        <w:rPr>
          <w:rFonts w:ascii="Calibri" w:hAnsi="Calibri" w:cs="Calibri"/>
          <w:sz w:val="22"/>
          <w:szCs w:val="22"/>
        </w:rPr>
      </w:pPr>
    </w:p>
    <w:p w14:paraId="7F83603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0" w:name="_Toc131606324"/>
      <w:r w:rsidRPr="00C94478">
        <w:rPr>
          <w:rFonts w:ascii="Calibri" w:hAnsi="Calibri" w:cs="Calibri"/>
          <w:b/>
          <w:bCs/>
          <w:sz w:val="22"/>
          <w:szCs w:val="22"/>
        </w:rPr>
        <w:t>2.2.2 Wettelijke eisen</w:t>
      </w:r>
      <w:bookmarkEnd w:id="70"/>
    </w:p>
    <w:p w14:paraId="6E0EF8A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toe te passen voertuig (chassis en cabine) is RDW type goedgekeurd.</w:t>
      </w:r>
    </w:p>
    <w:p w14:paraId="4F65A3B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Na de opbouw van het voertuig is het RDW type goedkeur (chassis en cabine) onveranderd geldig gebleven.</w:t>
      </w:r>
    </w:p>
    <w:p w14:paraId="09457760"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Structurele veranderingen aan de constructie van de type goedgekeurde standaard voertuig chassis en cabine zijn niet toegestaan. Hierbij wordt voldaan aan alle geldende wet- en regelgeving inclusief de homologatie er van.</w:t>
      </w:r>
    </w:p>
    <w:p w14:paraId="45A682CB"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1" w:name="_Toc131606325"/>
    </w:p>
    <w:p w14:paraId="49014895" w14:textId="38FC647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2.2.3 Rijprestaties</w:t>
      </w:r>
      <w:bookmarkEnd w:id="71"/>
    </w:p>
    <w:p w14:paraId="514A6A7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een maximaal beladen voertuig (GLM) op de vlakke weg is de topsnelheid ≥ 110 km/h.</w:t>
      </w:r>
    </w:p>
    <w:p w14:paraId="2EE479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voertuigsnelheden zijn op de onderstaande wijze begrensd: Maximaal 115 km/h.</w:t>
      </w:r>
    </w:p>
    <w:p w14:paraId="00C41B32"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2" w:name="_Toc131606326"/>
    </w:p>
    <w:p w14:paraId="0E0F7AA3" w14:textId="1FF478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2.2.4 Gewichtsverdeling</w:t>
      </w:r>
      <w:bookmarkEnd w:id="72"/>
    </w:p>
    <w:p w14:paraId="02E08102"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maximale asbelastingen van het (compleet en uitrukgereed) voertuig, mogen nooit hoger zijn dan de wettelijke toegestane asbelastingen.</w:t>
      </w:r>
    </w:p>
    <w:p w14:paraId="79C1C94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verschil tussen de wiellasten links en rechts op één as mag niet groter zijn dan 5% van de totale aslast.</w:t>
      </w:r>
    </w:p>
    <w:p w14:paraId="1A5347F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voorasbelasting van het voertuig bedraagt minimaal 30% van het voertuiggewicht (uitrukgereed).</w:t>
      </w:r>
    </w:p>
    <w:p w14:paraId="07FCAEDE"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gewichtsverdeling (asbelasting en de statische kantelhoek L en R) </w:t>
      </w:r>
      <w:r w:rsidRPr="003867E8">
        <w:rPr>
          <w:rFonts w:ascii="Calibri" w:hAnsi="Calibri" w:cs="Calibri"/>
          <w:strike/>
          <w:sz w:val="22"/>
          <w:szCs w:val="22"/>
          <w:highlight w:val="cyan"/>
        </w:rPr>
        <w:t>moeten rekenkundig worden onderbouwd en aangeleverd bij de inschrijving.</w:t>
      </w:r>
      <w:r w:rsidRPr="00C94478">
        <w:rPr>
          <w:rFonts w:ascii="Calibri" w:hAnsi="Calibri" w:cs="Calibri"/>
          <w:sz w:val="22"/>
          <w:szCs w:val="22"/>
        </w:rPr>
        <w:t xml:space="preserve"> Bij de inschrijving hoeft er geen gewichtsberekening van de wiellasten L en R te worden toegevoegd, mits u kunt garanderen dat verdeling links en rechts symmetrisch is en u kunt garanderen dat dit voldoet aan eis in PVE 2.2.4 b., deze eis zal middels een weging per as en wiel worden gecontroleerd bij de afname. </w:t>
      </w:r>
    </w:p>
    <w:p w14:paraId="03CD2FDA" w14:textId="79E78E98"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Een statische kantelhoekmeting is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1B17052" w14:textId="77777777" w:rsidR="00C94478" w:rsidRPr="00C94478" w:rsidRDefault="00C94478" w:rsidP="0027572F">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Uitvoering door Opdrachtnemer in aanwezigheid van Opdrachtgever. </w:t>
      </w:r>
      <w:r w:rsidRPr="00C94478">
        <w:rPr>
          <w:rFonts w:ascii="Calibri" w:hAnsi="Calibri" w:cs="Calibri"/>
          <w:sz w:val="22"/>
          <w:szCs w:val="22"/>
        </w:rPr>
        <w:tab/>
      </w:r>
    </w:p>
    <w:p w14:paraId="7789C6AC" w14:textId="77777777" w:rsidR="0027572F" w:rsidRDefault="0027572F" w:rsidP="00C94478">
      <w:pPr>
        <w:widowControl w:val="0"/>
        <w:suppressAutoHyphens/>
        <w:autoSpaceDE w:val="0"/>
        <w:autoSpaceDN w:val="0"/>
        <w:spacing w:line="273" w:lineRule="atLeast"/>
        <w:rPr>
          <w:rFonts w:ascii="Calibri" w:hAnsi="Calibri" w:cs="Calibri"/>
          <w:b/>
          <w:bCs/>
          <w:sz w:val="22"/>
          <w:szCs w:val="22"/>
        </w:rPr>
      </w:pPr>
      <w:bookmarkStart w:id="73" w:name="_Toc131606327"/>
    </w:p>
    <w:p w14:paraId="3F2EE77C" w14:textId="7E53FFD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2.2.5 Weggedrag</w:t>
      </w:r>
      <w:bookmarkEnd w:id="73"/>
    </w:p>
    <w:p w14:paraId="057356E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verharde weg moet het voertuig onder alle (</w:t>
      </w:r>
      <w:proofErr w:type="spellStart"/>
      <w:r w:rsidRPr="00C94478">
        <w:rPr>
          <w:rFonts w:ascii="Calibri" w:hAnsi="Calibri" w:cs="Calibri"/>
          <w:sz w:val="22"/>
          <w:szCs w:val="22"/>
        </w:rPr>
        <w:t>weers</w:t>
      </w:r>
      <w:proofErr w:type="spellEnd"/>
      <w:r w:rsidRPr="00C94478">
        <w:rPr>
          <w:rFonts w:ascii="Calibri" w:hAnsi="Calibri" w:cs="Calibri"/>
          <w:sz w:val="22"/>
          <w:szCs w:val="22"/>
        </w:rPr>
        <w:t>)omstandigheden een veilig weggedrag vertonen.</w:t>
      </w:r>
    </w:p>
    <w:p w14:paraId="34D9305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moet daarnaast een goede mate van terrein eigenschappen bezitten.</w:t>
      </w:r>
    </w:p>
    <w:p w14:paraId="0B1F2B7B" w14:textId="6305CD15"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mate van veilig wegedrag en terrein eigenschappen vormen een onderdeel van de opdracht en de verificatietesten in bijlage </w:t>
      </w:r>
      <w:r w:rsidR="00167A5A">
        <w:rPr>
          <w:rFonts w:ascii="Calibri" w:hAnsi="Calibri" w:cs="Calibri"/>
          <w:sz w:val="22"/>
          <w:szCs w:val="22"/>
        </w:rPr>
        <w:t>3</w:t>
      </w:r>
      <w:r w:rsidRPr="00C94478">
        <w:rPr>
          <w:rFonts w:ascii="Calibri" w:hAnsi="Calibri" w:cs="Calibri"/>
          <w:sz w:val="22"/>
          <w:szCs w:val="22"/>
        </w:rPr>
        <w:t>.</w:t>
      </w:r>
    </w:p>
    <w:p w14:paraId="45D3CC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d.</w:t>
      </w:r>
      <w:r w:rsidRPr="00C94478">
        <w:rPr>
          <w:rFonts w:ascii="Calibri" w:hAnsi="Calibri" w:cs="Calibri"/>
          <w:bCs/>
          <w:sz w:val="22"/>
          <w:szCs w:val="22"/>
        </w:rPr>
        <w:tab/>
        <w:t>Uitvoering door Opdrachtnemer in aanwezigheid van Opdrachtgever.</w:t>
      </w:r>
    </w:p>
    <w:p w14:paraId="69695F4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A786B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bookmarkStart w:id="74" w:name="_Toc131606328"/>
      <w:r w:rsidRPr="00C94478">
        <w:rPr>
          <w:rFonts w:ascii="Calibri" w:hAnsi="Calibri" w:cs="Calibri"/>
          <w:b/>
          <w:bCs/>
          <w:sz w:val="22"/>
          <w:szCs w:val="22"/>
        </w:rPr>
        <w:t>2.3 Ontwerp en constructie, Brandweertechnische eisen</w:t>
      </w:r>
      <w:bookmarkEnd w:id="74"/>
    </w:p>
    <w:p w14:paraId="73CB6D60" w14:textId="77777777" w:rsidR="00FD22AF" w:rsidRDefault="00FD22AF" w:rsidP="00C94478">
      <w:pPr>
        <w:widowControl w:val="0"/>
        <w:suppressAutoHyphens/>
        <w:autoSpaceDE w:val="0"/>
        <w:autoSpaceDN w:val="0"/>
        <w:spacing w:line="273" w:lineRule="atLeast"/>
        <w:rPr>
          <w:rFonts w:ascii="Calibri" w:hAnsi="Calibri" w:cs="Calibri"/>
          <w:b/>
          <w:bCs/>
          <w:sz w:val="22"/>
          <w:szCs w:val="22"/>
        </w:rPr>
      </w:pPr>
      <w:bookmarkStart w:id="75" w:name="_Toc131606329"/>
    </w:p>
    <w:p w14:paraId="48D0393C" w14:textId="3957AE6D"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2.3.1 Algemeen</w:t>
      </w:r>
      <w:bookmarkEnd w:id="75"/>
    </w:p>
    <w:p w14:paraId="7730951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blussysteem (leidinginstallatie, bluswaterpomp(en), de watertank etc.) inclusief alle toegepaste componenten moeten bestand zijn tegen en geschikt voor het verpompen van brak-, zoet- en leiding(drink)water. </w:t>
      </w:r>
    </w:p>
    <w:p w14:paraId="1DD4EC46"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voorwaarde om aan de voorgaande eis (a) te kunnen voldoen, door na gebruik te moeten </w:t>
      </w:r>
      <w:r w:rsidRPr="00C94478">
        <w:rPr>
          <w:rFonts w:ascii="Calibri" w:hAnsi="Calibri" w:cs="Calibri"/>
          <w:sz w:val="22"/>
          <w:szCs w:val="22"/>
        </w:rPr>
        <w:lastRenderedPageBreak/>
        <w:t>doorspoelen met leiding(drink) water wordt alleen geaccepteerd wanneer dit aantoonbaar goed uitvoer- en meetbaar is en er hiervoor een adequate instructie wordt bijgeleverd.</w:t>
      </w:r>
    </w:p>
    <w:p w14:paraId="0C790D94"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toegepaste afsluiters m.u.v. de vlinderkleppen, filters, keienvangers en borgringen zijn uitgevoerd in RVS. Alle vlinderkleppen mogen uitgevoerd worden met een EPDM </w:t>
      </w:r>
      <w:proofErr w:type="spellStart"/>
      <w:r w:rsidRPr="00C94478">
        <w:rPr>
          <w:rFonts w:ascii="Calibri" w:hAnsi="Calibri" w:cs="Calibri"/>
          <w:sz w:val="22"/>
          <w:szCs w:val="22"/>
        </w:rPr>
        <w:t>binnenmantel</w:t>
      </w:r>
      <w:proofErr w:type="spellEnd"/>
      <w:r w:rsidRPr="00C94478">
        <w:rPr>
          <w:rFonts w:ascii="Calibri" w:hAnsi="Calibri" w:cs="Calibri"/>
          <w:sz w:val="22"/>
          <w:szCs w:val="22"/>
        </w:rPr>
        <w:t>, RVS klep- en as, mits deze uitvoering voldoet aan de gestelde kwaliteit en de levensduur van het voertuig.</w:t>
      </w:r>
    </w:p>
    <w:p w14:paraId="1B0A9992"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blussysteem is beschermd en beveiligd tegen drukstoten (waterslag) tijdens zogenaamde 3D blussing. Er kan hierdoor geen schade aan de watertank, bluspomp, leidinginstallatie, HD slangen en de -haspels en alle overige componenten ontstaan. De voorziening(en) die hiervoor moeten worden getroffen zijn onderdeel van de levering.</w:t>
      </w:r>
    </w:p>
    <w:p w14:paraId="00B22F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ECFB48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6" w:name="_Toc131606330"/>
      <w:r w:rsidRPr="00C94478">
        <w:rPr>
          <w:rFonts w:ascii="Calibri" w:hAnsi="Calibri" w:cs="Calibri"/>
          <w:b/>
          <w:bCs/>
          <w:sz w:val="22"/>
          <w:szCs w:val="22"/>
        </w:rPr>
        <w:t>2.3.2 Bluspomp</w:t>
      </w:r>
      <w:bookmarkEnd w:id="76"/>
    </w:p>
    <w:p w14:paraId="114DDCFE" w14:textId="5E2FFDA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2.3.2.1 Aandrijving</w:t>
      </w:r>
    </w:p>
    <w:p w14:paraId="7323A6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bluspomp(en) wordt(en) door middel van de voertuig PTO(s) aangedreven.</w:t>
      </w:r>
    </w:p>
    <w:p w14:paraId="39B5BA75"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van de bluspomp(en) is (zijn) continue en gegarandeerd tijdens het rijdend blussen.</w:t>
      </w:r>
    </w:p>
    <w:p w14:paraId="0BBF0056"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bluspomp(en) wordt(en) middels de PTO(s) in- en uitgeschakeld. Het is toegestaan dat de bluspomp(en) vanwege de toepassing van een motor PTO(s) middels een koppeling in de aandrijflijn of door een hydraulisch systeem in- en uitgeschakeld wordt(en).</w:t>
      </w:r>
    </w:p>
    <w:p w14:paraId="397C90F3"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PTO-as(sen) is (zijn) indien noodzakelijk uitgevoerd met een automatische as-</w:t>
      </w:r>
      <w:proofErr w:type="spellStart"/>
      <w:r w:rsidRPr="00C94478">
        <w:rPr>
          <w:rFonts w:ascii="Calibri" w:hAnsi="Calibri" w:cs="Calibri"/>
          <w:sz w:val="22"/>
          <w:szCs w:val="22"/>
        </w:rPr>
        <w:t>beremming</w:t>
      </w:r>
      <w:proofErr w:type="spellEnd"/>
      <w:r w:rsidRPr="00C94478">
        <w:rPr>
          <w:rFonts w:ascii="Calibri" w:hAnsi="Calibri" w:cs="Calibri"/>
          <w:sz w:val="22"/>
          <w:szCs w:val="22"/>
        </w:rPr>
        <w:t xml:space="preserve"> tegen onbelast en onbedoeld meedraaien van de bluspomp(en).</w:t>
      </w:r>
    </w:p>
    <w:p w14:paraId="7AD18C7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Er worden geen axiale krachten uitgeoefend op de componenten van de aandrijflijn(en).</w:t>
      </w:r>
    </w:p>
    <w:p w14:paraId="5406E1C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pomp aandrijflijn(en) is (zijn) volledig onderhoudsarm uitgevoerd.</w:t>
      </w:r>
    </w:p>
    <w:p w14:paraId="270FCD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pomp aandrijflijn(en) is (zijn) statisch en dynamisch uitgebalanceerd.</w:t>
      </w:r>
    </w:p>
    <w:p w14:paraId="244E9B82" w14:textId="77777777" w:rsid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hoeken die door de aandrijfassen met elkaar worden gemaakt, voldoen aan de voorschriften van de as- en chassisleverancier.</w:t>
      </w:r>
    </w:p>
    <w:p w14:paraId="1D62BF5C" w14:textId="77777777" w:rsidR="00F734D8" w:rsidRDefault="00F734D8" w:rsidP="0027572F">
      <w:pPr>
        <w:widowControl w:val="0"/>
        <w:suppressAutoHyphens/>
        <w:autoSpaceDE w:val="0"/>
        <w:autoSpaceDN w:val="0"/>
        <w:spacing w:line="273" w:lineRule="atLeast"/>
        <w:ind w:left="709" w:hanging="709"/>
        <w:rPr>
          <w:rFonts w:ascii="Calibri" w:hAnsi="Calibri" w:cs="Calibri"/>
          <w:sz w:val="22"/>
          <w:szCs w:val="22"/>
        </w:rPr>
      </w:pPr>
    </w:p>
    <w:p w14:paraId="6BCD74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2.3.2.2 Uitvoering bluspomp</w:t>
      </w:r>
    </w:p>
    <w:p w14:paraId="43F44F6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voertuig is uitgevoerd met een gecombineerde LD/HD bluspomp.</w:t>
      </w:r>
    </w:p>
    <w:p w14:paraId="0E97AFCA"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b.</w:t>
      </w:r>
      <w:r w:rsidRPr="00C94478">
        <w:rPr>
          <w:rFonts w:ascii="Calibri" w:hAnsi="Calibri" w:cs="Calibri"/>
          <w:sz w:val="22"/>
          <w:szCs w:val="22"/>
        </w:rPr>
        <w:tab/>
        <w:t>De as afdichting(en) van de bluspomp(en) zijn onderhoudsvrij en op een eenvoudige wijze binnen drie werkdagen te vervangen. Dag 1 uitbouwen van de bluspomp, dag 2 revisie pomp en dag 3 terug inbouwen van de bluspomp.</w:t>
      </w:r>
    </w:p>
    <w:p w14:paraId="6C3F8BC8" w14:textId="77777777" w:rsidR="00C94478" w:rsidRPr="00C94478" w:rsidRDefault="00C94478" w:rsidP="0027572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HD pomp is tijdens bedrijf zonder terugnemen van het toerental en onder last in- en uitschakelbaar, indien hiervoor een veiligheidsvoorziening noodzakelijk is, zoals een tijdelijke automatische drukverlaging noodzakelijk is dit toegestaan en onderdeel van de opdracht.</w:t>
      </w:r>
    </w:p>
    <w:p w14:paraId="2F6257C5" w14:textId="77777777" w:rsidR="0027572F" w:rsidRDefault="0027572F" w:rsidP="00C94478">
      <w:pPr>
        <w:widowControl w:val="0"/>
        <w:suppressAutoHyphens/>
        <w:autoSpaceDE w:val="0"/>
        <w:autoSpaceDN w:val="0"/>
        <w:spacing w:line="273" w:lineRule="atLeast"/>
        <w:rPr>
          <w:rFonts w:ascii="Calibri" w:hAnsi="Calibri" w:cs="Calibri"/>
          <w:b/>
          <w:bCs/>
          <w:iCs/>
          <w:sz w:val="22"/>
          <w:szCs w:val="22"/>
        </w:rPr>
      </w:pPr>
    </w:p>
    <w:p w14:paraId="5CE268B9" w14:textId="6BCCEB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2.3.2.3 Ontluchting</w:t>
      </w:r>
    </w:p>
    <w:p w14:paraId="74D85ECA"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lagedruk pomp is voorzien van een automatisch in- en uitschakelende ontluchtingsinrichting. </w:t>
      </w:r>
    </w:p>
    <w:p w14:paraId="033E4465"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2BB96691" w14:textId="649D57C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2.3.2.4 Beveiliging</w:t>
      </w:r>
    </w:p>
    <w:p w14:paraId="02A093D5"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LD- en HD pomp(en) zijn uitgevoerd met een optisch- en akoestisch temperatuurbeveiligingssysteem. Hierdoor kan er geen pompschade optreden als gevolg van een te hoge pompwatertemperatuur.</w:t>
      </w:r>
    </w:p>
    <w:p w14:paraId="65540CF9"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Om pompschade als gevolg van een te hoge pompwatertemperatuur te voorkomen is de LD en HD pompinstallatie uitgevoerd met automatische lummelinrichting</w:t>
      </w:r>
    </w:p>
    <w:p w14:paraId="648287F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temperatuurbeveiligingssysteem veroorzaakt geen hinder achter het voertuig en loopt niet over voertuig- en/of chassisdelen of andere componenten. Hiervoor zijn voorzieningen en/of maatregelen getroffen.</w:t>
      </w:r>
    </w:p>
    <w:p w14:paraId="7EA637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bluspomp(en) is(zijn) uitgevoerd met een optisch- en akoestisch </w:t>
      </w:r>
      <w:proofErr w:type="spellStart"/>
      <w:r w:rsidRPr="00C94478">
        <w:rPr>
          <w:rFonts w:ascii="Calibri" w:hAnsi="Calibri" w:cs="Calibri"/>
          <w:sz w:val="22"/>
          <w:szCs w:val="22"/>
        </w:rPr>
        <w:t>cavitatie</w:t>
      </w:r>
      <w:proofErr w:type="spellEnd"/>
      <w:r w:rsidRPr="00C94478">
        <w:rPr>
          <w:rFonts w:ascii="Calibri" w:hAnsi="Calibri" w:cs="Calibri"/>
          <w:sz w:val="22"/>
          <w:szCs w:val="22"/>
        </w:rPr>
        <w:t xml:space="preserve"> alarm.</w:t>
      </w:r>
    </w:p>
    <w:p w14:paraId="54819703" w14:textId="77777777" w:rsidR="00F734D8" w:rsidRDefault="00F734D8" w:rsidP="00C94478">
      <w:pPr>
        <w:widowControl w:val="0"/>
        <w:suppressAutoHyphens/>
        <w:autoSpaceDE w:val="0"/>
        <w:autoSpaceDN w:val="0"/>
        <w:spacing w:line="273" w:lineRule="atLeast"/>
        <w:rPr>
          <w:rFonts w:ascii="Calibri" w:hAnsi="Calibri" w:cs="Calibri"/>
          <w:b/>
          <w:bCs/>
          <w:iCs/>
          <w:sz w:val="22"/>
          <w:szCs w:val="22"/>
        </w:rPr>
      </w:pPr>
    </w:p>
    <w:p w14:paraId="49A9AC70" w14:textId="06D27FE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2.3.2.5 Pompdruk- en toerentalregeling</w:t>
      </w:r>
    </w:p>
    <w:p w14:paraId="0D491C22"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pomptoerental is bij stilstaand blussen handmatig instelbaar op het pompdashboard in de pompruimte.</w:t>
      </w:r>
    </w:p>
    <w:p w14:paraId="48C8F6DA" w14:textId="77777777" w:rsidR="00C94478" w:rsidRPr="00C94478" w:rsidRDefault="00C94478" w:rsidP="00F734D8">
      <w:pPr>
        <w:widowControl w:val="0"/>
        <w:suppressAutoHyphens/>
        <w:autoSpaceDE w:val="0"/>
        <w:autoSpaceDN w:val="0"/>
        <w:spacing w:line="273" w:lineRule="atLeast"/>
        <w:ind w:left="710" w:hanging="710"/>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Bij het stilstaand blussen is het mogelijk een automatische pompdruk regeling in te schakelen en de gewenste druk in te stellen. </w:t>
      </w:r>
    </w:p>
    <w:p w14:paraId="60B2F35E" w14:textId="77777777" w:rsidR="00C94478" w:rsidRPr="00C94478" w:rsidRDefault="00C94478" w:rsidP="00F734D8">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c.</w:t>
      </w:r>
      <w:r w:rsidRPr="00C94478">
        <w:rPr>
          <w:rFonts w:ascii="Calibri" w:hAnsi="Calibri" w:cs="Calibri"/>
          <w:sz w:val="22"/>
          <w:szCs w:val="22"/>
        </w:rPr>
        <w:tab/>
        <w:t>Voor het rijdend blussen kan de benodigde pompdruk worden ingesteld na het inschakelen van de bluspomp op de vereiste druk, de ingestelde pompdruk is onafhankelijk van de rijsnelheid.</w:t>
      </w:r>
    </w:p>
    <w:p w14:paraId="4C2F45BF"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onder b ingestelde pompdrukken zijn constant en gegarandeerd, dit ongeacht variaties van de ingangsdruk, afname (debiet) en het functioneren vanaf de watertank, open water, geboorde put, hydrant of WT.</w:t>
      </w:r>
    </w:p>
    <w:p w14:paraId="2A09AD71"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4C93A01B" w14:textId="4243470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2.3.2.6 Wateraanvoerregeling</w:t>
      </w:r>
    </w:p>
    <w:p w14:paraId="5671FEFA"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voeding naar de bluspomp is mogelijk vanaf de watertank en met een directe zuigaansluiting.</w:t>
      </w:r>
    </w:p>
    <w:p w14:paraId="6E4FAE7C"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directe zuigaansluiting is geschikt voor de aansluiting vanaf open water en een externe voeding zoals een hydrant, WT of een dompelpomp. </w:t>
      </w:r>
    </w:p>
    <w:p w14:paraId="01E5B9F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bluspomp is bestand tegen een ingangsdruk van minimaal 10 bar.</w:t>
      </w:r>
    </w:p>
    <w:p w14:paraId="651B25C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directe zuigaansluiting is voorzien van een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koppeling nok 148 met keienvanger en een blindkap. De blindkap is voorzien van 2 klaphandgrepen.</w:t>
      </w:r>
    </w:p>
    <w:p w14:paraId="5D85D5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keienvanger is van buitenaf te de- en monteren, dit zonder demontage van de koppeling.</w:t>
      </w:r>
    </w:p>
    <w:p w14:paraId="7257EC03" w14:textId="4D60388C" w:rsidR="00C94478" w:rsidRPr="00C94478" w:rsidRDefault="00C94478" w:rsidP="00AF30EA">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vulleiding van de watertank is uitgevoerd met een terugslagklep.</w:t>
      </w:r>
      <w:r w:rsidR="00AF30EA">
        <w:rPr>
          <w:rFonts w:ascii="Calibri" w:hAnsi="Calibri" w:cs="Calibri"/>
          <w:sz w:val="22"/>
          <w:szCs w:val="22"/>
        </w:rPr>
        <w:t xml:space="preserve"> </w:t>
      </w:r>
      <w:r w:rsidR="00AF30EA" w:rsidRPr="00AF30EA">
        <w:rPr>
          <w:rFonts w:ascii="Calibri" w:hAnsi="Calibri" w:cs="Calibri"/>
          <w:sz w:val="22"/>
          <w:szCs w:val="22"/>
          <w:highlight w:val="cyan"/>
        </w:rPr>
        <w:t>Het is toegestaan dat de tankvulleiding uitkomt bovenin de tank, waardoor het terugstromen van water vanuit de tank naar het leidingnet gegarandeerd voorkomen wordt.</w:t>
      </w:r>
      <w:r w:rsidR="00AF30EA">
        <w:rPr>
          <w:rFonts w:ascii="Calibri" w:hAnsi="Calibri" w:cs="Calibri"/>
          <w:sz w:val="22"/>
          <w:szCs w:val="22"/>
        </w:rPr>
        <w:t xml:space="preserve"> </w:t>
      </w:r>
    </w:p>
    <w:p w14:paraId="3206200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watertank is voorzien van een tankvulleiding direct vanaf de lagedrukpomp, de watertank kan hiermee worden gevuld met een debiet van minimaal 500 l/min.</w:t>
      </w:r>
    </w:p>
    <w:p w14:paraId="1902A503" w14:textId="77777777" w:rsidR="00F9735B" w:rsidRDefault="00F9735B" w:rsidP="00C94478">
      <w:pPr>
        <w:widowControl w:val="0"/>
        <w:suppressAutoHyphens/>
        <w:autoSpaceDE w:val="0"/>
        <w:autoSpaceDN w:val="0"/>
        <w:spacing w:line="273" w:lineRule="atLeast"/>
        <w:rPr>
          <w:rFonts w:ascii="Calibri" w:hAnsi="Calibri" w:cs="Calibri"/>
          <w:b/>
          <w:bCs/>
          <w:iCs/>
          <w:sz w:val="22"/>
          <w:szCs w:val="22"/>
        </w:rPr>
      </w:pPr>
    </w:p>
    <w:p w14:paraId="3006BC60" w14:textId="504F9B3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2.3.2.7 Aanzuigleiding pomp</w:t>
      </w:r>
    </w:p>
    <w:p w14:paraId="0D758BF0"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Het leidingwerk en de afsluiters naar de bluspomp zijn van voldoende diameter in relatie tot de gevraagde pompcapaciteit, waterlevering, pompdrukken en ontluchtingstijd.</w:t>
      </w:r>
    </w:p>
    <w:p w14:paraId="7186409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b. </w:t>
      </w:r>
      <w:r w:rsidRPr="00C94478">
        <w:rPr>
          <w:rFonts w:ascii="Calibri" w:hAnsi="Calibri" w:cs="Calibri"/>
          <w:sz w:val="22"/>
          <w:szCs w:val="22"/>
        </w:rPr>
        <w:tab/>
        <w:t>De hoogte- en hoek van de directe zuigaansluiting is zodanig uitgevoerd zodat de zuigslang eenvoudig vanaf het maaiveld aan- en af te koppelen is.</w:t>
      </w:r>
    </w:p>
    <w:p w14:paraId="4668C8D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De zuigslangen met de juiste diameter 2 x 5 meter vormen onderdeel van de levering, de zuigslangen zijn voorzien 2 klaphandgrepen.</w:t>
      </w:r>
    </w:p>
    <w:p w14:paraId="1799A303" w14:textId="77777777" w:rsidR="00F9735B" w:rsidRDefault="00F9735B" w:rsidP="00C94478">
      <w:pPr>
        <w:widowControl w:val="0"/>
        <w:suppressAutoHyphens/>
        <w:autoSpaceDE w:val="0"/>
        <w:autoSpaceDN w:val="0"/>
        <w:spacing w:line="273" w:lineRule="atLeast"/>
        <w:rPr>
          <w:rFonts w:ascii="Calibri" w:hAnsi="Calibri" w:cs="Calibri"/>
          <w:b/>
          <w:bCs/>
          <w:sz w:val="22"/>
          <w:szCs w:val="22"/>
        </w:rPr>
      </w:pPr>
      <w:bookmarkStart w:id="77" w:name="_Toc131606331"/>
    </w:p>
    <w:p w14:paraId="3CEE57E5" w14:textId="15812CA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2.3.3 Watertank</w:t>
      </w:r>
      <w:bookmarkEnd w:id="77"/>
    </w:p>
    <w:p w14:paraId="1EAEB9F8"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watertank is vervaardigd uit Polypropyleen (of gelijkwaardig) en heeft een nominale inhoud van 3.000 liter. De watertank is zodanig geconstrueerd en geplaatst dat de volledige tankinhoud kan worden benut voor bluswerkzaamheden.</w:t>
      </w:r>
    </w:p>
    <w:p w14:paraId="30212767"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Om overmatige dynamische krachten te voorkomen, die leiden tot instabiliteit van het voertuig, is de watertank voorzien van voldoende keer/slingerschotten in de langs- en dwarsrichting. Hierdoor heeft het voertuig onder de te verwachten bedrijfsomstandigheden en ongeacht het watertankniveau altijd een veilig en verantwoord weggedrag.</w:t>
      </w:r>
    </w:p>
    <w:p w14:paraId="02F158C3"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watertank d.m.v. spanbanden op het chassis is bevestigd dienen deze voor periodieke controle en het aanspannen eenvoudig bereikbaar te zijn.</w:t>
      </w:r>
    </w:p>
    <w:p w14:paraId="7FE6E91B"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watertank is uitgevoerd een mangatdeksel-inspectieluik aan de bovenzijde, welke van buitenaf goed en eenvoudig te bereiken is t.b.v. het onderhoud in de tank.</w:t>
      </w:r>
    </w:p>
    <w:p w14:paraId="5889C0D2"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keer/slingerschotten zijn demontabel of dusdanig uitgevoerd waardoor deze geen belemmering en/of hinder opleveren t.b.v. het onderhoud. Alle zijden van de watertank zijn </w:t>
      </w:r>
      <w:r w:rsidRPr="00C94478">
        <w:rPr>
          <w:rFonts w:ascii="Calibri" w:hAnsi="Calibri" w:cs="Calibri"/>
          <w:sz w:val="22"/>
          <w:szCs w:val="22"/>
        </w:rPr>
        <w:lastRenderedPageBreak/>
        <w:t>over de gehele oppervlakte goed bereikbaar.</w:t>
      </w:r>
    </w:p>
    <w:p w14:paraId="37B72D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watertank is beveiligd tegen schade die kan ontstaan door over- of onderdruk.</w:t>
      </w:r>
    </w:p>
    <w:p w14:paraId="095B5E5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g.</w:t>
      </w:r>
      <w:r w:rsidRPr="00C94478">
        <w:rPr>
          <w:rFonts w:ascii="Calibri" w:hAnsi="Calibri" w:cs="Calibri"/>
          <w:sz w:val="22"/>
          <w:szCs w:val="22"/>
        </w:rPr>
        <w:tab/>
        <w:t>De overstort heeft voldoende capaciteit en is geschikt om via de watertankvulleiding(en) of de bluspomp de tank te kunnen vullen met een druk van 10 bar.</w:t>
      </w:r>
    </w:p>
    <w:p w14:paraId="113E89C5"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overstort is dusdanig uitgevoerd waardoor er tijdens het rijden geen waterverlies en/of lekkage optreedt.</w:t>
      </w:r>
    </w:p>
    <w:p w14:paraId="27380876"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Het water uit de overstort wordt direct afgevoerd op de ondergrond, deze mag niet uitkomen en/of overstorten op of via chassis- en/of opbouwdelen en andere componenten.</w:t>
      </w:r>
    </w:p>
    <w:p w14:paraId="2BA94BB1" w14:textId="77777777" w:rsidR="00C94478" w:rsidRPr="00C94478" w:rsidRDefault="00C94478" w:rsidP="00F9735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De watertank is voorzien van een vulleiding met een kogelafsluiter en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 mm. Het geheel is dusdanig gedimensioneerd waardoor een vulcapaciteit van minimaal 1.000 liter/min bij 2,5 bar kunnen verwerken en minimaal bestand zijn tegen een vuldruk van 10 bar.</w:t>
      </w:r>
    </w:p>
    <w:p w14:paraId="18C9A15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watertank is voorzien van een aftapvoorziening met kogelafsluiter en een blindkap.</w:t>
      </w:r>
    </w:p>
    <w:p w14:paraId="0A3E56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Het niveau in de watertank is op de onderstaande wijze waarneembaar:</w:t>
      </w:r>
    </w:p>
    <w:p w14:paraId="147612F9"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w:t>
      </w:r>
    </w:p>
    <w:p w14:paraId="10C28D30"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peilglas met een aanduiding per 250 liter. De kastverlichting is zodanig uitgevoerd waardoor de aanduiding van het actuele niveau in het peilglas ook in nachtsituatie goed waarneembaar is, de vlotter in het peilglas is uitgevoerd in een opvallende kleur;</w:t>
      </w:r>
    </w:p>
    <w:p w14:paraId="12AF1CCB"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Beide </w:t>
      </w:r>
      <w:proofErr w:type="spellStart"/>
      <w:r w:rsidRPr="00C94478">
        <w:rPr>
          <w:rFonts w:ascii="Calibri" w:hAnsi="Calibri" w:cs="Calibri"/>
          <w:sz w:val="22"/>
          <w:szCs w:val="22"/>
        </w:rPr>
        <w:t>pompbedienpanelen</w:t>
      </w:r>
      <w:proofErr w:type="spellEnd"/>
      <w:r w:rsidRPr="00C94478">
        <w:rPr>
          <w:rFonts w:ascii="Calibri" w:hAnsi="Calibri" w:cs="Calibri"/>
          <w:sz w:val="22"/>
          <w:szCs w:val="22"/>
        </w:rPr>
        <w:t xml:space="preserve"> (pompruimte en cabine) niveau-aanduiding;</w:t>
      </w:r>
    </w:p>
    <w:p w14:paraId="62F04D9E" w14:textId="77777777" w:rsidR="00C94478" w:rsidRPr="00C94478" w:rsidRDefault="00C94478" w:rsidP="0001773E">
      <w:pPr>
        <w:widowControl w:val="0"/>
        <w:numPr>
          <w:ilvl w:val="0"/>
          <w:numId w:val="5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Linker- en rechter zijde van het voertuig d.m.v. LED-niveau-aanduiding. </w:t>
      </w:r>
    </w:p>
    <w:p w14:paraId="37DE973E" w14:textId="77777777" w:rsidR="00C94478" w:rsidRPr="00C94478" w:rsidRDefault="00C94478" w:rsidP="00CD0D9F">
      <w:pPr>
        <w:widowControl w:val="0"/>
        <w:suppressAutoHyphens/>
        <w:autoSpaceDE w:val="0"/>
        <w:autoSpaceDN w:val="0"/>
        <w:spacing w:line="273" w:lineRule="atLeast"/>
        <w:ind w:firstLine="709"/>
        <w:rPr>
          <w:rFonts w:ascii="Calibri" w:hAnsi="Calibri" w:cs="Calibri"/>
          <w:b/>
          <w:bCs/>
          <w:sz w:val="22"/>
          <w:szCs w:val="22"/>
        </w:rPr>
      </w:pPr>
      <w:r w:rsidRPr="00C94478">
        <w:rPr>
          <w:rFonts w:ascii="Calibri" w:hAnsi="Calibri" w:cs="Calibri"/>
          <w:b/>
          <w:bCs/>
          <w:sz w:val="22"/>
          <w:szCs w:val="22"/>
        </w:rPr>
        <w:t>Optisch en akoestisch:</w:t>
      </w:r>
    </w:p>
    <w:p w14:paraId="715CEE20" w14:textId="77777777" w:rsidR="00C94478" w:rsidRPr="00C94478" w:rsidRDefault="00C94478" w:rsidP="00CD0D9F">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Wanneer het waterniveau van 500 liter in de watertank wordt bereikt, vindt er zowel in de cabine als in de pompruimte een optische- en akoestische signalering plaats. De akoestische signalering is zowel in de cabine als in de pompruimte uitschakelbaar. Bij iedere inschakeling van de bluspomp wordt de akoestische uitschakeling automatisch gereset. De optische signalering wordt bij het bereiken van een watertankniveau van meer dan 500 liter automatisch gereset.</w:t>
      </w:r>
    </w:p>
    <w:p w14:paraId="1528423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480930A"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8" w:name="_Toc131606332"/>
      <w:r w:rsidRPr="00C94478">
        <w:rPr>
          <w:rFonts w:ascii="Calibri" w:hAnsi="Calibri" w:cs="Calibri"/>
          <w:b/>
          <w:bCs/>
          <w:sz w:val="22"/>
          <w:szCs w:val="22"/>
        </w:rPr>
        <w:t>2.3.4 Leidinginstallatie</w:t>
      </w:r>
      <w:bookmarkEnd w:id="78"/>
    </w:p>
    <w:p w14:paraId="1395D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2.3.4.1 Algemeen</w:t>
      </w:r>
    </w:p>
    <w:p w14:paraId="759DB5C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Tussen de gebruikte materialen kan geen elektrolytische werking optreden.</w:t>
      </w:r>
    </w:p>
    <w:p w14:paraId="3E528D9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leidingen zijn overzichtelijk, trillingvrij en afdoende beschermd tegen breuk en beschadiging gemonteerd.</w:t>
      </w:r>
    </w:p>
    <w:p w14:paraId="000FE4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leidinginstallatie is dusdanig gedimensioneerd zodat alle geëiste pompcapaciteiten bij tankbedrijf, open water en hydrantvoeding gerealiseerd kunnen worden.</w:t>
      </w:r>
    </w:p>
    <w:p w14:paraId="7CC976B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leidinginstallatie en alle toegepaste componenten zoals </w:t>
      </w:r>
      <w:proofErr w:type="spellStart"/>
      <w:r w:rsidRPr="00C94478">
        <w:rPr>
          <w:rFonts w:ascii="Calibri" w:hAnsi="Calibri" w:cs="Calibri"/>
          <w:sz w:val="22"/>
          <w:szCs w:val="22"/>
        </w:rPr>
        <w:t>swivels</w:t>
      </w:r>
      <w:proofErr w:type="spellEnd"/>
      <w:r w:rsidRPr="00C94478">
        <w:rPr>
          <w:rFonts w:ascii="Calibri" w:hAnsi="Calibri" w:cs="Calibri"/>
          <w:sz w:val="22"/>
          <w:szCs w:val="22"/>
        </w:rPr>
        <w:t>, doorvoeren, slangklemmen, bindingen, slangpilaren en pershulzen zijn uitgevoerd in RVS (of gelijkwaardig).</w:t>
      </w:r>
    </w:p>
    <w:p w14:paraId="57DC606A"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hogedrukfilter is direct zonder demontage van (onder)delen bereikbaar voor reiniging en controle. Het hiervoor benodigde gereedschap (om het filter te kunnen demonteren) is onderdeel van de levering en wordt uitneembaar in de pompruimte opgeborgen.</w:t>
      </w:r>
    </w:p>
    <w:p w14:paraId="3C6B9574"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LD leidinginstallatie (leidingwerk, koppelingen, afsluiters en de watervoerende armaturen, etc.) zijn minimaal uitgevoerd in de klasse PN 16.</w:t>
      </w:r>
    </w:p>
    <w:p w14:paraId="06515FE8"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leidinginstallatie (leidingwerk, koppelingen, afsluiters en de watervoerende armaturen, etc.) zijn minimaal uitgevoerd in de klasse PN 50.</w:t>
      </w:r>
    </w:p>
    <w:p w14:paraId="7AD8F5CF"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Alle 'vrije'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-koppelingen zijn voorzien van een blinddeksel en uitgevoerd met </w:t>
      </w:r>
      <w:proofErr w:type="spellStart"/>
      <w:r w:rsidRPr="00C94478">
        <w:rPr>
          <w:rFonts w:ascii="Calibri" w:hAnsi="Calibri" w:cs="Calibri"/>
          <w:sz w:val="22"/>
          <w:szCs w:val="22"/>
        </w:rPr>
        <w:t>drukontlastgaatjes</w:t>
      </w:r>
      <w:proofErr w:type="spellEnd"/>
      <w:r w:rsidRPr="00C94478">
        <w:rPr>
          <w:rFonts w:ascii="Calibri" w:hAnsi="Calibri" w:cs="Calibri"/>
          <w:sz w:val="22"/>
          <w:szCs w:val="22"/>
        </w:rPr>
        <w:t>.</w:t>
      </w:r>
    </w:p>
    <w:p w14:paraId="705AFE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blinddeksels zijn beveiligd tegen verlies d.m.v. geschikte voorziening.</w:t>
      </w:r>
      <w:r w:rsidRPr="00C94478">
        <w:rPr>
          <w:rFonts w:ascii="Calibri" w:hAnsi="Calibri" w:cs="Calibri"/>
          <w:sz w:val="22"/>
          <w:szCs w:val="22"/>
        </w:rPr>
        <w:tab/>
      </w:r>
    </w:p>
    <w:p w14:paraId="1870ADF0"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DE95C68" w14:textId="350EEB9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lastRenderedPageBreak/>
        <w:t>2.3.4.2 Aftappen en ontwateren bluswaterinstallatie</w:t>
      </w:r>
    </w:p>
    <w:p w14:paraId="2C8B041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gehele blussysteem, waaronder de bluspomp(en), de gehele leidinginstallatie en de watertank kunnen volledig worden afgetapt. Daartoe zijn onder andere alle leidingen afwaterend opgesteld en uitgevoerd met een hiervoor benodigde vaste voorziening.</w:t>
      </w:r>
    </w:p>
    <w:p w14:paraId="6C286EA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aftappen en ontwateren kan door 1 persoon op een eenvoudige wijze worden uitgevoerd.</w:t>
      </w:r>
    </w:p>
    <w:p w14:paraId="2C54537C" w14:textId="77777777" w:rsidR="00CD0D9F" w:rsidRDefault="00CD0D9F" w:rsidP="00C94478">
      <w:pPr>
        <w:widowControl w:val="0"/>
        <w:suppressAutoHyphens/>
        <w:autoSpaceDE w:val="0"/>
        <w:autoSpaceDN w:val="0"/>
        <w:spacing w:line="273" w:lineRule="atLeast"/>
        <w:rPr>
          <w:rFonts w:ascii="Calibri" w:hAnsi="Calibri" w:cs="Calibri"/>
          <w:b/>
          <w:bCs/>
          <w:iCs/>
          <w:sz w:val="22"/>
          <w:szCs w:val="22"/>
        </w:rPr>
      </w:pPr>
    </w:p>
    <w:p w14:paraId="662A9C8A" w14:textId="35CD9ED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2.3.4.3 Bediening afsluiters</w:t>
      </w:r>
    </w:p>
    <w:p w14:paraId="0BC4553E"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 xml:space="preserve">Alle afsluiters zijn in de basis handmatig bediend uitgevoerd, er worden geen pneumatisch bedienbare afsluiters toegepast tenzij dit vanwege de functionaliteit niet op een andere wijze uitvoerbaar is. </w:t>
      </w:r>
    </w:p>
    <w:p w14:paraId="0606EFB6"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 xml:space="preserve">Indien er pneumatische afsluiters met actuatoren worden toegepast, vindt de aansturing met één centraal ventieleneiland plaats. </w:t>
      </w:r>
    </w:p>
    <w:p w14:paraId="5326D7D5"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Indien er een ventieleneiland wordt toegepast is deze voorzien van een elektrisch-pneumatische afsluiter, de afsluiter wordt bij een ingeschakeld contact geopend en bij uitgeschakeld contact gesloten. Dit om overmatige luchtlekkage gedurende stilstand en stalling te voorkomen.</w:t>
      </w:r>
    </w:p>
    <w:p w14:paraId="1432E17F" w14:textId="77777777" w:rsidR="00C94478" w:rsidRPr="00C94478" w:rsidRDefault="00C94478" w:rsidP="00C94478">
      <w:pPr>
        <w:widowControl w:val="0"/>
        <w:suppressAutoHyphens/>
        <w:autoSpaceDE w:val="0"/>
        <w:autoSpaceDN w:val="0"/>
        <w:spacing w:line="273" w:lineRule="atLeast"/>
        <w:rPr>
          <w:rFonts w:ascii="Calibri" w:hAnsi="Calibri" w:cs="Calibri"/>
          <w:b/>
          <w:sz w:val="22"/>
          <w:szCs w:val="22"/>
        </w:rPr>
      </w:pPr>
    </w:p>
    <w:p w14:paraId="7F0173D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79" w:name="_Toc131606333"/>
      <w:r w:rsidRPr="00C94478">
        <w:rPr>
          <w:rFonts w:ascii="Calibri" w:hAnsi="Calibri" w:cs="Calibri"/>
          <w:b/>
          <w:bCs/>
          <w:sz w:val="22"/>
          <w:szCs w:val="22"/>
        </w:rPr>
        <w:t>2.3.5 Persuitlaten en HD haspels</w:t>
      </w:r>
      <w:bookmarkEnd w:id="79"/>
    </w:p>
    <w:p w14:paraId="75C4F8F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2.3.5.1 Persuitlaten</w:t>
      </w:r>
    </w:p>
    <w:p w14:paraId="2090B04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4 LD persuitlaten aan de achterzijde:</w:t>
      </w:r>
    </w:p>
    <w:p w14:paraId="69C7F181"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LD persuitlaten zijn met de aansluiting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81mm) naar de achterzijde gericht;</w:t>
      </w:r>
    </w:p>
    <w:p w14:paraId="3688CDE9" w14:textId="77777777" w:rsidR="00C94478" w:rsidRPr="00C94478" w:rsidRDefault="00C94478" w:rsidP="0001773E">
      <w:pPr>
        <w:widowControl w:val="0"/>
        <w:numPr>
          <w:ilvl w:val="0"/>
          <w:numId w:val="3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2 LD persuitlaat met de aansluiting naar de linker- en rechterzijde gericht, achter de achterwielen gepositioneerd. Aan de linkse- en rechtse zijde respectievelijk 1 x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52mm.</w:t>
      </w:r>
    </w:p>
    <w:p w14:paraId="39503AA3" w14:textId="77777777"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52 mm aansluitpunten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aan de linkse- en rechtse zijde bevinden zich buiten de kastruimte en zijn zonder de kastruimte te openen eenvoudig aan te sluiten en te gebruiken, dit vanwege het rijdend blussen.</w:t>
      </w:r>
    </w:p>
    <w:p w14:paraId="55E654A2" w14:textId="77777777" w:rsidR="00C94478" w:rsidRPr="00C94478" w:rsidRDefault="00C94478" w:rsidP="00CD0D9F">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LD persuitlaten zijn voorzien van RVS kogelafsluiters, </w:t>
      </w:r>
      <w:proofErr w:type="spellStart"/>
      <w:r w:rsidRPr="00C94478">
        <w:rPr>
          <w:rFonts w:ascii="Calibri" w:hAnsi="Calibri" w:cs="Calibri"/>
          <w:sz w:val="22"/>
          <w:szCs w:val="22"/>
        </w:rPr>
        <w:t>Storzkoppelingen</w:t>
      </w:r>
      <w:proofErr w:type="spellEnd"/>
      <w:r w:rsidRPr="00C94478">
        <w:rPr>
          <w:rFonts w:ascii="Calibri" w:hAnsi="Calibri" w:cs="Calibri"/>
          <w:sz w:val="22"/>
          <w:szCs w:val="22"/>
        </w:rPr>
        <w:t xml:space="preserve"> en voorzien van een blindkoppeling en voldoen aan de gestelde eisen t.a.v. de kwaliteit en corrosiebestendigheid.</w:t>
      </w:r>
    </w:p>
    <w:p w14:paraId="0049A7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4A7675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2.3.5.2 HD haspels en -haspelslang</w:t>
      </w:r>
    </w:p>
    <w:p w14:paraId="45336CE9"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Aan de linker- en rechterzijde van de tankautospuit zijn, op een goed bereikbare plaats in de inventariskast een HD-haspel geplaatst.</w:t>
      </w:r>
    </w:p>
    <w:p w14:paraId="60E610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HD-slanghaspels en voldoen aan de volgende eisen:</w:t>
      </w:r>
    </w:p>
    <w:p w14:paraId="751D2AA7"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draaibare doorvoer (</w:t>
      </w:r>
      <w:proofErr w:type="spellStart"/>
      <w:r w:rsidRPr="00C94478">
        <w:rPr>
          <w:rFonts w:ascii="Calibri" w:hAnsi="Calibri" w:cs="Calibri"/>
          <w:sz w:val="22"/>
          <w:szCs w:val="22"/>
        </w:rPr>
        <w:t>swivel</w:t>
      </w:r>
      <w:proofErr w:type="spellEnd"/>
      <w:r w:rsidRPr="00C94478">
        <w:rPr>
          <w:rFonts w:ascii="Calibri" w:hAnsi="Calibri" w:cs="Calibri"/>
          <w:sz w:val="22"/>
          <w:szCs w:val="22"/>
        </w:rPr>
        <w:t>) van de HD-haspels zijn uitgevoerd in RVS of gelijkwaardig;</w:t>
      </w:r>
    </w:p>
    <w:p w14:paraId="7AFA3C81"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oprolsnelheid van de HD-haspels bedraagt ongeveer 25 omwentelingen per minuut;</w:t>
      </w:r>
    </w:p>
    <w:p w14:paraId="6CF01A2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samenstel (haspel, aansluitingen, (snel)koppelingen en slang) heeft een volledige inwendige doorstroming zonder restricties en zijn uitgevoerd in RVS of gelijkwaardig materiaal;</w:t>
      </w:r>
    </w:p>
    <w:p w14:paraId="5228E6D2"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HD-slanglengte bedraagt 90 mtr, maximale diameter van 3/4” en voldoet aan de geldende normering (zie eis 2.1.2.d en e)</w:t>
      </w:r>
    </w:p>
    <w:p w14:paraId="062BE23B"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HD-slangen zijn aan beide zijden uitgevoerd met een RVS koppeling (zie eis 2.1.2.d en e)</w:t>
      </w:r>
    </w:p>
    <w:p w14:paraId="5C92A00A" w14:textId="77777777" w:rsidR="00C94478" w:rsidRPr="00C94478" w:rsidRDefault="00C94478" w:rsidP="0001773E">
      <w:pPr>
        <w:widowControl w:val="0"/>
        <w:numPr>
          <w:ilvl w:val="0"/>
          <w:numId w:val="3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debiet gemeten aan de HD straalpijpen bedraagt tenminste 125 l/min bij 6 bar (+/- 5%). Dit ook tijdens het gelijktijdig gebruik van beide HD-haspels (zie eis 2.1.2.d en e).</w:t>
      </w:r>
    </w:p>
    <w:p w14:paraId="7E97D47D" w14:textId="77777777" w:rsidR="00282116" w:rsidRDefault="00282116" w:rsidP="00C94478">
      <w:pPr>
        <w:widowControl w:val="0"/>
        <w:suppressAutoHyphens/>
        <w:autoSpaceDE w:val="0"/>
        <w:autoSpaceDN w:val="0"/>
        <w:spacing w:line="273" w:lineRule="atLeast"/>
        <w:rPr>
          <w:rFonts w:ascii="Calibri" w:hAnsi="Calibri" w:cs="Calibri"/>
          <w:b/>
          <w:bCs/>
          <w:iCs/>
          <w:sz w:val="22"/>
          <w:szCs w:val="22"/>
        </w:rPr>
      </w:pPr>
    </w:p>
    <w:p w14:paraId="001278BA" w14:textId="618677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2.3.5.3 Haspel geleiding en op- en afrolmechanisme</w:t>
      </w:r>
    </w:p>
    <w:p w14:paraId="5FAE29EC" w14:textId="77777777" w:rsidR="00C94478" w:rsidRPr="00C94478" w:rsidRDefault="00C94478" w:rsidP="00CD0D9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 de linker- en rechter achterhoeken van de opbouw en hoeken van de kasten zijn vanaf de </w:t>
      </w:r>
      <w:r w:rsidRPr="00C94478">
        <w:rPr>
          <w:rFonts w:ascii="Calibri" w:hAnsi="Calibri" w:cs="Calibri"/>
          <w:sz w:val="22"/>
          <w:szCs w:val="22"/>
        </w:rPr>
        <w:lastRenderedPageBreak/>
        <w:t>onder- tot de bovenzijde RVS hoekstrippen gemonteerd. Deze hoekstrippen dienen als preventieve maatregel tegen lakbeschadiging door de haspelslangen.</w:t>
      </w:r>
    </w:p>
    <w:p w14:paraId="378B1EF9"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haspels zijn uitgevoerd met deugdelijk uitgevoerde roestvaste- en uitklapbare </w:t>
      </w:r>
      <w:proofErr w:type="spellStart"/>
      <w:r w:rsidRPr="00C94478">
        <w:rPr>
          <w:rFonts w:ascii="Calibri" w:hAnsi="Calibri" w:cs="Calibri"/>
          <w:sz w:val="22"/>
          <w:szCs w:val="22"/>
        </w:rPr>
        <w:t>geleiderollen</w:t>
      </w:r>
      <w:proofErr w:type="spellEnd"/>
      <w:r w:rsidRPr="00C94478">
        <w:rPr>
          <w:rFonts w:ascii="Calibri" w:hAnsi="Calibri" w:cs="Calibri"/>
          <w:sz w:val="22"/>
          <w:szCs w:val="22"/>
        </w:rPr>
        <w:t>, de HD-slang kan hierdoor zonder enige hinder en beschadiging naar de voor- of achterzijde van het voertuig worden uitgerold.</w:t>
      </w:r>
    </w:p>
    <w:p w14:paraId="6F300E92" w14:textId="77777777" w:rsidR="00C94478" w:rsidRPr="00C94478" w:rsidRDefault="00C94478" w:rsidP="00282116">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HD haspels zijn uitgevoerd met een vrijloop, een rem en motorisch aangedreven opwindmechanisme.</w:t>
      </w:r>
    </w:p>
    <w:p w14:paraId="21ABE84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bediening van de HD haspels is op onderstaande manieren uitgevoerd:</w:t>
      </w:r>
    </w:p>
    <w:p w14:paraId="5AF9F122" w14:textId="77777777" w:rsidR="00C94478" w:rsidRPr="00C94478" w:rsidRDefault="00C94478" w:rsidP="0001773E">
      <w:pPr>
        <w:widowControl w:val="0"/>
        <w:numPr>
          <w:ilvl w:val="0"/>
          <w:numId w:val="3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Vaste bediening op een logische plaats in de directe nabijheid van de HD haspel;</w:t>
      </w:r>
    </w:p>
    <w:p w14:paraId="41A4984B" w14:textId="43123B94" w:rsidR="00C94478" w:rsidRPr="00734B87" w:rsidRDefault="00C94478" w:rsidP="0001773E">
      <w:pPr>
        <w:widowControl w:val="0"/>
        <w:numPr>
          <w:ilvl w:val="0"/>
          <w:numId w:val="32"/>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Voetbediening met krulsnoer, deze voetbediening is eenvoudig op te bergen naast de HD haspel.</w:t>
      </w:r>
      <w:r w:rsidR="00460407">
        <w:rPr>
          <w:rFonts w:ascii="Calibri" w:hAnsi="Calibri" w:cs="Calibri"/>
          <w:sz w:val="22"/>
          <w:szCs w:val="22"/>
        </w:rPr>
        <w:t xml:space="preserve"> </w:t>
      </w:r>
      <w:r w:rsidR="00460407" w:rsidRPr="00734B87">
        <w:rPr>
          <w:rFonts w:ascii="Calibri" w:hAnsi="Calibri" w:cs="Calibri"/>
          <w:sz w:val="22"/>
          <w:szCs w:val="22"/>
          <w:highlight w:val="cyan"/>
        </w:rPr>
        <w:t xml:space="preserve">Het is toegestaan </w:t>
      </w:r>
      <w:r w:rsidR="00734B87" w:rsidRPr="00734B87">
        <w:rPr>
          <w:rFonts w:ascii="Calibri" w:hAnsi="Calibri" w:cs="Calibri"/>
          <w:sz w:val="22"/>
          <w:szCs w:val="22"/>
          <w:highlight w:val="cyan"/>
        </w:rPr>
        <w:t xml:space="preserve">het voetpedaal in de kast in een houder te monteren, uitvoering in overleg met Opdrachtgever. </w:t>
      </w:r>
    </w:p>
    <w:p w14:paraId="627341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rem van de HD haspels zijn ongevoelig voor water en vuil.</w:t>
      </w:r>
    </w:p>
    <w:p w14:paraId="7A9728B7" w14:textId="78634813"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HD haspeltrommel kan bij volle pompdruk zonder enige weerstand ronddraaien zonder dat er lekkage ontstaat.</w:t>
      </w:r>
    </w:p>
    <w:p w14:paraId="1401F37D" w14:textId="13D0EFCD"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HD haspels zijn voorzien van (nood) handmatige bediening voor het opwinden. Twee handslingers dienen hiervoor meegeleverd te worden, deze zijn opgeborgen in de inventariskast.</w:t>
      </w:r>
    </w:p>
    <w:p w14:paraId="29E6B16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Onder de HD haspels en de straalpijphouders is een lekbak met opstaande rand aangebracht waardoor het lekwater niet op de onderliggende brandweeruitrusting kan lekken, eventueel lekkend blusmedium wordt afgevoerd tot onder het voertuig.</w:t>
      </w:r>
    </w:p>
    <w:p w14:paraId="0B5ACD55"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12301EE6" w14:textId="518C385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2.3.5.4 Straalpijpen HD</w:t>
      </w:r>
    </w:p>
    <w:p w14:paraId="5B1E21AA"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worden twee Hogedruk straalpijpen merk TFT type G-force </w:t>
      </w:r>
      <w:proofErr w:type="spellStart"/>
      <w:r w:rsidRPr="00C94478">
        <w:rPr>
          <w:rFonts w:ascii="Calibri" w:hAnsi="Calibri" w:cs="Calibri"/>
          <w:sz w:val="22"/>
          <w:szCs w:val="22"/>
        </w:rPr>
        <w:t>Ultiforce</w:t>
      </w:r>
      <w:proofErr w:type="spellEnd"/>
      <w:r w:rsidRPr="00C94478">
        <w:rPr>
          <w:rFonts w:ascii="Calibri" w:hAnsi="Calibri" w:cs="Calibri"/>
          <w:sz w:val="22"/>
          <w:szCs w:val="22"/>
        </w:rPr>
        <w:t xml:space="preserve"> HD artikelnummer 70018683 meegeleverd. Een los voorzetstuk t.b.v. schuim maakt onderdeel uit van de levering.</w:t>
      </w:r>
    </w:p>
    <w:p w14:paraId="2DFE54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capaciteit van de straalpijpen bedraagt minimaal 200 liter/minuut bij 6 bar.</w:t>
      </w:r>
    </w:p>
    <w:p w14:paraId="110AA7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straalpijpen voldoen aan de norm EN 15182 en zijn van het type 3.</w:t>
      </w:r>
    </w:p>
    <w:p w14:paraId="60D75DC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HD straalpijpen zijn uitgevoerd met:</w:t>
      </w:r>
    </w:p>
    <w:p w14:paraId="41353225"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pistoolbediening</w:t>
      </w:r>
    </w:p>
    <w:p w14:paraId="30D19EA4" w14:textId="77777777" w:rsidR="00C94478" w:rsidRPr="00C94478" w:rsidRDefault="00C94478" w:rsidP="0001773E">
      <w:pPr>
        <w:widowControl w:val="0"/>
        <w:numPr>
          <w:ilvl w:val="0"/>
          <w:numId w:val="6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RVS aansluitnippel</w:t>
      </w:r>
    </w:p>
    <w:p w14:paraId="74BFD450" w14:textId="105A7679"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HD slangen en straalpijpen zijn verlengbaar en koppelbaar middels de RVS </w:t>
      </w:r>
      <w:proofErr w:type="spellStart"/>
      <w:r w:rsidRPr="00C94478">
        <w:rPr>
          <w:rFonts w:ascii="Calibri" w:hAnsi="Calibri" w:cs="Calibri"/>
          <w:sz w:val="22"/>
          <w:szCs w:val="22"/>
        </w:rPr>
        <w:t>Oetiker</w:t>
      </w:r>
      <w:proofErr w:type="spellEnd"/>
      <w:r w:rsidRPr="00C94478">
        <w:rPr>
          <w:rFonts w:ascii="Calibri" w:hAnsi="Calibri" w:cs="Calibri"/>
          <w:sz w:val="22"/>
          <w:szCs w:val="22"/>
        </w:rPr>
        <w:t xml:space="preserve"> koppeling aangesloten aan de HD slang en HD haspel. De straalpijpen worden opgeborgen in een straalpijphouder en zijn snel en eenvoudig uitneembaar en inzetbaar. </w:t>
      </w:r>
      <w:r w:rsidR="00F35962" w:rsidRPr="00F35962">
        <w:rPr>
          <w:rFonts w:ascii="Calibri" w:hAnsi="Calibri" w:cs="Calibri"/>
          <w:sz w:val="22"/>
          <w:szCs w:val="22"/>
          <w:highlight w:val="cyan"/>
        </w:rPr>
        <w:t>Wij staan toe andere type snelkoppelingen toe te passen, in overleg met Opdrachtgever. Uitgangspunt is dat HD slangen koppelbaar zijn indien meer lengte nodig. Wij zijn ons er van bewust dat het debiet afneemt als de HD slang 2 x zo lang wordt. Daar is rekening mee gehouden in het HD pompdebiet Eis 2.1.2.d</w:t>
      </w:r>
    </w:p>
    <w:p w14:paraId="2325BC81" w14:textId="77777777" w:rsidR="00995981" w:rsidRDefault="00995981" w:rsidP="00C94478">
      <w:pPr>
        <w:widowControl w:val="0"/>
        <w:suppressAutoHyphens/>
        <w:autoSpaceDE w:val="0"/>
        <w:autoSpaceDN w:val="0"/>
        <w:spacing w:line="273" w:lineRule="atLeast"/>
        <w:rPr>
          <w:rFonts w:ascii="Calibri" w:hAnsi="Calibri" w:cs="Calibri"/>
          <w:b/>
          <w:bCs/>
          <w:sz w:val="22"/>
          <w:szCs w:val="22"/>
        </w:rPr>
      </w:pPr>
      <w:bookmarkStart w:id="80" w:name="_Toc131606334"/>
    </w:p>
    <w:p w14:paraId="7E40FFFD" w14:textId="3583FA4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2.3.6 Bedienings- en regelinstrumenten</w:t>
      </w:r>
      <w:bookmarkEnd w:id="80"/>
    </w:p>
    <w:p w14:paraId="1EA981B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2.3.6.1 Uitvoering</w:t>
      </w:r>
    </w:p>
    <w:p w14:paraId="67E276F0"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pomp bedienpaneel in de pompruimte is beschermd tegen weersinvloeden en minimaal geheel uitgevoerd in de beschermingsklasse IP 67.</w:t>
      </w:r>
    </w:p>
    <w:p w14:paraId="75F9C22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 iedere meter, niveauaanduiding en/of bedienknop is de functie aangeduid d.m.v. een duurzame tekstplaat/pictogram. Alle teksten zijn uitgevoerd in de Nederlandse taal.</w:t>
      </w:r>
    </w:p>
    <w:p w14:paraId="0999703E"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meters en aanduidingen, zoals o.a. de manometers en niveauaanduidingen moeten onder alle omstandigheden direct en goed aflees- en waarneembaar zijn. De inval van het dag- en zonlicht heeft hierop geen negatieve invloed.</w:t>
      </w:r>
    </w:p>
    <w:p w14:paraId="5E739E90" w14:textId="0CCA1B89" w:rsidR="00C94478" w:rsidRPr="00C94478" w:rsidRDefault="00C94478" w:rsidP="002122E5">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bedienknoppen zijn uitgevoerd met nacht- en functieverlichting.</w:t>
      </w:r>
      <w:r w:rsidR="003F2FF7">
        <w:rPr>
          <w:rFonts w:ascii="Calibri" w:hAnsi="Calibri" w:cs="Calibri"/>
          <w:sz w:val="22"/>
          <w:szCs w:val="22"/>
        </w:rPr>
        <w:t xml:space="preserve"> </w:t>
      </w:r>
      <w:r w:rsidR="002122E5" w:rsidRPr="002122E5">
        <w:rPr>
          <w:rFonts w:ascii="Calibri" w:hAnsi="Calibri" w:cs="Calibri"/>
          <w:sz w:val="22"/>
          <w:szCs w:val="22"/>
          <w:highlight w:val="cyan"/>
        </w:rPr>
        <w:t xml:space="preserve">Bij ontbreken van nachtverlichting is het goed uitlichten van het pompdashboard toegestaan, uitvoering ter </w:t>
      </w:r>
      <w:r w:rsidR="002122E5" w:rsidRPr="002122E5">
        <w:rPr>
          <w:rFonts w:ascii="Calibri" w:hAnsi="Calibri" w:cs="Calibri"/>
          <w:sz w:val="22"/>
          <w:szCs w:val="22"/>
          <w:highlight w:val="cyan"/>
        </w:rPr>
        <w:lastRenderedPageBreak/>
        <w:t>beoordeling van de Opdrachtgever.</w:t>
      </w:r>
      <w:r w:rsidR="002122E5">
        <w:rPr>
          <w:rFonts w:ascii="Calibri" w:hAnsi="Calibri" w:cs="Calibri"/>
          <w:sz w:val="22"/>
          <w:szCs w:val="22"/>
        </w:rPr>
        <w:t xml:space="preserve"> </w:t>
      </w:r>
    </w:p>
    <w:p w14:paraId="1496E251"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bedienpanelen zijn overzichtelijk, logisch en duidelijk uitgevoerd en met blushandschoenen te bedienen.</w:t>
      </w:r>
    </w:p>
    <w:p w14:paraId="7B74F565"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bedieningsfuncties dienen te worden bewaakt waardoor bedieningsfouten worden uitgesloten.</w:t>
      </w:r>
    </w:p>
    <w:p w14:paraId="50F717D4"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bedienfuncties zijn voor zover als mogelijk in de basis mechanisch uitgevoerd, tenzij dit voor de vereiste functionaliteit niet mogelijk is.</w:t>
      </w:r>
    </w:p>
    <w:p w14:paraId="325A0ED6" w14:textId="77777777" w:rsidR="00C94478" w:rsidRPr="00C94478" w:rsidRDefault="00C94478" w:rsidP="00995981">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De toepassing van een bedienpaneel en/of beeldscherm met meerdere onderliggende bedienings- en controleschermen een zogenaamde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736FB033" w14:textId="77777777" w:rsidR="00995981" w:rsidRDefault="00995981" w:rsidP="00C94478">
      <w:pPr>
        <w:widowControl w:val="0"/>
        <w:suppressAutoHyphens/>
        <w:autoSpaceDE w:val="0"/>
        <w:autoSpaceDN w:val="0"/>
        <w:spacing w:line="273" w:lineRule="atLeast"/>
        <w:rPr>
          <w:rFonts w:ascii="Calibri" w:hAnsi="Calibri" w:cs="Calibri"/>
          <w:b/>
          <w:bCs/>
          <w:iCs/>
          <w:sz w:val="22"/>
          <w:szCs w:val="22"/>
        </w:rPr>
      </w:pPr>
    </w:p>
    <w:p w14:paraId="43F7F405" w14:textId="79BD6F9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2.3.6.2 Controlefuncties</w:t>
      </w:r>
    </w:p>
    <w:p w14:paraId="1A593A36" w14:textId="77777777" w:rsidR="00C94478" w:rsidRPr="00C94478" w:rsidRDefault="00C94478" w:rsidP="00995981">
      <w:pPr>
        <w:widowControl w:val="0"/>
        <w:suppressAutoHyphens/>
        <w:autoSpaceDE w:val="0"/>
        <w:autoSpaceDN w:val="0"/>
        <w:spacing w:line="273" w:lineRule="atLeast"/>
        <w:ind w:left="708" w:hanging="708"/>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de bedienpanelen in de cabine (1) en de pompruimte (2) zijn minimaal de volgende gegevens afleesbaar en duidelijk waarneembaar:</w:t>
      </w:r>
    </w:p>
    <w:p w14:paraId="6C1AEDA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LD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601BF6CF"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HD pompdruk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BD846A1" w14:textId="79AB3461"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Vacuüm/druk (pompinlaat)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2</w:t>
      </w:r>
    </w:p>
    <w:p w14:paraId="231A69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Waterflow frontmonitor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w:t>
      </w:r>
    </w:p>
    <w:p w14:paraId="4757CDBB"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proofErr w:type="spellStart"/>
      <w:r w:rsidRPr="00C94478">
        <w:rPr>
          <w:rFonts w:ascii="Calibri" w:hAnsi="Calibri" w:cs="Calibri"/>
          <w:bCs/>
          <w:sz w:val="22"/>
          <w:szCs w:val="22"/>
        </w:rPr>
        <w:t>Cavitatie</w:t>
      </w:r>
      <w:proofErr w:type="spellEnd"/>
      <w:r w:rsidRPr="00C94478">
        <w:rPr>
          <w:rFonts w:ascii="Calibri" w:hAnsi="Calibri" w:cs="Calibri"/>
          <w:bCs/>
          <w:sz w:val="22"/>
          <w:szCs w:val="22"/>
        </w:rPr>
        <w:t>-alarm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0E7C56C1"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Temperatuuralarm</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318D918"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Bluspomptoerental</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7B4D4349"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Actueel waterniveau watertank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5E1B31F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Waterniveau watertank ≤ 500 </w:t>
      </w:r>
      <w:proofErr w:type="spellStart"/>
      <w:r w:rsidRPr="00C94478">
        <w:rPr>
          <w:rFonts w:ascii="Calibri" w:hAnsi="Calibri" w:cs="Calibri"/>
          <w:bCs/>
          <w:sz w:val="22"/>
          <w:szCs w:val="22"/>
        </w:rPr>
        <w:t>ltr</w:t>
      </w:r>
      <w:proofErr w:type="spellEnd"/>
      <w:r w:rsidRPr="00C94478">
        <w:rPr>
          <w:rFonts w:ascii="Calibri" w:hAnsi="Calibri" w:cs="Calibri"/>
          <w:bCs/>
          <w:sz w:val="22"/>
          <w:szCs w:val="22"/>
        </w:rPr>
        <w:t>.</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5459BB75" w14:textId="380554DD"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Niveau brandstoftank</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11795DB6"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Motoroliedruksignalering </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 (1 op het voertuigdashboard)</w:t>
      </w:r>
    </w:p>
    <w:p w14:paraId="780CB94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Overschrijding max. motorkoelwatertemperatuur</w:t>
      </w:r>
      <w:r w:rsidRPr="00C94478">
        <w:rPr>
          <w:rFonts w:ascii="Calibri" w:hAnsi="Calibri" w:cs="Calibri"/>
          <w:bCs/>
          <w:sz w:val="22"/>
          <w:szCs w:val="22"/>
        </w:rPr>
        <w:tab/>
        <w:t>1 en 2 (1 op het voertuigdashboard)</w:t>
      </w:r>
    </w:p>
    <w:p w14:paraId="1B2DA2EE"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Urenteller</w:t>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r>
      <w:r w:rsidRPr="00C94478">
        <w:rPr>
          <w:rFonts w:ascii="Calibri" w:hAnsi="Calibri" w:cs="Calibri"/>
          <w:bCs/>
          <w:sz w:val="22"/>
          <w:szCs w:val="22"/>
        </w:rPr>
        <w:tab/>
        <w:t>1 en 2</w:t>
      </w:r>
    </w:p>
    <w:p w14:paraId="40D043ED"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Laadstroom indicatie/signalering in Volt</w:t>
      </w:r>
      <w:r w:rsidRPr="00C94478">
        <w:rPr>
          <w:rFonts w:ascii="Calibri" w:hAnsi="Calibri" w:cs="Calibri"/>
          <w:bCs/>
          <w:sz w:val="22"/>
          <w:szCs w:val="22"/>
        </w:rPr>
        <w:tab/>
      </w:r>
      <w:r w:rsidRPr="00C94478">
        <w:rPr>
          <w:rFonts w:ascii="Calibri" w:hAnsi="Calibri" w:cs="Calibri"/>
          <w:bCs/>
          <w:sz w:val="22"/>
          <w:szCs w:val="22"/>
        </w:rPr>
        <w:tab/>
        <w:t>2</w:t>
      </w:r>
    </w:p>
    <w:p w14:paraId="10CAAF2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4AAED6D1" w14:textId="77777777" w:rsidR="00C94478" w:rsidRPr="00C94478" w:rsidRDefault="00C94478" w:rsidP="00CD51FF">
      <w:pPr>
        <w:widowControl w:val="0"/>
        <w:suppressAutoHyphens/>
        <w:autoSpaceDE w:val="0"/>
        <w:autoSpaceDN w:val="0"/>
        <w:spacing w:line="273" w:lineRule="atLeast"/>
        <w:ind w:left="360" w:firstLine="709"/>
        <w:rPr>
          <w:rFonts w:ascii="Calibri" w:hAnsi="Calibri" w:cs="Calibri"/>
          <w:bCs/>
          <w:sz w:val="22"/>
          <w:szCs w:val="22"/>
        </w:rPr>
      </w:pPr>
      <w:r w:rsidRPr="00C94478">
        <w:rPr>
          <w:rFonts w:ascii="Calibri" w:hAnsi="Calibri" w:cs="Calibri"/>
          <w:b/>
          <w:sz w:val="22"/>
          <w:szCs w:val="22"/>
        </w:rPr>
        <w:t>xiii en xiv alleen bij de toepassing van hydraulische pompaandrijving.</w:t>
      </w:r>
      <w:r w:rsidRPr="00C94478">
        <w:rPr>
          <w:rFonts w:ascii="Calibri" w:hAnsi="Calibri" w:cs="Calibri"/>
          <w:bCs/>
          <w:sz w:val="22"/>
          <w:szCs w:val="22"/>
        </w:rPr>
        <w:t xml:space="preserve"> </w:t>
      </w:r>
    </w:p>
    <w:p w14:paraId="3073F3BB" w14:textId="595AA6B5"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(Te) hoge olietemperatuur hydraulieksysteem</w:t>
      </w:r>
      <w:r w:rsidRPr="00C94478">
        <w:rPr>
          <w:rFonts w:ascii="Calibri" w:hAnsi="Calibri" w:cs="Calibri"/>
          <w:bCs/>
          <w:sz w:val="22"/>
          <w:szCs w:val="22"/>
        </w:rPr>
        <w:tab/>
        <w:t>1 en 2 (zowel optisch als akoestisch)</w:t>
      </w:r>
    </w:p>
    <w:p w14:paraId="6B5A24AC" w14:textId="77777777" w:rsidR="00C94478" w:rsidRPr="00C94478" w:rsidRDefault="00C94478" w:rsidP="0001773E">
      <w:pPr>
        <w:widowControl w:val="0"/>
        <w:numPr>
          <w:ilvl w:val="0"/>
          <w:numId w:val="33"/>
        </w:numPr>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(Te) Laag olieniveau hydraulieksysteem </w:t>
      </w:r>
      <w:r w:rsidRPr="00C94478">
        <w:rPr>
          <w:rFonts w:ascii="Calibri" w:hAnsi="Calibri" w:cs="Calibri"/>
          <w:bCs/>
          <w:sz w:val="22"/>
          <w:szCs w:val="22"/>
        </w:rPr>
        <w:tab/>
      </w:r>
      <w:r w:rsidRPr="00C94478">
        <w:rPr>
          <w:rFonts w:ascii="Calibri" w:hAnsi="Calibri" w:cs="Calibri"/>
          <w:bCs/>
          <w:sz w:val="22"/>
          <w:szCs w:val="22"/>
        </w:rPr>
        <w:tab/>
        <w:t>1 en 2 (zowel optisch als akoestisch)</w:t>
      </w:r>
    </w:p>
    <w:p w14:paraId="7C3DCF38"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 xml:space="preserve"> </w:t>
      </w:r>
    </w:p>
    <w:p w14:paraId="6A43978B" w14:textId="77777777" w:rsidR="00C94478" w:rsidRPr="00C94478" w:rsidRDefault="00C94478" w:rsidP="00CD51FF">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linker- en rechterzijde van de opbouw is uitgevoerd met LED niveauaanduiding van de watertank. De aanduiding is uitgevoerd met logische kleuren indicatoren voor het actuele watertankniveau. Het actuele watertankniveau is goed waarneembaar op een afstand van minimaal 25 mtr. </w:t>
      </w:r>
    </w:p>
    <w:p w14:paraId="59B4DD39" w14:textId="77777777" w:rsidR="00CD51FF" w:rsidRDefault="00CD51FF" w:rsidP="00C94478">
      <w:pPr>
        <w:widowControl w:val="0"/>
        <w:suppressAutoHyphens/>
        <w:autoSpaceDE w:val="0"/>
        <w:autoSpaceDN w:val="0"/>
        <w:spacing w:line="273" w:lineRule="atLeast"/>
        <w:rPr>
          <w:rFonts w:ascii="Calibri" w:hAnsi="Calibri" w:cs="Calibri"/>
          <w:b/>
          <w:bCs/>
          <w:iCs/>
          <w:sz w:val="22"/>
          <w:szCs w:val="22"/>
        </w:rPr>
      </w:pPr>
    </w:p>
    <w:p w14:paraId="3E19A79B" w14:textId="05BA5E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2.3.6.3 Bedien- en regelfuncties</w:t>
      </w:r>
    </w:p>
    <w:p w14:paraId="1E8EFB3A" w14:textId="1AA9A183"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 het </w:t>
      </w:r>
      <w:proofErr w:type="spellStart"/>
      <w:r w:rsidRPr="00C94478">
        <w:rPr>
          <w:rFonts w:ascii="Calibri" w:hAnsi="Calibri" w:cs="Calibri"/>
          <w:sz w:val="22"/>
          <w:szCs w:val="22"/>
        </w:rPr>
        <w:t>pompbedienpaneel</w:t>
      </w:r>
      <w:proofErr w:type="spellEnd"/>
      <w:r w:rsidRPr="00C94478">
        <w:rPr>
          <w:rFonts w:ascii="Calibri" w:hAnsi="Calibri" w:cs="Calibri"/>
          <w:sz w:val="22"/>
          <w:szCs w:val="22"/>
        </w:rPr>
        <w:t xml:space="preserve"> in de pompruimte zijn minimaal de volgende brandweertechnische functies</w:t>
      </w:r>
      <w:r w:rsidR="009B030D">
        <w:rPr>
          <w:rFonts w:ascii="Calibri" w:hAnsi="Calibri" w:cs="Calibri"/>
          <w:sz w:val="22"/>
          <w:szCs w:val="22"/>
        </w:rPr>
        <w:t xml:space="preserve"> </w:t>
      </w:r>
      <w:r w:rsidRPr="00C94478">
        <w:rPr>
          <w:rFonts w:ascii="Calibri" w:hAnsi="Calibri" w:cs="Calibri"/>
          <w:sz w:val="22"/>
          <w:szCs w:val="22"/>
        </w:rPr>
        <w:t>bedienbaar:</w:t>
      </w:r>
    </w:p>
    <w:p w14:paraId="6E48AC45"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Voertuigmotor aan/uit;</w:t>
      </w:r>
    </w:p>
    <w:p w14:paraId="7505C8DA"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 en/of pomp aan/uit;</w:t>
      </w:r>
    </w:p>
    <w:p w14:paraId="79F741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pomp aan/uit;</w:t>
      </w:r>
    </w:p>
    <w:p w14:paraId="1DA0E053"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Vullen watertank via LD pomp;</w:t>
      </w:r>
    </w:p>
    <w:p w14:paraId="3FCA97B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HD haspels L+R open/dicht;</w:t>
      </w:r>
    </w:p>
    <w:p w14:paraId="5A2AE680"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Toerental/drukregeling pomp + of -;</w:t>
      </w:r>
    </w:p>
    <w:p w14:paraId="3AD99D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Pompdrukautomaat aan/uit en + of -;</w:t>
      </w:r>
    </w:p>
    <w:p w14:paraId="498E8C16"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Werkverlichting achter aan/uit;</w:t>
      </w:r>
    </w:p>
    <w:p w14:paraId="7CA10307"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ARBO-ladderrek;</w:t>
      </w:r>
    </w:p>
    <w:p w14:paraId="47FE17FB"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w:t>
      </w:r>
    </w:p>
    <w:p w14:paraId="79EADC82"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Rondom verlichting;</w:t>
      </w:r>
    </w:p>
    <w:p w14:paraId="421A6FBF" w14:textId="77777777" w:rsidR="00C94478" w:rsidRPr="00C94478" w:rsidRDefault="00C94478" w:rsidP="0001773E">
      <w:pPr>
        <w:widowControl w:val="0"/>
        <w:numPr>
          <w:ilvl w:val="0"/>
          <w:numId w:val="3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Noodstopschakelaar met verklikker en akoestisch alarm.</w:t>
      </w:r>
    </w:p>
    <w:p w14:paraId="0B3DCA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C8BA1D8"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1" w:name="_Toc131606335"/>
      <w:r w:rsidRPr="00C94478">
        <w:rPr>
          <w:rFonts w:ascii="Calibri" w:hAnsi="Calibri" w:cs="Calibri"/>
          <w:b/>
          <w:bCs/>
          <w:sz w:val="22"/>
          <w:szCs w:val="22"/>
        </w:rPr>
        <w:t>2.4 Voertuig-, manschappenruimte en materiaalruimte opbouw</w:t>
      </w:r>
      <w:bookmarkEnd w:id="81"/>
    </w:p>
    <w:p w14:paraId="5CB4B67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2" w:name="_Toc131606336"/>
    </w:p>
    <w:p w14:paraId="73CCCB09" w14:textId="168DE5C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2.4.1 Algemeen</w:t>
      </w:r>
      <w:bookmarkEnd w:id="82"/>
    </w:p>
    <w:p w14:paraId="129603DF"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gesloten opbouw t.b.v. de bepakkings- en inventarisruimte, de pompruimte en de watertank. </w:t>
      </w:r>
    </w:p>
    <w:p w14:paraId="201F2F32"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voertuigbreedte m.u.v. de zijspiegels over de gehele lengte van het voertuig bedraagt maximaal 2.550 mm.</w:t>
      </w:r>
    </w:p>
    <w:p w14:paraId="676258F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compleet opgebouwde voertuig heeft een doorrijhoogte van maximaal 3.400 mm in belaste toestand (exclusief antennes).</w:t>
      </w:r>
    </w:p>
    <w:p w14:paraId="42FB1634"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totale lengte van het geheel opgebouwd voertuig (inclusief alle opties) in de rijpositie bedraagt maximaal 8.300 mm, een tolerantie van maximaal + 200 mm is toegestaan.</w:t>
      </w:r>
    </w:p>
    <w:p w14:paraId="358F9E03" w14:textId="07FEAEF2" w:rsidR="00C94478" w:rsidRPr="00C94478" w:rsidRDefault="00C94478" w:rsidP="009B030D">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Alle voertuig gebonden inventaris en bepakkingdelen die door Opdrachtgever geleverd wordt, is omschreven in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r w:rsidRPr="00C94478">
        <w:rPr>
          <w:rFonts w:ascii="Calibri" w:hAnsi="Calibri" w:cs="Calibri"/>
          <w:b/>
          <w:bCs/>
          <w:sz w:val="22"/>
          <w:szCs w:val="22"/>
        </w:rPr>
        <w:t>.</w:t>
      </w:r>
    </w:p>
    <w:p w14:paraId="61AD99C0" w14:textId="77777777" w:rsidR="00C94478" w:rsidRDefault="00C94478" w:rsidP="00C94478">
      <w:pPr>
        <w:widowControl w:val="0"/>
        <w:suppressAutoHyphens/>
        <w:autoSpaceDE w:val="0"/>
        <w:autoSpaceDN w:val="0"/>
        <w:spacing w:line="273" w:lineRule="atLeast"/>
        <w:rPr>
          <w:rFonts w:ascii="Calibri" w:hAnsi="Calibri" w:cs="Calibri"/>
          <w:sz w:val="22"/>
          <w:szCs w:val="22"/>
        </w:rPr>
      </w:pPr>
    </w:p>
    <w:p w14:paraId="0D1C807B" w14:textId="77777777" w:rsidR="009B030D" w:rsidRPr="00C94478" w:rsidRDefault="009B030D" w:rsidP="00C94478">
      <w:pPr>
        <w:widowControl w:val="0"/>
        <w:suppressAutoHyphens/>
        <w:autoSpaceDE w:val="0"/>
        <w:autoSpaceDN w:val="0"/>
        <w:spacing w:line="273" w:lineRule="atLeast"/>
        <w:rPr>
          <w:rFonts w:ascii="Calibri" w:hAnsi="Calibri" w:cs="Calibri"/>
          <w:sz w:val="22"/>
          <w:szCs w:val="22"/>
        </w:rPr>
      </w:pPr>
    </w:p>
    <w:p w14:paraId="5BF0519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3" w:name="_Toc131606337"/>
      <w:r w:rsidRPr="00C94478">
        <w:rPr>
          <w:rFonts w:ascii="Calibri" w:hAnsi="Calibri" w:cs="Calibri"/>
          <w:b/>
          <w:bCs/>
          <w:sz w:val="22"/>
          <w:szCs w:val="22"/>
        </w:rPr>
        <w:t>2.4.2 Chauffeurscabine en manschappenruimte</w:t>
      </w:r>
      <w:bookmarkEnd w:id="83"/>
    </w:p>
    <w:p w14:paraId="2D76C47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 Algemeen</w:t>
      </w:r>
    </w:p>
    <w:p w14:paraId="405C66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de manschappenruimte voldoen aan de ECE-R29-3.</w:t>
      </w:r>
    </w:p>
    <w:p w14:paraId="33C6790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een standaard af- fabriek door de chassis leverancier geleverde radio voorzien van DAB+ en USB/MP3.</w:t>
      </w:r>
    </w:p>
    <w:p w14:paraId="698B595C"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601D92C6" w14:textId="19799D1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2.4.2.2 Uitvoering deuren en ramen</w:t>
      </w:r>
    </w:p>
    <w:p w14:paraId="6994AD9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is niet mogelijk dat regenwater van het dak bij geopende deur(en) in de chauffeurscabine en de manschappenruimte kan lopen.</w:t>
      </w:r>
    </w:p>
    <w:p w14:paraId="07D456C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zijdeuren zijn voorzien van een deugdelijke windvang (deurvanger), waardoor bij een windkracht van 8 </w:t>
      </w:r>
      <w:proofErr w:type="spellStart"/>
      <w:r w:rsidRPr="00C94478">
        <w:rPr>
          <w:rFonts w:ascii="Calibri" w:hAnsi="Calibri" w:cs="Calibri"/>
          <w:sz w:val="22"/>
          <w:szCs w:val="22"/>
        </w:rPr>
        <w:t>bft</w:t>
      </w:r>
      <w:proofErr w:type="spellEnd"/>
      <w:r w:rsidRPr="00C94478">
        <w:rPr>
          <w:rFonts w:ascii="Calibri" w:hAnsi="Calibri" w:cs="Calibri"/>
          <w:sz w:val="22"/>
          <w:szCs w:val="22"/>
        </w:rPr>
        <w:t>. geen schade aan de cabine kan ontstaan indien de deuren openklappen.</w:t>
      </w:r>
    </w:p>
    <w:p w14:paraId="78118008"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ramen zijn getint en uitgevoerd in gelamineerd veiligheidsglas. Wanneer gelamineerd veiligheidsglas niet leverbaar is, is anti-splinterfolie toegestaan, dit onder voorwaarde dat de aangeboden uitvoering functioneel gelijke kwaliteit biedt als het gelamineerde veiligheidsglas gedurende de levensduur van de voertuigen.</w:t>
      </w:r>
    </w:p>
    <w:p w14:paraId="5269A3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Rondom de handgrepen van de zijdeuren zijn witte reflecterende vlakken van ca. </w:t>
      </w:r>
    </w:p>
    <w:p w14:paraId="39A4C68A" w14:textId="77777777" w:rsidR="00C94478" w:rsidRPr="00C94478" w:rsidRDefault="00C94478" w:rsidP="009B030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250x200mm (</w:t>
      </w:r>
      <w:proofErr w:type="spellStart"/>
      <w:r w:rsidRPr="00C94478">
        <w:rPr>
          <w:rFonts w:ascii="Calibri" w:hAnsi="Calibri" w:cs="Calibri"/>
          <w:sz w:val="22"/>
          <w:szCs w:val="22"/>
        </w:rPr>
        <w:t>lxh</w:t>
      </w:r>
      <w:proofErr w:type="spellEnd"/>
      <w:r w:rsidRPr="00C94478">
        <w:rPr>
          <w:rFonts w:ascii="Calibri" w:hAnsi="Calibri" w:cs="Calibri"/>
          <w:sz w:val="22"/>
          <w:szCs w:val="22"/>
        </w:rPr>
        <w:t>) aangebracht.</w:t>
      </w:r>
    </w:p>
    <w:p w14:paraId="01617EE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voorruit is aan de buitenzijde over de volle breedte voorzien van een zonneklep.</w:t>
      </w:r>
    </w:p>
    <w:p w14:paraId="144DB3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voorruit is voorzien van opklapbare zonnekleppen.</w:t>
      </w:r>
    </w:p>
    <w:p w14:paraId="0FC3209E"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03F53B5F" w14:textId="21F0038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2.4.2.3 Spiegels</w:t>
      </w:r>
    </w:p>
    <w:p w14:paraId="71F36517"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is aan de linkerzijde uitgerust met een trottoirspiegel en een groothoek spiegel.</w:t>
      </w:r>
    </w:p>
    <w:p w14:paraId="217A270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spiegelsteun breedte is aangepast aan de opbouwbreedte, zo optimaal en smal mogelijk.</w:t>
      </w:r>
    </w:p>
    <w:p w14:paraId="6638A0A5"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trottoirspiegel, aan de rechterzijde, is zover als mogelijk naar de voorzijde geplaatst om maximaal zicht voor de chauffeur te kunnen garanderen.</w:t>
      </w:r>
    </w:p>
    <w:p w14:paraId="2577B701"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spiegels m.u.v. de trottoirspiegels en de vooruitkijkspiegel zijn elektrisch instelbaar en verwarmd.</w:t>
      </w:r>
    </w:p>
    <w:p w14:paraId="7CB46BC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toegestaan de spiegels te vervangen door een camerasysteem.</w:t>
      </w:r>
    </w:p>
    <w:p w14:paraId="2BC16B53"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30972634" w14:textId="4BC6FC1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2.4.2.4 Indeling chauffeurscabine</w:t>
      </w:r>
    </w:p>
    <w:p w14:paraId="31A1773A"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Het is niet toegestaan i.v.m. het belemmeren van het uitzicht voor de chauffeur en de bijrijder componenten op het dashboard op- of in te bouwen.</w:t>
      </w:r>
    </w:p>
    <w:p w14:paraId="1A67B9D9" w14:textId="77777777" w:rsidR="00C94478" w:rsidRPr="00C94478" w:rsidRDefault="00C94478" w:rsidP="009B030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w:t>
      </w:r>
      <w:proofErr w:type="spellStart"/>
      <w:r w:rsidRPr="00C94478">
        <w:rPr>
          <w:rFonts w:ascii="Calibri" w:hAnsi="Calibri" w:cs="Calibri"/>
          <w:sz w:val="22"/>
          <w:szCs w:val="22"/>
        </w:rPr>
        <w:t>lichtproducerende</w:t>
      </w:r>
      <w:proofErr w:type="spellEnd"/>
      <w:r w:rsidRPr="00C94478">
        <w:rPr>
          <w:rFonts w:ascii="Calibri" w:hAnsi="Calibri" w:cs="Calibri"/>
          <w:sz w:val="22"/>
          <w:szCs w:val="22"/>
        </w:rPr>
        <w:t>) schermen zijn dusdanig in- en opgebouwd zodat deze in nachtsituatie het gezichtsveld van de chauffeur niet kunnen belemmeren. Dit geld ook voor alle door de opdrachtgever geleverde in te bouwen componenten.</w:t>
      </w:r>
    </w:p>
    <w:p w14:paraId="2F4B3300" w14:textId="77777777" w:rsidR="009B030D" w:rsidRDefault="009B030D" w:rsidP="00C94478">
      <w:pPr>
        <w:widowControl w:val="0"/>
        <w:suppressAutoHyphens/>
        <w:autoSpaceDE w:val="0"/>
        <w:autoSpaceDN w:val="0"/>
        <w:spacing w:line="273" w:lineRule="atLeast"/>
        <w:rPr>
          <w:rFonts w:ascii="Calibri" w:hAnsi="Calibri" w:cs="Calibri"/>
          <w:b/>
          <w:bCs/>
          <w:iCs/>
          <w:sz w:val="22"/>
          <w:szCs w:val="22"/>
        </w:rPr>
      </w:pPr>
    </w:p>
    <w:p w14:paraId="18518224" w14:textId="363F23B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2.4.2.5 Kantelinstallatie</w:t>
      </w:r>
    </w:p>
    <w:p w14:paraId="09FA5D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cabine is voorzien van een handmatig bediende hydraulische kantelinstallatie, voor goede bereikbaarheid van de chassisonderdelen die voor onderhoudswerkzaamheden noodzakelijk zijn.</w:t>
      </w:r>
    </w:p>
    <w:p w14:paraId="64DEB08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kantelinstallatie is voldoende gedimensioneerd en voorzien voor het kantelen van de cabine inclusief het gewicht van de inventaris in de cabine.</w:t>
      </w:r>
    </w:p>
    <w:p w14:paraId="4E262E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cabine in gekantelde positie moet kunnen worden geborgd is de borging onderdeel van de opdracht en levering. De borging is vast gemonteerd aan de cabine en kan d.m.v. 1 handeling geplaatst worden.</w:t>
      </w:r>
    </w:p>
    <w:p w14:paraId="387D0FA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9D335C7" w14:textId="52483DF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2.4.2.6 Afwerking chauffeurscabine, manschappenruimte, zitplaatsen en arbeidshygiëne</w:t>
      </w:r>
    </w:p>
    <w:p w14:paraId="26C2D32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bekleding van het plafond, alle deuren, alle zitplaatsen en alle wanden bestaan uit een slijtvaste-, waterbestendige en goed te reinigen bekleding en afwerking.</w:t>
      </w:r>
    </w:p>
    <w:p w14:paraId="1B2A8FE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deuren kunnen langdurig open staan in de regen zonder dat dit schade aan het interieur toebrengt.</w:t>
      </w:r>
    </w:p>
    <w:p w14:paraId="4ADF4E8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Er wordt gebruik gemaakt van bepaalde kleurkeuzes om de eventueel aanwezige vervuiling visueel goed zichtbaar te maken. </w:t>
      </w:r>
    </w:p>
    <w:p w14:paraId="73D3B6E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Alle zitplaatsen zijn uitgevoerd in een stroeve (niet-gladde) bekleding. Stoelhoezen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C1CA86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chauffeurscabine en de manschappenruimte zijn op eenvoudige wijze en nat te reinigen.</w:t>
      </w:r>
    </w:p>
    <w:p w14:paraId="1275C4F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chauffeurscabine is uitgevoerd met rubber uitneembare vloermatten.</w:t>
      </w:r>
    </w:p>
    <w:p w14:paraId="4B115A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vloer in de manschappenruimte is uitgevoerd in een antislip uitvoering en geschikt om nat te reinigen en uit te spoelen.</w:t>
      </w:r>
    </w:p>
    <w:p w14:paraId="204291C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3DBBAE0" w14:textId="30CF6A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2.4.2.7 Klimaatbeheersing </w:t>
      </w:r>
    </w:p>
    <w:p w14:paraId="4F9D1AF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vol- of semi automatische airconditioning of klimaatbeheersing, de capaciteit hiervan is goed bemeten voor de chauffeurscabine en de manschappenruimte.</w:t>
      </w:r>
    </w:p>
    <w:p w14:paraId="564359A3" w14:textId="77777777" w:rsidR="000F42A1"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ventilatie in de chauffeurscabine en de manschappenruimte is dusdanig uitgevoerd, waardoor bij een zeer hoge vochtigheidsgraad de voor- en zijruiten niet kunnen beslaan.</w:t>
      </w:r>
      <w:r w:rsidR="009865C6">
        <w:rPr>
          <w:rFonts w:ascii="Calibri" w:hAnsi="Calibri" w:cs="Calibri"/>
          <w:sz w:val="22"/>
          <w:szCs w:val="22"/>
        </w:rPr>
        <w:t xml:space="preserve"> </w:t>
      </w:r>
    </w:p>
    <w:p w14:paraId="5920254F" w14:textId="033A735A" w:rsidR="00C94478" w:rsidRPr="00C94478" w:rsidRDefault="000F42A1" w:rsidP="0061616D">
      <w:pPr>
        <w:widowControl w:val="0"/>
        <w:suppressAutoHyphens/>
        <w:autoSpaceDE w:val="0"/>
        <w:autoSpaceDN w:val="0"/>
        <w:spacing w:line="273" w:lineRule="atLeast"/>
        <w:ind w:left="709" w:hanging="709"/>
        <w:rPr>
          <w:rFonts w:ascii="Calibri" w:hAnsi="Calibri" w:cs="Calibri"/>
          <w:sz w:val="22"/>
          <w:szCs w:val="22"/>
        </w:rPr>
      </w:pPr>
      <w:r w:rsidRPr="00DA3D40">
        <w:rPr>
          <w:rFonts w:ascii="Calibri" w:hAnsi="Calibri" w:cs="Calibri"/>
          <w:sz w:val="22"/>
          <w:szCs w:val="22"/>
          <w:highlight w:val="cyan"/>
        </w:rPr>
        <w:t xml:space="preserve">c. </w:t>
      </w:r>
      <w:r w:rsidRPr="00DA3D40">
        <w:rPr>
          <w:rFonts w:ascii="Calibri" w:hAnsi="Calibri" w:cs="Calibri"/>
          <w:sz w:val="22"/>
          <w:szCs w:val="22"/>
          <w:highlight w:val="cyan"/>
        </w:rPr>
        <w:tab/>
      </w:r>
      <w:r w:rsidR="00DA3D40">
        <w:rPr>
          <w:rFonts w:ascii="Calibri" w:hAnsi="Calibri" w:cs="Calibri"/>
          <w:sz w:val="22"/>
          <w:szCs w:val="22"/>
          <w:highlight w:val="cyan"/>
        </w:rPr>
        <w:t>Indien de unit van het chassis onvoldoende is om ook de manschappencabine te ventileren, dien</w:t>
      </w:r>
      <w:r w:rsidR="007776A4">
        <w:rPr>
          <w:rFonts w:ascii="Calibri" w:hAnsi="Calibri" w:cs="Calibri"/>
          <w:sz w:val="22"/>
          <w:szCs w:val="22"/>
          <w:highlight w:val="cyan"/>
        </w:rPr>
        <w:t xml:space="preserve">t u </w:t>
      </w:r>
      <w:r w:rsidRPr="00DA3D40">
        <w:rPr>
          <w:rFonts w:ascii="Calibri" w:hAnsi="Calibri" w:cs="Calibri"/>
          <w:sz w:val="22"/>
          <w:szCs w:val="22"/>
          <w:highlight w:val="cyan"/>
        </w:rPr>
        <w:t>extra</w:t>
      </w:r>
      <w:r w:rsidR="007776A4">
        <w:rPr>
          <w:rFonts w:ascii="Calibri" w:hAnsi="Calibri" w:cs="Calibri"/>
          <w:sz w:val="22"/>
          <w:szCs w:val="22"/>
          <w:highlight w:val="cyan"/>
        </w:rPr>
        <w:t xml:space="preserve"> een</w:t>
      </w:r>
      <w:r w:rsidRPr="00DA3D40">
        <w:rPr>
          <w:rFonts w:ascii="Calibri" w:hAnsi="Calibri" w:cs="Calibri"/>
          <w:sz w:val="22"/>
          <w:szCs w:val="22"/>
          <w:highlight w:val="cyan"/>
        </w:rPr>
        <w:t xml:space="preserve"> ventilatie unit / </w:t>
      </w:r>
      <w:r w:rsidRPr="007776A4">
        <w:rPr>
          <w:rFonts w:ascii="Calibri" w:hAnsi="Calibri" w:cs="Calibri"/>
          <w:sz w:val="22"/>
          <w:szCs w:val="22"/>
          <w:highlight w:val="cyan"/>
        </w:rPr>
        <w:t>mogelijkheid</w:t>
      </w:r>
      <w:r w:rsidR="007776A4" w:rsidRPr="007776A4">
        <w:rPr>
          <w:rFonts w:ascii="Calibri" w:hAnsi="Calibri" w:cs="Calibri"/>
          <w:sz w:val="22"/>
          <w:szCs w:val="22"/>
          <w:highlight w:val="cyan"/>
        </w:rPr>
        <w:t xml:space="preserve"> toe te passen.</w:t>
      </w:r>
      <w:r w:rsidR="007776A4">
        <w:rPr>
          <w:rFonts w:ascii="Calibri" w:hAnsi="Calibri" w:cs="Calibri"/>
          <w:sz w:val="22"/>
          <w:szCs w:val="22"/>
        </w:rPr>
        <w:t xml:space="preserve"> </w:t>
      </w:r>
    </w:p>
    <w:p w14:paraId="6EE8610D"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41442EA7" w14:textId="34DF205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2.4.2.8 Zitplaatsen</w:t>
      </w:r>
    </w:p>
    <w:p w14:paraId="6FBE862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chauffeurscabine en manschappenruimte zijn uitgevoerd met 7 volwaardige- en vaste zitplaatsen:</w:t>
      </w:r>
    </w:p>
    <w:p w14:paraId="7B2E2717"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2 zitplaatsen in de chauffeurscabine (chauffeur en bevelvoerder);</w:t>
      </w:r>
    </w:p>
    <w:p w14:paraId="349E86C8"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5 zitplaatsen in de manschappenruimte (5 manschappen);</w:t>
      </w:r>
    </w:p>
    <w:p w14:paraId="40A57003" w14:textId="77777777" w:rsidR="00C94478" w:rsidRPr="00C94478" w:rsidRDefault="00C94478" w:rsidP="0001773E">
      <w:pPr>
        <w:widowControl w:val="0"/>
        <w:numPr>
          <w:ilvl w:val="0"/>
          <w:numId w:val="3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hartlijn van alle zitplaatsen lopen evenwijdig met de hartlijn van het voertuig.</w:t>
      </w:r>
    </w:p>
    <w:p w14:paraId="25C6F643" w14:textId="62D57E3F"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zitplaatsen in de manschappenruimte zijn dusdanig gepositioneerd waardoor de manschappen geen onderlinge hinder van elkaar plaatsvindt (o.a. benen en knieën).</w:t>
      </w:r>
      <w:r w:rsidR="007A2955">
        <w:rPr>
          <w:rFonts w:ascii="Calibri" w:hAnsi="Calibri" w:cs="Calibri"/>
          <w:sz w:val="22"/>
          <w:szCs w:val="22"/>
        </w:rPr>
        <w:t xml:space="preserve"> </w:t>
      </w:r>
      <w:r w:rsidR="007A2955" w:rsidRPr="007A2955">
        <w:rPr>
          <w:rFonts w:ascii="Calibri" w:hAnsi="Calibri" w:cs="Calibri"/>
          <w:sz w:val="22"/>
          <w:szCs w:val="22"/>
          <w:highlight w:val="cyan"/>
        </w:rPr>
        <w:t>Een cabine indelingstekening maakt onderdeel uit van de inschrijving.</w:t>
      </w:r>
      <w:r w:rsidR="007A2955">
        <w:rPr>
          <w:rFonts w:ascii="Calibri" w:hAnsi="Calibri" w:cs="Calibri"/>
          <w:sz w:val="22"/>
          <w:szCs w:val="22"/>
        </w:rPr>
        <w:t xml:space="preserve"> </w:t>
      </w:r>
    </w:p>
    <w:p w14:paraId="5CE233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chauffeurs zitpositie is minimaal voorzien van de volgende instelmogelijkheden en functionaliteiten:</w:t>
      </w:r>
    </w:p>
    <w:p w14:paraId="6CE40978"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lastRenderedPageBreak/>
        <w:t>Luchtgeveerd</w:t>
      </w:r>
      <w:proofErr w:type="spellEnd"/>
      <w:r w:rsidRPr="00C94478">
        <w:rPr>
          <w:rFonts w:ascii="Calibri" w:hAnsi="Calibri" w:cs="Calibri"/>
          <w:sz w:val="22"/>
          <w:szCs w:val="22"/>
        </w:rPr>
        <w:t>;</w:t>
      </w:r>
    </w:p>
    <w:p w14:paraId="034C3A35"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Zithoogte instelling;</w:t>
      </w:r>
    </w:p>
    <w:p w14:paraId="1E61AF3D"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Langsverstelling</w:t>
      </w:r>
      <w:proofErr w:type="spellEnd"/>
      <w:r w:rsidRPr="00C94478">
        <w:rPr>
          <w:rFonts w:ascii="Calibri" w:hAnsi="Calibri" w:cs="Calibri"/>
          <w:sz w:val="22"/>
          <w:szCs w:val="22"/>
        </w:rPr>
        <w:t>;</w:t>
      </w:r>
    </w:p>
    <w:p w14:paraId="248C828B" w14:textId="77777777" w:rsidR="00C94478" w:rsidRPr="00C94478" w:rsidRDefault="00C94478" w:rsidP="0001773E">
      <w:pPr>
        <w:widowControl w:val="0"/>
        <w:numPr>
          <w:ilvl w:val="0"/>
          <w:numId w:val="48"/>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Rugleuningshoek</w:t>
      </w:r>
      <w:proofErr w:type="spellEnd"/>
      <w:r w:rsidRPr="00C94478">
        <w:rPr>
          <w:rFonts w:ascii="Calibri" w:hAnsi="Calibri" w:cs="Calibri"/>
          <w:sz w:val="22"/>
          <w:szCs w:val="22"/>
        </w:rPr>
        <w:t xml:space="preserve"> instelling;</w:t>
      </w:r>
    </w:p>
    <w:p w14:paraId="3D78CEA3" w14:textId="77777777" w:rsidR="00C94478" w:rsidRPr="00C94478" w:rsidRDefault="00C94478" w:rsidP="0001773E">
      <w:pPr>
        <w:widowControl w:val="0"/>
        <w:numPr>
          <w:ilvl w:val="0"/>
          <w:numId w:val="6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Sneldaalknop</w:t>
      </w:r>
      <w:proofErr w:type="spellEnd"/>
      <w:r w:rsidRPr="00C94478">
        <w:rPr>
          <w:rFonts w:ascii="Calibri" w:hAnsi="Calibri" w:cs="Calibri"/>
          <w:sz w:val="22"/>
          <w:szCs w:val="22"/>
        </w:rPr>
        <w:t xml:space="preserve">/uitstapvergrendeling of een eenvoudig in één beweging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stuurwiel.</w:t>
      </w:r>
    </w:p>
    <w:p w14:paraId="5E9C09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bijrijders zitpositie is minimaal voorzien van de volgende functionaliteit:</w:t>
      </w:r>
    </w:p>
    <w:p w14:paraId="231C95E7" w14:textId="77777777" w:rsidR="00C94478" w:rsidRPr="00C94478" w:rsidRDefault="00C94478" w:rsidP="0001773E">
      <w:pPr>
        <w:widowControl w:val="0"/>
        <w:numPr>
          <w:ilvl w:val="0"/>
          <w:numId w:val="3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geïntegreerde ademluchttoestelhouder in de rugleuning;</w:t>
      </w:r>
    </w:p>
    <w:p w14:paraId="1AAF7FB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overige manschap zitplaatsen zijn voorzien van een geïntegreerde ademluchttoestelhouder in de rugleuning.</w:t>
      </w:r>
    </w:p>
    <w:p w14:paraId="59C4075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Iedere zitplaats is uitgevoerd met een 3-puntsgordel in een gelijke opvallende kleur (rood, oranje of geel) en de gordel heeft voldoende lengte om te kunnen dragen i.c.m. de bluskleding.</w:t>
      </w:r>
    </w:p>
    <w:p w14:paraId="505A8F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Iedere zitplaats is uitgevoerd met een hoofdsteun.</w:t>
      </w:r>
    </w:p>
    <w:p w14:paraId="3D4823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Iedere zitplaats m.u.v. de chauffeur is uitgevoerd met een vaste in- en uitklapbare voorziening in de rug, hierdoor wordt er geen hinder en last ondervonden wanneer er geen ademluchttoestel aanwezig is.</w:t>
      </w:r>
    </w:p>
    <w:p w14:paraId="138D15D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ontgrendeling van het ademluchttoestel en de veiligheidsgordel vergrendeling zijn individueel per zitplaats goed bedienbaar, deze hinderen elkaar niet in de bediening. Daarnaast is er ook geen onderlinge hinder in de individuele bediening t.o.v. naastgelegen zitplaatsen.</w:t>
      </w:r>
    </w:p>
    <w:p w14:paraId="268B8DD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combinatie van stoel/zitting met stoelbevestiging, gordelbevestiging en de (geïntegreerde) ademluchthouder voldoet aan ECE-R17.</w:t>
      </w:r>
    </w:p>
    <w:p w14:paraId="52CDDF9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Iedere zitplaats geeft voldoende steun in zijwaartse richting en zijn voorzien van een </w:t>
      </w:r>
      <w:proofErr w:type="spellStart"/>
      <w:r w:rsidRPr="00C94478">
        <w:rPr>
          <w:rFonts w:ascii="Calibri" w:hAnsi="Calibri" w:cs="Calibri"/>
          <w:sz w:val="22"/>
          <w:szCs w:val="22"/>
        </w:rPr>
        <w:t>lendesteun</w:t>
      </w:r>
      <w:proofErr w:type="spellEnd"/>
      <w:r w:rsidRPr="00C94478">
        <w:rPr>
          <w:rFonts w:ascii="Calibri" w:hAnsi="Calibri" w:cs="Calibri"/>
          <w:sz w:val="22"/>
          <w:szCs w:val="22"/>
        </w:rPr>
        <w:t>.</w:t>
      </w:r>
    </w:p>
    <w:p w14:paraId="3F07F7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Alle verstellingen zijn handmatig, eenvoudig en veilig uit te voeren.</w:t>
      </w:r>
    </w:p>
    <w:p w14:paraId="273D0FA5"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F9BB5F5" w14:textId="63E01972"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2.4.2.9 Ademluchthouders, gelaatstukken en opberging ademluchtcilinders</w:t>
      </w:r>
    </w:p>
    <w:p w14:paraId="03A0549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ademluchttoestel voor de chauffeur is binnen handbereik in een ademluchttoestelhouder geplaatst.</w:t>
      </w:r>
    </w:p>
    <w:p w14:paraId="38DAF85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voor de chauffeur mogelijk zijn de afsluiter van het ademluchttoestel te kunnen bedienen en het toestel tijdens het rijden te gebruiken.</w:t>
      </w:r>
    </w:p>
    <w:p w14:paraId="4376956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Iedere ademluchttoestelhouder is voorzien van een variabel instelsysteem waardoor er in lengte variërende ademluchtcilinders kunnen worden opgeborgen.</w:t>
      </w:r>
    </w:p>
    <w:p w14:paraId="374F2C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Iedere zitplaats is voorzien van een opbergmogelijkheid voor een volgelaatsmasker.</w:t>
      </w:r>
    </w:p>
    <w:p w14:paraId="736428B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ademluchttoestelhouders zijn geschikt voor het opbergen van ademluchttoestellen merk MSA type M1 voorzien van een cilinder 4,7 liter ademluchtcilinder. </w:t>
      </w:r>
    </w:p>
    <w:p w14:paraId="647A058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In de kasten opbouw is een berging aanwezig voor in totaal 7 stuks ademluchtcilinders (cilinderinhoud 4,7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w:t>
      </w:r>
    </w:p>
    <w:p w14:paraId="1C2EC04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8324C21" w14:textId="6C8DEFA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2.4.2.10 Opbergmogelijkheden in de chauffeurscabine en manschappenruimte</w:t>
      </w:r>
    </w:p>
    <w:p w14:paraId="7C9F6A2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chauffeurscabine is voorzien van twee helmsteunen merk </w:t>
      </w:r>
      <w:proofErr w:type="spellStart"/>
      <w:r w:rsidRPr="00C94478">
        <w:rPr>
          <w:rFonts w:ascii="Calibri" w:hAnsi="Calibri" w:cs="Calibri"/>
          <w:sz w:val="22"/>
          <w:szCs w:val="22"/>
        </w:rPr>
        <w:t>Slaats</w:t>
      </w:r>
      <w:proofErr w:type="spellEnd"/>
      <w:r w:rsidRPr="00C94478">
        <w:rPr>
          <w:rFonts w:ascii="Calibri" w:hAnsi="Calibri" w:cs="Calibri"/>
          <w:sz w:val="22"/>
          <w:szCs w:val="22"/>
        </w:rPr>
        <w:t xml:space="preserve"> type HS-02-03 (of gelijkwaardig).</w:t>
      </w:r>
    </w:p>
    <w:p w14:paraId="0AB8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manschappenruimte is voorzien van een koellade Merk: </w:t>
      </w:r>
      <w:proofErr w:type="spellStart"/>
      <w:r w:rsidRPr="00C94478">
        <w:rPr>
          <w:rFonts w:ascii="Calibri" w:hAnsi="Calibri" w:cs="Calibri"/>
          <w:sz w:val="22"/>
          <w:szCs w:val="22"/>
        </w:rPr>
        <w:t>Waeco</w:t>
      </w:r>
      <w:proofErr w:type="spellEnd"/>
      <w:r w:rsidRPr="00C94478">
        <w:rPr>
          <w:rFonts w:ascii="Calibri" w:hAnsi="Calibri" w:cs="Calibri"/>
          <w:sz w:val="22"/>
          <w:szCs w:val="22"/>
        </w:rPr>
        <w:t xml:space="preserve"> Type: </w:t>
      </w:r>
      <w:proofErr w:type="spellStart"/>
      <w:r w:rsidRPr="00C94478">
        <w:rPr>
          <w:rFonts w:ascii="Calibri" w:hAnsi="Calibri" w:cs="Calibri"/>
          <w:sz w:val="22"/>
          <w:szCs w:val="22"/>
        </w:rPr>
        <w:t>Coolmatic</w:t>
      </w:r>
      <w:proofErr w:type="spellEnd"/>
      <w:r w:rsidRPr="00C94478">
        <w:rPr>
          <w:rFonts w:ascii="Calibri" w:hAnsi="Calibri" w:cs="Calibri"/>
          <w:sz w:val="22"/>
          <w:szCs w:val="22"/>
        </w:rPr>
        <w:t xml:space="preserve"> CD 30S (of gelijkwaardig). De afvoerwarmte van de koellade dient naar buiten plaats te vinden. </w:t>
      </w:r>
    </w:p>
    <w:p w14:paraId="54576903"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koellade treedt in werking bij een aangesloten 230V walaansluiting en tijdens het in bedrijf zijn van de voertuigmotor.</w:t>
      </w:r>
    </w:p>
    <w:p w14:paraId="386478E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manschappenruimte een voorziening getroffen om brillen van brildragende manschappen veilig en verantwoord op te kunnen bergen.</w:t>
      </w:r>
    </w:p>
    <w:p w14:paraId="017EDD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manschappenruimte en de chauffeurscabine zijn voorzien van een documentenbak t.b.v. </w:t>
      </w:r>
      <w:r w:rsidRPr="00C94478">
        <w:rPr>
          <w:rFonts w:ascii="Calibri" w:hAnsi="Calibri" w:cs="Calibri"/>
          <w:sz w:val="22"/>
          <w:szCs w:val="22"/>
        </w:rPr>
        <w:lastRenderedPageBreak/>
        <w:t>het opbergen van diverse boeken A3 formaat.</w:t>
      </w:r>
    </w:p>
    <w:p w14:paraId="7AF52E92" w14:textId="5FEDC7A5"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chauffeurscabine en de manschappenruimte biedt en heeft voldoende (opberg)plaats en mogelijkheden voor de inventaris zoals is omschreven in bijlage </w:t>
      </w:r>
      <w:r w:rsidR="00E34832">
        <w:rPr>
          <w:rFonts w:ascii="Calibri" w:hAnsi="Calibri" w:cs="Calibri"/>
          <w:sz w:val="22"/>
          <w:szCs w:val="22"/>
        </w:rPr>
        <w:t>1</w:t>
      </w:r>
      <w:r w:rsidRPr="00C94478">
        <w:rPr>
          <w:rFonts w:ascii="Calibri" w:hAnsi="Calibri" w:cs="Calibri"/>
          <w:sz w:val="22"/>
          <w:szCs w:val="22"/>
        </w:rPr>
        <w:t>, bepakking voor de chauffeurscabine en de manschappenruimte.</w:t>
      </w:r>
    </w:p>
    <w:p w14:paraId="2B08881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mee te nemen uitrusting en inventaris worden op nader te bepalen plaatsen opgeborgen. De uiteindelijke uitvoering en indeling van de chauffeurscabine en manschappenruimte wordt in nader overleg met de Opdrachtgever vastgesteld.</w:t>
      </w:r>
    </w:p>
    <w:p w14:paraId="015A5CF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componenten worden degelijk, rammelvrij en eenvoudig bereikbaar door Opdrachtnemer ingebouwd, of er wordt voorzien in een deugdelijke opbergvoorziening. Bij een voertuigvertraging van 10g blijven deze componenten in de opbergvoorziening zitten. Alle hiervoor benodigde bevestigingsmaterialen t.b.v. de in- en opbouw zijn onderdeel van de levering door de Opdrachtnemer.</w:t>
      </w:r>
    </w:p>
    <w:p w14:paraId="65FDAEB8"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4" w:name="_Toc131606338"/>
    </w:p>
    <w:p w14:paraId="02AC1099" w14:textId="4893B7C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2.4.3 Materiaalruimte</w:t>
      </w:r>
      <w:bookmarkEnd w:id="84"/>
    </w:p>
    <w:p w14:paraId="1E0573E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2.4.3.1 Opbouw materiaalruimte</w:t>
      </w:r>
    </w:p>
    <w:p w14:paraId="523C64B4" w14:textId="6544AD8A"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voldoende opberg- en kastruimte om alle materialen uit de lijst in Bijlage </w:t>
      </w:r>
      <w:r w:rsidR="00E34832">
        <w:rPr>
          <w:rFonts w:ascii="Calibri" w:hAnsi="Calibri" w:cs="Calibri"/>
          <w:sz w:val="22"/>
          <w:szCs w:val="22"/>
        </w:rPr>
        <w:t>1</w:t>
      </w:r>
      <w:r w:rsidRPr="00C94478">
        <w:rPr>
          <w:rFonts w:ascii="Calibri" w:hAnsi="Calibri" w:cs="Calibri"/>
          <w:sz w:val="22"/>
          <w:szCs w:val="22"/>
        </w:rPr>
        <w:t xml:space="preserve"> (bepakkingslijst) op te kunnen bergen.</w:t>
      </w:r>
    </w:p>
    <w:p w14:paraId="71F041A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voor de opberging en fixatie benodigde componenten zoals kunststof kratten, bevestigings- en hulpmiddelen etc., zijn onderdeel van de levering door de Opdrachtnemer.</w:t>
      </w:r>
    </w:p>
    <w:p w14:paraId="2913167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de keuze van de bevestigings- en hulpmiddelen, wordt voor het bestemde doel de meest optimale- en kwalitatieve uitvoering gekozen en toegepast.</w:t>
      </w:r>
    </w:p>
    <w:p w14:paraId="5C5247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kastruimtes zijn variabel in te delen met in hoogte verstelbare schappen.</w:t>
      </w:r>
    </w:p>
    <w:p w14:paraId="2DA0AA46"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B965248" w14:textId="5024C4D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2.4.3.2 Constructie en uitvoering</w:t>
      </w:r>
    </w:p>
    <w:p w14:paraId="30DF785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
          <w:sz w:val="22"/>
          <w:szCs w:val="22"/>
        </w:rPr>
      </w:pPr>
      <w:r w:rsidRPr="00C94478">
        <w:rPr>
          <w:rFonts w:ascii="Calibri" w:hAnsi="Calibri" w:cs="Calibri"/>
          <w:bCs/>
          <w:sz w:val="22"/>
          <w:szCs w:val="22"/>
        </w:rPr>
        <w:t>a.</w:t>
      </w:r>
      <w:r w:rsidRPr="00C94478">
        <w:rPr>
          <w:rFonts w:ascii="Calibri" w:hAnsi="Calibri" w:cs="Calibri"/>
          <w:bCs/>
          <w:sz w:val="22"/>
          <w:szCs w:val="22"/>
        </w:rPr>
        <w:tab/>
        <w:t>Alle opbouwdelen zijn bestand tegen alle voorkomende torsiekrachten, versnellingen, vertragingen en trillingen die kunnen optreden tijdens het operationele gebruik zoals beschreven is.</w:t>
      </w:r>
    </w:p>
    <w:p w14:paraId="08184F7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Alle opbouwdelen en de bevestiging hiervan is uitgevoerd conform de opbouwrichtlijnen van de chassisleverancier.</w:t>
      </w:r>
    </w:p>
    <w:p w14:paraId="27AD42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bovenzijde van de </w:t>
      </w:r>
      <w:proofErr w:type="spellStart"/>
      <w:r w:rsidRPr="00C94478">
        <w:rPr>
          <w:rFonts w:ascii="Calibri" w:hAnsi="Calibri" w:cs="Calibri"/>
          <w:sz w:val="22"/>
          <w:szCs w:val="22"/>
        </w:rPr>
        <w:t>achteropbouw</w:t>
      </w:r>
      <w:proofErr w:type="spellEnd"/>
      <w:r w:rsidRPr="00C94478">
        <w:rPr>
          <w:rFonts w:ascii="Calibri" w:hAnsi="Calibri" w:cs="Calibri"/>
          <w:sz w:val="22"/>
          <w:szCs w:val="22"/>
        </w:rPr>
        <w:t xml:space="preserve"> is beloopbaar t.b.v. onderhoud.</w:t>
      </w:r>
    </w:p>
    <w:p w14:paraId="3CC9D590"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d.</w:t>
      </w:r>
      <w:r w:rsidRPr="00C94478">
        <w:rPr>
          <w:rFonts w:ascii="Calibri" w:hAnsi="Calibri" w:cs="Calibri"/>
          <w:sz w:val="22"/>
          <w:szCs w:val="22"/>
        </w:rPr>
        <w:tab/>
        <w:t xml:space="preserve">Het looppad op het dak is voorzien van vast opgebracht antislipmateriaal van slijtvaste kwaliteit. Zelfklevende antisliptape en -stroken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2612CDC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e.</w:t>
      </w:r>
      <w:r w:rsidRPr="00C94478">
        <w:rPr>
          <w:rFonts w:ascii="Calibri" w:hAnsi="Calibri" w:cs="Calibri"/>
          <w:bCs/>
          <w:sz w:val="22"/>
          <w:szCs w:val="22"/>
        </w:rPr>
        <w:tab/>
        <w:t xml:space="preserve">De inrichting van de opbouw en alle uitwendige delen zijn dusdanig uitgevoerd, waardoor het uit- en innemen van alle brandweeruitrusting (bepakking) op een zo’n veilige en ergonomisch mogelijke wijze plaatsvindt. De hiervoor benodigde hulpmiddelen zoals opstappen, handgrepen, </w:t>
      </w:r>
      <w:proofErr w:type="spellStart"/>
      <w:r w:rsidRPr="00C94478">
        <w:rPr>
          <w:rFonts w:ascii="Calibri" w:hAnsi="Calibri" w:cs="Calibri"/>
          <w:bCs/>
          <w:sz w:val="22"/>
          <w:szCs w:val="22"/>
        </w:rPr>
        <w:t>busdeuren</w:t>
      </w:r>
      <w:proofErr w:type="spellEnd"/>
      <w:r w:rsidRPr="00C94478">
        <w:rPr>
          <w:rFonts w:ascii="Calibri" w:hAnsi="Calibri" w:cs="Calibri"/>
          <w:bCs/>
          <w:sz w:val="22"/>
          <w:szCs w:val="22"/>
        </w:rPr>
        <w:t>, draaideuren, uitschuifsledes, uitschuifladen, afscherming etc., worden in het ontwerp van het voertuig meegenomen. In de inschrijving wordt een opgave gedaan van alle hulpmiddelen, die in het ontwerp van het voertuig zijn meegenomen om dit te realiseren.</w:t>
      </w:r>
    </w:p>
    <w:p w14:paraId="3A6E1F2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f.</w:t>
      </w:r>
      <w:r w:rsidRPr="00C94478">
        <w:rPr>
          <w:rFonts w:ascii="Calibri" w:hAnsi="Calibri" w:cs="Calibri"/>
          <w:bCs/>
          <w:sz w:val="22"/>
          <w:szCs w:val="22"/>
        </w:rPr>
        <w:tab/>
        <w:t>De vloeren, wanden, bodem, schappen, alle hulpmiddelen en de pompbedieningsruimte van de opbouw zijn vervaardigd uit corrosie bestendig- en duurzaam materiaal.</w:t>
      </w:r>
    </w:p>
    <w:p w14:paraId="3028FD7B"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DAE8B77" w14:textId="07B1196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2.4.3.3 Bereikbaarheid (hoofd)componenten</w:t>
      </w:r>
    </w:p>
    <w:p w14:paraId="1C291B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materiaal-, inventaris- en pompruimte is zodanig geconstrueerd waardoor alle hoofdcomponenten die zijn ondergebracht in of onder de opbouw, goed bereikbaar zijn voor inspectie-, onderhouds-, de- en montage werkzaamheden.</w:t>
      </w:r>
    </w:p>
    <w:p w14:paraId="7018F9E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r>
      <w:proofErr w:type="spellStart"/>
      <w:r w:rsidRPr="00C94478">
        <w:rPr>
          <w:rFonts w:ascii="Calibri" w:hAnsi="Calibri" w:cs="Calibri"/>
          <w:sz w:val="22"/>
          <w:szCs w:val="22"/>
        </w:rPr>
        <w:t>Omkastingen</w:t>
      </w:r>
      <w:proofErr w:type="spellEnd"/>
      <w:r w:rsidRPr="00C94478">
        <w:rPr>
          <w:rFonts w:ascii="Calibri" w:hAnsi="Calibri" w:cs="Calibri"/>
          <w:sz w:val="22"/>
          <w:szCs w:val="22"/>
        </w:rPr>
        <w:t xml:space="preserve"> zijn daar waar nodig eenvoudig demontabel uitgevoerd voor inspectie- en </w:t>
      </w:r>
      <w:proofErr w:type="spellStart"/>
      <w:r w:rsidRPr="00C94478">
        <w:rPr>
          <w:rFonts w:ascii="Calibri" w:hAnsi="Calibri" w:cs="Calibri"/>
          <w:sz w:val="22"/>
          <w:szCs w:val="22"/>
        </w:rPr>
        <w:t>onderhouds</w:t>
      </w:r>
      <w:proofErr w:type="spellEnd"/>
      <w:r w:rsidRPr="00C94478">
        <w:rPr>
          <w:rFonts w:ascii="Calibri" w:hAnsi="Calibri" w:cs="Calibri"/>
          <w:sz w:val="22"/>
          <w:szCs w:val="22"/>
        </w:rPr>
        <w:t xml:space="preserve"> werkzaamheden en zonder schade te de- en monteren.</w:t>
      </w:r>
    </w:p>
    <w:p w14:paraId="0937ABC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Vanuit de achterste linker- en rechter zijkasten zijn de bluspomp, aandrijving, afsluiters etc. voor het onderhoud en alle de- en montage goed bereikbaar.</w:t>
      </w:r>
    </w:p>
    <w:p w14:paraId="6ED8425A"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37C67046" w14:textId="2F9128D5"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2.4.3.4 Indeling</w:t>
      </w:r>
    </w:p>
    <w:p w14:paraId="52CE0BF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opbergen van de bepakking wordt er onderscheid gemaakt door het clusteren van taakvelden, het scheiden van schone/vuile, natte/droge, brand/</w:t>
      </w:r>
      <w:proofErr w:type="spellStart"/>
      <w:r w:rsidRPr="00C94478">
        <w:rPr>
          <w:rFonts w:ascii="Calibri" w:hAnsi="Calibri" w:cs="Calibri"/>
          <w:sz w:val="22"/>
          <w:szCs w:val="22"/>
        </w:rPr>
        <w:t>hulpverlenings</w:t>
      </w:r>
      <w:proofErr w:type="spellEnd"/>
      <w:r w:rsidRPr="00C94478">
        <w:rPr>
          <w:rFonts w:ascii="Calibri" w:hAnsi="Calibri" w:cs="Calibri"/>
          <w:sz w:val="22"/>
          <w:szCs w:val="22"/>
        </w:rPr>
        <w:t xml:space="preserve"> materialen, tilhoogtes en het gebruiken van kunststof kratten. Zoals omschreven in het Branchevoorschrift Standaardbepakking voor Brandweervoertuigen (versie 6.2, 11 februari 2019).</w:t>
      </w:r>
    </w:p>
    <w:p w14:paraId="45AECB9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te plaatsen kunststof bakken zijn grijs van kleur, voorzien van gesloten greep, afsluitbare deksels met roestvrije metalen handgrepen op de kop- of zijzijden (afhankelijk van de opbergpositie t.a.v. het uitnemen). De bakken zijn van het merk: </w:t>
      </w:r>
      <w:r w:rsidRPr="00C94478">
        <w:rPr>
          <w:rFonts w:ascii="Calibri" w:hAnsi="Calibri" w:cs="Calibri"/>
          <w:b/>
          <w:bCs/>
          <w:sz w:val="22"/>
          <w:szCs w:val="22"/>
        </w:rPr>
        <w:t>Engels</w:t>
      </w:r>
      <w:r w:rsidRPr="00C94478">
        <w:rPr>
          <w:rFonts w:ascii="Calibri" w:hAnsi="Calibri" w:cs="Calibri"/>
          <w:sz w:val="22"/>
          <w:szCs w:val="22"/>
        </w:rPr>
        <w:t xml:space="preserve"> inclusief deksel met scharnieren en voorzien van snapsluitingen. Gerecycleerd materiaal mag niet toegepast worden. Alle bakken zijn onderling stapelbaar en tot honderden kilo’s belastbaar. </w:t>
      </w:r>
    </w:p>
    <w:p w14:paraId="738804B8" w14:textId="63ABF03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aantal benodigde bakken als mede de exacte maatvoering is vooralsnog niet bekend. De te leveren kratten maken onderdeel uit van de levering. Verwachting is minimaal 20 kratten maat L 60cmxB 40cmxHmax 32cm inclusief afneembare deksels, beugels, handvatten rondom enz.</w:t>
      </w:r>
    </w:p>
    <w:p w14:paraId="442A014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Boven elkaar geplaatste kunststofbakken kunnen afzonderlijk van elkaar worden uitgenomen en zijn voorzien van een individuele rolgeleidingen.</w:t>
      </w:r>
    </w:p>
    <w:p w14:paraId="1A7FD32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kunststof bakken zijn individueel en vrij uitneembaar opgeborgen, m.a.w. er vindt geen belemmering plaats van andere bepakkingdelen die in de kasten zijn geplaatst en opgeborgen.</w:t>
      </w:r>
    </w:p>
    <w:p w14:paraId="34D3D77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materieelruimte is voorzien van een hygiënewandje, deze is uitgevoerd op een uittrekslede en voorzien van:</w:t>
      </w:r>
    </w:p>
    <w:p w14:paraId="3DFD7301"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Zeepdispenser;</w:t>
      </w:r>
    </w:p>
    <w:p w14:paraId="3F31BC7D"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Handcremedispensor</w:t>
      </w:r>
      <w:proofErr w:type="spellEnd"/>
      <w:r w:rsidRPr="00C94478">
        <w:rPr>
          <w:rFonts w:ascii="Calibri" w:hAnsi="Calibri" w:cs="Calibri"/>
          <w:sz w:val="22"/>
          <w:szCs w:val="22"/>
        </w:rPr>
        <w:t>;</w:t>
      </w:r>
    </w:p>
    <w:p w14:paraId="7218DA0E"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Papierroldispenser of vouwhanddoekenautomaat;</w:t>
      </w:r>
    </w:p>
    <w:p w14:paraId="3E723256"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Wandhouder met Oogspoelfles merk </w:t>
      </w:r>
      <w:proofErr w:type="spellStart"/>
      <w:r w:rsidRPr="00C94478">
        <w:rPr>
          <w:rFonts w:ascii="Calibri" w:hAnsi="Calibri" w:cs="Calibri"/>
          <w:sz w:val="22"/>
          <w:szCs w:val="22"/>
        </w:rPr>
        <w:t>Cederroth</w:t>
      </w:r>
      <w:proofErr w:type="spellEnd"/>
      <w:r w:rsidRPr="00C94478">
        <w:rPr>
          <w:rFonts w:ascii="Calibri" w:hAnsi="Calibri" w:cs="Calibri"/>
          <w:sz w:val="22"/>
          <w:szCs w:val="22"/>
        </w:rPr>
        <w:t xml:space="preserve"> (of gelijkwaardig)</w:t>
      </w:r>
    </w:p>
    <w:p w14:paraId="3E01F2C5"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Luchtpistool (met snelkoppeling en luchtspiraal 5 mtr.), het luchtpistool is aangesloten op de luchtvoorziening van de opbouw;</w:t>
      </w:r>
    </w:p>
    <w:p w14:paraId="6BCB4E20" w14:textId="77777777" w:rsidR="00C94478" w:rsidRPr="00C94478" w:rsidRDefault="00C94478" w:rsidP="0001773E">
      <w:pPr>
        <w:widowControl w:val="0"/>
        <w:numPr>
          <w:ilvl w:val="0"/>
          <w:numId w:val="37"/>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Handenwaskraan</w:t>
      </w:r>
      <w:proofErr w:type="spellEnd"/>
      <w:r w:rsidRPr="00C94478">
        <w:rPr>
          <w:rFonts w:ascii="Calibri" w:hAnsi="Calibri" w:cs="Calibri"/>
          <w:sz w:val="22"/>
          <w:szCs w:val="22"/>
        </w:rPr>
        <w:t xml:space="preserve"> (hoogte vanaf het wegdek tot de uitstroomopening van de kraan 100 tot 125 cm).</w:t>
      </w:r>
    </w:p>
    <w:p w14:paraId="7181044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Onder de beide HD haspels links en rechts kunnen respectievelijk twee gekoppelde slanglengtes (38mm) worden opgeborgen met aangesloten LD straalpijpen (TFT G-Force).</w:t>
      </w:r>
    </w:p>
    <w:p w14:paraId="7D8F06B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LD brandslangen kunnen individueel worden opgeborgen en geborgd d.m.v. een riem met gesp voorzien van klittenband. De riemen voor de 75 en 38 mm brandslangen zijn onderling verschillend van kleur.</w:t>
      </w:r>
    </w:p>
    <w:p w14:paraId="73018759"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 xml:space="preserve">De overdrukventilator Leader ESV-GL 230. 2,2kW 230V 50Hz wordt opgeborgen in de opbouw. Deze wordt gevoed via de 24/230V omvormer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afgestemd op afgenomen vermogen, tenminste 3 kW) van het voertuig en dient tenminste 4 uur op vollast te kunnen draaien.</w:t>
      </w:r>
    </w:p>
    <w:p w14:paraId="1CB25EB1" w14:textId="3A961C0D"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In de bepakkingslijst (bijlage </w:t>
      </w:r>
      <w:r w:rsidR="00E34832">
        <w:rPr>
          <w:rFonts w:ascii="Calibri" w:hAnsi="Calibri" w:cs="Calibri"/>
          <w:sz w:val="22"/>
          <w:szCs w:val="22"/>
        </w:rPr>
        <w:t>1</w:t>
      </w:r>
      <w:r w:rsidRPr="00C94478">
        <w:rPr>
          <w:rFonts w:ascii="Calibri" w:hAnsi="Calibri" w:cs="Calibri"/>
          <w:sz w:val="22"/>
          <w:szCs w:val="22"/>
        </w:rPr>
        <w:t>) zijn voor zover als mogelijk alle gewenste opberglocaties en de bijbehorende opbergvoorzieningen door de Opdrachtgever aangeduid. Daar waar deze niet is aangeduid maakt de Opdrachtnemer een keuze afhankelijk van de gewichtsverdeling, ideale opberglocatie, ARBO regelgeving en het geclusterde taakveld (zie branchevoorschrift).</w:t>
      </w:r>
    </w:p>
    <w:p w14:paraId="01E75B6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 xml:space="preserve">Bij de inschrijving dient een voorstel te worden gedaan over de indeling, opberglocatie en de wijze van inbouw. </w:t>
      </w:r>
    </w:p>
    <w:p w14:paraId="23AB6E7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De definitieve uitvoering, indeling, opberglocatie en de wijze van inbouw zal in nader overleg tussen de Opdrachtnemer en de Opdrachtgever worden bepaald en vastgesteld.</w:t>
      </w:r>
    </w:p>
    <w:p w14:paraId="78076681"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2B9AD78" w14:textId="562C2EAC"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2.4.3.5 O-bundels en krat schoorsteenveeg gereedschap</w:t>
      </w:r>
    </w:p>
    <w:p w14:paraId="28407DBB" w14:textId="57F961FE"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 xml:space="preserve">In overleg met Opdrachtgever worden de kasten 5 en 6 voorzien van een inrichting welke geschikt is voor het ophangen en opbergen van zogenaamde O-bundels en de daarbij behorende watervoerende armaturen en materialen, zie bijlage </w:t>
      </w:r>
      <w:r w:rsidR="00E34832">
        <w:rPr>
          <w:rFonts w:ascii="Calibri" w:hAnsi="Calibri" w:cs="Calibri"/>
          <w:sz w:val="22"/>
          <w:szCs w:val="22"/>
        </w:rPr>
        <w:t>1</w:t>
      </w:r>
      <w:r w:rsidRPr="00C94478">
        <w:rPr>
          <w:rFonts w:ascii="Calibri" w:hAnsi="Calibri" w:cs="Calibri"/>
          <w:sz w:val="22"/>
          <w:szCs w:val="22"/>
        </w:rPr>
        <w:t xml:space="preserve"> Bepakkingslijst Combi-natuurbrandbestrijdingsvoertuig.</w:t>
      </w:r>
    </w:p>
    <w:p w14:paraId="4D243E0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Inrichting en uitvoering in overleg met Opdrachtgever</w:t>
      </w:r>
    </w:p>
    <w:p w14:paraId="026DAF1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Bijgeleverd wordt 1 aluminium inzet krat, met (open) handgrepen, ten behoeve van het schoorsteenveeg-gereedschap. Deze aluminium krat dient te passen in een kunststof krat met de maten 60x40x23cm.</w:t>
      </w:r>
    </w:p>
    <w:p w14:paraId="44E330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aluminium inzet krat is onderdeel van de levering door Opdrachtnemer.</w:t>
      </w:r>
    </w:p>
    <w:p w14:paraId="10A8F39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ABF86E8" w14:textId="4EF463E4"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2.4.3.6 Rolluiken</w:t>
      </w:r>
    </w:p>
    <w:p w14:paraId="00A759D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inventaris- en kastruimten kunnen over de volledige breedte worden geopend en afgesloten d.m.v. handmatig bediende rolluiken.</w:t>
      </w:r>
    </w:p>
    <w:p w14:paraId="2F2E1B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rolluiken worden afgesloten d.m.v. een stanggreep vergrendeling met uitwendige (externe) vergrendelnokken aan beide rolluikzijden.</w:t>
      </w:r>
    </w:p>
    <w:p w14:paraId="16D8E63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rolluiken zijn direct boven de stangen voorzien van een grijpprofiel(en), hierdoor is het rolluik eenvoudig te sluiten.</w:t>
      </w:r>
    </w:p>
    <w:p w14:paraId="1A0450D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stangvergrendelingen zijn voorzien van een slotsysteem met identieke cilinderslot sleutelnummers.</w:t>
      </w:r>
    </w:p>
    <w:p w14:paraId="329D1DA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Alle rolluiken kunnen in iedere gewenste positie geopend blijven staan en zijn uitgevoerd met een eindstopper.</w:t>
      </w:r>
    </w:p>
    <w:p w14:paraId="508883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rolluiken sluiten de inventaris- en kastruimten rondom spatwaterdicht af.</w:t>
      </w:r>
    </w:p>
    <w:p w14:paraId="20351AAA"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rolluiken kunnen met behulp van een trekkoord aan de binnenzijde gesloten worden. Het trekkoord is elastisch en in een opvallende van kleur uitgevoerd.</w:t>
      </w:r>
    </w:p>
    <w:p w14:paraId="304CBCF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Wanneer er een rolluik is geopend, wordt dit in de cabine op een display aangegeven.</w:t>
      </w:r>
    </w:p>
    <w:p w14:paraId="422FB8F2"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0AFABF21" w14:textId="3C952EC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2.4.3.7 Opstapkleppen</w:t>
      </w:r>
    </w:p>
    <w:p w14:paraId="50831593" w14:textId="125F6ED9"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onderzijden van de inventaris- en kastruimten zijn voorzien van handmatig bediende opstapkleppen, dit om de hoog geplaatste bepakking op een ARBO technisch verantwoorde wijze uit te kunnen nemen, te bedienen en te voldoen aan de EN-1846-2 bijlage </w:t>
      </w:r>
      <w:r w:rsidR="00C9189F">
        <w:rPr>
          <w:rFonts w:ascii="Calibri" w:hAnsi="Calibri" w:cs="Calibri"/>
          <w:sz w:val="22"/>
          <w:szCs w:val="22"/>
        </w:rPr>
        <w:t>4</w:t>
      </w:r>
      <w:r w:rsidRPr="00C94478">
        <w:rPr>
          <w:rFonts w:ascii="Calibri" w:hAnsi="Calibri" w:cs="Calibri"/>
          <w:sz w:val="22"/>
          <w:szCs w:val="22"/>
        </w:rPr>
        <w:t xml:space="preserve">. Indien er ter hoogte van de achterwielen ook opstapkleppen aanwezig moeten zijn om te kunnen voldoen aan de EN-1846-2 bijlage </w:t>
      </w:r>
      <w:r w:rsidR="00C9189F">
        <w:rPr>
          <w:rFonts w:ascii="Calibri" w:hAnsi="Calibri" w:cs="Calibri"/>
          <w:sz w:val="22"/>
          <w:szCs w:val="22"/>
        </w:rPr>
        <w:t>4</w:t>
      </w:r>
      <w:r w:rsidRPr="00C94478">
        <w:rPr>
          <w:rFonts w:ascii="Calibri" w:hAnsi="Calibri" w:cs="Calibri"/>
          <w:sz w:val="22"/>
          <w:szCs w:val="22"/>
        </w:rPr>
        <w:t xml:space="preserve"> zijn deze onderdeel van de opdracht en in het ontwerp meegenomen.</w:t>
      </w:r>
    </w:p>
    <w:p w14:paraId="4FDF984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voor- en achterzijde van de opstapklep(pen) zijn voorzien zijn van ingebouwde stootvaste LED signalisatieverlichting.</w:t>
      </w:r>
    </w:p>
    <w:p w14:paraId="4FE170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opstapklep(pen) open staan wordt dit in de cabine aangeduid.</w:t>
      </w:r>
    </w:p>
    <w:p w14:paraId="3E90B674"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16993169" w14:textId="3BD6E80B"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2.4.3.8 ARBO-ladderrek</w:t>
      </w:r>
    </w:p>
    <w:p w14:paraId="0E09526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ARBO-ladderrek is bedien- en kantelbaar. Handmatige bediening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16ABEBC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ARBO ladderrek is aan de voorzijde voorzien van bescherming tegen takken.</w:t>
      </w:r>
    </w:p>
    <w:p w14:paraId="5C81E6E5" w14:textId="571ED9EC"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ARBO-ladderrek is zo breed en laag mogelijk uitgevoerd, er zijn geen bepakkingsdelen boven elkaar geplaatst.</w:t>
      </w:r>
      <w:r w:rsidR="00074E33">
        <w:rPr>
          <w:rFonts w:ascii="Calibri" w:hAnsi="Calibri" w:cs="Calibri"/>
          <w:sz w:val="22"/>
          <w:szCs w:val="22"/>
        </w:rPr>
        <w:t xml:space="preserve"> </w:t>
      </w:r>
      <w:r w:rsidR="00272343" w:rsidRPr="00272343">
        <w:rPr>
          <w:rFonts w:ascii="Calibri" w:hAnsi="Calibri" w:cs="Calibri"/>
          <w:sz w:val="22"/>
          <w:szCs w:val="22"/>
          <w:highlight w:val="cyan"/>
        </w:rPr>
        <w:t>Het ladderrek mag boven de zuigslangen gemonteerd worden zolang de maximale hoogte van het voertuig niet bereikt wordt.</w:t>
      </w:r>
      <w:r w:rsidR="00272343">
        <w:rPr>
          <w:rFonts w:ascii="Calibri" w:hAnsi="Calibri" w:cs="Calibri"/>
          <w:sz w:val="22"/>
          <w:szCs w:val="22"/>
        </w:rPr>
        <w:t xml:space="preserve"> </w:t>
      </w:r>
    </w:p>
    <w:p w14:paraId="7E83CDB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ARBO-ladderrek is aan de onderzijde uitgevoerd met een dichte plaat wat fungeert als bescherming tegen neerslag (regen etc.) voor de pompbediende, deze is tevens voorzien van een adequate afwatering om water accumulatie te voorkomen.</w:t>
      </w:r>
    </w:p>
    <w:p w14:paraId="21779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ARBO- ladderrek is geschikt voor de opberging van:</w:t>
      </w:r>
    </w:p>
    <w:p w14:paraId="03BDE622"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opsteekladder (EN-1147) DBO 2 x 08 merk Dirks (of gelijkwaardig);</w:t>
      </w:r>
    </w:p>
    <w:p w14:paraId="27325077"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Twee-delige</w:t>
      </w:r>
      <w:proofErr w:type="spellEnd"/>
      <w:r w:rsidRPr="00C94478">
        <w:rPr>
          <w:rFonts w:ascii="Calibri" w:hAnsi="Calibri" w:cs="Calibri"/>
          <w:sz w:val="22"/>
          <w:szCs w:val="22"/>
        </w:rPr>
        <w:t xml:space="preserve"> optrekladder (EN-1147) DBT 2 x 18 merk Dirks (of gelijkwaardig);</w:t>
      </w:r>
    </w:p>
    <w:p w14:paraId="50459BDA" w14:textId="77777777" w:rsidR="00C94478" w:rsidRP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Twee zuigslangen met een lengte van 5 mtr, dia 125mm, </w:t>
      </w:r>
      <w:proofErr w:type="spellStart"/>
      <w:r w:rsidRPr="00C94478">
        <w:rPr>
          <w:rFonts w:ascii="Calibri" w:hAnsi="Calibri" w:cs="Calibri"/>
          <w:sz w:val="22"/>
          <w:szCs w:val="22"/>
        </w:rPr>
        <w:t>storz</w:t>
      </w:r>
      <w:proofErr w:type="spellEnd"/>
      <w:r w:rsidRPr="00C94478">
        <w:rPr>
          <w:rFonts w:ascii="Calibri" w:hAnsi="Calibri" w:cs="Calibri"/>
          <w:sz w:val="22"/>
          <w:szCs w:val="22"/>
        </w:rPr>
        <w:t xml:space="preserve"> nok 148 mm </w:t>
      </w:r>
      <w:r w:rsidRPr="00C94478">
        <w:rPr>
          <w:rFonts w:ascii="Calibri" w:hAnsi="Calibri" w:cs="Calibri"/>
          <w:sz w:val="22"/>
          <w:szCs w:val="22"/>
        </w:rPr>
        <w:lastRenderedPageBreak/>
        <w:t>uitgevoerd met twee klaphandgrepen;</w:t>
      </w:r>
    </w:p>
    <w:p w14:paraId="1978E3FF" w14:textId="7646BF19" w:rsidR="00C94478" w:rsidRDefault="00C94478" w:rsidP="0001773E">
      <w:pPr>
        <w:widowControl w:val="0"/>
        <w:numPr>
          <w:ilvl w:val="0"/>
          <w:numId w:val="49"/>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 xml:space="preserve">Zuigkorf (compact en drijvend, referentiemodel betreft een </w:t>
      </w:r>
      <w:proofErr w:type="spellStart"/>
      <w:r w:rsidRPr="00C94478">
        <w:rPr>
          <w:rFonts w:ascii="Calibri" w:hAnsi="Calibri" w:cs="Calibri"/>
          <w:sz w:val="22"/>
          <w:szCs w:val="22"/>
        </w:rPr>
        <w:t>Kochek</w:t>
      </w:r>
      <w:proofErr w:type="spellEnd"/>
      <w:r w:rsidRPr="00C94478">
        <w:rPr>
          <w:rFonts w:ascii="Calibri" w:hAnsi="Calibri" w:cs="Calibri"/>
          <w:sz w:val="22"/>
          <w:szCs w:val="22"/>
        </w:rPr>
        <w:t xml:space="preserve"> type SBS), voorzien van klaphandgrepen.</w:t>
      </w:r>
      <w:r w:rsidR="00B637B6">
        <w:rPr>
          <w:rFonts w:ascii="Calibri" w:hAnsi="Calibri" w:cs="Calibri"/>
          <w:sz w:val="22"/>
          <w:szCs w:val="22"/>
        </w:rPr>
        <w:t xml:space="preserve"> </w:t>
      </w:r>
      <w:r w:rsidR="00B637B6" w:rsidRPr="00B637B6">
        <w:rPr>
          <w:rFonts w:ascii="Calibri" w:hAnsi="Calibri" w:cs="Calibri"/>
          <w:sz w:val="22"/>
          <w:szCs w:val="22"/>
          <w:highlight w:val="cyan"/>
        </w:rPr>
        <w:t xml:space="preserve">Uitgangspunt is dat de één zuigslang is voorzien van een zuigkorf, welke past op de </w:t>
      </w:r>
      <w:proofErr w:type="spellStart"/>
      <w:r w:rsidR="00B637B6" w:rsidRPr="00B637B6">
        <w:rPr>
          <w:rFonts w:ascii="Calibri" w:hAnsi="Calibri" w:cs="Calibri"/>
          <w:sz w:val="22"/>
          <w:szCs w:val="22"/>
          <w:highlight w:val="cyan"/>
        </w:rPr>
        <w:t>Stortz</w:t>
      </w:r>
      <w:proofErr w:type="spellEnd"/>
      <w:r w:rsidR="00B637B6" w:rsidRPr="00B637B6">
        <w:rPr>
          <w:rFonts w:ascii="Calibri" w:hAnsi="Calibri" w:cs="Calibri"/>
          <w:sz w:val="22"/>
          <w:szCs w:val="22"/>
          <w:highlight w:val="cyan"/>
        </w:rPr>
        <w:t xml:space="preserve"> koppeling van de zuigslang.</w:t>
      </w:r>
    </w:p>
    <w:p w14:paraId="3942794E" w14:textId="6FC57E8F" w:rsidR="00106078" w:rsidRPr="00B637B6" w:rsidRDefault="00106078" w:rsidP="0001773E">
      <w:pPr>
        <w:widowControl w:val="0"/>
        <w:numPr>
          <w:ilvl w:val="0"/>
          <w:numId w:val="49"/>
        </w:numPr>
        <w:suppressAutoHyphens/>
        <w:autoSpaceDE w:val="0"/>
        <w:autoSpaceDN w:val="0"/>
        <w:spacing w:line="273" w:lineRule="atLeast"/>
        <w:rPr>
          <w:rFonts w:ascii="Calibri" w:hAnsi="Calibri" w:cs="Calibri"/>
          <w:sz w:val="22"/>
          <w:szCs w:val="22"/>
          <w:highlight w:val="cyan"/>
        </w:rPr>
      </w:pPr>
      <w:r>
        <w:rPr>
          <w:rFonts w:ascii="Calibri" w:hAnsi="Calibri" w:cs="Calibri"/>
          <w:sz w:val="22"/>
          <w:szCs w:val="22"/>
          <w:highlight w:val="cyan"/>
        </w:rPr>
        <w:t>Loopplank-ladder DBL 04</w:t>
      </w:r>
    </w:p>
    <w:p w14:paraId="4DCF736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opsteek- de optrekladder, de zuigslangen en een drijvende zuigkorf zijn onderdeel van de levering door Opdrachtnemer.</w:t>
      </w:r>
    </w:p>
    <w:p w14:paraId="2A8AC7A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Om vanaf open water te kunnen werken wordt er door de Opdrachtnemer 20 mtr. werklijn met RVS karabijnhaak bijgeleverd voor de zuigslang.</w:t>
      </w:r>
    </w:p>
    <w:p w14:paraId="291A22F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sz w:val="22"/>
          <w:szCs w:val="22"/>
        </w:rPr>
        <w:t>h.</w:t>
      </w:r>
      <w:r w:rsidRPr="00C94478">
        <w:rPr>
          <w:rFonts w:ascii="Calibri" w:hAnsi="Calibri" w:cs="Calibri"/>
          <w:sz w:val="22"/>
          <w:szCs w:val="22"/>
        </w:rPr>
        <w:tab/>
        <w:t>Het ARBO-ladderrek moet een gemiddeld persoon de mogelijkheid bieden om de materialen er af te kunnen nemen en op te bergen.</w:t>
      </w:r>
    </w:p>
    <w:p w14:paraId="2FE47B44" w14:textId="77777777" w:rsidR="0061616D" w:rsidRDefault="0061616D" w:rsidP="00C94478">
      <w:pPr>
        <w:widowControl w:val="0"/>
        <w:suppressAutoHyphens/>
        <w:autoSpaceDE w:val="0"/>
        <w:autoSpaceDN w:val="0"/>
        <w:spacing w:line="273" w:lineRule="atLeast"/>
        <w:rPr>
          <w:rFonts w:ascii="Calibri" w:hAnsi="Calibri" w:cs="Calibri"/>
          <w:b/>
          <w:bCs/>
          <w:sz w:val="22"/>
          <w:szCs w:val="22"/>
        </w:rPr>
      </w:pPr>
      <w:bookmarkStart w:id="85" w:name="_Toc131606339"/>
    </w:p>
    <w:p w14:paraId="6ABC3AA4" w14:textId="50B44C6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 xml:space="preserve">2.5 Ontwerp en constructie, </w:t>
      </w:r>
      <w:proofErr w:type="spellStart"/>
      <w:r w:rsidRPr="00C94478">
        <w:rPr>
          <w:rFonts w:ascii="Calibri" w:hAnsi="Calibri" w:cs="Calibri"/>
          <w:b/>
          <w:bCs/>
          <w:sz w:val="22"/>
          <w:szCs w:val="22"/>
        </w:rPr>
        <w:t>Voertuigtechnische</w:t>
      </w:r>
      <w:proofErr w:type="spellEnd"/>
      <w:r w:rsidRPr="00C94478">
        <w:rPr>
          <w:rFonts w:ascii="Calibri" w:hAnsi="Calibri" w:cs="Calibri"/>
          <w:b/>
          <w:bCs/>
          <w:sz w:val="22"/>
          <w:szCs w:val="22"/>
        </w:rPr>
        <w:t xml:space="preserve"> eisen</w:t>
      </w:r>
      <w:bookmarkEnd w:id="85"/>
    </w:p>
    <w:p w14:paraId="0994B767"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86" w:name="_Toc131606340"/>
    </w:p>
    <w:p w14:paraId="52228868" w14:textId="1BC9036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2.5.1 Algemeen</w:t>
      </w:r>
      <w:bookmarkEnd w:id="86"/>
    </w:p>
    <w:p w14:paraId="11D7EE0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bestand tegen alle voorkomende torsiekrachten, versnellingen, vertragingen en trillingen die kunnen optreden tijdens het operationele gebruik.</w:t>
      </w:r>
    </w:p>
    <w:p w14:paraId="23D339C4" w14:textId="4FBCB318"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voertuigdelen zoals elektrische kabels/bedrading,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en remleidingen, die van belang zijn voor het functioneren van het voertuig, worden beschermd tegen beschadiging, vervuiling en/of functieverlies. Dit ten gevolge van mechanische schade als gevolg van ruw terrein, thermische belasting (uitlaatpakket en directe motoromgeving) door voertuigdelen en de opstijgende hitte en vuurbelasting vanuit de ondergrond. Het polyamide leidingwerk is minimaal voorzien van siliconen </w:t>
      </w:r>
      <w:proofErr w:type="spellStart"/>
      <w:r w:rsidRPr="00C94478">
        <w:rPr>
          <w:rFonts w:ascii="Calibri" w:hAnsi="Calibri" w:cs="Calibri"/>
          <w:sz w:val="22"/>
          <w:szCs w:val="22"/>
        </w:rPr>
        <w:t>bemanteling</w:t>
      </w:r>
      <w:proofErr w:type="spellEnd"/>
      <w:r w:rsidRPr="00C94478">
        <w:rPr>
          <w:rFonts w:ascii="Calibri" w:hAnsi="Calibri" w:cs="Calibri"/>
          <w:sz w:val="22"/>
          <w:szCs w:val="22"/>
        </w:rPr>
        <w:t xml:space="preserve"> en wordt indien mogelijk afgeschermd door hitteschilden en/of andere geschikte voorzieningen.</w:t>
      </w:r>
      <w:r w:rsidR="00C55371">
        <w:rPr>
          <w:rFonts w:ascii="Calibri" w:hAnsi="Calibri" w:cs="Calibri"/>
          <w:sz w:val="22"/>
          <w:szCs w:val="22"/>
        </w:rPr>
        <w:t xml:space="preserve"> </w:t>
      </w:r>
      <w:r w:rsidR="00C55371" w:rsidRPr="00C55371">
        <w:rPr>
          <w:rFonts w:ascii="Calibri" w:hAnsi="Calibri" w:cs="Calibri"/>
          <w:sz w:val="22"/>
          <w:szCs w:val="22"/>
          <w:highlight w:val="cyan"/>
        </w:rPr>
        <w:t>Andere oplossingen toegestaan waarbij u</w:t>
      </w:r>
      <w:r w:rsidR="00B84A31" w:rsidRPr="00C55371">
        <w:rPr>
          <w:rFonts w:ascii="Calibri" w:hAnsi="Calibri" w:cs="Calibri"/>
          <w:sz w:val="22"/>
          <w:szCs w:val="22"/>
          <w:highlight w:val="cyan"/>
        </w:rPr>
        <w:t xml:space="preserve">itgangspunt van de eis is dat leidingwerk adequaat is beschermd tegen </w:t>
      </w:r>
      <w:r w:rsidR="00B84A31" w:rsidRPr="00B84A31">
        <w:rPr>
          <w:rFonts w:ascii="Calibri" w:hAnsi="Calibri" w:cs="Calibri"/>
          <w:sz w:val="22"/>
          <w:szCs w:val="22"/>
          <w:highlight w:val="cyan"/>
        </w:rPr>
        <w:t>beschadiging, vervuiling en/of functieverlies t.g.v. mechanische schade, ruw terrein, thermische belasting en vuurbelasting etc.</w:t>
      </w:r>
    </w:p>
    <w:p w14:paraId="795BE905"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Uitstekende delen zoals o.a. de lichtbalk, signaleringsverlichting, voertuigverlichting aan voorzijde, ARBO ladderrek, lichtmast etc., die beschadigd kunnen worden door langs schurende takken en </w:t>
      </w:r>
      <w:proofErr w:type="spellStart"/>
      <w:r w:rsidRPr="00C94478">
        <w:rPr>
          <w:rFonts w:ascii="Calibri" w:hAnsi="Calibri" w:cs="Calibri"/>
          <w:sz w:val="22"/>
          <w:szCs w:val="22"/>
        </w:rPr>
        <w:t>laaggroeiende</w:t>
      </w:r>
      <w:proofErr w:type="spellEnd"/>
      <w:r w:rsidRPr="00C94478">
        <w:rPr>
          <w:rFonts w:ascii="Calibri" w:hAnsi="Calibri" w:cs="Calibri"/>
          <w:sz w:val="22"/>
          <w:szCs w:val="22"/>
        </w:rPr>
        <w:t xml:space="preserve"> struiken, zijn dusdanig beschermd dat deze hierdoor niet kunnen beschadigen.</w:t>
      </w:r>
    </w:p>
    <w:p w14:paraId="560756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wordt geleverd met 3 contactsleutels.</w:t>
      </w:r>
    </w:p>
    <w:p w14:paraId="39B7282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7287DBE9" w14:textId="28ED7BE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2.5.1.1 Chassis</w:t>
      </w:r>
    </w:p>
    <w:p w14:paraId="610C5C19"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chassis is uitgevoerd met een stalen voorbumper.</w:t>
      </w:r>
    </w:p>
    <w:p w14:paraId="32361EFF"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dient zowel aan de voor- en achterzijde voorzien van te zijn van afsleepinrichtingen. De afsleepinrichtingen zijn direct te gebruiken zonder demontage van onderdelen en/of accessoires en dienen geschikt te zijn om de krachten te kunnen verwerken om het voertuig uit slecht en/of zwaar terrein te kunnen bergen en af te slepen. De uitvoering wordt in de inschrijving omschreven.</w:t>
      </w:r>
    </w:p>
    <w:p w14:paraId="614FF666"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dient uitgevoerd te zijn met een robuust uitgevoerde carterbescherming, dit t.b.v. het terreinrijden. De carterbescherming is eenvoudig t.b.v. onderhoudswerkzaamheden te de- en monteren ofwel </w:t>
      </w:r>
      <w:proofErr w:type="spellStart"/>
      <w:r w:rsidRPr="00C94478">
        <w:rPr>
          <w:rFonts w:ascii="Calibri" w:hAnsi="Calibri" w:cs="Calibri"/>
          <w:sz w:val="22"/>
          <w:szCs w:val="22"/>
        </w:rPr>
        <w:t>klapbaar</w:t>
      </w:r>
      <w:proofErr w:type="spellEnd"/>
      <w:r w:rsidRPr="00C94478">
        <w:rPr>
          <w:rFonts w:ascii="Calibri" w:hAnsi="Calibri" w:cs="Calibri"/>
          <w:sz w:val="22"/>
          <w:szCs w:val="22"/>
        </w:rPr>
        <w:t xml:space="preserve"> uitgevoerd. De vervuiling (zand en grond) op de carterbescherming is zelflozend uitgevoerd.</w:t>
      </w:r>
    </w:p>
    <w:p w14:paraId="53AC98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54BAC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7" w:name="_Toc131606341"/>
      <w:r w:rsidRPr="00C94478">
        <w:rPr>
          <w:rFonts w:ascii="Calibri" w:hAnsi="Calibri" w:cs="Calibri"/>
          <w:b/>
          <w:bCs/>
          <w:sz w:val="22"/>
          <w:szCs w:val="22"/>
        </w:rPr>
        <w:t>2.5.2 Onderstel</w:t>
      </w:r>
      <w:bookmarkEnd w:id="87"/>
    </w:p>
    <w:p w14:paraId="108E0B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2.5.2.1 Assen</w:t>
      </w:r>
    </w:p>
    <w:p w14:paraId="3466C6E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chassis is uitgevoerd met ESP (Electronic </w:t>
      </w:r>
      <w:proofErr w:type="spellStart"/>
      <w:r w:rsidRPr="00C94478">
        <w:rPr>
          <w:rFonts w:ascii="Calibri" w:hAnsi="Calibri" w:cs="Calibri"/>
          <w:sz w:val="22"/>
          <w:szCs w:val="22"/>
        </w:rPr>
        <w:t>Stability</w:t>
      </w:r>
      <w:proofErr w:type="spellEnd"/>
      <w:r w:rsidRPr="00C94478">
        <w:rPr>
          <w:rFonts w:ascii="Calibri" w:hAnsi="Calibri" w:cs="Calibri"/>
          <w:sz w:val="22"/>
          <w:szCs w:val="22"/>
        </w:rPr>
        <w:t xml:space="preserve"> Program).</w:t>
      </w:r>
    </w:p>
    <w:p w14:paraId="65EA790B" w14:textId="4EFC53BC"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draaicirkel van het voertuig voldoet aan de EN1846. De draaicirkel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6F327A0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7F5E7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2.5.2.2 Remmen</w:t>
      </w:r>
    </w:p>
    <w:p w14:paraId="7758D16D"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voorzien van luchtaansluiting met snelkoppeling van tenminste 6 bar, inclusief startbeveiliging, uitvoering in overleg met VRMWB. Dit geldt eveneens voor 230V wal- aansluiting DEFA met LED indicator, inclusief startbeveiliging.</w:t>
      </w:r>
    </w:p>
    <w:p w14:paraId="256731B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t>
      </w:r>
      <w:proofErr w:type="spellStart"/>
      <w:r w:rsidRPr="00C94478">
        <w:rPr>
          <w:rFonts w:ascii="Calibri" w:hAnsi="Calibri" w:cs="Calibri"/>
          <w:sz w:val="22"/>
          <w:szCs w:val="22"/>
        </w:rPr>
        <w:t>drukval</w:t>
      </w:r>
      <w:proofErr w:type="spellEnd"/>
      <w:r w:rsidRPr="00C94478">
        <w:rPr>
          <w:rFonts w:ascii="Calibri" w:hAnsi="Calibri" w:cs="Calibri"/>
          <w:sz w:val="22"/>
          <w:szCs w:val="22"/>
        </w:rPr>
        <w:t xml:space="preserve"> in het gehele remluchtsysteem van het stilstaand voertuig bedraagt minder dan 0,3 bar per uur.</w:t>
      </w:r>
    </w:p>
    <w:p w14:paraId="02EB21B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(rem)luchtketels zijn uitgevoerd met handaftappers.</w:t>
      </w:r>
    </w:p>
    <w:p w14:paraId="1178E9A2"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aandrijving van het voertuig is uitgerust met een vertragingsmechanisme. Deze heeft een minimale vertraging van 0,6 m/s</w:t>
      </w:r>
      <w:r w:rsidRPr="00C94478">
        <w:rPr>
          <w:rFonts w:ascii="Calibri" w:hAnsi="Calibri" w:cs="Calibri"/>
          <w:sz w:val="22"/>
          <w:szCs w:val="22"/>
          <w:vertAlign w:val="superscript"/>
        </w:rPr>
        <w:t>2</w:t>
      </w:r>
      <w:r w:rsidRPr="00C94478">
        <w:rPr>
          <w:rFonts w:ascii="Calibri" w:hAnsi="Calibri" w:cs="Calibri"/>
          <w:sz w:val="22"/>
          <w:szCs w:val="22"/>
        </w:rPr>
        <w:t xml:space="preserve"> tot het maximale GVW van het voertuig en treedt in werking zodra het gaspedaal wordt losgelaten of het rempedaal wordt ingedrukt.</w:t>
      </w:r>
    </w:p>
    <w:p w14:paraId="66A7AD4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werking van het vertragingsmechanisme is door de chauffeur instelbaar.</w:t>
      </w:r>
    </w:p>
    <w:p w14:paraId="49AEEA2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r>
    </w:p>
    <w:p w14:paraId="56591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2.5.2.3 Wielen en banden</w:t>
      </w:r>
    </w:p>
    <w:p w14:paraId="320C3A6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bCs/>
          <w:sz w:val="22"/>
          <w:szCs w:val="22"/>
        </w:rPr>
        <w:t>a.</w:t>
      </w:r>
      <w:r w:rsidRPr="00C94478">
        <w:rPr>
          <w:rFonts w:ascii="Calibri" w:hAnsi="Calibri" w:cs="Calibri"/>
          <w:bCs/>
          <w:sz w:val="22"/>
          <w:szCs w:val="22"/>
        </w:rPr>
        <w:tab/>
      </w:r>
      <w:r w:rsidRPr="00C94478">
        <w:rPr>
          <w:rFonts w:ascii="Calibri" w:hAnsi="Calibri" w:cs="Calibri"/>
          <w:sz w:val="22"/>
          <w:szCs w:val="22"/>
        </w:rPr>
        <w:t xml:space="preserve">Alle wielen zijn voorzien van en worden geleverd met een handmatig bediend banddrukregelsysteem. </w:t>
      </w:r>
    </w:p>
    <w:p w14:paraId="1A28D72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b/>
        <w:t>Om de bandendruk te kunnen verhogen en te verlagen is het systeem voorzien van:</w:t>
      </w:r>
    </w:p>
    <w:p w14:paraId="2BD308A7"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Centrale regelkast waarop de gewenste bandendruk instelbaar is en de drukinstelling afleesbaar is;</w:t>
      </w:r>
    </w:p>
    <w:p w14:paraId="59FFB074" w14:textId="77777777" w:rsidR="00C94478" w:rsidRPr="00C94478" w:rsidRDefault="00C94478" w:rsidP="0001773E">
      <w:pPr>
        <w:widowControl w:val="0"/>
        <w:numPr>
          <w:ilvl w:val="0"/>
          <w:numId w:val="59"/>
        </w:numPr>
        <w:suppressAutoHyphens/>
        <w:autoSpaceDE w:val="0"/>
        <w:autoSpaceDN w:val="0"/>
        <w:spacing w:line="273" w:lineRule="atLeast"/>
        <w:rPr>
          <w:rFonts w:ascii="Calibri" w:hAnsi="Calibri" w:cs="Calibri"/>
          <w:sz w:val="22"/>
          <w:szCs w:val="22"/>
        </w:rPr>
      </w:pPr>
      <w:r w:rsidRPr="00C94478">
        <w:rPr>
          <w:rFonts w:ascii="Calibri" w:hAnsi="Calibri" w:cs="Calibri"/>
          <w:bCs/>
          <w:sz w:val="22"/>
          <w:szCs w:val="22"/>
        </w:rPr>
        <w:t>4 stuks vast aangesloten spiraal aansluitslangen om de bandendruk te kunnen verhogen of te verlagen, deze zijn individueel opgeborgen in een koker in de nabijheid van de wielen.</w:t>
      </w:r>
    </w:p>
    <w:p w14:paraId="41213E6A" w14:textId="77777777" w:rsidR="00C94478" w:rsidRPr="00C94478" w:rsidRDefault="00C94478" w:rsidP="0061616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bCs/>
          <w:sz w:val="22"/>
          <w:szCs w:val="22"/>
        </w:rPr>
        <w:t>De onderstaande bandendruk aflaat- en oppomptijden zijn van toepassing:</w:t>
      </w:r>
    </w:p>
    <w:p w14:paraId="33642E0B"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de bandendruk van </w:t>
      </w:r>
      <w:r w:rsidRPr="00C94478">
        <w:rPr>
          <w:rFonts w:ascii="Calibri" w:hAnsi="Calibri" w:cs="Calibri"/>
          <w:b/>
          <w:bCs/>
          <w:sz w:val="22"/>
          <w:szCs w:val="22"/>
          <w:u w:val="single"/>
        </w:rPr>
        <w:t>alle</w:t>
      </w:r>
      <w:r w:rsidRPr="00C94478">
        <w:rPr>
          <w:rFonts w:ascii="Calibri" w:hAnsi="Calibri" w:cs="Calibri"/>
          <w:sz w:val="22"/>
          <w:szCs w:val="22"/>
        </w:rPr>
        <w:t xml:space="preserve"> zes banden zijn gewijzigd van de verharde weg druk</w:t>
      </w:r>
      <w:r w:rsidRPr="00C94478">
        <w:rPr>
          <w:rFonts w:ascii="Calibri" w:hAnsi="Calibri" w:cs="Calibri"/>
          <w:sz w:val="22"/>
          <w:szCs w:val="22"/>
          <w:vertAlign w:val="superscript"/>
        </w:rPr>
        <w:footnoteReference w:id="2"/>
      </w:r>
      <w:r w:rsidRPr="00C94478">
        <w:rPr>
          <w:rFonts w:ascii="Calibri" w:hAnsi="Calibri" w:cs="Calibri"/>
          <w:sz w:val="22"/>
          <w:szCs w:val="22"/>
        </w:rPr>
        <w:t xml:space="preserve"> naar de terrein druk</w:t>
      </w:r>
      <w:r w:rsidRPr="00C94478">
        <w:rPr>
          <w:rFonts w:ascii="Calibri" w:hAnsi="Calibri" w:cs="Calibri"/>
          <w:sz w:val="22"/>
          <w:szCs w:val="22"/>
          <w:vertAlign w:val="superscript"/>
        </w:rPr>
        <w:footnoteReference w:id="3"/>
      </w:r>
      <w:r w:rsidRPr="00C94478">
        <w:rPr>
          <w:rFonts w:ascii="Calibri" w:hAnsi="Calibri" w:cs="Calibri"/>
          <w:sz w:val="22"/>
          <w:szCs w:val="22"/>
        </w:rPr>
        <w:t xml:space="preserve"> bedraagt 3 minuten.</w:t>
      </w:r>
    </w:p>
    <w:p w14:paraId="2547250E" w14:textId="77777777" w:rsidR="00C94478" w:rsidRPr="00C94478" w:rsidRDefault="00C94478" w:rsidP="0001773E">
      <w:pPr>
        <w:widowControl w:val="0"/>
        <w:numPr>
          <w:ilvl w:val="0"/>
          <w:numId w:val="55"/>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maximale tijd dat </w:t>
      </w:r>
      <w:r w:rsidRPr="00C94478">
        <w:rPr>
          <w:rFonts w:ascii="Calibri" w:hAnsi="Calibri" w:cs="Calibri"/>
          <w:b/>
          <w:bCs/>
          <w:sz w:val="22"/>
          <w:szCs w:val="22"/>
          <w:u w:val="single"/>
        </w:rPr>
        <w:t>alle</w:t>
      </w:r>
      <w:r w:rsidRPr="00C94478">
        <w:rPr>
          <w:rFonts w:ascii="Calibri" w:hAnsi="Calibri" w:cs="Calibri"/>
          <w:sz w:val="22"/>
          <w:szCs w:val="22"/>
        </w:rPr>
        <w:t xml:space="preserve"> zes banden kunnen worden gewijzigd van de terrein druk naar de verharde weg druk bedraagt 10 minuten.</w:t>
      </w:r>
    </w:p>
    <w:p w14:paraId="35654162"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voertuig remluchtcompressor is hiervoor geschikt en heeft de grootst mogelijk leverbare capaciteit af-fabriek, daarnaast zijn de velgen hiertoe uitgevoerd en geschikt.</w:t>
      </w:r>
    </w:p>
    <w:p w14:paraId="088A28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vooras is uitgevoerd met super-singles en de achteras met dubbellucht. </w:t>
      </w:r>
    </w:p>
    <w:p w14:paraId="373C4B5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wielen en de banden zijn geschikt en aangepast aan het te gebruiken chassis, snelheid, operationele inzet, belasting (loadindex) en de geëiste rijprestaties van het voertuig. </w:t>
      </w:r>
    </w:p>
    <w:p w14:paraId="1F23E9C2"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r>
      <w:r w:rsidRPr="00C94478">
        <w:rPr>
          <w:rFonts w:ascii="Calibri" w:hAnsi="Calibri" w:cs="Calibri"/>
          <w:sz w:val="22"/>
          <w:szCs w:val="22"/>
        </w:rPr>
        <w:t>De banden, afmetingen en het profieltype zijn gehomologeerd door de chassisfabrikant.</w:t>
      </w:r>
    </w:p>
    <w:p w14:paraId="3FCB6914"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banden zijn van het merk Michelin (of gelijkwaardig), voorzien van de M+S en 3PMSF codering en uitgevoerd met profiel geschikt voor gecombineerd on/off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gebruik (X</w:t>
      </w:r>
      <w:r w:rsidRPr="00C94478">
        <w:rPr>
          <w:rFonts w:ascii="Calibri" w:hAnsi="Calibri" w:cs="Calibri"/>
          <w:sz w:val="22"/>
          <w:szCs w:val="22"/>
          <w:vertAlign w:val="superscript"/>
        </w:rPr>
        <w:t>®</w:t>
      </w:r>
      <w:r w:rsidRPr="00C94478">
        <w:rPr>
          <w:rFonts w:ascii="Calibri" w:hAnsi="Calibri" w:cs="Calibri"/>
          <w:sz w:val="22"/>
          <w:szCs w:val="22"/>
        </w:rPr>
        <w:t> WORKS™).</w:t>
      </w:r>
    </w:p>
    <w:p w14:paraId="798B078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Alle banden hebben het </w:t>
      </w:r>
      <w:proofErr w:type="spellStart"/>
      <w:r w:rsidRPr="00C94478">
        <w:rPr>
          <w:rFonts w:ascii="Calibri" w:hAnsi="Calibri" w:cs="Calibri"/>
          <w:sz w:val="22"/>
          <w:szCs w:val="22"/>
        </w:rPr>
        <w:t>snelheidsymbool</w:t>
      </w:r>
      <w:proofErr w:type="spellEnd"/>
      <w:r w:rsidRPr="00C94478">
        <w:rPr>
          <w:rFonts w:ascii="Calibri" w:hAnsi="Calibri" w:cs="Calibri"/>
          <w:sz w:val="22"/>
          <w:szCs w:val="22"/>
        </w:rPr>
        <w:t xml:space="preserve"> letter K (110 km/u) of hoger.</w:t>
      </w:r>
    </w:p>
    <w:p w14:paraId="65AD532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g.</w:t>
      </w:r>
      <w:r w:rsidRPr="00C94478">
        <w:rPr>
          <w:rFonts w:ascii="Calibri" w:hAnsi="Calibri" w:cs="Calibri"/>
          <w:bCs/>
          <w:sz w:val="22"/>
          <w:szCs w:val="22"/>
        </w:rPr>
        <w:tab/>
        <w:t>Op de wielkasten is de juiste bandenspanning onuitwisbaar aangegeven.</w:t>
      </w:r>
    </w:p>
    <w:p w14:paraId="455D1D4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sz w:val="22"/>
          <w:szCs w:val="22"/>
        </w:rPr>
        <w:t>h.</w:t>
      </w:r>
      <w:r w:rsidRPr="00C94478">
        <w:rPr>
          <w:rFonts w:ascii="Calibri" w:hAnsi="Calibri" w:cs="Calibri"/>
          <w:sz w:val="22"/>
          <w:szCs w:val="22"/>
        </w:rPr>
        <w:tab/>
        <w:t xml:space="preserve">Het voertuig is niet uitgerust met een reservewiel, deze wordt ook niet los </w:t>
      </w:r>
      <w:r w:rsidRPr="00C94478">
        <w:rPr>
          <w:rFonts w:ascii="Calibri" w:hAnsi="Calibri" w:cs="Calibri"/>
          <w:bCs/>
          <w:sz w:val="22"/>
          <w:szCs w:val="22"/>
        </w:rPr>
        <w:t>meegeleverd.</w:t>
      </w:r>
    </w:p>
    <w:p w14:paraId="4237111E"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2039C3AE" w14:textId="428D4FB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2.5.2.4 Vering en schokdempers</w:t>
      </w:r>
    </w:p>
    <w:p w14:paraId="6314A03C"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a.</w:t>
      </w:r>
      <w:r w:rsidRPr="00C94478">
        <w:rPr>
          <w:rFonts w:ascii="Calibri" w:hAnsi="Calibri" w:cs="Calibri"/>
          <w:bCs/>
          <w:sz w:val="22"/>
          <w:szCs w:val="22"/>
        </w:rPr>
        <w:tab/>
        <w:t>Het chassis is rondom uitgevoerd met paraboolvering.</w:t>
      </w:r>
    </w:p>
    <w:p w14:paraId="2953F63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b.</w:t>
      </w:r>
      <w:r w:rsidRPr="00C94478">
        <w:rPr>
          <w:rFonts w:ascii="Calibri" w:hAnsi="Calibri" w:cs="Calibri"/>
          <w:bCs/>
          <w:sz w:val="22"/>
          <w:szCs w:val="22"/>
        </w:rPr>
        <w:tab/>
        <w:t>De veerweg van het chassis is voldoende om in oneffen terrein voldoende wielgrip te kunnen behouden.</w:t>
      </w:r>
    </w:p>
    <w:p w14:paraId="15195C59"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r>
      <w:r w:rsidRPr="00C94478">
        <w:rPr>
          <w:rFonts w:ascii="Calibri" w:hAnsi="Calibri" w:cs="Calibri"/>
          <w:sz w:val="22"/>
          <w:szCs w:val="22"/>
        </w:rPr>
        <w:t xml:space="preserve">De cabine ophanging en -vering is voldoende gedimensioneerd. </w:t>
      </w:r>
    </w:p>
    <w:p w14:paraId="08F876E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3EF775E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8" w:name="_Toc131606342"/>
      <w:r w:rsidRPr="00C94478">
        <w:rPr>
          <w:rFonts w:ascii="Calibri" w:hAnsi="Calibri" w:cs="Calibri"/>
          <w:b/>
          <w:bCs/>
          <w:sz w:val="22"/>
          <w:szCs w:val="22"/>
        </w:rPr>
        <w:t>2.5.3 Aandrijflijn</w:t>
      </w:r>
      <w:bookmarkEnd w:id="88"/>
    </w:p>
    <w:p w14:paraId="367413C3"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2.5.3.1 Algemeen</w:t>
      </w:r>
    </w:p>
    <w:p w14:paraId="1E26F3B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een handmatig in- en uitschakelbare 4-wiel aandrijving.</w:t>
      </w:r>
    </w:p>
    <w:p w14:paraId="56A2FD17" w14:textId="77777777" w:rsidR="0061616D" w:rsidRDefault="0061616D" w:rsidP="00C94478">
      <w:pPr>
        <w:widowControl w:val="0"/>
        <w:suppressAutoHyphens/>
        <w:autoSpaceDE w:val="0"/>
        <w:autoSpaceDN w:val="0"/>
        <w:spacing w:line="273" w:lineRule="atLeast"/>
        <w:rPr>
          <w:rFonts w:ascii="Calibri" w:hAnsi="Calibri" w:cs="Calibri"/>
          <w:b/>
          <w:bCs/>
          <w:iCs/>
          <w:sz w:val="22"/>
          <w:szCs w:val="22"/>
        </w:rPr>
      </w:pPr>
    </w:p>
    <w:p w14:paraId="575F643A" w14:textId="5598813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2.5.3.2 Transmissie</w:t>
      </w:r>
    </w:p>
    <w:p w14:paraId="0194F53E"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aandrijving is uitgevoerd met een automatisch schakelende transmissie, deze is indien leverbaar uitgevoerd met software voor het (Brandweer) gebruik (zoals omschreven in dit PVE) en off </w:t>
      </w:r>
      <w:proofErr w:type="spellStart"/>
      <w:r w:rsidRPr="00C94478">
        <w:rPr>
          <w:rFonts w:ascii="Calibri" w:hAnsi="Calibri" w:cs="Calibri"/>
          <w:sz w:val="22"/>
          <w:szCs w:val="22"/>
        </w:rPr>
        <w:t>road</w:t>
      </w:r>
      <w:proofErr w:type="spellEnd"/>
      <w:r w:rsidRPr="00C94478">
        <w:rPr>
          <w:rFonts w:ascii="Calibri" w:hAnsi="Calibri" w:cs="Calibri"/>
          <w:sz w:val="22"/>
          <w:szCs w:val="22"/>
        </w:rPr>
        <w:t xml:space="preserve"> condities.</w:t>
      </w:r>
    </w:p>
    <w:p w14:paraId="4A90FBC7"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aandrijving is uitgevoerd met extra kruipversnellingen of met hoge- en lage gearing, het moet mogelijk zijn op lage snelheden te kunnen rijden met gesloten koppeling t.b.v. “het rijdend blussen”.</w:t>
      </w:r>
    </w:p>
    <w:p w14:paraId="3717DA3C"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Ten behoeve van het terreinrijden zijn de schakeltijden optimaal waardoor het snelheids- en tractieverlies tijdens het overschakelen niet kan leiden tot het strandden (vastrijden) van het voertuig. </w:t>
      </w:r>
    </w:p>
    <w:p w14:paraId="291C060B"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transmissie is standaard af-fabriek uitgevoerd met een oliekoeler. De maximale olietemperatuur in de versnellingsbak en de PTO(s) zijn gedurende bedrijf bij maximale afname, -omgevingstemperatuur en -duurbedrijf ten alle tijden maximaal begrensd. De door de chassisfabrikant maximaal bepaalde olietemperatuur wordt hierdoor niet overschreden.</w:t>
      </w:r>
    </w:p>
    <w:p w14:paraId="33208A18"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Het voertuig moet rijdend kunnen blussen, de snelheid is variabel instelbaar tot circa 10 km/h (stapvoets). Als de juiste rijsnelheid is gevonden in relatie tot het gewenste blus of afschermingseffect dan moet de rijsnelheid op dat moment vastgezet kunnen worden middels een voorziening. </w:t>
      </w:r>
    </w:p>
    <w:p w14:paraId="025E9A1B" w14:textId="77777777" w:rsidR="00C94478" w:rsidRPr="00C94478" w:rsidRDefault="00C94478" w:rsidP="0061616D">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 xml:space="preserve">Wat dient te worden voorkomen is dat de chauffeur continu moet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om de snelheid te matigen. Continu </w:t>
      </w:r>
      <w:proofErr w:type="spellStart"/>
      <w:r w:rsidRPr="00C94478">
        <w:rPr>
          <w:rFonts w:ascii="Calibri" w:hAnsi="Calibri" w:cs="Calibri"/>
          <w:sz w:val="22"/>
          <w:szCs w:val="22"/>
        </w:rPr>
        <w:t>bijremmen</w:t>
      </w:r>
      <w:proofErr w:type="spellEnd"/>
      <w:r w:rsidRPr="00C94478">
        <w:rPr>
          <w:rFonts w:ascii="Calibri" w:hAnsi="Calibri" w:cs="Calibri"/>
          <w:sz w:val="22"/>
          <w:szCs w:val="22"/>
        </w:rPr>
        <w:t xml:space="preserve"> is nadelig tijdens het rijden (schokkerig voertuig) geeft extra slijtage en warmte ontwikkeling aan de remmen etc. Als de Opdrachtnemer een adequatere en/of functionelere oplossing kan bieden staat de Opdrachtgever daarvoor open.</w:t>
      </w:r>
    </w:p>
    <w:p w14:paraId="024ABA0E" w14:textId="7D216B9A"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verdeling van de aandrijfkrachten naar de voor- en de achteras zijn optimaal voor het inzetgebied (1.3.4 Weg- en rijomstandigheden).</w:t>
      </w:r>
      <w:r w:rsidR="00EF0A20">
        <w:rPr>
          <w:rFonts w:ascii="Calibri" w:hAnsi="Calibri" w:cs="Calibri"/>
          <w:sz w:val="22"/>
          <w:szCs w:val="22"/>
        </w:rPr>
        <w:t xml:space="preserve"> </w:t>
      </w:r>
      <w:r w:rsidR="007E6EA8" w:rsidRPr="007E6EA8">
        <w:rPr>
          <w:rFonts w:ascii="Calibri" w:hAnsi="Calibri" w:cs="Calibri"/>
          <w:sz w:val="22"/>
          <w:szCs w:val="22"/>
          <w:highlight w:val="cyan"/>
        </w:rPr>
        <w:t xml:space="preserve">I.c.m. </w:t>
      </w:r>
      <w:r w:rsidR="007E6EA8">
        <w:rPr>
          <w:rFonts w:ascii="Calibri" w:hAnsi="Calibri" w:cs="Calibri"/>
          <w:sz w:val="22"/>
          <w:szCs w:val="22"/>
          <w:highlight w:val="cyan"/>
        </w:rPr>
        <w:t>de</w:t>
      </w:r>
      <w:r w:rsidR="007E6EA8" w:rsidRPr="007E6EA8">
        <w:rPr>
          <w:rFonts w:ascii="Calibri" w:hAnsi="Calibri" w:cs="Calibri"/>
          <w:sz w:val="22"/>
          <w:szCs w:val="22"/>
          <w:highlight w:val="cyan"/>
        </w:rPr>
        <w:t xml:space="preserve"> geëiste inschakelbare 4-wielaandrijving is de verdeling tussen de voor- en achteras altijd 50/50%. Dit is niet anders mogelijk. Een optimale verdeling van de krachten wordt alleen gerealiseerd i.c.m. permanente vierwielaandrijving en een niet ingeschakelde </w:t>
      </w:r>
      <w:proofErr w:type="spellStart"/>
      <w:r w:rsidR="007E6EA8" w:rsidRPr="007E6EA8">
        <w:rPr>
          <w:rFonts w:ascii="Calibri" w:hAnsi="Calibri" w:cs="Calibri"/>
          <w:sz w:val="22"/>
          <w:szCs w:val="22"/>
          <w:highlight w:val="cyan"/>
        </w:rPr>
        <w:t>langssper</w:t>
      </w:r>
      <w:proofErr w:type="spellEnd"/>
      <w:r w:rsidR="007E6EA8" w:rsidRPr="007E6EA8">
        <w:rPr>
          <w:rFonts w:ascii="Calibri" w:hAnsi="Calibri" w:cs="Calibri"/>
          <w:sz w:val="22"/>
          <w:szCs w:val="22"/>
          <w:highlight w:val="cyan"/>
        </w:rPr>
        <w:t xml:space="preserve">. </w:t>
      </w:r>
      <w:r w:rsidR="007E6EA8">
        <w:rPr>
          <w:rFonts w:ascii="Calibri" w:hAnsi="Calibri" w:cs="Calibri"/>
          <w:sz w:val="22"/>
          <w:szCs w:val="22"/>
          <w:highlight w:val="cyan"/>
        </w:rPr>
        <w:t xml:space="preserve">Dit is </w:t>
      </w:r>
      <w:r w:rsidR="00EF0A20" w:rsidRPr="007E6EA8">
        <w:rPr>
          <w:rFonts w:ascii="Calibri" w:hAnsi="Calibri" w:cs="Calibri"/>
          <w:sz w:val="22"/>
          <w:szCs w:val="22"/>
          <w:highlight w:val="cyan"/>
        </w:rPr>
        <w:t>toegestaan waarbij 4-wielaandrijving wel in- en uitschakelbaar moet zijn.</w:t>
      </w:r>
      <w:r w:rsidR="00EF0A20">
        <w:rPr>
          <w:rFonts w:ascii="Calibri" w:hAnsi="Calibri" w:cs="Calibri"/>
          <w:sz w:val="22"/>
          <w:szCs w:val="22"/>
        </w:rPr>
        <w:t xml:space="preserve"> </w:t>
      </w:r>
    </w:p>
    <w:p w14:paraId="07D06011" w14:textId="77777777" w:rsidR="00C94478" w:rsidRPr="00C94478" w:rsidRDefault="00C94478" w:rsidP="0061616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transmissie is voorzien van een akoestische achteruitrijdsignalering, deze is uitschakelbaar, voorzien van een nachtstand en wordt automatisch gereset door het uitschakelen van de achteruitrijdversnelling.</w:t>
      </w:r>
    </w:p>
    <w:p w14:paraId="4FE5E558"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60022065" w14:textId="485A6BC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2.5.3.3 PTO</w:t>
      </w:r>
    </w:p>
    <w:p w14:paraId="4CA1AC0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PTO(s) dient(en), uitgaande van het PVE geschikt te zijn voor het aandrijven van een bluspomp(en).</w:t>
      </w:r>
    </w:p>
    <w:p w14:paraId="71529C4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Voor de energievoorziening (aandrijving) van alle opbouwcomponenten is het chassis uitgevoerd met standaard af-fabriek type PTO(s), die benodigd zijn voor de bluspomp(en) en alle nevenwerktuigen.  </w:t>
      </w:r>
    </w:p>
    <w:p w14:paraId="09415D8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overbrengingsverhouding van de PTO(s) is (zijn) dusdanig uitgevoerd, waardoor alle vereiste bluspomp(en) functionaliteiten worden behaald en het maximaal benodigde toerental voor de aandrijving wordt bereikt bij een motortoerental wat binnen de bandbreedte (toerentalgebied) valt van het maximale motorkoppel.</w:t>
      </w:r>
    </w:p>
    <w:p w14:paraId="2BADDD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d.</w:t>
      </w:r>
      <w:r w:rsidRPr="00C94478">
        <w:rPr>
          <w:rFonts w:ascii="Calibri" w:hAnsi="Calibri" w:cs="Calibri"/>
          <w:sz w:val="22"/>
          <w:szCs w:val="22"/>
        </w:rPr>
        <w:tab/>
        <w:t>De PTO voor het rijdend blussen is transmissieonafhankelijk uitgevoerd, tijdens het in- en uitschakelen van de versnelling wordt deze aandrijving niet onderbroken, het is toegestaan om hiervoor een motor PTO toe te passen.</w:t>
      </w:r>
    </w:p>
    <w:p w14:paraId="4825F8C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e.</w:t>
      </w:r>
      <w:r w:rsidRPr="00C94478">
        <w:rPr>
          <w:rFonts w:ascii="Calibri" w:hAnsi="Calibri" w:cs="Calibri"/>
          <w:sz w:val="22"/>
          <w:szCs w:val="22"/>
        </w:rPr>
        <w:tab/>
        <w:t>Het maximum PTO-toerental is begrenst op een voor in PTO(s) bedrijf veilige waarde.</w:t>
      </w:r>
    </w:p>
    <w:p w14:paraId="73C59D5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Het maximaal toelaatbare aan de PTO-flens(en) af te nemen koppel in duurbedrijf is groter dan de door de aan te drijven componenten gevraagde koppel.</w:t>
      </w:r>
    </w:p>
    <w:p w14:paraId="7F31210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De PTO(s) kan op twee locaties van het voertuig ingeschakeld worden:</w:t>
      </w:r>
    </w:p>
    <w:p w14:paraId="1ACC6235"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Vanaf de bedienplaats in de cabine: Het kunnen inschakelen is parkeerrem- en transmissie onafhankelijk, er kan met ingeschakelde PTO worden gereden (rijdend blussen). Er is een beveiliging aanwezig waardoor de PTO niet (boven de 5 km/h) kan worden ingeschakeld of alleen bij een stilstaand voertuig is in te schakelen.</w:t>
      </w:r>
    </w:p>
    <w:p w14:paraId="2DE0574F" w14:textId="77777777" w:rsidR="00C94478" w:rsidRPr="00C94478" w:rsidRDefault="00C94478" w:rsidP="0001773E">
      <w:pPr>
        <w:widowControl w:val="0"/>
        <w:numPr>
          <w:ilvl w:val="0"/>
          <w:numId w:val="4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PTO kan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alleen worden ingeschakeld onder de volgende voorwaarden:</w:t>
      </w:r>
    </w:p>
    <w:p w14:paraId="12823331"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Parkeerrem is ingeschakeld; </w:t>
      </w:r>
    </w:p>
    <w:p w14:paraId="27F288D6" w14:textId="77777777" w:rsidR="00C94478" w:rsidRPr="00C94478" w:rsidRDefault="00C94478" w:rsidP="0001773E">
      <w:pPr>
        <w:widowControl w:val="0"/>
        <w:numPr>
          <w:ilvl w:val="0"/>
          <w:numId w:val="5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Transmissie staat in neutraal.</w:t>
      </w:r>
    </w:p>
    <w:p w14:paraId="1E784FC3"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Wanneer de parkeerrem wordt gelost of een versnelling wordt ingeschakeld moet de PTO worden uitgeschakeld.</w:t>
      </w:r>
    </w:p>
    <w:p w14:paraId="244EE8EE"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898B366" w14:textId="419C4D5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2.5.3.4 Tractie</w:t>
      </w:r>
    </w:p>
    <w:p w14:paraId="65271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Pr="00E008D4">
        <w:rPr>
          <w:rFonts w:ascii="Calibri" w:hAnsi="Calibri" w:cs="Calibri"/>
          <w:strike/>
          <w:sz w:val="22"/>
          <w:szCs w:val="22"/>
          <w:highlight w:val="cyan"/>
        </w:rPr>
        <w:t xml:space="preserve">Het voertuig is uitgevoerd met een in- en uitschakelbaar en elektronisch geregelde (ASR) </w:t>
      </w:r>
      <w:proofErr w:type="spellStart"/>
      <w:r w:rsidRPr="00E008D4">
        <w:rPr>
          <w:rFonts w:ascii="Calibri" w:hAnsi="Calibri" w:cs="Calibri"/>
          <w:strike/>
          <w:sz w:val="22"/>
          <w:szCs w:val="22"/>
          <w:highlight w:val="cyan"/>
        </w:rPr>
        <w:t>anti-slipregeling</w:t>
      </w:r>
      <w:proofErr w:type="spellEnd"/>
      <w:r w:rsidRPr="00E008D4">
        <w:rPr>
          <w:rFonts w:ascii="Calibri" w:hAnsi="Calibri" w:cs="Calibri"/>
          <w:strike/>
          <w:sz w:val="22"/>
          <w:szCs w:val="22"/>
          <w:highlight w:val="cyan"/>
        </w:rPr>
        <w:t>.</w:t>
      </w:r>
      <w:r w:rsidRPr="00C94478">
        <w:rPr>
          <w:rFonts w:ascii="Calibri" w:hAnsi="Calibri" w:cs="Calibri"/>
          <w:sz w:val="22"/>
          <w:szCs w:val="22"/>
        </w:rPr>
        <w:t xml:space="preserve"> Daarnaast is het voertuig uitgevoerd met een Tractie Control Systeem (TCS) of een Automatic </w:t>
      </w:r>
      <w:proofErr w:type="spellStart"/>
      <w:r w:rsidRPr="00C94478">
        <w:rPr>
          <w:rFonts w:ascii="Calibri" w:hAnsi="Calibri" w:cs="Calibri"/>
          <w:sz w:val="22"/>
          <w:szCs w:val="22"/>
        </w:rPr>
        <w:t>Traction</w:t>
      </w:r>
      <w:proofErr w:type="spellEnd"/>
      <w:r w:rsidRPr="00C94478">
        <w:rPr>
          <w:rFonts w:ascii="Calibri" w:hAnsi="Calibri" w:cs="Calibri"/>
          <w:sz w:val="22"/>
          <w:szCs w:val="22"/>
        </w:rPr>
        <w:t xml:space="preserve"> Control (ATC) en/of is het toegestaan een systeem toe te passen waarbij automatisch de voorwielen aangedreven worden op het moment dat de achterwielen doorslippen. Zodra de achterwielen weer grip hebben wordt dit weer uitgeschakeld, andere uitvoeringen zijn eveneens akkoord. De aangeboden uitvoering wordt omschreven in de inschrijving.</w:t>
      </w:r>
    </w:p>
    <w:p w14:paraId="276E4B2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Onder gladde wegomstandigheden is een goede tractie gewaarborgd. </w:t>
      </w:r>
    </w:p>
    <w:p w14:paraId="4D46968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voor- en achteras zijn voorzien van handmatig inschakelbare differentieelblokkering.</w:t>
      </w:r>
    </w:p>
    <w:p w14:paraId="28096DB8" w14:textId="013C20D9" w:rsidR="00C94478" w:rsidRPr="00C94478" w:rsidRDefault="00C94478" w:rsidP="007F3BF6">
      <w:pPr>
        <w:widowControl w:val="0"/>
        <w:suppressAutoHyphens/>
        <w:autoSpaceDE w:val="0"/>
        <w:autoSpaceDN w:val="0"/>
        <w:spacing w:line="273" w:lineRule="atLeast"/>
        <w:ind w:left="705" w:hanging="705"/>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voertuig is voorzien van een handmatig inschakelbare </w:t>
      </w:r>
      <w:proofErr w:type="spellStart"/>
      <w:r w:rsidRPr="00C94478">
        <w:rPr>
          <w:rFonts w:ascii="Calibri" w:hAnsi="Calibri" w:cs="Calibri"/>
          <w:sz w:val="22"/>
          <w:szCs w:val="22"/>
        </w:rPr>
        <w:t>langssper</w:t>
      </w:r>
      <w:proofErr w:type="spellEnd"/>
      <w:r w:rsidRPr="00C94478">
        <w:rPr>
          <w:rFonts w:ascii="Calibri" w:hAnsi="Calibri" w:cs="Calibri"/>
          <w:sz w:val="22"/>
          <w:szCs w:val="22"/>
        </w:rPr>
        <w:t xml:space="preserve"> (3e differentieel).</w:t>
      </w:r>
      <w:r w:rsidR="007F3BF6">
        <w:rPr>
          <w:rFonts w:ascii="Calibri" w:hAnsi="Calibri" w:cs="Calibri"/>
          <w:sz w:val="22"/>
          <w:szCs w:val="22"/>
        </w:rPr>
        <w:t xml:space="preserve"> </w:t>
      </w:r>
      <w:r w:rsidR="002572DA" w:rsidRPr="006160B6">
        <w:rPr>
          <w:rFonts w:ascii="Calibri" w:hAnsi="Calibri" w:cs="Calibri"/>
          <w:sz w:val="22"/>
          <w:szCs w:val="22"/>
          <w:highlight w:val="cyan"/>
        </w:rPr>
        <w:t xml:space="preserve">Indien niet anders mogelijk </w:t>
      </w:r>
      <w:r w:rsidR="00D24E50" w:rsidRPr="006160B6">
        <w:rPr>
          <w:rFonts w:ascii="Calibri" w:hAnsi="Calibri" w:cs="Calibri"/>
          <w:sz w:val="22"/>
          <w:szCs w:val="22"/>
          <w:highlight w:val="cyan"/>
        </w:rPr>
        <w:t xml:space="preserve">is het toegestaan dat de </w:t>
      </w:r>
      <w:proofErr w:type="spellStart"/>
      <w:r w:rsidR="00D24E50" w:rsidRPr="006160B6">
        <w:rPr>
          <w:rFonts w:ascii="Calibri" w:hAnsi="Calibri" w:cs="Calibri"/>
          <w:sz w:val="22"/>
          <w:szCs w:val="22"/>
          <w:highlight w:val="cyan"/>
        </w:rPr>
        <w:t>langsper</w:t>
      </w:r>
      <w:proofErr w:type="spellEnd"/>
      <w:r w:rsidR="00D24E50" w:rsidRPr="006160B6">
        <w:rPr>
          <w:rFonts w:ascii="Calibri" w:hAnsi="Calibri" w:cs="Calibri"/>
          <w:sz w:val="22"/>
          <w:szCs w:val="22"/>
          <w:highlight w:val="cyan"/>
        </w:rPr>
        <w:t xml:space="preserve"> functie actief is bij inschakelen </w:t>
      </w:r>
      <w:r w:rsidR="006160B6" w:rsidRPr="006160B6">
        <w:rPr>
          <w:rFonts w:ascii="Calibri" w:hAnsi="Calibri" w:cs="Calibri"/>
          <w:sz w:val="22"/>
          <w:szCs w:val="22"/>
          <w:highlight w:val="cyan"/>
        </w:rPr>
        <w:t>voorwielaandrijving.</w:t>
      </w:r>
      <w:r w:rsidR="006160B6">
        <w:rPr>
          <w:rFonts w:ascii="Calibri" w:hAnsi="Calibri" w:cs="Calibri"/>
          <w:sz w:val="22"/>
          <w:szCs w:val="22"/>
        </w:rPr>
        <w:t xml:space="preserve"> </w:t>
      </w:r>
    </w:p>
    <w:p w14:paraId="0CC2F9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Op het dashboard is het duidelijk visueel waarneembaar welke sper er ingeschakeld is.</w:t>
      </w:r>
    </w:p>
    <w:p w14:paraId="2EFA908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Het inschakelen van de dwars- en </w:t>
      </w:r>
      <w:proofErr w:type="spellStart"/>
      <w:r w:rsidRPr="00C94478">
        <w:rPr>
          <w:rFonts w:ascii="Calibri" w:hAnsi="Calibri" w:cs="Calibri"/>
          <w:sz w:val="22"/>
          <w:szCs w:val="22"/>
        </w:rPr>
        <w:t>langssperren</w:t>
      </w:r>
      <w:proofErr w:type="spellEnd"/>
      <w:r w:rsidRPr="00C94478">
        <w:rPr>
          <w:rFonts w:ascii="Calibri" w:hAnsi="Calibri" w:cs="Calibri"/>
          <w:sz w:val="22"/>
          <w:szCs w:val="22"/>
        </w:rPr>
        <w:t xml:space="preserve"> vindt plaats in de logische volgorde.</w:t>
      </w:r>
    </w:p>
    <w:p w14:paraId="5D8845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FDCE02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89" w:name="_Toc131606343"/>
      <w:r w:rsidRPr="00C94478">
        <w:rPr>
          <w:rFonts w:ascii="Calibri" w:hAnsi="Calibri" w:cs="Calibri"/>
          <w:b/>
          <w:bCs/>
          <w:sz w:val="22"/>
          <w:szCs w:val="22"/>
        </w:rPr>
        <w:t>2.5.4 Motor</w:t>
      </w:r>
      <w:bookmarkEnd w:id="89"/>
    </w:p>
    <w:p w14:paraId="679146A2"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2.5.4.1 Algemeen</w:t>
      </w:r>
    </w:p>
    <w:p w14:paraId="4B4FB3B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
          <w:bCs/>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en het brandstofsysteem zijn geschikt voor het gebruik van </w:t>
      </w:r>
      <w:r w:rsidRPr="00C94478">
        <w:rPr>
          <w:rFonts w:ascii="Calibri" w:hAnsi="Calibri" w:cs="Calibri"/>
          <w:b/>
          <w:bCs/>
          <w:sz w:val="22"/>
          <w:szCs w:val="22"/>
        </w:rPr>
        <w:t>Diesel, HVO, BTL, GTL en CTL.</w:t>
      </w:r>
    </w:p>
    <w:p w14:paraId="4BADEE1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motorvermogen </w:t>
      </w:r>
      <w:r w:rsidRPr="00C94478">
        <w:rPr>
          <w:rFonts w:ascii="Calibri" w:hAnsi="Calibri" w:cs="Calibri"/>
          <w:sz w:val="22"/>
          <w:szCs w:val="22"/>
          <w:u w:val="single"/>
        </w:rPr>
        <w:t>&gt;250kW</w:t>
      </w:r>
      <w:r w:rsidRPr="00C94478">
        <w:rPr>
          <w:rFonts w:ascii="Calibri" w:hAnsi="Calibri" w:cs="Calibri"/>
          <w:sz w:val="22"/>
          <w:szCs w:val="22"/>
        </w:rPr>
        <w:t xml:space="preserve"> is onder alle bedrijfsomstandigheden ruimschoots voldoende om alle functies uit te kunnen voeren en de nevenwerktuigen, overeenkomstig de daaraan gestelde eisen, van energie te voorzien.</w:t>
      </w:r>
    </w:p>
    <w:p w14:paraId="6A9398D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c. </w:t>
      </w:r>
      <w:r w:rsidRPr="00C94478">
        <w:rPr>
          <w:rFonts w:ascii="Calibri" w:hAnsi="Calibri" w:cs="Calibri"/>
          <w:sz w:val="22"/>
          <w:szCs w:val="22"/>
        </w:rPr>
        <w:tab/>
        <w:t xml:space="preserve">Het motorkoppel </w:t>
      </w:r>
      <w:r w:rsidRPr="00C94478">
        <w:rPr>
          <w:rFonts w:ascii="Calibri" w:hAnsi="Calibri" w:cs="Calibri"/>
          <w:sz w:val="22"/>
          <w:szCs w:val="22"/>
          <w:u w:val="single"/>
        </w:rPr>
        <w:t>≥ 1.200 Nm</w:t>
      </w:r>
      <w:r w:rsidRPr="00C94478">
        <w:rPr>
          <w:rFonts w:ascii="Calibri" w:hAnsi="Calibri" w:cs="Calibri"/>
          <w:sz w:val="22"/>
          <w:szCs w:val="22"/>
        </w:rPr>
        <w:t xml:space="preserve"> en beschikbaar bij een motortoerental tussen </w:t>
      </w:r>
      <w:r w:rsidRPr="00C94478">
        <w:rPr>
          <w:rFonts w:ascii="Calibri" w:hAnsi="Calibri" w:cs="Calibri"/>
          <w:sz w:val="22"/>
          <w:szCs w:val="22"/>
          <w:u w:val="single"/>
        </w:rPr>
        <w:t xml:space="preserve">≤ 1.200 en 1.600 </w:t>
      </w:r>
      <w:proofErr w:type="spellStart"/>
      <w:r w:rsidRPr="00C94478">
        <w:rPr>
          <w:rFonts w:ascii="Calibri" w:hAnsi="Calibri" w:cs="Calibri"/>
          <w:sz w:val="22"/>
          <w:szCs w:val="22"/>
          <w:u w:val="single"/>
        </w:rPr>
        <w:t>rpm</w:t>
      </w:r>
      <w:proofErr w:type="spellEnd"/>
      <w:r w:rsidRPr="00C94478">
        <w:rPr>
          <w:rFonts w:ascii="Calibri" w:hAnsi="Calibri" w:cs="Calibri"/>
          <w:sz w:val="22"/>
          <w:szCs w:val="22"/>
          <w:u w:val="single"/>
        </w:rPr>
        <w:t>.</w:t>
      </w:r>
    </w:p>
    <w:p w14:paraId="3B5B113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euro-6 uitlaatgas-nabehandelingssysteem is dusdanig uitgevoerd, waardoor de warmte ontwikkeling geen nadelige invloed en hinderlijke gevolgen heeft voor het optimaal functioneren, de inzetbaarheid en het presteren van het geheel opgebouwde voertuig.</w:t>
      </w:r>
    </w:p>
    <w:p w14:paraId="2FB09C7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Er dient een mogelijkheid te zijn om het motormanagementsysteem inclusief de regeneratie van het uitlaatgas systeem eenvoudig en snel uit te stellen vanuit de chauffeurs zitplaats. Wanneer het regenereren tijdens PTO gebruik automatisch kan activeren, is het mogelijk om deze op de </w:t>
      </w:r>
      <w:proofErr w:type="spellStart"/>
      <w:r w:rsidRPr="00C94478">
        <w:rPr>
          <w:rFonts w:ascii="Calibri" w:hAnsi="Calibri" w:cs="Calibri"/>
          <w:sz w:val="22"/>
          <w:szCs w:val="22"/>
        </w:rPr>
        <w:t>pompbedienplaats</w:t>
      </w:r>
      <w:proofErr w:type="spellEnd"/>
      <w:r w:rsidRPr="00C94478">
        <w:rPr>
          <w:rFonts w:ascii="Calibri" w:hAnsi="Calibri" w:cs="Calibri"/>
          <w:sz w:val="22"/>
          <w:szCs w:val="22"/>
        </w:rPr>
        <w:t xml:space="preserve"> te deactiveren en uit te stellen.</w:t>
      </w:r>
    </w:p>
    <w:p w14:paraId="257026A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Regeneratie van het uitlaatsysteem moet op afroep van de gebruiker mogelijk zijn en mag geen (negatieve) invloed hebben op de operationele inzetbaarheid van het voertuig.</w:t>
      </w:r>
    </w:p>
    <w:p w14:paraId="5A8793D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Een lege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mag geen invloed hebben op de prestaties van het voertuig.</w:t>
      </w:r>
    </w:p>
    <w:p w14:paraId="076A7BBB"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1E3F30F1" w14:textId="024AB766"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2.5.4.2 Uitlaat</w:t>
      </w:r>
    </w:p>
    <w:p w14:paraId="794549D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uitlaat(monding) en de hitte van de uitgestoten uitlaatgassen veroorzaken geen hinder voor de omgeving en/of voertuigdelen. Dit zowel tijdens de inzet bij stilstand en rijden en tijdens het regenereren. De uitlaatgasuitmonding is horizontaal naar de linkse zijde gericht en gepositioneerd.</w:t>
      </w:r>
    </w:p>
    <w:p w14:paraId="722FABF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directe omgeving van het uitlaatpakket is voldoende afgeschermd om de omgeving te beschermen tegen de nadelige thermische belasting tijdens stilstand gebruik en het terrein rijden. Dit door de toepassing van bijvoorbeeld hitteschilden, isolatie o.i.d.</w:t>
      </w:r>
    </w:p>
    <w:p w14:paraId="29E4957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uitlaatgasuitmonding is geschikt om tijdens de stalling in de kazerne te kunnen worden aangesloten op een puntafzuigsysteem.</w:t>
      </w:r>
    </w:p>
    <w:p w14:paraId="388B0F8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146F0BD" w14:textId="1B1966D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2.5.4.3 Luchtfilter</w:t>
      </w:r>
    </w:p>
    <w:p w14:paraId="598E5BD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luchtfilterinlaat is hoog geplaatst, hierdoor kunnen er nagenoeg geen partikels (zand, </w:t>
      </w:r>
      <w:proofErr w:type="spellStart"/>
      <w:r w:rsidRPr="00C94478">
        <w:rPr>
          <w:rFonts w:ascii="Calibri" w:hAnsi="Calibri" w:cs="Calibri"/>
          <w:sz w:val="22"/>
          <w:szCs w:val="22"/>
        </w:rPr>
        <w:t>asdeeltjes</w:t>
      </w:r>
      <w:proofErr w:type="spellEnd"/>
      <w:r w:rsidRPr="00C94478">
        <w:rPr>
          <w:rFonts w:ascii="Calibri" w:hAnsi="Calibri" w:cs="Calibri"/>
          <w:sz w:val="22"/>
          <w:szCs w:val="22"/>
        </w:rPr>
        <w:t xml:space="preserve"> etc.) worden aangezogen die voor nadelige gevolgen zoals vroegtijdige vervuiling van het luchtfilter kunnen zorgen.</w:t>
      </w:r>
    </w:p>
    <w:p w14:paraId="1D2F448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5658D56" w14:textId="49DF78E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2.5.4.4 Koeling</w:t>
      </w:r>
    </w:p>
    <w:p w14:paraId="63EBF45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voertuigmotor, versnellingsbak, PTO en uitlaat koeling is bij een stilstaand en rijdend voertuig en volledige vermogensafname aan de PTO etc., continue gegarandeerd, dit zoals beschreven bij klimatologische omstandigheden. </w:t>
      </w:r>
    </w:p>
    <w:p w14:paraId="6E0A384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91DC0E1"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2.5.4.5 Brandstof- en </w:t>
      </w:r>
      <w:proofErr w:type="spellStart"/>
      <w:r w:rsidRPr="00C94478">
        <w:rPr>
          <w:rFonts w:ascii="Calibri" w:hAnsi="Calibri" w:cs="Calibri"/>
          <w:b/>
          <w:bCs/>
          <w:iCs/>
          <w:sz w:val="22"/>
          <w:szCs w:val="22"/>
        </w:rPr>
        <w:t>AdBlue</w:t>
      </w:r>
      <w:proofErr w:type="spellEnd"/>
      <w:r w:rsidRPr="00C94478">
        <w:rPr>
          <w:rFonts w:ascii="Calibri" w:hAnsi="Calibri" w:cs="Calibri"/>
          <w:b/>
          <w:bCs/>
          <w:iCs/>
          <w:sz w:val="22"/>
          <w:szCs w:val="22"/>
        </w:rPr>
        <w:t xml:space="preserve"> tank</w:t>
      </w:r>
    </w:p>
    <w:p w14:paraId="257D3D8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grootte van 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 is ruimschoots voldoende voor minimaal 4 uur functioneel gebruik. De brandstoftankinhoud ≥ 150 </w:t>
      </w:r>
      <w:proofErr w:type="spellStart"/>
      <w:r w:rsidRPr="00C94478">
        <w:rPr>
          <w:rFonts w:ascii="Calibri" w:hAnsi="Calibri" w:cs="Calibri"/>
          <w:sz w:val="22"/>
          <w:szCs w:val="22"/>
        </w:rPr>
        <w:t>ltr</w:t>
      </w:r>
      <w:proofErr w:type="spellEnd"/>
      <w:r w:rsidRPr="00C94478">
        <w:rPr>
          <w:rFonts w:ascii="Calibri" w:hAnsi="Calibri" w:cs="Calibri"/>
          <w:sz w:val="22"/>
          <w:szCs w:val="22"/>
        </w:rPr>
        <w:t xml:space="preserve"> (bruikbare tankinhoud).</w:t>
      </w:r>
    </w:p>
    <w:p w14:paraId="50AD0F19" w14:textId="73B13F10"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vulopeningen van de brandstof-en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zijn goed bereikbaar en geschikt voor het vullen met commercieel gebruikelijke vulpistolen, de vulcapaciteit van brandstoftank bedraagt minimaal 60 l/min.</w:t>
      </w:r>
      <w:r w:rsidR="00B6360B">
        <w:rPr>
          <w:rFonts w:ascii="Calibri" w:hAnsi="Calibri" w:cs="Calibri"/>
          <w:sz w:val="22"/>
          <w:szCs w:val="22"/>
        </w:rPr>
        <w:t xml:space="preserve"> Onder goed bereikbaar verstaan wij</w:t>
      </w:r>
      <w:r w:rsidR="00B6360B" w:rsidRPr="005617B0">
        <w:rPr>
          <w:rFonts w:ascii="Calibri" w:hAnsi="Calibri" w:cs="Calibri"/>
          <w:sz w:val="22"/>
          <w:szCs w:val="22"/>
          <w:highlight w:val="cyan"/>
        </w:rPr>
        <w:t xml:space="preserve">: </w:t>
      </w:r>
      <w:r w:rsidR="005617B0" w:rsidRPr="005617B0">
        <w:rPr>
          <w:rFonts w:ascii="Calibri" w:hAnsi="Calibri" w:cs="Calibri"/>
          <w:sz w:val="22"/>
          <w:szCs w:val="22"/>
          <w:highlight w:val="cyan"/>
        </w:rPr>
        <w:t>op normale werkhoogte, zonder gebruik te hoeven maken van opstapjes en zonder het wegnemen van carrosseriedelen, vanaf de buitenzijde bereikbaar is daarbij het uitgangspunt.</w:t>
      </w:r>
    </w:p>
    <w:p w14:paraId="1A29036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brandstof- en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tanks worden inwendig schoon afgeleverd en zijn beiden van corrosievrij materiaal vervaardigt. </w:t>
      </w:r>
    </w:p>
    <w:p w14:paraId="32737D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te gebruiken type brandstof en de tankinhoud moet permanent bij de vulopeningen zijn aangegeven.</w:t>
      </w:r>
    </w:p>
    <w:p w14:paraId="1394FDA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vuldoppen van beide tanks moeten uitwendig geborgd zijn, uitgevoerd met een voorziening tegen zoekraken en sluiten lekvrij af.</w:t>
      </w:r>
    </w:p>
    <w:p w14:paraId="55D320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F83164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0" w:name="_Toc131606344"/>
      <w:r w:rsidRPr="00C94478">
        <w:rPr>
          <w:rFonts w:ascii="Calibri" w:hAnsi="Calibri" w:cs="Calibri"/>
          <w:b/>
          <w:bCs/>
          <w:sz w:val="22"/>
          <w:szCs w:val="22"/>
        </w:rPr>
        <w:t>2.6 Elektrische installatie</w:t>
      </w:r>
      <w:bookmarkEnd w:id="90"/>
    </w:p>
    <w:p w14:paraId="7B85E988" w14:textId="77777777" w:rsidR="008374DA" w:rsidRDefault="008374DA" w:rsidP="00C94478">
      <w:pPr>
        <w:widowControl w:val="0"/>
        <w:suppressAutoHyphens/>
        <w:autoSpaceDE w:val="0"/>
        <w:autoSpaceDN w:val="0"/>
        <w:spacing w:line="273" w:lineRule="atLeast"/>
        <w:rPr>
          <w:rFonts w:ascii="Calibri" w:hAnsi="Calibri" w:cs="Calibri"/>
          <w:b/>
          <w:bCs/>
          <w:sz w:val="22"/>
          <w:szCs w:val="22"/>
        </w:rPr>
      </w:pPr>
      <w:bookmarkStart w:id="91" w:name="_Toc131606345"/>
    </w:p>
    <w:p w14:paraId="02FB8329" w14:textId="294C9F3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 Algemeen</w:t>
      </w:r>
      <w:bookmarkEnd w:id="91"/>
    </w:p>
    <w:p w14:paraId="05E360B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toegepaste 230V-50Hz componenten en het bijbehorende leidingnet moet voldoen aan de geldende normeringen. Alle elektrische en elektronische componenten zijn minimaal beschermd volgens de volgende beschermingsgraden:</w:t>
      </w:r>
    </w:p>
    <w:p w14:paraId="7F00FA8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in de cabine IP 54;</w:t>
      </w:r>
    </w:p>
    <w:p w14:paraId="639825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 buiten de cabine en in de opbouw IP 55.</w:t>
      </w:r>
    </w:p>
    <w:p w14:paraId="5EF2552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Tenzij anders vermeld bij de eis.</w:t>
      </w:r>
    </w:p>
    <w:p w14:paraId="11B96A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voertuigchassis is </w:t>
      </w:r>
      <w:r w:rsidRPr="00C94478">
        <w:rPr>
          <w:rFonts w:ascii="Calibri" w:hAnsi="Calibri" w:cs="Calibri"/>
          <w:b/>
          <w:sz w:val="22"/>
          <w:szCs w:val="22"/>
          <w:u w:val="single"/>
        </w:rPr>
        <w:t xml:space="preserve">niet </w:t>
      </w:r>
      <w:r w:rsidRPr="00C94478">
        <w:rPr>
          <w:rFonts w:ascii="Calibri" w:hAnsi="Calibri" w:cs="Calibri"/>
          <w:sz w:val="22"/>
          <w:szCs w:val="22"/>
        </w:rPr>
        <w:t>uitgevoerd met een hoofdschakelaar.</w:t>
      </w:r>
    </w:p>
    <w:p w14:paraId="1147AA9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elektrische installatie heeft een nominale bedrijfsspanning van 24 Volt.</w:t>
      </w:r>
    </w:p>
    <w:p w14:paraId="056827F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(toegevoegde) elektrische installatie is spatwaterbestendig uitgevoerd- gemonteerd en aangesloten conform de normen, systemen, leveranciersvoorschriften en kwaliteit geldend </w:t>
      </w:r>
      <w:r w:rsidRPr="00C94478">
        <w:rPr>
          <w:rFonts w:ascii="Calibri" w:hAnsi="Calibri" w:cs="Calibri"/>
          <w:sz w:val="22"/>
          <w:szCs w:val="22"/>
        </w:rPr>
        <w:lastRenderedPageBreak/>
        <w:t>voor de standaard elektrische installatie van het voertuig.</w:t>
      </w:r>
    </w:p>
    <w:p w14:paraId="07D10E2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(toegevoegde) elektrische installatie is uitgevoerd met onderspannings-beveiliging(en), de primaire functie (o.a. starten van de motor) moet altijd mogelijk zijn.</w:t>
      </w:r>
    </w:p>
    <w:p w14:paraId="7A190A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toegepaste onderspanningsbeveiliging(en) zijn voorzien van een volautomatische reset functie(s).</w:t>
      </w:r>
    </w:p>
    <w:p w14:paraId="2DC4B2E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voertuigchassis en de opbouw moeten worden uitgevoerd in digitale technologie SAE J1939, die onderling met elkaar kan communiceren en is verbonden d.m.v. interface.</w:t>
      </w:r>
    </w:p>
    <w:p w14:paraId="6E1070E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elektrische systemen op het voertuig voldoen aan de ECE-R10.</w:t>
      </w:r>
    </w:p>
    <w:p w14:paraId="07C7589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elektrische leidingen en -bedrading moet zodanig gemonteerd worden dat deze, ten opzichte van het bevestigingsvlak, niet kunnen trillen en niet op trek worden belast.</w:t>
      </w:r>
    </w:p>
    <w:p w14:paraId="059E14E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Alle bedieningsschakelaars (chassis, opbouw en pompbediening) zijn:</w:t>
      </w:r>
    </w:p>
    <w:p w14:paraId="1C940A41"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naar functie logisch gegroepeerd;</w:t>
      </w:r>
    </w:p>
    <w:p w14:paraId="765A2585" w14:textId="2F8B3A8A" w:rsidR="00C94478" w:rsidRPr="001A7C60" w:rsidRDefault="00C94478" w:rsidP="0001773E">
      <w:pPr>
        <w:widowControl w:val="0"/>
        <w:numPr>
          <w:ilvl w:val="0"/>
          <w:numId w:val="53"/>
        </w:numPr>
        <w:suppressAutoHyphens/>
        <w:autoSpaceDE w:val="0"/>
        <w:autoSpaceDN w:val="0"/>
        <w:spacing w:line="273" w:lineRule="atLeast"/>
        <w:rPr>
          <w:rFonts w:ascii="Calibri" w:hAnsi="Calibri" w:cs="Calibri"/>
          <w:sz w:val="22"/>
          <w:szCs w:val="22"/>
          <w:highlight w:val="cyan"/>
        </w:rPr>
      </w:pPr>
      <w:r w:rsidRPr="00C94478">
        <w:rPr>
          <w:rFonts w:ascii="Calibri" w:hAnsi="Calibri" w:cs="Calibri"/>
          <w:sz w:val="22"/>
          <w:szCs w:val="22"/>
        </w:rPr>
        <w:t>uitgevoerd met nacht- en functieverlichting</w:t>
      </w:r>
      <w:r w:rsidR="0041799E">
        <w:rPr>
          <w:rFonts w:ascii="Calibri" w:hAnsi="Calibri" w:cs="Calibri"/>
          <w:sz w:val="22"/>
          <w:szCs w:val="22"/>
        </w:rPr>
        <w:t xml:space="preserve"> </w:t>
      </w:r>
      <w:r w:rsidR="0041799E" w:rsidRPr="001A7C60">
        <w:rPr>
          <w:rFonts w:ascii="Calibri" w:hAnsi="Calibri" w:cs="Calibri"/>
          <w:sz w:val="22"/>
          <w:szCs w:val="22"/>
          <w:highlight w:val="cyan"/>
        </w:rPr>
        <w:t xml:space="preserve">of </w:t>
      </w:r>
      <w:r w:rsidR="001A7C60">
        <w:rPr>
          <w:rFonts w:ascii="Calibri" w:hAnsi="Calibri" w:cs="Calibri"/>
          <w:sz w:val="22"/>
          <w:szCs w:val="22"/>
          <w:highlight w:val="cyan"/>
        </w:rPr>
        <w:t>d</w:t>
      </w:r>
      <w:r w:rsidR="0041799E" w:rsidRPr="001A7C60">
        <w:rPr>
          <w:rFonts w:ascii="Calibri" w:hAnsi="Calibri" w:cs="Calibri"/>
          <w:sz w:val="22"/>
          <w:szCs w:val="22"/>
          <w:highlight w:val="cyan"/>
        </w:rPr>
        <w:t>e knop wordt verlicht zodra de functie actief is, echter ontbreekt de nachtverlichting in de knop, deze functionaliteit wordt voorzien door het goed uitlichten van het pompdashboard</w:t>
      </w:r>
      <w:r w:rsidR="001A7C60" w:rsidRPr="001A7C60">
        <w:rPr>
          <w:rFonts w:ascii="Calibri" w:hAnsi="Calibri" w:cs="Calibri"/>
          <w:sz w:val="22"/>
          <w:szCs w:val="22"/>
          <w:highlight w:val="cyan"/>
        </w:rPr>
        <w:t>, uitvoering ter beoordeling door de Opdrachtgever;</w:t>
      </w:r>
    </w:p>
    <w:p w14:paraId="7B5E4B36" w14:textId="77777777" w:rsidR="00C94478" w:rsidRPr="00C94478" w:rsidRDefault="00C94478" w:rsidP="0001773E">
      <w:pPr>
        <w:widowControl w:val="0"/>
        <w:numPr>
          <w:ilvl w:val="0"/>
          <w:numId w:val="5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voorzien zijn van duidelijk pictogram en/of herkenbare tekst.</w:t>
      </w:r>
    </w:p>
    <w:p w14:paraId="2C6B558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2" w:name="_Toc131606346"/>
    </w:p>
    <w:p w14:paraId="6B784609" w14:textId="20E5D6B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2.6.2 Uitvoering</w:t>
      </w:r>
      <w:bookmarkEnd w:id="92"/>
    </w:p>
    <w:p w14:paraId="0023A50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elektrische installatie moet uitgevoerd zijn met aparte voedingsgroepen voor de voertuig gebonden componenten, brandweeropbouw, overige componenten en de communicatieapparatuur, dit tenzij anders omschreven.</w:t>
      </w:r>
    </w:p>
    <w:p w14:paraId="727DFA3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gehele elektrische systeem moet beveiligd zijn tegen piekspanningen, overbelasting, kortsluiting en overspanning.</w:t>
      </w:r>
    </w:p>
    <w:p w14:paraId="65F41A0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zekeringen in de chauffeurscabine, manschappenruimte en voor de opbouw moeten zijn ondergebracht in een kwalitatieve, eenvoudig toegankelijk en overzichtelijke centrale zekeringkast(en).</w:t>
      </w:r>
    </w:p>
    <w:p w14:paraId="609803F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toepassing van zweefzekeringen is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42DD111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zekeringen (chassis en opbouw) moeten uitgevoerd zijn als automaten, dit m.u.v. </w:t>
      </w:r>
      <w:proofErr w:type="spellStart"/>
      <w:r w:rsidRPr="00C94478">
        <w:rPr>
          <w:rFonts w:ascii="Calibri" w:hAnsi="Calibri" w:cs="Calibri"/>
          <w:sz w:val="22"/>
          <w:szCs w:val="22"/>
        </w:rPr>
        <w:t>zekeringwaardes</w:t>
      </w:r>
      <w:proofErr w:type="spellEnd"/>
      <w:r w:rsidRPr="00C94478">
        <w:rPr>
          <w:rFonts w:ascii="Calibri" w:hAnsi="Calibri" w:cs="Calibri"/>
          <w:sz w:val="22"/>
          <w:szCs w:val="22"/>
        </w:rPr>
        <w:t xml:space="preserve"> die niet worden geproduceerd en leverbaar zijn. Wanneer het vanwege de afmetingen en ruimte niet mogelijk is om automatische zekeringen toe te passen, is het niet verplicht om het chassis hiermee uit te voeren, dit geldt niet voor de opbouw.</w:t>
      </w:r>
    </w:p>
    <w:p w14:paraId="35E6857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zekeringkasten moeten uitgevoerd zijn met een stickerdiagram, hierop zijn alle elektrische componenten en zekeringen te identificeren met vermelding van de functie, waarde en/of capaciteit.</w:t>
      </w:r>
    </w:p>
    <w:p w14:paraId="6799F5D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zekeringen, relais, elektrische componenten en bedrading moet individueel zijn gecodeerd overeenkomstig het stickerdiagram en het elektrische schema.</w:t>
      </w:r>
    </w:p>
    <w:p w14:paraId="18796FB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uiteinden van alle elektrische aders moeten gecodeerd zijn en gerelateerd aan de elektrische schema’s.</w:t>
      </w:r>
    </w:p>
    <w:p w14:paraId="05BF3F7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Alle beschrijvingen, toelichtingen en verklaringen behorende bij de elektrische installaties, inclusief tekeningen, dienen in de Nederlandse taal te worden vermeld.</w:t>
      </w:r>
    </w:p>
    <w:p w14:paraId="14F32B8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De locatie van de elektrakasten moet op een componententekening van het voertuig zijn weergegeven.</w:t>
      </w:r>
    </w:p>
    <w:p w14:paraId="4FD9855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De inbouw en locatie bepaling van de in te bouwen componenten geschied in overleg met Opdrachtgever.</w:t>
      </w:r>
    </w:p>
    <w:p w14:paraId="66DDA71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5FC53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3" w:name="_Toc131606347"/>
      <w:r w:rsidRPr="00C94478">
        <w:rPr>
          <w:rFonts w:ascii="Calibri" w:hAnsi="Calibri" w:cs="Calibri"/>
          <w:b/>
          <w:bCs/>
          <w:sz w:val="22"/>
          <w:szCs w:val="22"/>
        </w:rPr>
        <w:t>2.6.3 Electrische schema’s en tekeningen</w:t>
      </w:r>
      <w:bookmarkEnd w:id="93"/>
    </w:p>
    <w:p w14:paraId="551DC11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werking-, de stroomkring- en leidingschema's dienen te voldoen aan de normen gesteld in de NEN-EN-IEC-reeks 61346.</w:t>
      </w:r>
    </w:p>
    <w:p w14:paraId="7185A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Van de elektrische installaties moeten de werking-, stroomkringschema’s en de </w:t>
      </w:r>
      <w:r w:rsidRPr="00C94478">
        <w:rPr>
          <w:rFonts w:ascii="Calibri" w:hAnsi="Calibri" w:cs="Calibri"/>
          <w:sz w:val="22"/>
          <w:szCs w:val="22"/>
        </w:rPr>
        <w:lastRenderedPageBreak/>
        <w:t>leidingschema’s digitaal worden geleverd.</w:t>
      </w:r>
    </w:p>
    <w:p w14:paraId="2F8D285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51197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4" w:name="_Toc131606348"/>
      <w:r w:rsidRPr="00C94478">
        <w:rPr>
          <w:rFonts w:ascii="Calibri" w:hAnsi="Calibri" w:cs="Calibri"/>
          <w:b/>
          <w:bCs/>
          <w:sz w:val="22"/>
          <w:szCs w:val="22"/>
        </w:rPr>
        <w:t>2.6.4 Onderhouds- en waarschuwings- en diagnose systeem</w:t>
      </w:r>
      <w:bookmarkEnd w:id="94"/>
    </w:p>
    <w:p w14:paraId="234B139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Op het dashboard voor de chauffeur moet naast de gebruikelijke en wettelijk verplichte controle-instrumenten de volgende controleorganen aanwezig:</w:t>
      </w:r>
    </w:p>
    <w:p w14:paraId="123A8F00"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Buitenluchttemperatuurmeter;</w:t>
      </w:r>
    </w:p>
    <w:p w14:paraId="6B8CA6FF"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Klok;</w:t>
      </w:r>
    </w:p>
    <w:p w14:paraId="0DEF8717"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Ingeschakelde PTO(s);</w:t>
      </w:r>
    </w:p>
    <w:p w14:paraId="391E39F9"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PTO(s) draaiuren;</w:t>
      </w:r>
    </w:p>
    <w:p w14:paraId="57A2DD46" w14:textId="77777777" w:rsidR="00C94478" w:rsidRPr="00C94478" w:rsidRDefault="00C94478" w:rsidP="0001773E">
      <w:pPr>
        <w:widowControl w:val="0"/>
        <w:numPr>
          <w:ilvl w:val="1"/>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Diagnosesysteem waarbij minimaal de volgende informatie wordt getoond:</w:t>
      </w:r>
    </w:p>
    <w:p w14:paraId="1E0F9BC7"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proofErr w:type="spellStart"/>
      <w:r w:rsidRPr="00C94478">
        <w:rPr>
          <w:rFonts w:ascii="Calibri" w:hAnsi="Calibri" w:cs="Calibri"/>
          <w:sz w:val="22"/>
          <w:szCs w:val="22"/>
        </w:rPr>
        <w:t>Vloeistofniveau’s</w:t>
      </w:r>
      <w:proofErr w:type="spellEnd"/>
      <w:r w:rsidRPr="00C94478">
        <w:rPr>
          <w:rFonts w:ascii="Calibri" w:hAnsi="Calibri" w:cs="Calibri"/>
          <w:sz w:val="22"/>
          <w:szCs w:val="22"/>
        </w:rPr>
        <w:t xml:space="preserve"> (koelvloeistof, brandstof, </w:t>
      </w:r>
      <w:proofErr w:type="spellStart"/>
      <w:r w:rsidRPr="00C94478">
        <w:rPr>
          <w:rFonts w:ascii="Calibri" w:hAnsi="Calibri" w:cs="Calibri"/>
          <w:sz w:val="22"/>
          <w:szCs w:val="22"/>
        </w:rPr>
        <w:t>AdBlue</w:t>
      </w:r>
      <w:proofErr w:type="spellEnd"/>
      <w:r w:rsidRPr="00C94478">
        <w:rPr>
          <w:rFonts w:ascii="Calibri" w:hAnsi="Calibri" w:cs="Calibri"/>
          <w:sz w:val="22"/>
          <w:szCs w:val="22"/>
        </w:rPr>
        <w:t>, motorolie, en additieven);</w:t>
      </w:r>
    </w:p>
    <w:p w14:paraId="57D7D07F"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Systeemfouten en storingen;</w:t>
      </w:r>
    </w:p>
    <w:p w14:paraId="0D66829D" w14:textId="77777777" w:rsidR="00C94478" w:rsidRPr="00C94478" w:rsidRDefault="00C94478" w:rsidP="0001773E">
      <w:pPr>
        <w:widowControl w:val="0"/>
        <w:numPr>
          <w:ilvl w:val="2"/>
          <w:numId w:val="2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Controle-informatie van de opbouw mag op een eigen display worden getoond.</w:t>
      </w:r>
    </w:p>
    <w:p w14:paraId="30AD78C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voertuigmotor is uitgevoerd met een handmatige motoroliepijlstok of het olieniveau is eenvoudig af te lezen bij een gekantelde cabine.</w:t>
      </w:r>
    </w:p>
    <w:p w14:paraId="7D61DCBB"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5" w:name="_Toc131606349"/>
    </w:p>
    <w:p w14:paraId="09FF6FE5" w14:textId="2CBD83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2.6.5 Voertuig- en opbouwverlichting</w:t>
      </w:r>
      <w:bookmarkEnd w:id="95"/>
    </w:p>
    <w:p w14:paraId="2774528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2.6.5.1 Algemeen</w:t>
      </w:r>
    </w:p>
    <w:p w14:paraId="348DB5B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verlichting is uitgevoerd in LED tenzij dit niet standaard en/of optioneel leverbaar is.</w:t>
      </w:r>
    </w:p>
    <w:p w14:paraId="3B8116A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Alle verlichting is stootvast uitgevoerd.</w:t>
      </w:r>
    </w:p>
    <w:p w14:paraId="624FEBF3" w14:textId="49613379"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Alle werk, grondvlak en inventaris verlichting mag </w:t>
      </w:r>
      <w:r w:rsidRPr="00C94478">
        <w:rPr>
          <w:rFonts w:ascii="Calibri" w:hAnsi="Calibri" w:cs="Calibri"/>
          <w:b/>
          <w:bCs/>
          <w:sz w:val="22"/>
          <w:szCs w:val="22"/>
          <w:u w:val="single"/>
        </w:rPr>
        <w:t>niet</w:t>
      </w:r>
      <w:r w:rsidRPr="00C94478">
        <w:rPr>
          <w:rFonts w:ascii="Calibri" w:hAnsi="Calibri" w:cs="Calibri"/>
          <w:sz w:val="22"/>
          <w:szCs w:val="22"/>
        </w:rPr>
        <w:t xml:space="preserve"> verblindend zijn opgesteld. 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2F1BA1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chauffeur mag in nachtsituatie geen (hinderlijke) weerspiegeling in de voorruit ondervinden, wat wordt veroorzaakt door de binnenverlichting of ingebouwde displays etc.</w:t>
      </w:r>
    </w:p>
    <w:p w14:paraId="521CA9C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verlichting van zowel het chassis als de opbouw is aan de linker- en rechterzijde van het voertuig separaat gezekerd.</w:t>
      </w:r>
    </w:p>
    <w:p w14:paraId="30A9BD4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ACF87B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2.6.5.2 Uitvoering</w:t>
      </w:r>
    </w:p>
    <w:p w14:paraId="06973E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is uitgevoerd met twee mistlampen aan de voorzijde.</w:t>
      </w:r>
    </w:p>
    <w:p w14:paraId="73558E8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uitgevoerd met twee achteruitrijdlampen.</w:t>
      </w:r>
    </w:p>
    <w:p w14:paraId="3449534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In het geval de bediening van de verlichting, optische- en geluidssignalen en het camerasysteem d.m.v. één bedienpaneel en/of beeldscherm wordt uitgevoerd is een zgn. </w:t>
      </w:r>
      <w:proofErr w:type="spellStart"/>
      <w:r w:rsidRPr="00C94478">
        <w:rPr>
          <w:rFonts w:ascii="Calibri" w:hAnsi="Calibri" w:cs="Calibri"/>
          <w:sz w:val="22"/>
          <w:szCs w:val="22"/>
        </w:rPr>
        <w:t>scroll</w:t>
      </w:r>
      <w:proofErr w:type="spellEnd"/>
      <w:r w:rsidRPr="00C94478">
        <w:rPr>
          <w:rFonts w:ascii="Calibri" w:hAnsi="Calibri" w:cs="Calibri"/>
          <w:sz w:val="22"/>
          <w:szCs w:val="22"/>
        </w:rPr>
        <w:t xml:space="preserve"> menu functie met meerdere onderliggende bedienings- en controleschermen </w:t>
      </w:r>
      <w:r w:rsidRPr="00C94478">
        <w:rPr>
          <w:rFonts w:ascii="Calibri" w:hAnsi="Calibri" w:cs="Calibri"/>
          <w:b/>
          <w:bCs/>
          <w:sz w:val="22"/>
          <w:szCs w:val="22"/>
          <w:u w:val="single"/>
        </w:rPr>
        <w:t>niet</w:t>
      </w:r>
      <w:r w:rsidRPr="00C94478">
        <w:rPr>
          <w:rFonts w:ascii="Calibri" w:hAnsi="Calibri" w:cs="Calibri"/>
          <w:sz w:val="22"/>
          <w:szCs w:val="22"/>
        </w:rPr>
        <w:t xml:space="preserve"> toegestaan. </w:t>
      </w:r>
    </w:p>
    <w:p w14:paraId="7C0D29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Na het inschakelen van het contact en/of het starten van de voertuigmotor moeten de dimlichten, de achterlichten en de dashboardverlichting automatisch gaan branden (zgn. Scandinavië instelling).</w:t>
      </w:r>
    </w:p>
    <w:p w14:paraId="1FEEC7E1"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Het voertuig is aan de voorzijde voorzien van een lichtbalk (20.000 lumen) in- en uitschakelbaar vanaf het voertuig dashboard, gemonteerd aan de voorzijde op het dak van de cabine, naar voren schijnend. Deze verlichting is zo hoog mogelijk geplaatst op de cabine en heeft als doel werkveldverlichting voor het voertuig. Deze verlichting wordt automatisch ingeschakeld bij het voeren van grootlicht, daarnaast is deze uitschakelbaar.</w:t>
      </w:r>
    </w:p>
    <w:p w14:paraId="2676B8E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spiegelsteunen links en rechts zijn aan de onderzijde zijn uitgevoerd met verlichting (per stuk min. 900 lumen) die de bestreken baan van de achteras verlichten. Deze verlichting wordt automatisch ingeschakeld wanneer het dimlicht en achteruitrijversnelling zijn ingeschakeld. </w:t>
      </w:r>
    </w:p>
    <w:p w14:paraId="66BFC7A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3A0A8FF" w14:textId="2E5DFD0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2.6.5.3 Chauffeurscabine en manschappenruimte verlichting</w:t>
      </w:r>
    </w:p>
    <w:p w14:paraId="35801D1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instaptreden van het voertuig zijn voorzien zijn van instapverlichting.</w:t>
      </w:r>
    </w:p>
    <w:p w14:paraId="0EEA09F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instapverlichting functioneert onafhankelijk van het voertuigcontact.</w:t>
      </w:r>
    </w:p>
    <w:p w14:paraId="438D7BE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bevelvoerders zitplaats is voorzien van een richtbaar, individueel in- en uitschakelbare (</w:t>
      </w:r>
      <w:proofErr w:type="spellStart"/>
      <w:r w:rsidRPr="00C94478">
        <w:rPr>
          <w:rFonts w:ascii="Calibri" w:hAnsi="Calibri" w:cs="Calibri"/>
          <w:sz w:val="22"/>
          <w:szCs w:val="22"/>
        </w:rPr>
        <w:t>kaartlees</w:t>
      </w:r>
      <w:proofErr w:type="spellEnd"/>
      <w:r w:rsidRPr="00C94478">
        <w:rPr>
          <w:rFonts w:ascii="Calibri" w:hAnsi="Calibri" w:cs="Calibri"/>
          <w:sz w:val="22"/>
          <w:szCs w:val="22"/>
        </w:rPr>
        <w:t>) lamp en of spotje.</w:t>
      </w:r>
    </w:p>
    <w:p w14:paraId="25D672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manschappenruimte is uitgevoerd met indirecte vloervlakverlichting, deze verlichting is ingeschakeld wanneer het dimlicht wordt gevoerd.</w:t>
      </w:r>
    </w:p>
    <w:p w14:paraId="2EF5892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manschappenruimte is uitgevoerd met plafondverlichting, deze verlichting wordt geschakeld bij het openen van een deur en is in- en uitschakelbaar door de chauffeur. De verlichtingssterkte is instelbaar in minimaal twee standen voor dag- en nachtsituatie, het is toegestaan dat hiervoor RGB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worden gebruikt met de kleur rood als nachtverlichting. De definitieve uitvoering wordt vastgesteld in overleg met de Opdrachtgever.</w:t>
      </w:r>
    </w:p>
    <w:p w14:paraId="1C9C6A2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In de manschappenruimte op de zijwand zijn zowel links als rechts boven lampen aangebracht, die aangeven dat de richtingaanwijzer of de rem wordt bediend. Deze lampen zijn goed waarneembaar vanaf alle zitplaatsen.</w:t>
      </w:r>
    </w:p>
    <w:p w14:paraId="3840BBB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7A115BD" w14:textId="665A7B8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2.6.5.4 Inventariskasten</w:t>
      </w:r>
    </w:p>
    <w:p w14:paraId="39CBB6A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inventaris kasten moeten voorzien zijn van verlichting, die de gehele kast en de ruimte verlichten.</w:t>
      </w:r>
    </w:p>
    <w:p w14:paraId="572AC09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Over de volledige hoogte, aan beide zijden achter de geleiding, moeten de kasten van een strip van </w:t>
      </w:r>
      <w:proofErr w:type="spellStart"/>
      <w:r w:rsidRPr="00C94478">
        <w:rPr>
          <w:rFonts w:ascii="Calibri" w:hAnsi="Calibri" w:cs="Calibri"/>
          <w:sz w:val="22"/>
          <w:szCs w:val="22"/>
        </w:rPr>
        <w:t>LED-verlichting</w:t>
      </w:r>
      <w:proofErr w:type="spellEnd"/>
      <w:r w:rsidRPr="00C94478">
        <w:rPr>
          <w:rFonts w:ascii="Calibri" w:hAnsi="Calibri" w:cs="Calibri"/>
          <w:sz w:val="22"/>
          <w:szCs w:val="22"/>
        </w:rPr>
        <w:t xml:space="preserve"> worden voorzien, zodat ieder schap verlicht is. De lichtopbrengst van de LEDS dient ruim voldoende te zijn, zodat de materialen in de kast goed zichtbaar zijn. </w:t>
      </w:r>
    </w:p>
    <w:p w14:paraId="1E2C3DB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kastverlichting van de bergruimte dient automatisch te worden in- en uitgeschakeld bij het openen/sluiten van het rolluik, middels een naderingsschakelaar, welke boven in de opbergruimte is gemonteerd. </w:t>
      </w:r>
    </w:p>
    <w:p w14:paraId="2248B142"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Type FRC </w:t>
      </w:r>
      <w:proofErr w:type="spellStart"/>
      <w:r w:rsidRPr="00C94478">
        <w:rPr>
          <w:rFonts w:ascii="Calibri" w:hAnsi="Calibri" w:cs="Calibri"/>
          <w:sz w:val="22"/>
          <w:szCs w:val="22"/>
        </w:rPr>
        <w:t>SunStrip</w:t>
      </w:r>
      <w:proofErr w:type="spellEnd"/>
      <w:r w:rsidRPr="00C94478">
        <w:rPr>
          <w:rFonts w:ascii="Calibri" w:hAnsi="Calibri" w:cs="Calibri"/>
          <w:sz w:val="22"/>
          <w:szCs w:val="22"/>
        </w:rPr>
        <w:t xml:space="preserve"> LED verlichting art.nr FRC led200 of vergelijkbaar. Deze verlichting is slag- en stootvast of afgeschermd.</w:t>
      </w:r>
    </w:p>
    <w:p w14:paraId="40DCB8D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9C4FCA7" w14:textId="266D0EC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2.6.5.5 Werk- en grondvlakverlichting</w:t>
      </w:r>
    </w:p>
    <w:p w14:paraId="751D7E0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Beide zijden L + R van de opbouw zijn aan de bovenzijde uitgevoerd met werk- en grondvlakverlichting. Deze verlichting is in- en uitschakelbaar vanuit de chauffeurscabine en wordt ingeschakeld bij het openen van de rolluiken.</w:t>
      </w:r>
    </w:p>
    <w:p w14:paraId="07792AA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werk- en grondvlakverlichting L + R is uitgevoerd in een LED strook of strip zodat een aaneengesloten of egaal werk- en grondvlaklichtpatroon / lichtschaduw ontstaat.</w:t>
      </w:r>
    </w:p>
    <w:p w14:paraId="4E65835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achterzijde van het voertuig is aan de bovenzijde uitgevoerd met werk- en grondvlakverlichting. Deze verlichting is in- en uit schakelbaar vanuit de chauffeurscabine en op het pomp bedienpaneel (hotelschakeling). </w:t>
      </w:r>
    </w:p>
    <w:p w14:paraId="276D39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zij- en achter werk- en grondvlakververlichting wordt automatisch ingeschakeld wanneer de achteruitrijdversnelling is ingeschakeld.</w:t>
      </w:r>
    </w:p>
    <w:p w14:paraId="24470F2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verlichtingssterkte op grondniveau van a en b, zoals in de EN 1846 deel 2 bij 5.1.3.3 Verlichting is omschreven bedraagt minimaal 80 lux.  </w:t>
      </w:r>
    </w:p>
    <w:p w14:paraId="551E09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werk- en grondvlakverlichting is niet verblindend aangebracht.</w:t>
      </w:r>
    </w:p>
    <w:p w14:paraId="7C5DE515" w14:textId="7DC305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Ten behoeve van werk- en grondvlakverlichting is bij de inschrijving een lichtschaduwplan meegeleverd. Het lichtschaduwplan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55BEC920"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392A4214" w14:textId="6EABF40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2.6.5.6 Controleverlichting en -signalering</w:t>
      </w:r>
    </w:p>
    <w:p w14:paraId="2535BF0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cabine zijn in het directe gezichtsveld van de chauffeur controle- en signalisatie verlichting aangebracht en is er een akoestisch waarschuwingssignaal waarneembaar. </w:t>
      </w:r>
    </w:p>
    <w:p w14:paraId="19EE27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De akoestische waarschuwingssignalen worden alleen actief na het vrijgeven van de parkeerrem of het inschakelen van de versnelling.</w:t>
      </w:r>
    </w:p>
    <w:p w14:paraId="6060616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onderstaande controle-, signalisatie- en waarschuwingssignalen worden weergegeven:</w:t>
      </w:r>
    </w:p>
    <w:p w14:paraId="6C847CC9"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de werk-, kast- en grondverlichting;</w:t>
      </w:r>
    </w:p>
    <w:p w14:paraId="31B40DDA"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Ingeschakeld zijn van PTO(s);</w:t>
      </w:r>
    </w:p>
    <w:p w14:paraId="63842E26"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Niet deugdelijk afgesloten inventariskasten (rolluiken en de opstapkleppen) + akoestisch signaal;</w:t>
      </w:r>
    </w:p>
    <w:p w14:paraId="60EB4C5B"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ARBO-ladderrek + akoestisch signaal;</w:t>
      </w:r>
    </w:p>
    <w:p w14:paraId="3DDD361F" w14:textId="77777777" w:rsidR="00C94478" w:rsidRPr="00C94478" w:rsidRDefault="00C94478" w:rsidP="0001773E">
      <w:pPr>
        <w:widowControl w:val="0"/>
        <w:numPr>
          <w:ilvl w:val="0"/>
          <w:numId w:val="4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Uitgeschoven lichtmast + akoestisch signaal.</w:t>
      </w:r>
    </w:p>
    <w:p w14:paraId="6A720EC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4AE38D2"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6" w:name="_Toc131606350"/>
      <w:r w:rsidRPr="00C94478">
        <w:rPr>
          <w:rFonts w:ascii="Calibri" w:hAnsi="Calibri" w:cs="Calibri"/>
          <w:b/>
          <w:bCs/>
          <w:sz w:val="22"/>
          <w:szCs w:val="22"/>
        </w:rPr>
        <w:t>2.6.6 Lichtmast</w:t>
      </w:r>
      <w:bookmarkEnd w:id="96"/>
    </w:p>
    <w:p w14:paraId="1AC6972C"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2.6.6.1 Uitvoering van de lichtmast</w:t>
      </w:r>
    </w:p>
    <w:p w14:paraId="4FA24661"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bCs/>
          <w:sz w:val="22"/>
          <w:szCs w:val="22"/>
        </w:rPr>
        <w:t>Het voertuig is uitgevoerd met een pneumatisch werkende telescopische lichtmast.</w:t>
      </w:r>
    </w:p>
    <w:p w14:paraId="1F72D7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Is uitgevoerd met een condenswater aftap.</w:t>
      </w:r>
    </w:p>
    <w:p w14:paraId="13C012F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Maximaal bediend en zonder voorzieningen veilig te gebruiken t/m een windsnelheid van 13,8 m/sec (6 Beaufort).</w:t>
      </w:r>
    </w:p>
    <w:p w14:paraId="4AA3A24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Pneumatisch uitschuifbaar tot een hoogte van 6 mtr. boven het maaiveld (grondvlak).</w:t>
      </w:r>
    </w:p>
    <w:p w14:paraId="0295923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Uitgevoerd met een elektrisch kantelbare lampenbrug.</w:t>
      </w:r>
    </w:p>
    <w:p w14:paraId="3F178E6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Uitgevoerd met elektrische rotatie ≥ 360 °.</w:t>
      </w:r>
    </w:p>
    <w:p w14:paraId="05BE6B9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Uitgevoerd met 24 volt LED unit(s) en een totale lichtopbrengst ≥ 25.000 Lumen.</w:t>
      </w:r>
    </w:p>
    <w:p w14:paraId="7531975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Bedienbaar vanuit de pompruimte d.m.v. een afstandsbediening voorzien van achtergrond verlichting (bediening) en een spiraalsnoer (het spiraalsnoer is van voldoende lengte zodat de bedienaar goed zicht heeft op de lichtmast tijdens bediening).</w:t>
      </w:r>
    </w:p>
    <w:p w14:paraId="0A8762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Uitgevoerd met een automatische inpakstand.</w:t>
      </w:r>
    </w:p>
    <w:p w14:paraId="36050892"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06E66B41" w14:textId="1336BD33"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2.6.6.2 Beveiliging</w:t>
      </w:r>
    </w:p>
    <w:p w14:paraId="50AD5E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lichtmast kan uitsluitend bediend kunnen worden wanneer het voertuig op de handrem staat.</w:t>
      </w:r>
    </w:p>
    <w:p w14:paraId="25FFDB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Wanneer de lichtmast zich niet in de transportpositie bevindt, wordt dit in de cabine worden aangeduid.</w:t>
      </w:r>
    </w:p>
    <w:p w14:paraId="63A1C37C"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Wanneer de parkeerrem wordt uitgeschakeld, moet de automatische inpakfunctie in werking treden waardoor de lichtmast automatisch naar de transportpositie gaat.</w:t>
      </w:r>
    </w:p>
    <w:p w14:paraId="4FD559F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In de transportpositie zijn de verlichtingsunits volledig beschermd tegen beschadigingen van buitenaf.</w:t>
      </w:r>
    </w:p>
    <w:p w14:paraId="3806DA9E"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7" w:name="_Toc131606351"/>
    </w:p>
    <w:p w14:paraId="46E9447A" w14:textId="7A26A7F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2.6.7 Camerasysteem</w:t>
      </w:r>
      <w:bookmarkEnd w:id="97"/>
    </w:p>
    <w:p w14:paraId="7DF4DDC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zogenaamd Birdview camerasysteem. </w:t>
      </w:r>
    </w:p>
    <w:p w14:paraId="35EDE760"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voertuig is rondom voorzien van pictogramstickers waarop aangeven is dat er opnames plaatsvinden.</w:t>
      </w:r>
    </w:p>
    <w:p w14:paraId="02D228E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Het camerasysteem moet bestaan uit een 360° HD rondom zicht rond het voertuig zonder dode hoeken.</w:t>
      </w:r>
    </w:p>
    <w:p w14:paraId="5378671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camerasysteem is uitgevoerd met een digitale recorder, waardoor de camerabeelden kunnen worden opgeslagen (SD kaart of vergelijkbaar).</w:t>
      </w:r>
    </w:p>
    <w:p w14:paraId="4D1774CF" w14:textId="77777777" w:rsidR="00C94478" w:rsidRPr="00C94478" w:rsidRDefault="00C94478" w:rsidP="00B44045">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Het camerasysteem is ook actief wanneer het voertuig niet op contact staat, beelden worden na 1 maand automatisch overschreven, het voertuig is voorzien van een onderspanningsbeveiliging om startproblemen te voorkomen.</w:t>
      </w:r>
    </w:p>
    <w:p w14:paraId="17E9146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camera’s zijn voorzien van voldoende stevige behuizing en indien noodzakelijk voorzien van extra bescherming tegen beschadiging door takken.</w:t>
      </w:r>
    </w:p>
    <w:p w14:paraId="63C14A4D"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Het camerasysteem schakelt het beeld automatisch naar front/rechterzijzicht (dode hoek in rechter spiegel) of het achteruitrijdzicht zodra respectievelijk de richtingaanwijzer naar </w:t>
      </w:r>
      <w:r w:rsidRPr="00C94478">
        <w:rPr>
          <w:rFonts w:ascii="Calibri" w:hAnsi="Calibri" w:cs="Calibri"/>
          <w:sz w:val="22"/>
          <w:szCs w:val="22"/>
        </w:rPr>
        <w:lastRenderedPageBreak/>
        <w:t>rechts of de achteruitrijdversnelling is ingeschakeld.</w:t>
      </w:r>
    </w:p>
    <w:p w14:paraId="094C485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Het camera/monitor beeld is minimaal 7”.</w:t>
      </w:r>
    </w:p>
    <w:p w14:paraId="4E80C9D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 xml:space="preserve">Het monitorbeeld wordt boven een rijsnelheid van 30 km/h automatisch uitgeschakeld, behalve wanneer de richtingaanwijzer naar rechts is ingeschakeld. </w:t>
      </w:r>
    </w:p>
    <w:p w14:paraId="13EC3F87"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98" w:name="_Toc131606352"/>
    </w:p>
    <w:p w14:paraId="3DCBFD78" w14:textId="79FDAD3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2.6.8 NATO 24V hulpstartaansluiting</w:t>
      </w:r>
      <w:bookmarkEnd w:id="98"/>
    </w:p>
    <w:p w14:paraId="55C7BF8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moet een 24-volt hulpstart-aansluiting aanwezig zijn. Deze moet rechtstreeks verbonden zijn met de voertuig accu’s, uitvoering NATO-stekerdoos. De hulpstart-aansluiting is opvallend van kleur en voorzien van een tekstplaat.</w:t>
      </w:r>
    </w:p>
    <w:p w14:paraId="6B0C980E"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Er moet een 24V </w:t>
      </w:r>
      <w:proofErr w:type="spellStart"/>
      <w:r w:rsidRPr="00C94478">
        <w:rPr>
          <w:rFonts w:ascii="Calibri" w:hAnsi="Calibri" w:cs="Calibri"/>
          <w:sz w:val="22"/>
          <w:szCs w:val="22"/>
        </w:rPr>
        <w:t>Nato</w:t>
      </w:r>
      <w:proofErr w:type="spellEnd"/>
      <w:r w:rsidRPr="00C94478">
        <w:rPr>
          <w:rFonts w:ascii="Calibri" w:hAnsi="Calibri" w:cs="Calibri"/>
          <w:sz w:val="22"/>
          <w:szCs w:val="22"/>
        </w:rPr>
        <w:t xml:space="preserve"> startkabel worden bijgeleverd, lengte 6 mtr, voorzien van 2 connectoren en inclusief een verlengadapter </w:t>
      </w:r>
      <w:proofErr w:type="spellStart"/>
      <w:r w:rsidRPr="00C94478">
        <w:rPr>
          <w:rFonts w:ascii="Calibri" w:hAnsi="Calibri" w:cs="Calibri"/>
          <w:sz w:val="22"/>
          <w:szCs w:val="22"/>
        </w:rPr>
        <w:t>Maehler</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Kaege</w:t>
      </w:r>
      <w:proofErr w:type="spellEnd"/>
      <w:r w:rsidRPr="00C94478">
        <w:rPr>
          <w:rFonts w:ascii="Calibri" w:hAnsi="Calibri" w:cs="Calibri"/>
          <w:sz w:val="22"/>
          <w:szCs w:val="22"/>
        </w:rPr>
        <w:t xml:space="preserve"> VG 96917 (</w:t>
      </w:r>
      <w:proofErr w:type="spellStart"/>
      <w:r w:rsidRPr="00C94478">
        <w:rPr>
          <w:rFonts w:ascii="Calibri" w:hAnsi="Calibri" w:cs="Calibri"/>
          <w:sz w:val="22"/>
          <w:szCs w:val="22"/>
        </w:rPr>
        <w:t>nsn</w:t>
      </w:r>
      <w:proofErr w:type="spellEnd"/>
      <w:r w:rsidRPr="00C94478">
        <w:rPr>
          <w:rFonts w:ascii="Calibri" w:hAnsi="Calibri" w:cs="Calibri"/>
          <w:sz w:val="22"/>
          <w:szCs w:val="22"/>
        </w:rPr>
        <w:t xml:space="preserve"> 2590-12-141-1028 of gelijkwaardig). Uitvoering mag </w:t>
      </w:r>
      <w:r w:rsidRPr="00C94478">
        <w:rPr>
          <w:rFonts w:ascii="Calibri" w:hAnsi="Calibri" w:cs="Calibri"/>
          <w:b/>
          <w:sz w:val="22"/>
          <w:szCs w:val="22"/>
          <w:u w:val="single"/>
        </w:rPr>
        <w:t>geen</w:t>
      </w:r>
      <w:r w:rsidRPr="00C94478">
        <w:rPr>
          <w:rFonts w:ascii="Calibri" w:hAnsi="Calibri" w:cs="Calibri"/>
          <w:sz w:val="22"/>
          <w:szCs w:val="22"/>
        </w:rPr>
        <w:t xml:space="preserve"> spiraalkabel zijn, het type steker is </w:t>
      </w:r>
      <w:r w:rsidRPr="00C94478">
        <w:rPr>
          <w:rFonts w:ascii="Calibri" w:hAnsi="Calibri" w:cs="Calibri"/>
          <w:b/>
          <w:sz w:val="22"/>
          <w:szCs w:val="22"/>
          <w:u w:val="single"/>
        </w:rPr>
        <w:t>zonder</w:t>
      </w:r>
      <w:r w:rsidRPr="00C94478">
        <w:rPr>
          <w:rFonts w:ascii="Calibri" w:hAnsi="Calibri" w:cs="Calibri"/>
          <w:sz w:val="22"/>
          <w:szCs w:val="22"/>
        </w:rPr>
        <w:t xml:space="preserve"> schroefaansluitingen.</w:t>
      </w:r>
    </w:p>
    <w:p w14:paraId="5D3239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AD05ECF"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99" w:name="_Toc131606353"/>
      <w:r w:rsidRPr="00C94478">
        <w:rPr>
          <w:rFonts w:ascii="Calibri" w:hAnsi="Calibri" w:cs="Calibri"/>
          <w:b/>
          <w:bCs/>
          <w:sz w:val="22"/>
          <w:szCs w:val="22"/>
        </w:rPr>
        <w:t>2.6.9 Extra voorzieningen en aansluitpunten</w:t>
      </w:r>
      <w:bookmarkEnd w:id="99"/>
    </w:p>
    <w:p w14:paraId="56D20ED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chauffeurscabine </w:t>
      </w:r>
      <w:proofErr w:type="spellStart"/>
      <w:r w:rsidRPr="00C94478">
        <w:rPr>
          <w:rFonts w:ascii="Calibri" w:hAnsi="Calibri" w:cs="Calibri"/>
          <w:sz w:val="22"/>
          <w:szCs w:val="22"/>
        </w:rPr>
        <w:t>t.h.v</w:t>
      </w:r>
      <w:proofErr w:type="spellEnd"/>
      <w:r w:rsidRPr="00C94478">
        <w:rPr>
          <w:rFonts w:ascii="Calibri" w:hAnsi="Calibri" w:cs="Calibri"/>
          <w:sz w:val="22"/>
          <w:szCs w:val="22"/>
        </w:rPr>
        <w:t>. de bijrijder zijn in de nabijheid van de tablethouders 3 USB-C  aansluit/oplaadpunten gemonteerd, deze zijn voorzien van continue spanning en hebben een capaciteit van 5V en minimaal 3A, zonder prioritering. Deze oplaadpunten zijn bedoeld en geschikt voor onder andere het opladen van een IPAD/tablet. Plaatsing in overleg met Opdrachtgever.</w:t>
      </w:r>
    </w:p>
    <w:p w14:paraId="5390B18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in de nabijheid van de tablethouders 3 USB-C aansluit/oplaadpunten gemonteerd, deze zijn voorzien van continue spanning en hebben een capaciteit van 5V en minimaal 3A, zonder prioritering. Deze oplaadpunten zijn bedoeld en geschikt voor het opladen van onder ander een IPAD/tablet.</w:t>
      </w:r>
    </w:p>
    <w:p w14:paraId="70F6D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c.</w:t>
      </w:r>
      <w:r w:rsidRPr="00C94478">
        <w:rPr>
          <w:rFonts w:ascii="Calibri" w:hAnsi="Calibri" w:cs="Calibri"/>
          <w:bCs/>
          <w:sz w:val="22"/>
          <w:szCs w:val="22"/>
        </w:rPr>
        <w:tab/>
        <w:t>In de chauffeurscabine zijn gescheiden gezekerde en permanente 24 Volt/10 A aansluitpunten voorzien, deze aansluitpunten zijn aangesloten via een onderspanningsbeveiliging en bedoeld voor het laden van 2 handlampen, 2 DMR portofoons, 2 TMO portofoons en 4 aansluitpunten voor extra inbouwdoeleinden achteraf.</w:t>
      </w:r>
    </w:p>
    <w:p w14:paraId="480F032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bCs/>
          <w:sz w:val="22"/>
          <w:szCs w:val="22"/>
        </w:rPr>
      </w:pPr>
      <w:r w:rsidRPr="00C94478">
        <w:rPr>
          <w:rFonts w:ascii="Calibri" w:hAnsi="Calibri" w:cs="Calibri"/>
          <w:bCs/>
          <w:sz w:val="22"/>
          <w:szCs w:val="22"/>
        </w:rPr>
        <w:t>d.</w:t>
      </w:r>
      <w:r w:rsidRPr="00C94478">
        <w:rPr>
          <w:rFonts w:ascii="Calibri" w:hAnsi="Calibri" w:cs="Calibri"/>
          <w:bCs/>
          <w:sz w:val="22"/>
          <w:szCs w:val="22"/>
        </w:rPr>
        <w:tab/>
        <w:t>In de manschappenruimte zijn gescheiden gezekerde en permanente 24 Volt/10 A aansluitpunten voorzien, deze aansluitpunten zijn aangesloten via een onderspanningsbeveiliging en bedoeld voor het laden van de 1 warmtebeeld camera, 1 explosiegevaarmeter, 1 CO-meter, 5 handlampen, 4 DMR portofoons en 4 aansluitpunten voor extra inbouwdoeleinden achteraf.</w:t>
      </w:r>
    </w:p>
    <w:p w14:paraId="02F847AF" w14:textId="77777777" w:rsidR="00C94478" w:rsidRPr="00C94478" w:rsidRDefault="00C94478" w:rsidP="00C94478">
      <w:pPr>
        <w:widowControl w:val="0"/>
        <w:suppressAutoHyphens/>
        <w:autoSpaceDE w:val="0"/>
        <w:autoSpaceDN w:val="0"/>
        <w:spacing w:line="273" w:lineRule="atLeast"/>
        <w:rPr>
          <w:rFonts w:ascii="Calibri" w:hAnsi="Calibri" w:cs="Calibri"/>
          <w:bCs/>
          <w:sz w:val="22"/>
          <w:szCs w:val="22"/>
        </w:rPr>
      </w:pPr>
    </w:p>
    <w:p w14:paraId="09E2C29E"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0" w:name="_Toc131606354"/>
      <w:r w:rsidRPr="00C94478">
        <w:rPr>
          <w:rFonts w:ascii="Calibri" w:hAnsi="Calibri" w:cs="Calibri"/>
          <w:b/>
          <w:bCs/>
          <w:sz w:val="22"/>
          <w:szCs w:val="22"/>
        </w:rPr>
        <w:t>2.6.10 Voertuigaccu’s</w:t>
      </w:r>
      <w:bookmarkEnd w:id="100"/>
    </w:p>
    <w:p w14:paraId="5B50EA2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2.6.10.1 Uitvoering</w:t>
      </w:r>
    </w:p>
    <w:p w14:paraId="4A3411A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voertuigaccu’s zijn buiten de cabine en buiten het motorcompartiment geplaatst in een afgesloten en geventileerde accubak. De accubak is uitgevoerd in corrosie vast materiaal.</w:t>
      </w:r>
    </w:p>
    <w:p w14:paraId="4A9644BB"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accu’s moeten van buitenaf eenvoudig bereikbaar zijn voor het onderhoud, controles en het verwisselen.</w:t>
      </w:r>
    </w:p>
    <w:p w14:paraId="01D78697"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accucapaciteit is ≥ </w:t>
      </w:r>
      <w:r w:rsidRPr="00C94478">
        <w:rPr>
          <w:rFonts w:ascii="Calibri" w:hAnsi="Calibri" w:cs="Calibri"/>
          <w:b/>
          <w:sz w:val="22"/>
          <w:szCs w:val="22"/>
          <w:u w:val="single"/>
        </w:rPr>
        <w:t>180 Ah</w:t>
      </w:r>
      <w:r w:rsidRPr="00C94478">
        <w:rPr>
          <w:rFonts w:ascii="Calibri" w:hAnsi="Calibri" w:cs="Calibri"/>
          <w:sz w:val="22"/>
          <w:szCs w:val="22"/>
        </w:rPr>
        <w:t xml:space="preserve"> en in overeenstemming met het te verwachten stroomverbruik en de klimatologische omstandigheden. </w:t>
      </w:r>
    </w:p>
    <w:p w14:paraId="4452FB5D" w14:textId="7B8E0FC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Bij de afname/levering van het voertuig moeten de accu’s worden getest. De accutest wordt door Opdrachtnemer in bijzijn van Opdrachtgever uitgevoerd met een accutester die een </w:t>
      </w:r>
      <w:proofErr w:type="spellStart"/>
      <w:r w:rsidRPr="00C94478">
        <w:rPr>
          <w:rFonts w:ascii="Calibri" w:hAnsi="Calibri" w:cs="Calibri"/>
          <w:sz w:val="22"/>
          <w:szCs w:val="22"/>
        </w:rPr>
        <w:t>Conductance</w:t>
      </w:r>
      <w:proofErr w:type="spellEnd"/>
      <w:r w:rsidRPr="00C94478">
        <w:rPr>
          <w:rFonts w:ascii="Calibri" w:hAnsi="Calibri" w:cs="Calibri"/>
          <w:sz w:val="22"/>
          <w:szCs w:val="22"/>
        </w:rPr>
        <w:t xml:space="preserve"> en </w:t>
      </w:r>
      <w:proofErr w:type="spellStart"/>
      <w:r w:rsidRPr="00C94478">
        <w:rPr>
          <w:rFonts w:ascii="Calibri" w:hAnsi="Calibri" w:cs="Calibri"/>
          <w:sz w:val="22"/>
          <w:szCs w:val="22"/>
        </w:rPr>
        <w:t>Conductance</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Profiling</w:t>
      </w:r>
      <w:proofErr w:type="spellEnd"/>
      <w:r w:rsidRPr="00C94478">
        <w:rPr>
          <w:rFonts w:ascii="Calibri" w:hAnsi="Calibri" w:cs="Calibri"/>
          <w:sz w:val="22"/>
          <w:szCs w:val="22"/>
        </w:rPr>
        <w:t xml:space="preserve"> test kan uitvoeren. Bij een negatief testresultaat of &lt; 96 % testresultaat op één van de accu’s worden beide accu’s onder garantie door de Opdrachtnemer vervangen. De accutest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3E81F49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A90C1C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2.6.10.2 Dynamo</w:t>
      </w:r>
    </w:p>
    <w:p w14:paraId="3E6704B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a.</w:t>
      </w:r>
      <w:r w:rsidRPr="00C94478">
        <w:rPr>
          <w:rFonts w:ascii="Calibri" w:hAnsi="Calibri" w:cs="Calibri"/>
          <w:sz w:val="22"/>
          <w:szCs w:val="22"/>
        </w:rPr>
        <w:tab/>
        <w:t>Het vermogen van de dynamo staat in verhouding met de te verwachten (gelijktijdige) afname van alle verbruikers op het voertuig.</w:t>
      </w:r>
    </w:p>
    <w:p w14:paraId="112C2836"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is niet mogelijk dat de voertuigaccu's tijdens het stationair toerental en normale operationeel gebruiksomstandigheden kunnen ontladen, de dynamo beschikt hiervoor over voldoende capaciteit en laadvermogen.</w:t>
      </w:r>
    </w:p>
    <w:p w14:paraId="660F69A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Er wordt bij de inschrijving een energiebalansberekening toegevoegd. De uitgangspunten van de energiebalans zijn de operationele gebruiksomstandigheden in de onderstaande situaties:</w:t>
      </w:r>
    </w:p>
    <w:p w14:paraId="7854CA76"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Stilstaand voertuig met een stationair draaiende voertuigmotor;</w:t>
      </w:r>
    </w:p>
    <w:p w14:paraId="67E803CE" w14:textId="77777777" w:rsidR="00C94478" w:rsidRPr="00C94478" w:rsidRDefault="00C94478" w:rsidP="0001773E">
      <w:pPr>
        <w:widowControl w:val="0"/>
        <w:numPr>
          <w:ilvl w:val="0"/>
          <w:numId w:val="3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Inschakelduur en gelijktijdigheid in “Worst Case” scenario’s in nachtsituatie.</w:t>
      </w:r>
    </w:p>
    <w:p w14:paraId="6A742117"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4AE6E840" w14:textId="694DD869"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2.6.10.3 Acculader</w:t>
      </w:r>
    </w:p>
    <w:p w14:paraId="1768C71A"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moet voorzien zijn van een acculader,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 die de voertuigaccu’s gedurende stilstand in de kazerne op juiste spanning en in goede conditie behouden.</w:t>
      </w:r>
    </w:p>
    <w:p w14:paraId="29AB00D8"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acculader is afgestemd op het type en de capaciteit van de voertuigaccu’s. Het “</w:t>
      </w:r>
      <w:proofErr w:type="spellStart"/>
      <w:r w:rsidRPr="00C94478">
        <w:rPr>
          <w:rFonts w:ascii="Calibri" w:hAnsi="Calibri" w:cs="Calibri"/>
          <w:sz w:val="22"/>
          <w:szCs w:val="22"/>
        </w:rPr>
        <w:t>droogkoken</w:t>
      </w:r>
      <w:proofErr w:type="spellEnd"/>
      <w:r w:rsidRPr="00C94478">
        <w:rPr>
          <w:rFonts w:ascii="Calibri" w:hAnsi="Calibri" w:cs="Calibri"/>
          <w:sz w:val="22"/>
          <w:szCs w:val="22"/>
        </w:rPr>
        <w:t xml:space="preserve">” van de voertuigaccu’s is </w:t>
      </w:r>
      <w:r w:rsidRPr="00C94478">
        <w:rPr>
          <w:rFonts w:ascii="Calibri" w:hAnsi="Calibri" w:cs="Calibri"/>
          <w:b/>
          <w:bCs/>
          <w:sz w:val="22"/>
          <w:szCs w:val="22"/>
          <w:u w:val="single"/>
        </w:rPr>
        <w:t>niet</w:t>
      </w:r>
      <w:r w:rsidRPr="00C94478">
        <w:rPr>
          <w:rFonts w:ascii="Calibri" w:hAnsi="Calibri" w:cs="Calibri"/>
          <w:sz w:val="22"/>
          <w:szCs w:val="22"/>
        </w:rPr>
        <w:t xml:space="preserve"> mogelijk. De uitvoering van de acculader is van het type “intelligent”.</w:t>
      </w:r>
    </w:p>
    <w:p w14:paraId="204C347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acculader is aangesloten op de 230V walaansluiting.</w:t>
      </w:r>
    </w:p>
    <w:p w14:paraId="268666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D28FD7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1" w:name="_Toc131606355"/>
      <w:r w:rsidRPr="00C94478">
        <w:rPr>
          <w:rFonts w:ascii="Calibri" w:hAnsi="Calibri" w:cs="Calibri"/>
          <w:b/>
          <w:bCs/>
          <w:sz w:val="22"/>
          <w:szCs w:val="22"/>
        </w:rPr>
        <w:t>2.6.11 Walaansluiting</w:t>
      </w:r>
      <w:bookmarkEnd w:id="101"/>
    </w:p>
    <w:p w14:paraId="789112CD"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2.6.11.1 Uitvoering</w:t>
      </w:r>
    </w:p>
    <w:p w14:paraId="708B285F"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voorzien van luchtaansluiting met snelkoppeling van tenminste 6 bar, inclusief startbeveiliging, uitvoering in overleg met VRMWB. Dit geldt eveneens voor 230V wal- aansluiting DEFA met LED indicator, inclusief startbeveiliging. </w:t>
      </w:r>
    </w:p>
    <w:p w14:paraId="2598C5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walaansluiting is aan de linkerzijde van het voertuig </w:t>
      </w:r>
      <w:proofErr w:type="spellStart"/>
      <w:r w:rsidRPr="00C94478">
        <w:rPr>
          <w:rFonts w:ascii="Calibri" w:hAnsi="Calibri" w:cs="Calibri"/>
          <w:sz w:val="22"/>
          <w:szCs w:val="22"/>
        </w:rPr>
        <w:t>t.h.v</w:t>
      </w:r>
      <w:proofErr w:type="spellEnd"/>
      <w:r w:rsidRPr="00C94478">
        <w:rPr>
          <w:rFonts w:ascii="Calibri" w:hAnsi="Calibri" w:cs="Calibri"/>
          <w:sz w:val="22"/>
          <w:szCs w:val="22"/>
        </w:rPr>
        <w:t xml:space="preserve">. de cabine gemonteerd. </w:t>
      </w:r>
    </w:p>
    <w:p w14:paraId="70ED702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in overleg met Opdrachtgever.</w:t>
      </w:r>
    </w:p>
    <w:p w14:paraId="4C6E0DDA" w14:textId="77777777" w:rsidR="00B44045" w:rsidRDefault="00B44045" w:rsidP="00C94478">
      <w:pPr>
        <w:widowControl w:val="0"/>
        <w:suppressAutoHyphens/>
        <w:autoSpaceDE w:val="0"/>
        <w:autoSpaceDN w:val="0"/>
        <w:spacing w:line="273" w:lineRule="atLeast"/>
        <w:rPr>
          <w:rFonts w:ascii="Calibri" w:hAnsi="Calibri" w:cs="Calibri"/>
          <w:b/>
          <w:bCs/>
          <w:iCs/>
          <w:sz w:val="22"/>
          <w:szCs w:val="22"/>
        </w:rPr>
      </w:pPr>
    </w:p>
    <w:p w14:paraId="5FF499AD" w14:textId="04264D3F"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2.6.11.2 Laadkabel</w:t>
      </w:r>
    </w:p>
    <w:p w14:paraId="45B8787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Bij het voertuig wordt één walaansluitkabels meegeleverd.</w:t>
      </w:r>
    </w:p>
    <w:p w14:paraId="50F20EF3" w14:textId="77777777" w:rsidR="00C94478" w:rsidRPr="00C94478" w:rsidRDefault="00C94478" w:rsidP="00B44045">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Uitvoering in overleg met Opdrachtgever.</w:t>
      </w:r>
    </w:p>
    <w:p w14:paraId="326AA487" w14:textId="77777777" w:rsidR="00B44045" w:rsidRDefault="00B44045" w:rsidP="00B44045">
      <w:pPr>
        <w:widowControl w:val="0"/>
        <w:suppressAutoHyphens/>
        <w:autoSpaceDE w:val="0"/>
        <w:autoSpaceDN w:val="0"/>
        <w:spacing w:line="273" w:lineRule="atLeast"/>
        <w:rPr>
          <w:rFonts w:ascii="Calibri" w:hAnsi="Calibri" w:cs="Calibri"/>
          <w:b/>
          <w:bCs/>
          <w:iCs/>
          <w:sz w:val="22"/>
          <w:szCs w:val="22"/>
        </w:rPr>
      </w:pPr>
    </w:p>
    <w:p w14:paraId="71345013" w14:textId="3516453A" w:rsidR="00C94478" w:rsidRPr="00C94478" w:rsidRDefault="00C94478" w:rsidP="00B44045">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 xml:space="preserve">2.6.11.3 Elektrische 230V contactdozen </w:t>
      </w:r>
    </w:p>
    <w:p w14:paraId="7EF0D3E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opbouw kasten 1 en 2 zijn </w:t>
      </w:r>
      <w:proofErr w:type="spellStart"/>
      <w:r w:rsidRPr="00C94478">
        <w:rPr>
          <w:rFonts w:ascii="Calibri" w:hAnsi="Calibri" w:cs="Calibri"/>
          <w:sz w:val="22"/>
          <w:szCs w:val="22"/>
        </w:rPr>
        <w:t>Schuko</w:t>
      </w:r>
      <w:proofErr w:type="spellEnd"/>
      <w:r w:rsidRPr="00C94478">
        <w:rPr>
          <w:rFonts w:ascii="Calibri" w:hAnsi="Calibri" w:cs="Calibri"/>
          <w:sz w:val="22"/>
          <w:szCs w:val="22"/>
        </w:rPr>
        <w:t xml:space="preserve"> dubbele WCD’s, 230 V/50Hz-16A met randaarde gemonteerd.</w:t>
      </w:r>
    </w:p>
    <w:p w14:paraId="77FE071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bovenstaande 230V aansluitpunten zijn aangesloten op de 230V walaansluiting.</w:t>
      </w:r>
    </w:p>
    <w:p w14:paraId="676273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Uitvoering en plaatsing in overleg met Opdrachtgever.</w:t>
      </w:r>
    </w:p>
    <w:p w14:paraId="0A1C8D3F" w14:textId="77777777" w:rsidR="00B44045" w:rsidRDefault="00B44045" w:rsidP="00C94478">
      <w:pPr>
        <w:widowControl w:val="0"/>
        <w:suppressAutoHyphens/>
        <w:autoSpaceDE w:val="0"/>
        <w:autoSpaceDN w:val="0"/>
        <w:spacing w:line="273" w:lineRule="atLeast"/>
        <w:rPr>
          <w:rFonts w:ascii="Calibri" w:hAnsi="Calibri" w:cs="Calibri"/>
          <w:b/>
          <w:bCs/>
          <w:sz w:val="22"/>
          <w:szCs w:val="22"/>
        </w:rPr>
      </w:pPr>
      <w:bookmarkStart w:id="102" w:name="_Toc131606356"/>
    </w:p>
    <w:p w14:paraId="46E617B1" w14:textId="40369C7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2.6.12 24/230V Omvormer</w:t>
      </w:r>
      <w:bookmarkEnd w:id="102"/>
    </w:p>
    <w:p w14:paraId="0427AF1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voertuig is uitgevoerd met een 24V/230V omvormer met een nominaal vermogen ≥ 3 kW en is afgestemd met het aantal verbruikers op het voertuig, merk </w:t>
      </w:r>
      <w:proofErr w:type="spellStart"/>
      <w:r w:rsidRPr="00C94478">
        <w:rPr>
          <w:rFonts w:ascii="Calibri" w:hAnsi="Calibri" w:cs="Calibri"/>
          <w:sz w:val="22"/>
          <w:szCs w:val="22"/>
        </w:rPr>
        <w:t>Victron</w:t>
      </w:r>
      <w:proofErr w:type="spellEnd"/>
      <w:r w:rsidRPr="00C94478">
        <w:rPr>
          <w:rFonts w:ascii="Calibri" w:hAnsi="Calibri" w:cs="Calibri"/>
          <w:sz w:val="22"/>
          <w:szCs w:val="22"/>
        </w:rPr>
        <w:t>.</w:t>
      </w:r>
    </w:p>
    <w:p w14:paraId="01745A93"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omvormer heeft een hoog startvermogen en is geschikt voor het voeden van elektromotoren met een hoge aanloopstroom/spanning.</w:t>
      </w:r>
    </w:p>
    <w:p w14:paraId="67C377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230V uitgang is uitgevoerd met isolatiebewaking.</w:t>
      </w:r>
    </w:p>
    <w:p w14:paraId="50D592A9"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In kast 1 en 2 zitten enkelvoudige 230V/16A </w:t>
      </w:r>
      <w:proofErr w:type="spellStart"/>
      <w:r w:rsidRPr="00C94478">
        <w:rPr>
          <w:rFonts w:ascii="Calibri" w:hAnsi="Calibri" w:cs="Calibri"/>
          <w:sz w:val="22"/>
          <w:szCs w:val="22"/>
        </w:rPr>
        <w:t>CeeForm</w:t>
      </w:r>
      <w:proofErr w:type="spellEnd"/>
      <w:r w:rsidRPr="00C94478">
        <w:rPr>
          <w:rFonts w:ascii="Calibri" w:hAnsi="Calibri" w:cs="Calibri"/>
          <w:sz w:val="22"/>
          <w:szCs w:val="22"/>
        </w:rPr>
        <w:t xml:space="preserve"> aansluitpunten die worden gevoed door de 230V omvormer.</w:t>
      </w:r>
    </w:p>
    <w:p w14:paraId="2C682C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3725D9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3" w:name="_Toc131606357"/>
      <w:r w:rsidRPr="00C94478">
        <w:rPr>
          <w:rFonts w:ascii="Calibri" w:hAnsi="Calibri" w:cs="Calibri"/>
          <w:b/>
          <w:bCs/>
          <w:sz w:val="22"/>
          <w:szCs w:val="22"/>
        </w:rPr>
        <w:t>2.6.13 Optische- en akoestische signalen</w:t>
      </w:r>
      <w:bookmarkEnd w:id="103"/>
    </w:p>
    <w:p w14:paraId="457DFF2A"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2.6.13.1 Uitvoering</w:t>
      </w:r>
    </w:p>
    <w:p w14:paraId="0DB2D1C4"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De optische en geluidssignalen moeten voldoen aan de Regeling optische en geluidssignalen 2009. Geldend van 05-01-2021 t/m heden. </w:t>
      </w:r>
    </w:p>
    <w:p w14:paraId="20260813" w14:textId="47C056E1"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optische- en akoestische signaleringsinstallatie is uitgevoerd zoals omschreven in de </w:t>
      </w:r>
      <w:r w:rsidRPr="00C94478">
        <w:rPr>
          <w:rFonts w:ascii="Calibri" w:hAnsi="Calibri" w:cs="Calibri"/>
          <w:sz w:val="22"/>
          <w:szCs w:val="22"/>
        </w:rPr>
        <w:lastRenderedPageBreak/>
        <w:t xml:space="preserve">“Volledige technische uitvoering van de optische en akoestische signaleringsinstallatie voor brandweervoertuigen + checklist” Versie 1.97 Januari 2020, welke als bijlage </w:t>
      </w:r>
      <w:r w:rsidR="008B026F">
        <w:rPr>
          <w:rFonts w:ascii="Calibri" w:hAnsi="Calibri" w:cs="Calibri"/>
          <w:sz w:val="22"/>
          <w:szCs w:val="22"/>
        </w:rPr>
        <w:t>4</w:t>
      </w:r>
      <w:r w:rsidRPr="00C94478">
        <w:rPr>
          <w:rFonts w:ascii="Calibri" w:hAnsi="Calibri" w:cs="Calibri"/>
          <w:sz w:val="22"/>
          <w:szCs w:val="22"/>
        </w:rPr>
        <w:t xml:space="preserve"> is opgenomen.</w:t>
      </w:r>
    </w:p>
    <w:p w14:paraId="6E107965" w14:textId="77777777" w:rsidR="00C94478" w:rsidRPr="00C94478" w:rsidRDefault="00C94478" w:rsidP="00B4404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 de bijlage van het bovenstaande document wordt de Opdrachtgever vanuit de wet- en regelgeving een aantal keuzemogelijkheid geboden bij de opdracht, deze worden in het document aangegeven met “indien gewenst”. De onderstaande onderdelen worden geëist:</w:t>
      </w:r>
    </w:p>
    <w:p w14:paraId="090E1640" w14:textId="77777777"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Secundaire blauwe signaalverlichting;</w:t>
      </w:r>
    </w:p>
    <w:p w14:paraId="7C7840C8" w14:textId="77777777" w:rsidR="00C94478" w:rsidRP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Knipperende koplampen;</w:t>
      </w:r>
    </w:p>
    <w:p w14:paraId="2C5A26F4" w14:textId="77777777" w:rsidR="00C94478" w:rsidRDefault="00C94478" w:rsidP="0001773E">
      <w:pPr>
        <w:widowControl w:val="0"/>
        <w:numPr>
          <w:ilvl w:val="0"/>
          <w:numId w:val="3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Akoestische versneller.</w:t>
      </w:r>
    </w:p>
    <w:p w14:paraId="7835F534" w14:textId="43061F17" w:rsidR="00227493" w:rsidRPr="00C94478" w:rsidRDefault="00227493" w:rsidP="00227493">
      <w:pPr>
        <w:widowControl w:val="0"/>
        <w:suppressAutoHyphens/>
        <w:autoSpaceDE w:val="0"/>
        <w:autoSpaceDN w:val="0"/>
        <w:spacing w:line="273" w:lineRule="atLeast"/>
        <w:ind w:left="709"/>
        <w:rPr>
          <w:rFonts w:ascii="Calibri" w:hAnsi="Calibri" w:cs="Calibri"/>
          <w:sz w:val="22"/>
          <w:szCs w:val="22"/>
        </w:rPr>
      </w:pPr>
      <w:r w:rsidRPr="007A296C">
        <w:rPr>
          <w:rFonts w:ascii="Calibri" w:hAnsi="Calibri" w:cs="Calibri"/>
          <w:sz w:val="22"/>
          <w:szCs w:val="22"/>
          <w:highlight w:val="cyan"/>
        </w:rPr>
        <w:t xml:space="preserve">Witte </w:t>
      </w:r>
      <w:r w:rsidR="007A296C" w:rsidRPr="007A296C">
        <w:rPr>
          <w:rFonts w:ascii="Calibri" w:hAnsi="Calibri" w:cs="Calibri"/>
          <w:sz w:val="22"/>
          <w:szCs w:val="22"/>
          <w:highlight w:val="cyan"/>
        </w:rPr>
        <w:t>LED knipperlampen worden als alternatief, in overleg met Opdrachtgever, toegestaan.</w:t>
      </w:r>
      <w:r w:rsidR="007A296C">
        <w:rPr>
          <w:rFonts w:ascii="Calibri" w:hAnsi="Calibri" w:cs="Calibri"/>
          <w:sz w:val="22"/>
          <w:szCs w:val="22"/>
        </w:rPr>
        <w:t xml:space="preserve"> </w:t>
      </w:r>
    </w:p>
    <w:p w14:paraId="720E03CB" w14:textId="77777777" w:rsidR="000F09B4"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De complete optische signalering installatie bestaat uit de volgende componenten / </w:t>
      </w:r>
    </w:p>
    <w:p w14:paraId="19952081" w14:textId="1EB4790F" w:rsidR="00C94478" w:rsidRPr="00C94478" w:rsidRDefault="00C94478" w:rsidP="000F09B4">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armaturen:</w:t>
      </w:r>
    </w:p>
    <w:p w14:paraId="090CC1B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d.1          Primaire blauwe en amber signalering:</w:t>
      </w:r>
    </w:p>
    <w:p w14:paraId="49715770"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lichtbalk van het type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lichtbalk en volgens onderstaande specificaties.</w:t>
      </w:r>
    </w:p>
    <w:p w14:paraId="1C342D1F"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gecertificeerd is conform de ECE R65 in de categorie TB2 en TA1</w:t>
      </w:r>
    </w:p>
    <w:p w14:paraId="18B3B20A"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flitspatroon is alternerend van links naar rechts, en betreft een dubbel flits patroon dat twee keer links en twee keer rechts weergeeft.</w:t>
      </w:r>
    </w:p>
    <w:p w14:paraId="40C1F0D1"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voorzijde van de lichtbalk is volledig gevuld met LED modules waarvan de middelste vier stuks enkel in de kleur blauw, en de overige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zijn uitgevoerd. </w:t>
      </w:r>
    </w:p>
    <w:p w14:paraId="6B404AD4"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die op een hoek is geplaatst heeft voor blauw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xml:space="preserve"> en voor amber 8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1C839D1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LED module aan de voor of achterzijde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w:t>
      </w:r>
    </w:p>
    <w:p w14:paraId="002ED27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lichtbalk is ten minste 1800mm breed.</w:t>
      </w:r>
    </w:p>
    <w:p w14:paraId="1F4D589B" w14:textId="77777777" w:rsidR="00C94478" w:rsidRPr="00C94478" w:rsidRDefault="00C94478" w:rsidP="0001773E">
      <w:pPr>
        <w:widowControl w:val="0"/>
        <w:numPr>
          <w:ilvl w:val="0"/>
          <w:numId w:val="68"/>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lichtbalk word gemonteerd met kunststof beugels of rubbermontage. De montagebeugels mogen niet van metaal zijn. </w:t>
      </w:r>
    </w:p>
    <w:p w14:paraId="754CF45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d.2          Secundaire blauwe en amber signalering:</w:t>
      </w:r>
    </w:p>
    <w:p w14:paraId="2445D6FE"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van minstens 2 stuks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265582A6"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set bestaat uit minimaal 2 stuks LED flitsers en zijn individueel gecertificeerd conform de ECE R65 in de categorie XB2 en XA2.</w:t>
      </w:r>
    </w:p>
    <w:p w14:paraId="3981F2DF"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494F235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Als set, lichten lampen gelijktijdig (niet alternerend) op. De set mag een eigen wisselfrequentie voeren t.o.v. primaire blauwe signaalverlichting</w:t>
      </w:r>
    </w:p>
    <w:p w14:paraId="7C0A86C8"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3AE194E0"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7B1936B4"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15495B9" w14:textId="77777777" w:rsidR="00C94478" w:rsidRPr="00C94478" w:rsidRDefault="00C94478" w:rsidP="0001773E">
      <w:pPr>
        <w:widowControl w:val="0"/>
        <w:numPr>
          <w:ilvl w:val="0"/>
          <w:numId w:val="69"/>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7500974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d.3          Aanvulling achterzijde voertuig primaire blauwe en amber signalering:</w:t>
      </w:r>
    </w:p>
    <w:p w14:paraId="32B833B2"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set aan de achterzijde van het voertuig van minstens 2 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en volgens onderstaande specificaties.</w:t>
      </w:r>
    </w:p>
    <w:p w14:paraId="5FA3F06E"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 de linker en rechterzijkant van het voertuig, geplaatst aan de achterzijde minstens 2 stuks directionele LED flitsers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en volgens onderstaande specificaties.</w:t>
      </w:r>
    </w:p>
    <w:p w14:paraId="2F4B91B7"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LED flitsers zijn individueel gecertificeerd conform de ECE R65 in de categorie XB2 en XA2.</w:t>
      </w:r>
    </w:p>
    <w:p w14:paraId="0121E696"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individuele flitser is conform CISPR25 gecertificeerd.</w:t>
      </w:r>
    </w:p>
    <w:p w14:paraId="0C97B873"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flitspatroon is alternerend van de linker naar de rechter zijde van het voertuig, en betreft een dubbel flits patroon dat twee keer links van het voertuig en twee keer rechts van het voertuig weergeeft. </w:t>
      </w:r>
    </w:p>
    <w:p w14:paraId="338BD0D9"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flitsers aan de achterzijde zijn met elkaar gesynchroniseerd zo dat het voorgeschreven flitspatroon hetzelfde blijft. En dat de flitsers op een hoek van het voertuig tegelijk flitsen.</w:t>
      </w:r>
    </w:p>
    <w:p w14:paraId="15D7D53C"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Een enkele flitser moet beide kleuren kunnen weergeven over het hele lensoppervlak en is dus uitgevoerd in </w:t>
      </w:r>
      <w:proofErr w:type="spellStart"/>
      <w:r w:rsidRPr="00C94478">
        <w:rPr>
          <w:rFonts w:ascii="Calibri" w:hAnsi="Calibri" w:cs="Calibri"/>
          <w:sz w:val="22"/>
          <w:szCs w:val="22"/>
        </w:rPr>
        <w:t>dual</w:t>
      </w:r>
      <w:proofErr w:type="spellEnd"/>
      <w:r w:rsidRPr="00C94478">
        <w:rPr>
          <w:rFonts w:ascii="Calibri" w:hAnsi="Calibri" w:cs="Calibri"/>
          <w:sz w:val="22"/>
          <w:szCs w:val="22"/>
        </w:rPr>
        <w:t xml:space="preserve">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(blauw en amber) Split </w:t>
      </w:r>
      <w:proofErr w:type="spellStart"/>
      <w:r w:rsidRPr="00C94478">
        <w:rPr>
          <w:rFonts w:ascii="Calibri" w:hAnsi="Calibri" w:cs="Calibri"/>
          <w:sz w:val="22"/>
          <w:szCs w:val="22"/>
        </w:rPr>
        <w:t>color</w:t>
      </w:r>
      <w:proofErr w:type="spellEnd"/>
      <w:r w:rsidRPr="00C94478">
        <w:rPr>
          <w:rFonts w:ascii="Calibri" w:hAnsi="Calibri" w:cs="Calibri"/>
          <w:sz w:val="22"/>
          <w:szCs w:val="22"/>
        </w:rPr>
        <w:t xml:space="preserve"> is niet toegestaan.</w:t>
      </w:r>
    </w:p>
    <w:p w14:paraId="141C2A11"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enkele flitser heeft per uitstralende kleur ten minste 6 </w:t>
      </w:r>
      <w:proofErr w:type="spellStart"/>
      <w:r w:rsidRPr="00C94478">
        <w:rPr>
          <w:rFonts w:ascii="Calibri" w:hAnsi="Calibri" w:cs="Calibri"/>
          <w:sz w:val="22"/>
          <w:szCs w:val="22"/>
        </w:rPr>
        <w:t>LEDs</w:t>
      </w:r>
      <w:proofErr w:type="spellEnd"/>
      <w:r w:rsidRPr="00C94478">
        <w:rPr>
          <w:rFonts w:ascii="Calibri" w:hAnsi="Calibri" w:cs="Calibri"/>
          <w:sz w:val="22"/>
          <w:szCs w:val="22"/>
        </w:rPr>
        <w:t>. (6 X blauw en 6 X amber).</w:t>
      </w:r>
    </w:p>
    <w:p w14:paraId="1786800B"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Een enkele flitser heeft een  armatuur van minimaal 135mm breed.</w:t>
      </w:r>
    </w:p>
    <w:p w14:paraId="1DEAE81F" w14:textId="77777777" w:rsidR="00C94478" w:rsidRPr="00C94478" w:rsidRDefault="00C94478" w:rsidP="0001773E">
      <w:pPr>
        <w:widowControl w:val="0"/>
        <w:numPr>
          <w:ilvl w:val="0"/>
          <w:numId w:val="6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Bij de gemonteerde flitsers moet er een cover worden gebruikt zo dat de montageschroeven niet meer zichtbaar zijn. </w:t>
      </w:r>
    </w:p>
    <w:p w14:paraId="57D7BF58" w14:textId="1E9C0EE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bediening van de optische- en geluidsignalen bevindt zich binnen het directe handbereik van de chauffeur en is altijd direct bedienbaar (in- en uitschakelbaar).</w:t>
      </w:r>
    </w:p>
    <w:p w14:paraId="0AD47F82" w14:textId="0EA2B8D0" w:rsidR="00C94478" w:rsidRPr="00C94478" w:rsidRDefault="00C94478" w:rsidP="000F09B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Alle aanwezige en bedienbare functies zijn met functieverlichting, controlelamp en pictogram herkenbaar.</w:t>
      </w:r>
    </w:p>
    <w:p w14:paraId="79E35885" w14:textId="77777777" w:rsidR="00C60F85" w:rsidRDefault="00C94478" w:rsidP="000F09B4">
      <w:pPr>
        <w:widowControl w:val="0"/>
        <w:suppressAutoHyphens/>
        <w:autoSpaceDE w:val="0"/>
        <w:autoSpaceDN w:val="0"/>
        <w:spacing w:line="273" w:lineRule="atLeast"/>
        <w:ind w:left="360" w:hanging="360"/>
        <w:rPr>
          <w:rFonts w:ascii="Calibri" w:hAnsi="Calibri" w:cs="Calibri"/>
          <w:sz w:val="22"/>
          <w:szCs w:val="22"/>
        </w:rPr>
      </w:pPr>
      <w:r w:rsidRPr="00C94478">
        <w:rPr>
          <w:rFonts w:ascii="Calibri" w:hAnsi="Calibri" w:cs="Calibri"/>
          <w:sz w:val="22"/>
          <w:szCs w:val="22"/>
        </w:rPr>
        <w:t>g.</w:t>
      </w:r>
      <w:r w:rsidR="00C60F85">
        <w:rPr>
          <w:rFonts w:ascii="Calibri" w:hAnsi="Calibri" w:cs="Calibri"/>
          <w:sz w:val="22"/>
          <w:szCs w:val="22"/>
        </w:rPr>
        <w:tab/>
      </w:r>
      <w:r w:rsidRPr="00C94478">
        <w:rPr>
          <w:rFonts w:ascii="Calibri" w:hAnsi="Calibri" w:cs="Calibri"/>
          <w:sz w:val="22"/>
          <w:szCs w:val="22"/>
        </w:rPr>
        <w:tab/>
        <w:t xml:space="preserve">Het is toegestaan “integrale” optische signalering (eenheid met cabine en opbouw) toe te </w:t>
      </w:r>
    </w:p>
    <w:p w14:paraId="152C42A5" w14:textId="21C7DE34" w:rsidR="00C94478" w:rsidRPr="00C94478" w:rsidRDefault="00C94478" w:rsidP="00C60F85">
      <w:pPr>
        <w:widowControl w:val="0"/>
        <w:suppressAutoHyphens/>
        <w:autoSpaceDE w:val="0"/>
        <w:autoSpaceDN w:val="0"/>
        <w:spacing w:line="273" w:lineRule="atLeast"/>
        <w:ind w:left="360" w:firstLine="349"/>
        <w:rPr>
          <w:rFonts w:ascii="Calibri" w:hAnsi="Calibri" w:cs="Calibri"/>
          <w:sz w:val="22"/>
          <w:szCs w:val="22"/>
        </w:rPr>
      </w:pPr>
      <w:r w:rsidRPr="00C94478">
        <w:rPr>
          <w:rFonts w:ascii="Calibri" w:hAnsi="Calibri" w:cs="Calibri"/>
          <w:sz w:val="22"/>
          <w:szCs w:val="22"/>
        </w:rPr>
        <w:t>passen in het ontwerp van de cabine en opbouw.</w:t>
      </w:r>
    </w:p>
    <w:p w14:paraId="5E05720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optische signalering is adequaat beschermt tegen beschadiging van struiken en takken.</w:t>
      </w:r>
    </w:p>
    <w:p w14:paraId="11F5732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Merk, type, uitvoering en leverancier/opbouwer in overleg met Opdrachtgever.</w:t>
      </w:r>
    </w:p>
    <w:p w14:paraId="2DDBBBCF"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10507B5D" w14:textId="3F795C6E"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2.6.13.2 Optische signalen</w:t>
      </w:r>
    </w:p>
    <w:p w14:paraId="7A99557B"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Alle optische signalering is vast op- of ingebouwd. De toepassing van opsteeklampen, verplaatsbare en in hoogte verstelbare lampen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67714073"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EC263D9"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2.6.13.3 Geluidssignalen</w:t>
      </w:r>
    </w:p>
    <w:p w14:paraId="027D87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tweetonige geluidssignalen worden uitgevoerd door dubbele Martin hoorns.</w:t>
      </w:r>
    </w:p>
    <w:p w14:paraId="24C4032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hoorns zijn dusdanig geplaatst waardoor deze geen risico lopen op beschadigingen of verlies van functionaliteit tijdens operationeel gebruik zoals omschreven in het PVE.</w:t>
      </w:r>
    </w:p>
    <w:p w14:paraId="0EB9DE38"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pneumatische geluidssignalen worden gevoed door het remluchtsysteem van het voertuig.</w:t>
      </w:r>
    </w:p>
    <w:p w14:paraId="0B8EB5C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hoorns zijn voorzien van beschermroosters.</w:t>
      </w:r>
    </w:p>
    <w:p w14:paraId="7CE160CC"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i/>
          <w:iCs/>
          <w:sz w:val="22"/>
          <w:szCs w:val="22"/>
        </w:rPr>
      </w:pPr>
      <w:r w:rsidRPr="00C94478">
        <w:rPr>
          <w:rFonts w:ascii="Calibri" w:hAnsi="Calibri" w:cs="Calibri"/>
          <w:sz w:val="22"/>
          <w:szCs w:val="22"/>
        </w:rPr>
        <w:t>e.</w:t>
      </w:r>
      <w:r w:rsidRPr="00C94478">
        <w:rPr>
          <w:rFonts w:ascii="Calibri" w:hAnsi="Calibri" w:cs="Calibri"/>
          <w:sz w:val="22"/>
          <w:szCs w:val="22"/>
        </w:rPr>
        <w:tab/>
        <w:t xml:space="preserve">In de cabine is het geluidsniveau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van de chauffeur en de bevelvoerder met gesloten ramen en ingeschakelde geluidssignalen bij een rijsnelheid van 90 km/uur, ≤ 83 dB(A), dit conform de EN-1846.</w:t>
      </w:r>
    </w:p>
    <w:p w14:paraId="3865F894" w14:textId="77777777" w:rsidR="00C60F85" w:rsidRDefault="00C60F85" w:rsidP="00C94478">
      <w:pPr>
        <w:widowControl w:val="0"/>
        <w:suppressAutoHyphens/>
        <w:autoSpaceDE w:val="0"/>
        <w:autoSpaceDN w:val="0"/>
        <w:spacing w:line="273" w:lineRule="atLeast"/>
        <w:rPr>
          <w:rFonts w:ascii="Calibri" w:hAnsi="Calibri" w:cs="Calibri"/>
          <w:b/>
          <w:bCs/>
          <w:iCs/>
          <w:sz w:val="22"/>
          <w:szCs w:val="22"/>
        </w:rPr>
      </w:pPr>
    </w:p>
    <w:p w14:paraId="6D4B5E74" w14:textId="61C0B17D"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2.6.13.5 Schakeling en werking</w:t>
      </w:r>
    </w:p>
    <w:p w14:paraId="7F737B27" w14:textId="77777777" w:rsidR="00C94478" w:rsidRPr="00C94478" w:rsidRDefault="00C94478" w:rsidP="00C60F85">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gele signaalverlichting is geschakeld op de waarschuwingsinstallatie van het voertuig en kan tevens separaat handmatig worden in- en uitgeschakeld.</w:t>
      </w:r>
    </w:p>
    <w:p w14:paraId="0C48807B" w14:textId="3AFE1C62" w:rsidR="00C94478" w:rsidRPr="00C94478" w:rsidRDefault="00C94478" w:rsidP="00C60F85">
      <w:pPr>
        <w:widowControl w:val="0"/>
        <w:suppressAutoHyphens/>
        <w:autoSpaceDE w:val="0"/>
        <w:autoSpaceDN w:val="0"/>
        <w:spacing w:line="273" w:lineRule="atLeast"/>
        <w:ind w:left="709" w:firstLine="1"/>
        <w:rPr>
          <w:rFonts w:ascii="Calibri" w:hAnsi="Calibri" w:cs="Calibri"/>
          <w:sz w:val="22"/>
          <w:szCs w:val="22"/>
        </w:rPr>
      </w:pPr>
      <w:r w:rsidRPr="00C94478">
        <w:rPr>
          <w:rFonts w:ascii="Calibri" w:hAnsi="Calibri" w:cs="Calibri"/>
          <w:sz w:val="22"/>
          <w:szCs w:val="22"/>
        </w:rPr>
        <w:t xml:space="preserve">Als dit vanwege de digitale besturing van het voertuig niet mogelijk is, staan wij een separate schakeling toe: </w:t>
      </w:r>
    </w:p>
    <w:p w14:paraId="5475A528" w14:textId="0B1D2F22"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basis voertuig alarmverlichting (amber / oranje) en </w:t>
      </w:r>
    </w:p>
    <w:p w14:paraId="404DCB65" w14:textId="77777777" w:rsidR="00C94478" w:rsidRPr="00C94478" w:rsidRDefault="00C94478" w:rsidP="00945F7C">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opbouw alarmverlichting (amber oranje).</w:t>
      </w:r>
    </w:p>
    <w:p w14:paraId="0380AF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moet mogelijk zijn om met ingeschakelde gele signaalverlichting te rijden.</w:t>
      </w:r>
    </w:p>
    <w:p w14:paraId="7AE0F682" w14:textId="66EA682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volledige werking van de optische- en geluidssignalen vormt een onderdeel van de  verificatietesten in bijlage </w:t>
      </w:r>
      <w:r w:rsidR="00167A5A">
        <w:rPr>
          <w:rFonts w:ascii="Calibri" w:hAnsi="Calibri" w:cs="Calibri"/>
          <w:sz w:val="22"/>
          <w:szCs w:val="22"/>
        </w:rPr>
        <w:t>3</w:t>
      </w:r>
      <w:r w:rsidRPr="00C94478">
        <w:rPr>
          <w:rFonts w:ascii="Calibri" w:hAnsi="Calibri" w:cs="Calibri"/>
          <w:sz w:val="22"/>
          <w:szCs w:val="22"/>
        </w:rPr>
        <w:t xml:space="preserve">. </w:t>
      </w:r>
    </w:p>
    <w:p w14:paraId="6509ABAC" w14:textId="77777777" w:rsidR="00066ECB" w:rsidRDefault="00066ECB" w:rsidP="00C94478">
      <w:pPr>
        <w:widowControl w:val="0"/>
        <w:suppressAutoHyphens/>
        <w:autoSpaceDE w:val="0"/>
        <w:autoSpaceDN w:val="0"/>
        <w:spacing w:line="273" w:lineRule="atLeast"/>
        <w:rPr>
          <w:rFonts w:ascii="Calibri" w:hAnsi="Calibri" w:cs="Calibri"/>
          <w:b/>
          <w:bCs/>
          <w:sz w:val="22"/>
          <w:szCs w:val="22"/>
        </w:rPr>
      </w:pPr>
      <w:bookmarkStart w:id="104" w:name="_Toc131606358"/>
    </w:p>
    <w:p w14:paraId="235DD7EF" w14:textId="0AD9EA99"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2.6.14 Communicatie-, informatie en navigatie apparatuur</w:t>
      </w:r>
      <w:bookmarkEnd w:id="104"/>
    </w:p>
    <w:p w14:paraId="6231A54B"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2.6.14.1 Algemeen</w:t>
      </w:r>
    </w:p>
    <w:p w14:paraId="259F144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benodigde systeemdelen t.b.v. de inbouw wordt door de Opdrachtgever geleverd.</w:t>
      </w:r>
    </w:p>
    <w:p w14:paraId="62DA909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Opdrachtnemer en voldoet aan de richtlijnen gesteld in de beleidsaanwijzing voor de inbouw van C-2000 apparatuur.</w:t>
      </w:r>
    </w:p>
    <w:p w14:paraId="75E99053"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er sprake is van een kunststof dak dient een adequate voorziening gemaakt te worden om de goede werking van de antennes te kunnen garanderen.</w:t>
      </w:r>
    </w:p>
    <w:p w14:paraId="1C52A5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Alle apparatuur m.u.v. de portofoonladers zijn aangesloten op een permanente voeding waardoor deze continue kunnen blijven functioneren.</w:t>
      </w:r>
    </w:p>
    <w:p w14:paraId="2993E3E2"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lastRenderedPageBreak/>
        <w:t>e.</w:t>
      </w:r>
      <w:r w:rsidRPr="00C94478">
        <w:rPr>
          <w:rFonts w:ascii="Calibri" w:hAnsi="Calibri" w:cs="Calibri"/>
          <w:sz w:val="22"/>
          <w:szCs w:val="22"/>
        </w:rPr>
        <w:tab/>
        <w:t>De plaatsing van de systeemdelen en de componenten geven geen hinder voor de bediening en het zicht van andere apparatuur.</w:t>
      </w:r>
    </w:p>
    <w:p w14:paraId="299A12F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Plaatsing in overleg met de Opdrachtgever.</w:t>
      </w:r>
    </w:p>
    <w:p w14:paraId="16921BB0"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16D77577" w14:textId="50F9B49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2.6.14.2 Mobilofooninstallatie</w:t>
      </w:r>
    </w:p>
    <w:p w14:paraId="62C20BE1" w14:textId="1C38B2D9"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mobilofoon-installatie wordt volgens de voorschriften en het schema bijlagen </w:t>
      </w:r>
      <w:r w:rsidR="00551E08">
        <w:rPr>
          <w:rFonts w:ascii="Calibri" w:hAnsi="Calibri" w:cs="Calibri"/>
          <w:sz w:val="22"/>
          <w:szCs w:val="22"/>
        </w:rPr>
        <w:t>6</w:t>
      </w:r>
      <w:r w:rsidR="0087643F">
        <w:rPr>
          <w:rFonts w:ascii="Calibri" w:hAnsi="Calibri" w:cs="Calibri"/>
          <w:sz w:val="22"/>
          <w:szCs w:val="22"/>
        </w:rPr>
        <w:t>a en b</w:t>
      </w:r>
      <w:r w:rsidRPr="00C94478">
        <w:rPr>
          <w:rFonts w:ascii="Calibri" w:hAnsi="Calibri" w:cs="Calibri"/>
          <w:sz w:val="22"/>
          <w:szCs w:val="22"/>
        </w:rPr>
        <w:t xml:space="preserve"> aangesloten, werkend opgeleverd.</w:t>
      </w:r>
    </w:p>
    <w:p w14:paraId="494E92A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vertAlign w:val="superscript"/>
        </w:rPr>
      </w:pPr>
      <w:r w:rsidRPr="00C94478">
        <w:rPr>
          <w:rFonts w:ascii="Calibri" w:hAnsi="Calibri" w:cs="Calibri"/>
          <w:sz w:val="22"/>
          <w:szCs w:val="22"/>
        </w:rPr>
        <w:t>b.</w:t>
      </w:r>
      <w:r w:rsidRPr="00C94478">
        <w:rPr>
          <w:rFonts w:ascii="Calibri" w:hAnsi="Calibri" w:cs="Calibri"/>
          <w:sz w:val="22"/>
          <w:szCs w:val="22"/>
        </w:rPr>
        <w:tab/>
        <w:t>De voeding van de mobilofoon is uitgevoerd met een 2.5mm</w:t>
      </w:r>
      <w:r w:rsidRPr="00C94478">
        <w:rPr>
          <w:rFonts w:ascii="Calibri" w:hAnsi="Calibri" w:cs="Calibri"/>
          <w:sz w:val="22"/>
          <w:szCs w:val="22"/>
          <w:vertAlign w:val="superscript"/>
        </w:rPr>
        <w:t xml:space="preserve">2 </w:t>
      </w:r>
      <w:r w:rsidRPr="00C94478">
        <w:rPr>
          <w:rFonts w:ascii="Calibri" w:hAnsi="Calibri" w:cs="Calibri"/>
          <w:sz w:val="22"/>
          <w:szCs w:val="22"/>
        </w:rPr>
        <w:t>aansluitkabel, voorzien van een nominale spanning 13,8V en met 10A zekering beveiligd.</w:t>
      </w:r>
    </w:p>
    <w:p w14:paraId="665DCBD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mobilofoon is zicht- en bedienbaar door de chauffeur en de bevelvoerder.</w:t>
      </w:r>
    </w:p>
    <w:p w14:paraId="3760EA04"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Rondom de hardware is er voldoende ruimte beschikbaar voor het aansluiten en loskoppelen van de voeding, antenne, connectoren etc.</w:t>
      </w:r>
    </w:p>
    <w:p w14:paraId="1BFE742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De randapparatuur moet geprogrammeerd kunnen worden zonder demontage (vrije toegankelijkheid voor de programmeerconnector). </w:t>
      </w:r>
    </w:p>
    <w:p w14:paraId="0BBB71D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is goed zichtbaar en bedienbaar door de bijrijder (bevelvoerder).</w:t>
      </w:r>
    </w:p>
    <w:p w14:paraId="310BCF67"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De onderzijde van de </w:t>
      </w:r>
      <w:proofErr w:type="spellStart"/>
      <w:r w:rsidRPr="00C94478">
        <w:rPr>
          <w:rFonts w:ascii="Calibri" w:hAnsi="Calibri" w:cs="Calibri"/>
          <w:sz w:val="22"/>
          <w:szCs w:val="22"/>
        </w:rPr>
        <w:t>statusbox</w:t>
      </w:r>
      <w:proofErr w:type="spellEnd"/>
      <w:r w:rsidRPr="00C94478">
        <w:rPr>
          <w:rFonts w:ascii="Calibri" w:hAnsi="Calibri" w:cs="Calibri"/>
          <w:sz w:val="22"/>
          <w:szCs w:val="22"/>
        </w:rPr>
        <w:t xml:space="preserve"> heeft tenminste 40mm vrijheid i.v.m. de aansluiting t.b.v. de programmering.</w:t>
      </w:r>
    </w:p>
    <w:p w14:paraId="2D206B06"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Plaatsing van de onderdelen in overleg met Opdrachtgever.</w:t>
      </w:r>
    </w:p>
    <w:p w14:paraId="047883A3"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4FB69F65" w14:textId="7E3CFB10"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2.6.14.3 Portofoons</w:t>
      </w:r>
    </w:p>
    <w:p w14:paraId="2C0DB3D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worden 4 portofoonladers met portofoon ingebouwd tussen de chauffeur en de bijrijder (bevelvoerder).</w:t>
      </w:r>
    </w:p>
    <w:p w14:paraId="24B92A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In de manschappenruimte zijn 5 portofoonladers met portofoon in de directe nabijheid van een zitplaats ingebouwd.</w:t>
      </w:r>
    </w:p>
    <w:p w14:paraId="6E96CFB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Alle portofoonladers worden gevoed door de omvormer 230V/24V DC. De uitgangsspanning ≤ 26 V.</w:t>
      </w:r>
    </w:p>
    <w:p w14:paraId="2AAB59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 </w:t>
      </w:r>
      <w:r w:rsidRPr="00C94478">
        <w:rPr>
          <w:rFonts w:ascii="Calibri" w:hAnsi="Calibri" w:cs="Calibri"/>
          <w:sz w:val="22"/>
          <w:szCs w:val="22"/>
        </w:rPr>
        <w:tab/>
        <w:t>Alle portofoonladers worden 2A en separaat gezekerd.</w:t>
      </w:r>
    </w:p>
    <w:p w14:paraId="0A9A272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230V voeding van de omvormer(s) is (zijn) aangesloten op de 230V walaansluiting.</w:t>
      </w:r>
    </w:p>
    <w:p w14:paraId="56DD608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230V omvormer(s) is (zijn) onderdeel van de levering.</w:t>
      </w:r>
    </w:p>
    <w:p w14:paraId="05CC246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39E7B90"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2.6.14.4 Informatiesysteem (IPAD)</w:t>
      </w:r>
    </w:p>
    <w:p w14:paraId="71F6F07E"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Aan de linkse zijde in de directe nabijheid van de bijrijderszitplaats (bevelvoerder) is een IPAD houder ingebouwd. </w:t>
      </w:r>
    </w:p>
    <w:p w14:paraId="2974FF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In de manschappenruimte is een tweede IPAD houder ingebouwd. </w:t>
      </w:r>
    </w:p>
    <w:p w14:paraId="088AB4D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opladen van de </w:t>
      </w:r>
      <w:proofErr w:type="spellStart"/>
      <w:r w:rsidRPr="00C94478">
        <w:rPr>
          <w:rFonts w:ascii="Calibri" w:hAnsi="Calibri" w:cs="Calibri"/>
          <w:sz w:val="22"/>
          <w:szCs w:val="22"/>
        </w:rPr>
        <w:t>IPAD’s</w:t>
      </w:r>
      <w:proofErr w:type="spellEnd"/>
      <w:r w:rsidRPr="00C94478">
        <w:rPr>
          <w:rFonts w:ascii="Calibri" w:hAnsi="Calibri" w:cs="Calibri"/>
          <w:sz w:val="22"/>
          <w:szCs w:val="22"/>
        </w:rPr>
        <w:t xml:space="preserve"> vindt plaats via de USB-C oplaadaansluitingen in de chauffeurscabine en manschappenruimte.</w:t>
      </w:r>
    </w:p>
    <w:p w14:paraId="4C474C4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i.v.m. de dekking en ontvangst een dakantenne incl. toebehoren opgebouwd. Alle in te bouwen onderdelen worden door de Opdrachtgever aangeleverd.</w:t>
      </w:r>
    </w:p>
    <w:p w14:paraId="6645386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Plaatsing in overleg met Opdrachtgever.</w:t>
      </w:r>
    </w:p>
    <w:p w14:paraId="30B46A41"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8917248" w14:textId="145CFF8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2.6.14.5 Navigatiesysteem</w:t>
      </w:r>
    </w:p>
    <w:p w14:paraId="4ED9E3BC" w14:textId="7D51DB3A"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navigatiesysteem wordt volgens de </w:t>
      </w:r>
      <w:proofErr w:type="spellStart"/>
      <w:r w:rsidRPr="00C94478">
        <w:rPr>
          <w:rFonts w:ascii="Calibri" w:hAnsi="Calibri" w:cs="Calibri"/>
          <w:sz w:val="22"/>
          <w:szCs w:val="22"/>
        </w:rPr>
        <w:t>installation</w:t>
      </w:r>
      <w:proofErr w:type="spellEnd"/>
      <w:r w:rsidRPr="00C94478">
        <w:rPr>
          <w:rFonts w:ascii="Calibri" w:hAnsi="Calibri" w:cs="Calibri"/>
          <w:sz w:val="22"/>
          <w:szCs w:val="22"/>
        </w:rPr>
        <w:t xml:space="preserve"> manual in bijlage </w:t>
      </w:r>
      <w:r w:rsidR="008D06B3">
        <w:rPr>
          <w:rFonts w:ascii="Calibri" w:hAnsi="Calibri" w:cs="Calibri"/>
          <w:sz w:val="22"/>
          <w:szCs w:val="22"/>
        </w:rPr>
        <w:t>5</w:t>
      </w:r>
      <w:r w:rsidRPr="00C94478">
        <w:rPr>
          <w:rFonts w:ascii="Calibri" w:hAnsi="Calibri" w:cs="Calibri"/>
          <w:sz w:val="22"/>
          <w:szCs w:val="22"/>
        </w:rPr>
        <w:t xml:space="preserve"> aangesloten en werkend opgeleverd</w:t>
      </w:r>
    </w:p>
    <w:p w14:paraId="18028A40"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navigatiedisplay is door de chauffeur goed aflees- en bedienbaar en geeft geen hinder voor het bedienen en het zicht van andere apparatuur.</w:t>
      </w:r>
    </w:p>
    <w:p w14:paraId="347E82C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Plaatsing in overleg met Opdrachtgever en fa. Rietveld.</w:t>
      </w:r>
    </w:p>
    <w:p w14:paraId="6D58F4B5"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746B0738" w14:textId="45190EC8"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2.6.14.6 Mobiele telefoon</w:t>
      </w:r>
    </w:p>
    <w:p w14:paraId="4900D8C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Er wordt een mobiele telefoon met lader ingebouwd tussen de chauffeur en de bijrijder (bevelvoerder). </w:t>
      </w:r>
    </w:p>
    <w:p w14:paraId="4088C6E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b.</w:t>
      </w:r>
      <w:r w:rsidRPr="00C94478">
        <w:rPr>
          <w:rFonts w:ascii="Calibri" w:hAnsi="Calibri" w:cs="Calibri"/>
          <w:sz w:val="22"/>
          <w:szCs w:val="22"/>
        </w:rPr>
        <w:tab/>
        <w:t>Plaatsing in overleg met Opdrachtgever.</w:t>
      </w:r>
    </w:p>
    <w:p w14:paraId="5A441EE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2627597"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5" w:name="_Toc131606359"/>
      <w:r w:rsidRPr="00C94478">
        <w:rPr>
          <w:rFonts w:ascii="Calibri" w:hAnsi="Calibri" w:cs="Calibri"/>
          <w:b/>
          <w:bCs/>
          <w:sz w:val="22"/>
          <w:szCs w:val="22"/>
        </w:rPr>
        <w:t>2.7 Eisen te stellen aan lakwerk, kleur, materiaalgebruik conservering en markeringen.</w:t>
      </w:r>
      <w:bookmarkEnd w:id="105"/>
    </w:p>
    <w:p w14:paraId="7CDF47D7"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6" w:name="_Toc131606360"/>
    </w:p>
    <w:p w14:paraId="1645C407" w14:textId="08B0ACBB"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2.7.1 Lakwerk</w:t>
      </w:r>
      <w:bookmarkEnd w:id="106"/>
    </w:p>
    <w:p w14:paraId="0D7DED6E" w14:textId="77777777"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2.7.1.1 Lakbehandeling</w:t>
      </w:r>
    </w:p>
    <w:p w14:paraId="330A57D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verflagen zijn vrij van chromaatverbindingen.</w:t>
      </w:r>
    </w:p>
    <w:p w14:paraId="2ED9E7B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Het toegepaste verfsysteem en de verfdikte voldoet aan de geldende kwaliteitseisen voor minimaal 17 jaar gebruik.</w:t>
      </w:r>
    </w:p>
    <w:p w14:paraId="789B524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Voor de uitvoering van het lakken zijn de noodzakelijke, door de lakfabrikant voorgeschreven voorbewerkingen van de verzinkte en/of RVS metalen delen, aluminium delen, kunststof delen en panelen alsmede kitranden en kitnaden uitgevoerd.</w:t>
      </w:r>
    </w:p>
    <w:p w14:paraId="79B0AF8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RVS delen worden eerst gebeitst en </w:t>
      </w:r>
      <w:proofErr w:type="spellStart"/>
      <w:r w:rsidRPr="00C94478">
        <w:rPr>
          <w:rFonts w:ascii="Calibri" w:hAnsi="Calibri" w:cs="Calibri"/>
          <w:sz w:val="22"/>
          <w:szCs w:val="22"/>
        </w:rPr>
        <w:t>gepassiveerd</w:t>
      </w:r>
      <w:proofErr w:type="spellEnd"/>
      <w:r w:rsidRPr="00C94478">
        <w:rPr>
          <w:rFonts w:ascii="Calibri" w:hAnsi="Calibri" w:cs="Calibri"/>
          <w:sz w:val="22"/>
          <w:szCs w:val="22"/>
        </w:rPr>
        <w:t>.</w:t>
      </w:r>
    </w:p>
    <w:p w14:paraId="0984C26C" w14:textId="77777777" w:rsidR="00945F7C" w:rsidRDefault="00945F7C" w:rsidP="00C94478">
      <w:pPr>
        <w:widowControl w:val="0"/>
        <w:suppressAutoHyphens/>
        <w:autoSpaceDE w:val="0"/>
        <w:autoSpaceDN w:val="0"/>
        <w:spacing w:line="273" w:lineRule="atLeast"/>
        <w:rPr>
          <w:rFonts w:ascii="Calibri" w:hAnsi="Calibri" w:cs="Calibri"/>
          <w:b/>
          <w:bCs/>
          <w:iCs/>
          <w:sz w:val="22"/>
          <w:szCs w:val="22"/>
        </w:rPr>
      </w:pPr>
    </w:p>
    <w:p w14:paraId="0A4BD04D" w14:textId="1CD3EF01" w:rsidR="00C94478" w:rsidRPr="00C94478" w:rsidRDefault="00C94478" w:rsidP="00C94478">
      <w:pPr>
        <w:widowControl w:val="0"/>
        <w:suppressAutoHyphens/>
        <w:autoSpaceDE w:val="0"/>
        <w:autoSpaceDN w:val="0"/>
        <w:spacing w:line="273" w:lineRule="atLeast"/>
        <w:rPr>
          <w:rFonts w:ascii="Calibri" w:hAnsi="Calibri" w:cs="Calibri"/>
          <w:b/>
          <w:bCs/>
          <w:iCs/>
          <w:sz w:val="22"/>
          <w:szCs w:val="22"/>
        </w:rPr>
      </w:pPr>
      <w:r w:rsidRPr="00C94478">
        <w:rPr>
          <w:rFonts w:ascii="Calibri" w:hAnsi="Calibri" w:cs="Calibri"/>
          <w:b/>
          <w:bCs/>
          <w:iCs/>
          <w:sz w:val="22"/>
          <w:szCs w:val="22"/>
        </w:rPr>
        <w:t>2.7.1.2 Kleur</w:t>
      </w:r>
    </w:p>
    <w:p w14:paraId="1982DB3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wordt uitgevoerd in de volgende kleurstelling:</w:t>
      </w:r>
    </w:p>
    <w:p w14:paraId="7FAF7435" w14:textId="7C25A537" w:rsidR="006F192F"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Cabine, (boven)grill </w:t>
      </w:r>
      <w:r w:rsidR="00F90C1A">
        <w:rPr>
          <w:rFonts w:ascii="Calibri" w:hAnsi="Calibri" w:cs="Calibri"/>
          <w:sz w:val="22"/>
          <w:szCs w:val="22"/>
        </w:rPr>
        <w:t>RAL 3000</w:t>
      </w:r>
      <w:r w:rsidR="006F192F">
        <w:rPr>
          <w:rFonts w:ascii="Calibri" w:hAnsi="Calibri" w:cs="Calibri"/>
          <w:sz w:val="22"/>
          <w:szCs w:val="22"/>
        </w:rPr>
        <w:t>;</w:t>
      </w:r>
      <w:r w:rsidR="00F90C1A">
        <w:rPr>
          <w:rFonts w:ascii="Calibri" w:hAnsi="Calibri" w:cs="Calibri"/>
          <w:sz w:val="22"/>
          <w:szCs w:val="22"/>
        </w:rPr>
        <w:t xml:space="preserve"> </w:t>
      </w:r>
    </w:p>
    <w:p w14:paraId="4C216EA7" w14:textId="453422BE" w:rsidR="00C94478" w:rsidRPr="00C94478" w:rsidRDefault="006F192F" w:rsidP="0001773E">
      <w:pPr>
        <w:widowControl w:val="0"/>
        <w:numPr>
          <w:ilvl w:val="0"/>
          <w:numId w:val="41"/>
        </w:numPr>
        <w:suppressAutoHyphens/>
        <w:autoSpaceDE w:val="0"/>
        <w:autoSpaceDN w:val="0"/>
        <w:spacing w:line="273" w:lineRule="atLeast"/>
        <w:rPr>
          <w:rFonts w:ascii="Calibri" w:hAnsi="Calibri" w:cs="Calibri"/>
          <w:sz w:val="22"/>
          <w:szCs w:val="22"/>
        </w:rPr>
      </w:pPr>
      <w:r w:rsidRPr="006F192F">
        <w:rPr>
          <w:rFonts w:ascii="Calibri" w:hAnsi="Calibri" w:cs="Calibri"/>
          <w:sz w:val="22"/>
          <w:szCs w:val="22"/>
          <w:highlight w:val="cyan"/>
        </w:rPr>
        <w:t>V</w:t>
      </w:r>
      <w:r w:rsidR="00C94478" w:rsidRPr="006F192F">
        <w:rPr>
          <w:rFonts w:ascii="Calibri" w:hAnsi="Calibri" w:cs="Calibri"/>
          <w:sz w:val="22"/>
          <w:szCs w:val="22"/>
          <w:highlight w:val="cyan"/>
        </w:rPr>
        <w:t>oorbumper RAL 3000</w:t>
      </w:r>
      <w:r w:rsidR="00F90C1A" w:rsidRPr="006F192F">
        <w:rPr>
          <w:rFonts w:ascii="Calibri" w:hAnsi="Calibri" w:cs="Calibri"/>
          <w:sz w:val="22"/>
          <w:szCs w:val="22"/>
          <w:highlight w:val="cyan"/>
        </w:rPr>
        <w:t xml:space="preserve"> of standaard af fabriek kleur</w:t>
      </w:r>
      <w:r w:rsidR="00C94478" w:rsidRPr="006F192F">
        <w:rPr>
          <w:rFonts w:ascii="Calibri" w:hAnsi="Calibri" w:cs="Calibri"/>
          <w:sz w:val="22"/>
          <w:szCs w:val="22"/>
          <w:highlight w:val="cyan"/>
        </w:rPr>
        <w:t>;</w:t>
      </w:r>
    </w:p>
    <w:p w14:paraId="399EDF0D"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Opbouw RAL 3000; </w:t>
      </w:r>
    </w:p>
    <w:p w14:paraId="1EDFBC28"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Velgen aluminium kleurig af fabriek;</w:t>
      </w:r>
    </w:p>
    <w:p w14:paraId="08421A7C"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aluminium kleurig af fabriek;</w:t>
      </w:r>
    </w:p>
    <w:p w14:paraId="6AFEB341"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Kunststofdelen zoals spiegels, afdekkappen, handgrepen en schadegevoelige delen in de standaard fabrieksuitvoering;</w:t>
      </w:r>
    </w:p>
    <w:p w14:paraId="482FA4E5" w14:textId="77777777" w:rsidR="00C94478" w:rsidRPr="00C94478" w:rsidRDefault="00C94478" w:rsidP="0001773E">
      <w:pPr>
        <w:widowControl w:val="0"/>
        <w:numPr>
          <w:ilvl w:val="0"/>
          <w:numId w:val="41"/>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Chassis van het voertuig in een standaard af-fabriek kleur.</w:t>
      </w:r>
    </w:p>
    <w:p w14:paraId="66D5CEC3" w14:textId="6A82357E"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Uiteinden van alle leidingen, afsluiters en blinddeksels zijn in de volgende kleuren </w:t>
      </w:r>
      <w:r w:rsidR="00945F7C">
        <w:rPr>
          <w:rFonts w:ascii="Calibri" w:hAnsi="Calibri" w:cs="Calibri"/>
          <w:sz w:val="22"/>
          <w:szCs w:val="22"/>
        </w:rPr>
        <w:t>ge</w:t>
      </w:r>
      <w:r w:rsidRPr="00C94478">
        <w:rPr>
          <w:rFonts w:ascii="Calibri" w:hAnsi="Calibri" w:cs="Calibri"/>
          <w:sz w:val="22"/>
          <w:szCs w:val="22"/>
        </w:rPr>
        <w:t>markeerd:</w:t>
      </w:r>
    </w:p>
    <w:p w14:paraId="336A0C6C"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Lagedruk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blauw</w:t>
      </w:r>
    </w:p>
    <w:p w14:paraId="066B4F33" w14:textId="204B212E"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Hogedruk persleidingen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5DCA0156" w14:textId="7D44A598"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Zuiginlaat pomp</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29A227B8" w14:textId="4D91A7C9"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Vulleidingen vanaf de watertank</w:t>
      </w:r>
      <w:r w:rsidRPr="00C94478">
        <w:rPr>
          <w:rFonts w:ascii="Calibri" w:hAnsi="Calibri" w:cs="Calibri"/>
          <w:sz w:val="22"/>
          <w:szCs w:val="22"/>
        </w:rPr>
        <w:tab/>
      </w:r>
      <w:r w:rsidRPr="00C94478">
        <w:rPr>
          <w:rFonts w:ascii="Calibri" w:hAnsi="Calibri" w:cs="Calibri"/>
          <w:sz w:val="22"/>
          <w:szCs w:val="22"/>
        </w:rPr>
        <w:tab/>
        <w:t>groen</w:t>
      </w:r>
    </w:p>
    <w:p w14:paraId="4CDA91C3"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Vulleidingen naar de watertank</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groen</w:t>
      </w:r>
    </w:p>
    <w:p w14:paraId="7816D076" w14:textId="77777777" w:rsidR="00C94478" w:rsidRPr="00C94478" w:rsidRDefault="00C94478" w:rsidP="0001773E">
      <w:pPr>
        <w:widowControl w:val="0"/>
        <w:numPr>
          <w:ilvl w:val="0"/>
          <w:numId w:val="42"/>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Aftappen</w:t>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r>
      <w:r w:rsidRPr="00C94478">
        <w:rPr>
          <w:rFonts w:ascii="Calibri" w:hAnsi="Calibri" w:cs="Calibri"/>
          <w:sz w:val="22"/>
          <w:szCs w:val="22"/>
        </w:rPr>
        <w:tab/>
        <w:t>rood</w:t>
      </w:r>
    </w:p>
    <w:p w14:paraId="1E482AE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br w:type="page"/>
      </w:r>
    </w:p>
    <w:p w14:paraId="51A32A26"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7" w:name="_Toc131606361"/>
      <w:r w:rsidRPr="00C94478">
        <w:rPr>
          <w:rFonts w:ascii="Calibri" w:hAnsi="Calibri" w:cs="Calibri"/>
          <w:b/>
          <w:bCs/>
          <w:sz w:val="22"/>
          <w:szCs w:val="22"/>
        </w:rPr>
        <w:t>2.7.2 Materiaalgebruik</w:t>
      </w:r>
      <w:bookmarkEnd w:id="107"/>
    </w:p>
    <w:p w14:paraId="7B94D72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Pr="00C94478">
        <w:rPr>
          <w:rFonts w:ascii="Calibri" w:hAnsi="Calibri" w:cs="Calibri"/>
          <w:sz w:val="22"/>
          <w:szCs w:val="22"/>
        </w:rPr>
        <w:tab/>
        <w:t xml:space="preserve">Door de toepassing van geschikte en kwalitatieve materiaalsoorten en bijbehorende afwerking. Wordt voorzien in een zeer goede corrosie bestendigheid. </w:t>
      </w:r>
    </w:p>
    <w:p w14:paraId="180F143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Waar nodig worden kieren en naden van de vaste delen gedicht met een duurzaam flexibel dichtingsmateriaal. </w:t>
      </w:r>
    </w:p>
    <w:p w14:paraId="15865C9E"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Blindklinknagels zijn </w:t>
      </w:r>
      <w:r w:rsidRPr="00C94478">
        <w:rPr>
          <w:rFonts w:ascii="Calibri" w:hAnsi="Calibri" w:cs="Calibri"/>
          <w:b/>
          <w:bCs/>
          <w:sz w:val="22"/>
          <w:szCs w:val="22"/>
          <w:u w:val="single"/>
        </w:rPr>
        <w:t>niet</w:t>
      </w:r>
      <w:r w:rsidRPr="00C94478">
        <w:rPr>
          <w:rFonts w:ascii="Calibri" w:hAnsi="Calibri" w:cs="Calibri"/>
          <w:sz w:val="22"/>
          <w:szCs w:val="22"/>
        </w:rPr>
        <w:t xml:space="preserve"> toegestaan.</w:t>
      </w:r>
    </w:p>
    <w:p w14:paraId="5E9BD171"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Er wordt gebruik gemaakt van isolerende maatregelen bij contact tussen aluminium, RVS - en metalen delen.</w:t>
      </w:r>
    </w:p>
    <w:p w14:paraId="65ED21D0"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08" w:name="_Toc131606362"/>
    </w:p>
    <w:p w14:paraId="1ABED729" w14:textId="67DEB5B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2.7.3 Conserveren en roestpreventie</w:t>
      </w:r>
      <w:bookmarkEnd w:id="108"/>
    </w:p>
    <w:p w14:paraId="265104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Het gehele voertuig zowel cabine als chassis is tegen corrosie beschermd door de toepassing van conservering (Wax-methode of vergelijkbaar), van holle carrosserie- en buisdelen. </w:t>
      </w:r>
    </w:p>
    <w:p w14:paraId="0D165859"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onderzijde van het voertuig is behandeld met een sterke, elastische en slijtvaste anti corrosie coating. </w:t>
      </w:r>
    </w:p>
    <w:p w14:paraId="2D48031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totale behandeling is dusdanig uitgevoerd waardoor de bescherming voor minimaal 10 jaar kan worden gegarandeerd.</w:t>
      </w:r>
    </w:p>
    <w:p w14:paraId="3EAB11AC"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De periodiek uit te voeren anti-corrosie nabehandelingen worden in de inschrijving opgegeven voor een bescherming gedurende de gebruiksperiode van minimaal 17 jaar. </w:t>
      </w:r>
    </w:p>
    <w:p w14:paraId="43D1D38B"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certificaat van de anti-corrosiebehandeling wordt bij aflevering van het voertuig meegeleverd. </w:t>
      </w:r>
    </w:p>
    <w:p w14:paraId="63AD50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anti-corrosiebehandeling wordt voor de aflevering van het voertuig volledig uitgevoerd.</w:t>
      </w:r>
    </w:p>
    <w:p w14:paraId="0AE65EF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2D6170D"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09" w:name="_Toc131606363"/>
      <w:r w:rsidRPr="00C94478">
        <w:rPr>
          <w:rFonts w:ascii="Calibri" w:hAnsi="Calibri" w:cs="Calibri"/>
          <w:b/>
          <w:bCs/>
          <w:sz w:val="22"/>
          <w:szCs w:val="22"/>
        </w:rPr>
        <w:t>2.7.4 Markeringen</w:t>
      </w:r>
      <w:bookmarkEnd w:id="109"/>
    </w:p>
    <w:p w14:paraId="2A3F2816" w14:textId="55371296"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Naast de wettelijk voorgeschreven markeringen en aanduidingen in het kader van de WVW en de NEN-EN 1846-2 is het voertuig voorzien van de hieronder aangegeven aanduidingen. De detail uitvoering van de hierna te noemen markeringen wordt in onderling overleg nader vastgesteld:</w:t>
      </w:r>
    </w:p>
    <w:p w14:paraId="53F1B014"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materiaalkast nummering </w:t>
      </w:r>
      <w:r w:rsidRPr="00C94478">
        <w:rPr>
          <w:rFonts w:ascii="Calibri" w:hAnsi="Calibri" w:cs="Calibri"/>
          <w:b/>
          <w:bCs/>
          <w:sz w:val="22"/>
          <w:szCs w:val="22"/>
        </w:rPr>
        <w:t>K1</w:t>
      </w:r>
      <w:r w:rsidRPr="00C94478">
        <w:rPr>
          <w:rFonts w:ascii="Calibri" w:hAnsi="Calibri" w:cs="Calibri"/>
          <w:sz w:val="22"/>
          <w:szCs w:val="22"/>
        </w:rPr>
        <w:t xml:space="preserve"> </w:t>
      </w:r>
      <w:proofErr w:type="spellStart"/>
      <w:r w:rsidRPr="00C94478">
        <w:rPr>
          <w:rFonts w:ascii="Calibri" w:hAnsi="Calibri" w:cs="Calibri"/>
          <w:sz w:val="22"/>
          <w:szCs w:val="22"/>
        </w:rPr>
        <w:t>etc</w:t>
      </w:r>
      <w:proofErr w:type="spellEnd"/>
      <w:r w:rsidRPr="00C94478">
        <w:rPr>
          <w:rFonts w:ascii="Calibri" w:hAnsi="Calibri" w:cs="Calibri"/>
          <w:sz w:val="22"/>
          <w:szCs w:val="22"/>
        </w:rPr>
        <w:t>…;</w:t>
      </w:r>
    </w:p>
    <w:p w14:paraId="79FCD22B"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het opgeborgen materiaal in de cabine en de opbouw;</w:t>
      </w:r>
    </w:p>
    <w:p w14:paraId="7317B2D4"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de kunststof kratten wordt het kratnummer aangeduid;</w:t>
      </w:r>
    </w:p>
    <w:p w14:paraId="6F346EEA" w14:textId="77777777" w:rsidR="00C94478" w:rsidRPr="00C94478" w:rsidRDefault="00C94478" w:rsidP="0001773E">
      <w:pPr>
        <w:widowControl w:val="0"/>
        <w:numPr>
          <w:ilvl w:val="1"/>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vaste bepakkingsdelen en voorzieningen wordt de benaming van het onderdeel per onderdeel aangeduid;</w:t>
      </w:r>
    </w:p>
    <w:p w14:paraId="4990099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NATO HULPSTART 24 Volt</w:t>
      </w:r>
      <w:r w:rsidRPr="00C94478">
        <w:rPr>
          <w:rFonts w:ascii="Calibri" w:hAnsi="Calibri" w:cs="Calibri"/>
          <w:sz w:val="22"/>
          <w:szCs w:val="22"/>
        </w:rPr>
        <w:t xml:space="preserve"> bij de 2-polige NATO hulpstart contactdoos;</w:t>
      </w:r>
    </w:p>
    <w:p w14:paraId="35CD703A"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Soort brandstof (</w:t>
      </w:r>
      <w:r w:rsidRPr="00C94478">
        <w:rPr>
          <w:rFonts w:ascii="Calibri" w:hAnsi="Calibri" w:cs="Calibri"/>
          <w:b/>
          <w:sz w:val="22"/>
          <w:szCs w:val="22"/>
          <w:u w:val="single"/>
        </w:rPr>
        <w:t>DIESEL/HVO)</w:t>
      </w:r>
      <w:r w:rsidRPr="00C94478">
        <w:rPr>
          <w:rFonts w:ascii="Calibri" w:hAnsi="Calibri" w:cs="Calibri"/>
          <w:sz w:val="22"/>
          <w:szCs w:val="22"/>
        </w:rPr>
        <w:t xml:space="preserve"> en tankinhoud </w:t>
      </w:r>
      <w:r w:rsidRPr="00C94478">
        <w:rPr>
          <w:rFonts w:ascii="Calibri" w:hAnsi="Calibri" w:cs="Calibri"/>
          <w:b/>
          <w:sz w:val="22"/>
          <w:szCs w:val="22"/>
          <w:u w:val="single"/>
        </w:rPr>
        <w:t xml:space="preserve">XX LITER </w:t>
      </w:r>
      <w:r w:rsidRPr="00C94478">
        <w:rPr>
          <w:rFonts w:ascii="Calibri" w:hAnsi="Calibri" w:cs="Calibri"/>
          <w:sz w:val="22"/>
          <w:szCs w:val="22"/>
        </w:rPr>
        <w:t>bij de brandstof vulopening;</w:t>
      </w:r>
    </w:p>
    <w:p w14:paraId="255730A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proofErr w:type="spellStart"/>
      <w:r w:rsidRPr="00C94478">
        <w:rPr>
          <w:rFonts w:ascii="Calibri" w:hAnsi="Calibri" w:cs="Calibri"/>
          <w:b/>
          <w:sz w:val="22"/>
          <w:szCs w:val="22"/>
          <w:u w:val="single"/>
        </w:rPr>
        <w:t>AdBlue</w:t>
      </w:r>
      <w:proofErr w:type="spellEnd"/>
      <w:r w:rsidRPr="00C94478">
        <w:rPr>
          <w:rFonts w:ascii="Calibri" w:hAnsi="Calibri" w:cs="Calibri"/>
          <w:sz w:val="22"/>
          <w:szCs w:val="22"/>
        </w:rPr>
        <w:t xml:space="preserve"> en tankinhoud </w:t>
      </w:r>
      <w:r w:rsidRPr="00C94478">
        <w:rPr>
          <w:rFonts w:ascii="Calibri" w:hAnsi="Calibri" w:cs="Calibri"/>
          <w:b/>
          <w:sz w:val="22"/>
          <w:szCs w:val="22"/>
          <w:u w:val="single"/>
        </w:rPr>
        <w:t>XX LITER</w:t>
      </w:r>
      <w:r w:rsidRPr="00C94478">
        <w:rPr>
          <w:rFonts w:ascii="Calibri" w:hAnsi="Calibri" w:cs="Calibri"/>
          <w:sz w:val="22"/>
          <w:szCs w:val="22"/>
        </w:rPr>
        <w:t xml:space="preserve"> bij de </w:t>
      </w:r>
      <w:proofErr w:type="spellStart"/>
      <w:r w:rsidRPr="00C94478">
        <w:rPr>
          <w:rFonts w:ascii="Calibri" w:hAnsi="Calibri" w:cs="Calibri"/>
          <w:sz w:val="22"/>
          <w:szCs w:val="22"/>
        </w:rPr>
        <w:t>AdBlue</w:t>
      </w:r>
      <w:proofErr w:type="spellEnd"/>
      <w:r w:rsidRPr="00C94478">
        <w:rPr>
          <w:rFonts w:ascii="Calibri" w:hAnsi="Calibri" w:cs="Calibri"/>
          <w:sz w:val="22"/>
          <w:szCs w:val="22"/>
        </w:rPr>
        <w:t xml:space="preserve"> vulopening;</w:t>
      </w:r>
    </w:p>
    <w:p w14:paraId="1CF20009"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HYDRAULIEKOLIE</w:t>
      </w:r>
      <w:r w:rsidRPr="00C94478">
        <w:rPr>
          <w:rFonts w:ascii="Calibri" w:hAnsi="Calibri" w:cs="Calibri"/>
          <w:sz w:val="22"/>
          <w:szCs w:val="22"/>
        </w:rPr>
        <w:t xml:space="preserve"> met vermelding van merk, type en inhoud bij de vulopening (indien van toepassing);</w:t>
      </w:r>
    </w:p>
    <w:p w14:paraId="0AF827C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bij (pers) aansluitingen, </w:t>
      </w:r>
      <w:r w:rsidRPr="00C94478">
        <w:rPr>
          <w:rFonts w:ascii="Calibri" w:hAnsi="Calibri" w:cs="Calibri"/>
          <w:b/>
          <w:sz w:val="22"/>
          <w:szCs w:val="22"/>
          <w:u w:val="single"/>
        </w:rPr>
        <w:t>max vuldruk</w:t>
      </w:r>
      <w:r w:rsidRPr="00C94478">
        <w:rPr>
          <w:rFonts w:ascii="Calibri" w:hAnsi="Calibri" w:cs="Calibri"/>
          <w:b/>
          <w:sz w:val="22"/>
          <w:szCs w:val="22"/>
        </w:rPr>
        <w:t>...</w:t>
      </w:r>
      <w:r w:rsidRPr="00C94478">
        <w:rPr>
          <w:rFonts w:ascii="Calibri" w:hAnsi="Calibri" w:cs="Calibri"/>
          <w:sz w:val="22"/>
          <w:szCs w:val="22"/>
        </w:rPr>
        <w:t>.</w:t>
      </w:r>
      <w:r w:rsidRPr="00C94478">
        <w:rPr>
          <w:rFonts w:ascii="Calibri" w:hAnsi="Calibri" w:cs="Calibri"/>
          <w:b/>
          <w:sz w:val="22"/>
          <w:szCs w:val="22"/>
          <w:u w:val="single"/>
        </w:rPr>
        <w:t>Bar</w:t>
      </w:r>
      <w:r w:rsidRPr="00C94478">
        <w:rPr>
          <w:rFonts w:ascii="Calibri" w:hAnsi="Calibri" w:cs="Calibri"/>
          <w:b/>
          <w:sz w:val="22"/>
          <w:szCs w:val="22"/>
        </w:rPr>
        <w:t xml:space="preserve">, </w:t>
      </w:r>
      <w:r w:rsidRPr="00C94478">
        <w:rPr>
          <w:rFonts w:ascii="Calibri" w:hAnsi="Calibri" w:cs="Calibri"/>
          <w:b/>
          <w:sz w:val="22"/>
          <w:szCs w:val="22"/>
          <w:u w:val="single"/>
        </w:rPr>
        <w:t>max.</w:t>
      </w:r>
      <w:r w:rsidRPr="00C94478">
        <w:rPr>
          <w:rFonts w:ascii="Calibri" w:hAnsi="Calibri" w:cs="Calibri"/>
          <w:b/>
          <w:sz w:val="22"/>
          <w:szCs w:val="22"/>
        </w:rPr>
        <w:t xml:space="preserve"> </w:t>
      </w:r>
      <w:r w:rsidRPr="00C94478">
        <w:rPr>
          <w:rFonts w:ascii="Calibri" w:hAnsi="Calibri" w:cs="Calibri"/>
          <w:b/>
          <w:sz w:val="22"/>
          <w:szCs w:val="22"/>
          <w:u w:val="single"/>
        </w:rPr>
        <w:t>cap.</w:t>
      </w:r>
      <w:r w:rsidRPr="00C94478">
        <w:rPr>
          <w:rFonts w:ascii="Calibri" w:hAnsi="Calibri" w:cs="Calibri"/>
          <w:b/>
          <w:sz w:val="22"/>
          <w:szCs w:val="22"/>
        </w:rPr>
        <w:t xml:space="preserve">..... </w:t>
      </w:r>
      <w:r w:rsidRPr="00C94478">
        <w:rPr>
          <w:rFonts w:ascii="Calibri" w:hAnsi="Calibri" w:cs="Calibri"/>
          <w:b/>
          <w:sz w:val="22"/>
          <w:szCs w:val="22"/>
          <w:u w:val="single"/>
        </w:rPr>
        <w:t>l/min</w:t>
      </w:r>
      <w:r w:rsidRPr="00C94478">
        <w:rPr>
          <w:rFonts w:ascii="Calibri" w:hAnsi="Calibri" w:cs="Calibri"/>
          <w:sz w:val="22"/>
          <w:szCs w:val="22"/>
        </w:rPr>
        <w:t xml:space="preserve">, </w:t>
      </w:r>
      <w:r w:rsidRPr="00C94478">
        <w:rPr>
          <w:rFonts w:ascii="Calibri" w:hAnsi="Calibri" w:cs="Calibri"/>
          <w:b/>
          <w:sz w:val="22"/>
          <w:szCs w:val="22"/>
        </w:rPr>
        <w:t>druk….Bar</w:t>
      </w:r>
      <w:r w:rsidRPr="00C94478">
        <w:rPr>
          <w:rFonts w:ascii="Calibri" w:hAnsi="Calibri" w:cs="Calibri"/>
          <w:sz w:val="22"/>
          <w:szCs w:val="22"/>
        </w:rPr>
        <w:t xml:space="preserve"> en tekst “</w:t>
      </w:r>
      <w:r w:rsidRPr="00C94478">
        <w:rPr>
          <w:rFonts w:ascii="Calibri" w:hAnsi="Calibri" w:cs="Calibri"/>
          <w:b/>
          <w:sz w:val="22"/>
          <w:szCs w:val="22"/>
          <w:u w:val="single"/>
        </w:rPr>
        <w:t>WATER</w:t>
      </w:r>
      <w:r w:rsidRPr="00C94478">
        <w:rPr>
          <w:rFonts w:ascii="Calibri" w:hAnsi="Calibri" w:cs="Calibri"/>
          <w:sz w:val="22"/>
          <w:szCs w:val="22"/>
        </w:rPr>
        <w:t>‟ aanbrengen;</w:t>
      </w:r>
    </w:p>
    <w:p w14:paraId="6D1B7E5F"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TANKVUL</w:t>
      </w:r>
      <w:r w:rsidRPr="00C94478">
        <w:rPr>
          <w:rFonts w:ascii="Calibri" w:hAnsi="Calibri" w:cs="Calibri"/>
          <w:sz w:val="22"/>
          <w:szCs w:val="22"/>
        </w:rPr>
        <w:t xml:space="preserve"> bij tankvulleiding;</w:t>
      </w:r>
    </w:p>
    <w:p w14:paraId="52CBE45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bCs/>
          <w:sz w:val="22"/>
          <w:szCs w:val="22"/>
        </w:rPr>
      </w:pPr>
      <w:r w:rsidRPr="00C94478">
        <w:rPr>
          <w:rFonts w:ascii="Calibri" w:hAnsi="Calibri" w:cs="Calibri"/>
          <w:sz w:val="22"/>
          <w:szCs w:val="22"/>
        </w:rPr>
        <w:t xml:space="preserve">Aanduiding </w:t>
      </w:r>
      <w:r w:rsidRPr="00C94478">
        <w:rPr>
          <w:rFonts w:ascii="Calibri" w:hAnsi="Calibri" w:cs="Calibri"/>
          <w:b/>
          <w:bCs/>
          <w:sz w:val="22"/>
          <w:szCs w:val="22"/>
          <w:u w:val="single"/>
        </w:rPr>
        <w:t>AFTAP WATERTANK</w:t>
      </w:r>
      <w:r w:rsidRPr="00C94478">
        <w:rPr>
          <w:rFonts w:ascii="Calibri" w:hAnsi="Calibri" w:cs="Calibri"/>
          <w:bCs/>
          <w:sz w:val="22"/>
          <w:szCs w:val="22"/>
        </w:rPr>
        <w:t xml:space="preserve"> bij het aftappunt van de watertank;</w:t>
      </w:r>
    </w:p>
    <w:p w14:paraId="7304CCAD"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 WALAANSLUITING</w:t>
      </w:r>
      <w:r w:rsidRPr="00C94478">
        <w:rPr>
          <w:rFonts w:ascii="Calibri" w:hAnsi="Calibri" w:cs="Calibri"/>
          <w:sz w:val="22"/>
          <w:szCs w:val="22"/>
        </w:rPr>
        <w:t xml:space="preserve"> bij de walaansluiting;</w:t>
      </w:r>
    </w:p>
    <w:p w14:paraId="1A2D0395"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Aanduiding </w:t>
      </w:r>
      <w:r w:rsidRPr="00C94478">
        <w:rPr>
          <w:rFonts w:ascii="Calibri" w:hAnsi="Calibri" w:cs="Calibri"/>
          <w:b/>
          <w:sz w:val="22"/>
          <w:szCs w:val="22"/>
          <w:u w:val="single"/>
        </w:rPr>
        <w:t>230V</w:t>
      </w:r>
      <w:r w:rsidRPr="00C94478">
        <w:rPr>
          <w:rFonts w:ascii="Calibri" w:hAnsi="Calibri" w:cs="Calibri"/>
          <w:sz w:val="22"/>
          <w:szCs w:val="22"/>
        </w:rPr>
        <w:t xml:space="preserve"> bij alle contactdozen en aansluitingen;</w:t>
      </w:r>
    </w:p>
    <w:p w14:paraId="4BEF32FC"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functie bij alle 230V componenten;</w:t>
      </w:r>
    </w:p>
    <w:p w14:paraId="3283CECE" w14:textId="77777777" w:rsidR="00C94478" w:rsidRPr="00C94478" w:rsidRDefault="00C94478" w:rsidP="0001773E">
      <w:pPr>
        <w:widowControl w:val="0"/>
        <w:numPr>
          <w:ilvl w:val="0"/>
          <w:numId w:val="27"/>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Aanduiding van voertuiglengte, breedte, hoogte en gewicht, geplaatst in het zichtbereik van de chauffeur;</w:t>
      </w:r>
    </w:p>
    <w:p w14:paraId="05A185D6"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bedieningsorganen, markeringen en aanduidingen dienen van een opvallend en in de Nederlandse taal gesteld opschrift of pictogram te zijn voorzien. Aan de buitenzijde van het </w:t>
      </w:r>
      <w:r w:rsidRPr="00C94478">
        <w:rPr>
          <w:rFonts w:ascii="Calibri" w:hAnsi="Calibri" w:cs="Calibri"/>
          <w:sz w:val="22"/>
          <w:szCs w:val="22"/>
        </w:rPr>
        <w:lastRenderedPageBreak/>
        <w:t>voertuig is dit uitgevoerd in opvallende- en duurzame tekstplaten.</w:t>
      </w:r>
    </w:p>
    <w:p w14:paraId="209823C8"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Het voertuig is voorzien van waarschuwing- en instructieplaatjes of symbolen noodzakelijk voor het juiste gebruik en de bediening van het voertuig. </w:t>
      </w:r>
    </w:p>
    <w:p w14:paraId="07A17C9D"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Het voertuig is voorzien van markering bij de onderhoudspunten van chassis- en opbouwcomponenten.</w:t>
      </w:r>
    </w:p>
    <w:p w14:paraId="340DD321" w14:textId="77777777" w:rsidR="00945F7C" w:rsidRDefault="00945F7C" w:rsidP="00C94478">
      <w:pPr>
        <w:widowControl w:val="0"/>
        <w:suppressAutoHyphens/>
        <w:autoSpaceDE w:val="0"/>
        <w:autoSpaceDN w:val="0"/>
        <w:spacing w:line="273" w:lineRule="atLeast"/>
        <w:rPr>
          <w:rFonts w:ascii="Calibri" w:hAnsi="Calibri" w:cs="Calibri"/>
          <w:b/>
          <w:bCs/>
          <w:sz w:val="22"/>
          <w:szCs w:val="22"/>
        </w:rPr>
      </w:pPr>
      <w:bookmarkStart w:id="110" w:name="_Toc131606364"/>
    </w:p>
    <w:p w14:paraId="5936350D" w14:textId="3CD0DF2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 Eisen te stellen aan uitwisselbaarheid</w:t>
      </w:r>
      <w:bookmarkEnd w:id="110"/>
    </w:p>
    <w:p w14:paraId="3740FC0E"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1" w:name="_Toc131606365"/>
    </w:p>
    <w:p w14:paraId="0F9E1F66" w14:textId="139ADDF0"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2.8.1 Onderlinge uitwisselbaarheid</w:t>
      </w:r>
      <w:bookmarkEnd w:id="111"/>
    </w:p>
    <w:p w14:paraId="40274035" w14:textId="77777777" w:rsidR="00C94478" w:rsidRPr="00C94478" w:rsidRDefault="00C94478" w:rsidP="00945F7C">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onderdelen van de voertuigen inclusief de delen van toeleveringsbedrijven, zijn qua maatvoering en tolerantie dusdanig vervaardigd zodat de onderlinge uitwisseling van de onderdelen tussen de voertuigen zonder meer gewaarborgd is.</w:t>
      </w:r>
    </w:p>
    <w:p w14:paraId="3CD6F4E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1D7E8F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12" w:name="_Toc131606366"/>
      <w:r w:rsidRPr="00C94478">
        <w:rPr>
          <w:rFonts w:ascii="Calibri" w:hAnsi="Calibri" w:cs="Calibri"/>
          <w:b/>
          <w:bCs/>
          <w:sz w:val="22"/>
          <w:szCs w:val="22"/>
        </w:rPr>
        <w:t xml:space="preserve">2.9 Eisen te stellen aan ergonomie, </w:t>
      </w:r>
      <w:proofErr w:type="spellStart"/>
      <w:r w:rsidRPr="00C94478">
        <w:rPr>
          <w:rFonts w:ascii="Calibri" w:hAnsi="Calibri" w:cs="Calibri"/>
          <w:b/>
          <w:bCs/>
          <w:sz w:val="22"/>
          <w:szCs w:val="22"/>
        </w:rPr>
        <w:t>arbo</w:t>
      </w:r>
      <w:proofErr w:type="spellEnd"/>
      <w:r w:rsidRPr="00C94478">
        <w:rPr>
          <w:rFonts w:ascii="Calibri" w:hAnsi="Calibri" w:cs="Calibri"/>
          <w:b/>
          <w:bCs/>
          <w:sz w:val="22"/>
          <w:szCs w:val="22"/>
        </w:rPr>
        <w:t>, veiligheid en milieu</w:t>
      </w:r>
      <w:bookmarkEnd w:id="112"/>
    </w:p>
    <w:p w14:paraId="085CB31C"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13" w:name="_Toc131606367"/>
    </w:p>
    <w:p w14:paraId="1B5A8B15" w14:textId="531283F2"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2.9.1 Ergonomie</w:t>
      </w:r>
      <w:bookmarkEnd w:id="113"/>
    </w:p>
    <w:p w14:paraId="7B96770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In de gehele cabine zijn lichaamshoudingen en- bewegingen mogelijk gemaakt om alle brandweertaken doelmatig gedurende lange tijd uit te kunnen voeren. </w:t>
      </w:r>
    </w:p>
    <w:p w14:paraId="56620011"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De inwendige hoogte van de manschappenruimte is zodanig hoog waardoor het personeel, voorzien van hun complete brandweeruitrusting (ademluchttoestel, helm, bluskleding en laarzen), ongehinderd kan gaan zitten en in- en uit stappen. </w:t>
      </w:r>
    </w:p>
    <w:p w14:paraId="08A97DF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Op basis van een concept inrichting schetst u de inrichting van de cabine en inventarisruimten, waarbij rekening is gehouden met het op een zo ergonomisch mogelijke manier, uit- en inpakken van brandweeruitrusting. Indien hiervoor hulpmiddelen benodigd zijn (opstappen, handgrepen, uitschuifsledes, uitschuifladen, Arbo-ladderrek, kratten etc.) zijn deze in het ontwerp en de leveringsomvang meegenomen. </w:t>
      </w:r>
    </w:p>
    <w:p w14:paraId="69534FBD"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hulpstart contactdoos, hendels, handgrepen, blokkeringspallen, de bediening van het blussysteem, lichtmast, etc. zijn met brandweerhandschoenen bedienbaar.</w:t>
      </w:r>
    </w:p>
    <w:p w14:paraId="3C26F707"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Alle handgrepen, hendels, blokkeringspallen etc. zijn in een contrasterende kleur uitgevoerd voor een duidelijke herkenning. </w:t>
      </w:r>
    </w:p>
    <w:p w14:paraId="3DDF9A9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functie van alle controlelampen en schakelaars zijn uitgevoerd met een duidelijk pictogram en/of </w:t>
      </w:r>
      <w:r w:rsidRPr="00C94478">
        <w:rPr>
          <w:rFonts w:ascii="Calibri" w:hAnsi="Calibri" w:cs="Calibri"/>
          <w:sz w:val="22"/>
          <w:szCs w:val="22"/>
        </w:rPr>
        <w:tab/>
        <w:t>tekst.</w:t>
      </w:r>
    </w:p>
    <w:p w14:paraId="46396A0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Alle schakelaars en controlelampen dienen, al naar gelang de functie, logisch gegroepeerd te worden waardoor bedieningsfouten, zo veel mogelijk worden voorkomen.</w:t>
      </w:r>
    </w:p>
    <w:p w14:paraId="1B5FAFD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4" w:name="_Toc131606368"/>
    </w:p>
    <w:p w14:paraId="23A5F8C5" w14:textId="7B6CE37A"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2.9.2 Arbo</w:t>
      </w:r>
      <w:bookmarkEnd w:id="114"/>
    </w:p>
    <w:p w14:paraId="31457010"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De uitvoering van het voertuig is deugdelijk, duurzaam en betrouwbaar en voldoet aan alle hierop betrekking hebbende wettelijke ARBO- verordeningen die in Nederland van toepassing zijn en de gestelde eisen in dit </w:t>
      </w:r>
      <w:proofErr w:type="spellStart"/>
      <w:r w:rsidRPr="00C94478">
        <w:rPr>
          <w:rFonts w:ascii="Calibri" w:hAnsi="Calibri" w:cs="Calibri"/>
          <w:sz w:val="22"/>
          <w:szCs w:val="22"/>
        </w:rPr>
        <w:t>PvE</w:t>
      </w:r>
      <w:proofErr w:type="spellEnd"/>
      <w:r w:rsidRPr="00C94478">
        <w:rPr>
          <w:rFonts w:ascii="Calibri" w:hAnsi="Calibri" w:cs="Calibri"/>
          <w:sz w:val="22"/>
          <w:szCs w:val="22"/>
        </w:rPr>
        <w:t xml:space="preserve">. </w:t>
      </w:r>
      <w:r w:rsidRPr="00C94478">
        <w:rPr>
          <w:rFonts w:ascii="Calibri" w:hAnsi="Calibri" w:cs="Calibri"/>
          <w:sz w:val="22"/>
          <w:szCs w:val="22"/>
        </w:rPr>
        <w:tab/>
      </w:r>
    </w:p>
    <w:p w14:paraId="4FE8EF2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lichtsterkte bedraagt op de volgende plaatsen;</w:t>
      </w:r>
    </w:p>
    <w:p w14:paraId="362A8C3F"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100 Lux voor de in- en uitstap van de cabine;</w:t>
      </w:r>
    </w:p>
    <w:p w14:paraId="19531CC3"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60 Lux voor het zoeken en aantrekken/omdoen persoonlijk beschermingsuitrusting;</w:t>
      </w:r>
    </w:p>
    <w:p w14:paraId="24833072"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op 10 cm boven de zitplaatsen in de cabine voor het lezen van kaarten;</w:t>
      </w:r>
    </w:p>
    <w:p w14:paraId="57E64374" w14:textId="77777777" w:rsidR="00C94478" w:rsidRPr="00C94478" w:rsidRDefault="00C94478" w:rsidP="0001773E">
      <w:pPr>
        <w:widowControl w:val="0"/>
        <w:numPr>
          <w:ilvl w:val="0"/>
          <w:numId w:val="5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80 Lux voor de kast(inventaris) verlichting.</w:t>
      </w:r>
      <w:r w:rsidRPr="00C94478">
        <w:rPr>
          <w:rFonts w:ascii="Calibri" w:hAnsi="Calibri" w:cs="Calibri"/>
          <w:sz w:val="22"/>
          <w:szCs w:val="22"/>
        </w:rPr>
        <w:tab/>
      </w:r>
    </w:p>
    <w:p w14:paraId="37B6A244"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De instappen van de chauffeurscabine en de manschappenruimte zijn voorzien van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De grepen veroorzaken geen hinder om achterwaarts met ademlucht uit het voertuig te kunnen stappen.</w:t>
      </w:r>
    </w:p>
    <w:p w14:paraId="747BDE78" w14:textId="65309CF0"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Het geluidsniveau op de pompbedieningsplaats dient zowel bij lage- als bij hogedrukbedrijf (conform EN 1846-2 minder of gelijk te zijn aan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gemeten op 1 meter achter de pomp, op </w:t>
      </w:r>
      <w:proofErr w:type="spellStart"/>
      <w:r w:rsidRPr="00C94478">
        <w:rPr>
          <w:rFonts w:ascii="Calibri" w:hAnsi="Calibri" w:cs="Calibri"/>
          <w:sz w:val="22"/>
          <w:szCs w:val="22"/>
        </w:rPr>
        <w:t>oorhoogte</w:t>
      </w:r>
      <w:proofErr w:type="spellEnd"/>
      <w:r w:rsidRPr="00C94478">
        <w:rPr>
          <w:rFonts w:ascii="Calibri" w:hAnsi="Calibri" w:cs="Calibri"/>
          <w:sz w:val="22"/>
          <w:szCs w:val="22"/>
        </w:rPr>
        <w:t xml:space="preserve"> (1,80 mtr). </w:t>
      </w:r>
    </w:p>
    <w:p w14:paraId="4F12A4A5"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lastRenderedPageBreak/>
        <w:t xml:space="preserve">Lage druk 80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w:t>
      </w:r>
    </w:p>
    <w:p w14:paraId="19431BF2"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Bij gecombineerd gebruik LD/HD maximaal 83 </w:t>
      </w:r>
      <w:proofErr w:type="spellStart"/>
      <w:r w:rsidRPr="00C94478">
        <w:rPr>
          <w:rFonts w:ascii="Calibri" w:hAnsi="Calibri" w:cs="Calibri"/>
          <w:sz w:val="22"/>
          <w:szCs w:val="22"/>
        </w:rPr>
        <w:t>dBA</w:t>
      </w:r>
      <w:proofErr w:type="spellEnd"/>
      <w:r w:rsidRPr="00C94478">
        <w:rPr>
          <w:rFonts w:ascii="Calibri" w:hAnsi="Calibri" w:cs="Calibri"/>
          <w:sz w:val="22"/>
          <w:szCs w:val="22"/>
        </w:rPr>
        <w:t xml:space="preserve"> conform 1846</w:t>
      </w:r>
    </w:p>
    <w:p w14:paraId="3E93C9C3" w14:textId="77777777" w:rsidR="00C94478" w:rsidRPr="00C94478" w:rsidRDefault="00C94478" w:rsidP="00950CF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Een geluidsmeetrapport dient bij de oplevering te worden aangeleverd.</w:t>
      </w:r>
    </w:p>
    <w:p w14:paraId="46B0162E" w14:textId="3F7BB10E"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Een ARBO geluidsmeting vormt een onderdeel van de verificatietesten in bijlage </w:t>
      </w:r>
      <w:r w:rsidR="00167A5A">
        <w:rPr>
          <w:rFonts w:ascii="Calibri" w:hAnsi="Calibri" w:cs="Calibri"/>
          <w:sz w:val="22"/>
          <w:szCs w:val="22"/>
        </w:rPr>
        <w:t>3</w:t>
      </w:r>
      <w:r w:rsidRPr="00C94478">
        <w:rPr>
          <w:rFonts w:ascii="Calibri" w:hAnsi="Calibri" w:cs="Calibri"/>
          <w:sz w:val="22"/>
          <w:szCs w:val="22"/>
        </w:rPr>
        <w:t>.</w:t>
      </w:r>
    </w:p>
    <w:p w14:paraId="7FEB27AD"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5" w:name="_Toc131606369"/>
    </w:p>
    <w:p w14:paraId="6C4FC278" w14:textId="40EA8488"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2.9.3 Veiligheid</w:t>
      </w:r>
      <w:bookmarkEnd w:id="115"/>
    </w:p>
    <w:p w14:paraId="4AE454A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Alle treden, instappen en looppaden zijn slip- en slijtvast uitgevoerd.</w:t>
      </w:r>
    </w:p>
    <w:p w14:paraId="34915E05"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Alle grepen, </w:t>
      </w:r>
      <w:proofErr w:type="spellStart"/>
      <w:r w:rsidRPr="00C94478">
        <w:rPr>
          <w:rFonts w:ascii="Calibri" w:hAnsi="Calibri" w:cs="Calibri"/>
          <w:sz w:val="22"/>
          <w:szCs w:val="22"/>
        </w:rPr>
        <w:t>greepstangen</w:t>
      </w:r>
      <w:proofErr w:type="spellEnd"/>
      <w:r w:rsidRPr="00C94478">
        <w:rPr>
          <w:rFonts w:ascii="Calibri" w:hAnsi="Calibri" w:cs="Calibri"/>
          <w:sz w:val="22"/>
          <w:szCs w:val="22"/>
        </w:rPr>
        <w:t>, opstappen of andere toegangshulpmiddelen zijn zodanig uitgevoerd en gemonteerd waardoor deze nooit de directe veroorzaker kunnen zijn van een letsel.</w:t>
      </w:r>
    </w:p>
    <w:p w14:paraId="47D0B23E"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De cabine biedt maximale bescherming aan alle inzittenden bij het eventueel omrollen, frontale- en zijdelingse aanrijdingen met een constructie conform ECE-R29-3.</w:t>
      </w:r>
    </w:p>
    <w:p w14:paraId="2C52D8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De ramen en deuren dienen als vluchtmogelijkheid.</w:t>
      </w:r>
    </w:p>
    <w:p w14:paraId="0156055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 xml:space="preserve">In de directe nabijheid van elektrisch bediende ramen is een </w:t>
      </w:r>
      <w:proofErr w:type="spellStart"/>
      <w:r w:rsidRPr="00C94478">
        <w:rPr>
          <w:rFonts w:ascii="Calibri" w:hAnsi="Calibri" w:cs="Calibri"/>
          <w:sz w:val="22"/>
          <w:szCs w:val="22"/>
        </w:rPr>
        <w:t>life-hammer</w:t>
      </w:r>
      <w:proofErr w:type="spellEnd"/>
      <w:r w:rsidRPr="00C94478">
        <w:rPr>
          <w:rFonts w:ascii="Calibri" w:hAnsi="Calibri" w:cs="Calibri"/>
          <w:sz w:val="22"/>
          <w:szCs w:val="22"/>
        </w:rPr>
        <w:t xml:space="preserve"> gemonteerd.</w:t>
      </w:r>
    </w:p>
    <w:p w14:paraId="5C182596"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 xml:space="preserve">De interieurafwerking van de cabine is van moeilijk brandbaar, </w:t>
      </w:r>
      <w:proofErr w:type="spellStart"/>
      <w:r w:rsidRPr="00C94478">
        <w:rPr>
          <w:rFonts w:ascii="Calibri" w:hAnsi="Calibri" w:cs="Calibri"/>
          <w:sz w:val="22"/>
          <w:szCs w:val="22"/>
        </w:rPr>
        <w:t>vlamdovend</w:t>
      </w:r>
      <w:proofErr w:type="spellEnd"/>
      <w:r w:rsidRPr="00C94478">
        <w:rPr>
          <w:rFonts w:ascii="Calibri" w:hAnsi="Calibri" w:cs="Calibri"/>
          <w:sz w:val="22"/>
          <w:szCs w:val="22"/>
        </w:rPr>
        <w:t xml:space="preserve"> en schokabsorberend materiaal.</w:t>
      </w:r>
    </w:p>
    <w:p w14:paraId="2566C7C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Opstapkleppen, uitschuif- en uitklapdelen, draaideuren en het ARBO-ladderrek zijn voorzien van LED signaleringsverlichting.</w:t>
      </w:r>
    </w:p>
    <w:p w14:paraId="730C06B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Op de achterbumper is een opstapvlak met voldoende oppervlakte gemonteerd voor de toegankelijkheid/opstap van de kast (pompruimte) aan de achterzijde van het voertuig.</w:t>
      </w:r>
    </w:p>
    <w:p w14:paraId="2F6BB03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Ter voorkoming van onnodig letsel zijn de uitrustingsstukken, gemonteerd in de cabine en in de materieelruimte, dusdanig in alle richtingen gefixeerd waardoor deze niet los kunnen raken bij een vertraging van minimaal 10 g in de rijrichting en overige richtingen.</w:t>
      </w:r>
    </w:p>
    <w:p w14:paraId="51541E4C"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Bij de constructie van het voertuig en indeling van de cabine zijn scherpe randen en delen, waarachter het personeel kan blijven haken tijdens gebruik vermeden. </w:t>
      </w:r>
    </w:p>
    <w:p w14:paraId="231B2E2A"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Veiligheidsaandachtspunten zijn aan/op het voertuig aangegeven en in de bedieningshandleiding beschreven.</w:t>
      </w:r>
    </w:p>
    <w:p w14:paraId="60976174"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6" w:name="_Toc131606370"/>
    </w:p>
    <w:p w14:paraId="64C6D1F4" w14:textId="7B5E029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2.9.4 Milieu</w:t>
      </w:r>
      <w:bookmarkEnd w:id="116"/>
    </w:p>
    <w:p w14:paraId="3A716F8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Het voertuig voldoet op het moment van levering aan de laatste Nederlandse en Europese wettelijke milieueisen en verordeningen.</w:t>
      </w:r>
    </w:p>
    <w:p w14:paraId="2CD091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toepassing van milieugevaarlijke stoffen moet worden vermeden. Onder milieugevaarlijke stoffen wordt verstaan alle stoffen, stofmengsels, preparaten e.d. al dan niet verwerkt in producten die schade kunnen aanrichten aan natuur en milieu, de (volks) gezondheid kunnen aantasten of risico m.b.t. de veiligheid met zich meebrengen. Het begrip toepassing is in de ruimste zin bedoeld, van benutting als bedrijfsstof, of onderhoudsmiddel tot gebruik als constructiematerieel voor het materieel of component daarvan.</w:t>
      </w:r>
    </w:p>
    <w:p w14:paraId="73D5465C"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7" w:name="_Toc131606371"/>
    </w:p>
    <w:p w14:paraId="5877D25A" w14:textId="542A3F8F"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 Opties</w:t>
      </w:r>
      <w:bookmarkEnd w:id="117"/>
    </w:p>
    <w:p w14:paraId="07CD9A1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onderstaande opties worden in de aanbieding op het prijsinvulformulier aangeboden.</w:t>
      </w:r>
    </w:p>
    <w:p w14:paraId="759D448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Een omschrijving van de aangeboden opties vormen een onderdeel van de inschrijving.</w:t>
      </w:r>
    </w:p>
    <w:p w14:paraId="2D5C2AD8"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 xml:space="preserve">Bij de toepassing en de uitvoering van de onderstaande opties blijft er volledig voldaan aan alle eisen en het functiebehoud. Indien hiervoor aanpassingen of aanvullende maatregelen moeten worden getroffen zijn deze meegenomen in de aangeboden optieprijs. De optieprijs is voor zover toepassing all-in en </w:t>
      </w:r>
      <w:proofErr w:type="spellStart"/>
      <w:r w:rsidRPr="00C94478">
        <w:rPr>
          <w:rFonts w:ascii="Calibri" w:hAnsi="Calibri" w:cs="Calibri"/>
          <w:sz w:val="22"/>
          <w:szCs w:val="22"/>
        </w:rPr>
        <w:t>turnkey</w:t>
      </w:r>
      <w:proofErr w:type="spellEnd"/>
      <w:r w:rsidRPr="00C94478">
        <w:rPr>
          <w:rFonts w:ascii="Calibri" w:hAnsi="Calibri" w:cs="Calibri"/>
          <w:sz w:val="22"/>
          <w:szCs w:val="22"/>
        </w:rPr>
        <w:t>.</w:t>
      </w:r>
    </w:p>
    <w:p w14:paraId="6F8C8B9F"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8" w:name="_Toc131606372"/>
    </w:p>
    <w:p w14:paraId="43E474EA" w14:textId="2A829B4C"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2.10.1 Reserve blus- en ontluchtingspomp</w:t>
      </w:r>
      <w:bookmarkEnd w:id="118"/>
    </w:p>
    <w:p w14:paraId="2E6603AF"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Er wordt een losse bluspomp en ontluchtingspomp aangeboden van identiek type en uitvoering als in de aangeboden voertuigen. Deze bluspomp is bedoeld als magazijnvoorraad en kan in geval van een storing of defect worden gewisseld.</w:t>
      </w:r>
    </w:p>
    <w:p w14:paraId="7AA62D71"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bookmarkStart w:id="119" w:name="_Toc131606373"/>
    </w:p>
    <w:p w14:paraId="0CB87F65" w14:textId="77777777" w:rsidR="00950CFD" w:rsidRDefault="00950CFD" w:rsidP="00C94478">
      <w:pPr>
        <w:widowControl w:val="0"/>
        <w:suppressAutoHyphens/>
        <w:autoSpaceDE w:val="0"/>
        <w:autoSpaceDN w:val="0"/>
        <w:spacing w:line="273" w:lineRule="atLeast"/>
        <w:rPr>
          <w:rFonts w:ascii="Calibri" w:hAnsi="Calibri" w:cs="Calibri"/>
          <w:b/>
          <w:bCs/>
          <w:sz w:val="22"/>
          <w:szCs w:val="22"/>
        </w:rPr>
      </w:pPr>
    </w:p>
    <w:p w14:paraId="1AA81FC7" w14:textId="7DD54ADE"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2.10.3 Passieve- en actieve veiligheidsvoorzieningen</w:t>
      </w:r>
      <w:bookmarkEnd w:id="119"/>
    </w:p>
    <w:p w14:paraId="3ED7C88B" w14:textId="77777777" w:rsidR="00C94478" w:rsidRPr="00C94478" w:rsidRDefault="00C94478" w:rsidP="00950CFD">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inschrijver biedt optioneel de af-fabriek beschikbare opties aan die een significante meerwaarde opleveren voor de veiligheid tijdens het rijden en het gebruik. Dit voor zowel het chassis als de opbouw.</w:t>
      </w:r>
    </w:p>
    <w:p w14:paraId="77355FA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55A262E0"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0" w:name="_Toc131606374"/>
      <w:r w:rsidRPr="00C94478">
        <w:rPr>
          <w:rFonts w:ascii="Calibri" w:hAnsi="Calibri" w:cs="Calibri"/>
          <w:b/>
          <w:bCs/>
          <w:sz w:val="22"/>
          <w:szCs w:val="22"/>
        </w:rPr>
        <w:t xml:space="preserve">2.11 Eisen te stellen aan bedrijfszekerheid en </w:t>
      </w:r>
      <w:proofErr w:type="spellStart"/>
      <w:r w:rsidRPr="00C94478">
        <w:rPr>
          <w:rFonts w:ascii="Calibri" w:hAnsi="Calibri" w:cs="Calibri"/>
          <w:b/>
          <w:bCs/>
          <w:sz w:val="22"/>
          <w:szCs w:val="22"/>
        </w:rPr>
        <w:t>onderhoudbaarheid</w:t>
      </w:r>
      <w:bookmarkEnd w:id="120"/>
      <w:proofErr w:type="spellEnd"/>
    </w:p>
    <w:p w14:paraId="7F02DBD0" w14:textId="77777777" w:rsidR="00096F6A" w:rsidRDefault="00096F6A" w:rsidP="00C94478">
      <w:pPr>
        <w:widowControl w:val="0"/>
        <w:suppressAutoHyphens/>
        <w:autoSpaceDE w:val="0"/>
        <w:autoSpaceDN w:val="0"/>
        <w:spacing w:line="273" w:lineRule="atLeast"/>
        <w:rPr>
          <w:rFonts w:ascii="Calibri" w:hAnsi="Calibri" w:cs="Calibri"/>
          <w:b/>
          <w:bCs/>
          <w:sz w:val="22"/>
          <w:szCs w:val="22"/>
        </w:rPr>
      </w:pPr>
      <w:bookmarkStart w:id="121" w:name="_Toc131606375"/>
    </w:p>
    <w:p w14:paraId="51B81EFD" w14:textId="674FE4A1"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2.11.1 Onderhoud-Systematiek</w:t>
      </w:r>
      <w:bookmarkEnd w:id="121"/>
      <w:r w:rsidRPr="00C94478">
        <w:rPr>
          <w:rFonts w:ascii="Calibri" w:hAnsi="Calibri" w:cs="Calibri"/>
          <w:b/>
          <w:bCs/>
          <w:sz w:val="22"/>
          <w:szCs w:val="22"/>
        </w:rPr>
        <w:t xml:space="preserve"> </w:t>
      </w:r>
    </w:p>
    <w:p w14:paraId="1F89B42B"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p>
    <w:p w14:paraId="00D18A73" w14:textId="77777777" w:rsid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2" w:name="_Toc131606376"/>
      <w:r w:rsidRPr="00C94478">
        <w:rPr>
          <w:rFonts w:ascii="Calibri" w:hAnsi="Calibri" w:cs="Calibri"/>
          <w:b/>
          <w:bCs/>
          <w:sz w:val="22"/>
          <w:szCs w:val="22"/>
        </w:rPr>
        <w:t>De onderhoud-systematiek bestaat uit 4 verschillende niveaus.</w:t>
      </w:r>
      <w:bookmarkEnd w:id="122"/>
      <w:r w:rsidRPr="00C94478">
        <w:rPr>
          <w:rFonts w:ascii="Calibri" w:hAnsi="Calibri" w:cs="Calibri"/>
          <w:b/>
          <w:bCs/>
          <w:sz w:val="22"/>
          <w:szCs w:val="22"/>
        </w:rPr>
        <w:t xml:space="preserve"> </w:t>
      </w:r>
    </w:p>
    <w:p w14:paraId="4BEFC86E" w14:textId="77777777" w:rsidR="00D8572A" w:rsidRPr="00C94478" w:rsidRDefault="00D8572A" w:rsidP="00C94478">
      <w:pPr>
        <w:widowControl w:val="0"/>
        <w:suppressAutoHyphens/>
        <w:autoSpaceDE w:val="0"/>
        <w:autoSpaceDN w:val="0"/>
        <w:spacing w:line="273" w:lineRule="atLeast"/>
        <w:rPr>
          <w:rFonts w:ascii="Calibri" w:hAnsi="Calibri" w:cs="Calibri"/>
          <w:b/>
          <w:bCs/>
          <w:sz w:val="22"/>
          <w:szCs w:val="22"/>
        </w:rPr>
      </w:pPr>
    </w:p>
    <w:p w14:paraId="01B9136E"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Basis/gebruikers niveau</w:t>
      </w:r>
      <w:r w:rsidRPr="00C94478">
        <w:rPr>
          <w:rFonts w:ascii="Calibri" w:hAnsi="Calibri" w:cs="Calibri"/>
          <w:b/>
          <w:sz w:val="22"/>
          <w:szCs w:val="22"/>
        </w:rPr>
        <w:t xml:space="preserve">: </w:t>
      </w:r>
    </w:p>
    <w:p w14:paraId="342B1889" w14:textId="77777777" w:rsidR="00C94478" w:rsidRPr="00C94478" w:rsidRDefault="00C94478" w:rsidP="00D8572A">
      <w:pPr>
        <w:widowControl w:val="0"/>
        <w:suppressAutoHyphens/>
        <w:autoSpaceDE w:val="0"/>
        <w:autoSpaceDN w:val="0"/>
        <w:spacing w:line="273" w:lineRule="atLeast"/>
        <w:ind w:left="360"/>
        <w:rPr>
          <w:rFonts w:ascii="Calibri" w:hAnsi="Calibri" w:cs="Calibri"/>
          <w:sz w:val="22"/>
          <w:szCs w:val="22"/>
        </w:rPr>
      </w:pPr>
      <w:r w:rsidRPr="00C94478">
        <w:rPr>
          <w:rFonts w:ascii="Calibri" w:hAnsi="Calibri" w:cs="Calibri"/>
          <w:sz w:val="22"/>
          <w:szCs w:val="22"/>
        </w:rPr>
        <w:t>Nader gedefinieerd als gebruikersonderhoud, intern uitgevoerd door de chauffeur van de gebruikende eenheid. Het gebruikersonderhoud beperkt zich tot de dagelijkse routine controles voor, tijdens en na het gebruik van het voertuig, het schoonhouden van het voertuig en het uitvoeren van zeer eenvoudige reparaties. Het gebruikersonderhoud moet eenvoudig door één persoon te verrichten zijn. De betreffende componenten moeten goed bereikbaar zijn. Het gebruik van speciaal gereedschap dient tot een minimum beperkt te blijven. Noodzakelijk speciaal gereedschap dient te zijn bijgeleverd.</w:t>
      </w:r>
    </w:p>
    <w:p w14:paraId="7459203C"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251975E9" w14:textId="77777777" w:rsid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Voorbereidend periodiek niveau door onderhoudswerkplaats Opdrachtgever</w:t>
      </w:r>
    </w:p>
    <w:p w14:paraId="5CCD3D77"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8BBE58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in de basis intern uitgevoerd door eigen personeel.</w:t>
      </w:r>
    </w:p>
    <w:p w14:paraId="6B6264EE" w14:textId="77777777" w:rsid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38C6F154"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p>
    <w:p w14:paraId="4324E886"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voorbereidend periodiek preventief onderhoud, uitgevoerd door eigen personeel.</w:t>
      </w:r>
    </w:p>
    <w:p w14:paraId="79F941AE" w14:textId="77777777" w:rsidR="00C94478" w:rsidRPr="00C94478" w:rsidRDefault="00C94478" w:rsidP="00BC77DC">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 xml:space="preserve">Het voorbereidend periodiek preventief onderhoud wordt uitgevoerd op basis van 12-maandelijkse intervallen, waarbij alle inspecties, mogelijk wisseling van bedrijfsstoffen, vervanging van onderdelen en alle overige afstellingen, controles en keuringen worden gedaan die noodzakelijk zijn om het voertuig inzet gereed te houden gedurende de levensduur van 17 jaar. </w:t>
      </w:r>
    </w:p>
    <w:p w14:paraId="6A59AAB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0CF72E16"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proofErr w:type="spellStart"/>
      <w:r w:rsidRPr="00C94478">
        <w:rPr>
          <w:rFonts w:ascii="Calibri" w:hAnsi="Calibri" w:cs="Calibri"/>
          <w:b/>
          <w:sz w:val="22"/>
          <w:szCs w:val="22"/>
          <w:u w:val="single"/>
        </w:rPr>
        <w:t>Storings</w:t>
      </w:r>
      <w:proofErr w:type="spellEnd"/>
      <w:r w:rsidRPr="00C94478">
        <w:rPr>
          <w:rFonts w:ascii="Calibri" w:hAnsi="Calibri" w:cs="Calibri"/>
          <w:b/>
          <w:sz w:val="22"/>
          <w:szCs w:val="22"/>
          <w:u w:val="single"/>
        </w:rPr>
        <w:t xml:space="preserve"> niveau</w:t>
      </w:r>
      <w:r w:rsidRPr="00C94478">
        <w:rPr>
          <w:rFonts w:ascii="Calibri" w:hAnsi="Calibri" w:cs="Calibri"/>
          <w:b/>
          <w:sz w:val="22"/>
          <w:szCs w:val="22"/>
        </w:rPr>
        <w:t>:</w:t>
      </w:r>
    </w:p>
    <w:p w14:paraId="01AFC249"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rPr>
      </w:pPr>
      <w:r w:rsidRPr="00C94478">
        <w:rPr>
          <w:rFonts w:ascii="Calibri" w:hAnsi="Calibri" w:cs="Calibri"/>
          <w:b/>
          <w:sz w:val="22"/>
          <w:szCs w:val="22"/>
          <w:u w:val="single"/>
        </w:rPr>
        <w:t>Chassis</w:t>
      </w:r>
      <w:r w:rsidRPr="00C94478">
        <w:rPr>
          <w:rFonts w:ascii="Calibri" w:hAnsi="Calibri" w:cs="Calibri"/>
          <w:b/>
          <w:sz w:val="22"/>
          <w:szCs w:val="22"/>
        </w:rPr>
        <w:t>:</w:t>
      </w:r>
    </w:p>
    <w:p w14:paraId="4EBD1826" w14:textId="77777777" w:rsidR="00C94478" w:rsidRPr="00C94478" w:rsidRDefault="00C94478" w:rsidP="00DB4514">
      <w:pPr>
        <w:widowControl w:val="0"/>
        <w:suppressAutoHyphens/>
        <w:autoSpaceDE w:val="0"/>
        <w:autoSpaceDN w:val="0"/>
        <w:spacing w:line="273" w:lineRule="atLeast"/>
        <w:ind w:left="1080"/>
        <w:rPr>
          <w:rFonts w:ascii="Calibri" w:hAnsi="Calibri" w:cs="Calibri"/>
          <w:sz w:val="22"/>
          <w:szCs w:val="22"/>
        </w:rPr>
      </w:pPr>
      <w:r w:rsidRPr="00C94478">
        <w:rPr>
          <w:rFonts w:ascii="Calibri" w:hAnsi="Calibri" w:cs="Calibri"/>
          <w:sz w:val="22"/>
          <w:szCs w:val="22"/>
        </w:rPr>
        <w:t>Nader gedefinieerd als correctief onderhoud, in de basis uitgevoerd door eigen personeel, wanneer hiervoor speciaal gereedschap, kennis of diagnose apparatuur benodigd is wordt dit door Opdrachtnemer / extern uitgevoerd.</w:t>
      </w:r>
    </w:p>
    <w:p w14:paraId="47545B66" w14:textId="77777777" w:rsidR="00C94478" w:rsidRPr="00C94478" w:rsidRDefault="00C94478" w:rsidP="0001773E">
      <w:pPr>
        <w:widowControl w:val="0"/>
        <w:numPr>
          <w:ilvl w:val="1"/>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t>Opbouw</w:t>
      </w:r>
      <w:r w:rsidRPr="00C94478">
        <w:rPr>
          <w:rFonts w:ascii="Calibri" w:hAnsi="Calibri" w:cs="Calibri"/>
          <w:b/>
          <w:sz w:val="22"/>
          <w:szCs w:val="22"/>
        </w:rPr>
        <w:t>:</w:t>
      </w:r>
    </w:p>
    <w:p w14:paraId="0A4330A0" w14:textId="77777777" w:rsidR="00C94478" w:rsidRPr="00C94478" w:rsidRDefault="00C94478" w:rsidP="00DB4514">
      <w:pPr>
        <w:widowControl w:val="0"/>
        <w:suppressAutoHyphens/>
        <w:autoSpaceDE w:val="0"/>
        <w:autoSpaceDN w:val="0"/>
        <w:spacing w:line="273" w:lineRule="atLeast"/>
        <w:ind w:left="1069"/>
        <w:rPr>
          <w:rFonts w:ascii="Calibri" w:hAnsi="Calibri" w:cs="Calibri"/>
          <w:sz w:val="22"/>
          <w:szCs w:val="22"/>
        </w:rPr>
      </w:pPr>
      <w:r w:rsidRPr="00C94478">
        <w:rPr>
          <w:rFonts w:ascii="Calibri" w:hAnsi="Calibri" w:cs="Calibri"/>
          <w:sz w:val="22"/>
          <w:szCs w:val="22"/>
        </w:rPr>
        <w:t>Nader gedefinieerd als correctief onderhoud, in de basis uitgevoerd door eigen personeel, wanneer hiervoor speciaal gereedschap, kennis of diagnose apparatuur benodigd is wordt dit door Opdrachtnemer / extern uitgevoerd.</w:t>
      </w:r>
    </w:p>
    <w:p w14:paraId="4EAD121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609AC288" w14:textId="77777777" w:rsidR="00C94478" w:rsidRPr="00C94478" w:rsidRDefault="00C94478" w:rsidP="0001773E">
      <w:pPr>
        <w:widowControl w:val="0"/>
        <w:numPr>
          <w:ilvl w:val="0"/>
          <w:numId w:val="28"/>
        </w:numPr>
        <w:suppressAutoHyphens/>
        <w:autoSpaceDE w:val="0"/>
        <w:autoSpaceDN w:val="0"/>
        <w:spacing w:line="273" w:lineRule="atLeast"/>
        <w:rPr>
          <w:rFonts w:ascii="Calibri" w:hAnsi="Calibri" w:cs="Calibri"/>
          <w:b/>
          <w:sz w:val="22"/>
          <w:szCs w:val="22"/>
          <w:u w:val="single"/>
        </w:rPr>
      </w:pPr>
      <w:r w:rsidRPr="00C94478">
        <w:rPr>
          <w:rFonts w:ascii="Calibri" w:hAnsi="Calibri" w:cs="Calibri"/>
          <w:b/>
          <w:sz w:val="22"/>
          <w:szCs w:val="22"/>
          <w:u w:val="single"/>
        </w:rPr>
        <w:lastRenderedPageBreak/>
        <w:t>Overig onderhoud</w:t>
      </w:r>
      <w:r w:rsidRPr="00C94478">
        <w:rPr>
          <w:rFonts w:ascii="Calibri" w:hAnsi="Calibri" w:cs="Calibri"/>
          <w:b/>
          <w:sz w:val="22"/>
          <w:szCs w:val="22"/>
        </w:rPr>
        <w:t>:</w:t>
      </w:r>
    </w:p>
    <w:p w14:paraId="2C25C9A1" w14:textId="77777777" w:rsidR="00C94478" w:rsidRPr="00C94478" w:rsidRDefault="00C94478" w:rsidP="00DB4514">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Modificaties en schadereparaties vinden plaats na goedkeuring van het voorstel ingediend door de Opdrachtnemer. Werkzaamheden worden extern door de Opdrachtnemer uitgevoerd op een externe locatie.</w:t>
      </w:r>
    </w:p>
    <w:p w14:paraId="40B4E06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610E099"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3" w:name="_Toc131606377"/>
      <w:r w:rsidRPr="00C94478">
        <w:rPr>
          <w:rFonts w:ascii="Calibri" w:hAnsi="Calibri" w:cs="Calibri"/>
          <w:b/>
          <w:bCs/>
          <w:sz w:val="22"/>
          <w:szCs w:val="22"/>
        </w:rPr>
        <w:t>2.11.2 Operationeel onderhoud</w:t>
      </w:r>
      <w:bookmarkEnd w:id="123"/>
      <w:r w:rsidRPr="00C94478">
        <w:rPr>
          <w:rFonts w:ascii="Calibri" w:hAnsi="Calibri" w:cs="Calibri"/>
          <w:b/>
          <w:bCs/>
          <w:sz w:val="22"/>
          <w:szCs w:val="22"/>
        </w:rPr>
        <w:t xml:space="preserve">  </w:t>
      </w:r>
    </w:p>
    <w:p w14:paraId="008534FD"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a. </w:t>
      </w:r>
      <w:r w:rsidRPr="00C94478">
        <w:rPr>
          <w:rFonts w:ascii="Calibri" w:hAnsi="Calibri" w:cs="Calibri"/>
          <w:sz w:val="22"/>
          <w:szCs w:val="22"/>
        </w:rPr>
        <w:tab/>
        <w:t xml:space="preserve">Inzake het chassis en de gehele opbouw biedt de opdrachtnemer de mogelijkheid tot het sluiten van een service- en onderhoudscontract. Voorwaarden voor het, door de opdrachtnemer op te stellen, servicecontract voor het chassis en de opbouw vormen een onderdeel van de offerte. Het onderhoud wordt </w:t>
      </w:r>
      <w:proofErr w:type="spellStart"/>
      <w:r w:rsidRPr="00C94478">
        <w:rPr>
          <w:rFonts w:ascii="Calibri" w:hAnsi="Calibri" w:cs="Calibri"/>
          <w:sz w:val="22"/>
          <w:szCs w:val="22"/>
        </w:rPr>
        <w:t>Amtek</w:t>
      </w:r>
      <w:proofErr w:type="spellEnd"/>
      <w:r w:rsidRPr="00C94478">
        <w:rPr>
          <w:rFonts w:ascii="Calibri" w:hAnsi="Calibri" w:cs="Calibri"/>
          <w:sz w:val="22"/>
          <w:szCs w:val="22"/>
        </w:rPr>
        <w:t xml:space="preserve"> gecertificeerd (</w:t>
      </w:r>
      <w:proofErr w:type="spellStart"/>
      <w:r w:rsidRPr="00C94478">
        <w:rPr>
          <w:rFonts w:ascii="Calibri" w:hAnsi="Calibri" w:cs="Calibri"/>
          <w:sz w:val="22"/>
          <w:szCs w:val="22"/>
        </w:rPr>
        <w:t>o.g</w:t>
      </w:r>
      <w:proofErr w:type="spellEnd"/>
      <w:r w:rsidRPr="00C94478">
        <w:rPr>
          <w:rFonts w:ascii="Calibri" w:hAnsi="Calibri" w:cs="Calibri"/>
          <w:sz w:val="22"/>
          <w:szCs w:val="22"/>
        </w:rPr>
        <w:t>) uitgevoerd.</w:t>
      </w:r>
    </w:p>
    <w:p w14:paraId="114E7480"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een gegarandeerde onderdelenlevering binnen 24 uur gedurende 17 jaar, nadat de vraag om levering van het gevraagde onderdeel door de opdrachtgever is gemeld. Er is een gegarandeerde servicegraad van 95%.</w:t>
      </w:r>
    </w:p>
    <w:p w14:paraId="09D81AE3"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Opdrachtgever wenst vooraf helderheid over de voorwaarden voor reparatie niet vallende onder reguliere garantie. Hiervoor dient op het prijsinvulformulier voor de TST-NB een uurtarief en een kilometertarief te worden afgegeven</w:t>
      </w:r>
    </w:p>
    <w:p w14:paraId="03B2D0AF"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4" w:name="_Toc131606378"/>
    </w:p>
    <w:p w14:paraId="428C20E9" w14:textId="132B6AF4"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2.11.2 Onderhouds- en storingssoftware</w:t>
      </w:r>
      <w:bookmarkEnd w:id="124"/>
    </w:p>
    <w:p w14:paraId="14D773CF"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Een aantal centrale medewerkers TFL (6 personen) dienen bij de aflevering van de eerste voertuig opgeleid te worden om het voorbereidend preventief onderhoud op de juiste en voorgeschreven wijze uit te kunnen voeren. </w:t>
      </w:r>
    </w:p>
    <w:p w14:paraId="2882903C"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Het chassis en de opbouw zijn voorzien van een storingsdiagnose met een </w:t>
      </w:r>
      <w:proofErr w:type="spellStart"/>
      <w:r w:rsidRPr="00C94478">
        <w:rPr>
          <w:rFonts w:ascii="Calibri" w:hAnsi="Calibri" w:cs="Calibri"/>
          <w:sz w:val="22"/>
          <w:szCs w:val="22"/>
        </w:rPr>
        <w:t>datalog</w:t>
      </w:r>
      <w:proofErr w:type="spellEnd"/>
      <w:r w:rsidRPr="00C94478">
        <w:rPr>
          <w:rFonts w:ascii="Calibri" w:hAnsi="Calibri" w:cs="Calibri"/>
          <w:sz w:val="22"/>
          <w:szCs w:val="22"/>
        </w:rPr>
        <w:t xml:space="preserve"> systeem, hierdoor is het mogelijk om bij storingen en defecten de oorzaak te kunnen achterhalen of deze is veroorzaakt door een storing of evident onoordeelkundig gebruik. Deze informatie kan door Opdrachtgever worden uitgelezen. De eventuele abonnementskosten gedurende het gebruik (17 jaar) zijn voor rekening van de Opdrachtnemer.</w:t>
      </w:r>
    </w:p>
    <w:p w14:paraId="33E424F1"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eventuele geconstateerde storingen dient door de opdrachtnemer/leverancier een handelingsperspectief gegeven te worden.</w:t>
      </w:r>
    </w:p>
    <w:p w14:paraId="5269EE8B"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Het uitlezen van storingen en het resetten na preventief en/of correctief onderhoud dient mogelijk te zijn met diagnose apparatuur van Opdrachtgever.</w:t>
      </w:r>
    </w:p>
    <w:p w14:paraId="44F11ECA" w14:textId="77777777" w:rsidR="00C94478" w:rsidRPr="00C94478" w:rsidRDefault="00C94478" w:rsidP="0001773E">
      <w:pPr>
        <w:widowControl w:val="0"/>
        <w:numPr>
          <w:ilvl w:val="0"/>
          <w:numId w:val="6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Gedurende de gebruiksperiode bij Opdrachtgever worden de voertuigen (chassis en de opbouw) minimaal jaarlijks en indien nodig voorzien van nieuwe software updates. De kosten hiervan zijn voor rekening van de Opdrachtnemer.</w:t>
      </w:r>
    </w:p>
    <w:p w14:paraId="5CA09303" w14:textId="77777777" w:rsidR="00DB4514" w:rsidRDefault="00DB4514" w:rsidP="00C94478">
      <w:pPr>
        <w:widowControl w:val="0"/>
        <w:suppressAutoHyphens/>
        <w:autoSpaceDE w:val="0"/>
        <w:autoSpaceDN w:val="0"/>
        <w:spacing w:line="273" w:lineRule="atLeast"/>
        <w:rPr>
          <w:rFonts w:ascii="Calibri" w:hAnsi="Calibri" w:cs="Calibri"/>
          <w:b/>
          <w:bCs/>
          <w:sz w:val="22"/>
          <w:szCs w:val="22"/>
        </w:rPr>
      </w:pPr>
      <w:bookmarkStart w:id="125" w:name="_Toc131606379"/>
    </w:p>
    <w:p w14:paraId="7137127B" w14:textId="7DFC8C55"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2.11.3 Service-, onderhouds- en reparatie eisen</w:t>
      </w:r>
      <w:bookmarkEnd w:id="125"/>
    </w:p>
    <w:p w14:paraId="68CCF67C" w14:textId="77777777" w:rsidR="00C94478" w:rsidRPr="00C94478" w:rsidRDefault="00C94478" w:rsidP="00DB4514">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Opdrachtnemer levert </w:t>
      </w:r>
      <w:r w:rsidRPr="00C94478">
        <w:rPr>
          <w:rFonts w:ascii="Calibri" w:hAnsi="Calibri" w:cs="Calibri"/>
          <w:b/>
          <w:bCs/>
          <w:sz w:val="22"/>
          <w:szCs w:val="22"/>
        </w:rPr>
        <w:t>voorafgaand aan, of gelijktijdig</w:t>
      </w:r>
      <w:r w:rsidRPr="00C94478">
        <w:rPr>
          <w:rFonts w:ascii="Calibri" w:hAnsi="Calibri" w:cs="Calibri"/>
          <w:sz w:val="22"/>
          <w:szCs w:val="22"/>
        </w:rPr>
        <w:t xml:space="preserve"> met de levering van het eerste voertuig de volgende documentatie, geschreven in de Nederlandse taal, conform NEN 5509:1998 NL aan: </w:t>
      </w:r>
    </w:p>
    <w:p w14:paraId="41B49D06" w14:textId="77777777" w:rsidR="00E0365D" w:rsidRDefault="00C94478" w:rsidP="00E0365D">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1. Werkplaatshandboek met onderhoudsplan, met daarin minimaal de volgende </w:t>
      </w:r>
    </w:p>
    <w:p w14:paraId="1A18F25A" w14:textId="33777838" w:rsidR="00C94478" w:rsidRPr="00C94478" w:rsidRDefault="00E0365D" w:rsidP="00E0365D">
      <w:pPr>
        <w:widowControl w:val="0"/>
        <w:suppressAutoHyphens/>
        <w:autoSpaceDE w:val="0"/>
        <w:autoSpaceDN w:val="0"/>
        <w:spacing w:line="273" w:lineRule="atLeast"/>
        <w:ind w:firstLine="709"/>
        <w:rPr>
          <w:rFonts w:ascii="Calibri" w:hAnsi="Calibri" w:cs="Calibri"/>
          <w:sz w:val="22"/>
          <w:szCs w:val="22"/>
        </w:rPr>
      </w:pPr>
      <w:r>
        <w:rPr>
          <w:rFonts w:ascii="Calibri" w:hAnsi="Calibri" w:cs="Calibri"/>
          <w:sz w:val="22"/>
          <w:szCs w:val="22"/>
        </w:rPr>
        <w:t xml:space="preserve">    </w:t>
      </w:r>
      <w:r w:rsidR="00C94478" w:rsidRPr="00C94478">
        <w:rPr>
          <w:rFonts w:ascii="Calibri" w:hAnsi="Calibri" w:cs="Calibri"/>
          <w:sz w:val="22"/>
          <w:szCs w:val="22"/>
        </w:rPr>
        <w:t xml:space="preserve">onderwerpen: </w:t>
      </w:r>
    </w:p>
    <w:p w14:paraId="4A16317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preventieve onderhoudsschema’s (PO) met:</w:t>
      </w:r>
    </w:p>
    <w:p w14:paraId="5074D36F"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bijbehorende inspectielijsten;</w:t>
      </w:r>
    </w:p>
    <w:p w14:paraId="2CE0396B"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onderhoudsintervallen;</w:t>
      </w:r>
    </w:p>
    <w:p w14:paraId="31078D85"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werkinstructies incl. afstelgegevens;</w:t>
      </w:r>
    </w:p>
    <w:p w14:paraId="09CD0462" w14:textId="77777777" w:rsidR="00C94478" w:rsidRPr="00C94478" w:rsidRDefault="00C94478" w:rsidP="0001773E">
      <w:pPr>
        <w:widowControl w:val="0"/>
        <w:numPr>
          <w:ilvl w:val="1"/>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specificaties en dosering van alle smeer- en vloeistoffen (smeermiddelentabel);</w:t>
      </w:r>
    </w:p>
    <w:p w14:paraId="192DC7A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onderhoud uit te voeren door gebruiker; </w:t>
      </w:r>
    </w:p>
    <w:p w14:paraId="0C50C695"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overzichtelijke schema’s van elektra;  </w:t>
      </w:r>
    </w:p>
    <w:p w14:paraId="11DEFA1A"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elektrische storingen zoeken met oplossingsrichtingen (mogelijke oorzaak); </w:t>
      </w:r>
    </w:p>
    <w:p w14:paraId="322D8539"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reparatiewerkzaamheden, met behulp van (speciaal) gereedschap; </w:t>
      </w:r>
    </w:p>
    <w:p w14:paraId="175CA404" w14:textId="77777777" w:rsidR="00C94478" w:rsidRPr="00C94478" w:rsidRDefault="00C94478" w:rsidP="0001773E">
      <w:pPr>
        <w:widowControl w:val="0"/>
        <w:numPr>
          <w:ilvl w:val="0"/>
          <w:numId w:val="56"/>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tekeningen, </w:t>
      </w:r>
      <w:proofErr w:type="spellStart"/>
      <w:r w:rsidRPr="00C94478">
        <w:rPr>
          <w:rFonts w:ascii="Calibri" w:hAnsi="Calibri" w:cs="Calibri"/>
          <w:sz w:val="22"/>
          <w:szCs w:val="22"/>
        </w:rPr>
        <w:t>exploded</w:t>
      </w:r>
      <w:proofErr w:type="spellEnd"/>
      <w:r w:rsidRPr="00C94478">
        <w:rPr>
          <w:rFonts w:ascii="Calibri" w:hAnsi="Calibri" w:cs="Calibri"/>
          <w:sz w:val="22"/>
          <w:szCs w:val="22"/>
        </w:rPr>
        <w:t xml:space="preserve"> views en afbeeldingen van alle belangrijkste componenten. </w:t>
      </w:r>
    </w:p>
    <w:p w14:paraId="580CEBCB" w14:textId="2D3E53EC"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2. Stamgegevens van het voertuig (chassis, opbouw, pomp(en), etc.</w:t>
      </w:r>
    </w:p>
    <w:p w14:paraId="02BEA962" w14:textId="4B264579"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 xml:space="preserve">3. Onderdelenboek met afbeeldingen en artikelnummers. </w:t>
      </w:r>
    </w:p>
    <w:p w14:paraId="6774D7E3" w14:textId="14D5C20D"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4. Chauffeurs- en bedieningshandboek met daarin volledige bedieningshandleiding, pompinstructies, noodinstructies, veiligheidsinstructies, beschrijving en functie van alle knoppen, handels, meters, afsluiters, controlelampen, signalen et cetera.</w:t>
      </w:r>
    </w:p>
    <w:p w14:paraId="088AFDA8" w14:textId="0A58A551" w:rsidR="00C94478" w:rsidRPr="00C94478" w:rsidRDefault="00C94478" w:rsidP="0053281A">
      <w:pPr>
        <w:widowControl w:val="0"/>
        <w:suppressAutoHyphens/>
        <w:autoSpaceDE w:val="0"/>
        <w:autoSpaceDN w:val="0"/>
        <w:spacing w:line="273" w:lineRule="atLeast"/>
        <w:ind w:firstLine="709"/>
        <w:rPr>
          <w:rFonts w:ascii="Calibri" w:hAnsi="Calibri" w:cs="Calibri"/>
          <w:sz w:val="22"/>
          <w:szCs w:val="22"/>
        </w:rPr>
      </w:pPr>
      <w:r w:rsidRPr="00C94478">
        <w:rPr>
          <w:rFonts w:ascii="Calibri" w:hAnsi="Calibri" w:cs="Calibri"/>
          <w:sz w:val="22"/>
          <w:szCs w:val="22"/>
        </w:rPr>
        <w:t>5.</w:t>
      </w:r>
      <w:r w:rsidR="0053281A">
        <w:rPr>
          <w:rFonts w:ascii="Calibri" w:hAnsi="Calibri" w:cs="Calibri"/>
          <w:sz w:val="22"/>
          <w:szCs w:val="22"/>
        </w:rPr>
        <w:t xml:space="preserve"> </w:t>
      </w:r>
      <w:r w:rsidRPr="00C94478">
        <w:rPr>
          <w:rFonts w:ascii="Calibri" w:hAnsi="Calibri" w:cs="Calibri"/>
          <w:sz w:val="22"/>
          <w:szCs w:val="22"/>
        </w:rPr>
        <w:t xml:space="preserve"> Technische overzichtstekeningen, zoals voor-, zij- en achteraanzichten.</w:t>
      </w:r>
    </w:p>
    <w:p w14:paraId="5731C682" w14:textId="77777777" w:rsidR="00C94478" w:rsidRPr="00C94478" w:rsidRDefault="00C94478" w:rsidP="0053281A">
      <w:pPr>
        <w:widowControl w:val="0"/>
        <w:suppressAutoHyphens/>
        <w:autoSpaceDE w:val="0"/>
        <w:autoSpaceDN w:val="0"/>
        <w:spacing w:line="273" w:lineRule="atLeast"/>
        <w:ind w:left="709"/>
        <w:rPr>
          <w:rFonts w:ascii="Calibri" w:hAnsi="Calibri" w:cs="Calibri"/>
          <w:sz w:val="22"/>
          <w:szCs w:val="22"/>
        </w:rPr>
      </w:pPr>
      <w:r w:rsidRPr="00C94478">
        <w:rPr>
          <w:rFonts w:ascii="Calibri" w:hAnsi="Calibri" w:cs="Calibri"/>
          <w:sz w:val="22"/>
          <w:szCs w:val="22"/>
        </w:rPr>
        <w:t>De opdrachtnemer levert de bovenstaande stamgegevens en onderhoudsinformatie (PO-schema's, tijdgebonden) aan op een digitale wijze, zodat deze op eenvoudige wijze geïmporteerd kunnen worden in het materieelbeheersysteem van VRMWB (Topdesk).</w:t>
      </w:r>
    </w:p>
    <w:p w14:paraId="2B99571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 xml:space="preserve">Het chauffeurs- en bedieningshandboek wordt naast eenmalig in digitale vorm ook separaat bij ieder voertuig in een </w:t>
      </w:r>
      <w:proofErr w:type="spellStart"/>
      <w:r w:rsidRPr="00C94478">
        <w:rPr>
          <w:rFonts w:ascii="Calibri" w:hAnsi="Calibri" w:cs="Calibri"/>
          <w:sz w:val="22"/>
          <w:szCs w:val="22"/>
        </w:rPr>
        <w:t>hardcopy</w:t>
      </w:r>
      <w:proofErr w:type="spellEnd"/>
      <w:r w:rsidRPr="00C94478">
        <w:rPr>
          <w:rFonts w:ascii="Calibri" w:hAnsi="Calibri" w:cs="Calibri"/>
          <w:sz w:val="22"/>
          <w:szCs w:val="22"/>
        </w:rPr>
        <w:t xml:space="preserve"> uitvoering meegeleverd.</w:t>
      </w:r>
    </w:p>
    <w:p w14:paraId="34AE3252"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Bij alle modificaties die zijn uitgevoerd door de Opdrachtnemer, moet alle documentatie (direct) geactualiseerd en (digitaal) aangeleverd worden.</w:t>
      </w:r>
    </w:p>
    <w:p w14:paraId="19CD3308"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Voor het uitvoeren van reparaties en/of onderhoudswerkzaamheden aan de opbouw is binnen drie uur reistijd ten minste één servicepunt beschikbaar.</w:t>
      </w:r>
    </w:p>
    <w:p w14:paraId="702B7911"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Voor het uitvoeren van reparaties en/of onderhoudswerkzaamheden aan het chassis is binnen een half uur reistijd van het afleveradres ten minste één servicepunt beschikbaar.</w:t>
      </w:r>
    </w:p>
    <w:p w14:paraId="4ED08619"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Opdrachtnemer beschikt over een mobiele werkplaatsfaciliteit waarmee binnen 12 uur na een melding een of meerdere service monteurs op het afleveradres aanwezig kunnen zijn voor reparatie/service aan de opbouw.</w:t>
      </w:r>
    </w:p>
    <w:p w14:paraId="30B54FEA"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Er is een gegarandeerde onderdelenlevering van essentiële slijtagedelen binnen 24 uur gedurende 17 jaar met een servicegraad van 95% voor het voertuig.</w:t>
      </w:r>
    </w:p>
    <w:p w14:paraId="36C78DE3"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Alle reparaties door Opdrachtnemer aan het blussysteem, de bluspomp(en) en de aandrijflijn(en) zijn binnen 3 werkdagen compleet afgerond en uitgevoerd.</w:t>
      </w:r>
    </w:p>
    <w:p w14:paraId="209B1B0D"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i.</w:t>
      </w:r>
      <w:r w:rsidRPr="00C94478">
        <w:rPr>
          <w:rFonts w:ascii="Calibri" w:hAnsi="Calibri" w:cs="Calibri"/>
          <w:sz w:val="22"/>
          <w:szCs w:val="22"/>
        </w:rPr>
        <w:tab/>
        <w:t>De Opdrachtnemer beschikt over een 24/7 bereikbaar en beschikbaar servicepunt, dit om dringende herstelwerkzaamheden en/of storingen te kunnen melden en contact tot stand kan komen omtrent de verdere afhandeling van de herstel- en of storingswerkzaamheden.</w:t>
      </w:r>
    </w:p>
    <w:p w14:paraId="7969968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Communicatie met het servicepunt dient plaats te vinden in de Nederlandse taal.</w:t>
      </w:r>
    </w:p>
    <w:p w14:paraId="62C11DA6"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t>Na de uitvoering van alle (garantie) werkzaamheden door de Opdrachtnemer ontvangt de Opdrachtgever na afloop een digitale rapportage (verslag) met een overzicht en omschrijving van de uitgevoerde werkzaamheden.</w:t>
      </w:r>
    </w:p>
    <w:p w14:paraId="259B4A57" w14:textId="77777777" w:rsidR="00C94478" w:rsidRPr="00C94478" w:rsidRDefault="00C94478" w:rsidP="0053281A">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l.</w:t>
      </w:r>
      <w:r w:rsidRPr="00C94478">
        <w:rPr>
          <w:rFonts w:ascii="Calibri" w:hAnsi="Calibri" w:cs="Calibri"/>
          <w:sz w:val="22"/>
          <w:szCs w:val="22"/>
        </w:rPr>
        <w:tab/>
        <w:t>In de inschrijving wordt een opgave bijgevoegd van alle speciale gereedschappen die benodigd zijn om alle preventieve onderhoudswerkzaamheden in eigen beheer uit te kunnen voeren. Dit voor zowel het chassis als de opbouw.</w:t>
      </w:r>
    </w:p>
    <w:p w14:paraId="517FA7B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78AC654"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6" w:name="_Toc131606380"/>
      <w:r w:rsidRPr="00C94478">
        <w:rPr>
          <w:rFonts w:ascii="Calibri" w:hAnsi="Calibri" w:cs="Calibri"/>
          <w:b/>
          <w:bCs/>
          <w:sz w:val="22"/>
          <w:szCs w:val="22"/>
        </w:rPr>
        <w:t>2.12 Basis opleiding en instructie eisen</w:t>
      </w:r>
      <w:bookmarkEnd w:id="126"/>
    </w:p>
    <w:p w14:paraId="61E76146" w14:textId="19071F0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Opdrachtnemer biedt voor de afdeling vakbekwaamheid – gericht op het vakbekwaam blijven van de manschappen en chauffeurs een e-module aan voor de digitale ELO-omgeving zoals deze binnen Midden en West Brabant wordt gebruikt, waarin alle aspecten van voertuig technische – pompbediening en nieuwe materialen te beoefenen zijn. Voor de voorwaarden verwijzen we u naar bijgeleverd document bijlage </w:t>
      </w:r>
      <w:r w:rsidR="00A70EFD">
        <w:rPr>
          <w:rFonts w:ascii="Calibri" w:hAnsi="Calibri" w:cs="Calibri"/>
          <w:sz w:val="22"/>
          <w:szCs w:val="22"/>
        </w:rPr>
        <w:t>9</w:t>
      </w:r>
      <w:r w:rsidRPr="00C94478">
        <w:rPr>
          <w:rFonts w:ascii="Calibri" w:hAnsi="Calibri" w:cs="Calibri"/>
          <w:sz w:val="22"/>
          <w:szCs w:val="22"/>
        </w:rPr>
        <w:t xml:space="preserve"> gedragslijn ELO.</w:t>
      </w:r>
    </w:p>
    <w:p w14:paraId="048BB5B1"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De e-module dient Geproduceerd en aangeleverd in het format/template van VRMWB en geproduceerd in de ontwikkelingstool </w:t>
      </w:r>
      <w:proofErr w:type="spellStart"/>
      <w:r w:rsidRPr="00C94478">
        <w:rPr>
          <w:rFonts w:ascii="Calibri" w:hAnsi="Calibri" w:cs="Calibri"/>
          <w:sz w:val="22"/>
          <w:szCs w:val="22"/>
        </w:rPr>
        <w:t>articulate</w:t>
      </w:r>
      <w:proofErr w:type="spellEnd"/>
      <w:r w:rsidRPr="00C94478">
        <w:rPr>
          <w:rFonts w:ascii="Calibri" w:hAnsi="Calibri" w:cs="Calibri"/>
          <w:sz w:val="22"/>
          <w:szCs w:val="22"/>
        </w:rPr>
        <w:t xml:space="preserve"> storyline 360 </w:t>
      </w:r>
    </w:p>
    <w:p w14:paraId="7EC5F30E"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Opdrachtgever krijgt het recht om binnen de e-module te kunnen werken waardoor zelfstandig aanpassingen aan deze e-module kunnen worden verricht</w:t>
      </w:r>
    </w:p>
    <w:p w14:paraId="0B0A634A"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 maanden voor levering van het 1e voertuig dient de e-module compleet en werkend overgedragen te zijn aan Opdrachtgever</w:t>
      </w:r>
    </w:p>
    <w:p w14:paraId="288FC375"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 ontwikkeling van de e-module gaat in overleg met de afdeling vakbekwaamheid van Opdrachtgever</w:t>
      </w:r>
    </w:p>
    <w:p w14:paraId="2E4A3479"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lastRenderedPageBreak/>
        <w:t xml:space="preserve">De e-module is voorzien zijn van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xml:space="preserve"> dienen per onderwerp per persoon te verschillen. Er dient bij de </w:t>
      </w:r>
      <w:proofErr w:type="spellStart"/>
      <w:r w:rsidRPr="00C94478">
        <w:rPr>
          <w:rFonts w:ascii="Calibri" w:hAnsi="Calibri" w:cs="Calibri"/>
          <w:sz w:val="22"/>
          <w:szCs w:val="22"/>
        </w:rPr>
        <w:t>toetsvragen</w:t>
      </w:r>
      <w:proofErr w:type="spellEnd"/>
      <w:r w:rsidRPr="00C94478">
        <w:rPr>
          <w:rFonts w:ascii="Calibri" w:hAnsi="Calibri" w:cs="Calibri"/>
          <w:sz w:val="22"/>
          <w:szCs w:val="22"/>
        </w:rPr>
        <w:t>, per onderwerp  een databank te zijn van 200% aan inhoudelijke vragen</w:t>
      </w:r>
    </w:p>
    <w:p w14:paraId="6FCBDF0B" w14:textId="77777777" w:rsidR="00C94478" w:rsidRPr="00C94478" w:rsidRDefault="00C94478" w:rsidP="0001773E">
      <w:pPr>
        <w:widowControl w:val="0"/>
        <w:numPr>
          <w:ilvl w:val="0"/>
          <w:numId w:val="7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In de e-module dienen naast de aspecten van voertuig technische, pompbediening tevens de inventarisdelen te worden opgenomen. </w:t>
      </w:r>
    </w:p>
    <w:p w14:paraId="7B38A81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794BD24"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Opleidingsprincipe “train de trainer”.</w:t>
      </w:r>
    </w:p>
    <w:p w14:paraId="3028D8A2"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Binnen de kaders van opleiding, training en begeleiding worden per district 2 districtstrainers opgeleid (totaal 6 personen). Tevens worden 4 technische medewerkers opgeleid. Totaal 10 personen.</w:t>
      </w:r>
    </w:p>
    <w:p w14:paraId="2A0B8E6D"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Deze instrueren binnen de teams en ploegen 2 tot 3 chauffeurs en 2 manschappen in voertuig- pomp- en nieuwe gereedschapskennis. Waarna deze personen e.e.a. overdragen binnen het team. De districtstrainers en de technische medewerkers blijven na de opleiding de vraagbaak voor de teams met de expertise van de TST-NB.</w:t>
      </w:r>
    </w:p>
    <w:p w14:paraId="1863C1B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460A71D3"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 xml:space="preserve">Opleiding en instructie is in de Nederlandse taal op locatie van de Opdrachtgever. De instructie is voldoende om de groep van 10 personen rijvaardig, bedieningsvaardig en </w:t>
      </w:r>
      <w:proofErr w:type="spellStart"/>
      <w:r w:rsidRPr="00C94478">
        <w:rPr>
          <w:rFonts w:ascii="Calibri" w:hAnsi="Calibri" w:cs="Calibri"/>
          <w:sz w:val="22"/>
          <w:szCs w:val="22"/>
        </w:rPr>
        <w:t>onderhoudstechnisch</w:t>
      </w:r>
      <w:proofErr w:type="spellEnd"/>
      <w:r w:rsidRPr="00C94478">
        <w:rPr>
          <w:rFonts w:ascii="Calibri" w:hAnsi="Calibri" w:cs="Calibri"/>
          <w:sz w:val="22"/>
          <w:szCs w:val="22"/>
        </w:rPr>
        <w:t xml:space="preserve"> opgeleid te krijgen.</w:t>
      </w:r>
    </w:p>
    <w:p w14:paraId="19BD9348"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De opleidingen vinden plaats zowel in de dag als in de avonduren alsook (indien noodzakelijk) op zaterdagen. Tijd en plaats in overleg met Opdrachtgever. Voor deze opleidingen worden door Opdrachtnemer geen extra kosten gerekend aan Opdrachtgever.</w:t>
      </w:r>
    </w:p>
    <w:p w14:paraId="18C7ECA7" w14:textId="77777777" w:rsidR="00C94478" w:rsidRPr="00C94478" w:rsidRDefault="00C94478" w:rsidP="00B6302B">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Opdrachtnemer levert bij inschrijving een compleet opleidings- en instructieprogramma aan waarin tenminste de volgende basis eisen zijn opgenomen:</w:t>
      </w:r>
    </w:p>
    <w:p w14:paraId="48CE7EAF" w14:textId="16440A67" w:rsidR="00C94478" w:rsidRPr="00C94478" w:rsidRDefault="00C94478" w:rsidP="00B6302B">
      <w:pPr>
        <w:widowControl w:val="0"/>
        <w:suppressAutoHyphens/>
        <w:autoSpaceDE w:val="0"/>
        <w:autoSpaceDN w:val="0"/>
        <w:spacing w:line="273" w:lineRule="atLeast"/>
        <w:ind w:left="1418" w:hanging="708"/>
        <w:rPr>
          <w:rFonts w:ascii="Calibri" w:hAnsi="Calibri" w:cs="Calibri"/>
          <w:sz w:val="22"/>
          <w:szCs w:val="22"/>
        </w:rPr>
      </w:pPr>
      <w:r w:rsidRPr="00C94478">
        <w:rPr>
          <w:rFonts w:ascii="Calibri" w:hAnsi="Calibri" w:cs="Calibri"/>
          <w:sz w:val="22"/>
          <w:szCs w:val="22"/>
        </w:rPr>
        <w:t>1.</w:t>
      </w:r>
      <w:r w:rsidRPr="00C94478">
        <w:rPr>
          <w:rFonts w:ascii="Calibri" w:hAnsi="Calibri" w:cs="Calibri"/>
          <w:sz w:val="22"/>
          <w:szCs w:val="22"/>
        </w:rPr>
        <w:tab/>
        <w:t>rijvaardigheid, veiligheidsaspecten en bediening chassis, inclusief terreinvaardigheidsaspecten</w:t>
      </w:r>
    </w:p>
    <w:p w14:paraId="34DEEC5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2.</w:t>
      </w:r>
      <w:r w:rsidRPr="00C94478">
        <w:rPr>
          <w:rFonts w:ascii="Calibri" w:hAnsi="Calibri" w:cs="Calibri"/>
          <w:sz w:val="22"/>
          <w:szCs w:val="22"/>
        </w:rPr>
        <w:tab/>
        <w:t>volledige pompbedieningsinstructie, inclusief noodprocedure</w:t>
      </w:r>
    </w:p>
    <w:p w14:paraId="671EC87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3.</w:t>
      </w:r>
      <w:r w:rsidRPr="00C94478">
        <w:rPr>
          <w:rFonts w:ascii="Calibri" w:hAnsi="Calibri" w:cs="Calibri"/>
          <w:sz w:val="22"/>
          <w:szCs w:val="22"/>
        </w:rPr>
        <w:tab/>
        <w:t>volledig instructie bediening opbouw componenten</w:t>
      </w:r>
    </w:p>
    <w:p w14:paraId="22FD297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4.</w:t>
      </w:r>
      <w:r w:rsidRPr="00C94478">
        <w:rPr>
          <w:rFonts w:ascii="Calibri" w:hAnsi="Calibri" w:cs="Calibri"/>
          <w:sz w:val="22"/>
          <w:szCs w:val="22"/>
        </w:rPr>
        <w:tab/>
        <w:t>aspecten voor het onderhoudsniveau 1 gebruikers</w:t>
      </w:r>
    </w:p>
    <w:p w14:paraId="652B8DF8" w14:textId="4DB26301" w:rsidR="00C94478" w:rsidRPr="00C94478" w:rsidRDefault="00C94478" w:rsidP="00B6302B">
      <w:pPr>
        <w:widowControl w:val="0"/>
        <w:suppressAutoHyphens/>
        <w:autoSpaceDE w:val="0"/>
        <w:autoSpaceDN w:val="0"/>
        <w:spacing w:line="273" w:lineRule="atLeast"/>
        <w:ind w:left="1418" w:hanging="709"/>
        <w:rPr>
          <w:rFonts w:ascii="Calibri" w:hAnsi="Calibri" w:cs="Calibri"/>
          <w:sz w:val="22"/>
          <w:szCs w:val="22"/>
        </w:rPr>
      </w:pPr>
      <w:r w:rsidRPr="00C94478">
        <w:rPr>
          <w:rFonts w:ascii="Calibri" w:hAnsi="Calibri" w:cs="Calibri"/>
          <w:sz w:val="22"/>
          <w:szCs w:val="22"/>
        </w:rPr>
        <w:t>5.</w:t>
      </w:r>
      <w:r w:rsidRPr="00C94478">
        <w:rPr>
          <w:rFonts w:ascii="Calibri" w:hAnsi="Calibri" w:cs="Calibri"/>
          <w:sz w:val="22"/>
          <w:szCs w:val="22"/>
        </w:rPr>
        <w:tab/>
        <w:t>aspecten voor het onderhoudsniveau 2 en 3 technici onderhoudswerkplaats Opdrachtgever</w:t>
      </w:r>
    </w:p>
    <w:p w14:paraId="52F24C9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6.</w:t>
      </w:r>
      <w:r w:rsidRPr="00C94478">
        <w:rPr>
          <w:rFonts w:ascii="Calibri" w:hAnsi="Calibri" w:cs="Calibri"/>
          <w:sz w:val="22"/>
          <w:szCs w:val="22"/>
        </w:rPr>
        <w:tab/>
        <w:t>levert aan instructiekaarten en aftoetskaarten.</w:t>
      </w:r>
    </w:p>
    <w:p w14:paraId="34713378"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75D04AAC" w14:textId="77777777"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7" w:name="_Toc131606381"/>
      <w:r w:rsidRPr="00C94478">
        <w:rPr>
          <w:rFonts w:ascii="Calibri" w:hAnsi="Calibri" w:cs="Calibri"/>
          <w:b/>
          <w:bCs/>
          <w:sz w:val="22"/>
          <w:szCs w:val="22"/>
        </w:rPr>
        <w:t>2.13 Commerciële eisen</w:t>
      </w:r>
      <w:bookmarkEnd w:id="127"/>
    </w:p>
    <w:p w14:paraId="622A866D" w14:textId="1FC0725A" w:rsidR="00FA653F"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r>
      <w:r w:rsidR="00E91642">
        <w:rPr>
          <w:rFonts w:ascii="Calibri" w:hAnsi="Calibri" w:cs="Calibri"/>
          <w:sz w:val="22"/>
          <w:szCs w:val="22"/>
        </w:rPr>
        <w:t xml:space="preserve">Voor </w:t>
      </w:r>
      <w:r w:rsidR="00967E39">
        <w:rPr>
          <w:rFonts w:ascii="Calibri" w:hAnsi="Calibri" w:cs="Calibri"/>
          <w:sz w:val="22"/>
          <w:szCs w:val="22"/>
        </w:rPr>
        <w:t>d</w:t>
      </w:r>
      <w:r w:rsidR="00E91642">
        <w:rPr>
          <w:rFonts w:ascii="Calibri" w:hAnsi="Calibri" w:cs="Calibri"/>
          <w:sz w:val="22"/>
          <w:szCs w:val="22"/>
        </w:rPr>
        <w:t>e voertuigen gelden de volgende plafondbedragen:</w:t>
      </w:r>
    </w:p>
    <w:p w14:paraId="5C89124F" w14:textId="28113916" w:rsidR="00E91642" w:rsidRDefault="00E91642"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r>
      <w:r w:rsidR="00CA5F53">
        <w:rPr>
          <w:rFonts w:ascii="Calibri" w:hAnsi="Calibri" w:cs="Calibri"/>
          <w:sz w:val="22"/>
          <w:szCs w:val="22"/>
        </w:rPr>
        <w:t>Levering 2025 € 620.000,- excl. BTW</w:t>
      </w:r>
    </w:p>
    <w:p w14:paraId="3FCA27CE" w14:textId="6439BD13" w:rsidR="00FA653F" w:rsidRDefault="00CA5F53"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ab/>
        <w:t>Levering 2027 € 640.000,- excl. BTW</w:t>
      </w:r>
    </w:p>
    <w:p w14:paraId="52CD9EA5" w14:textId="7C78BC06" w:rsidR="00C94478" w:rsidRPr="00C94478" w:rsidRDefault="00FA653F"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 xml:space="preserve">b. </w:t>
      </w:r>
      <w:r>
        <w:rPr>
          <w:rFonts w:ascii="Calibri" w:hAnsi="Calibri" w:cs="Calibri"/>
          <w:sz w:val="22"/>
          <w:szCs w:val="22"/>
        </w:rPr>
        <w:tab/>
      </w:r>
      <w:r w:rsidR="00C94478" w:rsidRPr="00C94478">
        <w:rPr>
          <w:rFonts w:ascii="Calibri" w:hAnsi="Calibri" w:cs="Calibri"/>
          <w:sz w:val="22"/>
          <w:szCs w:val="22"/>
        </w:rPr>
        <w:t>De betaling zal geëffectueerd worden volgens onderstaande betalingsregeling:</w:t>
      </w:r>
    </w:p>
    <w:p w14:paraId="354C0B0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lang w:val="en-US"/>
        </w:rPr>
      </w:pPr>
      <w:proofErr w:type="spellStart"/>
      <w:r w:rsidRPr="00C94478">
        <w:rPr>
          <w:rFonts w:ascii="Calibri" w:hAnsi="Calibri" w:cs="Calibri"/>
          <w:sz w:val="22"/>
          <w:szCs w:val="22"/>
          <w:lang w:val="en-US"/>
        </w:rPr>
        <w:t>Bij</w:t>
      </w:r>
      <w:proofErr w:type="spellEnd"/>
      <w:r w:rsidRPr="00C94478">
        <w:rPr>
          <w:rFonts w:ascii="Calibri" w:hAnsi="Calibri" w:cs="Calibri"/>
          <w:sz w:val="22"/>
          <w:szCs w:val="22"/>
          <w:lang w:val="en-US"/>
        </w:rPr>
        <w:t xml:space="preserve"> CAT/UAP (Client Acceptance Test / User Acceptance Protocol) levering chassis: 30%</w:t>
      </w:r>
    </w:p>
    <w:p w14:paraId="414F6195"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inbouw tank en pomp systeem: 30%</w:t>
      </w:r>
    </w:p>
    <w:p w14:paraId="1D5F75C3"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CAT/UAP opbouw: 30%</w:t>
      </w:r>
    </w:p>
    <w:p w14:paraId="72356B24"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Na CAT/UAP acceptatie en 60 dag beurt: 10%</w:t>
      </w:r>
    </w:p>
    <w:p w14:paraId="065C31DA" w14:textId="77777777" w:rsidR="00C94478" w:rsidRPr="00C94478" w:rsidRDefault="00C94478" w:rsidP="0001773E">
      <w:pPr>
        <w:widowControl w:val="0"/>
        <w:numPr>
          <w:ilvl w:val="0"/>
          <w:numId w:val="43"/>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Betalingen kunnen worden gedaan tegen afgifte van een bankgarantie en/of afgifte van een eigendomsverklaring.</w:t>
      </w:r>
    </w:p>
    <w:p w14:paraId="19F12FB8" w14:textId="6C1EE06C"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c</w:t>
      </w:r>
      <w:r w:rsidR="00C94478" w:rsidRPr="00C94478">
        <w:rPr>
          <w:rFonts w:ascii="Calibri" w:hAnsi="Calibri" w:cs="Calibri"/>
          <w:sz w:val="22"/>
          <w:szCs w:val="22"/>
        </w:rPr>
        <w:t>.</w:t>
      </w:r>
      <w:r w:rsidR="00C94478" w:rsidRPr="00C94478">
        <w:rPr>
          <w:rFonts w:ascii="Calibri" w:hAnsi="Calibri" w:cs="Calibri"/>
          <w:sz w:val="22"/>
          <w:szCs w:val="22"/>
        </w:rPr>
        <w:tab/>
        <w:t>Een samenstellingstekening van de tankautospuit op één schaal alsmede tekeningen van het bepakkingsvoorstel zijn onderdeel van de inschrijving.</w:t>
      </w:r>
    </w:p>
    <w:p w14:paraId="54C0702C" w14:textId="18191B6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d</w:t>
      </w:r>
      <w:r w:rsidR="00C94478" w:rsidRPr="00C94478">
        <w:rPr>
          <w:rFonts w:ascii="Calibri" w:hAnsi="Calibri" w:cs="Calibri"/>
          <w:sz w:val="22"/>
          <w:szCs w:val="22"/>
        </w:rPr>
        <w:t>.</w:t>
      </w:r>
      <w:r w:rsidR="00C94478" w:rsidRPr="00C94478">
        <w:rPr>
          <w:rFonts w:ascii="Calibri" w:hAnsi="Calibri" w:cs="Calibri"/>
          <w:sz w:val="22"/>
          <w:szCs w:val="22"/>
        </w:rPr>
        <w:tab/>
        <w:t>Het voertuig wordt door de Opdrachtgever kosteloos op een nader te noemen locatie in de veiligheidsregio geleverd. Het voertuig wordt schoon, bedrijfsklaar en geheel afgevuld met alle bedrijfsstoffen geleverd.</w:t>
      </w:r>
    </w:p>
    <w:p w14:paraId="759C2903" w14:textId="3F8AFCA7"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e</w:t>
      </w:r>
      <w:r w:rsidR="00C94478" w:rsidRPr="00C94478">
        <w:rPr>
          <w:rFonts w:ascii="Calibri" w:hAnsi="Calibri" w:cs="Calibri"/>
          <w:sz w:val="22"/>
          <w:szCs w:val="22"/>
        </w:rPr>
        <w:t>.</w:t>
      </w:r>
      <w:r w:rsidR="00C94478" w:rsidRPr="00C94478">
        <w:rPr>
          <w:rFonts w:ascii="Calibri" w:hAnsi="Calibri" w:cs="Calibri"/>
          <w:sz w:val="22"/>
          <w:szCs w:val="22"/>
        </w:rPr>
        <w:tab/>
        <w:t xml:space="preserve">Voordat het voertuig operationeel wordt geplaatst, wordt door de Opdrachtnemer een </w:t>
      </w:r>
      <w:r w:rsidR="00C94478" w:rsidRPr="00C94478">
        <w:rPr>
          <w:rFonts w:ascii="Calibri" w:hAnsi="Calibri" w:cs="Calibri"/>
          <w:sz w:val="22"/>
          <w:szCs w:val="22"/>
        </w:rPr>
        <w:lastRenderedPageBreak/>
        <w:t>controle-inspectie en servicebeurt uitgevoerd aan het chassis en de opbouw (60-dagenbeurt), dit volgens het concept inspectierapport bijlage 7. Alle geconstateerde gebreken en afstellingen worden gecorrigeerd. Van deze inspectie wordt een inspectierapport opgesteld en bij de afname geleverd. De kosten van deze inspectie, servicebeurt, correcties, modificaties en eventuele reparaties zijn onderdeel van de levering en ten laste van Opdrachtnemer.</w:t>
      </w:r>
    </w:p>
    <w:p w14:paraId="02DE60EA" w14:textId="1823ED5F" w:rsidR="00C94478" w:rsidRP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f</w:t>
      </w:r>
      <w:r w:rsidR="00C94478" w:rsidRPr="00C94478">
        <w:rPr>
          <w:rFonts w:ascii="Calibri" w:hAnsi="Calibri" w:cs="Calibri"/>
          <w:sz w:val="22"/>
          <w:szCs w:val="22"/>
        </w:rPr>
        <w:t>.</w:t>
      </w:r>
      <w:r w:rsidR="00C94478" w:rsidRPr="00C94478">
        <w:rPr>
          <w:rFonts w:ascii="Calibri" w:hAnsi="Calibri" w:cs="Calibri"/>
          <w:sz w:val="22"/>
          <w:szCs w:val="22"/>
        </w:rPr>
        <w:tab/>
        <w:t>Het concept inspectierapport (bijlage 7) wordt door Opdrachtgever opgesteld, door de Opdrachtnemer wordt een definitief inspectierapport opgesteld en aangeleverd, het definitieve inspectierapport is aangepast met de voorgeschreven inspectiepunten en controlewerkzaamheden van de fabrikant(en). De inspectiepunten en controlewerkzaamheden zoals omschreven in het concept inspectierapport worden ten minste gecontroleerd en uitgevoerd.</w:t>
      </w:r>
    </w:p>
    <w:p w14:paraId="28389832" w14:textId="424190F6" w:rsidR="00C94478" w:rsidRDefault="00967E39" w:rsidP="00B6302B">
      <w:pPr>
        <w:widowControl w:val="0"/>
        <w:suppressAutoHyphens/>
        <w:autoSpaceDE w:val="0"/>
        <w:autoSpaceDN w:val="0"/>
        <w:spacing w:line="273" w:lineRule="atLeast"/>
        <w:ind w:left="709" w:hanging="709"/>
        <w:rPr>
          <w:rFonts w:ascii="Calibri" w:hAnsi="Calibri" w:cs="Calibri"/>
          <w:sz w:val="22"/>
          <w:szCs w:val="22"/>
        </w:rPr>
      </w:pPr>
      <w:r>
        <w:rPr>
          <w:rFonts w:ascii="Calibri" w:hAnsi="Calibri" w:cs="Calibri"/>
          <w:sz w:val="22"/>
          <w:szCs w:val="22"/>
        </w:rPr>
        <w:t>g</w:t>
      </w:r>
      <w:r w:rsidR="00C94478" w:rsidRPr="00C94478">
        <w:rPr>
          <w:rFonts w:ascii="Calibri" w:hAnsi="Calibri" w:cs="Calibri"/>
          <w:sz w:val="22"/>
          <w:szCs w:val="22"/>
        </w:rPr>
        <w:t>.</w:t>
      </w:r>
      <w:r w:rsidR="00C94478" w:rsidRPr="00C94478">
        <w:rPr>
          <w:rFonts w:ascii="Calibri" w:hAnsi="Calibri" w:cs="Calibri"/>
          <w:sz w:val="22"/>
          <w:szCs w:val="22"/>
        </w:rPr>
        <w:tab/>
        <w:t>Het compleet opgebouwde voertuig wordt bij de 60-dagenbeurt rondom uitgelijnd en alle wielen worden gebalanceerd. Het uitlijningsrapport wordt bij de afname overhandigd en meegeleverd.</w:t>
      </w:r>
    </w:p>
    <w:p w14:paraId="4926B2C6" w14:textId="1D250827" w:rsidR="008E4ABA" w:rsidRPr="00C94478" w:rsidRDefault="008E4ABA" w:rsidP="00B6302B">
      <w:pPr>
        <w:widowControl w:val="0"/>
        <w:suppressAutoHyphens/>
        <w:autoSpaceDE w:val="0"/>
        <w:autoSpaceDN w:val="0"/>
        <w:spacing w:line="273" w:lineRule="atLeast"/>
        <w:ind w:left="709" w:hanging="709"/>
        <w:rPr>
          <w:rFonts w:ascii="Calibri" w:hAnsi="Calibri" w:cs="Calibri"/>
          <w:sz w:val="22"/>
          <w:szCs w:val="22"/>
        </w:rPr>
      </w:pPr>
    </w:p>
    <w:p w14:paraId="1E338FEF"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p>
    <w:p w14:paraId="3B257F2B" w14:textId="6862F4C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bookmarkStart w:id="128" w:name="_Toc131606382"/>
      <w:r w:rsidRPr="00C94478">
        <w:rPr>
          <w:rFonts w:ascii="Calibri" w:hAnsi="Calibri" w:cs="Calibri"/>
          <w:b/>
          <w:bCs/>
          <w:sz w:val="22"/>
          <w:szCs w:val="22"/>
        </w:rPr>
        <w:t>2.14 Juridische-, garantie-, kwaliteits- en leveringseisen</w:t>
      </w:r>
      <w:bookmarkEnd w:id="128"/>
    </w:p>
    <w:p w14:paraId="288C691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w:t>
      </w:r>
      <w:r w:rsidRPr="00C94478">
        <w:rPr>
          <w:rFonts w:ascii="Calibri" w:hAnsi="Calibri" w:cs="Calibri"/>
          <w:sz w:val="22"/>
          <w:szCs w:val="22"/>
        </w:rPr>
        <w:tab/>
        <w:t>De minimale garantietermijnen zijn als volgt:</w:t>
      </w:r>
    </w:p>
    <w:p w14:paraId="2DA77FDA"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Complete voertuig: 24 maanden;</w:t>
      </w:r>
    </w:p>
    <w:p w14:paraId="0DE09D6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Bluspomp installatie, inclusief alle appendages, afsluiters en besturing LD/HD: 96 maanden</w:t>
      </w:r>
    </w:p>
    <w:p w14:paraId="7D03054D"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Blusmonitor met radiografische bediening: 96 maanden</w:t>
      </w:r>
    </w:p>
    <w:p w14:paraId="77EF6477"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Corrosie van het chassis en de opbouw 180 maanden, zowel van buitenaf als van binnenuit.</w:t>
      </w:r>
    </w:p>
    <w:p w14:paraId="35EE0F0F"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Rolluiken: 96 maanden</w:t>
      </w:r>
    </w:p>
    <w:p w14:paraId="08C4869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Opstapkleppen: 180 maanden</w:t>
      </w:r>
    </w:p>
    <w:p w14:paraId="766C4E6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Deuren en sloten: 180 maanden</w:t>
      </w:r>
    </w:p>
    <w:p w14:paraId="3407E549"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Lichtmast: 96 maanden</w:t>
      </w:r>
    </w:p>
    <w:p w14:paraId="2DF3F9B6"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Verlichtingsarmaturen gehele voertuig: 60 maanden</w:t>
      </w:r>
    </w:p>
    <w:p w14:paraId="03BF8C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Optische- en geluidssignalen: 60 maanden</w:t>
      </w:r>
    </w:p>
    <w:p w14:paraId="668EBA83"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 xml:space="preserve">Draaideuren, </w:t>
      </w:r>
      <w:proofErr w:type="spellStart"/>
      <w:r w:rsidRPr="00C94478">
        <w:rPr>
          <w:rFonts w:ascii="Calibri" w:hAnsi="Calibri" w:cs="Calibri"/>
          <w:sz w:val="22"/>
          <w:szCs w:val="22"/>
        </w:rPr>
        <w:t>busdeuren</w:t>
      </w:r>
      <w:proofErr w:type="spellEnd"/>
      <w:r w:rsidRPr="00C94478">
        <w:rPr>
          <w:rFonts w:ascii="Calibri" w:hAnsi="Calibri" w:cs="Calibri"/>
          <w:sz w:val="22"/>
          <w:szCs w:val="22"/>
        </w:rPr>
        <w:t>, schuif-, en kantelladen: 96 maanden</w:t>
      </w:r>
    </w:p>
    <w:p w14:paraId="0C961FF1"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360 graden Camerasysteem: 36 maanden</w:t>
      </w:r>
    </w:p>
    <w:p w14:paraId="765406B0" w14:textId="77777777" w:rsidR="00C94478" w:rsidRPr="00C94478" w:rsidRDefault="00C94478" w:rsidP="0001773E">
      <w:pPr>
        <w:widowControl w:val="0"/>
        <w:numPr>
          <w:ilvl w:val="0"/>
          <w:numId w:val="50"/>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Elektrische installatie (230v) opbouw inclusief omvormer, acculader, isolatiebewaking: 60 maanden</w:t>
      </w:r>
    </w:p>
    <w:p w14:paraId="1091793D"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b.</w:t>
      </w:r>
      <w:r w:rsidRPr="00C94478">
        <w:rPr>
          <w:rFonts w:ascii="Calibri" w:hAnsi="Calibri" w:cs="Calibri"/>
          <w:sz w:val="22"/>
          <w:szCs w:val="22"/>
        </w:rPr>
        <w:tab/>
        <w:t>Er is alleen sprake van evident onoordeelkundig gebruik wanneer dat door Opdrachtnemer aantoonbaar is of door een derde onafhankelijke partij aantoonbaar is gemaakt.</w:t>
      </w:r>
    </w:p>
    <w:p w14:paraId="37E4D0D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c.</w:t>
      </w:r>
      <w:r w:rsidRPr="00C94478">
        <w:rPr>
          <w:rFonts w:ascii="Calibri" w:hAnsi="Calibri" w:cs="Calibri"/>
          <w:sz w:val="22"/>
          <w:szCs w:val="22"/>
        </w:rPr>
        <w:tab/>
        <w:t>Indien de Opdrachtnemer de gebreken niet binnen de gestelde garantietermijn kan oplossen wordt voor de aangebrachte aanpassingen, vanaf het moment van herstel, een verlengde garantietermijn gehanteerd van minimaal 6 maanden.</w:t>
      </w:r>
    </w:p>
    <w:p w14:paraId="602C53A5"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d.</w:t>
      </w:r>
      <w:r w:rsidRPr="00C94478">
        <w:rPr>
          <w:rFonts w:ascii="Calibri" w:hAnsi="Calibri" w:cs="Calibri"/>
          <w:sz w:val="22"/>
          <w:szCs w:val="22"/>
        </w:rPr>
        <w:tab/>
        <w:t xml:space="preserve">Gedurende de garantietermijn van het complete voertuig zijn </w:t>
      </w:r>
      <w:r w:rsidRPr="00C94478">
        <w:rPr>
          <w:rFonts w:ascii="Calibri" w:hAnsi="Calibri" w:cs="Calibri"/>
          <w:b/>
          <w:sz w:val="22"/>
          <w:szCs w:val="22"/>
          <w:u w:val="single"/>
        </w:rPr>
        <w:t>alle</w:t>
      </w:r>
      <w:r w:rsidRPr="00C94478">
        <w:rPr>
          <w:rFonts w:ascii="Calibri" w:hAnsi="Calibri" w:cs="Calibri"/>
          <w:sz w:val="22"/>
          <w:szCs w:val="22"/>
        </w:rPr>
        <w:t xml:space="preserve"> kosten, zoals bijvoorbeeld de voorrijd-, transport-, wegsleep-, reparatiekosten, storingshulp onderweg en eventuele kosten voor de inhuur van een vervangend voertuig etc., voor rekening van Opdrachtnemer, tenzij er sprake is van evident onoordeelkundig gebruik.</w:t>
      </w:r>
    </w:p>
    <w:p w14:paraId="1F91B9BC"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e.</w:t>
      </w:r>
      <w:r w:rsidRPr="00C94478">
        <w:rPr>
          <w:rFonts w:ascii="Calibri" w:hAnsi="Calibri" w:cs="Calibri"/>
          <w:sz w:val="22"/>
          <w:szCs w:val="22"/>
        </w:rPr>
        <w:tab/>
        <w:t>De garantietermijn van het voertuig gaat in op de dag dat het voertuig door de Opdrachtgever wordt geaccepteerd. De datum van de ondertekening van de definitieve acceptatieverklaring is hierin bepalend.</w:t>
      </w:r>
    </w:p>
    <w:p w14:paraId="348F1E24"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f.</w:t>
      </w:r>
      <w:r w:rsidRPr="00C94478">
        <w:rPr>
          <w:rFonts w:ascii="Calibri" w:hAnsi="Calibri" w:cs="Calibri"/>
          <w:sz w:val="22"/>
          <w:szCs w:val="22"/>
        </w:rPr>
        <w:tab/>
        <w:t>De garantietermijnen en -voorwaarden maken onderdeel uit van de inschrijving en dient derhalve te worden bijgevoegd.</w:t>
      </w:r>
    </w:p>
    <w:p w14:paraId="7184116F"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g.</w:t>
      </w:r>
      <w:r w:rsidRPr="00C94478">
        <w:rPr>
          <w:rFonts w:ascii="Calibri" w:hAnsi="Calibri" w:cs="Calibri"/>
          <w:sz w:val="22"/>
          <w:szCs w:val="22"/>
        </w:rPr>
        <w:tab/>
        <w:t xml:space="preserve">Gedurende de garantieperiode is het door de fabrikant van het chassis en de opbouw </w:t>
      </w:r>
      <w:r w:rsidRPr="00C94478">
        <w:rPr>
          <w:rFonts w:ascii="Calibri" w:hAnsi="Calibri" w:cs="Calibri"/>
          <w:sz w:val="22"/>
          <w:szCs w:val="22"/>
        </w:rPr>
        <w:lastRenderedPageBreak/>
        <w:t>toegestaan, dat het preventief onderhoud aan het gehele voertuig (chassis, opbouw en alle overige componenten) in beheer door onderhoudsmedewerkers van Opdrachtgever kan worden uitgevoerd. Het is niet toegestaan dit als uitsluitende voorwaarde of bepaling op te nemen in de garantievoorwaarden.</w:t>
      </w:r>
    </w:p>
    <w:p w14:paraId="729DBEAA"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h.</w:t>
      </w:r>
      <w:r w:rsidRPr="00C94478">
        <w:rPr>
          <w:rFonts w:ascii="Calibri" w:hAnsi="Calibri" w:cs="Calibri"/>
          <w:sz w:val="22"/>
          <w:szCs w:val="22"/>
        </w:rPr>
        <w:tab/>
        <w:t>De Opdrachtnemer garandeert minimaal tot 17 jaar na levering de functionele inzetbaarheid.</w:t>
      </w:r>
    </w:p>
    <w:p w14:paraId="28A87CF7"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 xml:space="preserve">i. </w:t>
      </w:r>
      <w:r w:rsidRPr="00C94478">
        <w:rPr>
          <w:rFonts w:ascii="Calibri" w:hAnsi="Calibri" w:cs="Calibri"/>
          <w:sz w:val="22"/>
          <w:szCs w:val="22"/>
        </w:rPr>
        <w:tab/>
        <w:t>Een uitgebreide beschrijving van de leveringsomvang maakt onderdeel uit van uw inschrijving. In de leveringsomvang is ook de levertijd vermeld.</w:t>
      </w:r>
    </w:p>
    <w:p w14:paraId="62CED749" w14:textId="77777777" w:rsidR="00C94478" w:rsidRPr="00C94478" w:rsidRDefault="00C94478" w:rsidP="00CE76C9">
      <w:pPr>
        <w:widowControl w:val="0"/>
        <w:suppressAutoHyphens/>
        <w:autoSpaceDE w:val="0"/>
        <w:autoSpaceDN w:val="0"/>
        <w:spacing w:line="273" w:lineRule="atLeast"/>
        <w:ind w:left="709" w:hanging="709"/>
        <w:rPr>
          <w:rFonts w:ascii="Calibri" w:hAnsi="Calibri" w:cs="Calibri"/>
          <w:sz w:val="22"/>
          <w:szCs w:val="22"/>
        </w:rPr>
      </w:pPr>
      <w:r w:rsidRPr="00C94478">
        <w:rPr>
          <w:rFonts w:ascii="Calibri" w:hAnsi="Calibri" w:cs="Calibri"/>
          <w:sz w:val="22"/>
          <w:szCs w:val="22"/>
        </w:rPr>
        <w:t>j.</w:t>
      </w:r>
      <w:r w:rsidRPr="00C94478">
        <w:rPr>
          <w:rFonts w:ascii="Calibri" w:hAnsi="Calibri" w:cs="Calibri"/>
          <w:sz w:val="22"/>
          <w:szCs w:val="22"/>
        </w:rPr>
        <w:tab/>
        <w:t xml:space="preserve">Voor een juiste chassiskeuze dient inschrijver na de inschrijving ten behoeve van de verificatie  een met de TST-NB vergelijkbaar voertuig of onderstel aan te bieden voor een rij-, terreintest. Het voertuig dient minimaal te beschikken over dezelfde aandrijflijn en wielbasis en dient beladen te zijn tot de </w:t>
      </w:r>
      <w:proofErr w:type="spellStart"/>
      <w:r w:rsidRPr="00C94478">
        <w:rPr>
          <w:rFonts w:ascii="Calibri" w:hAnsi="Calibri" w:cs="Calibri"/>
          <w:sz w:val="22"/>
          <w:szCs w:val="22"/>
        </w:rPr>
        <w:t>aslasten</w:t>
      </w:r>
      <w:proofErr w:type="spellEnd"/>
      <w:r w:rsidRPr="00C94478">
        <w:rPr>
          <w:rFonts w:ascii="Calibri" w:hAnsi="Calibri" w:cs="Calibri"/>
          <w:sz w:val="22"/>
          <w:szCs w:val="22"/>
        </w:rPr>
        <w:t xml:space="preserve"> conform de gewichtsberekening uit uw aanbieding. Voor deze test wordt een parcours uitgezet met matige terreinomstandigheden. De (chassis) leverancier mag hierbij aanwezig zijn en advies geven.</w:t>
      </w:r>
    </w:p>
    <w:p w14:paraId="3425F744" w14:textId="5C8E6FCA"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w:t>
      </w:r>
      <w:r w:rsidRPr="00C94478">
        <w:rPr>
          <w:rFonts w:ascii="Calibri" w:hAnsi="Calibri" w:cs="Calibri"/>
          <w:sz w:val="22"/>
          <w:szCs w:val="22"/>
        </w:rPr>
        <w:tab/>
      </w:r>
      <w:r w:rsidR="00073C95">
        <w:rPr>
          <w:rFonts w:ascii="Calibri" w:hAnsi="Calibri" w:cs="Calibri"/>
          <w:sz w:val="22"/>
          <w:szCs w:val="22"/>
        </w:rPr>
        <w:t>De</w:t>
      </w:r>
      <w:r w:rsidRPr="00C94478">
        <w:rPr>
          <w:rFonts w:ascii="Calibri" w:hAnsi="Calibri" w:cs="Calibri"/>
          <w:sz w:val="22"/>
          <w:szCs w:val="22"/>
        </w:rPr>
        <w:t xml:space="preserve"> EN 1846-2 maakt onderdeel uit van het kwaliteitsplan.</w:t>
      </w:r>
    </w:p>
    <w:p w14:paraId="214B69FB" w14:textId="6DC59FD8" w:rsidR="00C94478" w:rsidRPr="00C94478" w:rsidRDefault="000340B9" w:rsidP="00C94478">
      <w:pPr>
        <w:widowControl w:val="0"/>
        <w:suppressAutoHyphens/>
        <w:autoSpaceDE w:val="0"/>
        <w:autoSpaceDN w:val="0"/>
        <w:spacing w:line="273" w:lineRule="atLeast"/>
        <w:rPr>
          <w:rFonts w:ascii="Calibri" w:hAnsi="Calibri" w:cs="Calibri"/>
          <w:sz w:val="22"/>
          <w:szCs w:val="22"/>
        </w:rPr>
      </w:pPr>
      <w:r>
        <w:rPr>
          <w:rFonts w:ascii="Calibri" w:hAnsi="Calibri" w:cs="Calibri"/>
          <w:sz w:val="22"/>
          <w:szCs w:val="22"/>
        </w:rPr>
        <w:t>l</w:t>
      </w:r>
      <w:r w:rsidR="00C94478" w:rsidRPr="00C94478">
        <w:rPr>
          <w:rFonts w:ascii="Calibri" w:hAnsi="Calibri" w:cs="Calibri"/>
          <w:sz w:val="22"/>
          <w:szCs w:val="22"/>
        </w:rPr>
        <w:t>.</w:t>
      </w:r>
      <w:r w:rsidR="00C94478" w:rsidRPr="00C94478">
        <w:rPr>
          <w:rFonts w:ascii="Calibri" w:hAnsi="Calibri" w:cs="Calibri"/>
          <w:sz w:val="22"/>
          <w:szCs w:val="22"/>
        </w:rPr>
        <w:tab/>
        <w:t>Opdrachtnemer levert conform opdracht en planning:</w:t>
      </w:r>
    </w:p>
    <w:p w14:paraId="652D76DB"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Q3 2025: 3 Voertuigen</w:t>
      </w:r>
    </w:p>
    <w:p w14:paraId="1C35A400"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Q4 2025: 3 voertuigen</w:t>
      </w:r>
    </w:p>
    <w:p w14:paraId="50E151D1"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Q1 2027: 3 voertuigen</w:t>
      </w:r>
    </w:p>
    <w:p w14:paraId="6F0C9325"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ab/>
        <w:t>Q2 2027: 3 voertuigen</w:t>
      </w:r>
    </w:p>
    <w:p w14:paraId="4AF6D6D2" w14:textId="77777777" w:rsidR="00CE76C9" w:rsidRDefault="00CE76C9" w:rsidP="00C94478">
      <w:pPr>
        <w:widowControl w:val="0"/>
        <w:suppressAutoHyphens/>
        <w:autoSpaceDE w:val="0"/>
        <w:autoSpaceDN w:val="0"/>
        <w:spacing w:line="273" w:lineRule="atLeast"/>
        <w:rPr>
          <w:rFonts w:ascii="Calibri" w:hAnsi="Calibri" w:cs="Calibri"/>
          <w:b/>
          <w:bCs/>
          <w:sz w:val="22"/>
          <w:szCs w:val="22"/>
        </w:rPr>
      </w:pPr>
      <w:bookmarkStart w:id="129" w:name="_Toc131606383"/>
    </w:p>
    <w:p w14:paraId="5075D293" w14:textId="4265804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 Eisen te stellen aan toebehoren</w:t>
      </w:r>
      <w:bookmarkEnd w:id="129"/>
    </w:p>
    <w:p w14:paraId="3593C5A1" w14:textId="77777777" w:rsidR="00225621" w:rsidRDefault="00225621" w:rsidP="00C94478">
      <w:pPr>
        <w:widowControl w:val="0"/>
        <w:suppressAutoHyphens/>
        <w:autoSpaceDE w:val="0"/>
        <w:autoSpaceDN w:val="0"/>
        <w:spacing w:line="273" w:lineRule="atLeast"/>
        <w:rPr>
          <w:rFonts w:ascii="Calibri" w:hAnsi="Calibri" w:cs="Calibri"/>
          <w:b/>
          <w:bCs/>
          <w:sz w:val="22"/>
          <w:szCs w:val="22"/>
        </w:rPr>
      </w:pPr>
      <w:bookmarkStart w:id="130" w:name="_Toc131606384"/>
    </w:p>
    <w:p w14:paraId="531C2D0A" w14:textId="00862706" w:rsidR="00C94478" w:rsidRPr="00C94478" w:rsidRDefault="00C94478" w:rsidP="00C94478">
      <w:pPr>
        <w:widowControl w:val="0"/>
        <w:suppressAutoHyphens/>
        <w:autoSpaceDE w:val="0"/>
        <w:autoSpaceDN w:val="0"/>
        <w:spacing w:line="273" w:lineRule="atLeast"/>
        <w:rPr>
          <w:rFonts w:ascii="Calibri" w:hAnsi="Calibri" w:cs="Calibri"/>
          <w:b/>
          <w:bCs/>
          <w:sz w:val="22"/>
          <w:szCs w:val="22"/>
        </w:rPr>
      </w:pPr>
      <w:r w:rsidRPr="00C94478">
        <w:rPr>
          <w:rFonts w:ascii="Calibri" w:hAnsi="Calibri" w:cs="Calibri"/>
          <w:b/>
          <w:bCs/>
          <w:sz w:val="22"/>
          <w:szCs w:val="22"/>
        </w:rPr>
        <w:t>2.15.1 Toebehoren</w:t>
      </w:r>
      <w:bookmarkEnd w:id="130"/>
    </w:p>
    <w:p w14:paraId="7AF8B817" w14:textId="77777777" w:rsidR="00C94478" w:rsidRPr="00C94478" w:rsidRDefault="00C94478" w:rsidP="00C94478">
      <w:pPr>
        <w:widowControl w:val="0"/>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Bij het voertuig wordt minimaal het volgende boordgereedschap meegeleverd. Dit gereedschap moet degelijk en rammelvrij opgeborgen zijn.</w:t>
      </w:r>
    </w:p>
    <w:p w14:paraId="32BB33EE"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Gevarendriehoek</w:t>
      </w:r>
    </w:p>
    <w:p w14:paraId="52C408C0"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Set reserve zekeringen</w:t>
      </w:r>
    </w:p>
    <w:p w14:paraId="45909F0B" w14:textId="77777777" w:rsidR="00C94478" w:rsidRPr="00C94478" w:rsidRDefault="00C94478" w:rsidP="0001773E">
      <w:pPr>
        <w:widowControl w:val="0"/>
        <w:numPr>
          <w:ilvl w:val="0"/>
          <w:numId w:val="44"/>
        </w:numPr>
        <w:suppressAutoHyphens/>
        <w:autoSpaceDE w:val="0"/>
        <w:autoSpaceDN w:val="0"/>
        <w:spacing w:line="273" w:lineRule="atLeast"/>
        <w:rPr>
          <w:rFonts w:ascii="Calibri" w:hAnsi="Calibri" w:cs="Calibri"/>
          <w:sz w:val="22"/>
          <w:szCs w:val="22"/>
        </w:rPr>
      </w:pPr>
      <w:r w:rsidRPr="00C94478">
        <w:rPr>
          <w:rFonts w:ascii="Calibri" w:hAnsi="Calibri" w:cs="Calibri"/>
          <w:sz w:val="22"/>
          <w:szCs w:val="22"/>
        </w:rPr>
        <w:t>Kantelstok voor de cabine</w:t>
      </w:r>
    </w:p>
    <w:p w14:paraId="7E5C1E11" w14:textId="77777777" w:rsidR="00C94478" w:rsidRPr="004D6628" w:rsidRDefault="00C94478" w:rsidP="001656AD">
      <w:pPr>
        <w:widowControl w:val="0"/>
        <w:suppressAutoHyphens/>
        <w:autoSpaceDE w:val="0"/>
        <w:autoSpaceDN w:val="0"/>
        <w:spacing w:line="273" w:lineRule="atLeast"/>
        <w:rPr>
          <w:rFonts w:ascii="Calibri" w:hAnsi="Calibri" w:cs="Calibri"/>
          <w:sz w:val="22"/>
          <w:szCs w:val="22"/>
        </w:rPr>
      </w:pPr>
    </w:p>
    <w:p w14:paraId="0124F616" w14:textId="77777777" w:rsidR="00784E1B" w:rsidRDefault="00784E1B"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784E1B" w:rsidRPr="004D6628" w14:paraId="2BF03F64" w14:textId="77777777" w:rsidTr="00660F97">
        <w:tc>
          <w:tcPr>
            <w:tcW w:w="2700" w:type="dxa"/>
            <w:tcBorders>
              <w:top w:val="nil"/>
              <w:left w:val="nil"/>
              <w:bottom w:val="single" w:sz="6" w:space="0" w:color="FFFFFF"/>
              <w:right w:val="nil"/>
            </w:tcBorders>
            <w:shd w:val="clear" w:color="auto" w:fill="000000"/>
          </w:tcPr>
          <w:p w14:paraId="51837FC4"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3CC955F9"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12F40E25"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37CF6F5E" w14:textId="77777777" w:rsidR="00784E1B" w:rsidRPr="004D6628" w:rsidRDefault="00784E1B" w:rsidP="00660F97">
            <w:pPr>
              <w:rPr>
                <w:rFonts w:ascii="Calibri" w:hAnsi="Calibri" w:cs="Calibri"/>
                <w:b/>
                <w:sz w:val="22"/>
                <w:szCs w:val="22"/>
              </w:rPr>
            </w:pPr>
          </w:p>
        </w:tc>
      </w:tr>
      <w:tr w:rsidR="00784E1B" w:rsidRPr="004D6628" w14:paraId="0266688A" w14:textId="77777777" w:rsidTr="00660F97">
        <w:tc>
          <w:tcPr>
            <w:tcW w:w="2700" w:type="dxa"/>
            <w:tcBorders>
              <w:top w:val="nil"/>
              <w:left w:val="nil"/>
              <w:bottom w:val="single" w:sz="6" w:space="0" w:color="FFFFFF"/>
              <w:right w:val="nil"/>
            </w:tcBorders>
            <w:shd w:val="clear" w:color="auto" w:fill="000000"/>
          </w:tcPr>
          <w:p w14:paraId="3ABCBBCA"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757D13C3"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5A6C28CF" w14:textId="77777777" w:rsidR="00784E1B" w:rsidRPr="004D6628" w:rsidRDefault="00784E1B" w:rsidP="00660F97">
            <w:pPr>
              <w:rPr>
                <w:rFonts w:ascii="Calibri" w:hAnsi="Calibri" w:cs="Calibri"/>
                <w:b/>
                <w:sz w:val="22"/>
                <w:szCs w:val="22"/>
              </w:rPr>
            </w:pPr>
          </w:p>
        </w:tc>
      </w:tr>
      <w:tr w:rsidR="00784E1B" w:rsidRPr="004D6628" w14:paraId="430EFED2" w14:textId="77777777" w:rsidTr="00660F97">
        <w:tc>
          <w:tcPr>
            <w:tcW w:w="2700" w:type="dxa"/>
            <w:tcBorders>
              <w:top w:val="single" w:sz="6" w:space="0" w:color="FFFFFF"/>
              <w:left w:val="nil"/>
              <w:bottom w:val="single" w:sz="6" w:space="0" w:color="FFFFFF"/>
              <w:right w:val="nil"/>
            </w:tcBorders>
            <w:shd w:val="clear" w:color="auto" w:fill="000000"/>
          </w:tcPr>
          <w:p w14:paraId="2DC539B8"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02441B8C" w14:textId="77777777" w:rsidR="00784E1B" w:rsidRPr="004D6628" w:rsidRDefault="00784E1B" w:rsidP="00660F97">
            <w:pPr>
              <w:rPr>
                <w:rFonts w:ascii="Calibri" w:hAnsi="Calibri" w:cs="Calibri"/>
                <w:b/>
                <w:color w:val="FFFFFF"/>
                <w:sz w:val="22"/>
                <w:szCs w:val="22"/>
              </w:rPr>
            </w:pPr>
          </w:p>
          <w:p w14:paraId="09E169DB"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27A6BF8B" w14:textId="77777777" w:rsidR="00784E1B" w:rsidRPr="004D6628" w:rsidRDefault="00784E1B" w:rsidP="00660F97">
            <w:pPr>
              <w:rPr>
                <w:rFonts w:ascii="Calibri" w:hAnsi="Calibri" w:cs="Calibri"/>
                <w:b/>
                <w:sz w:val="22"/>
                <w:szCs w:val="22"/>
              </w:rPr>
            </w:pPr>
          </w:p>
        </w:tc>
      </w:tr>
      <w:tr w:rsidR="00784E1B" w:rsidRPr="004D6628" w14:paraId="289D7DED" w14:textId="77777777" w:rsidTr="00660F97">
        <w:tc>
          <w:tcPr>
            <w:tcW w:w="2700" w:type="dxa"/>
            <w:tcBorders>
              <w:top w:val="single" w:sz="6" w:space="0" w:color="FFFFFF"/>
              <w:left w:val="nil"/>
              <w:bottom w:val="nil"/>
              <w:right w:val="nil"/>
            </w:tcBorders>
            <w:shd w:val="clear" w:color="auto" w:fill="000000"/>
          </w:tcPr>
          <w:p w14:paraId="315285E2" w14:textId="77777777" w:rsidR="00784E1B" w:rsidRPr="004D6628" w:rsidRDefault="00784E1B"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45E70B1D" w14:textId="77777777" w:rsidR="00784E1B" w:rsidRPr="004D6628" w:rsidRDefault="00784E1B" w:rsidP="00660F97">
            <w:pPr>
              <w:rPr>
                <w:rFonts w:ascii="Calibri" w:hAnsi="Calibri" w:cs="Calibri"/>
                <w:b/>
                <w:color w:val="FFFFFF"/>
                <w:sz w:val="22"/>
                <w:szCs w:val="22"/>
              </w:rPr>
            </w:pPr>
          </w:p>
        </w:tc>
        <w:tc>
          <w:tcPr>
            <w:tcW w:w="7020" w:type="dxa"/>
            <w:tcBorders>
              <w:left w:val="nil"/>
            </w:tcBorders>
          </w:tcPr>
          <w:p w14:paraId="4BA23379" w14:textId="77777777" w:rsidR="00784E1B" w:rsidRPr="004D6628" w:rsidRDefault="00784E1B" w:rsidP="00660F97">
            <w:pPr>
              <w:rPr>
                <w:rFonts w:ascii="Calibri" w:hAnsi="Calibri" w:cs="Calibri"/>
                <w:b/>
                <w:sz w:val="22"/>
                <w:szCs w:val="22"/>
              </w:rPr>
            </w:pPr>
          </w:p>
        </w:tc>
      </w:tr>
    </w:tbl>
    <w:p w14:paraId="7E99887B" w14:textId="77777777" w:rsidR="00784E1B" w:rsidRDefault="00784E1B" w:rsidP="00784E1B">
      <w:pPr>
        <w:spacing w:line="259" w:lineRule="auto"/>
        <w:ind w:left="720"/>
        <w:contextualSpacing/>
        <w:rPr>
          <w:rFonts w:ascii="Verdana" w:eastAsia="Calibri" w:hAnsi="Verdana"/>
          <w:sz w:val="18"/>
          <w:szCs w:val="18"/>
          <w:lang w:eastAsia="en-US"/>
        </w:rPr>
      </w:pPr>
    </w:p>
    <w:p w14:paraId="29C2DA10" w14:textId="77777777" w:rsidR="00784E1B" w:rsidRDefault="00784E1B" w:rsidP="00784E1B">
      <w:pPr>
        <w:spacing w:line="259" w:lineRule="auto"/>
        <w:ind w:left="720"/>
        <w:contextualSpacing/>
        <w:rPr>
          <w:rFonts w:ascii="Verdana" w:eastAsia="Calibri" w:hAnsi="Verdana"/>
          <w:sz w:val="18"/>
          <w:szCs w:val="18"/>
          <w:lang w:eastAsia="en-US"/>
        </w:rPr>
      </w:pPr>
    </w:p>
    <w:p w14:paraId="28AF6157" w14:textId="77777777" w:rsidR="00784E1B" w:rsidRDefault="00784E1B" w:rsidP="00784E1B">
      <w:pPr>
        <w:spacing w:line="259" w:lineRule="auto"/>
        <w:ind w:left="720"/>
        <w:contextualSpacing/>
        <w:rPr>
          <w:rFonts w:ascii="Verdana" w:eastAsia="Calibri" w:hAnsi="Verdana"/>
          <w:sz w:val="18"/>
          <w:szCs w:val="18"/>
          <w:lang w:eastAsia="en-US"/>
        </w:rPr>
      </w:pPr>
    </w:p>
    <w:p w14:paraId="1563F828" w14:textId="77777777" w:rsidR="00784E1B" w:rsidRDefault="00784E1B" w:rsidP="00784E1B">
      <w:pPr>
        <w:spacing w:line="259" w:lineRule="auto"/>
        <w:ind w:left="720"/>
        <w:contextualSpacing/>
        <w:rPr>
          <w:rFonts w:ascii="Verdana" w:eastAsia="Calibri" w:hAnsi="Verdana"/>
          <w:sz w:val="18"/>
          <w:szCs w:val="18"/>
          <w:lang w:eastAsia="en-US"/>
        </w:rPr>
      </w:pPr>
    </w:p>
    <w:p w14:paraId="6131C420" w14:textId="77777777" w:rsidR="00784E1B" w:rsidRDefault="00784E1B" w:rsidP="00784E1B">
      <w:pPr>
        <w:spacing w:line="259" w:lineRule="auto"/>
        <w:ind w:left="720"/>
        <w:contextualSpacing/>
        <w:rPr>
          <w:rFonts w:ascii="Verdana" w:eastAsia="Calibri" w:hAnsi="Verdana"/>
          <w:sz w:val="18"/>
          <w:szCs w:val="18"/>
          <w:lang w:eastAsia="en-US"/>
        </w:rPr>
      </w:pPr>
    </w:p>
    <w:p w14:paraId="117BFB1D" w14:textId="77777777" w:rsidR="00784E1B" w:rsidRDefault="00784E1B" w:rsidP="00784E1B">
      <w:pPr>
        <w:spacing w:line="259" w:lineRule="auto"/>
        <w:ind w:left="720"/>
        <w:contextualSpacing/>
        <w:rPr>
          <w:rFonts w:ascii="Verdana" w:eastAsia="Calibri" w:hAnsi="Verdana"/>
          <w:sz w:val="18"/>
          <w:szCs w:val="18"/>
          <w:lang w:eastAsia="en-US"/>
        </w:rPr>
      </w:pPr>
    </w:p>
    <w:p w14:paraId="726B35DD" w14:textId="77777777" w:rsidR="00784E1B" w:rsidRDefault="00784E1B" w:rsidP="00784E1B">
      <w:pPr>
        <w:spacing w:line="259" w:lineRule="auto"/>
        <w:ind w:left="720"/>
        <w:contextualSpacing/>
        <w:rPr>
          <w:rFonts w:ascii="Verdana" w:eastAsia="Calibri" w:hAnsi="Verdana"/>
          <w:sz w:val="18"/>
          <w:szCs w:val="18"/>
          <w:lang w:eastAsia="en-US"/>
        </w:rPr>
      </w:pPr>
    </w:p>
    <w:p w14:paraId="1E074CF6" w14:textId="77777777" w:rsidR="00784E1B" w:rsidRDefault="00784E1B" w:rsidP="00784E1B">
      <w:pPr>
        <w:spacing w:line="259" w:lineRule="auto"/>
        <w:ind w:left="720"/>
        <w:contextualSpacing/>
        <w:rPr>
          <w:rFonts w:ascii="Verdana" w:eastAsia="Calibri" w:hAnsi="Verdana"/>
          <w:sz w:val="18"/>
          <w:szCs w:val="18"/>
          <w:lang w:eastAsia="en-US"/>
        </w:rPr>
      </w:pPr>
    </w:p>
    <w:p w14:paraId="5477170B" w14:textId="77777777" w:rsidR="00784E1B" w:rsidRDefault="00784E1B" w:rsidP="00784E1B">
      <w:pPr>
        <w:spacing w:line="259" w:lineRule="auto"/>
        <w:ind w:left="720"/>
        <w:contextualSpacing/>
        <w:rPr>
          <w:rFonts w:ascii="Verdana" w:eastAsia="Calibri" w:hAnsi="Verdana"/>
          <w:sz w:val="18"/>
          <w:szCs w:val="18"/>
          <w:lang w:eastAsia="en-US"/>
        </w:rPr>
      </w:pPr>
    </w:p>
    <w:p w14:paraId="2324FD78" w14:textId="77777777" w:rsidR="00784E1B" w:rsidRDefault="00784E1B" w:rsidP="00784E1B">
      <w:pPr>
        <w:spacing w:line="259" w:lineRule="auto"/>
        <w:ind w:left="720"/>
        <w:contextualSpacing/>
        <w:rPr>
          <w:rFonts w:ascii="Verdana" w:eastAsia="Calibri" w:hAnsi="Verdana"/>
          <w:sz w:val="18"/>
          <w:szCs w:val="18"/>
          <w:lang w:eastAsia="en-US"/>
        </w:rPr>
      </w:pPr>
    </w:p>
    <w:p w14:paraId="7ADA30A9" w14:textId="77777777" w:rsidR="00784E1B" w:rsidRDefault="00784E1B" w:rsidP="00784E1B">
      <w:pPr>
        <w:spacing w:line="259" w:lineRule="auto"/>
        <w:ind w:left="720"/>
        <w:contextualSpacing/>
        <w:rPr>
          <w:rFonts w:ascii="Verdana" w:eastAsia="Calibri" w:hAnsi="Verdana"/>
          <w:sz w:val="18"/>
          <w:szCs w:val="18"/>
          <w:lang w:eastAsia="en-US"/>
        </w:rPr>
      </w:pPr>
    </w:p>
    <w:p w14:paraId="20804650" w14:textId="7D9CF8CC" w:rsidR="00784E1B" w:rsidRDefault="000340B9" w:rsidP="00784E1B">
      <w:pPr>
        <w:spacing w:line="259" w:lineRule="auto"/>
        <w:ind w:left="720"/>
        <w:contextualSpacing/>
        <w:rPr>
          <w:rFonts w:ascii="Verdana" w:eastAsia="Calibri" w:hAnsi="Verdana"/>
          <w:sz w:val="18"/>
          <w:szCs w:val="18"/>
          <w:lang w:eastAsia="en-US"/>
        </w:rPr>
      </w:pPr>
      <w:r>
        <w:rPr>
          <w:rFonts w:ascii="Verdana" w:eastAsia="Calibri" w:hAnsi="Verdana"/>
          <w:sz w:val="18"/>
          <w:szCs w:val="18"/>
          <w:lang w:eastAsia="en-US"/>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784E1B" w14:paraId="210EEA5E" w14:textId="77777777" w:rsidTr="00660F97">
        <w:tc>
          <w:tcPr>
            <w:tcW w:w="9639" w:type="dxa"/>
            <w:shd w:val="clear" w:color="auto" w:fill="000000"/>
          </w:tcPr>
          <w:p w14:paraId="2F77C6B5" w14:textId="77777777" w:rsidR="00784E1B" w:rsidRDefault="00784E1B" w:rsidP="00660F97">
            <w:pPr>
              <w:pStyle w:val="Kop1"/>
              <w:rPr>
                <w:rFonts w:ascii="Calibri" w:hAnsi="Calibri" w:cs="Calibri"/>
                <w:b/>
                <w:color w:val="FFFFFF"/>
                <w:sz w:val="28"/>
                <w:szCs w:val="28"/>
              </w:rPr>
            </w:pPr>
            <w:bookmarkStart w:id="131" w:name="_Toc352244270"/>
            <w:bookmarkStart w:id="132" w:name="_Toc85634760"/>
            <w:bookmarkStart w:id="133" w:name="_Toc135815530"/>
            <w:r>
              <w:rPr>
                <w:rFonts w:ascii="Calibri" w:hAnsi="Calibri" w:cs="Calibri"/>
                <w:b/>
                <w:color w:val="FFFFFF"/>
                <w:sz w:val="28"/>
                <w:szCs w:val="28"/>
              </w:rPr>
              <w:t>Formulier 4b  Inhoud inschrijving gunning kwaliteit</w:t>
            </w:r>
            <w:bookmarkEnd w:id="131"/>
            <w:bookmarkEnd w:id="132"/>
            <w:bookmarkEnd w:id="133"/>
            <w:r>
              <w:rPr>
                <w:rFonts w:ascii="Calibri" w:hAnsi="Calibri" w:cs="Calibri"/>
                <w:b/>
                <w:color w:val="FFFFFF"/>
                <w:sz w:val="28"/>
                <w:szCs w:val="28"/>
              </w:rPr>
              <w:t xml:space="preserve"> </w:t>
            </w:r>
            <w:r>
              <w:rPr>
                <w:rFonts w:ascii="Calibri" w:hAnsi="Calibri" w:cs="Calibri"/>
                <w:b/>
                <w:color w:val="FFFFFF"/>
                <w:sz w:val="28"/>
                <w:szCs w:val="28"/>
              </w:rPr>
              <w:fldChar w:fldCharType="begin"/>
            </w:r>
            <w:r>
              <w:rPr>
                <w:rFonts w:ascii="Calibri" w:hAnsi="Calibri" w:cs="Calibri"/>
                <w:sz w:val="28"/>
                <w:szCs w:val="28"/>
              </w:rPr>
              <w:instrText xml:space="preserve"> TC "</w:instrText>
            </w:r>
            <w:bookmarkStart w:id="134" w:name="_Toc315859713"/>
            <w:bookmarkStart w:id="135" w:name="_Toc316385356"/>
            <w:bookmarkStart w:id="136" w:name="_Toc335743503"/>
            <w:r>
              <w:rPr>
                <w:rFonts w:ascii="Calibri" w:hAnsi="Calibri" w:cs="Calibri"/>
                <w:b/>
                <w:color w:val="FFFFFF"/>
                <w:sz w:val="28"/>
                <w:szCs w:val="28"/>
              </w:rPr>
              <w:instrText>Formulier 6  Inhoud inschrijving gunningcriteria</w:instrText>
            </w:r>
            <w:bookmarkEnd w:id="134"/>
            <w:bookmarkEnd w:id="135"/>
            <w:bookmarkEnd w:id="136"/>
            <w:r>
              <w:rPr>
                <w:rFonts w:ascii="Calibri" w:hAnsi="Calibri" w:cs="Calibri"/>
                <w:sz w:val="28"/>
                <w:szCs w:val="28"/>
              </w:rPr>
              <w:instrText xml:space="preserve">" \f C \l "1" </w:instrText>
            </w:r>
            <w:r>
              <w:rPr>
                <w:rFonts w:ascii="Calibri" w:hAnsi="Calibri" w:cs="Calibri"/>
                <w:b/>
                <w:color w:val="FFFFFF"/>
                <w:sz w:val="28"/>
                <w:szCs w:val="28"/>
              </w:rPr>
              <w:fldChar w:fldCharType="end"/>
            </w:r>
          </w:p>
        </w:tc>
      </w:tr>
    </w:tbl>
    <w:p w14:paraId="46E43C6B" w14:textId="77777777" w:rsidR="00784E1B" w:rsidRDefault="00784E1B" w:rsidP="00784E1B">
      <w:pPr>
        <w:spacing w:line="259" w:lineRule="auto"/>
        <w:ind w:left="720"/>
        <w:contextualSpacing/>
        <w:rPr>
          <w:rFonts w:ascii="Verdana" w:eastAsia="Calibri" w:hAnsi="Verdana"/>
          <w:sz w:val="18"/>
          <w:szCs w:val="18"/>
          <w:lang w:eastAsia="en-US"/>
        </w:rPr>
      </w:pPr>
    </w:p>
    <w:p w14:paraId="4BE9AEE9" w14:textId="77777777" w:rsidR="00784E1B" w:rsidRPr="004D6628" w:rsidRDefault="00784E1B" w:rsidP="00784E1B">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50A8105A" w14:textId="77777777" w:rsidR="00784E1B" w:rsidRDefault="00784E1B" w:rsidP="00784E1B">
      <w:pPr>
        <w:spacing w:line="259" w:lineRule="auto"/>
        <w:ind w:left="720"/>
        <w:contextualSpacing/>
        <w:rPr>
          <w:rFonts w:ascii="Verdana" w:eastAsia="Calibri" w:hAnsi="Verdana"/>
          <w:sz w:val="18"/>
          <w:szCs w:val="18"/>
          <w:lang w:eastAsia="en-US"/>
        </w:rPr>
      </w:pPr>
    </w:p>
    <w:p w14:paraId="7A6444D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GC-1: Operationeel gebruik en inrichting:</w:t>
      </w:r>
    </w:p>
    <w:p w14:paraId="73B1C80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VRMWB beoordeelt de geschiktheid (functionaliteit) van het ontwerp en de uitvoering van het</w:t>
      </w:r>
    </w:p>
    <w:p w14:paraId="0654230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voertuig voor alle gebruikers. Dit gebeurt ten aanzien van de onderstaande punten.</w:t>
      </w:r>
    </w:p>
    <w:p w14:paraId="64D116C4" w14:textId="77777777" w:rsidR="00784E1B" w:rsidRPr="004D6628" w:rsidRDefault="00784E1B" w:rsidP="00784E1B">
      <w:pPr>
        <w:autoSpaceDE w:val="0"/>
        <w:autoSpaceDN w:val="0"/>
        <w:adjustRightInd w:val="0"/>
        <w:rPr>
          <w:rFonts w:ascii="Calibri" w:eastAsia="CIDFont+F2" w:hAnsi="Calibri" w:cs="Calibri"/>
          <w:sz w:val="22"/>
          <w:szCs w:val="22"/>
        </w:rPr>
      </w:pPr>
    </w:p>
    <w:p w14:paraId="446338C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1. Gebruiksgemak</w:t>
      </w:r>
      <w:r w:rsidRPr="004D6628">
        <w:rPr>
          <w:rFonts w:ascii="Calibri" w:eastAsia="CIDFont+F2" w:hAnsi="Calibri" w:cs="Calibri"/>
          <w:sz w:val="22"/>
          <w:szCs w:val="22"/>
        </w:rPr>
        <w:t>: is de eenvoud waarmee iets te gebruiken en/of te onderhouden is</w:t>
      </w:r>
    </w:p>
    <w:p w14:paraId="2D858FB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2. Arbeidshygiëne:</w:t>
      </w:r>
      <w:r w:rsidRPr="004D6628">
        <w:rPr>
          <w:rFonts w:ascii="Calibri" w:eastAsia="CIDFont+F2" w:hAnsi="Calibri" w:cs="Calibri"/>
          <w:sz w:val="22"/>
          <w:szCs w:val="22"/>
        </w:rPr>
        <w:t xml:space="preserve"> is gericht op het geheel van belastende factoren dat in of door de werksituatie</w:t>
      </w:r>
    </w:p>
    <w:p w14:paraId="77E666F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kan ontstaan en dat de gezondheid of het welzijn van de werkende mens beïnvloedt.</w:t>
      </w:r>
    </w:p>
    <w:p w14:paraId="5D0A1B7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3. Veiligheid:</w:t>
      </w:r>
      <w:r w:rsidRPr="004D6628">
        <w:rPr>
          <w:rFonts w:ascii="Calibri" w:eastAsia="CIDFont+F2" w:hAnsi="Calibri" w:cs="Calibri"/>
          <w:sz w:val="22"/>
          <w:szCs w:val="22"/>
        </w:rPr>
        <w:t xml:space="preserve"> is de mate van afwezigheid van potentiële oorzaken van een gevaarlijke situatie</w:t>
      </w:r>
    </w:p>
    <w:p w14:paraId="67CD05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of de mate van aanwezigheid van beschermende maatregelen tegen deze potentiële</w:t>
      </w:r>
    </w:p>
    <w:p w14:paraId="3F4EE0E8"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oorzaken.</w:t>
      </w:r>
    </w:p>
    <w:p w14:paraId="501705C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b/>
          <w:bCs/>
          <w:sz w:val="22"/>
          <w:szCs w:val="22"/>
        </w:rPr>
        <w:t>4. Ergonomie:</w:t>
      </w:r>
      <w:r w:rsidRPr="004D6628">
        <w:rPr>
          <w:rFonts w:ascii="Calibri" w:eastAsia="CIDFont+F2" w:hAnsi="Calibri" w:cs="Calibri"/>
          <w:sz w:val="22"/>
          <w:szCs w:val="22"/>
        </w:rPr>
        <w:t xml:space="preserve"> betekent dat gebruiksvoorwerpen, technische systemen en taken zo ontworpen</w:t>
      </w:r>
    </w:p>
    <w:p w14:paraId="1E44EFB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moeten zijn dat ze de gezondheid, het comfort en het doeltreffend functioneren van</w:t>
      </w:r>
    </w:p>
    <w:p w14:paraId="55AE270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mensen bevorderen.</w:t>
      </w:r>
    </w:p>
    <w:p w14:paraId="151D5EE4" w14:textId="77777777" w:rsidR="00784E1B" w:rsidRDefault="00784E1B" w:rsidP="00784E1B">
      <w:pPr>
        <w:autoSpaceDE w:val="0"/>
        <w:autoSpaceDN w:val="0"/>
        <w:adjustRightInd w:val="0"/>
        <w:rPr>
          <w:rFonts w:ascii="Calibri" w:eastAsia="CIDFont+F2" w:hAnsi="Calibri" w:cs="Calibri"/>
          <w:sz w:val="22"/>
          <w:szCs w:val="22"/>
        </w:rPr>
      </w:pPr>
    </w:p>
    <w:p w14:paraId="0FB61CD6"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Inschrijver wordt gevraagd aan de hand van de 9 onderdelen (a t/m i) in de Inschrijving een</w:t>
      </w:r>
    </w:p>
    <w:p w14:paraId="587CF27E"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omschrijving te geven van de wijze waarop in het ontwerp en de uitvoering invulling wordt</w:t>
      </w:r>
    </w:p>
    <w:p w14:paraId="4C6FA0D1"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gegeven aan de onderdelen en in welke mate het ontwerp en de uitvoering meerwaarde</w:t>
      </w:r>
    </w:p>
    <w:p w14:paraId="171112C4" w14:textId="357ED881"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leveren op genoemde punten. De omschrijving voegt u bij als bijlage</w:t>
      </w:r>
      <w:r w:rsidRPr="00A408D3">
        <w:rPr>
          <w:rFonts w:ascii="Calibri" w:eastAsia="CIDFont+F2" w:hAnsi="Calibri" w:cs="Calibri"/>
          <w:color w:val="FF0000"/>
          <w:sz w:val="22"/>
          <w:szCs w:val="22"/>
        </w:rPr>
        <w:t xml:space="preserve"> </w:t>
      </w:r>
      <w:r w:rsidRPr="00A408D3">
        <w:rPr>
          <w:rFonts w:ascii="Calibri" w:eastAsia="CIDFont+F2" w:hAnsi="Calibri" w:cs="Calibri"/>
          <w:sz w:val="22"/>
          <w:szCs w:val="22"/>
        </w:rPr>
        <w:t>bij uw Inschrijving</w:t>
      </w:r>
      <w:r w:rsidR="00A408D3" w:rsidRPr="00A408D3">
        <w:rPr>
          <w:rFonts w:ascii="Calibri" w:eastAsia="CIDFont+F2" w:hAnsi="Calibri" w:cs="Calibri"/>
          <w:sz w:val="22"/>
          <w:szCs w:val="22"/>
        </w:rPr>
        <w:t>.</w:t>
      </w:r>
      <w:r w:rsidR="00A408D3">
        <w:rPr>
          <w:rFonts w:ascii="Calibri" w:eastAsia="CIDFont+F2" w:hAnsi="Calibri" w:cs="Calibri"/>
          <w:sz w:val="22"/>
          <w:szCs w:val="22"/>
        </w:rPr>
        <w:t xml:space="preserve"> </w:t>
      </w:r>
      <w:r w:rsidR="00642299">
        <w:rPr>
          <w:rFonts w:ascii="Calibri" w:eastAsia="CIDFont+F2" w:hAnsi="Calibri" w:cs="Calibri"/>
          <w:sz w:val="22"/>
          <w:szCs w:val="22"/>
        </w:rPr>
        <w:t xml:space="preserve">Daarnaast vragen wij u om op </w:t>
      </w:r>
      <w:r w:rsidR="000E2397" w:rsidRPr="004A5FD2">
        <w:rPr>
          <w:rFonts w:ascii="Calibri" w:eastAsia="CIDFont+F2" w:hAnsi="Calibri" w:cs="Calibri"/>
          <w:sz w:val="22"/>
          <w:szCs w:val="22"/>
        </w:rPr>
        <w:t>woensdag 6 september 2023</w:t>
      </w:r>
      <w:r w:rsidR="000E2397">
        <w:rPr>
          <w:rFonts w:ascii="Calibri" w:eastAsia="CIDFont+F2" w:hAnsi="Calibri" w:cs="Calibri"/>
          <w:sz w:val="22"/>
          <w:szCs w:val="22"/>
        </w:rPr>
        <w:t xml:space="preserve"> </w:t>
      </w:r>
      <w:r w:rsidR="00642299">
        <w:rPr>
          <w:rFonts w:ascii="Calibri" w:eastAsia="CIDFont+F2" w:hAnsi="Calibri" w:cs="Calibri"/>
          <w:sz w:val="22"/>
          <w:szCs w:val="22"/>
        </w:rPr>
        <w:t>een presentatie te geven</w:t>
      </w:r>
      <w:r w:rsidR="00C66EED">
        <w:rPr>
          <w:rFonts w:ascii="Calibri" w:eastAsia="CIDFont+F2" w:hAnsi="Calibri" w:cs="Calibri"/>
          <w:sz w:val="22"/>
          <w:szCs w:val="22"/>
        </w:rPr>
        <w:t>.</w:t>
      </w:r>
      <w:r w:rsidR="000718C2">
        <w:rPr>
          <w:rFonts w:ascii="Calibri" w:eastAsia="CIDFont+F2" w:hAnsi="Calibri" w:cs="Calibri"/>
          <w:sz w:val="22"/>
          <w:szCs w:val="22"/>
        </w:rPr>
        <w:t xml:space="preserve"> Deze presentatie dient als </w:t>
      </w:r>
      <w:r w:rsidR="000718C2" w:rsidRPr="006E6F9E">
        <w:rPr>
          <w:rFonts w:ascii="Calibri" w:eastAsia="CIDFont+F2" w:hAnsi="Calibri" w:cs="Calibri"/>
          <w:sz w:val="22"/>
          <w:szCs w:val="22"/>
          <w:u w:val="single"/>
        </w:rPr>
        <w:t>verduidelijking</w:t>
      </w:r>
      <w:r w:rsidR="000718C2">
        <w:rPr>
          <w:rFonts w:ascii="Calibri" w:eastAsia="CIDFont+F2" w:hAnsi="Calibri" w:cs="Calibri"/>
          <w:sz w:val="22"/>
          <w:szCs w:val="22"/>
        </w:rPr>
        <w:t xml:space="preserve"> van </w:t>
      </w:r>
      <w:r w:rsidR="006E6F9E">
        <w:rPr>
          <w:rFonts w:ascii="Calibri" w:eastAsia="CIDFont+F2" w:hAnsi="Calibri" w:cs="Calibri"/>
          <w:sz w:val="22"/>
          <w:szCs w:val="22"/>
        </w:rPr>
        <w:t>de</w:t>
      </w:r>
      <w:r w:rsidR="000718C2">
        <w:rPr>
          <w:rFonts w:ascii="Calibri" w:eastAsia="CIDFont+F2" w:hAnsi="Calibri" w:cs="Calibri"/>
          <w:sz w:val="22"/>
          <w:szCs w:val="22"/>
        </w:rPr>
        <w:t xml:space="preserve"> ingediende </w:t>
      </w:r>
      <w:r w:rsidR="006E6F9E">
        <w:rPr>
          <w:rFonts w:ascii="Calibri" w:eastAsia="CIDFont+F2" w:hAnsi="Calibri" w:cs="Calibri"/>
          <w:sz w:val="22"/>
          <w:szCs w:val="22"/>
        </w:rPr>
        <w:t>omschrijving</w:t>
      </w:r>
      <w:r w:rsidR="000718C2">
        <w:rPr>
          <w:rFonts w:ascii="Calibri" w:eastAsia="CIDFont+F2" w:hAnsi="Calibri" w:cs="Calibri"/>
          <w:sz w:val="22"/>
          <w:szCs w:val="22"/>
        </w:rPr>
        <w:t>.</w:t>
      </w:r>
    </w:p>
    <w:p w14:paraId="1334F262" w14:textId="77777777" w:rsidR="00A408D3" w:rsidRDefault="00A408D3" w:rsidP="00784E1B">
      <w:pPr>
        <w:autoSpaceDE w:val="0"/>
        <w:autoSpaceDN w:val="0"/>
        <w:adjustRightInd w:val="0"/>
        <w:rPr>
          <w:rFonts w:ascii="Calibri" w:eastAsia="CIDFont+F2" w:hAnsi="Calibri" w:cs="Calibri"/>
          <w:sz w:val="22"/>
          <w:szCs w:val="22"/>
          <w:highlight w:val="yellow"/>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594B45" w14:paraId="17980C1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BC03401" w14:textId="77777777" w:rsidR="00784E1B" w:rsidRPr="00594B45"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594B45">
              <w:rPr>
                <w:rFonts w:ascii="Calibri" w:eastAsia="Calibri" w:hAnsi="Calibri" w:cs="Calibri"/>
                <w:b/>
                <w:bCs/>
                <w:color w:val="FFFFFF"/>
                <w:sz w:val="22"/>
                <w:szCs w:val="22"/>
                <w:lang w:eastAsia="en-US"/>
              </w:rPr>
              <w:t>GC-1 Operationeel gebruik en inrichting</w:t>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sidRPr="00594B45">
              <w:rPr>
                <w:rFonts w:ascii="Calibri" w:eastAsia="Calibri" w:hAnsi="Calibri" w:cs="Calibri"/>
                <w:b/>
                <w:bCs/>
                <w:color w:val="FFFFFF"/>
                <w:sz w:val="22"/>
                <w:szCs w:val="22"/>
                <w:lang w:eastAsia="en-US"/>
              </w:rPr>
              <w:tab/>
            </w:r>
            <w:r>
              <w:rPr>
                <w:rFonts w:ascii="Calibri" w:eastAsia="Calibri" w:hAnsi="Calibri" w:cs="Calibri"/>
                <w:b/>
                <w:bCs/>
                <w:color w:val="FFFFFF"/>
                <w:sz w:val="22"/>
                <w:szCs w:val="22"/>
                <w:lang w:eastAsia="en-US"/>
              </w:rPr>
              <w:t xml:space="preserve">            </w:t>
            </w:r>
            <w:r w:rsidRPr="00594B45">
              <w:rPr>
                <w:rFonts w:ascii="Calibri" w:eastAsia="Calibri" w:hAnsi="Calibri" w:cs="Calibri"/>
                <w:b/>
                <w:bCs/>
                <w:color w:val="FFFFFF"/>
                <w:sz w:val="22"/>
                <w:szCs w:val="22"/>
                <w:lang w:eastAsia="en-US"/>
              </w:rPr>
              <w:t>Maximale kwaliteitswaarde</w:t>
            </w:r>
          </w:p>
        </w:tc>
      </w:tr>
      <w:tr w:rsidR="00784E1B" w:rsidRPr="008179A9" w14:paraId="0B0F2A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3AB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40B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van terreinvaardigheid </w:t>
            </w:r>
          </w:p>
          <w:p w14:paraId="4626666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terreinvaardigheid op de gebaande wegen en paden in bosgebied, de wendbaarheid, de draaicirkel, het bediengemak van de sperren en het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xml:space="preserve">, tijd </w:t>
            </w:r>
            <w:proofErr w:type="spellStart"/>
            <w:r w:rsidRPr="008179A9">
              <w:rPr>
                <w:rFonts w:ascii="Calibri" w:eastAsia="Calibri" w:hAnsi="Calibri" w:cs="Calibri"/>
                <w:sz w:val="22"/>
                <w:szCs w:val="22"/>
                <w:lang w:eastAsia="en-US"/>
              </w:rPr>
              <w:t>bandenaflaatsysteem</w:t>
            </w:r>
            <w:proofErr w:type="spellEnd"/>
            <w:r w:rsidRPr="008179A9">
              <w:rPr>
                <w:rFonts w:ascii="Calibri" w:eastAsia="Calibri" w:hAnsi="Calibri" w:cs="Calibri"/>
                <w:sz w:val="22"/>
                <w:szCs w:val="22"/>
                <w:lang w:eastAsia="en-US"/>
              </w:rPr>
              <w:t>, en het behoud van tractie (niet stilvallen tijdens op en afschakelen).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69BC" w14:textId="04D6FDB8" w:rsidR="00784E1B" w:rsidRPr="008179A9" w:rsidRDefault="00784E1B" w:rsidP="00660F97">
            <w:pPr>
              <w:suppressAutoHyphens/>
              <w:autoSpaceDN w:val="0"/>
              <w:rPr>
                <w:rFonts w:ascii="Calibri" w:eastAsia="Calibri" w:hAnsi="Calibri" w:cs="Calibri"/>
                <w:sz w:val="22"/>
                <w:szCs w:val="22"/>
                <w:lang w:eastAsia="en-US"/>
              </w:rPr>
            </w:pPr>
            <w:r w:rsidRPr="00303794">
              <w:rPr>
                <w:rFonts w:ascii="Calibri" w:eastAsia="Calibri" w:hAnsi="Calibri" w:cs="Calibri"/>
                <w:sz w:val="22"/>
                <w:szCs w:val="22"/>
                <w:lang w:eastAsia="en-US"/>
              </w:rPr>
              <w:t xml:space="preserve">€ </w:t>
            </w:r>
            <w:r w:rsidR="00BE41CD">
              <w:rPr>
                <w:rFonts w:ascii="Calibri" w:eastAsia="Calibri" w:hAnsi="Calibri" w:cs="Calibri"/>
                <w:sz w:val="22"/>
                <w:szCs w:val="22"/>
                <w:lang w:eastAsia="en-US"/>
              </w:rPr>
              <w:t>200</w:t>
            </w:r>
            <w:r w:rsidR="001A19A6">
              <w:rPr>
                <w:rFonts w:ascii="Calibri" w:eastAsia="Calibri" w:hAnsi="Calibri" w:cs="Calibri"/>
                <w:sz w:val="22"/>
                <w:szCs w:val="22"/>
                <w:lang w:eastAsia="en-US"/>
              </w:rPr>
              <w:t>.000</w:t>
            </w:r>
          </w:p>
        </w:tc>
      </w:tr>
      <w:tr w:rsidR="00784E1B" w:rsidRPr="008179A9" w14:paraId="7F0F012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904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65D1F"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Wijze van rijdend blussen</w:t>
            </w:r>
          </w:p>
          <w:p w14:paraId="01EF39DE"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en instelling van traploze versnellingen 0-10km/h (kruipversnellingen). </w:t>
            </w:r>
          </w:p>
          <w:p w14:paraId="518BB7B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Werking van terrein </w:t>
            </w:r>
            <w:proofErr w:type="spellStart"/>
            <w:r w:rsidRPr="008179A9">
              <w:rPr>
                <w:rFonts w:ascii="Calibri" w:eastAsia="Calibri" w:hAnsi="Calibri" w:cs="Calibri"/>
                <w:sz w:val="22"/>
                <w:szCs w:val="22"/>
                <w:lang w:eastAsia="en-US"/>
              </w:rPr>
              <w:t>cruisecontrol</w:t>
            </w:r>
            <w:proofErr w:type="spellEnd"/>
          </w:p>
          <w:p w14:paraId="7812C410"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Wijze van inschakelen blusmonitor in de cabine</w:t>
            </w:r>
          </w:p>
          <w:p w14:paraId="02F8849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Zicht op de watertankinhoud (tanksignalering) binnen en buiten de 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34231" w14:textId="5C522F92"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303794">
              <w:rPr>
                <w:rFonts w:ascii="Calibri" w:eastAsia="Calibri" w:hAnsi="Calibri" w:cs="Calibri"/>
                <w:sz w:val="22"/>
                <w:szCs w:val="22"/>
                <w:lang w:eastAsia="en-US"/>
              </w:rPr>
              <w:t>.000,-</w:t>
            </w:r>
          </w:p>
        </w:tc>
      </w:tr>
      <w:tr w:rsidR="00784E1B" w:rsidRPr="008179A9" w14:paraId="7D2EEC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C449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FD51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gehele cabine </w:t>
            </w:r>
          </w:p>
          <w:p w14:paraId="442E4F1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Beenruimte, zitpositie bevelvoerder, chauffeur en manschappen stahoogte, zithoogte, opbergplaatsen brandweerhelmen, geluid, ventilatie en </w:t>
            </w:r>
            <w:proofErr w:type="spellStart"/>
            <w:r w:rsidRPr="008179A9">
              <w:rPr>
                <w:rFonts w:ascii="Calibri" w:eastAsia="Calibri" w:hAnsi="Calibri" w:cs="Calibri"/>
                <w:sz w:val="22"/>
                <w:szCs w:val="22"/>
                <w:lang w:eastAsia="en-US"/>
              </w:rPr>
              <w:t>ontvochtiging</w:t>
            </w:r>
            <w:proofErr w:type="spellEnd"/>
            <w:r w:rsidRPr="008179A9">
              <w:rPr>
                <w:rFonts w:ascii="Calibri" w:eastAsia="Calibri" w:hAnsi="Calibri" w:cs="Calibri"/>
                <w:sz w:val="22"/>
                <w:szCs w:val="22"/>
                <w:lang w:eastAsia="en-US"/>
              </w:rPr>
              <w:t>, geluidsniveau in cabine. De gelijkmatigheid van de op- en aftreden naar de cabine voor de chauffeur-, bevelvoerdercabine en manschappencabine. Zicht (zichtlijnen) vanuit de cabine voor chauffeur, bevelvoerder en manschappen.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CCB45" w14:textId="46E0A6FC"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76F3B">
              <w:rPr>
                <w:rFonts w:ascii="Calibri" w:eastAsia="Calibri" w:hAnsi="Calibri" w:cs="Calibri"/>
                <w:sz w:val="22"/>
                <w:szCs w:val="22"/>
                <w:lang w:eastAsia="en-US"/>
              </w:rPr>
              <w:t>.000,-</w:t>
            </w:r>
          </w:p>
        </w:tc>
      </w:tr>
      <w:tr w:rsidR="00784E1B" w:rsidRPr="008179A9" w14:paraId="2F5428E8"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22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E2B0E"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ruimte en inrichting van de pompbediening </w:t>
            </w:r>
          </w:p>
          <w:p w14:paraId="76B6BB5F" w14:textId="77777777" w:rsidR="00784E1B"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Overzichtelijkheid, geluidsniveau, bediening knoppen, afsluiters, tanksignalering, Wijze van noodbediening, Indien digitaal: duidelijkheid, eenvoud, inrichting/lay-out van de menukeuzes.</w:t>
            </w:r>
          </w:p>
          <w:p w14:paraId="7806C1CD" w14:textId="77777777" w:rsidR="00EE520C" w:rsidRPr="008179A9" w:rsidRDefault="00EE520C" w:rsidP="00660F97">
            <w:pPr>
              <w:suppressAutoHyphens/>
              <w:autoSpaceDN w:val="0"/>
              <w:rPr>
                <w:rFonts w:ascii="Calibri" w:eastAsia="Calibri" w:hAnsi="Calibri" w:cs="Calibri"/>
                <w:sz w:val="22"/>
                <w:szCs w:val="22"/>
                <w:lang w:eastAsia="en-US"/>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D048" w14:textId="3E861B8F"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978D9">
              <w:rPr>
                <w:rFonts w:ascii="Calibri" w:eastAsia="Calibri" w:hAnsi="Calibri" w:cs="Calibri"/>
                <w:sz w:val="22"/>
                <w:szCs w:val="22"/>
                <w:lang w:eastAsia="en-US"/>
              </w:rPr>
              <w:t>150</w:t>
            </w:r>
            <w:r w:rsidR="00D4597E">
              <w:rPr>
                <w:rFonts w:ascii="Calibri" w:eastAsia="Calibri" w:hAnsi="Calibri" w:cs="Calibri"/>
                <w:sz w:val="22"/>
                <w:szCs w:val="22"/>
                <w:lang w:eastAsia="en-US"/>
              </w:rPr>
              <w:t>.000,-</w:t>
            </w:r>
            <w:r w:rsidR="00C4707A">
              <w:rPr>
                <w:rFonts w:ascii="Calibri" w:eastAsia="Calibri" w:hAnsi="Calibri" w:cs="Calibri"/>
                <w:sz w:val="22"/>
                <w:szCs w:val="22"/>
                <w:lang w:eastAsia="en-US"/>
              </w:rPr>
              <w:t xml:space="preserve"> </w:t>
            </w:r>
          </w:p>
        </w:tc>
      </w:tr>
      <w:tr w:rsidR="00784E1B" w:rsidRPr="008179A9" w14:paraId="44CA1529"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2227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06B46"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toegankelijkheid van de opbouw </w:t>
            </w:r>
          </w:p>
          <w:p w14:paraId="7280199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Opstappen, afstappen, openen opbouw, de bereikbaarheid en de plaatsing van rolluiken / handgrepen.</w:t>
            </w:r>
          </w:p>
          <w:p w14:paraId="3761D845"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Toegankelijkheid pompruimte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AE00" w14:textId="1437222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D57999">
              <w:rPr>
                <w:rFonts w:ascii="Calibri" w:eastAsia="Calibri" w:hAnsi="Calibri" w:cs="Calibri"/>
                <w:sz w:val="22"/>
                <w:szCs w:val="22"/>
                <w:lang w:eastAsia="en-US"/>
              </w:rPr>
              <w:t>75</w:t>
            </w:r>
            <w:r w:rsidRPr="006733EA">
              <w:rPr>
                <w:rFonts w:ascii="Calibri" w:eastAsia="Calibri" w:hAnsi="Calibri" w:cs="Calibri"/>
                <w:sz w:val="22"/>
                <w:szCs w:val="22"/>
                <w:lang w:eastAsia="en-US"/>
              </w:rPr>
              <w:t>.000, -</w:t>
            </w:r>
          </w:p>
        </w:tc>
      </w:tr>
      <w:tr w:rsidR="00784E1B" w:rsidRPr="008179A9" w14:paraId="0542A875"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A939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15EC"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De ruimte en inrichting van de kasten (concept schets op hoofdlijnen)</w:t>
            </w:r>
          </w:p>
          <w:p w14:paraId="16DEC13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Toegankelijkheid van de ruimte in de kasten. </w:t>
            </w:r>
          </w:p>
          <w:p w14:paraId="7AA6796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Overzichtelijkheid van de bepakkingsdelen op hoofdlijnen en bevestiging. Eenvoudig en gemakkelijk in- en uitnemen van bepakkingsdelen, middels toepassen van </w:t>
            </w:r>
            <w:proofErr w:type="spellStart"/>
            <w:r w:rsidRPr="008179A9">
              <w:rPr>
                <w:rFonts w:ascii="Calibri" w:eastAsia="Calibri" w:hAnsi="Calibri" w:cs="Calibri"/>
                <w:sz w:val="22"/>
                <w:szCs w:val="22"/>
                <w:lang w:eastAsia="en-US"/>
              </w:rPr>
              <w:t>busdeuren</w:t>
            </w:r>
            <w:proofErr w:type="spellEnd"/>
            <w:r w:rsidRPr="008179A9">
              <w:rPr>
                <w:rFonts w:ascii="Calibri" w:eastAsia="Calibri" w:hAnsi="Calibri" w:cs="Calibri"/>
                <w:sz w:val="22"/>
                <w:szCs w:val="22"/>
                <w:lang w:eastAsia="en-US"/>
              </w:rPr>
              <w:t xml:space="preserve">, schuiflades etc. </w:t>
            </w:r>
          </w:p>
          <w:p w14:paraId="5F8D116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Ergonomische plaatsing haspels en andere zware onderdelen.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18F49" w14:textId="08B7B4EA"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CC49BA">
              <w:rPr>
                <w:rFonts w:ascii="Calibri" w:eastAsia="Calibri" w:hAnsi="Calibri" w:cs="Calibri"/>
                <w:sz w:val="22"/>
                <w:szCs w:val="22"/>
                <w:lang w:eastAsia="en-US"/>
              </w:rPr>
              <w:t>75</w:t>
            </w:r>
            <w:r w:rsidR="0049437E">
              <w:rPr>
                <w:rFonts w:ascii="Calibri" w:eastAsia="Calibri" w:hAnsi="Calibri" w:cs="Calibri"/>
                <w:sz w:val="22"/>
                <w:szCs w:val="22"/>
                <w:lang w:eastAsia="en-US"/>
              </w:rPr>
              <w:t>.000,-</w:t>
            </w:r>
          </w:p>
        </w:tc>
      </w:tr>
      <w:tr w:rsidR="00784E1B" w:rsidRPr="008179A9" w14:paraId="6849E847"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5482C"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G</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EBE9E" w14:textId="77777777" w:rsidR="00784E1B" w:rsidRPr="008179A9" w:rsidRDefault="00784E1B" w:rsidP="00660F97">
            <w:pPr>
              <w:suppressAutoHyphens/>
              <w:autoSpaceDN w:val="0"/>
              <w:rPr>
                <w:rFonts w:ascii="Calibri" w:eastAsia="Calibri" w:hAnsi="Calibri" w:cs="Calibri"/>
                <w:sz w:val="22"/>
                <w:szCs w:val="22"/>
                <w:lang w:eastAsia="en-US"/>
              </w:rPr>
            </w:pPr>
            <w:r w:rsidRPr="00E60810">
              <w:rPr>
                <w:rFonts w:ascii="Calibri" w:eastAsia="Calibri" w:hAnsi="Calibri" w:cs="Calibri"/>
                <w:b/>
                <w:bCs/>
                <w:sz w:val="22"/>
                <w:szCs w:val="22"/>
                <w:lang w:eastAsia="en-US"/>
              </w:rPr>
              <w:t xml:space="preserve">De mate en wijze waarin het voertuig in- en extern gereinigd kan worden </w:t>
            </w:r>
            <w:r w:rsidRPr="008179A9">
              <w:rPr>
                <w:rFonts w:ascii="Calibri" w:eastAsia="Calibri" w:hAnsi="Calibri" w:cs="Calibri"/>
                <w:sz w:val="22"/>
                <w:szCs w:val="22"/>
                <w:lang w:eastAsia="en-US"/>
              </w:rPr>
              <w:t xml:space="preserve">Cabine: materiaalkeuze, afwatering, constructie etc. Materiaalopbouw: materiaalkeuze, afwatering, constructie etc. </w:t>
            </w:r>
          </w:p>
          <w:p w14:paraId="5F1365D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Buitenzijde: materiaalkeuze, afwatering, constructie etc.</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632DC" w14:textId="556AB3D9"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823F6">
              <w:rPr>
                <w:rFonts w:ascii="Calibri" w:eastAsia="Calibri" w:hAnsi="Calibri" w:cs="Calibri"/>
                <w:sz w:val="22"/>
                <w:szCs w:val="22"/>
                <w:lang w:eastAsia="en-US"/>
              </w:rPr>
              <w:t>50</w:t>
            </w:r>
            <w:r w:rsidR="0049437E">
              <w:rPr>
                <w:rFonts w:ascii="Calibri" w:eastAsia="Calibri" w:hAnsi="Calibri" w:cs="Calibri"/>
                <w:sz w:val="22"/>
                <w:szCs w:val="22"/>
                <w:lang w:eastAsia="en-US"/>
              </w:rPr>
              <w:t>.000,-</w:t>
            </w:r>
            <w:r w:rsidR="00BC7D27">
              <w:rPr>
                <w:rFonts w:ascii="Calibri" w:eastAsia="Calibri" w:hAnsi="Calibri" w:cs="Calibri"/>
                <w:sz w:val="22"/>
                <w:szCs w:val="22"/>
                <w:lang w:eastAsia="en-US"/>
              </w:rPr>
              <w:t xml:space="preserve"> </w:t>
            </w:r>
          </w:p>
        </w:tc>
      </w:tr>
      <w:tr w:rsidR="00784E1B" w:rsidRPr="008179A9" w14:paraId="170A12F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DB22"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H</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3A467"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 xml:space="preserve">De mate en wijze waarop in de werkverlichting wordt voorzien </w:t>
            </w:r>
          </w:p>
          <w:p w14:paraId="788709C3"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plaatsing van de rondom verlichting, valschaduw licht en niet verblindend. </w:t>
            </w:r>
          </w:p>
          <w:p w14:paraId="6F8E71E7"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Positie achteruitrijlichten, wijze van opstapverlichting, uitvoering van de kastverlichting en lichtmast. </w:t>
            </w:r>
          </w:p>
          <w:p w14:paraId="46B492B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Uitvoering van verlichting in de manschappencabine.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C802C" w14:textId="19B85AAB"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9D6F0F">
              <w:rPr>
                <w:rFonts w:ascii="Calibri" w:eastAsia="Calibri" w:hAnsi="Calibri" w:cs="Calibri"/>
                <w:sz w:val="22"/>
                <w:szCs w:val="22"/>
                <w:lang w:eastAsia="en-US"/>
              </w:rPr>
              <w:t>.000,-</w:t>
            </w:r>
            <w:r w:rsidR="00581B58">
              <w:rPr>
                <w:rFonts w:ascii="Calibri" w:eastAsia="Calibri" w:hAnsi="Calibri" w:cs="Calibri"/>
                <w:sz w:val="22"/>
                <w:szCs w:val="22"/>
                <w:lang w:eastAsia="en-US"/>
              </w:rPr>
              <w:t xml:space="preserve"> </w:t>
            </w:r>
          </w:p>
          <w:p w14:paraId="157DD2BB" w14:textId="77777777" w:rsidR="00784E1B" w:rsidRPr="008179A9" w:rsidRDefault="00784E1B" w:rsidP="00660F97">
            <w:pPr>
              <w:suppressAutoHyphens/>
              <w:autoSpaceDN w:val="0"/>
              <w:rPr>
                <w:rFonts w:ascii="Calibri" w:eastAsia="Calibri" w:hAnsi="Calibri" w:cs="Calibri"/>
                <w:sz w:val="22"/>
                <w:szCs w:val="22"/>
                <w:lang w:eastAsia="en-US"/>
              </w:rPr>
            </w:pPr>
          </w:p>
        </w:tc>
      </w:tr>
      <w:tr w:rsidR="00784E1B" w:rsidRPr="008179A9" w14:paraId="07BA3A1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789EA" w14:textId="77777777" w:rsidR="00784E1B" w:rsidRPr="008179A9" w:rsidRDefault="00784E1B"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I</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2C894" w14:textId="77777777" w:rsidR="00784E1B" w:rsidRPr="00E60810" w:rsidRDefault="00784E1B" w:rsidP="00660F97">
            <w:pPr>
              <w:suppressAutoHyphens/>
              <w:autoSpaceDN w:val="0"/>
              <w:rPr>
                <w:rFonts w:ascii="Calibri" w:eastAsia="Calibri" w:hAnsi="Calibri" w:cs="Calibri"/>
                <w:b/>
                <w:bCs/>
                <w:sz w:val="22"/>
                <w:szCs w:val="22"/>
                <w:lang w:eastAsia="en-US"/>
              </w:rPr>
            </w:pPr>
            <w:r w:rsidRPr="00E60810">
              <w:rPr>
                <w:rFonts w:ascii="Calibri" w:eastAsia="Calibri" w:hAnsi="Calibri" w:cs="Calibri"/>
                <w:b/>
                <w:bCs/>
                <w:sz w:val="22"/>
                <w:szCs w:val="22"/>
                <w:lang w:eastAsia="en-US"/>
              </w:rPr>
              <w:t>Optische signalering</w:t>
            </w:r>
          </w:p>
          <w:p w14:paraId="05957EE8"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U onderbouwt op welke wijze de optische signalering (blauw en amber) is uitgevoerd.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330B" w14:textId="79F438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981F9D">
              <w:rPr>
                <w:rFonts w:ascii="Calibri" w:eastAsia="Calibri" w:hAnsi="Calibri" w:cs="Calibri"/>
                <w:sz w:val="22"/>
                <w:szCs w:val="22"/>
                <w:lang w:eastAsia="en-US"/>
              </w:rPr>
              <w:t>75</w:t>
            </w:r>
            <w:r w:rsidR="00A70974">
              <w:rPr>
                <w:rFonts w:ascii="Calibri" w:eastAsia="Calibri" w:hAnsi="Calibri" w:cs="Calibri"/>
                <w:sz w:val="22"/>
                <w:szCs w:val="22"/>
                <w:lang w:eastAsia="en-US"/>
              </w:rPr>
              <w:t>.000,-</w:t>
            </w:r>
          </w:p>
          <w:p w14:paraId="47DD16A3" w14:textId="77777777" w:rsidR="00784E1B" w:rsidRPr="008179A9" w:rsidRDefault="00784E1B" w:rsidP="00660F97">
            <w:pPr>
              <w:suppressAutoHyphens/>
              <w:autoSpaceDN w:val="0"/>
              <w:rPr>
                <w:rFonts w:ascii="Calibri" w:eastAsia="Calibri" w:hAnsi="Calibri" w:cs="Calibri"/>
                <w:sz w:val="22"/>
                <w:szCs w:val="22"/>
                <w:lang w:eastAsia="en-US"/>
              </w:rPr>
            </w:pPr>
          </w:p>
        </w:tc>
      </w:tr>
      <w:tr w:rsidR="00A408D3" w:rsidRPr="008179A9" w14:paraId="1BEE121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51D28" w14:textId="77777777" w:rsidR="00A408D3" w:rsidRDefault="00A408D3"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C5083" w14:textId="05D20CD5" w:rsidR="00A408D3" w:rsidRDefault="00A408D3"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98848" w14:textId="6AB7CDCD" w:rsidR="00A408D3" w:rsidRPr="00A70974" w:rsidRDefault="00A408D3" w:rsidP="00660F97">
            <w:pPr>
              <w:suppressAutoHyphens/>
              <w:autoSpaceDN w:val="0"/>
              <w:spacing w:after="160" w:line="247" w:lineRule="auto"/>
              <w:rPr>
                <w:rFonts w:ascii="Calibri" w:eastAsia="Calibri" w:hAnsi="Calibri" w:cs="Calibri"/>
                <w:b/>
                <w:bCs/>
                <w:sz w:val="22"/>
                <w:szCs w:val="22"/>
                <w:lang w:eastAsia="en-US"/>
              </w:rPr>
            </w:pPr>
            <w:r w:rsidRPr="00A70974">
              <w:rPr>
                <w:rFonts w:ascii="Calibri" w:eastAsia="Calibri" w:hAnsi="Calibri" w:cs="Calibri"/>
                <w:b/>
                <w:bCs/>
                <w:sz w:val="22"/>
                <w:szCs w:val="22"/>
                <w:lang w:eastAsia="en-US"/>
              </w:rPr>
              <w:t xml:space="preserve">€ </w:t>
            </w:r>
            <w:r w:rsidR="003B1F70">
              <w:rPr>
                <w:rFonts w:ascii="Calibri" w:eastAsia="Calibri" w:hAnsi="Calibri" w:cs="Calibri"/>
                <w:b/>
                <w:bCs/>
                <w:sz w:val="22"/>
                <w:szCs w:val="22"/>
                <w:lang w:eastAsia="en-US"/>
              </w:rPr>
              <w:t>1</w:t>
            </w:r>
            <w:r w:rsidR="00BB0FA9" w:rsidRPr="00A70974">
              <w:rPr>
                <w:rFonts w:ascii="Calibri" w:eastAsia="Calibri" w:hAnsi="Calibri" w:cs="Calibri"/>
                <w:b/>
                <w:bCs/>
                <w:sz w:val="22"/>
                <w:szCs w:val="22"/>
                <w:lang w:eastAsia="en-US"/>
              </w:rPr>
              <w:t>.000.000,-</w:t>
            </w:r>
          </w:p>
        </w:tc>
      </w:tr>
    </w:tbl>
    <w:p w14:paraId="374FEEE4" w14:textId="77777777" w:rsidR="00784E1B" w:rsidRDefault="00784E1B" w:rsidP="00784E1B">
      <w:pPr>
        <w:spacing w:line="259" w:lineRule="auto"/>
        <w:ind w:left="720"/>
        <w:contextualSpacing/>
        <w:rPr>
          <w:rFonts w:ascii="Verdana" w:eastAsia="Calibri" w:hAnsi="Verdana"/>
          <w:sz w:val="18"/>
          <w:szCs w:val="18"/>
          <w:lang w:eastAsia="en-US"/>
        </w:rPr>
      </w:pPr>
    </w:p>
    <w:p w14:paraId="0243A266"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GC-2: Onderhoud &amp; Service:</w:t>
      </w:r>
    </w:p>
    <w:p w14:paraId="77B9D5EE" w14:textId="77777777" w:rsidR="00784E1B" w:rsidRPr="004D6628" w:rsidRDefault="00784E1B" w:rsidP="00784E1B">
      <w:pPr>
        <w:autoSpaceDE w:val="0"/>
        <w:autoSpaceDN w:val="0"/>
        <w:adjustRightInd w:val="0"/>
        <w:rPr>
          <w:rFonts w:ascii="Calibri" w:eastAsia="CIDFont+F2" w:hAnsi="Calibri" w:cs="Calibri"/>
          <w:sz w:val="22"/>
          <w:szCs w:val="22"/>
        </w:rPr>
      </w:pPr>
      <w:r w:rsidRPr="002742EE">
        <w:rPr>
          <w:rFonts w:ascii="Calibri" w:eastAsia="CIDFont+F2" w:hAnsi="Calibri" w:cs="Calibri"/>
          <w:sz w:val="22"/>
          <w:szCs w:val="22"/>
        </w:rPr>
        <w:t>VRMWB is voornemens het onderhoud van haar voertuigen uit te besteden. VRMWB houdt zich het recht voor al dan niet gebruik te maken van uw aanbieding met betrekking tot het onderhoud.</w:t>
      </w:r>
    </w:p>
    <w:p w14:paraId="2F50F21E" w14:textId="77777777" w:rsidR="00784E1B" w:rsidRPr="004D6628" w:rsidRDefault="00784E1B" w:rsidP="00784E1B">
      <w:pPr>
        <w:autoSpaceDE w:val="0"/>
        <w:autoSpaceDN w:val="0"/>
        <w:adjustRightInd w:val="0"/>
        <w:rPr>
          <w:rFonts w:ascii="Calibri" w:eastAsia="CIDFont+F2" w:hAnsi="Calibri" w:cs="Calibri"/>
          <w:sz w:val="22"/>
          <w:szCs w:val="22"/>
        </w:rPr>
      </w:pPr>
    </w:p>
    <w:p w14:paraId="4F652D9B"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1 - Basis/gebruikers niveau:</w:t>
      </w:r>
    </w:p>
    <w:p w14:paraId="779382C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Nader gedefinieerd als gebruikersonderhoud, intern uitgevoerd door de chauffeur van de</w:t>
      </w:r>
    </w:p>
    <w:p w14:paraId="710DD719"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gebruikende eenheid. Het gebruikersonderhoud beperkt zich tot de dagelijkse controles</w:t>
      </w:r>
    </w:p>
    <w:p w14:paraId="3B01D830"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voor, tijdens en na het gebruik van het voertuig, het schoonhouden van het voertuig en het</w:t>
      </w:r>
    </w:p>
    <w:p w14:paraId="50CF77E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uitvoeren van zeer eenvoudige reparaties. Het gebruikersonderhoud moet eenvoudig zijn</w:t>
      </w:r>
    </w:p>
    <w:p w14:paraId="4237201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te verrichten. De betreffende componenten moeten goed bereikbaar zijn. Het gebruik van</w:t>
      </w:r>
    </w:p>
    <w:p w14:paraId="57D82B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speciaal gereedschap dient tot een minimum beperkt te blijven. Noodzakelijk speciaal gereedschap</w:t>
      </w:r>
    </w:p>
    <w:p w14:paraId="1AFFA52B"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dient te zijn bijgeleverd.</w:t>
      </w:r>
    </w:p>
    <w:p w14:paraId="5C702C93" w14:textId="77777777" w:rsidR="00784E1B" w:rsidRPr="004D6628" w:rsidRDefault="00784E1B" w:rsidP="00784E1B">
      <w:pPr>
        <w:autoSpaceDE w:val="0"/>
        <w:autoSpaceDN w:val="0"/>
        <w:adjustRightInd w:val="0"/>
        <w:rPr>
          <w:rFonts w:ascii="Calibri" w:eastAsia="CIDFont+F2" w:hAnsi="Calibri" w:cs="Calibri"/>
          <w:sz w:val="22"/>
          <w:szCs w:val="22"/>
        </w:rPr>
      </w:pPr>
    </w:p>
    <w:p w14:paraId="566AE7F4"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2 - Periodiek niveau:</w:t>
      </w:r>
    </w:p>
    <w:p w14:paraId="5E5172B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periodiek preventief onderhoud, in de basis intern uitgevoerd</w:t>
      </w:r>
    </w:p>
    <w:p w14:paraId="75AA2E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eigen personeel. Het periodiek preventief onderhoud wordt uitgevoerd op basis</w:t>
      </w:r>
    </w:p>
    <w:p w14:paraId="1CD6CACF"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12-maandelijkse intervallen, waarbij alle inspecties, wisseling van bedrijfsstoffen, vervanging</w:t>
      </w:r>
    </w:p>
    <w:p w14:paraId="772F2E27"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van onderdelen en alle overige afstellingen, controles en keuringen worden gedaan</w:t>
      </w:r>
    </w:p>
    <w:p w14:paraId="680A8EE5"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die noodzakelijk 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w:t>
      </w:r>
    </w:p>
    <w:p w14:paraId="7818C36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17 jaar.</w:t>
      </w:r>
    </w:p>
    <w:p w14:paraId="690E1D70" w14:textId="77777777" w:rsidR="00784E1B" w:rsidRPr="004D6628" w:rsidRDefault="00784E1B" w:rsidP="00784E1B">
      <w:pPr>
        <w:autoSpaceDE w:val="0"/>
        <w:autoSpaceDN w:val="0"/>
        <w:adjustRightInd w:val="0"/>
        <w:rPr>
          <w:rFonts w:ascii="Calibri" w:eastAsia="CIDFont+F2" w:hAnsi="Calibri" w:cs="Calibri"/>
          <w:sz w:val="22"/>
          <w:szCs w:val="22"/>
        </w:rPr>
      </w:pPr>
      <w:r w:rsidRPr="00024519">
        <w:rPr>
          <w:rFonts w:ascii="Calibri" w:eastAsia="CIDFont+F2" w:hAnsi="Calibri" w:cs="Calibri"/>
          <w:b/>
          <w:bCs/>
          <w:sz w:val="22"/>
          <w:szCs w:val="22"/>
        </w:rPr>
        <w:t>Opbouw</w:t>
      </w:r>
      <w:r w:rsidRPr="004D6628">
        <w:rPr>
          <w:rFonts w:ascii="Calibri" w:eastAsia="CIDFont+F2" w:hAnsi="Calibri" w:cs="Calibri"/>
          <w:sz w:val="22"/>
          <w:szCs w:val="22"/>
        </w:rPr>
        <w:t>: Nader gedefinieerd als periodiek preventief onderhoud, uitgevoerd door eigen</w:t>
      </w:r>
    </w:p>
    <w:p w14:paraId="5D8C40CE"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Het periodiek preventief onderhoud wordt uitgevoerd op basis van 12-maandelijkse</w:t>
      </w:r>
    </w:p>
    <w:p w14:paraId="689F06FC"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intervallen, waarbij alle inspecties, wisseling van bedrijfsstoffen, vervanging van onderdelen</w:t>
      </w:r>
    </w:p>
    <w:p w14:paraId="37DBDDD2"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en alle overige afstellingen, controles en keuringen worden gedaan die noodzakelijk</w:t>
      </w:r>
    </w:p>
    <w:p w14:paraId="08D986D4"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 xml:space="preserve">zijn om het voertuig </w:t>
      </w:r>
      <w:proofErr w:type="spellStart"/>
      <w:r w:rsidRPr="004D6628">
        <w:rPr>
          <w:rFonts w:ascii="Calibri" w:eastAsia="CIDFont+F2" w:hAnsi="Calibri" w:cs="Calibri"/>
          <w:sz w:val="22"/>
          <w:szCs w:val="22"/>
        </w:rPr>
        <w:t>inzetgereed</w:t>
      </w:r>
      <w:proofErr w:type="spellEnd"/>
      <w:r w:rsidRPr="004D6628">
        <w:rPr>
          <w:rFonts w:ascii="Calibri" w:eastAsia="CIDFont+F2" w:hAnsi="Calibri" w:cs="Calibri"/>
          <w:sz w:val="22"/>
          <w:szCs w:val="22"/>
        </w:rPr>
        <w:t xml:space="preserve"> te houden gedurende de levensduur van 17 jaar.</w:t>
      </w:r>
    </w:p>
    <w:p w14:paraId="3773C792" w14:textId="77777777" w:rsidR="00810B1D" w:rsidRDefault="00810B1D" w:rsidP="00784E1B">
      <w:pPr>
        <w:autoSpaceDE w:val="0"/>
        <w:autoSpaceDN w:val="0"/>
        <w:adjustRightInd w:val="0"/>
        <w:rPr>
          <w:rFonts w:ascii="Calibri" w:eastAsia="CIDFont+F2" w:hAnsi="Calibri" w:cs="Calibri"/>
          <w:b/>
          <w:bCs/>
          <w:sz w:val="22"/>
          <w:szCs w:val="22"/>
        </w:rPr>
      </w:pPr>
    </w:p>
    <w:p w14:paraId="164B9E6B" w14:textId="0CB93004"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3 - Storingsniveau:</w:t>
      </w:r>
    </w:p>
    <w:p w14:paraId="6E09244B"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Chassis: Nader gedefinieerd als correctief onderhoud, in de basis intern uitgevoerd door eigen</w:t>
      </w:r>
    </w:p>
    <w:p w14:paraId="6FC23EA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personeel, wanneer hiervoor speciaal gereedschap, kennis of diagnoseapparatuur benodigd</w:t>
      </w:r>
    </w:p>
    <w:p w14:paraId="09E9FAEA"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704B94AF" w14:textId="77777777" w:rsidR="00784E1B" w:rsidRPr="004D6628" w:rsidRDefault="00784E1B" w:rsidP="00784E1B">
      <w:pPr>
        <w:autoSpaceDE w:val="0"/>
        <w:autoSpaceDN w:val="0"/>
        <w:adjustRightInd w:val="0"/>
        <w:rPr>
          <w:rFonts w:ascii="Calibri" w:eastAsia="CIDFont+F2" w:hAnsi="Calibri" w:cs="Calibri"/>
          <w:sz w:val="22"/>
          <w:szCs w:val="22"/>
        </w:rPr>
      </w:pPr>
      <w:r w:rsidRPr="006625ED">
        <w:rPr>
          <w:rFonts w:ascii="Calibri" w:eastAsia="CIDFont+F2" w:hAnsi="Calibri" w:cs="Calibri"/>
          <w:b/>
          <w:bCs/>
          <w:sz w:val="22"/>
          <w:szCs w:val="22"/>
        </w:rPr>
        <w:t>Opbouw</w:t>
      </w:r>
      <w:r w:rsidRPr="004D6628">
        <w:rPr>
          <w:rFonts w:ascii="Calibri" w:eastAsia="CIDFont+F2" w:hAnsi="Calibri" w:cs="Calibri"/>
          <w:sz w:val="22"/>
          <w:szCs w:val="22"/>
        </w:rPr>
        <w:t>: Nader gedefinieerd als correctief onderhoud, in de basis intern uitgevoerd door</w:t>
      </w:r>
    </w:p>
    <w:p w14:paraId="1E93E7D3"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eigen personeel, wanneer hiervoor speciaal gereedschap, kennis of diagnoseapparatuur benodigd</w:t>
      </w:r>
    </w:p>
    <w:p w14:paraId="2B315302" w14:textId="77777777" w:rsidR="00784E1B"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is wordt dit extern uitgevoerd.</w:t>
      </w:r>
    </w:p>
    <w:p w14:paraId="1E4A46E6" w14:textId="77777777" w:rsidR="00784E1B" w:rsidRPr="004D6628" w:rsidRDefault="00784E1B" w:rsidP="00784E1B">
      <w:pPr>
        <w:autoSpaceDE w:val="0"/>
        <w:autoSpaceDN w:val="0"/>
        <w:adjustRightInd w:val="0"/>
        <w:rPr>
          <w:rFonts w:ascii="Calibri" w:eastAsia="CIDFont+F2" w:hAnsi="Calibri" w:cs="Calibri"/>
          <w:sz w:val="22"/>
          <w:szCs w:val="22"/>
        </w:rPr>
      </w:pPr>
    </w:p>
    <w:p w14:paraId="228EB0DC" w14:textId="77777777" w:rsidR="00784E1B" w:rsidRPr="004D6628" w:rsidRDefault="00784E1B" w:rsidP="00784E1B">
      <w:pPr>
        <w:autoSpaceDE w:val="0"/>
        <w:autoSpaceDN w:val="0"/>
        <w:adjustRightInd w:val="0"/>
        <w:rPr>
          <w:rFonts w:ascii="Calibri" w:eastAsia="CIDFont+F2" w:hAnsi="Calibri" w:cs="Calibri"/>
          <w:b/>
          <w:bCs/>
          <w:sz w:val="22"/>
          <w:szCs w:val="22"/>
        </w:rPr>
      </w:pPr>
      <w:r w:rsidRPr="004D6628">
        <w:rPr>
          <w:rFonts w:ascii="Calibri" w:eastAsia="CIDFont+F2" w:hAnsi="Calibri" w:cs="Calibri"/>
          <w:b/>
          <w:bCs/>
          <w:sz w:val="22"/>
          <w:szCs w:val="22"/>
        </w:rPr>
        <w:t>4 - Overig onderhoud:</w:t>
      </w:r>
    </w:p>
    <w:p w14:paraId="5723B07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Modificaties en schadereparaties vinden plaats na goedkeuring van het voorstel ingediend</w:t>
      </w:r>
    </w:p>
    <w:p w14:paraId="0F352564"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door de Opdrachtnemer. Werkzaamheden worden extern door de Opdrachtnemer uitgevoerd</w:t>
      </w:r>
    </w:p>
    <w:p w14:paraId="04E8193D" w14:textId="77777777" w:rsidR="00784E1B" w:rsidRPr="004D6628" w:rsidRDefault="00784E1B" w:rsidP="00784E1B">
      <w:pPr>
        <w:autoSpaceDE w:val="0"/>
        <w:autoSpaceDN w:val="0"/>
        <w:adjustRightInd w:val="0"/>
        <w:rPr>
          <w:rFonts w:ascii="Calibri" w:eastAsia="CIDFont+F2" w:hAnsi="Calibri" w:cs="Calibri"/>
          <w:sz w:val="22"/>
          <w:szCs w:val="22"/>
        </w:rPr>
      </w:pPr>
      <w:r w:rsidRPr="004D6628">
        <w:rPr>
          <w:rFonts w:ascii="Calibri" w:eastAsia="CIDFont+F2" w:hAnsi="Calibri" w:cs="Calibri"/>
          <w:sz w:val="22"/>
          <w:szCs w:val="22"/>
        </w:rPr>
        <w:t>op een externe locatie.</w:t>
      </w:r>
    </w:p>
    <w:p w14:paraId="571CFD92" w14:textId="77777777" w:rsidR="00784E1B" w:rsidRPr="004D6628" w:rsidRDefault="00784E1B" w:rsidP="00784E1B">
      <w:pPr>
        <w:autoSpaceDE w:val="0"/>
        <w:autoSpaceDN w:val="0"/>
        <w:adjustRightInd w:val="0"/>
        <w:rPr>
          <w:rFonts w:ascii="Calibri" w:eastAsia="CIDFont+F2" w:hAnsi="Calibri" w:cs="Calibri"/>
          <w:sz w:val="22"/>
          <w:szCs w:val="22"/>
        </w:rPr>
      </w:pPr>
    </w:p>
    <w:p w14:paraId="0E389DAA"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Graag ontvangen wij van Inschrijver een uitwerking van onderstaande punten, waarbij het</w:t>
      </w:r>
    </w:p>
    <w:p w14:paraId="2D052B25"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uitgangspunt is, dat hoe beter er invulling is gegeven aan deze punten, hoe hoger er gescoord</w:t>
      </w:r>
    </w:p>
    <w:p w14:paraId="3A55009C" w14:textId="77777777" w:rsidR="00784E1B" w:rsidRPr="00A408D3"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wordt. De uitwerking moet ook passend zijn voor de beschreven inrichting van de</w:t>
      </w:r>
    </w:p>
    <w:p w14:paraId="6A05362A" w14:textId="77777777" w:rsidR="00784E1B" w:rsidRPr="004D6628" w:rsidRDefault="00784E1B" w:rsidP="00784E1B">
      <w:pPr>
        <w:autoSpaceDE w:val="0"/>
        <w:autoSpaceDN w:val="0"/>
        <w:adjustRightInd w:val="0"/>
        <w:rPr>
          <w:rFonts w:ascii="Calibri" w:eastAsia="CIDFont+F2" w:hAnsi="Calibri" w:cs="Calibri"/>
          <w:sz w:val="22"/>
          <w:szCs w:val="22"/>
        </w:rPr>
      </w:pPr>
      <w:r w:rsidRPr="00A408D3">
        <w:rPr>
          <w:rFonts w:ascii="Calibri" w:eastAsia="CIDFont+F2" w:hAnsi="Calibri" w:cs="Calibri"/>
          <w:sz w:val="22"/>
          <w:szCs w:val="22"/>
        </w:rPr>
        <w:t>onderhoudssystematiek binnen VRMWB.</w:t>
      </w:r>
    </w:p>
    <w:p w14:paraId="64FBCCC3" w14:textId="77777777" w:rsidR="00784E1B" w:rsidRPr="004D6628" w:rsidRDefault="00784E1B" w:rsidP="00784E1B">
      <w:pPr>
        <w:autoSpaceDE w:val="0"/>
        <w:autoSpaceDN w:val="0"/>
        <w:adjustRightInd w:val="0"/>
        <w:rPr>
          <w:rFonts w:ascii="Calibri" w:eastAsia="CIDFont+F2" w:hAnsi="Calibri" w:cs="Calibri"/>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6CC4C4F5"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645F39AF"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 xml:space="preserve">GC-2 Onderhoud en Service                                                                          </w:t>
            </w:r>
            <w:r>
              <w:rPr>
                <w:rFonts w:ascii="Calibri" w:eastAsia="Calibri" w:hAnsi="Calibri" w:cs="Calibri"/>
                <w:b/>
                <w:bCs/>
                <w:color w:val="FFFFFF"/>
                <w:sz w:val="22"/>
                <w:szCs w:val="22"/>
                <w:lang w:eastAsia="en-US"/>
              </w:rPr>
              <w:t xml:space="preserve"> </w:t>
            </w:r>
            <w:r w:rsidRPr="00857480">
              <w:rPr>
                <w:rFonts w:ascii="Calibri" w:eastAsia="Calibri" w:hAnsi="Calibri" w:cs="Calibri"/>
                <w:b/>
                <w:bCs/>
                <w:color w:val="FFFFFF"/>
                <w:sz w:val="22"/>
                <w:szCs w:val="22"/>
                <w:lang w:eastAsia="en-US"/>
              </w:rPr>
              <w:t xml:space="preserve"> Maximale kwaliteitswaarde</w:t>
            </w:r>
          </w:p>
          <w:p w14:paraId="3434E869" w14:textId="77777777" w:rsidR="00784E1B" w:rsidRPr="00857480" w:rsidRDefault="00784E1B" w:rsidP="00660F97">
            <w:pPr>
              <w:suppressAutoHyphens/>
              <w:autoSpaceDN w:val="0"/>
              <w:rPr>
                <w:rFonts w:ascii="Calibri" w:eastAsia="Calibri" w:hAnsi="Calibri" w:cs="Calibri"/>
                <w:b/>
                <w:bCs/>
                <w:color w:val="FFFFFF"/>
                <w:sz w:val="22"/>
                <w:szCs w:val="22"/>
                <w:lang w:eastAsia="en-US"/>
              </w:rPr>
            </w:pPr>
          </w:p>
        </w:tc>
      </w:tr>
      <w:tr w:rsidR="00784E1B" w:rsidRPr="008179A9" w14:paraId="0A7F3C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C96A"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FBC41"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chassis</w:t>
            </w:r>
          </w:p>
          <w:p w14:paraId="3C95CDCC" w14:textId="20387BD6"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Beschrijf het jaarlijkse preventieve onderhoudsschema van het chassisgedeelte</w:t>
            </w:r>
            <w:r w:rsidR="00CA7DAE">
              <w:rPr>
                <w:rFonts w:ascii="Calibri" w:eastAsia="Calibri" w:hAnsi="Calibri" w:cs="Calibri"/>
                <w:sz w:val="22"/>
                <w:szCs w:val="22"/>
                <w:lang w:eastAsia="en-US"/>
              </w:rPr>
              <w:t>,</w:t>
            </w:r>
            <w:r w:rsidR="00C84539">
              <w:t xml:space="preserve"> inclusief vervanging van vloeistoffen en filters</w:t>
            </w:r>
            <w:r w:rsidR="00CA7DAE">
              <w:t>,</w:t>
            </w:r>
            <w:r w:rsidRPr="008179A9">
              <w:rPr>
                <w:rFonts w:ascii="Calibri" w:eastAsia="Calibri" w:hAnsi="Calibri" w:cs="Calibri"/>
                <w:sz w:val="22"/>
                <w:szCs w:val="22"/>
                <w:lang w:eastAsia="en-US"/>
              </w:rPr>
              <w:t xml:space="preserve"> van het voertuig en specificeer hoeveel uur voor de totale levensduur (17 jaar) van het voertuig daar voor nodig is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4F030" w14:textId="11F9CD2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44DBAA6F"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2C244"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38AC2"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Wijze van onderhoud van de blusinstallatie</w:t>
            </w:r>
          </w:p>
          <w:p w14:paraId="588F2F6F"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voor: </w:t>
            </w:r>
          </w:p>
          <w:p w14:paraId="081B92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Lage drukpomp(en) </w:t>
            </w:r>
          </w:p>
          <w:p w14:paraId="24BD4B04"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Hoge drukpomp  </w:t>
            </w:r>
          </w:p>
          <w:p w14:paraId="0CF3AEB3"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Ontluchtingspomp </w:t>
            </w:r>
          </w:p>
          <w:p w14:paraId="7B81BF1F"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Afsluiters </w:t>
            </w:r>
          </w:p>
          <w:p w14:paraId="3B8E0E02"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Blusmonitor </w:t>
            </w:r>
          </w:p>
          <w:p w14:paraId="53BC4568" w14:textId="77777777" w:rsidR="00784E1B"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Haspels </w:t>
            </w:r>
          </w:p>
          <w:p w14:paraId="78BF8916" w14:textId="77777777" w:rsidR="00784E1B" w:rsidRPr="008179A9" w:rsidRDefault="00784E1B" w:rsidP="0001773E">
            <w:pPr>
              <w:numPr>
                <w:ilvl w:val="0"/>
                <w:numId w:val="18"/>
              </w:numPr>
              <w:suppressAutoHyphens/>
              <w:autoSpaceDN w:val="0"/>
              <w:spacing w:line="247" w:lineRule="auto"/>
              <w:contextualSpacing/>
              <w:rPr>
                <w:rFonts w:ascii="Calibri" w:eastAsia="Calibri" w:hAnsi="Calibri" w:cs="Calibri"/>
                <w:sz w:val="22"/>
                <w:szCs w:val="22"/>
                <w:lang w:eastAsia="en-US"/>
              </w:rPr>
            </w:pPr>
            <w:r>
              <w:rPr>
                <w:rFonts w:ascii="Calibri" w:eastAsia="Calibri" w:hAnsi="Calibri" w:cs="Calibri"/>
                <w:sz w:val="22"/>
                <w:szCs w:val="22"/>
                <w:lang w:eastAsia="en-US"/>
              </w:rPr>
              <w:t>Hydraulische installatie/aandrijving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AF6D1" w14:textId="799F08B8"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452CF8">
              <w:rPr>
                <w:rFonts w:ascii="Calibri" w:eastAsia="Calibri" w:hAnsi="Calibri" w:cs="Calibri"/>
                <w:sz w:val="22"/>
                <w:szCs w:val="22"/>
                <w:lang w:eastAsia="en-US"/>
              </w:rPr>
              <w:t>150</w:t>
            </w:r>
            <w:r w:rsidRPr="007D6743">
              <w:rPr>
                <w:rFonts w:ascii="Calibri" w:eastAsia="Calibri" w:hAnsi="Calibri" w:cs="Calibri"/>
                <w:sz w:val="22"/>
                <w:szCs w:val="22"/>
                <w:lang w:eastAsia="en-US"/>
              </w:rPr>
              <w:t>.000,-</w:t>
            </w:r>
          </w:p>
        </w:tc>
      </w:tr>
      <w:tr w:rsidR="00784E1B" w:rsidRPr="008179A9" w14:paraId="22430CD3"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63D7D"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1C417"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Wijze van onderhoud opbouw</w:t>
            </w:r>
          </w:p>
          <w:p w14:paraId="0C9CA4D6"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het preventief onderhoudsschema van de opbouw van het voertuig voor de levensduur van het voertuig (17 jaar) </w:t>
            </w:r>
          </w:p>
          <w:p w14:paraId="706C7098"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Rolluiken</w:t>
            </w:r>
          </w:p>
          <w:p w14:paraId="0B2862AB"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Schuiflades, schuifsledes en draai/</w:t>
            </w:r>
            <w:proofErr w:type="spellStart"/>
            <w:r w:rsidRPr="008179A9">
              <w:rPr>
                <w:rFonts w:ascii="Calibri" w:eastAsia="Calibri" w:hAnsi="Calibri" w:cs="Calibri"/>
                <w:sz w:val="22"/>
                <w:szCs w:val="22"/>
                <w:lang w:eastAsia="en-US"/>
              </w:rPr>
              <w:t>busdeur</w:t>
            </w:r>
            <w:proofErr w:type="spellEnd"/>
            <w:r w:rsidRPr="008179A9">
              <w:rPr>
                <w:rFonts w:ascii="Calibri" w:eastAsia="Calibri" w:hAnsi="Calibri" w:cs="Calibri"/>
                <w:sz w:val="22"/>
                <w:szCs w:val="22"/>
                <w:lang w:eastAsia="en-US"/>
              </w:rPr>
              <w:t xml:space="preserve"> </w:t>
            </w:r>
          </w:p>
          <w:p w14:paraId="275DFFE2" w14:textId="77777777" w:rsidR="00784E1B"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Lichtmast</w:t>
            </w:r>
            <w:r>
              <w:rPr>
                <w:rFonts w:ascii="Calibri" w:eastAsia="Calibri" w:hAnsi="Calibri" w:cs="Calibri"/>
                <w:sz w:val="22"/>
                <w:szCs w:val="22"/>
                <w:lang w:eastAsia="en-US"/>
              </w:rPr>
              <w:t>, verlichting en optische- en geluidssignalen</w:t>
            </w:r>
            <w:r w:rsidRPr="00BA2F7E">
              <w:rPr>
                <w:rFonts w:ascii="Calibri" w:eastAsia="Calibri" w:hAnsi="Calibri" w:cs="Calibri"/>
                <w:sz w:val="22"/>
                <w:szCs w:val="22"/>
                <w:lang w:eastAsia="en-US"/>
              </w:rPr>
              <w:t xml:space="preserve"> </w:t>
            </w:r>
          </w:p>
          <w:p w14:paraId="5C2E38B2" w14:textId="77777777" w:rsidR="00784E1B" w:rsidRPr="00BA2F7E"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BA2F7E">
              <w:rPr>
                <w:rFonts w:ascii="Calibri" w:eastAsia="Calibri" w:hAnsi="Calibri" w:cs="Calibri"/>
                <w:sz w:val="22"/>
                <w:szCs w:val="22"/>
                <w:lang w:eastAsia="en-US"/>
              </w:rPr>
              <w:t xml:space="preserve">Omvormer  </w:t>
            </w:r>
          </w:p>
          <w:p w14:paraId="7441FC52" w14:textId="77777777" w:rsidR="00784E1B" w:rsidRPr="008179A9"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Ladderrek </w:t>
            </w:r>
          </w:p>
          <w:p w14:paraId="2279D911" w14:textId="77777777" w:rsidR="00784E1B" w:rsidRPr="00857480" w:rsidRDefault="00784E1B" w:rsidP="0001773E">
            <w:pPr>
              <w:numPr>
                <w:ilvl w:val="0"/>
                <w:numId w:val="19"/>
              </w:numPr>
              <w:suppressAutoHyphens/>
              <w:autoSpaceDN w:val="0"/>
              <w:spacing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Banden aflaatsysteem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91DA5" w14:textId="5C720615"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27E78">
              <w:rPr>
                <w:rFonts w:ascii="Calibri" w:eastAsia="Calibri" w:hAnsi="Calibri" w:cs="Calibri"/>
                <w:sz w:val="22"/>
                <w:szCs w:val="22"/>
                <w:lang w:eastAsia="en-US"/>
              </w:rPr>
              <w:t>1</w:t>
            </w:r>
            <w:r w:rsidR="00425273">
              <w:rPr>
                <w:rFonts w:ascii="Calibri" w:eastAsia="Calibri" w:hAnsi="Calibri" w:cs="Calibri"/>
                <w:sz w:val="22"/>
                <w:szCs w:val="22"/>
                <w:lang w:eastAsia="en-US"/>
              </w:rPr>
              <w:t>00</w:t>
            </w:r>
            <w:r w:rsidR="00221427">
              <w:rPr>
                <w:rFonts w:ascii="Calibri" w:eastAsia="Calibri" w:hAnsi="Calibri" w:cs="Calibri"/>
                <w:sz w:val="22"/>
                <w:szCs w:val="22"/>
                <w:lang w:eastAsia="en-US"/>
              </w:rPr>
              <w:t>.000,-</w:t>
            </w:r>
          </w:p>
        </w:tc>
      </w:tr>
      <w:tr w:rsidR="00784E1B" w:rsidRPr="008179A9" w14:paraId="5F7CC02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FB1E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7B33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b/>
                <w:bCs/>
                <w:sz w:val="22"/>
                <w:szCs w:val="22"/>
                <w:lang w:eastAsia="en-US"/>
              </w:rPr>
              <w:t>Bereikbaarheid onderhoudsgevoelig componenten pomp</w:t>
            </w:r>
          </w:p>
          <w:p w14:paraId="4A525051"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Beschrijf hoe de bereikbaarheid van de onderhoudsgevoelige componenten zoals ontluchtingspomp, vul-, aftap-, en niveaupluggen, smeerpunten, afsluiters en sensoren zo optimaal mogelijk wordt gemaakt voor het uitvoeren van het preventief onderhoud en reparaties. </w:t>
            </w:r>
          </w:p>
          <w:p w14:paraId="52E01FD9" w14:textId="77777777" w:rsidR="00784E1B" w:rsidRPr="008179A9" w:rsidRDefault="00784E1B" w:rsidP="00660F97">
            <w:pPr>
              <w:suppressAutoHyphens/>
              <w:autoSpaceDN w:val="0"/>
              <w:rPr>
                <w:rFonts w:ascii="Calibri" w:eastAsia="Calibri" w:hAnsi="Calibri" w:cs="Calibri"/>
                <w:sz w:val="22"/>
                <w:szCs w:val="22"/>
                <w:lang w:eastAsia="en-US"/>
              </w:rPr>
            </w:pPr>
            <w:r w:rsidRPr="008179A9">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29B4D" w14:textId="0A6026EC"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866563">
              <w:rPr>
                <w:rFonts w:ascii="Calibri" w:eastAsia="Calibri" w:hAnsi="Calibri" w:cs="Calibri"/>
                <w:sz w:val="22"/>
                <w:szCs w:val="22"/>
                <w:lang w:eastAsia="en-US"/>
              </w:rPr>
              <w:t>150</w:t>
            </w:r>
            <w:r w:rsidRPr="00221427">
              <w:rPr>
                <w:rFonts w:ascii="Calibri" w:eastAsia="Calibri" w:hAnsi="Calibri" w:cs="Calibri"/>
                <w:sz w:val="22"/>
                <w:szCs w:val="22"/>
                <w:lang w:eastAsia="en-US"/>
              </w:rPr>
              <w:t>.000,-</w:t>
            </w:r>
          </w:p>
        </w:tc>
      </w:tr>
      <w:tr w:rsidR="00784E1B" w:rsidRPr="005C36B6" w14:paraId="6929159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0D8B7" w14:textId="4CAE159B"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lastRenderedPageBreak/>
              <w:t>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CE94"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Uitvoering elektrische installatie</w:t>
            </w:r>
          </w:p>
          <w:p w14:paraId="078FE567"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Beschrijf de uitvoering en bereikbaarheid van de zekeringen- en relaiskast(en) van de opbouwcomponenten. </w:t>
            </w:r>
          </w:p>
          <w:p w14:paraId="36604788"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U toont dit aan middels tekeningen en/of foto’s.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4FF34" w14:textId="7A086640"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50</w:t>
            </w:r>
            <w:r w:rsidR="00A62393">
              <w:rPr>
                <w:rFonts w:ascii="Calibri" w:eastAsia="Calibri" w:hAnsi="Calibri" w:cs="Calibri"/>
                <w:sz w:val="22"/>
                <w:szCs w:val="22"/>
                <w:lang w:eastAsia="en-US"/>
              </w:rPr>
              <w:t>.000,-</w:t>
            </w:r>
          </w:p>
          <w:p w14:paraId="22DF3CB8"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784E1B" w:rsidRPr="005C36B6" w14:paraId="3170E3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F1FC5" w14:textId="368EED67" w:rsidR="00784E1B" w:rsidRPr="005C36B6" w:rsidRDefault="00387D77" w:rsidP="00660F97">
            <w:pPr>
              <w:suppressAutoHyphens/>
              <w:autoSpaceDN w:val="0"/>
              <w:rPr>
                <w:rFonts w:ascii="Calibri" w:eastAsia="Calibri" w:hAnsi="Calibri" w:cs="Calibri"/>
                <w:sz w:val="22"/>
                <w:szCs w:val="22"/>
                <w:lang w:eastAsia="en-US"/>
              </w:rPr>
            </w:pPr>
            <w:r>
              <w:rPr>
                <w:rFonts w:ascii="Calibri" w:eastAsia="Calibri" w:hAnsi="Calibri" w:cs="Calibri"/>
                <w:sz w:val="22"/>
                <w:szCs w:val="22"/>
                <w:lang w:eastAsia="en-US"/>
              </w:rPr>
              <w:t>F</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2AC71" w14:textId="77777777" w:rsidR="00784E1B" w:rsidRPr="005C36B6" w:rsidRDefault="00784E1B" w:rsidP="00660F97">
            <w:pPr>
              <w:suppressAutoHyphens/>
              <w:autoSpaceDN w:val="0"/>
              <w:rPr>
                <w:rFonts w:ascii="Calibri" w:eastAsia="Calibri" w:hAnsi="Calibri" w:cs="Calibri"/>
                <w:b/>
                <w:bCs/>
                <w:sz w:val="22"/>
                <w:szCs w:val="22"/>
                <w:lang w:eastAsia="en-US"/>
              </w:rPr>
            </w:pPr>
            <w:r w:rsidRPr="005C36B6">
              <w:rPr>
                <w:rFonts w:ascii="Calibri" w:eastAsia="Calibri" w:hAnsi="Calibri" w:cs="Calibri"/>
                <w:b/>
                <w:bCs/>
                <w:sz w:val="22"/>
                <w:szCs w:val="22"/>
                <w:lang w:eastAsia="en-US"/>
              </w:rPr>
              <w:t>Diagnose</w:t>
            </w:r>
          </w:p>
          <w:p w14:paraId="7CFE701F"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Demonstratie uitleesbaarheid voertuigdata door Opdrachtgever middels</w:t>
            </w:r>
          </w:p>
          <w:p w14:paraId="482045E1"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een datalogsysteem voor storingsdiagnose voor chassis en opbouw:</w:t>
            </w:r>
          </w:p>
          <w:p w14:paraId="1925A2E1"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in beeld</w:t>
            </w:r>
          </w:p>
          <w:p w14:paraId="53E658EB"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Defecten in beeld</w:t>
            </w:r>
          </w:p>
          <w:p w14:paraId="46EE1EA4" w14:textId="77777777" w:rsidR="00784E1B" w:rsidRPr="005C36B6" w:rsidRDefault="00784E1B" w:rsidP="0001773E">
            <w:pPr>
              <w:numPr>
                <w:ilvl w:val="0"/>
                <w:numId w:val="20"/>
              </w:numPr>
              <w:suppressAutoHyphens/>
              <w:autoSpaceDN w:val="0"/>
              <w:spacing w:line="247" w:lineRule="auto"/>
              <w:contextualSpacing/>
              <w:rPr>
                <w:rFonts w:ascii="Calibri" w:eastAsia="Calibri" w:hAnsi="Calibri" w:cs="Calibri"/>
                <w:sz w:val="22"/>
                <w:szCs w:val="22"/>
                <w:lang w:eastAsia="en-US"/>
              </w:rPr>
            </w:pPr>
            <w:r w:rsidRPr="005C36B6">
              <w:rPr>
                <w:rFonts w:ascii="Calibri" w:eastAsia="Calibri" w:hAnsi="Calibri" w:cs="Calibri"/>
                <w:sz w:val="22"/>
                <w:szCs w:val="22"/>
                <w:lang w:eastAsia="en-US"/>
              </w:rPr>
              <w:t>Storingen kunnen resetten na preventief of correctief onderhoud</w:t>
            </w:r>
          </w:p>
          <w:p w14:paraId="381A494D" w14:textId="77777777" w:rsidR="00784E1B" w:rsidRPr="005C36B6" w:rsidRDefault="00784E1B" w:rsidP="00660F97">
            <w:pPr>
              <w:suppressAutoHyphens/>
              <w:autoSpaceDN w:val="0"/>
              <w:rPr>
                <w:rFonts w:ascii="Calibri" w:eastAsia="Calibri" w:hAnsi="Calibri" w:cs="Calibri"/>
                <w:sz w:val="22"/>
                <w:szCs w:val="22"/>
                <w:lang w:eastAsia="en-US"/>
              </w:rPr>
            </w:pPr>
          </w:p>
          <w:p w14:paraId="637AF300" w14:textId="77777777" w:rsidR="00784E1B" w:rsidRPr="005C36B6" w:rsidRDefault="00784E1B" w:rsidP="00660F97">
            <w:pPr>
              <w:suppressAutoHyphens/>
              <w:autoSpaceDN w:val="0"/>
              <w:rPr>
                <w:rFonts w:ascii="Calibri" w:eastAsia="Calibri" w:hAnsi="Calibri" w:cs="Calibri"/>
                <w:sz w:val="22"/>
                <w:szCs w:val="22"/>
                <w:lang w:eastAsia="en-US"/>
              </w:rPr>
            </w:pPr>
            <w:r w:rsidRPr="005C36B6">
              <w:rPr>
                <w:rFonts w:ascii="Calibri" w:eastAsia="Calibri" w:hAnsi="Calibri" w:cs="Calibri"/>
                <w:sz w:val="22"/>
                <w:szCs w:val="22"/>
                <w:lang w:eastAsia="en-US"/>
              </w:rPr>
              <w:t>Doel: storing zoeken, analyse maken, technisch handelingsperspectief bieden.</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933A4" w14:textId="4A84574F"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r w:rsidRPr="005C36B6">
              <w:rPr>
                <w:rFonts w:ascii="Calibri" w:eastAsia="Calibri" w:hAnsi="Calibri" w:cs="Calibri"/>
                <w:sz w:val="22"/>
                <w:szCs w:val="22"/>
                <w:lang w:eastAsia="en-US"/>
              </w:rPr>
              <w:t xml:space="preserve">€ </w:t>
            </w:r>
            <w:r w:rsidR="00402BEF">
              <w:rPr>
                <w:rFonts w:ascii="Calibri" w:eastAsia="Calibri" w:hAnsi="Calibri" w:cs="Calibri"/>
                <w:sz w:val="22"/>
                <w:szCs w:val="22"/>
                <w:lang w:eastAsia="en-US"/>
              </w:rPr>
              <w:t>100</w:t>
            </w:r>
            <w:r w:rsidR="00163A36">
              <w:rPr>
                <w:rFonts w:ascii="Calibri" w:eastAsia="Calibri" w:hAnsi="Calibri" w:cs="Calibri"/>
                <w:sz w:val="22"/>
                <w:szCs w:val="22"/>
                <w:lang w:eastAsia="en-US"/>
              </w:rPr>
              <w:t>.000</w:t>
            </w:r>
          </w:p>
          <w:p w14:paraId="07CF2952" w14:textId="77777777" w:rsidR="00784E1B" w:rsidRPr="005C36B6" w:rsidRDefault="00784E1B" w:rsidP="00660F97">
            <w:pPr>
              <w:suppressAutoHyphens/>
              <w:autoSpaceDN w:val="0"/>
              <w:spacing w:after="160" w:line="247" w:lineRule="auto"/>
              <w:rPr>
                <w:rFonts w:ascii="Calibri" w:eastAsia="Calibri" w:hAnsi="Calibri" w:cs="Calibri"/>
                <w:sz w:val="22"/>
                <w:szCs w:val="22"/>
                <w:lang w:eastAsia="en-US"/>
              </w:rPr>
            </w:pPr>
          </w:p>
        </w:tc>
      </w:tr>
      <w:tr w:rsidR="00EA4598" w:rsidRPr="005C36B6" w14:paraId="4E4F1BDD"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14E2" w14:textId="77777777" w:rsidR="00EA4598" w:rsidRPr="005C36B6" w:rsidRDefault="00EA4598" w:rsidP="00660F97">
            <w:pPr>
              <w:suppressAutoHyphens/>
              <w:autoSpaceDN w:val="0"/>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2681" w14:textId="539C0D6B" w:rsidR="00EA4598" w:rsidRPr="005C36B6"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D4D7" w14:textId="5552F088" w:rsidR="00EA4598" w:rsidRPr="007D4567" w:rsidRDefault="00EA4598" w:rsidP="00660F97">
            <w:pPr>
              <w:suppressAutoHyphens/>
              <w:autoSpaceDN w:val="0"/>
              <w:spacing w:after="160" w:line="247" w:lineRule="auto"/>
              <w:rPr>
                <w:rFonts w:ascii="Calibri" w:eastAsia="Calibri" w:hAnsi="Calibri" w:cs="Calibri"/>
                <w:b/>
                <w:bCs/>
                <w:sz w:val="22"/>
                <w:szCs w:val="22"/>
                <w:lang w:eastAsia="en-US"/>
              </w:rPr>
            </w:pPr>
            <w:r w:rsidRPr="007D4567">
              <w:rPr>
                <w:rFonts w:ascii="Calibri" w:eastAsia="Calibri" w:hAnsi="Calibri" w:cs="Calibri"/>
                <w:b/>
                <w:bCs/>
                <w:sz w:val="22"/>
                <w:szCs w:val="22"/>
                <w:lang w:eastAsia="en-US"/>
              </w:rPr>
              <w:t>€</w:t>
            </w:r>
            <w:r w:rsidR="00DE2B3F">
              <w:rPr>
                <w:rFonts w:ascii="Calibri" w:eastAsia="Calibri" w:hAnsi="Calibri" w:cs="Calibri"/>
                <w:b/>
                <w:bCs/>
                <w:sz w:val="22"/>
                <w:szCs w:val="22"/>
                <w:lang w:eastAsia="en-US"/>
              </w:rPr>
              <w:t xml:space="preserve"> 7</w:t>
            </w:r>
            <w:r w:rsidRPr="007D4567">
              <w:rPr>
                <w:rFonts w:ascii="Calibri" w:eastAsia="Calibri" w:hAnsi="Calibri" w:cs="Calibri"/>
                <w:b/>
                <w:bCs/>
                <w:sz w:val="22"/>
                <w:szCs w:val="22"/>
                <w:lang w:eastAsia="en-US"/>
              </w:rPr>
              <w:t>00.000,-</w:t>
            </w:r>
          </w:p>
        </w:tc>
      </w:tr>
    </w:tbl>
    <w:p w14:paraId="52CD5A90"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151260D8" w14:textId="77777777" w:rsidR="00784E1B" w:rsidRPr="004D6628" w:rsidRDefault="00784E1B" w:rsidP="00784E1B">
      <w:pPr>
        <w:autoSpaceDE w:val="0"/>
        <w:autoSpaceDN w:val="0"/>
        <w:adjustRightInd w:val="0"/>
        <w:rPr>
          <w:rFonts w:ascii="Calibri" w:eastAsia="CIDFont+F2" w:hAnsi="Calibri" w:cs="Calibri"/>
          <w:b/>
          <w:bCs/>
          <w:color w:val="ED7D31"/>
          <w:sz w:val="22"/>
          <w:szCs w:val="22"/>
        </w:rPr>
      </w:pPr>
      <w:r w:rsidRPr="004D6628">
        <w:rPr>
          <w:rFonts w:ascii="Calibri" w:eastAsia="CIDFont+F2" w:hAnsi="Calibri" w:cs="Calibri"/>
          <w:b/>
          <w:bCs/>
          <w:color w:val="ED7D31"/>
          <w:sz w:val="22"/>
          <w:szCs w:val="22"/>
        </w:rPr>
        <w:t>GC-3: Plan van aanpak Vakbekwaamheid:</w:t>
      </w:r>
    </w:p>
    <w:p w14:paraId="7D19F95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VRMWB wenst door leverancier zoveel als mogelijk ondersteund te worden bij het vakbekwaam</w:t>
      </w:r>
    </w:p>
    <w:p w14:paraId="688035C8"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van haar medewerkers.</w:t>
      </w:r>
    </w:p>
    <w:p w14:paraId="199C2123"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5AFE946"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Inschrijver levert ter beoordeling driemaal een Plan van Aanpak (PVA) aan voor het Vakbekwaam</w:t>
      </w:r>
    </w:p>
    <w:p w14:paraId="1894E6B1"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worden en blijven. In de plannen zijn alle eisen uit het Programma van Eisen opgenomen.</w:t>
      </w:r>
    </w:p>
    <w:p w14:paraId="2362D9FC"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Daarboven kunt u extra elementen aandragen. Hierbij gaat VRMWB ervan uit dat deze</w:t>
      </w:r>
    </w:p>
    <w:p w14:paraId="22516F8A"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bij de prijs zijn inbegrepen tenzij zeer expliciet door u vermeld wordt dat dit niet het geval</w:t>
      </w:r>
    </w:p>
    <w:p w14:paraId="2930D68E"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is.</w:t>
      </w:r>
    </w:p>
    <w:p w14:paraId="51A3BBC2" w14:textId="77777777" w:rsidR="00784E1B" w:rsidRPr="004D6628" w:rsidRDefault="00784E1B" w:rsidP="00784E1B">
      <w:pPr>
        <w:autoSpaceDE w:val="0"/>
        <w:autoSpaceDN w:val="0"/>
        <w:adjustRightInd w:val="0"/>
        <w:rPr>
          <w:rFonts w:ascii="Calibri" w:eastAsia="CIDFont+F2" w:hAnsi="Calibri" w:cs="Calibri"/>
          <w:color w:val="000000"/>
          <w:sz w:val="22"/>
          <w:szCs w:val="22"/>
          <w:highlight w:val="yellow"/>
        </w:rPr>
      </w:pPr>
    </w:p>
    <w:p w14:paraId="1166E7D5" w14:textId="01AA45AF"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De </w:t>
      </w:r>
      <w:r w:rsidR="00395028">
        <w:rPr>
          <w:rFonts w:ascii="Calibri" w:eastAsia="CIDFont+F2" w:hAnsi="Calibri" w:cs="Calibri"/>
          <w:color w:val="000000"/>
          <w:sz w:val="22"/>
          <w:szCs w:val="22"/>
        </w:rPr>
        <w:t>Inschrijver</w:t>
      </w:r>
      <w:r w:rsidRPr="00395028">
        <w:rPr>
          <w:rFonts w:ascii="Calibri" w:eastAsia="CIDFont+F2" w:hAnsi="Calibri" w:cs="Calibri"/>
          <w:color w:val="000000"/>
          <w:sz w:val="22"/>
          <w:szCs w:val="22"/>
        </w:rPr>
        <w:t xml:space="preserve"> dient per doelgroep (kerninstructeurs, chauffeurs en onderhoudsmedewerkers)</w:t>
      </w:r>
    </w:p>
    <w:p w14:paraId="33D88E80" w14:textId="77777777" w:rsidR="00784E1B" w:rsidRPr="00395028" w:rsidRDefault="00784E1B" w:rsidP="00784E1B">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een PVA op te stellen waarin is aangegeven op welke wijze invulling wordt gegeven</w:t>
      </w:r>
    </w:p>
    <w:p w14:paraId="3F121E0B" w14:textId="530869FE" w:rsidR="00784E1B" w:rsidRDefault="00784E1B" w:rsidP="00081CAC">
      <w:pPr>
        <w:autoSpaceDE w:val="0"/>
        <w:autoSpaceDN w:val="0"/>
        <w:adjustRightInd w:val="0"/>
        <w:rPr>
          <w:rFonts w:ascii="Calibri" w:eastAsia="CIDFont+F2" w:hAnsi="Calibri" w:cs="Calibri"/>
          <w:color w:val="000000"/>
          <w:sz w:val="22"/>
          <w:szCs w:val="22"/>
        </w:rPr>
      </w:pPr>
      <w:r w:rsidRPr="00395028">
        <w:rPr>
          <w:rFonts w:ascii="Calibri" w:eastAsia="CIDFont+F2" w:hAnsi="Calibri" w:cs="Calibri"/>
          <w:color w:val="000000"/>
          <w:sz w:val="22"/>
          <w:szCs w:val="22"/>
        </w:rPr>
        <w:t xml:space="preserve">aan de (bij)scholingsprogramma’s voor deze doelgroepen. </w:t>
      </w:r>
    </w:p>
    <w:p w14:paraId="35177173" w14:textId="77777777" w:rsidR="00784E1B" w:rsidRPr="004D6628" w:rsidRDefault="00784E1B" w:rsidP="00784E1B">
      <w:pPr>
        <w:autoSpaceDE w:val="0"/>
        <w:autoSpaceDN w:val="0"/>
        <w:adjustRightInd w:val="0"/>
        <w:rPr>
          <w:rFonts w:ascii="Calibri" w:eastAsia="CIDFont+F2" w:hAnsi="Calibri" w:cs="Calibri"/>
          <w:color w:val="000000"/>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857480" w14:paraId="060D1591"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1BC8EBDC" w14:textId="77777777" w:rsidR="00784E1B" w:rsidRPr="00857480" w:rsidRDefault="00784E1B" w:rsidP="00660F97">
            <w:pPr>
              <w:suppressAutoHyphens/>
              <w:autoSpaceDN w:val="0"/>
              <w:spacing w:after="160" w:line="247" w:lineRule="auto"/>
              <w:rPr>
                <w:rFonts w:ascii="Calibri" w:eastAsia="Calibri" w:hAnsi="Calibri" w:cs="Calibri"/>
                <w:b/>
                <w:bCs/>
                <w:color w:val="FFFFFF"/>
                <w:sz w:val="22"/>
                <w:szCs w:val="22"/>
                <w:lang w:eastAsia="en-US"/>
              </w:rPr>
            </w:pPr>
            <w:r w:rsidRPr="00857480">
              <w:rPr>
                <w:rFonts w:ascii="Calibri" w:eastAsia="Calibri" w:hAnsi="Calibri" w:cs="Calibri"/>
                <w:b/>
                <w:bCs/>
                <w:color w:val="FFFFFF"/>
                <w:sz w:val="22"/>
                <w:szCs w:val="22"/>
                <w:lang w:eastAsia="en-US"/>
              </w:rPr>
              <w:t>GC-3 Plan van aanpak Vakbekwaamheid                                                     Maximale kwaliteitswaarde</w:t>
            </w:r>
          </w:p>
        </w:tc>
      </w:tr>
      <w:tr w:rsidR="00784E1B" w:rsidRPr="008179A9" w14:paraId="3478FB5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10975"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6AC" w14:textId="77777777" w:rsidR="00784E1B" w:rsidRPr="008179A9" w:rsidRDefault="00784E1B" w:rsidP="00660F97">
            <w:pPr>
              <w:suppressAutoHyphens/>
              <w:autoSpaceDN w:val="0"/>
              <w:spacing w:after="160" w:line="247" w:lineRule="auto"/>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kerninstructeurs</w:t>
            </w:r>
          </w:p>
          <w:p w14:paraId="6A0ACDCD"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kerninstructeurs (lesplan op hoofdlijnen, aantal momenten, tijdsduur en voorgestelde locatie); </w:t>
            </w:r>
          </w:p>
          <w:p w14:paraId="3B862FF4"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De criteria die bij de toetsing van de instructeurs TST-NB wordt gehanteerd; </w:t>
            </w:r>
          </w:p>
          <w:p w14:paraId="25EA6E7F"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instructeurs TST-NB; </w:t>
            </w:r>
          </w:p>
          <w:p w14:paraId="2D9DC339"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8572751" w14:textId="77777777" w:rsidR="00784E1B" w:rsidRPr="008179A9" w:rsidRDefault="00784E1B" w:rsidP="0001773E">
            <w:pPr>
              <w:numPr>
                <w:ilvl w:val="0"/>
                <w:numId w:val="21"/>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C1E73" w14:textId="6A0B2E10"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3CE8BB9A"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E2E97"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lastRenderedPageBreak/>
              <w:t>B</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E1A5D"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Plan van aanpak chauffeur/pompbediener</w:t>
            </w:r>
          </w:p>
          <w:p w14:paraId="1F2654E1"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chauffeurs TST-NB (lesplan op hoofdlijnen, aantal momenten, tijdsduur en voorgestelde locatie); </w:t>
            </w:r>
          </w:p>
          <w:p w14:paraId="1C92EF3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les- en leermiddelen beschikbaar worden gesteld voor het vakbekwaam worden en blijven van de chauffeurs TST-NB; </w:t>
            </w:r>
          </w:p>
          <w:p w14:paraId="4BEFE2A7"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4CD6FA0F" w14:textId="77777777" w:rsidR="00784E1B" w:rsidRPr="008179A9" w:rsidRDefault="00784E1B" w:rsidP="0001773E">
            <w:pPr>
              <w:numPr>
                <w:ilvl w:val="0"/>
                <w:numId w:val="22"/>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3DFAC" w14:textId="7EBB7C32"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75</w:t>
            </w:r>
            <w:r w:rsidRPr="000D1BA1">
              <w:rPr>
                <w:rFonts w:ascii="Calibri" w:eastAsia="Calibri" w:hAnsi="Calibri" w:cs="Calibri"/>
                <w:sz w:val="22"/>
                <w:szCs w:val="22"/>
                <w:lang w:eastAsia="en-US"/>
              </w:rPr>
              <w:t>.000,-</w:t>
            </w:r>
          </w:p>
        </w:tc>
      </w:tr>
      <w:tr w:rsidR="00784E1B" w:rsidRPr="008179A9" w14:paraId="4D724EF1"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1CEFF"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C</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F47C" w14:textId="77777777" w:rsidR="00784E1B" w:rsidRPr="008179A9" w:rsidRDefault="00784E1B" w:rsidP="00660F97">
            <w:pPr>
              <w:suppressAutoHyphens/>
              <w:autoSpaceDN w:val="0"/>
              <w:rPr>
                <w:rFonts w:ascii="Calibri" w:eastAsia="Calibri" w:hAnsi="Calibri" w:cs="Calibri"/>
                <w:b/>
                <w:bCs/>
                <w:sz w:val="22"/>
                <w:szCs w:val="22"/>
                <w:lang w:eastAsia="en-US"/>
              </w:rPr>
            </w:pPr>
            <w:r w:rsidRPr="008179A9">
              <w:rPr>
                <w:rFonts w:ascii="Calibri" w:eastAsia="Calibri" w:hAnsi="Calibri" w:cs="Calibri"/>
                <w:b/>
                <w:bCs/>
                <w:sz w:val="22"/>
                <w:szCs w:val="22"/>
                <w:lang w:eastAsia="en-US"/>
              </w:rPr>
              <w:t>Plan van aanpak onderhoudsmedewerkers</w:t>
            </w:r>
          </w:p>
          <w:p w14:paraId="62962FCE" w14:textId="77777777" w:rsidR="00784E1B" w:rsidRPr="008179A9" w:rsidRDefault="00784E1B" w:rsidP="00660F97">
            <w:pPr>
              <w:suppressAutoHyphens/>
              <w:autoSpaceDN w:val="0"/>
              <w:rPr>
                <w:rFonts w:ascii="Calibri" w:eastAsia="Calibri" w:hAnsi="Calibri" w:cs="Calibri"/>
                <w:b/>
                <w:bCs/>
                <w:sz w:val="22"/>
                <w:szCs w:val="22"/>
                <w:lang w:eastAsia="en-US"/>
              </w:rPr>
            </w:pPr>
          </w:p>
          <w:p w14:paraId="36B4EE4B"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er uitvoering wordt gegeven aan het theoretisch en praktisch (bij)scholen van de onderhoudsmedewerkers (lesplan op hoofdlijnen, aantal momenten, tijdsduur en voorgestelde locatie). De onderhoudsinstructie bevat minstens de volgende onderwerpen; </w:t>
            </w:r>
          </w:p>
          <w:p w14:paraId="562681C5"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Welke les- en leermiddelen beschikbaar worden gesteld voor het vakbekwaam worden en blijven van de onderhoudsmedewerkers;</w:t>
            </w:r>
          </w:p>
          <w:p w14:paraId="1E4D4A32"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Op welke wijze de persoon, die de instructie gaat verzorgen, kennis en ervaring hierin heeft opgedaan en eventueel wat de functie/rol binnen het bedrijf is; </w:t>
            </w:r>
          </w:p>
          <w:p w14:paraId="16241BA9" w14:textId="77777777" w:rsidR="00784E1B" w:rsidRPr="008179A9" w:rsidRDefault="00784E1B" w:rsidP="0001773E">
            <w:pPr>
              <w:numPr>
                <w:ilvl w:val="0"/>
                <w:numId w:val="23"/>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Op welke wijze er wordt ingespeeld op de situatie waarbij het voertuig/instructeur meerdere dagen niet beschikbaar is voor de (bij)scholingsprogramma’s. Bijvoorbeeld door storingen, defecten, ziekte enz.</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5DE6B" w14:textId="28C7FDAD"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50</w:t>
            </w:r>
            <w:r w:rsidRPr="00A35A41">
              <w:rPr>
                <w:rFonts w:ascii="Calibri" w:eastAsia="Calibri" w:hAnsi="Calibri" w:cs="Calibri"/>
                <w:sz w:val="22"/>
                <w:szCs w:val="22"/>
                <w:lang w:eastAsia="en-US"/>
              </w:rPr>
              <w:t>.000,-</w:t>
            </w:r>
          </w:p>
        </w:tc>
      </w:tr>
      <w:tr w:rsidR="00EA4598" w:rsidRPr="008179A9" w14:paraId="6FF2E68E"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96284" w14:textId="77777777" w:rsidR="00EA4598" w:rsidRPr="008179A9" w:rsidRDefault="00EA4598"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52456" w14:textId="763389B3" w:rsidR="00EA4598" w:rsidRPr="008179A9" w:rsidRDefault="00EA4598" w:rsidP="00660F97">
            <w:pPr>
              <w:suppressAutoHyphens/>
              <w:autoSpaceDN w:val="0"/>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FF4E6" w14:textId="0D8A1799" w:rsidR="00EA4598" w:rsidRPr="00D3632E" w:rsidRDefault="00EA4598" w:rsidP="00660F97">
            <w:pPr>
              <w:suppressAutoHyphens/>
              <w:autoSpaceDN w:val="0"/>
              <w:spacing w:after="160" w:line="247" w:lineRule="auto"/>
              <w:rPr>
                <w:rFonts w:ascii="Calibri" w:eastAsia="Calibri" w:hAnsi="Calibri" w:cs="Calibri"/>
                <w:b/>
                <w:bCs/>
                <w:sz w:val="22"/>
                <w:szCs w:val="22"/>
                <w:lang w:eastAsia="en-US"/>
              </w:rPr>
            </w:pPr>
            <w:r w:rsidRPr="00D3632E">
              <w:rPr>
                <w:rFonts w:ascii="Calibri" w:eastAsia="Calibri" w:hAnsi="Calibri" w:cs="Calibri"/>
                <w:b/>
                <w:bCs/>
                <w:sz w:val="22"/>
                <w:szCs w:val="22"/>
                <w:lang w:eastAsia="en-US"/>
              </w:rPr>
              <w:t xml:space="preserve">€ </w:t>
            </w:r>
            <w:r w:rsidR="00385E25">
              <w:rPr>
                <w:rFonts w:ascii="Calibri" w:eastAsia="Calibri" w:hAnsi="Calibri" w:cs="Calibri"/>
                <w:b/>
                <w:bCs/>
                <w:sz w:val="22"/>
                <w:szCs w:val="22"/>
                <w:lang w:eastAsia="en-US"/>
              </w:rPr>
              <w:t>2</w:t>
            </w:r>
            <w:r w:rsidR="00944092" w:rsidRPr="00D3632E">
              <w:rPr>
                <w:rFonts w:ascii="Calibri" w:eastAsia="Calibri" w:hAnsi="Calibri" w:cs="Calibri"/>
                <w:b/>
                <w:bCs/>
                <w:sz w:val="22"/>
                <w:szCs w:val="22"/>
                <w:lang w:eastAsia="en-US"/>
              </w:rPr>
              <w:t>00.000,-</w:t>
            </w:r>
          </w:p>
        </w:tc>
      </w:tr>
    </w:tbl>
    <w:p w14:paraId="354B4381" w14:textId="77777777" w:rsidR="00784E1B" w:rsidRDefault="00784E1B" w:rsidP="00784E1B">
      <w:pPr>
        <w:autoSpaceDE w:val="0"/>
        <w:autoSpaceDN w:val="0"/>
        <w:adjustRightInd w:val="0"/>
        <w:rPr>
          <w:rFonts w:ascii="Calibri" w:eastAsia="CIDFont+F2" w:hAnsi="Calibri" w:cs="Calibri"/>
          <w:color w:val="FFFFFF"/>
          <w:sz w:val="22"/>
          <w:szCs w:val="22"/>
        </w:rPr>
      </w:pPr>
    </w:p>
    <w:p w14:paraId="23696F13" w14:textId="77777777" w:rsidR="00784E1B" w:rsidRPr="00D67F6F" w:rsidRDefault="00784E1B" w:rsidP="00784E1B">
      <w:pPr>
        <w:autoSpaceDE w:val="0"/>
        <w:autoSpaceDN w:val="0"/>
        <w:adjustRightInd w:val="0"/>
        <w:rPr>
          <w:rFonts w:ascii="Calibri" w:eastAsia="CIDFont+F2" w:hAnsi="Calibri" w:cs="Calibri"/>
          <w:b/>
          <w:bCs/>
          <w:color w:val="ED7D31"/>
          <w:sz w:val="22"/>
          <w:szCs w:val="22"/>
        </w:rPr>
      </w:pPr>
      <w:r w:rsidRPr="00D67F6F">
        <w:rPr>
          <w:rFonts w:ascii="Calibri" w:eastAsia="CIDFont+F2" w:hAnsi="Calibri" w:cs="Calibri"/>
          <w:b/>
          <w:bCs/>
          <w:color w:val="ED7D31"/>
          <w:sz w:val="22"/>
          <w:szCs w:val="22"/>
        </w:rPr>
        <w:t>GC-4: MVO en Duurzaamheid:</w:t>
      </w:r>
    </w:p>
    <w:p w14:paraId="1ED7031F"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VRMWB wenst dat de TST-NB wordt geproduceerd onder maatschappelijk verantwoorde condities</w:t>
      </w:r>
    </w:p>
    <w:p w14:paraId="399F8039" w14:textId="77777777" w:rsidR="00784E1B"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en zoveel als mogelijk voldoet aan duurzame criteria. </w:t>
      </w:r>
    </w:p>
    <w:p w14:paraId="3706DAE2" w14:textId="77777777" w:rsidR="00784E1B" w:rsidRDefault="00784E1B" w:rsidP="00784E1B">
      <w:pPr>
        <w:autoSpaceDE w:val="0"/>
        <w:autoSpaceDN w:val="0"/>
        <w:adjustRightInd w:val="0"/>
        <w:rPr>
          <w:rFonts w:ascii="Calibri" w:eastAsia="CIDFont+F2" w:hAnsi="Calibri" w:cs="Calibri"/>
          <w:color w:val="000000"/>
          <w:sz w:val="22"/>
          <w:szCs w:val="22"/>
        </w:rPr>
      </w:pPr>
    </w:p>
    <w:p w14:paraId="1D07D137" w14:textId="77777777" w:rsidR="00784E1B" w:rsidRPr="004D6628" w:rsidRDefault="00784E1B" w:rsidP="00784E1B">
      <w:pPr>
        <w:autoSpaceDE w:val="0"/>
        <w:autoSpaceDN w:val="0"/>
        <w:adjustRightInd w:val="0"/>
        <w:rPr>
          <w:rFonts w:ascii="Calibri" w:eastAsia="CIDFont+F2" w:hAnsi="Calibri" w:cs="Calibri"/>
          <w:color w:val="000000"/>
          <w:sz w:val="22"/>
          <w:szCs w:val="22"/>
        </w:rPr>
      </w:pPr>
      <w:r w:rsidRPr="004D6628">
        <w:rPr>
          <w:rFonts w:ascii="Calibri" w:eastAsia="CIDFont+F2" w:hAnsi="Calibri" w:cs="Calibri"/>
          <w:color w:val="000000"/>
          <w:sz w:val="22"/>
          <w:szCs w:val="22"/>
        </w:rPr>
        <w:t xml:space="preserve">Inschrijver dient bij zijn Inschrijving een beschrijving toe te voegen waarin aandacht wordt besteed aan de duurzaamheidsvisie van haar organisatie en de maatregelen die getroffen zijn in het kader van </w:t>
      </w:r>
      <w:proofErr w:type="spellStart"/>
      <w:r w:rsidRPr="004D6628">
        <w:rPr>
          <w:rFonts w:ascii="Calibri" w:eastAsia="CIDFont+F2" w:hAnsi="Calibri" w:cs="Calibri"/>
          <w:color w:val="000000"/>
          <w:sz w:val="22"/>
          <w:szCs w:val="22"/>
        </w:rPr>
        <w:t>people</w:t>
      </w:r>
      <w:proofErr w:type="spellEnd"/>
      <w:r w:rsidRPr="004D6628">
        <w:rPr>
          <w:rFonts w:ascii="Calibri" w:eastAsia="CIDFont+F2" w:hAnsi="Calibri" w:cs="Calibri"/>
          <w:color w:val="000000"/>
          <w:sz w:val="22"/>
          <w:szCs w:val="22"/>
        </w:rPr>
        <w:t xml:space="preserve">, </w:t>
      </w:r>
      <w:proofErr w:type="spellStart"/>
      <w:r w:rsidRPr="004D6628">
        <w:rPr>
          <w:rFonts w:ascii="Calibri" w:eastAsia="CIDFont+F2" w:hAnsi="Calibri" w:cs="Calibri"/>
          <w:color w:val="000000"/>
          <w:sz w:val="22"/>
          <w:szCs w:val="22"/>
        </w:rPr>
        <w:t>planet</w:t>
      </w:r>
      <w:proofErr w:type="spellEnd"/>
      <w:r w:rsidRPr="004D6628">
        <w:rPr>
          <w:rFonts w:ascii="Calibri" w:eastAsia="CIDFont+F2" w:hAnsi="Calibri" w:cs="Calibri"/>
          <w:color w:val="000000"/>
          <w:sz w:val="22"/>
          <w:szCs w:val="22"/>
        </w:rPr>
        <w:t xml:space="preserve"> en </w:t>
      </w:r>
      <w:proofErr w:type="spellStart"/>
      <w:r w:rsidRPr="004D6628">
        <w:rPr>
          <w:rFonts w:ascii="Calibri" w:eastAsia="CIDFont+F2" w:hAnsi="Calibri" w:cs="Calibri"/>
          <w:color w:val="000000"/>
          <w:sz w:val="22"/>
          <w:szCs w:val="22"/>
        </w:rPr>
        <w:t>profit</w:t>
      </w:r>
      <w:proofErr w:type="spellEnd"/>
      <w:r w:rsidRPr="004D6628">
        <w:rPr>
          <w:rFonts w:ascii="Calibri" w:eastAsia="CIDFont+F2" w:hAnsi="Calibri" w:cs="Calibri"/>
          <w:color w:val="000000"/>
          <w:sz w:val="22"/>
          <w:szCs w:val="22"/>
        </w:rPr>
        <w:t>.</w:t>
      </w:r>
    </w:p>
    <w:p w14:paraId="4FF1FEE6" w14:textId="77777777" w:rsidR="00784E1B" w:rsidRDefault="00784E1B" w:rsidP="00784E1B">
      <w:pPr>
        <w:autoSpaceDE w:val="0"/>
        <w:autoSpaceDN w:val="0"/>
        <w:adjustRightInd w:val="0"/>
        <w:rPr>
          <w:rFonts w:ascii="Calibri" w:eastAsia="CIDFont+F2" w:hAnsi="Calibri" w:cs="Calibri"/>
          <w:color w:val="FFFFFF"/>
          <w:sz w:val="22"/>
          <w:szCs w:val="22"/>
        </w:rPr>
      </w:pPr>
    </w:p>
    <w:p w14:paraId="4207372A" w14:textId="77777777" w:rsidR="00A61E00" w:rsidRDefault="00A61E00" w:rsidP="00784E1B">
      <w:pPr>
        <w:autoSpaceDE w:val="0"/>
        <w:autoSpaceDN w:val="0"/>
        <w:adjustRightInd w:val="0"/>
        <w:rPr>
          <w:rFonts w:ascii="Calibri" w:eastAsia="CIDFont+F2" w:hAnsi="Calibri" w:cs="Calibri"/>
          <w:color w:val="FFFFFF"/>
          <w:sz w:val="22"/>
          <w:szCs w:val="22"/>
        </w:rPr>
      </w:pPr>
    </w:p>
    <w:p w14:paraId="7AAEA8EF" w14:textId="77777777" w:rsidR="00A61E00" w:rsidRDefault="00A61E00" w:rsidP="00784E1B">
      <w:pPr>
        <w:autoSpaceDE w:val="0"/>
        <w:autoSpaceDN w:val="0"/>
        <w:adjustRightInd w:val="0"/>
        <w:rPr>
          <w:rFonts w:ascii="Calibri" w:eastAsia="CIDFont+F2" w:hAnsi="Calibri" w:cs="Calibri"/>
          <w:color w:val="FFFFFF"/>
          <w:sz w:val="22"/>
          <w:szCs w:val="22"/>
        </w:rPr>
      </w:pPr>
    </w:p>
    <w:p w14:paraId="5869CE52" w14:textId="77777777" w:rsidR="00A61E00" w:rsidRDefault="00A61E00" w:rsidP="00784E1B">
      <w:pPr>
        <w:autoSpaceDE w:val="0"/>
        <w:autoSpaceDN w:val="0"/>
        <w:adjustRightInd w:val="0"/>
        <w:rPr>
          <w:rFonts w:ascii="Calibri" w:eastAsia="CIDFont+F2" w:hAnsi="Calibri" w:cs="Calibri"/>
          <w:color w:val="FFFFFF"/>
          <w:sz w:val="22"/>
          <w:szCs w:val="22"/>
        </w:rPr>
      </w:pPr>
    </w:p>
    <w:p w14:paraId="698FFC6D" w14:textId="77777777" w:rsidR="00A61E00" w:rsidRDefault="00A61E00" w:rsidP="00784E1B">
      <w:pPr>
        <w:autoSpaceDE w:val="0"/>
        <w:autoSpaceDN w:val="0"/>
        <w:adjustRightInd w:val="0"/>
        <w:rPr>
          <w:rFonts w:ascii="Calibri" w:eastAsia="CIDFont+F2" w:hAnsi="Calibri" w:cs="Calibri"/>
          <w:color w:val="FFFFFF"/>
          <w:sz w:val="22"/>
          <w:szCs w:val="22"/>
        </w:rPr>
      </w:pPr>
    </w:p>
    <w:p w14:paraId="7D37C471" w14:textId="77777777" w:rsidR="00A61E00" w:rsidRDefault="00A61E00" w:rsidP="00784E1B">
      <w:pPr>
        <w:autoSpaceDE w:val="0"/>
        <w:autoSpaceDN w:val="0"/>
        <w:adjustRightInd w:val="0"/>
        <w:rPr>
          <w:rFonts w:ascii="Calibri" w:eastAsia="CIDFont+F2" w:hAnsi="Calibri" w:cs="Calibri"/>
          <w:color w:val="FFFFFF"/>
          <w:sz w:val="22"/>
          <w:szCs w:val="22"/>
        </w:rPr>
      </w:pPr>
    </w:p>
    <w:tbl>
      <w:tblPr>
        <w:tblW w:w="9062" w:type="dxa"/>
        <w:tblCellMar>
          <w:left w:w="10" w:type="dxa"/>
          <w:right w:w="10" w:type="dxa"/>
        </w:tblCellMar>
        <w:tblLook w:val="04A0" w:firstRow="1" w:lastRow="0" w:firstColumn="1" w:lastColumn="0" w:noHBand="0" w:noVBand="1"/>
      </w:tblPr>
      <w:tblGrid>
        <w:gridCol w:w="421"/>
        <w:gridCol w:w="6945"/>
        <w:gridCol w:w="1696"/>
      </w:tblGrid>
      <w:tr w:rsidR="00784E1B" w:rsidRPr="002D79A8" w14:paraId="0648E9D7" w14:textId="77777777" w:rsidTr="00660F97">
        <w:tc>
          <w:tcPr>
            <w:tcW w:w="9062" w:type="dxa"/>
            <w:gridSpan w:val="3"/>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tcPr>
          <w:p w14:paraId="7CBD53E8" w14:textId="77777777" w:rsidR="00784E1B" w:rsidRDefault="00784E1B" w:rsidP="00660F97">
            <w:pPr>
              <w:suppressAutoHyphens/>
              <w:autoSpaceDN w:val="0"/>
              <w:spacing w:after="160" w:line="247" w:lineRule="auto"/>
              <w:rPr>
                <w:rFonts w:ascii="Calibri" w:eastAsia="Calibri" w:hAnsi="Calibri" w:cs="Calibri"/>
                <w:b/>
                <w:bCs/>
                <w:color w:val="FFFFFF"/>
                <w:sz w:val="22"/>
                <w:szCs w:val="22"/>
                <w:lang w:eastAsia="en-US"/>
              </w:rPr>
            </w:pPr>
            <w:r>
              <w:rPr>
                <w:rFonts w:ascii="Calibri" w:eastAsia="Calibri" w:hAnsi="Calibri" w:cs="Calibri"/>
                <w:b/>
                <w:bCs/>
                <w:color w:val="FFFFFF"/>
                <w:sz w:val="22"/>
                <w:szCs w:val="22"/>
                <w:lang w:eastAsia="en-US"/>
              </w:rPr>
              <w:lastRenderedPageBreak/>
              <w:t>GC-4 Plan van aanpak MVO en Duurzaamheid                                           Maximale kwaliteitswaarde</w:t>
            </w:r>
          </w:p>
        </w:tc>
      </w:tr>
      <w:tr w:rsidR="00784E1B" w:rsidRPr="008179A9" w14:paraId="7399F24C"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88A4"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9C382" w14:textId="77777777"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b/>
                <w:bCs/>
                <w:sz w:val="22"/>
                <w:szCs w:val="22"/>
                <w:lang w:eastAsia="en-US"/>
              </w:rPr>
              <w:t>Maatschappelijk verantwoord ondernemen en duurzaamheid</w:t>
            </w:r>
          </w:p>
          <w:p w14:paraId="7A7E3A73"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Inschrijver levert aan de Duurzaamheidsvisie ten aanzien van haar eigen organisatie en de te leveren producten en diensten. </w:t>
            </w:r>
          </w:p>
          <w:p w14:paraId="5795410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bijdrage Inschrijver levert op het gebied van </w:t>
            </w:r>
            <w:proofErr w:type="spellStart"/>
            <w:r w:rsidRPr="008179A9">
              <w:rPr>
                <w:rFonts w:ascii="Calibri" w:eastAsia="Calibri" w:hAnsi="Calibri" w:cs="Calibri"/>
                <w:sz w:val="22"/>
                <w:szCs w:val="22"/>
                <w:lang w:eastAsia="en-US"/>
              </w:rPr>
              <w:t>people</w:t>
            </w:r>
            <w:proofErr w:type="spellEnd"/>
            <w:r w:rsidRPr="008179A9">
              <w:rPr>
                <w:rFonts w:ascii="Calibri" w:eastAsia="Calibri" w:hAnsi="Calibri" w:cs="Calibri"/>
                <w:sz w:val="22"/>
                <w:szCs w:val="22"/>
                <w:lang w:eastAsia="en-US"/>
              </w:rPr>
              <w:t xml:space="preserve">, </w:t>
            </w:r>
            <w:proofErr w:type="spellStart"/>
            <w:r w:rsidRPr="008179A9">
              <w:rPr>
                <w:rFonts w:ascii="Calibri" w:eastAsia="Calibri" w:hAnsi="Calibri" w:cs="Calibri"/>
                <w:sz w:val="22"/>
                <w:szCs w:val="22"/>
                <w:lang w:eastAsia="en-US"/>
              </w:rPr>
              <w:t>planet</w:t>
            </w:r>
            <w:proofErr w:type="spellEnd"/>
            <w:r w:rsidRPr="008179A9">
              <w:rPr>
                <w:rFonts w:ascii="Calibri" w:eastAsia="Calibri" w:hAnsi="Calibri" w:cs="Calibri"/>
                <w:sz w:val="22"/>
                <w:szCs w:val="22"/>
                <w:lang w:eastAsia="en-US"/>
              </w:rPr>
              <w:t xml:space="preserve"> en </w:t>
            </w:r>
            <w:proofErr w:type="spellStart"/>
            <w:r w:rsidRPr="008179A9">
              <w:rPr>
                <w:rFonts w:ascii="Calibri" w:eastAsia="Calibri" w:hAnsi="Calibri" w:cs="Calibri"/>
                <w:sz w:val="22"/>
                <w:szCs w:val="22"/>
                <w:lang w:eastAsia="en-US"/>
              </w:rPr>
              <w:t>profit</w:t>
            </w:r>
            <w:proofErr w:type="spellEnd"/>
            <w:r w:rsidRPr="008179A9">
              <w:rPr>
                <w:rFonts w:ascii="Calibri" w:eastAsia="Calibri" w:hAnsi="Calibri" w:cs="Calibri"/>
                <w:sz w:val="22"/>
                <w:szCs w:val="22"/>
                <w:lang w:eastAsia="en-US"/>
              </w:rPr>
              <w:t xml:space="preserve">. </w:t>
            </w:r>
          </w:p>
          <w:p w14:paraId="13EC1E62"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Welke ontwikkelingen vinden gedurende de looptijd van de Overeenkomst plaats op het gebied van duurzaamheid en hoe zijn deze optimaal te integreren in de te sluiten Overeenkomst.  </w:t>
            </w:r>
          </w:p>
          <w:p w14:paraId="6456469A"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de inzet van hergebruikte onderdelen bij herstelwerkzaamheden</w:t>
            </w:r>
          </w:p>
          <w:p w14:paraId="5CDF7A34" w14:textId="77777777" w:rsidR="00784E1B" w:rsidRPr="008179A9" w:rsidRDefault="00784E1B" w:rsidP="0001773E">
            <w:pPr>
              <w:numPr>
                <w:ilvl w:val="0"/>
                <w:numId w:val="24"/>
              </w:numPr>
              <w:suppressAutoHyphens/>
              <w:autoSpaceDN w:val="0"/>
              <w:spacing w:after="160" w:line="247" w:lineRule="auto"/>
              <w:contextualSpacing/>
              <w:rPr>
                <w:rFonts w:ascii="Calibri" w:eastAsia="Calibri" w:hAnsi="Calibri" w:cs="Calibri"/>
                <w:sz w:val="22"/>
                <w:szCs w:val="22"/>
                <w:lang w:eastAsia="en-US"/>
              </w:rPr>
            </w:pPr>
            <w:r w:rsidRPr="008179A9">
              <w:rPr>
                <w:rFonts w:ascii="Calibri" w:eastAsia="Calibri" w:hAnsi="Calibri" w:cs="Calibri"/>
                <w:sz w:val="22"/>
                <w:szCs w:val="22"/>
                <w:lang w:eastAsia="en-US"/>
              </w:rPr>
              <w:t>Hoe Inschrijver omgaat met het terugdringen van verpakkingsmateriaal</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0B30" w14:textId="276CE4BE" w:rsidR="00784E1B" w:rsidRPr="008179A9" w:rsidRDefault="00784E1B" w:rsidP="00660F97">
            <w:pPr>
              <w:suppressAutoHyphens/>
              <w:autoSpaceDN w:val="0"/>
              <w:spacing w:after="160" w:line="247" w:lineRule="auto"/>
              <w:rPr>
                <w:rFonts w:ascii="Calibri" w:eastAsia="Calibri" w:hAnsi="Calibri" w:cs="Calibri"/>
                <w:sz w:val="22"/>
                <w:szCs w:val="22"/>
                <w:lang w:eastAsia="en-US"/>
              </w:rPr>
            </w:pPr>
            <w:r w:rsidRPr="008179A9">
              <w:rPr>
                <w:rFonts w:ascii="Calibri" w:eastAsia="Calibri" w:hAnsi="Calibri" w:cs="Calibri"/>
                <w:sz w:val="22"/>
                <w:szCs w:val="22"/>
                <w:lang w:eastAsia="en-US"/>
              </w:rPr>
              <w:t xml:space="preserve">€ </w:t>
            </w:r>
            <w:r w:rsidR="005D7B87">
              <w:rPr>
                <w:rFonts w:ascii="Calibri" w:eastAsia="Calibri" w:hAnsi="Calibri" w:cs="Calibri"/>
                <w:sz w:val="22"/>
                <w:szCs w:val="22"/>
                <w:lang w:eastAsia="en-US"/>
              </w:rPr>
              <w:t>1</w:t>
            </w:r>
            <w:r w:rsidRPr="008179A9">
              <w:rPr>
                <w:rFonts w:ascii="Calibri" w:eastAsia="Calibri" w:hAnsi="Calibri" w:cs="Calibri"/>
                <w:sz w:val="22"/>
                <w:szCs w:val="22"/>
                <w:lang w:eastAsia="en-US"/>
              </w:rPr>
              <w:t>00.000,-</w:t>
            </w:r>
          </w:p>
        </w:tc>
      </w:tr>
      <w:tr w:rsidR="00944092" w:rsidRPr="008179A9" w14:paraId="15F994B6" w14:textId="77777777" w:rsidTr="00660F97">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E214C" w14:textId="77777777" w:rsidR="00944092" w:rsidRPr="008179A9" w:rsidRDefault="00944092" w:rsidP="00660F97">
            <w:pPr>
              <w:suppressAutoHyphens/>
              <w:autoSpaceDN w:val="0"/>
              <w:spacing w:after="160" w:line="247" w:lineRule="auto"/>
              <w:rPr>
                <w:rFonts w:ascii="Calibri" w:eastAsia="Calibri" w:hAnsi="Calibri" w:cs="Calibri"/>
                <w:sz w:val="22"/>
                <w:szCs w:val="22"/>
                <w:lang w:eastAsia="en-US"/>
              </w:rPr>
            </w:pP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05DD0" w14:textId="47804F67" w:rsidR="00944092" w:rsidRPr="008179A9" w:rsidRDefault="00944092" w:rsidP="00660F97">
            <w:pPr>
              <w:suppressAutoHyphens/>
              <w:autoSpaceDN w:val="0"/>
              <w:spacing w:after="160" w:line="247" w:lineRule="auto"/>
              <w:rPr>
                <w:rFonts w:ascii="Calibri" w:eastAsia="Calibri" w:hAnsi="Calibri" w:cs="Calibri"/>
                <w:b/>
                <w:bCs/>
                <w:sz w:val="22"/>
                <w:szCs w:val="22"/>
                <w:lang w:eastAsia="en-US"/>
              </w:rPr>
            </w:pPr>
            <w:r>
              <w:rPr>
                <w:rFonts w:ascii="Calibri" w:eastAsia="Calibri" w:hAnsi="Calibri" w:cs="Calibri"/>
                <w:b/>
                <w:bCs/>
                <w:sz w:val="22"/>
                <w:szCs w:val="22"/>
                <w:lang w:eastAsia="en-US"/>
              </w:rPr>
              <w:t>Maximale fictieve korting</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BE268" w14:textId="0AFCD9D7" w:rsidR="00944092" w:rsidRPr="00BB23FD" w:rsidRDefault="00944092" w:rsidP="00660F97">
            <w:pPr>
              <w:suppressAutoHyphens/>
              <w:autoSpaceDN w:val="0"/>
              <w:spacing w:after="160" w:line="247" w:lineRule="auto"/>
              <w:rPr>
                <w:rFonts w:ascii="Calibri" w:eastAsia="Calibri" w:hAnsi="Calibri" w:cs="Calibri"/>
                <w:b/>
                <w:bCs/>
                <w:sz w:val="22"/>
                <w:szCs w:val="22"/>
                <w:lang w:eastAsia="en-US"/>
              </w:rPr>
            </w:pPr>
            <w:r w:rsidRPr="00BB23FD">
              <w:rPr>
                <w:rFonts w:ascii="Calibri" w:eastAsia="Calibri" w:hAnsi="Calibri" w:cs="Calibri"/>
                <w:b/>
                <w:bCs/>
                <w:sz w:val="22"/>
                <w:szCs w:val="22"/>
                <w:lang w:eastAsia="en-US"/>
              </w:rPr>
              <w:t xml:space="preserve">€ </w:t>
            </w:r>
            <w:r w:rsidR="005D7B87">
              <w:rPr>
                <w:rFonts w:ascii="Calibri" w:eastAsia="Calibri" w:hAnsi="Calibri" w:cs="Calibri"/>
                <w:b/>
                <w:bCs/>
                <w:sz w:val="22"/>
                <w:szCs w:val="22"/>
                <w:lang w:eastAsia="en-US"/>
              </w:rPr>
              <w:t>1</w:t>
            </w:r>
            <w:r w:rsidR="00880702" w:rsidRPr="00BB23FD">
              <w:rPr>
                <w:rFonts w:ascii="Calibri" w:eastAsia="Calibri" w:hAnsi="Calibri" w:cs="Calibri"/>
                <w:b/>
                <w:bCs/>
                <w:sz w:val="22"/>
                <w:szCs w:val="22"/>
                <w:lang w:eastAsia="en-US"/>
              </w:rPr>
              <w:t>00.000,-</w:t>
            </w:r>
          </w:p>
        </w:tc>
      </w:tr>
    </w:tbl>
    <w:p w14:paraId="73F140D9" w14:textId="77777777" w:rsidR="00784E1B" w:rsidRPr="004D6628" w:rsidRDefault="00784E1B" w:rsidP="00784E1B">
      <w:pPr>
        <w:autoSpaceDE w:val="0"/>
        <w:autoSpaceDN w:val="0"/>
        <w:adjustRightInd w:val="0"/>
        <w:rPr>
          <w:rFonts w:ascii="Calibri" w:eastAsia="CIDFont+F2" w:hAnsi="Calibri" w:cs="Calibri"/>
          <w:color w:val="000000"/>
          <w:sz w:val="22"/>
          <w:szCs w:val="22"/>
          <w:u w:val="single"/>
        </w:rPr>
      </w:pPr>
    </w:p>
    <w:p w14:paraId="0951ACC3"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VRMWB wijst erop dat Inschrijvers hun invulling van de kwalitatieve sub-gunningscriteria zo concreet en aantoonbaar mogelijk moeten opstellen. Een concrete, aantoonbare en</w:t>
      </w:r>
    </w:p>
    <w:p w14:paraId="1D5D65EC" w14:textId="00AEFF29"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onderbouwde invulling zal hoger worden beoordeeld dan een algemene en/of abstracte</w:t>
      </w:r>
    </w:p>
    <w:p w14:paraId="231BC13D" w14:textId="77777777" w:rsidR="00784E1B" w:rsidRPr="00BC4D62" w:rsidRDefault="00784E1B" w:rsidP="00784E1B">
      <w:pPr>
        <w:autoSpaceDE w:val="0"/>
        <w:autoSpaceDN w:val="0"/>
        <w:adjustRightInd w:val="0"/>
        <w:rPr>
          <w:rFonts w:ascii="Calibri" w:eastAsia="CIDFont+F2" w:hAnsi="Calibri" w:cs="Calibri"/>
          <w:sz w:val="22"/>
          <w:szCs w:val="22"/>
        </w:rPr>
      </w:pPr>
      <w:r w:rsidRPr="00BC4D62">
        <w:rPr>
          <w:rFonts w:ascii="Calibri" w:eastAsia="CIDFont+F2" w:hAnsi="Calibri" w:cs="Calibri"/>
          <w:sz w:val="22"/>
          <w:szCs w:val="22"/>
        </w:rPr>
        <w:t>beschrijving. De invulling van de kwalitatieve sub-gunningscriteria wordt bovendien</w:t>
      </w:r>
    </w:p>
    <w:p w14:paraId="7AD104F8" w14:textId="77777777" w:rsidR="00784E1B" w:rsidRPr="00BC4D62" w:rsidRDefault="00784E1B" w:rsidP="00784E1B">
      <w:pPr>
        <w:autoSpaceDE w:val="0"/>
        <w:autoSpaceDN w:val="0"/>
        <w:adjustRightInd w:val="0"/>
        <w:rPr>
          <w:rFonts w:ascii="CIDFont+F2" w:eastAsia="CIDFont+F2" w:hAnsi="Times New Roman" w:cs="CIDFont+F2"/>
          <w:color w:val="FFFFFF"/>
          <w:sz w:val="22"/>
          <w:szCs w:val="22"/>
        </w:rPr>
      </w:pPr>
      <w:r w:rsidRPr="00BC4D62">
        <w:rPr>
          <w:rFonts w:ascii="Calibri" w:eastAsia="CIDFont+F2" w:hAnsi="Calibri" w:cs="Calibri"/>
          <w:sz w:val="22"/>
          <w:szCs w:val="22"/>
        </w:rPr>
        <w:t>onderdeel van de te sluiten Overeenkomst. Inschrijvers worden dus – ingeval van gunning van de Opdracht – gehouden aan hetgeen zij opnemen in de Inschrijving.</w:t>
      </w:r>
    </w:p>
    <w:p w14:paraId="7802E706" w14:textId="77777777" w:rsidR="00784E1B" w:rsidRDefault="00784E1B" w:rsidP="00784E1B">
      <w:pPr>
        <w:spacing w:line="259" w:lineRule="auto"/>
        <w:ind w:left="720"/>
        <w:contextualSpacing/>
        <w:rPr>
          <w:rFonts w:ascii="Verdana" w:eastAsia="Calibri" w:hAnsi="Verdana"/>
          <w:sz w:val="18"/>
          <w:szCs w:val="18"/>
          <w:lang w:eastAsia="en-US"/>
        </w:rPr>
      </w:pPr>
    </w:p>
    <w:p w14:paraId="12BC90A8" w14:textId="77777777" w:rsidR="00784E1B" w:rsidRDefault="00784E1B" w:rsidP="00784E1B">
      <w:pPr>
        <w:spacing w:line="259" w:lineRule="auto"/>
        <w:ind w:left="720"/>
        <w:contextualSpacing/>
        <w:rPr>
          <w:rFonts w:ascii="Verdana" w:eastAsia="Calibri" w:hAnsi="Verdana"/>
          <w:sz w:val="18"/>
          <w:szCs w:val="18"/>
          <w:lang w:eastAsia="en-US"/>
        </w:rPr>
      </w:pPr>
    </w:p>
    <w:p w14:paraId="36C26BE2" w14:textId="77777777" w:rsidR="00BC4D62" w:rsidRDefault="00BC4D62" w:rsidP="00784E1B">
      <w:pPr>
        <w:spacing w:line="259" w:lineRule="auto"/>
        <w:ind w:left="720"/>
        <w:contextualSpacing/>
        <w:rPr>
          <w:rFonts w:ascii="Verdana" w:eastAsia="Calibri" w:hAnsi="Verdana"/>
          <w:sz w:val="18"/>
          <w:szCs w:val="18"/>
          <w:lang w:eastAsia="en-US"/>
        </w:rPr>
      </w:pPr>
    </w:p>
    <w:p w14:paraId="440D0ED9" w14:textId="77777777" w:rsidR="00BC4D62" w:rsidRDefault="00BC4D62" w:rsidP="00784E1B">
      <w:pPr>
        <w:spacing w:line="259" w:lineRule="auto"/>
        <w:ind w:left="720"/>
        <w:contextualSpacing/>
        <w:rPr>
          <w:rFonts w:ascii="Verdana" w:eastAsia="Calibri" w:hAnsi="Verdana"/>
          <w:sz w:val="18"/>
          <w:szCs w:val="18"/>
          <w:lang w:eastAsia="en-US"/>
        </w:rPr>
      </w:pPr>
    </w:p>
    <w:p w14:paraId="39B30197" w14:textId="77777777" w:rsidR="00BC4D62" w:rsidRDefault="00BC4D62" w:rsidP="00784E1B">
      <w:pPr>
        <w:spacing w:line="259" w:lineRule="auto"/>
        <w:ind w:left="720"/>
        <w:contextualSpacing/>
        <w:rPr>
          <w:rFonts w:ascii="Verdana" w:eastAsia="Calibri" w:hAnsi="Verdana"/>
          <w:sz w:val="18"/>
          <w:szCs w:val="18"/>
          <w:lang w:eastAsia="en-US"/>
        </w:rPr>
      </w:pPr>
    </w:p>
    <w:p w14:paraId="6C8FBA71" w14:textId="77777777" w:rsidR="00BC4D62" w:rsidRDefault="00BC4D62" w:rsidP="00784E1B">
      <w:pPr>
        <w:spacing w:line="259" w:lineRule="auto"/>
        <w:ind w:left="720"/>
        <w:contextualSpacing/>
        <w:rPr>
          <w:rFonts w:ascii="Verdana" w:eastAsia="Calibri" w:hAnsi="Verdana"/>
          <w:sz w:val="18"/>
          <w:szCs w:val="18"/>
          <w:lang w:eastAsia="en-US"/>
        </w:rPr>
      </w:pPr>
    </w:p>
    <w:p w14:paraId="02AA4E3F" w14:textId="77777777" w:rsidR="00BC4D62" w:rsidRDefault="00BC4D62" w:rsidP="00784E1B">
      <w:pPr>
        <w:spacing w:line="259" w:lineRule="auto"/>
        <w:ind w:left="720"/>
        <w:contextualSpacing/>
        <w:rPr>
          <w:rFonts w:ascii="Verdana" w:eastAsia="Calibri" w:hAnsi="Verdana"/>
          <w:sz w:val="18"/>
          <w:szCs w:val="18"/>
          <w:lang w:eastAsia="en-US"/>
        </w:rPr>
      </w:pPr>
    </w:p>
    <w:p w14:paraId="4299DEA3" w14:textId="77777777" w:rsidR="00BC4D62" w:rsidRDefault="00BC4D62" w:rsidP="00784E1B">
      <w:pPr>
        <w:spacing w:line="259" w:lineRule="auto"/>
        <w:ind w:left="720"/>
        <w:contextualSpacing/>
        <w:rPr>
          <w:rFonts w:ascii="Verdana" w:eastAsia="Calibri" w:hAnsi="Verdana"/>
          <w:sz w:val="18"/>
          <w:szCs w:val="18"/>
          <w:lang w:eastAsia="en-US"/>
        </w:rPr>
      </w:pPr>
    </w:p>
    <w:p w14:paraId="0788305D" w14:textId="77777777" w:rsidR="00BC4D62" w:rsidRDefault="00BC4D62" w:rsidP="00784E1B">
      <w:pPr>
        <w:spacing w:line="259" w:lineRule="auto"/>
        <w:ind w:left="720"/>
        <w:contextualSpacing/>
        <w:rPr>
          <w:rFonts w:ascii="Verdana" w:eastAsia="Calibri" w:hAnsi="Verdana"/>
          <w:sz w:val="18"/>
          <w:szCs w:val="18"/>
          <w:lang w:eastAsia="en-US"/>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20F1" w:rsidRPr="004D6628" w14:paraId="303F8A88" w14:textId="77777777" w:rsidTr="00660F97">
        <w:tc>
          <w:tcPr>
            <w:tcW w:w="2700" w:type="dxa"/>
            <w:tcBorders>
              <w:top w:val="nil"/>
              <w:left w:val="nil"/>
              <w:bottom w:val="single" w:sz="6" w:space="0" w:color="FFFFFF"/>
              <w:right w:val="nil"/>
            </w:tcBorders>
            <w:shd w:val="clear" w:color="auto" w:fill="000000"/>
          </w:tcPr>
          <w:p w14:paraId="288A21B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563D7626"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EEA80E0"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555EC885" w14:textId="77777777" w:rsidR="00E420F1" w:rsidRPr="004D6628" w:rsidRDefault="00E420F1" w:rsidP="00660F97">
            <w:pPr>
              <w:rPr>
                <w:rFonts w:ascii="Calibri" w:hAnsi="Calibri" w:cs="Calibri"/>
                <w:b/>
                <w:sz w:val="22"/>
                <w:szCs w:val="22"/>
              </w:rPr>
            </w:pPr>
          </w:p>
        </w:tc>
      </w:tr>
      <w:tr w:rsidR="00E420F1" w:rsidRPr="004D6628" w14:paraId="0067193F" w14:textId="77777777" w:rsidTr="00660F97">
        <w:tc>
          <w:tcPr>
            <w:tcW w:w="2700" w:type="dxa"/>
            <w:tcBorders>
              <w:top w:val="nil"/>
              <w:left w:val="nil"/>
              <w:bottom w:val="single" w:sz="6" w:space="0" w:color="FFFFFF"/>
              <w:right w:val="nil"/>
            </w:tcBorders>
            <w:shd w:val="clear" w:color="auto" w:fill="000000"/>
          </w:tcPr>
          <w:p w14:paraId="10B252AF"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241ABDCC"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30EFF3C2" w14:textId="77777777" w:rsidR="00E420F1" w:rsidRPr="004D6628" w:rsidRDefault="00E420F1" w:rsidP="00660F97">
            <w:pPr>
              <w:rPr>
                <w:rFonts w:ascii="Calibri" w:hAnsi="Calibri" w:cs="Calibri"/>
                <w:b/>
                <w:sz w:val="22"/>
                <w:szCs w:val="22"/>
              </w:rPr>
            </w:pPr>
          </w:p>
        </w:tc>
      </w:tr>
      <w:tr w:rsidR="00E420F1" w:rsidRPr="004D6628" w14:paraId="26DF880E" w14:textId="77777777" w:rsidTr="00660F97">
        <w:tc>
          <w:tcPr>
            <w:tcW w:w="2700" w:type="dxa"/>
            <w:tcBorders>
              <w:top w:val="single" w:sz="6" w:space="0" w:color="FFFFFF"/>
              <w:left w:val="nil"/>
              <w:bottom w:val="single" w:sz="6" w:space="0" w:color="FFFFFF"/>
              <w:right w:val="nil"/>
            </w:tcBorders>
            <w:shd w:val="clear" w:color="auto" w:fill="000000"/>
          </w:tcPr>
          <w:p w14:paraId="0E40291B"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4E75B286" w14:textId="77777777" w:rsidR="00E420F1" w:rsidRPr="004D6628" w:rsidRDefault="00E420F1" w:rsidP="00660F97">
            <w:pPr>
              <w:rPr>
                <w:rFonts w:ascii="Calibri" w:hAnsi="Calibri" w:cs="Calibri"/>
                <w:b/>
                <w:color w:val="FFFFFF"/>
                <w:sz w:val="22"/>
                <w:szCs w:val="22"/>
              </w:rPr>
            </w:pPr>
          </w:p>
          <w:p w14:paraId="144E8BFD"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245D35A4" w14:textId="77777777" w:rsidR="00E420F1" w:rsidRPr="004D6628" w:rsidRDefault="00E420F1" w:rsidP="00660F97">
            <w:pPr>
              <w:rPr>
                <w:rFonts w:ascii="Calibri" w:hAnsi="Calibri" w:cs="Calibri"/>
                <w:b/>
                <w:sz w:val="22"/>
                <w:szCs w:val="22"/>
              </w:rPr>
            </w:pPr>
          </w:p>
        </w:tc>
      </w:tr>
      <w:tr w:rsidR="00E420F1" w:rsidRPr="004D6628" w14:paraId="25500421" w14:textId="77777777" w:rsidTr="00660F97">
        <w:tc>
          <w:tcPr>
            <w:tcW w:w="2700" w:type="dxa"/>
            <w:tcBorders>
              <w:top w:val="single" w:sz="6" w:space="0" w:color="FFFFFF"/>
              <w:left w:val="nil"/>
              <w:bottom w:val="nil"/>
              <w:right w:val="nil"/>
            </w:tcBorders>
            <w:shd w:val="clear" w:color="auto" w:fill="000000"/>
          </w:tcPr>
          <w:p w14:paraId="687352C1" w14:textId="77777777" w:rsidR="00E420F1" w:rsidRPr="004D6628" w:rsidRDefault="00E420F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2B3AB5DE" w14:textId="77777777" w:rsidR="00E420F1" w:rsidRPr="004D6628" w:rsidRDefault="00E420F1" w:rsidP="00660F97">
            <w:pPr>
              <w:rPr>
                <w:rFonts w:ascii="Calibri" w:hAnsi="Calibri" w:cs="Calibri"/>
                <w:b/>
                <w:color w:val="FFFFFF"/>
                <w:sz w:val="22"/>
                <w:szCs w:val="22"/>
              </w:rPr>
            </w:pPr>
          </w:p>
        </w:tc>
        <w:tc>
          <w:tcPr>
            <w:tcW w:w="7020" w:type="dxa"/>
            <w:tcBorders>
              <w:left w:val="nil"/>
            </w:tcBorders>
          </w:tcPr>
          <w:p w14:paraId="065FD3E1" w14:textId="77777777" w:rsidR="00E420F1" w:rsidRPr="004D6628" w:rsidRDefault="00E420F1" w:rsidP="00660F97">
            <w:pPr>
              <w:rPr>
                <w:rFonts w:ascii="Calibri" w:hAnsi="Calibri" w:cs="Calibri"/>
                <w:b/>
                <w:sz w:val="22"/>
                <w:szCs w:val="22"/>
              </w:rPr>
            </w:pPr>
          </w:p>
        </w:tc>
      </w:tr>
    </w:tbl>
    <w:p w14:paraId="2C9BCB4A" w14:textId="77777777" w:rsidR="00BC4D62" w:rsidRDefault="00BC4D62" w:rsidP="00784E1B">
      <w:pPr>
        <w:spacing w:line="259" w:lineRule="auto"/>
        <w:ind w:left="720"/>
        <w:contextualSpacing/>
        <w:rPr>
          <w:rFonts w:ascii="Verdana" w:eastAsia="Calibri" w:hAnsi="Verdana"/>
          <w:sz w:val="18"/>
          <w:szCs w:val="18"/>
          <w:lang w:eastAsia="en-US"/>
        </w:rPr>
      </w:pPr>
    </w:p>
    <w:p w14:paraId="7FE2E6EE" w14:textId="77777777" w:rsidR="00BC4D62" w:rsidRDefault="00BC4D62" w:rsidP="00784E1B">
      <w:pPr>
        <w:spacing w:line="259" w:lineRule="auto"/>
        <w:ind w:left="720"/>
        <w:contextualSpacing/>
        <w:rPr>
          <w:rFonts w:ascii="Verdana" w:eastAsia="Calibri" w:hAnsi="Verdana"/>
          <w:sz w:val="18"/>
          <w:szCs w:val="18"/>
          <w:lang w:eastAsia="en-US"/>
        </w:rPr>
      </w:pPr>
    </w:p>
    <w:p w14:paraId="39304418" w14:textId="77777777" w:rsidR="00BC4D62" w:rsidRDefault="00BC4D62" w:rsidP="00784E1B">
      <w:pPr>
        <w:spacing w:line="259" w:lineRule="auto"/>
        <w:ind w:left="720"/>
        <w:contextualSpacing/>
        <w:rPr>
          <w:rFonts w:ascii="Verdana" w:eastAsia="Calibri" w:hAnsi="Verdana"/>
          <w:sz w:val="18"/>
          <w:szCs w:val="18"/>
          <w:lang w:eastAsia="en-US"/>
        </w:rPr>
      </w:pPr>
    </w:p>
    <w:p w14:paraId="75095663" w14:textId="58EC440C" w:rsidR="004A2958" w:rsidRPr="004D6628" w:rsidRDefault="00A52C72" w:rsidP="004A2958">
      <w:pPr>
        <w:pStyle w:val="Kop1"/>
        <w:rPr>
          <w:rFonts w:ascii="Calibri" w:hAnsi="Calibri" w:cs="Calibri"/>
          <w:sz w:val="18"/>
          <w:szCs w:val="18"/>
        </w:rPr>
      </w:pPr>
      <w:r>
        <w:rPr>
          <w:rFonts w:ascii="Calibri" w:hAnsi="Calibri" w:cs="Calibri"/>
          <w:sz w:val="18"/>
          <w:szCs w:val="18"/>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4D6628" w14:paraId="095C00A6" w14:textId="77777777" w:rsidTr="00DB045B">
        <w:tc>
          <w:tcPr>
            <w:tcW w:w="9720" w:type="dxa"/>
            <w:shd w:val="clear" w:color="auto" w:fill="000000"/>
          </w:tcPr>
          <w:p w14:paraId="02441811" w14:textId="7FA16F78" w:rsidR="004A2958" w:rsidRPr="004D6628" w:rsidRDefault="004A2958" w:rsidP="004A2958">
            <w:pPr>
              <w:pStyle w:val="Kop1"/>
              <w:rPr>
                <w:rFonts w:ascii="Calibri" w:hAnsi="Calibri" w:cs="Calibri"/>
                <w:b/>
                <w:bCs/>
                <w:sz w:val="28"/>
                <w:szCs w:val="28"/>
              </w:rPr>
            </w:pPr>
            <w:bookmarkStart w:id="137" w:name="_Toc135815531"/>
            <w:r w:rsidRPr="004D6628">
              <w:rPr>
                <w:rFonts w:ascii="Calibri" w:hAnsi="Calibri" w:cs="Calibri"/>
                <w:b/>
                <w:bCs/>
                <w:sz w:val="28"/>
                <w:szCs w:val="28"/>
              </w:rPr>
              <w:t>Formulier 5</w:t>
            </w:r>
            <w:r w:rsidR="00B92FB0">
              <w:rPr>
                <w:rFonts w:ascii="Calibri" w:hAnsi="Calibri" w:cs="Calibri"/>
                <w:b/>
                <w:bCs/>
                <w:sz w:val="28"/>
                <w:szCs w:val="28"/>
              </w:rPr>
              <w:t>a</w:t>
            </w:r>
            <w:r w:rsidRPr="004D6628">
              <w:rPr>
                <w:rFonts w:ascii="Calibri" w:hAnsi="Calibri" w:cs="Calibri"/>
                <w:b/>
                <w:bCs/>
                <w:sz w:val="28"/>
                <w:szCs w:val="28"/>
              </w:rPr>
              <w:t xml:space="preserve"> Prijsmatrix</w:t>
            </w:r>
            <w:bookmarkEnd w:id="137"/>
            <w:r w:rsidRPr="004D6628">
              <w:rPr>
                <w:rFonts w:ascii="Calibri" w:hAnsi="Calibri" w:cs="Calibri"/>
                <w:b/>
                <w:bCs/>
                <w:sz w:val="28"/>
                <w:szCs w:val="28"/>
              </w:rPr>
              <w:t xml:space="preserve"> </w:t>
            </w:r>
          </w:p>
        </w:tc>
      </w:tr>
    </w:tbl>
    <w:p w14:paraId="7AB9757A" w14:textId="77777777" w:rsidR="00BC4D62" w:rsidRDefault="00BC4D62" w:rsidP="004A2958">
      <w:pPr>
        <w:pStyle w:val="Kop1"/>
        <w:rPr>
          <w:rFonts w:ascii="Calibri" w:hAnsi="Calibri" w:cs="Calibri"/>
          <w:sz w:val="22"/>
          <w:szCs w:val="22"/>
        </w:rPr>
      </w:pPr>
    </w:p>
    <w:p w14:paraId="37DCBAEA" w14:textId="77777777" w:rsidR="00BC4D62" w:rsidRPr="004D6628" w:rsidRDefault="00BC4D62" w:rsidP="00BC4D62">
      <w:pPr>
        <w:widowControl w:val="0"/>
        <w:suppressAutoHyphens/>
        <w:autoSpaceDE w:val="0"/>
        <w:autoSpaceDN w:val="0"/>
        <w:spacing w:line="273" w:lineRule="atLeast"/>
        <w:rPr>
          <w:rFonts w:ascii="Calibri" w:hAnsi="Calibri" w:cs="Calibri"/>
          <w:sz w:val="22"/>
          <w:szCs w:val="22"/>
        </w:rPr>
      </w:pPr>
      <w:r w:rsidRPr="004D6628">
        <w:rPr>
          <w:rFonts w:ascii="Calibri" w:hAnsi="Calibri" w:cs="Calibri"/>
          <w:sz w:val="22"/>
          <w:szCs w:val="22"/>
        </w:rPr>
        <w:t xml:space="preserve">Behorende bij aanbesteding “Tankautospuiten Natuurbrandbestrijding, kenmerk P23-015.00” </w:t>
      </w:r>
    </w:p>
    <w:p w14:paraId="4E7B03DE" w14:textId="77777777" w:rsidR="008C68F9" w:rsidRPr="004D6628" w:rsidRDefault="008C68F9" w:rsidP="00923E18">
      <w:pPr>
        <w:pStyle w:val="Plattetekst3"/>
        <w:rPr>
          <w:rFonts w:ascii="Calibri" w:hAnsi="Calibri" w:cs="Calibri"/>
          <w:b/>
          <w:i w:val="0"/>
          <w:sz w:val="22"/>
          <w:szCs w:val="22"/>
        </w:rPr>
      </w:pPr>
    </w:p>
    <w:p w14:paraId="0A848827" w14:textId="77777777" w:rsidR="006F248A" w:rsidRPr="004D6628" w:rsidRDefault="006F248A" w:rsidP="006F248A">
      <w:pPr>
        <w:pStyle w:val="p49"/>
        <w:tabs>
          <w:tab w:val="left" w:pos="567"/>
          <w:tab w:val="left" w:pos="2268"/>
          <w:tab w:val="left" w:pos="2835"/>
          <w:tab w:val="left" w:pos="3402"/>
          <w:tab w:val="left" w:pos="4536"/>
          <w:tab w:val="left" w:pos="5103"/>
        </w:tabs>
        <w:spacing w:line="240" w:lineRule="auto"/>
        <w:ind w:left="0"/>
        <w:rPr>
          <w:rFonts w:ascii="Calibri" w:hAnsi="Calibri" w:cs="Calibri"/>
          <w:sz w:val="22"/>
          <w:szCs w:val="22"/>
        </w:rPr>
      </w:pPr>
      <w:r w:rsidRPr="004D6628">
        <w:rPr>
          <w:rFonts w:ascii="Calibri" w:hAnsi="Calibri" w:cs="Calibri"/>
          <w:sz w:val="22"/>
          <w:szCs w:val="22"/>
        </w:rPr>
        <w:t>Alle witte vakken met een € teken moeten worden ingevuld, alle bedragen exclusief BTW:</w:t>
      </w:r>
    </w:p>
    <w:p w14:paraId="1968045B" w14:textId="77777777" w:rsidR="006F248A" w:rsidRPr="004D6628" w:rsidRDefault="006F248A" w:rsidP="006F248A">
      <w:pPr>
        <w:pStyle w:val="Plattetekst3"/>
        <w:rPr>
          <w:rFonts w:ascii="Calibri" w:hAnsi="Calibri" w:cs="Calibri"/>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67164D" w:rsidRPr="004D6628" w14:paraId="367536B1" w14:textId="1F396DAD">
        <w:trPr>
          <w:trHeight w:val="280"/>
        </w:trPr>
        <w:tc>
          <w:tcPr>
            <w:tcW w:w="3402" w:type="dxa"/>
            <w:tcBorders>
              <w:bottom w:val="single" w:sz="12" w:space="0" w:color="auto"/>
            </w:tcBorders>
            <w:shd w:val="clear" w:color="auto" w:fill="BFBFBF"/>
            <w:vAlign w:val="center"/>
          </w:tcPr>
          <w:p w14:paraId="467BD5C6" w14:textId="7371AD96" w:rsidR="0067164D" w:rsidRPr="004D6628" w:rsidRDefault="0067164D" w:rsidP="006F248A">
            <w:pPr>
              <w:rPr>
                <w:rFonts w:ascii="Calibri" w:hAnsi="Calibri" w:cs="Calibri"/>
                <w:sz w:val="22"/>
                <w:szCs w:val="22"/>
              </w:rPr>
            </w:pPr>
            <w:r w:rsidRPr="004D6628">
              <w:rPr>
                <w:rFonts w:ascii="Calibri" w:hAnsi="Calibri" w:cs="Calibri"/>
                <w:sz w:val="22"/>
                <w:szCs w:val="22"/>
              </w:rPr>
              <w:t xml:space="preserve">Aanschafprijs </w:t>
            </w:r>
            <w:r>
              <w:rPr>
                <w:rFonts w:ascii="Calibri" w:hAnsi="Calibri" w:cs="Calibri"/>
                <w:sz w:val="22"/>
                <w:szCs w:val="22"/>
              </w:rPr>
              <w:t xml:space="preserve">TST-NB voertuig 2025 </w:t>
            </w:r>
          </w:p>
        </w:tc>
        <w:tc>
          <w:tcPr>
            <w:tcW w:w="1560" w:type="dxa"/>
            <w:tcBorders>
              <w:bottom w:val="single" w:sz="12" w:space="0" w:color="auto"/>
            </w:tcBorders>
            <w:vAlign w:val="center"/>
          </w:tcPr>
          <w:p w14:paraId="1021417A" w14:textId="77777777" w:rsidR="0067164D" w:rsidRDefault="0067164D" w:rsidP="006F248A">
            <w:pPr>
              <w:rPr>
                <w:rFonts w:ascii="Calibri" w:hAnsi="Calibri" w:cs="Calibri"/>
                <w:sz w:val="22"/>
                <w:szCs w:val="22"/>
                <w:lang w:val="en-GB"/>
              </w:rPr>
            </w:pPr>
            <w:r w:rsidRPr="004D6628">
              <w:rPr>
                <w:rFonts w:ascii="Calibri" w:hAnsi="Calibri" w:cs="Calibri"/>
                <w:sz w:val="22"/>
                <w:szCs w:val="22"/>
                <w:lang w:val="en-GB"/>
              </w:rPr>
              <w:t>€</w:t>
            </w:r>
          </w:p>
          <w:p w14:paraId="17C4E80C" w14:textId="77777777"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7806C309" w14:textId="4CE66922"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4E6C07C5" w14:textId="266E0864"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0B78FEB7" w14:textId="77777777" w:rsidR="00C96FA9" w:rsidRDefault="00350FD3"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w:t>
            </w:r>
            <w:r w:rsidR="00EF5CC6" w:rsidRPr="00C96FA9">
              <w:rPr>
                <w:rFonts w:ascii="Calibri" w:hAnsi="Calibri" w:cs="Calibri"/>
                <w:bCs/>
                <w:sz w:val="22"/>
                <w:szCs w:val="22"/>
                <w:lang w:val="en-GB"/>
              </w:rPr>
              <w:t>d</w:t>
            </w:r>
            <w:r w:rsidRPr="00C96FA9">
              <w:rPr>
                <w:rFonts w:ascii="Calibri" w:hAnsi="Calibri" w:cs="Calibri"/>
                <w:bCs/>
                <w:sz w:val="22"/>
                <w:szCs w:val="22"/>
                <w:lang w:val="en-GB"/>
              </w:rPr>
              <w:t>bedrag</w:t>
            </w:r>
            <w:proofErr w:type="spellEnd"/>
            <w:r w:rsidRPr="00C96FA9">
              <w:rPr>
                <w:rFonts w:ascii="Calibri" w:hAnsi="Calibri" w:cs="Calibri"/>
                <w:bCs/>
                <w:sz w:val="22"/>
                <w:szCs w:val="22"/>
                <w:lang w:val="en-GB"/>
              </w:rPr>
              <w:t xml:space="preserve"> </w:t>
            </w:r>
            <w:proofErr w:type="spellStart"/>
            <w:r w:rsidR="00EF5CC6" w:rsidRPr="00C96FA9">
              <w:rPr>
                <w:rFonts w:ascii="Calibri" w:hAnsi="Calibri" w:cs="Calibri"/>
                <w:bCs/>
                <w:sz w:val="22"/>
                <w:szCs w:val="22"/>
                <w:lang w:val="en-GB"/>
              </w:rPr>
              <w:t>bedraagt</w:t>
            </w:r>
            <w:proofErr w:type="spellEnd"/>
            <w:r w:rsidR="00EF5CC6" w:rsidRPr="00C96FA9">
              <w:rPr>
                <w:rFonts w:ascii="Calibri" w:hAnsi="Calibri" w:cs="Calibri"/>
                <w:bCs/>
                <w:sz w:val="22"/>
                <w:szCs w:val="22"/>
                <w:lang w:val="en-GB"/>
              </w:rPr>
              <w:t xml:space="preserve"> </w:t>
            </w:r>
          </w:p>
          <w:p w14:paraId="793158A4" w14:textId="676D55B6"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€ 620.00</w:t>
            </w:r>
            <w:r w:rsidR="00C96FA9">
              <w:rPr>
                <w:rFonts w:ascii="Calibri" w:hAnsi="Calibri" w:cs="Calibri"/>
                <w:bCs/>
                <w:sz w:val="22"/>
                <w:szCs w:val="22"/>
                <w:lang w:val="en-GB"/>
              </w:rPr>
              <w:t>0</w:t>
            </w:r>
            <w:r w:rsidRPr="00C96FA9">
              <w:rPr>
                <w:rFonts w:ascii="Calibri" w:hAnsi="Calibri" w:cs="Calibri"/>
                <w:bCs/>
                <w:sz w:val="22"/>
                <w:szCs w:val="22"/>
                <w:lang w:val="en-GB"/>
              </w:rPr>
              <w:t>,-</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46093066" w14:textId="2EF0270E">
        <w:trPr>
          <w:trHeight w:val="280"/>
        </w:trPr>
        <w:tc>
          <w:tcPr>
            <w:tcW w:w="3402" w:type="dxa"/>
            <w:tcBorders>
              <w:bottom w:val="single" w:sz="12" w:space="0" w:color="auto"/>
            </w:tcBorders>
            <w:shd w:val="clear" w:color="auto" w:fill="BFBFBF"/>
            <w:vAlign w:val="center"/>
          </w:tcPr>
          <w:p w14:paraId="58DCAFA2" w14:textId="6B1D57F7" w:rsidR="0067164D" w:rsidRPr="004D6628" w:rsidRDefault="0067164D" w:rsidP="006F248A">
            <w:pPr>
              <w:rPr>
                <w:rFonts w:ascii="Calibri" w:hAnsi="Calibri" w:cs="Calibri"/>
                <w:sz w:val="22"/>
                <w:szCs w:val="22"/>
              </w:rPr>
            </w:pPr>
            <w:r w:rsidRPr="0090108E">
              <w:rPr>
                <w:rFonts w:ascii="Calibri" w:hAnsi="Calibri" w:cs="Calibri"/>
                <w:sz w:val="22"/>
                <w:szCs w:val="22"/>
              </w:rPr>
              <w:t xml:space="preserve">Aanschafprijs TST-NB voertuig </w:t>
            </w:r>
            <w:r>
              <w:rPr>
                <w:rFonts w:ascii="Calibri" w:hAnsi="Calibri" w:cs="Calibri"/>
                <w:sz w:val="22"/>
                <w:szCs w:val="22"/>
              </w:rPr>
              <w:t>2027</w:t>
            </w:r>
            <w:r w:rsidRPr="0090108E">
              <w:rPr>
                <w:rFonts w:ascii="Calibri" w:hAnsi="Calibri" w:cs="Calibri"/>
                <w:sz w:val="22"/>
                <w:szCs w:val="22"/>
              </w:rPr>
              <w:t xml:space="preserve"> </w:t>
            </w:r>
          </w:p>
        </w:tc>
        <w:tc>
          <w:tcPr>
            <w:tcW w:w="1560" w:type="dxa"/>
            <w:tcBorders>
              <w:bottom w:val="single" w:sz="12" w:space="0" w:color="auto"/>
            </w:tcBorders>
            <w:vAlign w:val="center"/>
          </w:tcPr>
          <w:p w14:paraId="47489EF1" w14:textId="77777777" w:rsidR="0067164D" w:rsidRDefault="0067164D" w:rsidP="006F248A">
            <w:pPr>
              <w:rPr>
                <w:rFonts w:ascii="Calibri" w:hAnsi="Calibri" w:cs="Calibri"/>
                <w:sz w:val="22"/>
                <w:szCs w:val="22"/>
              </w:rPr>
            </w:pPr>
            <w:r w:rsidRPr="0090108E">
              <w:rPr>
                <w:rFonts w:ascii="Calibri" w:hAnsi="Calibri" w:cs="Calibri"/>
                <w:sz w:val="22"/>
                <w:szCs w:val="22"/>
              </w:rPr>
              <w:t>€</w:t>
            </w:r>
          </w:p>
          <w:p w14:paraId="254ABCE9" w14:textId="6A476FCC" w:rsidR="00E81BE2" w:rsidRPr="004D6628" w:rsidRDefault="00E81BE2" w:rsidP="006F248A">
            <w:pPr>
              <w:rPr>
                <w:rFonts w:ascii="Calibri" w:hAnsi="Calibri" w:cs="Calibri"/>
                <w:sz w:val="22"/>
                <w:szCs w:val="22"/>
                <w:lang w:val="en-GB"/>
              </w:rPr>
            </w:pPr>
          </w:p>
        </w:tc>
        <w:tc>
          <w:tcPr>
            <w:tcW w:w="567" w:type="dxa"/>
            <w:tcBorders>
              <w:bottom w:val="single" w:sz="12" w:space="0" w:color="auto"/>
            </w:tcBorders>
            <w:shd w:val="clear" w:color="auto" w:fill="BFBFBF"/>
            <w:vAlign w:val="center"/>
          </w:tcPr>
          <w:p w14:paraId="3F3DEF11" w14:textId="3E5C2820" w:rsidR="0067164D" w:rsidRPr="0090108E" w:rsidRDefault="0067164D" w:rsidP="006F248A">
            <w:pPr>
              <w:rPr>
                <w:rFonts w:ascii="Calibri" w:hAnsi="Calibri" w:cs="Calibri"/>
                <w:bCs/>
                <w:sz w:val="22"/>
                <w:szCs w:val="22"/>
                <w:lang w:val="en-GB"/>
              </w:rPr>
            </w:pPr>
            <w:r w:rsidRPr="0090108E">
              <w:rPr>
                <w:rFonts w:ascii="Calibri" w:hAnsi="Calibri" w:cs="Calibri"/>
                <w:bCs/>
                <w:sz w:val="22"/>
                <w:szCs w:val="22"/>
                <w:lang w:val="en-GB"/>
              </w:rPr>
              <w:t xml:space="preserve">*6 </w:t>
            </w:r>
          </w:p>
        </w:tc>
        <w:tc>
          <w:tcPr>
            <w:tcW w:w="1559" w:type="dxa"/>
            <w:tcBorders>
              <w:bottom w:val="single" w:sz="12" w:space="0" w:color="auto"/>
            </w:tcBorders>
            <w:shd w:val="clear" w:color="auto" w:fill="auto"/>
          </w:tcPr>
          <w:p w14:paraId="05D59CA7" w14:textId="6909577B" w:rsidR="0067164D" w:rsidRPr="004D6628" w:rsidRDefault="0067164D" w:rsidP="006F248A">
            <w:pPr>
              <w:rPr>
                <w:rFonts w:ascii="Calibri" w:hAnsi="Calibri" w:cs="Calibri"/>
                <w:b/>
                <w:sz w:val="22"/>
                <w:szCs w:val="22"/>
                <w:lang w:val="en-GB"/>
              </w:rPr>
            </w:pPr>
            <w:r>
              <w:rPr>
                <w:rFonts w:ascii="Calibri" w:hAnsi="Calibri" w:cs="Calibri"/>
                <w:b/>
                <w:sz w:val="22"/>
                <w:szCs w:val="22"/>
                <w:lang w:val="en-GB"/>
              </w:rPr>
              <w:t>€</w:t>
            </w:r>
          </w:p>
        </w:tc>
        <w:tc>
          <w:tcPr>
            <w:tcW w:w="2551" w:type="dxa"/>
            <w:tcBorders>
              <w:bottom w:val="single" w:sz="12" w:space="0" w:color="auto"/>
            </w:tcBorders>
            <w:shd w:val="clear" w:color="auto" w:fill="BFBFBF"/>
          </w:tcPr>
          <w:p w14:paraId="45CA2F54" w14:textId="77777777" w:rsidR="00C96FA9" w:rsidRDefault="00EF5CC6" w:rsidP="006F248A">
            <w:pPr>
              <w:rPr>
                <w:rFonts w:ascii="Calibri" w:hAnsi="Calibri" w:cs="Calibri"/>
                <w:bCs/>
                <w:sz w:val="22"/>
                <w:szCs w:val="22"/>
                <w:lang w:val="en-GB"/>
              </w:rPr>
            </w:pPr>
            <w:proofErr w:type="spellStart"/>
            <w:r w:rsidRPr="00C96FA9">
              <w:rPr>
                <w:rFonts w:ascii="Calibri" w:hAnsi="Calibri" w:cs="Calibri"/>
                <w:bCs/>
                <w:sz w:val="22"/>
                <w:szCs w:val="22"/>
                <w:lang w:val="en-GB"/>
              </w:rPr>
              <w:t>Plafondbedrag</w:t>
            </w:r>
            <w:proofErr w:type="spellEnd"/>
            <w:r w:rsidRPr="00C96FA9">
              <w:rPr>
                <w:rFonts w:ascii="Calibri" w:hAnsi="Calibri" w:cs="Calibri"/>
                <w:bCs/>
                <w:sz w:val="22"/>
                <w:szCs w:val="22"/>
                <w:lang w:val="en-GB"/>
              </w:rPr>
              <w:t xml:space="preserve"> </w:t>
            </w:r>
            <w:proofErr w:type="spellStart"/>
            <w:r w:rsidRPr="00C96FA9">
              <w:rPr>
                <w:rFonts w:ascii="Calibri" w:hAnsi="Calibri" w:cs="Calibri"/>
                <w:bCs/>
                <w:sz w:val="22"/>
                <w:szCs w:val="22"/>
                <w:lang w:val="en-GB"/>
              </w:rPr>
              <w:t>bedraagt</w:t>
            </w:r>
            <w:proofErr w:type="spellEnd"/>
            <w:r w:rsidRPr="00C96FA9">
              <w:rPr>
                <w:rFonts w:ascii="Calibri" w:hAnsi="Calibri" w:cs="Calibri"/>
                <w:bCs/>
                <w:sz w:val="22"/>
                <w:szCs w:val="22"/>
                <w:lang w:val="en-GB"/>
              </w:rPr>
              <w:t xml:space="preserve"> </w:t>
            </w:r>
          </w:p>
          <w:p w14:paraId="4E170892" w14:textId="663825AA" w:rsidR="0067164D" w:rsidRPr="00C96FA9" w:rsidRDefault="00EF5CC6" w:rsidP="006F248A">
            <w:pPr>
              <w:rPr>
                <w:rFonts w:ascii="Calibri" w:hAnsi="Calibri" w:cs="Calibri"/>
                <w:bCs/>
                <w:sz w:val="22"/>
                <w:szCs w:val="22"/>
                <w:lang w:val="en-GB"/>
              </w:rPr>
            </w:pPr>
            <w:r w:rsidRPr="00C96FA9">
              <w:rPr>
                <w:rFonts w:ascii="Calibri" w:hAnsi="Calibri" w:cs="Calibri"/>
                <w:bCs/>
                <w:sz w:val="22"/>
                <w:szCs w:val="22"/>
                <w:lang w:val="en-GB"/>
              </w:rPr>
              <w:t xml:space="preserve">€ </w:t>
            </w:r>
            <w:r w:rsidR="00C96FA9" w:rsidRPr="00C96FA9">
              <w:rPr>
                <w:rFonts w:ascii="Calibri" w:hAnsi="Calibri" w:cs="Calibri"/>
                <w:bCs/>
                <w:sz w:val="22"/>
                <w:szCs w:val="22"/>
                <w:lang w:val="en-GB"/>
              </w:rPr>
              <w:t>640.000,-</w:t>
            </w:r>
            <w:r w:rsidR="00214EB9">
              <w:rPr>
                <w:rFonts w:ascii="Calibri" w:hAnsi="Calibri" w:cs="Calibri"/>
                <w:bCs/>
                <w:sz w:val="22"/>
                <w:szCs w:val="22"/>
                <w:lang w:val="en-GB"/>
              </w:rPr>
              <w:t xml:space="preserve"> per </w:t>
            </w:r>
            <w:proofErr w:type="spellStart"/>
            <w:r w:rsidR="00214EB9">
              <w:rPr>
                <w:rFonts w:ascii="Calibri" w:hAnsi="Calibri" w:cs="Calibri"/>
                <w:bCs/>
                <w:sz w:val="22"/>
                <w:szCs w:val="22"/>
                <w:lang w:val="en-GB"/>
              </w:rPr>
              <w:t>voertuig</w:t>
            </w:r>
            <w:proofErr w:type="spellEnd"/>
          </w:p>
        </w:tc>
      </w:tr>
      <w:tr w:rsidR="0067164D" w:rsidRPr="004D6628" w14:paraId="025B8A94" w14:textId="0663AF72" w:rsidTr="0067164D">
        <w:trPr>
          <w:trHeight w:val="280"/>
        </w:trPr>
        <w:tc>
          <w:tcPr>
            <w:tcW w:w="7088" w:type="dxa"/>
            <w:gridSpan w:val="4"/>
            <w:tcBorders>
              <w:top w:val="single" w:sz="12" w:space="0" w:color="auto"/>
              <w:left w:val="single" w:sz="12" w:space="0" w:color="auto"/>
              <w:bottom w:val="single" w:sz="12" w:space="0" w:color="auto"/>
              <w:right w:val="single" w:sz="12" w:space="0" w:color="auto"/>
            </w:tcBorders>
            <w:shd w:val="clear" w:color="auto" w:fill="BFBFBF"/>
            <w:vAlign w:val="center"/>
          </w:tcPr>
          <w:p w14:paraId="78ABA56D" w14:textId="77777777" w:rsidR="0067164D" w:rsidRPr="004D6628" w:rsidRDefault="0067164D" w:rsidP="004A0932">
            <w:pPr>
              <w:rPr>
                <w:rFonts w:ascii="Calibri" w:hAnsi="Calibri" w:cs="Calibri"/>
                <w:b/>
                <w:sz w:val="22"/>
                <w:szCs w:val="22"/>
              </w:rPr>
            </w:pPr>
            <w:r w:rsidRPr="004D6628">
              <w:rPr>
                <w:rFonts w:ascii="Calibri" w:hAnsi="Calibri" w:cs="Calibri"/>
                <w:b/>
                <w:sz w:val="22"/>
                <w:szCs w:val="22"/>
              </w:rPr>
              <w:t xml:space="preserve">Aanschafprijs </w:t>
            </w:r>
            <w:r>
              <w:rPr>
                <w:rFonts w:ascii="Calibri" w:hAnsi="Calibri" w:cs="Calibri"/>
                <w:b/>
                <w:sz w:val="22"/>
                <w:szCs w:val="22"/>
              </w:rPr>
              <w:t>12</w:t>
            </w:r>
            <w:r w:rsidRPr="004D6628">
              <w:rPr>
                <w:rFonts w:ascii="Calibri" w:hAnsi="Calibri" w:cs="Calibri"/>
                <w:b/>
                <w:sz w:val="22"/>
                <w:szCs w:val="22"/>
              </w:rPr>
              <w:t xml:space="preserve"> * </w:t>
            </w:r>
            <w:r>
              <w:rPr>
                <w:rFonts w:ascii="Calibri" w:hAnsi="Calibri" w:cs="Calibri"/>
                <w:b/>
                <w:sz w:val="22"/>
                <w:szCs w:val="22"/>
              </w:rPr>
              <w:t xml:space="preserve">TST-NB voertuig </w:t>
            </w:r>
          </w:p>
          <w:p w14:paraId="3920F07D" w14:textId="528C3923" w:rsidR="0067164D" w:rsidRPr="004D6628" w:rsidRDefault="0067164D" w:rsidP="006F248A">
            <w:pPr>
              <w:rPr>
                <w:rFonts w:ascii="Calibri" w:hAnsi="Calibri" w:cs="Calibri"/>
                <w:b/>
                <w:sz w:val="22"/>
                <w:szCs w:val="22"/>
                <w:lang w:val="en-GB"/>
              </w:rPr>
            </w:pPr>
          </w:p>
        </w:tc>
        <w:tc>
          <w:tcPr>
            <w:tcW w:w="2551" w:type="dxa"/>
            <w:tcBorders>
              <w:top w:val="single" w:sz="12" w:space="0" w:color="auto"/>
              <w:left w:val="single" w:sz="12" w:space="0" w:color="auto"/>
              <w:bottom w:val="single" w:sz="12" w:space="0" w:color="auto"/>
              <w:right w:val="single" w:sz="12" w:space="0" w:color="auto"/>
            </w:tcBorders>
          </w:tcPr>
          <w:p w14:paraId="394E5406" w14:textId="6878C5FC" w:rsidR="0067164D" w:rsidRDefault="0067164D" w:rsidP="006F248A">
            <w:pPr>
              <w:rPr>
                <w:rFonts w:ascii="Calibri" w:hAnsi="Calibri" w:cs="Calibri"/>
                <w:b/>
                <w:sz w:val="22"/>
                <w:szCs w:val="22"/>
                <w:lang w:val="en-GB"/>
              </w:rPr>
            </w:pPr>
            <w:r>
              <w:rPr>
                <w:rFonts w:ascii="Calibri" w:hAnsi="Calibri" w:cs="Calibri"/>
                <w:b/>
                <w:sz w:val="22"/>
                <w:szCs w:val="22"/>
                <w:lang w:val="en-GB"/>
              </w:rPr>
              <w:t>€</w:t>
            </w:r>
          </w:p>
        </w:tc>
      </w:tr>
    </w:tbl>
    <w:p w14:paraId="0CE00485"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6F248A" w:rsidRPr="004D6628" w14:paraId="048FF1AD" w14:textId="77777777" w:rsidTr="006F248A">
        <w:tc>
          <w:tcPr>
            <w:tcW w:w="9720" w:type="dxa"/>
            <w:gridSpan w:val="3"/>
            <w:shd w:val="clear" w:color="auto" w:fill="BFBFBF"/>
            <w:vAlign w:val="center"/>
          </w:tcPr>
          <w:p w14:paraId="6EA6802B" w14:textId="39EA06C6" w:rsidR="006F248A" w:rsidRPr="003D7246" w:rsidRDefault="006F248A" w:rsidP="004A0932">
            <w:pPr>
              <w:rPr>
                <w:rFonts w:ascii="Calibri" w:hAnsi="Calibri" w:cs="Calibri"/>
                <w:b/>
                <w:sz w:val="22"/>
                <w:szCs w:val="22"/>
              </w:rPr>
            </w:pPr>
            <w:r w:rsidRPr="003D7246">
              <w:rPr>
                <w:rFonts w:ascii="Calibri" w:hAnsi="Calibri" w:cs="Calibri"/>
                <w:b/>
                <w:sz w:val="22"/>
                <w:szCs w:val="22"/>
              </w:rPr>
              <w:t xml:space="preserve">Onderhoudskosten </w:t>
            </w:r>
            <w:r w:rsidR="0015484E" w:rsidRPr="003D7246">
              <w:rPr>
                <w:rFonts w:ascii="Calibri" w:hAnsi="Calibri" w:cs="Calibri"/>
                <w:b/>
                <w:sz w:val="22"/>
                <w:szCs w:val="22"/>
              </w:rPr>
              <w:t>per voertuig</w:t>
            </w:r>
            <w:r w:rsidRPr="003D7246">
              <w:rPr>
                <w:rFonts w:ascii="Calibri" w:hAnsi="Calibri" w:cs="Calibri"/>
                <w:b/>
                <w:sz w:val="22"/>
                <w:szCs w:val="22"/>
              </w:rPr>
              <w:t>, inclusief onderdelen en arbeid:</w:t>
            </w:r>
          </w:p>
        </w:tc>
      </w:tr>
      <w:tr w:rsidR="006F248A" w:rsidRPr="004D6628" w14:paraId="260F426D" w14:textId="77777777" w:rsidTr="006F248A">
        <w:tc>
          <w:tcPr>
            <w:tcW w:w="4820" w:type="dxa"/>
            <w:tcBorders>
              <w:right w:val="single" w:sz="8" w:space="0" w:color="auto"/>
            </w:tcBorders>
            <w:shd w:val="clear" w:color="auto" w:fill="BFBFBF"/>
            <w:vAlign w:val="center"/>
          </w:tcPr>
          <w:p w14:paraId="21373DA9" w14:textId="6212B843" w:rsidR="006F248A" w:rsidRPr="004D6628" w:rsidRDefault="006F248A" w:rsidP="004A0932">
            <w:pPr>
              <w:rPr>
                <w:rFonts w:ascii="Calibri" w:hAnsi="Calibri" w:cs="Calibri"/>
                <w:sz w:val="22"/>
                <w:szCs w:val="22"/>
                <w:lang w:val="en-GB"/>
              </w:rPr>
            </w:pPr>
            <w:r w:rsidRPr="004D6628">
              <w:rPr>
                <w:rFonts w:ascii="Calibri" w:hAnsi="Calibri" w:cs="Calibri"/>
                <w:sz w:val="22"/>
                <w:szCs w:val="22"/>
              </w:rPr>
              <w:t>Onderhoud</w:t>
            </w:r>
            <w:r w:rsidRPr="004D6628">
              <w:rPr>
                <w:rFonts w:ascii="Calibri" w:hAnsi="Calibri" w:cs="Calibri"/>
                <w:sz w:val="22"/>
                <w:szCs w:val="22"/>
                <w:lang w:val="en-GB"/>
              </w:rPr>
              <w:t xml:space="preserve"> </w:t>
            </w:r>
            <w:proofErr w:type="spellStart"/>
            <w:r w:rsidRPr="004D6628">
              <w:rPr>
                <w:rFonts w:ascii="Calibri" w:hAnsi="Calibri" w:cs="Calibri"/>
                <w:sz w:val="22"/>
                <w:szCs w:val="22"/>
                <w:lang w:val="en-GB"/>
              </w:rPr>
              <w:t>jaar</w:t>
            </w:r>
            <w:proofErr w:type="spellEnd"/>
            <w:r w:rsidRPr="004D6628">
              <w:rPr>
                <w:rFonts w:ascii="Calibri" w:hAnsi="Calibri" w:cs="Calibri"/>
                <w:sz w:val="22"/>
                <w:szCs w:val="22"/>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5F453EA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val="restart"/>
            <w:tcBorders>
              <w:left w:val="single" w:sz="8" w:space="0" w:color="auto"/>
            </w:tcBorders>
            <w:shd w:val="clear" w:color="auto" w:fill="BFBFBF"/>
            <w:vAlign w:val="center"/>
          </w:tcPr>
          <w:p w14:paraId="7E809634" w14:textId="47B06CD0" w:rsidR="006F248A" w:rsidRPr="004D6628" w:rsidRDefault="006F248A" w:rsidP="006F248A">
            <w:pPr>
              <w:rPr>
                <w:rFonts w:ascii="Calibri" w:hAnsi="Calibri" w:cs="Calibri"/>
                <w:sz w:val="22"/>
                <w:szCs w:val="22"/>
                <w:lang w:val="en-GB"/>
              </w:rPr>
            </w:pPr>
          </w:p>
        </w:tc>
      </w:tr>
      <w:tr w:rsidR="006F248A" w:rsidRPr="004D6628" w14:paraId="00E563DC" w14:textId="77777777" w:rsidTr="006F248A">
        <w:tc>
          <w:tcPr>
            <w:tcW w:w="4820" w:type="dxa"/>
            <w:tcBorders>
              <w:right w:val="single" w:sz="8" w:space="0" w:color="auto"/>
            </w:tcBorders>
            <w:shd w:val="clear" w:color="auto" w:fill="BFBFBF"/>
            <w:vAlign w:val="center"/>
          </w:tcPr>
          <w:p w14:paraId="32741B0D" w14:textId="0333D67C" w:rsidR="006F248A" w:rsidRPr="004D6628" w:rsidRDefault="006F248A" w:rsidP="004A0932">
            <w:pPr>
              <w:rPr>
                <w:rFonts w:ascii="Calibri" w:hAnsi="Calibri" w:cs="Calibri"/>
                <w:sz w:val="22"/>
                <w:szCs w:val="22"/>
              </w:rPr>
            </w:pPr>
            <w:r w:rsidRPr="004D6628">
              <w:rPr>
                <w:rFonts w:ascii="Calibri" w:hAnsi="Calibri" w:cs="Calibri"/>
                <w:sz w:val="22"/>
                <w:szCs w:val="22"/>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B3E9831"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8" w:space="0" w:color="auto"/>
            </w:tcBorders>
            <w:shd w:val="clear" w:color="auto" w:fill="BFBFBF"/>
          </w:tcPr>
          <w:p w14:paraId="1B615ACE" w14:textId="77777777" w:rsidR="006F248A" w:rsidRPr="004D6628" w:rsidRDefault="006F248A" w:rsidP="006F248A">
            <w:pPr>
              <w:rPr>
                <w:rFonts w:ascii="Calibri" w:hAnsi="Calibri" w:cs="Calibri"/>
                <w:sz w:val="22"/>
                <w:szCs w:val="22"/>
              </w:rPr>
            </w:pPr>
          </w:p>
        </w:tc>
      </w:tr>
      <w:tr w:rsidR="006F248A" w:rsidRPr="004D6628" w14:paraId="343A1E71" w14:textId="77777777" w:rsidTr="006F248A">
        <w:tc>
          <w:tcPr>
            <w:tcW w:w="4820" w:type="dxa"/>
            <w:tcBorders>
              <w:right w:val="single" w:sz="8" w:space="0" w:color="auto"/>
            </w:tcBorders>
            <w:shd w:val="clear" w:color="auto" w:fill="BFBFBF"/>
            <w:vAlign w:val="center"/>
          </w:tcPr>
          <w:p w14:paraId="7B34AC49" w14:textId="76B7F4FD" w:rsidR="006F248A" w:rsidRPr="004D6628" w:rsidRDefault="006F248A" w:rsidP="004A0932">
            <w:pPr>
              <w:rPr>
                <w:rFonts w:ascii="Calibri" w:hAnsi="Calibri" w:cs="Calibri"/>
                <w:sz w:val="22"/>
                <w:szCs w:val="22"/>
              </w:rPr>
            </w:pPr>
            <w:r w:rsidRPr="004D6628">
              <w:rPr>
                <w:rFonts w:ascii="Calibri" w:hAnsi="Calibri" w:cs="Calibri"/>
                <w:sz w:val="22"/>
                <w:szCs w:val="22"/>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EC263A8"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72760210" w14:textId="77777777" w:rsidR="006F248A" w:rsidRPr="004D6628" w:rsidRDefault="006F248A" w:rsidP="006F248A">
            <w:pPr>
              <w:rPr>
                <w:rFonts w:ascii="Calibri" w:hAnsi="Calibri" w:cs="Calibri"/>
                <w:sz w:val="22"/>
                <w:szCs w:val="22"/>
              </w:rPr>
            </w:pPr>
          </w:p>
        </w:tc>
      </w:tr>
      <w:tr w:rsidR="006F248A" w:rsidRPr="004D6628" w14:paraId="049103A0" w14:textId="77777777" w:rsidTr="006F248A">
        <w:tc>
          <w:tcPr>
            <w:tcW w:w="4820" w:type="dxa"/>
            <w:tcBorders>
              <w:right w:val="single" w:sz="8" w:space="0" w:color="auto"/>
            </w:tcBorders>
            <w:shd w:val="clear" w:color="auto" w:fill="BFBFBF"/>
            <w:vAlign w:val="center"/>
          </w:tcPr>
          <w:p w14:paraId="34AEADFE" w14:textId="0A3E729F"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Onderhoud </w:t>
            </w:r>
            <w:r w:rsidR="004A0932" w:rsidRPr="004D6628">
              <w:rPr>
                <w:rFonts w:ascii="Calibri" w:hAnsi="Calibri" w:cs="Calibri"/>
                <w:sz w:val="22"/>
                <w:szCs w:val="22"/>
              </w:rPr>
              <w:t>j</w:t>
            </w:r>
            <w:r w:rsidRPr="004D6628">
              <w:rPr>
                <w:rFonts w:ascii="Calibri" w:hAnsi="Calibri" w:cs="Calibri"/>
                <w:sz w:val="22"/>
                <w:szCs w:val="22"/>
              </w:rPr>
              <w:t>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C55B40E"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EE93B33" w14:textId="77777777" w:rsidR="006F248A" w:rsidRPr="004D6628" w:rsidRDefault="006F248A" w:rsidP="006F248A">
            <w:pPr>
              <w:rPr>
                <w:rFonts w:ascii="Calibri" w:hAnsi="Calibri" w:cs="Calibri"/>
                <w:sz w:val="22"/>
                <w:szCs w:val="22"/>
              </w:rPr>
            </w:pPr>
          </w:p>
        </w:tc>
      </w:tr>
      <w:tr w:rsidR="006F248A" w:rsidRPr="004D6628" w14:paraId="0580C709" w14:textId="77777777" w:rsidTr="006F248A">
        <w:tc>
          <w:tcPr>
            <w:tcW w:w="4820" w:type="dxa"/>
            <w:tcBorders>
              <w:right w:val="single" w:sz="8" w:space="0" w:color="auto"/>
            </w:tcBorders>
            <w:shd w:val="clear" w:color="auto" w:fill="BFBFBF"/>
            <w:vAlign w:val="center"/>
          </w:tcPr>
          <w:p w14:paraId="4A44BA69" w14:textId="18BFE6C0" w:rsidR="006F248A" w:rsidRPr="004D6628" w:rsidRDefault="006F248A" w:rsidP="004A0932">
            <w:pPr>
              <w:rPr>
                <w:rFonts w:ascii="Calibri" w:hAnsi="Calibri" w:cs="Calibri"/>
                <w:sz w:val="22"/>
                <w:szCs w:val="22"/>
              </w:rPr>
            </w:pPr>
            <w:r w:rsidRPr="004D6628">
              <w:rPr>
                <w:rFonts w:ascii="Calibri" w:hAnsi="Calibri" w:cs="Calibri"/>
                <w:sz w:val="22"/>
                <w:szCs w:val="22"/>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B02B35"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6765AA9" w14:textId="77777777" w:rsidR="006F248A" w:rsidRPr="004D6628" w:rsidRDefault="006F248A" w:rsidP="006F248A">
            <w:pPr>
              <w:rPr>
                <w:rFonts w:ascii="Calibri" w:hAnsi="Calibri" w:cs="Calibri"/>
                <w:sz w:val="22"/>
                <w:szCs w:val="22"/>
              </w:rPr>
            </w:pPr>
          </w:p>
        </w:tc>
      </w:tr>
      <w:tr w:rsidR="006F248A" w:rsidRPr="004D6628" w14:paraId="40EBF67F" w14:textId="77777777" w:rsidTr="006F248A">
        <w:tc>
          <w:tcPr>
            <w:tcW w:w="4820" w:type="dxa"/>
            <w:tcBorders>
              <w:right w:val="single" w:sz="8" w:space="0" w:color="auto"/>
            </w:tcBorders>
            <w:shd w:val="clear" w:color="auto" w:fill="BFBFBF"/>
            <w:vAlign w:val="center"/>
          </w:tcPr>
          <w:p w14:paraId="38605C3E" w14:textId="150414F1" w:rsidR="006F248A" w:rsidRPr="004D6628" w:rsidRDefault="006F248A" w:rsidP="004A0932">
            <w:pPr>
              <w:rPr>
                <w:rFonts w:ascii="Calibri" w:hAnsi="Calibri" w:cs="Calibri"/>
                <w:sz w:val="22"/>
                <w:szCs w:val="22"/>
              </w:rPr>
            </w:pPr>
            <w:r w:rsidRPr="004D6628">
              <w:rPr>
                <w:rFonts w:ascii="Calibri" w:hAnsi="Calibri" w:cs="Calibri"/>
                <w:sz w:val="22"/>
                <w:szCs w:val="22"/>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3BF844C"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5434647" w14:textId="77777777" w:rsidR="006F248A" w:rsidRPr="004D6628" w:rsidRDefault="006F248A" w:rsidP="006F248A">
            <w:pPr>
              <w:rPr>
                <w:rFonts w:ascii="Calibri" w:hAnsi="Calibri" w:cs="Calibri"/>
                <w:sz w:val="22"/>
                <w:szCs w:val="22"/>
              </w:rPr>
            </w:pPr>
          </w:p>
        </w:tc>
      </w:tr>
      <w:tr w:rsidR="006F248A" w:rsidRPr="004D6628" w14:paraId="4317D876" w14:textId="77777777" w:rsidTr="006F248A">
        <w:tc>
          <w:tcPr>
            <w:tcW w:w="4820" w:type="dxa"/>
            <w:tcBorders>
              <w:right w:val="single" w:sz="8" w:space="0" w:color="auto"/>
            </w:tcBorders>
            <w:shd w:val="clear" w:color="auto" w:fill="BFBFBF"/>
            <w:vAlign w:val="center"/>
          </w:tcPr>
          <w:p w14:paraId="375C44C6" w14:textId="58A41613" w:rsidR="006F248A" w:rsidRPr="004D6628" w:rsidRDefault="006F248A" w:rsidP="004A0932">
            <w:pPr>
              <w:rPr>
                <w:rFonts w:ascii="Calibri" w:hAnsi="Calibri" w:cs="Calibri"/>
                <w:sz w:val="22"/>
                <w:szCs w:val="22"/>
              </w:rPr>
            </w:pPr>
            <w:r w:rsidRPr="004D6628">
              <w:rPr>
                <w:rFonts w:ascii="Calibri" w:hAnsi="Calibri" w:cs="Calibri"/>
                <w:sz w:val="22"/>
                <w:szCs w:val="22"/>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9C72337"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179ED32B" w14:textId="77777777" w:rsidR="006F248A" w:rsidRPr="004D6628" w:rsidRDefault="006F248A" w:rsidP="006F248A">
            <w:pPr>
              <w:rPr>
                <w:rFonts w:ascii="Calibri" w:hAnsi="Calibri" w:cs="Calibri"/>
                <w:sz w:val="22"/>
                <w:szCs w:val="22"/>
              </w:rPr>
            </w:pPr>
          </w:p>
        </w:tc>
      </w:tr>
      <w:tr w:rsidR="006F248A" w:rsidRPr="004D6628" w14:paraId="272ACE12" w14:textId="77777777" w:rsidTr="006F248A">
        <w:tc>
          <w:tcPr>
            <w:tcW w:w="4820" w:type="dxa"/>
            <w:tcBorders>
              <w:right w:val="single" w:sz="8" w:space="0" w:color="auto"/>
            </w:tcBorders>
            <w:shd w:val="clear" w:color="auto" w:fill="BFBFBF"/>
            <w:vAlign w:val="center"/>
          </w:tcPr>
          <w:p w14:paraId="04D7F76B" w14:textId="29EFBD68" w:rsidR="006F248A" w:rsidRPr="004D6628" w:rsidRDefault="006F248A" w:rsidP="004A0932">
            <w:pPr>
              <w:rPr>
                <w:rFonts w:ascii="Calibri" w:hAnsi="Calibri" w:cs="Calibri"/>
                <w:sz w:val="22"/>
                <w:szCs w:val="22"/>
              </w:rPr>
            </w:pPr>
            <w:r w:rsidRPr="004D6628">
              <w:rPr>
                <w:rFonts w:ascii="Calibri" w:hAnsi="Calibri" w:cs="Calibri"/>
                <w:sz w:val="22"/>
                <w:szCs w:val="22"/>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C3B8176"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1E2718C" w14:textId="77777777" w:rsidR="006F248A" w:rsidRPr="004D6628" w:rsidRDefault="006F248A" w:rsidP="006F248A">
            <w:pPr>
              <w:rPr>
                <w:rFonts w:ascii="Calibri" w:hAnsi="Calibri" w:cs="Calibri"/>
                <w:sz w:val="22"/>
                <w:szCs w:val="22"/>
              </w:rPr>
            </w:pPr>
          </w:p>
        </w:tc>
      </w:tr>
      <w:tr w:rsidR="0015484E" w:rsidRPr="004D6628" w14:paraId="1223D982" w14:textId="77777777" w:rsidTr="006F248A">
        <w:tc>
          <w:tcPr>
            <w:tcW w:w="4820" w:type="dxa"/>
            <w:tcBorders>
              <w:right w:val="single" w:sz="8" w:space="0" w:color="auto"/>
            </w:tcBorders>
            <w:shd w:val="clear" w:color="auto" w:fill="BFBFBF"/>
            <w:vAlign w:val="center"/>
          </w:tcPr>
          <w:p w14:paraId="3EE206F8" w14:textId="72C77323" w:rsidR="0015484E" w:rsidRPr="004D6628" w:rsidRDefault="0015484E" w:rsidP="004A0932">
            <w:pPr>
              <w:rPr>
                <w:rFonts w:ascii="Calibri" w:hAnsi="Calibri" w:cs="Calibri"/>
                <w:sz w:val="22"/>
                <w:szCs w:val="22"/>
              </w:rPr>
            </w:pPr>
            <w:r>
              <w:rPr>
                <w:rFonts w:ascii="Calibri" w:hAnsi="Calibri" w:cs="Calibri"/>
                <w:sz w:val="22"/>
                <w:szCs w:val="22"/>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0323037" w14:textId="126510E7"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070601C" w14:textId="77777777" w:rsidR="0015484E" w:rsidRPr="004D6628" w:rsidRDefault="0015484E" w:rsidP="006F248A">
            <w:pPr>
              <w:rPr>
                <w:rFonts w:ascii="Calibri" w:hAnsi="Calibri" w:cs="Calibri"/>
                <w:sz w:val="22"/>
                <w:szCs w:val="22"/>
              </w:rPr>
            </w:pPr>
          </w:p>
        </w:tc>
      </w:tr>
      <w:tr w:rsidR="0015484E" w:rsidRPr="004D6628" w14:paraId="478F26E5" w14:textId="77777777" w:rsidTr="006F248A">
        <w:tc>
          <w:tcPr>
            <w:tcW w:w="4820" w:type="dxa"/>
            <w:tcBorders>
              <w:right w:val="single" w:sz="8" w:space="0" w:color="auto"/>
            </w:tcBorders>
            <w:shd w:val="clear" w:color="auto" w:fill="BFBFBF"/>
            <w:vAlign w:val="center"/>
          </w:tcPr>
          <w:p w14:paraId="25643A3E" w14:textId="0DD4089B" w:rsidR="0015484E" w:rsidRPr="004D6628" w:rsidRDefault="0015484E" w:rsidP="004A0932">
            <w:pPr>
              <w:rPr>
                <w:rFonts w:ascii="Calibri" w:hAnsi="Calibri" w:cs="Calibri"/>
                <w:sz w:val="22"/>
                <w:szCs w:val="22"/>
              </w:rPr>
            </w:pPr>
            <w:r>
              <w:rPr>
                <w:rFonts w:ascii="Calibri" w:hAnsi="Calibri" w:cs="Calibri"/>
                <w:sz w:val="22"/>
                <w:szCs w:val="22"/>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11B2B81" w14:textId="4A46267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5A609DB6" w14:textId="77777777" w:rsidR="0015484E" w:rsidRPr="004D6628" w:rsidRDefault="0015484E" w:rsidP="006F248A">
            <w:pPr>
              <w:rPr>
                <w:rFonts w:ascii="Calibri" w:hAnsi="Calibri" w:cs="Calibri"/>
                <w:sz w:val="22"/>
                <w:szCs w:val="22"/>
              </w:rPr>
            </w:pPr>
          </w:p>
        </w:tc>
      </w:tr>
      <w:tr w:rsidR="0015484E" w:rsidRPr="004D6628" w14:paraId="434852F3" w14:textId="77777777" w:rsidTr="006F248A">
        <w:tc>
          <w:tcPr>
            <w:tcW w:w="4820" w:type="dxa"/>
            <w:tcBorders>
              <w:right w:val="single" w:sz="8" w:space="0" w:color="auto"/>
            </w:tcBorders>
            <w:shd w:val="clear" w:color="auto" w:fill="BFBFBF"/>
            <w:vAlign w:val="center"/>
          </w:tcPr>
          <w:p w14:paraId="18CBAE50" w14:textId="70635722" w:rsidR="0015484E" w:rsidRPr="004D6628" w:rsidRDefault="0015484E" w:rsidP="004A0932">
            <w:pPr>
              <w:rPr>
                <w:rFonts w:ascii="Calibri" w:hAnsi="Calibri" w:cs="Calibri"/>
                <w:sz w:val="22"/>
                <w:szCs w:val="22"/>
              </w:rPr>
            </w:pPr>
            <w:r>
              <w:rPr>
                <w:rFonts w:ascii="Calibri" w:hAnsi="Calibri" w:cs="Calibri"/>
                <w:sz w:val="22"/>
                <w:szCs w:val="22"/>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8EAED95" w14:textId="003F689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7A941A6" w14:textId="77777777" w:rsidR="0015484E" w:rsidRPr="004D6628" w:rsidRDefault="0015484E" w:rsidP="006F248A">
            <w:pPr>
              <w:rPr>
                <w:rFonts w:ascii="Calibri" w:hAnsi="Calibri" w:cs="Calibri"/>
                <w:sz w:val="22"/>
                <w:szCs w:val="22"/>
              </w:rPr>
            </w:pPr>
          </w:p>
        </w:tc>
      </w:tr>
      <w:tr w:rsidR="0015484E" w:rsidRPr="004D6628" w14:paraId="4EFAF79A" w14:textId="77777777" w:rsidTr="006F248A">
        <w:tc>
          <w:tcPr>
            <w:tcW w:w="4820" w:type="dxa"/>
            <w:tcBorders>
              <w:right w:val="single" w:sz="8" w:space="0" w:color="auto"/>
            </w:tcBorders>
            <w:shd w:val="clear" w:color="auto" w:fill="BFBFBF"/>
            <w:vAlign w:val="center"/>
          </w:tcPr>
          <w:p w14:paraId="03FAECF6" w14:textId="1586148B" w:rsidR="0015484E" w:rsidRPr="004D6628" w:rsidRDefault="0015484E" w:rsidP="004A0932">
            <w:pPr>
              <w:rPr>
                <w:rFonts w:ascii="Calibri" w:hAnsi="Calibri" w:cs="Calibri"/>
                <w:sz w:val="22"/>
                <w:szCs w:val="22"/>
              </w:rPr>
            </w:pPr>
            <w:r>
              <w:rPr>
                <w:rFonts w:ascii="Calibri" w:hAnsi="Calibri" w:cs="Calibri"/>
                <w:sz w:val="22"/>
                <w:szCs w:val="22"/>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C613FBB" w14:textId="1B9B76BE"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49D6C2C6" w14:textId="77777777" w:rsidR="0015484E" w:rsidRPr="004D6628" w:rsidRDefault="0015484E" w:rsidP="006F248A">
            <w:pPr>
              <w:rPr>
                <w:rFonts w:ascii="Calibri" w:hAnsi="Calibri" w:cs="Calibri"/>
                <w:sz w:val="22"/>
                <w:szCs w:val="22"/>
              </w:rPr>
            </w:pPr>
          </w:p>
        </w:tc>
      </w:tr>
      <w:tr w:rsidR="0015484E" w:rsidRPr="004D6628" w14:paraId="24C23D38" w14:textId="77777777" w:rsidTr="006F248A">
        <w:tc>
          <w:tcPr>
            <w:tcW w:w="4820" w:type="dxa"/>
            <w:tcBorders>
              <w:right w:val="single" w:sz="8" w:space="0" w:color="auto"/>
            </w:tcBorders>
            <w:shd w:val="clear" w:color="auto" w:fill="BFBFBF"/>
            <w:vAlign w:val="center"/>
          </w:tcPr>
          <w:p w14:paraId="3DB295EF" w14:textId="5E77052B" w:rsidR="0015484E" w:rsidRPr="004D6628" w:rsidRDefault="0015484E" w:rsidP="004A0932">
            <w:pPr>
              <w:rPr>
                <w:rFonts w:ascii="Calibri" w:hAnsi="Calibri" w:cs="Calibri"/>
                <w:sz w:val="22"/>
                <w:szCs w:val="22"/>
              </w:rPr>
            </w:pPr>
            <w:r>
              <w:rPr>
                <w:rFonts w:ascii="Calibri" w:hAnsi="Calibri" w:cs="Calibri"/>
                <w:sz w:val="22"/>
                <w:szCs w:val="22"/>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2EBCAE" w14:textId="3627185D"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2709244C" w14:textId="77777777" w:rsidR="0015484E" w:rsidRPr="004D6628" w:rsidRDefault="0015484E" w:rsidP="006F248A">
            <w:pPr>
              <w:rPr>
                <w:rFonts w:ascii="Calibri" w:hAnsi="Calibri" w:cs="Calibri"/>
                <w:sz w:val="22"/>
                <w:szCs w:val="22"/>
              </w:rPr>
            </w:pPr>
          </w:p>
        </w:tc>
      </w:tr>
      <w:tr w:rsidR="0015484E" w:rsidRPr="004D6628" w14:paraId="2B8BCC31" w14:textId="77777777" w:rsidTr="006F248A">
        <w:tc>
          <w:tcPr>
            <w:tcW w:w="4820" w:type="dxa"/>
            <w:tcBorders>
              <w:right w:val="single" w:sz="8" w:space="0" w:color="auto"/>
            </w:tcBorders>
            <w:shd w:val="clear" w:color="auto" w:fill="BFBFBF"/>
            <w:vAlign w:val="center"/>
          </w:tcPr>
          <w:p w14:paraId="2BCB9F37" w14:textId="0A485BC9" w:rsidR="0015484E" w:rsidRDefault="0015484E" w:rsidP="004A0932">
            <w:pPr>
              <w:rPr>
                <w:rFonts w:ascii="Calibri" w:hAnsi="Calibri" w:cs="Calibri"/>
                <w:sz w:val="22"/>
                <w:szCs w:val="22"/>
              </w:rPr>
            </w:pPr>
            <w:r>
              <w:rPr>
                <w:rFonts w:ascii="Calibri" w:hAnsi="Calibri" w:cs="Calibri"/>
                <w:sz w:val="22"/>
                <w:szCs w:val="22"/>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A7D0EE" w14:textId="14DE78A3"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6A070D08" w14:textId="77777777" w:rsidR="0015484E" w:rsidRPr="004D6628" w:rsidRDefault="0015484E" w:rsidP="006F248A">
            <w:pPr>
              <w:rPr>
                <w:rFonts w:ascii="Calibri" w:hAnsi="Calibri" w:cs="Calibri"/>
                <w:sz w:val="22"/>
                <w:szCs w:val="22"/>
              </w:rPr>
            </w:pPr>
          </w:p>
        </w:tc>
      </w:tr>
      <w:tr w:rsidR="0015484E" w:rsidRPr="004D6628" w14:paraId="29C2059B" w14:textId="77777777" w:rsidTr="006F248A">
        <w:tc>
          <w:tcPr>
            <w:tcW w:w="4820" w:type="dxa"/>
            <w:tcBorders>
              <w:right w:val="single" w:sz="8" w:space="0" w:color="auto"/>
            </w:tcBorders>
            <w:shd w:val="clear" w:color="auto" w:fill="BFBFBF"/>
            <w:vAlign w:val="center"/>
          </w:tcPr>
          <w:p w14:paraId="7413F8EA" w14:textId="5E70E042" w:rsidR="0015484E" w:rsidRPr="004D6628" w:rsidRDefault="0015484E" w:rsidP="004A0932">
            <w:pPr>
              <w:rPr>
                <w:rFonts w:ascii="Calibri" w:hAnsi="Calibri" w:cs="Calibri"/>
                <w:sz w:val="22"/>
                <w:szCs w:val="22"/>
              </w:rPr>
            </w:pPr>
            <w:r>
              <w:rPr>
                <w:rFonts w:ascii="Calibri" w:hAnsi="Calibri" w:cs="Calibri"/>
                <w:sz w:val="22"/>
                <w:szCs w:val="22"/>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D411BE0" w14:textId="35C6B851" w:rsidR="0015484E" w:rsidRPr="004D6628" w:rsidRDefault="0015484E" w:rsidP="006F248A">
            <w:pPr>
              <w:rPr>
                <w:rFonts w:ascii="Calibri" w:hAnsi="Calibri" w:cs="Calibri"/>
                <w:sz w:val="22"/>
                <w:szCs w:val="22"/>
              </w:rPr>
            </w:pPr>
            <w:r w:rsidRPr="004D6628">
              <w:rPr>
                <w:rFonts w:ascii="Calibri" w:hAnsi="Calibri" w:cs="Calibri"/>
                <w:sz w:val="22"/>
                <w:szCs w:val="22"/>
              </w:rPr>
              <w:t>€</w:t>
            </w:r>
          </w:p>
        </w:tc>
        <w:tc>
          <w:tcPr>
            <w:tcW w:w="2605" w:type="dxa"/>
            <w:vMerge/>
            <w:tcBorders>
              <w:left w:val="single" w:sz="8" w:space="0" w:color="auto"/>
            </w:tcBorders>
            <w:shd w:val="clear" w:color="auto" w:fill="BFBFBF"/>
          </w:tcPr>
          <w:p w14:paraId="05D72563" w14:textId="77777777" w:rsidR="0015484E" w:rsidRPr="004D6628" w:rsidRDefault="0015484E" w:rsidP="006F248A">
            <w:pPr>
              <w:rPr>
                <w:rFonts w:ascii="Calibri" w:hAnsi="Calibri" w:cs="Calibri"/>
                <w:sz w:val="22"/>
                <w:szCs w:val="22"/>
              </w:rPr>
            </w:pPr>
          </w:p>
        </w:tc>
      </w:tr>
      <w:tr w:rsidR="006F248A" w:rsidRPr="004D6628" w14:paraId="6A692C28" w14:textId="77777777" w:rsidTr="006F248A">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30304395" w14:textId="7B7FAE2A" w:rsidR="006F248A" w:rsidRPr="004D6628" w:rsidRDefault="006F248A" w:rsidP="004A0932">
            <w:pPr>
              <w:rPr>
                <w:rFonts w:ascii="Calibri" w:hAnsi="Calibri" w:cs="Calibri"/>
                <w:sz w:val="22"/>
                <w:szCs w:val="22"/>
              </w:rPr>
            </w:pPr>
            <w:r w:rsidRPr="004D6628">
              <w:rPr>
                <w:rFonts w:ascii="Calibri" w:hAnsi="Calibri" w:cs="Calibri"/>
                <w:sz w:val="22"/>
                <w:szCs w:val="22"/>
              </w:rPr>
              <w:t xml:space="preserve">Totale </w:t>
            </w:r>
            <w:r w:rsidR="007D2B6C">
              <w:rPr>
                <w:rFonts w:ascii="Calibri" w:hAnsi="Calibri" w:cs="Calibri"/>
                <w:sz w:val="22"/>
                <w:szCs w:val="22"/>
              </w:rPr>
              <w:t>onderhoud over 15 jaar per TST-NB</w:t>
            </w:r>
            <w:r w:rsidR="004A0932" w:rsidRPr="004D6628">
              <w:rPr>
                <w:rFonts w:ascii="Calibri" w:hAnsi="Calibri" w:cs="Calibri"/>
                <w:sz w:val="22"/>
                <w:szCs w:val="22"/>
              </w:rPr>
              <w:t xml:space="preserve"> </w:t>
            </w:r>
          </w:p>
        </w:tc>
        <w:tc>
          <w:tcPr>
            <w:tcW w:w="2295" w:type="dxa"/>
            <w:tcBorders>
              <w:top w:val="single" w:sz="4" w:space="0" w:color="auto"/>
              <w:left w:val="single" w:sz="4" w:space="0" w:color="auto"/>
              <w:bottom w:val="single" w:sz="12" w:space="0" w:color="auto"/>
              <w:right w:val="single" w:sz="4" w:space="0" w:color="auto"/>
            </w:tcBorders>
            <w:vAlign w:val="center"/>
          </w:tcPr>
          <w:p w14:paraId="469D8A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05" w:type="dxa"/>
            <w:vMerge/>
            <w:tcBorders>
              <w:left w:val="single" w:sz="4" w:space="0" w:color="auto"/>
              <w:bottom w:val="single" w:sz="12" w:space="0" w:color="auto"/>
            </w:tcBorders>
            <w:vAlign w:val="center"/>
          </w:tcPr>
          <w:p w14:paraId="24C666F9" w14:textId="77777777" w:rsidR="006F248A" w:rsidRPr="004D6628" w:rsidRDefault="006F248A" w:rsidP="006F248A">
            <w:pPr>
              <w:rPr>
                <w:rFonts w:ascii="Calibri" w:hAnsi="Calibri" w:cs="Calibri"/>
                <w:sz w:val="22"/>
                <w:szCs w:val="22"/>
              </w:rPr>
            </w:pPr>
          </w:p>
        </w:tc>
      </w:tr>
      <w:tr w:rsidR="006F248A" w:rsidRPr="004D6628" w14:paraId="7E8FF43C" w14:textId="77777777" w:rsidTr="006F248A">
        <w:trPr>
          <w:trHeight w:val="305"/>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5FCFE23B" w14:textId="42164210"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642EC3">
              <w:rPr>
                <w:rFonts w:ascii="Calibri" w:hAnsi="Calibri" w:cs="Calibri"/>
                <w:b/>
                <w:sz w:val="22"/>
                <w:szCs w:val="22"/>
              </w:rPr>
              <w:t>onderhoud over 15 jaar * 12 voertuigen TST-NB</w:t>
            </w:r>
          </w:p>
        </w:tc>
        <w:tc>
          <w:tcPr>
            <w:tcW w:w="2605" w:type="dxa"/>
            <w:tcBorders>
              <w:top w:val="single" w:sz="12" w:space="0" w:color="auto"/>
              <w:left w:val="single" w:sz="12" w:space="0" w:color="auto"/>
              <w:bottom w:val="single" w:sz="12" w:space="0" w:color="auto"/>
              <w:right w:val="single" w:sz="12" w:space="0" w:color="auto"/>
            </w:tcBorders>
            <w:vAlign w:val="center"/>
          </w:tcPr>
          <w:p w14:paraId="4526DA42"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 </w:t>
            </w:r>
          </w:p>
        </w:tc>
      </w:tr>
    </w:tbl>
    <w:p w14:paraId="73998EF7" w14:textId="77777777" w:rsidR="006F248A" w:rsidRDefault="006F248A"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6F248A" w:rsidRPr="004D6628" w14:paraId="7A348E96" w14:textId="77777777" w:rsidTr="006F248A">
        <w:tc>
          <w:tcPr>
            <w:tcW w:w="9720" w:type="dxa"/>
            <w:gridSpan w:val="3"/>
            <w:shd w:val="clear" w:color="auto" w:fill="BFBFBF"/>
            <w:vAlign w:val="center"/>
          </w:tcPr>
          <w:p w14:paraId="650E8C98" w14:textId="64321674" w:rsidR="006F248A" w:rsidRPr="004D6628" w:rsidRDefault="006F248A" w:rsidP="006F248A">
            <w:pPr>
              <w:rPr>
                <w:rFonts w:ascii="Calibri" w:hAnsi="Calibri" w:cs="Calibri"/>
                <w:b/>
                <w:sz w:val="22"/>
                <w:szCs w:val="22"/>
              </w:rPr>
            </w:pPr>
            <w:r w:rsidRPr="004D6628">
              <w:rPr>
                <w:rFonts w:ascii="Calibri" w:hAnsi="Calibri" w:cs="Calibri"/>
                <w:b/>
                <w:sz w:val="22"/>
                <w:szCs w:val="22"/>
              </w:rPr>
              <w:t xml:space="preserve">Opleidingskosten </w:t>
            </w:r>
            <w:r w:rsidR="00A06F31">
              <w:rPr>
                <w:rFonts w:ascii="Calibri" w:hAnsi="Calibri" w:cs="Calibri"/>
                <w:b/>
                <w:sz w:val="22"/>
                <w:szCs w:val="22"/>
              </w:rPr>
              <w:t>Vakbekwaamheid</w:t>
            </w:r>
            <w:r w:rsidRPr="004D6628">
              <w:rPr>
                <w:rFonts w:ascii="Calibri" w:hAnsi="Calibri" w:cs="Calibri"/>
                <w:b/>
                <w:sz w:val="22"/>
                <w:szCs w:val="22"/>
              </w:rPr>
              <w:t xml:space="preserve"> </w:t>
            </w:r>
            <w:r w:rsidR="00A06F31">
              <w:rPr>
                <w:rFonts w:ascii="Calibri" w:hAnsi="Calibri" w:cs="Calibri"/>
                <w:b/>
                <w:sz w:val="22"/>
                <w:szCs w:val="22"/>
              </w:rPr>
              <w:t>VRMWB</w:t>
            </w:r>
            <w:r w:rsidRPr="004D6628">
              <w:rPr>
                <w:rFonts w:ascii="Calibri" w:hAnsi="Calibri" w:cs="Calibri"/>
                <w:b/>
                <w:sz w:val="22"/>
                <w:szCs w:val="22"/>
              </w:rPr>
              <w:t>:</w:t>
            </w:r>
          </w:p>
        </w:tc>
      </w:tr>
      <w:tr w:rsidR="006F248A" w:rsidRPr="004D6628" w14:paraId="23E44D71" w14:textId="77777777" w:rsidTr="006F248A">
        <w:trPr>
          <w:trHeight w:val="305"/>
        </w:trPr>
        <w:tc>
          <w:tcPr>
            <w:tcW w:w="4820" w:type="dxa"/>
            <w:shd w:val="clear" w:color="auto" w:fill="BFBFBF"/>
            <w:vAlign w:val="center"/>
          </w:tcPr>
          <w:p w14:paraId="4D4F1BDC" w14:textId="18091CCD" w:rsidR="006F248A" w:rsidRPr="004D6628" w:rsidRDefault="00F62083" w:rsidP="004A0932">
            <w:pPr>
              <w:rPr>
                <w:rFonts w:ascii="Calibri" w:hAnsi="Calibri" w:cs="Calibri"/>
                <w:sz w:val="22"/>
                <w:szCs w:val="22"/>
              </w:rPr>
            </w:pPr>
            <w:r>
              <w:rPr>
                <w:rFonts w:ascii="Calibri" w:hAnsi="Calibri" w:cs="Calibri"/>
                <w:sz w:val="22"/>
                <w:szCs w:val="22"/>
              </w:rPr>
              <w:t>Kosten Elektronische Leeromgeving (ELO)</w:t>
            </w:r>
          </w:p>
        </w:tc>
        <w:tc>
          <w:tcPr>
            <w:tcW w:w="2268" w:type="dxa"/>
            <w:vAlign w:val="center"/>
          </w:tcPr>
          <w:p w14:paraId="6EEC9B10" w14:textId="77777777" w:rsidR="006F248A" w:rsidRPr="004D6628" w:rsidRDefault="006F248A" w:rsidP="006F248A">
            <w:pPr>
              <w:rPr>
                <w:rFonts w:ascii="Calibri" w:hAnsi="Calibri" w:cs="Calibri"/>
                <w:sz w:val="22"/>
                <w:szCs w:val="22"/>
              </w:rPr>
            </w:pPr>
            <w:r w:rsidRPr="004D6628">
              <w:rPr>
                <w:rFonts w:ascii="Calibri" w:hAnsi="Calibri" w:cs="Calibri"/>
                <w:sz w:val="22"/>
                <w:szCs w:val="22"/>
              </w:rPr>
              <w:t xml:space="preserve">€ </w:t>
            </w:r>
          </w:p>
        </w:tc>
        <w:tc>
          <w:tcPr>
            <w:tcW w:w="2632" w:type="dxa"/>
            <w:shd w:val="clear" w:color="auto" w:fill="BFBFBF"/>
            <w:vAlign w:val="center"/>
          </w:tcPr>
          <w:p w14:paraId="0605B458" w14:textId="77777777" w:rsidR="006F248A" w:rsidRPr="004D6628" w:rsidRDefault="006F248A" w:rsidP="006F248A">
            <w:pPr>
              <w:rPr>
                <w:rFonts w:ascii="Calibri" w:hAnsi="Calibri" w:cs="Calibri"/>
                <w:sz w:val="22"/>
                <w:szCs w:val="22"/>
              </w:rPr>
            </w:pPr>
          </w:p>
        </w:tc>
      </w:tr>
      <w:tr w:rsidR="00F62083" w:rsidRPr="00F62083" w14:paraId="55B07686" w14:textId="77777777" w:rsidTr="006F248A">
        <w:trPr>
          <w:trHeight w:val="305"/>
        </w:trPr>
        <w:tc>
          <w:tcPr>
            <w:tcW w:w="4820" w:type="dxa"/>
            <w:shd w:val="clear" w:color="auto" w:fill="BFBFBF"/>
            <w:vAlign w:val="center"/>
          </w:tcPr>
          <w:p w14:paraId="379B04DA" w14:textId="0281F0AB"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(voertuig</w:t>
            </w:r>
            <w:r>
              <w:rPr>
                <w:rFonts w:ascii="Calibri" w:hAnsi="Calibri" w:cs="Calibri"/>
                <w:sz w:val="22"/>
                <w:szCs w:val="22"/>
              </w:rPr>
              <w:t>instructie)</w:t>
            </w:r>
          </w:p>
        </w:tc>
        <w:tc>
          <w:tcPr>
            <w:tcW w:w="2268" w:type="dxa"/>
            <w:vAlign w:val="center"/>
          </w:tcPr>
          <w:p w14:paraId="5115E2B4" w14:textId="4DFA7ECD"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FA7067B" w14:textId="77777777" w:rsidR="00F62083" w:rsidRPr="00F62083" w:rsidRDefault="00F62083" w:rsidP="006F248A">
            <w:pPr>
              <w:rPr>
                <w:rFonts w:ascii="Calibri" w:hAnsi="Calibri" w:cs="Calibri"/>
                <w:sz w:val="22"/>
                <w:szCs w:val="22"/>
              </w:rPr>
            </w:pPr>
          </w:p>
        </w:tc>
      </w:tr>
      <w:tr w:rsidR="00F62083" w:rsidRPr="00F62083" w14:paraId="1C694AF6" w14:textId="77777777" w:rsidTr="006F248A">
        <w:trPr>
          <w:trHeight w:val="305"/>
        </w:trPr>
        <w:tc>
          <w:tcPr>
            <w:tcW w:w="4820" w:type="dxa"/>
            <w:shd w:val="clear" w:color="auto" w:fill="BFBFBF"/>
            <w:vAlign w:val="center"/>
          </w:tcPr>
          <w:p w14:paraId="73CE851B" w14:textId="3CDB685A" w:rsidR="00F62083" w:rsidRPr="00F62083" w:rsidRDefault="00F62083" w:rsidP="004A0932">
            <w:pPr>
              <w:rPr>
                <w:rFonts w:ascii="Calibri" w:hAnsi="Calibri" w:cs="Calibri"/>
                <w:sz w:val="22"/>
                <w:szCs w:val="22"/>
              </w:rPr>
            </w:pPr>
            <w:r w:rsidRPr="00F62083">
              <w:rPr>
                <w:rFonts w:ascii="Calibri" w:hAnsi="Calibri" w:cs="Calibri"/>
                <w:sz w:val="22"/>
                <w:szCs w:val="22"/>
              </w:rPr>
              <w:t>Kosten Train-de-trainer (blussysteem</w:t>
            </w:r>
            <w:r>
              <w:rPr>
                <w:rFonts w:ascii="Calibri" w:hAnsi="Calibri" w:cs="Calibri"/>
                <w:sz w:val="22"/>
                <w:szCs w:val="22"/>
              </w:rPr>
              <w:t xml:space="preserve"> en opbouw)</w:t>
            </w:r>
          </w:p>
        </w:tc>
        <w:tc>
          <w:tcPr>
            <w:tcW w:w="2268" w:type="dxa"/>
            <w:vAlign w:val="center"/>
          </w:tcPr>
          <w:p w14:paraId="54D56122" w14:textId="483F08BB" w:rsidR="00F62083" w:rsidRPr="00F62083" w:rsidRDefault="00F62083"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18FC26CD" w14:textId="77777777" w:rsidR="00F62083" w:rsidRPr="00F62083" w:rsidRDefault="00F62083" w:rsidP="006F248A">
            <w:pPr>
              <w:rPr>
                <w:rFonts w:ascii="Calibri" w:hAnsi="Calibri" w:cs="Calibri"/>
                <w:sz w:val="22"/>
                <w:szCs w:val="22"/>
              </w:rPr>
            </w:pPr>
          </w:p>
        </w:tc>
      </w:tr>
      <w:tr w:rsidR="00F62083" w:rsidRPr="00F62083" w14:paraId="2288596B" w14:textId="77777777" w:rsidTr="006F248A">
        <w:trPr>
          <w:trHeight w:val="305"/>
        </w:trPr>
        <w:tc>
          <w:tcPr>
            <w:tcW w:w="4820" w:type="dxa"/>
            <w:shd w:val="clear" w:color="auto" w:fill="BFBFBF"/>
            <w:vAlign w:val="center"/>
          </w:tcPr>
          <w:p w14:paraId="5817C810" w14:textId="031DB44E" w:rsidR="00F62083" w:rsidRPr="00F62083" w:rsidRDefault="00F62083" w:rsidP="004A0932">
            <w:pPr>
              <w:rPr>
                <w:rFonts w:ascii="Calibri" w:hAnsi="Calibri" w:cs="Calibri"/>
                <w:sz w:val="22"/>
                <w:szCs w:val="22"/>
              </w:rPr>
            </w:pPr>
            <w:r>
              <w:rPr>
                <w:rFonts w:ascii="Calibri" w:hAnsi="Calibri" w:cs="Calibri"/>
                <w:sz w:val="22"/>
                <w:szCs w:val="22"/>
              </w:rPr>
              <w:t xml:space="preserve">Kosten </w:t>
            </w:r>
            <w:proofErr w:type="spellStart"/>
            <w:r>
              <w:rPr>
                <w:rFonts w:ascii="Calibri" w:hAnsi="Calibri" w:cs="Calibri"/>
                <w:sz w:val="22"/>
                <w:szCs w:val="22"/>
              </w:rPr>
              <w:t>Rij</w:t>
            </w:r>
            <w:r w:rsidR="00FE7ED5">
              <w:rPr>
                <w:rFonts w:ascii="Calibri" w:hAnsi="Calibri" w:cs="Calibri"/>
                <w:sz w:val="22"/>
                <w:szCs w:val="22"/>
              </w:rPr>
              <w:t>-instructie</w:t>
            </w:r>
            <w:proofErr w:type="spellEnd"/>
          </w:p>
        </w:tc>
        <w:tc>
          <w:tcPr>
            <w:tcW w:w="2268" w:type="dxa"/>
            <w:vAlign w:val="center"/>
          </w:tcPr>
          <w:p w14:paraId="2362E6AE" w14:textId="259AB35C" w:rsid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24386506" w14:textId="77777777" w:rsidR="00F62083" w:rsidRPr="00F62083" w:rsidRDefault="00F62083" w:rsidP="006F248A">
            <w:pPr>
              <w:rPr>
                <w:rFonts w:ascii="Calibri" w:hAnsi="Calibri" w:cs="Calibri"/>
                <w:sz w:val="22"/>
                <w:szCs w:val="22"/>
              </w:rPr>
            </w:pPr>
          </w:p>
        </w:tc>
      </w:tr>
      <w:tr w:rsidR="00F62083" w:rsidRPr="00F62083" w14:paraId="6A503127" w14:textId="77777777" w:rsidTr="006F248A">
        <w:trPr>
          <w:trHeight w:val="305"/>
        </w:trPr>
        <w:tc>
          <w:tcPr>
            <w:tcW w:w="4820" w:type="dxa"/>
            <w:shd w:val="clear" w:color="auto" w:fill="BFBFBF"/>
            <w:vAlign w:val="center"/>
          </w:tcPr>
          <w:p w14:paraId="42A7726D" w14:textId="38D0C225" w:rsidR="00F62083" w:rsidRPr="00F62083" w:rsidRDefault="00FE7ED5" w:rsidP="004A0932">
            <w:pPr>
              <w:rPr>
                <w:rFonts w:ascii="Calibri" w:hAnsi="Calibri" w:cs="Calibri"/>
                <w:sz w:val="22"/>
                <w:szCs w:val="22"/>
              </w:rPr>
            </w:pPr>
            <w:r>
              <w:rPr>
                <w:rFonts w:ascii="Calibri" w:hAnsi="Calibri" w:cs="Calibri"/>
                <w:sz w:val="22"/>
                <w:szCs w:val="22"/>
              </w:rPr>
              <w:t>Kosten Onderhoudsinstructie</w:t>
            </w:r>
          </w:p>
        </w:tc>
        <w:tc>
          <w:tcPr>
            <w:tcW w:w="2268" w:type="dxa"/>
            <w:vAlign w:val="center"/>
          </w:tcPr>
          <w:p w14:paraId="2CDD99E3" w14:textId="3BB4DEAE" w:rsidR="00F62083" w:rsidRPr="00F62083" w:rsidRDefault="00FE7ED5" w:rsidP="006F248A">
            <w:pPr>
              <w:rPr>
                <w:rFonts w:ascii="Calibri" w:hAnsi="Calibri" w:cs="Calibri"/>
                <w:sz w:val="22"/>
                <w:szCs w:val="22"/>
              </w:rPr>
            </w:pPr>
            <w:r>
              <w:rPr>
                <w:rFonts w:ascii="Calibri" w:hAnsi="Calibri" w:cs="Calibri"/>
                <w:sz w:val="22"/>
                <w:szCs w:val="22"/>
              </w:rPr>
              <w:t>€</w:t>
            </w:r>
          </w:p>
        </w:tc>
        <w:tc>
          <w:tcPr>
            <w:tcW w:w="2632" w:type="dxa"/>
            <w:shd w:val="clear" w:color="auto" w:fill="BFBFBF"/>
            <w:vAlign w:val="center"/>
          </w:tcPr>
          <w:p w14:paraId="4C656E95" w14:textId="77777777" w:rsidR="00F62083" w:rsidRPr="00F62083" w:rsidRDefault="00F62083" w:rsidP="006F248A">
            <w:pPr>
              <w:rPr>
                <w:rFonts w:ascii="Calibri" w:hAnsi="Calibri" w:cs="Calibri"/>
                <w:sz w:val="22"/>
                <w:szCs w:val="22"/>
              </w:rPr>
            </w:pPr>
          </w:p>
        </w:tc>
      </w:tr>
      <w:tr w:rsidR="006F248A" w:rsidRPr="004D6628" w14:paraId="2442C10D" w14:textId="77777777" w:rsidTr="006F248A">
        <w:trPr>
          <w:trHeight w:val="305"/>
        </w:trPr>
        <w:tc>
          <w:tcPr>
            <w:tcW w:w="708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087BA7BE" w14:textId="45EDAC2F" w:rsidR="006F248A" w:rsidRPr="004D6628" w:rsidRDefault="006F248A" w:rsidP="004A0932">
            <w:pPr>
              <w:rPr>
                <w:rFonts w:ascii="Calibri" w:hAnsi="Calibri" w:cs="Calibri"/>
                <w:b/>
                <w:sz w:val="22"/>
                <w:szCs w:val="22"/>
              </w:rPr>
            </w:pPr>
            <w:r w:rsidRPr="004D6628">
              <w:rPr>
                <w:rFonts w:ascii="Calibri" w:hAnsi="Calibri" w:cs="Calibri"/>
                <w:b/>
                <w:sz w:val="22"/>
                <w:szCs w:val="22"/>
              </w:rPr>
              <w:t xml:space="preserve">Totale </w:t>
            </w:r>
            <w:r w:rsidR="00FE7ED5">
              <w:rPr>
                <w:rFonts w:ascii="Calibri" w:hAnsi="Calibri" w:cs="Calibri"/>
                <w:b/>
                <w:sz w:val="22"/>
                <w:szCs w:val="22"/>
              </w:rPr>
              <w:t>kosten Vakbekwaamheid</w:t>
            </w:r>
          </w:p>
        </w:tc>
        <w:tc>
          <w:tcPr>
            <w:tcW w:w="2632" w:type="dxa"/>
            <w:tcBorders>
              <w:top w:val="single" w:sz="12" w:space="0" w:color="auto"/>
              <w:left w:val="single" w:sz="12" w:space="0" w:color="auto"/>
              <w:bottom w:val="single" w:sz="12" w:space="0" w:color="auto"/>
              <w:right w:val="single" w:sz="12" w:space="0" w:color="auto"/>
            </w:tcBorders>
            <w:vAlign w:val="center"/>
          </w:tcPr>
          <w:p w14:paraId="0ADEE6A3"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2FF4CE4A" w14:textId="77777777" w:rsidR="006F248A" w:rsidRPr="004D6628" w:rsidRDefault="006F248A" w:rsidP="006F248A">
      <w:pPr>
        <w:pStyle w:val="Plattetekst3"/>
        <w:rPr>
          <w:rFonts w:ascii="Calibri" w:hAnsi="Calibri" w:cs="Calibri"/>
          <w:i w:val="0"/>
          <w:sz w:val="22"/>
          <w:szCs w:val="22"/>
        </w:rPr>
      </w:pP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15"/>
        <w:gridCol w:w="2666"/>
      </w:tblGrid>
      <w:tr w:rsidR="006F248A" w:rsidRPr="004D6628" w14:paraId="444B2853" w14:textId="77777777" w:rsidTr="004A0932">
        <w:trPr>
          <w:trHeight w:val="613"/>
        </w:trPr>
        <w:tc>
          <w:tcPr>
            <w:tcW w:w="7115" w:type="dxa"/>
            <w:tcBorders>
              <w:right w:val="double" w:sz="12" w:space="0" w:color="auto"/>
            </w:tcBorders>
            <w:shd w:val="clear" w:color="auto" w:fill="BFBFBF"/>
            <w:vAlign w:val="center"/>
          </w:tcPr>
          <w:p w14:paraId="7114696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TOTALE INSCHRIJFSOM VOOR:</w:t>
            </w:r>
          </w:p>
          <w:p w14:paraId="371C0F19" w14:textId="057B2D64"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Aanschafprijs 12 * TST-NB voertuig</w:t>
            </w:r>
            <w:r w:rsidR="004A0932" w:rsidRPr="004D6628">
              <w:rPr>
                <w:rFonts w:ascii="Calibri" w:hAnsi="Calibri" w:cs="Calibri"/>
                <w:b/>
                <w:sz w:val="22"/>
                <w:szCs w:val="22"/>
              </w:rPr>
              <w:t xml:space="preserve"> </w:t>
            </w:r>
          </w:p>
          <w:p w14:paraId="4A7C0FF8" w14:textId="165080AE" w:rsidR="006F248A" w:rsidRPr="004D6628" w:rsidRDefault="00135689" w:rsidP="0001773E">
            <w:pPr>
              <w:numPr>
                <w:ilvl w:val="0"/>
                <w:numId w:val="12"/>
              </w:numPr>
              <w:rPr>
                <w:rFonts w:ascii="Calibri" w:hAnsi="Calibri" w:cs="Calibri"/>
                <w:b/>
                <w:sz w:val="22"/>
                <w:szCs w:val="22"/>
              </w:rPr>
            </w:pPr>
            <w:r>
              <w:rPr>
                <w:rFonts w:ascii="Calibri" w:hAnsi="Calibri" w:cs="Calibri"/>
                <w:b/>
                <w:sz w:val="22"/>
                <w:szCs w:val="22"/>
              </w:rPr>
              <w:t xml:space="preserve">Totale onderhoud </w:t>
            </w:r>
            <w:r w:rsidR="004C5939">
              <w:rPr>
                <w:rFonts w:ascii="Calibri" w:hAnsi="Calibri" w:cs="Calibri"/>
                <w:b/>
                <w:sz w:val="22"/>
                <w:szCs w:val="22"/>
              </w:rPr>
              <w:t xml:space="preserve">over 15 jaar * 12 voertuigen TST-NB </w:t>
            </w:r>
          </w:p>
          <w:p w14:paraId="51D36C4B" w14:textId="61F64735" w:rsidR="006F248A" w:rsidRPr="00CF2AB9" w:rsidRDefault="004C5939" w:rsidP="0001773E">
            <w:pPr>
              <w:numPr>
                <w:ilvl w:val="0"/>
                <w:numId w:val="11"/>
              </w:numPr>
              <w:rPr>
                <w:rFonts w:ascii="Calibri" w:hAnsi="Calibri" w:cs="Calibri"/>
                <w:b/>
                <w:sz w:val="22"/>
                <w:szCs w:val="22"/>
              </w:rPr>
            </w:pPr>
            <w:r>
              <w:rPr>
                <w:rFonts w:ascii="Calibri" w:hAnsi="Calibri" w:cs="Calibri"/>
                <w:b/>
                <w:sz w:val="22"/>
                <w:szCs w:val="22"/>
              </w:rPr>
              <w:t>Opleidingskosten Vakbekwaamheid</w:t>
            </w:r>
          </w:p>
        </w:tc>
        <w:tc>
          <w:tcPr>
            <w:tcW w:w="2666" w:type="dxa"/>
            <w:tcBorders>
              <w:top w:val="double" w:sz="12" w:space="0" w:color="auto"/>
              <w:left w:val="double" w:sz="12" w:space="0" w:color="auto"/>
              <w:bottom w:val="double" w:sz="12" w:space="0" w:color="auto"/>
              <w:right w:val="double" w:sz="12" w:space="0" w:color="auto"/>
            </w:tcBorders>
          </w:tcPr>
          <w:p w14:paraId="36EE6B70" w14:textId="77777777" w:rsidR="006F248A" w:rsidRPr="004D6628" w:rsidRDefault="006F248A" w:rsidP="006F248A">
            <w:pPr>
              <w:rPr>
                <w:rFonts w:ascii="Calibri" w:hAnsi="Calibri" w:cs="Calibri"/>
                <w:b/>
                <w:sz w:val="22"/>
                <w:szCs w:val="22"/>
              </w:rPr>
            </w:pPr>
          </w:p>
          <w:p w14:paraId="5519759D" w14:textId="77777777" w:rsidR="004A0932" w:rsidRPr="004D6628" w:rsidRDefault="004A0932" w:rsidP="006F248A">
            <w:pPr>
              <w:rPr>
                <w:rFonts w:ascii="Calibri" w:hAnsi="Calibri" w:cs="Calibri"/>
                <w:b/>
                <w:sz w:val="22"/>
                <w:szCs w:val="22"/>
              </w:rPr>
            </w:pPr>
          </w:p>
          <w:p w14:paraId="4CC1DD14" w14:textId="77777777" w:rsidR="006F248A" w:rsidRPr="004D6628" w:rsidRDefault="006F248A" w:rsidP="006F248A">
            <w:pPr>
              <w:rPr>
                <w:rFonts w:ascii="Calibri" w:hAnsi="Calibri" w:cs="Calibri"/>
                <w:b/>
                <w:sz w:val="22"/>
                <w:szCs w:val="22"/>
              </w:rPr>
            </w:pPr>
            <w:r w:rsidRPr="004D6628">
              <w:rPr>
                <w:rFonts w:ascii="Calibri" w:hAnsi="Calibri" w:cs="Calibri"/>
                <w:b/>
                <w:sz w:val="22"/>
                <w:szCs w:val="22"/>
              </w:rPr>
              <w:t>€</w:t>
            </w:r>
          </w:p>
        </w:tc>
      </w:tr>
    </w:tbl>
    <w:p w14:paraId="376A74CD" w14:textId="77777777" w:rsidR="00E81BE2" w:rsidRDefault="00E81BE2" w:rsidP="00831281">
      <w:pPr>
        <w:pStyle w:val="Plattetekst3"/>
        <w:rPr>
          <w:rFonts w:ascii="Calibri" w:hAnsi="Calibri" w:cs="Calibri"/>
          <w:i w:val="0"/>
          <w:sz w:val="22"/>
          <w:szCs w:val="22"/>
        </w:rPr>
      </w:pPr>
    </w:p>
    <w:p w14:paraId="7085EACD" w14:textId="48065EAA" w:rsidR="00831281" w:rsidRPr="004D6628" w:rsidRDefault="00831281" w:rsidP="00831281">
      <w:pPr>
        <w:pStyle w:val="Plattetekst3"/>
        <w:rPr>
          <w:rFonts w:ascii="Calibri" w:hAnsi="Calibri" w:cs="Calibri"/>
          <w:i w:val="0"/>
          <w:sz w:val="22"/>
          <w:szCs w:val="22"/>
        </w:rPr>
      </w:pPr>
      <w:r w:rsidRPr="004D6628">
        <w:rPr>
          <w:rFonts w:ascii="Calibri" w:hAnsi="Calibri" w:cs="Calibri"/>
          <w:i w:val="0"/>
          <w:sz w:val="22"/>
          <w:szCs w:val="22"/>
        </w:rPr>
        <w:lastRenderedPageBreak/>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C8DAADD" w14:textId="77777777" w:rsidR="00831281" w:rsidRPr="004D6628" w:rsidRDefault="00831281" w:rsidP="00831281">
      <w:pPr>
        <w:rPr>
          <w:rFonts w:ascii="Calibri" w:hAnsi="Calibri" w:cs="Calibri"/>
          <w:sz w:val="22"/>
          <w:szCs w:val="22"/>
        </w:rPr>
      </w:pPr>
    </w:p>
    <w:p w14:paraId="41E0CBCF" w14:textId="77777777" w:rsidR="00831281" w:rsidRPr="004D6628" w:rsidRDefault="00831281" w:rsidP="00831281">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67F790C6" w14:textId="77777777" w:rsidR="00831281" w:rsidRPr="004D6628" w:rsidRDefault="00831281" w:rsidP="00831281">
      <w:pPr>
        <w:pStyle w:val="Plattetekst"/>
        <w:rPr>
          <w:rFonts w:ascii="Calibri" w:hAnsi="Calibri" w:cs="Calibri"/>
          <w:sz w:val="22"/>
          <w:szCs w:val="22"/>
        </w:rPr>
      </w:pPr>
    </w:p>
    <w:p w14:paraId="27E30D1A" w14:textId="3608AB34" w:rsidR="00E95F08" w:rsidRDefault="00831281" w:rsidP="00831281">
      <w:pPr>
        <w:rPr>
          <w:rFonts w:ascii="Calibri" w:hAnsi="Calibri" w:cs="Calibri"/>
          <w:sz w:val="22"/>
          <w:szCs w:val="22"/>
          <w:highlight w:val="yellow"/>
        </w:rPr>
      </w:pPr>
      <w:bookmarkStart w:id="138" w:name="_Hlk135916445"/>
      <w:r w:rsidRPr="004D6628">
        <w:rPr>
          <w:rFonts w:ascii="Calibri" w:hAnsi="Calibri" w:cs="Calibri"/>
          <w:sz w:val="22"/>
          <w:szCs w:val="22"/>
        </w:rPr>
        <w:t xml:space="preserve">De in de inschrijving aangeboden prijzen </w:t>
      </w:r>
      <w:r w:rsidR="003D7246">
        <w:rPr>
          <w:rFonts w:ascii="Calibri" w:hAnsi="Calibri" w:cs="Calibri"/>
          <w:sz w:val="22"/>
          <w:szCs w:val="22"/>
        </w:rPr>
        <w:t xml:space="preserve">voor leveringen zijn vast en </w:t>
      </w:r>
      <w:r w:rsidRPr="00E95F08">
        <w:rPr>
          <w:rFonts w:ascii="Calibri" w:hAnsi="Calibri" w:cs="Calibri"/>
          <w:sz w:val="22"/>
          <w:szCs w:val="22"/>
        </w:rPr>
        <w:t>onveranderlijk.</w:t>
      </w:r>
      <w:r w:rsidR="00697EF4">
        <w:rPr>
          <w:rFonts w:ascii="Calibri" w:hAnsi="Calibri" w:cs="Calibri"/>
          <w:sz w:val="22"/>
          <w:szCs w:val="22"/>
        </w:rPr>
        <w:t xml:space="preserve"> </w:t>
      </w:r>
      <w:r w:rsidR="00697EF4" w:rsidRPr="0003433D">
        <w:rPr>
          <w:rFonts w:ascii="Calibri" w:hAnsi="Calibri" w:cs="Calibri"/>
          <w:sz w:val="22"/>
          <w:szCs w:val="22"/>
          <w:highlight w:val="cyan"/>
        </w:rPr>
        <w:t xml:space="preserve">Indien er sprake is </w:t>
      </w:r>
      <w:r w:rsidR="0003433D" w:rsidRPr="0003433D">
        <w:rPr>
          <w:rFonts w:ascii="Calibri" w:hAnsi="Calibri" w:cs="Calibri"/>
          <w:sz w:val="22"/>
          <w:szCs w:val="22"/>
          <w:highlight w:val="cyan"/>
        </w:rPr>
        <w:t>van een uitzonderlijke prijsverhoging, kunt u dit met een aantoonbare motivatie overleggen.</w:t>
      </w:r>
      <w:r w:rsidR="0003433D">
        <w:rPr>
          <w:rFonts w:ascii="Calibri" w:hAnsi="Calibri" w:cs="Calibri"/>
          <w:sz w:val="22"/>
          <w:szCs w:val="22"/>
        </w:rPr>
        <w:t xml:space="preserve"> </w:t>
      </w:r>
    </w:p>
    <w:p w14:paraId="1F79EE33" w14:textId="263C2D3C" w:rsidR="00831281" w:rsidRPr="00E95F08" w:rsidRDefault="00E95F08" w:rsidP="00831281">
      <w:pPr>
        <w:rPr>
          <w:rFonts w:ascii="Calibri" w:hAnsi="Calibri" w:cs="Calibri"/>
          <w:sz w:val="22"/>
          <w:szCs w:val="22"/>
        </w:rPr>
      </w:pPr>
      <w:r w:rsidRPr="00E95F08">
        <w:rPr>
          <w:rFonts w:ascii="Calibri" w:hAnsi="Calibri" w:cs="Calibri"/>
          <w:sz w:val="22"/>
          <w:szCs w:val="22"/>
        </w:rPr>
        <w:t xml:space="preserve">De in de inschrijving aangeboden prijzen voor onderhoud en opties </w:t>
      </w:r>
      <w:r w:rsidR="00831281" w:rsidRPr="00E95F08">
        <w:rPr>
          <w:rFonts w:ascii="Calibri" w:hAnsi="Calibri" w:cs="Calibri"/>
          <w:sz w:val="22"/>
          <w:szCs w:val="22"/>
        </w:rPr>
        <w:t>mogen, na overleg en schriftelijk akkoord van Opdrachtgever, éénmaal per jaar geïndexeerd worden conform het CBS-prijsindexcijfer voor de betreffende bedrijfstak waarbij als basisjaar 2024 wordt genomen. Als volgt worden de volgende CBS-bases gehanteerd:</w:t>
      </w:r>
    </w:p>
    <w:p w14:paraId="23B3CE14"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43F5ADE8" w14:textId="77777777" w:rsidR="00831281" w:rsidRPr="00E95F08" w:rsidRDefault="00831281" w:rsidP="0001773E">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431D728D" w14:textId="6DA00D91" w:rsidR="00831281" w:rsidRPr="004D6628" w:rsidRDefault="00831281" w:rsidP="00831281">
      <w:pPr>
        <w:rPr>
          <w:rFonts w:ascii="Calibri" w:hAnsi="Calibri" w:cs="Calibri"/>
          <w:sz w:val="22"/>
          <w:szCs w:val="22"/>
        </w:rPr>
      </w:pPr>
      <w:r w:rsidRPr="004D6628">
        <w:rPr>
          <w:rFonts w:ascii="Calibri" w:hAnsi="Calibri" w:cs="Calibri"/>
          <w:sz w:val="22"/>
          <w:szCs w:val="22"/>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bookmarkEnd w:id="138"/>
    <w:p w14:paraId="5BC059D2" w14:textId="77777777" w:rsidR="00831281" w:rsidRPr="004D6628" w:rsidRDefault="00831281" w:rsidP="00831281">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831281" w:rsidRPr="004D6628" w14:paraId="5BEC7ABE" w14:textId="77777777" w:rsidTr="00660F97">
        <w:tc>
          <w:tcPr>
            <w:tcW w:w="2700" w:type="dxa"/>
            <w:tcBorders>
              <w:top w:val="nil"/>
              <w:left w:val="nil"/>
              <w:bottom w:val="single" w:sz="6" w:space="0" w:color="FFFFFF"/>
              <w:right w:val="nil"/>
            </w:tcBorders>
            <w:shd w:val="clear" w:color="auto" w:fill="000000"/>
          </w:tcPr>
          <w:p w14:paraId="7D42BBE1"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Inschrijver:</w:t>
            </w:r>
          </w:p>
          <w:p w14:paraId="042EAAD7"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(Onderneming)</w:t>
            </w:r>
          </w:p>
          <w:p w14:paraId="0D5CB69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8D4EF48" w14:textId="77777777" w:rsidR="00831281" w:rsidRPr="004D6628" w:rsidRDefault="00831281" w:rsidP="00660F97">
            <w:pPr>
              <w:rPr>
                <w:rFonts w:ascii="Calibri" w:hAnsi="Calibri" w:cs="Calibri"/>
                <w:b/>
                <w:sz w:val="22"/>
                <w:szCs w:val="22"/>
              </w:rPr>
            </w:pPr>
          </w:p>
        </w:tc>
      </w:tr>
      <w:tr w:rsidR="00831281" w:rsidRPr="004D6628" w14:paraId="630C1E54" w14:textId="77777777" w:rsidTr="00660F97">
        <w:tc>
          <w:tcPr>
            <w:tcW w:w="2700" w:type="dxa"/>
            <w:tcBorders>
              <w:top w:val="nil"/>
              <w:left w:val="nil"/>
              <w:bottom w:val="single" w:sz="6" w:space="0" w:color="FFFFFF"/>
              <w:right w:val="nil"/>
            </w:tcBorders>
            <w:shd w:val="clear" w:color="auto" w:fill="000000"/>
          </w:tcPr>
          <w:p w14:paraId="1A2D9FD8"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Naam ondertekenaar:</w:t>
            </w:r>
          </w:p>
          <w:p w14:paraId="6359EC9F"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0BD770B9" w14:textId="77777777" w:rsidR="00831281" w:rsidRPr="004D6628" w:rsidRDefault="00831281" w:rsidP="00660F97">
            <w:pPr>
              <w:rPr>
                <w:rFonts w:ascii="Calibri" w:hAnsi="Calibri" w:cs="Calibri"/>
                <w:b/>
                <w:sz w:val="22"/>
                <w:szCs w:val="22"/>
              </w:rPr>
            </w:pPr>
          </w:p>
        </w:tc>
      </w:tr>
      <w:tr w:rsidR="00831281" w:rsidRPr="004D6628" w14:paraId="1B5EC6F6" w14:textId="77777777" w:rsidTr="00660F97">
        <w:tc>
          <w:tcPr>
            <w:tcW w:w="2700" w:type="dxa"/>
            <w:tcBorders>
              <w:top w:val="single" w:sz="6" w:space="0" w:color="FFFFFF"/>
              <w:left w:val="nil"/>
              <w:bottom w:val="single" w:sz="6" w:space="0" w:color="FFFFFF"/>
              <w:right w:val="nil"/>
            </w:tcBorders>
            <w:shd w:val="clear" w:color="auto" w:fill="000000"/>
          </w:tcPr>
          <w:p w14:paraId="62F47466"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Handtekening:</w:t>
            </w:r>
          </w:p>
          <w:p w14:paraId="57225EDF" w14:textId="77777777" w:rsidR="00831281" w:rsidRPr="004D6628" w:rsidRDefault="00831281" w:rsidP="00660F97">
            <w:pPr>
              <w:rPr>
                <w:rFonts w:ascii="Calibri" w:hAnsi="Calibri" w:cs="Calibri"/>
                <w:b/>
                <w:color w:val="FFFFFF"/>
                <w:sz w:val="22"/>
                <w:szCs w:val="22"/>
              </w:rPr>
            </w:pPr>
          </w:p>
          <w:p w14:paraId="5C9E677A"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43F4A4B0" w14:textId="77777777" w:rsidR="00831281" w:rsidRPr="004D6628" w:rsidRDefault="00831281" w:rsidP="00660F97">
            <w:pPr>
              <w:rPr>
                <w:rFonts w:ascii="Calibri" w:hAnsi="Calibri" w:cs="Calibri"/>
                <w:b/>
                <w:sz w:val="22"/>
                <w:szCs w:val="22"/>
              </w:rPr>
            </w:pPr>
          </w:p>
        </w:tc>
      </w:tr>
      <w:tr w:rsidR="00831281" w:rsidRPr="004D6628" w14:paraId="06B8D096" w14:textId="77777777" w:rsidTr="00660F97">
        <w:tc>
          <w:tcPr>
            <w:tcW w:w="2700" w:type="dxa"/>
            <w:tcBorders>
              <w:top w:val="single" w:sz="6" w:space="0" w:color="FFFFFF"/>
              <w:left w:val="nil"/>
              <w:bottom w:val="nil"/>
              <w:right w:val="nil"/>
            </w:tcBorders>
            <w:shd w:val="clear" w:color="auto" w:fill="000000"/>
          </w:tcPr>
          <w:p w14:paraId="1E0388BC" w14:textId="77777777" w:rsidR="00831281" w:rsidRPr="004D6628" w:rsidRDefault="00831281" w:rsidP="00660F97">
            <w:pPr>
              <w:rPr>
                <w:rFonts w:ascii="Calibri" w:hAnsi="Calibri" w:cs="Calibri"/>
                <w:b/>
                <w:color w:val="FFFFFF"/>
                <w:sz w:val="22"/>
                <w:szCs w:val="22"/>
              </w:rPr>
            </w:pPr>
            <w:r w:rsidRPr="004D6628">
              <w:rPr>
                <w:rFonts w:ascii="Calibri" w:hAnsi="Calibri" w:cs="Calibri"/>
                <w:b/>
                <w:color w:val="FFFFFF"/>
                <w:sz w:val="22"/>
                <w:szCs w:val="22"/>
              </w:rPr>
              <w:t>Plaats en datum:</w:t>
            </w:r>
          </w:p>
          <w:p w14:paraId="08A16513" w14:textId="77777777" w:rsidR="00831281" w:rsidRPr="004D6628" w:rsidRDefault="00831281" w:rsidP="00660F97">
            <w:pPr>
              <w:rPr>
                <w:rFonts w:ascii="Calibri" w:hAnsi="Calibri" w:cs="Calibri"/>
                <w:b/>
                <w:color w:val="FFFFFF"/>
                <w:sz w:val="22"/>
                <w:szCs w:val="22"/>
              </w:rPr>
            </w:pPr>
          </w:p>
        </w:tc>
        <w:tc>
          <w:tcPr>
            <w:tcW w:w="7020" w:type="dxa"/>
            <w:tcBorders>
              <w:left w:val="nil"/>
            </w:tcBorders>
          </w:tcPr>
          <w:p w14:paraId="32AF3609" w14:textId="77777777" w:rsidR="00831281" w:rsidRPr="004D6628" w:rsidRDefault="00831281" w:rsidP="00660F97">
            <w:pPr>
              <w:rPr>
                <w:rFonts w:ascii="Calibri" w:hAnsi="Calibri" w:cs="Calibri"/>
                <w:b/>
                <w:sz w:val="22"/>
                <w:szCs w:val="22"/>
              </w:rPr>
            </w:pPr>
          </w:p>
        </w:tc>
      </w:tr>
    </w:tbl>
    <w:p w14:paraId="7AB4B063" w14:textId="77777777" w:rsidR="00CE7254" w:rsidRDefault="00CE7254" w:rsidP="006F248A">
      <w:pPr>
        <w:pStyle w:val="Plattetekst3"/>
        <w:rPr>
          <w:rFonts w:ascii="Calibri" w:hAnsi="Calibri" w:cs="Calibri"/>
          <w:i w:val="0"/>
          <w:sz w:val="22"/>
          <w:szCs w:val="22"/>
        </w:rPr>
      </w:pPr>
    </w:p>
    <w:p w14:paraId="1B4982A0" w14:textId="77777777" w:rsidR="00831281" w:rsidRDefault="00831281" w:rsidP="006F248A">
      <w:pPr>
        <w:pStyle w:val="Plattetekst3"/>
        <w:rPr>
          <w:rFonts w:ascii="Calibri" w:hAnsi="Calibri" w:cs="Calibri"/>
          <w:i w:val="0"/>
          <w:sz w:val="22"/>
          <w:szCs w:val="22"/>
        </w:rPr>
      </w:pPr>
    </w:p>
    <w:p w14:paraId="1C7926B8" w14:textId="77777777" w:rsidR="00831281" w:rsidRDefault="00831281" w:rsidP="006F248A">
      <w:pPr>
        <w:pStyle w:val="Plattetekst3"/>
        <w:rPr>
          <w:rFonts w:ascii="Calibri" w:hAnsi="Calibri" w:cs="Calibri"/>
          <w:i w:val="0"/>
          <w:sz w:val="22"/>
          <w:szCs w:val="22"/>
        </w:rPr>
      </w:pPr>
    </w:p>
    <w:p w14:paraId="1C528469" w14:textId="77777777" w:rsidR="00831281" w:rsidRDefault="00831281" w:rsidP="006F248A">
      <w:pPr>
        <w:pStyle w:val="Plattetekst3"/>
        <w:rPr>
          <w:rFonts w:ascii="Calibri" w:hAnsi="Calibri" w:cs="Calibri"/>
          <w:i w:val="0"/>
          <w:sz w:val="22"/>
          <w:szCs w:val="22"/>
        </w:rPr>
      </w:pPr>
    </w:p>
    <w:p w14:paraId="59DF8490" w14:textId="77777777" w:rsidR="00831281" w:rsidRDefault="00831281" w:rsidP="006F248A">
      <w:pPr>
        <w:pStyle w:val="Plattetekst3"/>
        <w:rPr>
          <w:rFonts w:ascii="Calibri" w:hAnsi="Calibri" w:cs="Calibri"/>
          <w:i w:val="0"/>
          <w:sz w:val="22"/>
          <w:szCs w:val="22"/>
        </w:rPr>
      </w:pPr>
    </w:p>
    <w:p w14:paraId="5877D09C" w14:textId="77777777" w:rsidR="00831281" w:rsidRDefault="00831281" w:rsidP="006F248A">
      <w:pPr>
        <w:pStyle w:val="Plattetekst3"/>
        <w:rPr>
          <w:rFonts w:ascii="Calibri" w:hAnsi="Calibri" w:cs="Calibri"/>
          <w:i w:val="0"/>
          <w:sz w:val="22"/>
          <w:szCs w:val="22"/>
        </w:rPr>
      </w:pPr>
    </w:p>
    <w:p w14:paraId="714EAF2A" w14:textId="77777777" w:rsidR="00831281" w:rsidRDefault="00831281" w:rsidP="006F248A">
      <w:pPr>
        <w:pStyle w:val="Plattetekst3"/>
        <w:rPr>
          <w:rFonts w:ascii="Calibri" w:hAnsi="Calibri" w:cs="Calibri"/>
          <w:i w:val="0"/>
          <w:sz w:val="22"/>
          <w:szCs w:val="22"/>
        </w:rPr>
      </w:pPr>
    </w:p>
    <w:p w14:paraId="5BB69FA0" w14:textId="77777777" w:rsidR="00831281" w:rsidRDefault="00831281" w:rsidP="006F248A">
      <w:pPr>
        <w:pStyle w:val="Plattetekst3"/>
        <w:rPr>
          <w:rFonts w:ascii="Calibri" w:hAnsi="Calibri" w:cs="Calibri"/>
          <w:i w:val="0"/>
          <w:sz w:val="22"/>
          <w:szCs w:val="22"/>
        </w:rPr>
      </w:pPr>
    </w:p>
    <w:p w14:paraId="3EEFC6E8" w14:textId="77777777" w:rsidR="00831281" w:rsidRDefault="00831281" w:rsidP="006F248A">
      <w:pPr>
        <w:pStyle w:val="Plattetekst3"/>
        <w:rPr>
          <w:rFonts w:ascii="Calibri" w:hAnsi="Calibri" w:cs="Calibri"/>
          <w:i w:val="0"/>
          <w:sz w:val="22"/>
          <w:szCs w:val="22"/>
        </w:rPr>
      </w:pPr>
    </w:p>
    <w:p w14:paraId="44599637" w14:textId="77777777" w:rsidR="00831281" w:rsidRDefault="00831281" w:rsidP="006F248A">
      <w:pPr>
        <w:pStyle w:val="Plattetekst3"/>
        <w:rPr>
          <w:rFonts w:ascii="Calibri" w:hAnsi="Calibri" w:cs="Calibri"/>
          <w:i w:val="0"/>
          <w:sz w:val="22"/>
          <w:szCs w:val="22"/>
        </w:rPr>
      </w:pPr>
    </w:p>
    <w:p w14:paraId="3214AD59" w14:textId="77777777" w:rsidR="00831281" w:rsidRDefault="00831281" w:rsidP="006F248A">
      <w:pPr>
        <w:pStyle w:val="Plattetekst3"/>
        <w:rPr>
          <w:rFonts w:ascii="Calibri" w:hAnsi="Calibri" w:cs="Calibri"/>
          <w:i w:val="0"/>
          <w:sz w:val="22"/>
          <w:szCs w:val="22"/>
        </w:rPr>
      </w:pPr>
    </w:p>
    <w:p w14:paraId="6D7E7203" w14:textId="77777777" w:rsidR="00831281" w:rsidRDefault="00831281" w:rsidP="006F248A">
      <w:pPr>
        <w:pStyle w:val="Plattetekst3"/>
        <w:rPr>
          <w:rFonts w:ascii="Calibri" w:hAnsi="Calibri" w:cs="Calibri"/>
          <w:i w:val="0"/>
          <w:sz w:val="22"/>
          <w:szCs w:val="22"/>
        </w:rPr>
      </w:pPr>
    </w:p>
    <w:p w14:paraId="14717A72" w14:textId="77777777" w:rsidR="00831281" w:rsidRDefault="00831281" w:rsidP="006F248A">
      <w:pPr>
        <w:pStyle w:val="Plattetekst3"/>
        <w:rPr>
          <w:rFonts w:ascii="Calibri" w:hAnsi="Calibri" w:cs="Calibri"/>
          <w:i w:val="0"/>
          <w:sz w:val="22"/>
          <w:szCs w:val="22"/>
        </w:rPr>
      </w:pPr>
    </w:p>
    <w:p w14:paraId="024CA6B5" w14:textId="77777777" w:rsidR="00A60BFE" w:rsidRDefault="00A60BFE" w:rsidP="006F248A">
      <w:pPr>
        <w:pStyle w:val="Plattetekst3"/>
        <w:rPr>
          <w:rFonts w:ascii="Calibri" w:hAnsi="Calibri" w:cs="Calibri"/>
          <w:i w:val="0"/>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B92FB0" w:rsidRPr="004D6628" w14:paraId="6530F1E7" w14:textId="77777777" w:rsidTr="00660F97">
        <w:tc>
          <w:tcPr>
            <w:tcW w:w="9720" w:type="dxa"/>
            <w:shd w:val="clear" w:color="auto" w:fill="000000"/>
          </w:tcPr>
          <w:p w14:paraId="6D68B692" w14:textId="353018EF" w:rsidR="00B92FB0" w:rsidRPr="004D6628" w:rsidRDefault="00B92FB0" w:rsidP="00660F97">
            <w:pPr>
              <w:pStyle w:val="Kop1"/>
              <w:rPr>
                <w:rFonts w:ascii="Calibri" w:hAnsi="Calibri" w:cs="Calibri"/>
                <w:b/>
                <w:bCs/>
                <w:sz w:val="28"/>
                <w:szCs w:val="28"/>
              </w:rPr>
            </w:pPr>
            <w:bookmarkStart w:id="139" w:name="_Toc135815532"/>
            <w:r w:rsidRPr="004D6628">
              <w:rPr>
                <w:rFonts w:ascii="Calibri" w:hAnsi="Calibri" w:cs="Calibri"/>
                <w:b/>
                <w:bCs/>
                <w:sz w:val="28"/>
                <w:szCs w:val="28"/>
              </w:rPr>
              <w:t>Formulier 5</w:t>
            </w:r>
            <w:r>
              <w:rPr>
                <w:rFonts w:ascii="Calibri" w:hAnsi="Calibri" w:cs="Calibri"/>
                <w:b/>
                <w:bCs/>
                <w:sz w:val="28"/>
                <w:szCs w:val="28"/>
              </w:rPr>
              <w:t>b</w:t>
            </w:r>
            <w:r w:rsidRPr="004D6628">
              <w:rPr>
                <w:rFonts w:ascii="Calibri" w:hAnsi="Calibri" w:cs="Calibri"/>
                <w:b/>
                <w:bCs/>
                <w:sz w:val="28"/>
                <w:szCs w:val="28"/>
              </w:rPr>
              <w:t xml:space="preserve"> Prijsmatrix </w:t>
            </w:r>
            <w:r>
              <w:rPr>
                <w:rFonts w:ascii="Calibri" w:hAnsi="Calibri" w:cs="Calibri"/>
                <w:b/>
                <w:bCs/>
                <w:sz w:val="28"/>
                <w:szCs w:val="28"/>
              </w:rPr>
              <w:t>opties</w:t>
            </w:r>
            <w:bookmarkEnd w:id="139"/>
            <w:r w:rsidR="00197007">
              <w:rPr>
                <w:rFonts w:ascii="Calibri" w:hAnsi="Calibri" w:cs="Calibri"/>
                <w:b/>
                <w:bCs/>
                <w:sz w:val="28"/>
                <w:szCs w:val="28"/>
              </w:rPr>
              <w:t xml:space="preserve"> en </w:t>
            </w:r>
            <w:r w:rsidR="004A3BCF">
              <w:rPr>
                <w:rFonts w:ascii="Calibri" w:hAnsi="Calibri" w:cs="Calibri"/>
                <w:b/>
                <w:bCs/>
                <w:sz w:val="28"/>
                <w:szCs w:val="28"/>
              </w:rPr>
              <w:t>specificatie onderhoudskosten</w:t>
            </w:r>
          </w:p>
        </w:tc>
      </w:tr>
    </w:tbl>
    <w:p w14:paraId="24D86BD1" w14:textId="77777777" w:rsidR="00CE7254" w:rsidRDefault="00CE7254" w:rsidP="006F248A">
      <w:pPr>
        <w:pStyle w:val="Plattetekst3"/>
        <w:rPr>
          <w:rFonts w:ascii="Calibri" w:hAnsi="Calibri" w:cs="Calibri"/>
          <w:i w:val="0"/>
          <w:sz w:val="22"/>
          <w:szCs w:val="22"/>
        </w:rPr>
      </w:pPr>
    </w:p>
    <w:p w14:paraId="562787A9" w14:textId="57FBD5FA" w:rsidR="00CE7254" w:rsidRDefault="00CE7254" w:rsidP="00CE7254">
      <w:pPr>
        <w:pStyle w:val="Plattetekst3"/>
        <w:rPr>
          <w:rFonts w:ascii="Calibri" w:hAnsi="Calibri" w:cs="Calibri"/>
          <w:b/>
          <w:bCs/>
          <w:i w:val="0"/>
          <w:sz w:val="22"/>
          <w:szCs w:val="22"/>
        </w:rPr>
      </w:pPr>
      <w:r>
        <w:rPr>
          <w:rFonts w:ascii="Calibri" w:hAnsi="Calibri" w:cs="Calibri"/>
          <w:b/>
          <w:bCs/>
          <w:i w:val="0"/>
          <w:sz w:val="22"/>
          <w:szCs w:val="22"/>
        </w:rPr>
        <w:t>O</w:t>
      </w:r>
      <w:r w:rsidRPr="001546BD">
        <w:rPr>
          <w:rFonts w:ascii="Calibri" w:hAnsi="Calibri" w:cs="Calibri"/>
          <w:b/>
          <w:bCs/>
          <w:i w:val="0"/>
          <w:sz w:val="22"/>
          <w:szCs w:val="22"/>
        </w:rPr>
        <w:t>pties</w:t>
      </w:r>
    </w:p>
    <w:p w14:paraId="47D0D232" w14:textId="77777777" w:rsidR="009456C4" w:rsidRDefault="009456C4" w:rsidP="00CE7254">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CE7254" w:rsidRPr="004D6628" w14:paraId="142D49A2"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6717563B" w14:textId="057E68D5" w:rsidR="00CE7254" w:rsidRPr="001546BD" w:rsidRDefault="00CE7254" w:rsidP="00660F97">
            <w:pPr>
              <w:rPr>
                <w:rFonts w:ascii="Calibri" w:hAnsi="Calibri" w:cs="Calibri"/>
                <w:bCs/>
                <w:sz w:val="22"/>
                <w:szCs w:val="22"/>
              </w:rPr>
            </w:pPr>
            <w:bookmarkStart w:id="140" w:name="_Hlk135919805"/>
            <w:r w:rsidRPr="001546BD">
              <w:rPr>
                <w:rFonts w:ascii="Calibri" w:hAnsi="Calibri" w:cs="Calibri"/>
                <w:bCs/>
                <w:sz w:val="22"/>
                <w:szCs w:val="22"/>
              </w:rPr>
              <w:t>O</w:t>
            </w:r>
            <w:r w:rsidR="009C5319">
              <w:rPr>
                <w:rFonts w:ascii="Calibri" w:hAnsi="Calibri" w:cs="Calibri"/>
                <w:bCs/>
                <w:sz w:val="22"/>
                <w:szCs w:val="22"/>
              </w:rPr>
              <w:t>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5540767"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03ACB876" w14:textId="77777777" w:rsidR="00CE7254" w:rsidRPr="001546BD" w:rsidRDefault="00CE7254" w:rsidP="00660F97">
            <w:pPr>
              <w:rPr>
                <w:rFonts w:ascii="Calibri" w:hAnsi="Calibri" w:cs="Calibri"/>
                <w:bCs/>
                <w:sz w:val="22"/>
                <w:szCs w:val="22"/>
                <w:lang w:val="en-GB"/>
              </w:rPr>
            </w:pPr>
            <w:r w:rsidRPr="001546BD">
              <w:rPr>
                <w:rFonts w:ascii="Calibri" w:hAnsi="Calibri" w:cs="Calibri"/>
                <w:bCs/>
                <w:sz w:val="22"/>
                <w:szCs w:val="22"/>
                <w:lang w:val="en-GB"/>
              </w:rPr>
              <w:t>€</w:t>
            </w:r>
          </w:p>
        </w:tc>
      </w:tr>
      <w:tr w:rsidR="00CE7254" w:rsidRPr="004D6628" w14:paraId="09A47EB4"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00D6C85" w14:textId="55462C93"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5E08FE62"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1A13EE2A"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tr w:rsidR="00CE7254" w:rsidRPr="004D6628" w14:paraId="319F2443" w14:textId="77777777" w:rsidTr="00660F97">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069D70C6" w14:textId="3B6E9D2D" w:rsidR="00CE7254" w:rsidRPr="001546BD" w:rsidRDefault="00CE7254" w:rsidP="00660F97">
            <w:pPr>
              <w:rPr>
                <w:rFonts w:ascii="Calibri" w:hAnsi="Calibri" w:cs="Calibri"/>
                <w:bCs/>
                <w:sz w:val="22"/>
                <w:szCs w:val="22"/>
              </w:rPr>
            </w:pPr>
            <w:r w:rsidRPr="001546BD">
              <w:rPr>
                <w:rFonts w:ascii="Calibri" w:hAnsi="Calibri" w:cs="Calibri"/>
                <w:bCs/>
                <w:sz w:val="22"/>
                <w:szCs w:val="22"/>
              </w:rPr>
              <w:t>O</w:t>
            </w:r>
            <w:r w:rsidR="009C5319">
              <w:rPr>
                <w:rFonts w:ascii="Calibri" w:hAnsi="Calibri" w:cs="Calibri"/>
                <w:bCs/>
                <w:sz w:val="22"/>
                <w:szCs w:val="22"/>
              </w:rPr>
              <w:t>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60FC03F1"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3F300E3E" w14:textId="77777777" w:rsidR="00CE7254" w:rsidRPr="001546BD" w:rsidRDefault="00CE7254" w:rsidP="00660F97">
            <w:pPr>
              <w:rPr>
                <w:rFonts w:ascii="Calibri" w:hAnsi="Calibri" w:cs="Calibri"/>
                <w:bCs/>
                <w:sz w:val="22"/>
                <w:szCs w:val="22"/>
              </w:rPr>
            </w:pPr>
            <w:r w:rsidRPr="001546BD">
              <w:rPr>
                <w:rFonts w:ascii="Calibri" w:hAnsi="Calibri" w:cs="Calibri"/>
                <w:bCs/>
                <w:sz w:val="22"/>
                <w:szCs w:val="22"/>
                <w:lang w:val="en-GB"/>
              </w:rPr>
              <w:t>€</w:t>
            </w:r>
          </w:p>
        </w:tc>
      </w:tr>
      <w:bookmarkEnd w:id="140"/>
    </w:tbl>
    <w:p w14:paraId="73F9EDDF" w14:textId="77777777" w:rsidR="00CE7254" w:rsidRDefault="00CE7254" w:rsidP="006F248A">
      <w:pPr>
        <w:pStyle w:val="Plattetekst3"/>
        <w:rPr>
          <w:rFonts w:ascii="Calibri" w:hAnsi="Calibri" w:cs="Calibri"/>
          <w:i w:val="0"/>
          <w:sz w:val="22"/>
          <w:szCs w:val="22"/>
        </w:rPr>
      </w:pPr>
    </w:p>
    <w:p w14:paraId="11F3618B" w14:textId="4EB2AE5E" w:rsidR="00197007" w:rsidRDefault="00197007" w:rsidP="006F248A">
      <w:pPr>
        <w:pStyle w:val="Plattetekst3"/>
        <w:rPr>
          <w:rFonts w:ascii="Calibri" w:hAnsi="Calibri" w:cs="Calibri"/>
          <w:b/>
          <w:bCs/>
          <w:i w:val="0"/>
          <w:sz w:val="22"/>
          <w:szCs w:val="22"/>
        </w:rPr>
      </w:pPr>
      <w:r>
        <w:rPr>
          <w:rFonts w:ascii="Calibri" w:hAnsi="Calibri" w:cs="Calibri"/>
          <w:b/>
          <w:bCs/>
          <w:i w:val="0"/>
          <w:sz w:val="22"/>
          <w:szCs w:val="22"/>
        </w:rPr>
        <w:t>Specificatie o</w:t>
      </w:r>
      <w:r w:rsidRPr="00197007">
        <w:rPr>
          <w:rFonts w:ascii="Calibri" w:hAnsi="Calibri" w:cs="Calibri"/>
          <w:b/>
          <w:bCs/>
          <w:i w:val="0"/>
          <w:sz w:val="22"/>
          <w:szCs w:val="22"/>
        </w:rPr>
        <w:t>nderhoudskosten</w:t>
      </w:r>
    </w:p>
    <w:p w14:paraId="2F855DA9" w14:textId="77777777" w:rsidR="009456C4" w:rsidRPr="00197007" w:rsidRDefault="009456C4" w:rsidP="006F248A">
      <w:pPr>
        <w:pStyle w:val="Plattetekst3"/>
        <w:rPr>
          <w:rFonts w:ascii="Calibri" w:hAnsi="Calibri" w:cs="Calibri"/>
          <w:b/>
          <w:bCs/>
          <w:i w:val="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537"/>
        <w:gridCol w:w="2517"/>
      </w:tblGrid>
      <w:tr w:rsidR="00197007" w:rsidRPr="004D6628" w14:paraId="19761FCC"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E199F4B"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O1</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0800CB41" w14:textId="63E8029B" w:rsidR="00197007" w:rsidRPr="001546BD" w:rsidRDefault="00197007" w:rsidP="00660F97">
            <w:pPr>
              <w:rPr>
                <w:rFonts w:ascii="Calibri" w:hAnsi="Calibri" w:cs="Calibri"/>
                <w:bCs/>
                <w:sz w:val="22"/>
                <w:szCs w:val="22"/>
              </w:rPr>
            </w:pPr>
            <w:r>
              <w:rPr>
                <w:rFonts w:ascii="Calibri" w:hAnsi="Calibri" w:cs="Calibri"/>
                <w:bCs/>
                <w:sz w:val="22"/>
                <w:szCs w:val="22"/>
              </w:rPr>
              <w:t xml:space="preserve"> </w:t>
            </w:r>
            <w:r>
              <w:rPr>
                <w:rFonts w:ascii="Calibri" w:hAnsi="Calibri" w:cs="Calibri"/>
                <w:sz w:val="22"/>
                <w:szCs w:val="22"/>
              </w:rPr>
              <w:t>P</w:t>
            </w:r>
            <w:r w:rsidRPr="00D61BF6">
              <w:rPr>
                <w:rFonts w:ascii="Calibri" w:eastAsia="Calibri" w:hAnsi="Calibri" w:cs="Calibri"/>
                <w:sz w:val="22"/>
                <w:szCs w:val="22"/>
                <w:lang w:eastAsia="en-US"/>
              </w:rPr>
              <w:t>reventief volledige chassis</w:t>
            </w:r>
          </w:p>
        </w:tc>
        <w:tc>
          <w:tcPr>
            <w:tcW w:w="2517" w:type="dxa"/>
            <w:tcBorders>
              <w:top w:val="single" w:sz="12" w:space="0" w:color="auto"/>
              <w:left w:val="single" w:sz="12" w:space="0" w:color="auto"/>
              <w:bottom w:val="single" w:sz="12" w:space="0" w:color="auto"/>
              <w:right w:val="single" w:sz="12" w:space="0" w:color="auto"/>
            </w:tcBorders>
            <w:vAlign w:val="center"/>
          </w:tcPr>
          <w:p w14:paraId="21822946"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487B95D0"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63AEA5E1"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O2</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E1EA199" w14:textId="0EAC4F83"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APK keuring</w:t>
            </w:r>
          </w:p>
        </w:tc>
        <w:tc>
          <w:tcPr>
            <w:tcW w:w="2517" w:type="dxa"/>
            <w:tcBorders>
              <w:top w:val="single" w:sz="12" w:space="0" w:color="auto"/>
              <w:left w:val="single" w:sz="12" w:space="0" w:color="auto"/>
              <w:bottom w:val="single" w:sz="12" w:space="0" w:color="auto"/>
              <w:right w:val="single" w:sz="12" w:space="0" w:color="auto"/>
            </w:tcBorders>
            <w:vAlign w:val="center"/>
          </w:tcPr>
          <w:p w14:paraId="382A43E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5958C8A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2F1C70"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O3</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5262C04A" w14:textId="55404518"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O</w:t>
            </w:r>
            <w:r w:rsidRPr="00D61BF6">
              <w:rPr>
                <w:rFonts w:ascii="Calibri" w:eastAsia="Calibri" w:hAnsi="Calibri" w:cs="Calibri"/>
                <w:sz w:val="22"/>
                <w:szCs w:val="22"/>
                <w:lang w:eastAsia="en-US"/>
              </w:rPr>
              <w:t>nderhoud volledige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3177BB4A"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0603461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E1635B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O4</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51763CD" w14:textId="68CB3530" w:rsidR="00197007" w:rsidRPr="001546BD" w:rsidRDefault="00197007" w:rsidP="00660F97">
            <w:pPr>
              <w:rPr>
                <w:rFonts w:ascii="Calibri" w:hAnsi="Calibri" w:cs="Calibri"/>
                <w:bCs/>
                <w:sz w:val="22"/>
                <w:szCs w:val="22"/>
              </w:rPr>
            </w:pPr>
            <w:proofErr w:type="spellStart"/>
            <w:r w:rsidRPr="00D61BF6">
              <w:rPr>
                <w:rFonts w:ascii="Calibri" w:eastAsia="Calibri" w:hAnsi="Calibri" w:cs="Calibri"/>
                <w:sz w:val="22"/>
                <w:szCs w:val="22"/>
                <w:lang w:eastAsia="en-US"/>
              </w:rPr>
              <w:t>Amtek</w:t>
            </w:r>
            <w:proofErr w:type="spellEnd"/>
            <w:r w:rsidRPr="00D61BF6">
              <w:rPr>
                <w:rFonts w:ascii="Calibri" w:eastAsia="Calibri" w:hAnsi="Calibri" w:cs="Calibri"/>
                <w:sz w:val="22"/>
                <w:szCs w:val="22"/>
                <w:lang w:eastAsia="en-US"/>
              </w:rPr>
              <w:t xml:space="preserve"> keuring opbouw</w:t>
            </w:r>
          </w:p>
        </w:tc>
        <w:tc>
          <w:tcPr>
            <w:tcW w:w="2517" w:type="dxa"/>
            <w:tcBorders>
              <w:top w:val="single" w:sz="12" w:space="0" w:color="auto"/>
              <w:left w:val="single" w:sz="12" w:space="0" w:color="auto"/>
              <w:bottom w:val="single" w:sz="12" w:space="0" w:color="auto"/>
              <w:right w:val="single" w:sz="12" w:space="0" w:color="auto"/>
            </w:tcBorders>
            <w:vAlign w:val="center"/>
          </w:tcPr>
          <w:p w14:paraId="1D5CA3C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A40160A"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6A47017"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O5</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2D6D01BE" w14:textId="5DB76C36"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P</w:t>
            </w:r>
            <w:r w:rsidRPr="00D61BF6">
              <w:rPr>
                <w:rFonts w:ascii="Calibri" w:eastAsia="Calibri" w:hAnsi="Calibri" w:cs="Calibri"/>
                <w:sz w:val="22"/>
                <w:szCs w:val="22"/>
                <w:lang w:eastAsia="en-US"/>
              </w:rPr>
              <w:t>omponderhoud</w:t>
            </w:r>
          </w:p>
        </w:tc>
        <w:tc>
          <w:tcPr>
            <w:tcW w:w="2517" w:type="dxa"/>
            <w:tcBorders>
              <w:top w:val="single" w:sz="12" w:space="0" w:color="auto"/>
              <w:left w:val="single" w:sz="12" w:space="0" w:color="auto"/>
              <w:bottom w:val="single" w:sz="12" w:space="0" w:color="auto"/>
              <w:right w:val="single" w:sz="12" w:space="0" w:color="auto"/>
            </w:tcBorders>
            <w:vAlign w:val="center"/>
          </w:tcPr>
          <w:p w14:paraId="49E89244"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6E6A856"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79A6796"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O6</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98492F9" w14:textId="591842E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w:t>
            </w:r>
            <w:r>
              <w:rPr>
                <w:rFonts w:ascii="Calibri" w:eastAsia="Calibri" w:hAnsi="Calibri" w:cs="Calibri"/>
                <w:sz w:val="22"/>
                <w:szCs w:val="22"/>
                <w:lang w:eastAsia="en-US"/>
              </w:rPr>
              <w:t>F</w:t>
            </w:r>
            <w:r w:rsidRPr="00D61BF6">
              <w:rPr>
                <w:rFonts w:ascii="Calibri" w:eastAsia="Calibri" w:hAnsi="Calibri" w:cs="Calibri"/>
                <w:sz w:val="22"/>
                <w:szCs w:val="22"/>
                <w:lang w:eastAsia="en-US"/>
              </w:rPr>
              <w:t>unctionele) pomptest</w:t>
            </w:r>
          </w:p>
        </w:tc>
        <w:tc>
          <w:tcPr>
            <w:tcW w:w="2517" w:type="dxa"/>
            <w:tcBorders>
              <w:top w:val="single" w:sz="12" w:space="0" w:color="auto"/>
              <w:left w:val="single" w:sz="12" w:space="0" w:color="auto"/>
              <w:bottom w:val="single" w:sz="12" w:space="0" w:color="auto"/>
              <w:right w:val="single" w:sz="12" w:space="0" w:color="auto"/>
            </w:tcBorders>
            <w:vAlign w:val="center"/>
          </w:tcPr>
          <w:p w14:paraId="7E073E1C"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29FE2634"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09D4E84D"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O7</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47E08B98" w14:textId="0A45F4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 xml:space="preserve">toringsdiagnose en datalogsysteem, inclusief 17 jarig </w:t>
            </w:r>
            <w:r w:rsidRPr="005D021D">
              <w:rPr>
                <w:rFonts w:ascii="Calibri" w:eastAsia="Calibri" w:hAnsi="Calibri" w:cs="Calibri"/>
                <w:sz w:val="22"/>
                <w:szCs w:val="22"/>
                <w:lang w:eastAsia="en-US"/>
              </w:rPr>
              <w:t>abonnement (eis 2.11.2.b)</w:t>
            </w:r>
          </w:p>
        </w:tc>
        <w:tc>
          <w:tcPr>
            <w:tcW w:w="2517" w:type="dxa"/>
            <w:tcBorders>
              <w:top w:val="single" w:sz="12" w:space="0" w:color="auto"/>
              <w:left w:val="single" w:sz="12" w:space="0" w:color="auto"/>
              <w:bottom w:val="single" w:sz="12" w:space="0" w:color="auto"/>
              <w:right w:val="single" w:sz="12" w:space="0" w:color="auto"/>
            </w:tcBorders>
            <w:vAlign w:val="center"/>
          </w:tcPr>
          <w:p w14:paraId="0C5813D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lang w:val="en-GB"/>
              </w:rPr>
              <w:t>€</w:t>
            </w:r>
          </w:p>
        </w:tc>
      </w:tr>
      <w:tr w:rsidR="00197007" w:rsidRPr="004D6628" w14:paraId="02920D25"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160C5F7A"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O8</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73B782D7" w14:textId="522ECA3F" w:rsidR="00197007" w:rsidRPr="001546BD" w:rsidRDefault="00197007" w:rsidP="00660F97">
            <w:pPr>
              <w:rPr>
                <w:rFonts w:ascii="Calibri" w:hAnsi="Calibri" w:cs="Calibri"/>
                <w:bCs/>
                <w:sz w:val="22"/>
                <w:szCs w:val="22"/>
              </w:rPr>
            </w:pPr>
            <w:r>
              <w:rPr>
                <w:rFonts w:ascii="Calibri" w:eastAsia="Calibri" w:hAnsi="Calibri" w:cs="Calibri"/>
                <w:sz w:val="22"/>
                <w:szCs w:val="22"/>
                <w:lang w:eastAsia="en-US"/>
              </w:rPr>
              <w:t>S</w:t>
            </w:r>
            <w:r w:rsidRPr="00D61BF6">
              <w:rPr>
                <w:rFonts w:ascii="Calibri" w:eastAsia="Calibri" w:hAnsi="Calibri" w:cs="Calibri"/>
                <w:sz w:val="22"/>
                <w:szCs w:val="22"/>
                <w:lang w:eastAsia="en-US"/>
              </w:rPr>
              <w:t>chadeherstel-, en reparatie onderhoud per uur</w:t>
            </w:r>
          </w:p>
        </w:tc>
        <w:tc>
          <w:tcPr>
            <w:tcW w:w="2517" w:type="dxa"/>
            <w:tcBorders>
              <w:top w:val="single" w:sz="12" w:space="0" w:color="auto"/>
              <w:left w:val="single" w:sz="12" w:space="0" w:color="auto"/>
              <w:bottom w:val="single" w:sz="12" w:space="0" w:color="auto"/>
              <w:right w:val="single" w:sz="12" w:space="0" w:color="auto"/>
            </w:tcBorders>
            <w:vAlign w:val="center"/>
          </w:tcPr>
          <w:p w14:paraId="622362CC"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79932ACD"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380F0089" w14:textId="77777777" w:rsidR="00197007" w:rsidRPr="001546BD" w:rsidRDefault="00197007" w:rsidP="00660F97">
            <w:pPr>
              <w:rPr>
                <w:rFonts w:ascii="Calibri" w:hAnsi="Calibri" w:cs="Calibri"/>
                <w:bCs/>
                <w:sz w:val="22"/>
                <w:szCs w:val="22"/>
              </w:rPr>
            </w:pPr>
            <w:r w:rsidRPr="001546BD">
              <w:rPr>
                <w:rFonts w:ascii="Calibri" w:hAnsi="Calibri" w:cs="Calibri"/>
                <w:bCs/>
                <w:sz w:val="22"/>
                <w:szCs w:val="22"/>
              </w:rPr>
              <w:t>O9</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3294552D" w14:textId="244AA8D7" w:rsidR="00197007" w:rsidRPr="001546BD" w:rsidRDefault="00197007" w:rsidP="00660F97">
            <w:pPr>
              <w:rPr>
                <w:rFonts w:ascii="Calibri" w:hAnsi="Calibri" w:cs="Calibri"/>
                <w:bCs/>
                <w:sz w:val="22"/>
                <w:szCs w:val="22"/>
              </w:rPr>
            </w:pPr>
            <w:r w:rsidRPr="00D61BF6">
              <w:rPr>
                <w:rFonts w:ascii="Calibri" w:eastAsia="Calibri" w:hAnsi="Calibri" w:cs="Calibri"/>
                <w:sz w:val="22"/>
                <w:szCs w:val="22"/>
                <w:lang w:eastAsia="en-US"/>
              </w:rPr>
              <w:t>Voorrijkosten uitgaande van de centrale werkplaats Tilburg</w:t>
            </w:r>
            <w:r>
              <w:rPr>
                <w:rFonts w:ascii="Calibri" w:eastAsia="Calibri" w:hAnsi="Calibri" w:cs="Calibri"/>
                <w:sz w:val="22"/>
                <w:szCs w:val="22"/>
                <w:lang w:eastAsia="en-US"/>
              </w:rPr>
              <w:t xml:space="preserve"> </w:t>
            </w:r>
            <w:r w:rsidRPr="00D61BF6">
              <w:rPr>
                <w:rFonts w:ascii="Calibri" w:eastAsia="Calibri" w:hAnsi="Calibri" w:cs="Calibri"/>
                <w:sz w:val="22"/>
                <w:szCs w:val="22"/>
                <w:lang w:eastAsia="en-US"/>
              </w:rPr>
              <w:t>prijs per km</w:t>
            </w:r>
          </w:p>
        </w:tc>
        <w:tc>
          <w:tcPr>
            <w:tcW w:w="2517" w:type="dxa"/>
            <w:tcBorders>
              <w:top w:val="single" w:sz="12" w:space="0" w:color="auto"/>
              <w:left w:val="single" w:sz="12" w:space="0" w:color="auto"/>
              <w:bottom w:val="single" w:sz="12" w:space="0" w:color="auto"/>
              <w:right w:val="single" w:sz="12" w:space="0" w:color="auto"/>
            </w:tcBorders>
            <w:vAlign w:val="center"/>
          </w:tcPr>
          <w:p w14:paraId="7F945BD0" w14:textId="7777777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r w:rsidR="00197007" w:rsidRPr="004D6628" w14:paraId="51F4C992" w14:textId="77777777" w:rsidTr="009456C4">
        <w:trPr>
          <w:trHeight w:val="280"/>
        </w:trPr>
        <w:tc>
          <w:tcPr>
            <w:tcW w:w="585" w:type="dxa"/>
            <w:tcBorders>
              <w:top w:val="single" w:sz="12" w:space="0" w:color="auto"/>
              <w:left w:val="single" w:sz="12" w:space="0" w:color="auto"/>
              <w:bottom w:val="single" w:sz="12" w:space="0" w:color="auto"/>
              <w:right w:val="single" w:sz="12" w:space="0" w:color="auto"/>
            </w:tcBorders>
            <w:shd w:val="clear" w:color="auto" w:fill="BFBFBF"/>
          </w:tcPr>
          <w:p w14:paraId="489F2643" w14:textId="57FF1760" w:rsidR="00197007" w:rsidRPr="001546BD" w:rsidRDefault="00197007" w:rsidP="00660F97">
            <w:pPr>
              <w:rPr>
                <w:rFonts w:ascii="Calibri" w:hAnsi="Calibri" w:cs="Calibri"/>
                <w:bCs/>
                <w:sz w:val="22"/>
                <w:szCs w:val="22"/>
              </w:rPr>
            </w:pPr>
            <w:r>
              <w:rPr>
                <w:rFonts w:ascii="Calibri" w:hAnsi="Calibri" w:cs="Calibri"/>
                <w:bCs/>
                <w:sz w:val="22"/>
                <w:szCs w:val="22"/>
              </w:rPr>
              <w:t>O10</w:t>
            </w:r>
          </w:p>
        </w:tc>
        <w:tc>
          <w:tcPr>
            <w:tcW w:w="6537" w:type="dxa"/>
            <w:tcBorders>
              <w:top w:val="single" w:sz="12" w:space="0" w:color="auto"/>
              <w:left w:val="single" w:sz="12" w:space="0" w:color="auto"/>
              <w:bottom w:val="single" w:sz="12" w:space="0" w:color="auto"/>
              <w:right w:val="single" w:sz="12" w:space="0" w:color="auto"/>
            </w:tcBorders>
            <w:shd w:val="clear" w:color="auto" w:fill="BFBFBF"/>
            <w:vAlign w:val="center"/>
          </w:tcPr>
          <w:p w14:paraId="1C8BB328" w14:textId="39559C18" w:rsidR="00197007" w:rsidRPr="00D61BF6" w:rsidRDefault="00197007" w:rsidP="00660F97">
            <w:pPr>
              <w:rPr>
                <w:rFonts w:ascii="Calibri" w:eastAsia="Calibri" w:hAnsi="Calibri" w:cs="Calibri"/>
                <w:sz w:val="22"/>
                <w:szCs w:val="22"/>
                <w:lang w:eastAsia="en-US"/>
              </w:rPr>
            </w:pPr>
            <w:r>
              <w:rPr>
                <w:rFonts w:ascii="Calibri" w:eastAsia="Calibri" w:hAnsi="Calibri" w:cs="Calibri"/>
                <w:sz w:val="22"/>
                <w:szCs w:val="22"/>
                <w:lang w:eastAsia="en-US"/>
              </w:rPr>
              <w:t>Uurtarief</w:t>
            </w:r>
          </w:p>
        </w:tc>
        <w:tc>
          <w:tcPr>
            <w:tcW w:w="2517" w:type="dxa"/>
            <w:tcBorders>
              <w:top w:val="single" w:sz="12" w:space="0" w:color="auto"/>
              <w:left w:val="single" w:sz="12" w:space="0" w:color="auto"/>
              <w:bottom w:val="single" w:sz="12" w:space="0" w:color="auto"/>
              <w:right w:val="single" w:sz="12" w:space="0" w:color="auto"/>
            </w:tcBorders>
            <w:vAlign w:val="center"/>
          </w:tcPr>
          <w:p w14:paraId="3664BEB4" w14:textId="7D5426A7" w:rsidR="00197007" w:rsidRPr="001546BD" w:rsidRDefault="00197007" w:rsidP="00660F97">
            <w:pPr>
              <w:rPr>
                <w:rFonts w:ascii="Calibri" w:hAnsi="Calibri" w:cs="Calibri"/>
                <w:bCs/>
                <w:sz w:val="22"/>
                <w:szCs w:val="22"/>
                <w:lang w:val="en-GB"/>
              </w:rPr>
            </w:pPr>
            <w:r w:rsidRPr="001546BD">
              <w:rPr>
                <w:rFonts w:ascii="Calibri" w:hAnsi="Calibri" w:cs="Calibri"/>
                <w:bCs/>
                <w:sz w:val="22"/>
                <w:szCs w:val="22"/>
                <w:lang w:val="en-GB"/>
              </w:rPr>
              <w:t>€</w:t>
            </w:r>
          </w:p>
        </w:tc>
      </w:tr>
    </w:tbl>
    <w:p w14:paraId="13489ABA" w14:textId="77777777" w:rsidR="00CE7254" w:rsidRPr="004D6628" w:rsidRDefault="00CE7254" w:rsidP="006F248A">
      <w:pPr>
        <w:pStyle w:val="Plattetekst3"/>
        <w:rPr>
          <w:rFonts w:ascii="Calibri" w:hAnsi="Calibri" w:cs="Calibri"/>
          <w:i w:val="0"/>
          <w:sz w:val="22"/>
          <w:szCs w:val="22"/>
        </w:rPr>
      </w:pPr>
    </w:p>
    <w:p w14:paraId="26F99800" w14:textId="77777777" w:rsidR="006F248A" w:rsidRPr="004D6628" w:rsidRDefault="006F248A" w:rsidP="006F248A">
      <w:pPr>
        <w:pStyle w:val="Plattetekst3"/>
        <w:rPr>
          <w:rFonts w:ascii="Calibri" w:hAnsi="Calibri" w:cs="Calibri"/>
          <w:i w:val="0"/>
          <w:sz w:val="22"/>
          <w:szCs w:val="22"/>
        </w:rPr>
      </w:pPr>
      <w:r w:rsidRPr="004D6628">
        <w:rPr>
          <w:rFonts w:ascii="Calibri" w:hAnsi="Calibri" w:cs="Calibri"/>
          <w:i w:val="0"/>
          <w:sz w:val="22"/>
          <w:szCs w:val="22"/>
        </w:rPr>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5048FEF5" w14:textId="77777777" w:rsidR="006F248A" w:rsidRPr="004D6628" w:rsidRDefault="006F248A" w:rsidP="006F248A">
      <w:pPr>
        <w:rPr>
          <w:rFonts w:ascii="Calibri" w:hAnsi="Calibri" w:cs="Calibri"/>
          <w:sz w:val="22"/>
          <w:szCs w:val="22"/>
        </w:rPr>
      </w:pPr>
    </w:p>
    <w:p w14:paraId="1B69D75F" w14:textId="77777777" w:rsidR="006F248A" w:rsidRPr="004D6628" w:rsidRDefault="006F248A" w:rsidP="006F248A">
      <w:pPr>
        <w:pStyle w:val="Plattetekst"/>
        <w:rPr>
          <w:rFonts w:ascii="Calibri" w:hAnsi="Calibri" w:cs="Calibri"/>
          <w:sz w:val="22"/>
          <w:szCs w:val="22"/>
        </w:rPr>
      </w:pPr>
      <w:r w:rsidRPr="004D6628">
        <w:rPr>
          <w:rFonts w:ascii="Calibri" w:hAnsi="Calibri" w:cs="Calibri"/>
          <w:sz w:val="22"/>
          <w:szCs w:val="22"/>
        </w:rPr>
        <w:t>* Om een goede beoordeling te kunnen maken waarbij we alles mee willen wegen, maken we in de prijsmatrix gebruik van aannames. Het is dus niet zeker dat deze genoemde aantallen afgenomen gaan worden. Dit kunnen er meer zijn, maar ook minder of helemaal niet.</w:t>
      </w:r>
    </w:p>
    <w:p w14:paraId="46780D3C" w14:textId="77777777" w:rsidR="004A0932" w:rsidRPr="004D6628" w:rsidRDefault="004A0932" w:rsidP="006F248A">
      <w:pPr>
        <w:pStyle w:val="Plattetekst"/>
        <w:rPr>
          <w:rFonts w:ascii="Calibri" w:hAnsi="Calibri" w:cs="Calibri"/>
          <w:sz w:val="22"/>
          <w:szCs w:val="22"/>
        </w:rPr>
      </w:pPr>
    </w:p>
    <w:p w14:paraId="271E0885" w14:textId="77777777" w:rsidR="00E81BE2" w:rsidRDefault="00E81BE2" w:rsidP="00E81BE2">
      <w:pPr>
        <w:rPr>
          <w:rFonts w:ascii="Calibri" w:hAnsi="Calibri" w:cs="Calibri"/>
          <w:sz w:val="22"/>
          <w:szCs w:val="22"/>
          <w:highlight w:val="yellow"/>
        </w:rPr>
      </w:pPr>
      <w:r w:rsidRPr="004D6628">
        <w:rPr>
          <w:rFonts w:ascii="Calibri" w:hAnsi="Calibri" w:cs="Calibri"/>
          <w:sz w:val="22"/>
          <w:szCs w:val="22"/>
        </w:rPr>
        <w:t xml:space="preserve">De in de inschrijving aangeboden prijzen </w:t>
      </w:r>
      <w:r>
        <w:rPr>
          <w:rFonts w:ascii="Calibri" w:hAnsi="Calibri" w:cs="Calibri"/>
          <w:sz w:val="22"/>
          <w:szCs w:val="22"/>
        </w:rPr>
        <w:t xml:space="preserve">voor leveringen zijn vast en </w:t>
      </w:r>
      <w:r w:rsidRPr="00E95F08">
        <w:rPr>
          <w:rFonts w:ascii="Calibri" w:hAnsi="Calibri" w:cs="Calibri"/>
          <w:sz w:val="22"/>
          <w:szCs w:val="22"/>
        </w:rPr>
        <w:t>onveranderlijk.</w:t>
      </w:r>
    </w:p>
    <w:p w14:paraId="463994A8" w14:textId="77777777" w:rsidR="00E81BE2" w:rsidRPr="00E95F08" w:rsidRDefault="00E81BE2" w:rsidP="00E81BE2">
      <w:pPr>
        <w:rPr>
          <w:rFonts w:ascii="Calibri" w:hAnsi="Calibri" w:cs="Calibri"/>
          <w:sz w:val="22"/>
          <w:szCs w:val="22"/>
        </w:rPr>
      </w:pPr>
      <w:r w:rsidRPr="00E95F08">
        <w:rPr>
          <w:rFonts w:ascii="Calibri" w:hAnsi="Calibri" w:cs="Calibri"/>
          <w:sz w:val="22"/>
          <w:szCs w:val="22"/>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2A08CFAB"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50% CBS Producentenprijsindex (PPI) – PRODCOM 292 – Carrosserieën voor Auto’s, aanhangwagens en opleggers (index 2015 = 100)</w:t>
      </w:r>
    </w:p>
    <w:p w14:paraId="2F139668" w14:textId="77777777" w:rsidR="00E81BE2" w:rsidRPr="00E95F08" w:rsidRDefault="00E81BE2" w:rsidP="00E81BE2">
      <w:pPr>
        <w:numPr>
          <w:ilvl w:val="0"/>
          <w:numId w:val="25"/>
        </w:numPr>
        <w:rPr>
          <w:rFonts w:ascii="Calibri" w:hAnsi="Calibri" w:cs="Calibri"/>
          <w:sz w:val="22"/>
          <w:szCs w:val="22"/>
        </w:rPr>
      </w:pPr>
      <w:r w:rsidRPr="00E95F08">
        <w:rPr>
          <w:rFonts w:ascii="Calibri" w:hAnsi="Calibri" w:cs="Calibri"/>
          <w:sz w:val="22"/>
          <w:szCs w:val="22"/>
        </w:rPr>
        <w:t xml:space="preserve">50%: </w:t>
      </w:r>
      <w:proofErr w:type="spellStart"/>
      <w:r w:rsidRPr="00E95F08">
        <w:rPr>
          <w:rFonts w:ascii="Calibri" w:hAnsi="Calibri" w:cs="Calibri"/>
          <w:sz w:val="22"/>
          <w:szCs w:val="22"/>
        </w:rPr>
        <w:t>CAO-lonen</w:t>
      </w:r>
      <w:proofErr w:type="spellEnd"/>
      <w:r w:rsidRPr="00E95F08">
        <w:rPr>
          <w:rFonts w:ascii="Calibri" w:hAnsi="Calibri" w:cs="Calibri"/>
          <w:sz w:val="22"/>
          <w:szCs w:val="22"/>
        </w:rPr>
        <w:t>, contractuele loonkosten en arbeidsduur; C Industrie (Index 2010 = 100)</w:t>
      </w:r>
    </w:p>
    <w:p w14:paraId="1D7DF1F8" w14:textId="77777777" w:rsidR="00E81BE2" w:rsidRPr="004D6628" w:rsidRDefault="00E81BE2" w:rsidP="00E81BE2">
      <w:pPr>
        <w:rPr>
          <w:rFonts w:ascii="Calibri" w:hAnsi="Calibri" w:cs="Calibri"/>
          <w:sz w:val="22"/>
          <w:szCs w:val="22"/>
        </w:rPr>
      </w:pPr>
      <w:r w:rsidRPr="004D6628">
        <w:rPr>
          <w:rFonts w:ascii="Calibri" w:hAnsi="Calibri" w:cs="Calibri"/>
          <w:sz w:val="22"/>
          <w:szCs w:val="22"/>
        </w:rPr>
        <w:t xml:space="preserve">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w:t>
      </w:r>
      <w:r w:rsidRPr="004D6628">
        <w:rPr>
          <w:rFonts w:ascii="Calibri" w:hAnsi="Calibri" w:cs="Calibri"/>
          <w:sz w:val="22"/>
          <w:szCs w:val="22"/>
        </w:rPr>
        <w:lastRenderedPageBreak/>
        <w:t>jaar. Een inhaalslag van niet of niet tijdig doorgegeven prijsverhogingen is niet van toepassing. Prijsverlagingen worden ALTIJD doorgevoerd (ook met terugwerkende kracht indien dit niet tijdig is doorgeven door Opdrachtnemer).</w:t>
      </w:r>
    </w:p>
    <w:p w14:paraId="7381C46B" w14:textId="77777777" w:rsidR="006F248A" w:rsidRPr="004D6628" w:rsidRDefault="006F248A" w:rsidP="006F248A">
      <w:pPr>
        <w:rPr>
          <w:rFonts w:ascii="Calibri" w:hAnsi="Calibri" w:cs="Calibri"/>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4D6628" w14:paraId="32DC71BC" w14:textId="77777777" w:rsidTr="00FE71C8">
        <w:tc>
          <w:tcPr>
            <w:tcW w:w="2700" w:type="dxa"/>
            <w:tcBorders>
              <w:top w:val="nil"/>
              <w:left w:val="nil"/>
              <w:bottom w:val="single" w:sz="6" w:space="0" w:color="FFFFFF"/>
              <w:right w:val="nil"/>
            </w:tcBorders>
            <w:shd w:val="clear" w:color="auto" w:fill="000000"/>
          </w:tcPr>
          <w:p w14:paraId="54592F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Inschrijver:</w:t>
            </w:r>
          </w:p>
          <w:p w14:paraId="7C836AED"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(Onderneming)</w:t>
            </w:r>
          </w:p>
          <w:p w14:paraId="58A9F358"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0AE94A84" w14:textId="77777777" w:rsidR="006D0FF7" w:rsidRPr="004D6628" w:rsidRDefault="006D0FF7" w:rsidP="00FE71C8">
            <w:pPr>
              <w:rPr>
                <w:rFonts w:ascii="Calibri" w:hAnsi="Calibri" w:cs="Calibri"/>
                <w:b/>
                <w:sz w:val="22"/>
                <w:szCs w:val="22"/>
              </w:rPr>
            </w:pPr>
          </w:p>
        </w:tc>
      </w:tr>
      <w:tr w:rsidR="006D0FF7" w:rsidRPr="004D6628" w14:paraId="08D7D481" w14:textId="77777777" w:rsidTr="00FE71C8">
        <w:tc>
          <w:tcPr>
            <w:tcW w:w="2700" w:type="dxa"/>
            <w:tcBorders>
              <w:top w:val="nil"/>
              <w:left w:val="nil"/>
              <w:bottom w:val="single" w:sz="6" w:space="0" w:color="FFFFFF"/>
              <w:right w:val="nil"/>
            </w:tcBorders>
            <w:shd w:val="clear" w:color="auto" w:fill="000000"/>
          </w:tcPr>
          <w:p w14:paraId="4E041396"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Naam ondertekenaar:</w:t>
            </w:r>
          </w:p>
          <w:p w14:paraId="0D70369D"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4EBE5B3" w14:textId="77777777" w:rsidR="006D0FF7" w:rsidRPr="004D6628" w:rsidRDefault="006D0FF7" w:rsidP="00FE71C8">
            <w:pPr>
              <w:rPr>
                <w:rFonts w:ascii="Calibri" w:hAnsi="Calibri" w:cs="Calibri"/>
                <w:b/>
                <w:sz w:val="22"/>
                <w:szCs w:val="22"/>
              </w:rPr>
            </w:pPr>
          </w:p>
        </w:tc>
      </w:tr>
      <w:tr w:rsidR="006D0FF7" w:rsidRPr="004D6628" w14:paraId="6518B839" w14:textId="77777777" w:rsidTr="00FE71C8">
        <w:tc>
          <w:tcPr>
            <w:tcW w:w="2700" w:type="dxa"/>
            <w:tcBorders>
              <w:top w:val="single" w:sz="6" w:space="0" w:color="FFFFFF"/>
              <w:left w:val="nil"/>
              <w:bottom w:val="single" w:sz="6" w:space="0" w:color="FFFFFF"/>
              <w:right w:val="nil"/>
            </w:tcBorders>
            <w:shd w:val="clear" w:color="auto" w:fill="000000"/>
          </w:tcPr>
          <w:p w14:paraId="5B000F7C"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Handtekening:</w:t>
            </w:r>
          </w:p>
          <w:p w14:paraId="2C5EF1D9" w14:textId="77777777" w:rsidR="006D0FF7" w:rsidRPr="004D6628" w:rsidRDefault="006D0FF7" w:rsidP="00FE71C8">
            <w:pPr>
              <w:rPr>
                <w:rFonts w:ascii="Calibri" w:hAnsi="Calibri" w:cs="Calibri"/>
                <w:b/>
                <w:color w:val="FFFFFF"/>
                <w:sz w:val="22"/>
                <w:szCs w:val="22"/>
              </w:rPr>
            </w:pPr>
          </w:p>
          <w:p w14:paraId="5170D797"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710B99D0" w14:textId="77777777" w:rsidR="006D0FF7" w:rsidRPr="004D6628" w:rsidRDefault="006D0FF7" w:rsidP="00FE71C8">
            <w:pPr>
              <w:rPr>
                <w:rFonts w:ascii="Calibri" w:hAnsi="Calibri" w:cs="Calibri"/>
                <w:b/>
                <w:sz w:val="22"/>
                <w:szCs w:val="22"/>
              </w:rPr>
            </w:pPr>
          </w:p>
        </w:tc>
      </w:tr>
      <w:tr w:rsidR="006D0FF7" w:rsidRPr="004D6628" w14:paraId="0945013B" w14:textId="77777777" w:rsidTr="00FE71C8">
        <w:tc>
          <w:tcPr>
            <w:tcW w:w="2700" w:type="dxa"/>
            <w:tcBorders>
              <w:top w:val="single" w:sz="6" w:space="0" w:color="FFFFFF"/>
              <w:left w:val="nil"/>
              <w:bottom w:val="nil"/>
              <w:right w:val="nil"/>
            </w:tcBorders>
            <w:shd w:val="clear" w:color="auto" w:fill="000000"/>
          </w:tcPr>
          <w:p w14:paraId="00603FB2" w14:textId="77777777" w:rsidR="006D0FF7" w:rsidRPr="004D6628" w:rsidRDefault="006D0FF7" w:rsidP="00FE71C8">
            <w:pPr>
              <w:rPr>
                <w:rFonts w:ascii="Calibri" w:hAnsi="Calibri" w:cs="Calibri"/>
                <w:b/>
                <w:color w:val="FFFFFF"/>
                <w:sz w:val="22"/>
                <w:szCs w:val="22"/>
              </w:rPr>
            </w:pPr>
            <w:r w:rsidRPr="004D6628">
              <w:rPr>
                <w:rFonts w:ascii="Calibri" w:hAnsi="Calibri" w:cs="Calibri"/>
                <w:b/>
                <w:color w:val="FFFFFF"/>
                <w:sz w:val="22"/>
                <w:szCs w:val="22"/>
              </w:rPr>
              <w:t>Plaats en datum:</w:t>
            </w:r>
          </w:p>
          <w:p w14:paraId="0778531A" w14:textId="77777777" w:rsidR="006D0FF7" w:rsidRPr="004D6628" w:rsidRDefault="006D0FF7" w:rsidP="00FE71C8">
            <w:pPr>
              <w:rPr>
                <w:rFonts w:ascii="Calibri" w:hAnsi="Calibri" w:cs="Calibri"/>
                <w:b/>
                <w:color w:val="FFFFFF"/>
                <w:sz w:val="22"/>
                <w:szCs w:val="22"/>
              </w:rPr>
            </w:pPr>
          </w:p>
        </w:tc>
        <w:tc>
          <w:tcPr>
            <w:tcW w:w="7020" w:type="dxa"/>
            <w:tcBorders>
              <w:left w:val="nil"/>
            </w:tcBorders>
          </w:tcPr>
          <w:p w14:paraId="2E18D235" w14:textId="77777777" w:rsidR="006D0FF7" w:rsidRPr="004D6628" w:rsidRDefault="006D0FF7" w:rsidP="00FE71C8">
            <w:pPr>
              <w:rPr>
                <w:rFonts w:ascii="Calibri" w:hAnsi="Calibri" w:cs="Calibri"/>
                <w:b/>
                <w:sz w:val="22"/>
                <w:szCs w:val="22"/>
              </w:rPr>
            </w:pPr>
          </w:p>
        </w:tc>
      </w:tr>
    </w:tbl>
    <w:p w14:paraId="374CF1B0" w14:textId="77777777" w:rsidR="006F248A" w:rsidRPr="004D6628" w:rsidRDefault="006F248A" w:rsidP="006F248A">
      <w:pPr>
        <w:rPr>
          <w:rFonts w:ascii="Calibri" w:hAnsi="Calibri" w:cs="Calibri"/>
          <w:sz w:val="22"/>
          <w:szCs w:val="22"/>
        </w:rPr>
      </w:pPr>
    </w:p>
    <w:p w14:paraId="10C0452F" w14:textId="009881C3" w:rsidR="005C1089" w:rsidRPr="004D6628" w:rsidRDefault="0041132B" w:rsidP="00A05F45">
      <w:pPr>
        <w:pStyle w:val="Kop1"/>
        <w:rPr>
          <w:rFonts w:ascii="Calibri" w:hAnsi="Calibri" w:cs="Calibri"/>
          <w:sz w:val="18"/>
          <w:szCs w:val="18"/>
        </w:rPr>
      </w:pPr>
      <w:r w:rsidRPr="004D6628">
        <w:rPr>
          <w:rFonts w:ascii="Calibri" w:hAnsi="Calibri" w:cs="Calibri"/>
          <w:sz w:val="22"/>
          <w:szCs w:val="22"/>
        </w:rPr>
        <w:br w:type="page"/>
      </w:r>
    </w:p>
    <w:p w14:paraId="3B2AE1E8" w14:textId="77777777" w:rsidR="003B6F9A" w:rsidRPr="004D6628" w:rsidRDefault="003B6F9A" w:rsidP="00AA7C15">
      <w:pPr>
        <w:pStyle w:val="aanbestprofiel1"/>
        <w:pBdr>
          <w:top w:val="single" w:sz="4" w:space="1" w:color="auto"/>
          <w:left w:val="single" w:sz="4" w:space="4" w:color="auto"/>
          <w:bottom w:val="single" w:sz="4" w:space="1" w:color="auto"/>
          <w:right w:val="single" w:sz="4" w:space="4" w:color="auto"/>
        </w:pBdr>
        <w:shd w:val="clear" w:color="auto" w:fill="E6E6E6"/>
        <w:rPr>
          <w:rFonts w:ascii="Calibri" w:hAnsi="Calibri" w:cs="Calibri"/>
        </w:rPr>
      </w:pPr>
      <w:bookmarkStart w:id="141" w:name="_Toc352244274"/>
      <w:bookmarkStart w:id="142" w:name="_Toc135815534"/>
      <w:r w:rsidRPr="004D6628">
        <w:rPr>
          <w:rFonts w:ascii="Calibri" w:hAnsi="Calibri" w:cs="Calibri"/>
        </w:rPr>
        <w:t>DEEL 5</w:t>
      </w:r>
      <w:r w:rsidRPr="004D6628">
        <w:rPr>
          <w:rFonts w:ascii="Calibri" w:hAnsi="Calibri" w:cs="Calibri"/>
        </w:rPr>
        <w:tab/>
        <w:t>Bijlage</w:t>
      </w:r>
      <w:r w:rsidR="007D7330" w:rsidRPr="004D6628">
        <w:rPr>
          <w:rFonts w:ascii="Calibri" w:hAnsi="Calibri" w:cs="Calibri"/>
        </w:rPr>
        <w:t>n</w:t>
      </w:r>
      <w:bookmarkEnd w:id="141"/>
      <w:bookmarkEnd w:id="142"/>
    </w:p>
    <w:p w14:paraId="77296635" w14:textId="77777777" w:rsidR="00620772" w:rsidRPr="004D6628" w:rsidRDefault="00620772" w:rsidP="00620772">
      <w:pPr>
        <w:rPr>
          <w:rFonts w:ascii="Calibri" w:hAnsi="Calibri" w:cs="Calibri"/>
        </w:rPr>
      </w:pPr>
    </w:p>
    <w:p w14:paraId="0A42F2CC" w14:textId="77777777" w:rsidR="00620772" w:rsidRPr="004D6628" w:rsidRDefault="00620772" w:rsidP="00570725">
      <w:pPr>
        <w:pStyle w:val="Plattetekst"/>
        <w:outlineLvl w:val="1"/>
        <w:rPr>
          <w:rFonts w:ascii="Calibri" w:hAnsi="Calibri" w:cs="Calibri"/>
          <w:b/>
          <w:sz w:val="24"/>
          <w:szCs w:val="24"/>
        </w:rPr>
      </w:pPr>
      <w:bookmarkStart w:id="143" w:name="_Toc135815535"/>
      <w:r w:rsidRPr="004D6628">
        <w:rPr>
          <w:rFonts w:ascii="Calibri" w:hAnsi="Calibri" w:cs="Calibri"/>
          <w:b/>
          <w:sz w:val="24"/>
          <w:szCs w:val="24"/>
        </w:rPr>
        <w:t>Bijlage A  Conceptovereenkomst</w:t>
      </w:r>
      <w:bookmarkEnd w:id="143"/>
      <w:r w:rsidRPr="004D6628">
        <w:rPr>
          <w:rFonts w:ascii="Calibri" w:hAnsi="Calibri" w:cs="Calibri"/>
          <w:b/>
          <w:sz w:val="16"/>
          <w:szCs w:val="16"/>
        </w:rPr>
        <w:fldChar w:fldCharType="begin"/>
      </w:r>
      <w:r w:rsidRPr="004D6628">
        <w:rPr>
          <w:rFonts w:ascii="Calibri" w:hAnsi="Calibri" w:cs="Calibri"/>
          <w:sz w:val="16"/>
          <w:szCs w:val="16"/>
        </w:rPr>
        <w:instrText xml:space="preserve"> TC "</w:instrText>
      </w:r>
      <w:bookmarkStart w:id="144" w:name="_Toc335743510"/>
      <w:r w:rsidRPr="004D6628">
        <w:rPr>
          <w:rFonts w:ascii="Calibri" w:hAnsi="Calibri" w:cs="Calibri"/>
          <w:b/>
          <w:sz w:val="16"/>
          <w:szCs w:val="16"/>
        </w:rPr>
        <w:instrText>Bijlage A  Conceptovereenkomst</w:instrText>
      </w:r>
      <w:bookmarkEnd w:id="144"/>
      <w:r w:rsidRPr="004D6628">
        <w:rPr>
          <w:rFonts w:ascii="Calibri" w:hAnsi="Calibri" w:cs="Calibri"/>
          <w:sz w:val="16"/>
          <w:szCs w:val="16"/>
        </w:rPr>
        <w:instrText xml:space="preserve">" \f C \l "1" </w:instrText>
      </w:r>
      <w:r w:rsidRPr="004D6628">
        <w:rPr>
          <w:rFonts w:ascii="Calibri" w:hAnsi="Calibri" w:cs="Calibri"/>
          <w:b/>
          <w:sz w:val="16"/>
          <w:szCs w:val="16"/>
        </w:rPr>
        <w:fldChar w:fldCharType="end"/>
      </w:r>
    </w:p>
    <w:p w14:paraId="4569332F" w14:textId="77777777" w:rsidR="00620772" w:rsidRPr="004D6628" w:rsidRDefault="00620772" w:rsidP="00620772">
      <w:pPr>
        <w:pStyle w:val="Plattetekst"/>
        <w:ind w:left="720"/>
        <w:rPr>
          <w:rFonts w:ascii="Calibri" w:hAnsi="Calibri" w:cs="Calibri"/>
          <w:sz w:val="19"/>
          <w:szCs w:val="19"/>
        </w:rPr>
      </w:pPr>
    </w:p>
    <w:p w14:paraId="6FDD58F4" w14:textId="559CDB75" w:rsidR="00620772" w:rsidRPr="004D6628" w:rsidRDefault="00620772" w:rsidP="00570725">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Calibri" w:hAnsi="Calibri" w:cs="Calibri"/>
        </w:rPr>
      </w:pPr>
      <w:bookmarkStart w:id="145" w:name="_Toc352244275"/>
      <w:bookmarkStart w:id="146" w:name="_Toc360455804"/>
      <w:bookmarkStart w:id="147" w:name="_Toc360455896"/>
      <w:r w:rsidRPr="004D6628">
        <w:rPr>
          <w:rFonts w:ascii="Calibri" w:hAnsi="Calibri" w:cs="Calibri"/>
        </w:rPr>
        <w:t xml:space="preserve">Conceptovereenkomst levering </w:t>
      </w:r>
      <w:r w:rsidRPr="004A3F3F">
        <w:rPr>
          <w:rFonts w:ascii="Calibri" w:hAnsi="Calibri" w:cs="Calibri"/>
        </w:rPr>
        <w:t xml:space="preserve">en onderhoud </w:t>
      </w:r>
      <w:bookmarkEnd w:id="145"/>
      <w:bookmarkEnd w:id="146"/>
      <w:bookmarkEnd w:id="147"/>
      <w:r w:rsidR="004A3F3F">
        <w:rPr>
          <w:rFonts w:ascii="Calibri" w:hAnsi="Calibri" w:cs="Calibri"/>
        </w:rPr>
        <w:t>Tankautospuiten Natuurbrandbestrijding (TST-NB 4x4)</w:t>
      </w:r>
    </w:p>
    <w:p w14:paraId="19AA8267" w14:textId="77777777" w:rsidR="00620772" w:rsidRPr="004D6628" w:rsidRDefault="00620772" w:rsidP="00620772">
      <w:pPr>
        <w:ind w:left="595" w:hanging="595"/>
        <w:rPr>
          <w:rFonts w:ascii="Calibri" w:hAnsi="Calibri" w:cs="Calibri"/>
          <w:sz w:val="17"/>
          <w:szCs w:val="17"/>
        </w:rPr>
      </w:pPr>
    </w:p>
    <w:p w14:paraId="3D59635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De ondergetekenden</w:t>
      </w:r>
      <w:r w:rsidRPr="007B19F7">
        <w:rPr>
          <w:rFonts w:ascii="Calibri" w:hAnsi="Calibri" w:cs="Calibri"/>
          <w:sz w:val="18"/>
          <w:szCs w:val="18"/>
        </w:rPr>
        <w:t>:</w:t>
      </w:r>
    </w:p>
    <w:p w14:paraId="2944C3BE" w14:textId="77777777" w:rsidR="00620772" w:rsidRPr="007B19F7" w:rsidRDefault="00620772" w:rsidP="00AA7C15">
      <w:pPr>
        <w:contextualSpacing/>
        <w:rPr>
          <w:rFonts w:ascii="Calibri" w:hAnsi="Calibri" w:cs="Calibri"/>
          <w:sz w:val="18"/>
          <w:szCs w:val="18"/>
        </w:rPr>
      </w:pPr>
    </w:p>
    <w:p w14:paraId="4E162045" w14:textId="51A42BF2" w:rsidR="0014748E" w:rsidRPr="007B19F7" w:rsidRDefault="00620772" w:rsidP="00A60BFE">
      <w:pPr>
        <w:ind w:left="709" w:hanging="709"/>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r>
      <w:r w:rsidRPr="007B19F7">
        <w:rPr>
          <w:rFonts w:ascii="Calibri" w:hAnsi="Calibri" w:cs="Calibri"/>
          <w:color w:val="000000"/>
          <w:sz w:val="18"/>
          <w:szCs w:val="18"/>
        </w:rPr>
        <w:t>Veiligheidsregio Midden- en West-Brabant, kantoorhoudend aan de Doornboslaan 225-227 , 4816 CZ te Breda te dezen rechtsgeldig vertegenwoordigd door de</w:t>
      </w:r>
      <w:r w:rsidR="00CD7151" w:rsidRPr="007B19F7">
        <w:rPr>
          <w:rFonts w:ascii="Calibri" w:hAnsi="Calibri" w:cs="Calibri"/>
          <w:color w:val="000000"/>
          <w:sz w:val="18"/>
          <w:szCs w:val="18"/>
        </w:rPr>
        <w:t xml:space="preserve"> </w:t>
      </w:r>
      <w:r w:rsidR="00F400EC" w:rsidRPr="007B19F7">
        <w:rPr>
          <w:rFonts w:ascii="Calibri" w:hAnsi="Calibri" w:cs="Calibri"/>
          <w:color w:val="000000"/>
          <w:sz w:val="18"/>
          <w:szCs w:val="18"/>
        </w:rPr>
        <w:t>Algemeen Directeur en R</w:t>
      </w:r>
      <w:r w:rsidRPr="007B19F7">
        <w:rPr>
          <w:rFonts w:ascii="Calibri" w:hAnsi="Calibri" w:cs="Calibri"/>
          <w:color w:val="000000"/>
          <w:sz w:val="18"/>
          <w:szCs w:val="18"/>
        </w:rPr>
        <w:t xml:space="preserve">egionaal </w:t>
      </w:r>
      <w:r w:rsidR="00F400EC" w:rsidRPr="007B19F7">
        <w:rPr>
          <w:rFonts w:ascii="Calibri" w:hAnsi="Calibri" w:cs="Calibri"/>
          <w:color w:val="000000"/>
          <w:sz w:val="18"/>
          <w:szCs w:val="18"/>
        </w:rPr>
        <w:t>C</w:t>
      </w:r>
      <w:r w:rsidRPr="007B19F7">
        <w:rPr>
          <w:rFonts w:ascii="Calibri" w:hAnsi="Calibri" w:cs="Calibri"/>
          <w:color w:val="000000"/>
          <w:sz w:val="18"/>
          <w:szCs w:val="18"/>
        </w:rPr>
        <w:t>ommandant,</w:t>
      </w:r>
      <w:r w:rsidR="0060562C" w:rsidRPr="007B19F7">
        <w:rPr>
          <w:rFonts w:ascii="Calibri" w:hAnsi="Calibri" w:cs="Calibri"/>
          <w:color w:val="000000"/>
          <w:sz w:val="18"/>
          <w:szCs w:val="18"/>
        </w:rPr>
        <w:t xml:space="preserve"> </w:t>
      </w:r>
      <w:r w:rsidR="00F400EC" w:rsidRPr="007B19F7">
        <w:rPr>
          <w:rFonts w:ascii="Calibri" w:hAnsi="Calibri" w:cs="Calibri"/>
          <w:color w:val="000000"/>
          <w:sz w:val="18"/>
          <w:szCs w:val="18"/>
        </w:rPr>
        <w:t>Jolanda Trijselaar</w:t>
      </w:r>
      <w:r w:rsidRPr="007B19F7">
        <w:rPr>
          <w:rFonts w:ascii="Calibri" w:hAnsi="Calibri" w:cs="Calibri"/>
          <w:color w:val="000000"/>
          <w:sz w:val="18"/>
          <w:szCs w:val="18"/>
        </w:rPr>
        <w:t xml:space="preserve">, </w:t>
      </w:r>
      <w:r w:rsidRPr="007B19F7">
        <w:rPr>
          <w:rFonts w:ascii="Calibri" w:hAnsi="Calibri" w:cs="Calibri"/>
          <w:sz w:val="18"/>
          <w:szCs w:val="18"/>
        </w:rPr>
        <w:t>hierna (ook): ‘</w:t>
      </w:r>
      <w:r w:rsidRPr="007B19F7">
        <w:rPr>
          <w:rFonts w:ascii="Calibri" w:hAnsi="Calibri" w:cs="Calibri"/>
          <w:sz w:val="18"/>
          <w:szCs w:val="18"/>
          <w:u w:val="single"/>
        </w:rPr>
        <w:t>de opdrachtgever</w:t>
      </w:r>
      <w:r w:rsidR="0014748E" w:rsidRPr="007B19F7">
        <w:rPr>
          <w:rFonts w:ascii="Calibri" w:hAnsi="Calibri" w:cs="Calibri"/>
          <w:sz w:val="18"/>
          <w:szCs w:val="18"/>
        </w:rPr>
        <w:t xml:space="preserve">’ </w:t>
      </w:r>
    </w:p>
    <w:p w14:paraId="41E0E583" w14:textId="77777777" w:rsidR="00620772" w:rsidRPr="007B19F7" w:rsidRDefault="00620772" w:rsidP="00AA7C15">
      <w:pPr>
        <w:contextualSpacing/>
        <w:rPr>
          <w:rFonts w:ascii="Calibri" w:hAnsi="Calibri" w:cs="Calibri"/>
          <w:sz w:val="18"/>
          <w:szCs w:val="18"/>
        </w:rPr>
      </w:pPr>
    </w:p>
    <w:p w14:paraId="6BD1A263"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en</w:t>
      </w:r>
    </w:p>
    <w:p w14:paraId="644F9AF6" w14:textId="77777777" w:rsidR="00620772" w:rsidRPr="007B19F7" w:rsidRDefault="00620772" w:rsidP="00AA7C15">
      <w:pPr>
        <w:contextualSpacing/>
        <w:rPr>
          <w:rFonts w:ascii="Calibri" w:hAnsi="Calibri" w:cs="Calibri"/>
          <w:sz w:val="18"/>
          <w:szCs w:val="18"/>
        </w:rPr>
      </w:pPr>
    </w:p>
    <w:p w14:paraId="5CF8B7E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 xml:space="preserve">XXX, </w:t>
      </w:r>
      <w:r w:rsidRPr="007B19F7">
        <w:rPr>
          <w:rFonts w:ascii="Calibri" w:hAnsi="Calibri" w:cs="Calibri"/>
          <w:color w:val="000000"/>
          <w:sz w:val="18"/>
          <w:szCs w:val="18"/>
        </w:rPr>
        <w:t>gevestigd aan &lt;ADRES&gt; te &lt;WOONPLAATS&gt;</w:t>
      </w:r>
      <w:r w:rsidRPr="007B19F7">
        <w:rPr>
          <w:rFonts w:ascii="Calibri" w:hAnsi="Calibri" w:cs="Calibri"/>
          <w:sz w:val="18"/>
          <w:szCs w:val="18"/>
        </w:rPr>
        <w:t>, te dezen rechtsgeldig vertegenwoordigd door XXX, &lt;functie&gt;, hierna (ook): ‘</w:t>
      </w:r>
      <w:r w:rsidRPr="007B19F7">
        <w:rPr>
          <w:rFonts w:ascii="Calibri" w:hAnsi="Calibri" w:cs="Calibri"/>
          <w:sz w:val="18"/>
          <w:szCs w:val="18"/>
          <w:u w:val="single"/>
        </w:rPr>
        <w:t>de opdrachtnemer</w:t>
      </w:r>
      <w:r w:rsidRPr="007B19F7">
        <w:rPr>
          <w:rFonts w:ascii="Calibri" w:hAnsi="Calibri" w:cs="Calibri"/>
          <w:sz w:val="18"/>
          <w:szCs w:val="18"/>
        </w:rPr>
        <w:t>’;</w:t>
      </w:r>
    </w:p>
    <w:p w14:paraId="4CB38E94" w14:textId="77777777" w:rsidR="00620772" w:rsidRPr="007B19F7" w:rsidRDefault="00620772" w:rsidP="00AA7C15">
      <w:pPr>
        <w:contextualSpacing/>
        <w:rPr>
          <w:rFonts w:ascii="Calibri" w:hAnsi="Calibri" w:cs="Calibri"/>
          <w:sz w:val="18"/>
          <w:szCs w:val="18"/>
        </w:rPr>
      </w:pPr>
    </w:p>
    <w:p w14:paraId="1F719B0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Hierna (ook) gezamenlijk te noemen: ‘</w:t>
      </w:r>
      <w:r w:rsidRPr="007B19F7">
        <w:rPr>
          <w:rFonts w:ascii="Calibri" w:hAnsi="Calibri" w:cs="Calibri"/>
          <w:sz w:val="18"/>
          <w:szCs w:val="18"/>
          <w:u w:val="single"/>
        </w:rPr>
        <w:t>partijen</w:t>
      </w:r>
      <w:r w:rsidRPr="007B19F7">
        <w:rPr>
          <w:rFonts w:ascii="Calibri" w:hAnsi="Calibri" w:cs="Calibri"/>
          <w:sz w:val="18"/>
          <w:szCs w:val="18"/>
        </w:rPr>
        <w:t>’.</w:t>
      </w:r>
    </w:p>
    <w:p w14:paraId="64565960" w14:textId="77777777" w:rsidR="00620772" w:rsidRPr="007B19F7" w:rsidRDefault="00620772" w:rsidP="00AA7C15">
      <w:pPr>
        <w:contextualSpacing/>
        <w:rPr>
          <w:rFonts w:ascii="Calibri" w:hAnsi="Calibri" w:cs="Calibri"/>
          <w:sz w:val="18"/>
          <w:szCs w:val="18"/>
        </w:rPr>
      </w:pPr>
    </w:p>
    <w:p w14:paraId="5FAFAA4A"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In aanmerking genomen dat:</w:t>
      </w:r>
    </w:p>
    <w:p w14:paraId="7124C0BB" w14:textId="77777777" w:rsidR="00620772" w:rsidRPr="007B19F7" w:rsidRDefault="00620772" w:rsidP="00AA7C15">
      <w:pPr>
        <w:ind w:left="708" w:hanging="708"/>
        <w:contextualSpacing/>
        <w:rPr>
          <w:rFonts w:ascii="Calibri" w:hAnsi="Calibri" w:cs="Calibri"/>
          <w:sz w:val="18"/>
          <w:szCs w:val="18"/>
        </w:rPr>
      </w:pPr>
    </w:p>
    <w:p w14:paraId="2A02BCB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de behoefte heeft aan een professionele marktpartij die de omschreven taak/levering voor haar op een efficiënte, zorgvuldige, veilige en verantwoorde wijze daarvoor uitvoert;</w:t>
      </w:r>
    </w:p>
    <w:p w14:paraId="460DCEC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de opdrachtgever daarvoor een Europese aanbesteding heeft gehouden;</w:t>
      </w:r>
    </w:p>
    <w:p w14:paraId="149662A1" w14:textId="0492A14F" w:rsidR="00620772" w:rsidRPr="007B19F7" w:rsidRDefault="00620772" w:rsidP="004A3F3F">
      <w:pPr>
        <w:ind w:left="708" w:hanging="708"/>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de opdrachtnemer als </w:t>
      </w:r>
      <w:r w:rsidR="004A2958" w:rsidRPr="007B19F7">
        <w:rPr>
          <w:rFonts w:ascii="Calibri" w:hAnsi="Calibri" w:cs="Calibri"/>
          <w:sz w:val="18"/>
          <w:szCs w:val="18"/>
        </w:rPr>
        <w:t xml:space="preserve">Economisch Meest Voordelige Inschrijving (EMVI) </w:t>
      </w:r>
      <w:r w:rsidR="004A3F3F" w:rsidRPr="007B19F7">
        <w:rPr>
          <w:rFonts w:ascii="Calibri" w:hAnsi="Calibri" w:cs="Calibri"/>
          <w:sz w:val="18"/>
          <w:szCs w:val="18"/>
        </w:rPr>
        <w:t xml:space="preserve">zijnde </w:t>
      </w:r>
      <w:r w:rsidRPr="007B19F7">
        <w:rPr>
          <w:rFonts w:ascii="Calibri" w:hAnsi="Calibri" w:cs="Calibri"/>
          <w:sz w:val="18"/>
          <w:szCs w:val="18"/>
        </w:rPr>
        <w:t>economisch meest voordelige inschrijver de opdracht gegund heeft gekregen;</w:t>
      </w:r>
    </w:p>
    <w:p w14:paraId="685275F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partijen hun rechten en plichten in deze overeenkomst wensen vast te leggen.</w:t>
      </w:r>
    </w:p>
    <w:p w14:paraId="3E850091" w14:textId="77777777" w:rsidR="00620772" w:rsidRPr="007B19F7" w:rsidRDefault="00620772" w:rsidP="00AA7C15">
      <w:pPr>
        <w:ind w:left="708" w:hanging="708"/>
        <w:contextualSpacing/>
        <w:rPr>
          <w:rFonts w:ascii="Calibri" w:hAnsi="Calibri" w:cs="Calibri"/>
          <w:sz w:val="18"/>
          <w:szCs w:val="18"/>
        </w:rPr>
      </w:pPr>
    </w:p>
    <w:p w14:paraId="0F73811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Verklaren te zijn overeengekomen als volgt:</w:t>
      </w:r>
    </w:p>
    <w:p w14:paraId="5D2CDF1E" w14:textId="77777777" w:rsidR="00620772" w:rsidRPr="007B19F7" w:rsidRDefault="00620772" w:rsidP="00AA7C15">
      <w:pPr>
        <w:contextualSpacing/>
        <w:rPr>
          <w:rFonts w:ascii="Calibri" w:hAnsi="Calibri" w:cs="Calibri"/>
          <w:sz w:val="18"/>
          <w:szCs w:val="18"/>
        </w:rPr>
      </w:pPr>
    </w:p>
    <w:p w14:paraId="1D787AD6"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w:t>
      </w:r>
      <w:r w:rsidRPr="007B19F7">
        <w:rPr>
          <w:rFonts w:ascii="Calibri" w:hAnsi="Calibri" w:cs="Calibri"/>
          <w:b/>
          <w:sz w:val="18"/>
          <w:szCs w:val="18"/>
        </w:rPr>
        <w:tab/>
        <w:t>Begrippen en definities</w:t>
      </w:r>
    </w:p>
    <w:p w14:paraId="320D1DAA"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Partijen verklaren de navolgende begrippen en de daarmee verband houdende c.q. corresponderende definities van toepassing op onderhavige overeenkomst:</w:t>
      </w:r>
    </w:p>
    <w:p w14:paraId="3C37C5E5" w14:textId="77777777" w:rsidR="00620772" w:rsidRPr="007B19F7" w:rsidRDefault="00620772" w:rsidP="00AA7C15">
      <w:pPr>
        <w:contextualSpacing/>
        <w:rPr>
          <w:rFonts w:ascii="Calibri" w:hAnsi="Calibri" w:cs="Calibri"/>
          <w:b/>
          <w:sz w:val="18"/>
          <w:szCs w:val="18"/>
        </w:rPr>
      </w:pPr>
    </w:p>
    <w:p w14:paraId="42AFB27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Aanbestedingsdocument:</w:t>
      </w:r>
      <w:r w:rsidRPr="007B19F7">
        <w:rPr>
          <w:rFonts w:ascii="Calibri" w:hAnsi="Calibri" w:cs="Calibri"/>
          <w:sz w:val="18"/>
          <w:szCs w:val="18"/>
        </w:rPr>
        <w:tab/>
        <w:t>Het Aanbestedingsdocument waarop aanbieders konden inschrijven.</w:t>
      </w:r>
    </w:p>
    <w:p w14:paraId="695D612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Aanbieding:</w:t>
      </w:r>
      <w:r w:rsidRPr="007B19F7">
        <w:rPr>
          <w:rFonts w:ascii="Calibri" w:hAnsi="Calibri" w:cs="Calibri"/>
          <w:sz w:val="18"/>
          <w:szCs w:val="18"/>
        </w:rPr>
        <w:tab/>
        <w:t>De door de opdrachtnemer in het kader van de aanbestedingsprocedure gedane aanbieding.</w:t>
      </w:r>
    </w:p>
    <w:p w14:paraId="3E642527"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Bijlagen:</w:t>
      </w:r>
      <w:r w:rsidRPr="007B19F7">
        <w:rPr>
          <w:rFonts w:ascii="Calibri" w:hAnsi="Calibri" w:cs="Calibri"/>
          <w:sz w:val="18"/>
          <w:szCs w:val="18"/>
        </w:rPr>
        <w:tab/>
        <w:t>De bijlagen bij deze overeenkomst, die een onlosmakelijk geheel met deze overeenkomst vormen.</w:t>
      </w:r>
    </w:p>
    <w:p w14:paraId="22F20DCE"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Inkoopvoorwaarden:</w:t>
      </w:r>
      <w:r w:rsidRPr="007B19F7">
        <w:rPr>
          <w:rFonts w:ascii="Calibri" w:hAnsi="Calibri" w:cs="Calibri"/>
          <w:sz w:val="18"/>
          <w:szCs w:val="18"/>
        </w:rPr>
        <w:tab/>
        <w:t>De Algemene Inkoopvoorwaarden van de Veiligheidsregio Midden- en West-Brabant die van toepassing zijn op deze overeenkomst.</w:t>
      </w:r>
    </w:p>
    <w:p w14:paraId="3B085A00"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Meer en minderwerk:</w:t>
      </w:r>
      <w:r w:rsidRPr="007B19F7">
        <w:rPr>
          <w:rFonts w:ascii="Calibri" w:hAnsi="Calibri" w:cs="Calibri"/>
          <w:sz w:val="18"/>
          <w:szCs w:val="18"/>
        </w:rPr>
        <w:tab/>
        <w:t>Eventueel door de opdrachtnemer te verzorgen extra - op het Aanbestedingsdocument bijkomende - diensten (‘meer werk’) of door de opdrachtnemer minder - dan in het Aanbestedingsdocument beschreven - te verzorgen diensten (‘minder werk’).</w:t>
      </w:r>
    </w:p>
    <w:p w14:paraId="4A717463"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Nota van Inlichtingen:</w:t>
      </w:r>
      <w:r w:rsidRPr="007B19F7">
        <w:rPr>
          <w:rFonts w:ascii="Calibri" w:hAnsi="Calibri" w:cs="Calibri"/>
          <w:sz w:val="18"/>
          <w:szCs w:val="18"/>
        </w:rPr>
        <w:tab/>
        <w:t>Het overzicht van vragen met antwoorden die tijdens de aanbestedingsprocedure zijn gesteld en die het Aanbestedingsdocument nader verduidelijkt, wijzigt en of aanvult.</w:t>
      </w:r>
    </w:p>
    <w:p w14:paraId="7D8AD141" w14:textId="77777777" w:rsidR="00620772" w:rsidRPr="007B19F7" w:rsidRDefault="00620772" w:rsidP="00AA7C15">
      <w:pPr>
        <w:ind w:left="2340" w:hanging="2340"/>
        <w:contextualSpacing/>
        <w:rPr>
          <w:rFonts w:ascii="Calibri" w:hAnsi="Calibri" w:cs="Calibri"/>
          <w:sz w:val="18"/>
          <w:szCs w:val="18"/>
        </w:rPr>
      </w:pPr>
      <w:r w:rsidRPr="007B19F7">
        <w:rPr>
          <w:rFonts w:ascii="Calibri" w:hAnsi="Calibri" w:cs="Calibri"/>
          <w:sz w:val="18"/>
          <w:szCs w:val="18"/>
        </w:rPr>
        <w:t>Overeenkomst:</w:t>
      </w:r>
      <w:r w:rsidRPr="007B19F7">
        <w:rPr>
          <w:rFonts w:ascii="Calibri" w:hAnsi="Calibri" w:cs="Calibri"/>
          <w:sz w:val="18"/>
          <w:szCs w:val="18"/>
        </w:rPr>
        <w:tab/>
        <w:t>Deze overeenkomst.</w:t>
      </w:r>
    </w:p>
    <w:p w14:paraId="518A9BE7" w14:textId="77777777" w:rsidR="00620772" w:rsidRPr="007B19F7" w:rsidRDefault="00620772" w:rsidP="00AA7C15">
      <w:pPr>
        <w:ind w:left="2340" w:hanging="2340"/>
        <w:contextualSpacing/>
        <w:rPr>
          <w:rFonts w:ascii="Calibri" w:hAnsi="Calibri" w:cs="Calibri"/>
          <w:sz w:val="18"/>
          <w:szCs w:val="18"/>
        </w:rPr>
      </w:pPr>
    </w:p>
    <w:p w14:paraId="4D8BDF55" w14:textId="77777777" w:rsidR="00620772" w:rsidRPr="007B19F7" w:rsidRDefault="00620772" w:rsidP="00AA7C15">
      <w:pPr>
        <w:ind w:left="1416" w:hanging="1416"/>
        <w:contextualSpacing/>
        <w:rPr>
          <w:rFonts w:ascii="Calibri" w:hAnsi="Calibri" w:cs="Calibri"/>
          <w:b/>
          <w:sz w:val="18"/>
          <w:szCs w:val="18"/>
        </w:rPr>
      </w:pPr>
      <w:r w:rsidRPr="007B19F7">
        <w:rPr>
          <w:rFonts w:ascii="Calibri" w:hAnsi="Calibri" w:cs="Calibri"/>
          <w:b/>
          <w:sz w:val="18"/>
          <w:szCs w:val="18"/>
        </w:rPr>
        <w:t>Artikel 2</w:t>
      </w:r>
      <w:r w:rsidRPr="007B19F7">
        <w:rPr>
          <w:rFonts w:ascii="Calibri" w:hAnsi="Calibri" w:cs="Calibri"/>
          <w:b/>
          <w:sz w:val="18"/>
          <w:szCs w:val="18"/>
        </w:rPr>
        <w:tab/>
        <w:t>Opdracht</w:t>
      </w:r>
    </w:p>
    <w:p w14:paraId="0A03A7BC" w14:textId="63ECD2CB"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De opdrachtgever geeft opdracht aan de opdrachtnemer, hetgeen door de opdrachtnemer wordt aanvaard, tot het leveren van </w:t>
      </w:r>
      <w:r w:rsidR="004A3F3F" w:rsidRPr="007B19F7">
        <w:rPr>
          <w:rFonts w:ascii="Calibri" w:hAnsi="Calibri" w:cs="Calibri"/>
          <w:sz w:val="18"/>
          <w:szCs w:val="18"/>
        </w:rPr>
        <w:t>12 tankautospuiten Natuurbrandbestrijding (TST-NB 4x4)</w:t>
      </w:r>
      <w:r w:rsidRPr="007B19F7">
        <w:rPr>
          <w:rFonts w:ascii="Calibri" w:hAnsi="Calibri" w:cs="Calibri"/>
          <w:sz w:val="18"/>
          <w:szCs w:val="18"/>
        </w:rPr>
        <w:t xml:space="preserve">, inclusief onderhoud (optioneel) en onderhoudsmaterialen voor de periode van </w:t>
      </w:r>
      <w:r w:rsidR="004A3F3F" w:rsidRPr="007B19F7">
        <w:rPr>
          <w:rFonts w:ascii="Calibri" w:hAnsi="Calibri" w:cs="Calibri"/>
          <w:sz w:val="18"/>
          <w:szCs w:val="18"/>
        </w:rPr>
        <w:t>15</w:t>
      </w:r>
      <w:r w:rsidRPr="007B19F7">
        <w:rPr>
          <w:rFonts w:ascii="Calibri" w:hAnsi="Calibri" w:cs="Calibri"/>
          <w:sz w:val="18"/>
          <w:szCs w:val="18"/>
        </w:rPr>
        <w:t xml:space="preserve"> jaar en inclusief optionele reparatie.</w:t>
      </w:r>
    </w:p>
    <w:p w14:paraId="4946815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Uitvoering van de opdracht door de opdrachtnemer als bedoeld in lid 1 van dit artikel geschiedt conform hetgeen is bepaald en vastgelegd in deze overeenkomst inclusief bijlagen.</w:t>
      </w:r>
    </w:p>
    <w:p w14:paraId="30DC6FE6" w14:textId="77777777" w:rsidR="00620772" w:rsidRPr="007B19F7" w:rsidRDefault="00620772" w:rsidP="00AA7C15">
      <w:pPr>
        <w:contextualSpacing/>
        <w:rPr>
          <w:rFonts w:ascii="Calibri" w:hAnsi="Calibri" w:cs="Calibri"/>
          <w:sz w:val="18"/>
          <w:szCs w:val="18"/>
        </w:rPr>
      </w:pPr>
    </w:p>
    <w:p w14:paraId="13BD921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3</w:t>
      </w:r>
      <w:r w:rsidRPr="007B19F7">
        <w:rPr>
          <w:rFonts w:ascii="Calibri" w:hAnsi="Calibri" w:cs="Calibri"/>
          <w:b/>
          <w:sz w:val="18"/>
          <w:szCs w:val="18"/>
        </w:rPr>
        <w:tab/>
        <w:t>Vergoeding</w:t>
      </w:r>
    </w:p>
    <w:p w14:paraId="7DFF06B3" w14:textId="77777777" w:rsidR="007912B1"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Als vergoeding voor de opdracht zijn partijen </w:t>
      </w:r>
      <w:r w:rsidR="007912B1" w:rsidRPr="007B19F7">
        <w:rPr>
          <w:rFonts w:ascii="Calibri" w:hAnsi="Calibri" w:cs="Calibri"/>
          <w:sz w:val="18"/>
          <w:szCs w:val="18"/>
        </w:rPr>
        <w:t>het volgende overeengekomen:</w:t>
      </w:r>
    </w:p>
    <w:p w14:paraId="69826F68" w14:textId="77777777" w:rsidR="007912B1" w:rsidRPr="007B19F7" w:rsidRDefault="007912B1" w:rsidP="00AA7C15">
      <w:pPr>
        <w:ind w:left="708" w:hanging="708"/>
        <w:contextualSpacing/>
        <w:rPr>
          <w:rFonts w:ascii="Calibri" w:hAnsi="Calibri" w:cs="Calibri"/>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560"/>
        <w:gridCol w:w="567"/>
        <w:gridCol w:w="1559"/>
        <w:gridCol w:w="2551"/>
      </w:tblGrid>
      <w:tr w:rsidR="007912B1" w14:paraId="5921371D" w14:textId="77777777" w:rsidTr="00660F97">
        <w:trPr>
          <w:trHeight w:val="280"/>
        </w:trPr>
        <w:tc>
          <w:tcPr>
            <w:tcW w:w="3402" w:type="dxa"/>
            <w:tcBorders>
              <w:bottom w:val="single" w:sz="12" w:space="0" w:color="auto"/>
            </w:tcBorders>
            <w:shd w:val="clear" w:color="auto" w:fill="BFBFBF"/>
            <w:vAlign w:val="center"/>
          </w:tcPr>
          <w:p w14:paraId="42F9E4C1" w14:textId="2A2F455A" w:rsidR="007912B1" w:rsidRDefault="007912B1" w:rsidP="00660F97">
            <w:pPr>
              <w:rPr>
                <w:rFonts w:ascii="Calibri" w:hAnsi="Calibri" w:cs="Calibri"/>
                <w:sz w:val="18"/>
                <w:szCs w:val="18"/>
              </w:rPr>
            </w:pPr>
            <w:r>
              <w:rPr>
                <w:rFonts w:ascii="Calibri" w:hAnsi="Calibri" w:cs="Calibri"/>
                <w:sz w:val="18"/>
                <w:szCs w:val="18"/>
              </w:rPr>
              <w:lastRenderedPageBreak/>
              <w:t>Aanschafprijs TST-NB voertuig 2025</w:t>
            </w:r>
          </w:p>
        </w:tc>
        <w:tc>
          <w:tcPr>
            <w:tcW w:w="1560" w:type="dxa"/>
            <w:tcBorders>
              <w:bottom w:val="single" w:sz="12" w:space="0" w:color="auto"/>
            </w:tcBorders>
            <w:vAlign w:val="center"/>
          </w:tcPr>
          <w:p w14:paraId="07C99A68" w14:textId="77777777" w:rsidR="007912B1" w:rsidRDefault="007912B1" w:rsidP="00660F97">
            <w:pPr>
              <w:rPr>
                <w:rFonts w:ascii="Calibri" w:hAnsi="Calibri" w:cs="Calibri"/>
                <w:sz w:val="18"/>
                <w:szCs w:val="18"/>
                <w:lang w:val="en-GB"/>
              </w:rPr>
            </w:pPr>
            <w:r>
              <w:rPr>
                <w:rFonts w:ascii="Calibri" w:hAnsi="Calibri" w:cs="Calibri"/>
                <w:sz w:val="18"/>
                <w:szCs w:val="18"/>
                <w:lang w:val="en-GB"/>
              </w:rPr>
              <w:t>€</w:t>
            </w:r>
          </w:p>
        </w:tc>
        <w:tc>
          <w:tcPr>
            <w:tcW w:w="567" w:type="dxa"/>
            <w:tcBorders>
              <w:bottom w:val="single" w:sz="12" w:space="0" w:color="auto"/>
            </w:tcBorders>
            <w:shd w:val="clear" w:color="auto" w:fill="BFBFBF"/>
            <w:vAlign w:val="center"/>
          </w:tcPr>
          <w:p w14:paraId="5C353689"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07A0CCD"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549BE95" w14:textId="77777777" w:rsidR="007912B1" w:rsidRDefault="007912B1" w:rsidP="00660F97">
            <w:pPr>
              <w:rPr>
                <w:rFonts w:ascii="Calibri" w:hAnsi="Calibri" w:cs="Calibri"/>
                <w:b/>
                <w:sz w:val="18"/>
                <w:szCs w:val="18"/>
                <w:lang w:val="en-GB"/>
              </w:rPr>
            </w:pPr>
          </w:p>
        </w:tc>
      </w:tr>
      <w:tr w:rsidR="007912B1" w14:paraId="70ADDE60" w14:textId="77777777" w:rsidTr="00660F97">
        <w:trPr>
          <w:trHeight w:val="280"/>
        </w:trPr>
        <w:tc>
          <w:tcPr>
            <w:tcW w:w="3402" w:type="dxa"/>
            <w:tcBorders>
              <w:bottom w:val="single" w:sz="12" w:space="0" w:color="auto"/>
            </w:tcBorders>
            <w:shd w:val="clear" w:color="auto" w:fill="BFBFBF"/>
            <w:vAlign w:val="center"/>
          </w:tcPr>
          <w:p w14:paraId="6A4C48CC" w14:textId="4AC722E1" w:rsidR="007912B1" w:rsidRDefault="007912B1" w:rsidP="00660F97">
            <w:pPr>
              <w:rPr>
                <w:rFonts w:ascii="Calibri" w:hAnsi="Calibri" w:cs="Calibri"/>
                <w:sz w:val="18"/>
                <w:szCs w:val="18"/>
              </w:rPr>
            </w:pPr>
            <w:r>
              <w:rPr>
                <w:rFonts w:ascii="Calibri" w:hAnsi="Calibri" w:cs="Calibri"/>
                <w:sz w:val="18"/>
                <w:szCs w:val="18"/>
              </w:rPr>
              <w:t>Aanschafprijs TST-NB voertuig 2027</w:t>
            </w:r>
          </w:p>
        </w:tc>
        <w:tc>
          <w:tcPr>
            <w:tcW w:w="1560" w:type="dxa"/>
            <w:tcBorders>
              <w:bottom w:val="single" w:sz="12" w:space="0" w:color="auto"/>
            </w:tcBorders>
            <w:vAlign w:val="center"/>
          </w:tcPr>
          <w:p w14:paraId="0B919E38" w14:textId="77777777" w:rsidR="007912B1" w:rsidRDefault="007912B1" w:rsidP="00660F97">
            <w:pPr>
              <w:rPr>
                <w:rFonts w:ascii="Calibri" w:hAnsi="Calibri" w:cs="Calibri"/>
                <w:sz w:val="18"/>
                <w:szCs w:val="18"/>
                <w:lang w:val="en-GB"/>
              </w:rPr>
            </w:pPr>
            <w:r>
              <w:rPr>
                <w:rFonts w:ascii="Calibri" w:hAnsi="Calibri" w:cs="Calibri"/>
                <w:sz w:val="18"/>
                <w:szCs w:val="18"/>
              </w:rPr>
              <w:t>€</w:t>
            </w:r>
          </w:p>
        </w:tc>
        <w:tc>
          <w:tcPr>
            <w:tcW w:w="567" w:type="dxa"/>
            <w:tcBorders>
              <w:bottom w:val="single" w:sz="12" w:space="0" w:color="auto"/>
            </w:tcBorders>
            <w:shd w:val="clear" w:color="auto" w:fill="BFBFBF"/>
            <w:vAlign w:val="center"/>
          </w:tcPr>
          <w:p w14:paraId="6C6F713B" w14:textId="77777777" w:rsidR="007912B1" w:rsidRDefault="007912B1" w:rsidP="00660F97">
            <w:pPr>
              <w:rPr>
                <w:rFonts w:ascii="Calibri" w:hAnsi="Calibri" w:cs="Calibri"/>
                <w:bCs/>
                <w:sz w:val="18"/>
                <w:szCs w:val="18"/>
                <w:lang w:val="en-GB"/>
              </w:rPr>
            </w:pPr>
            <w:r>
              <w:rPr>
                <w:rFonts w:ascii="Calibri" w:hAnsi="Calibri" w:cs="Calibri"/>
                <w:bCs/>
                <w:sz w:val="18"/>
                <w:szCs w:val="18"/>
                <w:lang w:val="en-GB"/>
              </w:rPr>
              <w:t xml:space="preserve">*6 </w:t>
            </w:r>
          </w:p>
        </w:tc>
        <w:tc>
          <w:tcPr>
            <w:tcW w:w="1559" w:type="dxa"/>
            <w:tcBorders>
              <w:bottom w:val="single" w:sz="12" w:space="0" w:color="auto"/>
            </w:tcBorders>
            <w:shd w:val="clear" w:color="auto" w:fill="auto"/>
          </w:tcPr>
          <w:p w14:paraId="0A57C8B1" w14:textId="77777777" w:rsidR="007912B1" w:rsidRDefault="007912B1" w:rsidP="00660F97">
            <w:pPr>
              <w:rPr>
                <w:rFonts w:ascii="Calibri" w:hAnsi="Calibri" w:cs="Calibri"/>
                <w:b/>
                <w:sz w:val="18"/>
                <w:szCs w:val="18"/>
                <w:lang w:val="en-GB"/>
              </w:rPr>
            </w:pPr>
            <w:r>
              <w:rPr>
                <w:rFonts w:ascii="Calibri" w:hAnsi="Calibri" w:cs="Calibri"/>
                <w:b/>
                <w:sz w:val="18"/>
                <w:szCs w:val="18"/>
                <w:lang w:val="en-GB"/>
              </w:rPr>
              <w:t>€</w:t>
            </w:r>
          </w:p>
        </w:tc>
        <w:tc>
          <w:tcPr>
            <w:tcW w:w="2551" w:type="dxa"/>
            <w:tcBorders>
              <w:bottom w:val="single" w:sz="12" w:space="0" w:color="auto"/>
            </w:tcBorders>
            <w:shd w:val="clear" w:color="auto" w:fill="BFBFBF"/>
          </w:tcPr>
          <w:p w14:paraId="64BAE346" w14:textId="77777777" w:rsidR="007912B1" w:rsidRDefault="007912B1" w:rsidP="00660F97">
            <w:pPr>
              <w:rPr>
                <w:rFonts w:ascii="Calibri" w:hAnsi="Calibri" w:cs="Calibri"/>
                <w:b/>
                <w:sz w:val="18"/>
                <w:szCs w:val="18"/>
                <w:lang w:val="en-GB"/>
              </w:rPr>
            </w:pPr>
          </w:p>
        </w:tc>
      </w:tr>
    </w:tbl>
    <w:p w14:paraId="5AD317F8"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5"/>
      </w:tblGrid>
      <w:tr w:rsidR="007912B1" w14:paraId="3CEFA12E" w14:textId="77777777" w:rsidTr="00660F97">
        <w:tc>
          <w:tcPr>
            <w:tcW w:w="9720" w:type="dxa"/>
            <w:gridSpan w:val="3"/>
            <w:shd w:val="clear" w:color="auto" w:fill="BFBFBF"/>
            <w:vAlign w:val="center"/>
          </w:tcPr>
          <w:p w14:paraId="6F4B75B5" w14:textId="77777777" w:rsidR="007912B1" w:rsidRDefault="007912B1" w:rsidP="00660F97">
            <w:pPr>
              <w:rPr>
                <w:rFonts w:ascii="Calibri" w:hAnsi="Calibri" w:cs="Calibri"/>
                <w:b/>
                <w:sz w:val="18"/>
                <w:szCs w:val="18"/>
              </w:rPr>
            </w:pPr>
            <w:r>
              <w:rPr>
                <w:rFonts w:ascii="Calibri" w:hAnsi="Calibri" w:cs="Calibri"/>
                <w:b/>
                <w:sz w:val="18"/>
                <w:szCs w:val="18"/>
              </w:rPr>
              <w:t xml:space="preserve">Onderhoudskosten per voertuig, </w:t>
            </w:r>
            <w:r w:rsidRPr="00E81BE2">
              <w:rPr>
                <w:rFonts w:ascii="Calibri" w:hAnsi="Calibri" w:cs="Calibri"/>
                <w:b/>
                <w:sz w:val="18"/>
                <w:szCs w:val="18"/>
              </w:rPr>
              <w:t>inclusief onderdelen en arbeid:</w:t>
            </w:r>
          </w:p>
        </w:tc>
      </w:tr>
      <w:tr w:rsidR="007912B1" w14:paraId="7554703A" w14:textId="77777777" w:rsidTr="00660F97">
        <w:tc>
          <w:tcPr>
            <w:tcW w:w="4820" w:type="dxa"/>
            <w:tcBorders>
              <w:right w:val="single" w:sz="8" w:space="0" w:color="auto"/>
            </w:tcBorders>
            <w:shd w:val="clear" w:color="auto" w:fill="BFBFBF"/>
            <w:vAlign w:val="center"/>
          </w:tcPr>
          <w:p w14:paraId="50074870" w14:textId="77777777" w:rsidR="007912B1" w:rsidRDefault="007912B1" w:rsidP="00660F97">
            <w:pPr>
              <w:rPr>
                <w:rFonts w:ascii="Calibri" w:hAnsi="Calibri" w:cs="Calibri"/>
                <w:sz w:val="18"/>
                <w:szCs w:val="18"/>
                <w:lang w:val="en-GB"/>
              </w:rPr>
            </w:pPr>
            <w:r>
              <w:rPr>
                <w:rFonts w:ascii="Calibri" w:hAnsi="Calibri" w:cs="Calibri"/>
                <w:sz w:val="18"/>
                <w:szCs w:val="18"/>
              </w:rPr>
              <w:t>Onderhoud</w:t>
            </w:r>
            <w:r>
              <w:rPr>
                <w:rFonts w:ascii="Calibri" w:hAnsi="Calibri" w:cs="Calibri"/>
                <w:sz w:val="18"/>
                <w:szCs w:val="18"/>
                <w:lang w:val="en-GB"/>
              </w:rPr>
              <w:t xml:space="preserve"> </w:t>
            </w:r>
            <w:proofErr w:type="spellStart"/>
            <w:r>
              <w:rPr>
                <w:rFonts w:ascii="Calibri" w:hAnsi="Calibri" w:cs="Calibri"/>
                <w:sz w:val="18"/>
                <w:szCs w:val="18"/>
                <w:lang w:val="en-GB"/>
              </w:rPr>
              <w:t>jaar</w:t>
            </w:r>
            <w:proofErr w:type="spellEnd"/>
            <w:r>
              <w:rPr>
                <w:rFonts w:ascii="Calibri" w:hAnsi="Calibri" w:cs="Calibri"/>
                <w:sz w:val="18"/>
                <w:szCs w:val="18"/>
                <w:lang w:val="en-GB"/>
              </w:rPr>
              <w:t xml:space="preserve"> 1</w:t>
            </w:r>
          </w:p>
        </w:tc>
        <w:tc>
          <w:tcPr>
            <w:tcW w:w="2295" w:type="dxa"/>
            <w:tcBorders>
              <w:top w:val="single" w:sz="8" w:space="0" w:color="auto"/>
              <w:left w:val="single" w:sz="8" w:space="0" w:color="auto"/>
              <w:bottom w:val="single" w:sz="8" w:space="0" w:color="auto"/>
              <w:right w:val="single" w:sz="8" w:space="0" w:color="auto"/>
            </w:tcBorders>
            <w:shd w:val="clear" w:color="auto" w:fill="FFFFFF"/>
            <w:vAlign w:val="center"/>
          </w:tcPr>
          <w:p w14:paraId="4272CBA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val="restart"/>
            <w:tcBorders>
              <w:left w:val="single" w:sz="8" w:space="0" w:color="auto"/>
            </w:tcBorders>
            <w:shd w:val="clear" w:color="auto" w:fill="BFBFBF"/>
            <w:vAlign w:val="center"/>
          </w:tcPr>
          <w:p w14:paraId="48FB8CC6" w14:textId="77777777" w:rsidR="007912B1" w:rsidRDefault="007912B1" w:rsidP="00660F97">
            <w:pPr>
              <w:rPr>
                <w:rFonts w:ascii="Calibri" w:hAnsi="Calibri" w:cs="Calibri"/>
                <w:sz w:val="18"/>
                <w:szCs w:val="18"/>
                <w:lang w:val="en-GB"/>
              </w:rPr>
            </w:pPr>
          </w:p>
        </w:tc>
      </w:tr>
      <w:tr w:rsidR="007912B1" w14:paraId="5E372BA3" w14:textId="77777777" w:rsidTr="00660F97">
        <w:tc>
          <w:tcPr>
            <w:tcW w:w="4820" w:type="dxa"/>
            <w:tcBorders>
              <w:right w:val="single" w:sz="8" w:space="0" w:color="auto"/>
            </w:tcBorders>
            <w:shd w:val="clear" w:color="auto" w:fill="BFBFBF"/>
            <w:vAlign w:val="center"/>
          </w:tcPr>
          <w:p w14:paraId="43625B47" w14:textId="77777777" w:rsidR="007912B1" w:rsidRDefault="007912B1" w:rsidP="00660F97">
            <w:pPr>
              <w:rPr>
                <w:rFonts w:ascii="Calibri" w:hAnsi="Calibri" w:cs="Calibri"/>
                <w:sz w:val="18"/>
                <w:szCs w:val="18"/>
              </w:rPr>
            </w:pPr>
            <w:r>
              <w:rPr>
                <w:rFonts w:ascii="Calibri" w:hAnsi="Calibri" w:cs="Calibri"/>
                <w:sz w:val="18"/>
                <w:szCs w:val="18"/>
              </w:rPr>
              <w:t>Onderhoud jaar 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F549686"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8" w:space="0" w:color="auto"/>
            </w:tcBorders>
            <w:shd w:val="clear" w:color="auto" w:fill="BFBFBF"/>
          </w:tcPr>
          <w:p w14:paraId="5B1F6373" w14:textId="77777777" w:rsidR="007912B1" w:rsidRDefault="007912B1" w:rsidP="00660F97">
            <w:pPr>
              <w:rPr>
                <w:rFonts w:ascii="Calibri" w:hAnsi="Calibri" w:cs="Calibri"/>
                <w:sz w:val="18"/>
                <w:szCs w:val="18"/>
              </w:rPr>
            </w:pPr>
          </w:p>
        </w:tc>
      </w:tr>
      <w:tr w:rsidR="007912B1" w14:paraId="1C357875" w14:textId="77777777" w:rsidTr="00660F97">
        <w:tc>
          <w:tcPr>
            <w:tcW w:w="4820" w:type="dxa"/>
            <w:tcBorders>
              <w:right w:val="single" w:sz="8" w:space="0" w:color="auto"/>
            </w:tcBorders>
            <w:shd w:val="clear" w:color="auto" w:fill="BFBFBF"/>
            <w:vAlign w:val="center"/>
          </w:tcPr>
          <w:p w14:paraId="0591E589" w14:textId="77777777" w:rsidR="007912B1" w:rsidRDefault="007912B1" w:rsidP="00660F97">
            <w:pPr>
              <w:rPr>
                <w:rFonts w:ascii="Calibri" w:hAnsi="Calibri" w:cs="Calibri"/>
                <w:sz w:val="18"/>
                <w:szCs w:val="18"/>
              </w:rPr>
            </w:pPr>
            <w:r>
              <w:rPr>
                <w:rFonts w:ascii="Calibri" w:hAnsi="Calibri" w:cs="Calibri"/>
                <w:sz w:val="18"/>
                <w:szCs w:val="18"/>
              </w:rPr>
              <w:t>Onderhoud jaar 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491F59A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52BF9EA1" w14:textId="77777777" w:rsidR="007912B1" w:rsidRDefault="007912B1" w:rsidP="00660F97">
            <w:pPr>
              <w:rPr>
                <w:rFonts w:ascii="Calibri" w:hAnsi="Calibri" w:cs="Calibri"/>
                <w:sz w:val="18"/>
                <w:szCs w:val="18"/>
              </w:rPr>
            </w:pPr>
          </w:p>
        </w:tc>
      </w:tr>
      <w:tr w:rsidR="007912B1" w14:paraId="0C78A419" w14:textId="77777777" w:rsidTr="00660F97">
        <w:tc>
          <w:tcPr>
            <w:tcW w:w="4820" w:type="dxa"/>
            <w:tcBorders>
              <w:right w:val="single" w:sz="8" w:space="0" w:color="auto"/>
            </w:tcBorders>
            <w:shd w:val="clear" w:color="auto" w:fill="BFBFBF"/>
            <w:vAlign w:val="center"/>
          </w:tcPr>
          <w:p w14:paraId="4A5ADE8B" w14:textId="77777777" w:rsidR="007912B1" w:rsidRDefault="007912B1" w:rsidP="00660F97">
            <w:pPr>
              <w:rPr>
                <w:rFonts w:ascii="Calibri" w:hAnsi="Calibri" w:cs="Calibri"/>
                <w:sz w:val="18"/>
                <w:szCs w:val="18"/>
              </w:rPr>
            </w:pPr>
            <w:r>
              <w:rPr>
                <w:rFonts w:ascii="Calibri" w:hAnsi="Calibri" w:cs="Calibri"/>
                <w:sz w:val="18"/>
                <w:szCs w:val="18"/>
              </w:rPr>
              <w:t>Onderhoud jaar 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B1863A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1B29E89" w14:textId="77777777" w:rsidR="007912B1" w:rsidRDefault="007912B1" w:rsidP="00660F97">
            <w:pPr>
              <w:rPr>
                <w:rFonts w:ascii="Calibri" w:hAnsi="Calibri" w:cs="Calibri"/>
                <w:sz w:val="18"/>
                <w:szCs w:val="18"/>
              </w:rPr>
            </w:pPr>
          </w:p>
        </w:tc>
      </w:tr>
      <w:tr w:rsidR="007912B1" w14:paraId="02F04428" w14:textId="77777777" w:rsidTr="00660F97">
        <w:tc>
          <w:tcPr>
            <w:tcW w:w="4820" w:type="dxa"/>
            <w:tcBorders>
              <w:right w:val="single" w:sz="8" w:space="0" w:color="auto"/>
            </w:tcBorders>
            <w:shd w:val="clear" w:color="auto" w:fill="BFBFBF"/>
            <w:vAlign w:val="center"/>
          </w:tcPr>
          <w:p w14:paraId="0B3BFAA6" w14:textId="77777777" w:rsidR="007912B1" w:rsidRDefault="007912B1" w:rsidP="00660F97">
            <w:pPr>
              <w:rPr>
                <w:rFonts w:ascii="Calibri" w:hAnsi="Calibri" w:cs="Calibri"/>
                <w:sz w:val="18"/>
                <w:szCs w:val="18"/>
              </w:rPr>
            </w:pPr>
            <w:r>
              <w:rPr>
                <w:rFonts w:ascii="Calibri" w:hAnsi="Calibri" w:cs="Calibri"/>
                <w:sz w:val="18"/>
                <w:szCs w:val="18"/>
              </w:rPr>
              <w:t>Onderhoud jaar 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70B623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C2818A" w14:textId="77777777" w:rsidR="007912B1" w:rsidRDefault="007912B1" w:rsidP="00660F97">
            <w:pPr>
              <w:rPr>
                <w:rFonts w:ascii="Calibri" w:hAnsi="Calibri" w:cs="Calibri"/>
                <w:sz w:val="18"/>
                <w:szCs w:val="18"/>
              </w:rPr>
            </w:pPr>
          </w:p>
        </w:tc>
      </w:tr>
      <w:tr w:rsidR="007912B1" w14:paraId="5F18E9A9" w14:textId="77777777" w:rsidTr="00660F97">
        <w:tc>
          <w:tcPr>
            <w:tcW w:w="4820" w:type="dxa"/>
            <w:tcBorders>
              <w:right w:val="single" w:sz="8" w:space="0" w:color="auto"/>
            </w:tcBorders>
            <w:shd w:val="clear" w:color="auto" w:fill="BFBFBF"/>
            <w:vAlign w:val="center"/>
          </w:tcPr>
          <w:p w14:paraId="56736EC6" w14:textId="77777777" w:rsidR="007912B1" w:rsidRDefault="007912B1" w:rsidP="00660F97">
            <w:pPr>
              <w:rPr>
                <w:rFonts w:ascii="Calibri" w:hAnsi="Calibri" w:cs="Calibri"/>
                <w:sz w:val="18"/>
                <w:szCs w:val="18"/>
              </w:rPr>
            </w:pPr>
            <w:r>
              <w:rPr>
                <w:rFonts w:ascii="Calibri" w:hAnsi="Calibri" w:cs="Calibri"/>
                <w:sz w:val="18"/>
                <w:szCs w:val="18"/>
              </w:rPr>
              <w:t>Onderhoud jaar 6</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6D7D46"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46B9AA7" w14:textId="77777777" w:rsidR="007912B1" w:rsidRDefault="007912B1" w:rsidP="00660F97">
            <w:pPr>
              <w:rPr>
                <w:rFonts w:ascii="Calibri" w:hAnsi="Calibri" w:cs="Calibri"/>
                <w:sz w:val="18"/>
                <w:szCs w:val="18"/>
              </w:rPr>
            </w:pPr>
          </w:p>
        </w:tc>
      </w:tr>
      <w:tr w:rsidR="007912B1" w14:paraId="01AE6DDB" w14:textId="77777777" w:rsidTr="00660F97">
        <w:tc>
          <w:tcPr>
            <w:tcW w:w="4820" w:type="dxa"/>
            <w:tcBorders>
              <w:right w:val="single" w:sz="8" w:space="0" w:color="auto"/>
            </w:tcBorders>
            <w:shd w:val="clear" w:color="auto" w:fill="BFBFBF"/>
            <w:vAlign w:val="center"/>
          </w:tcPr>
          <w:p w14:paraId="59C8CEEF" w14:textId="77777777" w:rsidR="007912B1" w:rsidRDefault="007912B1" w:rsidP="00660F97">
            <w:pPr>
              <w:rPr>
                <w:rFonts w:ascii="Calibri" w:hAnsi="Calibri" w:cs="Calibri"/>
                <w:sz w:val="18"/>
                <w:szCs w:val="18"/>
              </w:rPr>
            </w:pPr>
            <w:r>
              <w:rPr>
                <w:rFonts w:ascii="Calibri" w:hAnsi="Calibri" w:cs="Calibri"/>
                <w:sz w:val="18"/>
                <w:szCs w:val="18"/>
              </w:rPr>
              <w:t>Onderhoud jaar 7</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7B79F2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A61B6CC" w14:textId="77777777" w:rsidR="007912B1" w:rsidRDefault="007912B1" w:rsidP="00660F97">
            <w:pPr>
              <w:rPr>
                <w:rFonts w:ascii="Calibri" w:hAnsi="Calibri" w:cs="Calibri"/>
                <w:sz w:val="18"/>
                <w:szCs w:val="18"/>
              </w:rPr>
            </w:pPr>
          </w:p>
        </w:tc>
      </w:tr>
      <w:tr w:rsidR="007912B1" w14:paraId="070AB003" w14:textId="77777777" w:rsidTr="00660F97">
        <w:tc>
          <w:tcPr>
            <w:tcW w:w="4820" w:type="dxa"/>
            <w:tcBorders>
              <w:right w:val="single" w:sz="8" w:space="0" w:color="auto"/>
            </w:tcBorders>
            <w:shd w:val="clear" w:color="auto" w:fill="BFBFBF"/>
            <w:vAlign w:val="center"/>
          </w:tcPr>
          <w:p w14:paraId="1BB91173" w14:textId="77777777" w:rsidR="007912B1" w:rsidRDefault="007912B1" w:rsidP="00660F97">
            <w:pPr>
              <w:rPr>
                <w:rFonts w:ascii="Calibri" w:hAnsi="Calibri" w:cs="Calibri"/>
                <w:sz w:val="18"/>
                <w:szCs w:val="18"/>
              </w:rPr>
            </w:pPr>
            <w:r>
              <w:rPr>
                <w:rFonts w:ascii="Calibri" w:hAnsi="Calibri" w:cs="Calibri"/>
                <w:sz w:val="18"/>
                <w:szCs w:val="18"/>
              </w:rPr>
              <w:t>Onderhoud jaar 8</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25DF26AC"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7CDB604F" w14:textId="77777777" w:rsidR="007912B1" w:rsidRDefault="007912B1" w:rsidP="00660F97">
            <w:pPr>
              <w:rPr>
                <w:rFonts w:ascii="Calibri" w:hAnsi="Calibri" w:cs="Calibri"/>
                <w:sz w:val="18"/>
                <w:szCs w:val="18"/>
              </w:rPr>
            </w:pPr>
          </w:p>
        </w:tc>
      </w:tr>
      <w:tr w:rsidR="007912B1" w14:paraId="49897C8B" w14:textId="77777777" w:rsidTr="00660F97">
        <w:tc>
          <w:tcPr>
            <w:tcW w:w="4820" w:type="dxa"/>
            <w:tcBorders>
              <w:right w:val="single" w:sz="8" w:space="0" w:color="auto"/>
            </w:tcBorders>
            <w:shd w:val="clear" w:color="auto" w:fill="BFBFBF"/>
            <w:vAlign w:val="center"/>
          </w:tcPr>
          <w:p w14:paraId="400F1990" w14:textId="77777777" w:rsidR="007912B1" w:rsidRDefault="007912B1" w:rsidP="00660F97">
            <w:pPr>
              <w:rPr>
                <w:rFonts w:ascii="Calibri" w:hAnsi="Calibri" w:cs="Calibri"/>
                <w:sz w:val="18"/>
                <w:szCs w:val="18"/>
              </w:rPr>
            </w:pPr>
            <w:r>
              <w:rPr>
                <w:rFonts w:ascii="Calibri" w:hAnsi="Calibri" w:cs="Calibri"/>
                <w:sz w:val="18"/>
                <w:szCs w:val="18"/>
              </w:rPr>
              <w:t>Onderhoud jaar 9</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1E54852D"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B85DD59" w14:textId="77777777" w:rsidR="007912B1" w:rsidRDefault="007912B1" w:rsidP="00660F97">
            <w:pPr>
              <w:rPr>
                <w:rFonts w:ascii="Calibri" w:hAnsi="Calibri" w:cs="Calibri"/>
                <w:sz w:val="18"/>
                <w:szCs w:val="18"/>
              </w:rPr>
            </w:pPr>
          </w:p>
        </w:tc>
      </w:tr>
      <w:tr w:rsidR="007912B1" w14:paraId="7F16CB39" w14:textId="77777777" w:rsidTr="00660F97">
        <w:tc>
          <w:tcPr>
            <w:tcW w:w="4820" w:type="dxa"/>
            <w:tcBorders>
              <w:right w:val="single" w:sz="8" w:space="0" w:color="auto"/>
            </w:tcBorders>
            <w:shd w:val="clear" w:color="auto" w:fill="BFBFBF"/>
            <w:vAlign w:val="center"/>
          </w:tcPr>
          <w:p w14:paraId="3A7BB8D6" w14:textId="77777777" w:rsidR="007912B1" w:rsidRDefault="007912B1" w:rsidP="00660F97">
            <w:pPr>
              <w:rPr>
                <w:rFonts w:ascii="Calibri" w:hAnsi="Calibri" w:cs="Calibri"/>
                <w:sz w:val="18"/>
                <w:szCs w:val="18"/>
              </w:rPr>
            </w:pPr>
            <w:r>
              <w:rPr>
                <w:rFonts w:ascii="Calibri" w:hAnsi="Calibri" w:cs="Calibri"/>
                <w:sz w:val="18"/>
                <w:szCs w:val="18"/>
              </w:rPr>
              <w:t>Onderhoud jaar 10</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76EC980"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0351296" w14:textId="77777777" w:rsidR="007912B1" w:rsidRDefault="007912B1" w:rsidP="00660F97">
            <w:pPr>
              <w:rPr>
                <w:rFonts w:ascii="Calibri" w:hAnsi="Calibri" w:cs="Calibri"/>
                <w:sz w:val="18"/>
                <w:szCs w:val="18"/>
              </w:rPr>
            </w:pPr>
          </w:p>
        </w:tc>
      </w:tr>
      <w:tr w:rsidR="007912B1" w14:paraId="56A3E7E3" w14:textId="77777777" w:rsidTr="00660F97">
        <w:tc>
          <w:tcPr>
            <w:tcW w:w="4820" w:type="dxa"/>
            <w:tcBorders>
              <w:right w:val="single" w:sz="8" w:space="0" w:color="auto"/>
            </w:tcBorders>
            <w:shd w:val="clear" w:color="auto" w:fill="BFBFBF"/>
            <w:vAlign w:val="center"/>
          </w:tcPr>
          <w:p w14:paraId="287F3588" w14:textId="77777777" w:rsidR="007912B1" w:rsidRDefault="007912B1" w:rsidP="00660F97">
            <w:pPr>
              <w:rPr>
                <w:rFonts w:ascii="Calibri" w:hAnsi="Calibri" w:cs="Calibri"/>
                <w:sz w:val="18"/>
                <w:szCs w:val="18"/>
              </w:rPr>
            </w:pPr>
            <w:r>
              <w:rPr>
                <w:rFonts w:ascii="Calibri" w:hAnsi="Calibri" w:cs="Calibri"/>
                <w:sz w:val="18"/>
                <w:szCs w:val="18"/>
              </w:rPr>
              <w:t>Onderhoud jaar 11</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333564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25FF76D" w14:textId="77777777" w:rsidR="007912B1" w:rsidRDefault="007912B1" w:rsidP="00660F97">
            <w:pPr>
              <w:rPr>
                <w:rFonts w:ascii="Calibri" w:hAnsi="Calibri" w:cs="Calibri"/>
                <w:sz w:val="18"/>
                <w:szCs w:val="18"/>
              </w:rPr>
            </w:pPr>
          </w:p>
        </w:tc>
      </w:tr>
      <w:tr w:rsidR="007912B1" w14:paraId="741D2996" w14:textId="77777777" w:rsidTr="00660F97">
        <w:tc>
          <w:tcPr>
            <w:tcW w:w="4820" w:type="dxa"/>
            <w:tcBorders>
              <w:right w:val="single" w:sz="8" w:space="0" w:color="auto"/>
            </w:tcBorders>
            <w:shd w:val="clear" w:color="auto" w:fill="BFBFBF"/>
            <w:vAlign w:val="center"/>
          </w:tcPr>
          <w:p w14:paraId="6903E0C1" w14:textId="77777777" w:rsidR="007912B1" w:rsidRDefault="007912B1" w:rsidP="00660F97">
            <w:pPr>
              <w:rPr>
                <w:rFonts w:ascii="Calibri" w:hAnsi="Calibri" w:cs="Calibri"/>
                <w:sz w:val="18"/>
                <w:szCs w:val="18"/>
              </w:rPr>
            </w:pPr>
            <w:r>
              <w:rPr>
                <w:rFonts w:ascii="Calibri" w:hAnsi="Calibri" w:cs="Calibri"/>
                <w:sz w:val="18"/>
                <w:szCs w:val="18"/>
              </w:rPr>
              <w:t>Onderhoud jaar 12</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54D23E8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20B5A8E5" w14:textId="77777777" w:rsidR="007912B1" w:rsidRDefault="007912B1" w:rsidP="00660F97">
            <w:pPr>
              <w:rPr>
                <w:rFonts w:ascii="Calibri" w:hAnsi="Calibri" w:cs="Calibri"/>
                <w:sz w:val="18"/>
                <w:szCs w:val="18"/>
              </w:rPr>
            </w:pPr>
          </w:p>
        </w:tc>
      </w:tr>
      <w:tr w:rsidR="007912B1" w14:paraId="0D892FBD" w14:textId="77777777" w:rsidTr="00660F97">
        <w:tc>
          <w:tcPr>
            <w:tcW w:w="4820" w:type="dxa"/>
            <w:tcBorders>
              <w:right w:val="single" w:sz="8" w:space="0" w:color="auto"/>
            </w:tcBorders>
            <w:shd w:val="clear" w:color="auto" w:fill="BFBFBF"/>
            <w:vAlign w:val="center"/>
          </w:tcPr>
          <w:p w14:paraId="1DD15BE0" w14:textId="77777777" w:rsidR="007912B1" w:rsidRDefault="007912B1" w:rsidP="00660F97">
            <w:pPr>
              <w:rPr>
                <w:rFonts w:ascii="Calibri" w:hAnsi="Calibri" w:cs="Calibri"/>
                <w:sz w:val="18"/>
                <w:szCs w:val="18"/>
              </w:rPr>
            </w:pPr>
            <w:r>
              <w:rPr>
                <w:rFonts w:ascii="Calibri" w:hAnsi="Calibri" w:cs="Calibri"/>
                <w:sz w:val="18"/>
                <w:szCs w:val="18"/>
              </w:rPr>
              <w:t>Onderhoud jaar 13</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3BE67EF"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AA60135" w14:textId="77777777" w:rsidR="007912B1" w:rsidRDefault="007912B1" w:rsidP="00660F97">
            <w:pPr>
              <w:rPr>
                <w:rFonts w:ascii="Calibri" w:hAnsi="Calibri" w:cs="Calibri"/>
                <w:sz w:val="18"/>
                <w:szCs w:val="18"/>
              </w:rPr>
            </w:pPr>
          </w:p>
        </w:tc>
      </w:tr>
      <w:tr w:rsidR="007912B1" w14:paraId="4F8581EE" w14:textId="77777777" w:rsidTr="00660F97">
        <w:tc>
          <w:tcPr>
            <w:tcW w:w="4820" w:type="dxa"/>
            <w:tcBorders>
              <w:right w:val="single" w:sz="8" w:space="0" w:color="auto"/>
            </w:tcBorders>
            <w:shd w:val="clear" w:color="auto" w:fill="BFBFBF"/>
            <w:vAlign w:val="center"/>
          </w:tcPr>
          <w:p w14:paraId="62F92533" w14:textId="77777777" w:rsidR="007912B1" w:rsidRDefault="007912B1" w:rsidP="00660F97">
            <w:pPr>
              <w:rPr>
                <w:rFonts w:ascii="Calibri" w:hAnsi="Calibri" w:cs="Calibri"/>
                <w:sz w:val="18"/>
                <w:szCs w:val="18"/>
              </w:rPr>
            </w:pPr>
            <w:r>
              <w:rPr>
                <w:rFonts w:ascii="Calibri" w:hAnsi="Calibri" w:cs="Calibri"/>
                <w:sz w:val="18"/>
                <w:szCs w:val="18"/>
              </w:rPr>
              <w:t>Onderhoud jaar 14</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0B14F092"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3D5DB8C0" w14:textId="77777777" w:rsidR="007912B1" w:rsidRDefault="007912B1" w:rsidP="00660F97">
            <w:pPr>
              <w:rPr>
                <w:rFonts w:ascii="Calibri" w:hAnsi="Calibri" w:cs="Calibri"/>
                <w:sz w:val="18"/>
                <w:szCs w:val="18"/>
              </w:rPr>
            </w:pPr>
          </w:p>
        </w:tc>
      </w:tr>
      <w:tr w:rsidR="007912B1" w14:paraId="387CCB0C" w14:textId="77777777" w:rsidTr="00660F97">
        <w:tc>
          <w:tcPr>
            <w:tcW w:w="4820" w:type="dxa"/>
            <w:tcBorders>
              <w:right w:val="single" w:sz="8" w:space="0" w:color="auto"/>
            </w:tcBorders>
            <w:shd w:val="clear" w:color="auto" w:fill="BFBFBF"/>
            <w:vAlign w:val="center"/>
          </w:tcPr>
          <w:p w14:paraId="4FD65BAE" w14:textId="77777777" w:rsidR="007912B1" w:rsidRDefault="007912B1" w:rsidP="00660F97">
            <w:pPr>
              <w:rPr>
                <w:rFonts w:ascii="Calibri" w:hAnsi="Calibri" w:cs="Calibri"/>
                <w:sz w:val="18"/>
                <w:szCs w:val="18"/>
              </w:rPr>
            </w:pPr>
            <w:r>
              <w:rPr>
                <w:rFonts w:ascii="Calibri" w:hAnsi="Calibri" w:cs="Calibri"/>
                <w:sz w:val="18"/>
                <w:szCs w:val="18"/>
              </w:rPr>
              <w:t>Onderhoud jaar 15</w:t>
            </w:r>
          </w:p>
        </w:tc>
        <w:tc>
          <w:tcPr>
            <w:tcW w:w="2295" w:type="dxa"/>
            <w:tcBorders>
              <w:top w:val="single" w:sz="8" w:space="0" w:color="auto"/>
              <w:left w:val="single" w:sz="8" w:space="0" w:color="auto"/>
              <w:bottom w:val="single" w:sz="8" w:space="0" w:color="auto"/>
              <w:right w:val="single" w:sz="8" w:space="0" w:color="auto"/>
            </w:tcBorders>
            <w:shd w:val="clear" w:color="auto" w:fill="FFFFFF"/>
          </w:tcPr>
          <w:p w14:paraId="6D880257"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05" w:type="dxa"/>
            <w:vMerge/>
            <w:tcBorders>
              <w:left w:val="single" w:sz="8" w:space="0" w:color="auto"/>
            </w:tcBorders>
            <w:shd w:val="clear" w:color="auto" w:fill="BFBFBF"/>
          </w:tcPr>
          <w:p w14:paraId="15CEC589" w14:textId="77777777" w:rsidR="007912B1" w:rsidRDefault="007912B1" w:rsidP="00660F97">
            <w:pPr>
              <w:rPr>
                <w:rFonts w:ascii="Calibri" w:hAnsi="Calibri" w:cs="Calibri"/>
                <w:sz w:val="18"/>
                <w:szCs w:val="18"/>
              </w:rPr>
            </w:pPr>
          </w:p>
        </w:tc>
      </w:tr>
      <w:tr w:rsidR="007912B1" w14:paraId="19B6F13B" w14:textId="77777777" w:rsidTr="00660F97">
        <w:trPr>
          <w:trHeight w:val="305"/>
        </w:trPr>
        <w:tc>
          <w:tcPr>
            <w:tcW w:w="4820" w:type="dxa"/>
            <w:tcBorders>
              <w:top w:val="single" w:sz="4" w:space="0" w:color="auto"/>
              <w:bottom w:val="single" w:sz="12" w:space="0" w:color="auto"/>
              <w:right w:val="single" w:sz="4" w:space="0" w:color="auto"/>
            </w:tcBorders>
            <w:shd w:val="clear" w:color="auto" w:fill="BFBFBF"/>
            <w:vAlign w:val="center"/>
          </w:tcPr>
          <w:p w14:paraId="268660A1" w14:textId="77777777" w:rsidR="007912B1" w:rsidRDefault="007912B1" w:rsidP="00660F97">
            <w:pPr>
              <w:rPr>
                <w:rFonts w:ascii="Calibri" w:hAnsi="Calibri" w:cs="Calibri"/>
                <w:sz w:val="18"/>
                <w:szCs w:val="18"/>
              </w:rPr>
            </w:pPr>
            <w:r>
              <w:rPr>
                <w:rFonts w:ascii="Calibri" w:hAnsi="Calibri" w:cs="Calibri"/>
                <w:sz w:val="18"/>
                <w:szCs w:val="18"/>
              </w:rPr>
              <w:t xml:space="preserve">Totale onderhoud over 15 jaar per TST-NB </w:t>
            </w:r>
          </w:p>
        </w:tc>
        <w:tc>
          <w:tcPr>
            <w:tcW w:w="2295" w:type="dxa"/>
            <w:tcBorders>
              <w:top w:val="single" w:sz="4" w:space="0" w:color="auto"/>
              <w:left w:val="single" w:sz="4" w:space="0" w:color="auto"/>
              <w:bottom w:val="single" w:sz="12" w:space="0" w:color="auto"/>
              <w:right w:val="single" w:sz="4" w:space="0" w:color="auto"/>
            </w:tcBorders>
            <w:vAlign w:val="center"/>
          </w:tcPr>
          <w:p w14:paraId="0C35CF17"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05" w:type="dxa"/>
            <w:vMerge/>
            <w:tcBorders>
              <w:left w:val="single" w:sz="4" w:space="0" w:color="auto"/>
              <w:bottom w:val="single" w:sz="12" w:space="0" w:color="auto"/>
            </w:tcBorders>
            <w:vAlign w:val="center"/>
          </w:tcPr>
          <w:p w14:paraId="07566D97" w14:textId="77777777" w:rsidR="007912B1" w:rsidRDefault="007912B1" w:rsidP="00660F97">
            <w:pPr>
              <w:rPr>
                <w:rFonts w:ascii="Calibri" w:hAnsi="Calibri" w:cs="Calibri"/>
                <w:sz w:val="18"/>
                <w:szCs w:val="18"/>
              </w:rPr>
            </w:pPr>
          </w:p>
        </w:tc>
      </w:tr>
    </w:tbl>
    <w:p w14:paraId="5DF50347" w14:textId="77777777" w:rsidR="007912B1" w:rsidRDefault="007912B1" w:rsidP="007912B1">
      <w:pPr>
        <w:pStyle w:val="Plattetekst3"/>
        <w:rPr>
          <w:rFonts w:ascii="Calibri" w:hAnsi="Calibri" w:cs="Calibri"/>
          <w:i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68"/>
        <w:gridCol w:w="2632"/>
      </w:tblGrid>
      <w:tr w:rsidR="007912B1" w14:paraId="58E54D94" w14:textId="77777777" w:rsidTr="00660F97">
        <w:tc>
          <w:tcPr>
            <w:tcW w:w="9720" w:type="dxa"/>
            <w:gridSpan w:val="3"/>
            <w:shd w:val="clear" w:color="auto" w:fill="BFBFBF"/>
            <w:vAlign w:val="center"/>
          </w:tcPr>
          <w:p w14:paraId="1B8BAFD5" w14:textId="77777777" w:rsidR="007912B1" w:rsidRDefault="007912B1" w:rsidP="00660F97">
            <w:pPr>
              <w:rPr>
                <w:rFonts w:ascii="Calibri" w:hAnsi="Calibri" w:cs="Calibri"/>
                <w:b/>
                <w:sz w:val="18"/>
                <w:szCs w:val="18"/>
              </w:rPr>
            </w:pPr>
            <w:r>
              <w:rPr>
                <w:rFonts w:ascii="Calibri" w:hAnsi="Calibri" w:cs="Calibri"/>
                <w:b/>
                <w:sz w:val="18"/>
                <w:szCs w:val="18"/>
              </w:rPr>
              <w:t>Opleidingskosten Vakbekwaamheid VRMWB:</w:t>
            </w:r>
          </w:p>
        </w:tc>
      </w:tr>
      <w:tr w:rsidR="007912B1" w14:paraId="2FDB45E4" w14:textId="77777777" w:rsidTr="00660F97">
        <w:trPr>
          <w:trHeight w:val="305"/>
        </w:trPr>
        <w:tc>
          <w:tcPr>
            <w:tcW w:w="4820" w:type="dxa"/>
            <w:shd w:val="clear" w:color="auto" w:fill="BFBFBF"/>
            <w:vAlign w:val="center"/>
          </w:tcPr>
          <w:p w14:paraId="6FDE0061" w14:textId="77777777" w:rsidR="007912B1" w:rsidRDefault="007912B1" w:rsidP="00660F97">
            <w:pPr>
              <w:rPr>
                <w:rFonts w:ascii="Calibri" w:hAnsi="Calibri" w:cs="Calibri"/>
                <w:sz w:val="18"/>
                <w:szCs w:val="18"/>
              </w:rPr>
            </w:pPr>
            <w:r>
              <w:rPr>
                <w:rFonts w:ascii="Calibri" w:hAnsi="Calibri" w:cs="Calibri"/>
                <w:sz w:val="18"/>
                <w:szCs w:val="18"/>
              </w:rPr>
              <w:t>Kosten Elektronische Leeromgeving (ELO)</w:t>
            </w:r>
          </w:p>
        </w:tc>
        <w:tc>
          <w:tcPr>
            <w:tcW w:w="2268" w:type="dxa"/>
            <w:vAlign w:val="center"/>
          </w:tcPr>
          <w:p w14:paraId="32C16C5F" w14:textId="77777777" w:rsidR="007912B1" w:rsidRDefault="007912B1" w:rsidP="00660F97">
            <w:pPr>
              <w:rPr>
                <w:rFonts w:ascii="Calibri" w:hAnsi="Calibri" w:cs="Calibri"/>
                <w:sz w:val="18"/>
                <w:szCs w:val="18"/>
              </w:rPr>
            </w:pPr>
            <w:r>
              <w:rPr>
                <w:rFonts w:ascii="Calibri" w:hAnsi="Calibri" w:cs="Calibri"/>
                <w:sz w:val="18"/>
                <w:szCs w:val="18"/>
              </w:rPr>
              <w:t xml:space="preserve">€ </w:t>
            </w:r>
          </w:p>
        </w:tc>
        <w:tc>
          <w:tcPr>
            <w:tcW w:w="2632" w:type="dxa"/>
            <w:shd w:val="clear" w:color="auto" w:fill="BFBFBF"/>
            <w:vAlign w:val="center"/>
          </w:tcPr>
          <w:p w14:paraId="416737FA" w14:textId="77777777" w:rsidR="007912B1" w:rsidRDefault="007912B1" w:rsidP="00660F97">
            <w:pPr>
              <w:rPr>
                <w:rFonts w:ascii="Calibri" w:hAnsi="Calibri" w:cs="Calibri"/>
                <w:sz w:val="18"/>
                <w:szCs w:val="18"/>
              </w:rPr>
            </w:pPr>
          </w:p>
        </w:tc>
      </w:tr>
      <w:tr w:rsidR="007912B1" w14:paraId="110D4B43" w14:textId="77777777" w:rsidTr="00660F97">
        <w:trPr>
          <w:trHeight w:val="305"/>
        </w:trPr>
        <w:tc>
          <w:tcPr>
            <w:tcW w:w="4820" w:type="dxa"/>
            <w:shd w:val="clear" w:color="auto" w:fill="BFBFBF"/>
            <w:vAlign w:val="center"/>
          </w:tcPr>
          <w:p w14:paraId="0A150E07" w14:textId="77777777" w:rsidR="007912B1" w:rsidRDefault="007912B1" w:rsidP="00660F97">
            <w:pPr>
              <w:rPr>
                <w:rFonts w:ascii="Calibri" w:hAnsi="Calibri" w:cs="Calibri"/>
                <w:sz w:val="18"/>
                <w:szCs w:val="18"/>
              </w:rPr>
            </w:pPr>
            <w:r>
              <w:rPr>
                <w:rFonts w:ascii="Calibri" w:hAnsi="Calibri" w:cs="Calibri"/>
                <w:sz w:val="18"/>
                <w:szCs w:val="18"/>
              </w:rPr>
              <w:t>Kosten Train-de-trainer (voertuiginstructie)</w:t>
            </w:r>
          </w:p>
        </w:tc>
        <w:tc>
          <w:tcPr>
            <w:tcW w:w="2268" w:type="dxa"/>
            <w:vAlign w:val="center"/>
          </w:tcPr>
          <w:p w14:paraId="64C7DFF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62E89E49" w14:textId="77777777" w:rsidR="007912B1" w:rsidRDefault="007912B1" w:rsidP="00660F97">
            <w:pPr>
              <w:rPr>
                <w:rFonts w:ascii="Calibri" w:hAnsi="Calibri" w:cs="Calibri"/>
                <w:sz w:val="18"/>
                <w:szCs w:val="18"/>
              </w:rPr>
            </w:pPr>
          </w:p>
        </w:tc>
      </w:tr>
      <w:tr w:rsidR="007912B1" w14:paraId="7F9BD359" w14:textId="77777777" w:rsidTr="00660F97">
        <w:trPr>
          <w:trHeight w:val="305"/>
        </w:trPr>
        <w:tc>
          <w:tcPr>
            <w:tcW w:w="4820" w:type="dxa"/>
            <w:shd w:val="clear" w:color="auto" w:fill="BFBFBF"/>
            <w:vAlign w:val="center"/>
          </w:tcPr>
          <w:p w14:paraId="460CFCAA" w14:textId="77777777" w:rsidR="007912B1" w:rsidRDefault="007912B1" w:rsidP="00660F97">
            <w:pPr>
              <w:rPr>
                <w:rFonts w:ascii="Calibri" w:hAnsi="Calibri" w:cs="Calibri"/>
                <w:sz w:val="18"/>
                <w:szCs w:val="18"/>
              </w:rPr>
            </w:pPr>
            <w:r>
              <w:rPr>
                <w:rFonts w:ascii="Calibri" w:hAnsi="Calibri" w:cs="Calibri"/>
                <w:sz w:val="18"/>
                <w:szCs w:val="18"/>
              </w:rPr>
              <w:t>Kosten Train-de-trainer (blussysteem en opbouw)</w:t>
            </w:r>
          </w:p>
        </w:tc>
        <w:tc>
          <w:tcPr>
            <w:tcW w:w="2268" w:type="dxa"/>
            <w:vAlign w:val="center"/>
          </w:tcPr>
          <w:p w14:paraId="7B45EFDA"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450F8631" w14:textId="77777777" w:rsidR="007912B1" w:rsidRDefault="007912B1" w:rsidP="00660F97">
            <w:pPr>
              <w:rPr>
                <w:rFonts w:ascii="Calibri" w:hAnsi="Calibri" w:cs="Calibri"/>
                <w:sz w:val="18"/>
                <w:szCs w:val="18"/>
              </w:rPr>
            </w:pPr>
          </w:p>
        </w:tc>
      </w:tr>
      <w:tr w:rsidR="007912B1" w14:paraId="4993BADB" w14:textId="77777777" w:rsidTr="00660F97">
        <w:trPr>
          <w:trHeight w:val="305"/>
        </w:trPr>
        <w:tc>
          <w:tcPr>
            <w:tcW w:w="4820" w:type="dxa"/>
            <w:shd w:val="clear" w:color="auto" w:fill="BFBFBF"/>
            <w:vAlign w:val="center"/>
          </w:tcPr>
          <w:p w14:paraId="1807FD76" w14:textId="77777777" w:rsidR="007912B1" w:rsidRDefault="007912B1" w:rsidP="00660F97">
            <w:pPr>
              <w:rPr>
                <w:rFonts w:ascii="Calibri" w:hAnsi="Calibri" w:cs="Calibri"/>
                <w:sz w:val="18"/>
                <w:szCs w:val="18"/>
              </w:rPr>
            </w:pPr>
            <w:r>
              <w:rPr>
                <w:rFonts w:ascii="Calibri" w:hAnsi="Calibri" w:cs="Calibri"/>
                <w:sz w:val="18"/>
                <w:szCs w:val="18"/>
              </w:rPr>
              <w:t xml:space="preserve">Kosten </w:t>
            </w:r>
            <w:proofErr w:type="spellStart"/>
            <w:r>
              <w:rPr>
                <w:rFonts w:ascii="Calibri" w:hAnsi="Calibri" w:cs="Calibri"/>
                <w:sz w:val="18"/>
                <w:szCs w:val="18"/>
              </w:rPr>
              <w:t>Rij-instructie</w:t>
            </w:r>
            <w:proofErr w:type="spellEnd"/>
          </w:p>
        </w:tc>
        <w:tc>
          <w:tcPr>
            <w:tcW w:w="2268" w:type="dxa"/>
            <w:vAlign w:val="center"/>
          </w:tcPr>
          <w:p w14:paraId="059362B9"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023F184C" w14:textId="77777777" w:rsidR="007912B1" w:rsidRDefault="007912B1" w:rsidP="00660F97">
            <w:pPr>
              <w:rPr>
                <w:rFonts w:ascii="Calibri" w:hAnsi="Calibri" w:cs="Calibri"/>
                <w:sz w:val="18"/>
                <w:szCs w:val="18"/>
              </w:rPr>
            </w:pPr>
          </w:p>
        </w:tc>
      </w:tr>
      <w:tr w:rsidR="007912B1" w14:paraId="68E01076" w14:textId="77777777" w:rsidTr="00660F97">
        <w:trPr>
          <w:trHeight w:val="305"/>
        </w:trPr>
        <w:tc>
          <w:tcPr>
            <w:tcW w:w="4820" w:type="dxa"/>
            <w:shd w:val="clear" w:color="auto" w:fill="BFBFBF"/>
            <w:vAlign w:val="center"/>
          </w:tcPr>
          <w:p w14:paraId="43743396" w14:textId="77777777" w:rsidR="007912B1" w:rsidRDefault="007912B1" w:rsidP="00660F97">
            <w:pPr>
              <w:rPr>
                <w:rFonts w:ascii="Calibri" w:hAnsi="Calibri" w:cs="Calibri"/>
                <w:sz w:val="18"/>
                <w:szCs w:val="18"/>
              </w:rPr>
            </w:pPr>
            <w:r>
              <w:rPr>
                <w:rFonts w:ascii="Calibri" w:hAnsi="Calibri" w:cs="Calibri"/>
                <w:sz w:val="18"/>
                <w:szCs w:val="18"/>
              </w:rPr>
              <w:t>Kosten Onderhoudsinstructie</w:t>
            </w:r>
          </w:p>
        </w:tc>
        <w:tc>
          <w:tcPr>
            <w:tcW w:w="2268" w:type="dxa"/>
            <w:vAlign w:val="center"/>
          </w:tcPr>
          <w:p w14:paraId="5BEBCBAB" w14:textId="77777777" w:rsidR="007912B1" w:rsidRDefault="007912B1" w:rsidP="00660F97">
            <w:pPr>
              <w:rPr>
                <w:rFonts w:ascii="Calibri" w:hAnsi="Calibri" w:cs="Calibri"/>
                <w:sz w:val="18"/>
                <w:szCs w:val="18"/>
              </w:rPr>
            </w:pPr>
            <w:r>
              <w:rPr>
                <w:rFonts w:ascii="Calibri" w:hAnsi="Calibri" w:cs="Calibri"/>
                <w:sz w:val="18"/>
                <w:szCs w:val="18"/>
              </w:rPr>
              <w:t>€</w:t>
            </w:r>
          </w:p>
        </w:tc>
        <w:tc>
          <w:tcPr>
            <w:tcW w:w="2632" w:type="dxa"/>
            <w:shd w:val="clear" w:color="auto" w:fill="BFBFBF"/>
            <w:vAlign w:val="center"/>
          </w:tcPr>
          <w:p w14:paraId="7FF15894" w14:textId="77777777" w:rsidR="007912B1" w:rsidRDefault="007912B1" w:rsidP="00660F97">
            <w:pPr>
              <w:rPr>
                <w:rFonts w:ascii="Calibri" w:hAnsi="Calibri" w:cs="Calibri"/>
                <w:sz w:val="18"/>
                <w:szCs w:val="18"/>
              </w:rPr>
            </w:pPr>
          </w:p>
        </w:tc>
      </w:tr>
    </w:tbl>
    <w:p w14:paraId="1188DA99" w14:textId="77777777" w:rsidR="007912B1" w:rsidRPr="007B19F7" w:rsidRDefault="007912B1" w:rsidP="00AA7C15">
      <w:pPr>
        <w:ind w:left="708" w:hanging="708"/>
        <w:contextualSpacing/>
        <w:rPr>
          <w:rFonts w:ascii="Calibri" w:hAnsi="Calibri" w:cs="Calibri"/>
          <w:sz w:val="18"/>
          <w:szCs w:val="18"/>
        </w:rPr>
      </w:pPr>
    </w:p>
    <w:p w14:paraId="73A4C1C4"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Opties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6611"/>
        <w:gridCol w:w="2551"/>
      </w:tblGrid>
      <w:tr w:rsidR="0003489D" w:rsidRPr="0003489D" w14:paraId="0E508F36"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5A62993C"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O1</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139D8045"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Reserve blus- en ontluchtingspomp</w:t>
            </w:r>
          </w:p>
        </w:tc>
        <w:tc>
          <w:tcPr>
            <w:tcW w:w="2551" w:type="dxa"/>
            <w:tcBorders>
              <w:top w:val="single" w:sz="12" w:space="0" w:color="auto"/>
              <w:left w:val="single" w:sz="12" w:space="0" w:color="auto"/>
              <w:bottom w:val="single" w:sz="12" w:space="0" w:color="auto"/>
              <w:right w:val="single" w:sz="12" w:space="0" w:color="auto"/>
            </w:tcBorders>
            <w:vAlign w:val="center"/>
          </w:tcPr>
          <w:p w14:paraId="1C4E9901" w14:textId="77777777" w:rsidR="0003489D" w:rsidRPr="0003489D" w:rsidRDefault="0003489D" w:rsidP="001834E0">
            <w:pPr>
              <w:rPr>
                <w:rFonts w:ascii="Calibri" w:hAnsi="Calibri" w:cs="Calibri"/>
                <w:bCs/>
                <w:sz w:val="18"/>
                <w:szCs w:val="18"/>
                <w:lang w:val="en-GB"/>
              </w:rPr>
            </w:pPr>
            <w:r w:rsidRPr="0003489D">
              <w:rPr>
                <w:rFonts w:ascii="Calibri" w:hAnsi="Calibri" w:cs="Calibri"/>
                <w:bCs/>
                <w:sz w:val="18"/>
                <w:szCs w:val="18"/>
                <w:lang w:val="en-GB"/>
              </w:rPr>
              <w:t>€</w:t>
            </w:r>
          </w:p>
        </w:tc>
      </w:tr>
      <w:tr w:rsidR="0003489D" w:rsidRPr="0003489D" w14:paraId="4A62BCA2"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392C7E9"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O2</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710BFF72"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Passieve- en actieve veiligheidssystemen (af fabriek - mag in bijlage worden bevestigd)</w:t>
            </w:r>
          </w:p>
        </w:tc>
        <w:tc>
          <w:tcPr>
            <w:tcW w:w="2551" w:type="dxa"/>
            <w:tcBorders>
              <w:top w:val="single" w:sz="12" w:space="0" w:color="auto"/>
              <w:left w:val="single" w:sz="12" w:space="0" w:color="auto"/>
              <w:bottom w:val="single" w:sz="12" w:space="0" w:color="auto"/>
              <w:right w:val="single" w:sz="12" w:space="0" w:color="auto"/>
            </w:tcBorders>
            <w:vAlign w:val="center"/>
          </w:tcPr>
          <w:p w14:paraId="7453B56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r w:rsidR="0003489D" w:rsidRPr="0003489D" w14:paraId="7DF4FA80" w14:textId="77777777" w:rsidTr="001834E0">
        <w:trPr>
          <w:trHeight w:val="280"/>
        </w:trPr>
        <w:tc>
          <w:tcPr>
            <w:tcW w:w="477" w:type="dxa"/>
            <w:tcBorders>
              <w:top w:val="single" w:sz="12" w:space="0" w:color="auto"/>
              <w:left w:val="single" w:sz="12" w:space="0" w:color="auto"/>
              <w:bottom w:val="single" w:sz="12" w:space="0" w:color="auto"/>
              <w:right w:val="single" w:sz="12" w:space="0" w:color="auto"/>
            </w:tcBorders>
            <w:shd w:val="clear" w:color="auto" w:fill="BFBFBF"/>
          </w:tcPr>
          <w:p w14:paraId="48EB5DB4"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O3</w:t>
            </w:r>
          </w:p>
        </w:tc>
        <w:tc>
          <w:tcPr>
            <w:tcW w:w="6611" w:type="dxa"/>
            <w:tcBorders>
              <w:top w:val="single" w:sz="12" w:space="0" w:color="auto"/>
              <w:left w:val="single" w:sz="12" w:space="0" w:color="auto"/>
              <w:bottom w:val="single" w:sz="12" w:space="0" w:color="auto"/>
              <w:right w:val="single" w:sz="12" w:space="0" w:color="auto"/>
            </w:tcBorders>
            <w:shd w:val="clear" w:color="auto" w:fill="BFBFBF"/>
            <w:vAlign w:val="center"/>
          </w:tcPr>
          <w:p w14:paraId="0876ADD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rPr>
              <w:t>Vakbekwaamheid ELO pompbediening t.b.v. Vakbekwaam blijven</w:t>
            </w:r>
          </w:p>
        </w:tc>
        <w:tc>
          <w:tcPr>
            <w:tcW w:w="2551" w:type="dxa"/>
            <w:tcBorders>
              <w:top w:val="single" w:sz="12" w:space="0" w:color="auto"/>
              <w:left w:val="single" w:sz="12" w:space="0" w:color="auto"/>
              <w:bottom w:val="single" w:sz="12" w:space="0" w:color="auto"/>
              <w:right w:val="single" w:sz="12" w:space="0" w:color="auto"/>
            </w:tcBorders>
            <w:vAlign w:val="center"/>
          </w:tcPr>
          <w:p w14:paraId="4BF7D6B7" w14:textId="77777777" w:rsidR="0003489D" w:rsidRPr="0003489D" w:rsidRDefault="0003489D" w:rsidP="001834E0">
            <w:pPr>
              <w:rPr>
                <w:rFonts w:ascii="Calibri" w:hAnsi="Calibri" w:cs="Calibri"/>
                <w:bCs/>
                <w:sz w:val="18"/>
                <w:szCs w:val="18"/>
              </w:rPr>
            </w:pPr>
            <w:r w:rsidRPr="0003489D">
              <w:rPr>
                <w:rFonts w:ascii="Calibri" w:hAnsi="Calibri" w:cs="Calibri"/>
                <w:bCs/>
                <w:sz w:val="18"/>
                <w:szCs w:val="18"/>
                <w:lang w:val="en-GB"/>
              </w:rPr>
              <w:t>€</w:t>
            </w:r>
          </w:p>
        </w:tc>
      </w:tr>
    </w:tbl>
    <w:p w14:paraId="0FD786FF" w14:textId="77777777" w:rsidR="0003489D" w:rsidRDefault="0003489D" w:rsidP="007B19F7">
      <w:pPr>
        <w:pStyle w:val="Plattetekst3"/>
        <w:rPr>
          <w:rFonts w:ascii="Calibri" w:hAnsi="Calibri" w:cs="Calibri"/>
          <w:b/>
          <w:bCs/>
          <w:i w:val="0"/>
          <w:sz w:val="18"/>
          <w:szCs w:val="18"/>
        </w:rPr>
      </w:pPr>
    </w:p>
    <w:p w14:paraId="3F5812A5" w14:textId="77777777" w:rsidR="007B19F7" w:rsidRPr="007B19F7" w:rsidRDefault="007B19F7" w:rsidP="007B19F7">
      <w:pPr>
        <w:pStyle w:val="Plattetekst3"/>
        <w:rPr>
          <w:rFonts w:ascii="Calibri" w:hAnsi="Calibri" w:cs="Calibri"/>
          <w:b/>
          <w:bCs/>
          <w:i w:val="0"/>
          <w:sz w:val="18"/>
          <w:szCs w:val="18"/>
        </w:rPr>
      </w:pPr>
      <w:r w:rsidRPr="007B19F7">
        <w:rPr>
          <w:rFonts w:ascii="Calibri" w:hAnsi="Calibri" w:cs="Calibri"/>
          <w:b/>
          <w:bCs/>
          <w:i w:val="0"/>
          <w:sz w:val="18"/>
          <w:szCs w:val="18"/>
        </w:rPr>
        <w:t>Specificatie onderhoudskosten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6582"/>
        <w:gridCol w:w="2539"/>
      </w:tblGrid>
      <w:tr w:rsidR="007B19F7" w:rsidRPr="007B19F7" w14:paraId="73424F5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3980E56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20EEAE37"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 xml:space="preserve"> </w:t>
            </w:r>
            <w:r w:rsidRPr="007B19F7">
              <w:rPr>
                <w:rFonts w:ascii="Calibri" w:hAnsi="Calibri" w:cs="Calibri"/>
                <w:sz w:val="18"/>
                <w:szCs w:val="18"/>
              </w:rPr>
              <w:t>P</w:t>
            </w:r>
            <w:r w:rsidRPr="007B19F7">
              <w:rPr>
                <w:rFonts w:ascii="Calibri" w:eastAsia="Calibri" w:hAnsi="Calibri" w:cs="Calibri"/>
                <w:sz w:val="18"/>
                <w:szCs w:val="18"/>
                <w:lang w:eastAsia="en-US"/>
              </w:rPr>
              <w:t>reventief volledige chassis</w:t>
            </w:r>
          </w:p>
        </w:tc>
        <w:tc>
          <w:tcPr>
            <w:tcW w:w="2539" w:type="dxa"/>
            <w:tcBorders>
              <w:top w:val="single" w:sz="12" w:space="0" w:color="auto"/>
              <w:left w:val="single" w:sz="12" w:space="0" w:color="auto"/>
              <w:bottom w:val="single" w:sz="12" w:space="0" w:color="auto"/>
              <w:right w:val="single" w:sz="12" w:space="0" w:color="auto"/>
            </w:tcBorders>
            <w:vAlign w:val="center"/>
          </w:tcPr>
          <w:p w14:paraId="7F9E341E"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6B5B4D9A"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1E9D05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O2</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EA3B1A"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APK keuring</w:t>
            </w:r>
          </w:p>
        </w:tc>
        <w:tc>
          <w:tcPr>
            <w:tcW w:w="2539" w:type="dxa"/>
            <w:tcBorders>
              <w:top w:val="single" w:sz="12" w:space="0" w:color="auto"/>
              <w:left w:val="single" w:sz="12" w:space="0" w:color="auto"/>
              <w:bottom w:val="single" w:sz="12" w:space="0" w:color="auto"/>
              <w:right w:val="single" w:sz="12" w:space="0" w:color="auto"/>
            </w:tcBorders>
            <w:vAlign w:val="center"/>
          </w:tcPr>
          <w:p w14:paraId="61EA0F5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2ECA7A61"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BCF45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O3</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73F6C74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Onderhoud volledige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5D4803E6"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317E14B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28C59D54"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O4</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0315AEF" w14:textId="77777777" w:rsidR="007B19F7" w:rsidRPr="007B19F7" w:rsidRDefault="007B19F7" w:rsidP="00660F97">
            <w:pPr>
              <w:rPr>
                <w:rFonts w:ascii="Calibri" w:hAnsi="Calibri" w:cs="Calibri"/>
                <w:bCs/>
                <w:sz w:val="18"/>
                <w:szCs w:val="18"/>
              </w:rPr>
            </w:pPr>
            <w:proofErr w:type="spellStart"/>
            <w:r w:rsidRPr="007B19F7">
              <w:rPr>
                <w:rFonts w:ascii="Calibri" w:eastAsia="Calibri" w:hAnsi="Calibri" w:cs="Calibri"/>
                <w:sz w:val="18"/>
                <w:szCs w:val="18"/>
                <w:lang w:eastAsia="en-US"/>
              </w:rPr>
              <w:t>Amtek</w:t>
            </w:r>
            <w:proofErr w:type="spellEnd"/>
            <w:r w:rsidRPr="007B19F7">
              <w:rPr>
                <w:rFonts w:ascii="Calibri" w:eastAsia="Calibri" w:hAnsi="Calibri" w:cs="Calibri"/>
                <w:sz w:val="18"/>
                <w:szCs w:val="18"/>
                <w:lang w:eastAsia="en-US"/>
              </w:rPr>
              <w:t xml:space="preserve"> keuring opbouw</w:t>
            </w:r>
          </w:p>
        </w:tc>
        <w:tc>
          <w:tcPr>
            <w:tcW w:w="2539" w:type="dxa"/>
            <w:tcBorders>
              <w:top w:val="single" w:sz="12" w:space="0" w:color="auto"/>
              <w:left w:val="single" w:sz="12" w:space="0" w:color="auto"/>
              <w:bottom w:val="single" w:sz="12" w:space="0" w:color="auto"/>
              <w:right w:val="single" w:sz="12" w:space="0" w:color="auto"/>
            </w:tcBorders>
            <w:vAlign w:val="center"/>
          </w:tcPr>
          <w:p w14:paraId="407A5E3D"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00A0136D"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4CED800E"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O5</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E566F2E"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Pomponderhoud</w:t>
            </w:r>
          </w:p>
        </w:tc>
        <w:tc>
          <w:tcPr>
            <w:tcW w:w="2539" w:type="dxa"/>
            <w:tcBorders>
              <w:top w:val="single" w:sz="12" w:space="0" w:color="auto"/>
              <w:left w:val="single" w:sz="12" w:space="0" w:color="auto"/>
              <w:bottom w:val="single" w:sz="12" w:space="0" w:color="auto"/>
              <w:right w:val="single" w:sz="12" w:space="0" w:color="auto"/>
            </w:tcBorders>
            <w:vAlign w:val="center"/>
          </w:tcPr>
          <w:p w14:paraId="64F4063C"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187185D2"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815F81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O6</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DDB6CBD"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(Functionele) pomptest</w:t>
            </w:r>
          </w:p>
        </w:tc>
        <w:tc>
          <w:tcPr>
            <w:tcW w:w="2539" w:type="dxa"/>
            <w:tcBorders>
              <w:top w:val="single" w:sz="12" w:space="0" w:color="auto"/>
              <w:left w:val="single" w:sz="12" w:space="0" w:color="auto"/>
              <w:bottom w:val="single" w:sz="12" w:space="0" w:color="auto"/>
              <w:right w:val="single" w:sz="12" w:space="0" w:color="auto"/>
            </w:tcBorders>
            <w:vAlign w:val="center"/>
          </w:tcPr>
          <w:p w14:paraId="05E76099"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63290CF"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562775E8"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O7</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42E338B5"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Storingsdiagnose en datalogsysteem, inclusief 17 jarig abonnement (eis 2.11.2.b)</w:t>
            </w:r>
          </w:p>
        </w:tc>
        <w:tc>
          <w:tcPr>
            <w:tcW w:w="2539" w:type="dxa"/>
            <w:tcBorders>
              <w:top w:val="single" w:sz="12" w:space="0" w:color="auto"/>
              <w:left w:val="single" w:sz="12" w:space="0" w:color="auto"/>
              <w:bottom w:val="single" w:sz="12" w:space="0" w:color="auto"/>
              <w:right w:val="single" w:sz="12" w:space="0" w:color="auto"/>
            </w:tcBorders>
            <w:vAlign w:val="center"/>
          </w:tcPr>
          <w:p w14:paraId="22035DC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lang w:val="en-GB"/>
              </w:rPr>
              <w:t>€</w:t>
            </w:r>
          </w:p>
        </w:tc>
      </w:tr>
      <w:tr w:rsidR="007B19F7" w:rsidRPr="007B19F7" w14:paraId="70C6B878"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CEA4166"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O8</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1DBA49F"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Schadeherstel-, en reparatie onderhoud per uur</w:t>
            </w:r>
          </w:p>
        </w:tc>
        <w:tc>
          <w:tcPr>
            <w:tcW w:w="2539" w:type="dxa"/>
            <w:tcBorders>
              <w:top w:val="single" w:sz="12" w:space="0" w:color="auto"/>
              <w:left w:val="single" w:sz="12" w:space="0" w:color="auto"/>
              <w:bottom w:val="single" w:sz="12" w:space="0" w:color="auto"/>
              <w:right w:val="single" w:sz="12" w:space="0" w:color="auto"/>
            </w:tcBorders>
            <w:vAlign w:val="center"/>
          </w:tcPr>
          <w:p w14:paraId="324734F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2AA9D63"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129FD945"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O9</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195EE158" w14:textId="77777777" w:rsidR="007B19F7" w:rsidRPr="007B19F7" w:rsidRDefault="007B19F7" w:rsidP="00660F97">
            <w:pPr>
              <w:rPr>
                <w:rFonts w:ascii="Calibri" w:hAnsi="Calibri" w:cs="Calibri"/>
                <w:bCs/>
                <w:sz w:val="18"/>
                <w:szCs w:val="18"/>
              </w:rPr>
            </w:pPr>
            <w:r w:rsidRPr="007B19F7">
              <w:rPr>
                <w:rFonts w:ascii="Calibri" w:eastAsia="Calibri" w:hAnsi="Calibri" w:cs="Calibri"/>
                <w:sz w:val="18"/>
                <w:szCs w:val="18"/>
                <w:lang w:eastAsia="en-US"/>
              </w:rPr>
              <w:t>Voorrijkosten uitgaande van de centrale werkplaats Tilburg prijs per km</w:t>
            </w:r>
          </w:p>
        </w:tc>
        <w:tc>
          <w:tcPr>
            <w:tcW w:w="2539" w:type="dxa"/>
            <w:tcBorders>
              <w:top w:val="single" w:sz="12" w:space="0" w:color="auto"/>
              <w:left w:val="single" w:sz="12" w:space="0" w:color="auto"/>
              <w:bottom w:val="single" w:sz="12" w:space="0" w:color="auto"/>
              <w:right w:val="single" w:sz="12" w:space="0" w:color="auto"/>
            </w:tcBorders>
            <w:vAlign w:val="center"/>
          </w:tcPr>
          <w:p w14:paraId="67F7A610"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r w:rsidR="007B19F7" w:rsidRPr="007B19F7" w14:paraId="2CE0D087" w14:textId="77777777" w:rsidTr="000F12AE">
        <w:trPr>
          <w:trHeight w:val="280"/>
        </w:trPr>
        <w:tc>
          <w:tcPr>
            <w:tcW w:w="518" w:type="dxa"/>
            <w:tcBorders>
              <w:top w:val="single" w:sz="12" w:space="0" w:color="auto"/>
              <w:left w:val="single" w:sz="12" w:space="0" w:color="auto"/>
              <w:bottom w:val="single" w:sz="12" w:space="0" w:color="auto"/>
              <w:right w:val="single" w:sz="12" w:space="0" w:color="auto"/>
            </w:tcBorders>
            <w:shd w:val="clear" w:color="auto" w:fill="BFBFBF"/>
          </w:tcPr>
          <w:p w14:paraId="0664B62F" w14:textId="77777777" w:rsidR="007B19F7" w:rsidRPr="007B19F7" w:rsidRDefault="007B19F7" w:rsidP="00660F97">
            <w:pPr>
              <w:rPr>
                <w:rFonts w:ascii="Calibri" w:hAnsi="Calibri" w:cs="Calibri"/>
                <w:bCs/>
                <w:sz w:val="18"/>
                <w:szCs w:val="18"/>
              </w:rPr>
            </w:pPr>
            <w:r w:rsidRPr="007B19F7">
              <w:rPr>
                <w:rFonts w:ascii="Calibri" w:hAnsi="Calibri" w:cs="Calibri"/>
                <w:bCs/>
                <w:sz w:val="18"/>
                <w:szCs w:val="18"/>
              </w:rPr>
              <w:t>O10</w:t>
            </w:r>
          </w:p>
        </w:tc>
        <w:tc>
          <w:tcPr>
            <w:tcW w:w="6582" w:type="dxa"/>
            <w:tcBorders>
              <w:top w:val="single" w:sz="12" w:space="0" w:color="auto"/>
              <w:left w:val="single" w:sz="12" w:space="0" w:color="auto"/>
              <w:bottom w:val="single" w:sz="12" w:space="0" w:color="auto"/>
              <w:right w:val="single" w:sz="12" w:space="0" w:color="auto"/>
            </w:tcBorders>
            <w:shd w:val="clear" w:color="auto" w:fill="BFBFBF"/>
            <w:vAlign w:val="center"/>
          </w:tcPr>
          <w:p w14:paraId="60ADED08" w14:textId="77777777" w:rsidR="007B19F7" w:rsidRPr="007B19F7" w:rsidRDefault="007B19F7" w:rsidP="00660F97">
            <w:pPr>
              <w:rPr>
                <w:rFonts w:ascii="Calibri" w:eastAsia="Calibri" w:hAnsi="Calibri" w:cs="Calibri"/>
                <w:sz w:val="18"/>
                <w:szCs w:val="18"/>
                <w:lang w:eastAsia="en-US"/>
              </w:rPr>
            </w:pPr>
            <w:r w:rsidRPr="007B19F7">
              <w:rPr>
                <w:rFonts w:ascii="Calibri" w:eastAsia="Calibri" w:hAnsi="Calibri" w:cs="Calibri"/>
                <w:sz w:val="18"/>
                <w:szCs w:val="18"/>
                <w:lang w:eastAsia="en-US"/>
              </w:rPr>
              <w:t>Uurtarief</w:t>
            </w:r>
          </w:p>
        </w:tc>
        <w:tc>
          <w:tcPr>
            <w:tcW w:w="2539" w:type="dxa"/>
            <w:tcBorders>
              <w:top w:val="single" w:sz="12" w:space="0" w:color="auto"/>
              <w:left w:val="single" w:sz="12" w:space="0" w:color="auto"/>
              <w:bottom w:val="single" w:sz="12" w:space="0" w:color="auto"/>
              <w:right w:val="single" w:sz="12" w:space="0" w:color="auto"/>
            </w:tcBorders>
            <w:vAlign w:val="center"/>
          </w:tcPr>
          <w:p w14:paraId="0B6B4272" w14:textId="77777777" w:rsidR="007B19F7" w:rsidRPr="007B19F7" w:rsidRDefault="007B19F7" w:rsidP="00660F97">
            <w:pPr>
              <w:rPr>
                <w:rFonts w:ascii="Calibri" w:hAnsi="Calibri" w:cs="Calibri"/>
                <w:bCs/>
                <w:sz w:val="18"/>
                <w:szCs w:val="18"/>
                <w:lang w:val="en-GB"/>
              </w:rPr>
            </w:pPr>
            <w:r w:rsidRPr="007B19F7">
              <w:rPr>
                <w:rFonts w:ascii="Calibri" w:hAnsi="Calibri" w:cs="Calibri"/>
                <w:bCs/>
                <w:sz w:val="18"/>
                <w:szCs w:val="18"/>
                <w:lang w:val="en-GB"/>
              </w:rPr>
              <w:t>€</w:t>
            </w:r>
          </w:p>
        </w:tc>
      </w:tr>
    </w:tbl>
    <w:p w14:paraId="36C13BCD" w14:textId="77777777" w:rsidR="007912B1" w:rsidRPr="007B19F7" w:rsidRDefault="007912B1" w:rsidP="00AA7C15">
      <w:pPr>
        <w:ind w:left="708" w:hanging="708"/>
        <w:contextualSpacing/>
        <w:rPr>
          <w:rFonts w:ascii="Calibri" w:hAnsi="Calibri" w:cs="Calibri"/>
          <w:sz w:val="18"/>
          <w:szCs w:val="18"/>
        </w:rPr>
      </w:pPr>
    </w:p>
    <w:p w14:paraId="6A9B27EB" w14:textId="49492769" w:rsidR="00620772" w:rsidRPr="007B19F7" w:rsidRDefault="001E7B6B" w:rsidP="007B19F7">
      <w:pPr>
        <w:ind w:left="708"/>
        <w:contextualSpacing/>
        <w:rPr>
          <w:rFonts w:ascii="Calibri" w:hAnsi="Calibri" w:cs="Calibri"/>
          <w:sz w:val="18"/>
          <w:szCs w:val="18"/>
        </w:rPr>
      </w:pPr>
      <w:r w:rsidRPr="007B19F7">
        <w:rPr>
          <w:rFonts w:ascii="Calibri" w:hAnsi="Calibri" w:cs="Calibri"/>
          <w:sz w:val="18"/>
          <w:szCs w:val="18"/>
        </w:rPr>
        <w:t>Eén</w:t>
      </w:r>
      <w:r w:rsidR="00620772" w:rsidRPr="007B19F7">
        <w:rPr>
          <w:rFonts w:ascii="Calibri" w:hAnsi="Calibri" w:cs="Calibri"/>
          <w:sz w:val="18"/>
          <w:szCs w:val="18"/>
        </w:rPr>
        <w:t xml:space="preserve"> en ander is gebaseerd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007B19F7">
        <w:rPr>
          <w:rFonts w:ascii="Calibri" w:hAnsi="Calibri" w:cs="Calibri"/>
          <w:sz w:val="18"/>
          <w:szCs w:val="18"/>
        </w:rPr>
        <w:t>a en b</w:t>
      </w:r>
      <w:r w:rsidR="00221BA4" w:rsidRPr="007B19F7">
        <w:rPr>
          <w:rFonts w:ascii="Calibri" w:hAnsi="Calibri" w:cs="Calibri"/>
          <w:sz w:val="18"/>
          <w:szCs w:val="18"/>
        </w:rPr>
        <w:t xml:space="preserve"> </w:t>
      </w:r>
      <w:r w:rsidR="00620772" w:rsidRPr="007B19F7">
        <w:rPr>
          <w:rFonts w:ascii="Calibri" w:hAnsi="Calibri" w:cs="Calibri"/>
          <w:sz w:val="18"/>
          <w:szCs w:val="18"/>
        </w:rPr>
        <w:t>dat onderdeel uitmaakt van de Aanbieding.</w:t>
      </w:r>
    </w:p>
    <w:p w14:paraId="5D5743D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Onverminderd het bepaalde in lid 3 van dit artikel, is het in lid 1 van dit artikel genoemde tarief vast voor de duur van deze overeenkomst inclusief eventuele verlengingen.</w:t>
      </w:r>
    </w:p>
    <w:p w14:paraId="57E2C481" w14:textId="77777777" w:rsidR="00E81BE2" w:rsidRPr="00E81BE2" w:rsidRDefault="00620772" w:rsidP="00E81BE2">
      <w:pPr>
        <w:rPr>
          <w:rFonts w:ascii="Calibri" w:hAnsi="Calibri" w:cs="Calibri"/>
          <w:sz w:val="18"/>
          <w:szCs w:val="18"/>
          <w:highlight w:val="yellow"/>
        </w:rPr>
      </w:pPr>
      <w:r w:rsidRPr="007B19F7">
        <w:rPr>
          <w:rFonts w:ascii="Calibri" w:hAnsi="Calibri" w:cs="Calibri"/>
          <w:sz w:val="18"/>
          <w:szCs w:val="18"/>
        </w:rPr>
        <w:t>3.</w:t>
      </w:r>
      <w:r w:rsidRPr="007B19F7">
        <w:rPr>
          <w:rFonts w:ascii="Calibri" w:hAnsi="Calibri" w:cs="Calibri"/>
          <w:sz w:val="18"/>
          <w:szCs w:val="18"/>
        </w:rPr>
        <w:tab/>
      </w:r>
      <w:r w:rsidR="00E81BE2" w:rsidRPr="00E81BE2">
        <w:rPr>
          <w:rFonts w:ascii="Calibri" w:hAnsi="Calibri" w:cs="Calibri"/>
          <w:sz w:val="18"/>
          <w:szCs w:val="18"/>
        </w:rPr>
        <w:t>De in de inschrijving aangeboden prijzen voor leveringen zijn vast en onveranderlijk.</w:t>
      </w:r>
    </w:p>
    <w:p w14:paraId="31996DCB" w14:textId="77777777" w:rsidR="00E81BE2" w:rsidRPr="00E81BE2" w:rsidRDefault="00E81BE2" w:rsidP="003D60FC">
      <w:pPr>
        <w:ind w:left="709"/>
        <w:rPr>
          <w:rFonts w:ascii="Calibri" w:hAnsi="Calibri" w:cs="Calibri"/>
          <w:sz w:val="18"/>
          <w:szCs w:val="18"/>
        </w:rPr>
      </w:pPr>
      <w:r w:rsidRPr="00E81BE2">
        <w:rPr>
          <w:rFonts w:ascii="Calibri" w:hAnsi="Calibri" w:cs="Calibri"/>
          <w:sz w:val="18"/>
          <w:szCs w:val="18"/>
        </w:rPr>
        <w:t>De in de inschrijving aangeboden prijzen voor onderhoud en opties mogen, na overleg en schriftelijk akkoord van Opdrachtgever, éénmaal per jaar geïndexeerd worden conform het CBS-prijsindexcijfer voor de betreffende bedrijfstak waarbij als basisjaar 2024 wordt genomen. Als volgt worden de volgende CBS-bases gehanteerd:</w:t>
      </w:r>
    </w:p>
    <w:p w14:paraId="6615D1EC"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lastRenderedPageBreak/>
        <w:t>50% CBS Producentenprijsindex (PPI) – PRODCOM 292 – Carrosserieën voor Auto’s, aanhangwagens en opleggers (index 2015 = 100)</w:t>
      </w:r>
    </w:p>
    <w:p w14:paraId="6E232805" w14:textId="77777777" w:rsidR="00E81BE2" w:rsidRPr="00E81BE2" w:rsidRDefault="00E81BE2" w:rsidP="00E81BE2">
      <w:pPr>
        <w:numPr>
          <w:ilvl w:val="0"/>
          <w:numId w:val="25"/>
        </w:numPr>
        <w:rPr>
          <w:rFonts w:ascii="Calibri" w:hAnsi="Calibri" w:cs="Calibri"/>
          <w:sz w:val="18"/>
          <w:szCs w:val="18"/>
        </w:rPr>
      </w:pPr>
      <w:r w:rsidRPr="00E81BE2">
        <w:rPr>
          <w:rFonts w:ascii="Calibri" w:hAnsi="Calibri" w:cs="Calibri"/>
          <w:sz w:val="18"/>
          <w:szCs w:val="18"/>
        </w:rPr>
        <w:t xml:space="preserve">50%: </w:t>
      </w:r>
      <w:proofErr w:type="spellStart"/>
      <w:r w:rsidRPr="00E81BE2">
        <w:rPr>
          <w:rFonts w:ascii="Calibri" w:hAnsi="Calibri" w:cs="Calibri"/>
          <w:sz w:val="18"/>
          <w:szCs w:val="18"/>
        </w:rPr>
        <w:t>CAO-lonen</w:t>
      </w:r>
      <w:proofErr w:type="spellEnd"/>
      <w:r w:rsidRPr="00E81BE2">
        <w:rPr>
          <w:rFonts w:ascii="Calibri" w:hAnsi="Calibri" w:cs="Calibri"/>
          <w:sz w:val="18"/>
          <w:szCs w:val="18"/>
        </w:rPr>
        <w:t>, contractuele loonkosten en arbeidsduur; C Industrie (Index 2010 = 100)</w:t>
      </w:r>
    </w:p>
    <w:p w14:paraId="55C32720" w14:textId="77777777" w:rsidR="00E81BE2" w:rsidRPr="00E81BE2" w:rsidRDefault="00E81BE2" w:rsidP="003D60FC">
      <w:pPr>
        <w:ind w:left="705"/>
        <w:rPr>
          <w:rFonts w:ascii="Calibri" w:hAnsi="Calibri" w:cs="Calibri"/>
          <w:sz w:val="18"/>
          <w:szCs w:val="18"/>
        </w:rPr>
      </w:pPr>
      <w:r w:rsidRPr="00E81BE2">
        <w:rPr>
          <w:rFonts w:ascii="Calibri" w:hAnsi="Calibri" w:cs="Calibri"/>
          <w:sz w:val="18"/>
          <w:szCs w:val="18"/>
        </w:rPr>
        <w:t>De indexering is beperkt tot maximaal de jaarmutatie in het voorafgaande kalenderjaar/ in de voorgaande periode van oktober tot en met september. Opdrachtnemer deelt zijn voorstel voor de nieuwe prijzen voor de dienstverlening steeds van het jaar voorafgaand aan het jaar dat de prijsaanpassing in dient te gaan, mee aan Opdrachtgever. Na schriftelijk akkoord van Opdrachtgever kan de prijsaanpassing worden doorgevoerd met de overeengekomen datum van het opvolgende jaar. Een inhaalslag van niet of niet tijdig doorgegeven prijsverhogingen is niet van toepassing. Prijsverlagingen worden ALTIJD doorgevoerd (ook met terugwerkende kracht indien dit niet tijdig is doorgeven door Opdrachtnemer).</w:t>
      </w:r>
    </w:p>
    <w:p w14:paraId="711EE21E" w14:textId="2AE5103A" w:rsidR="00A4082E" w:rsidRPr="007B19F7" w:rsidRDefault="00620772" w:rsidP="003D60FC">
      <w:pPr>
        <w:ind w:left="708" w:hanging="708"/>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 xml:space="preserve">In geval van (eventueel) meerwerk geldt (voorts) het uurtarief zoals vermeld op het inschrijvingsbiljet </w:t>
      </w:r>
      <w:r w:rsidR="00221BA4" w:rsidRPr="007B19F7">
        <w:rPr>
          <w:rFonts w:ascii="Calibri" w:hAnsi="Calibri" w:cs="Calibri"/>
          <w:sz w:val="18"/>
          <w:szCs w:val="18"/>
        </w:rPr>
        <w:t xml:space="preserve">formulier </w:t>
      </w:r>
      <w:r w:rsidR="004A3F3F" w:rsidRPr="007B19F7">
        <w:rPr>
          <w:rFonts w:ascii="Calibri" w:hAnsi="Calibri" w:cs="Calibri"/>
          <w:sz w:val="18"/>
          <w:szCs w:val="18"/>
        </w:rPr>
        <w:t>5</w:t>
      </w:r>
      <w:r w:rsidRPr="007B19F7">
        <w:rPr>
          <w:rFonts w:ascii="Calibri" w:hAnsi="Calibri" w:cs="Calibri"/>
          <w:sz w:val="18"/>
          <w:szCs w:val="18"/>
        </w:rPr>
        <w:t xml:space="preserve"> dat onderdeel uitmaakt van de Aanbieding. </w:t>
      </w:r>
    </w:p>
    <w:p w14:paraId="48D58D69" w14:textId="77777777" w:rsidR="005C37D9" w:rsidRPr="007B19F7" w:rsidRDefault="005C37D9" w:rsidP="00A4082E">
      <w:pPr>
        <w:ind w:left="705" w:hanging="705"/>
        <w:rPr>
          <w:rFonts w:ascii="Calibri" w:hAnsi="Calibri" w:cs="Calibri"/>
          <w:sz w:val="18"/>
          <w:szCs w:val="18"/>
        </w:rPr>
      </w:pPr>
      <w:r w:rsidRPr="007B19F7">
        <w:rPr>
          <w:rFonts w:ascii="Calibri" w:hAnsi="Calibri" w:cs="Calibri"/>
          <w:sz w:val="18"/>
          <w:szCs w:val="18"/>
        </w:rPr>
        <w:t>5.</w:t>
      </w:r>
      <w:r w:rsidRPr="007B19F7">
        <w:rPr>
          <w:rFonts w:ascii="Calibri" w:hAnsi="Calibri" w:cs="Calibri"/>
          <w:sz w:val="18"/>
          <w:szCs w:val="18"/>
        </w:rPr>
        <w:tab/>
        <w:t>Rekeningnummer Opdrachtnemer:</w:t>
      </w:r>
    </w:p>
    <w:p w14:paraId="439EE05E" w14:textId="77777777" w:rsidR="00620772" w:rsidRPr="007B19F7" w:rsidRDefault="005C37D9" w:rsidP="00AA7C15">
      <w:pPr>
        <w:ind w:left="708" w:hanging="708"/>
        <w:contextualSpacing/>
        <w:rPr>
          <w:rFonts w:ascii="Calibri" w:hAnsi="Calibri" w:cs="Calibri"/>
          <w:sz w:val="18"/>
          <w:szCs w:val="18"/>
        </w:rPr>
      </w:pPr>
      <w:r w:rsidRPr="007B19F7">
        <w:rPr>
          <w:rFonts w:ascii="Calibri" w:hAnsi="Calibri" w:cs="Calibri"/>
          <w:sz w:val="18"/>
          <w:szCs w:val="18"/>
        </w:rPr>
        <w:t>6</w:t>
      </w:r>
      <w:r w:rsidR="00620772" w:rsidRPr="007B19F7">
        <w:rPr>
          <w:rFonts w:ascii="Calibri" w:hAnsi="Calibri" w:cs="Calibri"/>
          <w:sz w:val="18"/>
          <w:szCs w:val="18"/>
        </w:rPr>
        <w:t>.</w:t>
      </w:r>
      <w:r w:rsidR="00620772" w:rsidRPr="007B19F7">
        <w:rPr>
          <w:rFonts w:ascii="Calibri" w:hAnsi="Calibri" w:cs="Calibri"/>
          <w:sz w:val="18"/>
          <w:szCs w:val="18"/>
        </w:rPr>
        <w:tab/>
        <w:t>Alle bedragen zijn exclusief BTW.</w:t>
      </w:r>
    </w:p>
    <w:p w14:paraId="41124D37" w14:textId="77777777" w:rsidR="00620772" w:rsidRPr="007B19F7" w:rsidRDefault="00620772" w:rsidP="00AA7C15">
      <w:pPr>
        <w:contextualSpacing/>
        <w:rPr>
          <w:rFonts w:ascii="Calibri" w:hAnsi="Calibri" w:cs="Calibri"/>
          <w:sz w:val="18"/>
          <w:szCs w:val="18"/>
        </w:rPr>
      </w:pPr>
    </w:p>
    <w:p w14:paraId="7629135D"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4</w:t>
      </w:r>
      <w:r w:rsidRPr="007B19F7">
        <w:rPr>
          <w:rFonts w:ascii="Calibri" w:hAnsi="Calibri" w:cs="Calibri"/>
          <w:b/>
          <w:sz w:val="18"/>
          <w:szCs w:val="18"/>
        </w:rPr>
        <w:tab/>
        <w:t>Eventueel meer en minder werk</w:t>
      </w:r>
    </w:p>
    <w:p w14:paraId="20D8D591"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Onverminderd het bepaalde in artikel 3 van deze overeenkomst dient de eventuele uitvoering en de verrekening van (eventueel) meer- of minder werk, te allen tijde nader door partijen schriftelijk te worden overeengekomen.</w:t>
      </w:r>
    </w:p>
    <w:p w14:paraId="3985DC0A" w14:textId="77777777" w:rsidR="00620772" w:rsidRPr="007B19F7" w:rsidRDefault="00620772" w:rsidP="00AA7C15">
      <w:pPr>
        <w:contextualSpacing/>
        <w:rPr>
          <w:rFonts w:ascii="Calibri" w:hAnsi="Calibri" w:cs="Calibri"/>
          <w:sz w:val="18"/>
          <w:szCs w:val="18"/>
        </w:rPr>
      </w:pPr>
    </w:p>
    <w:p w14:paraId="5F574698"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5</w:t>
      </w:r>
      <w:r w:rsidRPr="007B19F7">
        <w:rPr>
          <w:rFonts w:ascii="Calibri" w:hAnsi="Calibri" w:cs="Calibri"/>
          <w:b/>
          <w:sz w:val="18"/>
          <w:szCs w:val="18"/>
        </w:rPr>
        <w:tab/>
        <w:t>Duur van de overeenkomst</w:t>
      </w:r>
    </w:p>
    <w:p w14:paraId="63129D78" w14:textId="0C634960" w:rsidR="00507F67" w:rsidRPr="004D6628" w:rsidRDefault="00316DD1" w:rsidP="00507F67">
      <w:pPr>
        <w:pStyle w:val="Plattetekst"/>
        <w:rPr>
          <w:rFonts w:ascii="Calibri" w:hAnsi="Calibri" w:cs="Calibri"/>
          <w:b/>
          <w:bCs/>
          <w:sz w:val="22"/>
          <w:szCs w:val="22"/>
        </w:rPr>
      </w:pPr>
      <w:r w:rsidRPr="00C27A19">
        <w:rPr>
          <w:rFonts w:ascii="Calibri" w:hAnsi="Calibri" w:cs="Calibri"/>
          <w:szCs w:val="18"/>
        </w:rPr>
        <w:t>1.</w:t>
      </w:r>
      <w:r w:rsidRPr="00C27A19">
        <w:rPr>
          <w:rFonts w:ascii="Calibri" w:hAnsi="Calibri" w:cs="Calibri"/>
          <w:szCs w:val="18"/>
        </w:rPr>
        <w:tab/>
        <w:t>Deze overeenkomst betreft een eenmalige levering</w:t>
      </w:r>
      <w:r w:rsidR="00D216A4" w:rsidRPr="00C27A19">
        <w:rPr>
          <w:rFonts w:ascii="Calibri" w:hAnsi="Calibri" w:cs="Calibri"/>
          <w:szCs w:val="18"/>
        </w:rPr>
        <w:t xml:space="preserve"> conform de planning:</w:t>
      </w:r>
      <w:r w:rsidR="00507F67" w:rsidRPr="00507F67">
        <w:rPr>
          <w:rFonts w:ascii="Calibri" w:hAnsi="Calibri" w:cs="Calibri"/>
          <w:b/>
          <w:bCs/>
          <w:sz w:val="22"/>
          <w:szCs w:val="22"/>
        </w:rPr>
        <w:t xml:space="preserve"> </w:t>
      </w:r>
    </w:p>
    <w:p w14:paraId="5C2FEB9E"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Q3 2025: 3 voertuigen</w:t>
      </w:r>
    </w:p>
    <w:p w14:paraId="356F033C"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Q4 2025: 3 voertuigen</w:t>
      </w:r>
    </w:p>
    <w:p w14:paraId="7EDBF1C8" w14:textId="77777777" w:rsidR="00507F67" w:rsidRPr="00507F67" w:rsidRDefault="00507F67" w:rsidP="005C7D88">
      <w:pPr>
        <w:pStyle w:val="Plattetekst"/>
        <w:ind w:firstLine="709"/>
        <w:rPr>
          <w:rFonts w:ascii="Calibri" w:hAnsi="Calibri" w:cs="Calibri"/>
          <w:szCs w:val="18"/>
        </w:rPr>
      </w:pPr>
      <w:r w:rsidRPr="00507F67">
        <w:rPr>
          <w:rFonts w:ascii="Calibri" w:hAnsi="Calibri" w:cs="Calibri"/>
          <w:szCs w:val="18"/>
        </w:rPr>
        <w:t>Q1 2027: 3 voertuigen</w:t>
      </w:r>
    </w:p>
    <w:p w14:paraId="56D76F74" w14:textId="77777777" w:rsidR="00507F67" w:rsidRDefault="00507F67" w:rsidP="005C7D88">
      <w:pPr>
        <w:pStyle w:val="Plattetekst"/>
        <w:ind w:firstLine="708"/>
        <w:rPr>
          <w:rFonts w:ascii="Calibri" w:hAnsi="Calibri" w:cs="Calibri"/>
          <w:sz w:val="22"/>
          <w:szCs w:val="22"/>
        </w:rPr>
      </w:pPr>
      <w:r w:rsidRPr="00507F67">
        <w:rPr>
          <w:rFonts w:ascii="Calibri" w:hAnsi="Calibri" w:cs="Calibri"/>
          <w:szCs w:val="18"/>
        </w:rPr>
        <w:t>Q2 2027: 3 voertuigen</w:t>
      </w:r>
    </w:p>
    <w:p w14:paraId="4F5B9303" w14:textId="5A0109AD" w:rsidR="00316DD1" w:rsidRPr="003D60FC" w:rsidRDefault="00316DD1" w:rsidP="005C7D88">
      <w:pPr>
        <w:ind w:left="708"/>
        <w:contextualSpacing/>
        <w:rPr>
          <w:rFonts w:ascii="Calibri" w:hAnsi="Calibri" w:cs="Calibri"/>
          <w:sz w:val="18"/>
          <w:szCs w:val="18"/>
        </w:rPr>
      </w:pPr>
      <w:r w:rsidRPr="003D60FC">
        <w:rPr>
          <w:rFonts w:ascii="Calibri" w:hAnsi="Calibri" w:cs="Calibri"/>
          <w:sz w:val="18"/>
          <w:szCs w:val="18"/>
        </w:rPr>
        <w:t xml:space="preserve">Indien het onderhoud voor de aan te schaffen </w:t>
      </w:r>
      <w:r w:rsidR="00C27A19" w:rsidRPr="003D60FC">
        <w:rPr>
          <w:rFonts w:ascii="Calibri" w:hAnsi="Calibri" w:cs="Calibri"/>
          <w:sz w:val="18"/>
          <w:szCs w:val="18"/>
        </w:rPr>
        <w:t>TST-NB 4x4</w:t>
      </w:r>
      <w:r w:rsidRPr="003D60FC">
        <w:rPr>
          <w:rFonts w:ascii="Calibri" w:hAnsi="Calibri" w:cs="Calibri"/>
          <w:sz w:val="18"/>
          <w:szCs w:val="18"/>
        </w:rPr>
        <w:t xml:space="preserve"> bij </w:t>
      </w:r>
      <w:r w:rsidR="00C27A19" w:rsidRPr="003D60FC">
        <w:rPr>
          <w:rFonts w:ascii="Calibri" w:hAnsi="Calibri" w:cs="Calibri"/>
          <w:sz w:val="18"/>
          <w:szCs w:val="18"/>
        </w:rPr>
        <w:t>O</w:t>
      </w:r>
      <w:r w:rsidRPr="003D60FC">
        <w:rPr>
          <w:rFonts w:ascii="Calibri" w:hAnsi="Calibri" w:cs="Calibri"/>
          <w:sz w:val="18"/>
          <w:szCs w:val="18"/>
        </w:rPr>
        <w:t xml:space="preserve">pdrachtnemer wordt afgenomen, geldt een duur van </w:t>
      </w:r>
      <w:r w:rsidR="005C7D88" w:rsidRPr="003D60FC">
        <w:rPr>
          <w:rFonts w:ascii="Calibri" w:hAnsi="Calibri" w:cs="Calibri"/>
          <w:sz w:val="18"/>
          <w:szCs w:val="18"/>
        </w:rPr>
        <w:t xml:space="preserve">15 </w:t>
      </w:r>
      <w:r w:rsidRPr="003D60FC">
        <w:rPr>
          <w:rFonts w:ascii="Calibri" w:hAnsi="Calibri" w:cs="Calibri"/>
          <w:sz w:val="18"/>
          <w:szCs w:val="18"/>
        </w:rPr>
        <w:t>jaar na de laatste levering.</w:t>
      </w:r>
      <w:r w:rsidR="0001773E" w:rsidRPr="003D60FC">
        <w:rPr>
          <w:rFonts w:ascii="Calibri" w:hAnsi="Calibri" w:cs="Calibri"/>
          <w:sz w:val="18"/>
          <w:szCs w:val="18"/>
        </w:rPr>
        <w:t xml:space="preserve"> Het onderhoud is jaarlijks opzegbaar</w:t>
      </w:r>
      <w:r w:rsidR="003D60FC" w:rsidRPr="003D60FC">
        <w:rPr>
          <w:rFonts w:ascii="Calibri" w:hAnsi="Calibri" w:cs="Calibri"/>
          <w:sz w:val="18"/>
          <w:szCs w:val="18"/>
        </w:rPr>
        <w:t>.</w:t>
      </w:r>
    </w:p>
    <w:p w14:paraId="0723C94A" w14:textId="77777777" w:rsidR="00316DD1" w:rsidRPr="003D60FC" w:rsidRDefault="00316DD1" w:rsidP="00316DD1">
      <w:pPr>
        <w:ind w:left="708" w:hanging="708"/>
        <w:contextualSpacing/>
        <w:rPr>
          <w:rFonts w:ascii="Calibri" w:hAnsi="Calibri" w:cs="Calibri"/>
          <w:sz w:val="18"/>
          <w:szCs w:val="18"/>
        </w:rPr>
      </w:pPr>
      <w:r w:rsidRPr="003D60FC">
        <w:rPr>
          <w:rFonts w:ascii="Calibri" w:hAnsi="Calibri" w:cs="Calibri"/>
          <w:sz w:val="18"/>
          <w:szCs w:val="18"/>
        </w:rPr>
        <w:t>2.</w:t>
      </w:r>
      <w:r w:rsidRPr="003D60FC">
        <w:rPr>
          <w:rFonts w:ascii="Calibri" w:hAnsi="Calibri" w:cs="Calibri"/>
          <w:sz w:val="18"/>
          <w:szCs w:val="18"/>
        </w:rPr>
        <w:tab/>
        <w:t>Onverminderd hetgeen is bepaald in de artikelen 17 en 18 van deze overeenkomst, is tussentijdse beëindiging c.q. opzegging van deze overeenkomst door een partij niet mogelijk.</w:t>
      </w:r>
    </w:p>
    <w:p w14:paraId="75A96B94" w14:textId="77777777" w:rsidR="00316DD1" w:rsidRPr="007B19F7" w:rsidRDefault="00316DD1" w:rsidP="00AA7C15">
      <w:pPr>
        <w:contextualSpacing/>
        <w:rPr>
          <w:rFonts w:ascii="Calibri" w:hAnsi="Calibri" w:cs="Calibri"/>
          <w:b/>
          <w:strike/>
          <w:sz w:val="18"/>
          <w:szCs w:val="18"/>
        </w:rPr>
      </w:pPr>
    </w:p>
    <w:p w14:paraId="7F90F909"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6</w:t>
      </w:r>
      <w:r w:rsidRPr="007B19F7">
        <w:rPr>
          <w:rFonts w:ascii="Calibri" w:hAnsi="Calibri" w:cs="Calibri"/>
          <w:b/>
          <w:sz w:val="18"/>
          <w:szCs w:val="18"/>
        </w:rPr>
        <w:tab/>
        <w:t>Algemene inkoopvoorwaarden</w:t>
      </w:r>
    </w:p>
    <w:p w14:paraId="77AED12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algemene inkoopvoorwaarden van Veiligheidsregio Midden- en West-Brabant zijn van toepassing op deze overeenkomst.</w:t>
      </w:r>
    </w:p>
    <w:p w14:paraId="089B450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algemene verkoopvoorwaarden van de opdrachtnemer zijn door partijen uitdrukkelijk niet van toepassing verklaard op deze overeenkomst.</w:t>
      </w:r>
    </w:p>
    <w:p w14:paraId="47B4C2E3" w14:textId="77777777" w:rsidR="00620772" w:rsidRPr="007B19F7" w:rsidRDefault="00620772" w:rsidP="00AA7C15">
      <w:pPr>
        <w:contextualSpacing/>
        <w:rPr>
          <w:rFonts w:ascii="Calibri" w:hAnsi="Calibri" w:cs="Calibri"/>
          <w:sz w:val="18"/>
          <w:szCs w:val="18"/>
        </w:rPr>
      </w:pPr>
    </w:p>
    <w:p w14:paraId="7CA55D05"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7</w:t>
      </w:r>
      <w:r w:rsidRPr="007B19F7">
        <w:rPr>
          <w:rFonts w:ascii="Calibri" w:hAnsi="Calibri" w:cs="Calibri"/>
          <w:b/>
          <w:sz w:val="18"/>
          <w:szCs w:val="18"/>
        </w:rPr>
        <w:tab/>
        <w:t>Relevante informatie</w:t>
      </w:r>
    </w:p>
    <w:p w14:paraId="6EEE91D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opdrachtnemer geeft binnen 14 dagen na ondertekening van deze overeenkomst schriftelijk aan welke relevante informatie en/of gegevens hij (verder nog) van de opdrachtgever verlangt met betrekking tot de uitvoering van deze overeenkomst.</w:t>
      </w:r>
    </w:p>
    <w:p w14:paraId="515E874D"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de opdrachtnemer - om wat voor reden dan ook - het bepaalde in lid 1 van dit artikel niet naleeft, komt hem in geen enkel geval een beroep en/of verweer gegrond op informatieplicht schending door de opdrachtgever toe.</w:t>
      </w:r>
    </w:p>
    <w:p w14:paraId="3BD2CE05" w14:textId="77777777" w:rsidR="003D60FC" w:rsidRDefault="003D60FC" w:rsidP="00AA7C15">
      <w:pPr>
        <w:ind w:left="708" w:hanging="708"/>
        <w:contextualSpacing/>
        <w:rPr>
          <w:rFonts w:ascii="Calibri" w:hAnsi="Calibri" w:cs="Calibri"/>
          <w:b/>
          <w:sz w:val="18"/>
          <w:szCs w:val="18"/>
        </w:rPr>
      </w:pPr>
    </w:p>
    <w:p w14:paraId="37AAD1FE" w14:textId="1DA41BFF" w:rsidR="00620772" w:rsidRPr="007B19F7" w:rsidRDefault="00620772" w:rsidP="00AA7C15">
      <w:pPr>
        <w:ind w:left="708" w:hanging="708"/>
        <w:contextualSpacing/>
        <w:rPr>
          <w:rFonts w:ascii="Calibri" w:hAnsi="Calibri" w:cs="Calibri"/>
          <w:sz w:val="18"/>
          <w:szCs w:val="18"/>
        </w:rPr>
      </w:pPr>
      <w:r w:rsidRPr="007B19F7">
        <w:rPr>
          <w:rFonts w:ascii="Calibri" w:hAnsi="Calibri" w:cs="Calibri"/>
          <w:b/>
          <w:sz w:val="18"/>
          <w:szCs w:val="18"/>
        </w:rPr>
        <w:t>Artikel 8</w:t>
      </w:r>
      <w:r w:rsidRPr="007B19F7">
        <w:rPr>
          <w:rFonts w:ascii="Calibri" w:hAnsi="Calibri" w:cs="Calibri"/>
          <w:b/>
          <w:sz w:val="18"/>
          <w:szCs w:val="18"/>
        </w:rPr>
        <w:tab/>
        <w:t>Leiding en toezicht</w:t>
      </w:r>
    </w:p>
    <w:p w14:paraId="2F46DE4F"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in het kader van de uitvoering van onderhavige overeenkomst door de opdrachtnemer in te schakelen (natuurlijke en rechts-) personen staan onder leiding en toezicht van de opdrachtnemer. De opdrachtgever draagt ter</w:t>
      </w:r>
      <w:r w:rsidR="00C37307" w:rsidRPr="007B19F7">
        <w:rPr>
          <w:rFonts w:ascii="Calibri" w:hAnsi="Calibri" w:cs="Calibri"/>
          <w:sz w:val="18"/>
          <w:szCs w:val="18"/>
        </w:rPr>
        <w:t xml:space="preserve"> </w:t>
      </w:r>
      <w:r w:rsidRPr="007B19F7">
        <w:rPr>
          <w:rFonts w:ascii="Calibri" w:hAnsi="Calibri" w:cs="Calibri"/>
          <w:sz w:val="18"/>
          <w:szCs w:val="18"/>
        </w:rPr>
        <w:t>zake op geen enkele wijze verantwoordelijkheid, noch aansprakelijkheid.</w:t>
      </w:r>
    </w:p>
    <w:p w14:paraId="4CCB38CB" w14:textId="77777777" w:rsidR="00620772" w:rsidRPr="007B19F7" w:rsidRDefault="00620772" w:rsidP="00AA7C15">
      <w:pPr>
        <w:contextualSpacing/>
        <w:rPr>
          <w:rFonts w:ascii="Calibri" w:hAnsi="Calibri" w:cs="Calibri"/>
          <w:b/>
          <w:sz w:val="18"/>
          <w:szCs w:val="18"/>
        </w:rPr>
      </w:pPr>
    </w:p>
    <w:p w14:paraId="2B4E9126"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9</w:t>
      </w:r>
      <w:r w:rsidRPr="007B19F7">
        <w:rPr>
          <w:rFonts w:ascii="Calibri" w:hAnsi="Calibri" w:cs="Calibri"/>
          <w:b/>
          <w:sz w:val="18"/>
          <w:szCs w:val="18"/>
        </w:rPr>
        <w:tab/>
        <w:t>Expertise/professionaliteit</w:t>
      </w:r>
    </w:p>
    <w:p w14:paraId="00232AA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garandeert dat hij en zijn personeel gedurende de gehele duur van deze overeenkomst beschikken over voldoende expertise en professionaliteit als nodig is om op een hoogwaardige manier uitvoering te (kunnen) geven aan deze overeenkomst.</w:t>
      </w:r>
    </w:p>
    <w:p w14:paraId="60275BCC" w14:textId="77777777" w:rsidR="00620772" w:rsidRPr="007B19F7" w:rsidRDefault="00620772" w:rsidP="00AA7C15">
      <w:pPr>
        <w:contextualSpacing/>
        <w:rPr>
          <w:rFonts w:ascii="Calibri" w:hAnsi="Calibri" w:cs="Calibri"/>
          <w:sz w:val="18"/>
          <w:szCs w:val="18"/>
        </w:rPr>
      </w:pPr>
    </w:p>
    <w:p w14:paraId="60F97DDF"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10</w:t>
      </w:r>
      <w:r w:rsidRPr="007B19F7">
        <w:rPr>
          <w:rFonts w:ascii="Calibri" w:hAnsi="Calibri" w:cs="Calibri"/>
          <w:b/>
          <w:sz w:val="18"/>
          <w:szCs w:val="18"/>
        </w:rPr>
        <w:tab/>
        <w:t>(Overige) Garantie</w:t>
      </w:r>
    </w:p>
    <w:p w14:paraId="5E5EB74A" w14:textId="77777777" w:rsidR="00620772" w:rsidRPr="007B19F7" w:rsidRDefault="00620772" w:rsidP="00AA7C15">
      <w:pPr>
        <w:tabs>
          <w:tab w:val="left" w:pos="-720"/>
          <w:tab w:val="left" w:pos="0"/>
        </w:tabs>
        <w:suppressAutoHyphens/>
        <w:contextualSpacing/>
        <w:rPr>
          <w:rFonts w:ascii="Calibri" w:hAnsi="Calibri" w:cs="Calibri"/>
          <w:sz w:val="18"/>
          <w:szCs w:val="18"/>
        </w:rPr>
      </w:pPr>
      <w:r w:rsidRPr="007B19F7">
        <w:rPr>
          <w:rFonts w:ascii="Calibri" w:hAnsi="Calibri" w:cs="Calibri"/>
          <w:sz w:val="18"/>
          <w:szCs w:val="18"/>
        </w:rPr>
        <w:t>De opdrachtnemer garandeert dat deze overeenkomst wordt uitgevoerd met inachtneming van alle relevante wettelijke bepalingen c.q. vereisten betreffende onder andere kwaliteit, veiligheid, milieu en gezondheid.</w:t>
      </w:r>
    </w:p>
    <w:p w14:paraId="72AA8592" w14:textId="77777777" w:rsidR="00620772" w:rsidRPr="007B19F7" w:rsidRDefault="00620772" w:rsidP="00AA7C15">
      <w:pPr>
        <w:tabs>
          <w:tab w:val="left" w:pos="-720"/>
          <w:tab w:val="left" w:pos="0"/>
        </w:tabs>
        <w:suppressAutoHyphens/>
        <w:contextualSpacing/>
        <w:rPr>
          <w:rFonts w:ascii="Calibri" w:hAnsi="Calibri" w:cs="Calibri"/>
          <w:sz w:val="18"/>
          <w:szCs w:val="18"/>
        </w:rPr>
      </w:pPr>
    </w:p>
    <w:p w14:paraId="12D31D44"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11</w:t>
      </w:r>
      <w:r w:rsidRPr="007B19F7">
        <w:rPr>
          <w:rFonts w:ascii="Calibri" w:hAnsi="Calibri" w:cs="Calibri"/>
          <w:b/>
          <w:sz w:val="18"/>
          <w:szCs w:val="18"/>
        </w:rPr>
        <w:tab/>
        <w:t>Betalingen en facturering</w:t>
      </w:r>
    </w:p>
    <w:p w14:paraId="48166A7B"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Betaling door de opdrachtgever van de aan de opdrachtnemer verschuldigde vergoeding vindt (steeds) slechts plaats op basis van een door de opdrachtnemer deugdelijk gespecificeerde - d.w.z. tenminste naar aard en </w:t>
      </w:r>
      <w:r w:rsidRPr="007B19F7">
        <w:rPr>
          <w:rFonts w:ascii="Calibri" w:hAnsi="Calibri" w:cs="Calibri"/>
          <w:sz w:val="18"/>
          <w:szCs w:val="18"/>
        </w:rPr>
        <w:lastRenderedPageBreak/>
        <w:t>hoeveelheid van de verrichte werkzaamheden en/of activiteiten gespecificeerde - factuur. Niet-gespecificeerde facturen worden niet in behandeling genomen.</w:t>
      </w:r>
    </w:p>
    <w:p w14:paraId="1EFFD40A"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Facturering door de opdrachtnemer geschiedt achteraf.</w:t>
      </w:r>
    </w:p>
    <w:p w14:paraId="3D02A2B1" w14:textId="77777777" w:rsidR="00B43AD8" w:rsidRPr="00B43AD8" w:rsidRDefault="00620772" w:rsidP="00B43AD8">
      <w:pPr>
        <w:ind w:left="708" w:hanging="708"/>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opdrachtgever betaalt de in dit artikel bedoelde facturen binnen dertig (30) dagen nadat zij de facturen heeft ontvangen, eventueel de door de opdrachtnemer verrichte handelingen en/of activiteiten en/of werkzaamheden heeft gekeurd en/of gecontroleerd én geconstateerd heeft dat de door de opdrachtnemer verrichte handelingen en/of activiteiten en/of werkzaamheden naar haar genoegen zijn verricht.</w:t>
      </w:r>
      <w:r w:rsidR="00450A4D" w:rsidRPr="007B19F7">
        <w:rPr>
          <w:rFonts w:ascii="Calibri" w:hAnsi="Calibri" w:cs="Calibri"/>
          <w:sz w:val="18"/>
          <w:szCs w:val="18"/>
        </w:rPr>
        <w:br/>
      </w:r>
      <w:r w:rsidR="007E13ED" w:rsidRPr="00C27A19">
        <w:rPr>
          <w:rFonts w:ascii="Calibri" w:hAnsi="Calibri" w:cs="Calibri"/>
          <w:sz w:val="18"/>
          <w:szCs w:val="18"/>
        </w:rPr>
        <w:t>De betaling zal geëffectueerd worden volgens de onderstaande (vooruit)betalingsregelingen:</w:t>
      </w:r>
      <w:r w:rsidR="007E13ED" w:rsidRPr="00C27A19">
        <w:rPr>
          <w:rFonts w:ascii="Calibri" w:hAnsi="Calibri" w:cs="Calibri"/>
          <w:sz w:val="18"/>
          <w:szCs w:val="18"/>
        </w:rPr>
        <w:br/>
      </w:r>
      <w:r w:rsidR="00B43AD8" w:rsidRPr="00B43AD8">
        <w:rPr>
          <w:rFonts w:ascii="Calibri" w:hAnsi="Calibri" w:cs="Calibri"/>
          <w:sz w:val="18"/>
          <w:szCs w:val="18"/>
        </w:rPr>
        <w:t>I.</w:t>
      </w:r>
      <w:r w:rsidR="00B43AD8" w:rsidRPr="00B43AD8">
        <w:rPr>
          <w:rFonts w:ascii="Calibri" w:hAnsi="Calibri" w:cs="Calibri"/>
          <w:sz w:val="18"/>
          <w:szCs w:val="18"/>
        </w:rPr>
        <w:tab/>
        <w:t xml:space="preserve">Bij CAT/UAP (Client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Test / User </w:t>
      </w:r>
      <w:proofErr w:type="spellStart"/>
      <w:r w:rsidR="00B43AD8" w:rsidRPr="00B43AD8">
        <w:rPr>
          <w:rFonts w:ascii="Calibri" w:hAnsi="Calibri" w:cs="Calibri"/>
          <w:sz w:val="18"/>
          <w:szCs w:val="18"/>
        </w:rPr>
        <w:t>Acceptance</w:t>
      </w:r>
      <w:proofErr w:type="spellEnd"/>
      <w:r w:rsidR="00B43AD8" w:rsidRPr="00B43AD8">
        <w:rPr>
          <w:rFonts w:ascii="Calibri" w:hAnsi="Calibri" w:cs="Calibri"/>
          <w:sz w:val="18"/>
          <w:szCs w:val="18"/>
        </w:rPr>
        <w:t xml:space="preserve"> Protocol) levering chassis: 30%</w:t>
      </w:r>
    </w:p>
    <w:p w14:paraId="292838DE"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w:t>
      </w:r>
      <w:r w:rsidRPr="00B43AD8">
        <w:rPr>
          <w:rFonts w:ascii="Calibri" w:hAnsi="Calibri" w:cs="Calibri"/>
          <w:sz w:val="18"/>
          <w:szCs w:val="18"/>
        </w:rPr>
        <w:tab/>
        <w:t>Bij CAT/UAP inbouw tank en pomp systeem: 30%</w:t>
      </w:r>
    </w:p>
    <w:p w14:paraId="071A6AF4"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III.</w:t>
      </w:r>
      <w:r w:rsidRPr="00B43AD8">
        <w:rPr>
          <w:rFonts w:ascii="Calibri" w:hAnsi="Calibri" w:cs="Calibri"/>
          <w:sz w:val="18"/>
          <w:szCs w:val="18"/>
        </w:rPr>
        <w:tab/>
        <w:t>Bij CAT/UAP opbouw: 30%</w:t>
      </w:r>
    </w:p>
    <w:p w14:paraId="1B85BF00" w14:textId="77777777" w:rsidR="00B43AD8" w:rsidRPr="00B43AD8" w:rsidRDefault="00B43AD8" w:rsidP="00B43AD8">
      <w:pPr>
        <w:ind w:left="708"/>
        <w:contextualSpacing/>
        <w:rPr>
          <w:rFonts w:ascii="Calibri" w:hAnsi="Calibri" w:cs="Calibri"/>
          <w:sz w:val="18"/>
          <w:szCs w:val="18"/>
        </w:rPr>
      </w:pPr>
      <w:r w:rsidRPr="00B43AD8">
        <w:rPr>
          <w:rFonts w:ascii="Calibri" w:hAnsi="Calibri" w:cs="Calibri"/>
          <w:sz w:val="18"/>
          <w:szCs w:val="18"/>
        </w:rPr>
        <w:t>IV.</w:t>
      </w:r>
      <w:r w:rsidRPr="00B43AD8">
        <w:rPr>
          <w:rFonts w:ascii="Calibri" w:hAnsi="Calibri" w:cs="Calibri"/>
          <w:sz w:val="18"/>
          <w:szCs w:val="18"/>
        </w:rPr>
        <w:tab/>
        <w:t>Na CAT/UAP acceptatie en 60 dag beurt: 10%</w:t>
      </w:r>
    </w:p>
    <w:p w14:paraId="577657ED" w14:textId="29226579" w:rsidR="00620772" w:rsidRPr="007B19F7" w:rsidRDefault="00B43AD8" w:rsidP="00B43AD8">
      <w:pPr>
        <w:ind w:left="1418" w:hanging="710"/>
        <w:contextualSpacing/>
        <w:rPr>
          <w:rFonts w:ascii="Calibri" w:hAnsi="Calibri" w:cs="Calibri"/>
          <w:sz w:val="18"/>
          <w:szCs w:val="18"/>
        </w:rPr>
      </w:pPr>
      <w:r w:rsidRPr="00B43AD8">
        <w:rPr>
          <w:rFonts w:ascii="Calibri" w:hAnsi="Calibri" w:cs="Calibri"/>
          <w:sz w:val="18"/>
          <w:szCs w:val="18"/>
        </w:rPr>
        <w:t>V.</w:t>
      </w:r>
      <w:r w:rsidRPr="00B43AD8">
        <w:rPr>
          <w:rFonts w:ascii="Calibri" w:hAnsi="Calibri" w:cs="Calibri"/>
          <w:sz w:val="18"/>
          <w:szCs w:val="18"/>
        </w:rPr>
        <w:tab/>
        <w:t>Betalingen kunnen worden gedaan tegen afgifte van een bankgarantie en/of afgifte van een eigendomsverklaring</w:t>
      </w:r>
    </w:p>
    <w:p w14:paraId="72180632"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facturen dienen te worden gestuurd naar:</w:t>
      </w:r>
    </w:p>
    <w:p w14:paraId="1EB2A9F9" w14:textId="042F9DBE"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Veiligheidsregio Midden- en West-Brabant</w:t>
      </w:r>
      <w:r w:rsidR="00072775" w:rsidRPr="007B19F7">
        <w:rPr>
          <w:rFonts w:ascii="Calibri" w:hAnsi="Calibri" w:cs="Calibri"/>
          <w:sz w:val="18"/>
          <w:szCs w:val="18"/>
        </w:rPr>
        <w:t xml:space="preserve">/ </w:t>
      </w:r>
      <w:hyperlink r:id="rId17" w:history="1">
        <w:r w:rsidR="00C27A19" w:rsidRPr="00BB3DAC">
          <w:rPr>
            <w:rStyle w:val="Hyperlink"/>
            <w:rFonts w:ascii="Calibri" w:hAnsi="Calibri" w:cs="Calibri"/>
            <w:sz w:val="18"/>
            <w:szCs w:val="18"/>
          </w:rPr>
          <w:t>facturen@vrmwb.nl</w:t>
        </w:r>
      </w:hyperlink>
    </w:p>
    <w:p w14:paraId="472F6809" w14:textId="77777777" w:rsidR="00620772" w:rsidRPr="007B19F7" w:rsidRDefault="00620772" w:rsidP="00CD7151">
      <w:pPr>
        <w:ind w:left="708" w:hanging="708"/>
        <w:contextualSpacing/>
        <w:rPr>
          <w:rFonts w:ascii="Calibri" w:hAnsi="Calibri" w:cs="Calibri"/>
          <w:sz w:val="18"/>
          <w:szCs w:val="18"/>
        </w:rPr>
      </w:pP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p>
    <w:p w14:paraId="00B6EC0D"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12</w:t>
      </w:r>
      <w:r w:rsidRPr="007B19F7">
        <w:rPr>
          <w:rFonts w:ascii="Calibri" w:hAnsi="Calibri" w:cs="Calibri"/>
          <w:b/>
          <w:sz w:val="18"/>
          <w:szCs w:val="18"/>
        </w:rPr>
        <w:tab/>
        <w:t>Organisatie van partijen</w:t>
      </w:r>
    </w:p>
    <w:p w14:paraId="048A6CD8"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1.</w:t>
      </w:r>
      <w:r w:rsidRPr="007B19F7">
        <w:rPr>
          <w:rFonts w:ascii="Calibri" w:hAnsi="Calibri" w:cs="Calibri"/>
          <w:spacing w:val="-2"/>
          <w:sz w:val="18"/>
          <w:szCs w:val="18"/>
        </w:rPr>
        <w:tab/>
        <w:t>Voorafgaand aan de uitvoering van de opdracht benoemen opdrachtgever en opdrachtnemer ieder een contactpersoon. Opdrachtgever neemt hiervoor het initiatief.</w:t>
      </w:r>
    </w:p>
    <w:p w14:paraId="4D7E3DD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pacing w:val="-2"/>
          <w:sz w:val="18"/>
          <w:szCs w:val="18"/>
        </w:rPr>
        <w:t>2.</w:t>
      </w:r>
      <w:r w:rsidRPr="007B19F7">
        <w:rPr>
          <w:rFonts w:ascii="Calibri" w:hAnsi="Calibri" w:cs="Calibri"/>
          <w:spacing w:val="-2"/>
          <w:sz w:val="18"/>
          <w:szCs w:val="18"/>
        </w:rPr>
        <w:tab/>
        <w:t>In geval van langdurige of blijvende ontstentenis van de in lid 1 genoemde personen wordt de vervanging in onderling overleg geregeld.</w:t>
      </w:r>
    </w:p>
    <w:p w14:paraId="7F1715E2" w14:textId="77777777" w:rsidR="00620772" w:rsidRPr="007B19F7" w:rsidRDefault="00620772" w:rsidP="00AA7C15">
      <w:pPr>
        <w:ind w:left="708" w:hanging="708"/>
        <w:contextualSpacing/>
        <w:rPr>
          <w:rFonts w:ascii="Calibri" w:hAnsi="Calibri" w:cs="Calibri"/>
          <w:sz w:val="18"/>
          <w:szCs w:val="18"/>
        </w:rPr>
      </w:pPr>
    </w:p>
    <w:p w14:paraId="33AF8992"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b/>
          <w:sz w:val="18"/>
          <w:szCs w:val="18"/>
        </w:rPr>
        <w:t>Artikel 13</w:t>
      </w:r>
      <w:r w:rsidRPr="007B19F7">
        <w:rPr>
          <w:rFonts w:ascii="Calibri" w:hAnsi="Calibri" w:cs="Calibri"/>
          <w:b/>
          <w:sz w:val="18"/>
          <w:szCs w:val="18"/>
        </w:rPr>
        <w:tab/>
        <w:t>Overleg- en coördinatiestructuur</w:t>
      </w:r>
    </w:p>
    <w:p w14:paraId="703D734A" w14:textId="77777777" w:rsidR="00620772" w:rsidRPr="007B19F7" w:rsidRDefault="00620772" w:rsidP="00AA7C15">
      <w:pPr>
        <w:ind w:left="708" w:hanging="708"/>
        <w:contextualSpacing/>
        <w:rPr>
          <w:rFonts w:ascii="Calibri" w:hAnsi="Calibri" w:cs="Calibri"/>
          <w:b/>
          <w:sz w:val="18"/>
          <w:szCs w:val="18"/>
        </w:rPr>
      </w:pPr>
      <w:r w:rsidRPr="007B19F7">
        <w:rPr>
          <w:rFonts w:ascii="Calibri" w:hAnsi="Calibri" w:cs="Calibri"/>
          <w:sz w:val="18"/>
          <w:szCs w:val="18"/>
        </w:rPr>
        <w:t>1.</w:t>
      </w:r>
      <w:r w:rsidRPr="007B19F7">
        <w:rPr>
          <w:rFonts w:ascii="Calibri" w:hAnsi="Calibri" w:cs="Calibri"/>
          <w:sz w:val="18"/>
          <w:szCs w:val="18"/>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007CC224"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opdrachtnemer draagt (steeds) zorg voor de schriftelijke vastlegging van alle besprekingen tussen en bijeenkomsten van de opdrachtgever en de opdrachtnemer. De opdrachtgever ontvangt steeds tijdig afschriften van een en ander.</w:t>
      </w:r>
    </w:p>
    <w:p w14:paraId="4D30940D" w14:textId="77777777" w:rsidR="00620772" w:rsidRPr="007B19F7" w:rsidRDefault="00620772" w:rsidP="00AA7C15">
      <w:pPr>
        <w:contextualSpacing/>
        <w:rPr>
          <w:rFonts w:ascii="Calibri" w:hAnsi="Calibri" w:cs="Calibri"/>
          <w:sz w:val="18"/>
          <w:szCs w:val="18"/>
        </w:rPr>
      </w:pPr>
    </w:p>
    <w:p w14:paraId="5BACA0AC"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14</w:t>
      </w:r>
      <w:r w:rsidRPr="007B19F7">
        <w:rPr>
          <w:rFonts w:ascii="Calibri" w:hAnsi="Calibri" w:cs="Calibri"/>
          <w:b/>
          <w:sz w:val="18"/>
          <w:szCs w:val="18"/>
        </w:rPr>
        <w:tab/>
        <w:t>Aansprakelijkheid en verzekering</w:t>
      </w:r>
    </w:p>
    <w:p w14:paraId="089CC5A6"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 xml:space="preserve">In de Inkoopvoorwaarden is de aansprakelijkheid geregeld. </w:t>
      </w:r>
    </w:p>
    <w:p w14:paraId="015718A5"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r>
      <w:r w:rsidR="00313C94" w:rsidRPr="007B19F7">
        <w:rPr>
          <w:rFonts w:ascii="Calibri" w:hAnsi="Calibri" w:cs="Calibri"/>
          <w:sz w:val="18"/>
          <w:szCs w:val="18"/>
        </w:rPr>
        <w:t>De inschrijver dient adequaat verzekerd te zijn tegen aansprakelijkheidsrisico’s in verband met de uitvoering van de opdracht/overeenkomst, waarbij geldt dat het verzekerde bedrag tenminste € 2.500.000,= per jaar dient te bedragen en waarbij bovendien geldt dat het verzekerde bedrag per gebeurtenis tenminste € 1.000.000,- dient te bedragen. Een kopie van de relevante verzekeringspolis (-sen) hoort bij deze overeenkomst. Inschrijver dient gedurende de gehele contractperiode aan deze verzekeringseis  te voldoen.</w:t>
      </w:r>
    </w:p>
    <w:p w14:paraId="05593348" w14:textId="77777777" w:rsidR="00620772" w:rsidRPr="007B19F7" w:rsidRDefault="00620772" w:rsidP="00AA7C15">
      <w:pPr>
        <w:contextualSpacing/>
        <w:rPr>
          <w:rFonts w:ascii="Calibri" w:hAnsi="Calibri" w:cs="Calibri"/>
          <w:sz w:val="18"/>
          <w:szCs w:val="18"/>
        </w:rPr>
      </w:pPr>
    </w:p>
    <w:p w14:paraId="4A11139E"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15</w:t>
      </w:r>
      <w:r w:rsidRPr="007B19F7">
        <w:rPr>
          <w:rFonts w:ascii="Calibri" w:hAnsi="Calibri" w:cs="Calibri"/>
          <w:b/>
          <w:sz w:val="18"/>
          <w:szCs w:val="18"/>
        </w:rPr>
        <w:tab/>
        <w:t>Overdracht rechten en verplichtingen</w:t>
      </w:r>
    </w:p>
    <w:p w14:paraId="0C2A7E29"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is niet bevoegd zijn rechten en verplichtingen uit de overeenkomst aan derden over te dragen of deze met beperkte rechten te bezwaren, dan na verkregen toestemming door de opdrachtgever. Het niet verlenen van toestemming geeft de opdrachtgever het recht de overeenkomst eenzijdig zonder verdere consequenties met onmiddellijke ingang te beëindigen. Aan voornoemde toestemming kunnen voorwaarden worden verbonden.</w:t>
      </w:r>
    </w:p>
    <w:p w14:paraId="55369261" w14:textId="77777777" w:rsidR="00C37307" w:rsidRPr="007B19F7" w:rsidRDefault="00C37307" w:rsidP="00AA7C15">
      <w:pPr>
        <w:contextualSpacing/>
        <w:rPr>
          <w:rFonts w:ascii="Calibri" w:hAnsi="Calibri" w:cs="Calibri"/>
          <w:sz w:val="18"/>
          <w:szCs w:val="18"/>
        </w:rPr>
      </w:pPr>
    </w:p>
    <w:p w14:paraId="299A88E1"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16</w:t>
      </w:r>
      <w:r w:rsidRPr="007B19F7">
        <w:rPr>
          <w:rFonts w:ascii="Calibri" w:hAnsi="Calibri" w:cs="Calibri"/>
          <w:b/>
          <w:sz w:val="18"/>
          <w:szCs w:val="18"/>
        </w:rPr>
        <w:tab/>
        <w:t>Geheimhouding</w:t>
      </w:r>
    </w:p>
    <w:p w14:paraId="2881D9F6"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opdrachtnemer zal het bestaan, de aard en de inhoud van de overeenkomst alsmede overige bedrijfsinformatie van en/of omtrent de opdrachtgever geheimhouden en niets daaromtrent openbaar maken dan na schriftelijk verkregen toestemming van de opdrachtgever.</w:t>
      </w:r>
    </w:p>
    <w:p w14:paraId="18936B04" w14:textId="77777777" w:rsidR="00620772" w:rsidRPr="007B19F7" w:rsidRDefault="00620772" w:rsidP="00AA7C15">
      <w:pPr>
        <w:contextualSpacing/>
        <w:rPr>
          <w:rFonts w:ascii="Calibri" w:hAnsi="Calibri" w:cs="Calibri"/>
          <w:sz w:val="18"/>
          <w:szCs w:val="18"/>
        </w:rPr>
      </w:pPr>
    </w:p>
    <w:p w14:paraId="6A7D3837"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17</w:t>
      </w:r>
      <w:r w:rsidRPr="007B19F7">
        <w:rPr>
          <w:rFonts w:ascii="Calibri" w:hAnsi="Calibri" w:cs="Calibri"/>
          <w:b/>
          <w:sz w:val="18"/>
          <w:szCs w:val="18"/>
        </w:rPr>
        <w:tab/>
        <w:t>Niet-nakoming en de gevolgen daarvan</w:t>
      </w:r>
    </w:p>
    <w:p w14:paraId="60E285E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Ingeval de door de opdrachtnemer krachtens deze overeenkomst te verrichten activiteiten, handelingen en/of werkzaamheden en/of diensten niet beantwoorden aan c.q. niet voldoen aan deze overeenkomst en/of in geval de opdrachtnemer anderszins zijn (garantie-) verplichtingen uit deze overeenkomst schendt, is sprake van niet-nakoming van deze overeenkomst door de opdrachtnemer.</w:t>
      </w:r>
    </w:p>
    <w:p w14:paraId="6D3896CF"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In geval van niet-nakoming van deze overeenkomst door de opdrachtnemer, zal de opdrachtgever - behoudens het geval dat nakoming reeds blijvend onmogelijk is - de opdrachtnemer door middel van een aanmaning schriftelijk in gebreke stellen en eisen dat de opdrachtnemer de niet-nakoming binnen een redelijke termijn herstelt. De daarmee gepaard gaande kosten komen voor rekening van de opdrachtnemer. Indien de opdrachtnemer niet binnen de in de ingebrekestelling vermelde redelijke termijn voldoet aan de door de opdrachtgever gestelde eisen, is hij in verzuim.</w:t>
      </w:r>
    </w:p>
    <w:p w14:paraId="2EFE6881"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lastRenderedPageBreak/>
        <w:t>3.</w:t>
      </w:r>
      <w:r w:rsidRPr="007B19F7">
        <w:rPr>
          <w:rFonts w:ascii="Calibri" w:hAnsi="Calibri" w:cs="Calibri"/>
          <w:sz w:val="18"/>
          <w:szCs w:val="18"/>
        </w:rPr>
        <w:tab/>
        <w:t>In geval de opdrachtnemer - al dan niet van rechtswege - in verzuim is, is de opdrachtgever onverminderd haar overige rechten die zij aan het verzuim van de opdrachtnemer kan ontlenen - waaronder haar recht op schadevergoeding - bevoegd:</w:t>
      </w:r>
    </w:p>
    <w:p w14:paraId="70FBE684"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Zonder voorafgaande rechterlijke machtiging of rechterlijke toestemming de betreffende activiteiten, handelingen en/of werkzaamheden en/of het herstel van de niet-nakoming door een derde te doen (laten) plaatsvinden en de kosten daarvan op de opdrachtnemer te verhalen.</w:t>
      </w:r>
    </w:p>
    <w:p w14:paraId="0AC74500" w14:textId="77777777" w:rsidR="00620772" w:rsidRPr="007B19F7" w:rsidRDefault="00620772" w:rsidP="00AA7C15">
      <w:pPr>
        <w:tabs>
          <w:tab w:val="left" w:pos="1080"/>
        </w:tabs>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Deze overeenkomst door een schriftelijke verklaring gericht aan de opdrachtnemer geheel of gedeeltelijk buitengerechtelijk te ontbinden.</w:t>
      </w:r>
    </w:p>
    <w:p w14:paraId="19AECBF9" w14:textId="77777777" w:rsidR="00620772" w:rsidRPr="007B19F7" w:rsidRDefault="00620772" w:rsidP="00AA7C15">
      <w:pPr>
        <w:contextualSpacing/>
        <w:rPr>
          <w:rFonts w:ascii="Calibri" w:hAnsi="Calibri" w:cs="Calibri"/>
          <w:sz w:val="18"/>
          <w:szCs w:val="18"/>
        </w:rPr>
      </w:pPr>
    </w:p>
    <w:p w14:paraId="61D3C10F"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18</w:t>
      </w:r>
      <w:r w:rsidRPr="007B19F7">
        <w:rPr>
          <w:rFonts w:ascii="Calibri" w:hAnsi="Calibri" w:cs="Calibri"/>
          <w:b/>
          <w:sz w:val="18"/>
          <w:szCs w:val="18"/>
        </w:rPr>
        <w:tab/>
        <w:t>Onmiddellijk einde en ontbinding van de overeenkomst</w:t>
      </w:r>
    </w:p>
    <w:p w14:paraId="13A23FBB"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Deze overeenkomst eindigt zonder dat een opzegging, ingebrekestelling, rechterlijke tussenkomst of wat voor (rechts-) handeling dan ook door de opdrachtgever nodig zal zijn, en zonder dat de opdrachtgever op enigerlei wijze schadeplichtig jegens de opdrachtnemer is c.q. zal zijn:</w:t>
      </w:r>
    </w:p>
    <w:p w14:paraId="5273B642"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In het geval van faillissement van de opdrachtnemer.</w:t>
      </w:r>
    </w:p>
    <w:p w14:paraId="3C23ED33"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In het geval van verlies van rechtspersoonlijkheid, ontbinding of liquidatie van de opdrachtnemer.</w:t>
      </w:r>
    </w:p>
    <w:p w14:paraId="494F949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Wanneer de opdrachtnemer feitelijk zijn onderneming staakt c.q. zijn ondernemersactiviteiten feitelijk beëindigt en/of heeft beëindigd.</w:t>
      </w:r>
    </w:p>
    <w:p w14:paraId="0D04679C" w14:textId="77777777" w:rsidR="00620772" w:rsidRPr="007B19F7" w:rsidRDefault="00620772" w:rsidP="00AA7C15">
      <w:pPr>
        <w:ind w:left="720" w:hanging="72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De opdrachtgever heeft het recht de overeenkomst geheel of gedeeltelijk buitengerechtelijk te ontbinden zonder daartoe op enigerlei wijze schadeplichtig jegens de opdrachtnemer te worden:</w:t>
      </w:r>
    </w:p>
    <w:p w14:paraId="7D077DB8"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a.</w:t>
      </w:r>
      <w:r w:rsidRPr="007B19F7">
        <w:rPr>
          <w:rFonts w:ascii="Calibri" w:hAnsi="Calibri" w:cs="Calibri"/>
          <w:sz w:val="18"/>
          <w:szCs w:val="18"/>
        </w:rPr>
        <w:tab/>
        <w:t>Wanneer door de opdrachtnemer in het kader van de aanbestedingsprocedure prijsafspraken zijn gemaakt met collega-opdrachtnemers c.q. concurrenten.</w:t>
      </w:r>
    </w:p>
    <w:p w14:paraId="236F08F0"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b.</w:t>
      </w:r>
      <w:r w:rsidRPr="007B19F7">
        <w:rPr>
          <w:rFonts w:ascii="Calibri" w:hAnsi="Calibri" w:cs="Calibri"/>
          <w:sz w:val="18"/>
          <w:szCs w:val="18"/>
        </w:rPr>
        <w:tab/>
        <w:t xml:space="preserve">In geval van </w:t>
      </w:r>
      <w:r w:rsidR="00C37307" w:rsidRPr="007B19F7">
        <w:rPr>
          <w:rFonts w:ascii="Calibri" w:hAnsi="Calibri" w:cs="Calibri"/>
          <w:sz w:val="18"/>
          <w:szCs w:val="18"/>
        </w:rPr>
        <w:t>surseance</w:t>
      </w:r>
      <w:r w:rsidRPr="007B19F7">
        <w:rPr>
          <w:rFonts w:ascii="Calibri" w:hAnsi="Calibri" w:cs="Calibri"/>
          <w:sz w:val="18"/>
          <w:szCs w:val="18"/>
        </w:rPr>
        <w:t xml:space="preserve"> van betaling van de opdrachtnemer.</w:t>
      </w:r>
    </w:p>
    <w:p w14:paraId="75B693DC" w14:textId="77777777" w:rsidR="00620772" w:rsidRPr="007B19F7" w:rsidRDefault="00620772" w:rsidP="00AA7C15">
      <w:pPr>
        <w:ind w:left="1080" w:hanging="360"/>
        <w:contextualSpacing/>
        <w:rPr>
          <w:rFonts w:ascii="Calibri" w:hAnsi="Calibri" w:cs="Calibri"/>
          <w:sz w:val="18"/>
          <w:szCs w:val="18"/>
        </w:rPr>
      </w:pPr>
      <w:r w:rsidRPr="007B19F7">
        <w:rPr>
          <w:rFonts w:ascii="Calibri" w:hAnsi="Calibri" w:cs="Calibri"/>
          <w:sz w:val="18"/>
          <w:szCs w:val="18"/>
        </w:rPr>
        <w:t>c.</w:t>
      </w:r>
      <w:r w:rsidRPr="007B19F7">
        <w:rPr>
          <w:rFonts w:ascii="Calibri" w:hAnsi="Calibri" w:cs="Calibri"/>
          <w:sz w:val="18"/>
          <w:szCs w:val="18"/>
        </w:rPr>
        <w:tab/>
        <w:t>Door de opdrachtnemer of een van zijn personeelsleden c.q. ondergeschikten enig voordeel is of wordt aangeboden of verschaft aan een persoon die deel uitmaakt van een orgaan van de opdrachtgever of enig voordeel is of wordt aangeboden of verschaft aan een medewerker of een vertegenwoordiger van de opdrachtgever.</w:t>
      </w:r>
    </w:p>
    <w:p w14:paraId="7853535B" w14:textId="77777777" w:rsidR="00620772" w:rsidRPr="007B19F7" w:rsidRDefault="00620772" w:rsidP="00AA7C15">
      <w:pPr>
        <w:contextualSpacing/>
        <w:rPr>
          <w:rFonts w:ascii="Calibri" w:hAnsi="Calibri" w:cs="Calibri"/>
          <w:sz w:val="18"/>
          <w:szCs w:val="18"/>
        </w:rPr>
      </w:pPr>
    </w:p>
    <w:p w14:paraId="2FB1D4C1" w14:textId="77777777" w:rsidR="00450A4D" w:rsidRPr="007B19F7" w:rsidRDefault="00450A4D" w:rsidP="00450A4D">
      <w:pPr>
        <w:contextualSpacing/>
        <w:rPr>
          <w:rFonts w:ascii="Calibri" w:hAnsi="Calibri" w:cs="Calibri"/>
          <w:b/>
          <w:sz w:val="18"/>
          <w:szCs w:val="18"/>
        </w:rPr>
      </w:pPr>
      <w:r w:rsidRPr="007B19F7">
        <w:rPr>
          <w:rFonts w:ascii="Calibri" w:hAnsi="Calibri" w:cs="Calibri"/>
          <w:b/>
          <w:sz w:val="18"/>
          <w:szCs w:val="18"/>
        </w:rPr>
        <w:t>Artikel 19</w:t>
      </w:r>
      <w:r w:rsidRPr="007B19F7">
        <w:rPr>
          <w:rFonts w:ascii="Calibri" w:hAnsi="Calibri" w:cs="Calibri"/>
          <w:b/>
          <w:sz w:val="18"/>
          <w:szCs w:val="18"/>
        </w:rPr>
        <w:tab/>
        <w:t>Boeteclausule</w:t>
      </w:r>
    </w:p>
    <w:p w14:paraId="543BABFB" w14:textId="77777777"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Indien niet binnen de overeengekomen dan wel verlengde termijn de volledige verrichting van de prestaties is geaccepteerd die aan de overeenkomst beantwoordt, dan wel een andere prestatie ter voldoening is aangeboden en geaccepteerd, is opdrachtnemer aan de Veiligheidsregio Midden- en West-Brabant na verloop van een daartoe gestelde termijn, zonder rechterlijke tussenkomst, een boete verschuldigd van 0,1% van de totale prijs dan wel maximale prijs (incl. BTW) die met de overeenkomst is gemoeid, met een minimumboete van € 500,--, voor elke kalenderdag dat de tekortkoming voortduurt, tot een maximumboete van 10% van de totale dan wel maximale prijs (incl. BTW) die met de overeenkomst is gemoeid, maar nooit beneden de genoemde minimumboete van € 500,-. Indien nakoming anders dan voor overmacht blijvend onmogelijk is geworden, is de maximumboete onmiddellijk in haar geheel verschuldigd.</w:t>
      </w:r>
    </w:p>
    <w:p w14:paraId="10419B0C" w14:textId="77777777" w:rsidR="00450A4D" w:rsidRPr="007B19F7" w:rsidRDefault="00450A4D"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komt de Veiligheidsregio Midden- en West-Brabant toe onverminderd alle andere rechten of vorderingen, daaronder mede begrepen:</w:t>
      </w:r>
    </w:p>
    <w:p w14:paraId="3FE5CD30"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vordering tot nakoming van de overeengekomen verplichtingen;</w:t>
      </w:r>
    </w:p>
    <w:p w14:paraId="6DFD7C42"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om de goederen na in gebreke stelling voor rekening van opdrachtnemer door een derde te laten leveren en/of de diensten voor rekening van opdrachtnemer door een derde te laten verrichten;</w:t>
      </w:r>
    </w:p>
    <w:p w14:paraId="3094D74E" w14:textId="77777777" w:rsidR="00450A4D" w:rsidRPr="007B19F7" w:rsidRDefault="00450A4D" w:rsidP="0001773E">
      <w:pPr>
        <w:numPr>
          <w:ilvl w:val="1"/>
          <w:numId w:val="8"/>
        </w:numPr>
        <w:tabs>
          <w:tab w:val="clear" w:pos="1440"/>
          <w:tab w:val="left" w:pos="720"/>
          <w:tab w:val="num" w:pos="1320"/>
        </w:tabs>
        <w:ind w:left="720"/>
        <w:rPr>
          <w:rFonts w:ascii="Calibri" w:hAnsi="Calibri" w:cs="Calibri"/>
          <w:sz w:val="18"/>
          <w:szCs w:val="18"/>
        </w:rPr>
      </w:pPr>
      <w:r w:rsidRPr="007B19F7">
        <w:rPr>
          <w:rFonts w:ascii="Calibri" w:hAnsi="Calibri" w:cs="Calibri"/>
          <w:sz w:val="18"/>
          <w:szCs w:val="18"/>
        </w:rPr>
        <w:t>haar recht op schadevergoeding, voor zover de schade het bedrag van de boete te boven gaat.</w:t>
      </w:r>
    </w:p>
    <w:p w14:paraId="59149165" w14:textId="77777777" w:rsidR="00450A4D" w:rsidRPr="007B19F7" w:rsidRDefault="00450A4D" w:rsidP="00450A4D">
      <w:pPr>
        <w:contextualSpacing/>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051AA32A" w14:textId="77777777" w:rsidR="00316DD1" w:rsidRPr="007B19F7" w:rsidRDefault="00316DD1" w:rsidP="0001773E">
      <w:pPr>
        <w:numPr>
          <w:ilvl w:val="0"/>
          <w:numId w:val="8"/>
        </w:numPr>
        <w:tabs>
          <w:tab w:val="left" w:pos="360"/>
        </w:tabs>
        <w:ind w:left="360"/>
        <w:rPr>
          <w:rFonts w:ascii="Calibri" w:hAnsi="Calibri" w:cs="Calibri"/>
          <w:sz w:val="18"/>
          <w:szCs w:val="18"/>
        </w:rPr>
      </w:pPr>
      <w:r w:rsidRPr="007B19F7">
        <w:rPr>
          <w:rFonts w:ascii="Calibri" w:hAnsi="Calibri" w:cs="Calibri"/>
          <w:sz w:val="18"/>
          <w:szCs w:val="18"/>
        </w:rPr>
        <w:t>De boete wordt verrekend met de door Veiligheidsregio Midden- en West-Brabant verschuldigde betalingen, ongeacht of de vordering tot betaling daarvan op een derde is overgegaan.</w:t>
      </w:r>
    </w:p>
    <w:p w14:paraId="4FABD78B" w14:textId="77777777" w:rsidR="00450A4D" w:rsidRPr="007B19F7" w:rsidRDefault="00450A4D" w:rsidP="00AA7C15">
      <w:pPr>
        <w:contextualSpacing/>
        <w:rPr>
          <w:rFonts w:ascii="Calibri" w:hAnsi="Calibri" w:cs="Calibri"/>
          <w:sz w:val="18"/>
          <w:szCs w:val="18"/>
        </w:rPr>
      </w:pPr>
    </w:p>
    <w:p w14:paraId="0E78C824" w14:textId="77777777" w:rsidR="00620772" w:rsidRPr="007B19F7" w:rsidRDefault="00620772" w:rsidP="00AA7C15">
      <w:pPr>
        <w:pStyle w:val="Plattetekstinspringen2"/>
        <w:ind w:left="0"/>
        <w:contextualSpacing/>
        <w:rPr>
          <w:rFonts w:ascii="Calibri" w:hAnsi="Calibri" w:cs="Calibri"/>
          <w:sz w:val="18"/>
          <w:szCs w:val="18"/>
        </w:rPr>
      </w:pPr>
      <w:r w:rsidRPr="007B19F7">
        <w:rPr>
          <w:rFonts w:ascii="Calibri" w:hAnsi="Calibri" w:cs="Calibri"/>
          <w:sz w:val="18"/>
          <w:szCs w:val="18"/>
        </w:rPr>
        <w:t xml:space="preserve">Artikel </w:t>
      </w:r>
      <w:r w:rsidR="00450A4D" w:rsidRPr="007B19F7">
        <w:rPr>
          <w:rFonts w:ascii="Calibri" w:hAnsi="Calibri" w:cs="Calibri"/>
          <w:sz w:val="18"/>
          <w:szCs w:val="18"/>
        </w:rPr>
        <w:t>2</w:t>
      </w:r>
      <w:r w:rsidR="00316DD1" w:rsidRPr="007B19F7">
        <w:rPr>
          <w:rFonts w:ascii="Calibri" w:hAnsi="Calibri" w:cs="Calibri"/>
          <w:sz w:val="18"/>
          <w:szCs w:val="18"/>
        </w:rPr>
        <w:t>0</w:t>
      </w:r>
      <w:r w:rsidRPr="007B19F7">
        <w:rPr>
          <w:rFonts w:ascii="Calibri" w:hAnsi="Calibri" w:cs="Calibri"/>
          <w:sz w:val="18"/>
          <w:szCs w:val="18"/>
        </w:rPr>
        <w:tab/>
        <w:t>Wijziging en aanvulling</w:t>
      </w:r>
    </w:p>
    <w:p w14:paraId="4AA2BBFC"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Wijziging of aanvulling van deze overeenkomst is slechts geldig indien en voor zover (nader) door partijen overeengekomen en schriftelijk tussen hen vastgelegd.</w:t>
      </w:r>
    </w:p>
    <w:p w14:paraId="60128125" w14:textId="77777777" w:rsidR="00620772" w:rsidRPr="007B19F7" w:rsidRDefault="00620772" w:rsidP="00AA7C15">
      <w:pPr>
        <w:contextualSpacing/>
        <w:rPr>
          <w:rFonts w:ascii="Calibri" w:hAnsi="Calibri" w:cs="Calibri"/>
          <w:sz w:val="18"/>
          <w:szCs w:val="18"/>
        </w:rPr>
      </w:pPr>
    </w:p>
    <w:p w14:paraId="40F15709"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1</w:t>
      </w:r>
      <w:r w:rsidRPr="007B19F7">
        <w:rPr>
          <w:rFonts w:ascii="Calibri" w:hAnsi="Calibri" w:cs="Calibri"/>
          <w:b/>
          <w:sz w:val="18"/>
          <w:szCs w:val="18"/>
        </w:rPr>
        <w:tab/>
        <w:t>Onvoorziene omstandigheden</w:t>
      </w:r>
    </w:p>
    <w:p w14:paraId="05A4D20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In geval van onvoorziene omstandigheden welke van dien aard zijn dat een partij naar maatstaven van redelijkheid en billijkheid ongewijzigde instandhouding van deze overeenkomst niet mag verwachten, zullen partijen eerst met elkaar in overleg treden omtrent de gevolgen van een en ander, alvorens een beroep te doen op het Burgerlijk Wetboek (BW).</w:t>
      </w:r>
    </w:p>
    <w:p w14:paraId="1F19531F" w14:textId="77777777" w:rsidR="00620772" w:rsidRPr="007B19F7" w:rsidRDefault="00620772" w:rsidP="00AA7C15">
      <w:pPr>
        <w:contextualSpacing/>
        <w:rPr>
          <w:rFonts w:ascii="Calibri" w:hAnsi="Calibri" w:cs="Calibri"/>
          <w:sz w:val="18"/>
          <w:szCs w:val="18"/>
        </w:rPr>
      </w:pPr>
    </w:p>
    <w:p w14:paraId="29968F2D" w14:textId="77777777" w:rsidR="00620772" w:rsidRPr="007B19F7" w:rsidRDefault="00620772" w:rsidP="00AA7C15">
      <w:pPr>
        <w:contextualSpacing/>
        <w:rPr>
          <w:rFonts w:ascii="Calibri" w:hAnsi="Calibri" w:cs="Calibri"/>
          <w:sz w:val="18"/>
          <w:szCs w:val="18"/>
        </w:rPr>
      </w:pPr>
      <w:r w:rsidRPr="007B19F7">
        <w:rPr>
          <w:rFonts w:ascii="Calibri" w:hAnsi="Calibri" w:cs="Calibri"/>
          <w:b/>
          <w:sz w:val="18"/>
          <w:szCs w:val="18"/>
        </w:rPr>
        <w:t>Artikel 2</w:t>
      </w:r>
      <w:r w:rsidR="00316DD1" w:rsidRPr="007B19F7">
        <w:rPr>
          <w:rFonts w:ascii="Calibri" w:hAnsi="Calibri" w:cs="Calibri"/>
          <w:b/>
          <w:sz w:val="18"/>
          <w:szCs w:val="18"/>
        </w:rPr>
        <w:t>2</w:t>
      </w:r>
      <w:r w:rsidRPr="007B19F7">
        <w:rPr>
          <w:rFonts w:ascii="Calibri" w:hAnsi="Calibri" w:cs="Calibri"/>
          <w:b/>
          <w:sz w:val="18"/>
          <w:szCs w:val="18"/>
        </w:rPr>
        <w:tab/>
        <w:t>Publiekrechtelijke verplichtingen</w:t>
      </w:r>
    </w:p>
    <w:p w14:paraId="0FFF6CB2"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Het bepaalde in deze overeenkomst laat onverlet de uitvoering of uitoefening door de opdrachtgever van de krachtens publiekrechtelijke voorschriften of regelingen op de opdrachtgever rustende verplichtingen.</w:t>
      </w:r>
    </w:p>
    <w:p w14:paraId="54F996BE" w14:textId="77777777" w:rsidR="00620772" w:rsidRPr="007B19F7" w:rsidRDefault="00620772" w:rsidP="00AA7C15">
      <w:pPr>
        <w:contextualSpacing/>
        <w:rPr>
          <w:rFonts w:ascii="Calibri" w:hAnsi="Calibri" w:cs="Calibri"/>
          <w:sz w:val="18"/>
          <w:szCs w:val="18"/>
        </w:rPr>
      </w:pPr>
    </w:p>
    <w:p w14:paraId="0618EC11" w14:textId="77777777" w:rsidR="00620772" w:rsidRPr="007B19F7" w:rsidRDefault="00620772" w:rsidP="00AA7C15">
      <w:pPr>
        <w:ind w:left="705" w:hanging="705"/>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3</w:t>
      </w:r>
      <w:r w:rsidRPr="007B19F7">
        <w:rPr>
          <w:rFonts w:ascii="Calibri" w:hAnsi="Calibri" w:cs="Calibri"/>
          <w:b/>
          <w:sz w:val="18"/>
          <w:szCs w:val="18"/>
        </w:rPr>
        <w:tab/>
        <w:t>Rangorde</w:t>
      </w:r>
    </w:p>
    <w:p w14:paraId="0524F10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lastRenderedPageBreak/>
        <w:t>Ingeval van strijdigheid tussen contractsdocumenten, geldt de navolgende rangorde (tussen de contractsdocumenten):</w:t>
      </w:r>
    </w:p>
    <w:p w14:paraId="753ED9B3"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De bepalingen van deze overeenkomst;</w:t>
      </w:r>
    </w:p>
    <w:p w14:paraId="0732B186"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Het Aanbestedingsdocument inclusief de Nota van Inlichtingen;</w:t>
      </w:r>
    </w:p>
    <w:p w14:paraId="3ED12125"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3.</w:t>
      </w:r>
      <w:r w:rsidRPr="007B19F7">
        <w:rPr>
          <w:rFonts w:ascii="Calibri" w:hAnsi="Calibri" w:cs="Calibri"/>
          <w:sz w:val="18"/>
          <w:szCs w:val="18"/>
        </w:rPr>
        <w:tab/>
        <w:t>De Inkoopvoorwaarden;</w:t>
      </w:r>
    </w:p>
    <w:p w14:paraId="77F15C82" w14:textId="77777777" w:rsidR="00620772" w:rsidRPr="007B19F7" w:rsidRDefault="00620772" w:rsidP="00AA7C15">
      <w:pPr>
        <w:ind w:left="360"/>
        <w:contextualSpacing/>
        <w:rPr>
          <w:rFonts w:ascii="Calibri" w:hAnsi="Calibri" w:cs="Calibri"/>
          <w:sz w:val="18"/>
          <w:szCs w:val="18"/>
        </w:rPr>
      </w:pPr>
      <w:r w:rsidRPr="007B19F7">
        <w:rPr>
          <w:rFonts w:ascii="Calibri" w:hAnsi="Calibri" w:cs="Calibri"/>
          <w:sz w:val="18"/>
          <w:szCs w:val="18"/>
        </w:rPr>
        <w:t>4.</w:t>
      </w:r>
      <w:r w:rsidRPr="007B19F7">
        <w:rPr>
          <w:rFonts w:ascii="Calibri" w:hAnsi="Calibri" w:cs="Calibri"/>
          <w:sz w:val="18"/>
          <w:szCs w:val="18"/>
        </w:rPr>
        <w:tab/>
        <w:t>De Aanbieding.</w:t>
      </w:r>
    </w:p>
    <w:p w14:paraId="0176DFCA" w14:textId="77777777" w:rsidR="00620772" w:rsidRPr="007B19F7" w:rsidRDefault="00620772" w:rsidP="00AA7C15">
      <w:pPr>
        <w:contextualSpacing/>
        <w:rPr>
          <w:rFonts w:ascii="Calibri" w:hAnsi="Calibri" w:cs="Calibri"/>
          <w:sz w:val="18"/>
          <w:szCs w:val="18"/>
        </w:rPr>
      </w:pPr>
    </w:p>
    <w:p w14:paraId="487405E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4</w:t>
      </w:r>
      <w:r w:rsidRPr="007B19F7">
        <w:rPr>
          <w:rFonts w:ascii="Calibri" w:hAnsi="Calibri" w:cs="Calibri"/>
          <w:b/>
          <w:sz w:val="18"/>
          <w:szCs w:val="18"/>
        </w:rPr>
        <w:tab/>
        <w:t>Toepasselijk recht en bevoegde rechter</w:t>
      </w:r>
    </w:p>
    <w:p w14:paraId="26132744"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1.</w:t>
      </w:r>
      <w:r w:rsidRPr="007B19F7">
        <w:rPr>
          <w:rFonts w:ascii="Calibri" w:hAnsi="Calibri" w:cs="Calibri"/>
          <w:sz w:val="18"/>
          <w:szCs w:val="18"/>
        </w:rPr>
        <w:tab/>
        <w:t>Op deze overeenkomst is Nederlands recht van toepassing.</w:t>
      </w:r>
    </w:p>
    <w:p w14:paraId="47D6316C" w14:textId="77777777" w:rsidR="00620772" w:rsidRPr="007B19F7" w:rsidRDefault="00620772" w:rsidP="00AA7C15">
      <w:pPr>
        <w:ind w:left="708" w:hanging="708"/>
        <w:contextualSpacing/>
        <w:rPr>
          <w:rFonts w:ascii="Calibri" w:hAnsi="Calibri" w:cs="Calibri"/>
          <w:sz w:val="18"/>
          <w:szCs w:val="18"/>
        </w:rPr>
      </w:pPr>
      <w:r w:rsidRPr="007B19F7">
        <w:rPr>
          <w:rFonts w:ascii="Calibri" w:hAnsi="Calibri" w:cs="Calibri"/>
          <w:sz w:val="18"/>
          <w:szCs w:val="18"/>
        </w:rPr>
        <w:t>2.</w:t>
      </w:r>
      <w:r w:rsidRPr="007B19F7">
        <w:rPr>
          <w:rFonts w:ascii="Calibri" w:hAnsi="Calibri" w:cs="Calibri"/>
          <w:sz w:val="18"/>
          <w:szCs w:val="18"/>
        </w:rPr>
        <w:tab/>
        <w:t>Eventuele geschillen naar aanleiding van deze overeenkomst worden voorgelegd aan de bevoegde rechter te Breda.</w:t>
      </w:r>
    </w:p>
    <w:p w14:paraId="7F32CE47" w14:textId="77777777" w:rsidR="00620772" w:rsidRPr="007B19F7" w:rsidRDefault="00620772" w:rsidP="00AA7C15">
      <w:pPr>
        <w:contextualSpacing/>
        <w:rPr>
          <w:rFonts w:ascii="Calibri" w:hAnsi="Calibri" w:cs="Calibri"/>
          <w:sz w:val="18"/>
          <w:szCs w:val="18"/>
        </w:rPr>
      </w:pPr>
    </w:p>
    <w:p w14:paraId="5B207606" w14:textId="77777777" w:rsidR="00620772" w:rsidRPr="007B19F7" w:rsidRDefault="00620772" w:rsidP="00AA7C15">
      <w:pPr>
        <w:ind w:left="284" w:hanging="284"/>
        <w:contextualSpacing/>
        <w:rPr>
          <w:rFonts w:ascii="Calibri" w:hAnsi="Calibri" w:cs="Calibri"/>
          <w:b/>
          <w:sz w:val="18"/>
          <w:szCs w:val="18"/>
        </w:rPr>
      </w:pPr>
      <w:r w:rsidRPr="007B19F7">
        <w:rPr>
          <w:rFonts w:ascii="Calibri" w:hAnsi="Calibri" w:cs="Calibri"/>
          <w:b/>
          <w:sz w:val="18"/>
          <w:szCs w:val="18"/>
        </w:rPr>
        <w:t>Artikel 2</w:t>
      </w:r>
      <w:r w:rsidR="00316DD1" w:rsidRPr="007B19F7">
        <w:rPr>
          <w:rFonts w:ascii="Calibri" w:hAnsi="Calibri" w:cs="Calibri"/>
          <w:b/>
          <w:sz w:val="18"/>
          <w:szCs w:val="18"/>
        </w:rPr>
        <w:t>5</w:t>
      </w:r>
      <w:r w:rsidRPr="007B19F7">
        <w:rPr>
          <w:rFonts w:ascii="Calibri" w:hAnsi="Calibri" w:cs="Calibri"/>
          <w:b/>
          <w:sz w:val="18"/>
          <w:szCs w:val="18"/>
        </w:rPr>
        <w:tab/>
        <w:t>Bijlagen</w:t>
      </w:r>
    </w:p>
    <w:p w14:paraId="075CA451" w14:textId="77777777" w:rsidR="00620772" w:rsidRPr="007B19F7" w:rsidRDefault="00620772" w:rsidP="00AA7C15">
      <w:pPr>
        <w:suppressAutoHyphens/>
        <w:contextualSpacing/>
        <w:rPr>
          <w:rFonts w:ascii="Calibri" w:hAnsi="Calibri" w:cs="Calibri"/>
          <w:sz w:val="18"/>
          <w:szCs w:val="18"/>
        </w:rPr>
      </w:pPr>
      <w:r w:rsidRPr="007B19F7">
        <w:rPr>
          <w:rFonts w:ascii="Calibri" w:hAnsi="Calibri" w:cs="Calibri"/>
          <w:sz w:val="18"/>
          <w:szCs w:val="18"/>
        </w:rPr>
        <w:t>De volgende documenten maken juridisch deel uit van de overeenkomst, maar zijn hieraan niet vastgehecht:</w:t>
      </w:r>
    </w:p>
    <w:p w14:paraId="08186CA1"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Aanbestedingsdocument inclusief bijlagen d.d. </w:t>
      </w:r>
      <w:r w:rsidR="00450A4D" w:rsidRPr="007B19F7">
        <w:rPr>
          <w:rFonts w:ascii="Calibri" w:hAnsi="Calibri" w:cs="Calibri"/>
          <w:sz w:val="18"/>
          <w:szCs w:val="18"/>
        </w:rPr>
        <w:t>xx maand</w:t>
      </w:r>
      <w:r w:rsidR="006D0FF7" w:rsidRPr="007B19F7">
        <w:rPr>
          <w:rFonts w:ascii="Calibri" w:hAnsi="Calibri" w:cs="Calibri"/>
          <w:sz w:val="18"/>
          <w:szCs w:val="18"/>
        </w:rPr>
        <w:t xml:space="preserve"> XXXX</w:t>
      </w:r>
      <w:r w:rsidRPr="007B19F7">
        <w:rPr>
          <w:rFonts w:ascii="Calibri" w:hAnsi="Calibri" w:cs="Calibri"/>
          <w:sz w:val="18"/>
          <w:szCs w:val="18"/>
        </w:rPr>
        <w:t xml:space="preserve"> met kenmerk </w:t>
      </w:r>
      <w:r w:rsidR="00450A4D" w:rsidRPr="007B19F7">
        <w:rPr>
          <w:rFonts w:ascii="Calibri" w:hAnsi="Calibri" w:cs="Calibri"/>
          <w:sz w:val="18"/>
          <w:szCs w:val="18"/>
        </w:rPr>
        <w:t xml:space="preserve">&lt;NAAM&gt; </w:t>
      </w:r>
      <w:r w:rsidR="00C37307" w:rsidRPr="007B19F7">
        <w:rPr>
          <w:rFonts w:ascii="Calibri" w:hAnsi="Calibri" w:cs="Calibri"/>
          <w:sz w:val="18"/>
          <w:szCs w:val="18"/>
        </w:rPr>
        <w:t>XX</w:t>
      </w:r>
      <w:r w:rsidR="006D0FF7" w:rsidRPr="007B19F7">
        <w:rPr>
          <w:rFonts w:ascii="Calibri" w:hAnsi="Calibri" w:cs="Calibri"/>
          <w:sz w:val="18"/>
          <w:szCs w:val="18"/>
        </w:rPr>
        <w:t>XX</w:t>
      </w:r>
      <w:r w:rsidRPr="007B19F7">
        <w:rPr>
          <w:rFonts w:ascii="Calibri" w:hAnsi="Calibri" w:cs="Calibri"/>
          <w:sz w:val="18"/>
          <w:szCs w:val="18"/>
        </w:rPr>
        <w:t>-</w:t>
      </w:r>
      <w:r w:rsidR="00450A4D" w:rsidRPr="007B19F7">
        <w:rPr>
          <w:rFonts w:ascii="Calibri" w:hAnsi="Calibri" w:cs="Calibri"/>
          <w:sz w:val="18"/>
          <w:szCs w:val="18"/>
        </w:rPr>
        <w:t>xx</w:t>
      </w:r>
    </w:p>
    <w:p w14:paraId="2C0C0E9E"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 xml:space="preserve">Nota van Inlichtingen d.d. </w:t>
      </w:r>
      <w:r w:rsidR="0060562C" w:rsidRPr="007B19F7">
        <w:rPr>
          <w:rFonts w:ascii="Calibri" w:hAnsi="Calibri" w:cs="Calibri"/>
          <w:sz w:val="18"/>
          <w:szCs w:val="18"/>
        </w:rPr>
        <w:t>XX-XX-</w:t>
      </w:r>
      <w:r w:rsidR="006D0FF7" w:rsidRPr="007B19F7">
        <w:rPr>
          <w:rFonts w:ascii="Calibri" w:hAnsi="Calibri" w:cs="Calibri"/>
          <w:sz w:val="18"/>
          <w:szCs w:val="18"/>
        </w:rPr>
        <w:t>XXXX</w:t>
      </w:r>
      <w:r w:rsidRPr="007B19F7">
        <w:rPr>
          <w:rFonts w:ascii="Calibri" w:hAnsi="Calibri" w:cs="Calibri"/>
          <w:sz w:val="18"/>
          <w:szCs w:val="18"/>
        </w:rPr>
        <w:t xml:space="preserve"> met kenmerk </w:t>
      </w:r>
      <w:r w:rsidR="0060562C" w:rsidRPr="007B19F7">
        <w:rPr>
          <w:rFonts w:ascii="Calibri" w:hAnsi="Calibri" w:cs="Calibri"/>
          <w:sz w:val="18"/>
          <w:szCs w:val="18"/>
        </w:rPr>
        <w:t>XXX</w:t>
      </w:r>
    </w:p>
    <w:p w14:paraId="4E6BFEC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Aanbieding van de opdrachtnemer d.d. XX-XX</w:t>
      </w:r>
      <w:r w:rsidR="006D0FF7" w:rsidRPr="007B19F7">
        <w:rPr>
          <w:rFonts w:ascii="Calibri" w:hAnsi="Calibri" w:cs="Calibri"/>
          <w:sz w:val="18"/>
          <w:szCs w:val="18"/>
        </w:rPr>
        <w:t>-XXXX</w:t>
      </w:r>
    </w:p>
    <w:p w14:paraId="2019DFC7"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Algemene Inkoopvoorwaarden van Veiligheidsregio Midden- en West-Brabant</w:t>
      </w:r>
    </w:p>
    <w:p w14:paraId="1BAA93B6" w14:textId="77777777" w:rsidR="00620772" w:rsidRPr="007B19F7" w:rsidRDefault="00620772" w:rsidP="00AA7C15">
      <w:pPr>
        <w:ind w:left="360" w:hanging="360"/>
        <w:contextualSpacing/>
        <w:rPr>
          <w:rFonts w:ascii="Calibri" w:hAnsi="Calibri" w:cs="Calibri"/>
          <w:sz w:val="18"/>
          <w:szCs w:val="18"/>
        </w:rPr>
      </w:pPr>
      <w:r w:rsidRPr="007B19F7">
        <w:rPr>
          <w:rFonts w:ascii="Calibri" w:hAnsi="Calibri" w:cs="Calibri"/>
          <w:sz w:val="18"/>
          <w:szCs w:val="18"/>
        </w:rPr>
        <w:t>-</w:t>
      </w:r>
      <w:r w:rsidRPr="007B19F7">
        <w:rPr>
          <w:rFonts w:ascii="Calibri" w:hAnsi="Calibri" w:cs="Calibri"/>
          <w:sz w:val="18"/>
          <w:szCs w:val="18"/>
        </w:rPr>
        <w:tab/>
        <w:t>Bewijs(-zen) van verzekering opdrachtnemer</w:t>
      </w:r>
    </w:p>
    <w:p w14:paraId="73408D20" w14:textId="77777777" w:rsidR="00620772" w:rsidRPr="007B19F7" w:rsidRDefault="00620772" w:rsidP="00AA7C15">
      <w:pPr>
        <w:contextualSpacing/>
        <w:rPr>
          <w:rFonts w:ascii="Calibri" w:hAnsi="Calibri" w:cs="Calibri"/>
          <w:sz w:val="18"/>
          <w:szCs w:val="18"/>
        </w:rPr>
      </w:pPr>
    </w:p>
    <w:p w14:paraId="0E72EE47" w14:textId="77777777" w:rsidR="00620772" w:rsidRPr="007B19F7" w:rsidRDefault="00620772" w:rsidP="00AA7C15">
      <w:pPr>
        <w:contextualSpacing/>
        <w:rPr>
          <w:rFonts w:ascii="Calibri" w:hAnsi="Calibri" w:cs="Calibri"/>
          <w:b/>
          <w:sz w:val="18"/>
          <w:szCs w:val="18"/>
        </w:rPr>
      </w:pPr>
      <w:r w:rsidRPr="007B19F7">
        <w:rPr>
          <w:rFonts w:ascii="Calibri" w:hAnsi="Calibri" w:cs="Calibri"/>
          <w:b/>
          <w:sz w:val="18"/>
          <w:szCs w:val="18"/>
        </w:rPr>
        <w:t xml:space="preserve">Aldus overeengekomen en in tweevoud opgemaakt </w:t>
      </w:r>
    </w:p>
    <w:p w14:paraId="6A2BD1C3" w14:textId="77777777" w:rsidR="00620772" w:rsidRPr="007B19F7" w:rsidRDefault="00620772" w:rsidP="00AA7C15">
      <w:pPr>
        <w:contextualSpacing/>
        <w:rPr>
          <w:rFonts w:ascii="Calibri" w:hAnsi="Calibri" w:cs="Calibri"/>
          <w:sz w:val="18"/>
          <w:szCs w:val="18"/>
        </w:rPr>
      </w:pPr>
    </w:p>
    <w:p w14:paraId="2E1B19FB"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De opdrachtgever</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De opdrachtnemer</w:t>
      </w:r>
    </w:p>
    <w:p w14:paraId="60C07A7D" w14:textId="0C0485A0"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Voor deze:</w:t>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r>
      <w:r w:rsidRPr="007B19F7">
        <w:rPr>
          <w:rFonts w:ascii="Calibri" w:hAnsi="Calibri" w:cs="Calibri"/>
          <w:sz w:val="18"/>
          <w:szCs w:val="18"/>
        </w:rPr>
        <w:tab/>
        <w:t>Voor deze:</w:t>
      </w:r>
    </w:p>
    <w:p w14:paraId="5327F21D" w14:textId="7F60BB63" w:rsidR="00620772" w:rsidRPr="007B19F7" w:rsidRDefault="00F400EC" w:rsidP="00AA7C15">
      <w:pPr>
        <w:contextualSpacing/>
        <w:rPr>
          <w:rFonts w:ascii="Calibri" w:hAnsi="Calibri" w:cs="Calibri"/>
          <w:sz w:val="18"/>
          <w:szCs w:val="18"/>
        </w:rPr>
      </w:pPr>
      <w:r w:rsidRPr="007B19F7">
        <w:rPr>
          <w:rFonts w:ascii="Calibri" w:hAnsi="Calibri" w:cs="Calibri"/>
          <w:color w:val="000000"/>
          <w:sz w:val="18"/>
          <w:szCs w:val="18"/>
        </w:rPr>
        <w:t>Jolanda Trijselaar</w:t>
      </w:r>
      <w:r w:rsidR="00620772" w:rsidRPr="007B19F7">
        <w:rPr>
          <w:rFonts w:ascii="Calibri" w:hAnsi="Calibri" w:cs="Calibri"/>
          <w:sz w:val="18"/>
          <w:szCs w:val="18"/>
        </w:rPr>
        <w:t>,</w:t>
      </w:r>
      <w:r w:rsidR="00620772" w:rsidRPr="007B19F7">
        <w:rPr>
          <w:rFonts w:ascii="Calibri" w:hAnsi="Calibri" w:cs="Calibri"/>
          <w:sz w:val="18"/>
          <w:szCs w:val="18"/>
        </w:rPr>
        <w:tab/>
      </w:r>
      <w:r w:rsidR="004A3F3F" w:rsidRPr="007B19F7">
        <w:rPr>
          <w:rFonts w:ascii="Calibri" w:hAnsi="Calibri" w:cs="Calibri"/>
          <w:sz w:val="18"/>
          <w:szCs w:val="18"/>
        </w:rPr>
        <w:tab/>
      </w:r>
      <w:r w:rsidR="004A3F3F" w:rsidRPr="007B19F7">
        <w:rPr>
          <w:rFonts w:ascii="Calibri" w:hAnsi="Calibri" w:cs="Calibri"/>
          <w:sz w:val="18"/>
          <w:szCs w:val="18"/>
        </w:rPr>
        <w:tab/>
      </w:r>
      <w:r w:rsidR="00620772" w:rsidRPr="007B19F7">
        <w:rPr>
          <w:rFonts w:ascii="Calibri" w:hAnsi="Calibri" w:cs="Calibri"/>
          <w:sz w:val="18"/>
          <w:szCs w:val="18"/>
        </w:rPr>
        <w:tab/>
        <w:t>XXX,</w:t>
      </w:r>
    </w:p>
    <w:p w14:paraId="3E80212C" w14:textId="77777777" w:rsidR="00620772" w:rsidRPr="007B19F7" w:rsidRDefault="00620772" w:rsidP="00AA7C15">
      <w:pPr>
        <w:contextualSpacing/>
        <w:rPr>
          <w:rFonts w:ascii="Calibri" w:hAnsi="Calibri" w:cs="Calibri"/>
          <w:sz w:val="18"/>
          <w:szCs w:val="18"/>
        </w:rPr>
      </w:pPr>
    </w:p>
    <w:p w14:paraId="54855845" w14:textId="77777777" w:rsidR="00620772" w:rsidRPr="007B19F7" w:rsidRDefault="00620772" w:rsidP="00AA7C15">
      <w:pPr>
        <w:contextualSpacing/>
        <w:rPr>
          <w:rFonts w:ascii="Calibri" w:hAnsi="Calibri" w:cs="Calibri"/>
          <w:sz w:val="18"/>
          <w:szCs w:val="18"/>
        </w:rPr>
      </w:pPr>
    </w:p>
    <w:p w14:paraId="1A982D41" w14:textId="77777777" w:rsidR="00620772" w:rsidRPr="007B19F7" w:rsidRDefault="00620772" w:rsidP="00AA7C15">
      <w:pPr>
        <w:contextualSpacing/>
        <w:rPr>
          <w:rFonts w:ascii="Calibri" w:hAnsi="Calibri" w:cs="Calibri"/>
          <w:sz w:val="18"/>
          <w:szCs w:val="18"/>
        </w:rPr>
      </w:pPr>
    </w:p>
    <w:p w14:paraId="5B0CD673" w14:textId="77777777" w:rsidR="00620772" w:rsidRPr="007B19F7" w:rsidRDefault="00620772" w:rsidP="00AA7C15">
      <w:pPr>
        <w:contextualSpacing/>
        <w:rPr>
          <w:rFonts w:ascii="Calibri" w:hAnsi="Calibri" w:cs="Calibri"/>
          <w:sz w:val="18"/>
          <w:szCs w:val="18"/>
        </w:rPr>
      </w:pPr>
      <w:r w:rsidRPr="007B19F7">
        <w:rPr>
          <w:rFonts w:ascii="Calibri" w:hAnsi="Calibri" w:cs="Calibri"/>
          <w:sz w:val="18"/>
          <w:szCs w:val="18"/>
        </w:rPr>
        <w:t>_____________________________</w:t>
      </w:r>
      <w:r w:rsidRPr="007B19F7">
        <w:rPr>
          <w:rFonts w:ascii="Calibri" w:hAnsi="Calibri" w:cs="Calibri"/>
          <w:sz w:val="18"/>
          <w:szCs w:val="18"/>
        </w:rPr>
        <w:tab/>
      </w:r>
      <w:r w:rsidRPr="007B19F7">
        <w:rPr>
          <w:rFonts w:ascii="Calibri" w:hAnsi="Calibri" w:cs="Calibri"/>
          <w:sz w:val="18"/>
          <w:szCs w:val="18"/>
        </w:rPr>
        <w:tab/>
        <w:t>_____________________________</w:t>
      </w:r>
    </w:p>
    <w:p w14:paraId="168BF0B1" w14:textId="77777777" w:rsidR="00620772" w:rsidRPr="007B19F7" w:rsidRDefault="00620772" w:rsidP="00AA7C15">
      <w:pPr>
        <w:contextualSpacing/>
        <w:rPr>
          <w:rFonts w:ascii="Calibri" w:hAnsi="Calibri" w:cs="Calibri"/>
          <w:sz w:val="18"/>
          <w:szCs w:val="18"/>
        </w:rPr>
      </w:pPr>
    </w:p>
    <w:p w14:paraId="119D73E5" w14:textId="77777777" w:rsidR="00620772" w:rsidRPr="007B19F7" w:rsidRDefault="00620772" w:rsidP="00AA7C15">
      <w:pPr>
        <w:ind w:left="595" w:hanging="595"/>
        <w:contextualSpacing/>
        <w:rPr>
          <w:rFonts w:ascii="Calibri" w:hAnsi="Calibri" w:cs="Calibri"/>
          <w:sz w:val="18"/>
          <w:szCs w:val="18"/>
        </w:rPr>
      </w:pPr>
      <w:r w:rsidRPr="007B19F7">
        <w:rPr>
          <w:rFonts w:ascii="Calibri" w:hAnsi="Calibri" w:cs="Calibri"/>
          <w:sz w:val="18"/>
          <w:szCs w:val="18"/>
        </w:rPr>
        <w:t>Datum: _______________________</w:t>
      </w:r>
      <w:r w:rsidRPr="007B19F7">
        <w:rPr>
          <w:rFonts w:ascii="Calibri" w:hAnsi="Calibri" w:cs="Calibri"/>
          <w:sz w:val="18"/>
          <w:szCs w:val="18"/>
        </w:rPr>
        <w:tab/>
      </w:r>
      <w:r w:rsidRPr="007B19F7">
        <w:rPr>
          <w:rFonts w:ascii="Calibri" w:hAnsi="Calibri" w:cs="Calibri"/>
          <w:sz w:val="18"/>
          <w:szCs w:val="18"/>
        </w:rPr>
        <w:tab/>
        <w:t>Datum: _______________________</w:t>
      </w:r>
    </w:p>
    <w:p w14:paraId="6073D781" w14:textId="77777777" w:rsidR="00620772" w:rsidRPr="007B19F7" w:rsidRDefault="00620772" w:rsidP="00AA7C15">
      <w:pPr>
        <w:ind w:left="595" w:hanging="595"/>
        <w:contextualSpacing/>
        <w:rPr>
          <w:rFonts w:ascii="Calibri" w:hAnsi="Calibri" w:cs="Calibri"/>
          <w:sz w:val="18"/>
          <w:szCs w:val="18"/>
        </w:rPr>
      </w:pPr>
    </w:p>
    <w:p w14:paraId="571F5C5C" w14:textId="77777777" w:rsidR="00D5286E" w:rsidRPr="004D6628" w:rsidRDefault="00620772" w:rsidP="00AA7C15">
      <w:pPr>
        <w:pStyle w:val="Kop2"/>
        <w:jc w:val="left"/>
        <w:rPr>
          <w:rFonts w:ascii="Calibri" w:hAnsi="Calibri" w:cs="Calibri"/>
          <w:b/>
          <w:bCs/>
          <w:sz w:val="24"/>
          <w:szCs w:val="24"/>
        </w:rPr>
      </w:pPr>
      <w:r w:rsidRPr="004D6628">
        <w:rPr>
          <w:rFonts w:ascii="Calibri" w:hAnsi="Calibri" w:cs="Calibri"/>
        </w:rPr>
        <w:br w:type="page"/>
      </w:r>
      <w:bookmarkStart w:id="148" w:name="_Toc352244276"/>
      <w:bookmarkStart w:id="149" w:name="_Toc135815536"/>
      <w:r w:rsidR="00D5286E" w:rsidRPr="004D6628">
        <w:rPr>
          <w:rFonts w:ascii="Calibri" w:hAnsi="Calibri" w:cs="Calibri"/>
          <w:b/>
          <w:bCs/>
          <w:sz w:val="24"/>
          <w:szCs w:val="24"/>
        </w:rPr>
        <w:lastRenderedPageBreak/>
        <w:t>Bijlage B  Algemene inkoopvoorwaarden</w:t>
      </w:r>
      <w:bookmarkEnd w:id="148"/>
      <w:r w:rsidR="000643C4" w:rsidRPr="004D6628">
        <w:rPr>
          <w:rFonts w:ascii="Calibri" w:hAnsi="Calibri" w:cs="Calibri"/>
          <w:b/>
          <w:bCs/>
          <w:sz w:val="24"/>
          <w:szCs w:val="24"/>
        </w:rPr>
        <w:t xml:space="preserve"> conform model VNG</w:t>
      </w:r>
      <w:bookmarkEnd w:id="149"/>
      <w:r w:rsidR="00D5286E" w:rsidRPr="004D6628">
        <w:rPr>
          <w:rFonts w:ascii="Calibri" w:hAnsi="Calibri" w:cs="Calibri"/>
          <w:b/>
          <w:bCs/>
          <w:sz w:val="24"/>
          <w:szCs w:val="24"/>
        </w:rPr>
        <w:fldChar w:fldCharType="begin"/>
      </w:r>
      <w:r w:rsidR="00D5286E" w:rsidRPr="004D6628">
        <w:rPr>
          <w:rFonts w:ascii="Calibri" w:hAnsi="Calibri" w:cs="Calibri"/>
          <w:sz w:val="24"/>
          <w:szCs w:val="24"/>
        </w:rPr>
        <w:instrText xml:space="preserve"> TC "</w:instrText>
      </w:r>
      <w:bookmarkStart w:id="150" w:name="_Toc335743511"/>
      <w:r w:rsidR="00D5286E" w:rsidRPr="004D6628">
        <w:rPr>
          <w:rFonts w:ascii="Calibri" w:hAnsi="Calibri" w:cs="Calibri"/>
          <w:b/>
          <w:bCs/>
          <w:sz w:val="24"/>
          <w:szCs w:val="24"/>
        </w:rPr>
        <w:instrText>Bijlage B  Algemene inkoopvoorwaarden</w:instrText>
      </w:r>
      <w:bookmarkEnd w:id="150"/>
      <w:r w:rsidR="00D5286E" w:rsidRPr="004D6628">
        <w:rPr>
          <w:rFonts w:ascii="Calibri" w:hAnsi="Calibri" w:cs="Calibri"/>
          <w:sz w:val="24"/>
          <w:szCs w:val="24"/>
        </w:rPr>
        <w:instrText xml:space="preserve">" \f C \l "1" </w:instrText>
      </w:r>
      <w:r w:rsidR="00D5286E" w:rsidRPr="004D6628">
        <w:rPr>
          <w:rFonts w:ascii="Calibri" w:hAnsi="Calibri" w:cs="Calibri"/>
          <w:b/>
          <w:bCs/>
          <w:sz w:val="24"/>
          <w:szCs w:val="24"/>
        </w:rPr>
        <w:fldChar w:fldCharType="end"/>
      </w:r>
    </w:p>
    <w:p w14:paraId="69270FDC" w14:textId="77777777" w:rsidR="00D5286E" w:rsidRPr="004D6628" w:rsidRDefault="00D5286E" w:rsidP="00D5286E">
      <w:pPr>
        <w:ind w:left="595" w:hanging="595"/>
        <w:rPr>
          <w:rFonts w:ascii="Calibri" w:hAnsi="Calibri" w:cs="Calibri"/>
        </w:rPr>
      </w:pPr>
    </w:p>
    <w:p w14:paraId="1A984DFB" w14:textId="77777777" w:rsidR="00091818" w:rsidRPr="004D6628" w:rsidRDefault="00091818" w:rsidP="005A1E3F">
      <w:pPr>
        <w:ind w:left="595" w:hanging="595"/>
        <w:rPr>
          <w:rFonts w:ascii="Calibri" w:hAnsi="Calibri" w:cs="Calibri"/>
        </w:rPr>
      </w:pPr>
    </w:p>
    <w:p w14:paraId="5FF44E9A" w14:textId="77777777" w:rsidR="00091818" w:rsidRPr="004D6628" w:rsidRDefault="00091818" w:rsidP="005A1E3F">
      <w:pPr>
        <w:ind w:left="595" w:hanging="595"/>
        <w:rPr>
          <w:rFonts w:ascii="Calibri" w:hAnsi="Calibri" w:cs="Calibri"/>
        </w:rPr>
      </w:pPr>
    </w:p>
    <w:p w14:paraId="3A786188" w14:textId="77777777" w:rsidR="00091818" w:rsidRPr="004D6628" w:rsidRDefault="00091818" w:rsidP="005A1E3F">
      <w:pPr>
        <w:ind w:left="595" w:hanging="595"/>
        <w:rPr>
          <w:rFonts w:ascii="Calibri" w:hAnsi="Calibri" w:cs="Calibri"/>
        </w:rPr>
      </w:pPr>
    </w:p>
    <w:p w14:paraId="3742745A" w14:textId="77777777" w:rsidR="005B081C" w:rsidRPr="004D6628" w:rsidRDefault="005B081C" w:rsidP="005B081C">
      <w:pPr>
        <w:pStyle w:val="Kop6"/>
        <w:spacing w:line="260" w:lineRule="exact"/>
        <w:jc w:val="center"/>
        <w:rPr>
          <w:rFonts w:ascii="Calibri" w:hAnsi="Calibri" w:cs="Calibri"/>
          <w:b w:val="0"/>
          <w:bCs/>
          <w:sz w:val="28"/>
          <w:szCs w:val="28"/>
        </w:rPr>
      </w:pPr>
      <w:bookmarkStart w:id="151" w:name="_Toc195426197"/>
      <w:r w:rsidRPr="004D6628">
        <w:rPr>
          <w:rFonts w:ascii="Calibri" w:hAnsi="Calibri" w:cs="Calibri"/>
          <w:b w:val="0"/>
          <w:bCs/>
          <w:sz w:val="28"/>
          <w:szCs w:val="28"/>
        </w:rPr>
        <w:t>Algemene inkoopvoorwaarden</w:t>
      </w:r>
    </w:p>
    <w:p w14:paraId="0B766149" w14:textId="77777777" w:rsidR="005B081C" w:rsidRPr="004D6628" w:rsidRDefault="005B081C" w:rsidP="005B081C">
      <w:pPr>
        <w:rPr>
          <w:rFonts w:ascii="Calibri" w:hAnsi="Calibri" w:cs="Calibri"/>
        </w:rPr>
      </w:pPr>
    </w:p>
    <w:p w14:paraId="577EF706" w14:textId="77777777" w:rsidR="005B081C" w:rsidRPr="004D6628" w:rsidRDefault="005B081C" w:rsidP="005B081C">
      <w:pPr>
        <w:pStyle w:val="Kop6"/>
        <w:spacing w:line="260" w:lineRule="exact"/>
        <w:jc w:val="center"/>
        <w:rPr>
          <w:rFonts w:ascii="Calibri" w:hAnsi="Calibri" w:cs="Calibri"/>
          <w:sz w:val="28"/>
          <w:szCs w:val="28"/>
        </w:rPr>
      </w:pPr>
      <w:r w:rsidRPr="004D6628">
        <w:rPr>
          <w:rFonts w:ascii="Calibri" w:hAnsi="Calibri" w:cs="Calibri"/>
          <w:b w:val="0"/>
          <w:bCs/>
          <w:sz w:val="28"/>
          <w:szCs w:val="28"/>
        </w:rPr>
        <w:t>Leveringen en diensten</w:t>
      </w:r>
    </w:p>
    <w:p w14:paraId="3CD7824A" w14:textId="77777777" w:rsidR="005B081C" w:rsidRPr="004D6628" w:rsidRDefault="005B081C" w:rsidP="005B081C">
      <w:pPr>
        <w:spacing w:line="260" w:lineRule="exact"/>
        <w:jc w:val="center"/>
        <w:rPr>
          <w:rFonts w:ascii="Calibri" w:hAnsi="Calibri" w:cs="Calibri"/>
          <w:bCs/>
        </w:rPr>
      </w:pPr>
    </w:p>
    <w:p w14:paraId="32AE13F2" w14:textId="77777777" w:rsidR="005B081C" w:rsidRPr="004D6628" w:rsidRDefault="005B081C" w:rsidP="005B081C">
      <w:pPr>
        <w:spacing w:line="260" w:lineRule="exact"/>
        <w:jc w:val="center"/>
        <w:rPr>
          <w:rFonts w:ascii="Calibri" w:hAnsi="Calibri" w:cs="Calibri"/>
          <w:bCs/>
        </w:rPr>
      </w:pPr>
    </w:p>
    <w:p w14:paraId="5B3FF431" w14:textId="77777777" w:rsidR="005B081C" w:rsidRPr="004D6628" w:rsidRDefault="002005D2" w:rsidP="005B081C">
      <w:pPr>
        <w:spacing w:line="260" w:lineRule="exact"/>
        <w:jc w:val="center"/>
        <w:rPr>
          <w:rFonts w:ascii="Calibri" w:hAnsi="Calibri" w:cs="Calibri"/>
          <w:b/>
          <w:bCs/>
        </w:rPr>
      </w:pPr>
      <w:r w:rsidRPr="004D6628">
        <w:rPr>
          <w:rFonts w:ascii="Calibri" w:hAnsi="Calibri" w:cs="Calibri"/>
          <w:b/>
          <w:bCs/>
        </w:rPr>
        <w:t>Veiligheidsregio Midden- en West-Brabant</w:t>
      </w:r>
    </w:p>
    <w:p w14:paraId="3F87EE5E" w14:textId="77777777" w:rsidR="009C79A2" w:rsidRPr="004D6628" w:rsidRDefault="009C79A2" w:rsidP="005B081C">
      <w:pPr>
        <w:tabs>
          <w:tab w:val="left" w:pos="360"/>
        </w:tabs>
        <w:ind w:left="360" w:hanging="360"/>
        <w:jc w:val="both"/>
        <w:rPr>
          <w:rFonts w:ascii="Calibri" w:hAnsi="Calibri" w:cs="Calibri"/>
          <w:sz w:val="16"/>
          <w:szCs w:val="16"/>
        </w:rPr>
      </w:pPr>
      <w:bookmarkStart w:id="152" w:name="_Toc195426198"/>
      <w:bookmarkEnd w:id="151"/>
    </w:p>
    <w:p w14:paraId="5CD05B92" w14:textId="77777777" w:rsidR="009C79A2" w:rsidRPr="004D6628" w:rsidRDefault="009C79A2" w:rsidP="009C79A2">
      <w:pPr>
        <w:pStyle w:val="Kop1"/>
        <w:spacing w:line="260" w:lineRule="exact"/>
        <w:jc w:val="both"/>
        <w:rPr>
          <w:rFonts w:ascii="Calibri" w:hAnsi="Calibri" w:cs="Calibri"/>
          <w:sz w:val="20"/>
        </w:rPr>
      </w:pPr>
    </w:p>
    <w:p w14:paraId="4055DE8F" w14:textId="77777777" w:rsidR="00FC6AF3" w:rsidRPr="004D6628" w:rsidRDefault="00FC6AF3" w:rsidP="00FC6AF3">
      <w:pPr>
        <w:autoSpaceDE w:val="0"/>
        <w:autoSpaceDN w:val="0"/>
        <w:adjustRightInd w:val="0"/>
        <w:rPr>
          <w:rFonts w:ascii="Calibri" w:hAnsi="Calibri" w:cs="Calibri"/>
          <w:b/>
          <w:sz w:val="24"/>
          <w:szCs w:val="24"/>
        </w:rPr>
      </w:pPr>
      <w:r w:rsidRPr="004D6628">
        <w:rPr>
          <w:rFonts w:ascii="Calibri" w:hAnsi="Calibri" w:cs="Calibri"/>
          <w:b/>
          <w:sz w:val="24"/>
          <w:szCs w:val="24"/>
        </w:rPr>
        <w:t>Inhoudsopgave</w:t>
      </w:r>
    </w:p>
    <w:p w14:paraId="3947EAB8" w14:textId="77777777" w:rsidR="00FC6AF3" w:rsidRPr="004D6628" w:rsidRDefault="00FC6AF3" w:rsidP="00FC6AF3">
      <w:pPr>
        <w:autoSpaceDE w:val="0"/>
        <w:autoSpaceDN w:val="0"/>
        <w:adjustRightInd w:val="0"/>
        <w:rPr>
          <w:rFonts w:ascii="Calibri" w:hAnsi="Calibri" w:cs="Calibri"/>
          <w:sz w:val="18"/>
          <w:szCs w:val="18"/>
        </w:rPr>
      </w:pPr>
    </w:p>
    <w:p w14:paraId="1704555C"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w:t>
      </w:r>
      <w:r w:rsidRPr="004D6628">
        <w:rPr>
          <w:rFonts w:ascii="Calibri" w:hAnsi="Calibri" w:cs="Calibri"/>
          <w:b/>
          <w:sz w:val="18"/>
          <w:szCs w:val="18"/>
        </w:rPr>
        <w:tab/>
        <w:t>ALGEMEEN</w:t>
      </w:r>
    </w:p>
    <w:p w14:paraId="1C4B6CF6"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w:t>
      </w:r>
      <w:r w:rsidRPr="004D6628">
        <w:rPr>
          <w:rFonts w:ascii="Calibri" w:hAnsi="Calibri" w:cs="Calibri"/>
          <w:sz w:val="18"/>
          <w:szCs w:val="18"/>
        </w:rPr>
        <w:tab/>
        <w:t>Definities</w:t>
      </w:r>
    </w:p>
    <w:p w14:paraId="149FD83C"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w:t>
      </w:r>
      <w:r w:rsidRPr="004D6628">
        <w:rPr>
          <w:rFonts w:ascii="Calibri" w:hAnsi="Calibri" w:cs="Calibri"/>
          <w:sz w:val="18"/>
          <w:szCs w:val="18"/>
        </w:rPr>
        <w:tab/>
        <w:t>Toepasselijkheid</w:t>
      </w:r>
    </w:p>
    <w:p w14:paraId="5337387B"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3</w:t>
      </w:r>
      <w:r w:rsidRPr="004D6628">
        <w:rPr>
          <w:rFonts w:ascii="Calibri" w:hAnsi="Calibri" w:cs="Calibri"/>
          <w:sz w:val="18"/>
          <w:szCs w:val="18"/>
        </w:rPr>
        <w:tab/>
        <w:t>Offerte, opdracht en totstandkoming Overeenkomst</w:t>
      </w:r>
    </w:p>
    <w:p w14:paraId="087EB9DA" w14:textId="77777777" w:rsidR="00FC6AF3" w:rsidRPr="004D6628" w:rsidRDefault="00FC6AF3" w:rsidP="00FC6AF3">
      <w:pPr>
        <w:autoSpaceDE w:val="0"/>
        <w:autoSpaceDN w:val="0"/>
        <w:adjustRightInd w:val="0"/>
        <w:rPr>
          <w:rFonts w:ascii="Calibri" w:hAnsi="Calibri" w:cs="Calibri"/>
          <w:sz w:val="18"/>
          <w:szCs w:val="18"/>
        </w:rPr>
      </w:pPr>
    </w:p>
    <w:p w14:paraId="00AC9AA5"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w:t>
      </w:r>
      <w:r w:rsidRPr="004D6628">
        <w:rPr>
          <w:rFonts w:ascii="Calibri" w:hAnsi="Calibri" w:cs="Calibri"/>
          <w:b/>
          <w:sz w:val="18"/>
          <w:szCs w:val="18"/>
        </w:rPr>
        <w:tab/>
        <w:t>UITVOERING OVEREENKOMST</w:t>
      </w:r>
    </w:p>
    <w:p w14:paraId="78B55320"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4</w:t>
      </w:r>
      <w:r w:rsidRPr="004D6628">
        <w:rPr>
          <w:rFonts w:ascii="Calibri" w:hAnsi="Calibri" w:cs="Calibri"/>
          <w:sz w:val="18"/>
          <w:szCs w:val="18"/>
        </w:rPr>
        <w:tab/>
        <w:t>Algemene verplichtingen Contractant</w:t>
      </w:r>
    </w:p>
    <w:p w14:paraId="5F42F2C1"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5</w:t>
      </w:r>
      <w:r w:rsidRPr="004D6628">
        <w:rPr>
          <w:rFonts w:ascii="Calibri" w:hAnsi="Calibri" w:cs="Calibri"/>
          <w:sz w:val="18"/>
          <w:szCs w:val="18"/>
        </w:rPr>
        <w:tab/>
        <w:t xml:space="preserve">Algemene verplichtingen </w:t>
      </w:r>
      <w:r w:rsidR="001139EE" w:rsidRPr="004D6628">
        <w:rPr>
          <w:rFonts w:ascii="Calibri" w:hAnsi="Calibri" w:cs="Calibri"/>
          <w:sz w:val="18"/>
          <w:szCs w:val="18"/>
        </w:rPr>
        <w:t>VRMWB</w:t>
      </w:r>
    </w:p>
    <w:p w14:paraId="2667AC5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6</w:t>
      </w:r>
      <w:r w:rsidRPr="004D6628">
        <w:rPr>
          <w:rFonts w:ascii="Calibri" w:hAnsi="Calibri" w:cs="Calibri"/>
          <w:sz w:val="18"/>
          <w:szCs w:val="18"/>
        </w:rPr>
        <w:tab/>
        <w:t>Kwaliteit, keuring en garantie</w:t>
      </w:r>
    </w:p>
    <w:p w14:paraId="724BFB84"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7</w:t>
      </w:r>
      <w:r w:rsidRPr="004D6628">
        <w:rPr>
          <w:rFonts w:ascii="Calibri" w:hAnsi="Calibri" w:cs="Calibri"/>
          <w:sz w:val="18"/>
          <w:szCs w:val="18"/>
        </w:rPr>
        <w:tab/>
        <w:t>Geheimhouding</w:t>
      </w:r>
    </w:p>
    <w:p w14:paraId="67FCFCB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8</w:t>
      </w:r>
      <w:r w:rsidRPr="004D6628">
        <w:rPr>
          <w:rFonts w:ascii="Calibri" w:hAnsi="Calibri" w:cs="Calibri"/>
          <w:sz w:val="18"/>
          <w:szCs w:val="18"/>
        </w:rPr>
        <w:tab/>
        <w:t>Intellectueel eigendom</w:t>
      </w:r>
    </w:p>
    <w:p w14:paraId="6F7741B5"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9</w:t>
      </w:r>
      <w:r w:rsidRPr="004D6628">
        <w:rPr>
          <w:rFonts w:ascii="Calibri" w:hAnsi="Calibri" w:cs="Calibri"/>
          <w:sz w:val="18"/>
          <w:szCs w:val="18"/>
        </w:rPr>
        <w:tab/>
        <w:t>Wijziging Overeenkomst</w:t>
      </w:r>
    </w:p>
    <w:p w14:paraId="4D209F0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10</w:t>
      </w:r>
      <w:r w:rsidRPr="004D6628">
        <w:rPr>
          <w:rFonts w:ascii="Calibri" w:hAnsi="Calibri" w:cs="Calibri"/>
          <w:sz w:val="18"/>
          <w:szCs w:val="18"/>
        </w:rPr>
        <w:tab/>
        <w:t>Uitrusting en materialen</w:t>
      </w:r>
    </w:p>
    <w:p w14:paraId="7782E84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11</w:t>
      </w:r>
      <w:r w:rsidRPr="004D6628">
        <w:rPr>
          <w:rFonts w:ascii="Calibri" w:hAnsi="Calibri" w:cs="Calibri"/>
          <w:sz w:val="18"/>
          <w:szCs w:val="18"/>
        </w:rPr>
        <w:tab/>
        <w:t>Tijdstip van nakoming</w:t>
      </w:r>
    </w:p>
    <w:p w14:paraId="7415BFDC"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12</w:t>
      </w:r>
      <w:r w:rsidRPr="004D6628">
        <w:rPr>
          <w:rFonts w:ascii="Calibri" w:hAnsi="Calibri" w:cs="Calibri"/>
          <w:sz w:val="18"/>
          <w:szCs w:val="18"/>
        </w:rPr>
        <w:tab/>
        <w:t>Toerekenbare tekortkoming</w:t>
      </w:r>
    </w:p>
    <w:p w14:paraId="016E53A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13</w:t>
      </w:r>
      <w:r w:rsidRPr="004D6628">
        <w:rPr>
          <w:rFonts w:ascii="Calibri" w:hAnsi="Calibri" w:cs="Calibri"/>
          <w:sz w:val="18"/>
          <w:szCs w:val="18"/>
        </w:rPr>
        <w:tab/>
        <w:t>Niet toerekenbare tekortkoming</w:t>
      </w:r>
    </w:p>
    <w:p w14:paraId="008B394F"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14</w:t>
      </w:r>
      <w:r w:rsidRPr="004D6628">
        <w:rPr>
          <w:rFonts w:ascii="Calibri" w:hAnsi="Calibri" w:cs="Calibri"/>
          <w:sz w:val="18"/>
          <w:szCs w:val="18"/>
        </w:rPr>
        <w:tab/>
        <w:t>Aansprakelijkheid en verzekering</w:t>
      </w:r>
    </w:p>
    <w:p w14:paraId="78223BCD"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15</w:t>
      </w:r>
      <w:r w:rsidRPr="004D6628">
        <w:rPr>
          <w:rFonts w:ascii="Calibri" w:hAnsi="Calibri" w:cs="Calibri"/>
          <w:sz w:val="18"/>
          <w:szCs w:val="18"/>
        </w:rPr>
        <w:tab/>
        <w:t>Boete</w:t>
      </w:r>
    </w:p>
    <w:p w14:paraId="545D2456"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16</w:t>
      </w:r>
      <w:r w:rsidRPr="004D6628">
        <w:rPr>
          <w:rFonts w:ascii="Calibri" w:hAnsi="Calibri" w:cs="Calibri"/>
          <w:sz w:val="18"/>
          <w:szCs w:val="18"/>
        </w:rPr>
        <w:tab/>
        <w:t>Toepasselijk recht en geschillen</w:t>
      </w:r>
    </w:p>
    <w:p w14:paraId="1447E850" w14:textId="77777777" w:rsidR="00FC6AF3" w:rsidRPr="004D6628" w:rsidRDefault="00FC6AF3" w:rsidP="00FC6AF3">
      <w:pPr>
        <w:autoSpaceDE w:val="0"/>
        <w:autoSpaceDN w:val="0"/>
        <w:adjustRightInd w:val="0"/>
        <w:rPr>
          <w:rFonts w:ascii="Calibri" w:hAnsi="Calibri" w:cs="Calibri"/>
          <w:sz w:val="18"/>
          <w:szCs w:val="18"/>
        </w:rPr>
      </w:pPr>
    </w:p>
    <w:p w14:paraId="25A7FC36"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III</w:t>
      </w:r>
      <w:r w:rsidRPr="004D6628">
        <w:rPr>
          <w:rFonts w:ascii="Calibri" w:hAnsi="Calibri" w:cs="Calibri"/>
          <w:b/>
          <w:sz w:val="18"/>
          <w:szCs w:val="18"/>
        </w:rPr>
        <w:tab/>
        <w:t>FINANCIËLE BEPALINGEN</w:t>
      </w:r>
    </w:p>
    <w:p w14:paraId="3883717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 xml:space="preserve">Artikel 17 </w:t>
      </w:r>
      <w:r w:rsidRPr="004D6628">
        <w:rPr>
          <w:rFonts w:ascii="Calibri" w:hAnsi="Calibri" w:cs="Calibri"/>
          <w:sz w:val="18"/>
          <w:szCs w:val="18"/>
        </w:rPr>
        <w:tab/>
        <w:t>Prijzen, meerwerk en minder werk</w:t>
      </w:r>
    </w:p>
    <w:p w14:paraId="25A4D7DF"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18</w:t>
      </w:r>
      <w:r w:rsidRPr="004D6628">
        <w:rPr>
          <w:rFonts w:ascii="Calibri" w:hAnsi="Calibri" w:cs="Calibri"/>
          <w:sz w:val="18"/>
          <w:szCs w:val="18"/>
        </w:rPr>
        <w:tab/>
        <w:t>Facturering en betaling</w:t>
      </w:r>
    </w:p>
    <w:p w14:paraId="3FFA403B" w14:textId="77777777" w:rsidR="00FC6AF3" w:rsidRPr="004D6628" w:rsidRDefault="00FC6AF3" w:rsidP="00FC6AF3">
      <w:pPr>
        <w:autoSpaceDE w:val="0"/>
        <w:autoSpaceDN w:val="0"/>
        <w:adjustRightInd w:val="0"/>
        <w:rPr>
          <w:rFonts w:ascii="Calibri" w:hAnsi="Calibri" w:cs="Calibri"/>
          <w:sz w:val="18"/>
          <w:szCs w:val="18"/>
        </w:rPr>
      </w:pPr>
    </w:p>
    <w:p w14:paraId="7E7EF670"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IV</w:t>
      </w:r>
      <w:r w:rsidRPr="004D6628">
        <w:rPr>
          <w:rFonts w:ascii="Calibri" w:hAnsi="Calibri" w:cs="Calibri"/>
          <w:b/>
          <w:sz w:val="18"/>
          <w:szCs w:val="18"/>
        </w:rPr>
        <w:tab/>
        <w:t>BEPALINGEN BETREFFENDE DE LEVERINGEN VAN GOEDEREN</w:t>
      </w:r>
    </w:p>
    <w:p w14:paraId="67C1332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19</w:t>
      </w:r>
      <w:r w:rsidRPr="004D6628">
        <w:rPr>
          <w:rFonts w:ascii="Calibri" w:hAnsi="Calibri" w:cs="Calibri"/>
          <w:sz w:val="18"/>
          <w:szCs w:val="18"/>
        </w:rPr>
        <w:tab/>
        <w:t>Leveringen</w:t>
      </w:r>
    </w:p>
    <w:p w14:paraId="79D5355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20</w:t>
      </w:r>
      <w:r w:rsidRPr="004D6628">
        <w:rPr>
          <w:rFonts w:ascii="Calibri" w:hAnsi="Calibri" w:cs="Calibri"/>
          <w:sz w:val="18"/>
          <w:szCs w:val="18"/>
        </w:rPr>
        <w:tab/>
        <w:t>Verpakking en transport</w:t>
      </w:r>
    </w:p>
    <w:p w14:paraId="036D1FD5"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21</w:t>
      </w:r>
      <w:r w:rsidRPr="004D6628">
        <w:rPr>
          <w:rFonts w:ascii="Calibri" w:hAnsi="Calibri" w:cs="Calibri"/>
          <w:sz w:val="18"/>
          <w:szCs w:val="18"/>
        </w:rPr>
        <w:tab/>
        <w:t>Overdracht van eigendom en risico</w:t>
      </w:r>
    </w:p>
    <w:p w14:paraId="0C6AE95A" w14:textId="77777777" w:rsidR="00FC6AF3" w:rsidRPr="004D6628" w:rsidRDefault="00FC6AF3" w:rsidP="00FC6AF3">
      <w:pPr>
        <w:autoSpaceDE w:val="0"/>
        <w:autoSpaceDN w:val="0"/>
        <w:adjustRightInd w:val="0"/>
        <w:rPr>
          <w:rFonts w:ascii="Calibri" w:hAnsi="Calibri" w:cs="Calibri"/>
          <w:sz w:val="18"/>
          <w:szCs w:val="18"/>
        </w:rPr>
      </w:pPr>
    </w:p>
    <w:p w14:paraId="7C86D34B"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w:t>
      </w:r>
      <w:r w:rsidRPr="004D6628">
        <w:rPr>
          <w:rFonts w:ascii="Calibri" w:hAnsi="Calibri" w:cs="Calibri"/>
          <w:b/>
          <w:sz w:val="18"/>
          <w:szCs w:val="18"/>
        </w:rPr>
        <w:tab/>
        <w:t>BEPALINGEN BETREFFENDE HET VERRICHTEN VAN DIENSTEN</w:t>
      </w:r>
    </w:p>
    <w:p w14:paraId="5B64EDE3"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22</w:t>
      </w:r>
      <w:r w:rsidRPr="004D6628">
        <w:rPr>
          <w:rFonts w:ascii="Calibri" w:hAnsi="Calibri" w:cs="Calibri"/>
          <w:sz w:val="18"/>
          <w:szCs w:val="18"/>
        </w:rPr>
        <w:tab/>
        <w:t>Diensten</w:t>
      </w:r>
    </w:p>
    <w:p w14:paraId="4A07113B" w14:textId="77777777" w:rsidR="00FC6AF3" w:rsidRPr="004D6628" w:rsidRDefault="00FC6AF3" w:rsidP="00FC6AF3">
      <w:pPr>
        <w:tabs>
          <w:tab w:val="left" w:pos="709"/>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23</w:t>
      </w:r>
      <w:r w:rsidRPr="004D6628">
        <w:rPr>
          <w:rFonts w:ascii="Calibri" w:hAnsi="Calibri" w:cs="Calibri"/>
          <w:sz w:val="18"/>
          <w:szCs w:val="18"/>
        </w:rPr>
        <w:tab/>
        <w:t>Personeel van Contractant</w:t>
      </w:r>
    </w:p>
    <w:p w14:paraId="0C2CD044" w14:textId="77777777" w:rsidR="00FC6AF3" w:rsidRPr="004D6628" w:rsidRDefault="00FC6AF3" w:rsidP="00FC6AF3">
      <w:pPr>
        <w:autoSpaceDE w:val="0"/>
        <w:autoSpaceDN w:val="0"/>
        <w:adjustRightInd w:val="0"/>
        <w:rPr>
          <w:rFonts w:ascii="Calibri" w:hAnsi="Calibri" w:cs="Calibri"/>
          <w:sz w:val="18"/>
          <w:szCs w:val="18"/>
        </w:rPr>
      </w:pPr>
    </w:p>
    <w:p w14:paraId="2E3E6D49" w14:textId="77777777" w:rsidR="00FC6AF3" w:rsidRPr="004D6628" w:rsidRDefault="00FC6AF3" w:rsidP="00FC6AF3">
      <w:pPr>
        <w:autoSpaceDE w:val="0"/>
        <w:autoSpaceDN w:val="0"/>
        <w:adjustRightInd w:val="0"/>
        <w:rPr>
          <w:rFonts w:ascii="Calibri" w:hAnsi="Calibri" w:cs="Calibri"/>
          <w:b/>
          <w:sz w:val="18"/>
          <w:szCs w:val="18"/>
        </w:rPr>
      </w:pPr>
      <w:r w:rsidRPr="004D6628">
        <w:rPr>
          <w:rFonts w:ascii="Calibri" w:hAnsi="Calibri" w:cs="Calibri"/>
          <w:b/>
          <w:sz w:val="18"/>
          <w:szCs w:val="18"/>
        </w:rPr>
        <w:t>VI</w:t>
      </w:r>
      <w:r w:rsidRPr="004D6628">
        <w:rPr>
          <w:rFonts w:ascii="Calibri" w:hAnsi="Calibri" w:cs="Calibri"/>
          <w:b/>
          <w:sz w:val="18"/>
          <w:szCs w:val="18"/>
        </w:rPr>
        <w:tab/>
        <w:t>EINDE OVEREENKOMST</w:t>
      </w:r>
    </w:p>
    <w:p w14:paraId="2BF3664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24</w:t>
      </w:r>
      <w:r w:rsidRPr="004D6628">
        <w:rPr>
          <w:rFonts w:ascii="Calibri" w:hAnsi="Calibri" w:cs="Calibri"/>
          <w:sz w:val="18"/>
          <w:szCs w:val="18"/>
        </w:rPr>
        <w:tab/>
        <w:t>Opzegging</w:t>
      </w:r>
    </w:p>
    <w:p w14:paraId="33A7AD0D"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25</w:t>
      </w:r>
      <w:r w:rsidRPr="004D6628">
        <w:rPr>
          <w:rFonts w:ascii="Calibri" w:hAnsi="Calibri" w:cs="Calibri"/>
          <w:sz w:val="18"/>
          <w:szCs w:val="18"/>
        </w:rPr>
        <w:tab/>
        <w:t>Ontbinding</w:t>
      </w:r>
    </w:p>
    <w:p w14:paraId="42A69DD8" w14:textId="77777777" w:rsidR="00FC6AF3" w:rsidRPr="004D6628" w:rsidRDefault="00FC6AF3" w:rsidP="00FC6AF3">
      <w:pPr>
        <w:tabs>
          <w:tab w:val="left" w:pos="2268"/>
        </w:tabs>
        <w:autoSpaceDE w:val="0"/>
        <w:autoSpaceDN w:val="0"/>
        <w:adjustRightInd w:val="0"/>
        <w:ind w:left="709"/>
        <w:rPr>
          <w:rFonts w:ascii="Calibri" w:hAnsi="Calibri" w:cs="Calibri"/>
          <w:sz w:val="18"/>
          <w:szCs w:val="18"/>
        </w:rPr>
      </w:pPr>
      <w:r w:rsidRPr="004D6628">
        <w:rPr>
          <w:rFonts w:ascii="Calibri" w:hAnsi="Calibri" w:cs="Calibri"/>
          <w:sz w:val="18"/>
          <w:szCs w:val="18"/>
        </w:rPr>
        <w:t>Artikel 26</w:t>
      </w:r>
      <w:r w:rsidRPr="004D6628">
        <w:rPr>
          <w:rFonts w:ascii="Calibri" w:hAnsi="Calibri" w:cs="Calibri"/>
          <w:sz w:val="18"/>
          <w:szCs w:val="18"/>
        </w:rPr>
        <w:tab/>
        <w:t>Vernietiging</w:t>
      </w:r>
    </w:p>
    <w:p w14:paraId="0D02444F" w14:textId="77777777" w:rsidR="00FC6AF3" w:rsidRPr="004D6628" w:rsidRDefault="00FC6AF3" w:rsidP="00FC6AF3">
      <w:pPr>
        <w:rPr>
          <w:rFonts w:ascii="Calibri" w:hAnsi="Calibri" w:cs="Calibri"/>
          <w:sz w:val="18"/>
          <w:szCs w:val="18"/>
        </w:rPr>
      </w:pPr>
      <w:r w:rsidRPr="004D6628">
        <w:rPr>
          <w:rFonts w:ascii="Calibri" w:hAnsi="Calibri" w:cs="Calibri"/>
          <w:sz w:val="18"/>
          <w:szCs w:val="18"/>
        </w:rPr>
        <w:br w:type="page"/>
      </w:r>
    </w:p>
    <w:p w14:paraId="2B03403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w:t>
      </w:r>
      <w:r w:rsidRPr="004D6628">
        <w:rPr>
          <w:rFonts w:ascii="Calibri" w:hAnsi="Calibri" w:cs="Calibri"/>
          <w:b/>
          <w:u w:val="single"/>
        </w:rPr>
        <w:tab/>
        <w:t>Algemeen</w:t>
      </w:r>
    </w:p>
    <w:p w14:paraId="36C2B287" w14:textId="77777777" w:rsidR="00FC6AF3" w:rsidRPr="004D6628" w:rsidRDefault="00FC6AF3" w:rsidP="00FC6AF3">
      <w:pPr>
        <w:autoSpaceDE w:val="0"/>
        <w:autoSpaceDN w:val="0"/>
        <w:adjustRightInd w:val="0"/>
        <w:ind w:left="709"/>
        <w:rPr>
          <w:rFonts w:ascii="Calibri" w:hAnsi="Calibri" w:cs="Calibri"/>
          <w:sz w:val="16"/>
          <w:szCs w:val="16"/>
        </w:rPr>
      </w:pPr>
    </w:p>
    <w:p w14:paraId="6647C240"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 Definities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627"/>
      </w:tblGrid>
      <w:tr w:rsidR="00FC6AF3" w:rsidRPr="004D6628" w14:paraId="63649F23" w14:textId="77777777" w:rsidTr="00FC6AF3">
        <w:tc>
          <w:tcPr>
            <w:tcW w:w="1809" w:type="dxa"/>
            <w:shd w:val="clear" w:color="auto" w:fill="auto"/>
          </w:tcPr>
          <w:p w14:paraId="69F40FF4"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Aflevering: </w:t>
            </w:r>
          </w:p>
        </w:tc>
        <w:tc>
          <w:tcPr>
            <w:tcW w:w="6627" w:type="dxa"/>
            <w:shd w:val="clear" w:color="auto" w:fill="auto"/>
            <w:vAlign w:val="center"/>
          </w:tcPr>
          <w:p w14:paraId="5314E36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het verschaffen van het bezit van de Goederen aan de </w:t>
            </w:r>
            <w:r w:rsidR="001139EE" w:rsidRPr="004D6628">
              <w:rPr>
                <w:rFonts w:ascii="Calibri" w:hAnsi="Calibri" w:cs="Calibri"/>
                <w:sz w:val="16"/>
                <w:szCs w:val="16"/>
              </w:rPr>
              <w:t>VRMWB</w:t>
            </w:r>
          </w:p>
        </w:tc>
      </w:tr>
      <w:tr w:rsidR="00FC6AF3" w:rsidRPr="004D6628" w14:paraId="59FC1344" w14:textId="77777777" w:rsidTr="00FC6AF3">
        <w:tc>
          <w:tcPr>
            <w:tcW w:w="1809" w:type="dxa"/>
            <w:shd w:val="clear" w:color="auto" w:fill="auto"/>
          </w:tcPr>
          <w:p w14:paraId="2639EED0"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Contractant: </w:t>
            </w:r>
          </w:p>
        </w:tc>
        <w:tc>
          <w:tcPr>
            <w:tcW w:w="6627" w:type="dxa"/>
            <w:shd w:val="clear" w:color="auto" w:fill="auto"/>
            <w:vAlign w:val="center"/>
          </w:tcPr>
          <w:p w14:paraId="178B670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in de Overeenkomst genoemde wederpartij van de </w:t>
            </w:r>
            <w:r w:rsidR="001139EE" w:rsidRPr="004D6628">
              <w:rPr>
                <w:rFonts w:ascii="Calibri" w:hAnsi="Calibri" w:cs="Calibri"/>
                <w:sz w:val="16"/>
                <w:szCs w:val="16"/>
              </w:rPr>
              <w:t>VRMWB</w:t>
            </w:r>
          </w:p>
        </w:tc>
      </w:tr>
      <w:tr w:rsidR="00FC6AF3" w:rsidRPr="004D6628" w14:paraId="3555AA6C" w14:textId="77777777" w:rsidTr="00FC6AF3">
        <w:tc>
          <w:tcPr>
            <w:tcW w:w="1809" w:type="dxa"/>
            <w:shd w:val="clear" w:color="auto" w:fill="auto"/>
          </w:tcPr>
          <w:p w14:paraId="367BF97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Diensten (Dienst): </w:t>
            </w:r>
          </w:p>
        </w:tc>
        <w:tc>
          <w:tcPr>
            <w:tcW w:w="6627" w:type="dxa"/>
            <w:shd w:val="clear" w:color="auto" w:fill="auto"/>
            <w:vAlign w:val="center"/>
          </w:tcPr>
          <w:p w14:paraId="4D1EE57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te verrichten werkzaamheden ten behoeve van een specifieke behoefte van de </w:t>
            </w:r>
            <w:r w:rsidR="001139EE" w:rsidRPr="004D6628">
              <w:rPr>
                <w:rFonts w:ascii="Calibri" w:hAnsi="Calibri" w:cs="Calibri"/>
                <w:sz w:val="16"/>
                <w:szCs w:val="16"/>
              </w:rPr>
              <w:t>VRMWB</w:t>
            </w:r>
            <w:r w:rsidRPr="004D6628">
              <w:rPr>
                <w:rFonts w:ascii="Calibri" w:hAnsi="Calibri" w:cs="Calibri"/>
                <w:sz w:val="16"/>
                <w:szCs w:val="16"/>
              </w:rPr>
              <w:t>, niet zijnde werken of leveringen</w:t>
            </w:r>
          </w:p>
        </w:tc>
      </w:tr>
      <w:tr w:rsidR="00FC6AF3" w:rsidRPr="004D6628" w14:paraId="454E5AC5" w14:textId="77777777" w:rsidTr="00FC6AF3">
        <w:tc>
          <w:tcPr>
            <w:tcW w:w="1809" w:type="dxa"/>
            <w:shd w:val="clear" w:color="auto" w:fill="auto"/>
          </w:tcPr>
          <w:p w14:paraId="3277C0CF"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VRMWB</w:t>
            </w:r>
            <w:r w:rsidR="00FC6AF3" w:rsidRPr="004D6628">
              <w:rPr>
                <w:rFonts w:ascii="Calibri" w:hAnsi="Calibri" w:cs="Calibri"/>
                <w:sz w:val="16"/>
                <w:szCs w:val="16"/>
              </w:rPr>
              <w:t xml:space="preserve">: </w:t>
            </w:r>
          </w:p>
        </w:tc>
        <w:tc>
          <w:tcPr>
            <w:tcW w:w="6627" w:type="dxa"/>
            <w:shd w:val="clear" w:color="auto" w:fill="auto"/>
            <w:vAlign w:val="center"/>
          </w:tcPr>
          <w:p w14:paraId="372C9B4B" w14:textId="77777777" w:rsidR="00FC6AF3" w:rsidRPr="004D6628" w:rsidRDefault="001139EE" w:rsidP="00FC6AF3">
            <w:pPr>
              <w:autoSpaceDE w:val="0"/>
              <w:autoSpaceDN w:val="0"/>
              <w:adjustRightInd w:val="0"/>
              <w:rPr>
                <w:rFonts w:ascii="Calibri" w:hAnsi="Calibri" w:cs="Calibri"/>
                <w:sz w:val="16"/>
                <w:szCs w:val="16"/>
              </w:rPr>
            </w:pPr>
            <w:r w:rsidRPr="004D6628">
              <w:rPr>
                <w:rFonts w:ascii="Calibri" w:hAnsi="Calibri" w:cs="Calibri"/>
                <w:sz w:val="16"/>
                <w:szCs w:val="16"/>
              </w:rPr>
              <w:t>Veiligheidsregio Midden- en West-Brabant, de gebruiker van deze algemene voorwaarden</w:t>
            </w:r>
          </w:p>
        </w:tc>
      </w:tr>
      <w:tr w:rsidR="00FC6AF3" w:rsidRPr="004D6628" w14:paraId="2A951B6A" w14:textId="77777777" w:rsidTr="00FC6AF3">
        <w:tc>
          <w:tcPr>
            <w:tcW w:w="1809" w:type="dxa"/>
            <w:shd w:val="clear" w:color="auto" w:fill="auto"/>
          </w:tcPr>
          <w:p w14:paraId="69FD1F3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Goederen: </w:t>
            </w:r>
          </w:p>
        </w:tc>
        <w:tc>
          <w:tcPr>
            <w:tcW w:w="6627" w:type="dxa"/>
            <w:shd w:val="clear" w:color="auto" w:fill="auto"/>
            <w:vAlign w:val="center"/>
          </w:tcPr>
          <w:p w14:paraId="2EA27CA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alle zaken en alle vermogensrechten in de zin van artikel 3:1 Burgerlijk Wetboek</w:t>
            </w:r>
          </w:p>
        </w:tc>
      </w:tr>
      <w:tr w:rsidR="00FC6AF3" w:rsidRPr="004D6628" w14:paraId="1B9D8913" w14:textId="77777777" w:rsidTr="00FC6AF3">
        <w:tc>
          <w:tcPr>
            <w:tcW w:w="1809" w:type="dxa"/>
            <w:shd w:val="clear" w:color="auto" w:fill="auto"/>
          </w:tcPr>
          <w:p w14:paraId="354977F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Leveringen </w:t>
            </w:r>
            <w:r w:rsidRPr="004D6628">
              <w:rPr>
                <w:rFonts w:ascii="Calibri" w:hAnsi="Calibri" w:cs="Calibri"/>
                <w:sz w:val="16"/>
                <w:szCs w:val="16"/>
              </w:rPr>
              <w:br/>
              <w:t>(Levering):</w:t>
            </w:r>
          </w:p>
        </w:tc>
        <w:tc>
          <w:tcPr>
            <w:tcW w:w="6627" w:type="dxa"/>
            <w:shd w:val="clear" w:color="auto" w:fill="auto"/>
            <w:vAlign w:val="center"/>
          </w:tcPr>
          <w:p w14:paraId="5E8B287F"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door de Contractant op basis van de Overeenkomst ten behoeve van de </w:t>
            </w:r>
            <w:r w:rsidR="001139EE" w:rsidRPr="004D6628">
              <w:rPr>
                <w:rFonts w:ascii="Calibri" w:hAnsi="Calibri" w:cs="Calibri"/>
                <w:sz w:val="16"/>
                <w:szCs w:val="16"/>
              </w:rPr>
              <w:t>VRMWB</w:t>
            </w:r>
            <w:r w:rsidRPr="004D6628">
              <w:rPr>
                <w:rFonts w:ascii="Calibri" w:hAnsi="Calibri" w:cs="Calibri"/>
                <w:sz w:val="16"/>
                <w:szCs w:val="16"/>
              </w:rPr>
              <w:t xml:space="preserve"> te leveren Goederen</w:t>
            </w:r>
          </w:p>
        </w:tc>
      </w:tr>
      <w:tr w:rsidR="00FC6AF3" w:rsidRPr="004D6628" w14:paraId="44CFA1A2" w14:textId="77777777" w:rsidTr="00FC6AF3">
        <w:tc>
          <w:tcPr>
            <w:tcW w:w="1809" w:type="dxa"/>
            <w:shd w:val="clear" w:color="auto" w:fill="auto"/>
          </w:tcPr>
          <w:p w14:paraId="05A057D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 </w:t>
            </w:r>
          </w:p>
        </w:tc>
        <w:tc>
          <w:tcPr>
            <w:tcW w:w="6627" w:type="dxa"/>
            <w:shd w:val="clear" w:color="auto" w:fill="auto"/>
            <w:vAlign w:val="center"/>
          </w:tcPr>
          <w:p w14:paraId="7355FCC9"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een aanbod in de zin van het Burgerlijk Wetboek</w:t>
            </w:r>
          </w:p>
        </w:tc>
      </w:tr>
      <w:tr w:rsidR="00FC6AF3" w:rsidRPr="004D6628" w14:paraId="00196BCE" w14:textId="77777777" w:rsidTr="00FC6AF3">
        <w:tc>
          <w:tcPr>
            <w:tcW w:w="1809" w:type="dxa"/>
            <w:shd w:val="clear" w:color="auto" w:fill="auto"/>
          </w:tcPr>
          <w:p w14:paraId="6C788C01"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Offerteaanvraag: </w:t>
            </w:r>
          </w:p>
        </w:tc>
        <w:tc>
          <w:tcPr>
            <w:tcW w:w="6627" w:type="dxa"/>
            <w:shd w:val="clear" w:color="auto" w:fill="auto"/>
            <w:vAlign w:val="center"/>
          </w:tcPr>
          <w:p w14:paraId="679FFF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een enkelvoudige of meervoudige aanvraag van de </w:t>
            </w:r>
            <w:r w:rsidR="001139EE" w:rsidRPr="004D6628">
              <w:rPr>
                <w:rFonts w:ascii="Calibri" w:hAnsi="Calibri" w:cs="Calibri"/>
                <w:sz w:val="16"/>
                <w:szCs w:val="16"/>
              </w:rPr>
              <w:t>VRMWB</w:t>
            </w:r>
            <w:r w:rsidRPr="004D6628">
              <w:rPr>
                <w:rFonts w:ascii="Calibri" w:hAnsi="Calibri" w:cs="Calibri"/>
                <w:sz w:val="16"/>
                <w:szCs w:val="16"/>
              </w:rPr>
              <w:t xml:space="preserve"> voor te verrichten Prestaties of een (Europese) aanbesteding conform de Aanbestedingswet1 en de Europese aanbestedingsrichtlijnen 2004/17/EG en 2004/18/EG</w:t>
            </w:r>
          </w:p>
        </w:tc>
      </w:tr>
      <w:tr w:rsidR="00FC6AF3" w:rsidRPr="004D6628" w14:paraId="4474EDFE" w14:textId="77777777" w:rsidTr="00FC6AF3">
        <w:tc>
          <w:tcPr>
            <w:tcW w:w="1809" w:type="dxa"/>
            <w:shd w:val="clear" w:color="auto" w:fill="auto"/>
          </w:tcPr>
          <w:p w14:paraId="6A4967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Overeenkomst: </w:t>
            </w:r>
          </w:p>
        </w:tc>
        <w:tc>
          <w:tcPr>
            <w:tcW w:w="6627" w:type="dxa"/>
            <w:shd w:val="clear" w:color="auto" w:fill="auto"/>
            <w:vAlign w:val="center"/>
          </w:tcPr>
          <w:p w14:paraId="1D258BE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al hetgeen tussen de </w:t>
            </w:r>
            <w:r w:rsidR="001139EE" w:rsidRPr="004D6628">
              <w:rPr>
                <w:rFonts w:ascii="Calibri" w:hAnsi="Calibri" w:cs="Calibri"/>
                <w:sz w:val="16"/>
                <w:szCs w:val="16"/>
              </w:rPr>
              <w:t>VRMWB</w:t>
            </w:r>
            <w:r w:rsidRPr="004D6628">
              <w:rPr>
                <w:rFonts w:ascii="Calibri" w:hAnsi="Calibri" w:cs="Calibri"/>
                <w:sz w:val="16"/>
                <w:szCs w:val="16"/>
              </w:rPr>
              <w:t xml:space="preserve"> en de Contractant is overeengekomen, inclusief daarbij behorende bijlagen</w:t>
            </w:r>
          </w:p>
        </w:tc>
      </w:tr>
      <w:tr w:rsidR="00FC6AF3" w:rsidRPr="004D6628" w14:paraId="0542F5AB" w14:textId="77777777" w:rsidTr="00FC6AF3">
        <w:tc>
          <w:tcPr>
            <w:tcW w:w="1809" w:type="dxa"/>
            <w:shd w:val="clear" w:color="auto" w:fill="auto"/>
          </w:tcPr>
          <w:p w14:paraId="54DAF147"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Partijen/Partij: </w:t>
            </w:r>
          </w:p>
        </w:tc>
        <w:tc>
          <w:tcPr>
            <w:tcW w:w="6627" w:type="dxa"/>
            <w:shd w:val="clear" w:color="auto" w:fill="auto"/>
            <w:vAlign w:val="center"/>
          </w:tcPr>
          <w:p w14:paraId="6E671FFC"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de </w:t>
            </w:r>
            <w:r w:rsidR="001139EE" w:rsidRPr="004D6628">
              <w:rPr>
                <w:rFonts w:ascii="Calibri" w:hAnsi="Calibri" w:cs="Calibri"/>
                <w:sz w:val="16"/>
                <w:szCs w:val="16"/>
              </w:rPr>
              <w:t>VRMWB</w:t>
            </w:r>
            <w:r w:rsidRPr="004D6628">
              <w:rPr>
                <w:rFonts w:ascii="Calibri" w:hAnsi="Calibri" w:cs="Calibri"/>
                <w:sz w:val="16"/>
                <w:szCs w:val="16"/>
              </w:rPr>
              <w:t xml:space="preserve"> en/of de Contractant </w:t>
            </w:r>
          </w:p>
        </w:tc>
      </w:tr>
      <w:tr w:rsidR="00FC6AF3" w:rsidRPr="004D6628" w14:paraId="5C515929" w14:textId="77777777" w:rsidTr="00FC6AF3">
        <w:tc>
          <w:tcPr>
            <w:tcW w:w="1809" w:type="dxa"/>
            <w:shd w:val="clear" w:color="auto" w:fill="auto"/>
          </w:tcPr>
          <w:p w14:paraId="74D762FB"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Personeel van Contractant:</w:t>
            </w:r>
          </w:p>
        </w:tc>
        <w:tc>
          <w:tcPr>
            <w:tcW w:w="6627" w:type="dxa"/>
            <w:shd w:val="clear" w:color="auto" w:fill="auto"/>
            <w:vAlign w:val="center"/>
          </w:tcPr>
          <w:p w14:paraId="05FD2A6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door de Contractant voor de uitvoering van de Overeenkomst in te schakelen personeelsleden of andere hulppersonen die krachtens de Overeenkomst onder zijn verantwoordelijkheid werkzaam zullen zijn</w:t>
            </w:r>
          </w:p>
        </w:tc>
      </w:tr>
      <w:tr w:rsidR="00FC6AF3" w:rsidRPr="004D6628" w14:paraId="571E7117" w14:textId="77777777" w:rsidTr="00FC6AF3">
        <w:tc>
          <w:tcPr>
            <w:tcW w:w="1809" w:type="dxa"/>
            <w:shd w:val="clear" w:color="auto" w:fill="auto"/>
          </w:tcPr>
          <w:p w14:paraId="37D65143"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Prestatie: </w:t>
            </w:r>
          </w:p>
        </w:tc>
        <w:tc>
          <w:tcPr>
            <w:tcW w:w="6627" w:type="dxa"/>
            <w:shd w:val="clear" w:color="auto" w:fill="auto"/>
            <w:vAlign w:val="center"/>
          </w:tcPr>
          <w:p w14:paraId="33F8493D"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de te verrichten Leveringen en/of Diensten</w:t>
            </w:r>
          </w:p>
        </w:tc>
      </w:tr>
      <w:tr w:rsidR="00FC6AF3" w:rsidRPr="004D6628" w14:paraId="44DEEA24" w14:textId="77777777" w:rsidTr="00FC6AF3">
        <w:tc>
          <w:tcPr>
            <w:tcW w:w="1809" w:type="dxa"/>
            <w:shd w:val="clear" w:color="auto" w:fill="auto"/>
          </w:tcPr>
          <w:p w14:paraId="45E56795"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Werkdag: </w:t>
            </w:r>
          </w:p>
        </w:tc>
        <w:tc>
          <w:tcPr>
            <w:tcW w:w="6627" w:type="dxa"/>
            <w:shd w:val="clear" w:color="auto" w:fill="auto"/>
            <w:vAlign w:val="center"/>
          </w:tcPr>
          <w:p w14:paraId="0CC38C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sz w:val="16"/>
                <w:szCs w:val="16"/>
              </w:rPr>
              <w:t xml:space="preserve">kalenderdagen behoudens weekenden, algemeen erkende feestdagen in de zin van artikel 3 lid 1 Algemene termijnenwet, plaatselijke feestdagen en door de </w:t>
            </w:r>
            <w:r w:rsidR="001139EE" w:rsidRPr="004D6628">
              <w:rPr>
                <w:rFonts w:ascii="Calibri" w:hAnsi="Calibri" w:cs="Calibri"/>
                <w:sz w:val="16"/>
                <w:szCs w:val="16"/>
              </w:rPr>
              <w:t>VRMWB</w:t>
            </w:r>
            <w:r w:rsidRPr="004D6628">
              <w:rPr>
                <w:rFonts w:ascii="Calibri" w:hAnsi="Calibri" w:cs="Calibri"/>
                <w:sz w:val="16"/>
                <w:szCs w:val="16"/>
              </w:rPr>
              <w:t xml:space="preserve"> aangewezen brugdagen</w:t>
            </w:r>
          </w:p>
        </w:tc>
      </w:tr>
    </w:tbl>
    <w:p w14:paraId="36C93082" w14:textId="77777777" w:rsidR="00FC6AF3" w:rsidRPr="004D6628" w:rsidRDefault="00FC6AF3" w:rsidP="00FC6AF3">
      <w:pPr>
        <w:tabs>
          <w:tab w:val="right" w:leader="underscore" w:pos="1701"/>
        </w:tabs>
        <w:autoSpaceDE w:val="0"/>
        <w:autoSpaceDN w:val="0"/>
        <w:adjustRightInd w:val="0"/>
        <w:rPr>
          <w:rFonts w:ascii="Calibri" w:hAnsi="Calibri" w:cs="Calibri"/>
          <w:sz w:val="16"/>
          <w:szCs w:val="16"/>
        </w:rPr>
      </w:pPr>
    </w:p>
    <w:p w14:paraId="5F56C55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 Toepasselijkheid</w:t>
      </w:r>
    </w:p>
    <w:p w14:paraId="1EDE6E5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2.1.</w:t>
      </w:r>
      <w:r w:rsidRPr="004D6628">
        <w:rPr>
          <w:rFonts w:ascii="Calibri" w:hAnsi="Calibri" w:cs="Calibri"/>
          <w:sz w:val="16"/>
          <w:szCs w:val="16"/>
        </w:rPr>
        <w:tab/>
        <w:t>Deze algemene inkoopvoorwaarden zijn van toepassing op de Offerteaanvraag en Overeenkomsten met betrekking tot Leveringen en Diensten.</w:t>
      </w:r>
    </w:p>
    <w:p w14:paraId="563B7BC8"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2.2.</w:t>
      </w:r>
      <w:r w:rsidRPr="004D6628">
        <w:rPr>
          <w:rFonts w:ascii="Calibri" w:hAnsi="Calibri" w:cs="Calibri"/>
          <w:sz w:val="16"/>
          <w:szCs w:val="16"/>
        </w:rPr>
        <w:tab/>
        <w:t>Van deze algemene inkoopvoorwaarden kan slechts worden afgeweken, indien Partijen dit uitdrukkelijk schriftelijk met elkaar zijn overeengekomen.</w:t>
      </w:r>
    </w:p>
    <w:p w14:paraId="43089DB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2.3.</w:t>
      </w:r>
      <w:r w:rsidRPr="004D6628">
        <w:rPr>
          <w:rFonts w:ascii="Calibri" w:hAnsi="Calibri" w:cs="Calibri"/>
          <w:sz w:val="16"/>
          <w:szCs w:val="16"/>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3C98660E" w14:textId="77777777" w:rsidR="00FC6AF3" w:rsidRPr="004D6628" w:rsidRDefault="00FC6AF3" w:rsidP="00FC6AF3">
      <w:pPr>
        <w:tabs>
          <w:tab w:val="left" w:pos="709"/>
        </w:tabs>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2.4.</w:t>
      </w:r>
      <w:r w:rsidRPr="004D6628">
        <w:rPr>
          <w:rFonts w:ascii="Calibri" w:hAnsi="Calibri" w:cs="Calibri"/>
          <w:sz w:val="16"/>
          <w:szCs w:val="16"/>
        </w:rPr>
        <w:tab/>
        <w:t>Door het indienen van de Offerte wijst de Contractant uitdrukkelijk de toepasselijkheid van zijn algemene voorwaarden af.</w:t>
      </w:r>
    </w:p>
    <w:p w14:paraId="3D8FED5F" w14:textId="77777777" w:rsidR="00FC6AF3" w:rsidRPr="004D6628" w:rsidRDefault="00FC6AF3" w:rsidP="00FC6AF3">
      <w:pPr>
        <w:autoSpaceDE w:val="0"/>
        <w:autoSpaceDN w:val="0"/>
        <w:adjustRightInd w:val="0"/>
        <w:rPr>
          <w:rFonts w:ascii="Calibri" w:hAnsi="Calibri" w:cs="Calibri"/>
          <w:b/>
          <w:sz w:val="16"/>
          <w:szCs w:val="16"/>
        </w:rPr>
      </w:pPr>
    </w:p>
    <w:p w14:paraId="5592178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3. Offerte, opdracht en totstandkoming Overeenkomst</w:t>
      </w:r>
    </w:p>
    <w:p w14:paraId="609D4A7E"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kan een Offerteaanvraag intrekken of wijzigen Voor zover dit mogelijk is binnen de geldende Nederlandse en Europese jurisprudentie en wet- en regelgeving. De </w:t>
      </w:r>
      <w:r w:rsidR="001139EE" w:rsidRPr="004D6628">
        <w:rPr>
          <w:rFonts w:ascii="Calibri" w:hAnsi="Calibri" w:cs="Calibri"/>
          <w:sz w:val="16"/>
          <w:szCs w:val="16"/>
        </w:rPr>
        <w:t>VRMWB</w:t>
      </w:r>
      <w:r w:rsidRPr="004D6628">
        <w:rPr>
          <w:rFonts w:ascii="Calibri" w:hAnsi="Calibri" w:cs="Calibri"/>
          <w:sz w:val="16"/>
          <w:szCs w:val="16"/>
        </w:rPr>
        <w:t xml:space="preserve"> zal geen kosten of schade vergoeden die hiermee samenhangen, tenzij schriftelijk anders is overeengekomen.</w:t>
      </w:r>
    </w:p>
    <w:p w14:paraId="0D3FA34F"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3.2.</w:t>
      </w:r>
      <w:r w:rsidRPr="004D6628">
        <w:rPr>
          <w:rFonts w:ascii="Calibri" w:hAnsi="Calibri" w:cs="Calibri"/>
          <w:sz w:val="16"/>
          <w:szCs w:val="16"/>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5D68D7E0"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3.3.</w:t>
      </w:r>
      <w:r w:rsidRPr="004D6628">
        <w:rPr>
          <w:rFonts w:ascii="Calibri" w:hAnsi="Calibri" w:cs="Calibri"/>
          <w:sz w:val="16"/>
          <w:szCs w:val="16"/>
        </w:rPr>
        <w:tab/>
        <w:t xml:space="preserve">Een Overeenkomst komt tot stand nadat de </w:t>
      </w:r>
      <w:r w:rsidR="001139EE" w:rsidRPr="004D6628">
        <w:rPr>
          <w:rFonts w:ascii="Calibri" w:hAnsi="Calibri" w:cs="Calibri"/>
          <w:sz w:val="16"/>
          <w:szCs w:val="16"/>
        </w:rPr>
        <w:t>VRMWB</w:t>
      </w:r>
      <w:r w:rsidRPr="004D6628">
        <w:rPr>
          <w:rFonts w:ascii="Calibri" w:hAnsi="Calibri" w:cs="Calibri"/>
          <w:sz w:val="16"/>
          <w:szCs w:val="16"/>
        </w:rPr>
        <w:t xml:space="preserve"> een expliciete schriftelijke aanvaarding van de Offerte van de Contractant per e-mail</w:t>
      </w:r>
      <w:r w:rsidR="006E0937" w:rsidRPr="004D6628">
        <w:rPr>
          <w:rFonts w:ascii="Calibri" w:hAnsi="Calibri" w:cs="Calibri"/>
          <w:sz w:val="16"/>
          <w:szCs w:val="16"/>
        </w:rPr>
        <w:t xml:space="preserve"> </w:t>
      </w:r>
      <w:r w:rsidRPr="004D6628">
        <w:rPr>
          <w:rFonts w:ascii="Calibri" w:hAnsi="Calibri" w:cs="Calibri"/>
          <w:sz w:val="16"/>
          <w:szCs w:val="16"/>
        </w:rPr>
        <w:t>of brief heeft verzonden aan de Contractant. De schriftelijke aanvaarding geldt enkel als aanvaarding, indien daaraan een besluit ten grondslag ligt als bedoeld in artikel 160, eerste lid aanhef en onder</w:t>
      </w:r>
      <w:r w:rsidR="00C37307" w:rsidRPr="004D6628">
        <w:rPr>
          <w:rFonts w:ascii="Calibri" w:hAnsi="Calibri" w:cs="Calibri"/>
          <w:sz w:val="16"/>
          <w:szCs w:val="16"/>
        </w:rPr>
        <w:t xml:space="preserve"> d</w:t>
      </w:r>
      <w:r w:rsidRPr="004D6628">
        <w:rPr>
          <w:rFonts w:ascii="Calibri" w:hAnsi="Calibri" w:cs="Calibri"/>
          <w:sz w:val="16"/>
          <w:szCs w:val="16"/>
        </w:rPr>
        <w:t xml:space="preserve">e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dat is genomen door of namens het college van burgemeester en wethouders en de aanvaarding ondertekend is door de burgemeester of een ander waaraan op grond van het bepaalde in artikel 171, tweede lid van de </w:t>
      </w:r>
      <w:r w:rsidR="001139EE" w:rsidRPr="004D6628">
        <w:rPr>
          <w:rFonts w:ascii="Calibri" w:hAnsi="Calibri" w:cs="Calibri"/>
          <w:sz w:val="16"/>
          <w:szCs w:val="16"/>
        </w:rPr>
        <w:t>VRMWB</w:t>
      </w:r>
      <w:r w:rsidR="00C37307" w:rsidRPr="004D6628">
        <w:rPr>
          <w:rFonts w:ascii="Calibri" w:hAnsi="Calibri" w:cs="Calibri"/>
          <w:sz w:val="16"/>
          <w:szCs w:val="16"/>
        </w:rPr>
        <w:t xml:space="preserve"> </w:t>
      </w:r>
      <w:r w:rsidRPr="004D6628">
        <w:rPr>
          <w:rFonts w:ascii="Calibri" w:hAnsi="Calibri" w:cs="Calibri"/>
          <w:sz w:val="16"/>
          <w:szCs w:val="16"/>
        </w:rPr>
        <w:t xml:space="preserve">wet de vertegenwoordiging van de </w:t>
      </w:r>
      <w:r w:rsidR="001139EE" w:rsidRPr="004D6628">
        <w:rPr>
          <w:rFonts w:ascii="Calibri" w:hAnsi="Calibri" w:cs="Calibri"/>
          <w:sz w:val="16"/>
          <w:szCs w:val="16"/>
        </w:rPr>
        <w:t>VRMWB</w:t>
      </w:r>
      <w:r w:rsidRPr="004D6628">
        <w:rPr>
          <w:rFonts w:ascii="Calibri" w:hAnsi="Calibri" w:cs="Calibri"/>
          <w:sz w:val="16"/>
          <w:szCs w:val="16"/>
        </w:rPr>
        <w:t xml:space="preserve"> is opgedragen. Op eerste verzoek van de Contractant legt de </w:t>
      </w:r>
      <w:r w:rsidR="001139EE" w:rsidRPr="004D6628">
        <w:rPr>
          <w:rFonts w:ascii="Calibri" w:hAnsi="Calibri" w:cs="Calibri"/>
          <w:sz w:val="16"/>
          <w:szCs w:val="16"/>
        </w:rPr>
        <w:t>VRMWB</w:t>
      </w:r>
      <w:r w:rsidRPr="004D6628">
        <w:rPr>
          <w:rFonts w:ascii="Calibri" w:hAnsi="Calibri" w:cs="Calibri"/>
          <w:sz w:val="16"/>
          <w:szCs w:val="16"/>
        </w:rPr>
        <w:t xml:space="preserve"> een kopie van dit besluit over.</w:t>
      </w:r>
    </w:p>
    <w:p w14:paraId="1A2EA5D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3.4.</w:t>
      </w:r>
      <w:r w:rsidRPr="004D6628">
        <w:rPr>
          <w:rFonts w:ascii="Calibri" w:hAnsi="Calibri" w:cs="Calibri"/>
          <w:sz w:val="16"/>
          <w:szCs w:val="16"/>
        </w:rPr>
        <w:tab/>
        <w:t>Een voornemen tot gunning houdt geen aanvaarding in zoals bedoeld in het voorgaande lid of in de zin van artikel 6:217 lid 1Burgerlijk Wetboek.</w:t>
      </w:r>
    </w:p>
    <w:p w14:paraId="0A9CC715" w14:textId="77777777" w:rsidR="00FC6AF3" w:rsidRPr="004D6628" w:rsidRDefault="00FC6AF3" w:rsidP="00FC6AF3">
      <w:pPr>
        <w:tabs>
          <w:tab w:val="left" w:pos="709"/>
        </w:tabs>
        <w:autoSpaceDE w:val="0"/>
        <w:autoSpaceDN w:val="0"/>
        <w:adjustRightInd w:val="0"/>
        <w:ind w:left="709" w:hanging="709"/>
        <w:rPr>
          <w:rFonts w:ascii="Calibri" w:hAnsi="Calibri" w:cs="Calibri"/>
          <w:sz w:val="16"/>
          <w:szCs w:val="16"/>
        </w:rPr>
      </w:pPr>
      <w:r w:rsidRPr="004D6628">
        <w:rPr>
          <w:rFonts w:ascii="Calibri" w:hAnsi="Calibri" w:cs="Calibri"/>
          <w:sz w:val="16"/>
          <w:szCs w:val="16"/>
        </w:rPr>
        <w:t>3.5.</w:t>
      </w:r>
      <w:r w:rsidRPr="004D6628">
        <w:rPr>
          <w:rFonts w:ascii="Calibri" w:hAnsi="Calibri" w:cs="Calibri"/>
          <w:sz w:val="16"/>
          <w:szCs w:val="16"/>
        </w:rPr>
        <w:tab/>
        <w:t>Alle handelingen die de Contractant verricht voorafgaand aan de totstandkoming van de Overeenkomst zijn voor rekening en risico van de Contractant.</w:t>
      </w:r>
    </w:p>
    <w:p w14:paraId="3B8E16EB" w14:textId="77777777" w:rsidR="00FC6AF3" w:rsidRPr="004D6628" w:rsidRDefault="00FC6AF3" w:rsidP="00FC6AF3">
      <w:pPr>
        <w:rPr>
          <w:rFonts w:ascii="Calibri" w:hAnsi="Calibri" w:cs="Calibri"/>
          <w:sz w:val="16"/>
          <w:szCs w:val="16"/>
        </w:rPr>
      </w:pPr>
    </w:p>
    <w:p w14:paraId="5512083E" w14:textId="77777777" w:rsidR="00FC6AF3" w:rsidRPr="004D6628" w:rsidRDefault="00FC6AF3" w:rsidP="00FC6AF3">
      <w:pPr>
        <w:rPr>
          <w:rFonts w:ascii="Calibri" w:hAnsi="Calibri" w:cs="Calibri"/>
          <w:sz w:val="16"/>
          <w:szCs w:val="16"/>
        </w:rPr>
      </w:pPr>
    </w:p>
    <w:p w14:paraId="2FD30851"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w:t>
      </w:r>
      <w:r w:rsidRPr="004D6628">
        <w:rPr>
          <w:rFonts w:ascii="Calibri" w:hAnsi="Calibri" w:cs="Calibri"/>
          <w:b/>
          <w:u w:val="single"/>
        </w:rPr>
        <w:tab/>
        <w:t>Uitvoering overeenkomst</w:t>
      </w:r>
    </w:p>
    <w:p w14:paraId="4DF2E471"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A3294C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4. Algemene verplichtingen Contractant</w:t>
      </w:r>
    </w:p>
    <w:p w14:paraId="0183367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4.1.</w:t>
      </w:r>
      <w:r w:rsidRPr="004D6628">
        <w:rPr>
          <w:rFonts w:ascii="Calibri" w:hAnsi="Calibri" w:cs="Calibri"/>
          <w:sz w:val="16"/>
          <w:szCs w:val="16"/>
        </w:rPr>
        <w:tab/>
        <w:t xml:space="preserve">De Contractant zal zijn verplichtingen voortvloeiend uit de Overeenkomst in nauwe samenwerking met de </w:t>
      </w:r>
      <w:r w:rsidR="001139EE" w:rsidRPr="004D6628">
        <w:rPr>
          <w:rFonts w:ascii="Calibri" w:hAnsi="Calibri" w:cs="Calibri"/>
          <w:sz w:val="16"/>
          <w:szCs w:val="16"/>
        </w:rPr>
        <w:t>VRMWB</w:t>
      </w:r>
      <w:r w:rsidRPr="004D6628">
        <w:rPr>
          <w:rFonts w:ascii="Calibri" w:hAnsi="Calibri" w:cs="Calibri"/>
          <w:sz w:val="16"/>
          <w:szCs w:val="16"/>
        </w:rPr>
        <w:t xml:space="preserve"> nakomen, onverminderd de eigen verantwoordelijkheid van de Contractant.</w:t>
      </w:r>
    </w:p>
    <w:p w14:paraId="21CD63D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4.2.</w:t>
      </w:r>
      <w:r w:rsidRPr="004D6628">
        <w:rPr>
          <w:rFonts w:ascii="Calibri" w:hAnsi="Calibri" w:cs="Calibri"/>
          <w:sz w:val="16"/>
          <w:szCs w:val="16"/>
        </w:rPr>
        <w:tab/>
        <w:t xml:space="preserve">De Contractant zal de </w:t>
      </w:r>
      <w:r w:rsidR="001139EE" w:rsidRPr="004D6628">
        <w:rPr>
          <w:rFonts w:ascii="Calibri" w:hAnsi="Calibri" w:cs="Calibri"/>
          <w:sz w:val="16"/>
          <w:szCs w:val="16"/>
        </w:rPr>
        <w:t>VRMWB</w:t>
      </w:r>
      <w:r w:rsidRPr="004D6628">
        <w:rPr>
          <w:rFonts w:ascii="Calibri" w:hAnsi="Calibri" w:cs="Calibri"/>
          <w:sz w:val="16"/>
          <w:szCs w:val="16"/>
        </w:rPr>
        <w:t xml:space="preserve"> op de hoogte houden van de uitvoering van de Overeenkomst en desgevraagd inlichtingen geven. De Contractant is onder meer, doch niet uitsluitend, verplicht om de </w:t>
      </w:r>
      <w:r w:rsidR="001139EE" w:rsidRPr="004D6628">
        <w:rPr>
          <w:rFonts w:ascii="Calibri" w:hAnsi="Calibri" w:cs="Calibri"/>
          <w:sz w:val="16"/>
          <w:szCs w:val="16"/>
        </w:rPr>
        <w:t>VRMWB</w:t>
      </w:r>
      <w:r w:rsidRPr="004D6628">
        <w:rPr>
          <w:rFonts w:ascii="Calibri" w:hAnsi="Calibri" w:cs="Calibri"/>
          <w:sz w:val="16"/>
          <w:szCs w:val="16"/>
        </w:rPr>
        <w:t xml:space="preserve"> direct schriftelijk in te lichten over feiten en omstandigheden die kunnen leiden tot vertraging in de nakoming of waarmee in de Overeenkomst geen rekening is gehouden.</w:t>
      </w:r>
    </w:p>
    <w:p w14:paraId="5F7C55E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4.3.</w:t>
      </w:r>
      <w:r w:rsidRPr="004D6628">
        <w:rPr>
          <w:rFonts w:ascii="Calibri" w:hAnsi="Calibri" w:cs="Calibri"/>
          <w:sz w:val="16"/>
          <w:szCs w:val="16"/>
        </w:rPr>
        <w:tab/>
        <w:t xml:space="preserve">Slechts met voorafgaande schriftelijke goedkeuring van de </w:t>
      </w:r>
      <w:r w:rsidR="001139EE" w:rsidRPr="004D6628">
        <w:rPr>
          <w:rFonts w:ascii="Calibri" w:hAnsi="Calibri" w:cs="Calibri"/>
          <w:sz w:val="16"/>
          <w:szCs w:val="16"/>
        </w:rPr>
        <w:t>VRMWB</w:t>
      </w:r>
      <w:r w:rsidRPr="004D6628">
        <w:rPr>
          <w:rFonts w:ascii="Calibri" w:hAnsi="Calibri" w:cs="Calibri"/>
          <w:sz w:val="16"/>
          <w:szCs w:val="16"/>
        </w:rPr>
        <w:t>, kan de Contractant de uitvoering van de Overeenkomst geheel of gedeeltelijk laten uitvoeren door derden of uit de Overeenkomst voortvloeiende rechten en/of plichten overdragen aan derden.</w:t>
      </w:r>
    </w:p>
    <w:p w14:paraId="3FF8244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4.4.</w:t>
      </w:r>
      <w:r w:rsidRPr="004D6628">
        <w:rPr>
          <w:rFonts w:ascii="Calibri" w:hAnsi="Calibri" w:cs="Calibri"/>
          <w:sz w:val="16"/>
          <w:szCs w:val="16"/>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2D9446C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4.5.</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voor strafrechtelijke boetes en bestuurlijke sancties (als bedoeld in artikel 5:2, eerste lid aanhef en onder a van de Algemene wet bestuursrecht, het eventuele kostenverhaal daaronder begrepen) die verband houden met de Overeenkomst en die de Contractant of de </w:t>
      </w:r>
      <w:r w:rsidR="001139EE" w:rsidRPr="004D6628">
        <w:rPr>
          <w:rFonts w:ascii="Calibri" w:hAnsi="Calibri" w:cs="Calibri"/>
          <w:sz w:val="16"/>
          <w:szCs w:val="16"/>
        </w:rPr>
        <w:t>VRMWB</w:t>
      </w:r>
      <w:r w:rsidRPr="004D6628">
        <w:rPr>
          <w:rFonts w:ascii="Calibri" w:hAnsi="Calibri" w:cs="Calibri"/>
          <w:sz w:val="16"/>
          <w:szCs w:val="16"/>
        </w:rPr>
        <w:t xml:space="preserve"> krijgt opgelegd.</w:t>
      </w:r>
    </w:p>
    <w:p w14:paraId="2C6C26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4.6.</w:t>
      </w:r>
      <w:r w:rsidRPr="004D6628">
        <w:rPr>
          <w:rFonts w:ascii="Calibri" w:hAnsi="Calibri" w:cs="Calibri"/>
          <w:sz w:val="16"/>
          <w:szCs w:val="16"/>
        </w:rPr>
        <w:tab/>
        <w:t xml:space="preserve">De Contractant zal bij de uitvoering van de Overeenkomst alle van toepassing zijn de voorschriften bij of krachtens de wet gesteld naleven en de overeenkomsten die de </w:t>
      </w:r>
      <w:r w:rsidR="001139EE" w:rsidRPr="004D6628">
        <w:rPr>
          <w:rFonts w:ascii="Calibri" w:hAnsi="Calibri" w:cs="Calibri"/>
          <w:sz w:val="16"/>
          <w:szCs w:val="16"/>
        </w:rPr>
        <w:t>VRMWB</w:t>
      </w:r>
      <w:r w:rsidRPr="004D6628">
        <w:rPr>
          <w:rFonts w:ascii="Calibri" w:hAnsi="Calibri" w:cs="Calibri"/>
          <w:sz w:val="16"/>
          <w:szCs w:val="16"/>
        </w:rPr>
        <w:t xml:space="preserve"> met derden heeft gesloten, voor zover deze overeenkomsten bekend zijn bij de Contractant, in acht nemen. Indien de Contractant genoodzaakt is om contact op te nemen met derden, zal de Contractant dit eerst voorleggen aan de </w:t>
      </w:r>
      <w:r w:rsidR="001139EE" w:rsidRPr="004D6628">
        <w:rPr>
          <w:rFonts w:ascii="Calibri" w:hAnsi="Calibri" w:cs="Calibri"/>
          <w:sz w:val="16"/>
          <w:szCs w:val="16"/>
        </w:rPr>
        <w:t>VRMWB</w:t>
      </w:r>
      <w:r w:rsidRPr="004D6628">
        <w:rPr>
          <w:rFonts w:ascii="Calibri" w:hAnsi="Calibri" w:cs="Calibri"/>
          <w:sz w:val="16"/>
          <w:szCs w:val="16"/>
        </w:rPr>
        <w:t>.</w:t>
      </w:r>
    </w:p>
    <w:p w14:paraId="4C1646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4.7.</w:t>
      </w:r>
      <w:r w:rsidRPr="004D6628">
        <w:rPr>
          <w:rFonts w:ascii="Calibri" w:hAnsi="Calibri" w:cs="Calibri"/>
          <w:sz w:val="16"/>
          <w:szCs w:val="16"/>
        </w:rPr>
        <w:tab/>
        <w:t xml:space="preserve">De Contractant draagt zelf de verantwoordelijkheid om de door hem ingeschakelde derden te informeren over de afspraken die gelden tussen de Contractant en de </w:t>
      </w:r>
      <w:r w:rsidR="001139EE" w:rsidRPr="004D6628">
        <w:rPr>
          <w:rFonts w:ascii="Calibri" w:hAnsi="Calibri" w:cs="Calibri"/>
          <w:sz w:val="16"/>
          <w:szCs w:val="16"/>
        </w:rPr>
        <w:t>VRMWB</w:t>
      </w:r>
      <w:r w:rsidRPr="004D6628">
        <w:rPr>
          <w:rFonts w:ascii="Calibri" w:hAnsi="Calibri" w:cs="Calibri"/>
          <w:sz w:val="16"/>
          <w:szCs w:val="16"/>
        </w:rPr>
        <w:t xml:space="preserve"> bij de uitvoering van de Overeenkomst.</w:t>
      </w:r>
    </w:p>
    <w:p w14:paraId="0D93A934"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4.8.</w:t>
      </w:r>
      <w:r w:rsidRPr="004D6628">
        <w:rPr>
          <w:rFonts w:ascii="Calibri" w:hAnsi="Calibri" w:cs="Calibri"/>
          <w:sz w:val="16"/>
          <w:szCs w:val="16"/>
        </w:rPr>
        <w:tab/>
        <w:t xml:space="preserve">Slechts voor zover de Contractant expliciet en schriftelijk is gemachtigd door de </w:t>
      </w:r>
      <w:r w:rsidR="001139EE" w:rsidRPr="004D6628">
        <w:rPr>
          <w:rFonts w:ascii="Calibri" w:hAnsi="Calibri" w:cs="Calibri"/>
          <w:sz w:val="16"/>
          <w:szCs w:val="16"/>
        </w:rPr>
        <w:t>VRMWB</w:t>
      </w:r>
      <w:r w:rsidRPr="004D6628">
        <w:rPr>
          <w:rFonts w:ascii="Calibri" w:hAnsi="Calibri" w:cs="Calibri"/>
          <w:sz w:val="16"/>
          <w:szCs w:val="16"/>
        </w:rPr>
        <w:t xml:space="preserve"> zal de Contractant optreden als gemachtigde van de </w:t>
      </w:r>
      <w:r w:rsidR="001139EE" w:rsidRPr="004D6628">
        <w:rPr>
          <w:rFonts w:ascii="Calibri" w:hAnsi="Calibri" w:cs="Calibri"/>
          <w:sz w:val="16"/>
          <w:szCs w:val="16"/>
        </w:rPr>
        <w:t>VRMWB</w:t>
      </w:r>
      <w:r w:rsidRPr="004D6628">
        <w:rPr>
          <w:rFonts w:ascii="Calibri" w:hAnsi="Calibri" w:cs="Calibri"/>
          <w:sz w:val="16"/>
          <w:szCs w:val="16"/>
        </w:rPr>
        <w:t>. Eventuele gevolgen die door het in strijd handelen met het bepaalde in de voorgaande zin zijn ontstaan, komen voor rekening en risico van de Contractant.</w:t>
      </w:r>
    </w:p>
    <w:p w14:paraId="74CEF053" w14:textId="77777777" w:rsidR="00FC6AF3" w:rsidRPr="004D6628" w:rsidRDefault="00FC6AF3" w:rsidP="00FC6AF3">
      <w:pPr>
        <w:autoSpaceDE w:val="0"/>
        <w:autoSpaceDN w:val="0"/>
        <w:adjustRightInd w:val="0"/>
        <w:rPr>
          <w:rFonts w:ascii="Calibri" w:hAnsi="Calibri" w:cs="Calibri"/>
          <w:sz w:val="16"/>
          <w:szCs w:val="16"/>
        </w:rPr>
      </w:pPr>
    </w:p>
    <w:p w14:paraId="41E6A872"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 xml:space="preserve">Artikel 5. Algemene verplichtingen </w:t>
      </w:r>
      <w:r w:rsidR="001139EE" w:rsidRPr="004D6628">
        <w:rPr>
          <w:rFonts w:ascii="Calibri" w:hAnsi="Calibri" w:cs="Calibri"/>
          <w:b/>
          <w:sz w:val="16"/>
          <w:szCs w:val="16"/>
        </w:rPr>
        <w:t>VRMWB</w:t>
      </w:r>
    </w:p>
    <w:p w14:paraId="48D906D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op verzoek van de Contractant alle inlichtingen en gegevens verstrekken voor zover die nodig zijn om de Overeenkomst naar behoren uit te voeren.</w:t>
      </w:r>
    </w:p>
    <w:p w14:paraId="48E82F6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5.2.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zal zich inspannen zoals een goed opdrachtgever betaamt en zal zich indien nodig inspannen om haar medewerking, waaronder publiekrechtelijke medewerking, te verlenen die nodig zou kunnen zijn voor de uitvoering van de Overeenkomst.</w:t>
      </w:r>
    </w:p>
    <w:p w14:paraId="0E6EB52C" w14:textId="77777777" w:rsidR="00FC6AF3" w:rsidRPr="004D6628" w:rsidRDefault="00FC6AF3" w:rsidP="00FC6AF3">
      <w:pPr>
        <w:rPr>
          <w:rFonts w:ascii="Calibri" w:hAnsi="Calibri" w:cs="Calibri"/>
          <w:sz w:val="16"/>
          <w:szCs w:val="16"/>
        </w:rPr>
      </w:pPr>
    </w:p>
    <w:p w14:paraId="4829020B"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6. Kwaliteit, keuring en garantie</w:t>
      </w:r>
    </w:p>
    <w:p w14:paraId="68404E8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6.1.</w:t>
      </w:r>
      <w:r w:rsidRPr="004D6628">
        <w:rPr>
          <w:rFonts w:ascii="Calibri" w:hAnsi="Calibri" w:cs="Calibri"/>
          <w:sz w:val="16"/>
          <w:szCs w:val="16"/>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0610F4B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6.2.</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om de Prestaties te keuren en de Contractant verleent waar nodig zijn medewerking. Indien de </w:t>
      </w:r>
      <w:r w:rsidR="001139EE" w:rsidRPr="004D6628">
        <w:rPr>
          <w:rFonts w:ascii="Calibri" w:hAnsi="Calibri" w:cs="Calibri"/>
          <w:sz w:val="16"/>
          <w:szCs w:val="16"/>
        </w:rPr>
        <w:t>VRMWB</w:t>
      </w:r>
      <w:r w:rsidRPr="004D6628">
        <w:rPr>
          <w:rFonts w:ascii="Calibri" w:hAnsi="Calibri" w:cs="Calibri"/>
          <w:sz w:val="16"/>
          <w:szCs w:val="16"/>
        </w:rPr>
        <w:t xml:space="preserve"> bepaalde Prestaties schriftelijk heeft goedgekeurd, vervalt het recht zoals genoemd in de voorgaande zin ten aanzien van die Prestaties.</w:t>
      </w:r>
    </w:p>
    <w:p w14:paraId="53891DB8" w14:textId="77777777" w:rsidR="00FC6AF3" w:rsidRPr="004D6628" w:rsidRDefault="00FC6AF3" w:rsidP="00FC6AF3">
      <w:pPr>
        <w:autoSpaceDE w:val="0"/>
        <w:autoSpaceDN w:val="0"/>
        <w:adjustRightInd w:val="0"/>
        <w:rPr>
          <w:rFonts w:ascii="Calibri" w:hAnsi="Calibri" w:cs="Calibri"/>
          <w:sz w:val="16"/>
          <w:szCs w:val="16"/>
        </w:rPr>
      </w:pPr>
    </w:p>
    <w:p w14:paraId="4E4604B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7. Geheimhouding</w:t>
      </w:r>
    </w:p>
    <w:p w14:paraId="6F30D24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7.1. </w:t>
      </w:r>
      <w:r w:rsidRPr="004D6628">
        <w:rPr>
          <w:rFonts w:ascii="Calibri" w:hAnsi="Calibri" w:cs="Calibri"/>
          <w:sz w:val="16"/>
          <w:szCs w:val="16"/>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3EFECA4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7.2. </w:t>
      </w:r>
      <w:r w:rsidRPr="004D6628">
        <w:rPr>
          <w:rFonts w:ascii="Calibri" w:hAnsi="Calibri" w:cs="Calibri"/>
          <w:sz w:val="16"/>
          <w:szCs w:val="16"/>
        </w:rPr>
        <w:tab/>
        <w:t>Partijen zullen de onder hen werkzame personen of door hen ingeschakelde derden verplichten deze geheimhoudingsplicht na te leven.</w:t>
      </w:r>
    </w:p>
    <w:p w14:paraId="4FA3B8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 xml:space="preserve">7.3. </w:t>
      </w:r>
      <w:r w:rsidRPr="004D6628">
        <w:rPr>
          <w:rFonts w:ascii="Calibri" w:hAnsi="Calibri" w:cs="Calibri"/>
          <w:sz w:val="16"/>
          <w:szCs w:val="16"/>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56FA247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7.4.</w:t>
      </w:r>
      <w:r w:rsidRPr="004D6628">
        <w:rPr>
          <w:rFonts w:ascii="Calibri" w:hAnsi="Calibri" w:cs="Calibri"/>
          <w:sz w:val="16"/>
          <w:szCs w:val="16"/>
        </w:rPr>
        <w:tab/>
        <w:t xml:space="preserve">De Contractant is verplicht om op eerste verzoek van de </w:t>
      </w:r>
      <w:r w:rsidR="001139EE" w:rsidRPr="004D6628">
        <w:rPr>
          <w:rFonts w:ascii="Calibri" w:hAnsi="Calibri" w:cs="Calibri"/>
          <w:sz w:val="16"/>
          <w:szCs w:val="16"/>
        </w:rPr>
        <w:t>VRMWB</w:t>
      </w:r>
      <w:r w:rsidRPr="004D6628">
        <w:rPr>
          <w:rFonts w:ascii="Calibri" w:hAnsi="Calibri" w:cs="Calibri"/>
          <w:sz w:val="16"/>
          <w:szCs w:val="16"/>
        </w:rPr>
        <w:t xml:space="preserve"> Personeel van Contractant een geheimhoudingsverklaring te laten ondertekenen.</w:t>
      </w:r>
    </w:p>
    <w:p w14:paraId="555647FE" w14:textId="77777777" w:rsidR="00FC6AF3" w:rsidRPr="004D6628" w:rsidRDefault="00FC6AF3" w:rsidP="00FC6AF3">
      <w:pPr>
        <w:autoSpaceDE w:val="0"/>
        <w:autoSpaceDN w:val="0"/>
        <w:adjustRightInd w:val="0"/>
        <w:rPr>
          <w:rFonts w:ascii="Calibri" w:hAnsi="Calibri" w:cs="Calibri"/>
          <w:sz w:val="16"/>
          <w:szCs w:val="16"/>
        </w:rPr>
      </w:pPr>
    </w:p>
    <w:p w14:paraId="6A14B5C9"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8. Intellectueel eigendom</w:t>
      </w:r>
    </w:p>
    <w:p w14:paraId="378ECA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8.1.</w:t>
      </w:r>
      <w:r w:rsidRPr="004D6628">
        <w:rPr>
          <w:rFonts w:ascii="Calibri" w:hAnsi="Calibri" w:cs="Calibri"/>
          <w:sz w:val="16"/>
          <w:szCs w:val="16"/>
        </w:rPr>
        <w:tab/>
        <w:t xml:space="preserve">Alle (aanspraken op) intellectuele eigendomsrechten (IE-rechten) met betrekking tot enig resultaat voortvloeiende uit de Overeenkomst, berusten bij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De Contractant draagt deze (aanspraken op) IE-rechten – voor zover nodig – om niet over aan de </w:t>
      </w:r>
      <w:r w:rsidR="001139EE" w:rsidRPr="004D6628">
        <w:rPr>
          <w:rFonts w:ascii="Calibri" w:hAnsi="Calibri" w:cs="Calibri"/>
          <w:sz w:val="16"/>
          <w:szCs w:val="16"/>
        </w:rPr>
        <w:t>VRMWB</w:t>
      </w:r>
      <w:r w:rsidRPr="004D6628">
        <w:rPr>
          <w:rFonts w:ascii="Calibri" w:hAnsi="Calibri" w:cs="Calibri"/>
          <w:sz w:val="16"/>
          <w:szCs w:val="16"/>
        </w:rPr>
        <w:t>. De Contractant zal op eerste verzoek kosteloos meewerken aan het bewerkstelligen van de overdracht.</w:t>
      </w:r>
    </w:p>
    <w:p w14:paraId="7BE9E2A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8.2.</w:t>
      </w:r>
      <w:r w:rsidRPr="004D6628">
        <w:rPr>
          <w:rFonts w:ascii="Calibri" w:hAnsi="Calibri" w:cs="Calibri"/>
          <w:sz w:val="16"/>
          <w:szCs w:val="16"/>
        </w:rPr>
        <w:tab/>
        <w:t xml:space="preserve">Onder resultaat als bedoeld in lid 1 van dit artikel, wordt verstaan al hetgeen in het kader van de Overeenkomst tot stand wordt gebracht ongeacht of de Contractant daarbij gebruik maakt van enige bijdrage van de </w:t>
      </w:r>
      <w:r w:rsidR="001139EE" w:rsidRPr="004D6628">
        <w:rPr>
          <w:rFonts w:ascii="Calibri" w:hAnsi="Calibri" w:cs="Calibri"/>
          <w:sz w:val="16"/>
          <w:szCs w:val="16"/>
        </w:rPr>
        <w:t>VRMWB</w:t>
      </w:r>
      <w:r w:rsidRPr="004D6628">
        <w:rPr>
          <w:rFonts w:ascii="Calibri" w:hAnsi="Calibri" w:cs="Calibri"/>
          <w:sz w:val="16"/>
          <w:szCs w:val="16"/>
        </w:rPr>
        <w:t xml:space="preserve"> en/of derden.</w:t>
      </w:r>
    </w:p>
    <w:p w14:paraId="56A93EF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8.3.</w:t>
      </w:r>
      <w:r w:rsidRPr="004D6628">
        <w:rPr>
          <w:rFonts w:ascii="Calibri" w:hAnsi="Calibri" w:cs="Calibri"/>
          <w:sz w:val="16"/>
          <w:szCs w:val="16"/>
        </w:rPr>
        <w:tab/>
        <w:t>De Contractant doet voor zover mogelijk afstand van alle eventuele persoonlijkheidsrechten op in het kader van de Overeenkomst tot stand gebrachte auteursrechtelijke werken.</w:t>
      </w:r>
    </w:p>
    <w:p w14:paraId="35E268C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8.4.</w:t>
      </w:r>
      <w:r w:rsidRPr="004D6628">
        <w:rPr>
          <w:rFonts w:ascii="Calibri" w:hAnsi="Calibri" w:cs="Calibri"/>
          <w:sz w:val="16"/>
          <w:szCs w:val="16"/>
        </w:rPr>
        <w:tab/>
        <w:t>Tenzij schriftelijk anders is overeengekomen, behoudt of verkrijgt de Contractant geen gebruiksrecht met betrekking tot enig resultaat van de Overeenkomst.</w:t>
      </w:r>
    </w:p>
    <w:p w14:paraId="49DA26E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8.5.</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behoudt zich uitdrukkelijk het auteursrecht voor met betrekking tot ieder in het kader van de Overeenkomst aan Contractant openbaar gemaakt werk. De Contractant erkent dit voorbehoud.</w:t>
      </w:r>
    </w:p>
    <w:p w14:paraId="5112735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8.6.</w:t>
      </w:r>
      <w:r w:rsidRPr="004D6628">
        <w:rPr>
          <w:rFonts w:ascii="Calibri" w:hAnsi="Calibri" w:cs="Calibri"/>
          <w:sz w:val="16"/>
          <w:szCs w:val="16"/>
        </w:rPr>
        <w:tab/>
        <w:t xml:space="preserve">De Contractant garandeert dat de gekochte Goederen en toebehoren alsmede de geleverde Diensten en al hetgeen daarmee gepaard gaat of daaruit resulteert vrij zijn van alle bijzondere lasten en beperkingen die aan het vrije gebruik daarvan door de </w:t>
      </w:r>
      <w:r w:rsidR="001139EE" w:rsidRPr="004D6628">
        <w:rPr>
          <w:rFonts w:ascii="Calibri" w:hAnsi="Calibri" w:cs="Calibri"/>
          <w:sz w:val="16"/>
          <w:szCs w:val="16"/>
        </w:rPr>
        <w:t>VRMWB</w:t>
      </w:r>
      <w:r w:rsidRPr="004D6628">
        <w:rPr>
          <w:rFonts w:ascii="Calibri" w:hAnsi="Calibri" w:cs="Calibri"/>
          <w:sz w:val="16"/>
          <w:szCs w:val="16"/>
        </w:rPr>
        <w:t xml:space="preserve"> in de weg zouden kunnen staan, zoals octrooirechten, merkrechten, modelrechten of auteursrechten en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van derden dienaangaande.</w:t>
      </w:r>
    </w:p>
    <w:p w14:paraId="4BE0604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8.7.</w:t>
      </w:r>
      <w:r w:rsidRPr="004D6628">
        <w:rPr>
          <w:rFonts w:ascii="Calibri" w:hAnsi="Calibri" w:cs="Calibri"/>
          <w:sz w:val="16"/>
          <w:szCs w:val="16"/>
        </w:rPr>
        <w:tab/>
        <w:t xml:space="preserve">In het geval van aanspraken van derden zal de Contractant alles in het werk stellen om in overleg met de </w:t>
      </w:r>
      <w:r w:rsidR="001139EE" w:rsidRPr="004D6628">
        <w:rPr>
          <w:rFonts w:ascii="Calibri" w:hAnsi="Calibri" w:cs="Calibri"/>
          <w:sz w:val="16"/>
          <w:szCs w:val="16"/>
        </w:rPr>
        <w:t>VRMWB</w:t>
      </w:r>
      <w:r w:rsidRPr="004D6628">
        <w:rPr>
          <w:rFonts w:ascii="Calibri" w:hAnsi="Calibri" w:cs="Calibri"/>
          <w:sz w:val="16"/>
          <w:szCs w:val="16"/>
        </w:rPr>
        <w:t xml:space="preserve"> te bewerkstelligen dat de </w:t>
      </w:r>
      <w:r w:rsidR="001139EE" w:rsidRPr="004D6628">
        <w:rPr>
          <w:rFonts w:ascii="Calibri" w:hAnsi="Calibri" w:cs="Calibri"/>
          <w:sz w:val="16"/>
          <w:szCs w:val="16"/>
        </w:rPr>
        <w:t>VRMWB</w:t>
      </w:r>
      <w:r w:rsidRPr="004D6628">
        <w:rPr>
          <w:rFonts w:ascii="Calibri" w:hAnsi="Calibri" w:cs="Calibri"/>
          <w:sz w:val="16"/>
          <w:szCs w:val="16"/>
        </w:rPr>
        <w:t xml:space="preserve"> het ongestoorde gebruik van het geleverde zal kunnen voortzetten.</w:t>
      </w:r>
    </w:p>
    <w:p w14:paraId="79DB0F3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8.8.</w:t>
      </w:r>
      <w:r w:rsidRPr="004D6628">
        <w:rPr>
          <w:rFonts w:ascii="Calibri" w:hAnsi="Calibri" w:cs="Calibri"/>
          <w:sz w:val="16"/>
          <w:szCs w:val="16"/>
        </w:rPr>
        <w:tab/>
        <w:t xml:space="preserve">In het geval van aanspraken van derden waarvoor de hierboven genoemde vrijwaringverplichting geldt, zal de Contractant alle schade van de </w:t>
      </w:r>
      <w:r w:rsidR="001139EE" w:rsidRPr="004D6628">
        <w:rPr>
          <w:rFonts w:ascii="Calibri" w:hAnsi="Calibri" w:cs="Calibri"/>
          <w:sz w:val="16"/>
          <w:szCs w:val="16"/>
        </w:rPr>
        <w:t>VRMWB</w:t>
      </w:r>
      <w:r w:rsidRPr="004D6628">
        <w:rPr>
          <w:rFonts w:ascii="Calibri" w:hAnsi="Calibri" w:cs="Calibri"/>
          <w:sz w:val="16"/>
          <w:szCs w:val="16"/>
        </w:rPr>
        <w:t xml:space="preserve"> vergoeden inclusief proceskosten, waaronder tevens begrepen redelijke advocaatkosten voor het voeren van gerechtelijke procedures.</w:t>
      </w:r>
    </w:p>
    <w:p w14:paraId="63E36F05" w14:textId="77777777" w:rsidR="00FC6AF3" w:rsidRPr="004D6628" w:rsidRDefault="00FC6AF3" w:rsidP="00FC6AF3">
      <w:pPr>
        <w:autoSpaceDE w:val="0"/>
        <w:autoSpaceDN w:val="0"/>
        <w:adjustRightInd w:val="0"/>
        <w:rPr>
          <w:rFonts w:ascii="Calibri" w:hAnsi="Calibri" w:cs="Calibri"/>
          <w:sz w:val="16"/>
          <w:szCs w:val="16"/>
        </w:rPr>
      </w:pPr>
    </w:p>
    <w:p w14:paraId="2726FBF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9. Wijziging Overeenkomst</w:t>
      </w:r>
    </w:p>
    <w:p w14:paraId="1D9C205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9.1.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bevoegd om de Overeenkomst schriftelijk te wijzigen en/of aan te vullen, na overleg met en instemming van de Contractant over de gevolgen van de wijziging of aanvulling.</w:t>
      </w:r>
    </w:p>
    <w:p w14:paraId="0990C67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9.2.</w:t>
      </w:r>
      <w:r w:rsidRPr="004D6628">
        <w:rPr>
          <w:rFonts w:ascii="Calibri" w:hAnsi="Calibri" w:cs="Calibri"/>
          <w:sz w:val="16"/>
          <w:szCs w:val="16"/>
        </w:rPr>
        <w:tab/>
        <w:t>In dit kader blijven Partijen binnen de grenzen van de redelijkheid en billijkheid.</w:t>
      </w:r>
    </w:p>
    <w:p w14:paraId="121B0440"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317EBB21"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10. Uitrusting en materialen</w:t>
      </w:r>
    </w:p>
    <w:p w14:paraId="65DDBD7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10.1.</w:t>
      </w:r>
      <w:r w:rsidRPr="004D6628">
        <w:rPr>
          <w:rFonts w:ascii="Calibri" w:hAnsi="Calibri" w:cs="Calibri"/>
          <w:sz w:val="16"/>
          <w:szCs w:val="16"/>
        </w:rPr>
        <w:tab/>
        <w:t xml:space="preserve">De Contractant zal voor eigen rekening en risico zorg dragen voor alle bij de uitvoering van de Overeenkomst te gebruiken - niet van de </w:t>
      </w:r>
      <w:r w:rsidR="001139EE" w:rsidRPr="004D6628">
        <w:rPr>
          <w:rFonts w:ascii="Calibri" w:hAnsi="Calibri" w:cs="Calibri"/>
          <w:sz w:val="16"/>
          <w:szCs w:val="16"/>
        </w:rPr>
        <w:t>VRMWB</w:t>
      </w:r>
      <w:r w:rsidRPr="004D6628">
        <w:rPr>
          <w:rFonts w:ascii="Calibri" w:hAnsi="Calibri" w:cs="Calibri"/>
          <w:sz w:val="16"/>
          <w:szCs w:val="16"/>
        </w:rPr>
        <w:t xml:space="preserve"> afkomstige - materialen en uitrusting (waaronder gereedschappen), tenzij schriftelijk anders is overeengekomen.</w:t>
      </w:r>
    </w:p>
    <w:p w14:paraId="06B9C42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10.2.</w:t>
      </w:r>
      <w:r w:rsidRPr="004D6628">
        <w:rPr>
          <w:rFonts w:ascii="Calibri" w:hAnsi="Calibri" w:cs="Calibri"/>
          <w:sz w:val="16"/>
          <w:szCs w:val="16"/>
        </w:rPr>
        <w:tab/>
        <w:t>De Contractant is verantwoordelijk en aansprakelijk voor de deugdelijkheid van de gebruikte Goederen, materialen en uitrusting en dient deze voor eigen rekening en risico te verzekeren, tenzij schriftelijk anders is overeengekomen.</w:t>
      </w:r>
    </w:p>
    <w:p w14:paraId="1FA73B81" w14:textId="77777777" w:rsidR="00FC6AF3" w:rsidRPr="004D6628" w:rsidRDefault="00FC6AF3" w:rsidP="00FC6AF3">
      <w:pPr>
        <w:autoSpaceDE w:val="0"/>
        <w:autoSpaceDN w:val="0"/>
        <w:adjustRightInd w:val="0"/>
        <w:rPr>
          <w:rFonts w:ascii="Calibri" w:hAnsi="Calibri" w:cs="Calibri"/>
          <w:b/>
          <w:sz w:val="16"/>
          <w:szCs w:val="16"/>
        </w:rPr>
      </w:pPr>
    </w:p>
    <w:p w14:paraId="6DA278D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11. Tijdstip van nakoming</w:t>
      </w:r>
    </w:p>
    <w:p w14:paraId="0D0293B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11.1.</w:t>
      </w:r>
      <w:r w:rsidRPr="004D6628">
        <w:rPr>
          <w:rFonts w:ascii="Calibri" w:hAnsi="Calibri" w:cs="Calibri"/>
          <w:sz w:val="16"/>
          <w:szCs w:val="16"/>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36E8C12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11.2.</w:t>
      </w:r>
      <w:r w:rsidRPr="004D6628">
        <w:rPr>
          <w:rFonts w:ascii="Calibri" w:hAnsi="Calibri" w:cs="Calibri"/>
          <w:sz w:val="16"/>
          <w:szCs w:val="16"/>
        </w:rPr>
        <w:tab/>
        <w:t xml:space="preserve">De Contractant stelt de </w:t>
      </w:r>
      <w:r w:rsidR="001139EE" w:rsidRPr="004D6628">
        <w:rPr>
          <w:rFonts w:ascii="Calibri" w:hAnsi="Calibri" w:cs="Calibri"/>
          <w:sz w:val="16"/>
          <w:szCs w:val="16"/>
        </w:rPr>
        <w:t>VRMWB</w:t>
      </w:r>
      <w:r w:rsidRPr="004D6628">
        <w:rPr>
          <w:rFonts w:ascii="Calibri" w:hAnsi="Calibri" w:cs="Calibri"/>
          <w:sz w:val="16"/>
          <w:szCs w:val="16"/>
        </w:rPr>
        <w:t xml:space="preserve"> schriftelijk tijdig en met opgaaf van redenen in kennis van een eventuele vertraging en de maatregelen die de Contractant zal treffen om de vertraging zoveel mogelijk te beperken.</w:t>
      </w:r>
    </w:p>
    <w:p w14:paraId="1A468C19" w14:textId="77777777" w:rsidR="00FC6AF3" w:rsidRPr="004D6628" w:rsidRDefault="00FC6AF3" w:rsidP="00FC6AF3">
      <w:pPr>
        <w:autoSpaceDE w:val="0"/>
        <w:autoSpaceDN w:val="0"/>
        <w:adjustRightInd w:val="0"/>
        <w:rPr>
          <w:rFonts w:ascii="Calibri" w:hAnsi="Calibri" w:cs="Calibri"/>
          <w:sz w:val="16"/>
          <w:szCs w:val="16"/>
        </w:rPr>
      </w:pPr>
    </w:p>
    <w:p w14:paraId="1F7964E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12. Toerekenbare tekortkoming</w:t>
      </w:r>
    </w:p>
    <w:p w14:paraId="0F202F1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12.1</w:t>
      </w:r>
      <w:r w:rsidRPr="004D6628">
        <w:rPr>
          <w:rFonts w:ascii="Calibri" w:hAnsi="Calibri" w:cs="Calibri"/>
          <w:sz w:val="16"/>
          <w:szCs w:val="16"/>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60BB119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12.2.</w:t>
      </w:r>
      <w:r w:rsidRPr="004D6628">
        <w:rPr>
          <w:rFonts w:ascii="Calibri" w:hAnsi="Calibri" w:cs="Calibri"/>
          <w:sz w:val="16"/>
          <w:szCs w:val="16"/>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039DD8D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12.3.</w:t>
      </w:r>
      <w:r w:rsidRPr="004D6628">
        <w:rPr>
          <w:rFonts w:ascii="Calibri" w:hAnsi="Calibri" w:cs="Calibri"/>
          <w:sz w:val="16"/>
          <w:szCs w:val="16"/>
        </w:rPr>
        <w:tab/>
        <w:t xml:space="preserve">Er is geen sprake van enige toerekenbare tekortkoming zijdens de </w:t>
      </w:r>
      <w:r w:rsidR="001139EE" w:rsidRPr="004D6628">
        <w:rPr>
          <w:rFonts w:ascii="Calibri" w:hAnsi="Calibri" w:cs="Calibri"/>
          <w:sz w:val="16"/>
          <w:szCs w:val="16"/>
        </w:rPr>
        <w:t>VRMWB</w:t>
      </w:r>
      <w:r w:rsidRPr="004D6628">
        <w:rPr>
          <w:rFonts w:ascii="Calibri" w:hAnsi="Calibri" w:cs="Calibri"/>
          <w:sz w:val="16"/>
          <w:szCs w:val="16"/>
        </w:rPr>
        <w:t xml:space="preserv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5993AE67"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11969584"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13. Niet toerekenbare tekortkoming</w:t>
      </w:r>
    </w:p>
    <w:p w14:paraId="58F2923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13.1.</w:t>
      </w:r>
      <w:r w:rsidRPr="004D6628">
        <w:rPr>
          <w:rFonts w:ascii="Calibri" w:hAnsi="Calibri" w:cs="Calibri"/>
          <w:sz w:val="16"/>
          <w:szCs w:val="16"/>
        </w:rPr>
        <w:tab/>
        <w:t xml:space="preserve">De Contractant kan zich jegens de </w:t>
      </w:r>
      <w:r w:rsidR="001139EE" w:rsidRPr="004D6628">
        <w:rPr>
          <w:rFonts w:ascii="Calibri" w:hAnsi="Calibri" w:cs="Calibri"/>
          <w:sz w:val="16"/>
          <w:szCs w:val="16"/>
        </w:rPr>
        <w:t>VRMWB</w:t>
      </w:r>
      <w:r w:rsidRPr="004D6628">
        <w:rPr>
          <w:rFonts w:ascii="Calibri" w:hAnsi="Calibri" w:cs="Calibri"/>
          <w:sz w:val="16"/>
          <w:szCs w:val="16"/>
        </w:rPr>
        <w:t xml:space="preserve"> enkel op overmacht beroepen, indien de Contractant de </w:t>
      </w:r>
      <w:r w:rsidR="001139EE" w:rsidRPr="004D6628">
        <w:rPr>
          <w:rFonts w:ascii="Calibri" w:hAnsi="Calibri" w:cs="Calibri"/>
          <w:sz w:val="16"/>
          <w:szCs w:val="16"/>
        </w:rPr>
        <w:t>VRMWB</w:t>
      </w:r>
      <w:r w:rsidRPr="004D6628">
        <w:rPr>
          <w:rFonts w:ascii="Calibri" w:hAnsi="Calibri" w:cs="Calibri"/>
          <w:sz w:val="16"/>
          <w:szCs w:val="16"/>
        </w:rPr>
        <w:t xml:space="preserve"> zo spoedig mogelijk, onder overlegging van de bewijsstukken, schriftelijk van het beroep op overmacht in kennis stelt.</w:t>
      </w:r>
    </w:p>
    <w:p w14:paraId="6CE10B38" w14:textId="77777777" w:rsidR="00FC6AF3" w:rsidRPr="004D6628" w:rsidRDefault="00FC6AF3" w:rsidP="00FC6AF3">
      <w:pPr>
        <w:autoSpaceDE w:val="0"/>
        <w:autoSpaceDN w:val="0"/>
        <w:adjustRightInd w:val="0"/>
        <w:rPr>
          <w:rFonts w:ascii="Calibri" w:hAnsi="Calibri" w:cs="Calibri"/>
          <w:sz w:val="16"/>
          <w:szCs w:val="16"/>
        </w:rPr>
      </w:pPr>
    </w:p>
    <w:p w14:paraId="1078541D"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14. Aansprakelijkheid en verzekering</w:t>
      </w:r>
    </w:p>
    <w:p w14:paraId="733F9E3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14.1.</w:t>
      </w:r>
      <w:r w:rsidRPr="004D6628">
        <w:rPr>
          <w:rFonts w:ascii="Calibri" w:hAnsi="Calibri" w:cs="Calibri"/>
          <w:sz w:val="16"/>
          <w:szCs w:val="16"/>
        </w:rPr>
        <w:tab/>
        <w:t xml:space="preserve">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eventuele aanspraken van derden ter</w:t>
      </w:r>
      <w:r w:rsidR="00C37307" w:rsidRPr="004D6628">
        <w:rPr>
          <w:rFonts w:ascii="Calibri" w:hAnsi="Calibri" w:cs="Calibri"/>
          <w:sz w:val="16"/>
          <w:szCs w:val="16"/>
        </w:rPr>
        <w:t xml:space="preserve"> </w:t>
      </w:r>
      <w:r w:rsidRPr="004D6628">
        <w:rPr>
          <w:rFonts w:ascii="Calibri" w:hAnsi="Calibri" w:cs="Calibri"/>
          <w:sz w:val="16"/>
          <w:szCs w:val="16"/>
        </w:rPr>
        <w:t>zake van schade door deze derden geleden ten gevolge van de uitvoering door de Contractant van de Overeenkomst en het gebruik of toepassing van de geleverde Goederen of Diensten van de Contractant.</w:t>
      </w:r>
    </w:p>
    <w:p w14:paraId="6AA6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14.2.</w:t>
      </w:r>
      <w:r w:rsidRPr="004D6628">
        <w:rPr>
          <w:rFonts w:ascii="Calibri" w:hAnsi="Calibri" w:cs="Calibri"/>
          <w:sz w:val="16"/>
          <w:szCs w:val="16"/>
        </w:rPr>
        <w:tab/>
        <w:t>De Contractant zal vanaf het aangaan van de Overeenkomst adequaat verzekerd zijn voor het uitvoeren van de Overeenkomst en zal zich adequaat verzekerd houden gedurende de uitvoering van de Overeenkomst.</w:t>
      </w:r>
    </w:p>
    <w:p w14:paraId="198E6D75"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14.3.</w:t>
      </w:r>
      <w:r w:rsidRPr="004D6628">
        <w:rPr>
          <w:rFonts w:ascii="Calibri" w:hAnsi="Calibri" w:cs="Calibri"/>
          <w:sz w:val="16"/>
          <w:szCs w:val="16"/>
        </w:rPr>
        <w:tab/>
        <w:t xml:space="preserve">De Contractant zal het verzekerd bedrag en de polisvoorwaarden gedurende de uitvoering van de Overeenkomst niet ten nadele van de </w:t>
      </w:r>
      <w:r w:rsidR="001139EE" w:rsidRPr="004D6628">
        <w:rPr>
          <w:rFonts w:ascii="Calibri" w:hAnsi="Calibri" w:cs="Calibri"/>
          <w:sz w:val="16"/>
          <w:szCs w:val="16"/>
        </w:rPr>
        <w:t>VRMWB</w:t>
      </w:r>
      <w:r w:rsidRPr="004D6628">
        <w:rPr>
          <w:rFonts w:ascii="Calibri" w:hAnsi="Calibri" w:cs="Calibri"/>
          <w:sz w:val="16"/>
          <w:szCs w:val="16"/>
        </w:rPr>
        <w:t xml:space="preserve"> wijzigen, tenzij de </w:t>
      </w:r>
      <w:r w:rsidR="001139EE" w:rsidRPr="004D6628">
        <w:rPr>
          <w:rFonts w:ascii="Calibri" w:hAnsi="Calibri" w:cs="Calibri"/>
          <w:sz w:val="16"/>
          <w:szCs w:val="16"/>
        </w:rPr>
        <w:t>VRMWB</w:t>
      </w:r>
      <w:r w:rsidRPr="004D6628">
        <w:rPr>
          <w:rFonts w:ascii="Calibri" w:hAnsi="Calibri" w:cs="Calibri"/>
          <w:sz w:val="16"/>
          <w:szCs w:val="16"/>
        </w:rPr>
        <w:t xml:space="preserve"> hiervoor haar expliciete en schriftelijke toestemming heeft gegeven.</w:t>
      </w:r>
    </w:p>
    <w:p w14:paraId="0809EA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14.4.</w:t>
      </w:r>
      <w:r w:rsidRPr="004D6628">
        <w:rPr>
          <w:rFonts w:ascii="Calibri" w:hAnsi="Calibri" w:cs="Calibri"/>
          <w:sz w:val="16"/>
          <w:szCs w:val="16"/>
        </w:rPr>
        <w:tab/>
        <w:t>Eventuele verzekeringen die noodzakelijk zijn in het kader van de uitvoering van de Overeenkomst en waarover de Contractant nog niet beschikt, zal de Contractant afsluiten tenminste voor de periode van de uitvoering van de Overeenkomst.</w:t>
      </w:r>
    </w:p>
    <w:p w14:paraId="7F69EE41" w14:textId="77777777" w:rsidR="00FC6AF3" w:rsidRPr="004D6628" w:rsidRDefault="00FC6AF3" w:rsidP="00FC6AF3">
      <w:pPr>
        <w:autoSpaceDE w:val="0"/>
        <w:autoSpaceDN w:val="0"/>
        <w:adjustRightInd w:val="0"/>
        <w:rPr>
          <w:rFonts w:ascii="Calibri" w:hAnsi="Calibri" w:cs="Calibri"/>
          <w:sz w:val="16"/>
          <w:szCs w:val="16"/>
        </w:rPr>
      </w:pPr>
    </w:p>
    <w:p w14:paraId="1DE6240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15. Boete</w:t>
      </w:r>
    </w:p>
    <w:p w14:paraId="210025E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15.1.</w:t>
      </w:r>
      <w:r w:rsidRPr="004D6628">
        <w:rPr>
          <w:rFonts w:ascii="Calibri" w:hAnsi="Calibri" w:cs="Calibri"/>
          <w:sz w:val="16"/>
          <w:szCs w:val="16"/>
        </w:rPr>
        <w:tab/>
        <w:t>Indien een boetebepaling is overeengekomen, is deze boete zonder rechterlijke tussenkomst, ingebrekestelling of aanmaning direct opeisbaar.</w:t>
      </w:r>
    </w:p>
    <w:p w14:paraId="1DBA420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15.2.</w:t>
      </w:r>
      <w:r w:rsidRPr="004D6628">
        <w:rPr>
          <w:rFonts w:ascii="Calibri" w:hAnsi="Calibri" w:cs="Calibri"/>
          <w:sz w:val="16"/>
          <w:szCs w:val="16"/>
        </w:rPr>
        <w:tab/>
        <w:t>De boete laat onverlet alle andere rechten of vorderingen, waaronder, doch niet uitsluitend, de vordering van de Veiligheidsregio Midden- en West-Brabant tot nakoming en het recht op schadevergoeding.</w:t>
      </w:r>
    </w:p>
    <w:p w14:paraId="0D846BE7" w14:textId="77777777" w:rsidR="00FC6AF3" w:rsidRPr="004D6628" w:rsidRDefault="00FC6AF3" w:rsidP="00FC6AF3">
      <w:pPr>
        <w:autoSpaceDE w:val="0"/>
        <w:autoSpaceDN w:val="0"/>
        <w:adjustRightInd w:val="0"/>
        <w:rPr>
          <w:rFonts w:ascii="Calibri" w:hAnsi="Calibri" w:cs="Calibri"/>
          <w:sz w:val="16"/>
          <w:szCs w:val="16"/>
        </w:rPr>
      </w:pPr>
    </w:p>
    <w:p w14:paraId="2C2C3078"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16. Toepasselijk recht en geschillen</w:t>
      </w:r>
    </w:p>
    <w:p w14:paraId="364C443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16.1.</w:t>
      </w:r>
      <w:r w:rsidRPr="004D6628">
        <w:rPr>
          <w:rFonts w:ascii="Calibri" w:hAnsi="Calibri" w:cs="Calibri"/>
          <w:sz w:val="16"/>
          <w:szCs w:val="16"/>
        </w:rPr>
        <w:tab/>
        <w:t>Op deze algemene inkoopvoorwaarden en de Overeenkomsten, alsmede op de totstandkoming en de interpretatie, is Nederlands recht van toepassing.</w:t>
      </w:r>
    </w:p>
    <w:p w14:paraId="26E2871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16.2.</w:t>
      </w:r>
      <w:r w:rsidRPr="004D6628">
        <w:rPr>
          <w:rFonts w:ascii="Calibri" w:hAnsi="Calibri" w:cs="Calibri"/>
          <w:sz w:val="16"/>
          <w:szCs w:val="16"/>
        </w:rPr>
        <w:tab/>
        <w:t>De toepasselijkheid van het Weens Koopverdrag (United Nations Convention on Contracts for the International Sale of Goods) wordt uitdrukkelijk uitgesloten.</w:t>
      </w:r>
    </w:p>
    <w:p w14:paraId="5B6465C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16.3.</w:t>
      </w:r>
      <w:r w:rsidRPr="004D6628">
        <w:rPr>
          <w:rFonts w:ascii="Calibri" w:hAnsi="Calibri" w:cs="Calibri"/>
          <w:sz w:val="16"/>
          <w:szCs w:val="16"/>
        </w:rPr>
        <w:tab/>
        <w:t xml:space="preserve">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w:t>
      </w:r>
      <w:r w:rsidR="001139EE" w:rsidRPr="004D6628">
        <w:rPr>
          <w:rFonts w:ascii="Calibri" w:hAnsi="Calibri" w:cs="Calibri"/>
          <w:sz w:val="16"/>
          <w:szCs w:val="16"/>
        </w:rPr>
        <w:t>VRMWB</w:t>
      </w:r>
      <w:r w:rsidRPr="004D6628">
        <w:rPr>
          <w:rFonts w:ascii="Calibri" w:hAnsi="Calibri" w:cs="Calibri"/>
          <w:sz w:val="16"/>
          <w:szCs w:val="16"/>
        </w:rPr>
        <w:t xml:space="preserve"> gevestigd is.</w:t>
      </w:r>
    </w:p>
    <w:p w14:paraId="35A14B86"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07DB316B" w14:textId="77777777" w:rsidR="00FC6AF3" w:rsidRPr="004D6628" w:rsidRDefault="00FC6AF3" w:rsidP="00FC6AF3">
      <w:pPr>
        <w:tabs>
          <w:tab w:val="left" w:pos="1418"/>
        </w:tabs>
        <w:autoSpaceDE w:val="0"/>
        <w:autoSpaceDN w:val="0"/>
        <w:adjustRightInd w:val="0"/>
        <w:ind w:left="709"/>
        <w:rPr>
          <w:rFonts w:ascii="Calibri" w:hAnsi="Calibri" w:cs="Calibri"/>
          <w:sz w:val="16"/>
          <w:szCs w:val="16"/>
        </w:rPr>
      </w:pPr>
    </w:p>
    <w:p w14:paraId="7F039243" w14:textId="77777777" w:rsidR="00FC6AF3" w:rsidRPr="004D6628" w:rsidRDefault="00FC6AF3" w:rsidP="00FC6AF3">
      <w:pPr>
        <w:tabs>
          <w:tab w:val="left" w:pos="709"/>
        </w:tabs>
        <w:autoSpaceDE w:val="0"/>
        <w:autoSpaceDN w:val="0"/>
        <w:adjustRightInd w:val="0"/>
        <w:rPr>
          <w:rFonts w:ascii="Calibri" w:hAnsi="Calibri" w:cs="Calibri"/>
          <w:b/>
          <w:u w:val="single"/>
        </w:rPr>
      </w:pPr>
      <w:r w:rsidRPr="004D6628">
        <w:rPr>
          <w:rFonts w:ascii="Calibri" w:hAnsi="Calibri" w:cs="Calibri"/>
          <w:b/>
          <w:u w:val="single"/>
        </w:rPr>
        <w:t>III</w:t>
      </w:r>
      <w:r w:rsidRPr="004D6628">
        <w:rPr>
          <w:rFonts w:ascii="Calibri" w:hAnsi="Calibri" w:cs="Calibri"/>
          <w:b/>
          <w:u w:val="single"/>
        </w:rPr>
        <w:tab/>
        <w:t>Financiële bepalingen</w:t>
      </w:r>
    </w:p>
    <w:p w14:paraId="470EFD9D" w14:textId="77777777" w:rsidR="00FC6AF3" w:rsidRPr="004D6628" w:rsidRDefault="00FC6AF3" w:rsidP="00FC6AF3">
      <w:pPr>
        <w:autoSpaceDE w:val="0"/>
        <w:autoSpaceDN w:val="0"/>
        <w:adjustRightInd w:val="0"/>
        <w:rPr>
          <w:rFonts w:ascii="Calibri" w:hAnsi="Calibri" w:cs="Calibri"/>
          <w:sz w:val="16"/>
          <w:szCs w:val="16"/>
        </w:rPr>
      </w:pPr>
    </w:p>
    <w:p w14:paraId="252451D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17. Prijzen, meerwerk en minder werk</w:t>
      </w:r>
    </w:p>
    <w:p w14:paraId="7D639A5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17.1.</w:t>
      </w:r>
      <w:r w:rsidRPr="004D6628">
        <w:rPr>
          <w:rFonts w:ascii="Calibri" w:hAnsi="Calibri" w:cs="Calibri"/>
          <w:sz w:val="16"/>
          <w:szCs w:val="16"/>
        </w:rPr>
        <w:tab/>
        <w:t>De Contractant zal de Overeenkomst uitvoeren tegen de in zijn Offerte genoemde prijzen in Euro’s.</w:t>
      </w:r>
    </w:p>
    <w:p w14:paraId="7124C62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17.2.</w:t>
      </w:r>
      <w:r w:rsidRPr="004D6628">
        <w:rPr>
          <w:rFonts w:ascii="Calibri" w:hAnsi="Calibri" w:cs="Calibri"/>
          <w:sz w:val="16"/>
          <w:szCs w:val="16"/>
        </w:rPr>
        <w:tab/>
        <w:t xml:space="preserve">Niet redelijkerwijs in de Overeenkomst inbegrepen extra Prestaties, zijn slechts meerwerk voor zover dit uitsluitend aan de </w:t>
      </w:r>
      <w:r w:rsidR="001139EE" w:rsidRPr="004D6628">
        <w:rPr>
          <w:rFonts w:ascii="Calibri" w:hAnsi="Calibri" w:cs="Calibri"/>
          <w:sz w:val="16"/>
          <w:szCs w:val="16"/>
        </w:rPr>
        <w:t>VRMWB</w:t>
      </w:r>
      <w:r w:rsidRPr="004D6628">
        <w:rPr>
          <w:rFonts w:ascii="Calibri" w:hAnsi="Calibri" w:cs="Calibri"/>
          <w:sz w:val="16"/>
          <w:szCs w:val="16"/>
        </w:rPr>
        <w:t xml:space="preserve"> is toe te rekenen.</w:t>
      </w:r>
    </w:p>
    <w:p w14:paraId="2AD2E28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17.3.</w:t>
      </w:r>
      <w:r w:rsidRPr="004D6628">
        <w:rPr>
          <w:rFonts w:ascii="Calibri" w:hAnsi="Calibri" w:cs="Calibri"/>
          <w:sz w:val="16"/>
          <w:szCs w:val="16"/>
        </w:rPr>
        <w:tab/>
        <w:t xml:space="preserve">Meerwerk zal door de Contractant slechts in behandeling worden genomen nadat de inhoud en het budget schriftelijk zijn overeengekomen met de </w:t>
      </w:r>
      <w:r w:rsidR="001139EE" w:rsidRPr="004D6628">
        <w:rPr>
          <w:rFonts w:ascii="Calibri" w:hAnsi="Calibri" w:cs="Calibri"/>
          <w:sz w:val="16"/>
          <w:szCs w:val="16"/>
        </w:rPr>
        <w:t>VRMWB</w:t>
      </w:r>
      <w:r w:rsidRPr="004D6628">
        <w:rPr>
          <w:rFonts w:ascii="Calibri" w:hAnsi="Calibri" w:cs="Calibri"/>
          <w:sz w:val="16"/>
          <w:szCs w:val="16"/>
        </w:rPr>
        <w:t>.</w:t>
      </w:r>
    </w:p>
    <w:p w14:paraId="7749CBA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lastRenderedPageBreak/>
        <w:t>17.4.</w:t>
      </w:r>
      <w:r w:rsidRPr="004D6628">
        <w:rPr>
          <w:rFonts w:ascii="Calibri" w:hAnsi="Calibri" w:cs="Calibri"/>
          <w:sz w:val="16"/>
          <w:szCs w:val="16"/>
        </w:rPr>
        <w:tab/>
        <w:t>Verrekening van meerwerk of minder werk vindt plaats tegen maximaal de tarieven zoals opgenomen in de Offerte, tenzij schriftelijk anders is overeengekomen.</w:t>
      </w:r>
    </w:p>
    <w:p w14:paraId="6515D739"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17.5.</w:t>
      </w:r>
      <w:r w:rsidRPr="004D6628">
        <w:rPr>
          <w:rFonts w:ascii="Calibri" w:hAnsi="Calibri" w:cs="Calibri"/>
          <w:sz w:val="16"/>
          <w:szCs w:val="16"/>
        </w:rPr>
        <w:tab/>
        <w:t>Voor zover prijzen en tarieven van meerwerk of minder werk niet in de Offerte zijn opgenomen, verplicht de Contractant zich ertoe voor meerwerk en minder werk uitsluitend marktconforme tarieven aan te bieden.</w:t>
      </w:r>
    </w:p>
    <w:p w14:paraId="11EE89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726DDF2"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18. Facturering en betaling</w:t>
      </w:r>
    </w:p>
    <w:p w14:paraId="791D4EE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18.1.</w:t>
      </w:r>
      <w:r w:rsidRPr="004D6628">
        <w:rPr>
          <w:rFonts w:ascii="Calibri" w:hAnsi="Calibri" w:cs="Calibri"/>
          <w:sz w:val="16"/>
          <w:szCs w:val="16"/>
        </w:rPr>
        <w:tab/>
        <w:t xml:space="preserve">Op de factuur vermeldt de Contractant; </w:t>
      </w:r>
    </w:p>
    <w:p w14:paraId="7469B4E8" w14:textId="77777777" w:rsidR="00FC6AF3" w:rsidRPr="004D6628" w:rsidRDefault="00FC6AF3" w:rsidP="0001773E">
      <w:pPr>
        <w:pStyle w:val="Lijstalinea"/>
        <w:numPr>
          <w:ilvl w:val="0"/>
          <w:numId w:val="15"/>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de wettelijke vereisten waaraan de factuur moet voldoen: </w:t>
      </w:r>
      <w:r w:rsidRPr="004D6628">
        <w:rPr>
          <w:rFonts w:ascii="Calibri" w:hAnsi="Calibri" w:cs="Calibri"/>
          <w:sz w:val="16"/>
          <w:szCs w:val="16"/>
        </w:rPr>
        <w:br/>
        <w:t>naam, adres, postcode, woonplaats, bank/gironummer en de benodigde IBAN- en BIC-gegevens, BTW-nummer, KvK-nummer;</w:t>
      </w:r>
    </w:p>
    <w:p w14:paraId="164E2E2E"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het factuuradres van de Contractant;</w:t>
      </w:r>
    </w:p>
    <w:p w14:paraId="504E64F7"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het totale factuurbedrag inclusief en exclusief BTW; </w:t>
      </w:r>
      <w:r w:rsidRPr="004D6628">
        <w:rPr>
          <w:rFonts w:ascii="Calibri" w:hAnsi="Calibri" w:cs="Calibri"/>
          <w:i/>
          <w:iCs/>
          <w:sz w:val="16"/>
          <w:szCs w:val="16"/>
        </w:rPr>
        <w:t>en</w:t>
      </w:r>
    </w:p>
    <w:p w14:paraId="6A8431CB" w14:textId="77777777" w:rsidR="00FC6AF3" w:rsidRPr="004D6628" w:rsidRDefault="00FC6AF3" w:rsidP="0001773E">
      <w:pPr>
        <w:pStyle w:val="Lijstalinea"/>
        <w:numPr>
          <w:ilvl w:val="1"/>
          <w:numId w:val="16"/>
        </w:numPr>
        <w:autoSpaceDE w:val="0"/>
        <w:autoSpaceDN w:val="0"/>
        <w:adjustRightInd w:val="0"/>
        <w:spacing w:line="240" w:lineRule="auto"/>
        <w:ind w:left="1418" w:hanging="709"/>
        <w:rPr>
          <w:rFonts w:ascii="Calibri" w:hAnsi="Calibri" w:cs="Calibri"/>
          <w:i/>
          <w:iCs/>
          <w:sz w:val="16"/>
          <w:szCs w:val="16"/>
        </w:rPr>
      </w:pPr>
      <w:r w:rsidRPr="004D6628">
        <w:rPr>
          <w:rFonts w:ascii="Calibri" w:hAnsi="Calibri" w:cs="Calibri"/>
          <w:sz w:val="16"/>
          <w:szCs w:val="16"/>
        </w:rPr>
        <w:t xml:space="preserve">eventuele nadere eisen in overleg met de </w:t>
      </w:r>
      <w:r w:rsidR="001139EE" w:rsidRPr="004D6628">
        <w:rPr>
          <w:rFonts w:ascii="Calibri" w:hAnsi="Calibri" w:cs="Calibri"/>
          <w:sz w:val="16"/>
          <w:szCs w:val="16"/>
        </w:rPr>
        <w:t>VRMWB</w:t>
      </w:r>
      <w:r w:rsidRPr="004D6628">
        <w:rPr>
          <w:rFonts w:ascii="Calibri" w:hAnsi="Calibri" w:cs="Calibri"/>
          <w:sz w:val="16"/>
          <w:szCs w:val="16"/>
        </w:rPr>
        <w:t>.</w:t>
      </w:r>
    </w:p>
    <w:p w14:paraId="6C771F5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18.2.</w:t>
      </w:r>
      <w:r w:rsidRPr="004D6628">
        <w:rPr>
          <w:rFonts w:ascii="Calibri" w:hAnsi="Calibri" w:cs="Calibri"/>
          <w:sz w:val="16"/>
          <w:szCs w:val="16"/>
        </w:rPr>
        <w:tab/>
        <w:t xml:space="preserve">De Contractant hanteert een betalingstermijn van dertig dagen na de ontvangst van de factuur of zoveel langer of korter als overeengekomen tussen Partijen in de Overeenkomst. De </w:t>
      </w:r>
      <w:r w:rsidR="001139EE" w:rsidRPr="004D6628">
        <w:rPr>
          <w:rFonts w:ascii="Calibri" w:hAnsi="Calibri" w:cs="Calibri"/>
          <w:sz w:val="16"/>
          <w:szCs w:val="16"/>
        </w:rPr>
        <w:t>VRMWB</w:t>
      </w:r>
      <w:r w:rsidRPr="004D6628">
        <w:rPr>
          <w:rFonts w:ascii="Calibri" w:hAnsi="Calibri" w:cs="Calibri"/>
          <w:sz w:val="16"/>
          <w:szCs w:val="16"/>
        </w:rPr>
        <w:t xml:space="preserve"> zal binnen de gehanteerde betalingstermijn de factuur van de Contractant betalen.</w:t>
      </w:r>
    </w:p>
    <w:p w14:paraId="30F9802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18.3</w:t>
      </w:r>
      <w:r w:rsidRPr="004D6628">
        <w:rPr>
          <w:rFonts w:ascii="Calibri" w:hAnsi="Calibri" w:cs="Calibri"/>
          <w:sz w:val="16"/>
          <w:szCs w:val="16"/>
        </w:rPr>
        <w:tab/>
        <w:t xml:space="preserve">Indien de Goederen of Diensten niet beantwoorden aan de Overeenkomst is de </w:t>
      </w:r>
      <w:r w:rsidR="001139EE" w:rsidRPr="004D6628">
        <w:rPr>
          <w:rFonts w:ascii="Calibri" w:hAnsi="Calibri" w:cs="Calibri"/>
          <w:sz w:val="16"/>
          <w:szCs w:val="16"/>
        </w:rPr>
        <w:t>VRMWB</w:t>
      </w:r>
      <w:r w:rsidRPr="004D6628">
        <w:rPr>
          <w:rFonts w:ascii="Calibri" w:hAnsi="Calibri" w:cs="Calibri"/>
          <w:sz w:val="16"/>
          <w:szCs w:val="16"/>
        </w:rPr>
        <w:t xml:space="preserve"> bevoegd om de betaling naar rato van de tekortkoming geheel of gedeeltelijk op te schorten.</w:t>
      </w:r>
    </w:p>
    <w:p w14:paraId="6EB7340F"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05550B01" w14:textId="77777777" w:rsidR="00FC6AF3" w:rsidRPr="004D6628" w:rsidRDefault="00FC6AF3" w:rsidP="00FC6AF3">
      <w:pPr>
        <w:rPr>
          <w:rFonts w:ascii="Calibri" w:hAnsi="Calibri" w:cs="Calibri"/>
          <w:sz w:val="16"/>
          <w:szCs w:val="16"/>
        </w:rPr>
      </w:pPr>
    </w:p>
    <w:p w14:paraId="2A93DA0A"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IV</w:t>
      </w:r>
      <w:r w:rsidRPr="004D6628">
        <w:rPr>
          <w:rFonts w:ascii="Calibri" w:hAnsi="Calibri" w:cs="Calibri"/>
          <w:b/>
          <w:u w:val="single"/>
        </w:rPr>
        <w:tab/>
        <w:t>Bepalingen betreffende de leveringen van goederen</w:t>
      </w:r>
    </w:p>
    <w:p w14:paraId="05207FB6" w14:textId="77777777" w:rsidR="00FC6AF3" w:rsidRPr="004D6628" w:rsidRDefault="00FC6AF3" w:rsidP="00FC6AF3">
      <w:pPr>
        <w:autoSpaceDE w:val="0"/>
        <w:autoSpaceDN w:val="0"/>
        <w:adjustRightInd w:val="0"/>
        <w:rPr>
          <w:rFonts w:ascii="Calibri" w:hAnsi="Calibri" w:cs="Calibri"/>
          <w:sz w:val="16"/>
          <w:szCs w:val="16"/>
        </w:rPr>
      </w:pPr>
    </w:p>
    <w:p w14:paraId="4AD026EF"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19. Leveringen</w:t>
      </w:r>
    </w:p>
    <w:p w14:paraId="2E72730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19.1.</w:t>
      </w:r>
      <w:r w:rsidRPr="004D6628">
        <w:rPr>
          <w:rFonts w:ascii="Calibri" w:hAnsi="Calibri" w:cs="Calibri"/>
          <w:sz w:val="16"/>
          <w:szCs w:val="16"/>
        </w:rPr>
        <w:tab/>
        <w:t>De Contractant levert de Goederen conform Delivered Duty Paid (DDP), volgens Incoterms 2010, zoals vastgesteld door de Internationale Kamer van Koophandel (ICC).</w:t>
      </w:r>
    </w:p>
    <w:p w14:paraId="77B44D2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19.2.</w:t>
      </w:r>
      <w:r w:rsidRPr="004D6628">
        <w:rPr>
          <w:rFonts w:ascii="Calibri" w:hAnsi="Calibri" w:cs="Calibri"/>
          <w:sz w:val="16"/>
          <w:szCs w:val="16"/>
        </w:rPr>
        <w:tab/>
        <w:t>Tenzij schriftelijk een andere tijd of plaats is overeengekomen, geschiedt de Aflevering uitsluitend op Werkdagen tijdens de openingsuren</w:t>
      </w:r>
      <w:r w:rsidR="0079171A" w:rsidRPr="004D6628">
        <w:rPr>
          <w:rFonts w:ascii="Calibri" w:hAnsi="Calibri" w:cs="Calibri"/>
          <w:sz w:val="16"/>
          <w:szCs w:val="16"/>
        </w:rPr>
        <w:t>.</w:t>
      </w:r>
      <w:r w:rsidRPr="004D6628">
        <w:rPr>
          <w:rFonts w:ascii="Calibri" w:hAnsi="Calibri" w:cs="Calibri"/>
          <w:sz w:val="16"/>
          <w:szCs w:val="16"/>
        </w:rPr>
        <w:t xml:space="preserve"> De Contractant dient zijn vervoerder hiervan op de hoogte te stellen.</w:t>
      </w:r>
    </w:p>
    <w:p w14:paraId="5AFFC68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19.3.</w:t>
      </w:r>
      <w:r w:rsidRPr="004D6628">
        <w:rPr>
          <w:rFonts w:ascii="Calibri" w:hAnsi="Calibri" w:cs="Calibri"/>
          <w:sz w:val="16"/>
          <w:szCs w:val="16"/>
        </w:rPr>
        <w:tab/>
        <w:t xml:space="preserve">Indien de </w:t>
      </w:r>
      <w:r w:rsidR="001139EE" w:rsidRPr="004D6628">
        <w:rPr>
          <w:rFonts w:ascii="Calibri" w:hAnsi="Calibri" w:cs="Calibri"/>
          <w:sz w:val="16"/>
          <w:szCs w:val="16"/>
        </w:rPr>
        <w:t>VRMWB</w:t>
      </w:r>
      <w:r w:rsidRPr="004D6628">
        <w:rPr>
          <w:rFonts w:ascii="Calibri" w:hAnsi="Calibri" w:cs="Calibri"/>
          <w:sz w:val="16"/>
          <w:szCs w:val="16"/>
        </w:rPr>
        <w:t xml:space="preserve"> de Goederen gemotiveerd afkeurt, zal de Contractant op zijn eigen kosten de Goederen ophalen.</w:t>
      </w:r>
    </w:p>
    <w:p w14:paraId="2170E7DD"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19.4.</w:t>
      </w:r>
      <w:r w:rsidRPr="004D6628">
        <w:rPr>
          <w:rFonts w:ascii="Calibri" w:hAnsi="Calibri" w:cs="Calibri"/>
          <w:sz w:val="16"/>
          <w:szCs w:val="16"/>
        </w:rPr>
        <w:tab/>
        <w:t xml:space="preserve">De Goederen worden geacht te zijn goedgekeurd vanaf het moment van volledige operationele ingebruikname door de </w:t>
      </w:r>
      <w:r w:rsidR="001139EE" w:rsidRPr="004D6628">
        <w:rPr>
          <w:rFonts w:ascii="Calibri" w:hAnsi="Calibri" w:cs="Calibri"/>
          <w:sz w:val="16"/>
          <w:szCs w:val="16"/>
        </w:rPr>
        <w:t>VRMWB</w:t>
      </w:r>
      <w:r w:rsidRPr="004D6628">
        <w:rPr>
          <w:rFonts w:ascii="Calibri" w:hAnsi="Calibri" w:cs="Calibri"/>
          <w:sz w:val="16"/>
          <w:szCs w:val="16"/>
        </w:rPr>
        <w:t xml:space="preserve">, tenzij schriftelijk anders is overeengekomen of bepaalde omstandigheden nopen tot schriftelijke goedkeuring van de </w:t>
      </w:r>
      <w:r w:rsidR="001139EE" w:rsidRPr="004D6628">
        <w:rPr>
          <w:rFonts w:ascii="Calibri" w:hAnsi="Calibri" w:cs="Calibri"/>
          <w:sz w:val="16"/>
          <w:szCs w:val="16"/>
        </w:rPr>
        <w:t>VRMWB</w:t>
      </w:r>
      <w:r w:rsidRPr="004D6628">
        <w:rPr>
          <w:rFonts w:ascii="Calibri" w:hAnsi="Calibri" w:cs="Calibri"/>
          <w:sz w:val="16"/>
          <w:szCs w:val="16"/>
        </w:rPr>
        <w:t>.</w:t>
      </w:r>
    </w:p>
    <w:p w14:paraId="037BDE8F"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19.5.</w:t>
      </w:r>
      <w:r w:rsidRPr="004D6628">
        <w:rPr>
          <w:rFonts w:ascii="Calibri" w:hAnsi="Calibri" w:cs="Calibri"/>
          <w:sz w:val="16"/>
          <w:szCs w:val="16"/>
        </w:rPr>
        <w:tab/>
        <w:t xml:space="preserve">De Contractant verleent tenminste een garantie voor de Goederen van twaalf maanden vanaf het moment dat de </w:t>
      </w:r>
      <w:r w:rsidR="001139EE" w:rsidRPr="004D6628">
        <w:rPr>
          <w:rFonts w:ascii="Calibri" w:hAnsi="Calibri" w:cs="Calibri"/>
          <w:sz w:val="16"/>
          <w:szCs w:val="16"/>
        </w:rPr>
        <w:t>VRMWB</w:t>
      </w:r>
      <w:r w:rsidRPr="004D6628">
        <w:rPr>
          <w:rFonts w:ascii="Calibri" w:hAnsi="Calibri" w:cs="Calibri"/>
          <w:sz w:val="16"/>
          <w:szCs w:val="16"/>
        </w:rPr>
        <w:t xml:space="preserve"> de Goederen heeft goedgekeurd, tenzij schriftelijk anders is overeengekomen. Deze garantie laat onverlet de aansprakelijkheid van de Contractant.</w:t>
      </w:r>
    </w:p>
    <w:p w14:paraId="4215BC3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19.6.</w:t>
      </w:r>
      <w:r w:rsidRPr="004D6628">
        <w:rPr>
          <w:rFonts w:ascii="Calibri" w:hAnsi="Calibri" w:cs="Calibri"/>
          <w:sz w:val="16"/>
          <w:szCs w:val="16"/>
        </w:rPr>
        <w:tab/>
        <w:t>De Contractant garandeert dat voor een periode van tenminste vijf jaar of een termijn die schriftelijk is overeengekomen na Aflevering van de Goederen, onderdelen van de Goederen kunnen worden geleverd.</w:t>
      </w:r>
    </w:p>
    <w:p w14:paraId="56E145A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19.7.</w:t>
      </w:r>
      <w:r w:rsidRPr="004D6628">
        <w:rPr>
          <w:rFonts w:ascii="Calibri" w:hAnsi="Calibri" w:cs="Calibri"/>
          <w:sz w:val="16"/>
          <w:szCs w:val="16"/>
        </w:rPr>
        <w:tab/>
        <w:t xml:space="preserve">De Contractant is gehouden om alle bij de Goederen behorende gebruiksaanwijzingen en productinformatie, alsmede eventuele kwaliteitskeurmerken of –certificaten, opgesteld zoveel mogelijk in de Nederlandse taal, zonder additionele kosten, aan de </w:t>
      </w:r>
      <w:r w:rsidR="001139EE" w:rsidRPr="004D6628">
        <w:rPr>
          <w:rFonts w:ascii="Calibri" w:hAnsi="Calibri" w:cs="Calibri"/>
          <w:sz w:val="16"/>
          <w:szCs w:val="16"/>
        </w:rPr>
        <w:t>VRMWB</w:t>
      </w:r>
      <w:r w:rsidRPr="004D6628">
        <w:rPr>
          <w:rFonts w:ascii="Calibri" w:hAnsi="Calibri" w:cs="Calibri"/>
          <w:sz w:val="16"/>
          <w:szCs w:val="16"/>
        </w:rPr>
        <w:t xml:space="preserve"> ter beschikking te stellen.</w:t>
      </w:r>
    </w:p>
    <w:p w14:paraId="1B3A8EDC"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19.8.</w:t>
      </w:r>
      <w:r w:rsidRPr="004D6628">
        <w:rPr>
          <w:rFonts w:ascii="Calibri" w:hAnsi="Calibri" w:cs="Calibri"/>
          <w:sz w:val="16"/>
          <w:szCs w:val="16"/>
        </w:rPr>
        <w:tab/>
        <w:t xml:space="preserve">De Contractant zal voor zijn rekening en risico alle voorkomende gebreken aan de geleverde Goederen na Aflevering of voltooiing binnen de door de </w:t>
      </w:r>
      <w:r w:rsidR="001139EE" w:rsidRPr="004D6628">
        <w:rPr>
          <w:rFonts w:ascii="Calibri" w:hAnsi="Calibri" w:cs="Calibri"/>
          <w:sz w:val="16"/>
          <w:szCs w:val="16"/>
        </w:rPr>
        <w:t>VRMWB</w:t>
      </w:r>
      <w:r w:rsidRPr="004D6628">
        <w:rPr>
          <w:rFonts w:ascii="Calibri" w:hAnsi="Calibri" w:cs="Calibri"/>
          <w:sz w:val="16"/>
          <w:szCs w:val="16"/>
        </w:rPr>
        <w:t xml:space="preserve"> bij eerste aanzegging gestelde redelijke termijn wegnemen door herstel of vervanging.</w:t>
      </w:r>
    </w:p>
    <w:p w14:paraId="30874A51" w14:textId="77777777" w:rsidR="00FC6AF3" w:rsidRPr="004D6628" w:rsidRDefault="00FC6AF3" w:rsidP="00FC6AF3">
      <w:pPr>
        <w:autoSpaceDE w:val="0"/>
        <w:autoSpaceDN w:val="0"/>
        <w:adjustRightInd w:val="0"/>
        <w:rPr>
          <w:rFonts w:ascii="Calibri" w:hAnsi="Calibri" w:cs="Calibri"/>
          <w:sz w:val="16"/>
          <w:szCs w:val="16"/>
        </w:rPr>
      </w:pPr>
    </w:p>
    <w:p w14:paraId="513AC856"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20. Verpakking en transport</w:t>
      </w:r>
    </w:p>
    <w:p w14:paraId="57246CF3"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20.1.</w:t>
      </w:r>
      <w:r w:rsidRPr="004D6628">
        <w:rPr>
          <w:rFonts w:ascii="Calibri" w:hAnsi="Calibri" w:cs="Calibri"/>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2B747AB9" w14:textId="77777777" w:rsidR="00FC6AF3" w:rsidRPr="004D6628" w:rsidRDefault="00FC6AF3" w:rsidP="00FC6AF3">
      <w:pPr>
        <w:autoSpaceDE w:val="0"/>
        <w:autoSpaceDN w:val="0"/>
        <w:adjustRightInd w:val="0"/>
        <w:ind w:left="709" w:hanging="709"/>
        <w:rPr>
          <w:rFonts w:ascii="Calibri" w:hAnsi="Calibri" w:cs="Calibri"/>
          <w:b/>
          <w:sz w:val="16"/>
          <w:szCs w:val="16"/>
        </w:rPr>
      </w:pPr>
      <w:r w:rsidRPr="004D6628">
        <w:rPr>
          <w:rFonts w:ascii="Calibri" w:hAnsi="Calibri" w:cs="Calibri"/>
          <w:sz w:val="16"/>
          <w:szCs w:val="16"/>
        </w:rPr>
        <w:t>20.2.</w:t>
      </w:r>
      <w:r w:rsidRPr="004D6628">
        <w:rPr>
          <w:rFonts w:ascii="Calibri" w:hAnsi="Calibri" w:cs="Calibri"/>
          <w:sz w:val="16"/>
          <w:szCs w:val="16"/>
        </w:rPr>
        <w:tab/>
        <w:t>De Contractant neemt alle verpakkingen kosteloos terug, tenzij schriftelijk anders is overeengekomen.</w:t>
      </w:r>
    </w:p>
    <w:p w14:paraId="2E94D9E2" w14:textId="77777777" w:rsidR="00FC6AF3" w:rsidRPr="004D6628" w:rsidRDefault="00FC6AF3" w:rsidP="00FC6AF3">
      <w:pPr>
        <w:autoSpaceDE w:val="0"/>
        <w:autoSpaceDN w:val="0"/>
        <w:adjustRightInd w:val="0"/>
        <w:rPr>
          <w:rFonts w:ascii="Calibri" w:hAnsi="Calibri" w:cs="Calibri"/>
          <w:b/>
          <w:sz w:val="16"/>
          <w:szCs w:val="16"/>
        </w:rPr>
      </w:pPr>
    </w:p>
    <w:p w14:paraId="1F77824E"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21. Overdracht van eigendom en risico</w:t>
      </w:r>
    </w:p>
    <w:p w14:paraId="46CE9D9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21.1.</w:t>
      </w:r>
      <w:r w:rsidRPr="004D6628">
        <w:rPr>
          <w:rFonts w:ascii="Calibri" w:hAnsi="Calibri" w:cs="Calibri"/>
          <w:sz w:val="16"/>
          <w:szCs w:val="16"/>
        </w:rPr>
        <w:tab/>
        <w:t xml:space="preserve">De eigendom van de geleverde Goederen gaat over op het moment van Aflevering, waar nodig na eventuele installatiewerkzaamheden die daarmee gepaard gaan. Het risico gaat over op de </w:t>
      </w:r>
      <w:r w:rsidR="001139EE" w:rsidRPr="004D6628">
        <w:rPr>
          <w:rFonts w:ascii="Calibri" w:hAnsi="Calibri" w:cs="Calibri"/>
          <w:sz w:val="16"/>
          <w:szCs w:val="16"/>
        </w:rPr>
        <w:t>VRMWB</w:t>
      </w:r>
      <w:r w:rsidRPr="004D6628">
        <w:rPr>
          <w:rFonts w:ascii="Calibri" w:hAnsi="Calibri" w:cs="Calibri"/>
          <w:sz w:val="16"/>
          <w:szCs w:val="16"/>
        </w:rPr>
        <w:t xml:space="preserve"> na acceptatie van de Goederen door de </w:t>
      </w:r>
      <w:r w:rsidR="001139EE" w:rsidRPr="004D6628">
        <w:rPr>
          <w:rFonts w:ascii="Calibri" w:hAnsi="Calibri" w:cs="Calibri"/>
          <w:sz w:val="16"/>
          <w:szCs w:val="16"/>
        </w:rPr>
        <w:t>VRMWB</w:t>
      </w:r>
      <w:r w:rsidRPr="004D6628">
        <w:rPr>
          <w:rFonts w:ascii="Calibri" w:hAnsi="Calibri" w:cs="Calibri"/>
          <w:sz w:val="16"/>
          <w:szCs w:val="16"/>
        </w:rPr>
        <w:t>.</w:t>
      </w:r>
    </w:p>
    <w:p w14:paraId="7F80669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21.2.</w:t>
      </w:r>
      <w:r w:rsidRPr="004D6628">
        <w:rPr>
          <w:rFonts w:ascii="Calibri" w:hAnsi="Calibri" w:cs="Calibri"/>
          <w:sz w:val="16"/>
          <w:szCs w:val="16"/>
        </w:rPr>
        <w:tab/>
        <w:t xml:space="preserve">De acceptatie van de Goederen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na Aflevering en eventuele installatie van de Goederen. Indien de </w:t>
      </w:r>
      <w:r w:rsidR="001139EE" w:rsidRPr="004D6628">
        <w:rPr>
          <w:rFonts w:ascii="Calibri" w:hAnsi="Calibri" w:cs="Calibri"/>
          <w:sz w:val="16"/>
          <w:szCs w:val="16"/>
        </w:rPr>
        <w:t>VRMWB</w:t>
      </w:r>
      <w:r w:rsidRPr="004D6628">
        <w:rPr>
          <w:rFonts w:ascii="Calibri" w:hAnsi="Calibri" w:cs="Calibri"/>
          <w:sz w:val="16"/>
          <w:szCs w:val="16"/>
        </w:rPr>
        <w:t xml:space="preserve"> de Goederen niet accepteert, geeft zij gemotiveerd aan waarom de acceptatie onthouden wordt.</w:t>
      </w:r>
    </w:p>
    <w:p w14:paraId="7BEDC783"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6C0BE034" w14:textId="77777777" w:rsidR="00FC6AF3" w:rsidRPr="004D6628" w:rsidRDefault="00FC6AF3" w:rsidP="00FC6AF3">
      <w:pPr>
        <w:rPr>
          <w:rFonts w:ascii="Calibri" w:hAnsi="Calibri" w:cs="Calibri"/>
          <w:sz w:val="16"/>
          <w:szCs w:val="16"/>
        </w:rPr>
      </w:pPr>
    </w:p>
    <w:p w14:paraId="1EA50F39" w14:textId="77777777" w:rsidR="00FC6AF3" w:rsidRPr="004D6628" w:rsidRDefault="00FC6AF3" w:rsidP="00FC6AF3">
      <w:pPr>
        <w:tabs>
          <w:tab w:val="left" w:pos="1418"/>
        </w:tabs>
        <w:autoSpaceDE w:val="0"/>
        <w:autoSpaceDN w:val="0"/>
        <w:adjustRightInd w:val="0"/>
        <w:ind w:left="709" w:hanging="709"/>
        <w:rPr>
          <w:rFonts w:ascii="Calibri" w:hAnsi="Calibri" w:cs="Calibri"/>
          <w:b/>
          <w:u w:val="single"/>
        </w:rPr>
      </w:pPr>
      <w:r w:rsidRPr="004D6628">
        <w:rPr>
          <w:rFonts w:ascii="Calibri" w:hAnsi="Calibri" w:cs="Calibri"/>
          <w:b/>
          <w:u w:val="single"/>
        </w:rPr>
        <w:t>V</w:t>
      </w:r>
      <w:r w:rsidRPr="004D6628">
        <w:rPr>
          <w:rFonts w:ascii="Calibri" w:hAnsi="Calibri" w:cs="Calibri"/>
          <w:b/>
          <w:u w:val="single"/>
        </w:rPr>
        <w:tab/>
        <w:t>Bepalingen betreffende het verrichten van diensten</w:t>
      </w:r>
    </w:p>
    <w:p w14:paraId="3D45B993" w14:textId="77777777" w:rsidR="00FC6AF3" w:rsidRPr="004D6628" w:rsidRDefault="00FC6AF3" w:rsidP="00FC6AF3">
      <w:pPr>
        <w:autoSpaceDE w:val="0"/>
        <w:autoSpaceDN w:val="0"/>
        <w:adjustRightInd w:val="0"/>
        <w:rPr>
          <w:rFonts w:ascii="Calibri" w:hAnsi="Calibri" w:cs="Calibri"/>
          <w:b/>
          <w:sz w:val="16"/>
          <w:szCs w:val="16"/>
        </w:rPr>
      </w:pPr>
    </w:p>
    <w:p w14:paraId="36ED1B43"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22. Diensten</w:t>
      </w:r>
    </w:p>
    <w:p w14:paraId="413BB188"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22.1.</w:t>
      </w:r>
      <w:r w:rsidRPr="004D6628">
        <w:rPr>
          <w:rFonts w:ascii="Calibri" w:hAnsi="Calibri" w:cs="Calibri"/>
          <w:sz w:val="16"/>
          <w:szCs w:val="16"/>
        </w:rPr>
        <w:tab/>
        <w:t>De Contractant zal de Diensten uitvoeren binnen de termijn en op de plaats zoals deze zijn opgenomen in de Overeenkomst.</w:t>
      </w:r>
    </w:p>
    <w:p w14:paraId="2A16803B"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22.2.</w:t>
      </w:r>
      <w:r w:rsidRPr="004D6628">
        <w:rPr>
          <w:rFonts w:ascii="Calibri" w:hAnsi="Calibri" w:cs="Calibri"/>
          <w:sz w:val="16"/>
          <w:szCs w:val="16"/>
        </w:rPr>
        <w:tab/>
        <w:t>De Contractant draagt de volledige verantwoordelijkheid voor zowel zijn eigen Prestaties, Prestaties van Personeel van Contractant alsmede Prestaties van de door de Contractant ingeschakelde derden.</w:t>
      </w:r>
    </w:p>
    <w:p w14:paraId="3C42186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22.3.</w:t>
      </w:r>
      <w:r w:rsidRPr="004D6628">
        <w:rPr>
          <w:rFonts w:ascii="Calibri" w:hAnsi="Calibri" w:cs="Calibri"/>
          <w:sz w:val="16"/>
          <w:szCs w:val="16"/>
        </w:rPr>
        <w:tab/>
        <w:t xml:space="preserve">Feitelijke uitvoering van de Diensten door de Contractant of daarmee gepaard gaande handelingen houdt niet in dat de </w:t>
      </w:r>
      <w:r w:rsidR="001139EE" w:rsidRPr="004D6628">
        <w:rPr>
          <w:rFonts w:ascii="Calibri" w:hAnsi="Calibri" w:cs="Calibri"/>
          <w:sz w:val="16"/>
          <w:szCs w:val="16"/>
        </w:rPr>
        <w:t>VRMWB</w:t>
      </w:r>
      <w:r w:rsidRPr="004D6628">
        <w:rPr>
          <w:rFonts w:ascii="Calibri" w:hAnsi="Calibri" w:cs="Calibri"/>
          <w:sz w:val="16"/>
          <w:szCs w:val="16"/>
        </w:rPr>
        <w:t xml:space="preserve"> de Diensten zonder meer goedkeurt. De </w:t>
      </w:r>
      <w:r w:rsidR="001139EE" w:rsidRPr="004D6628">
        <w:rPr>
          <w:rFonts w:ascii="Calibri" w:hAnsi="Calibri" w:cs="Calibri"/>
          <w:sz w:val="16"/>
          <w:szCs w:val="16"/>
        </w:rPr>
        <w:t>VRMWB</w:t>
      </w:r>
      <w:r w:rsidRPr="004D6628">
        <w:rPr>
          <w:rFonts w:ascii="Calibri" w:hAnsi="Calibri" w:cs="Calibri"/>
          <w:sz w:val="16"/>
          <w:szCs w:val="16"/>
        </w:rPr>
        <w:t xml:space="preserve"> behoudt zich het recht voor om eventuele verrichtte Diensten te keuren, controleren of niet goed te keuren.</w:t>
      </w:r>
    </w:p>
    <w:p w14:paraId="4EAEC70A"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22.4.</w:t>
      </w:r>
      <w:r w:rsidRPr="004D6628">
        <w:rPr>
          <w:rFonts w:ascii="Calibri" w:hAnsi="Calibri" w:cs="Calibri"/>
          <w:sz w:val="16"/>
          <w:szCs w:val="16"/>
        </w:rPr>
        <w:tab/>
        <w:t xml:space="preserve">De goedkeuring van de Diensten zal geschieden door middel van een schriftelijke verklaring van de </w:t>
      </w:r>
      <w:r w:rsidR="001139EE" w:rsidRPr="004D6628">
        <w:rPr>
          <w:rFonts w:ascii="Calibri" w:hAnsi="Calibri" w:cs="Calibri"/>
          <w:sz w:val="16"/>
          <w:szCs w:val="16"/>
        </w:rPr>
        <w:t>VRMWB</w:t>
      </w:r>
      <w:r w:rsidRPr="004D6628">
        <w:rPr>
          <w:rFonts w:ascii="Calibri" w:hAnsi="Calibri" w:cs="Calibri"/>
          <w:sz w:val="16"/>
          <w:szCs w:val="16"/>
        </w:rPr>
        <w:t xml:space="preserve">. Indien de </w:t>
      </w:r>
      <w:r w:rsidR="001139EE" w:rsidRPr="004D6628">
        <w:rPr>
          <w:rFonts w:ascii="Calibri" w:hAnsi="Calibri" w:cs="Calibri"/>
          <w:sz w:val="16"/>
          <w:szCs w:val="16"/>
        </w:rPr>
        <w:t>VRMWB</w:t>
      </w:r>
      <w:r w:rsidRPr="004D6628">
        <w:rPr>
          <w:rFonts w:ascii="Calibri" w:hAnsi="Calibri" w:cs="Calibri"/>
          <w:sz w:val="16"/>
          <w:szCs w:val="16"/>
        </w:rPr>
        <w:t xml:space="preserve"> de Diensten niet goedkeurt, geeft zij gemotiveerd aan waarom de goedkeuring onthouden wordt.</w:t>
      </w:r>
    </w:p>
    <w:p w14:paraId="22169723" w14:textId="77777777" w:rsidR="00FC6AF3" w:rsidRPr="004D6628" w:rsidRDefault="00FC6AF3" w:rsidP="00FC6AF3">
      <w:pPr>
        <w:autoSpaceDE w:val="0"/>
        <w:autoSpaceDN w:val="0"/>
        <w:adjustRightInd w:val="0"/>
        <w:rPr>
          <w:rFonts w:ascii="Calibri" w:hAnsi="Calibri" w:cs="Calibri"/>
          <w:sz w:val="16"/>
          <w:szCs w:val="16"/>
        </w:rPr>
      </w:pPr>
    </w:p>
    <w:p w14:paraId="57B0DEA6"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lastRenderedPageBreak/>
        <w:t>Artikel 23. Personeel van Contractant</w:t>
      </w:r>
    </w:p>
    <w:p w14:paraId="375A645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23.1.</w:t>
      </w:r>
      <w:r w:rsidRPr="004D6628">
        <w:rPr>
          <w:rFonts w:ascii="Calibri" w:hAnsi="Calibri" w:cs="Calibri"/>
          <w:sz w:val="16"/>
          <w:szCs w:val="16"/>
        </w:rPr>
        <w:tab/>
        <w:t xml:space="preserve">Voor zover Diensten worden verricht ten kantore en/of in de openbare ruimte van de </w:t>
      </w:r>
      <w:r w:rsidR="001139EE" w:rsidRPr="004D6628">
        <w:rPr>
          <w:rFonts w:ascii="Calibri" w:hAnsi="Calibri" w:cs="Calibri"/>
          <w:sz w:val="16"/>
          <w:szCs w:val="16"/>
        </w:rPr>
        <w:t>VRMWB</w:t>
      </w:r>
      <w:r w:rsidRPr="004D6628">
        <w:rPr>
          <w:rFonts w:ascii="Calibri" w:hAnsi="Calibri" w:cs="Calibri"/>
          <w:sz w:val="16"/>
          <w:szCs w:val="16"/>
        </w:rPr>
        <w:t>, zijn de Contractant, Personeel van Contractant en de door de Contractant ingeschakelde derden gehouden de vastgestelde huisregels voor dat kantoor/gebouw en/of die openbare ruimte na te leven.</w:t>
      </w:r>
    </w:p>
    <w:p w14:paraId="21C835E0"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23.2.</w:t>
      </w:r>
      <w:r w:rsidRPr="004D6628">
        <w:rPr>
          <w:rFonts w:ascii="Calibri" w:hAnsi="Calibri" w:cs="Calibri"/>
          <w:sz w:val="16"/>
          <w:szCs w:val="16"/>
        </w:rPr>
        <w:tab/>
        <w:t xml:space="preserve">Indien gedurende de uitvoering van de Overeenkomst blijkt dat Personeel van Contractant niet functioneert in het belang van de goede uitvoering van de Overeenkomst en/of wegens omstandigheden zijn werkzaamheden niet kan voortzetten, dan heeft de </w:t>
      </w:r>
      <w:r w:rsidR="001139EE" w:rsidRPr="004D6628">
        <w:rPr>
          <w:rFonts w:ascii="Calibri" w:hAnsi="Calibri" w:cs="Calibri"/>
          <w:sz w:val="16"/>
          <w:szCs w:val="16"/>
        </w:rPr>
        <w:t>VRMWB</w:t>
      </w:r>
      <w:r w:rsidRPr="004D6628">
        <w:rPr>
          <w:rFonts w:ascii="Calibri" w:hAnsi="Calibri" w:cs="Calibri"/>
          <w:sz w:val="16"/>
          <w:szCs w:val="16"/>
        </w:rPr>
        <w:t xml:space="preserve"> het recht de desbetreffende persoon door de Contractant te laten vervangen.</w:t>
      </w:r>
    </w:p>
    <w:p w14:paraId="18C784C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23.3.</w:t>
      </w:r>
      <w:r w:rsidRPr="004D6628">
        <w:rPr>
          <w:rFonts w:ascii="Calibri" w:hAnsi="Calibri" w:cs="Calibri"/>
          <w:sz w:val="16"/>
          <w:szCs w:val="16"/>
        </w:rPr>
        <w:tab/>
        <w:t xml:space="preserve">Voor de vervanging van Personeel van Contractant is voorafgaande schriftelijke toestemming vereist van de </w:t>
      </w:r>
      <w:r w:rsidR="001139EE" w:rsidRPr="004D6628">
        <w:rPr>
          <w:rFonts w:ascii="Calibri" w:hAnsi="Calibri" w:cs="Calibri"/>
          <w:sz w:val="16"/>
          <w:szCs w:val="16"/>
        </w:rPr>
        <w:t>VRMWB</w:t>
      </w:r>
      <w:r w:rsidRPr="004D6628">
        <w:rPr>
          <w:rFonts w:ascii="Calibri" w:hAnsi="Calibri" w:cs="Calibri"/>
          <w:sz w:val="16"/>
          <w:szCs w:val="16"/>
        </w:rPr>
        <w:t xml:space="preserve">, tenzij directe vervanging van Personeel van Contractant noodzakelijk is. In dat laatste geval kan worden volstaan met mondelinge toestemming van de </w:t>
      </w:r>
      <w:r w:rsidR="001139EE" w:rsidRPr="004D6628">
        <w:rPr>
          <w:rFonts w:ascii="Calibri" w:hAnsi="Calibri" w:cs="Calibri"/>
          <w:sz w:val="16"/>
          <w:szCs w:val="16"/>
        </w:rPr>
        <w:t>VRMWB</w:t>
      </w:r>
      <w:r w:rsidRPr="004D6628">
        <w:rPr>
          <w:rFonts w:ascii="Calibri" w:hAnsi="Calibri" w:cs="Calibri"/>
          <w:sz w:val="16"/>
          <w:szCs w:val="16"/>
        </w:rPr>
        <w:t>. Uitgangspunt daarbij is dat personen beschikbaar worden gesteld die een vergelijkbare deskundigheid, opleiding en ervaring hebben (conform het vereiste in de Offerteaanvraag).</w:t>
      </w:r>
    </w:p>
    <w:p w14:paraId="393E8FA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23.4.</w:t>
      </w:r>
      <w:r w:rsidRPr="004D6628">
        <w:rPr>
          <w:rFonts w:ascii="Calibri" w:hAnsi="Calibri" w:cs="Calibri"/>
          <w:sz w:val="16"/>
          <w:szCs w:val="16"/>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301ACC9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23.5.</w:t>
      </w:r>
      <w:r w:rsidRPr="004D6628">
        <w:rPr>
          <w:rFonts w:ascii="Calibri" w:hAnsi="Calibri" w:cs="Calibri"/>
          <w:sz w:val="16"/>
          <w:szCs w:val="16"/>
        </w:rPr>
        <w:tab/>
        <w:t>De Contractant staat ervoor in dat het Personeel van Contractant gerechtigd is om in Nederland arbeid te verrichten dan wel Diensten te verrichten.</w:t>
      </w:r>
    </w:p>
    <w:p w14:paraId="0F26C60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23.6.</w:t>
      </w:r>
      <w:r w:rsidRPr="004D6628">
        <w:rPr>
          <w:rFonts w:ascii="Calibri" w:hAnsi="Calibri" w:cs="Calibri"/>
          <w:sz w:val="16"/>
          <w:szCs w:val="16"/>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w:t>
      </w:r>
      <w:r w:rsidR="001139EE" w:rsidRPr="004D6628">
        <w:rPr>
          <w:rFonts w:ascii="Calibri" w:hAnsi="Calibri" w:cs="Calibri"/>
          <w:sz w:val="16"/>
          <w:szCs w:val="16"/>
        </w:rPr>
        <w:t>VRMWB</w:t>
      </w:r>
      <w:r w:rsidRPr="004D6628">
        <w:rPr>
          <w:rFonts w:ascii="Calibri" w:hAnsi="Calibri" w:cs="Calibri"/>
          <w:sz w:val="16"/>
          <w:szCs w:val="16"/>
        </w:rPr>
        <w:t xml:space="preserve"> tegen alle aanspraken ter</w:t>
      </w:r>
      <w:r w:rsidR="00C37307" w:rsidRPr="004D6628">
        <w:rPr>
          <w:rFonts w:ascii="Calibri" w:hAnsi="Calibri" w:cs="Calibri"/>
          <w:sz w:val="16"/>
          <w:szCs w:val="16"/>
        </w:rPr>
        <w:t xml:space="preserve"> </w:t>
      </w:r>
      <w:r w:rsidRPr="004D6628">
        <w:rPr>
          <w:rFonts w:ascii="Calibri" w:hAnsi="Calibri" w:cs="Calibri"/>
          <w:sz w:val="16"/>
          <w:szCs w:val="16"/>
        </w:rPr>
        <w:t xml:space="preserve">zake. De Contractant zal - indien wettelijk vereist dan wel door de </w:t>
      </w:r>
      <w:r w:rsidR="001139EE" w:rsidRPr="004D6628">
        <w:rPr>
          <w:rFonts w:ascii="Calibri" w:hAnsi="Calibri" w:cs="Calibri"/>
          <w:sz w:val="16"/>
          <w:szCs w:val="16"/>
        </w:rPr>
        <w:t>VRMWB</w:t>
      </w:r>
      <w:r w:rsidRPr="004D6628">
        <w:rPr>
          <w:rFonts w:ascii="Calibri" w:hAnsi="Calibri" w:cs="Calibri"/>
          <w:sz w:val="16"/>
          <w:szCs w:val="16"/>
        </w:rPr>
        <w:t xml:space="preserve"> wordt vereist - met een G-rekening werken. Indien de </w:t>
      </w:r>
      <w:r w:rsidR="001139EE" w:rsidRPr="004D6628">
        <w:rPr>
          <w:rFonts w:ascii="Calibri" w:hAnsi="Calibri" w:cs="Calibri"/>
          <w:sz w:val="16"/>
          <w:szCs w:val="16"/>
        </w:rPr>
        <w:t>VRMWB</w:t>
      </w:r>
      <w:r w:rsidRPr="004D6628">
        <w:rPr>
          <w:rFonts w:ascii="Calibri" w:hAnsi="Calibri" w:cs="Calibri"/>
          <w:sz w:val="16"/>
          <w:szCs w:val="16"/>
        </w:rPr>
        <w:t xml:space="preserve"> geconfronteerd wordt met een naheffing, worden deze kosten een–op-een verhaald op de Contractant.</w:t>
      </w:r>
    </w:p>
    <w:p w14:paraId="5D878482" w14:textId="77777777" w:rsidR="00FC6AF3" w:rsidRPr="004D6628" w:rsidRDefault="00FC6AF3" w:rsidP="00FC6AF3">
      <w:pPr>
        <w:autoSpaceDE w:val="0"/>
        <w:autoSpaceDN w:val="0"/>
        <w:adjustRightInd w:val="0"/>
        <w:rPr>
          <w:rFonts w:ascii="Calibri" w:hAnsi="Calibri" w:cs="Calibri"/>
          <w:sz w:val="16"/>
          <w:szCs w:val="16"/>
        </w:rPr>
      </w:pPr>
    </w:p>
    <w:p w14:paraId="32F34F23" w14:textId="77777777" w:rsidR="00FC6AF3" w:rsidRPr="004D6628" w:rsidRDefault="00FC6AF3" w:rsidP="00FC6AF3">
      <w:pPr>
        <w:autoSpaceDE w:val="0"/>
        <w:autoSpaceDN w:val="0"/>
        <w:adjustRightInd w:val="0"/>
        <w:rPr>
          <w:rFonts w:ascii="Calibri" w:hAnsi="Calibri" w:cs="Calibri"/>
          <w:sz w:val="16"/>
          <w:szCs w:val="16"/>
        </w:rPr>
      </w:pPr>
    </w:p>
    <w:p w14:paraId="3B2FB85F" w14:textId="77777777" w:rsidR="00FC6AF3" w:rsidRPr="004D6628" w:rsidRDefault="00FC6AF3" w:rsidP="00FC6AF3">
      <w:pPr>
        <w:autoSpaceDE w:val="0"/>
        <w:autoSpaceDN w:val="0"/>
        <w:adjustRightInd w:val="0"/>
        <w:ind w:left="709" w:hanging="709"/>
        <w:rPr>
          <w:rFonts w:ascii="Calibri" w:hAnsi="Calibri" w:cs="Calibri"/>
          <w:b/>
          <w:u w:val="single"/>
        </w:rPr>
      </w:pPr>
      <w:r w:rsidRPr="004D6628">
        <w:rPr>
          <w:rFonts w:ascii="Calibri" w:hAnsi="Calibri" w:cs="Calibri"/>
          <w:b/>
          <w:u w:val="single"/>
        </w:rPr>
        <w:t>VI</w:t>
      </w:r>
      <w:r w:rsidRPr="004D6628">
        <w:rPr>
          <w:rFonts w:ascii="Calibri" w:hAnsi="Calibri" w:cs="Calibri"/>
          <w:b/>
          <w:u w:val="single"/>
        </w:rPr>
        <w:tab/>
        <w:t>Einde overeenkomst</w:t>
      </w:r>
    </w:p>
    <w:p w14:paraId="30C0F95E" w14:textId="77777777" w:rsidR="00FC6AF3" w:rsidRPr="004D6628" w:rsidRDefault="00FC6AF3" w:rsidP="00FC6AF3">
      <w:pPr>
        <w:autoSpaceDE w:val="0"/>
        <w:autoSpaceDN w:val="0"/>
        <w:adjustRightInd w:val="0"/>
        <w:rPr>
          <w:rFonts w:ascii="Calibri" w:hAnsi="Calibri" w:cs="Calibri"/>
          <w:b/>
          <w:sz w:val="16"/>
          <w:szCs w:val="16"/>
        </w:rPr>
      </w:pPr>
    </w:p>
    <w:p w14:paraId="762B515A"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24. Opzegging</w:t>
      </w:r>
    </w:p>
    <w:p w14:paraId="76DCF176"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24.1.</w:t>
      </w:r>
      <w:r w:rsidRPr="004D6628">
        <w:rPr>
          <w:rFonts w:ascii="Calibri" w:hAnsi="Calibri" w:cs="Calibri"/>
          <w:sz w:val="16"/>
          <w:szCs w:val="16"/>
        </w:rPr>
        <w:tab/>
        <w:t xml:space="preserve">De </w:t>
      </w:r>
      <w:r w:rsidR="001139EE" w:rsidRPr="004D6628">
        <w:rPr>
          <w:rFonts w:ascii="Calibri" w:hAnsi="Calibri" w:cs="Calibri"/>
          <w:sz w:val="16"/>
          <w:szCs w:val="16"/>
        </w:rPr>
        <w:t>VRMWB</w:t>
      </w:r>
      <w:r w:rsidRPr="004D6628">
        <w:rPr>
          <w:rFonts w:ascii="Calibri" w:hAnsi="Calibri" w:cs="Calibri"/>
          <w:sz w:val="16"/>
          <w:szCs w:val="16"/>
        </w:rPr>
        <w:t xml:space="preserve"> is gerechtigd de Overeenkomst op te zeggen met inachtneming van een opzegtermijn zoals bepaald in de Overeenkomst. Indien geen opzegtermijn in de Overeenkomst is opgenomen, kan de </w:t>
      </w:r>
      <w:r w:rsidR="001139EE" w:rsidRPr="004D6628">
        <w:rPr>
          <w:rFonts w:ascii="Calibri" w:hAnsi="Calibri" w:cs="Calibri"/>
          <w:sz w:val="16"/>
          <w:szCs w:val="16"/>
        </w:rPr>
        <w:t>VRMWB</w:t>
      </w:r>
      <w:r w:rsidRPr="004D6628">
        <w:rPr>
          <w:rFonts w:ascii="Calibri" w:hAnsi="Calibri" w:cs="Calibri"/>
          <w:sz w:val="16"/>
          <w:szCs w:val="16"/>
        </w:rPr>
        <w:t xml:space="preserve"> de Overeenkomst opzeggen met inachtneming van een redelijke opzegtermijn, mede gelet op de duur van de Overeenkomst.</w:t>
      </w:r>
    </w:p>
    <w:p w14:paraId="1528412B" w14:textId="77777777" w:rsidR="00FC6AF3" w:rsidRPr="004D6628" w:rsidRDefault="00FC6AF3" w:rsidP="00FC6AF3">
      <w:pPr>
        <w:autoSpaceDE w:val="0"/>
        <w:autoSpaceDN w:val="0"/>
        <w:adjustRightInd w:val="0"/>
        <w:rPr>
          <w:rFonts w:ascii="Calibri" w:hAnsi="Calibri" w:cs="Calibri"/>
          <w:sz w:val="16"/>
          <w:szCs w:val="16"/>
        </w:rPr>
      </w:pPr>
    </w:p>
    <w:p w14:paraId="4458C77E" w14:textId="77777777" w:rsidR="00FC6AF3" w:rsidRPr="004D6628" w:rsidRDefault="00FC6AF3" w:rsidP="00FC6AF3">
      <w:pPr>
        <w:autoSpaceDE w:val="0"/>
        <w:autoSpaceDN w:val="0"/>
        <w:adjustRightInd w:val="0"/>
        <w:rPr>
          <w:rFonts w:ascii="Calibri" w:hAnsi="Calibri" w:cs="Calibri"/>
          <w:sz w:val="16"/>
          <w:szCs w:val="16"/>
        </w:rPr>
      </w:pPr>
      <w:r w:rsidRPr="004D6628">
        <w:rPr>
          <w:rFonts w:ascii="Calibri" w:hAnsi="Calibri" w:cs="Calibri"/>
          <w:b/>
          <w:sz w:val="16"/>
          <w:szCs w:val="16"/>
        </w:rPr>
        <w:t>Artikel 25. Ontbinding</w:t>
      </w:r>
    </w:p>
    <w:p w14:paraId="1CEA0172"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25.1.</w:t>
      </w:r>
      <w:r w:rsidRPr="004D6628">
        <w:rPr>
          <w:rFonts w:ascii="Calibri" w:hAnsi="Calibri" w:cs="Calibri"/>
          <w:sz w:val="16"/>
          <w:szCs w:val="16"/>
        </w:rPr>
        <w:tab/>
        <w:t>Ieder der Partijen heeft het recht de Overeenkomst zonder rechterlijke tussenkomst en zonder ingebrekestelling met onmiddellijke ingang te ontbinden, indien:</w:t>
      </w:r>
    </w:p>
    <w:p w14:paraId="58462FA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artikel 4.4 algemene inkoopvoorwaarden wordt geschonden;</w:t>
      </w:r>
    </w:p>
    <w:p w14:paraId="179E1CB1"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een besluit tot ontbinding van de rechtspersoon of onderneming heeft genomen;</w:t>
      </w:r>
    </w:p>
    <w:p w14:paraId="27BF66AD"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zeggenschap van de andere Partij bij een ander komt te rusten dan ten tijde van het sluiten van deze Overeenkomst;</w:t>
      </w:r>
    </w:p>
    <w:p w14:paraId="74D2D369"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 xml:space="preserve">ten aanzien van de andere Partij faillissement is aangevraagd dan wel uitgesproken of, al dan niet voorlopig, </w:t>
      </w:r>
      <w:r w:rsidR="00B629D3" w:rsidRPr="004D6628">
        <w:rPr>
          <w:rFonts w:ascii="Calibri" w:hAnsi="Calibri" w:cs="Calibri"/>
          <w:sz w:val="16"/>
          <w:szCs w:val="16"/>
        </w:rPr>
        <w:t>surseance</w:t>
      </w:r>
      <w:r w:rsidRPr="004D6628">
        <w:rPr>
          <w:rFonts w:ascii="Calibri" w:hAnsi="Calibri" w:cs="Calibri"/>
          <w:sz w:val="16"/>
          <w:szCs w:val="16"/>
        </w:rPr>
        <w:t xml:space="preserve"> van betaling is aangevraagd of verleend;</w:t>
      </w:r>
    </w:p>
    <w:p w14:paraId="570557CF"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fuseert, splitst of op enigerlei wijze (een deel van) zijn bedrijf overdraagt;</w:t>
      </w:r>
    </w:p>
    <w:p w14:paraId="03067300" w14:textId="77777777" w:rsidR="00FC6AF3" w:rsidRPr="004D6628" w:rsidRDefault="00FC6AF3" w:rsidP="0001773E">
      <w:pPr>
        <w:pStyle w:val="Lijstalinea"/>
        <w:numPr>
          <w:ilvl w:val="0"/>
          <w:numId w:val="17"/>
        </w:numPr>
        <w:autoSpaceDE w:val="0"/>
        <w:autoSpaceDN w:val="0"/>
        <w:adjustRightInd w:val="0"/>
        <w:spacing w:line="240" w:lineRule="auto"/>
        <w:ind w:left="1418" w:hanging="709"/>
        <w:rPr>
          <w:rFonts w:ascii="Calibri" w:hAnsi="Calibri" w:cs="Calibri"/>
          <w:sz w:val="16"/>
          <w:szCs w:val="16"/>
        </w:rPr>
      </w:pPr>
      <w:r w:rsidRPr="004D6628">
        <w:rPr>
          <w:rFonts w:ascii="Calibri" w:hAnsi="Calibri" w:cs="Calibri"/>
          <w:sz w:val="16"/>
          <w:szCs w:val="16"/>
        </w:rPr>
        <w:t>de andere Partij in een situatie van overmacht verkeert gedurende meer dan tien dagen.</w:t>
      </w:r>
    </w:p>
    <w:p w14:paraId="29766F77"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25.2.</w:t>
      </w:r>
      <w:r w:rsidRPr="004D6628">
        <w:rPr>
          <w:rFonts w:ascii="Calibri" w:hAnsi="Calibri" w:cs="Calibri"/>
          <w:sz w:val="16"/>
          <w:szCs w:val="16"/>
        </w:rPr>
        <w:tab/>
        <w:t>Elke ontbinding als bedoeld in lid 1 dient terstond door middel van een aangetekend schrijven te geschieden.</w:t>
      </w:r>
    </w:p>
    <w:p w14:paraId="3F9EDF01"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25.3.</w:t>
      </w:r>
      <w:r w:rsidRPr="004D6628">
        <w:rPr>
          <w:rFonts w:ascii="Calibri" w:hAnsi="Calibri" w:cs="Calibri"/>
          <w:sz w:val="16"/>
          <w:szCs w:val="16"/>
        </w:rPr>
        <w:tab/>
        <w:t xml:space="preserve">Ingeval van ontbinding door de </w:t>
      </w:r>
      <w:r w:rsidR="001139EE" w:rsidRPr="004D6628">
        <w:rPr>
          <w:rFonts w:ascii="Calibri" w:hAnsi="Calibri" w:cs="Calibri"/>
          <w:sz w:val="16"/>
          <w:szCs w:val="16"/>
        </w:rPr>
        <w:t>VRMWB</w:t>
      </w:r>
      <w:r w:rsidRPr="004D6628">
        <w:rPr>
          <w:rFonts w:ascii="Calibri" w:hAnsi="Calibri" w:cs="Calibri"/>
          <w:sz w:val="16"/>
          <w:szCs w:val="16"/>
        </w:rPr>
        <w:t xml:space="preserve"> als bedoeld in lid 1 is de </w:t>
      </w:r>
      <w:r w:rsidR="001139EE" w:rsidRPr="004D6628">
        <w:rPr>
          <w:rFonts w:ascii="Calibri" w:hAnsi="Calibri" w:cs="Calibri"/>
          <w:sz w:val="16"/>
          <w:szCs w:val="16"/>
        </w:rPr>
        <w:t>VRMWB</w:t>
      </w:r>
      <w:r w:rsidRPr="004D6628">
        <w:rPr>
          <w:rFonts w:ascii="Calibri" w:hAnsi="Calibri" w:cs="Calibri"/>
          <w:sz w:val="16"/>
          <w:szCs w:val="16"/>
        </w:rPr>
        <w:t xml:space="preserve"> geen vergoeding verschuldigd aan de Contractant voor de Prestaties die niet door Contractant zijn verricht. Eventuele aan de Contractant verrichte onverschuldigde betalingen, betaalt de Contractant terug aan de </w:t>
      </w:r>
      <w:r w:rsidR="001139EE" w:rsidRPr="004D6628">
        <w:rPr>
          <w:rFonts w:ascii="Calibri" w:hAnsi="Calibri" w:cs="Calibri"/>
          <w:sz w:val="16"/>
          <w:szCs w:val="16"/>
        </w:rPr>
        <w:t>VRMWB</w:t>
      </w:r>
      <w:r w:rsidRPr="004D6628">
        <w:rPr>
          <w:rFonts w:ascii="Calibri" w:hAnsi="Calibri" w:cs="Calibri"/>
          <w:sz w:val="16"/>
          <w:szCs w:val="16"/>
        </w:rPr>
        <w:t>, vermeerderd met wettelijke rente vanaf de dag waarop dit is betaald.</w:t>
      </w:r>
    </w:p>
    <w:p w14:paraId="4CDE11BD" w14:textId="77777777" w:rsidR="00FC6AF3" w:rsidRPr="004D6628" w:rsidRDefault="00FC6AF3" w:rsidP="00FC6AF3">
      <w:pPr>
        <w:autoSpaceDE w:val="0"/>
        <w:autoSpaceDN w:val="0"/>
        <w:adjustRightInd w:val="0"/>
        <w:ind w:left="709" w:hanging="709"/>
        <w:rPr>
          <w:rFonts w:ascii="Calibri" w:hAnsi="Calibri" w:cs="Calibri"/>
          <w:sz w:val="16"/>
          <w:szCs w:val="16"/>
        </w:rPr>
      </w:pPr>
    </w:p>
    <w:p w14:paraId="7E5B5A78" w14:textId="77777777" w:rsidR="00FC6AF3" w:rsidRPr="004D6628" w:rsidRDefault="00FC6AF3" w:rsidP="00FC6AF3">
      <w:pPr>
        <w:autoSpaceDE w:val="0"/>
        <w:autoSpaceDN w:val="0"/>
        <w:adjustRightInd w:val="0"/>
        <w:rPr>
          <w:rFonts w:ascii="Calibri" w:hAnsi="Calibri" w:cs="Calibri"/>
          <w:b/>
          <w:sz w:val="16"/>
          <w:szCs w:val="16"/>
        </w:rPr>
      </w:pPr>
      <w:r w:rsidRPr="004D6628">
        <w:rPr>
          <w:rFonts w:ascii="Calibri" w:hAnsi="Calibri" w:cs="Calibri"/>
          <w:b/>
          <w:sz w:val="16"/>
          <w:szCs w:val="16"/>
        </w:rPr>
        <w:t>Artikel 26. Vernietiging</w:t>
      </w:r>
    </w:p>
    <w:p w14:paraId="11AAB37E" w14:textId="77777777" w:rsidR="00FC6AF3" w:rsidRPr="004D6628" w:rsidRDefault="00FC6AF3" w:rsidP="00FC6AF3">
      <w:pPr>
        <w:autoSpaceDE w:val="0"/>
        <w:autoSpaceDN w:val="0"/>
        <w:adjustRightInd w:val="0"/>
        <w:ind w:left="709" w:hanging="709"/>
        <w:rPr>
          <w:rFonts w:ascii="Calibri" w:hAnsi="Calibri" w:cs="Calibri"/>
          <w:sz w:val="16"/>
          <w:szCs w:val="16"/>
        </w:rPr>
      </w:pPr>
      <w:r w:rsidRPr="004D6628">
        <w:rPr>
          <w:rFonts w:ascii="Calibri" w:hAnsi="Calibri" w:cs="Calibri"/>
          <w:sz w:val="16"/>
          <w:szCs w:val="16"/>
        </w:rPr>
        <w:t>26.1.</w:t>
      </w:r>
      <w:r w:rsidRPr="004D6628">
        <w:rPr>
          <w:rFonts w:ascii="Calibri" w:hAnsi="Calibri" w:cs="Calibri"/>
          <w:sz w:val="16"/>
          <w:szCs w:val="16"/>
        </w:rPr>
        <w:tab/>
        <w:t>Indien één van de Partijen zich beroept op vernietiging door middel van een buitengerechtelijke verklaring, dient dit te geschieden met een aangetekend schrijven.</w:t>
      </w:r>
    </w:p>
    <w:bookmarkEnd w:id="152"/>
    <w:p w14:paraId="5CB4B307" w14:textId="77777777" w:rsidR="00FC6AF3" w:rsidRPr="004D6628" w:rsidRDefault="00FC6AF3" w:rsidP="00FC6AF3">
      <w:pPr>
        <w:rPr>
          <w:rFonts w:ascii="Calibri" w:hAnsi="Calibri" w:cs="Calibri"/>
          <w:sz w:val="16"/>
          <w:szCs w:val="16"/>
        </w:rPr>
      </w:pPr>
    </w:p>
    <w:sectPr w:rsidR="00FC6AF3" w:rsidRPr="004D6628" w:rsidSect="001F26FD">
      <w:footerReference w:type="even" r:id="rId18"/>
      <w:footerReference w:type="default" r:id="rId19"/>
      <w:type w:val="continuous"/>
      <w:pgSz w:w="11907" w:h="16840" w:code="9"/>
      <w:pgMar w:top="1418" w:right="1418" w:bottom="1418" w:left="1418" w:header="709"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37CE" w14:textId="77777777" w:rsidR="00D33F27" w:rsidRDefault="00D33F27">
      <w:r>
        <w:separator/>
      </w:r>
    </w:p>
  </w:endnote>
  <w:endnote w:type="continuationSeparator" w:id="0">
    <w:p w14:paraId="0F84B2C9" w14:textId="77777777" w:rsidR="00D33F27" w:rsidRDefault="00D33F27">
      <w:r>
        <w:continuationSeparator/>
      </w:r>
    </w:p>
  </w:endnote>
  <w:endnote w:type="continuationNotice" w:id="1">
    <w:p w14:paraId="4CD23F03" w14:textId="77777777" w:rsidR="00D33F27" w:rsidRDefault="00D33F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L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04E3" w14:textId="77777777" w:rsidR="00990A25" w:rsidRDefault="00990A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03C30A9" w14:textId="77777777" w:rsidR="00990A25" w:rsidRDefault="00990A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0935" w14:textId="015B4138" w:rsidR="00990A25" w:rsidRPr="00170175" w:rsidRDefault="00990A25" w:rsidP="001F26FD">
    <w:pPr>
      <w:pStyle w:val="Voettekst"/>
      <w:pBdr>
        <w:top w:val="single" w:sz="2" w:space="1" w:color="auto"/>
      </w:pBdr>
      <w:ind w:right="-470"/>
      <w:rPr>
        <w:rFonts w:ascii="Arial" w:hAnsi="Arial"/>
        <w:sz w:val="16"/>
      </w:rPr>
    </w:pPr>
    <w:r w:rsidRPr="000A5699">
      <w:rPr>
        <w:rFonts w:ascii="Verdana" w:hAnsi="Verdana"/>
        <w:b/>
        <w:color w:val="999999"/>
        <w:sz w:val="16"/>
        <w:szCs w:val="16"/>
      </w:rPr>
      <w:t>Aanbestedingsdocument ”</w:t>
    </w:r>
    <w:r w:rsidR="000A5699" w:rsidRPr="000A5699">
      <w:rPr>
        <w:rFonts w:ascii="Verdana" w:hAnsi="Verdana"/>
        <w:b/>
        <w:color w:val="999999"/>
        <w:sz w:val="16"/>
        <w:szCs w:val="16"/>
      </w:rPr>
      <w:t>Tankautospuiten Natuurbrandbestrijding (TS</w:t>
    </w:r>
    <w:r w:rsidR="006733C0">
      <w:rPr>
        <w:rFonts w:ascii="Verdana" w:hAnsi="Verdana"/>
        <w:b/>
        <w:color w:val="999999"/>
        <w:sz w:val="16"/>
        <w:szCs w:val="16"/>
      </w:rPr>
      <w:t>T</w:t>
    </w:r>
    <w:r w:rsidR="00872622">
      <w:rPr>
        <w:rFonts w:ascii="Verdana" w:hAnsi="Verdana"/>
        <w:b/>
        <w:color w:val="999999"/>
        <w:sz w:val="16"/>
        <w:szCs w:val="16"/>
      </w:rPr>
      <w:t>-NB</w:t>
    </w:r>
    <w:r w:rsidR="000A5699" w:rsidRPr="000A5699">
      <w:rPr>
        <w:rFonts w:ascii="Verdana" w:hAnsi="Verdana"/>
        <w:b/>
        <w:color w:val="999999"/>
        <w:sz w:val="16"/>
        <w:szCs w:val="16"/>
      </w:rPr>
      <w:t xml:space="preserve"> 4x4),</w:t>
    </w:r>
    <w:r w:rsidRPr="000A5699">
      <w:rPr>
        <w:rFonts w:ascii="Verdana" w:hAnsi="Verdana"/>
        <w:b/>
        <w:color w:val="999999"/>
        <w:sz w:val="16"/>
        <w:szCs w:val="16"/>
      </w:rPr>
      <w:t xml:space="preserve"> kenmerk </w:t>
    </w:r>
    <w:r w:rsidR="000A5699" w:rsidRPr="000A5699">
      <w:rPr>
        <w:rFonts w:ascii="Verdana" w:hAnsi="Verdana"/>
        <w:b/>
        <w:color w:val="999999"/>
        <w:sz w:val="16"/>
        <w:szCs w:val="16"/>
      </w:rPr>
      <w:t>P23-015.00</w:t>
    </w:r>
    <w:r w:rsidRPr="000A5699">
      <w:rPr>
        <w:rFonts w:ascii="Verdana" w:hAnsi="Verdana"/>
        <w:b/>
        <w:color w:val="999999"/>
        <w:sz w:val="16"/>
        <w:szCs w:val="16"/>
      </w:rPr>
      <w:t>”</w:t>
    </w:r>
    <w:r w:rsidRPr="00AB5CA5">
      <w:rPr>
        <w:rFonts w:ascii="Verdana" w:hAnsi="Verdana"/>
        <w:b/>
        <w:color w:val="999999"/>
        <w:sz w:val="16"/>
        <w:szCs w:val="16"/>
      </w:rPr>
      <w:tab/>
      <w:t xml:space="preserve">Pagina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PAGE </w:instrText>
    </w:r>
    <w:r w:rsidRPr="00AB5CA5">
      <w:rPr>
        <w:rFonts w:ascii="Verdana" w:hAnsi="Verdana"/>
        <w:b/>
        <w:color w:val="999999"/>
        <w:sz w:val="16"/>
        <w:szCs w:val="16"/>
      </w:rPr>
      <w:fldChar w:fldCharType="separate"/>
    </w:r>
    <w:r w:rsidR="00525AEA">
      <w:rPr>
        <w:rFonts w:ascii="Verdana" w:hAnsi="Verdana"/>
        <w:b/>
        <w:noProof/>
        <w:color w:val="999999"/>
        <w:sz w:val="16"/>
        <w:szCs w:val="16"/>
      </w:rPr>
      <w:t>21</w:t>
    </w:r>
    <w:r w:rsidRPr="00AB5CA5">
      <w:rPr>
        <w:rFonts w:ascii="Verdana" w:hAnsi="Verdana"/>
        <w:b/>
        <w:color w:val="999999"/>
        <w:sz w:val="16"/>
        <w:szCs w:val="16"/>
      </w:rPr>
      <w:fldChar w:fldCharType="end"/>
    </w:r>
    <w:r w:rsidRPr="00AB5CA5">
      <w:rPr>
        <w:rFonts w:ascii="Verdana" w:hAnsi="Verdana"/>
        <w:b/>
        <w:color w:val="999999"/>
        <w:sz w:val="16"/>
        <w:szCs w:val="16"/>
      </w:rPr>
      <w:t xml:space="preserve"> van </w:t>
    </w:r>
    <w:r w:rsidRPr="00AB5CA5">
      <w:rPr>
        <w:rFonts w:ascii="Verdana" w:hAnsi="Verdana"/>
        <w:b/>
        <w:color w:val="999999"/>
        <w:sz w:val="16"/>
        <w:szCs w:val="16"/>
      </w:rPr>
      <w:fldChar w:fldCharType="begin"/>
    </w:r>
    <w:r w:rsidRPr="00AB5CA5">
      <w:rPr>
        <w:rFonts w:ascii="Verdana" w:hAnsi="Verdana"/>
        <w:b/>
        <w:color w:val="999999"/>
        <w:sz w:val="16"/>
        <w:szCs w:val="16"/>
      </w:rPr>
      <w:instrText xml:space="preserve"> NUMPAGES </w:instrText>
    </w:r>
    <w:r w:rsidRPr="00AB5CA5">
      <w:rPr>
        <w:rFonts w:ascii="Verdana" w:hAnsi="Verdana"/>
        <w:b/>
        <w:color w:val="999999"/>
        <w:sz w:val="16"/>
        <w:szCs w:val="16"/>
      </w:rPr>
      <w:fldChar w:fldCharType="separate"/>
    </w:r>
    <w:r w:rsidR="00525AEA">
      <w:rPr>
        <w:rFonts w:ascii="Verdana" w:hAnsi="Verdana"/>
        <w:b/>
        <w:noProof/>
        <w:color w:val="999999"/>
        <w:sz w:val="16"/>
        <w:szCs w:val="16"/>
      </w:rPr>
      <w:t>42</w:t>
    </w:r>
    <w:r w:rsidRPr="00AB5CA5">
      <w:rPr>
        <w:rFonts w:ascii="Verdana" w:hAnsi="Verdana"/>
        <w:b/>
        <w:color w:val="999999"/>
        <w:sz w:val="16"/>
        <w:szCs w:val="16"/>
      </w:rPr>
      <w:fldChar w:fldCharType="end"/>
    </w:r>
  </w:p>
  <w:p w14:paraId="0D191C16" w14:textId="77777777" w:rsidR="00990A25" w:rsidRDefault="00990A25">
    <w:pPr>
      <w:pStyle w:val="Voettekst"/>
      <w:ind w:right="360"/>
      <w:rPr>
        <w:rFonts w:ascii="Verdana" w:hAnsi="Verdana"/>
        <w:color w:val="999999"/>
        <w:sz w:val="16"/>
        <w:szCs w:val="16"/>
      </w:rPr>
    </w:pPr>
    <w:r>
      <w:rPr>
        <w:rFonts w:ascii="Verdana" w:hAnsi="Verdana"/>
        <w:color w:val="999999"/>
        <w:sz w:val="16"/>
        <w:szCs w:val="16"/>
      </w:rPr>
      <w:t>Veiligheidsregio Midden- en West-Brabant</w:t>
    </w:r>
  </w:p>
  <w:p w14:paraId="1757342A" w14:textId="77777777" w:rsidR="00990A25" w:rsidRPr="00AB5CA5" w:rsidRDefault="00000000">
    <w:pPr>
      <w:pStyle w:val="Voettekst"/>
      <w:ind w:right="360"/>
      <w:rPr>
        <w:rFonts w:ascii="Verdana" w:hAnsi="Verdana"/>
        <w:color w:val="999999"/>
        <w:sz w:val="16"/>
        <w:szCs w:val="16"/>
      </w:rPr>
    </w:pPr>
    <w:r>
      <w:rPr>
        <w:rFonts w:ascii="Verdana" w:hAnsi="Verdana"/>
        <w:color w:val="999999"/>
        <w:sz w:val="16"/>
        <w:szCs w:val="16"/>
      </w:rPr>
      <w:pict w14:anchorId="219B2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36pt">
          <v:imagedata r:id="rId1" o:title="vr mwb logo vlaggetj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0921" w14:textId="77777777" w:rsidR="00D33F27" w:rsidRDefault="00D33F27">
      <w:r>
        <w:separator/>
      </w:r>
    </w:p>
  </w:footnote>
  <w:footnote w:type="continuationSeparator" w:id="0">
    <w:p w14:paraId="139A9781" w14:textId="77777777" w:rsidR="00D33F27" w:rsidRDefault="00D33F27">
      <w:r>
        <w:continuationSeparator/>
      </w:r>
    </w:p>
  </w:footnote>
  <w:footnote w:type="continuationNotice" w:id="1">
    <w:p w14:paraId="68A2716D" w14:textId="77777777" w:rsidR="00D33F27" w:rsidRDefault="00D33F27"/>
  </w:footnote>
  <w:footnote w:id="2">
    <w:p w14:paraId="5832350C" w14:textId="77777777" w:rsidR="00C94478" w:rsidRDefault="00C94478" w:rsidP="00C94478">
      <w:pPr>
        <w:pStyle w:val="Voetnoottekst"/>
      </w:pPr>
      <w:r>
        <w:rPr>
          <w:rStyle w:val="Voetnootmarkering"/>
        </w:rPr>
        <w:footnoteRef/>
      </w:r>
      <w:r>
        <w:t xml:space="preserve"> Verharde wegdruk is de bandenspanning die door de bandenfabrikant wordt geadviseerd voor het gebruik op verharde wegen en deelname aan het reguliere wegverkeer.</w:t>
      </w:r>
    </w:p>
  </w:footnote>
  <w:footnote w:id="3">
    <w:p w14:paraId="1929F536" w14:textId="77777777" w:rsidR="00C94478" w:rsidRDefault="00C94478" w:rsidP="00C94478">
      <w:pPr>
        <w:pStyle w:val="Voetnoottekst"/>
      </w:pPr>
      <w:r>
        <w:rPr>
          <w:rStyle w:val="Voetnootmarkering"/>
        </w:rPr>
        <w:footnoteRef/>
      </w:r>
      <w:r>
        <w:t xml:space="preserve"> </w:t>
      </w:r>
      <w:r w:rsidRPr="006B7877">
        <w:t>Terrein druk is de bandenspanning die door de bandenfabrikant wordt geadviseerd voor het gebruik in het terrein en alle onverharde</w:t>
      </w:r>
      <w:r>
        <w:t xml:space="preserve"> wegen. Dit zoals omschreven bij 1.3.4 Weg- en rijomstandigheden.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4112625"/>
    <w:multiLevelType w:val="hybridMultilevel"/>
    <w:tmpl w:val="363A9F8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06C4306D"/>
    <w:multiLevelType w:val="hybridMultilevel"/>
    <w:tmpl w:val="E130B378"/>
    <w:lvl w:ilvl="0" w:tplc="BBEE1E10">
      <w:start w:val="5"/>
      <w:numFmt w:val="upperRoman"/>
      <w:lvlText w:val="%1."/>
      <w:lvlJc w:val="right"/>
      <w:pPr>
        <w:ind w:left="14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DE2A6B"/>
    <w:multiLevelType w:val="multilevel"/>
    <w:tmpl w:val="3A68093A"/>
    <w:lvl w:ilvl="0">
      <w:start w:val="1"/>
      <w:numFmt w:val="upperRoman"/>
      <w:lvlText w:val="%1."/>
      <w:lvlJc w:val="right"/>
      <w:pPr>
        <w:ind w:left="1428" w:hanging="360"/>
      </w:pPr>
    </w:lvl>
    <w:lvl w:ilvl="1">
      <w:start w:val="7"/>
      <w:numFmt w:val="decimal"/>
      <w:isLgl/>
      <w:lvlText w:val="%1.%2"/>
      <w:lvlJc w:val="left"/>
      <w:pPr>
        <w:ind w:left="1608" w:hanging="540"/>
      </w:pPr>
      <w:rPr>
        <w:rFonts w:hint="default"/>
      </w:rPr>
    </w:lvl>
    <w:lvl w:ilvl="2">
      <w:start w:val="5"/>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7" w15:restartNumberingAfterBreak="0">
    <w:nsid w:val="07056B35"/>
    <w:multiLevelType w:val="hybridMultilevel"/>
    <w:tmpl w:val="60C843F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075445A2"/>
    <w:multiLevelType w:val="hybridMultilevel"/>
    <w:tmpl w:val="4CB4FC6C"/>
    <w:lvl w:ilvl="0" w:tplc="04130013">
      <w:start w:val="1"/>
      <w:numFmt w:val="upperRoman"/>
      <w:lvlText w:val="%1."/>
      <w:lvlJc w:val="righ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9" w15:restartNumberingAfterBreak="0">
    <w:nsid w:val="0F073C58"/>
    <w:multiLevelType w:val="hybridMultilevel"/>
    <w:tmpl w:val="38F22B56"/>
    <w:lvl w:ilvl="0" w:tplc="C7163D16">
      <w:start w:val="1"/>
      <w:numFmt w:val="lowerLetter"/>
      <w:lvlText w:val="%1."/>
      <w:lvlJc w:val="left"/>
      <w:pPr>
        <w:ind w:left="720" w:hanging="360"/>
      </w:pPr>
      <w:rPr>
        <w:b w:val="0"/>
        <w:i w:val="0"/>
        <w:sz w:val="20"/>
        <w:szCs w:val="20"/>
      </w:rPr>
    </w:lvl>
    <w:lvl w:ilvl="1" w:tplc="118A1ECE">
      <w:start w:val="1"/>
      <w:numFmt w:val="lowerLetter"/>
      <w:lvlText w:val="%2."/>
      <w:lvlJc w:val="left"/>
      <w:pPr>
        <w:ind w:left="1440" w:hanging="360"/>
      </w:pPr>
      <w:rPr>
        <w:i w:val="0"/>
        <w:sz w:val="20"/>
        <w:szCs w:val="2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956E22"/>
    <w:multiLevelType w:val="hybridMultilevel"/>
    <w:tmpl w:val="BF825CDA"/>
    <w:lvl w:ilvl="0" w:tplc="3586B72A">
      <w:start w:val="1"/>
      <w:numFmt w:val="lowerLetter"/>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FEC72A3"/>
    <w:multiLevelType w:val="hybridMultilevel"/>
    <w:tmpl w:val="641E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22569"/>
    <w:multiLevelType w:val="multilevel"/>
    <w:tmpl w:val="C74E7F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27660F8"/>
    <w:multiLevelType w:val="hybridMultilevel"/>
    <w:tmpl w:val="43AEC19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179319FD"/>
    <w:multiLevelType w:val="hybridMultilevel"/>
    <w:tmpl w:val="6AF0F0D4"/>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1BCD4E62"/>
    <w:multiLevelType w:val="hybridMultilevel"/>
    <w:tmpl w:val="F906107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1CB6345A"/>
    <w:multiLevelType w:val="hybridMultilevel"/>
    <w:tmpl w:val="369C846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C3501B"/>
    <w:multiLevelType w:val="hybridMultilevel"/>
    <w:tmpl w:val="A6F0B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09080E"/>
    <w:multiLevelType w:val="hybridMultilevel"/>
    <w:tmpl w:val="7EE6DB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8D94242"/>
    <w:multiLevelType w:val="hybridMultilevel"/>
    <w:tmpl w:val="61CC42DE"/>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2A3B5975"/>
    <w:multiLevelType w:val="hybridMultilevel"/>
    <w:tmpl w:val="2140FBCE"/>
    <w:lvl w:ilvl="0" w:tplc="81A05AF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FA1B4A"/>
    <w:multiLevelType w:val="hybridMultilevel"/>
    <w:tmpl w:val="4BCAFAF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3" w15:restartNumberingAfterBreak="0">
    <w:nsid w:val="2E6D366A"/>
    <w:multiLevelType w:val="hybridMultilevel"/>
    <w:tmpl w:val="6D1C400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32C15EC8"/>
    <w:multiLevelType w:val="hybridMultilevel"/>
    <w:tmpl w:val="AD46D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952863"/>
    <w:multiLevelType w:val="hybridMultilevel"/>
    <w:tmpl w:val="C814450C"/>
    <w:lvl w:ilvl="0" w:tplc="04130013">
      <w:start w:val="1"/>
      <w:numFmt w:val="upperRoman"/>
      <w:lvlText w:val="%1."/>
      <w:lvlJc w:val="right"/>
      <w:pPr>
        <w:ind w:left="1428" w:hanging="360"/>
      </w:pPr>
      <w:rPr>
        <w:b w:val="0"/>
        <w:i w:val="0"/>
        <w:sz w:val="20"/>
        <w:szCs w:val="20"/>
      </w:rPr>
    </w:lvl>
    <w:lvl w:ilvl="1" w:tplc="5574AD8C">
      <w:start w:val="1"/>
      <w:numFmt w:val="lowerLetter"/>
      <w:lvlText w:val="%2."/>
      <w:lvlJc w:val="left"/>
      <w:pPr>
        <w:ind w:left="2148" w:hanging="360"/>
      </w:pPr>
      <w:rPr>
        <w:b w:val="0"/>
        <w:i w:val="0"/>
        <w:color w:val="auto"/>
        <w:sz w:val="20"/>
        <w:szCs w:val="20"/>
      </w:rPr>
    </w:lvl>
    <w:lvl w:ilvl="2" w:tplc="B2D89060">
      <w:start w:val="1"/>
      <w:numFmt w:val="upperLetter"/>
      <w:lvlText w:val="%3."/>
      <w:lvlJc w:val="left"/>
      <w:pPr>
        <w:ind w:left="3048" w:hanging="360"/>
      </w:pPr>
      <w:rPr>
        <w:rFonts w:hint="default"/>
        <w:b/>
        <w:u w:val="single"/>
      </w:r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33DD74E0"/>
    <w:multiLevelType w:val="hybridMultilevel"/>
    <w:tmpl w:val="E9261ACA"/>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361B67D9"/>
    <w:multiLevelType w:val="hybridMultilevel"/>
    <w:tmpl w:val="710E9B06"/>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29" w15:restartNumberingAfterBreak="0">
    <w:nsid w:val="37980A9A"/>
    <w:multiLevelType w:val="hybridMultilevel"/>
    <w:tmpl w:val="B556140A"/>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3AD3653A"/>
    <w:multiLevelType w:val="hybridMultilevel"/>
    <w:tmpl w:val="4B60F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B975150"/>
    <w:multiLevelType w:val="multilevel"/>
    <w:tmpl w:val="4BDCC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DB92400"/>
    <w:multiLevelType w:val="hybridMultilevel"/>
    <w:tmpl w:val="A0708DF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3F346C03"/>
    <w:multiLevelType w:val="multilevel"/>
    <w:tmpl w:val="1EA06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1273A96"/>
    <w:multiLevelType w:val="hybridMultilevel"/>
    <w:tmpl w:val="57000A76"/>
    <w:lvl w:ilvl="0" w:tplc="FFFFFFFF">
      <w:start w:val="1"/>
      <w:numFmt w:val="upperRoman"/>
      <w:lvlText w:val="%1."/>
      <w:lvlJc w:val="right"/>
      <w:pPr>
        <w:ind w:left="1068" w:hanging="360"/>
      </w:p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421C7B6D"/>
    <w:multiLevelType w:val="multilevel"/>
    <w:tmpl w:val="D486D9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38B6D3B"/>
    <w:multiLevelType w:val="hybridMultilevel"/>
    <w:tmpl w:val="7A0E114E"/>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8" w15:restartNumberingAfterBreak="0">
    <w:nsid w:val="48523158"/>
    <w:multiLevelType w:val="hybridMultilevel"/>
    <w:tmpl w:val="849823EA"/>
    <w:lvl w:ilvl="0" w:tplc="04130013">
      <w:start w:val="1"/>
      <w:numFmt w:val="upperRoman"/>
      <w:lvlText w:val="%1."/>
      <w:lvlJc w:val="right"/>
      <w:pPr>
        <w:ind w:left="1470" w:hanging="360"/>
      </w:pPr>
    </w:lvl>
    <w:lvl w:ilvl="1" w:tplc="04130019" w:tentative="1">
      <w:start w:val="1"/>
      <w:numFmt w:val="lowerLetter"/>
      <w:lvlText w:val="%2."/>
      <w:lvlJc w:val="left"/>
      <w:pPr>
        <w:ind w:left="2190" w:hanging="360"/>
      </w:pPr>
    </w:lvl>
    <w:lvl w:ilvl="2" w:tplc="0413001B" w:tentative="1">
      <w:start w:val="1"/>
      <w:numFmt w:val="lowerRoman"/>
      <w:lvlText w:val="%3."/>
      <w:lvlJc w:val="right"/>
      <w:pPr>
        <w:ind w:left="2910" w:hanging="180"/>
      </w:pPr>
    </w:lvl>
    <w:lvl w:ilvl="3" w:tplc="0413000F" w:tentative="1">
      <w:start w:val="1"/>
      <w:numFmt w:val="decimal"/>
      <w:lvlText w:val="%4."/>
      <w:lvlJc w:val="left"/>
      <w:pPr>
        <w:ind w:left="3630" w:hanging="360"/>
      </w:pPr>
    </w:lvl>
    <w:lvl w:ilvl="4" w:tplc="04130019" w:tentative="1">
      <w:start w:val="1"/>
      <w:numFmt w:val="lowerLetter"/>
      <w:lvlText w:val="%5."/>
      <w:lvlJc w:val="left"/>
      <w:pPr>
        <w:ind w:left="4350" w:hanging="360"/>
      </w:pPr>
    </w:lvl>
    <w:lvl w:ilvl="5" w:tplc="0413001B" w:tentative="1">
      <w:start w:val="1"/>
      <w:numFmt w:val="lowerRoman"/>
      <w:lvlText w:val="%6."/>
      <w:lvlJc w:val="right"/>
      <w:pPr>
        <w:ind w:left="5070" w:hanging="180"/>
      </w:pPr>
    </w:lvl>
    <w:lvl w:ilvl="6" w:tplc="0413000F" w:tentative="1">
      <w:start w:val="1"/>
      <w:numFmt w:val="decimal"/>
      <w:lvlText w:val="%7."/>
      <w:lvlJc w:val="left"/>
      <w:pPr>
        <w:ind w:left="5790" w:hanging="360"/>
      </w:pPr>
    </w:lvl>
    <w:lvl w:ilvl="7" w:tplc="04130019" w:tentative="1">
      <w:start w:val="1"/>
      <w:numFmt w:val="lowerLetter"/>
      <w:lvlText w:val="%8."/>
      <w:lvlJc w:val="left"/>
      <w:pPr>
        <w:ind w:left="6510" w:hanging="360"/>
      </w:pPr>
    </w:lvl>
    <w:lvl w:ilvl="8" w:tplc="0413001B" w:tentative="1">
      <w:start w:val="1"/>
      <w:numFmt w:val="lowerRoman"/>
      <w:lvlText w:val="%9."/>
      <w:lvlJc w:val="right"/>
      <w:pPr>
        <w:ind w:left="7230" w:hanging="180"/>
      </w:pPr>
    </w:lvl>
  </w:abstractNum>
  <w:abstractNum w:abstractNumId="39" w15:restartNumberingAfterBreak="0">
    <w:nsid w:val="48A93F48"/>
    <w:multiLevelType w:val="hybridMultilevel"/>
    <w:tmpl w:val="C2BC43B2"/>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0" w15:restartNumberingAfterBreak="0">
    <w:nsid w:val="49230F5A"/>
    <w:multiLevelType w:val="multilevel"/>
    <w:tmpl w:val="4C7A3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F1A5859"/>
    <w:multiLevelType w:val="hybridMultilevel"/>
    <w:tmpl w:val="356A87E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1E03C99"/>
    <w:multiLevelType w:val="hybridMultilevel"/>
    <w:tmpl w:val="00CE20F6"/>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5" w15:restartNumberingAfterBreak="0">
    <w:nsid w:val="590851C5"/>
    <w:multiLevelType w:val="hybridMultilevel"/>
    <w:tmpl w:val="73889BC6"/>
    <w:lvl w:ilvl="0" w:tplc="04130013">
      <w:start w:val="1"/>
      <w:numFmt w:val="upperRoman"/>
      <w:lvlText w:val="%1."/>
      <w:lvlJc w:val="righ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6" w15:restartNumberingAfterBreak="0">
    <w:nsid w:val="5D03139B"/>
    <w:multiLevelType w:val="hybridMultilevel"/>
    <w:tmpl w:val="C1789ED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7" w15:restartNumberingAfterBreak="0">
    <w:nsid w:val="5D735B97"/>
    <w:multiLevelType w:val="multilevel"/>
    <w:tmpl w:val="E318D5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5F08127B"/>
    <w:multiLevelType w:val="hybridMultilevel"/>
    <w:tmpl w:val="5DEEEFEC"/>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9" w15:restartNumberingAfterBreak="0">
    <w:nsid w:val="5F21325A"/>
    <w:multiLevelType w:val="multilevel"/>
    <w:tmpl w:val="A14A1A50"/>
    <w:lvl w:ilvl="0">
      <w:start w:val="1"/>
      <w:numFmt w:val="upperRoman"/>
      <w:lvlText w:val="%1."/>
      <w:lvlJc w:val="right"/>
      <w:pPr>
        <w:ind w:left="1428" w:hanging="360"/>
      </w:pPr>
    </w:lvl>
    <w:lvl w:ilvl="1">
      <w:start w:val="8"/>
      <w:numFmt w:val="decimal"/>
      <w:isLgl/>
      <w:lvlText w:val="%1.%2"/>
      <w:lvlJc w:val="left"/>
      <w:pPr>
        <w:ind w:left="1623" w:hanging="555"/>
      </w:pPr>
      <w:rPr>
        <w:rFonts w:hint="default"/>
      </w:rPr>
    </w:lvl>
    <w:lvl w:ilvl="2">
      <w:start w:val="2"/>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1788" w:hanging="72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148" w:hanging="108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508" w:hanging="1440"/>
      </w:pPr>
      <w:rPr>
        <w:rFonts w:hint="default"/>
      </w:rPr>
    </w:lvl>
  </w:abstractNum>
  <w:abstractNum w:abstractNumId="50" w15:restartNumberingAfterBreak="0">
    <w:nsid w:val="65676ECE"/>
    <w:multiLevelType w:val="hybridMultilevel"/>
    <w:tmpl w:val="4B78ACE4"/>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1" w15:restartNumberingAfterBreak="0">
    <w:nsid w:val="65827443"/>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2" w15:restartNumberingAfterBreak="0">
    <w:nsid w:val="67074183"/>
    <w:multiLevelType w:val="hybridMultilevel"/>
    <w:tmpl w:val="F9222254"/>
    <w:lvl w:ilvl="0" w:tplc="04130013">
      <w:start w:val="1"/>
      <w:numFmt w:val="upperRoman"/>
      <w:lvlText w:val="%1."/>
      <w:lvlJc w:val="right"/>
      <w:pPr>
        <w:ind w:left="1778" w:hanging="360"/>
      </w:p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53"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9344F3A"/>
    <w:multiLevelType w:val="hybridMultilevel"/>
    <w:tmpl w:val="86D05A6E"/>
    <w:lvl w:ilvl="0" w:tplc="04130013">
      <w:start w:val="1"/>
      <w:numFmt w:val="upperRoman"/>
      <w:lvlText w:val="%1."/>
      <w:lvlJc w:val="righ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5" w15:restartNumberingAfterBreak="0">
    <w:nsid w:val="6A272F34"/>
    <w:multiLevelType w:val="hybridMultilevel"/>
    <w:tmpl w:val="14600634"/>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6" w15:restartNumberingAfterBreak="0">
    <w:nsid w:val="6AAA598C"/>
    <w:multiLevelType w:val="multilevel"/>
    <w:tmpl w:val="44BAE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6C41589D"/>
    <w:multiLevelType w:val="hybridMultilevel"/>
    <w:tmpl w:val="79DC8B1E"/>
    <w:lvl w:ilvl="0" w:tplc="0413000F">
      <w:start w:val="1"/>
      <w:numFmt w:val="decimal"/>
      <w:lvlText w:val="%1."/>
      <w:lvlJc w:val="left"/>
      <w:pPr>
        <w:ind w:left="1636" w:hanging="360"/>
      </w:p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58" w15:restartNumberingAfterBreak="0">
    <w:nsid w:val="6C7A40C3"/>
    <w:multiLevelType w:val="hybridMultilevel"/>
    <w:tmpl w:val="68E6A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F5A2BA2"/>
    <w:multiLevelType w:val="hybridMultilevel"/>
    <w:tmpl w:val="265E431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0"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95289C"/>
    <w:multiLevelType w:val="hybridMultilevel"/>
    <w:tmpl w:val="E4E4BF28"/>
    <w:lvl w:ilvl="0" w:tplc="0413001B">
      <w:start w:val="1"/>
      <w:numFmt w:val="lowerRoman"/>
      <w:lvlText w:val="%1."/>
      <w:lvlJc w:val="righ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2"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63"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64" w15:restartNumberingAfterBreak="0">
    <w:nsid w:val="774B3887"/>
    <w:multiLevelType w:val="hybridMultilevel"/>
    <w:tmpl w:val="A3F20A38"/>
    <w:lvl w:ilvl="0" w:tplc="04130013">
      <w:start w:val="1"/>
      <w:numFmt w:val="upp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5" w15:restartNumberingAfterBreak="0">
    <w:nsid w:val="778F7D5C"/>
    <w:multiLevelType w:val="hybridMultilevel"/>
    <w:tmpl w:val="A1A4B2B0"/>
    <w:lvl w:ilvl="0" w:tplc="04130013">
      <w:start w:val="1"/>
      <w:numFmt w:val="upperRoman"/>
      <w:lvlText w:val="%1."/>
      <w:lvlJc w:val="righ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7" w15:restartNumberingAfterBreak="0">
    <w:nsid w:val="7A753BD8"/>
    <w:multiLevelType w:val="hybridMultilevel"/>
    <w:tmpl w:val="C0D66DD6"/>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68" w15:restartNumberingAfterBreak="0">
    <w:nsid w:val="7B8166FF"/>
    <w:multiLevelType w:val="hybridMultilevel"/>
    <w:tmpl w:val="7BA86B42"/>
    <w:lvl w:ilvl="0" w:tplc="185E45BC">
      <w:start w:val="1"/>
      <w:numFmt w:val="upperRoman"/>
      <w:lvlText w:val="%1."/>
      <w:lvlJc w:val="right"/>
      <w:pPr>
        <w:ind w:left="1428" w:hanging="360"/>
      </w:pPr>
      <w:rPr>
        <w:rFonts w:hint="default"/>
      </w:rPr>
    </w:lvl>
    <w:lvl w:ilvl="1" w:tplc="FA3EAE0A">
      <w:numFmt w:val="bullet"/>
      <w:lvlText w:val="•"/>
      <w:lvlJc w:val="left"/>
      <w:pPr>
        <w:ind w:left="2498" w:hanging="710"/>
      </w:pPr>
      <w:rPr>
        <w:rFonts w:ascii="Calibri" w:eastAsia="Calibri" w:hAnsi="Calibri" w:cs="Calibri" w:hint="default"/>
      </w:r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9" w15:restartNumberingAfterBreak="0">
    <w:nsid w:val="7BB103E0"/>
    <w:multiLevelType w:val="hybridMultilevel"/>
    <w:tmpl w:val="901893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EDC1F1F"/>
    <w:multiLevelType w:val="multilevel"/>
    <w:tmpl w:val="9930710A"/>
    <w:lvl w:ilvl="0">
      <w:start w:val="1"/>
      <w:numFmt w:val="upperRoman"/>
      <w:lvlText w:val="%1."/>
      <w:lvlJc w:val="right"/>
      <w:pPr>
        <w:ind w:left="1069" w:hanging="360"/>
      </w:pPr>
    </w:lvl>
    <w:lvl w:ilvl="1">
      <w:start w:val="5"/>
      <w:numFmt w:val="decimal"/>
      <w:isLgl/>
      <w:lvlText w:val="%1.%2"/>
      <w:lvlJc w:val="left"/>
      <w:pPr>
        <w:ind w:left="1264" w:hanging="555"/>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num w:numId="1" w16cid:durableId="1760171755">
    <w:abstractNumId w:val="2"/>
  </w:num>
  <w:num w:numId="2" w16cid:durableId="1617641910">
    <w:abstractNumId w:val="1"/>
  </w:num>
  <w:num w:numId="3" w16cid:durableId="617369050">
    <w:abstractNumId w:val="0"/>
  </w:num>
  <w:num w:numId="4" w16cid:durableId="2057966617">
    <w:abstractNumId w:val="60"/>
  </w:num>
  <w:num w:numId="5" w16cid:durableId="1204057889">
    <w:abstractNumId w:val="63"/>
  </w:num>
  <w:num w:numId="6" w16cid:durableId="296494881">
    <w:abstractNumId w:val="62"/>
  </w:num>
  <w:num w:numId="7" w16cid:durableId="1228371197">
    <w:abstractNumId w:val="3"/>
  </w:num>
  <w:num w:numId="8" w16cid:durableId="746920453">
    <w:abstractNumId w:val="26"/>
  </w:num>
  <w:num w:numId="9" w16cid:durableId="1818910129">
    <w:abstractNumId w:val="67"/>
  </w:num>
  <w:num w:numId="10" w16cid:durableId="1425689236">
    <w:abstractNumId w:val="33"/>
  </w:num>
  <w:num w:numId="11" w16cid:durableId="1470393216">
    <w:abstractNumId w:val="69"/>
  </w:num>
  <w:num w:numId="12" w16cid:durableId="1378431155">
    <w:abstractNumId w:val="17"/>
  </w:num>
  <w:num w:numId="13" w16cid:durableId="117838539">
    <w:abstractNumId w:val="66"/>
  </w:num>
  <w:num w:numId="14" w16cid:durableId="9649162">
    <w:abstractNumId w:val="41"/>
  </w:num>
  <w:num w:numId="15" w16cid:durableId="2134904419">
    <w:abstractNumId w:val="19"/>
  </w:num>
  <w:num w:numId="16" w16cid:durableId="233394479">
    <w:abstractNumId w:val="53"/>
  </w:num>
  <w:num w:numId="17" w16cid:durableId="1221357445">
    <w:abstractNumId w:val="44"/>
  </w:num>
  <w:num w:numId="18" w16cid:durableId="1394348238">
    <w:abstractNumId w:val="47"/>
  </w:num>
  <w:num w:numId="19" w16cid:durableId="1924680061">
    <w:abstractNumId w:val="34"/>
  </w:num>
  <w:num w:numId="20" w16cid:durableId="225187481">
    <w:abstractNumId w:val="31"/>
  </w:num>
  <w:num w:numId="21" w16cid:durableId="602810025">
    <w:abstractNumId w:val="12"/>
  </w:num>
  <w:num w:numId="22" w16cid:durableId="1658651660">
    <w:abstractNumId w:val="56"/>
  </w:num>
  <w:num w:numId="23" w16cid:durableId="1699163764">
    <w:abstractNumId w:val="36"/>
  </w:num>
  <w:num w:numId="24" w16cid:durableId="1297570158">
    <w:abstractNumId w:val="40"/>
  </w:num>
  <w:num w:numId="25" w16cid:durableId="402609362">
    <w:abstractNumId w:val="32"/>
  </w:num>
  <w:num w:numId="26" w16cid:durableId="1098986588">
    <w:abstractNumId w:val="9"/>
  </w:num>
  <w:num w:numId="27" w16cid:durableId="1623537419">
    <w:abstractNumId w:val="25"/>
  </w:num>
  <w:num w:numId="28" w16cid:durableId="1714187800">
    <w:abstractNumId w:val="16"/>
  </w:num>
  <w:num w:numId="29" w16cid:durableId="1876504680">
    <w:abstractNumId w:val="10"/>
  </w:num>
  <w:num w:numId="30" w16cid:durableId="946235217">
    <w:abstractNumId w:val="7"/>
  </w:num>
  <w:num w:numId="31" w16cid:durableId="1493108885">
    <w:abstractNumId w:val="37"/>
  </w:num>
  <w:num w:numId="32" w16cid:durableId="1655723761">
    <w:abstractNumId w:val="27"/>
  </w:num>
  <w:num w:numId="33" w16cid:durableId="397871755">
    <w:abstractNumId w:val="61"/>
  </w:num>
  <w:num w:numId="34" w16cid:durableId="487676518">
    <w:abstractNumId w:val="55"/>
  </w:num>
  <w:num w:numId="35" w16cid:durableId="1178690180">
    <w:abstractNumId w:val="6"/>
  </w:num>
  <w:num w:numId="36" w16cid:durableId="587807698">
    <w:abstractNumId w:val="64"/>
  </w:num>
  <w:num w:numId="37" w16cid:durableId="412552235">
    <w:abstractNumId w:val="43"/>
  </w:num>
  <w:num w:numId="38" w16cid:durableId="253369795">
    <w:abstractNumId w:val="48"/>
  </w:num>
  <w:num w:numId="39" w16cid:durableId="2117796862">
    <w:abstractNumId w:val="49"/>
  </w:num>
  <w:num w:numId="40" w16cid:durableId="1174297673">
    <w:abstractNumId w:val="46"/>
  </w:num>
  <w:num w:numId="41" w16cid:durableId="801534358">
    <w:abstractNumId w:val="22"/>
  </w:num>
  <w:num w:numId="42" w16cid:durableId="1660764526">
    <w:abstractNumId w:val="23"/>
  </w:num>
  <w:num w:numId="43" w16cid:durableId="1575048987">
    <w:abstractNumId w:val="28"/>
  </w:num>
  <w:num w:numId="44" w16cid:durableId="1974485178">
    <w:abstractNumId w:val="42"/>
  </w:num>
  <w:num w:numId="45" w16cid:durableId="1877544314">
    <w:abstractNumId w:val="59"/>
  </w:num>
  <w:num w:numId="46" w16cid:durableId="611136441">
    <w:abstractNumId w:val="54"/>
  </w:num>
  <w:num w:numId="47" w16cid:durableId="22361869">
    <w:abstractNumId w:val="15"/>
  </w:num>
  <w:num w:numId="48" w16cid:durableId="463231749">
    <w:abstractNumId w:val="51"/>
  </w:num>
  <w:num w:numId="49" w16cid:durableId="384833833">
    <w:abstractNumId w:val="50"/>
  </w:num>
  <w:num w:numId="50" w16cid:durableId="1941523790">
    <w:abstractNumId w:val="29"/>
  </w:num>
  <w:num w:numId="51" w16cid:durableId="1867477997">
    <w:abstractNumId w:val="65"/>
  </w:num>
  <w:num w:numId="52" w16cid:durableId="694889000">
    <w:abstractNumId w:val="39"/>
  </w:num>
  <w:num w:numId="53" w16cid:durableId="2020765846">
    <w:abstractNumId w:val="52"/>
  </w:num>
  <w:num w:numId="54" w16cid:durableId="18896451">
    <w:abstractNumId w:val="4"/>
  </w:num>
  <w:num w:numId="55" w16cid:durableId="112293192">
    <w:abstractNumId w:val="14"/>
  </w:num>
  <w:num w:numId="56" w16cid:durableId="214970244">
    <w:abstractNumId w:val="68"/>
  </w:num>
  <w:num w:numId="57" w16cid:durableId="489324084">
    <w:abstractNumId w:val="20"/>
  </w:num>
  <w:num w:numId="58" w16cid:durableId="417143318">
    <w:abstractNumId w:val="8"/>
  </w:num>
  <w:num w:numId="59" w16cid:durableId="41710906">
    <w:abstractNumId w:val="38"/>
  </w:num>
  <w:num w:numId="60" w16cid:durableId="2116099269">
    <w:abstractNumId w:val="21"/>
  </w:num>
  <w:num w:numId="61" w16cid:durableId="1959952368">
    <w:abstractNumId w:val="18"/>
  </w:num>
  <w:num w:numId="62" w16cid:durableId="1635020532">
    <w:abstractNumId w:val="45"/>
  </w:num>
  <w:num w:numId="63" w16cid:durableId="1336348483">
    <w:abstractNumId w:val="70"/>
  </w:num>
  <w:num w:numId="64" w16cid:durableId="759060676">
    <w:abstractNumId w:val="13"/>
  </w:num>
  <w:num w:numId="65" w16cid:durableId="539323604">
    <w:abstractNumId w:val="35"/>
  </w:num>
  <w:num w:numId="66" w16cid:durableId="1609896953">
    <w:abstractNumId w:val="5"/>
  </w:num>
  <w:num w:numId="67" w16cid:durableId="1776172165">
    <w:abstractNumId w:val="11"/>
  </w:num>
  <w:num w:numId="68" w16cid:durableId="1930575102">
    <w:abstractNumId w:val="30"/>
  </w:num>
  <w:num w:numId="69" w16cid:durableId="627780295">
    <w:abstractNumId w:val="24"/>
  </w:num>
  <w:num w:numId="70" w16cid:durableId="102002188">
    <w:abstractNumId w:val="58"/>
  </w:num>
  <w:num w:numId="71" w16cid:durableId="602111951">
    <w:abstractNumId w:val="5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1713"/>
    <w:rsid w:val="00000F94"/>
    <w:rsid w:val="00002758"/>
    <w:rsid w:val="00002834"/>
    <w:rsid w:val="00003327"/>
    <w:rsid w:val="00003B87"/>
    <w:rsid w:val="00006C4B"/>
    <w:rsid w:val="00006EE6"/>
    <w:rsid w:val="00011968"/>
    <w:rsid w:val="00013E95"/>
    <w:rsid w:val="00014A8F"/>
    <w:rsid w:val="00015A59"/>
    <w:rsid w:val="00016179"/>
    <w:rsid w:val="0001773E"/>
    <w:rsid w:val="000178C5"/>
    <w:rsid w:val="0002017C"/>
    <w:rsid w:val="000201CD"/>
    <w:rsid w:val="00020B7E"/>
    <w:rsid w:val="00021BB4"/>
    <w:rsid w:val="00021DB5"/>
    <w:rsid w:val="00022E79"/>
    <w:rsid w:val="000234B9"/>
    <w:rsid w:val="000241AB"/>
    <w:rsid w:val="00024519"/>
    <w:rsid w:val="00025576"/>
    <w:rsid w:val="00026270"/>
    <w:rsid w:val="0002627B"/>
    <w:rsid w:val="00027161"/>
    <w:rsid w:val="000273E0"/>
    <w:rsid w:val="00030353"/>
    <w:rsid w:val="000318AF"/>
    <w:rsid w:val="000320F9"/>
    <w:rsid w:val="00032157"/>
    <w:rsid w:val="00033434"/>
    <w:rsid w:val="00033558"/>
    <w:rsid w:val="000336B6"/>
    <w:rsid w:val="000340B9"/>
    <w:rsid w:val="0003433D"/>
    <w:rsid w:val="00034595"/>
    <w:rsid w:val="000345ED"/>
    <w:rsid w:val="0003489D"/>
    <w:rsid w:val="000356D0"/>
    <w:rsid w:val="00036644"/>
    <w:rsid w:val="0003793F"/>
    <w:rsid w:val="00040632"/>
    <w:rsid w:val="00041412"/>
    <w:rsid w:val="00041C5A"/>
    <w:rsid w:val="00044AF4"/>
    <w:rsid w:val="00045C8E"/>
    <w:rsid w:val="00046322"/>
    <w:rsid w:val="000469D9"/>
    <w:rsid w:val="00050762"/>
    <w:rsid w:val="000518A2"/>
    <w:rsid w:val="000545D0"/>
    <w:rsid w:val="00056227"/>
    <w:rsid w:val="00060085"/>
    <w:rsid w:val="000635DF"/>
    <w:rsid w:val="00063759"/>
    <w:rsid w:val="000643C4"/>
    <w:rsid w:val="000643C5"/>
    <w:rsid w:val="00065484"/>
    <w:rsid w:val="0006669C"/>
    <w:rsid w:val="00066ECB"/>
    <w:rsid w:val="00066EEC"/>
    <w:rsid w:val="000671CF"/>
    <w:rsid w:val="0007097B"/>
    <w:rsid w:val="0007127E"/>
    <w:rsid w:val="000712A1"/>
    <w:rsid w:val="0007138A"/>
    <w:rsid w:val="0007165A"/>
    <w:rsid w:val="000718C2"/>
    <w:rsid w:val="00071DC4"/>
    <w:rsid w:val="00072698"/>
    <w:rsid w:val="00072775"/>
    <w:rsid w:val="00073C95"/>
    <w:rsid w:val="00074E33"/>
    <w:rsid w:val="00074EB5"/>
    <w:rsid w:val="00075433"/>
    <w:rsid w:val="00075BDF"/>
    <w:rsid w:val="00076DB6"/>
    <w:rsid w:val="00076EA8"/>
    <w:rsid w:val="00080331"/>
    <w:rsid w:val="000805FA"/>
    <w:rsid w:val="00081CAC"/>
    <w:rsid w:val="00081D5C"/>
    <w:rsid w:val="00082B96"/>
    <w:rsid w:val="000831AB"/>
    <w:rsid w:val="00083E82"/>
    <w:rsid w:val="000841E0"/>
    <w:rsid w:val="000862CC"/>
    <w:rsid w:val="00086345"/>
    <w:rsid w:val="0008678B"/>
    <w:rsid w:val="000875CA"/>
    <w:rsid w:val="00087745"/>
    <w:rsid w:val="00087D92"/>
    <w:rsid w:val="000900BC"/>
    <w:rsid w:val="000908C6"/>
    <w:rsid w:val="00090F97"/>
    <w:rsid w:val="00091818"/>
    <w:rsid w:val="00092634"/>
    <w:rsid w:val="00093406"/>
    <w:rsid w:val="00093DC0"/>
    <w:rsid w:val="0009473D"/>
    <w:rsid w:val="00094A50"/>
    <w:rsid w:val="00094EB1"/>
    <w:rsid w:val="0009638C"/>
    <w:rsid w:val="00096C19"/>
    <w:rsid w:val="00096F6A"/>
    <w:rsid w:val="000A1FAE"/>
    <w:rsid w:val="000A2365"/>
    <w:rsid w:val="000A2479"/>
    <w:rsid w:val="000A253C"/>
    <w:rsid w:val="000A2759"/>
    <w:rsid w:val="000A4D04"/>
    <w:rsid w:val="000A50E8"/>
    <w:rsid w:val="000A54EF"/>
    <w:rsid w:val="000A5699"/>
    <w:rsid w:val="000A57A8"/>
    <w:rsid w:val="000A7BE0"/>
    <w:rsid w:val="000B16AE"/>
    <w:rsid w:val="000B3701"/>
    <w:rsid w:val="000B381D"/>
    <w:rsid w:val="000B41EB"/>
    <w:rsid w:val="000B453C"/>
    <w:rsid w:val="000B4CE7"/>
    <w:rsid w:val="000B5709"/>
    <w:rsid w:val="000B58F9"/>
    <w:rsid w:val="000B59A4"/>
    <w:rsid w:val="000B6B6D"/>
    <w:rsid w:val="000B6D20"/>
    <w:rsid w:val="000B77DF"/>
    <w:rsid w:val="000B77E6"/>
    <w:rsid w:val="000C034F"/>
    <w:rsid w:val="000C0FBC"/>
    <w:rsid w:val="000C1A05"/>
    <w:rsid w:val="000C2E64"/>
    <w:rsid w:val="000C4C7F"/>
    <w:rsid w:val="000C5E05"/>
    <w:rsid w:val="000C6237"/>
    <w:rsid w:val="000C67C2"/>
    <w:rsid w:val="000C67F8"/>
    <w:rsid w:val="000C6879"/>
    <w:rsid w:val="000C7901"/>
    <w:rsid w:val="000D1BA1"/>
    <w:rsid w:val="000D1DD5"/>
    <w:rsid w:val="000D28F5"/>
    <w:rsid w:val="000D2CD6"/>
    <w:rsid w:val="000D3831"/>
    <w:rsid w:val="000D40DD"/>
    <w:rsid w:val="000D4D6B"/>
    <w:rsid w:val="000D548F"/>
    <w:rsid w:val="000D5C74"/>
    <w:rsid w:val="000D6926"/>
    <w:rsid w:val="000D7A5A"/>
    <w:rsid w:val="000E01EC"/>
    <w:rsid w:val="000E02A5"/>
    <w:rsid w:val="000E0405"/>
    <w:rsid w:val="000E08DA"/>
    <w:rsid w:val="000E18C0"/>
    <w:rsid w:val="000E2397"/>
    <w:rsid w:val="000E2B8F"/>
    <w:rsid w:val="000E30B9"/>
    <w:rsid w:val="000E347E"/>
    <w:rsid w:val="000E3ED4"/>
    <w:rsid w:val="000E3F47"/>
    <w:rsid w:val="000E4EF6"/>
    <w:rsid w:val="000E539C"/>
    <w:rsid w:val="000E5B12"/>
    <w:rsid w:val="000E76A2"/>
    <w:rsid w:val="000F09B4"/>
    <w:rsid w:val="000F12AE"/>
    <w:rsid w:val="000F3741"/>
    <w:rsid w:val="000F3E28"/>
    <w:rsid w:val="000F3FBB"/>
    <w:rsid w:val="000F42A1"/>
    <w:rsid w:val="000F4B12"/>
    <w:rsid w:val="000F524C"/>
    <w:rsid w:val="000F5376"/>
    <w:rsid w:val="000F594B"/>
    <w:rsid w:val="000F61CC"/>
    <w:rsid w:val="000F662B"/>
    <w:rsid w:val="000F770F"/>
    <w:rsid w:val="001010FE"/>
    <w:rsid w:val="00101722"/>
    <w:rsid w:val="0010268D"/>
    <w:rsid w:val="001029D9"/>
    <w:rsid w:val="00102DEE"/>
    <w:rsid w:val="001038F9"/>
    <w:rsid w:val="001041FA"/>
    <w:rsid w:val="00104D02"/>
    <w:rsid w:val="001053BA"/>
    <w:rsid w:val="00105EC1"/>
    <w:rsid w:val="00106078"/>
    <w:rsid w:val="00106B70"/>
    <w:rsid w:val="00106EB7"/>
    <w:rsid w:val="00111189"/>
    <w:rsid w:val="0011323E"/>
    <w:rsid w:val="001139EE"/>
    <w:rsid w:val="0011462B"/>
    <w:rsid w:val="00115840"/>
    <w:rsid w:val="00115A76"/>
    <w:rsid w:val="00116E10"/>
    <w:rsid w:val="00117148"/>
    <w:rsid w:val="001178BA"/>
    <w:rsid w:val="00120591"/>
    <w:rsid w:val="00120F5D"/>
    <w:rsid w:val="001219BB"/>
    <w:rsid w:val="00122FFC"/>
    <w:rsid w:val="001234CC"/>
    <w:rsid w:val="001236B9"/>
    <w:rsid w:val="00124F70"/>
    <w:rsid w:val="0012535B"/>
    <w:rsid w:val="00126028"/>
    <w:rsid w:val="0012620F"/>
    <w:rsid w:val="001267D8"/>
    <w:rsid w:val="00126B99"/>
    <w:rsid w:val="00127488"/>
    <w:rsid w:val="00130205"/>
    <w:rsid w:val="00130460"/>
    <w:rsid w:val="00130A7A"/>
    <w:rsid w:val="00130AD1"/>
    <w:rsid w:val="00130F44"/>
    <w:rsid w:val="0013109F"/>
    <w:rsid w:val="0013160D"/>
    <w:rsid w:val="00134D95"/>
    <w:rsid w:val="00134EAD"/>
    <w:rsid w:val="00135689"/>
    <w:rsid w:val="0013569D"/>
    <w:rsid w:val="001357D2"/>
    <w:rsid w:val="00135A12"/>
    <w:rsid w:val="001364BE"/>
    <w:rsid w:val="00140DE6"/>
    <w:rsid w:val="00141F93"/>
    <w:rsid w:val="00142AE5"/>
    <w:rsid w:val="00146398"/>
    <w:rsid w:val="00146E01"/>
    <w:rsid w:val="00146F0A"/>
    <w:rsid w:val="0014748E"/>
    <w:rsid w:val="00150180"/>
    <w:rsid w:val="0015124F"/>
    <w:rsid w:val="0015179B"/>
    <w:rsid w:val="0015201F"/>
    <w:rsid w:val="00152397"/>
    <w:rsid w:val="00152CCF"/>
    <w:rsid w:val="00153876"/>
    <w:rsid w:val="00153DD1"/>
    <w:rsid w:val="001546BD"/>
    <w:rsid w:val="0015484E"/>
    <w:rsid w:val="00154E25"/>
    <w:rsid w:val="001552D2"/>
    <w:rsid w:val="001575FF"/>
    <w:rsid w:val="001576A4"/>
    <w:rsid w:val="0016227E"/>
    <w:rsid w:val="00162631"/>
    <w:rsid w:val="001629FB"/>
    <w:rsid w:val="00163123"/>
    <w:rsid w:val="00163A36"/>
    <w:rsid w:val="001641B7"/>
    <w:rsid w:val="001644C2"/>
    <w:rsid w:val="001647AB"/>
    <w:rsid w:val="00164CF2"/>
    <w:rsid w:val="001656AD"/>
    <w:rsid w:val="0016576A"/>
    <w:rsid w:val="00166C92"/>
    <w:rsid w:val="001673B7"/>
    <w:rsid w:val="0016744F"/>
    <w:rsid w:val="0016793C"/>
    <w:rsid w:val="00167A5A"/>
    <w:rsid w:val="00170175"/>
    <w:rsid w:val="001718B0"/>
    <w:rsid w:val="001723E7"/>
    <w:rsid w:val="0017285E"/>
    <w:rsid w:val="00172F6B"/>
    <w:rsid w:val="00175CC1"/>
    <w:rsid w:val="0017644A"/>
    <w:rsid w:val="0017646A"/>
    <w:rsid w:val="0017743F"/>
    <w:rsid w:val="001779D0"/>
    <w:rsid w:val="00177C5F"/>
    <w:rsid w:val="00180BE2"/>
    <w:rsid w:val="00180CE1"/>
    <w:rsid w:val="0018171B"/>
    <w:rsid w:val="001820F4"/>
    <w:rsid w:val="00183EC1"/>
    <w:rsid w:val="00184F4A"/>
    <w:rsid w:val="001851F0"/>
    <w:rsid w:val="00185382"/>
    <w:rsid w:val="00186D52"/>
    <w:rsid w:val="00187A36"/>
    <w:rsid w:val="00190038"/>
    <w:rsid w:val="00192617"/>
    <w:rsid w:val="00192CC8"/>
    <w:rsid w:val="00192D01"/>
    <w:rsid w:val="00193A7D"/>
    <w:rsid w:val="00193F2A"/>
    <w:rsid w:val="001946CE"/>
    <w:rsid w:val="00194E33"/>
    <w:rsid w:val="00194F5B"/>
    <w:rsid w:val="00196239"/>
    <w:rsid w:val="00196CC4"/>
    <w:rsid w:val="00197007"/>
    <w:rsid w:val="00197820"/>
    <w:rsid w:val="001978CF"/>
    <w:rsid w:val="001A036D"/>
    <w:rsid w:val="001A19A6"/>
    <w:rsid w:val="001A1C29"/>
    <w:rsid w:val="001A2991"/>
    <w:rsid w:val="001A40D5"/>
    <w:rsid w:val="001A45E5"/>
    <w:rsid w:val="001A5720"/>
    <w:rsid w:val="001A63EA"/>
    <w:rsid w:val="001A661A"/>
    <w:rsid w:val="001A7C60"/>
    <w:rsid w:val="001B013C"/>
    <w:rsid w:val="001B1A66"/>
    <w:rsid w:val="001B5CF3"/>
    <w:rsid w:val="001B5D8C"/>
    <w:rsid w:val="001B6191"/>
    <w:rsid w:val="001B6239"/>
    <w:rsid w:val="001B6B27"/>
    <w:rsid w:val="001C0190"/>
    <w:rsid w:val="001C0FEA"/>
    <w:rsid w:val="001C2113"/>
    <w:rsid w:val="001C23CA"/>
    <w:rsid w:val="001C2C78"/>
    <w:rsid w:val="001C3075"/>
    <w:rsid w:val="001C3890"/>
    <w:rsid w:val="001C3A6A"/>
    <w:rsid w:val="001C58BE"/>
    <w:rsid w:val="001C6B3C"/>
    <w:rsid w:val="001D027D"/>
    <w:rsid w:val="001D0FEC"/>
    <w:rsid w:val="001D2347"/>
    <w:rsid w:val="001D2A11"/>
    <w:rsid w:val="001D50A8"/>
    <w:rsid w:val="001D57F7"/>
    <w:rsid w:val="001D5A56"/>
    <w:rsid w:val="001D65B8"/>
    <w:rsid w:val="001D744A"/>
    <w:rsid w:val="001D7FDF"/>
    <w:rsid w:val="001E0C1A"/>
    <w:rsid w:val="001E2036"/>
    <w:rsid w:val="001E20F3"/>
    <w:rsid w:val="001E3DAC"/>
    <w:rsid w:val="001E5727"/>
    <w:rsid w:val="001E656E"/>
    <w:rsid w:val="001E6602"/>
    <w:rsid w:val="001E6C97"/>
    <w:rsid w:val="001E78F7"/>
    <w:rsid w:val="001E7B6B"/>
    <w:rsid w:val="001F015F"/>
    <w:rsid w:val="001F089B"/>
    <w:rsid w:val="001F0D9F"/>
    <w:rsid w:val="001F1AA3"/>
    <w:rsid w:val="001F1C6B"/>
    <w:rsid w:val="001F1DBB"/>
    <w:rsid w:val="001F2321"/>
    <w:rsid w:val="001F26FD"/>
    <w:rsid w:val="001F27D2"/>
    <w:rsid w:val="001F2F33"/>
    <w:rsid w:val="001F5388"/>
    <w:rsid w:val="001F5710"/>
    <w:rsid w:val="001F5C29"/>
    <w:rsid w:val="001F5FF3"/>
    <w:rsid w:val="001F668F"/>
    <w:rsid w:val="0020054B"/>
    <w:rsid w:val="002005D2"/>
    <w:rsid w:val="00204B06"/>
    <w:rsid w:val="00205814"/>
    <w:rsid w:val="00205BDD"/>
    <w:rsid w:val="00205F19"/>
    <w:rsid w:val="00206623"/>
    <w:rsid w:val="002102F2"/>
    <w:rsid w:val="00210423"/>
    <w:rsid w:val="00210A25"/>
    <w:rsid w:val="00210FEE"/>
    <w:rsid w:val="00211C38"/>
    <w:rsid w:val="002122E5"/>
    <w:rsid w:val="00212C5F"/>
    <w:rsid w:val="00214EB9"/>
    <w:rsid w:val="00215E04"/>
    <w:rsid w:val="00215FC3"/>
    <w:rsid w:val="0021634F"/>
    <w:rsid w:val="002170A9"/>
    <w:rsid w:val="00220102"/>
    <w:rsid w:val="00220138"/>
    <w:rsid w:val="00221427"/>
    <w:rsid w:val="00221BA4"/>
    <w:rsid w:val="00221F6E"/>
    <w:rsid w:val="002220DB"/>
    <w:rsid w:val="002225FD"/>
    <w:rsid w:val="00223139"/>
    <w:rsid w:val="00223F8D"/>
    <w:rsid w:val="002242E3"/>
    <w:rsid w:val="0022459C"/>
    <w:rsid w:val="00224B9D"/>
    <w:rsid w:val="0022510C"/>
    <w:rsid w:val="00225621"/>
    <w:rsid w:val="00225B88"/>
    <w:rsid w:val="00225CD2"/>
    <w:rsid w:val="00225D43"/>
    <w:rsid w:val="00226E6B"/>
    <w:rsid w:val="00227493"/>
    <w:rsid w:val="00230C04"/>
    <w:rsid w:val="00232B73"/>
    <w:rsid w:val="00233F83"/>
    <w:rsid w:val="00234086"/>
    <w:rsid w:val="00235127"/>
    <w:rsid w:val="00235445"/>
    <w:rsid w:val="00236040"/>
    <w:rsid w:val="0023630B"/>
    <w:rsid w:val="002379BE"/>
    <w:rsid w:val="00240B4D"/>
    <w:rsid w:val="002417D1"/>
    <w:rsid w:val="0024218D"/>
    <w:rsid w:val="00242B2A"/>
    <w:rsid w:val="00242DEB"/>
    <w:rsid w:val="0024370C"/>
    <w:rsid w:val="002440ED"/>
    <w:rsid w:val="002448CD"/>
    <w:rsid w:val="0024508D"/>
    <w:rsid w:val="002451DC"/>
    <w:rsid w:val="00245288"/>
    <w:rsid w:val="0024539F"/>
    <w:rsid w:val="00245C17"/>
    <w:rsid w:val="00245ED3"/>
    <w:rsid w:val="00246935"/>
    <w:rsid w:val="002500CF"/>
    <w:rsid w:val="002502BB"/>
    <w:rsid w:val="00250A6C"/>
    <w:rsid w:val="0025160C"/>
    <w:rsid w:val="00251D38"/>
    <w:rsid w:val="00252A36"/>
    <w:rsid w:val="0025342C"/>
    <w:rsid w:val="00255634"/>
    <w:rsid w:val="002557CB"/>
    <w:rsid w:val="00255E6A"/>
    <w:rsid w:val="002560BA"/>
    <w:rsid w:val="00256F76"/>
    <w:rsid w:val="002572DA"/>
    <w:rsid w:val="0026159F"/>
    <w:rsid w:val="002633FF"/>
    <w:rsid w:val="0026421C"/>
    <w:rsid w:val="00266163"/>
    <w:rsid w:val="00266F41"/>
    <w:rsid w:val="002672B1"/>
    <w:rsid w:val="0026776F"/>
    <w:rsid w:val="00270F9B"/>
    <w:rsid w:val="00271C17"/>
    <w:rsid w:val="00272329"/>
    <w:rsid w:val="00272343"/>
    <w:rsid w:val="00273C81"/>
    <w:rsid w:val="00273E2B"/>
    <w:rsid w:val="00274108"/>
    <w:rsid w:val="002742EE"/>
    <w:rsid w:val="00275472"/>
    <w:rsid w:val="0027572F"/>
    <w:rsid w:val="0027625A"/>
    <w:rsid w:val="00282116"/>
    <w:rsid w:val="00283B47"/>
    <w:rsid w:val="002847DD"/>
    <w:rsid w:val="002849CB"/>
    <w:rsid w:val="00285385"/>
    <w:rsid w:val="002853E8"/>
    <w:rsid w:val="00286357"/>
    <w:rsid w:val="0028706C"/>
    <w:rsid w:val="00287F62"/>
    <w:rsid w:val="00290028"/>
    <w:rsid w:val="0029319E"/>
    <w:rsid w:val="00295448"/>
    <w:rsid w:val="0029621B"/>
    <w:rsid w:val="002970C6"/>
    <w:rsid w:val="002979C8"/>
    <w:rsid w:val="002A0519"/>
    <w:rsid w:val="002A0520"/>
    <w:rsid w:val="002A0A57"/>
    <w:rsid w:val="002A1865"/>
    <w:rsid w:val="002A1B1F"/>
    <w:rsid w:val="002A254A"/>
    <w:rsid w:val="002A2DA4"/>
    <w:rsid w:val="002A48C8"/>
    <w:rsid w:val="002A542C"/>
    <w:rsid w:val="002A5CD2"/>
    <w:rsid w:val="002A6B32"/>
    <w:rsid w:val="002B044D"/>
    <w:rsid w:val="002B06DA"/>
    <w:rsid w:val="002B0956"/>
    <w:rsid w:val="002B1535"/>
    <w:rsid w:val="002B2A4F"/>
    <w:rsid w:val="002B395E"/>
    <w:rsid w:val="002B3A26"/>
    <w:rsid w:val="002B3C5A"/>
    <w:rsid w:val="002B4612"/>
    <w:rsid w:val="002B4A93"/>
    <w:rsid w:val="002B4B37"/>
    <w:rsid w:val="002B5787"/>
    <w:rsid w:val="002B5B26"/>
    <w:rsid w:val="002B767E"/>
    <w:rsid w:val="002B783B"/>
    <w:rsid w:val="002C0F9E"/>
    <w:rsid w:val="002C1154"/>
    <w:rsid w:val="002C18C3"/>
    <w:rsid w:val="002C1A0D"/>
    <w:rsid w:val="002C2465"/>
    <w:rsid w:val="002C2BEC"/>
    <w:rsid w:val="002C4394"/>
    <w:rsid w:val="002C532F"/>
    <w:rsid w:val="002C552E"/>
    <w:rsid w:val="002C61BD"/>
    <w:rsid w:val="002D04FD"/>
    <w:rsid w:val="002D0A0D"/>
    <w:rsid w:val="002D41B0"/>
    <w:rsid w:val="002D49F7"/>
    <w:rsid w:val="002D4CAF"/>
    <w:rsid w:val="002D4F89"/>
    <w:rsid w:val="002D5D23"/>
    <w:rsid w:val="002D79A8"/>
    <w:rsid w:val="002E1469"/>
    <w:rsid w:val="002E274C"/>
    <w:rsid w:val="002E2CB2"/>
    <w:rsid w:val="002E3A6F"/>
    <w:rsid w:val="002E4470"/>
    <w:rsid w:val="002E6356"/>
    <w:rsid w:val="002E7462"/>
    <w:rsid w:val="002E7B3E"/>
    <w:rsid w:val="002E7C7C"/>
    <w:rsid w:val="002F0210"/>
    <w:rsid w:val="002F285E"/>
    <w:rsid w:val="002F356C"/>
    <w:rsid w:val="002F3D7F"/>
    <w:rsid w:val="002F4AEA"/>
    <w:rsid w:val="002F5A17"/>
    <w:rsid w:val="002F7799"/>
    <w:rsid w:val="00300283"/>
    <w:rsid w:val="003004A9"/>
    <w:rsid w:val="003005F4"/>
    <w:rsid w:val="00301713"/>
    <w:rsid w:val="00302579"/>
    <w:rsid w:val="00302688"/>
    <w:rsid w:val="00302C84"/>
    <w:rsid w:val="00303794"/>
    <w:rsid w:val="003037CB"/>
    <w:rsid w:val="0030383A"/>
    <w:rsid w:val="00304BC0"/>
    <w:rsid w:val="0030549B"/>
    <w:rsid w:val="00306EC4"/>
    <w:rsid w:val="00310791"/>
    <w:rsid w:val="00310FFF"/>
    <w:rsid w:val="00311438"/>
    <w:rsid w:val="00311599"/>
    <w:rsid w:val="00311A85"/>
    <w:rsid w:val="00311D44"/>
    <w:rsid w:val="00311FEC"/>
    <w:rsid w:val="00312576"/>
    <w:rsid w:val="00312E7C"/>
    <w:rsid w:val="003132B4"/>
    <w:rsid w:val="00313C94"/>
    <w:rsid w:val="00314DAA"/>
    <w:rsid w:val="00315093"/>
    <w:rsid w:val="0031587A"/>
    <w:rsid w:val="00316451"/>
    <w:rsid w:val="00316DD1"/>
    <w:rsid w:val="0031765C"/>
    <w:rsid w:val="00321143"/>
    <w:rsid w:val="003216E2"/>
    <w:rsid w:val="0032264B"/>
    <w:rsid w:val="0032281F"/>
    <w:rsid w:val="0032367D"/>
    <w:rsid w:val="00324244"/>
    <w:rsid w:val="00324265"/>
    <w:rsid w:val="00324C75"/>
    <w:rsid w:val="00326511"/>
    <w:rsid w:val="003271E6"/>
    <w:rsid w:val="0032755C"/>
    <w:rsid w:val="0032758C"/>
    <w:rsid w:val="0032783A"/>
    <w:rsid w:val="00333AA3"/>
    <w:rsid w:val="00333C99"/>
    <w:rsid w:val="003344A7"/>
    <w:rsid w:val="00334D92"/>
    <w:rsid w:val="00336045"/>
    <w:rsid w:val="00336A81"/>
    <w:rsid w:val="00337255"/>
    <w:rsid w:val="00337C5A"/>
    <w:rsid w:val="00337E27"/>
    <w:rsid w:val="0034046A"/>
    <w:rsid w:val="003407CC"/>
    <w:rsid w:val="00341391"/>
    <w:rsid w:val="00341835"/>
    <w:rsid w:val="00341932"/>
    <w:rsid w:val="00341B4B"/>
    <w:rsid w:val="00341B4F"/>
    <w:rsid w:val="00341D89"/>
    <w:rsid w:val="00341EAC"/>
    <w:rsid w:val="00341EC7"/>
    <w:rsid w:val="00342285"/>
    <w:rsid w:val="003424B0"/>
    <w:rsid w:val="00343795"/>
    <w:rsid w:val="00343958"/>
    <w:rsid w:val="00344302"/>
    <w:rsid w:val="00344763"/>
    <w:rsid w:val="00346510"/>
    <w:rsid w:val="003470CA"/>
    <w:rsid w:val="003474C3"/>
    <w:rsid w:val="003478C6"/>
    <w:rsid w:val="00350036"/>
    <w:rsid w:val="00350AC4"/>
    <w:rsid w:val="00350FD3"/>
    <w:rsid w:val="0035104E"/>
    <w:rsid w:val="003512AF"/>
    <w:rsid w:val="00351EA1"/>
    <w:rsid w:val="00353586"/>
    <w:rsid w:val="00353B5E"/>
    <w:rsid w:val="003541E2"/>
    <w:rsid w:val="003541FD"/>
    <w:rsid w:val="00354865"/>
    <w:rsid w:val="00354B89"/>
    <w:rsid w:val="00355397"/>
    <w:rsid w:val="003559AA"/>
    <w:rsid w:val="0035734B"/>
    <w:rsid w:val="003574C2"/>
    <w:rsid w:val="00360D31"/>
    <w:rsid w:val="00360EC4"/>
    <w:rsid w:val="00361775"/>
    <w:rsid w:val="003621AC"/>
    <w:rsid w:val="00362ACE"/>
    <w:rsid w:val="00362BE3"/>
    <w:rsid w:val="00362C5D"/>
    <w:rsid w:val="00363706"/>
    <w:rsid w:val="003642EA"/>
    <w:rsid w:val="003650EF"/>
    <w:rsid w:val="00366280"/>
    <w:rsid w:val="0036651F"/>
    <w:rsid w:val="00371CD7"/>
    <w:rsid w:val="00373AE1"/>
    <w:rsid w:val="00374192"/>
    <w:rsid w:val="00374430"/>
    <w:rsid w:val="00374AA0"/>
    <w:rsid w:val="003757CE"/>
    <w:rsid w:val="003760DF"/>
    <w:rsid w:val="0037645F"/>
    <w:rsid w:val="003765A3"/>
    <w:rsid w:val="00380F70"/>
    <w:rsid w:val="003819EC"/>
    <w:rsid w:val="00381B19"/>
    <w:rsid w:val="003828C0"/>
    <w:rsid w:val="00383987"/>
    <w:rsid w:val="0038428B"/>
    <w:rsid w:val="003849D2"/>
    <w:rsid w:val="00384AF3"/>
    <w:rsid w:val="00384D52"/>
    <w:rsid w:val="00385E25"/>
    <w:rsid w:val="00385F58"/>
    <w:rsid w:val="003867E8"/>
    <w:rsid w:val="00387D77"/>
    <w:rsid w:val="00390534"/>
    <w:rsid w:val="00391366"/>
    <w:rsid w:val="00391515"/>
    <w:rsid w:val="003918CA"/>
    <w:rsid w:val="00391A7C"/>
    <w:rsid w:val="00391B4D"/>
    <w:rsid w:val="00391EC8"/>
    <w:rsid w:val="00391ECF"/>
    <w:rsid w:val="003924B6"/>
    <w:rsid w:val="00392683"/>
    <w:rsid w:val="0039486C"/>
    <w:rsid w:val="00395028"/>
    <w:rsid w:val="00395825"/>
    <w:rsid w:val="00395FC0"/>
    <w:rsid w:val="00396891"/>
    <w:rsid w:val="003A0A5A"/>
    <w:rsid w:val="003A12A8"/>
    <w:rsid w:val="003A1D5C"/>
    <w:rsid w:val="003A1DF8"/>
    <w:rsid w:val="003A2619"/>
    <w:rsid w:val="003A3166"/>
    <w:rsid w:val="003A35F0"/>
    <w:rsid w:val="003A3A27"/>
    <w:rsid w:val="003A438D"/>
    <w:rsid w:val="003A5C29"/>
    <w:rsid w:val="003A6783"/>
    <w:rsid w:val="003A7FB1"/>
    <w:rsid w:val="003A7FCA"/>
    <w:rsid w:val="003B0B34"/>
    <w:rsid w:val="003B11B3"/>
    <w:rsid w:val="003B12F8"/>
    <w:rsid w:val="003B146F"/>
    <w:rsid w:val="003B1F70"/>
    <w:rsid w:val="003B2A09"/>
    <w:rsid w:val="003B376E"/>
    <w:rsid w:val="003B407C"/>
    <w:rsid w:val="003B62BC"/>
    <w:rsid w:val="003B6F9A"/>
    <w:rsid w:val="003B7B23"/>
    <w:rsid w:val="003C0475"/>
    <w:rsid w:val="003C24A9"/>
    <w:rsid w:val="003C2DF2"/>
    <w:rsid w:val="003C4864"/>
    <w:rsid w:val="003C4B4E"/>
    <w:rsid w:val="003C5FC8"/>
    <w:rsid w:val="003C6020"/>
    <w:rsid w:val="003C6262"/>
    <w:rsid w:val="003C70F2"/>
    <w:rsid w:val="003C74DB"/>
    <w:rsid w:val="003D3826"/>
    <w:rsid w:val="003D3DD6"/>
    <w:rsid w:val="003D3E1F"/>
    <w:rsid w:val="003D4BE1"/>
    <w:rsid w:val="003D60FC"/>
    <w:rsid w:val="003D7246"/>
    <w:rsid w:val="003D7DA1"/>
    <w:rsid w:val="003E02EE"/>
    <w:rsid w:val="003E33E8"/>
    <w:rsid w:val="003E46DC"/>
    <w:rsid w:val="003E4989"/>
    <w:rsid w:val="003E5AC4"/>
    <w:rsid w:val="003F1246"/>
    <w:rsid w:val="003F1A8E"/>
    <w:rsid w:val="003F1E56"/>
    <w:rsid w:val="003F2069"/>
    <w:rsid w:val="003F2D73"/>
    <w:rsid w:val="003F2FF7"/>
    <w:rsid w:val="003F3A54"/>
    <w:rsid w:val="003F40FD"/>
    <w:rsid w:val="003F42BE"/>
    <w:rsid w:val="003F4781"/>
    <w:rsid w:val="003F52F8"/>
    <w:rsid w:val="00400D0F"/>
    <w:rsid w:val="00402BEF"/>
    <w:rsid w:val="00404BFD"/>
    <w:rsid w:val="00405542"/>
    <w:rsid w:val="004058E5"/>
    <w:rsid w:val="00405B6C"/>
    <w:rsid w:val="00405DEB"/>
    <w:rsid w:val="0040637A"/>
    <w:rsid w:val="004108F6"/>
    <w:rsid w:val="0041132B"/>
    <w:rsid w:val="00411397"/>
    <w:rsid w:val="004124E4"/>
    <w:rsid w:val="00414DAD"/>
    <w:rsid w:val="004151A0"/>
    <w:rsid w:val="00416213"/>
    <w:rsid w:val="00417084"/>
    <w:rsid w:val="0041709C"/>
    <w:rsid w:val="0041799E"/>
    <w:rsid w:val="00417AD1"/>
    <w:rsid w:val="00417C55"/>
    <w:rsid w:val="0042001F"/>
    <w:rsid w:val="004201F6"/>
    <w:rsid w:val="00420FA6"/>
    <w:rsid w:val="00421557"/>
    <w:rsid w:val="00422068"/>
    <w:rsid w:val="00422152"/>
    <w:rsid w:val="0042255B"/>
    <w:rsid w:val="00422E94"/>
    <w:rsid w:val="00423001"/>
    <w:rsid w:val="00424977"/>
    <w:rsid w:val="00424984"/>
    <w:rsid w:val="00424AE6"/>
    <w:rsid w:val="00425009"/>
    <w:rsid w:val="00425273"/>
    <w:rsid w:val="004253E0"/>
    <w:rsid w:val="004257A3"/>
    <w:rsid w:val="00426767"/>
    <w:rsid w:val="00426D08"/>
    <w:rsid w:val="00431C15"/>
    <w:rsid w:val="00433D25"/>
    <w:rsid w:val="00434810"/>
    <w:rsid w:val="00436E59"/>
    <w:rsid w:val="00436F44"/>
    <w:rsid w:val="00440C2A"/>
    <w:rsid w:val="00440FC2"/>
    <w:rsid w:val="00441AAE"/>
    <w:rsid w:val="004429D7"/>
    <w:rsid w:val="00444BA9"/>
    <w:rsid w:val="00444D1F"/>
    <w:rsid w:val="0044508D"/>
    <w:rsid w:val="004456C8"/>
    <w:rsid w:val="00446A03"/>
    <w:rsid w:val="004507A4"/>
    <w:rsid w:val="00450A4D"/>
    <w:rsid w:val="00450AC9"/>
    <w:rsid w:val="00452117"/>
    <w:rsid w:val="00452CF8"/>
    <w:rsid w:val="00452EC5"/>
    <w:rsid w:val="00453BB5"/>
    <w:rsid w:val="004542C7"/>
    <w:rsid w:val="00454AFC"/>
    <w:rsid w:val="00454DC7"/>
    <w:rsid w:val="0045592A"/>
    <w:rsid w:val="0045715A"/>
    <w:rsid w:val="004572D5"/>
    <w:rsid w:val="00457642"/>
    <w:rsid w:val="00460407"/>
    <w:rsid w:val="004606AC"/>
    <w:rsid w:val="00460897"/>
    <w:rsid w:val="004608E2"/>
    <w:rsid w:val="00463142"/>
    <w:rsid w:val="004643A4"/>
    <w:rsid w:val="0046453F"/>
    <w:rsid w:val="0046511C"/>
    <w:rsid w:val="00466313"/>
    <w:rsid w:val="004663BC"/>
    <w:rsid w:val="004671FC"/>
    <w:rsid w:val="00467501"/>
    <w:rsid w:val="00470411"/>
    <w:rsid w:val="00471646"/>
    <w:rsid w:val="00471DCA"/>
    <w:rsid w:val="00472164"/>
    <w:rsid w:val="00473224"/>
    <w:rsid w:val="00473617"/>
    <w:rsid w:val="00474C1E"/>
    <w:rsid w:val="00474DFC"/>
    <w:rsid w:val="00475C65"/>
    <w:rsid w:val="00477ADF"/>
    <w:rsid w:val="00477E8B"/>
    <w:rsid w:val="004823CE"/>
    <w:rsid w:val="00482D78"/>
    <w:rsid w:val="00483306"/>
    <w:rsid w:val="00483FFC"/>
    <w:rsid w:val="004843FD"/>
    <w:rsid w:val="00484A99"/>
    <w:rsid w:val="00484DB7"/>
    <w:rsid w:val="004855CD"/>
    <w:rsid w:val="00485C17"/>
    <w:rsid w:val="00486935"/>
    <w:rsid w:val="00486BB1"/>
    <w:rsid w:val="00486DAE"/>
    <w:rsid w:val="00486F1C"/>
    <w:rsid w:val="0049139E"/>
    <w:rsid w:val="00491CB5"/>
    <w:rsid w:val="00493C34"/>
    <w:rsid w:val="0049437E"/>
    <w:rsid w:val="004944AD"/>
    <w:rsid w:val="00494797"/>
    <w:rsid w:val="00495719"/>
    <w:rsid w:val="00495BDD"/>
    <w:rsid w:val="00496091"/>
    <w:rsid w:val="0049631B"/>
    <w:rsid w:val="00496534"/>
    <w:rsid w:val="004A0932"/>
    <w:rsid w:val="004A115B"/>
    <w:rsid w:val="004A2570"/>
    <w:rsid w:val="004A2958"/>
    <w:rsid w:val="004A3076"/>
    <w:rsid w:val="004A33E9"/>
    <w:rsid w:val="004A3BCF"/>
    <w:rsid w:val="004A3F3F"/>
    <w:rsid w:val="004A51BF"/>
    <w:rsid w:val="004A51D6"/>
    <w:rsid w:val="004A5870"/>
    <w:rsid w:val="004A5FD2"/>
    <w:rsid w:val="004A6612"/>
    <w:rsid w:val="004A7DE0"/>
    <w:rsid w:val="004B05C1"/>
    <w:rsid w:val="004B0C83"/>
    <w:rsid w:val="004B1B3B"/>
    <w:rsid w:val="004B2984"/>
    <w:rsid w:val="004B2A85"/>
    <w:rsid w:val="004B3AAA"/>
    <w:rsid w:val="004B4368"/>
    <w:rsid w:val="004B4B2D"/>
    <w:rsid w:val="004B5693"/>
    <w:rsid w:val="004B6627"/>
    <w:rsid w:val="004B6B50"/>
    <w:rsid w:val="004B6D28"/>
    <w:rsid w:val="004B738B"/>
    <w:rsid w:val="004C0AE1"/>
    <w:rsid w:val="004C21C0"/>
    <w:rsid w:val="004C2904"/>
    <w:rsid w:val="004C33DE"/>
    <w:rsid w:val="004C4433"/>
    <w:rsid w:val="004C4C71"/>
    <w:rsid w:val="004C53EC"/>
    <w:rsid w:val="004C54DB"/>
    <w:rsid w:val="004C555F"/>
    <w:rsid w:val="004C5939"/>
    <w:rsid w:val="004C7BB7"/>
    <w:rsid w:val="004D259F"/>
    <w:rsid w:val="004D51B0"/>
    <w:rsid w:val="004D6628"/>
    <w:rsid w:val="004D7A79"/>
    <w:rsid w:val="004E1AF3"/>
    <w:rsid w:val="004E20E2"/>
    <w:rsid w:val="004E2CFC"/>
    <w:rsid w:val="004E307B"/>
    <w:rsid w:val="004E3D9D"/>
    <w:rsid w:val="004E4D50"/>
    <w:rsid w:val="004E67E3"/>
    <w:rsid w:val="004E6B1C"/>
    <w:rsid w:val="004F056A"/>
    <w:rsid w:val="004F1CF6"/>
    <w:rsid w:val="004F2D58"/>
    <w:rsid w:val="004F2DE7"/>
    <w:rsid w:val="004F2EAC"/>
    <w:rsid w:val="004F3008"/>
    <w:rsid w:val="004F331C"/>
    <w:rsid w:val="004F34E2"/>
    <w:rsid w:val="004F34E3"/>
    <w:rsid w:val="004F4004"/>
    <w:rsid w:val="004F5D92"/>
    <w:rsid w:val="00500227"/>
    <w:rsid w:val="00500CD5"/>
    <w:rsid w:val="00500F38"/>
    <w:rsid w:val="00501B2B"/>
    <w:rsid w:val="00502124"/>
    <w:rsid w:val="00502997"/>
    <w:rsid w:val="00503631"/>
    <w:rsid w:val="00504082"/>
    <w:rsid w:val="0050509D"/>
    <w:rsid w:val="00505533"/>
    <w:rsid w:val="00505CDE"/>
    <w:rsid w:val="00505F57"/>
    <w:rsid w:val="00506ECA"/>
    <w:rsid w:val="0050761E"/>
    <w:rsid w:val="00507F67"/>
    <w:rsid w:val="00510459"/>
    <w:rsid w:val="0051171C"/>
    <w:rsid w:val="005125E1"/>
    <w:rsid w:val="0051294C"/>
    <w:rsid w:val="00512989"/>
    <w:rsid w:val="0051337F"/>
    <w:rsid w:val="00513826"/>
    <w:rsid w:val="00514327"/>
    <w:rsid w:val="00514587"/>
    <w:rsid w:val="00514FC2"/>
    <w:rsid w:val="005151FA"/>
    <w:rsid w:val="0051542D"/>
    <w:rsid w:val="00515C98"/>
    <w:rsid w:val="00515EF0"/>
    <w:rsid w:val="005172B2"/>
    <w:rsid w:val="00520CB9"/>
    <w:rsid w:val="00520DFA"/>
    <w:rsid w:val="005213A7"/>
    <w:rsid w:val="00521714"/>
    <w:rsid w:val="00524B6E"/>
    <w:rsid w:val="00525393"/>
    <w:rsid w:val="00525AEA"/>
    <w:rsid w:val="00526A6E"/>
    <w:rsid w:val="00526B78"/>
    <w:rsid w:val="00526BE3"/>
    <w:rsid w:val="00526F0A"/>
    <w:rsid w:val="00530192"/>
    <w:rsid w:val="00531AF7"/>
    <w:rsid w:val="00531C20"/>
    <w:rsid w:val="00531F5B"/>
    <w:rsid w:val="0053273D"/>
    <w:rsid w:val="0053281A"/>
    <w:rsid w:val="0053334B"/>
    <w:rsid w:val="005347E8"/>
    <w:rsid w:val="00534955"/>
    <w:rsid w:val="005351EA"/>
    <w:rsid w:val="00537244"/>
    <w:rsid w:val="0053736E"/>
    <w:rsid w:val="00537D98"/>
    <w:rsid w:val="0054046E"/>
    <w:rsid w:val="00540513"/>
    <w:rsid w:val="005410F1"/>
    <w:rsid w:val="00542AEB"/>
    <w:rsid w:val="0054303B"/>
    <w:rsid w:val="00543984"/>
    <w:rsid w:val="0054418C"/>
    <w:rsid w:val="0054439F"/>
    <w:rsid w:val="005443BD"/>
    <w:rsid w:val="00544CE1"/>
    <w:rsid w:val="00544F41"/>
    <w:rsid w:val="00546FED"/>
    <w:rsid w:val="0055052E"/>
    <w:rsid w:val="00550E90"/>
    <w:rsid w:val="00551CCF"/>
    <w:rsid w:val="00551E08"/>
    <w:rsid w:val="005533A8"/>
    <w:rsid w:val="00553C9D"/>
    <w:rsid w:val="00554043"/>
    <w:rsid w:val="00555956"/>
    <w:rsid w:val="00556AF1"/>
    <w:rsid w:val="00557017"/>
    <w:rsid w:val="00557B9D"/>
    <w:rsid w:val="00560005"/>
    <w:rsid w:val="005604DB"/>
    <w:rsid w:val="00560525"/>
    <w:rsid w:val="0056056D"/>
    <w:rsid w:val="0056125F"/>
    <w:rsid w:val="005617B0"/>
    <w:rsid w:val="005632CD"/>
    <w:rsid w:val="00563594"/>
    <w:rsid w:val="00564257"/>
    <w:rsid w:val="00564D9B"/>
    <w:rsid w:val="00565076"/>
    <w:rsid w:val="00565E33"/>
    <w:rsid w:val="00566285"/>
    <w:rsid w:val="00567494"/>
    <w:rsid w:val="00567BEC"/>
    <w:rsid w:val="0057000D"/>
    <w:rsid w:val="00570725"/>
    <w:rsid w:val="00570795"/>
    <w:rsid w:val="00571084"/>
    <w:rsid w:val="00571CB2"/>
    <w:rsid w:val="00571EBD"/>
    <w:rsid w:val="00572B4D"/>
    <w:rsid w:val="005730B7"/>
    <w:rsid w:val="00573EBC"/>
    <w:rsid w:val="005753C9"/>
    <w:rsid w:val="005756B5"/>
    <w:rsid w:val="00576728"/>
    <w:rsid w:val="005768D6"/>
    <w:rsid w:val="00576F3A"/>
    <w:rsid w:val="00577C48"/>
    <w:rsid w:val="00577EED"/>
    <w:rsid w:val="005800B1"/>
    <w:rsid w:val="0058099F"/>
    <w:rsid w:val="00581104"/>
    <w:rsid w:val="00581B58"/>
    <w:rsid w:val="005823F6"/>
    <w:rsid w:val="00583786"/>
    <w:rsid w:val="00583A4A"/>
    <w:rsid w:val="00584B6D"/>
    <w:rsid w:val="00585675"/>
    <w:rsid w:val="00585E89"/>
    <w:rsid w:val="005860A5"/>
    <w:rsid w:val="00586EA7"/>
    <w:rsid w:val="00587064"/>
    <w:rsid w:val="005910CC"/>
    <w:rsid w:val="005911D7"/>
    <w:rsid w:val="005916C5"/>
    <w:rsid w:val="0059197E"/>
    <w:rsid w:val="005932FA"/>
    <w:rsid w:val="005943E2"/>
    <w:rsid w:val="00594B45"/>
    <w:rsid w:val="00594FAD"/>
    <w:rsid w:val="00595852"/>
    <w:rsid w:val="00595CA8"/>
    <w:rsid w:val="00595E71"/>
    <w:rsid w:val="005960C9"/>
    <w:rsid w:val="005963B7"/>
    <w:rsid w:val="005966FD"/>
    <w:rsid w:val="005A1E3F"/>
    <w:rsid w:val="005A2C8A"/>
    <w:rsid w:val="005A484F"/>
    <w:rsid w:val="005A4AE4"/>
    <w:rsid w:val="005A586F"/>
    <w:rsid w:val="005A59F0"/>
    <w:rsid w:val="005A615C"/>
    <w:rsid w:val="005A6B6E"/>
    <w:rsid w:val="005A7867"/>
    <w:rsid w:val="005B00CD"/>
    <w:rsid w:val="005B00F0"/>
    <w:rsid w:val="005B01D3"/>
    <w:rsid w:val="005B081C"/>
    <w:rsid w:val="005B16C9"/>
    <w:rsid w:val="005B2EEF"/>
    <w:rsid w:val="005B4CA7"/>
    <w:rsid w:val="005B6C45"/>
    <w:rsid w:val="005B6F17"/>
    <w:rsid w:val="005B71FE"/>
    <w:rsid w:val="005B739C"/>
    <w:rsid w:val="005C0C3E"/>
    <w:rsid w:val="005C1089"/>
    <w:rsid w:val="005C20EE"/>
    <w:rsid w:val="005C245E"/>
    <w:rsid w:val="005C26D4"/>
    <w:rsid w:val="005C36B6"/>
    <w:rsid w:val="005C37D9"/>
    <w:rsid w:val="005C4ADB"/>
    <w:rsid w:val="005C53ED"/>
    <w:rsid w:val="005C6024"/>
    <w:rsid w:val="005C6449"/>
    <w:rsid w:val="005C6665"/>
    <w:rsid w:val="005C7B3B"/>
    <w:rsid w:val="005C7D88"/>
    <w:rsid w:val="005D00CC"/>
    <w:rsid w:val="005D021D"/>
    <w:rsid w:val="005D0AA3"/>
    <w:rsid w:val="005D0D90"/>
    <w:rsid w:val="005D13F6"/>
    <w:rsid w:val="005D1418"/>
    <w:rsid w:val="005D14B4"/>
    <w:rsid w:val="005D272B"/>
    <w:rsid w:val="005D29DA"/>
    <w:rsid w:val="005D2E16"/>
    <w:rsid w:val="005D3357"/>
    <w:rsid w:val="005D5891"/>
    <w:rsid w:val="005D595F"/>
    <w:rsid w:val="005D59FF"/>
    <w:rsid w:val="005D6925"/>
    <w:rsid w:val="005D6EDE"/>
    <w:rsid w:val="005D7B87"/>
    <w:rsid w:val="005E0487"/>
    <w:rsid w:val="005E1244"/>
    <w:rsid w:val="005E1657"/>
    <w:rsid w:val="005E295B"/>
    <w:rsid w:val="005E421A"/>
    <w:rsid w:val="005E480B"/>
    <w:rsid w:val="005E4A45"/>
    <w:rsid w:val="005E673E"/>
    <w:rsid w:val="005E678A"/>
    <w:rsid w:val="005E6B63"/>
    <w:rsid w:val="005E733E"/>
    <w:rsid w:val="005E7507"/>
    <w:rsid w:val="005E777E"/>
    <w:rsid w:val="005E7ECE"/>
    <w:rsid w:val="005E7EE6"/>
    <w:rsid w:val="005F0DC2"/>
    <w:rsid w:val="005F19D3"/>
    <w:rsid w:val="005F2CBB"/>
    <w:rsid w:val="005F353E"/>
    <w:rsid w:val="005F4B60"/>
    <w:rsid w:val="005F5D1E"/>
    <w:rsid w:val="005F60CF"/>
    <w:rsid w:val="005F6449"/>
    <w:rsid w:val="005F681C"/>
    <w:rsid w:val="005F6CC2"/>
    <w:rsid w:val="005F6DF2"/>
    <w:rsid w:val="005F6FBB"/>
    <w:rsid w:val="006006D0"/>
    <w:rsid w:val="0060194A"/>
    <w:rsid w:val="0060226D"/>
    <w:rsid w:val="00603B96"/>
    <w:rsid w:val="0060412C"/>
    <w:rsid w:val="00604278"/>
    <w:rsid w:val="00604ABA"/>
    <w:rsid w:val="0060562C"/>
    <w:rsid w:val="00605EF0"/>
    <w:rsid w:val="006061EE"/>
    <w:rsid w:val="00606365"/>
    <w:rsid w:val="006069FB"/>
    <w:rsid w:val="00607EE6"/>
    <w:rsid w:val="006109A6"/>
    <w:rsid w:val="006114F1"/>
    <w:rsid w:val="006117A4"/>
    <w:rsid w:val="006122D7"/>
    <w:rsid w:val="00612390"/>
    <w:rsid w:val="00612DDF"/>
    <w:rsid w:val="00615A6F"/>
    <w:rsid w:val="006160B6"/>
    <w:rsid w:val="0061616D"/>
    <w:rsid w:val="0061616E"/>
    <w:rsid w:val="00620271"/>
    <w:rsid w:val="00620772"/>
    <w:rsid w:val="0062095A"/>
    <w:rsid w:val="006214BE"/>
    <w:rsid w:val="00622222"/>
    <w:rsid w:val="006227A0"/>
    <w:rsid w:val="00622ED8"/>
    <w:rsid w:val="00623F08"/>
    <w:rsid w:val="006251E3"/>
    <w:rsid w:val="0062535A"/>
    <w:rsid w:val="00626824"/>
    <w:rsid w:val="00626D79"/>
    <w:rsid w:val="00626EA4"/>
    <w:rsid w:val="006273CE"/>
    <w:rsid w:val="006276CE"/>
    <w:rsid w:val="00630485"/>
    <w:rsid w:val="006329F8"/>
    <w:rsid w:val="00633331"/>
    <w:rsid w:val="00635999"/>
    <w:rsid w:val="00636347"/>
    <w:rsid w:val="006372C4"/>
    <w:rsid w:val="00637DF2"/>
    <w:rsid w:val="0064029F"/>
    <w:rsid w:val="00641FCE"/>
    <w:rsid w:val="00642299"/>
    <w:rsid w:val="00642E96"/>
    <w:rsid w:val="00642EC3"/>
    <w:rsid w:val="00643A67"/>
    <w:rsid w:val="00643BC2"/>
    <w:rsid w:val="00643C8A"/>
    <w:rsid w:val="00643CB5"/>
    <w:rsid w:val="00645812"/>
    <w:rsid w:val="006459C9"/>
    <w:rsid w:val="006469E7"/>
    <w:rsid w:val="006474CE"/>
    <w:rsid w:val="00650021"/>
    <w:rsid w:val="0065059D"/>
    <w:rsid w:val="0065244A"/>
    <w:rsid w:val="00652BA4"/>
    <w:rsid w:val="00652DF7"/>
    <w:rsid w:val="0065389D"/>
    <w:rsid w:val="00653A26"/>
    <w:rsid w:val="00654264"/>
    <w:rsid w:val="006548F3"/>
    <w:rsid w:val="006570E1"/>
    <w:rsid w:val="0065749D"/>
    <w:rsid w:val="00660A91"/>
    <w:rsid w:val="00660F15"/>
    <w:rsid w:val="00660F97"/>
    <w:rsid w:val="0066103D"/>
    <w:rsid w:val="006612E4"/>
    <w:rsid w:val="00661F84"/>
    <w:rsid w:val="00662556"/>
    <w:rsid w:val="006625ED"/>
    <w:rsid w:val="00662AB8"/>
    <w:rsid w:val="00662CD9"/>
    <w:rsid w:val="00663A45"/>
    <w:rsid w:val="00665143"/>
    <w:rsid w:val="00665A8C"/>
    <w:rsid w:val="00665EBA"/>
    <w:rsid w:val="00666385"/>
    <w:rsid w:val="00670622"/>
    <w:rsid w:val="006710E7"/>
    <w:rsid w:val="0067164D"/>
    <w:rsid w:val="0067206D"/>
    <w:rsid w:val="006720A1"/>
    <w:rsid w:val="0067288A"/>
    <w:rsid w:val="006729DE"/>
    <w:rsid w:val="0067309D"/>
    <w:rsid w:val="006733C0"/>
    <w:rsid w:val="006733EA"/>
    <w:rsid w:val="0067385A"/>
    <w:rsid w:val="00674715"/>
    <w:rsid w:val="00675130"/>
    <w:rsid w:val="00676968"/>
    <w:rsid w:val="00676E0E"/>
    <w:rsid w:val="00677741"/>
    <w:rsid w:val="00681152"/>
    <w:rsid w:val="0068235D"/>
    <w:rsid w:val="00683523"/>
    <w:rsid w:val="00684FC7"/>
    <w:rsid w:val="0068684C"/>
    <w:rsid w:val="00687072"/>
    <w:rsid w:val="0068754E"/>
    <w:rsid w:val="00693037"/>
    <w:rsid w:val="0069318C"/>
    <w:rsid w:val="00693A84"/>
    <w:rsid w:val="00695115"/>
    <w:rsid w:val="00695672"/>
    <w:rsid w:val="00695ADE"/>
    <w:rsid w:val="00697EF4"/>
    <w:rsid w:val="006A0169"/>
    <w:rsid w:val="006A0208"/>
    <w:rsid w:val="006A026C"/>
    <w:rsid w:val="006A23EE"/>
    <w:rsid w:val="006A3B9D"/>
    <w:rsid w:val="006A3EDA"/>
    <w:rsid w:val="006A417D"/>
    <w:rsid w:val="006A47D7"/>
    <w:rsid w:val="006A4937"/>
    <w:rsid w:val="006A4DED"/>
    <w:rsid w:val="006A5708"/>
    <w:rsid w:val="006A5D2D"/>
    <w:rsid w:val="006A66FF"/>
    <w:rsid w:val="006A6AD7"/>
    <w:rsid w:val="006A6D22"/>
    <w:rsid w:val="006A79C1"/>
    <w:rsid w:val="006B16E3"/>
    <w:rsid w:val="006B1C99"/>
    <w:rsid w:val="006B2B0F"/>
    <w:rsid w:val="006B3045"/>
    <w:rsid w:val="006B3982"/>
    <w:rsid w:val="006B3E5C"/>
    <w:rsid w:val="006B4480"/>
    <w:rsid w:val="006B4B12"/>
    <w:rsid w:val="006B6A8D"/>
    <w:rsid w:val="006B7D76"/>
    <w:rsid w:val="006C01B3"/>
    <w:rsid w:val="006C2C85"/>
    <w:rsid w:val="006C6092"/>
    <w:rsid w:val="006C6440"/>
    <w:rsid w:val="006C7326"/>
    <w:rsid w:val="006C7C09"/>
    <w:rsid w:val="006D048F"/>
    <w:rsid w:val="006D0FF7"/>
    <w:rsid w:val="006D150C"/>
    <w:rsid w:val="006D18F1"/>
    <w:rsid w:val="006D2B95"/>
    <w:rsid w:val="006D3488"/>
    <w:rsid w:val="006D34D2"/>
    <w:rsid w:val="006D3BAE"/>
    <w:rsid w:val="006D4DC3"/>
    <w:rsid w:val="006D5FFC"/>
    <w:rsid w:val="006D6523"/>
    <w:rsid w:val="006E0937"/>
    <w:rsid w:val="006E17A6"/>
    <w:rsid w:val="006E1AFD"/>
    <w:rsid w:val="006E1F78"/>
    <w:rsid w:val="006E4C60"/>
    <w:rsid w:val="006E4F9C"/>
    <w:rsid w:val="006E6F9E"/>
    <w:rsid w:val="006F192F"/>
    <w:rsid w:val="006F248A"/>
    <w:rsid w:val="006F2938"/>
    <w:rsid w:val="006F33A6"/>
    <w:rsid w:val="006F6597"/>
    <w:rsid w:val="006F7B42"/>
    <w:rsid w:val="006F7FBB"/>
    <w:rsid w:val="00701742"/>
    <w:rsid w:val="00701F10"/>
    <w:rsid w:val="007024B4"/>
    <w:rsid w:val="007026E7"/>
    <w:rsid w:val="00703425"/>
    <w:rsid w:val="00703884"/>
    <w:rsid w:val="00704B72"/>
    <w:rsid w:val="007059C2"/>
    <w:rsid w:val="0071033C"/>
    <w:rsid w:val="00710724"/>
    <w:rsid w:val="007109AD"/>
    <w:rsid w:val="00711F23"/>
    <w:rsid w:val="00712462"/>
    <w:rsid w:val="007124AA"/>
    <w:rsid w:val="007147A0"/>
    <w:rsid w:val="00714C26"/>
    <w:rsid w:val="00714E9D"/>
    <w:rsid w:val="00715BB9"/>
    <w:rsid w:val="007161FC"/>
    <w:rsid w:val="00716B10"/>
    <w:rsid w:val="007177A4"/>
    <w:rsid w:val="00717FD2"/>
    <w:rsid w:val="00717FE0"/>
    <w:rsid w:val="00720155"/>
    <w:rsid w:val="0072201E"/>
    <w:rsid w:val="0072297E"/>
    <w:rsid w:val="00723378"/>
    <w:rsid w:val="007262BC"/>
    <w:rsid w:val="0072669B"/>
    <w:rsid w:val="0072759A"/>
    <w:rsid w:val="00727E24"/>
    <w:rsid w:val="0073245F"/>
    <w:rsid w:val="00734B87"/>
    <w:rsid w:val="00736031"/>
    <w:rsid w:val="00736120"/>
    <w:rsid w:val="00737BDA"/>
    <w:rsid w:val="00737F80"/>
    <w:rsid w:val="00740152"/>
    <w:rsid w:val="0074065D"/>
    <w:rsid w:val="007407C7"/>
    <w:rsid w:val="007409FC"/>
    <w:rsid w:val="00740F0B"/>
    <w:rsid w:val="0074150D"/>
    <w:rsid w:val="00741F47"/>
    <w:rsid w:val="00742630"/>
    <w:rsid w:val="00742920"/>
    <w:rsid w:val="00743297"/>
    <w:rsid w:val="00743AA9"/>
    <w:rsid w:val="00743B8C"/>
    <w:rsid w:val="007441B0"/>
    <w:rsid w:val="00744E4F"/>
    <w:rsid w:val="007458E8"/>
    <w:rsid w:val="007463ED"/>
    <w:rsid w:val="00750D6E"/>
    <w:rsid w:val="00751E82"/>
    <w:rsid w:val="0075232E"/>
    <w:rsid w:val="00753110"/>
    <w:rsid w:val="00753B7E"/>
    <w:rsid w:val="00753ED7"/>
    <w:rsid w:val="00756015"/>
    <w:rsid w:val="007560BE"/>
    <w:rsid w:val="00756F32"/>
    <w:rsid w:val="0076317F"/>
    <w:rsid w:val="0076376D"/>
    <w:rsid w:val="00764559"/>
    <w:rsid w:val="0077092C"/>
    <w:rsid w:val="007710D5"/>
    <w:rsid w:val="0077192E"/>
    <w:rsid w:val="00771CDF"/>
    <w:rsid w:val="00772BBD"/>
    <w:rsid w:val="0077301A"/>
    <w:rsid w:val="00773078"/>
    <w:rsid w:val="0077363E"/>
    <w:rsid w:val="00773D0F"/>
    <w:rsid w:val="00774149"/>
    <w:rsid w:val="00774CF3"/>
    <w:rsid w:val="00774E6B"/>
    <w:rsid w:val="00775FBA"/>
    <w:rsid w:val="00776037"/>
    <w:rsid w:val="007776A4"/>
    <w:rsid w:val="00777DC8"/>
    <w:rsid w:val="00777ED6"/>
    <w:rsid w:val="007804DF"/>
    <w:rsid w:val="00780518"/>
    <w:rsid w:val="0078278D"/>
    <w:rsid w:val="00782874"/>
    <w:rsid w:val="00782952"/>
    <w:rsid w:val="0078311C"/>
    <w:rsid w:val="007833D9"/>
    <w:rsid w:val="00783DC4"/>
    <w:rsid w:val="007843BC"/>
    <w:rsid w:val="00784E1B"/>
    <w:rsid w:val="007852A6"/>
    <w:rsid w:val="007856A6"/>
    <w:rsid w:val="00785BC2"/>
    <w:rsid w:val="007868A2"/>
    <w:rsid w:val="007902F2"/>
    <w:rsid w:val="007904D4"/>
    <w:rsid w:val="0079096E"/>
    <w:rsid w:val="00790FD2"/>
    <w:rsid w:val="007912B1"/>
    <w:rsid w:val="00791382"/>
    <w:rsid w:val="00791415"/>
    <w:rsid w:val="0079171A"/>
    <w:rsid w:val="00791DAE"/>
    <w:rsid w:val="00791EDC"/>
    <w:rsid w:val="0079258E"/>
    <w:rsid w:val="00793628"/>
    <w:rsid w:val="00793A1E"/>
    <w:rsid w:val="0079415B"/>
    <w:rsid w:val="007941C4"/>
    <w:rsid w:val="00794E8D"/>
    <w:rsid w:val="00795318"/>
    <w:rsid w:val="0079568C"/>
    <w:rsid w:val="00796F3D"/>
    <w:rsid w:val="00796FA5"/>
    <w:rsid w:val="007976A0"/>
    <w:rsid w:val="00797E45"/>
    <w:rsid w:val="00797EDF"/>
    <w:rsid w:val="007A108E"/>
    <w:rsid w:val="007A136D"/>
    <w:rsid w:val="007A213E"/>
    <w:rsid w:val="007A2955"/>
    <w:rsid w:val="007A296C"/>
    <w:rsid w:val="007A4458"/>
    <w:rsid w:val="007A46AE"/>
    <w:rsid w:val="007A48B7"/>
    <w:rsid w:val="007A6AA9"/>
    <w:rsid w:val="007A706D"/>
    <w:rsid w:val="007A7EE8"/>
    <w:rsid w:val="007B07C1"/>
    <w:rsid w:val="007B19F7"/>
    <w:rsid w:val="007B33AF"/>
    <w:rsid w:val="007B522C"/>
    <w:rsid w:val="007B6B1B"/>
    <w:rsid w:val="007C0A35"/>
    <w:rsid w:val="007C2F8B"/>
    <w:rsid w:val="007C3E61"/>
    <w:rsid w:val="007C40C4"/>
    <w:rsid w:val="007C44B5"/>
    <w:rsid w:val="007C4ADB"/>
    <w:rsid w:val="007C5BF5"/>
    <w:rsid w:val="007C6857"/>
    <w:rsid w:val="007C6A63"/>
    <w:rsid w:val="007C6E02"/>
    <w:rsid w:val="007C6E99"/>
    <w:rsid w:val="007D000F"/>
    <w:rsid w:val="007D0A87"/>
    <w:rsid w:val="007D0B0E"/>
    <w:rsid w:val="007D0BF9"/>
    <w:rsid w:val="007D174D"/>
    <w:rsid w:val="007D2AF4"/>
    <w:rsid w:val="007D2B6C"/>
    <w:rsid w:val="007D3868"/>
    <w:rsid w:val="007D3D1E"/>
    <w:rsid w:val="007D3DF3"/>
    <w:rsid w:val="007D4567"/>
    <w:rsid w:val="007D5554"/>
    <w:rsid w:val="007D570F"/>
    <w:rsid w:val="007D5A83"/>
    <w:rsid w:val="007D64EC"/>
    <w:rsid w:val="007D6743"/>
    <w:rsid w:val="007D68B4"/>
    <w:rsid w:val="007D6F7A"/>
    <w:rsid w:val="007D70AB"/>
    <w:rsid w:val="007D70EF"/>
    <w:rsid w:val="007D7330"/>
    <w:rsid w:val="007E0ED6"/>
    <w:rsid w:val="007E0FC7"/>
    <w:rsid w:val="007E13ED"/>
    <w:rsid w:val="007E176F"/>
    <w:rsid w:val="007E1EFC"/>
    <w:rsid w:val="007E33B5"/>
    <w:rsid w:val="007E3598"/>
    <w:rsid w:val="007E47BA"/>
    <w:rsid w:val="007E5D3D"/>
    <w:rsid w:val="007E6EA8"/>
    <w:rsid w:val="007E7B3E"/>
    <w:rsid w:val="007F0447"/>
    <w:rsid w:val="007F050A"/>
    <w:rsid w:val="007F1005"/>
    <w:rsid w:val="007F3BF6"/>
    <w:rsid w:val="007F3CA4"/>
    <w:rsid w:val="007F43CD"/>
    <w:rsid w:val="007F4DFF"/>
    <w:rsid w:val="007F56BC"/>
    <w:rsid w:val="007F73B3"/>
    <w:rsid w:val="007F7C08"/>
    <w:rsid w:val="0080004C"/>
    <w:rsid w:val="0080010A"/>
    <w:rsid w:val="0080060D"/>
    <w:rsid w:val="00800696"/>
    <w:rsid w:val="00802904"/>
    <w:rsid w:val="00803447"/>
    <w:rsid w:val="00803D61"/>
    <w:rsid w:val="00804029"/>
    <w:rsid w:val="008051EC"/>
    <w:rsid w:val="00805466"/>
    <w:rsid w:val="00806F00"/>
    <w:rsid w:val="008072A4"/>
    <w:rsid w:val="00807435"/>
    <w:rsid w:val="008074FB"/>
    <w:rsid w:val="008101DC"/>
    <w:rsid w:val="00810A8F"/>
    <w:rsid w:val="00810B1D"/>
    <w:rsid w:val="00811114"/>
    <w:rsid w:val="00811745"/>
    <w:rsid w:val="00811CBE"/>
    <w:rsid w:val="0081372B"/>
    <w:rsid w:val="00813E0B"/>
    <w:rsid w:val="0081420D"/>
    <w:rsid w:val="00814835"/>
    <w:rsid w:val="00814996"/>
    <w:rsid w:val="008150E9"/>
    <w:rsid w:val="0081737A"/>
    <w:rsid w:val="008177C2"/>
    <w:rsid w:val="008179A9"/>
    <w:rsid w:val="00820BDB"/>
    <w:rsid w:val="00822C94"/>
    <w:rsid w:val="00823125"/>
    <w:rsid w:val="00824168"/>
    <w:rsid w:val="008245FD"/>
    <w:rsid w:val="00825F1A"/>
    <w:rsid w:val="00827597"/>
    <w:rsid w:val="00827E78"/>
    <w:rsid w:val="00830D52"/>
    <w:rsid w:val="00831281"/>
    <w:rsid w:val="0083157F"/>
    <w:rsid w:val="008337E9"/>
    <w:rsid w:val="008369D5"/>
    <w:rsid w:val="00836AC0"/>
    <w:rsid w:val="008374DA"/>
    <w:rsid w:val="00837C2F"/>
    <w:rsid w:val="00840B9F"/>
    <w:rsid w:val="00841879"/>
    <w:rsid w:val="008420B4"/>
    <w:rsid w:val="00842858"/>
    <w:rsid w:val="008428B6"/>
    <w:rsid w:val="0084443F"/>
    <w:rsid w:val="00845012"/>
    <w:rsid w:val="00846DF9"/>
    <w:rsid w:val="008479CD"/>
    <w:rsid w:val="00847CA8"/>
    <w:rsid w:val="00847D73"/>
    <w:rsid w:val="008519DB"/>
    <w:rsid w:val="00851DAD"/>
    <w:rsid w:val="00851F1C"/>
    <w:rsid w:val="00852389"/>
    <w:rsid w:val="008523F1"/>
    <w:rsid w:val="0085278D"/>
    <w:rsid w:val="00853E19"/>
    <w:rsid w:val="00854093"/>
    <w:rsid w:val="008546E9"/>
    <w:rsid w:val="0085476F"/>
    <w:rsid w:val="00854F65"/>
    <w:rsid w:val="008558DF"/>
    <w:rsid w:val="00855959"/>
    <w:rsid w:val="00855ACE"/>
    <w:rsid w:val="00856197"/>
    <w:rsid w:val="00856F15"/>
    <w:rsid w:val="00857480"/>
    <w:rsid w:val="00857A83"/>
    <w:rsid w:val="00860393"/>
    <w:rsid w:val="00860A71"/>
    <w:rsid w:val="008611AE"/>
    <w:rsid w:val="008613D5"/>
    <w:rsid w:val="0086141A"/>
    <w:rsid w:val="008615BC"/>
    <w:rsid w:val="008626B6"/>
    <w:rsid w:val="008627B5"/>
    <w:rsid w:val="00863464"/>
    <w:rsid w:val="0086367F"/>
    <w:rsid w:val="00865FA5"/>
    <w:rsid w:val="00866563"/>
    <w:rsid w:val="00866C69"/>
    <w:rsid w:val="00866FFE"/>
    <w:rsid w:val="00867864"/>
    <w:rsid w:val="0087113B"/>
    <w:rsid w:val="0087123C"/>
    <w:rsid w:val="00871B49"/>
    <w:rsid w:val="00872622"/>
    <w:rsid w:val="0087271A"/>
    <w:rsid w:val="00873359"/>
    <w:rsid w:val="0087336C"/>
    <w:rsid w:val="0087405B"/>
    <w:rsid w:val="00874817"/>
    <w:rsid w:val="00875029"/>
    <w:rsid w:val="00876109"/>
    <w:rsid w:val="0087643F"/>
    <w:rsid w:val="0087759F"/>
    <w:rsid w:val="008805BD"/>
    <w:rsid w:val="00880702"/>
    <w:rsid w:val="008827CF"/>
    <w:rsid w:val="00882993"/>
    <w:rsid w:val="008854DA"/>
    <w:rsid w:val="00885B54"/>
    <w:rsid w:val="00886BF2"/>
    <w:rsid w:val="008876CE"/>
    <w:rsid w:val="008903DD"/>
    <w:rsid w:val="0089071D"/>
    <w:rsid w:val="00892712"/>
    <w:rsid w:val="00893143"/>
    <w:rsid w:val="00894FBF"/>
    <w:rsid w:val="00895498"/>
    <w:rsid w:val="00895D30"/>
    <w:rsid w:val="00896B67"/>
    <w:rsid w:val="00897141"/>
    <w:rsid w:val="0089714C"/>
    <w:rsid w:val="0089759D"/>
    <w:rsid w:val="0089779B"/>
    <w:rsid w:val="008978D9"/>
    <w:rsid w:val="00897CA3"/>
    <w:rsid w:val="00897FDB"/>
    <w:rsid w:val="008A05EF"/>
    <w:rsid w:val="008A2CFB"/>
    <w:rsid w:val="008A3303"/>
    <w:rsid w:val="008A34A6"/>
    <w:rsid w:val="008A3559"/>
    <w:rsid w:val="008A4514"/>
    <w:rsid w:val="008A4BFA"/>
    <w:rsid w:val="008A5BC6"/>
    <w:rsid w:val="008A6241"/>
    <w:rsid w:val="008A7528"/>
    <w:rsid w:val="008A7D09"/>
    <w:rsid w:val="008A7D86"/>
    <w:rsid w:val="008B026F"/>
    <w:rsid w:val="008B4B3C"/>
    <w:rsid w:val="008B50FF"/>
    <w:rsid w:val="008B6FE5"/>
    <w:rsid w:val="008C0A2A"/>
    <w:rsid w:val="008C118D"/>
    <w:rsid w:val="008C302B"/>
    <w:rsid w:val="008C3FEE"/>
    <w:rsid w:val="008C51C1"/>
    <w:rsid w:val="008C57BC"/>
    <w:rsid w:val="008C68F9"/>
    <w:rsid w:val="008C6966"/>
    <w:rsid w:val="008C715B"/>
    <w:rsid w:val="008C7D02"/>
    <w:rsid w:val="008D034D"/>
    <w:rsid w:val="008D06B3"/>
    <w:rsid w:val="008D08F2"/>
    <w:rsid w:val="008D105B"/>
    <w:rsid w:val="008D15DD"/>
    <w:rsid w:val="008D21C2"/>
    <w:rsid w:val="008D266F"/>
    <w:rsid w:val="008D2EDF"/>
    <w:rsid w:val="008D35B4"/>
    <w:rsid w:val="008D39DB"/>
    <w:rsid w:val="008D5C03"/>
    <w:rsid w:val="008D6881"/>
    <w:rsid w:val="008D6BA5"/>
    <w:rsid w:val="008D7332"/>
    <w:rsid w:val="008D74BD"/>
    <w:rsid w:val="008D7751"/>
    <w:rsid w:val="008D7840"/>
    <w:rsid w:val="008E0132"/>
    <w:rsid w:val="008E02F8"/>
    <w:rsid w:val="008E077D"/>
    <w:rsid w:val="008E0D0E"/>
    <w:rsid w:val="008E2487"/>
    <w:rsid w:val="008E2B99"/>
    <w:rsid w:val="008E33EA"/>
    <w:rsid w:val="008E4ABA"/>
    <w:rsid w:val="008E4F9E"/>
    <w:rsid w:val="008F0FFC"/>
    <w:rsid w:val="008F169F"/>
    <w:rsid w:val="008F18C3"/>
    <w:rsid w:val="008F1FBE"/>
    <w:rsid w:val="008F2EFF"/>
    <w:rsid w:val="008F392D"/>
    <w:rsid w:val="008F3B0B"/>
    <w:rsid w:val="008F4C56"/>
    <w:rsid w:val="008F6742"/>
    <w:rsid w:val="008F72C8"/>
    <w:rsid w:val="008F7806"/>
    <w:rsid w:val="00900C63"/>
    <w:rsid w:val="0090108E"/>
    <w:rsid w:val="009012E6"/>
    <w:rsid w:val="0090140D"/>
    <w:rsid w:val="00901B21"/>
    <w:rsid w:val="0090270C"/>
    <w:rsid w:val="009028CD"/>
    <w:rsid w:val="009039E2"/>
    <w:rsid w:val="00903F37"/>
    <w:rsid w:val="00904649"/>
    <w:rsid w:val="00905B38"/>
    <w:rsid w:val="0090627F"/>
    <w:rsid w:val="00906C1D"/>
    <w:rsid w:val="0090747B"/>
    <w:rsid w:val="00907DD2"/>
    <w:rsid w:val="0091153E"/>
    <w:rsid w:val="009129C4"/>
    <w:rsid w:val="009144EA"/>
    <w:rsid w:val="009158A7"/>
    <w:rsid w:val="00915B57"/>
    <w:rsid w:val="00917C4A"/>
    <w:rsid w:val="009201A8"/>
    <w:rsid w:val="00922BCF"/>
    <w:rsid w:val="00923906"/>
    <w:rsid w:val="00923E18"/>
    <w:rsid w:val="009248F4"/>
    <w:rsid w:val="00927FDB"/>
    <w:rsid w:val="009304DE"/>
    <w:rsid w:val="0093148E"/>
    <w:rsid w:val="00931547"/>
    <w:rsid w:val="009329B5"/>
    <w:rsid w:val="00932F9A"/>
    <w:rsid w:val="0093305C"/>
    <w:rsid w:val="00933150"/>
    <w:rsid w:val="009335E3"/>
    <w:rsid w:val="00933D7F"/>
    <w:rsid w:val="00933E77"/>
    <w:rsid w:val="00934195"/>
    <w:rsid w:val="0093430A"/>
    <w:rsid w:val="00934832"/>
    <w:rsid w:val="00934DCE"/>
    <w:rsid w:val="00935F0B"/>
    <w:rsid w:val="00936085"/>
    <w:rsid w:val="009364E9"/>
    <w:rsid w:val="009366E3"/>
    <w:rsid w:val="00940465"/>
    <w:rsid w:val="00942058"/>
    <w:rsid w:val="00942AFB"/>
    <w:rsid w:val="00943E7B"/>
    <w:rsid w:val="00944092"/>
    <w:rsid w:val="009451CF"/>
    <w:rsid w:val="009456C4"/>
    <w:rsid w:val="00945BFE"/>
    <w:rsid w:val="00945F7C"/>
    <w:rsid w:val="009462F3"/>
    <w:rsid w:val="009506C9"/>
    <w:rsid w:val="0095078E"/>
    <w:rsid w:val="00950AB3"/>
    <w:rsid w:val="00950CFD"/>
    <w:rsid w:val="00950DB1"/>
    <w:rsid w:val="00952C3E"/>
    <w:rsid w:val="00954555"/>
    <w:rsid w:val="009552A8"/>
    <w:rsid w:val="009554CE"/>
    <w:rsid w:val="009608DA"/>
    <w:rsid w:val="009625EF"/>
    <w:rsid w:val="00963E56"/>
    <w:rsid w:val="00963E7C"/>
    <w:rsid w:val="00964185"/>
    <w:rsid w:val="0096467F"/>
    <w:rsid w:val="00964ED6"/>
    <w:rsid w:val="00966B67"/>
    <w:rsid w:val="0096730F"/>
    <w:rsid w:val="00967A28"/>
    <w:rsid w:val="00967BC4"/>
    <w:rsid w:val="00967E39"/>
    <w:rsid w:val="00970F14"/>
    <w:rsid w:val="009738A0"/>
    <w:rsid w:val="009749EF"/>
    <w:rsid w:val="00974C34"/>
    <w:rsid w:val="00975EE2"/>
    <w:rsid w:val="00981768"/>
    <w:rsid w:val="00981F37"/>
    <w:rsid w:val="00981F9D"/>
    <w:rsid w:val="009834D1"/>
    <w:rsid w:val="0098446A"/>
    <w:rsid w:val="009847AA"/>
    <w:rsid w:val="00985690"/>
    <w:rsid w:val="00985A0F"/>
    <w:rsid w:val="00985D6F"/>
    <w:rsid w:val="009865C6"/>
    <w:rsid w:val="009873D0"/>
    <w:rsid w:val="009908EC"/>
    <w:rsid w:val="0099097C"/>
    <w:rsid w:val="00990A25"/>
    <w:rsid w:val="00990F05"/>
    <w:rsid w:val="009916F3"/>
    <w:rsid w:val="00992748"/>
    <w:rsid w:val="00992843"/>
    <w:rsid w:val="00993237"/>
    <w:rsid w:val="009941B8"/>
    <w:rsid w:val="00994B1A"/>
    <w:rsid w:val="0099530B"/>
    <w:rsid w:val="00995981"/>
    <w:rsid w:val="009A118A"/>
    <w:rsid w:val="009A1296"/>
    <w:rsid w:val="009A16EF"/>
    <w:rsid w:val="009A2144"/>
    <w:rsid w:val="009A36DD"/>
    <w:rsid w:val="009A395A"/>
    <w:rsid w:val="009A44BA"/>
    <w:rsid w:val="009A4815"/>
    <w:rsid w:val="009A4EB2"/>
    <w:rsid w:val="009A579A"/>
    <w:rsid w:val="009A593A"/>
    <w:rsid w:val="009A6A8F"/>
    <w:rsid w:val="009B030D"/>
    <w:rsid w:val="009B031E"/>
    <w:rsid w:val="009B0EE4"/>
    <w:rsid w:val="009B1759"/>
    <w:rsid w:val="009B2668"/>
    <w:rsid w:val="009B30E2"/>
    <w:rsid w:val="009B5B69"/>
    <w:rsid w:val="009C0036"/>
    <w:rsid w:val="009C02F6"/>
    <w:rsid w:val="009C1F34"/>
    <w:rsid w:val="009C2E57"/>
    <w:rsid w:val="009C35A8"/>
    <w:rsid w:val="009C373A"/>
    <w:rsid w:val="009C4B4C"/>
    <w:rsid w:val="009C5067"/>
    <w:rsid w:val="009C5319"/>
    <w:rsid w:val="009C7587"/>
    <w:rsid w:val="009C79A2"/>
    <w:rsid w:val="009C7FC3"/>
    <w:rsid w:val="009D0E4A"/>
    <w:rsid w:val="009D1768"/>
    <w:rsid w:val="009D2367"/>
    <w:rsid w:val="009D2659"/>
    <w:rsid w:val="009D2999"/>
    <w:rsid w:val="009D29EC"/>
    <w:rsid w:val="009D33AD"/>
    <w:rsid w:val="009D410A"/>
    <w:rsid w:val="009D42B9"/>
    <w:rsid w:val="009D4669"/>
    <w:rsid w:val="009D56B8"/>
    <w:rsid w:val="009D6099"/>
    <w:rsid w:val="009D6F0F"/>
    <w:rsid w:val="009D74E3"/>
    <w:rsid w:val="009D7A04"/>
    <w:rsid w:val="009D7C58"/>
    <w:rsid w:val="009E1C80"/>
    <w:rsid w:val="009E1DD2"/>
    <w:rsid w:val="009E2A6E"/>
    <w:rsid w:val="009E40FE"/>
    <w:rsid w:val="009E4B79"/>
    <w:rsid w:val="009E4C1E"/>
    <w:rsid w:val="009E6546"/>
    <w:rsid w:val="009E6618"/>
    <w:rsid w:val="009E6D35"/>
    <w:rsid w:val="009E7EEA"/>
    <w:rsid w:val="009F07B8"/>
    <w:rsid w:val="009F0A78"/>
    <w:rsid w:val="009F2141"/>
    <w:rsid w:val="009F5029"/>
    <w:rsid w:val="009F52B0"/>
    <w:rsid w:val="009F5797"/>
    <w:rsid w:val="009F5CB5"/>
    <w:rsid w:val="009F5ED8"/>
    <w:rsid w:val="00A01673"/>
    <w:rsid w:val="00A0229C"/>
    <w:rsid w:val="00A028B2"/>
    <w:rsid w:val="00A04D79"/>
    <w:rsid w:val="00A05867"/>
    <w:rsid w:val="00A05F45"/>
    <w:rsid w:val="00A06F31"/>
    <w:rsid w:val="00A071D1"/>
    <w:rsid w:val="00A07A24"/>
    <w:rsid w:val="00A10957"/>
    <w:rsid w:val="00A11C68"/>
    <w:rsid w:val="00A11E30"/>
    <w:rsid w:val="00A1312E"/>
    <w:rsid w:val="00A13B7E"/>
    <w:rsid w:val="00A14611"/>
    <w:rsid w:val="00A1761F"/>
    <w:rsid w:val="00A17EDE"/>
    <w:rsid w:val="00A20A3B"/>
    <w:rsid w:val="00A20DDC"/>
    <w:rsid w:val="00A2263C"/>
    <w:rsid w:val="00A2340C"/>
    <w:rsid w:val="00A2349B"/>
    <w:rsid w:val="00A239CF"/>
    <w:rsid w:val="00A239FF"/>
    <w:rsid w:val="00A23E82"/>
    <w:rsid w:val="00A25087"/>
    <w:rsid w:val="00A25A0F"/>
    <w:rsid w:val="00A26359"/>
    <w:rsid w:val="00A275C5"/>
    <w:rsid w:val="00A300AC"/>
    <w:rsid w:val="00A31642"/>
    <w:rsid w:val="00A31D6E"/>
    <w:rsid w:val="00A32556"/>
    <w:rsid w:val="00A325B8"/>
    <w:rsid w:val="00A32BC9"/>
    <w:rsid w:val="00A32C84"/>
    <w:rsid w:val="00A32DE5"/>
    <w:rsid w:val="00A35782"/>
    <w:rsid w:val="00A358BF"/>
    <w:rsid w:val="00A35A41"/>
    <w:rsid w:val="00A372B3"/>
    <w:rsid w:val="00A375F0"/>
    <w:rsid w:val="00A37950"/>
    <w:rsid w:val="00A3798E"/>
    <w:rsid w:val="00A4082E"/>
    <w:rsid w:val="00A408D3"/>
    <w:rsid w:val="00A40945"/>
    <w:rsid w:val="00A410BD"/>
    <w:rsid w:val="00A43CBA"/>
    <w:rsid w:val="00A44359"/>
    <w:rsid w:val="00A44C87"/>
    <w:rsid w:val="00A4531C"/>
    <w:rsid w:val="00A4677E"/>
    <w:rsid w:val="00A46C6B"/>
    <w:rsid w:val="00A475C9"/>
    <w:rsid w:val="00A47884"/>
    <w:rsid w:val="00A47C18"/>
    <w:rsid w:val="00A47E75"/>
    <w:rsid w:val="00A5016D"/>
    <w:rsid w:val="00A5252B"/>
    <w:rsid w:val="00A52C72"/>
    <w:rsid w:val="00A54256"/>
    <w:rsid w:val="00A543E6"/>
    <w:rsid w:val="00A546B7"/>
    <w:rsid w:val="00A54D4D"/>
    <w:rsid w:val="00A54E86"/>
    <w:rsid w:val="00A572A5"/>
    <w:rsid w:val="00A57519"/>
    <w:rsid w:val="00A60137"/>
    <w:rsid w:val="00A604AC"/>
    <w:rsid w:val="00A6094D"/>
    <w:rsid w:val="00A60992"/>
    <w:rsid w:val="00A60BFE"/>
    <w:rsid w:val="00A61E00"/>
    <w:rsid w:val="00A62355"/>
    <w:rsid w:val="00A62393"/>
    <w:rsid w:val="00A6281B"/>
    <w:rsid w:val="00A632D4"/>
    <w:rsid w:val="00A63564"/>
    <w:rsid w:val="00A6367E"/>
    <w:rsid w:val="00A63E94"/>
    <w:rsid w:val="00A65985"/>
    <w:rsid w:val="00A66FF2"/>
    <w:rsid w:val="00A70974"/>
    <w:rsid w:val="00A70C7C"/>
    <w:rsid w:val="00A70EFD"/>
    <w:rsid w:val="00A71C09"/>
    <w:rsid w:val="00A71D6B"/>
    <w:rsid w:val="00A733E8"/>
    <w:rsid w:val="00A73856"/>
    <w:rsid w:val="00A73E03"/>
    <w:rsid w:val="00A74271"/>
    <w:rsid w:val="00A74CA0"/>
    <w:rsid w:val="00A74EE8"/>
    <w:rsid w:val="00A75046"/>
    <w:rsid w:val="00A75388"/>
    <w:rsid w:val="00A76063"/>
    <w:rsid w:val="00A76500"/>
    <w:rsid w:val="00A76A09"/>
    <w:rsid w:val="00A7732F"/>
    <w:rsid w:val="00A77B9A"/>
    <w:rsid w:val="00A77D11"/>
    <w:rsid w:val="00A805E2"/>
    <w:rsid w:val="00A80C2B"/>
    <w:rsid w:val="00A830EC"/>
    <w:rsid w:val="00A838DE"/>
    <w:rsid w:val="00A83EC3"/>
    <w:rsid w:val="00A84D65"/>
    <w:rsid w:val="00A85008"/>
    <w:rsid w:val="00A860AE"/>
    <w:rsid w:val="00A8637F"/>
    <w:rsid w:val="00A86FB9"/>
    <w:rsid w:val="00A87252"/>
    <w:rsid w:val="00A87979"/>
    <w:rsid w:val="00A87B23"/>
    <w:rsid w:val="00A913C0"/>
    <w:rsid w:val="00A91EB5"/>
    <w:rsid w:val="00A9334B"/>
    <w:rsid w:val="00A9354E"/>
    <w:rsid w:val="00A93AE1"/>
    <w:rsid w:val="00A95998"/>
    <w:rsid w:val="00A95A15"/>
    <w:rsid w:val="00A96CEA"/>
    <w:rsid w:val="00A97270"/>
    <w:rsid w:val="00A9758B"/>
    <w:rsid w:val="00A97EBD"/>
    <w:rsid w:val="00A97EF7"/>
    <w:rsid w:val="00AA0093"/>
    <w:rsid w:val="00AA0614"/>
    <w:rsid w:val="00AA0CA7"/>
    <w:rsid w:val="00AA1D11"/>
    <w:rsid w:val="00AA1DFD"/>
    <w:rsid w:val="00AA1F2C"/>
    <w:rsid w:val="00AA410C"/>
    <w:rsid w:val="00AA49CF"/>
    <w:rsid w:val="00AA5986"/>
    <w:rsid w:val="00AA7B71"/>
    <w:rsid w:val="00AA7C15"/>
    <w:rsid w:val="00AB1B34"/>
    <w:rsid w:val="00AB1B51"/>
    <w:rsid w:val="00AB2352"/>
    <w:rsid w:val="00AB2767"/>
    <w:rsid w:val="00AB43CD"/>
    <w:rsid w:val="00AB5052"/>
    <w:rsid w:val="00AB5CA5"/>
    <w:rsid w:val="00AB75D7"/>
    <w:rsid w:val="00AB7B38"/>
    <w:rsid w:val="00AB7BBC"/>
    <w:rsid w:val="00AC1F53"/>
    <w:rsid w:val="00AC287E"/>
    <w:rsid w:val="00AC3E9B"/>
    <w:rsid w:val="00AC4B88"/>
    <w:rsid w:val="00AC4FA2"/>
    <w:rsid w:val="00AC4FEC"/>
    <w:rsid w:val="00AC52A3"/>
    <w:rsid w:val="00AC571E"/>
    <w:rsid w:val="00AC5CEA"/>
    <w:rsid w:val="00AD465B"/>
    <w:rsid w:val="00AD466B"/>
    <w:rsid w:val="00AD4F5C"/>
    <w:rsid w:val="00AD59AB"/>
    <w:rsid w:val="00AD5C0E"/>
    <w:rsid w:val="00AD6D4D"/>
    <w:rsid w:val="00AE0691"/>
    <w:rsid w:val="00AE2203"/>
    <w:rsid w:val="00AE3B25"/>
    <w:rsid w:val="00AE452C"/>
    <w:rsid w:val="00AE4BF4"/>
    <w:rsid w:val="00AE4DAB"/>
    <w:rsid w:val="00AE5A80"/>
    <w:rsid w:val="00AE6B0E"/>
    <w:rsid w:val="00AF2A42"/>
    <w:rsid w:val="00AF30EA"/>
    <w:rsid w:val="00AF40D2"/>
    <w:rsid w:val="00AF4E84"/>
    <w:rsid w:val="00AF7EB1"/>
    <w:rsid w:val="00B0016F"/>
    <w:rsid w:val="00B00FB9"/>
    <w:rsid w:val="00B01D02"/>
    <w:rsid w:val="00B03A8F"/>
    <w:rsid w:val="00B0488D"/>
    <w:rsid w:val="00B048BF"/>
    <w:rsid w:val="00B05438"/>
    <w:rsid w:val="00B05E94"/>
    <w:rsid w:val="00B06519"/>
    <w:rsid w:val="00B07115"/>
    <w:rsid w:val="00B07985"/>
    <w:rsid w:val="00B07ECB"/>
    <w:rsid w:val="00B1009D"/>
    <w:rsid w:val="00B10A1E"/>
    <w:rsid w:val="00B11849"/>
    <w:rsid w:val="00B127EE"/>
    <w:rsid w:val="00B132DB"/>
    <w:rsid w:val="00B1381F"/>
    <w:rsid w:val="00B13EBD"/>
    <w:rsid w:val="00B14561"/>
    <w:rsid w:val="00B153C1"/>
    <w:rsid w:val="00B15DAF"/>
    <w:rsid w:val="00B174BF"/>
    <w:rsid w:val="00B17D41"/>
    <w:rsid w:val="00B17EEF"/>
    <w:rsid w:val="00B22B3C"/>
    <w:rsid w:val="00B23D36"/>
    <w:rsid w:val="00B24671"/>
    <w:rsid w:val="00B247E4"/>
    <w:rsid w:val="00B26493"/>
    <w:rsid w:val="00B26EDB"/>
    <w:rsid w:val="00B30E94"/>
    <w:rsid w:val="00B32058"/>
    <w:rsid w:val="00B32E51"/>
    <w:rsid w:val="00B34D52"/>
    <w:rsid w:val="00B352D1"/>
    <w:rsid w:val="00B36BC3"/>
    <w:rsid w:val="00B40081"/>
    <w:rsid w:val="00B411BB"/>
    <w:rsid w:val="00B432F3"/>
    <w:rsid w:val="00B4391A"/>
    <w:rsid w:val="00B43AD8"/>
    <w:rsid w:val="00B44045"/>
    <w:rsid w:val="00B441D2"/>
    <w:rsid w:val="00B44474"/>
    <w:rsid w:val="00B46D6A"/>
    <w:rsid w:val="00B46DE4"/>
    <w:rsid w:val="00B472AB"/>
    <w:rsid w:val="00B47C97"/>
    <w:rsid w:val="00B509F6"/>
    <w:rsid w:val="00B519DA"/>
    <w:rsid w:val="00B51AA3"/>
    <w:rsid w:val="00B51D33"/>
    <w:rsid w:val="00B52DF5"/>
    <w:rsid w:val="00B52E16"/>
    <w:rsid w:val="00B53F8E"/>
    <w:rsid w:val="00B54E67"/>
    <w:rsid w:val="00B55302"/>
    <w:rsid w:val="00B55858"/>
    <w:rsid w:val="00B5585E"/>
    <w:rsid w:val="00B55DDB"/>
    <w:rsid w:val="00B56A8F"/>
    <w:rsid w:val="00B56B05"/>
    <w:rsid w:val="00B5737F"/>
    <w:rsid w:val="00B57831"/>
    <w:rsid w:val="00B57A0D"/>
    <w:rsid w:val="00B606B7"/>
    <w:rsid w:val="00B607CD"/>
    <w:rsid w:val="00B62911"/>
    <w:rsid w:val="00B629D3"/>
    <w:rsid w:val="00B6302B"/>
    <w:rsid w:val="00B6360B"/>
    <w:rsid w:val="00B637B6"/>
    <w:rsid w:val="00B6400E"/>
    <w:rsid w:val="00B71730"/>
    <w:rsid w:val="00B72898"/>
    <w:rsid w:val="00B7395E"/>
    <w:rsid w:val="00B73FE1"/>
    <w:rsid w:val="00B755A6"/>
    <w:rsid w:val="00B76AC7"/>
    <w:rsid w:val="00B76CB0"/>
    <w:rsid w:val="00B77223"/>
    <w:rsid w:val="00B77995"/>
    <w:rsid w:val="00B8119C"/>
    <w:rsid w:val="00B837C4"/>
    <w:rsid w:val="00B8393E"/>
    <w:rsid w:val="00B83A33"/>
    <w:rsid w:val="00B83CDA"/>
    <w:rsid w:val="00B84A31"/>
    <w:rsid w:val="00B859AE"/>
    <w:rsid w:val="00B87685"/>
    <w:rsid w:val="00B92FB0"/>
    <w:rsid w:val="00B9477C"/>
    <w:rsid w:val="00B94970"/>
    <w:rsid w:val="00B94D90"/>
    <w:rsid w:val="00B95609"/>
    <w:rsid w:val="00B9590A"/>
    <w:rsid w:val="00B95DEA"/>
    <w:rsid w:val="00B9641E"/>
    <w:rsid w:val="00B97B1D"/>
    <w:rsid w:val="00B97FBB"/>
    <w:rsid w:val="00BA02B8"/>
    <w:rsid w:val="00BA0CCF"/>
    <w:rsid w:val="00BA1770"/>
    <w:rsid w:val="00BA1A94"/>
    <w:rsid w:val="00BA2734"/>
    <w:rsid w:val="00BA2B42"/>
    <w:rsid w:val="00BA2F7E"/>
    <w:rsid w:val="00BA39BA"/>
    <w:rsid w:val="00BA7CD1"/>
    <w:rsid w:val="00BB0C8C"/>
    <w:rsid w:val="00BB0FA9"/>
    <w:rsid w:val="00BB1718"/>
    <w:rsid w:val="00BB17C0"/>
    <w:rsid w:val="00BB1B01"/>
    <w:rsid w:val="00BB23FD"/>
    <w:rsid w:val="00BB2F4C"/>
    <w:rsid w:val="00BB35F8"/>
    <w:rsid w:val="00BB391B"/>
    <w:rsid w:val="00BB3A9E"/>
    <w:rsid w:val="00BB56A0"/>
    <w:rsid w:val="00BB67B1"/>
    <w:rsid w:val="00BB6A4B"/>
    <w:rsid w:val="00BB6F6C"/>
    <w:rsid w:val="00BC0383"/>
    <w:rsid w:val="00BC129A"/>
    <w:rsid w:val="00BC2F8E"/>
    <w:rsid w:val="00BC3CE7"/>
    <w:rsid w:val="00BC4BC8"/>
    <w:rsid w:val="00BC4D62"/>
    <w:rsid w:val="00BC5486"/>
    <w:rsid w:val="00BC77DC"/>
    <w:rsid w:val="00BC7A2B"/>
    <w:rsid w:val="00BC7B9A"/>
    <w:rsid w:val="00BC7D27"/>
    <w:rsid w:val="00BD1D95"/>
    <w:rsid w:val="00BD25A3"/>
    <w:rsid w:val="00BD265D"/>
    <w:rsid w:val="00BD3D46"/>
    <w:rsid w:val="00BD40BC"/>
    <w:rsid w:val="00BD43D8"/>
    <w:rsid w:val="00BD53F1"/>
    <w:rsid w:val="00BD59E1"/>
    <w:rsid w:val="00BD6C31"/>
    <w:rsid w:val="00BD72F3"/>
    <w:rsid w:val="00BD7828"/>
    <w:rsid w:val="00BE108D"/>
    <w:rsid w:val="00BE10D5"/>
    <w:rsid w:val="00BE13E2"/>
    <w:rsid w:val="00BE2AB5"/>
    <w:rsid w:val="00BE401F"/>
    <w:rsid w:val="00BE41CD"/>
    <w:rsid w:val="00BE4689"/>
    <w:rsid w:val="00BE52A4"/>
    <w:rsid w:val="00BE5D65"/>
    <w:rsid w:val="00BE7AFF"/>
    <w:rsid w:val="00BF0789"/>
    <w:rsid w:val="00BF0BBB"/>
    <w:rsid w:val="00BF108D"/>
    <w:rsid w:val="00BF185B"/>
    <w:rsid w:val="00BF1D6B"/>
    <w:rsid w:val="00BF1E22"/>
    <w:rsid w:val="00BF2808"/>
    <w:rsid w:val="00BF3255"/>
    <w:rsid w:val="00BF32CB"/>
    <w:rsid w:val="00BF38C6"/>
    <w:rsid w:val="00BF4C69"/>
    <w:rsid w:val="00BF6CDA"/>
    <w:rsid w:val="00BF6D51"/>
    <w:rsid w:val="00BF746E"/>
    <w:rsid w:val="00C00D07"/>
    <w:rsid w:val="00C0349A"/>
    <w:rsid w:val="00C05A10"/>
    <w:rsid w:val="00C063AA"/>
    <w:rsid w:val="00C07277"/>
    <w:rsid w:val="00C10A65"/>
    <w:rsid w:val="00C12F03"/>
    <w:rsid w:val="00C13B64"/>
    <w:rsid w:val="00C13D8B"/>
    <w:rsid w:val="00C1510B"/>
    <w:rsid w:val="00C16658"/>
    <w:rsid w:val="00C16B13"/>
    <w:rsid w:val="00C16E02"/>
    <w:rsid w:val="00C17C1D"/>
    <w:rsid w:val="00C206A3"/>
    <w:rsid w:val="00C2147A"/>
    <w:rsid w:val="00C2204F"/>
    <w:rsid w:val="00C22539"/>
    <w:rsid w:val="00C225F4"/>
    <w:rsid w:val="00C23C84"/>
    <w:rsid w:val="00C2514A"/>
    <w:rsid w:val="00C25E13"/>
    <w:rsid w:val="00C26D20"/>
    <w:rsid w:val="00C27A19"/>
    <w:rsid w:val="00C30365"/>
    <w:rsid w:val="00C30D84"/>
    <w:rsid w:val="00C315E6"/>
    <w:rsid w:val="00C321C6"/>
    <w:rsid w:val="00C32410"/>
    <w:rsid w:val="00C3299C"/>
    <w:rsid w:val="00C334F2"/>
    <w:rsid w:val="00C341DC"/>
    <w:rsid w:val="00C3458A"/>
    <w:rsid w:val="00C362CC"/>
    <w:rsid w:val="00C37307"/>
    <w:rsid w:val="00C37CF0"/>
    <w:rsid w:val="00C37DD5"/>
    <w:rsid w:val="00C411B0"/>
    <w:rsid w:val="00C42781"/>
    <w:rsid w:val="00C43DD5"/>
    <w:rsid w:val="00C44473"/>
    <w:rsid w:val="00C4458F"/>
    <w:rsid w:val="00C44737"/>
    <w:rsid w:val="00C447F3"/>
    <w:rsid w:val="00C4564D"/>
    <w:rsid w:val="00C45C17"/>
    <w:rsid w:val="00C4640D"/>
    <w:rsid w:val="00C4642B"/>
    <w:rsid w:val="00C46A90"/>
    <w:rsid w:val="00C4707A"/>
    <w:rsid w:val="00C4727E"/>
    <w:rsid w:val="00C50113"/>
    <w:rsid w:val="00C51397"/>
    <w:rsid w:val="00C51E2E"/>
    <w:rsid w:val="00C52F9E"/>
    <w:rsid w:val="00C55371"/>
    <w:rsid w:val="00C56049"/>
    <w:rsid w:val="00C5695B"/>
    <w:rsid w:val="00C56F01"/>
    <w:rsid w:val="00C57766"/>
    <w:rsid w:val="00C609D5"/>
    <w:rsid w:val="00C60F38"/>
    <w:rsid w:val="00C60F85"/>
    <w:rsid w:val="00C61D96"/>
    <w:rsid w:val="00C625C5"/>
    <w:rsid w:val="00C63A0D"/>
    <w:rsid w:val="00C63B6A"/>
    <w:rsid w:val="00C63B78"/>
    <w:rsid w:val="00C63FC2"/>
    <w:rsid w:val="00C64CD9"/>
    <w:rsid w:val="00C664CB"/>
    <w:rsid w:val="00C666CD"/>
    <w:rsid w:val="00C66EED"/>
    <w:rsid w:val="00C67D6E"/>
    <w:rsid w:val="00C72DC7"/>
    <w:rsid w:val="00C74CFE"/>
    <w:rsid w:val="00C76D53"/>
    <w:rsid w:val="00C772EC"/>
    <w:rsid w:val="00C7751A"/>
    <w:rsid w:val="00C8032B"/>
    <w:rsid w:val="00C82F75"/>
    <w:rsid w:val="00C83089"/>
    <w:rsid w:val="00C832C3"/>
    <w:rsid w:val="00C834A3"/>
    <w:rsid w:val="00C84539"/>
    <w:rsid w:val="00C8486A"/>
    <w:rsid w:val="00C86BEF"/>
    <w:rsid w:val="00C8784C"/>
    <w:rsid w:val="00C90EA8"/>
    <w:rsid w:val="00C917EB"/>
    <w:rsid w:val="00C9189F"/>
    <w:rsid w:val="00C91F3F"/>
    <w:rsid w:val="00C9210E"/>
    <w:rsid w:val="00C94478"/>
    <w:rsid w:val="00C9483C"/>
    <w:rsid w:val="00C959A2"/>
    <w:rsid w:val="00C959A7"/>
    <w:rsid w:val="00C96FA9"/>
    <w:rsid w:val="00CA04EE"/>
    <w:rsid w:val="00CA0FAD"/>
    <w:rsid w:val="00CA11F2"/>
    <w:rsid w:val="00CA35E8"/>
    <w:rsid w:val="00CA48F4"/>
    <w:rsid w:val="00CA50CE"/>
    <w:rsid w:val="00CA554C"/>
    <w:rsid w:val="00CA5987"/>
    <w:rsid w:val="00CA5DD2"/>
    <w:rsid w:val="00CA5F53"/>
    <w:rsid w:val="00CA78DF"/>
    <w:rsid w:val="00CA7DAE"/>
    <w:rsid w:val="00CB0244"/>
    <w:rsid w:val="00CB0B64"/>
    <w:rsid w:val="00CB0C7B"/>
    <w:rsid w:val="00CB1394"/>
    <w:rsid w:val="00CB150B"/>
    <w:rsid w:val="00CB3B21"/>
    <w:rsid w:val="00CB3C9A"/>
    <w:rsid w:val="00CB46EE"/>
    <w:rsid w:val="00CB50F2"/>
    <w:rsid w:val="00CB524A"/>
    <w:rsid w:val="00CB6016"/>
    <w:rsid w:val="00CB79CD"/>
    <w:rsid w:val="00CB7C31"/>
    <w:rsid w:val="00CC012A"/>
    <w:rsid w:val="00CC0F42"/>
    <w:rsid w:val="00CC158D"/>
    <w:rsid w:val="00CC1901"/>
    <w:rsid w:val="00CC1D80"/>
    <w:rsid w:val="00CC2438"/>
    <w:rsid w:val="00CC26E0"/>
    <w:rsid w:val="00CC2DED"/>
    <w:rsid w:val="00CC2F90"/>
    <w:rsid w:val="00CC304C"/>
    <w:rsid w:val="00CC3481"/>
    <w:rsid w:val="00CC3944"/>
    <w:rsid w:val="00CC420D"/>
    <w:rsid w:val="00CC49BA"/>
    <w:rsid w:val="00CC503F"/>
    <w:rsid w:val="00CD0290"/>
    <w:rsid w:val="00CD06B7"/>
    <w:rsid w:val="00CD0771"/>
    <w:rsid w:val="00CD0D9F"/>
    <w:rsid w:val="00CD4CBE"/>
    <w:rsid w:val="00CD51FF"/>
    <w:rsid w:val="00CD5AD0"/>
    <w:rsid w:val="00CD5EE9"/>
    <w:rsid w:val="00CD6200"/>
    <w:rsid w:val="00CD7151"/>
    <w:rsid w:val="00CE0260"/>
    <w:rsid w:val="00CE0C81"/>
    <w:rsid w:val="00CE21C7"/>
    <w:rsid w:val="00CE4179"/>
    <w:rsid w:val="00CE4E50"/>
    <w:rsid w:val="00CE4F27"/>
    <w:rsid w:val="00CE504B"/>
    <w:rsid w:val="00CE5352"/>
    <w:rsid w:val="00CE5E69"/>
    <w:rsid w:val="00CE603B"/>
    <w:rsid w:val="00CE7254"/>
    <w:rsid w:val="00CE72C3"/>
    <w:rsid w:val="00CE76C9"/>
    <w:rsid w:val="00CF0547"/>
    <w:rsid w:val="00CF0EEA"/>
    <w:rsid w:val="00CF1679"/>
    <w:rsid w:val="00CF1F99"/>
    <w:rsid w:val="00CF2903"/>
    <w:rsid w:val="00CF2AB9"/>
    <w:rsid w:val="00CF2BE1"/>
    <w:rsid w:val="00CF33D8"/>
    <w:rsid w:val="00CF58B0"/>
    <w:rsid w:val="00CF7315"/>
    <w:rsid w:val="00CF74F1"/>
    <w:rsid w:val="00CF77EB"/>
    <w:rsid w:val="00CF7826"/>
    <w:rsid w:val="00D01C23"/>
    <w:rsid w:val="00D03083"/>
    <w:rsid w:val="00D0365F"/>
    <w:rsid w:val="00D04721"/>
    <w:rsid w:val="00D0487E"/>
    <w:rsid w:val="00D04A04"/>
    <w:rsid w:val="00D0519B"/>
    <w:rsid w:val="00D05551"/>
    <w:rsid w:val="00D055C6"/>
    <w:rsid w:val="00D06BB3"/>
    <w:rsid w:val="00D06C33"/>
    <w:rsid w:val="00D06E5A"/>
    <w:rsid w:val="00D071F8"/>
    <w:rsid w:val="00D1057E"/>
    <w:rsid w:val="00D106E1"/>
    <w:rsid w:val="00D12D65"/>
    <w:rsid w:val="00D1382B"/>
    <w:rsid w:val="00D13DAE"/>
    <w:rsid w:val="00D151E2"/>
    <w:rsid w:val="00D15C86"/>
    <w:rsid w:val="00D15E72"/>
    <w:rsid w:val="00D164BE"/>
    <w:rsid w:val="00D16EAB"/>
    <w:rsid w:val="00D2086E"/>
    <w:rsid w:val="00D216A4"/>
    <w:rsid w:val="00D2235E"/>
    <w:rsid w:val="00D22509"/>
    <w:rsid w:val="00D22FB0"/>
    <w:rsid w:val="00D23951"/>
    <w:rsid w:val="00D239F0"/>
    <w:rsid w:val="00D24503"/>
    <w:rsid w:val="00D24859"/>
    <w:rsid w:val="00D24E50"/>
    <w:rsid w:val="00D257BD"/>
    <w:rsid w:val="00D258DD"/>
    <w:rsid w:val="00D265F3"/>
    <w:rsid w:val="00D2691D"/>
    <w:rsid w:val="00D275C7"/>
    <w:rsid w:val="00D30605"/>
    <w:rsid w:val="00D30B75"/>
    <w:rsid w:val="00D30F9B"/>
    <w:rsid w:val="00D32121"/>
    <w:rsid w:val="00D32FBB"/>
    <w:rsid w:val="00D33F27"/>
    <w:rsid w:val="00D354AA"/>
    <w:rsid w:val="00D355C7"/>
    <w:rsid w:val="00D35A2D"/>
    <w:rsid w:val="00D35D62"/>
    <w:rsid w:val="00D35F1B"/>
    <w:rsid w:val="00D3632E"/>
    <w:rsid w:val="00D37324"/>
    <w:rsid w:val="00D42558"/>
    <w:rsid w:val="00D43331"/>
    <w:rsid w:val="00D44483"/>
    <w:rsid w:val="00D451EB"/>
    <w:rsid w:val="00D4597E"/>
    <w:rsid w:val="00D4671E"/>
    <w:rsid w:val="00D47222"/>
    <w:rsid w:val="00D4728E"/>
    <w:rsid w:val="00D47993"/>
    <w:rsid w:val="00D50258"/>
    <w:rsid w:val="00D515BC"/>
    <w:rsid w:val="00D5286E"/>
    <w:rsid w:val="00D53DE3"/>
    <w:rsid w:val="00D568FF"/>
    <w:rsid w:val="00D570ED"/>
    <w:rsid w:val="00D57511"/>
    <w:rsid w:val="00D57999"/>
    <w:rsid w:val="00D60141"/>
    <w:rsid w:val="00D60265"/>
    <w:rsid w:val="00D607D1"/>
    <w:rsid w:val="00D60CF1"/>
    <w:rsid w:val="00D61BF6"/>
    <w:rsid w:val="00D6369F"/>
    <w:rsid w:val="00D63EBF"/>
    <w:rsid w:val="00D640D1"/>
    <w:rsid w:val="00D652D2"/>
    <w:rsid w:val="00D658E8"/>
    <w:rsid w:val="00D65E0B"/>
    <w:rsid w:val="00D66D8F"/>
    <w:rsid w:val="00D66F89"/>
    <w:rsid w:val="00D67F6F"/>
    <w:rsid w:val="00D713E1"/>
    <w:rsid w:val="00D715ED"/>
    <w:rsid w:val="00D71F22"/>
    <w:rsid w:val="00D73038"/>
    <w:rsid w:val="00D7432C"/>
    <w:rsid w:val="00D751C0"/>
    <w:rsid w:val="00D76DF6"/>
    <w:rsid w:val="00D76F3B"/>
    <w:rsid w:val="00D777B5"/>
    <w:rsid w:val="00D7791D"/>
    <w:rsid w:val="00D77925"/>
    <w:rsid w:val="00D801B7"/>
    <w:rsid w:val="00D81831"/>
    <w:rsid w:val="00D81B47"/>
    <w:rsid w:val="00D8211C"/>
    <w:rsid w:val="00D83F35"/>
    <w:rsid w:val="00D83FAC"/>
    <w:rsid w:val="00D84F76"/>
    <w:rsid w:val="00D8572A"/>
    <w:rsid w:val="00D87319"/>
    <w:rsid w:val="00D90145"/>
    <w:rsid w:val="00D95DA4"/>
    <w:rsid w:val="00D95DD3"/>
    <w:rsid w:val="00D95F51"/>
    <w:rsid w:val="00D96A3D"/>
    <w:rsid w:val="00D97DD2"/>
    <w:rsid w:val="00DA07C0"/>
    <w:rsid w:val="00DA0979"/>
    <w:rsid w:val="00DA0ECA"/>
    <w:rsid w:val="00DA0F27"/>
    <w:rsid w:val="00DA1CF2"/>
    <w:rsid w:val="00DA1E8C"/>
    <w:rsid w:val="00DA3230"/>
    <w:rsid w:val="00DA3D40"/>
    <w:rsid w:val="00DA6ACB"/>
    <w:rsid w:val="00DA7A3B"/>
    <w:rsid w:val="00DB045B"/>
    <w:rsid w:val="00DB157F"/>
    <w:rsid w:val="00DB2313"/>
    <w:rsid w:val="00DB3C24"/>
    <w:rsid w:val="00DB4514"/>
    <w:rsid w:val="00DB6893"/>
    <w:rsid w:val="00DB7111"/>
    <w:rsid w:val="00DB754F"/>
    <w:rsid w:val="00DC1651"/>
    <w:rsid w:val="00DC31AA"/>
    <w:rsid w:val="00DC3CC1"/>
    <w:rsid w:val="00DC4273"/>
    <w:rsid w:val="00DC4E9C"/>
    <w:rsid w:val="00DC5302"/>
    <w:rsid w:val="00DC726A"/>
    <w:rsid w:val="00DD1176"/>
    <w:rsid w:val="00DD162F"/>
    <w:rsid w:val="00DD3EA5"/>
    <w:rsid w:val="00DD4672"/>
    <w:rsid w:val="00DD635E"/>
    <w:rsid w:val="00DD70FA"/>
    <w:rsid w:val="00DD7954"/>
    <w:rsid w:val="00DE1589"/>
    <w:rsid w:val="00DE25FA"/>
    <w:rsid w:val="00DE2B3F"/>
    <w:rsid w:val="00DE3886"/>
    <w:rsid w:val="00DE3D4C"/>
    <w:rsid w:val="00DE4422"/>
    <w:rsid w:val="00DE4BDF"/>
    <w:rsid w:val="00DE76D9"/>
    <w:rsid w:val="00DF061D"/>
    <w:rsid w:val="00DF062B"/>
    <w:rsid w:val="00DF279D"/>
    <w:rsid w:val="00DF44F5"/>
    <w:rsid w:val="00DF4584"/>
    <w:rsid w:val="00DF4C13"/>
    <w:rsid w:val="00DF768C"/>
    <w:rsid w:val="00E0068C"/>
    <w:rsid w:val="00E008D4"/>
    <w:rsid w:val="00E01C39"/>
    <w:rsid w:val="00E02867"/>
    <w:rsid w:val="00E028E6"/>
    <w:rsid w:val="00E0292C"/>
    <w:rsid w:val="00E033DE"/>
    <w:rsid w:val="00E0365D"/>
    <w:rsid w:val="00E0410E"/>
    <w:rsid w:val="00E04454"/>
    <w:rsid w:val="00E0543D"/>
    <w:rsid w:val="00E05836"/>
    <w:rsid w:val="00E0683D"/>
    <w:rsid w:val="00E103DF"/>
    <w:rsid w:val="00E10FC0"/>
    <w:rsid w:val="00E1119C"/>
    <w:rsid w:val="00E124BE"/>
    <w:rsid w:val="00E12A56"/>
    <w:rsid w:val="00E13473"/>
    <w:rsid w:val="00E1347A"/>
    <w:rsid w:val="00E13718"/>
    <w:rsid w:val="00E14CFB"/>
    <w:rsid w:val="00E1560C"/>
    <w:rsid w:val="00E1640A"/>
    <w:rsid w:val="00E20157"/>
    <w:rsid w:val="00E2082C"/>
    <w:rsid w:val="00E209F9"/>
    <w:rsid w:val="00E21CEB"/>
    <w:rsid w:val="00E23C14"/>
    <w:rsid w:val="00E24381"/>
    <w:rsid w:val="00E264FF"/>
    <w:rsid w:val="00E26EC4"/>
    <w:rsid w:val="00E27962"/>
    <w:rsid w:val="00E301AD"/>
    <w:rsid w:val="00E32734"/>
    <w:rsid w:val="00E34611"/>
    <w:rsid w:val="00E34832"/>
    <w:rsid w:val="00E34E29"/>
    <w:rsid w:val="00E363C4"/>
    <w:rsid w:val="00E373AE"/>
    <w:rsid w:val="00E414EE"/>
    <w:rsid w:val="00E420F1"/>
    <w:rsid w:val="00E42343"/>
    <w:rsid w:val="00E4234B"/>
    <w:rsid w:val="00E435A9"/>
    <w:rsid w:val="00E438BA"/>
    <w:rsid w:val="00E44D6C"/>
    <w:rsid w:val="00E45E8A"/>
    <w:rsid w:val="00E516D6"/>
    <w:rsid w:val="00E52174"/>
    <w:rsid w:val="00E528C1"/>
    <w:rsid w:val="00E530DB"/>
    <w:rsid w:val="00E53AA5"/>
    <w:rsid w:val="00E53C1D"/>
    <w:rsid w:val="00E5417B"/>
    <w:rsid w:val="00E548D6"/>
    <w:rsid w:val="00E549C9"/>
    <w:rsid w:val="00E5526A"/>
    <w:rsid w:val="00E55CFF"/>
    <w:rsid w:val="00E55F5E"/>
    <w:rsid w:val="00E5610C"/>
    <w:rsid w:val="00E56F98"/>
    <w:rsid w:val="00E57325"/>
    <w:rsid w:val="00E60096"/>
    <w:rsid w:val="00E6053D"/>
    <w:rsid w:val="00E60810"/>
    <w:rsid w:val="00E61297"/>
    <w:rsid w:val="00E6261F"/>
    <w:rsid w:val="00E62EC0"/>
    <w:rsid w:val="00E6371A"/>
    <w:rsid w:val="00E65DFE"/>
    <w:rsid w:val="00E66C9F"/>
    <w:rsid w:val="00E66CE1"/>
    <w:rsid w:val="00E66DF1"/>
    <w:rsid w:val="00E67509"/>
    <w:rsid w:val="00E744C9"/>
    <w:rsid w:val="00E74786"/>
    <w:rsid w:val="00E74D85"/>
    <w:rsid w:val="00E76779"/>
    <w:rsid w:val="00E767C7"/>
    <w:rsid w:val="00E7713C"/>
    <w:rsid w:val="00E77704"/>
    <w:rsid w:val="00E81BE2"/>
    <w:rsid w:val="00E82498"/>
    <w:rsid w:val="00E82EB2"/>
    <w:rsid w:val="00E83B21"/>
    <w:rsid w:val="00E83B26"/>
    <w:rsid w:val="00E83B8D"/>
    <w:rsid w:val="00E83F70"/>
    <w:rsid w:val="00E8527B"/>
    <w:rsid w:val="00E855B8"/>
    <w:rsid w:val="00E85F34"/>
    <w:rsid w:val="00E8622A"/>
    <w:rsid w:val="00E86F25"/>
    <w:rsid w:val="00E87273"/>
    <w:rsid w:val="00E87C33"/>
    <w:rsid w:val="00E87D62"/>
    <w:rsid w:val="00E900AD"/>
    <w:rsid w:val="00E90465"/>
    <w:rsid w:val="00E91642"/>
    <w:rsid w:val="00E91FC1"/>
    <w:rsid w:val="00E92BC3"/>
    <w:rsid w:val="00E92F3C"/>
    <w:rsid w:val="00E93C17"/>
    <w:rsid w:val="00E95125"/>
    <w:rsid w:val="00E95F08"/>
    <w:rsid w:val="00EA0E15"/>
    <w:rsid w:val="00EA12CA"/>
    <w:rsid w:val="00EA1759"/>
    <w:rsid w:val="00EA1E98"/>
    <w:rsid w:val="00EA2B97"/>
    <w:rsid w:val="00EA34FA"/>
    <w:rsid w:val="00EA4598"/>
    <w:rsid w:val="00EA530A"/>
    <w:rsid w:val="00EA59F9"/>
    <w:rsid w:val="00EA5EB1"/>
    <w:rsid w:val="00EA69E6"/>
    <w:rsid w:val="00EA701B"/>
    <w:rsid w:val="00EB00B9"/>
    <w:rsid w:val="00EB18CA"/>
    <w:rsid w:val="00EB224F"/>
    <w:rsid w:val="00EB2986"/>
    <w:rsid w:val="00EB2FEE"/>
    <w:rsid w:val="00EB4663"/>
    <w:rsid w:val="00EB51ED"/>
    <w:rsid w:val="00EB5758"/>
    <w:rsid w:val="00EB58BA"/>
    <w:rsid w:val="00EB6740"/>
    <w:rsid w:val="00EB6D60"/>
    <w:rsid w:val="00EB76A4"/>
    <w:rsid w:val="00EC0CB0"/>
    <w:rsid w:val="00EC0E51"/>
    <w:rsid w:val="00EC0FCA"/>
    <w:rsid w:val="00EC257A"/>
    <w:rsid w:val="00EC3938"/>
    <w:rsid w:val="00EC4E6F"/>
    <w:rsid w:val="00EC64B0"/>
    <w:rsid w:val="00EC697D"/>
    <w:rsid w:val="00EC6C7F"/>
    <w:rsid w:val="00EC76DF"/>
    <w:rsid w:val="00EC76FA"/>
    <w:rsid w:val="00EC7B01"/>
    <w:rsid w:val="00ED0133"/>
    <w:rsid w:val="00ED1289"/>
    <w:rsid w:val="00ED12B5"/>
    <w:rsid w:val="00ED13A8"/>
    <w:rsid w:val="00ED2E11"/>
    <w:rsid w:val="00ED542A"/>
    <w:rsid w:val="00ED54FB"/>
    <w:rsid w:val="00ED643E"/>
    <w:rsid w:val="00ED69C5"/>
    <w:rsid w:val="00ED6B7E"/>
    <w:rsid w:val="00ED727B"/>
    <w:rsid w:val="00ED7739"/>
    <w:rsid w:val="00ED7DB0"/>
    <w:rsid w:val="00EE1EE5"/>
    <w:rsid w:val="00EE2F37"/>
    <w:rsid w:val="00EE37CB"/>
    <w:rsid w:val="00EE390F"/>
    <w:rsid w:val="00EE4331"/>
    <w:rsid w:val="00EE45A4"/>
    <w:rsid w:val="00EE469A"/>
    <w:rsid w:val="00EE520C"/>
    <w:rsid w:val="00EE7BA5"/>
    <w:rsid w:val="00EE7F21"/>
    <w:rsid w:val="00EF0A20"/>
    <w:rsid w:val="00EF0E55"/>
    <w:rsid w:val="00EF1D23"/>
    <w:rsid w:val="00EF2837"/>
    <w:rsid w:val="00EF2A32"/>
    <w:rsid w:val="00EF2B7D"/>
    <w:rsid w:val="00EF39E7"/>
    <w:rsid w:val="00EF3BDC"/>
    <w:rsid w:val="00EF4A2F"/>
    <w:rsid w:val="00EF5A1D"/>
    <w:rsid w:val="00EF5CC6"/>
    <w:rsid w:val="00EF61FB"/>
    <w:rsid w:val="00EF6B8B"/>
    <w:rsid w:val="00EF7124"/>
    <w:rsid w:val="00F00084"/>
    <w:rsid w:val="00F00E4E"/>
    <w:rsid w:val="00F010E4"/>
    <w:rsid w:val="00F012A2"/>
    <w:rsid w:val="00F0131E"/>
    <w:rsid w:val="00F02064"/>
    <w:rsid w:val="00F03882"/>
    <w:rsid w:val="00F05681"/>
    <w:rsid w:val="00F058C1"/>
    <w:rsid w:val="00F06105"/>
    <w:rsid w:val="00F0634E"/>
    <w:rsid w:val="00F07060"/>
    <w:rsid w:val="00F10352"/>
    <w:rsid w:val="00F11289"/>
    <w:rsid w:val="00F11AF9"/>
    <w:rsid w:val="00F11F98"/>
    <w:rsid w:val="00F1365D"/>
    <w:rsid w:val="00F13ACA"/>
    <w:rsid w:val="00F14465"/>
    <w:rsid w:val="00F15218"/>
    <w:rsid w:val="00F15EE5"/>
    <w:rsid w:val="00F162A0"/>
    <w:rsid w:val="00F17AC4"/>
    <w:rsid w:val="00F17D2D"/>
    <w:rsid w:val="00F205D7"/>
    <w:rsid w:val="00F20F5E"/>
    <w:rsid w:val="00F24CBD"/>
    <w:rsid w:val="00F25841"/>
    <w:rsid w:val="00F266EF"/>
    <w:rsid w:val="00F26BFE"/>
    <w:rsid w:val="00F26C79"/>
    <w:rsid w:val="00F26F62"/>
    <w:rsid w:val="00F336EF"/>
    <w:rsid w:val="00F3388F"/>
    <w:rsid w:val="00F33A34"/>
    <w:rsid w:val="00F346AC"/>
    <w:rsid w:val="00F354C8"/>
    <w:rsid w:val="00F35618"/>
    <w:rsid w:val="00F35962"/>
    <w:rsid w:val="00F35BBE"/>
    <w:rsid w:val="00F37400"/>
    <w:rsid w:val="00F400EC"/>
    <w:rsid w:val="00F40A8D"/>
    <w:rsid w:val="00F41061"/>
    <w:rsid w:val="00F413C2"/>
    <w:rsid w:val="00F41A48"/>
    <w:rsid w:val="00F42459"/>
    <w:rsid w:val="00F42672"/>
    <w:rsid w:val="00F42D7F"/>
    <w:rsid w:val="00F43DAE"/>
    <w:rsid w:val="00F44B15"/>
    <w:rsid w:val="00F44D90"/>
    <w:rsid w:val="00F46B05"/>
    <w:rsid w:val="00F46CB3"/>
    <w:rsid w:val="00F50A86"/>
    <w:rsid w:val="00F50E7D"/>
    <w:rsid w:val="00F51CFD"/>
    <w:rsid w:val="00F51EAD"/>
    <w:rsid w:val="00F522DC"/>
    <w:rsid w:val="00F52F8C"/>
    <w:rsid w:val="00F53485"/>
    <w:rsid w:val="00F536A2"/>
    <w:rsid w:val="00F55F60"/>
    <w:rsid w:val="00F60B67"/>
    <w:rsid w:val="00F61C16"/>
    <w:rsid w:val="00F62083"/>
    <w:rsid w:val="00F621AA"/>
    <w:rsid w:val="00F63330"/>
    <w:rsid w:val="00F653FC"/>
    <w:rsid w:val="00F677E0"/>
    <w:rsid w:val="00F7166B"/>
    <w:rsid w:val="00F734D8"/>
    <w:rsid w:val="00F7505C"/>
    <w:rsid w:val="00F75CDC"/>
    <w:rsid w:val="00F762A3"/>
    <w:rsid w:val="00F76693"/>
    <w:rsid w:val="00F80849"/>
    <w:rsid w:val="00F80FCB"/>
    <w:rsid w:val="00F81914"/>
    <w:rsid w:val="00F81B1F"/>
    <w:rsid w:val="00F8211B"/>
    <w:rsid w:val="00F82CF5"/>
    <w:rsid w:val="00F82FDA"/>
    <w:rsid w:val="00F838C5"/>
    <w:rsid w:val="00F83A93"/>
    <w:rsid w:val="00F83E69"/>
    <w:rsid w:val="00F84006"/>
    <w:rsid w:val="00F84E08"/>
    <w:rsid w:val="00F87CB9"/>
    <w:rsid w:val="00F87ECE"/>
    <w:rsid w:val="00F90AD9"/>
    <w:rsid w:val="00F90C1A"/>
    <w:rsid w:val="00F90F03"/>
    <w:rsid w:val="00F9208A"/>
    <w:rsid w:val="00F93746"/>
    <w:rsid w:val="00F94564"/>
    <w:rsid w:val="00F94666"/>
    <w:rsid w:val="00F96CDF"/>
    <w:rsid w:val="00F97175"/>
    <w:rsid w:val="00F9735B"/>
    <w:rsid w:val="00F97F80"/>
    <w:rsid w:val="00FA080B"/>
    <w:rsid w:val="00FA083B"/>
    <w:rsid w:val="00FA0A97"/>
    <w:rsid w:val="00FA36EE"/>
    <w:rsid w:val="00FA414D"/>
    <w:rsid w:val="00FA4DCD"/>
    <w:rsid w:val="00FA653F"/>
    <w:rsid w:val="00FB0365"/>
    <w:rsid w:val="00FB0E50"/>
    <w:rsid w:val="00FB1E43"/>
    <w:rsid w:val="00FB3444"/>
    <w:rsid w:val="00FB3916"/>
    <w:rsid w:val="00FB3E9F"/>
    <w:rsid w:val="00FB592E"/>
    <w:rsid w:val="00FB5ABA"/>
    <w:rsid w:val="00FB6455"/>
    <w:rsid w:val="00FB66BD"/>
    <w:rsid w:val="00FB6FA3"/>
    <w:rsid w:val="00FB75E7"/>
    <w:rsid w:val="00FC000F"/>
    <w:rsid w:val="00FC1BDE"/>
    <w:rsid w:val="00FC2724"/>
    <w:rsid w:val="00FC2781"/>
    <w:rsid w:val="00FC3346"/>
    <w:rsid w:val="00FC38D7"/>
    <w:rsid w:val="00FC3A0F"/>
    <w:rsid w:val="00FC44A5"/>
    <w:rsid w:val="00FC46CF"/>
    <w:rsid w:val="00FC49F1"/>
    <w:rsid w:val="00FC4A4B"/>
    <w:rsid w:val="00FC4BC6"/>
    <w:rsid w:val="00FC545E"/>
    <w:rsid w:val="00FC59B3"/>
    <w:rsid w:val="00FC62B7"/>
    <w:rsid w:val="00FC6AF3"/>
    <w:rsid w:val="00FC771D"/>
    <w:rsid w:val="00FC7951"/>
    <w:rsid w:val="00FD0432"/>
    <w:rsid w:val="00FD1695"/>
    <w:rsid w:val="00FD22AF"/>
    <w:rsid w:val="00FD3516"/>
    <w:rsid w:val="00FD3518"/>
    <w:rsid w:val="00FD4244"/>
    <w:rsid w:val="00FD4348"/>
    <w:rsid w:val="00FD5631"/>
    <w:rsid w:val="00FD6979"/>
    <w:rsid w:val="00FD6BB9"/>
    <w:rsid w:val="00FD7CEB"/>
    <w:rsid w:val="00FE08F3"/>
    <w:rsid w:val="00FE1092"/>
    <w:rsid w:val="00FE16C8"/>
    <w:rsid w:val="00FE255D"/>
    <w:rsid w:val="00FE32E4"/>
    <w:rsid w:val="00FE38E5"/>
    <w:rsid w:val="00FE3D35"/>
    <w:rsid w:val="00FE5435"/>
    <w:rsid w:val="00FE5548"/>
    <w:rsid w:val="00FE6C2E"/>
    <w:rsid w:val="00FE71C8"/>
    <w:rsid w:val="00FE7386"/>
    <w:rsid w:val="00FE7ED5"/>
    <w:rsid w:val="00FF058E"/>
    <w:rsid w:val="00FF06EF"/>
    <w:rsid w:val="00FF1294"/>
    <w:rsid w:val="00FF1F9F"/>
    <w:rsid w:val="00FF32B2"/>
    <w:rsid w:val="00FF3A18"/>
    <w:rsid w:val="00FF3DB3"/>
    <w:rsid w:val="00FF5897"/>
    <w:rsid w:val="00FF659E"/>
    <w:rsid w:val="00FF6F6B"/>
    <w:rsid w:val="00FF7A82"/>
    <w:rsid w:val="00FF7F0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DAA79"/>
  <w15:chartTrackingRefBased/>
  <w15:docId w15:val="{E5DD27F3-A068-486A-A5AF-9E645E9F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2FB0"/>
    <w:rPr>
      <w:rFonts w:ascii="Arial" w:hAnsi="Arial" w:cs="Arial"/>
    </w:rPr>
  </w:style>
  <w:style w:type="paragraph" w:styleId="Kop1">
    <w:name w:val="heading 1"/>
    <w:basedOn w:val="Standaard"/>
    <w:next w:val="Standaard"/>
    <w:link w:val="Kop1Char"/>
    <w:uiPriority w:val="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
    <w:qFormat/>
    <w:pPr>
      <w:keepNext/>
      <w:jc w:val="right"/>
      <w:outlineLvl w:val="2"/>
    </w:pPr>
    <w:rPr>
      <w:rFonts w:ascii="Times New Roman" w:hAnsi="Times New Roman" w:cs="Times New Roman"/>
      <w:b/>
      <w:sz w:val="24"/>
    </w:rPr>
  </w:style>
  <w:style w:type="paragraph" w:styleId="Kop4">
    <w:name w:val="heading 4"/>
    <w:basedOn w:val="Standaard"/>
    <w:next w:val="Standaard"/>
    <w:link w:val="Kop4Char"/>
    <w:uiPriority w:val="9"/>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uiPriority w:val="9"/>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uiPriority w:val="99"/>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link w:val="TitelChar"/>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link w:val="BallontekstChar"/>
    <w:uiPriority w:val="99"/>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2451DC"/>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uiPriority w:val="39"/>
    <w:rsid w:val="002D41B0"/>
    <w:pPr>
      <w:widowControl w:val="0"/>
      <w:tabs>
        <w:tab w:val="right" w:leader="dot" w:pos="9061"/>
      </w:tabs>
      <w:spacing w:line="240" w:lineRule="atLeast"/>
    </w:pPr>
    <w:rPr>
      <w:rFonts w:ascii="Calibri" w:eastAsia="Calibri" w:hAnsi="Calibri" w:cs="Calibri"/>
      <w:noProof/>
      <w:snapToGrid w:val="0"/>
      <w:sz w:val="22"/>
      <w:szCs w:val="22"/>
      <w:lang w:eastAsia="en-US"/>
    </w:rPr>
  </w:style>
  <w:style w:type="paragraph" w:styleId="Inhopg4">
    <w:name w:val="toc 4"/>
    <w:basedOn w:val="Standaard"/>
    <w:next w:val="Standaard"/>
    <w:autoRedefine/>
    <w:uiPriority w:val="39"/>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uiPriority w:val="39"/>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uiPriority w:val="39"/>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uiPriority w:val="39"/>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uiPriority w:val="39"/>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uiPriority w:val="39"/>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uiPriority w:val="99"/>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0"/>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rsid w:val="0076317F"/>
  </w:style>
  <w:style w:type="character" w:styleId="Voetnootmarkering">
    <w:name w:val="footnote reference"/>
    <w:uiPriority w:val="99"/>
    <w:unhideWhenUsed/>
    <w:rsid w:val="0076317F"/>
    <w:rPr>
      <w:vertAlign w:val="superscript"/>
    </w:rPr>
  </w:style>
  <w:style w:type="character" w:customStyle="1" w:styleId="Plattetekst3Char">
    <w:name w:val="Platte tekst 3 Char"/>
    <w:link w:val="Plattetekst3"/>
    <w:rsid w:val="006F248A"/>
    <w:rPr>
      <w:rFonts w:ascii="Arial" w:hAnsi="Arial" w:cs="Arial"/>
      <w:i/>
      <w:sz w:val="16"/>
    </w:rPr>
  </w:style>
  <w:style w:type="paragraph" w:styleId="Kopvaninhoudsopgave">
    <w:name w:val="TOC Heading"/>
    <w:basedOn w:val="Kop1"/>
    <w:next w:val="Standaard"/>
    <w:uiPriority w:val="39"/>
    <w:unhideWhenUsed/>
    <w:qFormat/>
    <w:rsid w:val="00AA7C15"/>
    <w:pPr>
      <w:keepLines/>
      <w:spacing w:before="480" w:line="276" w:lineRule="auto"/>
      <w:outlineLvl w:val="9"/>
    </w:pPr>
    <w:rPr>
      <w:rFonts w:ascii="Cambria" w:hAnsi="Cambria"/>
      <w:b/>
      <w:bCs/>
      <w:color w:val="365F91"/>
      <w:sz w:val="28"/>
      <w:szCs w:val="28"/>
      <w:lang w:eastAsia="en-US"/>
    </w:rPr>
  </w:style>
  <w:style w:type="character" w:styleId="Onopgelostemelding">
    <w:name w:val="Unresolved Mention"/>
    <w:uiPriority w:val="99"/>
    <w:unhideWhenUsed/>
    <w:rsid w:val="006E0937"/>
    <w:rPr>
      <w:color w:val="605E5C"/>
      <w:shd w:val="clear" w:color="auto" w:fill="E1DFDD"/>
    </w:rPr>
  </w:style>
  <w:style w:type="numbering" w:customStyle="1" w:styleId="Geenlijst1">
    <w:name w:val="Geen lijst1"/>
    <w:next w:val="Geenlijst"/>
    <w:uiPriority w:val="99"/>
    <w:semiHidden/>
    <w:unhideWhenUsed/>
    <w:rsid w:val="00CA0FAD"/>
  </w:style>
  <w:style w:type="character" w:customStyle="1" w:styleId="Kop4Char">
    <w:name w:val="Kop 4 Char"/>
    <w:link w:val="Kop4"/>
    <w:uiPriority w:val="9"/>
    <w:rsid w:val="00CA0FAD"/>
    <w:rPr>
      <w:rFonts w:ascii="Arial" w:hAnsi="Arial" w:cs="Arial"/>
      <w:b/>
      <w:bCs/>
      <w:color w:val="000000"/>
      <w:sz w:val="16"/>
    </w:rPr>
  </w:style>
  <w:style w:type="character" w:customStyle="1" w:styleId="KoptekstChar">
    <w:name w:val="Koptekst Char"/>
    <w:link w:val="Koptekst"/>
    <w:uiPriority w:val="99"/>
    <w:rsid w:val="00CA0FAD"/>
  </w:style>
  <w:style w:type="character" w:customStyle="1" w:styleId="VoettekstChar">
    <w:name w:val="Voettekst Char"/>
    <w:link w:val="Voettekst"/>
    <w:uiPriority w:val="99"/>
    <w:rsid w:val="00CA0FAD"/>
  </w:style>
  <w:style w:type="table" w:customStyle="1" w:styleId="Tabelraster1">
    <w:name w:val="Tabelraster1"/>
    <w:basedOn w:val="Standaardtabel"/>
    <w:next w:val="Tabelraster"/>
    <w:rsid w:val="00CA0FA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accent61">
    <w:name w:val="Lichte lijst - accent 61"/>
    <w:basedOn w:val="Standaardtabel"/>
    <w:next w:val="Lichtelijst-accent6"/>
    <w:uiPriority w:val="61"/>
    <w:rsid w:val="00CA0FA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Eindnoottekst1">
    <w:name w:val="Eindnoottekst1"/>
    <w:basedOn w:val="Standaard"/>
    <w:next w:val="Eindnoottekst"/>
    <w:link w:val="EindnoottekstChar"/>
    <w:uiPriority w:val="99"/>
    <w:unhideWhenUsed/>
    <w:rsid w:val="00CA0FAD"/>
    <w:rPr>
      <w:rFonts w:ascii="Calibri" w:eastAsia="MS Mincho" w:hAnsi="Calibri"/>
      <w:lang w:eastAsia="en-US"/>
    </w:rPr>
  </w:style>
  <w:style w:type="character" w:customStyle="1" w:styleId="EindnoottekstChar">
    <w:name w:val="Eindnoottekst Char"/>
    <w:link w:val="Eindnoottekst1"/>
    <w:uiPriority w:val="99"/>
    <w:rsid w:val="00CA0FAD"/>
    <w:rPr>
      <w:rFonts w:ascii="Calibri" w:eastAsia="MS Mincho" w:hAnsi="Calibri" w:cs="Arial"/>
      <w:lang w:eastAsia="en-US"/>
    </w:rPr>
  </w:style>
  <w:style w:type="character" w:styleId="Eindnootmarkering">
    <w:name w:val="endnote reference"/>
    <w:uiPriority w:val="99"/>
    <w:unhideWhenUsed/>
    <w:rsid w:val="00CA0FAD"/>
    <w:rPr>
      <w:vertAlign w:val="superscript"/>
    </w:rPr>
  </w:style>
  <w:style w:type="character" w:styleId="Verwijzingopmerking">
    <w:name w:val="annotation reference"/>
    <w:uiPriority w:val="99"/>
    <w:unhideWhenUsed/>
    <w:rsid w:val="00CA0FAD"/>
    <w:rPr>
      <w:sz w:val="16"/>
      <w:szCs w:val="16"/>
    </w:rPr>
  </w:style>
  <w:style w:type="paragraph" w:customStyle="1" w:styleId="Tekstopmerking1">
    <w:name w:val="Tekst opmerking1"/>
    <w:basedOn w:val="Standaard"/>
    <w:next w:val="Tekstopmerking"/>
    <w:link w:val="TekstopmerkingChar"/>
    <w:uiPriority w:val="99"/>
    <w:unhideWhenUsed/>
    <w:rsid w:val="00CA0FAD"/>
    <w:pPr>
      <w:spacing w:after="200"/>
    </w:pPr>
    <w:rPr>
      <w:rFonts w:ascii="Calibri" w:eastAsia="Calibri" w:hAnsi="Calibri"/>
      <w:lang w:eastAsia="en-US"/>
    </w:rPr>
  </w:style>
  <w:style w:type="character" w:customStyle="1" w:styleId="TekstopmerkingChar">
    <w:name w:val="Tekst opmerking Char"/>
    <w:link w:val="Tekstopmerking1"/>
    <w:uiPriority w:val="99"/>
    <w:rsid w:val="00CA0FAD"/>
    <w:rPr>
      <w:rFonts w:ascii="Calibri" w:eastAsia="Calibri" w:hAnsi="Calibri" w:cs="Arial"/>
      <w:lang w:eastAsia="en-US"/>
    </w:rPr>
  </w:style>
  <w:style w:type="character" w:customStyle="1" w:styleId="BallontekstChar">
    <w:name w:val="Ballontekst Char"/>
    <w:link w:val="Ballontekst"/>
    <w:uiPriority w:val="99"/>
    <w:rsid w:val="00CA0FAD"/>
    <w:rPr>
      <w:rFonts w:ascii="Tahoma" w:hAnsi="Tahoma" w:cs="Tahoma"/>
      <w:snapToGrid w:val="0"/>
      <w:sz w:val="16"/>
      <w:szCs w:val="16"/>
    </w:rPr>
  </w:style>
  <w:style w:type="paragraph" w:styleId="Tekstopmerking">
    <w:name w:val="annotation text"/>
    <w:basedOn w:val="Standaard"/>
    <w:link w:val="TekstopmerkingChar1"/>
    <w:uiPriority w:val="99"/>
    <w:rsid w:val="00CA0FAD"/>
  </w:style>
  <w:style w:type="character" w:customStyle="1" w:styleId="TekstopmerkingChar1">
    <w:name w:val="Tekst opmerking Char1"/>
    <w:link w:val="Tekstopmerking"/>
    <w:rsid w:val="00CA0FAD"/>
    <w:rPr>
      <w:rFonts w:ascii="Arial" w:hAnsi="Arial" w:cs="Arial"/>
    </w:rPr>
  </w:style>
  <w:style w:type="paragraph" w:styleId="Onderwerpvanopmerking">
    <w:name w:val="annotation subject"/>
    <w:basedOn w:val="Tekstopmerking"/>
    <w:next w:val="Tekstopmerking"/>
    <w:link w:val="OnderwerpvanopmerkingChar"/>
    <w:uiPriority w:val="99"/>
    <w:unhideWhenUsed/>
    <w:rsid w:val="00CA0FAD"/>
    <w:pPr>
      <w:spacing w:after="200"/>
    </w:pPr>
    <w:rPr>
      <w:rFonts w:ascii="Calibri" w:eastAsia="Calibri" w:hAnsi="Calibri"/>
      <w:b/>
      <w:bCs/>
      <w:lang w:eastAsia="en-US"/>
    </w:rPr>
  </w:style>
  <w:style w:type="character" w:customStyle="1" w:styleId="OnderwerpvanopmerkingChar">
    <w:name w:val="Onderwerp van opmerking Char"/>
    <w:link w:val="Onderwerpvanopmerking"/>
    <w:uiPriority w:val="99"/>
    <w:rsid w:val="00CA0FAD"/>
    <w:rPr>
      <w:rFonts w:ascii="Calibri" w:eastAsia="Calibri" w:hAnsi="Calibri" w:cs="Arial"/>
      <w:b/>
      <w:bCs/>
      <w:lang w:eastAsia="en-US"/>
    </w:rPr>
  </w:style>
  <w:style w:type="table" w:customStyle="1" w:styleId="Gemiddeldearcering1-accent61">
    <w:name w:val="Gemiddelde arcering 1 - accent 61"/>
    <w:basedOn w:val="Standaardtabel"/>
    <w:next w:val="Gemiddeldearcering1-accent6"/>
    <w:uiPriority w:val="63"/>
    <w:rsid w:val="00CA0FAD"/>
    <w:rPr>
      <w:rFonts w:ascii="Calibri" w:eastAsia="Calibri" w:hAnsi="Calibri" w:cs="Arial"/>
      <w:sz w:val="22"/>
      <w:szCs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Geenafstand1">
    <w:name w:val="Geen afstand1"/>
    <w:next w:val="Geenafstand"/>
    <w:uiPriority w:val="1"/>
    <w:qFormat/>
    <w:rsid w:val="00CA0FAD"/>
    <w:rPr>
      <w:rFonts w:ascii="Calibri" w:eastAsia="Calibri" w:hAnsi="Calibri" w:cs="Arial"/>
      <w:sz w:val="22"/>
      <w:szCs w:val="22"/>
      <w:lang w:eastAsia="en-US"/>
    </w:rPr>
  </w:style>
  <w:style w:type="paragraph" w:customStyle="1" w:styleId="Pa4">
    <w:name w:val="Pa4"/>
    <w:basedOn w:val="Standaard"/>
    <w:next w:val="Standaard"/>
    <w:uiPriority w:val="99"/>
    <w:rsid w:val="00CA0FAD"/>
    <w:pPr>
      <w:autoSpaceDE w:val="0"/>
      <w:autoSpaceDN w:val="0"/>
      <w:adjustRightInd w:val="0"/>
      <w:spacing w:line="161" w:lineRule="atLeast"/>
    </w:pPr>
    <w:rPr>
      <w:rFonts w:ascii="Frutiger LT" w:eastAsia="Calibri" w:hAnsi="Frutiger LT"/>
      <w:sz w:val="24"/>
      <w:szCs w:val="24"/>
      <w:lang w:eastAsia="en-US"/>
    </w:rPr>
  </w:style>
  <w:style w:type="character" w:styleId="Regelnummer">
    <w:name w:val="line number"/>
    <w:basedOn w:val="Standaardalinea-lettertype"/>
    <w:rsid w:val="00CA0FAD"/>
  </w:style>
  <w:style w:type="character" w:styleId="Nadruk">
    <w:name w:val="Emphasis"/>
    <w:uiPriority w:val="20"/>
    <w:qFormat/>
    <w:rsid w:val="00CA0FAD"/>
    <w:rPr>
      <w:i/>
      <w:iCs/>
    </w:rPr>
  </w:style>
  <w:style w:type="character" w:styleId="Tekstvantijdelijkeaanduiding">
    <w:name w:val="Placeholder Text"/>
    <w:uiPriority w:val="99"/>
    <w:semiHidden/>
    <w:rsid w:val="00CA0FAD"/>
    <w:rPr>
      <w:color w:val="808080"/>
    </w:rPr>
  </w:style>
  <w:style w:type="character" w:customStyle="1" w:styleId="h1">
    <w:name w:val="h1"/>
    <w:basedOn w:val="Standaardalinea-lettertype"/>
    <w:rsid w:val="00CA0FAD"/>
  </w:style>
  <w:style w:type="character" w:customStyle="1" w:styleId="light4">
    <w:name w:val="light4"/>
    <w:basedOn w:val="Standaardalinea-lettertype"/>
    <w:rsid w:val="00CA0FAD"/>
  </w:style>
  <w:style w:type="paragraph" w:customStyle="1" w:styleId="paragraph">
    <w:name w:val="paragraph"/>
    <w:basedOn w:val="Standaard"/>
    <w:rsid w:val="00CA0FAD"/>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Standaardalinea-lettertype"/>
    <w:rsid w:val="00CA0FAD"/>
  </w:style>
  <w:style w:type="character" w:customStyle="1" w:styleId="eop">
    <w:name w:val="eop"/>
    <w:basedOn w:val="Standaardalinea-lettertype"/>
    <w:rsid w:val="00CA0FAD"/>
  </w:style>
  <w:style w:type="character" w:customStyle="1" w:styleId="spellingerror">
    <w:name w:val="spellingerror"/>
    <w:basedOn w:val="Standaardalinea-lettertype"/>
    <w:rsid w:val="00CA0FAD"/>
  </w:style>
  <w:style w:type="character" w:customStyle="1" w:styleId="TekstzonderopmaakChar">
    <w:name w:val="Tekst zonder opmaak Char"/>
    <w:link w:val="Tekstzonderopmaak"/>
    <w:uiPriority w:val="99"/>
    <w:rsid w:val="00CA0FAD"/>
    <w:rPr>
      <w:rFonts w:ascii="Courier New" w:hAnsi="Courier New"/>
    </w:rPr>
  </w:style>
  <w:style w:type="character" w:customStyle="1" w:styleId="TitelChar">
    <w:name w:val="Titel Char"/>
    <w:link w:val="Titel"/>
    <w:rsid w:val="00CA0FAD"/>
    <w:rPr>
      <w:rFonts w:ascii="Arial" w:hAnsi="Arial" w:cs="Arial"/>
      <w:b/>
      <w:bCs/>
      <w:snapToGrid w:val="0"/>
      <w:kern w:val="28"/>
      <w:sz w:val="32"/>
      <w:szCs w:val="32"/>
    </w:rPr>
  </w:style>
  <w:style w:type="character" w:styleId="Vermelding">
    <w:name w:val="Mention"/>
    <w:uiPriority w:val="99"/>
    <w:unhideWhenUsed/>
    <w:rsid w:val="00CA0FAD"/>
    <w:rPr>
      <w:color w:val="2B579A"/>
      <w:shd w:val="clear" w:color="auto" w:fill="E1DFDD"/>
    </w:rPr>
  </w:style>
  <w:style w:type="character" w:customStyle="1" w:styleId="findhit">
    <w:name w:val="findhit"/>
    <w:basedOn w:val="Standaardalinea-lettertype"/>
    <w:rsid w:val="00CA0FAD"/>
  </w:style>
  <w:style w:type="character" w:customStyle="1" w:styleId="contextualspellingandgrammarerror">
    <w:name w:val="contextualspellingandgrammarerror"/>
    <w:basedOn w:val="Standaardalinea-lettertype"/>
    <w:rsid w:val="00CA0FAD"/>
  </w:style>
  <w:style w:type="character" w:customStyle="1" w:styleId="cf01">
    <w:name w:val="cf01"/>
    <w:rsid w:val="00CA0FAD"/>
    <w:rPr>
      <w:rFonts w:ascii="Segoe UI" w:hAnsi="Segoe UI" w:cs="Segoe UI" w:hint="default"/>
      <w:sz w:val="18"/>
      <w:szCs w:val="18"/>
    </w:rPr>
  </w:style>
  <w:style w:type="paragraph" w:customStyle="1" w:styleId="pf0">
    <w:name w:val="pf0"/>
    <w:basedOn w:val="Standaard"/>
    <w:rsid w:val="00CA0FAD"/>
    <w:pPr>
      <w:spacing w:before="100" w:beforeAutospacing="1" w:after="100" w:afterAutospacing="1"/>
      <w:ind w:left="700"/>
    </w:pPr>
    <w:rPr>
      <w:rFonts w:ascii="Times New Roman" w:hAnsi="Times New Roman" w:cs="Times New Roman"/>
      <w:sz w:val="24"/>
      <w:szCs w:val="24"/>
    </w:rPr>
  </w:style>
  <w:style w:type="paragraph" w:customStyle="1" w:styleId="Ondertitel1">
    <w:name w:val="Ondertitel1"/>
    <w:basedOn w:val="Standaard"/>
    <w:next w:val="Standaard"/>
    <w:qFormat/>
    <w:rsid w:val="00CA0FAD"/>
    <w:pPr>
      <w:numPr>
        <w:ilvl w:val="1"/>
      </w:numPr>
      <w:spacing w:after="160"/>
    </w:pPr>
    <w:rPr>
      <w:rFonts w:ascii="Calibri" w:eastAsia="MS Mincho" w:hAnsi="Calibri"/>
      <w:color w:val="5A5A5A"/>
      <w:spacing w:val="15"/>
      <w:sz w:val="22"/>
      <w:szCs w:val="22"/>
    </w:rPr>
  </w:style>
  <w:style w:type="character" w:customStyle="1" w:styleId="OndertitelChar">
    <w:name w:val="Ondertitel Char"/>
    <w:link w:val="Ondertitel"/>
    <w:rsid w:val="00CA0FAD"/>
    <w:rPr>
      <w:rFonts w:ascii="Calibri" w:eastAsia="MS Mincho" w:hAnsi="Calibri" w:cs="Arial"/>
      <w:color w:val="5A5A5A"/>
      <w:spacing w:val="15"/>
      <w:sz w:val="22"/>
      <w:szCs w:val="22"/>
    </w:rPr>
  </w:style>
  <w:style w:type="table" w:styleId="Lichtelijst-accent6">
    <w:name w:val="Light List Accent 6"/>
    <w:basedOn w:val="Standaardtabel"/>
    <w:uiPriority w:val="61"/>
    <w:unhideWhenUsed/>
    <w:rsid w:val="00CA0FAD"/>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Eindnoottekst">
    <w:name w:val="endnote text"/>
    <w:basedOn w:val="Standaard"/>
    <w:link w:val="EindnoottekstChar1"/>
    <w:uiPriority w:val="99"/>
    <w:rsid w:val="00CA0FAD"/>
  </w:style>
  <w:style w:type="character" w:customStyle="1" w:styleId="EindnoottekstChar1">
    <w:name w:val="Eindnoottekst Char1"/>
    <w:link w:val="Eindnoottekst"/>
    <w:rsid w:val="00CA0FAD"/>
    <w:rPr>
      <w:rFonts w:ascii="Arial" w:hAnsi="Arial" w:cs="Arial"/>
    </w:rPr>
  </w:style>
  <w:style w:type="table" w:styleId="Gemiddeldearcering1-accent6">
    <w:name w:val="Medium Shading 1 Accent 6"/>
    <w:basedOn w:val="Standaardtabel"/>
    <w:uiPriority w:val="63"/>
    <w:unhideWhenUsed/>
    <w:rsid w:val="00CA0FAD"/>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styleId="Geenafstand">
    <w:name w:val="No Spacing"/>
    <w:uiPriority w:val="1"/>
    <w:qFormat/>
    <w:rsid w:val="00CA0FAD"/>
    <w:rPr>
      <w:rFonts w:ascii="Arial" w:hAnsi="Arial" w:cs="Arial"/>
    </w:rPr>
  </w:style>
  <w:style w:type="paragraph" w:styleId="Ondertitel">
    <w:name w:val="Subtitle"/>
    <w:basedOn w:val="Standaard"/>
    <w:next w:val="Standaard"/>
    <w:link w:val="OndertitelChar"/>
    <w:qFormat/>
    <w:rsid w:val="00CA0FAD"/>
    <w:pPr>
      <w:spacing w:after="60"/>
      <w:jc w:val="center"/>
      <w:outlineLvl w:val="1"/>
    </w:pPr>
    <w:rPr>
      <w:rFonts w:ascii="Calibri" w:eastAsia="MS Mincho" w:hAnsi="Calibri"/>
      <w:color w:val="5A5A5A"/>
      <w:spacing w:val="15"/>
      <w:sz w:val="22"/>
      <w:szCs w:val="22"/>
    </w:rPr>
  </w:style>
  <w:style w:type="character" w:customStyle="1" w:styleId="OndertitelChar1">
    <w:name w:val="Ondertitel Char1"/>
    <w:rsid w:val="00CA0FAD"/>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360">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79409101">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33179228">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enderned.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nkoop@vrmwb.nl" TargetMode="External"/><Relationship Id="rId17" Type="http://schemas.openxmlformats.org/officeDocument/2006/relationships/hyperlink" Target="mailto:facturen@vrmwb.nl" TargetMode="External"/><Relationship Id="rId2" Type="http://schemas.openxmlformats.org/officeDocument/2006/relationships/customXml" Target="../customXml/item2.xml"/><Relationship Id="rId16" Type="http://schemas.openxmlformats.org/officeDocument/2006/relationships/hyperlink" Target="http://www.striping.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rmwb.nl" TargetMode="External"/><Relationship Id="rId5" Type="http://schemas.openxmlformats.org/officeDocument/2006/relationships/styles" Target="styles.xml"/><Relationship Id="rId15" Type="http://schemas.openxmlformats.org/officeDocument/2006/relationships/hyperlink" Target="mailto:klachtenmeldpunt.aanbestedingen@nipv.nl"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nderNed.nl/cms/voor-ondernemingen/6-stappen-digitaal-inschrijve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TaxCatchAll xmlns="3dbecc2f-6c2a-4272-95e3-995d1e5273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6" ma:contentTypeDescription="Een nieuw document maken." ma:contentTypeScope="" ma:versionID="fcdd2451eca9697dbd96afb26dfd0472">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35c161de7c7ce46eb95232dac74e8fec"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F62853-0BED-495C-A18B-A5A450C14D04}">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2.xml><?xml version="1.0" encoding="utf-8"?>
<ds:datastoreItem xmlns:ds="http://schemas.openxmlformats.org/officeDocument/2006/customXml" ds:itemID="{54892B4A-C448-4A3C-8B46-FAEB29339FD5}">
  <ds:schemaRefs>
    <ds:schemaRef ds:uri="http://schemas.microsoft.com/sharepoint/v3/contenttype/forms"/>
  </ds:schemaRefs>
</ds:datastoreItem>
</file>

<file path=customXml/itemProps3.xml><?xml version="1.0" encoding="utf-8"?>
<ds:datastoreItem xmlns:ds="http://schemas.openxmlformats.org/officeDocument/2006/customXml" ds:itemID="{A51EE8D2-8704-46CE-B5C9-F84FC6077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37156</Words>
  <Characters>204362</Characters>
  <Application>Microsoft Office Word</Application>
  <DocSecurity>0</DocSecurity>
  <Lines>1703</Lines>
  <Paragraphs>482</Paragraphs>
  <ScaleCrop>false</ScaleCrop>
  <HeadingPairs>
    <vt:vector size="2" baseType="variant">
      <vt:variant>
        <vt:lpstr>Titel</vt:lpstr>
      </vt:variant>
      <vt:variant>
        <vt:i4>1</vt:i4>
      </vt:variant>
    </vt:vector>
  </HeadingPairs>
  <TitlesOfParts>
    <vt:vector size="1" baseType="lpstr">
      <vt:lpstr>Programma van Eisen</vt:lpstr>
    </vt:vector>
  </TitlesOfParts>
  <Company>Brandweer midden-west Brabant</Company>
  <LinksUpToDate>false</LinksUpToDate>
  <CharactersWithSpaces>241036</CharactersWithSpaces>
  <SharedDoc>false</SharedDoc>
  <HLinks>
    <vt:vector size="180" baseType="variant">
      <vt:variant>
        <vt:i4>7340116</vt:i4>
      </vt:variant>
      <vt:variant>
        <vt:i4>159</vt:i4>
      </vt:variant>
      <vt:variant>
        <vt:i4>0</vt:i4>
      </vt:variant>
      <vt:variant>
        <vt:i4>5</vt:i4>
      </vt:variant>
      <vt:variant>
        <vt:lpwstr>mailto:facturen@vrmwb.nl</vt:lpwstr>
      </vt:variant>
      <vt:variant>
        <vt:lpwstr/>
      </vt:variant>
      <vt:variant>
        <vt:i4>7733293</vt:i4>
      </vt:variant>
      <vt:variant>
        <vt:i4>156</vt:i4>
      </vt:variant>
      <vt:variant>
        <vt:i4>0</vt:i4>
      </vt:variant>
      <vt:variant>
        <vt:i4>5</vt:i4>
      </vt:variant>
      <vt:variant>
        <vt:lpwstr>http://www.striping.nl/</vt:lpwstr>
      </vt:variant>
      <vt:variant>
        <vt:lpwstr/>
      </vt:variant>
      <vt:variant>
        <vt:i4>8192031</vt:i4>
      </vt:variant>
      <vt:variant>
        <vt:i4>153</vt:i4>
      </vt:variant>
      <vt:variant>
        <vt:i4>0</vt:i4>
      </vt:variant>
      <vt:variant>
        <vt:i4>5</vt:i4>
      </vt:variant>
      <vt:variant>
        <vt:lpwstr>mailto:klachtenmeldpunt.aanbestedingen@nipv.nl</vt:lpwstr>
      </vt:variant>
      <vt:variant>
        <vt:lpwstr/>
      </vt:variant>
      <vt:variant>
        <vt:i4>8060966</vt:i4>
      </vt:variant>
      <vt:variant>
        <vt:i4>150</vt:i4>
      </vt:variant>
      <vt:variant>
        <vt:i4>0</vt:i4>
      </vt:variant>
      <vt:variant>
        <vt:i4>5</vt:i4>
      </vt:variant>
      <vt:variant>
        <vt:lpwstr>https://www.tenderned.nl/cms/voor-ondernemingen/6-stappen-digitaal-inschrijven</vt:lpwstr>
      </vt:variant>
      <vt:variant>
        <vt:lpwstr/>
      </vt:variant>
      <vt:variant>
        <vt:i4>2031620</vt:i4>
      </vt:variant>
      <vt:variant>
        <vt:i4>147</vt:i4>
      </vt:variant>
      <vt:variant>
        <vt:i4>0</vt:i4>
      </vt:variant>
      <vt:variant>
        <vt:i4>5</vt:i4>
      </vt:variant>
      <vt:variant>
        <vt:lpwstr>http://www.tenderned.nl/</vt:lpwstr>
      </vt:variant>
      <vt:variant>
        <vt:lpwstr/>
      </vt:variant>
      <vt:variant>
        <vt:i4>524332</vt:i4>
      </vt:variant>
      <vt:variant>
        <vt:i4>144</vt:i4>
      </vt:variant>
      <vt:variant>
        <vt:i4>0</vt:i4>
      </vt:variant>
      <vt:variant>
        <vt:i4>5</vt:i4>
      </vt:variant>
      <vt:variant>
        <vt:lpwstr>mailto:inkoop@vrmwb.nl</vt:lpwstr>
      </vt:variant>
      <vt:variant>
        <vt:lpwstr/>
      </vt:variant>
      <vt:variant>
        <vt:i4>1245207</vt:i4>
      </vt:variant>
      <vt:variant>
        <vt:i4>141</vt:i4>
      </vt:variant>
      <vt:variant>
        <vt:i4>0</vt:i4>
      </vt:variant>
      <vt:variant>
        <vt:i4>5</vt:i4>
      </vt:variant>
      <vt:variant>
        <vt:lpwstr>http://www.vrmwb.nl/</vt:lpwstr>
      </vt:variant>
      <vt:variant>
        <vt:lpwstr/>
      </vt:variant>
      <vt:variant>
        <vt:i4>1703984</vt:i4>
      </vt:variant>
      <vt:variant>
        <vt:i4>134</vt:i4>
      </vt:variant>
      <vt:variant>
        <vt:i4>0</vt:i4>
      </vt:variant>
      <vt:variant>
        <vt:i4>5</vt:i4>
      </vt:variant>
      <vt:variant>
        <vt:lpwstr/>
      </vt:variant>
      <vt:variant>
        <vt:lpwstr>_Toc135815536</vt:lpwstr>
      </vt:variant>
      <vt:variant>
        <vt:i4>1703984</vt:i4>
      </vt:variant>
      <vt:variant>
        <vt:i4>128</vt:i4>
      </vt:variant>
      <vt:variant>
        <vt:i4>0</vt:i4>
      </vt:variant>
      <vt:variant>
        <vt:i4>5</vt:i4>
      </vt:variant>
      <vt:variant>
        <vt:lpwstr/>
      </vt:variant>
      <vt:variant>
        <vt:lpwstr>_Toc135815535</vt:lpwstr>
      </vt:variant>
      <vt:variant>
        <vt:i4>1703984</vt:i4>
      </vt:variant>
      <vt:variant>
        <vt:i4>122</vt:i4>
      </vt:variant>
      <vt:variant>
        <vt:i4>0</vt:i4>
      </vt:variant>
      <vt:variant>
        <vt:i4>5</vt:i4>
      </vt:variant>
      <vt:variant>
        <vt:lpwstr/>
      </vt:variant>
      <vt:variant>
        <vt:lpwstr>_Toc135815534</vt:lpwstr>
      </vt:variant>
      <vt:variant>
        <vt:i4>1703984</vt:i4>
      </vt:variant>
      <vt:variant>
        <vt:i4>116</vt:i4>
      </vt:variant>
      <vt:variant>
        <vt:i4>0</vt:i4>
      </vt:variant>
      <vt:variant>
        <vt:i4>5</vt:i4>
      </vt:variant>
      <vt:variant>
        <vt:lpwstr/>
      </vt:variant>
      <vt:variant>
        <vt:lpwstr>_Toc135815532</vt:lpwstr>
      </vt:variant>
      <vt:variant>
        <vt:i4>1703984</vt:i4>
      </vt:variant>
      <vt:variant>
        <vt:i4>110</vt:i4>
      </vt:variant>
      <vt:variant>
        <vt:i4>0</vt:i4>
      </vt:variant>
      <vt:variant>
        <vt:i4>5</vt:i4>
      </vt:variant>
      <vt:variant>
        <vt:lpwstr/>
      </vt:variant>
      <vt:variant>
        <vt:lpwstr>_Toc135815531</vt:lpwstr>
      </vt:variant>
      <vt:variant>
        <vt:i4>1703984</vt:i4>
      </vt:variant>
      <vt:variant>
        <vt:i4>104</vt:i4>
      </vt:variant>
      <vt:variant>
        <vt:i4>0</vt:i4>
      </vt:variant>
      <vt:variant>
        <vt:i4>5</vt:i4>
      </vt:variant>
      <vt:variant>
        <vt:lpwstr/>
      </vt:variant>
      <vt:variant>
        <vt:lpwstr>_Toc135815530</vt:lpwstr>
      </vt:variant>
      <vt:variant>
        <vt:i4>1769520</vt:i4>
      </vt:variant>
      <vt:variant>
        <vt:i4>98</vt:i4>
      </vt:variant>
      <vt:variant>
        <vt:i4>0</vt:i4>
      </vt:variant>
      <vt:variant>
        <vt:i4>5</vt:i4>
      </vt:variant>
      <vt:variant>
        <vt:lpwstr/>
      </vt:variant>
      <vt:variant>
        <vt:lpwstr>_Toc135815529</vt:lpwstr>
      </vt:variant>
      <vt:variant>
        <vt:i4>1769520</vt:i4>
      </vt:variant>
      <vt:variant>
        <vt:i4>92</vt:i4>
      </vt:variant>
      <vt:variant>
        <vt:i4>0</vt:i4>
      </vt:variant>
      <vt:variant>
        <vt:i4>5</vt:i4>
      </vt:variant>
      <vt:variant>
        <vt:lpwstr/>
      </vt:variant>
      <vt:variant>
        <vt:lpwstr>_Toc135815528</vt:lpwstr>
      </vt:variant>
      <vt:variant>
        <vt:i4>1769520</vt:i4>
      </vt:variant>
      <vt:variant>
        <vt:i4>86</vt:i4>
      </vt:variant>
      <vt:variant>
        <vt:i4>0</vt:i4>
      </vt:variant>
      <vt:variant>
        <vt:i4>5</vt:i4>
      </vt:variant>
      <vt:variant>
        <vt:lpwstr/>
      </vt:variant>
      <vt:variant>
        <vt:lpwstr>_Toc135815527</vt:lpwstr>
      </vt:variant>
      <vt:variant>
        <vt:i4>1769520</vt:i4>
      </vt:variant>
      <vt:variant>
        <vt:i4>80</vt:i4>
      </vt:variant>
      <vt:variant>
        <vt:i4>0</vt:i4>
      </vt:variant>
      <vt:variant>
        <vt:i4>5</vt:i4>
      </vt:variant>
      <vt:variant>
        <vt:lpwstr/>
      </vt:variant>
      <vt:variant>
        <vt:lpwstr>_Toc135815526</vt:lpwstr>
      </vt:variant>
      <vt:variant>
        <vt:i4>1769520</vt:i4>
      </vt:variant>
      <vt:variant>
        <vt:i4>74</vt:i4>
      </vt:variant>
      <vt:variant>
        <vt:i4>0</vt:i4>
      </vt:variant>
      <vt:variant>
        <vt:i4>5</vt:i4>
      </vt:variant>
      <vt:variant>
        <vt:lpwstr/>
      </vt:variant>
      <vt:variant>
        <vt:lpwstr>_Toc135815525</vt:lpwstr>
      </vt:variant>
      <vt:variant>
        <vt:i4>1769520</vt:i4>
      </vt:variant>
      <vt:variant>
        <vt:i4>68</vt:i4>
      </vt:variant>
      <vt:variant>
        <vt:i4>0</vt:i4>
      </vt:variant>
      <vt:variant>
        <vt:i4>5</vt:i4>
      </vt:variant>
      <vt:variant>
        <vt:lpwstr/>
      </vt:variant>
      <vt:variant>
        <vt:lpwstr>_Toc135815524</vt:lpwstr>
      </vt:variant>
      <vt:variant>
        <vt:i4>1769520</vt:i4>
      </vt:variant>
      <vt:variant>
        <vt:i4>62</vt:i4>
      </vt:variant>
      <vt:variant>
        <vt:i4>0</vt:i4>
      </vt:variant>
      <vt:variant>
        <vt:i4>5</vt:i4>
      </vt:variant>
      <vt:variant>
        <vt:lpwstr/>
      </vt:variant>
      <vt:variant>
        <vt:lpwstr>_Toc135815523</vt:lpwstr>
      </vt:variant>
      <vt:variant>
        <vt:i4>1769520</vt:i4>
      </vt:variant>
      <vt:variant>
        <vt:i4>56</vt:i4>
      </vt:variant>
      <vt:variant>
        <vt:i4>0</vt:i4>
      </vt:variant>
      <vt:variant>
        <vt:i4>5</vt:i4>
      </vt:variant>
      <vt:variant>
        <vt:lpwstr/>
      </vt:variant>
      <vt:variant>
        <vt:lpwstr>_Toc135815522</vt:lpwstr>
      </vt:variant>
      <vt:variant>
        <vt:i4>1769520</vt:i4>
      </vt:variant>
      <vt:variant>
        <vt:i4>50</vt:i4>
      </vt:variant>
      <vt:variant>
        <vt:i4>0</vt:i4>
      </vt:variant>
      <vt:variant>
        <vt:i4>5</vt:i4>
      </vt:variant>
      <vt:variant>
        <vt:lpwstr/>
      </vt:variant>
      <vt:variant>
        <vt:lpwstr>_Toc135815521</vt:lpwstr>
      </vt:variant>
      <vt:variant>
        <vt:i4>1769520</vt:i4>
      </vt:variant>
      <vt:variant>
        <vt:i4>44</vt:i4>
      </vt:variant>
      <vt:variant>
        <vt:i4>0</vt:i4>
      </vt:variant>
      <vt:variant>
        <vt:i4>5</vt:i4>
      </vt:variant>
      <vt:variant>
        <vt:lpwstr/>
      </vt:variant>
      <vt:variant>
        <vt:lpwstr>_Toc135815520</vt:lpwstr>
      </vt:variant>
      <vt:variant>
        <vt:i4>1572912</vt:i4>
      </vt:variant>
      <vt:variant>
        <vt:i4>38</vt:i4>
      </vt:variant>
      <vt:variant>
        <vt:i4>0</vt:i4>
      </vt:variant>
      <vt:variant>
        <vt:i4>5</vt:i4>
      </vt:variant>
      <vt:variant>
        <vt:lpwstr/>
      </vt:variant>
      <vt:variant>
        <vt:lpwstr>_Toc135815519</vt:lpwstr>
      </vt:variant>
      <vt:variant>
        <vt:i4>1572912</vt:i4>
      </vt:variant>
      <vt:variant>
        <vt:i4>32</vt:i4>
      </vt:variant>
      <vt:variant>
        <vt:i4>0</vt:i4>
      </vt:variant>
      <vt:variant>
        <vt:i4>5</vt:i4>
      </vt:variant>
      <vt:variant>
        <vt:lpwstr/>
      </vt:variant>
      <vt:variant>
        <vt:lpwstr>_Toc135815518</vt:lpwstr>
      </vt:variant>
      <vt:variant>
        <vt:i4>1572912</vt:i4>
      </vt:variant>
      <vt:variant>
        <vt:i4>26</vt:i4>
      </vt:variant>
      <vt:variant>
        <vt:i4>0</vt:i4>
      </vt:variant>
      <vt:variant>
        <vt:i4>5</vt:i4>
      </vt:variant>
      <vt:variant>
        <vt:lpwstr/>
      </vt:variant>
      <vt:variant>
        <vt:lpwstr>_Toc135815517</vt:lpwstr>
      </vt:variant>
      <vt:variant>
        <vt:i4>1572912</vt:i4>
      </vt:variant>
      <vt:variant>
        <vt:i4>20</vt:i4>
      </vt:variant>
      <vt:variant>
        <vt:i4>0</vt:i4>
      </vt:variant>
      <vt:variant>
        <vt:i4>5</vt:i4>
      </vt:variant>
      <vt:variant>
        <vt:lpwstr/>
      </vt:variant>
      <vt:variant>
        <vt:lpwstr>_Toc135815516</vt:lpwstr>
      </vt:variant>
      <vt:variant>
        <vt:i4>1572912</vt:i4>
      </vt:variant>
      <vt:variant>
        <vt:i4>14</vt:i4>
      </vt:variant>
      <vt:variant>
        <vt:i4>0</vt:i4>
      </vt:variant>
      <vt:variant>
        <vt:i4>5</vt:i4>
      </vt:variant>
      <vt:variant>
        <vt:lpwstr/>
      </vt:variant>
      <vt:variant>
        <vt:lpwstr>_Toc135815515</vt:lpwstr>
      </vt:variant>
      <vt:variant>
        <vt:i4>1572912</vt:i4>
      </vt:variant>
      <vt:variant>
        <vt:i4>8</vt:i4>
      </vt:variant>
      <vt:variant>
        <vt:i4>0</vt:i4>
      </vt:variant>
      <vt:variant>
        <vt:i4>5</vt:i4>
      </vt:variant>
      <vt:variant>
        <vt:lpwstr/>
      </vt:variant>
      <vt:variant>
        <vt:lpwstr>_Toc135815514</vt:lpwstr>
      </vt:variant>
      <vt:variant>
        <vt:i4>1572912</vt:i4>
      </vt:variant>
      <vt:variant>
        <vt:i4>2</vt:i4>
      </vt:variant>
      <vt:variant>
        <vt:i4>0</vt:i4>
      </vt:variant>
      <vt:variant>
        <vt:i4>5</vt:i4>
      </vt:variant>
      <vt:variant>
        <vt:lpwstr/>
      </vt:variant>
      <vt:variant>
        <vt:lpwstr>_Toc135815513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Elzakker-Dragt, Maike van</cp:lastModifiedBy>
  <cp:revision>58</cp:revision>
  <cp:lastPrinted>2023-07-12T09:04:00Z</cp:lastPrinted>
  <dcterms:created xsi:type="dcterms:W3CDTF">2023-07-12T07:45:00Z</dcterms:created>
  <dcterms:modified xsi:type="dcterms:W3CDTF">2023-07-12T09:05:00Z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0x0101009D3CB8605786B8419ACAD407F4A49926</vt:lpwstr>
  </property>
</Properties>
</file>