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5749B" w14:textId="77777777" w:rsidR="00303628" w:rsidRPr="00D817AD" w:rsidRDefault="00303628" w:rsidP="00C43797">
      <w:pPr>
        <w:rPr>
          <w:rFonts w:ascii="Segoe UI Symbol" w:hAnsi="Segoe UI Symbol"/>
          <w:sz w:val="20"/>
          <w:szCs w:val="20"/>
        </w:rPr>
      </w:pPr>
    </w:p>
    <w:p w14:paraId="7F853A02" w14:textId="18779132" w:rsidR="00303628" w:rsidRPr="00303628" w:rsidRDefault="00303628" w:rsidP="00303628">
      <w:pPr>
        <w:shd w:val="clear" w:color="auto" w:fill="FFFFFF"/>
        <w:spacing w:line="240" w:lineRule="auto"/>
        <w:rPr>
          <w:rFonts w:ascii="Segoe UI Symbol" w:eastAsia="Times New Roman" w:hAnsi="Segoe UI Symbol" w:cs="Arial"/>
          <w:sz w:val="20"/>
          <w:szCs w:val="20"/>
          <w:lang w:eastAsia="nl-NL"/>
        </w:rPr>
      </w:pPr>
      <w:r w:rsidRPr="00303628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Ondergetekende verklaart dat, indien </w:t>
      </w:r>
      <w:r w:rsidRPr="00D817AD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Stichting Tabijn </w:t>
      </w:r>
      <w:r w:rsidRPr="00303628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de opdracht voor </w:t>
      </w:r>
    </w:p>
    <w:p w14:paraId="4992E794" w14:textId="19793A17" w:rsidR="00303628" w:rsidRDefault="00303628" w:rsidP="00303628">
      <w:pPr>
        <w:shd w:val="clear" w:color="auto" w:fill="FFFFFF"/>
        <w:spacing w:line="240" w:lineRule="auto"/>
        <w:rPr>
          <w:rFonts w:ascii="Segoe UI Symbol" w:eastAsia="Times New Roman" w:hAnsi="Segoe UI Symbol" w:cs="Arial"/>
          <w:sz w:val="20"/>
          <w:szCs w:val="20"/>
          <w:lang w:eastAsia="nl-NL"/>
        </w:rPr>
      </w:pPr>
      <w:r w:rsidRPr="00303628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de </w:t>
      </w:r>
      <w:r w:rsidR="00394DE3" w:rsidRPr="00D817AD">
        <w:rPr>
          <w:rFonts w:ascii="Segoe UI Symbol" w:eastAsia="Times New Roman" w:hAnsi="Segoe UI Symbol" w:cs="Arial"/>
          <w:sz w:val="20"/>
          <w:szCs w:val="20"/>
          <w:lang w:eastAsia="nl-NL"/>
        </w:rPr>
        <w:t>verbouw uitbreiding van het Kin</w:t>
      </w:r>
      <w:r w:rsidR="00C26728" w:rsidRPr="00D817AD">
        <w:rPr>
          <w:rFonts w:ascii="Segoe UI Symbol" w:eastAsia="Times New Roman" w:hAnsi="Segoe UI Symbol" w:cs="Arial"/>
          <w:sz w:val="20"/>
          <w:szCs w:val="20"/>
          <w:lang w:eastAsia="nl-NL"/>
        </w:rPr>
        <w:t>d</w:t>
      </w:r>
      <w:r w:rsidR="00394DE3" w:rsidRPr="00D817AD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centrum Binnenmeer </w:t>
      </w:r>
      <w:r w:rsidR="00FA70F1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te Uitgeest </w:t>
      </w:r>
      <w:r w:rsidRPr="00303628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aan hem gunt, hij door een gerenommeerde </w:t>
      </w:r>
      <w:r w:rsidR="00C26728" w:rsidRPr="00D817AD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Nederlandse </w:t>
      </w:r>
      <w:r w:rsidRPr="00303628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bank een bankgarantie zal laten stellen ten behoeve van </w:t>
      </w:r>
      <w:r w:rsidR="00C26728" w:rsidRPr="00D817AD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Stichting Tabijn </w:t>
      </w:r>
      <w:r w:rsidRPr="00303628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ten bedrage 5% van het totale bedrag van de opdracht, in overeenstemming met het model </w:t>
      </w:r>
      <w:r w:rsidR="00620D6B" w:rsidRPr="00D817AD">
        <w:rPr>
          <w:rFonts w:ascii="Segoe UI Symbol" w:eastAsia="Times New Roman" w:hAnsi="Segoe UI Symbol" w:cs="Arial"/>
          <w:sz w:val="20"/>
          <w:szCs w:val="20"/>
          <w:lang w:eastAsia="nl-NL"/>
        </w:rPr>
        <w:t>volgens de UAV 2012</w:t>
      </w:r>
      <w:r w:rsidR="009A6525">
        <w:rPr>
          <w:rFonts w:ascii="Segoe UI Symbol" w:eastAsia="Times New Roman" w:hAnsi="Segoe UI Symbol" w:cs="Arial"/>
          <w:sz w:val="20"/>
          <w:szCs w:val="20"/>
          <w:lang w:eastAsia="nl-NL"/>
        </w:rPr>
        <w:t>,</w:t>
      </w:r>
      <w:r w:rsidR="00620D6B" w:rsidRPr="00D817AD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 </w:t>
      </w:r>
      <w:r w:rsidRPr="00303628">
        <w:rPr>
          <w:rFonts w:ascii="Segoe UI Symbol" w:eastAsia="Times New Roman" w:hAnsi="Segoe UI Symbol" w:cs="Arial"/>
          <w:sz w:val="20"/>
          <w:szCs w:val="20"/>
          <w:lang w:eastAsia="nl-NL"/>
        </w:rPr>
        <w:t>binnen tien (10) werkdagen</w:t>
      </w:r>
      <w:r w:rsidR="00620D6B" w:rsidRPr="00D817AD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 </w:t>
      </w:r>
      <w:r w:rsidRPr="00303628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nadat </w:t>
      </w:r>
      <w:r w:rsidR="00620D6B" w:rsidRPr="00D817AD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Stichting Tabijn </w:t>
      </w:r>
      <w:r w:rsidR="00D817AD" w:rsidRPr="00D817AD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schriftelijk </w:t>
      </w:r>
      <w:r w:rsidR="000B45D2" w:rsidRPr="00D817AD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kenbaar </w:t>
      </w:r>
      <w:r w:rsidR="00D817AD" w:rsidRPr="00D817AD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heeft </w:t>
      </w:r>
      <w:r w:rsidR="000B45D2" w:rsidRPr="00D817AD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gemaakt dat de opdracht aan hem </w:t>
      </w:r>
      <w:r w:rsidR="00D817AD" w:rsidRPr="00D817AD">
        <w:rPr>
          <w:rFonts w:ascii="Segoe UI Symbol" w:eastAsia="Times New Roman" w:hAnsi="Segoe UI Symbol" w:cs="Arial"/>
          <w:sz w:val="20"/>
          <w:szCs w:val="20"/>
          <w:lang w:eastAsia="nl-NL"/>
        </w:rPr>
        <w:t xml:space="preserve">zal worden gegund. </w:t>
      </w:r>
    </w:p>
    <w:p w14:paraId="4F2127D1" w14:textId="77777777" w:rsidR="004614CB" w:rsidRDefault="004614CB" w:rsidP="00303628">
      <w:pPr>
        <w:shd w:val="clear" w:color="auto" w:fill="FFFFFF"/>
        <w:spacing w:line="240" w:lineRule="auto"/>
        <w:rPr>
          <w:rFonts w:ascii="Segoe UI Symbol" w:eastAsia="Times New Roman" w:hAnsi="Segoe UI Symbol" w:cs="Arial"/>
          <w:sz w:val="20"/>
          <w:szCs w:val="20"/>
          <w:lang w:eastAsia="nl-NL"/>
        </w:rPr>
      </w:pPr>
    </w:p>
    <w:p w14:paraId="077893EB" w14:textId="4CDAB200" w:rsidR="00303628" w:rsidRPr="001B6864" w:rsidRDefault="004937A1" w:rsidP="009A6525">
      <w:pPr>
        <w:shd w:val="clear" w:color="auto" w:fill="FFFFFF"/>
        <w:spacing w:line="240" w:lineRule="auto"/>
        <w:rPr>
          <w:rFonts w:ascii="Segoe UI Symbol" w:hAnsi="Segoe UI Symbol"/>
          <w:sz w:val="20"/>
          <w:szCs w:val="20"/>
        </w:rPr>
      </w:pPr>
      <w:r>
        <w:rPr>
          <w:rFonts w:ascii="Segoe UI Symbol" w:eastAsia="Times New Roman" w:hAnsi="Segoe UI Symbol" w:cs="Arial"/>
          <w:sz w:val="20"/>
          <w:szCs w:val="20"/>
          <w:lang w:eastAsia="nl-NL"/>
        </w:rPr>
        <w:t>Naar waarheid o</w:t>
      </w:r>
      <w:r w:rsidR="004614CB">
        <w:rPr>
          <w:rFonts w:ascii="Segoe UI Symbol" w:eastAsia="Times New Roman" w:hAnsi="Segoe UI Symbol" w:cs="Arial"/>
          <w:sz w:val="20"/>
          <w:szCs w:val="20"/>
          <w:lang w:eastAsia="nl-NL"/>
        </w:rPr>
        <w:t>ndertekend</w:t>
      </w:r>
      <w:r>
        <w:rPr>
          <w:rFonts w:ascii="Segoe UI Symbol" w:eastAsia="Times New Roman" w:hAnsi="Segoe UI Symbol" w:cs="Arial"/>
          <w:sz w:val="20"/>
          <w:szCs w:val="20"/>
          <w:lang w:eastAsia="nl-NL"/>
        </w:rPr>
        <w:t>:</w:t>
      </w:r>
    </w:p>
    <w:p w14:paraId="29E8F7C6" w14:textId="77777777" w:rsidR="00C43797" w:rsidRPr="001B6864" w:rsidRDefault="00C43797" w:rsidP="00C43797">
      <w:pPr>
        <w:rPr>
          <w:rFonts w:ascii="Segoe UI Symbol" w:hAnsi="Segoe UI Symbol"/>
          <w:sz w:val="20"/>
          <w:szCs w:val="20"/>
        </w:rPr>
      </w:pPr>
    </w:p>
    <w:tbl>
      <w:tblPr>
        <w:tblW w:w="939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86"/>
        <w:gridCol w:w="4372"/>
        <w:gridCol w:w="4632"/>
      </w:tblGrid>
      <w:tr w:rsidR="00C43797" w:rsidRPr="004709A1" w14:paraId="6306539C" w14:textId="77777777" w:rsidTr="004937A1">
        <w:trPr>
          <w:cantSplit/>
        </w:trPr>
        <w:tc>
          <w:tcPr>
            <w:tcW w:w="386" w:type="dxa"/>
            <w:shd w:val="clear" w:color="auto" w:fill="009999"/>
          </w:tcPr>
          <w:p w14:paraId="69761DDA" w14:textId="77777777" w:rsidR="00C43797" w:rsidRPr="004937A1" w:rsidRDefault="00C43797" w:rsidP="00B0106E">
            <w:pPr>
              <w:rPr>
                <w:rFonts w:ascii="Segoe UI Symbol" w:hAnsi="Segoe UI Symbo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004" w:type="dxa"/>
            <w:gridSpan w:val="2"/>
            <w:shd w:val="clear" w:color="auto" w:fill="009999"/>
          </w:tcPr>
          <w:p w14:paraId="73641F01" w14:textId="77777777" w:rsidR="00C43797" w:rsidRPr="004937A1" w:rsidRDefault="00C43797" w:rsidP="00B0106E">
            <w:pPr>
              <w:rPr>
                <w:rFonts w:ascii="Segoe UI Symbol" w:hAnsi="Segoe UI Symbol"/>
                <w:b/>
                <w:bCs/>
                <w:color w:val="FFFFFF" w:themeColor="background1"/>
                <w:sz w:val="18"/>
                <w:szCs w:val="18"/>
              </w:rPr>
            </w:pPr>
            <w:r w:rsidRPr="004937A1">
              <w:rPr>
                <w:rFonts w:ascii="Segoe UI Symbol" w:hAnsi="Segoe UI Symbol"/>
                <w:b/>
                <w:bCs/>
                <w:color w:val="FFFFFF" w:themeColor="background1"/>
                <w:sz w:val="18"/>
                <w:szCs w:val="18"/>
              </w:rPr>
              <w:t>Inschrijver</w:t>
            </w:r>
          </w:p>
        </w:tc>
      </w:tr>
      <w:tr w:rsidR="00C43797" w:rsidRPr="004709A1" w14:paraId="102BF65F" w14:textId="77777777" w:rsidTr="001E5F61">
        <w:trPr>
          <w:cantSplit/>
        </w:trPr>
        <w:tc>
          <w:tcPr>
            <w:tcW w:w="386" w:type="dxa"/>
          </w:tcPr>
          <w:p w14:paraId="04C27765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</w:tcPr>
          <w:p w14:paraId="336B0A80" w14:textId="0973073A" w:rsidR="00C43797" w:rsidRPr="004709A1" w:rsidRDefault="004937A1" w:rsidP="00B0106E">
            <w:pPr>
              <w:rPr>
                <w:rFonts w:ascii="Segoe UI Symbol" w:hAnsi="Segoe UI Symbol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Bedrijfsn</w:t>
            </w:r>
            <w:r w:rsidR="00C43797" w:rsidRPr="004709A1">
              <w:rPr>
                <w:rFonts w:ascii="Segoe UI Symbol" w:hAnsi="Segoe UI Symbol"/>
                <w:sz w:val="18"/>
                <w:szCs w:val="18"/>
              </w:rPr>
              <w:t>aam:</w:t>
            </w:r>
          </w:p>
        </w:tc>
        <w:tc>
          <w:tcPr>
            <w:tcW w:w="4632" w:type="dxa"/>
            <w:shd w:val="clear" w:color="auto" w:fill="FFFF99"/>
          </w:tcPr>
          <w:p w14:paraId="2C7E9BCE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Naam inschrijver</w:t>
            </w:r>
          </w:p>
        </w:tc>
      </w:tr>
      <w:tr w:rsidR="00C43797" w:rsidRPr="004709A1" w14:paraId="145AE334" w14:textId="77777777" w:rsidTr="001E5F61">
        <w:trPr>
          <w:cantSplit/>
        </w:trPr>
        <w:tc>
          <w:tcPr>
            <w:tcW w:w="386" w:type="dxa"/>
          </w:tcPr>
          <w:p w14:paraId="01974766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</w:tcPr>
          <w:p w14:paraId="239ABFF7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Adres / Postcode vestigingsplaats</w:t>
            </w:r>
          </w:p>
        </w:tc>
        <w:tc>
          <w:tcPr>
            <w:tcW w:w="4632" w:type="dxa"/>
            <w:shd w:val="clear" w:color="auto" w:fill="FFFF99"/>
          </w:tcPr>
          <w:p w14:paraId="02C32B25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Postcode en plaats vestiging inschrijver</w:t>
            </w:r>
          </w:p>
        </w:tc>
      </w:tr>
      <w:tr w:rsidR="00C43797" w:rsidRPr="004709A1" w14:paraId="0CE2276A" w14:textId="77777777" w:rsidTr="001E5F61">
        <w:trPr>
          <w:cantSplit/>
        </w:trPr>
        <w:tc>
          <w:tcPr>
            <w:tcW w:w="386" w:type="dxa"/>
          </w:tcPr>
          <w:p w14:paraId="41E333F5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</w:tcPr>
          <w:p w14:paraId="444D076F" w14:textId="1463229B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  <w:r w:rsidRPr="004709A1">
              <w:rPr>
                <w:rFonts w:ascii="Segoe UI Symbol" w:hAnsi="Segoe UI Symbol"/>
                <w:sz w:val="18"/>
                <w:szCs w:val="18"/>
              </w:rPr>
              <w:t>Datum</w:t>
            </w:r>
          </w:p>
        </w:tc>
        <w:tc>
          <w:tcPr>
            <w:tcW w:w="4632" w:type="dxa"/>
            <w:shd w:val="clear" w:color="auto" w:fill="FFFF99"/>
          </w:tcPr>
          <w:p w14:paraId="5A230776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Datum</w:t>
            </w:r>
          </w:p>
        </w:tc>
      </w:tr>
      <w:tr w:rsidR="00C43797" w:rsidRPr="004709A1" w14:paraId="7BA6F8DA" w14:textId="77777777" w:rsidTr="001E5F61">
        <w:trPr>
          <w:cantSplit/>
        </w:trPr>
        <w:tc>
          <w:tcPr>
            <w:tcW w:w="386" w:type="dxa"/>
            <w:tcBorders>
              <w:top w:val="dotted" w:sz="4" w:space="0" w:color="auto"/>
              <w:bottom w:val="dotted" w:sz="4" w:space="0" w:color="auto"/>
            </w:tcBorders>
          </w:tcPr>
          <w:p w14:paraId="71C1B6B9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dotted" w:sz="4" w:space="0" w:color="auto"/>
              <w:bottom w:val="dotted" w:sz="4" w:space="0" w:color="auto"/>
            </w:tcBorders>
          </w:tcPr>
          <w:p w14:paraId="2F8BDD08" w14:textId="61ED369C" w:rsidR="00C43797" w:rsidRPr="004709A1" w:rsidRDefault="001E5F61" w:rsidP="00B0106E">
            <w:pPr>
              <w:rPr>
                <w:rFonts w:ascii="Segoe UI Symbol" w:hAnsi="Segoe UI Symbol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 xml:space="preserve">Indien </w:t>
            </w:r>
            <w:r w:rsidR="001D66AF">
              <w:rPr>
                <w:rFonts w:ascii="Segoe UI Symbol" w:hAnsi="Segoe UI Symbol"/>
                <w:sz w:val="18"/>
                <w:szCs w:val="18"/>
              </w:rPr>
              <w:t>inschrijving in combinatie</w:t>
            </w:r>
          </w:p>
        </w:tc>
        <w:tc>
          <w:tcPr>
            <w:tcW w:w="463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</w:tcPr>
          <w:p w14:paraId="23AB3F45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 w:rsidRPr="004709A1">
              <w:rPr>
                <w:rFonts w:ascii="Segoe UI Symbol" w:hAnsi="Segoe UI Symbol"/>
                <w:sz w:val="18"/>
                <w:szCs w:val="18"/>
                <w:highlight w:val="lightGray"/>
              </w:rPr>
              <w:t>Namen combinanten en onderaannemers</w:t>
            </w:r>
          </w:p>
        </w:tc>
      </w:tr>
      <w:tr w:rsidR="00C43797" w:rsidRPr="004709A1" w14:paraId="13349CCA" w14:textId="77777777" w:rsidTr="00732E09">
        <w:trPr>
          <w:cantSplit/>
          <w:trHeight w:val="1701"/>
        </w:trPr>
        <w:tc>
          <w:tcPr>
            <w:tcW w:w="386" w:type="dxa"/>
            <w:tcBorders>
              <w:top w:val="dotted" w:sz="4" w:space="0" w:color="auto"/>
              <w:bottom w:val="dotted" w:sz="4" w:space="0" w:color="auto"/>
            </w:tcBorders>
          </w:tcPr>
          <w:p w14:paraId="4FA5CBA4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dotted" w:sz="4" w:space="0" w:color="auto"/>
              <w:bottom w:val="dotted" w:sz="4" w:space="0" w:color="auto"/>
            </w:tcBorders>
          </w:tcPr>
          <w:p w14:paraId="26822394" w14:textId="4115AEDC" w:rsidR="00C43797" w:rsidRPr="004709A1" w:rsidRDefault="000C61A3" w:rsidP="00B0106E">
            <w:pPr>
              <w:rPr>
                <w:rFonts w:ascii="Segoe UI Symbol" w:hAnsi="Segoe UI Symbol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Rechtsgeldig ondertekend inschrijver</w:t>
            </w:r>
          </w:p>
        </w:tc>
        <w:tc>
          <w:tcPr>
            <w:tcW w:w="463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</w:tcPr>
          <w:p w14:paraId="699BA5CD" w14:textId="48B4A3D6" w:rsidR="00C43797" w:rsidRPr="004709A1" w:rsidRDefault="004937A1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>
              <w:rPr>
                <w:rFonts w:ascii="Segoe UI Symbol" w:hAnsi="Segoe UI Symbol"/>
                <w:sz w:val="18"/>
                <w:szCs w:val="18"/>
                <w:highlight w:val="lightGray"/>
              </w:rPr>
              <w:t xml:space="preserve">Naam / </w:t>
            </w:r>
            <w:r w:rsidR="000C61A3">
              <w:rPr>
                <w:rFonts w:ascii="Segoe UI Symbol" w:hAnsi="Segoe UI Symbol"/>
                <w:sz w:val="18"/>
                <w:szCs w:val="18"/>
                <w:highlight w:val="lightGray"/>
              </w:rPr>
              <w:t>handtekening</w:t>
            </w:r>
          </w:p>
        </w:tc>
      </w:tr>
      <w:tr w:rsidR="00C43797" w:rsidRPr="004709A1" w14:paraId="0310ECE0" w14:textId="77777777" w:rsidTr="00732E09">
        <w:trPr>
          <w:cantSplit/>
          <w:trHeight w:val="1701"/>
        </w:trPr>
        <w:tc>
          <w:tcPr>
            <w:tcW w:w="386" w:type="dxa"/>
            <w:tcBorders>
              <w:top w:val="dotted" w:sz="4" w:space="0" w:color="auto"/>
            </w:tcBorders>
          </w:tcPr>
          <w:p w14:paraId="646FB9C3" w14:textId="77777777" w:rsidR="00C43797" w:rsidRPr="004709A1" w:rsidRDefault="00C43797" w:rsidP="00B0106E">
            <w:pPr>
              <w:rPr>
                <w:rFonts w:ascii="Segoe UI Symbol" w:hAnsi="Segoe UI Symbol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dotted" w:sz="4" w:space="0" w:color="auto"/>
            </w:tcBorders>
          </w:tcPr>
          <w:p w14:paraId="2D365983" w14:textId="344A3690" w:rsidR="00C43797" w:rsidRPr="004709A1" w:rsidRDefault="000C61A3" w:rsidP="00B0106E">
            <w:pPr>
              <w:rPr>
                <w:rFonts w:ascii="Segoe UI Symbol" w:hAnsi="Segoe UI Symbol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Rechtsgeldig ondertekend combinant</w:t>
            </w:r>
          </w:p>
        </w:tc>
        <w:tc>
          <w:tcPr>
            <w:tcW w:w="4632" w:type="dxa"/>
            <w:tcBorders>
              <w:top w:val="dotted" w:sz="4" w:space="0" w:color="auto"/>
            </w:tcBorders>
            <w:shd w:val="clear" w:color="auto" w:fill="FFFF99"/>
          </w:tcPr>
          <w:p w14:paraId="4A964CE6" w14:textId="18C02B29" w:rsidR="00C43797" w:rsidRPr="004709A1" w:rsidRDefault="004937A1" w:rsidP="00B0106E">
            <w:pPr>
              <w:rPr>
                <w:rFonts w:ascii="Segoe UI Symbol" w:hAnsi="Segoe UI Symbol"/>
                <w:sz w:val="18"/>
                <w:szCs w:val="18"/>
                <w:highlight w:val="lightGray"/>
              </w:rPr>
            </w:pPr>
            <w:r>
              <w:rPr>
                <w:rFonts w:ascii="Segoe UI Symbol" w:hAnsi="Segoe UI Symbol"/>
                <w:sz w:val="18"/>
                <w:szCs w:val="18"/>
                <w:highlight w:val="lightGray"/>
              </w:rPr>
              <w:t>Naam</w:t>
            </w:r>
            <w:r w:rsidR="00732E09">
              <w:rPr>
                <w:rFonts w:ascii="Segoe UI Symbol" w:hAnsi="Segoe UI Symbol"/>
                <w:sz w:val="18"/>
                <w:szCs w:val="18"/>
                <w:highlight w:val="lightGray"/>
              </w:rPr>
              <w:t xml:space="preserve"> / </w:t>
            </w:r>
            <w:r w:rsidR="000C61A3">
              <w:rPr>
                <w:rFonts w:ascii="Segoe UI Symbol" w:hAnsi="Segoe UI Symbol"/>
                <w:sz w:val="18"/>
                <w:szCs w:val="18"/>
                <w:highlight w:val="lightGray"/>
              </w:rPr>
              <w:t>handtekening</w:t>
            </w:r>
          </w:p>
        </w:tc>
      </w:tr>
    </w:tbl>
    <w:p w14:paraId="3B5BEE45" w14:textId="77777777" w:rsidR="00C43797" w:rsidRDefault="00C43797" w:rsidP="00C43797">
      <w:pPr>
        <w:pStyle w:val="colofontitel"/>
      </w:pPr>
    </w:p>
    <w:p w14:paraId="50D09CF1" w14:textId="77777777" w:rsidR="000B46D8" w:rsidRDefault="000B46D8"/>
    <w:sectPr w:rsidR="000B46D8" w:rsidSect="00177A29">
      <w:headerReference w:type="default" r:id="rId7"/>
      <w:footerReference w:type="default" r:id="rId8"/>
      <w:pgSz w:w="11906" w:h="16838"/>
      <w:pgMar w:top="1440" w:right="1644" w:bottom="1440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F7EC" w14:textId="77777777" w:rsidR="004E26D7" w:rsidRDefault="004E26D7" w:rsidP="00141503">
      <w:pPr>
        <w:spacing w:line="240" w:lineRule="auto"/>
      </w:pPr>
      <w:r>
        <w:separator/>
      </w:r>
    </w:p>
  </w:endnote>
  <w:endnote w:type="continuationSeparator" w:id="0">
    <w:p w14:paraId="28AECF7E" w14:textId="77777777" w:rsidR="004E26D7" w:rsidRDefault="004E26D7" w:rsidP="00141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 Symbol" w:hAnsi="Segoe UI Symbol"/>
        <w:sz w:val="16"/>
        <w:szCs w:val="16"/>
      </w:rPr>
      <w:id w:val="40798445"/>
      <w:docPartObj>
        <w:docPartGallery w:val="Page Numbers (Bottom of Page)"/>
        <w:docPartUnique/>
      </w:docPartObj>
    </w:sdtPr>
    <w:sdtContent>
      <w:sdt>
        <w:sdtPr>
          <w:rPr>
            <w:rFonts w:ascii="Segoe UI Symbol" w:hAnsi="Segoe UI Symbo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207B68" w14:textId="51719AC2" w:rsidR="00E30F7B" w:rsidRPr="00E30F7B" w:rsidRDefault="00E30F7B">
            <w:pPr>
              <w:pStyle w:val="Voettekst"/>
              <w:jc w:val="right"/>
              <w:rPr>
                <w:rFonts w:ascii="Segoe UI Symbol" w:hAnsi="Segoe UI Symbol"/>
                <w:sz w:val="16"/>
                <w:szCs w:val="16"/>
              </w:rPr>
            </w:pPr>
            <w:r w:rsidRPr="00E30F7B">
              <w:rPr>
                <w:rFonts w:ascii="Segoe UI Symbol" w:hAnsi="Segoe UI Symbol"/>
                <w:noProof/>
                <w:sz w:val="16"/>
                <w:szCs w:val="16"/>
                <w:lang w:eastAsia="nl-NL"/>
              </w:rPr>
              <w:t>27 oktober 2023</w:t>
            </w:r>
            <w:r w:rsidRPr="00E30F7B">
              <w:rPr>
                <w:rFonts w:ascii="Segoe UI Symbol" w:hAnsi="Segoe UI Symbol"/>
                <w:sz w:val="16"/>
                <w:szCs w:val="16"/>
              </w:rPr>
              <w:t xml:space="preserve"> | 1012-03 | </w:t>
            </w:r>
            <w:r w:rsidR="001D66AF">
              <w:rPr>
                <w:rFonts w:ascii="Segoe UI Symbol" w:hAnsi="Segoe UI Symbol"/>
                <w:sz w:val="16"/>
                <w:szCs w:val="16"/>
              </w:rPr>
              <w:t>B</w:t>
            </w:r>
            <w:r w:rsidR="00FA70F1">
              <w:rPr>
                <w:rFonts w:ascii="Segoe UI Symbol" w:hAnsi="Segoe UI Symbol"/>
                <w:sz w:val="16"/>
                <w:szCs w:val="16"/>
              </w:rPr>
              <w:t>ereidverklaring b</w:t>
            </w:r>
            <w:r w:rsidR="001D66AF">
              <w:rPr>
                <w:rFonts w:ascii="Segoe UI Symbol" w:hAnsi="Segoe UI Symbol"/>
                <w:sz w:val="16"/>
                <w:szCs w:val="16"/>
              </w:rPr>
              <w:t xml:space="preserve">ankgarantie </w:t>
            </w:r>
            <w:r w:rsidR="000A5577">
              <w:rPr>
                <w:rFonts w:ascii="Segoe UI Symbol" w:hAnsi="Segoe UI Symbol"/>
                <w:sz w:val="16"/>
                <w:szCs w:val="16"/>
              </w:rPr>
              <w:t xml:space="preserve">| </w:t>
            </w:r>
            <w:r w:rsidRPr="00E30F7B">
              <w:rPr>
                <w:rFonts w:ascii="Segoe UI Symbol" w:hAnsi="Segoe UI Symbol"/>
                <w:sz w:val="16"/>
                <w:szCs w:val="16"/>
              </w:rPr>
              <w:t>Binnenmeer Uitgeest</w:t>
            </w:r>
            <w:r>
              <w:rPr>
                <w:rFonts w:ascii="Segoe UI Symbol" w:hAnsi="Segoe UI Symbol"/>
                <w:sz w:val="16"/>
                <w:szCs w:val="16"/>
              </w:rPr>
              <w:tab/>
            </w:r>
            <w:r w:rsidRPr="00E30F7B">
              <w:rPr>
                <w:rFonts w:ascii="Segoe UI Symbol" w:hAnsi="Segoe UI Symbol"/>
                <w:sz w:val="16"/>
                <w:szCs w:val="16"/>
              </w:rPr>
              <w:t xml:space="preserve"> Pagina </w:t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fldChar w:fldCharType="begin"/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instrText>PAGE</w:instrText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fldChar w:fldCharType="separate"/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t>2</w:t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fldChar w:fldCharType="end"/>
            </w:r>
            <w:r w:rsidRPr="00E30F7B">
              <w:rPr>
                <w:rFonts w:ascii="Segoe UI Symbol" w:hAnsi="Segoe UI Symbol"/>
                <w:sz w:val="16"/>
                <w:szCs w:val="16"/>
              </w:rPr>
              <w:t xml:space="preserve"> van </w:t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fldChar w:fldCharType="begin"/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instrText>NUMPAGES</w:instrText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fldChar w:fldCharType="separate"/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t>2</w:t>
            </w:r>
            <w:r w:rsidRPr="00E30F7B">
              <w:rPr>
                <w:rFonts w:ascii="Segoe UI Symbol" w:hAnsi="Segoe UI Symbo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B20C88" w14:textId="1C8944C8" w:rsidR="004709A1" w:rsidRDefault="004709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8086" w14:textId="77777777" w:rsidR="004E26D7" w:rsidRDefault="004E26D7" w:rsidP="00141503">
      <w:pPr>
        <w:spacing w:line="240" w:lineRule="auto"/>
      </w:pPr>
      <w:r>
        <w:separator/>
      </w:r>
    </w:p>
  </w:footnote>
  <w:footnote w:type="continuationSeparator" w:id="0">
    <w:p w14:paraId="369C42EC" w14:textId="77777777" w:rsidR="004E26D7" w:rsidRDefault="004E26D7" w:rsidP="00141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4428" w14:textId="40A7B457" w:rsidR="00141503" w:rsidRPr="00141503" w:rsidRDefault="00141503" w:rsidP="00141503">
    <w:pPr>
      <w:pStyle w:val="Bijlageondertitel"/>
      <w:numPr>
        <w:ilvl w:val="0"/>
        <w:numId w:val="0"/>
      </w:numPr>
      <w:spacing w:after="360"/>
      <w:rPr>
        <w:rFonts w:ascii="Segoe UI Symbol" w:hAnsi="Segoe UI Symbol"/>
        <w:color w:val="009999"/>
      </w:rPr>
    </w:pPr>
    <w:bookmarkStart w:id="0" w:name="_Toc417245487"/>
    <w:bookmarkStart w:id="1" w:name="_Toc417311097"/>
    <w:bookmarkStart w:id="2" w:name="_Toc429565627"/>
    <w:bookmarkStart w:id="3" w:name="_Toc429566242"/>
    <w:bookmarkStart w:id="4" w:name="_Toc457495765"/>
    <w:bookmarkStart w:id="5" w:name="_Toc457495774"/>
    <w:bookmarkStart w:id="6" w:name="_Toc493764413"/>
    <w:bookmarkStart w:id="7" w:name="_Toc494100668"/>
    <w:bookmarkStart w:id="8" w:name="_Toc494100846"/>
    <w:bookmarkStart w:id="9" w:name="_Toc494883036"/>
    <w:bookmarkStart w:id="10" w:name="_Toc504743983"/>
    <w:bookmarkStart w:id="11" w:name="_Toc504743991"/>
    <w:bookmarkStart w:id="12" w:name="_Toc512369443"/>
    <w:bookmarkStart w:id="13" w:name="_Toc512432957"/>
    <w:bookmarkStart w:id="14" w:name="_Toc512433007"/>
    <w:bookmarkStart w:id="15" w:name="_Toc513460398"/>
    <w:bookmarkStart w:id="16" w:name="_Toc515644819"/>
    <w:bookmarkStart w:id="17" w:name="_Toc515810262"/>
    <w:bookmarkStart w:id="18" w:name="_Toc516221934"/>
    <w:bookmarkStart w:id="19" w:name="_Toc516222106"/>
    <w:bookmarkStart w:id="20" w:name="_Toc516435346"/>
    <w:bookmarkStart w:id="21" w:name="_Toc516436193"/>
    <w:bookmarkStart w:id="22" w:name="_Toc516439722"/>
    <w:bookmarkStart w:id="23" w:name="_Toc516439802"/>
    <w:bookmarkStart w:id="24" w:name="_Toc516446477"/>
    <w:r w:rsidRPr="00141503">
      <w:rPr>
        <w:rFonts w:ascii="Segoe UI Symbol" w:hAnsi="Segoe UI Symbol"/>
        <w:color w:val="009999"/>
      </w:rPr>
      <w:t xml:space="preserve">Bijlage </w:t>
    </w:r>
    <w:r w:rsidR="00FA70F1">
      <w:rPr>
        <w:rFonts w:ascii="Segoe UI Symbol" w:hAnsi="Segoe UI Symbol"/>
        <w:color w:val="009999"/>
      </w:rPr>
      <w:t>Bereidverklaring Bankgarantie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8FE712F"/>
    <w:multiLevelType w:val="multilevel"/>
    <w:tmpl w:val="ACEA0F82"/>
    <w:lvl w:ilvl="0">
      <w:start w:val="1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3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6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435542">
    <w:abstractNumId w:val="0"/>
  </w:num>
  <w:num w:numId="2" w16cid:durableId="1984430651">
    <w:abstractNumId w:val="3"/>
  </w:num>
  <w:num w:numId="3" w16cid:durableId="2027946861">
    <w:abstractNumId w:val="7"/>
  </w:num>
  <w:num w:numId="4" w16cid:durableId="374931935">
    <w:abstractNumId w:val="6"/>
  </w:num>
  <w:num w:numId="5" w16cid:durableId="1595549388">
    <w:abstractNumId w:val="0"/>
  </w:num>
  <w:num w:numId="6" w16cid:durableId="1632320750">
    <w:abstractNumId w:val="2"/>
  </w:num>
  <w:num w:numId="7" w16cid:durableId="2138447070">
    <w:abstractNumId w:val="5"/>
  </w:num>
  <w:num w:numId="8" w16cid:durableId="724988638">
    <w:abstractNumId w:val="4"/>
  </w:num>
  <w:num w:numId="9" w16cid:durableId="544374387">
    <w:abstractNumId w:val="7"/>
  </w:num>
  <w:num w:numId="10" w16cid:durableId="1473910354">
    <w:abstractNumId w:val="6"/>
  </w:num>
  <w:num w:numId="11" w16cid:durableId="131607746">
    <w:abstractNumId w:val="6"/>
  </w:num>
  <w:num w:numId="12" w16cid:durableId="163471251">
    <w:abstractNumId w:val="6"/>
  </w:num>
  <w:num w:numId="13" w16cid:durableId="1009018977">
    <w:abstractNumId w:val="6"/>
  </w:num>
  <w:num w:numId="14" w16cid:durableId="1499735917">
    <w:abstractNumId w:val="6"/>
  </w:num>
  <w:num w:numId="15" w16cid:durableId="1302034083">
    <w:abstractNumId w:val="6"/>
  </w:num>
  <w:num w:numId="16" w16cid:durableId="807672656">
    <w:abstractNumId w:val="6"/>
  </w:num>
  <w:num w:numId="17" w16cid:durableId="389110038">
    <w:abstractNumId w:val="6"/>
  </w:num>
  <w:num w:numId="18" w16cid:durableId="261256850">
    <w:abstractNumId w:val="6"/>
  </w:num>
  <w:num w:numId="19" w16cid:durableId="892234466">
    <w:abstractNumId w:val="4"/>
  </w:num>
  <w:num w:numId="20" w16cid:durableId="1506434950">
    <w:abstractNumId w:val="7"/>
  </w:num>
  <w:num w:numId="21" w16cid:durableId="1412654254">
    <w:abstractNumId w:val="0"/>
  </w:num>
  <w:num w:numId="22" w16cid:durableId="1008293593">
    <w:abstractNumId w:val="2"/>
  </w:num>
  <w:num w:numId="23" w16cid:durableId="1719157899">
    <w:abstractNumId w:val="5"/>
  </w:num>
  <w:num w:numId="24" w16cid:durableId="1716543588">
    <w:abstractNumId w:val="0"/>
  </w:num>
  <w:num w:numId="25" w16cid:durableId="1759013378">
    <w:abstractNumId w:val="0"/>
  </w:num>
  <w:num w:numId="26" w16cid:durableId="1449157191">
    <w:abstractNumId w:val="0"/>
  </w:num>
  <w:num w:numId="27" w16cid:durableId="20625688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97"/>
    <w:rsid w:val="000A5577"/>
    <w:rsid w:val="000B45D2"/>
    <w:rsid w:val="000B46D8"/>
    <w:rsid w:val="000C61A3"/>
    <w:rsid w:val="001333C7"/>
    <w:rsid w:val="00141503"/>
    <w:rsid w:val="00177A29"/>
    <w:rsid w:val="00186F14"/>
    <w:rsid w:val="001B6864"/>
    <w:rsid w:val="001D1FFB"/>
    <w:rsid w:val="001D66AF"/>
    <w:rsid w:val="001E41B0"/>
    <w:rsid w:val="001E5F61"/>
    <w:rsid w:val="00201D4B"/>
    <w:rsid w:val="002B5524"/>
    <w:rsid w:val="00303628"/>
    <w:rsid w:val="00343DCC"/>
    <w:rsid w:val="00394DE3"/>
    <w:rsid w:val="003B3222"/>
    <w:rsid w:val="003C1702"/>
    <w:rsid w:val="00424DED"/>
    <w:rsid w:val="004614CB"/>
    <w:rsid w:val="004709A1"/>
    <w:rsid w:val="00482A4F"/>
    <w:rsid w:val="004937A1"/>
    <w:rsid w:val="004E26D7"/>
    <w:rsid w:val="0052486E"/>
    <w:rsid w:val="00527398"/>
    <w:rsid w:val="005D35AC"/>
    <w:rsid w:val="00620D6B"/>
    <w:rsid w:val="00632123"/>
    <w:rsid w:val="00732E09"/>
    <w:rsid w:val="007A119A"/>
    <w:rsid w:val="008104C5"/>
    <w:rsid w:val="008402D9"/>
    <w:rsid w:val="008F3209"/>
    <w:rsid w:val="009175F9"/>
    <w:rsid w:val="009761CF"/>
    <w:rsid w:val="009A6525"/>
    <w:rsid w:val="009B0D92"/>
    <w:rsid w:val="009F2658"/>
    <w:rsid w:val="00A03098"/>
    <w:rsid w:val="00A3732E"/>
    <w:rsid w:val="00A53085"/>
    <w:rsid w:val="00BD0C39"/>
    <w:rsid w:val="00C26728"/>
    <w:rsid w:val="00C43797"/>
    <w:rsid w:val="00D817AD"/>
    <w:rsid w:val="00E30F7B"/>
    <w:rsid w:val="00EB1492"/>
    <w:rsid w:val="00F12F0D"/>
    <w:rsid w:val="00FA70F1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D655DF"/>
  <w15:docId w15:val="{A060C7CD-3D80-46D9-9ACC-5C2A15CB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43797"/>
    <w:rPr>
      <w:rFonts w:eastAsia="Calibri"/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Bijlageondertitel">
    <w:name w:val="Bijlage ondertitel"/>
    <w:basedOn w:val="Standaard"/>
    <w:next w:val="Standaard"/>
    <w:qFormat/>
    <w:rsid w:val="00C43797"/>
    <w:pPr>
      <w:pageBreakBefore/>
      <w:numPr>
        <w:numId w:val="27"/>
      </w:numPr>
      <w:spacing w:after="560" w:line="560" w:lineRule="atLeast"/>
    </w:pPr>
    <w:rPr>
      <w:b/>
      <w:sz w:val="42"/>
      <w:szCs w:val="42"/>
    </w:rPr>
  </w:style>
  <w:style w:type="paragraph" w:customStyle="1" w:styleId="colofontitel">
    <w:name w:val="colofontitel"/>
    <w:basedOn w:val="Standaard"/>
    <w:next w:val="Standaard"/>
    <w:rsid w:val="00C43797"/>
    <w:pPr>
      <w:keepNext/>
      <w:spacing w:before="270"/>
      <w:ind w:right="2268"/>
    </w:pPr>
    <w:rPr>
      <w:b/>
      <w:color w:val="5ABD00"/>
      <w:sz w:val="24"/>
    </w:rPr>
  </w:style>
  <w:style w:type="paragraph" w:styleId="Revisie">
    <w:name w:val="Revision"/>
    <w:hidden/>
    <w:uiPriority w:val="99"/>
    <w:semiHidden/>
    <w:rsid w:val="003C1702"/>
    <w:pPr>
      <w:spacing w:line="240" w:lineRule="auto"/>
    </w:pPr>
    <w:rPr>
      <w:rFonts w:eastAsia="Calibri"/>
      <w:lang w:eastAsia="en-US"/>
    </w:rPr>
  </w:style>
  <w:style w:type="paragraph" w:styleId="Ballontekst">
    <w:name w:val="Balloon Text"/>
    <w:basedOn w:val="Standaard"/>
    <w:link w:val="BallontekstChar"/>
    <w:rsid w:val="003C17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C1702"/>
    <w:rPr>
      <w:rFonts w:ascii="Tahoma" w:eastAsia="Calibri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rsid w:val="001415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141503"/>
    <w:rPr>
      <w:rFonts w:eastAsia="Calibri"/>
      <w:lang w:eastAsia="en-US"/>
    </w:rPr>
  </w:style>
  <w:style w:type="paragraph" w:styleId="Voettekst">
    <w:name w:val="footer"/>
    <w:basedOn w:val="Standaard"/>
    <w:link w:val="VoettekstChar"/>
    <w:uiPriority w:val="99"/>
    <w:rsid w:val="0014150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1503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727</Characters>
  <Application>Microsoft Office Word</Application>
  <DocSecurity>0</DocSecurity>
  <Lines>6</Lines>
  <Paragraphs>1</Paragraphs>
  <ScaleCrop>false</ScaleCrop>
  <Company>Gemeente Amsterdam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Azouz, H.</dc:creator>
  <cp:lastModifiedBy>René Swart</cp:lastModifiedBy>
  <cp:revision>17</cp:revision>
  <dcterms:created xsi:type="dcterms:W3CDTF">2023-10-28T08:45:00Z</dcterms:created>
  <dcterms:modified xsi:type="dcterms:W3CDTF">2023-10-28T09:01:00Z</dcterms:modified>
</cp:coreProperties>
</file>