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05517968"/>
    <w:p w14:paraId="2A839ECE" w14:textId="2D19E7B0" w:rsidR="003160AC" w:rsidRPr="00C623DA" w:rsidRDefault="003160AC" w:rsidP="003160AC">
      <w:pPr>
        <w:pStyle w:val="Normaal"/>
        <w:rPr>
          <w:rFonts w:asciiTheme="minorHAnsi" w:hAnsiTheme="minorHAnsi" w:cstheme="minorHAnsi"/>
        </w:rPr>
      </w:pPr>
      <w:r w:rsidRPr="00C623DA">
        <w:rPr>
          <w:rFonts w:asciiTheme="minorHAnsi" w:hAnsiTheme="minorHAnsi" w:cstheme="minorHAnsi"/>
          <w:noProof/>
        </w:rPr>
        <mc:AlternateContent>
          <mc:Choice Requires="wpg">
            <w:drawing>
              <wp:anchor distT="0" distB="0" distL="114300" distR="114300" simplePos="0" relativeHeight="251658240" behindDoc="0" locked="0" layoutInCell="1" allowOverlap="1" wp14:anchorId="40FA63D8" wp14:editId="59B7862F">
                <wp:simplePos x="0" y="0"/>
                <wp:positionH relativeFrom="page">
                  <wp:posOffset>4432935</wp:posOffset>
                </wp:positionH>
                <wp:positionV relativeFrom="paragraph">
                  <wp:posOffset>-903307</wp:posOffset>
                </wp:positionV>
                <wp:extent cx="3114040" cy="10746740"/>
                <wp:effectExtent l="0" t="0" r="10160" b="0"/>
                <wp:wrapNone/>
                <wp:docPr id="364" name="Groe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4040" cy="10746740"/>
                          <a:chOff x="7560" y="0"/>
                          <a:chExt cx="4700" cy="15840"/>
                        </a:xfrm>
                      </wpg:grpSpPr>
                      <wps:wsp>
                        <wps:cNvPr id="365" name="Rectangle 365"/>
                        <wps:cNvSpPr>
                          <a:spLocks noChangeArrowheads="1"/>
                        </wps:cNvSpPr>
                        <wps:spPr bwMode="auto">
                          <a:xfrm>
                            <a:off x="7755" y="0"/>
                            <a:ext cx="4505" cy="15840"/>
                          </a:xfrm>
                          <a:prstGeom prst="rect">
                            <a:avLst/>
                          </a:prstGeom>
                          <a:solidFill>
                            <a:srgbClr val="44546A">
                              <a:lumMod val="20000"/>
                              <a:lumOff val="80000"/>
                            </a:srgb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366" name="Rectangle 366" descr="Light vertical"/>
                        <wps:cNvSpPr>
                          <a:spLocks noChangeArrowheads="1"/>
                        </wps:cNvSpPr>
                        <wps:spPr bwMode="auto">
                          <a:xfrm>
                            <a:off x="7560" y="8"/>
                            <a:ext cx="195" cy="15825"/>
                          </a:xfrm>
                          <a:prstGeom prst="rect">
                            <a:avLst/>
                          </a:prstGeom>
                          <a:pattFill prst="ltVert">
                            <a:fgClr>
                              <a:srgbClr val="A5A5A5">
                                <a:alpha val="80000"/>
                              </a:srgbClr>
                            </a:fgClr>
                            <a:bgClr>
                              <a:sysClr val="window" lastClr="FFFFFF">
                                <a:alpha val="80000"/>
                              </a:sys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w16du="http://schemas.microsoft.com/office/word/2023/wordml/word16du">
            <w:pict w14:anchorId="76889AFC">
              <v:group id="Group 364" style="position:absolute;margin-left:349.05pt;margin-top:-71.15pt;width:245.2pt;height:846.2pt;z-index:251658240;mso-position-horizontal-relative:page" coordsize="4700,15840" coordorigin="7560" o:spid="_x0000_s1026" w14:anchorId="3A42535D"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">
                <v:rect id="Rectangle 365" style="position:absolute;left:7755;width:4505;height:15840;visibility:visible;mso-wrap-style:square;v-text-anchor:top" o:spid="_x0000_s1027" fillcolor="#d6dce5" stroked="f" strokecolor="#d8d8d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"/>
                <v:rect id="Rectangle 366" style="position:absolute;left:7560;top:8;width:195;height:15825;visibility:visible;mso-wrap-style:square;v-text-anchor:middle" alt="Light vertical" o:spid="_x0000_s1028" fillcolor="#a5a5a5" stroked="f" strokecolor="white" strokeweight="1p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">
                  <v:fill type="pattern" opacity="52428f" color2="window" o:title="" o:opacity2="52428f" r:id="rId10"/>
                  <v:shadow color="#d8d8d8" offset="3pt,3pt"/>
                </v:rect>
                <w10:wrap anchorx="page"/>
              </v:group>
            </w:pict>
          </mc:Fallback>
        </mc:AlternateContent>
      </w:r>
    </w:p>
    <w:p w14:paraId="167017C9" w14:textId="6A44DC31" w:rsidR="003160AC" w:rsidRPr="00C623DA" w:rsidRDefault="003160AC" w:rsidP="003160AC">
      <w:pPr>
        <w:pStyle w:val="Normaal"/>
        <w:rPr>
          <w:rFonts w:asciiTheme="minorHAnsi" w:hAnsiTheme="minorHAnsi" w:cstheme="minorHAnsi"/>
        </w:rPr>
      </w:pPr>
      <w:r w:rsidRPr="00C623DA">
        <w:rPr>
          <w:rFonts w:asciiTheme="minorHAnsi" w:hAnsiTheme="minorHAnsi" w:cstheme="minorHAnsi"/>
          <w:noProof/>
        </w:rPr>
        <w:drawing>
          <wp:anchor distT="0" distB="0" distL="114300" distR="114300" simplePos="0" relativeHeight="251658241" behindDoc="0" locked="0" layoutInCell="1" allowOverlap="1" wp14:anchorId="6A4EA05B" wp14:editId="5C3802FF">
            <wp:simplePos x="0" y="0"/>
            <wp:positionH relativeFrom="column">
              <wp:posOffset>-605155</wp:posOffset>
            </wp:positionH>
            <wp:positionV relativeFrom="paragraph">
              <wp:posOffset>8890</wp:posOffset>
            </wp:positionV>
            <wp:extent cx="4148455" cy="1019175"/>
            <wp:effectExtent l="0" t="0" r="0"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4845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23DA">
        <w:rPr>
          <w:rFonts w:asciiTheme="minorHAnsi" w:hAnsiTheme="minorHAnsi" w:cstheme="minorHAnsi"/>
        </w:rPr>
        <w:t xml:space="preserve">  </w:t>
      </w:r>
    </w:p>
    <w:p w14:paraId="654D306A" w14:textId="77777777" w:rsidR="003160AC" w:rsidRPr="00C623DA" w:rsidRDefault="003160AC" w:rsidP="003160AC">
      <w:pPr>
        <w:pStyle w:val="Normaal"/>
        <w:rPr>
          <w:rFonts w:asciiTheme="minorHAnsi" w:hAnsiTheme="minorHAnsi" w:cstheme="minorHAnsi"/>
        </w:rPr>
      </w:pPr>
    </w:p>
    <w:p w14:paraId="5D474DC3" w14:textId="058D5239" w:rsidR="003160AC" w:rsidRPr="00C623DA" w:rsidRDefault="003160AC" w:rsidP="003160AC">
      <w:pPr>
        <w:pStyle w:val="Normaal"/>
        <w:rPr>
          <w:rFonts w:asciiTheme="minorHAnsi" w:hAnsiTheme="minorHAnsi" w:cstheme="minorHAnsi"/>
        </w:rPr>
      </w:pPr>
    </w:p>
    <w:p w14:paraId="137F2A54" w14:textId="77777777" w:rsidR="003160AC" w:rsidRPr="00C623DA" w:rsidRDefault="003160AC" w:rsidP="003160AC">
      <w:pPr>
        <w:pStyle w:val="Normaal"/>
        <w:rPr>
          <w:rFonts w:asciiTheme="minorHAnsi" w:hAnsiTheme="minorHAnsi" w:cstheme="minorHAnsi"/>
        </w:rPr>
      </w:pPr>
    </w:p>
    <w:p w14:paraId="10878EFE" w14:textId="77777777" w:rsidR="003160AC" w:rsidRPr="00C623DA" w:rsidRDefault="003160AC" w:rsidP="003160AC">
      <w:pPr>
        <w:pStyle w:val="Normaal"/>
        <w:spacing w:line="240" w:lineRule="auto"/>
        <w:rPr>
          <w:rFonts w:asciiTheme="minorHAnsi" w:hAnsiTheme="minorHAnsi" w:cstheme="minorHAnsi"/>
        </w:rPr>
      </w:pPr>
    </w:p>
    <w:p w14:paraId="3B855BC6" w14:textId="77777777" w:rsidR="003160AC" w:rsidRPr="00C623DA" w:rsidRDefault="003160AC" w:rsidP="003160AC">
      <w:pPr>
        <w:pStyle w:val="Normaal"/>
        <w:rPr>
          <w:rFonts w:asciiTheme="minorHAnsi" w:hAnsiTheme="minorHAnsi" w:cstheme="minorHAnsi"/>
        </w:rPr>
      </w:pPr>
    </w:p>
    <w:p w14:paraId="061E88EF" w14:textId="5A21615C" w:rsidR="003160AC" w:rsidRPr="00C623DA" w:rsidRDefault="003160AC" w:rsidP="003160AC">
      <w:pPr>
        <w:pStyle w:val="Normaal"/>
        <w:rPr>
          <w:rFonts w:asciiTheme="minorHAnsi" w:hAnsiTheme="minorHAnsi" w:cstheme="minorHAnsi"/>
        </w:rPr>
      </w:pPr>
    </w:p>
    <w:p w14:paraId="5C77EFAC" w14:textId="77777777" w:rsidR="003160AC" w:rsidRPr="00C623DA" w:rsidRDefault="003160AC" w:rsidP="003160AC">
      <w:pPr>
        <w:pStyle w:val="Normaal"/>
        <w:rPr>
          <w:rFonts w:asciiTheme="minorHAnsi" w:hAnsiTheme="minorHAnsi" w:cstheme="minorHAnsi"/>
        </w:rPr>
      </w:pPr>
    </w:p>
    <w:p w14:paraId="003271D4" w14:textId="77777777" w:rsidR="003160AC" w:rsidRPr="00C623DA" w:rsidRDefault="003160AC" w:rsidP="003160AC">
      <w:pPr>
        <w:pStyle w:val="Normaal"/>
        <w:rPr>
          <w:rFonts w:asciiTheme="minorHAnsi" w:hAnsiTheme="minorHAnsi" w:cstheme="minorHAnsi"/>
        </w:rPr>
      </w:pPr>
    </w:p>
    <w:p w14:paraId="2A458B6A" w14:textId="4B9A5DC6" w:rsidR="003160AC" w:rsidRPr="00C623DA" w:rsidRDefault="003160AC" w:rsidP="003160AC">
      <w:pPr>
        <w:pStyle w:val="Normaal"/>
        <w:rPr>
          <w:rFonts w:asciiTheme="minorHAnsi" w:hAnsiTheme="minorHAnsi" w:cstheme="minorHAnsi"/>
        </w:rPr>
      </w:pPr>
    </w:p>
    <w:p w14:paraId="49021A3B" w14:textId="77777777" w:rsidR="003160AC" w:rsidRPr="00C623DA" w:rsidRDefault="003160AC" w:rsidP="003160AC">
      <w:pPr>
        <w:pStyle w:val="Normaal"/>
        <w:rPr>
          <w:rFonts w:asciiTheme="minorHAnsi" w:hAnsiTheme="minorHAnsi" w:cstheme="minorHAnsi"/>
        </w:rPr>
      </w:pPr>
    </w:p>
    <w:p w14:paraId="70B51E8D" w14:textId="77777777" w:rsidR="003160AC" w:rsidRPr="00C623DA" w:rsidRDefault="003160AC" w:rsidP="003160AC">
      <w:pPr>
        <w:pStyle w:val="Normaal"/>
        <w:spacing w:line="240" w:lineRule="auto"/>
        <w:rPr>
          <w:rFonts w:asciiTheme="minorHAnsi" w:hAnsiTheme="minorHAnsi" w:cstheme="minorHAnsi"/>
        </w:rPr>
      </w:pPr>
      <w:r w:rsidRPr="00C623DA">
        <w:rPr>
          <w:rFonts w:asciiTheme="minorHAnsi" w:hAnsiTheme="minorHAnsi" w:cstheme="minorHAnsi"/>
          <w:noProof/>
        </w:rPr>
        <mc:AlternateContent>
          <mc:Choice Requires="wps">
            <w:drawing>
              <wp:anchor distT="0" distB="0" distL="114300" distR="114300" simplePos="0" relativeHeight="251658242" behindDoc="0" locked="0" layoutInCell="0" allowOverlap="1" wp14:anchorId="4A284627" wp14:editId="06181BAA">
                <wp:simplePos x="0" y="0"/>
                <wp:positionH relativeFrom="page">
                  <wp:posOffset>-13335</wp:posOffset>
                </wp:positionH>
                <wp:positionV relativeFrom="page">
                  <wp:posOffset>3298825</wp:posOffset>
                </wp:positionV>
                <wp:extent cx="7556500" cy="1390015"/>
                <wp:effectExtent l="0" t="0" r="12700" b="6985"/>
                <wp:wrapNone/>
                <wp:docPr id="362" name="Rechthoek 3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556500" cy="1390015"/>
                        </a:xfrm>
                        <a:prstGeom prst="rect">
                          <a:avLst/>
                        </a:prstGeom>
                        <a:solidFill>
                          <a:srgbClr val="4472C4"/>
                        </a:solidFill>
                        <a:ln w="12700">
                          <a:solidFill>
                            <a:sysClr val="window" lastClr="FFFFFF"/>
                          </a:solidFill>
                          <a:miter lim="800000"/>
                          <a:headEnd/>
                          <a:tailEnd/>
                        </a:ln>
                      </wps:spPr>
                      <wps:txbx>
                        <w:txbxContent>
                          <w:p w14:paraId="6DDB718C" w14:textId="10239C78" w:rsidR="003160AC" w:rsidRPr="00C612E4" w:rsidRDefault="00291FB7" w:rsidP="003160AC">
                            <w:pPr>
                              <w:pStyle w:val="Geenafstand"/>
                              <w:jc w:val="center"/>
                              <w:rPr>
                                <w:color w:val="FFFFFF"/>
                                <w:sz w:val="56"/>
                                <w:szCs w:val="56"/>
                              </w:rPr>
                            </w:pPr>
                            <w:r>
                              <w:rPr>
                                <w:color w:val="FFFFFF"/>
                                <w:sz w:val="56"/>
                                <w:szCs w:val="56"/>
                              </w:rPr>
                              <w:t>Bijlage</w:t>
                            </w:r>
                            <w:r w:rsidR="003160AC">
                              <w:rPr>
                                <w:color w:val="FFFFFF"/>
                                <w:sz w:val="56"/>
                                <w:szCs w:val="56"/>
                              </w:rPr>
                              <w:t>: Programma</w:t>
                            </w:r>
                            <w:r w:rsidR="003160AC" w:rsidRPr="00C612E4">
                              <w:rPr>
                                <w:color w:val="FFFFFF"/>
                                <w:sz w:val="56"/>
                                <w:szCs w:val="56"/>
                              </w:rPr>
                              <w:t xml:space="preserve"> van Eisen</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A284627" id="Rechthoek 362" o:spid="_x0000_s1026" style="position:absolute;margin-left:-1.05pt;margin-top:259.75pt;width:595pt;height:109.4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" o:allowincell="f" fillcolor="#4472c4" strokecolor="window" strokeweight="1pt">
                <o:lock v:ext="edit" aspectratio="t"/>
                <v:textbox inset="14.4pt,,14.4pt">
                  <w:txbxContent>
                    <w:p w14:paraId="6DDB718C" w14:textId="10239C78" w:rsidR="003160AC" w:rsidRPr="00C612E4" w:rsidRDefault="00291FB7" w:rsidP="003160AC">
                      <w:pPr>
                        <w:pStyle w:val="Geenafstand"/>
                        <w:jc w:val="center"/>
                        <w:rPr>
                          <w:color w:val="FFFFFF"/>
                          <w:sz w:val="56"/>
                          <w:szCs w:val="56"/>
                        </w:rPr>
                      </w:pPr>
                      <w:r>
                        <w:rPr>
                          <w:color w:val="FFFFFF"/>
                          <w:sz w:val="56"/>
                          <w:szCs w:val="56"/>
                        </w:rPr>
                        <w:t>Bijlage</w:t>
                      </w:r>
                      <w:r w:rsidR="003160AC">
                        <w:rPr>
                          <w:color w:val="FFFFFF"/>
                          <w:sz w:val="56"/>
                          <w:szCs w:val="56"/>
                        </w:rPr>
                        <w:t>: Programma</w:t>
                      </w:r>
                      <w:r w:rsidR="003160AC" w:rsidRPr="00C612E4">
                        <w:rPr>
                          <w:color w:val="FFFFFF"/>
                          <w:sz w:val="56"/>
                          <w:szCs w:val="56"/>
                        </w:rPr>
                        <w:t xml:space="preserve"> van Eisen</w:t>
                      </w:r>
                    </w:p>
                  </w:txbxContent>
                </v:textbox>
                <w10:wrap anchorx="page" anchory="page"/>
              </v:rect>
            </w:pict>
          </mc:Fallback>
        </mc:AlternateContent>
      </w:r>
    </w:p>
    <w:p w14:paraId="6F61EE3F" w14:textId="721AFB06" w:rsidR="003160AC" w:rsidRPr="00C623DA" w:rsidRDefault="003160AC" w:rsidP="003160AC">
      <w:pPr>
        <w:pStyle w:val="Normaal"/>
        <w:spacing w:line="240" w:lineRule="auto"/>
        <w:rPr>
          <w:rFonts w:asciiTheme="minorHAnsi" w:hAnsiTheme="minorHAnsi" w:cstheme="minorHAnsi"/>
        </w:rPr>
      </w:pPr>
    </w:p>
    <w:p w14:paraId="1AFDDDCD" w14:textId="77777777" w:rsidR="003160AC" w:rsidRPr="00C623DA" w:rsidRDefault="003160AC" w:rsidP="003160AC">
      <w:pPr>
        <w:pStyle w:val="Normaal"/>
        <w:spacing w:line="240" w:lineRule="auto"/>
        <w:rPr>
          <w:rFonts w:asciiTheme="minorHAnsi" w:hAnsiTheme="minorHAnsi" w:cstheme="minorHAnsi"/>
        </w:rPr>
      </w:pPr>
    </w:p>
    <w:p w14:paraId="1832BF24" w14:textId="7D847097" w:rsidR="003160AC" w:rsidRPr="00C623DA" w:rsidRDefault="003160AC" w:rsidP="003160AC">
      <w:pPr>
        <w:pStyle w:val="Normaal"/>
        <w:spacing w:line="240" w:lineRule="auto"/>
        <w:rPr>
          <w:rFonts w:asciiTheme="minorHAnsi" w:hAnsiTheme="minorHAnsi" w:cstheme="minorHAnsi"/>
        </w:rPr>
      </w:pPr>
    </w:p>
    <w:p w14:paraId="6DDB8E5C" w14:textId="77777777" w:rsidR="003160AC" w:rsidRPr="00C623DA" w:rsidRDefault="003160AC" w:rsidP="003160AC">
      <w:pPr>
        <w:pStyle w:val="Normaal"/>
        <w:spacing w:line="240" w:lineRule="auto"/>
        <w:rPr>
          <w:rFonts w:asciiTheme="minorHAnsi" w:hAnsiTheme="minorHAnsi" w:cstheme="minorHAnsi"/>
        </w:rPr>
      </w:pPr>
    </w:p>
    <w:p w14:paraId="1AF147CD" w14:textId="3D532981" w:rsidR="003160AC" w:rsidRPr="00C623DA" w:rsidRDefault="003160AC" w:rsidP="003160AC">
      <w:pPr>
        <w:pStyle w:val="Normaal"/>
        <w:spacing w:line="240" w:lineRule="auto"/>
        <w:rPr>
          <w:rFonts w:asciiTheme="minorHAnsi" w:hAnsiTheme="minorHAnsi" w:cstheme="minorHAnsi"/>
        </w:rPr>
      </w:pPr>
    </w:p>
    <w:p w14:paraId="355C3800" w14:textId="77777777" w:rsidR="003160AC" w:rsidRPr="00C623DA" w:rsidRDefault="003160AC" w:rsidP="003160AC">
      <w:pPr>
        <w:pStyle w:val="Normaal"/>
        <w:spacing w:line="240" w:lineRule="auto"/>
        <w:rPr>
          <w:rFonts w:asciiTheme="minorHAnsi" w:hAnsiTheme="minorHAnsi" w:cstheme="minorHAnsi"/>
        </w:rPr>
      </w:pPr>
    </w:p>
    <w:p w14:paraId="2DDD1824" w14:textId="785F206F" w:rsidR="003160AC" w:rsidRPr="00C623DA" w:rsidRDefault="003160AC" w:rsidP="003160AC">
      <w:pPr>
        <w:pStyle w:val="Normaal"/>
        <w:spacing w:line="240" w:lineRule="auto"/>
        <w:rPr>
          <w:rFonts w:asciiTheme="minorHAnsi" w:hAnsiTheme="minorHAnsi" w:cstheme="minorHAnsi"/>
        </w:rPr>
      </w:pPr>
    </w:p>
    <w:p w14:paraId="15F3E324" w14:textId="70B41588" w:rsidR="003160AC" w:rsidRPr="00C623DA" w:rsidRDefault="003160AC" w:rsidP="003160AC">
      <w:pPr>
        <w:pStyle w:val="Normaal"/>
        <w:spacing w:line="240" w:lineRule="auto"/>
        <w:rPr>
          <w:rFonts w:asciiTheme="minorHAnsi" w:hAnsiTheme="minorHAnsi" w:cstheme="minorHAnsi"/>
        </w:rPr>
      </w:pPr>
    </w:p>
    <w:p w14:paraId="485D892F" w14:textId="3B99DBD7" w:rsidR="003160AC" w:rsidRPr="00C623DA" w:rsidRDefault="003160AC" w:rsidP="003160AC">
      <w:pPr>
        <w:pStyle w:val="Normaal"/>
        <w:spacing w:line="240" w:lineRule="auto"/>
        <w:rPr>
          <w:rFonts w:asciiTheme="minorHAnsi" w:hAnsiTheme="minorHAnsi" w:cstheme="minorHAnsi"/>
        </w:rPr>
      </w:pPr>
    </w:p>
    <w:p w14:paraId="4764B740" w14:textId="7073CDCA" w:rsidR="003160AC" w:rsidRPr="00C623DA" w:rsidRDefault="003160AC" w:rsidP="003160AC">
      <w:pPr>
        <w:pStyle w:val="Normaal"/>
        <w:spacing w:line="240" w:lineRule="auto"/>
        <w:rPr>
          <w:rFonts w:asciiTheme="minorHAnsi" w:hAnsiTheme="minorHAnsi" w:cstheme="minorHAnsi"/>
        </w:rPr>
      </w:pPr>
    </w:p>
    <w:p w14:paraId="7DD6F0A8" w14:textId="0509F0F4" w:rsidR="003160AC" w:rsidRPr="00C623DA" w:rsidRDefault="003160AC" w:rsidP="003160AC">
      <w:pPr>
        <w:pStyle w:val="Normaal"/>
        <w:spacing w:line="240" w:lineRule="auto"/>
        <w:rPr>
          <w:rFonts w:asciiTheme="minorHAnsi" w:hAnsiTheme="minorHAnsi" w:cstheme="minorHAnsi"/>
        </w:rPr>
      </w:pPr>
    </w:p>
    <w:p w14:paraId="39DB5824" w14:textId="3A792753" w:rsidR="003160AC" w:rsidRPr="00C623DA" w:rsidRDefault="003160AC" w:rsidP="003160AC">
      <w:pPr>
        <w:pStyle w:val="Normaal"/>
        <w:spacing w:line="240" w:lineRule="auto"/>
        <w:rPr>
          <w:rFonts w:asciiTheme="minorHAnsi" w:hAnsiTheme="minorHAnsi" w:cstheme="minorHAnsi"/>
        </w:rPr>
      </w:pPr>
    </w:p>
    <w:p w14:paraId="2ED12157" w14:textId="5430A7CC" w:rsidR="003160AC" w:rsidRPr="00C623DA" w:rsidRDefault="003160AC" w:rsidP="003160AC">
      <w:pPr>
        <w:pStyle w:val="Normaal"/>
        <w:spacing w:line="240" w:lineRule="auto"/>
        <w:rPr>
          <w:rFonts w:asciiTheme="minorHAnsi" w:hAnsiTheme="minorHAnsi" w:cstheme="minorHAnsi"/>
        </w:rPr>
      </w:pPr>
    </w:p>
    <w:p w14:paraId="27F8CC4A" w14:textId="43905483" w:rsidR="003160AC" w:rsidRPr="00C623DA" w:rsidRDefault="003160AC" w:rsidP="003160AC">
      <w:pPr>
        <w:pStyle w:val="Normaal"/>
        <w:spacing w:line="240" w:lineRule="auto"/>
        <w:rPr>
          <w:rFonts w:asciiTheme="minorHAnsi" w:hAnsiTheme="minorHAnsi" w:cstheme="minorHAnsi"/>
        </w:rPr>
      </w:pPr>
    </w:p>
    <w:p w14:paraId="0EC209E1" w14:textId="17C0D7AC" w:rsidR="003160AC" w:rsidRPr="00C623DA" w:rsidRDefault="003160AC" w:rsidP="003160AC">
      <w:pPr>
        <w:pStyle w:val="Normaal"/>
        <w:spacing w:line="240" w:lineRule="auto"/>
        <w:rPr>
          <w:rFonts w:asciiTheme="minorHAnsi" w:hAnsiTheme="minorHAnsi" w:cstheme="minorHAnsi"/>
        </w:rPr>
      </w:pPr>
    </w:p>
    <w:p w14:paraId="4501ABCB" w14:textId="760A83D5" w:rsidR="003160AC" w:rsidRPr="00C623DA" w:rsidRDefault="003160AC" w:rsidP="003160AC">
      <w:pPr>
        <w:pStyle w:val="Normaal"/>
        <w:spacing w:line="240" w:lineRule="auto"/>
        <w:rPr>
          <w:rFonts w:asciiTheme="minorHAnsi" w:hAnsiTheme="minorHAnsi" w:cstheme="minorHAnsi"/>
        </w:rPr>
      </w:pPr>
    </w:p>
    <w:p w14:paraId="6C286748" w14:textId="161DD606" w:rsidR="003160AC" w:rsidRPr="00C623DA" w:rsidRDefault="003160AC" w:rsidP="003160AC">
      <w:pPr>
        <w:pStyle w:val="Normaal"/>
        <w:spacing w:line="240" w:lineRule="auto"/>
        <w:rPr>
          <w:rFonts w:asciiTheme="minorHAnsi" w:hAnsiTheme="minorHAnsi" w:cstheme="minorHAnsi"/>
        </w:rPr>
      </w:pPr>
    </w:p>
    <w:p w14:paraId="650F1B82" w14:textId="6896B0ED" w:rsidR="003160AC" w:rsidRPr="00C623DA" w:rsidRDefault="003160AC" w:rsidP="003160AC">
      <w:pPr>
        <w:pStyle w:val="Normaal"/>
        <w:spacing w:line="240" w:lineRule="auto"/>
        <w:rPr>
          <w:rFonts w:asciiTheme="minorHAnsi" w:hAnsiTheme="minorHAnsi" w:cstheme="minorHAnsi"/>
        </w:rPr>
      </w:pPr>
    </w:p>
    <w:p w14:paraId="0F9F28DD" w14:textId="0C82371A" w:rsidR="003160AC" w:rsidRPr="00C623DA" w:rsidRDefault="003160AC" w:rsidP="003160AC">
      <w:pPr>
        <w:pStyle w:val="Normaal"/>
        <w:spacing w:line="240" w:lineRule="auto"/>
        <w:rPr>
          <w:rFonts w:asciiTheme="minorHAnsi" w:hAnsiTheme="minorHAnsi" w:cstheme="minorHAnsi"/>
        </w:rPr>
      </w:pPr>
    </w:p>
    <w:p w14:paraId="67EF6992" w14:textId="21AF89B0" w:rsidR="003160AC" w:rsidRPr="00C623DA" w:rsidRDefault="003160AC" w:rsidP="003160AC">
      <w:pPr>
        <w:pStyle w:val="Normaal"/>
        <w:spacing w:line="240" w:lineRule="auto"/>
        <w:rPr>
          <w:rFonts w:asciiTheme="minorHAnsi" w:hAnsiTheme="minorHAnsi" w:cstheme="minorHAnsi"/>
        </w:rPr>
      </w:pPr>
    </w:p>
    <w:p w14:paraId="66B1E439" w14:textId="60293A0E" w:rsidR="003160AC" w:rsidRPr="00C623DA" w:rsidRDefault="003160AC" w:rsidP="003160AC">
      <w:pPr>
        <w:pStyle w:val="Normaal"/>
        <w:spacing w:line="240" w:lineRule="auto"/>
        <w:rPr>
          <w:rFonts w:asciiTheme="minorHAnsi" w:hAnsiTheme="minorHAnsi" w:cstheme="minorHAnsi"/>
        </w:rPr>
      </w:pPr>
    </w:p>
    <w:p w14:paraId="518D44E9" w14:textId="1A0B7F94" w:rsidR="003160AC" w:rsidRPr="00C623DA" w:rsidRDefault="003160AC" w:rsidP="003160AC">
      <w:pPr>
        <w:pStyle w:val="Normaal"/>
        <w:spacing w:line="240" w:lineRule="auto"/>
        <w:rPr>
          <w:rFonts w:asciiTheme="minorHAnsi" w:hAnsiTheme="minorHAnsi" w:cstheme="minorHAnsi"/>
        </w:rPr>
      </w:pPr>
    </w:p>
    <w:p w14:paraId="33996F32" w14:textId="4E0E2B2B" w:rsidR="003160AC" w:rsidRPr="00C623DA" w:rsidRDefault="003160AC" w:rsidP="003160AC">
      <w:pPr>
        <w:pStyle w:val="Normaal"/>
        <w:spacing w:line="240" w:lineRule="auto"/>
        <w:rPr>
          <w:rFonts w:asciiTheme="minorHAnsi" w:hAnsiTheme="minorHAnsi" w:cstheme="minorHAnsi"/>
        </w:rPr>
      </w:pPr>
    </w:p>
    <w:p w14:paraId="204B8EC2" w14:textId="77777777" w:rsidR="003160AC" w:rsidRPr="00C623DA" w:rsidRDefault="003160AC" w:rsidP="003160AC">
      <w:pPr>
        <w:pStyle w:val="Normaal"/>
        <w:spacing w:line="240" w:lineRule="auto"/>
        <w:rPr>
          <w:rFonts w:asciiTheme="minorHAnsi" w:hAnsiTheme="minorHAnsi" w:cstheme="minorHAnsi"/>
        </w:rPr>
      </w:pPr>
    </w:p>
    <w:p w14:paraId="0DB067CB" w14:textId="77777777" w:rsidR="003160AC" w:rsidRPr="00C623DA" w:rsidRDefault="003160AC" w:rsidP="003160AC">
      <w:pPr>
        <w:pStyle w:val="Normaal"/>
        <w:spacing w:line="240" w:lineRule="auto"/>
        <w:rPr>
          <w:rFonts w:asciiTheme="minorHAnsi" w:hAnsiTheme="minorHAnsi" w:cstheme="minorHAnsi"/>
        </w:rPr>
      </w:pPr>
    </w:p>
    <w:p w14:paraId="438A9CE1" w14:textId="77777777" w:rsidR="003160AC" w:rsidRPr="00C623DA" w:rsidRDefault="003160AC" w:rsidP="003160AC">
      <w:pPr>
        <w:pStyle w:val="Normaal"/>
        <w:spacing w:line="240" w:lineRule="auto"/>
        <w:rPr>
          <w:rFonts w:asciiTheme="minorHAnsi" w:hAnsiTheme="minorHAnsi" w:cstheme="minorHAnsi"/>
        </w:rPr>
      </w:pPr>
    </w:p>
    <w:p w14:paraId="37B13E2D" w14:textId="77777777" w:rsidR="003160AC" w:rsidRPr="00C623DA" w:rsidRDefault="003160AC" w:rsidP="003160AC">
      <w:pPr>
        <w:pStyle w:val="Normaal"/>
        <w:spacing w:line="240" w:lineRule="auto"/>
        <w:rPr>
          <w:rFonts w:asciiTheme="minorHAnsi" w:hAnsiTheme="minorHAnsi" w:cstheme="minorHAnsi"/>
        </w:rPr>
      </w:pPr>
    </w:p>
    <w:p w14:paraId="25AB2768" w14:textId="4077D7AD" w:rsidR="003160AC" w:rsidRPr="00C623DA" w:rsidRDefault="003160AC" w:rsidP="003160AC">
      <w:pPr>
        <w:pStyle w:val="Normaal"/>
        <w:spacing w:line="240" w:lineRule="auto"/>
        <w:rPr>
          <w:rFonts w:asciiTheme="minorHAnsi" w:hAnsiTheme="minorHAnsi" w:cstheme="minorHAnsi"/>
        </w:rPr>
      </w:pPr>
    </w:p>
    <w:p w14:paraId="32137934" w14:textId="39295D7C" w:rsidR="003160AC" w:rsidRPr="00C623DA" w:rsidRDefault="003160AC" w:rsidP="003160AC">
      <w:pPr>
        <w:pStyle w:val="Normaal"/>
        <w:spacing w:line="240" w:lineRule="auto"/>
        <w:rPr>
          <w:rFonts w:asciiTheme="minorHAnsi" w:hAnsiTheme="minorHAnsi" w:cstheme="minorHAnsi"/>
        </w:rPr>
      </w:pPr>
    </w:p>
    <w:p w14:paraId="301D911D" w14:textId="77777777" w:rsidR="003160AC" w:rsidRPr="00C623DA" w:rsidRDefault="003160AC" w:rsidP="003160AC">
      <w:pPr>
        <w:pStyle w:val="Normaal"/>
        <w:spacing w:line="240" w:lineRule="auto"/>
        <w:rPr>
          <w:rFonts w:asciiTheme="minorHAnsi" w:hAnsiTheme="minorHAnsi" w:cstheme="minorHAnsi"/>
        </w:rPr>
      </w:pPr>
    </w:p>
    <w:p w14:paraId="7954DB7A" w14:textId="77777777" w:rsidR="003160AC" w:rsidRPr="00C623DA" w:rsidRDefault="003160AC" w:rsidP="003160AC">
      <w:pPr>
        <w:pStyle w:val="Normaal"/>
        <w:spacing w:line="240" w:lineRule="auto"/>
        <w:rPr>
          <w:rFonts w:asciiTheme="minorHAnsi" w:hAnsiTheme="minorHAnsi" w:cstheme="minorHAnsi"/>
        </w:rPr>
      </w:pPr>
    </w:p>
    <w:p w14:paraId="4774BE46" w14:textId="77777777" w:rsidR="003160AC" w:rsidRPr="00C623DA" w:rsidRDefault="003160AC" w:rsidP="003160AC">
      <w:pPr>
        <w:pStyle w:val="Normaal"/>
        <w:spacing w:line="240" w:lineRule="auto"/>
        <w:rPr>
          <w:rFonts w:asciiTheme="minorHAnsi" w:hAnsiTheme="minorHAnsi" w:cstheme="minorHAnsi"/>
        </w:rPr>
      </w:pPr>
    </w:p>
    <w:p w14:paraId="64B44D15" w14:textId="77777777" w:rsidR="003160AC" w:rsidRPr="00C623DA" w:rsidRDefault="003160AC" w:rsidP="003160AC">
      <w:pPr>
        <w:pStyle w:val="Normaal"/>
        <w:spacing w:line="240" w:lineRule="auto"/>
        <w:rPr>
          <w:rFonts w:asciiTheme="minorHAnsi" w:hAnsiTheme="minorHAnsi" w:cstheme="minorHAnsi"/>
        </w:rPr>
      </w:pPr>
    </w:p>
    <w:p w14:paraId="73FE0DAB" w14:textId="77777777" w:rsidR="003160AC" w:rsidRPr="00C623DA" w:rsidRDefault="003160AC" w:rsidP="003160AC">
      <w:pPr>
        <w:pStyle w:val="Normaal"/>
        <w:spacing w:line="240" w:lineRule="auto"/>
        <w:rPr>
          <w:rFonts w:asciiTheme="minorHAnsi" w:hAnsiTheme="minorHAnsi" w:cstheme="minorHAnsi"/>
        </w:rPr>
      </w:pPr>
    </w:p>
    <w:p w14:paraId="745F60AA" w14:textId="77777777" w:rsidR="003160AC" w:rsidRPr="00C623DA" w:rsidRDefault="003160AC" w:rsidP="003160AC">
      <w:pPr>
        <w:pStyle w:val="Normaal"/>
        <w:spacing w:line="240" w:lineRule="auto"/>
        <w:rPr>
          <w:rFonts w:asciiTheme="minorHAnsi" w:hAnsiTheme="minorHAnsi" w:cstheme="minorHAnsi"/>
        </w:rPr>
      </w:pPr>
    </w:p>
    <w:p w14:paraId="0A0C4A3B" w14:textId="77777777" w:rsidR="003160AC" w:rsidRPr="00C623DA" w:rsidRDefault="003160AC" w:rsidP="003160AC">
      <w:pPr>
        <w:pStyle w:val="Normaal"/>
        <w:spacing w:line="240" w:lineRule="auto"/>
        <w:rPr>
          <w:rFonts w:asciiTheme="minorHAnsi" w:hAnsiTheme="minorHAnsi" w:cstheme="minorHAnsi"/>
        </w:rPr>
      </w:pPr>
    </w:p>
    <w:p w14:paraId="14885F46" w14:textId="77777777" w:rsidR="003160AC" w:rsidRPr="00C623DA" w:rsidRDefault="003160AC" w:rsidP="003160AC">
      <w:pPr>
        <w:pStyle w:val="Normaal"/>
        <w:spacing w:line="240" w:lineRule="auto"/>
        <w:rPr>
          <w:rFonts w:asciiTheme="minorHAnsi" w:hAnsiTheme="minorHAnsi" w:cstheme="minorHAnsi"/>
        </w:rPr>
      </w:pPr>
    </w:p>
    <w:p w14:paraId="4EBBCFDA" w14:textId="77777777" w:rsidR="003160AC" w:rsidRPr="00C623DA" w:rsidRDefault="003160AC" w:rsidP="003160AC">
      <w:pPr>
        <w:pStyle w:val="Normaal"/>
        <w:spacing w:line="240" w:lineRule="auto"/>
        <w:rPr>
          <w:rFonts w:asciiTheme="minorHAnsi" w:hAnsiTheme="minorHAnsi" w:cstheme="minorHAnsi"/>
        </w:rPr>
      </w:pPr>
    </w:p>
    <w:p w14:paraId="1621CCB8" w14:textId="77777777" w:rsidR="003160AC" w:rsidRPr="00C623DA" w:rsidRDefault="003160AC" w:rsidP="003160AC">
      <w:pPr>
        <w:pStyle w:val="Normaal"/>
        <w:spacing w:line="240" w:lineRule="auto"/>
        <w:rPr>
          <w:rFonts w:asciiTheme="minorHAnsi" w:hAnsiTheme="minorHAnsi" w:cstheme="minorHAnsi"/>
        </w:rPr>
      </w:pPr>
    </w:p>
    <w:p w14:paraId="29B75F40" w14:textId="77777777" w:rsidR="003160AC" w:rsidRPr="00C623DA" w:rsidRDefault="003160AC" w:rsidP="003160AC">
      <w:pPr>
        <w:pStyle w:val="Normaal"/>
        <w:spacing w:line="240" w:lineRule="auto"/>
        <w:rPr>
          <w:rFonts w:asciiTheme="minorHAnsi" w:hAnsiTheme="minorHAnsi" w:cstheme="minorHAnsi"/>
        </w:rPr>
      </w:pPr>
    </w:p>
    <w:p w14:paraId="7ACDDAC3" w14:textId="77777777" w:rsidR="003160AC" w:rsidRPr="00C623DA" w:rsidRDefault="003160AC" w:rsidP="003160AC">
      <w:pPr>
        <w:pStyle w:val="Normaal"/>
        <w:spacing w:line="240" w:lineRule="auto"/>
        <w:rPr>
          <w:rFonts w:asciiTheme="minorHAnsi" w:hAnsiTheme="minorHAnsi" w:cstheme="minorHAnsi"/>
        </w:rPr>
      </w:pPr>
    </w:p>
    <w:p w14:paraId="464E53BD" w14:textId="77777777" w:rsidR="003160AC" w:rsidRPr="00C623DA" w:rsidRDefault="003160AC" w:rsidP="003160AC">
      <w:pPr>
        <w:pStyle w:val="Normaal"/>
        <w:spacing w:line="240" w:lineRule="auto"/>
        <w:rPr>
          <w:rFonts w:asciiTheme="minorHAnsi" w:hAnsiTheme="minorHAnsi" w:cstheme="minorHAnsi"/>
        </w:rPr>
      </w:pPr>
    </w:p>
    <w:p w14:paraId="45EF5EE3" w14:textId="77777777" w:rsidR="003160AC" w:rsidRPr="00C623DA" w:rsidRDefault="003160AC" w:rsidP="003160AC">
      <w:pPr>
        <w:pStyle w:val="Normaal"/>
        <w:spacing w:line="240" w:lineRule="auto"/>
        <w:rPr>
          <w:rFonts w:asciiTheme="minorHAnsi" w:hAnsiTheme="minorHAnsi" w:cstheme="minorHAnsi"/>
        </w:rPr>
      </w:pPr>
    </w:p>
    <w:p w14:paraId="0B181385" w14:textId="77777777" w:rsidR="003160AC" w:rsidRPr="00C623DA" w:rsidRDefault="003160AC" w:rsidP="003160AC">
      <w:pPr>
        <w:pStyle w:val="Normaal"/>
        <w:spacing w:line="240" w:lineRule="auto"/>
        <w:rPr>
          <w:rFonts w:asciiTheme="minorHAnsi" w:hAnsiTheme="minorHAnsi" w:cstheme="minorHAnsi"/>
        </w:rPr>
      </w:pPr>
    </w:p>
    <w:p w14:paraId="35B17BC1" w14:textId="263324E6" w:rsidR="003160AC" w:rsidRPr="00C623DA" w:rsidRDefault="003160AC" w:rsidP="003160AC">
      <w:pPr>
        <w:pStyle w:val="Normaal"/>
        <w:spacing w:line="240" w:lineRule="auto"/>
        <w:rPr>
          <w:rFonts w:asciiTheme="minorHAnsi" w:hAnsiTheme="minorHAnsi" w:cstheme="minorHAnsi"/>
        </w:rPr>
      </w:pPr>
    </w:p>
    <w:p w14:paraId="74E57BEB" w14:textId="755DDEFA" w:rsidR="003160AC" w:rsidRPr="00C623DA" w:rsidRDefault="003160AC" w:rsidP="003160AC">
      <w:pPr>
        <w:pStyle w:val="Normaal"/>
        <w:spacing w:line="240" w:lineRule="auto"/>
        <w:rPr>
          <w:rFonts w:asciiTheme="minorHAnsi" w:hAnsiTheme="minorHAnsi" w:cstheme="minorHAnsi"/>
        </w:rPr>
      </w:pPr>
      <w:r w:rsidRPr="00C623DA">
        <w:rPr>
          <w:rFonts w:asciiTheme="minorHAnsi" w:hAnsiTheme="minorHAnsi" w:cstheme="minorHAnsi"/>
          <w:noProof/>
        </w:rPr>
        <mc:AlternateContent>
          <mc:Choice Requires="wps">
            <w:drawing>
              <wp:anchor distT="0" distB="0" distL="114300" distR="114300" simplePos="0" relativeHeight="251658243" behindDoc="0" locked="0" layoutInCell="1" allowOverlap="1" wp14:anchorId="2D401395" wp14:editId="0E3C113A">
                <wp:simplePos x="0" y="0"/>
                <wp:positionH relativeFrom="column">
                  <wp:posOffset>-524510</wp:posOffset>
                </wp:positionH>
                <wp:positionV relativeFrom="paragraph">
                  <wp:posOffset>-462280</wp:posOffset>
                </wp:positionV>
                <wp:extent cx="3404235" cy="1607185"/>
                <wp:effectExtent l="0" t="0" r="0" b="0"/>
                <wp:wrapSquare wrapText="bothSides"/>
                <wp:docPr id="5"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4235" cy="1607185"/>
                        </a:xfrm>
                        <a:prstGeom prst="rect">
                          <a:avLst/>
                        </a:prstGeom>
                        <a:noFill/>
                        <a:ln>
                          <a:noFill/>
                        </a:ln>
                        <a:effectLst/>
                      </wps:spPr>
                      <wps:txbx>
                        <w:txbxContent>
                          <w:p w14:paraId="131B6566" w14:textId="3773C3CC" w:rsidR="003160AC" w:rsidRPr="008A68D9" w:rsidRDefault="003160AC" w:rsidP="003160AC">
                            <w:pPr>
                              <w:pStyle w:val="Normaal"/>
                              <w:tabs>
                                <w:tab w:val="left" w:pos="1560"/>
                                <w:tab w:val="left" w:pos="1701"/>
                              </w:tabs>
                              <w:rPr>
                                <w:rFonts w:asciiTheme="minorHAnsi" w:hAnsiTheme="minorHAnsi"/>
                                <w:szCs w:val="20"/>
                              </w:rPr>
                            </w:pPr>
                            <w:r>
                              <w:rPr>
                                <w:rFonts w:asciiTheme="minorHAnsi" w:hAnsiTheme="minorHAnsi"/>
                                <w:szCs w:val="20"/>
                              </w:rPr>
                              <w:t>Kenmerk:</w:t>
                            </w:r>
                            <w:r>
                              <w:rPr>
                                <w:rFonts w:asciiTheme="minorHAnsi" w:hAnsiTheme="minorHAnsi"/>
                                <w:szCs w:val="20"/>
                              </w:rPr>
                              <w:tab/>
                              <w:t>EA</w:t>
                            </w:r>
                            <w:r w:rsidR="009B6175">
                              <w:rPr>
                                <w:rFonts w:asciiTheme="minorHAnsi" w:hAnsiTheme="minorHAnsi"/>
                                <w:szCs w:val="20"/>
                              </w:rPr>
                              <w:t>-AVM</w:t>
                            </w:r>
                            <w:r>
                              <w:rPr>
                                <w:rFonts w:asciiTheme="minorHAnsi" w:hAnsiTheme="minorHAnsi"/>
                                <w:szCs w:val="20"/>
                              </w:rPr>
                              <w:t>-0</w:t>
                            </w:r>
                            <w:r w:rsidR="000343D8">
                              <w:rPr>
                                <w:rFonts w:asciiTheme="minorHAnsi" w:hAnsiTheme="minorHAnsi"/>
                                <w:szCs w:val="20"/>
                              </w:rPr>
                              <w:t>2</w:t>
                            </w:r>
                            <w:r w:rsidRPr="008A68D9">
                              <w:rPr>
                                <w:rFonts w:asciiTheme="minorHAnsi" w:hAnsiTheme="minorHAnsi"/>
                                <w:szCs w:val="20"/>
                              </w:rPr>
                              <w:br/>
                              <w:t>Uitgevoerd door:</w:t>
                            </w:r>
                            <w:r w:rsidRPr="008A68D9">
                              <w:rPr>
                                <w:rFonts w:asciiTheme="minorHAnsi" w:hAnsiTheme="minorHAnsi"/>
                                <w:szCs w:val="20"/>
                              </w:rPr>
                              <w:tab/>
                              <w:t>Gezamenlijke inkoop Pompeblêd</w:t>
                            </w:r>
                            <w:r w:rsidRPr="008A68D9">
                              <w:rPr>
                                <w:rFonts w:asciiTheme="minorHAnsi" w:hAnsiTheme="minorHAnsi"/>
                                <w:szCs w:val="20"/>
                              </w:rPr>
                              <w:br/>
                              <w:t>In opdracht van:</w:t>
                            </w:r>
                            <w:r w:rsidRPr="008A68D9">
                              <w:rPr>
                                <w:rFonts w:asciiTheme="minorHAnsi" w:hAnsiTheme="minorHAnsi"/>
                                <w:szCs w:val="20"/>
                              </w:rPr>
                              <w:tab/>
                              <w:t>Deelnemende scholen</w:t>
                            </w:r>
                            <w:r w:rsidRPr="008A68D9">
                              <w:rPr>
                                <w:rFonts w:asciiTheme="minorHAnsi" w:hAnsiTheme="minorHAnsi"/>
                                <w:szCs w:val="20"/>
                              </w:rPr>
                              <w:br/>
                              <w:t>Datum:</w:t>
                            </w:r>
                            <w:r w:rsidRPr="008A68D9">
                              <w:rPr>
                                <w:rFonts w:asciiTheme="minorHAnsi" w:hAnsiTheme="minorHAnsi"/>
                                <w:szCs w:val="20"/>
                              </w:rPr>
                              <w:tab/>
                            </w:r>
                            <w:r w:rsidR="00B92BC2">
                              <w:rPr>
                                <w:rFonts w:asciiTheme="minorHAnsi" w:hAnsiTheme="minorHAnsi"/>
                                <w:szCs w:val="20"/>
                              </w:rPr>
                              <w:t>11-10-</w:t>
                            </w:r>
                            <w:r w:rsidR="00497068">
                              <w:rPr>
                                <w:rFonts w:asciiTheme="minorHAnsi" w:hAnsiTheme="minorHAnsi"/>
                                <w:szCs w:val="20"/>
                              </w:rPr>
                              <w:t>2023</w:t>
                            </w:r>
                          </w:p>
                          <w:p w14:paraId="1D0DA55E" w14:textId="77777777" w:rsidR="003160AC" w:rsidRPr="008A68D9" w:rsidRDefault="003160AC" w:rsidP="003160AC">
                            <w:pPr>
                              <w:pStyle w:val="Normaal"/>
                              <w:tabs>
                                <w:tab w:val="left" w:pos="1560"/>
                                <w:tab w:val="left" w:pos="1701"/>
                              </w:tabs>
                              <w:rPr>
                                <w:rFonts w:asciiTheme="minorHAnsi" w:hAnsiTheme="minorHAnsi"/>
                                <w:szCs w:val="20"/>
                              </w:rPr>
                            </w:pPr>
                          </w:p>
                          <w:p w14:paraId="2F8DBA2D" w14:textId="61C64F93" w:rsidR="003160AC" w:rsidRPr="008A68D9" w:rsidRDefault="003160AC" w:rsidP="003160AC">
                            <w:pPr>
                              <w:pStyle w:val="Normaal"/>
                              <w:spacing w:line="240" w:lineRule="auto"/>
                              <w:rPr>
                                <w:rFonts w:asciiTheme="minorHAnsi" w:hAnsiTheme="minorHAnsi" w:cs="Arial"/>
                                <w:color w:val="000000"/>
                                <w:szCs w:val="20"/>
                                <w:lang w:val="en-GB"/>
                              </w:rPr>
                            </w:pPr>
                            <w:r w:rsidRPr="008A68D9">
                              <w:rPr>
                                <w:rFonts w:asciiTheme="minorHAnsi" w:hAnsiTheme="minorHAnsi" w:cs="Arial"/>
                                <w:color w:val="000000"/>
                                <w:szCs w:val="20"/>
                                <w:lang w:val="en-GB"/>
                              </w:rPr>
                              <w:t>Copyright 202</w:t>
                            </w:r>
                            <w:r w:rsidR="000343D8">
                              <w:rPr>
                                <w:rFonts w:asciiTheme="minorHAnsi" w:hAnsiTheme="minorHAnsi" w:cs="Arial"/>
                                <w:color w:val="000000"/>
                                <w:szCs w:val="20"/>
                                <w:lang w:val="en-GB"/>
                              </w:rPr>
                              <w:t>3</w:t>
                            </w:r>
                          </w:p>
                          <w:p w14:paraId="6B2C1E92" w14:textId="77777777" w:rsidR="003160AC" w:rsidRPr="008A68D9" w:rsidRDefault="003160AC" w:rsidP="003160AC">
                            <w:pPr>
                              <w:pStyle w:val="Normaal"/>
                              <w:spacing w:line="240" w:lineRule="auto"/>
                              <w:rPr>
                                <w:rFonts w:asciiTheme="minorHAnsi" w:hAnsiTheme="minorHAnsi" w:cs="Arial"/>
                                <w:color w:val="000000"/>
                                <w:szCs w:val="20"/>
                              </w:rPr>
                            </w:pPr>
                            <w:r w:rsidRPr="008A68D9">
                              <w:rPr>
                                <w:rFonts w:asciiTheme="minorHAnsi" w:hAnsiTheme="minorHAnsi" w:cs="Arial"/>
                                <w:color w:val="000000"/>
                                <w:szCs w:val="20"/>
                              </w:rPr>
                              <w:t>Scholengroep Pompeblêd</w:t>
                            </w:r>
                          </w:p>
                          <w:p w14:paraId="169DB928" w14:textId="77777777" w:rsidR="003160AC" w:rsidRPr="008A68D9" w:rsidRDefault="003160AC" w:rsidP="003160AC">
                            <w:pPr>
                              <w:pStyle w:val="Normaal"/>
                              <w:spacing w:line="240" w:lineRule="auto"/>
                              <w:rPr>
                                <w:rFonts w:asciiTheme="minorHAnsi" w:hAnsiTheme="minorHAnsi"/>
                                <w:szCs w:val="20"/>
                              </w:rPr>
                            </w:pPr>
                            <w:proofErr w:type="gramStart"/>
                            <w:r w:rsidRPr="008A68D9">
                              <w:rPr>
                                <w:rFonts w:asciiTheme="minorHAnsi" w:hAnsiTheme="minorHAnsi" w:cs="Arial"/>
                                <w:color w:val="000000"/>
                                <w:szCs w:val="20"/>
                              </w:rPr>
                              <w:t>www.pompebled.nl</w:t>
                            </w:r>
                            <w:proofErr w:type="gramEnd"/>
                          </w:p>
                          <w:p w14:paraId="3BD4FF96" w14:textId="77777777" w:rsidR="003160AC" w:rsidRPr="008A68D9" w:rsidRDefault="003160AC" w:rsidP="003160AC">
                            <w:pPr>
                              <w:pStyle w:val="Normaal"/>
                              <w:tabs>
                                <w:tab w:val="left" w:pos="1560"/>
                                <w:tab w:val="left" w:pos="1701"/>
                              </w:tabs>
                              <w:rPr>
                                <w:rFonts w:asciiTheme="minorHAnsi" w:hAnsiTheme="minorHAnsi"/>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D401395" id="_x0000_t202" coordsize="21600,21600" o:spt="202" path="m,l,21600r21600,l21600,xe">
                <v:stroke joinstyle="miter"/>
                <v:path gradientshapeok="t" o:connecttype="rect"/>
              </v:shapetype>
              <v:shape id="Tekstvak 5" o:spid="_x0000_s1027" type="#_x0000_t202" style="position:absolute;margin-left:-41.3pt;margin-top:-36.4pt;width:268.05pt;height:126.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" filled="f" stroked="f">
                <v:textbox>
                  <w:txbxContent>
                    <w:p w14:paraId="131B6566" w14:textId="3773C3CC" w:rsidR="003160AC" w:rsidRPr="008A68D9" w:rsidRDefault="003160AC" w:rsidP="003160AC">
                      <w:pPr>
                        <w:pStyle w:val="Normaal"/>
                        <w:tabs>
                          <w:tab w:val="left" w:pos="1560"/>
                          <w:tab w:val="left" w:pos="1701"/>
                        </w:tabs>
                        <w:rPr>
                          <w:rFonts w:asciiTheme="minorHAnsi" w:hAnsiTheme="minorHAnsi"/>
                          <w:szCs w:val="20"/>
                        </w:rPr>
                      </w:pPr>
                      <w:r>
                        <w:rPr>
                          <w:rFonts w:asciiTheme="minorHAnsi" w:hAnsiTheme="minorHAnsi"/>
                          <w:szCs w:val="20"/>
                        </w:rPr>
                        <w:t>Kenmerk:</w:t>
                      </w:r>
                      <w:r>
                        <w:rPr>
                          <w:rFonts w:asciiTheme="minorHAnsi" w:hAnsiTheme="minorHAnsi"/>
                          <w:szCs w:val="20"/>
                        </w:rPr>
                        <w:tab/>
                        <w:t>EA</w:t>
                      </w:r>
                      <w:r w:rsidR="009B6175">
                        <w:rPr>
                          <w:rFonts w:asciiTheme="minorHAnsi" w:hAnsiTheme="minorHAnsi"/>
                          <w:szCs w:val="20"/>
                        </w:rPr>
                        <w:t>-AVM</w:t>
                      </w:r>
                      <w:r>
                        <w:rPr>
                          <w:rFonts w:asciiTheme="minorHAnsi" w:hAnsiTheme="minorHAnsi"/>
                          <w:szCs w:val="20"/>
                        </w:rPr>
                        <w:t>-0</w:t>
                      </w:r>
                      <w:r w:rsidR="000343D8">
                        <w:rPr>
                          <w:rFonts w:asciiTheme="minorHAnsi" w:hAnsiTheme="minorHAnsi"/>
                          <w:szCs w:val="20"/>
                        </w:rPr>
                        <w:t>2</w:t>
                      </w:r>
                      <w:r w:rsidRPr="008A68D9">
                        <w:rPr>
                          <w:rFonts w:asciiTheme="minorHAnsi" w:hAnsiTheme="minorHAnsi"/>
                          <w:szCs w:val="20"/>
                        </w:rPr>
                        <w:br/>
                        <w:t>Uitgevoerd door:</w:t>
                      </w:r>
                      <w:r w:rsidRPr="008A68D9">
                        <w:rPr>
                          <w:rFonts w:asciiTheme="minorHAnsi" w:hAnsiTheme="minorHAnsi"/>
                          <w:szCs w:val="20"/>
                        </w:rPr>
                        <w:tab/>
                        <w:t>Gezamenlijke inkoop Pompeblêd</w:t>
                      </w:r>
                      <w:r w:rsidRPr="008A68D9">
                        <w:rPr>
                          <w:rFonts w:asciiTheme="minorHAnsi" w:hAnsiTheme="minorHAnsi"/>
                          <w:szCs w:val="20"/>
                        </w:rPr>
                        <w:br/>
                        <w:t>In opdracht van:</w:t>
                      </w:r>
                      <w:r w:rsidRPr="008A68D9">
                        <w:rPr>
                          <w:rFonts w:asciiTheme="minorHAnsi" w:hAnsiTheme="minorHAnsi"/>
                          <w:szCs w:val="20"/>
                        </w:rPr>
                        <w:tab/>
                        <w:t>Deelnemende scholen</w:t>
                      </w:r>
                      <w:r w:rsidRPr="008A68D9">
                        <w:rPr>
                          <w:rFonts w:asciiTheme="minorHAnsi" w:hAnsiTheme="minorHAnsi"/>
                          <w:szCs w:val="20"/>
                        </w:rPr>
                        <w:br/>
                        <w:t>Datum:</w:t>
                      </w:r>
                      <w:r w:rsidRPr="008A68D9">
                        <w:rPr>
                          <w:rFonts w:asciiTheme="minorHAnsi" w:hAnsiTheme="minorHAnsi"/>
                          <w:szCs w:val="20"/>
                        </w:rPr>
                        <w:tab/>
                      </w:r>
                      <w:r w:rsidR="00B92BC2">
                        <w:rPr>
                          <w:rFonts w:asciiTheme="minorHAnsi" w:hAnsiTheme="minorHAnsi"/>
                          <w:szCs w:val="20"/>
                        </w:rPr>
                        <w:t>11-10-</w:t>
                      </w:r>
                      <w:r w:rsidR="00497068">
                        <w:rPr>
                          <w:rFonts w:asciiTheme="minorHAnsi" w:hAnsiTheme="minorHAnsi"/>
                          <w:szCs w:val="20"/>
                        </w:rPr>
                        <w:t>2023</w:t>
                      </w:r>
                    </w:p>
                    <w:p w14:paraId="1D0DA55E" w14:textId="77777777" w:rsidR="003160AC" w:rsidRPr="008A68D9" w:rsidRDefault="003160AC" w:rsidP="003160AC">
                      <w:pPr>
                        <w:pStyle w:val="Normaal"/>
                        <w:tabs>
                          <w:tab w:val="left" w:pos="1560"/>
                          <w:tab w:val="left" w:pos="1701"/>
                        </w:tabs>
                        <w:rPr>
                          <w:rFonts w:asciiTheme="minorHAnsi" w:hAnsiTheme="minorHAnsi"/>
                          <w:szCs w:val="20"/>
                        </w:rPr>
                      </w:pPr>
                    </w:p>
                    <w:p w14:paraId="2F8DBA2D" w14:textId="61C64F93" w:rsidR="003160AC" w:rsidRPr="008A68D9" w:rsidRDefault="003160AC" w:rsidP="003160AC">
                      <w:pPr>
                        <w:pStyle w:val="Normaal"/>
                        <w:spacing w:line="240" w:lineRule="auto"/>
                        <w:rPr>
                          <w:rFonts w:asciiTheme="minorHAnsi" w:hAnsiTheme="minorHAnsi" w:cs="Arial"/>
                          <w:color w:val="000000"/>
                          <w:szCs w:val="20"/>
                          <w:lang w:val="en-GB"/>
                        </w:rPr>
                      </w:pPr>
                      <w:r w:rsidRPr="008A68D9">
                        <w:rPr>
                          <w:rFonts w:asciiTheme="minorHAnsi" w:hAnsiTheme="minorHAnsi" w:cs="Arial"/>
                          <w:color w:val="000000"/>
                          <w:szCs w:val="20"/>
                          <w:lang w:val="en-GB"/>
                        </w:rPr>
                        <w:t>Copyright 202</w:t>
                      </w:r>
                      <w:r w:rsidR="000343D8">
                        <w:rPr>
                          <w:rFonts w:asciiTheme="minorHAnsi" w:hAnsiTheme="minorHAnsi" w:cs="Arial"/>
                          <w:color w:val="000000"/>
                          <w:szCs w:val="20"/>
                          <w:lang w:val="en-GB"/>
                        </w:rPr>
                        <w:t>3</w:t>
                      </w:r>
                    </w:p>
                    <w:p w14:paraId="6B2C1E92" w14:textId="77777777" w:rsidR="003160AC" w:rsidRPr="008A68D9" w:rsidRDefault="003160AC" w:rsidP="003160AC">
                      <w:pPr>
                        <w:pStyle w:val="Normaal"/>
                        <w:spacing w:line="240" w:lineRule="auto"/>
                        <w:rPr>
                          <w:rFonts w:asciiTheme="minorHAnsi" w:hAnsiTheme="minorHAnsi" w:cs="Arial"/>
                          <w:color w:val="000000"/>
                          <w:szCs w:val="20"/>
                        </w:rPr>
                      </w:pPr>
                      <w:r w:rsidRPr="008A68D9">
                        <w:rPr>
                          <w:rFonts w:asciiTheme="minorHAnsi" w:hAnsiTheme="minorHAnsi" w:cs="Arial"/>
                          <w:color w:val="000000"/>
                          <w:szCs w:val="20"/>
                        </w:rPr>
                        <w:t>Scholengroep Pompeblêd</w:t>
                      </w:r>
                    </w:p>
                    <w:p w14:paraId="169DB928" w14:textId="77777777" w:rsidR="003160AC" w:rsidRPr="008A68D9" w:rsidRDefault="003160AC" w:rsidP="003160AC">
                      <w:pPr>
                        <w:pStyle w:val="Normaal"/>
                        <w:spacing w:line="240" w:lineRule="auto"/>
                        <w:rPr>
                          <w:rFonts w:asciiTheme="minorHAnsi" w:hAnsiTheme="minorHAnsi"/>
                          <w:szCs w:val="20"/>
                        </w:rPr>
                      </w:pPr>
                      <w:proofErr w:type="gramStart"/>
                      <w:r w:rsidRPr="008A68D9">
                        <w:rPr>
                          <w:rFonts w:asciiTheme="minorHAnsi" w:hAnsiTheme="minorHAnsi" w:cs="Arial"/>
                          <w:color w:val="000000"/>
                          <w:szCs w:val="20"/>
                        </w:rPr>
                        <w:t>www.pompebled.nl</w:t>
                      </w:r>
                      <w:proofErr w:type="gramEnd"/>
                    </w:p>
                    <w:p w14:paraId="3BD4FF96" w14:textId="77777777" w:rsidR="003160AC" w:rsidRPr="008A68D9" w:rsidRDefault="003160AC" w:rsidP="003160AC">
                      <w:pPr>
                        <w:pStyle w:val="Normaal"/>
                        <w:tabs>
                          <w:tab w:val="left" w:pos="1560"/>
                          <w:tab w:val="left" w:pos="1701"/>
                        </w:tabs>
                        <w:rPr>
                          <w:rFonts w:asciiTheme="minorHAnsi" w:hAnsiTheme="minorHAnsi"/>
                          <w:szCs w:val="20"/>
                        </w:rPr>
                      </w:pPr>
                    </w:p>
                  </w:txbxContent>
                </v:textbox>
                <w10:wrap type="square"/>
              </v:shape>
            </w:pict>
          </mc:Fallback>
        </mc:AlternateContent>
      </w:r>
    </w:p>
    <w:p w14:paraId="22CFDA4A" w14:textId="77777777" w:rsidR="003160AC" w:rsidRPr="00C623DA" w:rsidRDefault="003160AC" w:rsidP="003160AC">
      <w:pPr>
        <w:pStyle w:val="Normaal"/>
        <w:spacing w:line="240" w:lineRule="auto"/>
        <w:rPr>
          <w:rFonts w:asciiTheme="minorHAnsi" w:hAnsiTheme="minorHAnsi" w:cstheme="minorHAnsi"/>
        </w:rPr>
      </w:pPr>
    </w:p>
    <w:p w14:paraId="1AF5FC5C" w14:textId="77777777" w:rsidR="003160AC" w:rsidRPr="00C623DA" w:rsidRDefault="003160AC" w:rsidP="003160AC">
      <w:pPr>
        <w:pStyle w:val="Normaal"/>
        <w:rPr>
          <w:rFonts w:asciiTheme="minorHAnsi" w:hAnsiTheme="minorHAnsi" w:cstheme="minorHAnsi"/>
          <w:b/>
          <w:sz w:val="28"/>
        </w:rPr>
      </w:pPr>
    </w:p>
    <w:p w14:paraId="69DF2717" w14:textId="77777777" w:rsidR="003160AC" w:rsidRPr="00C623DA" w:rsidRDefault="003160AC" w:rsidP="003160AC">
      <w:pPr>
        <w:pStyle w:val="Normaal"/>
        <w:rPr>
          <w:rFonts w:asciiTheme="minorHAnsi" w:hAnsiTheme="minorHAnsi" w:cstheme="minorHAnsi"/>
          <w:b/>
          <w:sz w:val="28"/>
        </w:rPr>
      </w:pPr>
    </w:p>
    <w:p w14:paraId="30EB9D1C" w14:textId="77777777" w:rsidR="003160AC" w:rsidRPr="00C623DA" w:rsidRDefault="003160AC" w:rsidP="003160AC">
      <w:pPr>
        <w:pStyle w:val="Normaal"/>
        <w:rPr>
          <w:rFonts w:asciiTheme="minorHAnsi" w:hAnsiTheme="minorHAnsi" w:cstheme="minorHAnsi"/>
          <w:b/>
          <w:sz w:val="28"/>
        </w:rPr>
      </w:pPr>
    </w:p>
    <w:p w14:paraId="59F70965" w14:textId="77777777" w:rsidR="003160AC" w:rsidRPr="00C623DA" w:rsidRDefault="003160AC" w:rsidP="003160AC">
      <w:pPr>
        <w:pStyle w:val="Normaal"/>
        <w:rPr>
          <w:rFonts w:asciiTheme="minorHAnsi" w:hAnsiTheme="minorHAnsi" w:cstheme="minorHAnsi"/>
          <w:b/>
          <w:sz w:val="28"/>
        </w:rPr>
      </w:pPr>
    </w:p>
    <w:p w14:paraId="753059CE" w14:textId="77777777" w:rsidR="003160AC" w:rsidRPr="00C623DA" w:rsidRDefault="003160AC" w:rsidP="003160AC">
      <w:pPr>
        <w:pStyle w:val="Normaal"/>
        <w:rPr>
          <w:rFonts w:asciiTheme="minorHAnsi" w:hAnsiTheme="minorHAnsi" w:cstheme="minorHAnsi"/>
          <w:b/>
          <w:sz w:val="28"/>
        </w:rPr>
      </w:pPr>
    </w:p>
    <w:p w14:paraId="5AF2262D" w14:textId="77777777" w:rsidR="003160AC" w:rsidRPr="00C623DA" w:rsidRDefault="003160AC" w:rsidP="003160AC">
      <w:pPr>
        <w:pStyle w:val="Normaal"/>
        <w:rPr>
          <w:rFonts w:asciiTheme="minorHAnsi" w:hAnsiTheme="minorHAnsi" w:cstheme="minorHAnsi"/>
          <w:b/>
          <w:sz w:val="28"/>
        </w:rPr>
      </w:pPr>
    </w:p>
    <w:p w14:paraId="16AF6D62" w14:textId="77777777" w:rsidR="003160AC" w:rsidRPr="00C623DA" w:rsidRDefault="003160AC" w:rsidP="003160AC">
      <w:pPr>
        <w:rPr>
          <w:rFonts w:asciiTheme="minorHAnsi" w:hAnsiTheme="minorHAnsi" w:cstheme="minorHAnsi"/>
        </w:rPr>
      </w:pPr>
    </w:p>
    <w:p w14:paraId="630404B1" w14:textId="77777777" w:rsidR="003160AC" w:rsidRPr="00C623DA" w:rsidRDefault="003160AC" w:rsidP="003160AC">
      <w:pPr>
        <w:rPr>
          <w:rFonts w:asciiTheme="minorHAnsi" w:hAnsiTheme="minorHAnsi" w:cstheme="minorHAnsi"/>
        </w:rPr>
      </w:pPr>
    </w:p>
    <w:p w14:paraId="2C34EE11" w14:textId="77777777" w:rsidR="003160AC" w:rsidRPr="00C623DA" w:rsidRDefault="003160AC" w:rsidP="003160AC">
      <w:pPr>
        <w:rPr>
          <w:rFonts w:asciiTheme="minorHAnsi" w:hAnsiTheme="minorHAnsi" w:cstheme="minorHAnsi"/>
        </w:rPr>
      </w:pPr>
    </w:p>
    <w:p w14:paraId="059DCE02" w14:textId="77777777" w:rsidR="003160AC" w:rsidRPr="00C623DA" w:rsidRDefault="003160AC" w:rsidP="003160AC">
      <w:pPr>
        <w:rPr>
          <w:rFonts w:asciiTheme="minorHAnsi" w:hAnsiTheme="minorHAnsi" w:cstheme="minorHAnsi"/>
          <w:b/>
        </w:rPr>
      </w:pPr>
      <w:r w:rsidRPr="00C623DA">
        <w:rPr>
          <w:rFonts w:asciiTheme="minorHAnsi" w:hAnsiTheme="minorHAnsi" w:cstheme="minorHAnsi"/>
          <w:b/>
        </w:rPr>
        <w:t>Inhoudsopgave</w:t>
      </w:r>
    </w:p>
    <w:p w14:paraId="11F4CF50" w14:textId="77777777" w:rsidR="003160AC" w:rsidRPr="00C623DA" w:rsidRDefault="003160AC" w:rsidP="003160AC">
      <w:pPr>
        <w:rPr>
          <w:rFonts w:asciiTheme="minorHAnsi" w:hAnsiTheme="minorHAnsi" w:cstheme="minorHAnsi"/>
        </w:rPr>
      </w:pPr>
    </w:p>
    <w:p w14:paraId="77C1E675" w14:textId="77777777" w:rsidR="003160AC" w:rsidRPr="00C623DA" w:rsidRDefault="003160AC" w:rsidP="003160AC">
      <w:pPr>
        <w:rPr>
          <w:rFonts w:asciiTheme="minorHAnsi" w:hAnsiTheme="minorHAnsi" w:cstheme="minorHAnsi"/>
        </w:rPr>
      </w:pPr>
    </w:p>
    <w:p w14:paraId="5205DA23" w14:textId="71CF04DE" w:rsidR="00ED31E5" w:rsidRDefault="003160AC">
      <w:pPr>
        <w:pStyle w:val="Inhopg3"/>
        <w:tabs>
          <w:tab w:val="right" w:leader="dot" w:pos="9346"/>
        </w:tabs>
        <w:rPr>
          <w:rFonts w:eastAsiaTheme="minorEastAsia" w:cstheme="minorBidi"/>
          <w:i w:val="0"/>
          <w:iCs w:val="0"/>
          <w:noProof/>
          <w:kern w:val="2"/>
          <w:sz w:val="24"/>
          <w:szCs w:val="24"/>
          <w14:ligatures w14:val="standardContextual"/>
        </w:rPr>
      </w:pPr>
      <w:r w:rsidRPr="00C623DA">
        <w:fldChar w:fldCharType="begin"/>
      </w:r>
      <w:r w:rsidRPr="00C623DA">
        <w:instrText xml:space="preserve"> TOC \o "1-3" \h \z \u </w:instrText>
      </w:r>
      <w:r w:rsidRPr="00C623DA">
        <w:fldChar w:fldCharType="separate"/>
      </w:r>
      <w:hyperlink w:anchor="_Toc147740485" w:history="1">
        <w:r w:rsidR="00ED31E5" w:rsidRPr="00367B29">
          <w:rPr>
            <w:rStyle w:val="Hyperlink"/>
            <w:rFonts w:cstheme="minorHAnsi"/>
            <w:noProof/>
          </w:rPr>
          <w:t>Algemeen</w:t>
        </w:r>
        <w:r w:rsidR="00ED31E5">
          <w:rPr>
            <w:noProof/>
            <w:webHidden/>
          </w:rPr>
          <w:tab/>
        </w:r>
        <w:r w:rsidR="00ED31E5">
          <w:rPr>
            <w:noProof/>
            <w:webHidden/>
          </w:rPr>
          <w:fldChar w:fldCharType="begin"/>
        </w:r>
        <w:r w:rsidR="00ED31E5">
          <w:rPr>
            <w:noProof/>
            <w:webHidden/>
          </w:rPr>
          <w:instrText xml:space="preserve"> PAGEREF _Toc147740485 \h </w:instrText>
        </w:r>
        <w:r w:rsidR="00ED31E5">
          <w:rPr>
            <w:noProof/>
            <w:webHidden/>
          </w:rPr>
        </w:r>
        <w:r w:rsidR="00ED31E5">
          <w:rPr>
            <w:noProof/>
            <w:webHidden/>
          </w:rPr>
          <w:fldChar w:fldCharType="separate"/>
        </w:r>
        <w:r w:rsidR="00ED31E5">
          <w:rPr>
            <w:noProof/>
            <w:webHidden/>
          </w:rPr>
          <w:t>2</w:t>
        </w:r>
        <w:r w:rsidR="00ED31E5">
          <w:rPr>
            <w:noProof/>
            <w:webHidden/>
          </w:rPr>
          <w:fldChar w:fldCharType="end"/>
        </w:r>
      </w:hyperlink>
    </w:p>
    <w:p w14:paraId="458E43A9" w14:textId="2F742BDE" w:rsidR="00ED31E5" w:rsidRDefault="00ED31E5">
      <w:pPr>
        <w:pStyle w:val="Inhopg3"/>
        <w:tabs>
          <w:tab w:val="right" w:leader="dot" w:pos="9346"/>
        </w:tabs>
        <w:rPr>
          <w:rFonts w:eastAsiaTheme="minorEastAsia" w:cstheme="minorBidi"/>
          <w:i w:val="0"/>
          <w:iCs w:val="0"/>
          <w:noProof/>
          <w:kern w:val="2"/>
          <w:sz w:val="24"/>
          <w:szCs w:val="24"/>
          <w14:ligatures w14:val="standardContextual"/>
        </w:rPr>
      </w:pPr>
      <w:hyperlink w:anchor="_Toc147740486" w:history="1">
        <w:r w:rsidRPr="00367B29">
          <w:rPr>
            <w:rStyle w:val="Hyperlink"/>
            <w:rFonts w:cstheme="minorHAnsi"/>
            <w:noProof/>
          </w:rPr>
          <w:t>Inschrijvings-eisen</w:t>
        </w:r>
        <w:r>
          <w:rPr>
            <w:noProof/>
            <w:webHidden/>
          </w:rPr>
          <w:tab/>
        </w:r>
        <w:r>
          <w:rPr>
            <w:noProof/>
            <w:webHidden/>
          </w:rPr>
          <w:fldChar w:fldCharType="begin"/>
        </w:r>
        <w:r>
          <w:rPr>
            <w:noProof/>
            <w:webHidden/>
          </w:rPr>
          <w:instrText xml:space="preserve"> PAGEREF _Toc147740486 \h </w:instrText>
        </w:r>
        <w:r>
          <w:rPr>
            <w:noProof/>
            <w:webHidden/>
          </w:rPr>
        </w:r>
        <w:r>
          <w:rPr>
            <w:noProof/>
            <w:webHidden/>
          </w:rPr>
          <w:fldChar w:fldCharType="separate"/>
        </w:r>
        <w:r>
          <w:rPr>
            <w:noProof/>
            <w:webHidden/>
          </w:rPr>
          <w:t>2</w:t>
        </w:r>
        <w:r>
          <w:rPr>
            <w:noProof/>
            <w:webHidden/>
          </w:rPr>
          <w:fldChar w:fldCharType="end"/>
        </w:r>
      </w:hyperlink>
    </w:p>
    <w:p w14:paraId="7DC68727" w14:textId="159269D5" w:rsidR="00ED31E5" w:rsidRDefault="00ED31E5">
      <w:pPr>
        <w:pStyle w:val="Inhopg3"/>
        <w:tabs>
          <w:tab w:val="right" w:leader="dot" w:pos="9346"/>
        </w:tabs>
        <w:rPr>
          <w:rFonts w:eastAsiaTheme="minorEastAsia" w:cstheme="minorBidi"/>
          <w:i w:val="0"/>
          <w:iCs w:val="0"/>
          <w:noProof/>
          <w:kern w:val="2"/>
          <w:sz w:val="24"/>
          <w:szCs w:val="24"/>
          <w14:ligatures w14:val="standardContextual"/>
        </w:rPr>
      </w:pPr>
      <w:hyperlink w:anchor="_Toc147740487" w:history="1">
        <w:r w:rsidRPr="00367B29">
          <w:rPr>
            <w:rStyle w:val="Hyperlink"/>
            <w:rFonts w:cstheme="minorHAnsi"/>
            <w:noProof/>
          </w:rPr>
          <w:t>Juridische-eisen</w:t>
        </w:r>
        <w:r>
          <w:rPr>
            <w:noProof/>
            <w:webHidden/>
          </w:rPr>
          <w:tab/>
        </w:r>
        <w:r>
          <w:rPr>
            <w:noProof/>
            <w:webHidden/>
          </w:rPr>
          <w:fldChar w:fldCharType="begin"/>
        </w:r>
        <w:r>
          <w:rPr>
            <w:noProof/>
            <w:webHidden/>
          </w:rPr>
          <w:instrText xml:space="preserve"> PAGEREF _Toc147740487 \h </w:instrText>
        </w:r>
        <w:r>
          <w:rPr>
            <w:noProof/>
            <w:webHidden/>
          </w:rPr>
        </w:r>
        <w:r>
          <w:rPr>
            <w:noProof/>
            <w:webHidden/>
          </w:rPr>
          <w:fldChar w:fldCharType="separate"/>
        </w:r>
        <w:r>
          <w:rPr>
            <w:noProof/>
            <w:webHidden/>
          </w:rPr>
          <w:t>4</w:t>
        </w:r>
        <w:r>
          <w:rPr>
            <w:noProof/>
            <w:webHidden/>
          </w:rPr>
          <w:fldChar w:fldCharType="end"/>
        </w:r>
      </w:hyperlink>
    </w:p>
    <w:p w14:paraId="443BDE6D" w14:textId="346317BC" w:rsidR="00ED31E5" w:rsidRDefault="00ED31E5">
      <w:pPr>
        <w:pStyle w:val="Inhopg3"/>
        <w:tabs>
          <w:tab w:val="right" w:leader="dot" w:pos="9346"/>
        </w:tabs>
        <w:rPr>
          <w:rFonts w:eastAsiaTheme="minorEastAsia" w:cstheme="minorBidi"/>
          <w:i w:val="0"/>
          <w:iCs w:val="0"/>
          <w:noProof/>
          <w:kern w:val="2"/>
          <w:sz w:val="24"/>
          <w:szCs w:val="24"/>
          <w14:ligatures w14:val="standardContextual"/>
        </w:rPr>
      </w:pPr>
      <w:hyperlink w:anchor="_Toc147740488" w:history="1">
        <w:r w:rsidRPr="00367B29">
          <w:rPr>
            <w:rStyle w:val="Hyperlink"/>
            <w:rFonts w:cstheme="minorHAnsi"/>
            <w:noProof/>
          </w:rPr>
          <w:t>Technische Eisen</w:t>
        </w:r>
        <w:r>
          <w:rPr>
            <w:noProof/>
            <w:webHidden/>
          </w:rPr>
          <w:tab/>
        </w:r>
        <w:r>
          <w:rPr>
            <w:noProof/>
            <w:webHidden/>
          </w:rPr>
          <w:fldChar w:fldCharType="begin"/>
        </w:r>
        <w:r>
          <w:rPr>
            <w:noProof/>
            <w:webHidden/>
          </w:rPr>
          <w:instrText xml:space="preserve"> PAGEREF _Toc147740488 \h </w:instrText>
        </w:r>
        <w:r>
          <w:rPr>
            <w:noProof/>
            <w:webHidden/>
          </w:rPr>
        </w:r>
        <w:r>
          <w:rPr>
            <w:noProof/>
            <w:webHidden/>
          </w:rPr>
          <w:fldChar w:fldCharType="separate"/>
        </w:r>
        <w:r>
          <w:rPr>
            <w:noProof/>
            <w:webHidden/>
          </w:rPr>
          <w:t>5</w:t>
        </w:r>
        <w:r>
          <w:rPr>
            <w:noProof/>
            <w:webHidden/>
          </w:rPr>
          <w:fldChar w:fldCharType="end"/>
        </w:r>
      </w:hyperlink>
    </w:p>
    <w:p w14:paraId="47D0CDCB" w14:textId="713095BA" w:rsidR="00ED31E5" w:rsidRDefault="00ED31E5">
      <w:pPr>
        <w:pStyle w:val="Inhopg3"/>
        <w:tabs>
          <w:tab w:val="right" w:leader="dot" w:pos="9346"/>
        </w:tabs>
        <w:rPr>
          <w:rFonts w:eastAsiaTheme="minorEastAsia" w:cstheme="minorBidi"/>
          <w:i w:val="0"/>
          <w:iCs w:val="0"/>
          <w:noProof/>
          <w:kern w:val="2"/>
          <w:sz w:val="24"/>
          <w:szCs w:val="24"/>
          <w14:ligatures w14:val="standardContextual"/>
        </w:rPr>
      </w:pPr>
      <w:hyperlink w:anchor="_Toc147740489" w:history="1">
        <w:r w:rsidRPr="00367B29">
          <w:rPr>
            <w:rStyle w:val="Hyperlink"/>
            <w:rFonts w:cstheme="minorHAnsi"/>
            <w:noProof/>
          </w:rPr>
          <w:t>Dienstverlening en Support Eisen</w:t>
        </w:r>
        <w:r>
          <w:rPr>
            <w:noProof/>
            <w:webHidden/>
          </w:rPr>
          <w:tab/>
        </w:r>
        <w:r>
          <w:rPr>
            <w:noProof/>
            <w:webHidden/>
          </w:rPr>
          <w:fldChar w:fldCharType="begin"/>
        </w:r>
        <w:r>
          <w:rPr>
            <w:noProof/>
            <w:webHidden/>
          </w:rPr>
          <w:instrText xml:space="preserve"> PAGEREF _Toc147740489 \h </w:instrText>
        </w:r>
        <w:r>
          <w:rPr>
            <w:noProof/>
            <w:webHidden/>
          </w:rPr>
        </w:r>
        <w:r>
          <w:rPr>
            <w:noProof/>
            <w:webHidden/>
          </w:rPr>
          <w:fldChar w:fldCharType="separate"/>
        </w:r>
        <w:r>
          <w:rPr>
            <w:noProof/>
            <w:webHidden/>
          </w:rPr>
          <w:t>9</w:t>
        </w:r>
        <w:r>
          <w:rPr>
            <w:noProof/>
            <w:webHidden/>
          </w:rPr>
          <w:fldChar w:fldCharType="end"/>
        </w:r>
      </w:hyperlink>
    </w:p>
    <w:p w14:paraId="3073C88D" w14:textId="120B3468" w:rsidR="00ED31E5" w:rsidRDefault="00ED31E5">
      <w:pPr>
        <w:pStyle w:val="Inhopg3"/>
        <w:tabs>
          <w:tab w:val="right" w:leader="dot" w:pos="9346"/>
        </w:tabs>
        <w:rPr>
          <w:rFonts w:eastAsiaTheme="minorEastAsia" w:cstheme="minorBidi"/>
          <w:i w:val="0"/>
          <w:iCs w:val="0"/>
          <w:noProof/>
          <w:kern w:val="2"/>
          <w:sz w:val="24"/>
          <w:szCs w:val="24"/>
          <w14:ligatures w14:val="standardContextual"/>
        </w:rPr>
      </w:pPr>
      <w:hyperlink w:anchor="_Toc147740490" w:history="1">
        <w:r w:rsidRPr="00367B29">
          <w:rPr>
            <w:rStyle w:val="Hyperlink"/>
            <w:rFonts w:cstheme="minorHAnsi"/>
            <w:noProof/>
          </w:rPr>
          <w:t>Arbo-, milieu-, duurzaamheid Eisen</w:t>
        </w:r>
        <w:r>
          <w:rPr>
            <w:noProof/>
            <w:webHidden/>
          </w:rPr>
          <w:tab/>
        </w:r>
        <w:r>
          <w:rPr>
            <w:noProof/>
            <w:webHidden/>
          </w:rPr>
          <w:fldChar w:fldCharType="begin"/>
        </w:r>
        <w:r>
          <w:rPr>
            <w:noProof/>
            <w:webHidden/>
          </w:rPr>
          <w:instrText xml:space="preserve"> PAGEREF _Toc147740490 \h </w:instrText>
        </w:r>
        <w:r>
          <w:rPr>
            <w:noProof/>
            <w:webHidden/>
          </w:rPr>
        </w:r>
        <w:r>
          <w:rPr>
            <w:noProof/>
            <w:webHidden/>
          </w:rPr>
          <w:fldChar w:fldCharType="separate"/>
        </w:r>
        <w:r>
          <w:rPr>
            <w:noProof/>
            <w:webHidden/>
          </w:rPr>
          <w:t>10</w:t>
        </w:r>
        <w:r>
          <w:rPr>
            <w:noProof/>
            <w:webHidden/>
          </w:rPr>
          <w:fldChar w:fldCharType="end"/>
        </w:r>
      </w:hyperlink>
    </w:p>
    <w:p w14:paraId="64E1A0F6" w14:textId="5A05C654" w:rsidR="00ED31E5" w:rsidRDefault="00ED31E5">
      <w:pPr>
        <w:pStyle w:val="Inhopg3"/>
        <w:tabs>
          <w:tab w:val="right" w:leader="dot" w:pos="9346"/>
        </w:tabs>
        <w:rPr>
          <w:rFonts w:eastAsiaTheme="minorEastAsia" w:cstheme="minorBidi"/>
          <w:i w:val="0"/>
          <w:iCs w:val="0"/>
          <w:noProof/>
          <w:kern w:val="2"/>
          <w:sz w:val="24"/>
          <w:szCs w:val="24"/>
          <w14:ligatures w14:val="standardContextual"/>
        </w:rPr>
      </w:pPr>
      <w:hyperlink w:anchor="_Toc147740491" w:history="1">
        <w:r w:rsidRPr="00367B29">
          <w:rPr>
            <w:rStyle w:val="Hyperlink"/>
            <w:rFonts w:cstheme="minorHAnsi"/>
            <w:noProof/>
          </w:rPr>
          <w:t>Facturatie en Levering Eisen</w:t>
        </w:r>
        <w:r>
          <w:rPr>
            <w:noProof/>
            <w:webHidden/>
          </w:rPr>
          <w:tab/>
        </w:r>
        <w:r>
          <w:rPr>
            <w:noProof/>
            <w:webHidden/>
          </w:rPr>
          <w:fldChar w:fldCharType="begin"/>
        </w:r>
        <w:r>
          <w:rPr>
            <w:noProof/>
            <w:webHidden/>
          </w:rPr>
          <w:instrText xml:space="preserve"> PAGEREF _Toc147740491 \h </w:instrText>
        </w:r>
        <w:r>
          <w:rPr>
            <w:noProof/>
            <w:webHidden/>
          </w:rPr>
        </w:r>
        <w:r>
          <w:rPr>
            <w:noProof/>
            <w:webHidden/>
          </w:rPr>
          <w:fldChar w:fldCharType="separate"/>
        </w:r>
        <w:r>
          <w:rPr>
            <w:noProof/>
            <w:webHidden/>
          </w:rPr>
          <w:t>10</w:t>
        </w:r>
        <w:r>
          <w:rPr>
            <w:noProof/>
            <w:webHidden/>
          </w:rPr>
          <w:fldChar w:fldCharType="end"/>
        </w:r>
      </w:hyperlink>
    </w:p>
    <w:p w14:paraId="3EE8F21B" w14:textId="4738F566" w:rsidR="00ED31E5" w:rsidRDefault="00ED31E5">
      <w:pPr>
        <w:pStyle w:val="Inhopg3"/>
        <w:tabs>
          <w:tab w:val="right" w:leader="dot" w:pos="9346"/>
        </w:tabs>
        <w:rPr>
          <w:rFonts w:eastAsiaTheme="minorEastAsia" w:cstheme="minorBidi"/>
          <w:i w:val="0"/>
          <w:iCs w:val="0"/>
          <w:noProof/>
          <w:kern w:val="2"/>
          <w:sz w:val="24"/>
          <w:szCs w:val="24"/>
          <w14:ligatures w14:val="standardContextual"/>
        </w:rPr>
      </w:pPr>
      <w:hyperlink w:anchor="_Toc147740492" w:history="1">
        <w:r w:rsidRPr="00367B29">
          <w:rPr>
            <w:rStyle w:val="Hyperlink"/>
            <w:rFonts w:cstheme="minorHAnsi"/>
            <w:noProof/>
          </w:rPr>
          <w:t>Inschrijver</w:t>
        </w:r>
        <w:r>
          <w:rPr>
            <w:noProof/>
            <w:webHidden/>
          </w:rPr>
          <w:tab/>
        </w:r>
        <w:r>
          <w:rPr>
            <w:noProof/>
            <w:webHidden/>
          </w:rPr>
          <w:fldChar w:fldCharType="begin"/>
        </w:r>
        <w:r>
          <w:rPr>
            <w:noProof/>
            <w:webHidden/>
          </w:rPr>
          <w:instrText xml:space="preserve"> PAGEREF _Toc147740492 \h </w:instrText>
        </w:r>
        <w:r>
          <w:rPr>
            <w:noProof/>
            <w:webHidden/>
          </w:rPr>
        </w:r>
        <w:r>
          <w:rPr>
            <w:noProof/>
            <w:webHidden/>
          </w:rPr>
          <w:fldChar w:fldCharType="separate"/>
        </w:r>
        <w:r>
          <w:rPr>
            <w:noProof/>
            <w:webHidden/>
          </w:rPr>
          <w:t>11</w:t>
        </w:r>
        <w:r>
          <w:rPr>
            <w:noProof/>
            <w:webHidden/>
          </w:rPr>
          <w:fldChar w:fldCharType="end"/>
        </w:r>
      </w:hyperlink>
    </w:p>
    <w:p w14:paraId="3AB89CE3" w14:textId="099CCF80" w:rsidR="003160AC" w:rsidRPr="00C623DA" w:rsidRDefault="003160AC" w:rsidP="003160AC">
      <w:pPr>
        <w:rPr>
          <w:rFonts w:asciiTheme="minorHAnsi" w:hAnsiTheme="minorHAnsi" w:cstheme="minorHAnsi"/>
        </w:rPr>
      </w:pPr>
      <w:r w:rsidRPr="00C623DA">
        <w:rPr>
          <w:rFonts w:asciiTheme="minorHAnsi" w:hAnsiTheme="minorHAnsi" w:cstheme="minorHAnsi"/>
        </w:rPr>
        <w:fldChar w:fldCharType="end"/>
      </w:r>
    </w:p>
    <w:p w14:paraId="576784FC" w14:textId="77777777" w:rsidR="003160AC" w:rsidRPr="00C623DA" w:rsidRDefault="003160AC" w:rsidP="003160AC">
      <w:pPr>
        <w:rPr>
          <w:rFonts w:asciiTheme="minorHAnsi" w:hAnsiTheme="minorHAnsi" w:cstheme="minorHAnsi"/>
        </w:rPr>
      </w:pPr>
    </w:p>
    <w:p w14:paraId="39658D31" w14:textId="77777777" w:rsidR="003160AC" w:rsidRPr="00C623DA" w:rsidRDefault="003160AC" w:rsidP="003160AC">
      <w:pPr>
        <w:rPr>
          <w:rFonts w:asciiTheme="minorHAnsi" w:hAnsiTheme="minorHAnsi" w:cstheme="minorHAnsi"/>
        </w:rPr>
      </w:pPr>
    </w:p>
    <w:p w14:paraId="07E65BE2" w14:textId="77777777" w:rsidR="003160AC" w:rsidRPr="00C623DA" w:rsidRDefault="003160AC" w:rsidP="003160AC">
      <w:pPr>
        <w:rPr>
          <w:rFonts w:asciiTheme="minorHAnsi" w:hAnsiTheme="minorHAnsi" w:cstheme="minorHAnsi"/>
        </w:rPr>
      </w:pPr>
      <w:r w:rsidRPr="00C623DA">
        <w:rPr>
          <w:rFonts w:asciiTheme="minorHAnsi" w:hAnsiTheme="minorHAnsi" w:cstheme="minorHAnsi"/>
        </w:rPr>
        <w:br w:type="page"/>
      </w:r>
    </w:p>
    <w:p w14:paraId="2B5FA0BB" w14:textId="77777777" w:rsidR="003160AC" w:rsidRPr="00C623DA" w:rsidRDefault="003160AC" w:rsidP="003160AC">
      <w:pPr>
        <w:pStyle w:val="Kop3"/>
        <w:rPr>
          <w:rFonts w:asciiTheme="minorHAnsi" w:hAnsiTheme="minorHAnsi" w:cstheme="minorHAnsi"/>
          <w:szCs w:val="24"/>
          <w:lang w:val="nl-NL"/>
        </w:rPr>
      </w:pPr>
      <w:bookmarkStart w:id="1" w:name="_Toc147740485"/>
      <w:r w:rsidRPr="00C623DA">
        <w:rPr>
          <w:rFonts w:asciiTheme="minorHAnsi" w:hAnsiTheme="minorHAnsi" w:cstheme="minorHAnsi"/>
          <w:szCs w:val="24"/>
          <w:lang w:val="nl-NL"/>
        </w:rPr>
        <w:lastRenderedPageBreak/>
        <w:t>Algemeen</w:t>
      </w:r>
      <w:bookmarkEnd w:id="1"/>
    </w:p>
    <w:p w14:paraId="0EA5DF2F" w14:textId="77777777" w:rsidR="003160AC" w:rsidRPr="00C623DA" w:rsidRDefault="003160AC" w:rsidP="003160AC">
      <w:pPr>
        <w:rPr>
          <w:rFonts w:asciiTheme="minorHAnsi" w:hAnsiTheme="minorHAnsi" w:cstheme="minorHAnsi"/>
        </w:rPr>
      </w:pPr>
    </w:p>
    <w:p w14:paraId="5B370F72" w14:textId="68950959" w:rsidR="00CD5052" w:rsidRPr="00C623DA" w:rsidRDefault="00CD5052" w:rsidP="00CD5052">
      <w:pPr>
        <w:rPr>
          <w:rFonts w:asciiTheme="minorHAnsi" w:hAnsiTheme="minorHAnsi" w:cstheme="minorHAnsi"/>
        </w:rPr>
      </w:pPr>
      <w:r w:rsidRPr="00C623DA">
        <w:rPr>
          <w:rFonts w:asciiTheme="minorHAnsi" w:hAnsiTheme="minorHAnsi" w:cstheme="minorHAnsi"/>
        </w:rPr>
        <w:t>U dient in de navolgende lijsten aan te geven aan welke eisen u kunt voldoen door middel van het selecteren van het selectievakje in de desbetreffende kolom.</w:t>
      </w:r>
    </w:p>
    <w:p w14:paraId="6A585E5B" w14:textId="77777777" w:rsidR="00CD5052" w:rsidRPr="00C623DA" w:rsidRDefault="00CD5052" w:rsidP="00CD5052">
      <w:pPr>
        <w:rPr>
          <w:rFonts w:asciiTheme="minorHAnsi" w:hAnsiTheme="minorHAnsi" w:cstheme="minorHAnsi"/>
        </w:rPr>
      </w:pPr>
    </w:p>
    <w:p w14:paraId="5B28B002" w14:textId="030055F6" w:rsidR="00CD5052" w:rsidRPr="00C623DA" w:rsidRDefault="00CD5052" w:rsidP="00CD5052">
      <w:pPr>
        <w:rPr>
          <w:rFonts w:asciiTheme="minorHAnsi" w:hAnsiTheme="minorHAnsi" w:cstheme="minorHAnsi"/>
        </w:rPr>
      </w:pPr>
      <w:r w:rsidRPr="00C623DA">
        <w:rPr>
          <w:rFonts w:asciiTheme="minorHAnsi" w:hAnsiTheme="minorHAnsi" w:cstheme="minorHAnsi"/>
        </w:rPr>
        <w:t xml:space="preserve">Om in aanmerking te komen voor gunning dient u conform hoofdstuk 4 van het beschrijvend document akkoord te gaan met </w:t>
      </w:r>
      <w:r w:rsidRPr="00C623DA">
        <w:rPr>
          <w:rFonts w:asciiTheme="minorHAnsi" w:hAnsiTheme="minorHAnsi" w:cstheme="minorHAnsi"/>
          <w:b/>
          <w:bCs/>
        </w:rPr>
        <w:t>alle eisen</w:t>
      </w:r>
      <w:r w:rsidRPr="00C623DA">
        <w:rPr>
          <w:rFonts w:asciiTheme="minorHAnsi" w:hAnsiTheme="minorHAnsi" w:cstheme="minorHAnsi"/>
        </w:rPr>
        <w:t xml:space="preserve">. </w:t>
      </w:r>
    </w:p>
    <w:p w14:paraId="52BCA453" w14:textId="1BD21C81" w:rsidR="00CD5052" w:rsidRPr="00C623DA" w:rsidRDefault="00CD5052" w:rsidP="00CD5052">
      <w:pPr>
        <w:rPr>
          <w:rFonts w:asciiTheme="minorHAnsi" w:hAnsiTheme="minorHAnsi" w:cstheme="minorHAnsi"/>
        </w:rPr>
      </w:pPr>
      <w:r w:rsidRPr="00C623DA">
        <w:rPr>
          <w:rFonts w:asciiTheme="minorHAnsi" w:hAnsiTheme="minorHAnsi" w:cstheme="minorHAnsi"/>
        </w:rPr>
        <w:t>Eventuele voortvloeiende kosten uit onderstaande eisen dient u te verwerken in uw prijsopgave. Onderstaande eisen</w:t>
      </w:r>
      <w:r w:rsidR="00F546AD" w:rsidRPr="00C623DA">
        <w:rPr>
          <w:rFonts w:asciiTheme="minorHAnsi" w:hAnsiTheme="minorHAnsi" w:cstheme="minorHAnsi"/>
        </w:rPr>
        <w:t xml:space="preserve"> </w:t>
      </w:r>
      <w:r w:rsidRPr="00C623DA">
        <w:rPr>
          <w:rFonts w:asciiTheme="minorHAnsi" w:hAnsiTheme="minorHAnsi" w:cstheme="minorHAnsi"/>
        </w:rPr>
        <w:t xml:space="preserve">kunnen dus </w:t>
      </w:r>
      <w:r w:rsidRPr="00C623DA">
        <w:rPr>
          <w:rFonts w:asciiTheme="minorHAnsi" w:hAnsiTheme="minorHAnsi" w:cstheme="minorHAnsi"/>
          <w:b/>
          <w:bCs/>
        </w:rPr>
        <w:t>niet</w:t>
      </w:r>
      <w:r w:rsidRPr="00C623DA">
        <w:rPr>
          <w:rFonts w:asciiTheme="minorHAnsi" w:hAnsiTheme="minorHAnsi" w:cstheme="minorHAnsi"/>
        </w:rPr>
        <w:t xml:space="preserve"> leiden tot extra kosten.</w:t>
      </w:r>
    </w:p>
    <w:p w14:paraId="29F8ED94" w14:textId="6CE8EBB6" w:rsidR="00CD5052" w:rsidRPr="00C623DA" w:rsidRDefault="00082D4F" w:rsidP="00CD5052">
      <w:pPr>
        <w:rPr>
          <w:rFonts w:asciiTheme="minorHAnsi" w:hAnsiTheme="minorHAnsi" w:cstheme="minorHAnsi"/>
        </w:rPr>
      </w:pPr>
      <w:r w:rsidRPr="00C623DA">
        <w:rPr>
          <w:rFonts w:asciiTheme="minorHAnsi" w:hAnsiTheme="minorHAnsi" w:cstheme="minorHAnsi"/>
        </w:rPr>
        <w:t xml:space="preserve">Met de ondertekening van dit document verklaart </w:t>
      </w:r>
      <w:r w:rsidR="008C7AE0" w:rsidRPr="00C623DA">
        <w:rPr>
          <w:rFonts w:asciiTheme="minorHAnsi" w:hAnsiTheme="minorHAnsi" w:cstheme="minorHAnsi"/>
        </w:rPr>
        <w:t>Inschrijver</w:t>
      </w:r>
      <w:r w:rsidR="009E7336" w:rsidRPr="00C623DA">
        <w:rPr>
          <w:rFonts w:asciiTheme="minorHAnsi" w:hAnsiTheme="minorHAnsi" w:cstheme="minorHAnsi"/>
        </w:rPr>
        <w:t xml:space="preserve"> </w:t>
      </w:r>
      <w:r w:rsidRPr="00C623DA">
        <w:rPr>
          <w:rFonts w:asciiTheme="minorHAnsi" w:hAnsiTheme="minorHAnsi" w:cstheme="minorHAnsi"/>
        </w:rPr>
        <w:t>akkoord te gaan met de volledige inhoud</w:t>
      </w:r>
      <w:r w:rsidR="009E7336" w:rsidRPr="00C623DA">
        <w:rPr>
          <w:rFonts w:asciiTheme="minorHAnsi" w:hAnsiTheme="minorHAnsi" w:cstheme="minorHAnsi"/>
        </w:rPr>
        <w:t xml:space="preserve"> van dit Programma van Eisen</w:t>
      </w:r>
      <w:r w:rsidRPr="00C623DA">
        <w:rPr>
          <w:rFonts w:asciiTheme="minorHAnsi" w:hAnsiTheme="minorHAnsi" w:cstheme="minorHAnsi"/>
        </w:rPr>
        <w:t>.</w:t>
      </w:r>
    </w:p>
    <w:p w14:paraId="54D96D3F" w14:textId="77777777" w:rsidR="003160AC" w:rsidRPr="00C623DA" w:rsidRDefault="003160AC" w:rsidP="003160AC">
      <w:pPr>
        <w:rPr>
          <w:rFonts w:asciiTheme="minorHAnsi" w:hAnsiTheme="minorHAnsi" w:cstheme="minorHAnsi"/>
        </w:rPr>
      </w:pPr>
    </w:p>
    <w:tbl>
      <w:tblPr>
        <w:tblStyle w:val="Tabelraster"/>
        <w:tblW w:w="9081" w:type="dxa"/>
        <w:tblLayout w:type="fixed"/>
        <w:tblLook w:val="04A0" w:firstRow="1" w:lastRow="0" w:firstColumn="1" w:lastColumn="0" w:noHBand="0" w:noVBand="1"/>
      </w:tblPr>
      <w:tblGrid>
        <w:gridCol w:w="1129"/>
        <w:gridCol w:w="6804"/>
        <w:gridCol w:w="567"/>
        <w:gridCol w:w="581"/>
      </w:tblGrid>
      <w:tr w:rsidR="003160AC" w:rsidRPr="00C623DA" w14:paraId="3B1F0934" w14:textId="77777777" w:rsidTr="00751E49">
        <w:tc>
          <w:tcPr>
            <w:tcW w:w="9081" w:type="dxa"/>
            <w:gridSpan w:val="4"/>
            <w:shd w:val="clear" w:color="auto" w:fill="9CC2E5" w:themeFill="accent5" w:themeFillTint="99"/>
          </w:tcPr>
          <w:p w14:paraId="3440F5B6" w14:textId="77777777" w:rsidR="003160AC" w:rsidRPr="00C623DA" w:rsidRDefault="003160AC" w:rsidP="00E641C7">
            <w:pPr>
              <w:pStyle w:val="Kop3"/>
              <w:tabs>
                <w:tab w:val="center" w:pos="4432"/>
              </w:tabs>
              <w:spacing w:before="0"/>
              <w:rPr>
                <w:rFonts w:asciiTheme="minorHAnsi" w:hAnsiTheme="minorHAnsi" w:cstheme="minorHAnsi"/>
                <w:b w:val="0"/>
                <w:sz w:val="20"/>
                <w:szCs w:val="20"/>
                <w:lang w:val="nl-NL"/>
              </w:rPr>
            </w:pPr>
            <w:r w:rsidRPr="00C623DA">
              <w:rPr>
                <w:rFonts w:asciiTheme="minorHAnsi" w:hAnsiTheme="minorHAnsi" w:cstheme="minorHAnsi"/>
                <w:sz w:val="20"/>
                <w:szCs w:val="20"/>
                <w:lang w:val="nl-NL"/>
              </w:rPr>
              <w:tab/>
            </w:r>
            <w:bookmarkStart w:id="2" w:name="_Toc147740486"/>
            <w:r w:rsidRPr="00C623DA">
              <w:rPr>
                <w:rFonts w:asciiTheme="minorHAnsi" w:hAnsiTheme="minorHAnsi" w:cstheme="minorHAnsi"/>
                <w:color w:val="000000" w:themeColor="text1"/>
                <w:sz w:val="20"/>
                <w:szCs w:val="20"/>
                <w:lang w:val="nl-NL"/>
              </w:rPr>
              <w:t>Inschrijvings-eisen</w:t>
            </w:r>
            <w:bookmarkEnd w:id="2"/>
          </w:p>
        </w:tc>
      </w:tr>
      <w:tr w:rsidR="003160AC" w:rsidRPr="00C623DA" w14:paraId="6A468A7A" w14:textId="77777777" w:rsidTr="00E641C7">
        <w:tc>
          <w:tcPr>
            <w:tcW w:w="1129" w:type="dxa"/>
          </w:tcPr>
          <w:p w14:paraId="30B0F1AC" w14:textId="38E62B56" w:rsidR="003160AC" w:rsidRPr="00C623DA" w:rsidRDefault="003160AC" w:rsidP="000343D8">
            <w:pPr>
              <w:rPr>
                <w:rFonts w:asciiTheme="minorHAnsi" w:hAnsiTheme="minorHAnsi" w:cstheme="minorHAnsi"/>
                <w:b/>
              </w:rPr>
            </w:pPr>
            <w:r w:rsidRPr="00C623DA">
              <w:rPr>
                <w:rFonts w:asciiTheme="minorHAnsi" w:hAnsiTheme="minorHAnsi" w:cstheme="minorHAnsi"/>
                <w:b/>
              </w:rPr>
              <w:t>Eis</w:t>
            </w:r>
          </w:p>
        </w:tc>
        <w:tc>
          <w:tcPr>
            <w:tcW w:w="6804" w:type="dxa"/>
          </w:tcPr>
          <w:p w14:paraId="0F342EE6" w14:textId="77777777" w:rsidR="003160AC" w:rsidRPr="00C623DA" w:rsidRDefault="003160AC" w:rsidP="000343D8">
            <w:pPr>
              <w:rPr>
                <w:rFonts w:asciiTheme="minorHAnsi" w:hAnsiTheme="minorHAnsi" w:cstheme="minorHAnsi"/>
                <w:b/>
              </w:rPr>
            </w:pPr>
            <w:r w:rsidRPr="00C623DA">
              <w:rPr>
                <w:rFonts w:asciiTheme="minorHAnsi" w:hAnsiTheme="minorHAnsi" w:cstheme="minorHAnsi"/>
                <w:b/>
              </w:rPr>
              <w:t>Omschrijving</w:t>
            </w:r>
          </w:p>
        </w:tc>
        <w:tc>
          <w:tcPr>
            <w:tcW w:w="567" w:type="dxa"/>
          </w:tcPr>
          <w:p w14:paraId="5FF7F81B" w14:textId="77777777" w:rsidR="003160AC" w:rsidRPr="00C623DA" w:rsidRDefault="003160AC" w:rsidP="000343D8">
            <w:pPr>
              <w:rPr>
                <w:rFonts w:asciiTheme="minorHAnsi" w:hAnsiTheme="minorHAnsi" w:cstheme="minorHAnsi"/>
                <w:b/>
              </w:rPr>
            </w:pPr>
            <w:r w:rsidRPr="00C623DA">
              <w:rPr>
                <w:rFonts w:asciiTheme="minorHAnsi" w:hAnsiTheme="minorHAnsi" w:cstheme="minorHAnsi"/>
                <w:b/>
              </w:rPr>
              <w:t>Ja</w:t>
            </w:r>
          </w:p>
        </w:tc>
        <w:tc>
          <w:tcPr>
            <w:tcW w:w="581" w:type="dxa"/>
          </w:tcPr>
          <w:p w14:paraId="46F619BF" w14:textId="77777777" w:rsidR="003160AC" w:rsidRPr="00C623DA" w:rsidRDefault="003160AC" w:rsidP="000343D8">
            <w:pPr>
              <w:rPr>
                <w:rFonts w:asciiTheme="minorHAnsi" w:hAnsiTheme="minorHAnsi" w:cstheme="minorHAnsi"/>
                <w:b/>
              </w:rPr>
            </w:pPr>
            <w:r w:rsidRPr="00C623DA">
              <w:rPr>
                <w:rFonts w:asciiTheme="minorHAnsi" w:hAnsiTheme="minorHAnsi" w:cstheme="minorHAnsi"/>
                <w:b/>
              </w:rPr>
              <w:t>Nee</w:t>
            </w:r>
          </w:p>
        </w:tc>
      </w:tr>
      <w:tr w:rsidR="003160AC" w:rsidRPr="00C623DA" w14:paraId="52932761" w14:textId="77777777" w:rsidTr="00E641C7">
        <w:tc>
          <w:tcPr>
            <w:tcW w:w="1129" w:type="dxa"/>
          </w:tcPr>
          <w:p w14:paraId="2F3B5F36" w14:textId="252621D1" w:rsidR="003160AC" w:rsidRPr="00C623DA" w:rsidRDefault="000C44C2" w:rsidP="00E641C7">
            <w:pPr>
              <w:rPr>
                <w:rFonts w:asciiTheme="minorHAnsi" w:hAnsiTheme="minorHAnsi" w:cstheme="minorHAnsi"/>
              </w:rPr>
            </w:pPr>
            <w:r w:rsidRPr="00C623DA">
              <w:rPr>
                <w:rFonts w:asciiTheme="minorHAnsi" w:hAnsiTheme="minorHAnsi" w:cstheme="minorHAnsi"/>
              </w:rPr>
              <w:t>I</w:t>
            </w:r>
            <w:r w:rsidR="00B353C3" w:rsidRPr="00C623DA">
              <w:rPr>
                <w:rFonts w:asciiTheme="minorHAnsi" w:hAnsiTheme="minorHAnsi" w:cstheme="minorHAnsi"/>
              </w:rPr>
              <w:t>-</w:t>
            </w:r>
            <w:r w:rsidR="003160AC" w:rsidRPr="00C623DA">
              <w:rPr>
                <w:rFonts w:asciiTheme="minorHAnsi" w:hAnsiTheme="minorHAnsi" w:cstheme="minorHAnsi"/>
              </w:rPr>
              <w:t>E</w:t>
            </w:r>
            <w:r w:rsidR="00DE13B4" w:rsidRPr="00C623DA">
              <w:rPr>
                <w:rFonts w:asciiTheme="minorHAnsi" w:hAnsiTheme="minorHAnsi" w:cstheme="minorHAnsi"/>
              </w:rPr>
              <w:t>is</w:t>
            </w:r>
            <w:r w:rsidR="003160AC" w:rsidRPr="00C623DA">
              <w:rPr>
                <w:rFonts w:asciiTheme="minorHAnsi" w:hAnsiTheme="minorHAnsi" w:cstheme="minorHAnsi"/>
              </w:rPr>
              <w:t>-01</w:t>
            </w:r>
          </w:p>
        </w:tc>
        <w:tc>
          <w:tcPr>
            <w:tcW w:w="6804" w:type="dxa"/>
          </w:tcPr>
          <w:p w14:paraId="13C05BE2" w14:textId="627484DF" w:rsidR="003160AC" w:rsidRPr="00C623DA" w:rsidRDefault="003160AC" w:rsidP="00E641C7">
            <w:pPr>
              <w:rPr>
                <w:rFonts w:asciiTheme="minorHAnsi" w:hAnsiTheme="minorHAnsi" w:cstheme="minorHAnsi"/>
                <w:b/>
              </w:rPr>
            </w:pPr>
            <w:r w:rsidRPr="00C623DA">
              <w:rPr>
                <w:rFonts w:asciiTheme="minorHAnsi" w:hAnsiTheme="minorHAnsi" w:cstheme="minorHAnsi"/>
              </w:rPr>
              <w:t xml:space="preserve">Door Inschrijving verklaart </w:t>
            </w:r>
            <w:r w:rsidR="008C7AE0" w:rsidRPr="00C623DA">
              <w:rPr>
                <w:rFonts w:asciiTheme="minorHAnsi" w:hAnsiTheme="minorHAnsi" w:cstheme="minorHAnsi"/>
              </w:rPr>
              <w:t>Inschrijver</w:t>
            </w:r>
            <w:r w:rsidRPr="00C623DA">
              <w:rPr>
                <w:rFonts w:asciiTheme="minorHAnsi" w:hAnsiTheme="minorHAnsi" w:cstheme="minorHAnsi"/>
              </w:rPr>
              <w:t xml:space="preserve"> onvoorwaardelijk akkoord te gaan met alle eisen en voorwaarden beschreven in deze </w:t>
            </w:r>
            <w:r w:rsidR="00EA1948" w:rsidRPr="00C623DA">
              <w:rPr>
                <w:rFonts w:asciiTheme="minorHAnsi" w:hAnsiTheme="minorHAnsi" w:cstheme="minorHAnsi"/>
              </w:rPr>
              <w:t>u</w:t>
            </w:r>
            <w:r w:rsidRPr="00C623DA">
              <w:rPr>
                <w:rFonts w:asciiTheme="minorHAnsi" w:hAnsiTheme="minorHAnsi" w:cstheme="minorHAnsi"/>
              </w:rPr>
              <w:t xml:space="preserve">itnodiging tot </w:t>
            </w:r>
            <w:r w:rsidR="00EA1948" w:rsidRPr="00C623DA">
              <w:rPr>
                <w:rFonts w:asciiTheme="minorHAnsi" w:hAnsiTheme="minorHAnsi" w:cstheme="minorHAnsi"/>
              </w:rPr>
              <w:t>i</w:t>
            </w:r>
            <w:r w:rsidRPr="00C623DA">
              <w:rPr>
                <w:rFonts w:asciiTheme="minorHAnsi" w:hAnsiTheme="minorHAnsi" w:cstheme="minorHAnsi"/>
              </w:rPr>
              <w:t>nschrijving, annexen en de overige aanbestedingsdocumenten.</w:t>
            </w:r>
          </w:p>
        </w:tc>
        <w:tc>
          <w:tcPr>
            <w:tcW w:w="567" w:type="dxa"/>
          </w:tcPr>
          <w:p w14:paraId="5591A898" w14:textId="2177913D" w:rsidR="003160AC" w:rsidRPr="00C623DA" w:rsidRDefault="003160AC" w:rsidP="00E641C7">
            <w:pPr>
              <w:rPr>
                <w:rFonts w:asciiTheme="minorHAnsi" w:hAnsiTheme="minorHAnsi" w:cstheme="minorHAnsi"/>
                <w:b/>
              </w:rPr>
            </w:pPr>
            <w:r w:rsidRPr="00C623DA">
              <w:rPr>
                <w:rFonts w:asciiTheme="minorHAnsi" w:hAnsiTheme="minorHAnsi" w:cstheme="minorHAnsi"/>
                <w:b/>
              </w:rPr>
              <w:fldChar w:fldCharType="begin">
                <w:ffData>
                  <w:name w:val="Selectievakje1"/>
                  <w:enabled/>
                  <w:calcOnExit w:val="0"/>
                  <w:checkBox>
                    <w:sizeAuto/>
                    <w:default w:val="0"/>
                    <w:checked w:val="0"/>
                  </w:checkBox>
                </w:ffData>
              </w:fldChar>
            </w:r>
            <w:bookmarkStart w:id="3" w:name="Selectievakje1"/>
            <w:r w:rsidRPr="00C623DA">
              <w:rPr>
                <w:rFonts w:asciiTheme="minorHAnsi" w:hAnsiTheme="minorHAnsi" w:cstheme="minorHAnsi"/>
                <w:b/>
              </w:rPr>
              <w:instrText xml:space="preserve"> FORMCHECKBOX </w:instrText>
            </w:r>
            <w:r w:rsidR="00ED31E5" w:rsidRPr="00C623DA">
              <w:rPr>
                <w:rFonts w:asciiTheme="minorHAnsi" w:hAnsiTheme="minorHAnsi" w:cstheme="minorHAnsi"/>
                <w:b/>
              </w:rPr>
            </w:r>
            <w:r w:rsidR="00000000">
              <w:rPr>
                <w:rFonts w:asciiTheme="minorHAnsi" w:hAnsiTheme="minorHAnsi" w:cstheme="minorHAnsi"/>
                <w:b/>
              </w:rPr>
              <w:fldChar w:fldCharType="separate"/>
            </w:r>
            <w:r w:rsidRPr="00C623DA">
              <w:rPr>
                <w:rFonts w:asciiTheme="minorHAnsi" w:hAnsiTheme="minorHAnsi" w:cstheme="minorHAnsi"/>
                <w:b/>
              </w:rPr>
              <w:fldChar w:fldCharType="end"/>
            </w:r>
            <w:bookmarkEnd w:id="3"/>
          </w:p>
        </w:tc>
        <w:tc>
          <w:tcPr>
            <w:tcW w:w="581" w:type="dxa"/>
          </w:tcPr>
          <w:p w14:paraId="4FFDB199" w14:textId="62785B79" w:rsidR="003160AC" w:rsidRPr="00C623DA" w:rsidRDefault="003160AC" w:rsidP="00E641C7">
            <w:pPr>
              <w:rPr>
                <w:rFonts w:asciiTheme="minorHAnsi" w:hAnsiTheme="minorHAnsi" w:cstheme="minorHAnsi"/>
                <w:b/>
              </w:rPr>
            </w:pPr>
            <w:r w:rsidRPr="00C623DA">
              <w:rPr>
                <w:rFonts w:asciiTheme="minorHAnsi" w:hAnsiTheme="minorHAnsi" w:cstheme="minorHAnsi"/>
                <w:b/>
              </w:rPr>
              <w:fldChar w:fldCharType="begin">
                <w:ffData>
                  <w:name w:val="Selectievakje2"/>
                  <w:enabled/>
                  <w:calcOnExit w:val="0"/>
                  <w:checkBox>
                    <w:sizeAuto/>
                    <w:default w:val="0"/>
                  </w:checkBox>
                </w:ffData>
              </w:fldChar>
            </w:r>
            <w:bookmarkStart w:id="4" w:name="Selectievakje2"/>
            <w:r w:rsidRPr="00C623DA">
              <w:rPr>
                <w:rFonts w:asciiTheme="minorHAnsi" w:hAnsiTheme="minorHAnsi" w:cstheme="minorHAnsi"/>
                <w:b/>
              </w:rPr>
              <w:instrText xml:space="preserve"> FORMCHECKBOX </w:instrText>
            </w:r>
            <w:r w:rsidR="00ED31E5" w:rsidRPr="00C623DA">
              <w:rPr>
                <w:rFonts w:asciiTheme="minorHAnsi" w:hAnsiTheme="minorHAnsi" w:cstheme="minorHAnsi"/>
                <w:b/>
              </w:rPr>
            </w:r>
            <w:r w:rsidR="00000000">
              <w:rPr>
                <w:rFonts w:asciiTheme="minorHAnsi" w:hAnsiTheme="minorHAnsi" w:cstheme="minorHAnsi"/>
                <w:b/>
              </w:rPr>
              <w:fldChar w:fldCharType="separate"/>
            </w:r>
            <w:r w:rsidRPr="00C623DA">
              <w:rPr>
                <w:rFonts w:asciiTheme="minorHAnsi" w:hAnsiTheme="minorHAnsi" w:cstheme="minorHAnsi"/>
                <w:b/>
              </w:rPr>
              <w:fldChar w:fldCharType="end"/>
            </w:r>
            <w:bookmarkEnd w:id="4"/>
          </w:p>
        </w:tc>
      </w:tr>
      <w:tr w:rsidR="003160AC" w:rsidRPr="00C623DA" w14:paraId="12FE6548" w14:textId="77777777" w:rsidTr="00E641C7">
        <w:tc>
          <w:tcPr>
            <w:tcW w:w="1129" w:type="dxa"/>
          </w:tcPr>
          <w:p w14:paraId="725A842F" w14:textId="74418E49" w:rsidR="003160AC" w:rsidRPr="00C623DA" w:rsidRDefault="000C44C2" w:rsidP="00E641C7">
            <w:pPr>
              <w:rPr>
                <w:rFonts w:asciiTheme="minorHAnsi" w:hAnsiTheme="minorHAnsi" w:cstheme="minorHAnsi"/>
              </w:rPr>
            </w:pPr>
            <w:r w:rsidRPr="00C623DA">
              <w:rPr>
                <w:rFonts w:asciiTheme="minorHAnsi" w:hAnsiTheme="minorHAnsi" w:cstheme="minorHAnsi"/>
              </w:rPr>
              <w:t>I</w:t>
            </w:r>
            <w:r w:rsidR="00F652F2" w:rsidRPr="00C623DA">
              <w:rPr>
                <w:rFonts w:asciiTheme="minorHAnsi" w:hAnsiTheme="minorHAnsi" w:cstheme="minorHAnsi"/>
              </w:rPr>
              <w:t>-</w:t>
            </w:r>
            <w:r w:rsidR="003160AC" w:rsidRPr="00C623DA">
              <w:rPr>
                <w:rFonts w:asciiTheme="minorHAnsi" w:hAnsiTheme="minorHAnsi" w:cstheme="minorHAnsi"/>
              </w:rPr>
              <w:t>E</w:t>
            </w:r>
            <w:r w:rsidR="00DE13B4" w:rsidRPr="00C623DA">
              <w:rPr>
                <w:rFonts w:asciiTheme="minorHAnsi" w:hAnsiTheme="minorHAnsi" w:cstheme="minorHAnsi"/>
              </w:rPr>
              <w:t>is</w:t>
            </w:r>
            <w:r w:rsidR="003160AC" w:rsidRPr="00C623DA">
              <w:rPr>
                <w:rFonts w:asciiTheme="minorHAnsi" w:hAnsiTheme="minorHAnsi" w:cstheme="minorHAnsi"/>
              </w:rPr>
              <w:t>-02</w:t>
            </w:r>
          </w:p>
        </w:tc>
        <w:tc>
          <w:tcPr>
            <w:tcW w:w="6804" w:type="dxa"/>
          </w:tcPr>
          <w:p w14:paraId="158DF803" w14:textId="2C3124C2" w:rsidR="003160AC" w:rsidRPr="00C623DA" w:rsidRDefault="008C7AE0" w:rsidP="00E641C7">
            <w:pPr>
              <w:autoSpaceDE w:val="0"/>
              <w:autoSpaceDN w:val="0"/>
              <w:adjustRightInd w:val="0"/>
              <w:rPr>
                <w:rFonts w:asciiTheme="minorHAnsi" w:hAnsiTheme="minorHAnsi" w:cstheme="minorHAnsi"/>
              </w:rPr>
            </w:pPr>
            <w:r w:rsidRPr="00C623DA">
              <w:rPr>
                <w:rFonts w:asciiTheme="minorHAnsi" w:hAnsiTheme="minorHAnsi" w:cstheme="minorHAnsi"/>
              </w:rPr>
              <w:t>Inschrijver</w:t>
            </w:r>
            <w:r w:rsidR="003160AC" w:rsidRPr="00C623DA">
              <w:rPr>
                <w:rFonts w:asciiTheme="minorHAnsi" w:hAnsiTheme="minorHAnsi" w:cstheme="minorHAnsi"/>
              </w:rPr>
              <w:t xml:space="preserve"> gaat akkoord met de in het Beschrijvend document gehanteerde waarderings- en beoordelingssystematiek. </w:t>
            </w:r>
          </w:p>
        </w:tc>
        <w:tc>
          <w:tcPr>
            <w:tcW w:w="567" w:type="dxa"/>
          </w:tcPr>
          <w:p w14:paraId="0270452A" w14:textId="22CF7E15" w:rsidR="003160AC" w:rsidRPr="00C623DA" w:rsidRDefault="003160AC" w:rsidP="00E641C7">
            <w:pPr>
              <w:rPr>
                <w:rFonts w:asciiTheme="minorHAnsi" w:hAnsiTheme="minorHAnsi" w:cstheme="minorHAnsi"/>
              </w:rPr>
            </w:pPr>
            <w:r w:rsidRPr="00C623DA">
              <w:rPr>
                <w:rFonts w:asciiTheme="minorHAnsi" w:hAnsiTheme="minorHAnsi" w:cstheme="minorHAnsi"/>
              </w:rPr>
              <w:fldChar w:fldCharType="begin">
                <w:ffData>
                  <w:name w:val="Selectievakje33"/>
                  <w:enabled/>
                  <w:calcOnExit w:val="0"/>
                  <w:checkBox>
                    <w:sizeAuto/>
                    <w:default w:val="0"/>
                  </w:checkBox>
                </w:ffData>
              </w:fldChar>
            </w:r>
            <w:bookmarkStart w:id="5" w:name="Selectievakje33"/>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bookmarkEnd w:id="5"/>
          </w:p>
          <w:p w14:paraId="281A06F8" w14:textId="77777777" w:rsidR="003160AC" w:rsidRPr="00C623DA" w:rsidRDefault="003160AC" w:rsidP="00E641C7">
            <w:pPr>
              <w:rPr>
                <w:rFonts w:asciiTheme="minorHAnsi" w:hAnsiTheme="minorHAnsi" w:cstheme="minorHAnsi"/>
              </w:rPr>
            </w:pPr>
          </w:p>
        </w:tc>
        <w:tc>
          <w:tcPr>
            <w:tcW w:w="581" w:type="dxa"/>
          </w:tcPr>
          <w:p w14:paraId="098A201B" w14:textId="5106FFD5" w:rsidR="003160AC" w:rsidRPr="00C623DA" w:rsidRDefault="003160AC" w:rsidP="00E641C7">
            <w:pPr>
              <w:rPr>
                <w:rFonts w:asciiTheme="minorHAnsi" w:hAnsiTheme="minorHAnsi" w:cstheme="minorHAnsi"/>
              </w:rPr>
            </w:pPr>
            <w:r w:rsidRPr="00C623DA">
              <w:rPr>
                <w:rFonts w:asciiTheme="minorHAnsi" w:hAnsiTheme="minorHAnsi" w:cstheme="minorHAnsi"/>
              </w:rPr>
              <w:fldChar w:fldCharType="begin">
                <w:ffData>
                  <w:name w:val="Selectievakje4"/>
                  <w:enabled/>
                  <w:calcOnExit w:val="0"/>
                  <w:checkBox>
                    <w:sizeAuto/>
                    <w:default w:val="0"/>
                  </w:checkBox>
                </w:ffData>
              </w:fldChar>
            </w:r>
            <w:bookmarkStart w:id="6" w:name="Selectievakje4"/>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bookmarkEnd w:id="6"/>
          </w:p>
        </w:tc>
      </w:tr>
      <w:tr w:rsidR="003160AC" w:rsidRPr="00C623DA" w14:paraId="58D6E058" w14:textId="77777777" w:rsidTr="00E641C7">
        <w:trPr>
          <w:trHeight w:val="2294"/>
        </w:trPr>
        <w:tc>
          <w:tcPr>
            <w:tcW w:w="1129" w:type="dxa"/>
          </w:tcPr>
          <w:p w14:paraId="44803AD8" w14:textId="1C11C3B0" w:rsidR="003160AC" w:rsidRPr="00C623DA" w:rsidRDefault="000C44C2" w:rsidP="00E641C7">
            <w:pPr>
              <w:rPr>
                <w:rFonts w:asciiTheme="minorHAnsi" w:hAnsiTheme="minorHAnsi" w:cstheme="minorHAnsi"/>
              </w:rPr>
            </w:pPr>
            <w:r w:rsidRPr="00C623DA">
              <w:rPr>
                <w:rFonts w:asciiTheme="minorHAnsi" w:hAnsiTheme="minorHAnsi" w:cstheme="minorHAnsi"/>
              </w:rPr>
              <w:t>I</w:t>
            </w:r>
            <w:r w:rsidR="00F652F2" w:rsidRPr="00C623DA">
              <w:rPr>
                <w:rFonts w:asciiTheme="minorHAnsi" w:hAnsiTheme="minorHAnsi" w:cstheme="minorHAnsi"/>
              </w:rPr>
              <w:t>-</w:t>
            </w:r>
            <w:r w:rsidR="003160AC" w:rsidRPr="00C623DA">
              <w:rPr>
                <w:rFonts w:asciiTheme="minorHAnsi" w:hAnsiTheme="minorHAnsi" w:cstheme="minorHAnsi"/>
              </w:rPr>
              <w:t>E</w:t>
            </w:r>
            <w:r w:rsidR="00DE13B4" w:rsidRPr="00C623DA">
              <w:rPr>
                <w:rFonts w:asciiTheme="minorHAnsi" w:hAnsiTheme="minorHAnsi" w:cstheme="minorHAnsi"/>
              </w:rPr>
              <w:t>is</w:t>
            </w:r>
            <w:r w:rsidR="003160AC" w:rsidRPr="00C623DA">
              <w:rPr>
                <w:rFonts w:asciiTheme="minorHAnsi" w:hAnsiTheme="minorHAnsi" w:cstheme="minorHAnsi"/>
              </w:rPr>
              <w:t>-03</w:t>
            </w:r>
          </w:p>
        </w:tc>
        <w:tc>
          <w:tcPr>
            <w:tcW w:w="6804" w:type="dxa"/>
          </w:tcPr>
          <w:p w14:paraId="065E5972" w14:textId="43ABB018" w:rsidR="003160AC" w:rsidRPr="00C623DA" w:rsidRDefault="0084518E" w:rsidP="00E641C7">
            <w:pPr>
              <w:pStyle w:val="Normaalweb"/>
              <w:rPr>
                <w:rFonts w:asciiTheme="minorHAnsi" w:hAnsiTheme="minorHAnsi" w:cstheme="minorHAnsi"/>
                <w:sz w:val="20"/>
                <w:szCs w:val="20"/>
              </w:rPr>
            </w:pPr>
            <w:r w:rsidRPr="00C623DA">
              <w:rPr>
                <w:rFonts w:asciiTheme="minorHAnsi" w:hAnsiTheme="minorHAnsi" w:cstheme="minorHAnsi"/>
                <w:sz w:val="20"/>
                <w:szCs w:val="20"/>
              </w:rPr>
              <w:t>Als</w:t>
            </w:r>
            <w:r w:rsidR="003160AC" w:rsidRPr="00C623DA">
              <w:rPr>
                <w:rFonts w:asciiTheme="minorHAnsi" w:hAnsiTheme="minorHAnsi" w:cstheme="minorHAnsi"/>
                <w:sz w:val="20"/>
                <w:szCs w:val="20"/>
              </w:rPr>
              <w:t xml:space="preserve"> er onduidelijkheid of verschil van mening is over de uitleg van een onderwerp inzake de Raamovereenkomst, zal voor de beantwoording van het betreffende vraagstuk gekeken worden naar de volgende documenten in aflopende volgorde van belangrijkheid: </w:t>
            </w:r>
          </w:p>
          <w:p w14:paraId="6C9A303F" w14:textId="77777777" w:rsidR="003160AC" w:rsidRPr="00C623DA" w:rsidRDefault="003160AC" w:rsidP="0046674A">
            <w:pPr>
              <w:pStyle w:val="Normaalweb"/>
              <w:numPr>
                <w:ilvl w:val="0"/>
                <w:numId w:val="8"/>
              </w:numPr>
              <w:rPr>
                <w:rFonts w:asciiTheme="minorHAnsi" w:hAnsiTheme="minorHAnsi" w:cstheme="minorHAnsi"/>
                <w:sz w:val="20"/>
                <w:szCs w:val="20"/>
              </w:rPr>
            </w:pPr>
            <w:r w:rsidRPr="00C623DA">
              <w:rPr>
                <w:rFonts w:asciiTheme="minorHAnsi" w:hAnsiTheme="minorHAnsi" w:cstheme="minorHAnsi"/>
                <w:sz w:val="20"/>
                <w:szCs w:val="20"/>
              </w:rPr>
              <w:t>De Raamovereenkomst</w:t>
            </w:r>
          </w:p>
          <w:p w14:paraId="7239C5D0" w14:textId="77777777" w:rsidR="003160AC" w:rsidRPr="00C623DA" w:rsidRDefault="003160AC" w:rsidP="0046674A">
            <w:pPr>
              <w:pStyle w:val="Normaalweb"/>
              <w:numPr>
                <w:ilvl w:val="0"/>
                <w:numId w:val="8"/>
              </w:numPr>
              <w:suppressAutoHyphens w:val="0"/>
              <w:autoSpaceDE/>
              <w:autoSpaceDN/>
              <w:spacing w:before="100" w:beforeAutospacing="1" w:after="100" w:afterAutospacing="1"/>
              <w:rPr>
                <w:rFonts w:asciiTheme="minorHAnsi" w:hAnsiTheme="minorHAnsi" w:cstheme="minorHAnsi"/>
                <w:sz w:val="20"/>
                <w:szCs w:val="20"/>
              </w:rPr>
            </w:pPr>
            <w:r w:rsidRPr="00C623DA">
              <w:rPr>
                <w:rFonts w:asciiTheme="minorHAnsi" w:hAnsiTheme="minorHAnsi" w:cstheme="minorHAnsi"/>
                <w:sz w:val="20"/>
                <w:szCs w:val="20"/>
              </w:rPr>
              <w:t xml:space="preserve">De Nota van inlichtingen </w:t>
            </w:r>
          </w:p>
          <w:p w14:paraId="2D66B02E" w14:textId="77777777" w:rsidR="003160AC" w:rsidRPr="00C623DA" w:rsidRDefault="003160AC" w:rsidP="0046674A">
            <w:pPr>
              <w:pStyle w:val="Normaalweb"/>
              <w:numPr>
                <w:ilvl w:val="0"/>
                <w:numId w:val="8"/>
              </w:numPr>
              <w:suppressAutoHyphens w:val="0"/>
              <w:autoSpaceDE/>
              <w:autoSpaceDN/>
              <w:spacing w:before="100" w:beforeAutospacing="1" w:after="100" w:afterAutospacing="1"/>
              <w:rPr>
                <w:rFonts w:asciiTheme="minorHAnsi" w:hAnsiTheme="minorHAnsi" w:cstheme="minorHAnsi"/>
                <w:sz w:val="20"/>
                <w:szCs w:val="20"/>
              </w:rPr>
            </w:pPr>
            <w:r w:rsidRPr="00C623DA">
              <w:rPr>
                <w:rFonts w:asciiTheme="minorHAnsi" w:hAnsiTheme="minorHAnsi" w:cstheme="minorHAnsi"/>
                <w:sz w:val="20"/>
                <w:szCs w:val="20"/>
              </w:rPr>
              <w:t>Het Beschrijvend document</w:t>
            </w:r>
          </w:p>
          <w:p w14:paraId="578192AD" w14:textId="1094DD24" w:rsidR="003160AC" w:rsidRPr="00C623DA" w:rsidRDefault="003160AC" w:rsidP="0046674A">
            <w:pPr>
              <w:pStyle w:val="Normaalweb"/>
              <w:numPr>
                <w:ilvl w:val="0"/>
                <w:numId w:val="8"/>
              </w:numPr>
              <w:suppressAutoHyphens w:val="0"/>
              <w:autoSpaceDE/>
              <w:autoSpaceDN/>
              <w:spacing w:before="100" w:beforeAutospacing="1" w:after="100" w:afterAutospacing="1"/>
              <w:rPr>
                <w:rFonts w:asciiTheme="minorHAnsi" w:hAnsiTheme="minorHAnsi" w:cstheme="minorHAnsi"/>
                <w:sz w:val="20"/>
                <w:szCs w:val="20"/>
              </w:rPr>
            </w:pPr>
            <w:r w:rsidRPr="00C623DA">
              <w:rPr>
                <w:rFonts w:asciiTheme="minorHAnsi" w:hAnsiTheme="minorHAnsi" w:cstheme="minorHAnsi"/>
                <w:sz w:val="20"/>
                <w:szCs w:val="20"/>
              </w:rPr>
              <w:t>Programma van Eisen</w:t>
            </w:r>
          </w:p>
          <w:p w14:paraId="20E4D902" w14:textId="77777777" w:rsidR="003160AC" w:rsidRPr="00C623DA" w:rsidRDefault="003160AC" w:rsidP="0046674A">
            <w:pPr>
              <w:pStyle w:val="Normaalweb"/>
              <w:numPr>
                <w:ilvl w:val="0"/>
                <w:numId w:val="8"/>
              </w:numPr>
              <w:tabs>
                <w:tab w:val="clear" w:pos="-720"/>
              </w:tabs>
              <w:suppressAutoHyphens w:val="0"/>
              <w:autoSpaceDE/>
              <w:autoSpaceDN/>
              <w:spacing w:before="100" w:beforeAutospacing="1" w:after="100" w:afterAutospacing="1"/>
              <w:rPr>
                <w:rFonts w:asciiTheme="minorHAnsi" w:hAnsiTheme="minorHAnsi" w:cstheme="minorHAnsi"/>
                <w:sz w:val="20"/>
                <w:szCs w:val="20"/>
              </w:rPr>
            </w:pPr>
            <w:r w:rsidRPr="00C623DA">
              <w:rPr>
                <w:rFonts w:asciiTheme="minorHAnsi" w:hAnsiTheme="minorHAnsi" w:cstheme="minorHAnsi"/>
                <w:sz w:val="20"/>
                <w:szCs w:val="20"/>
              </w:rPr>
              <w:t>De Algemene inkoopvoorwaarden Scholengroep Pompeblêd</w:t>
            </w:r>
          </w:p>
          <w:p w14:paraId="0665D342" w14:textId="77777777" w:rsidR="003160AC" w:rsidRPr="00C623DA" w:rsidRDefault="003160AC" w:rsidP="0046674A">
            <w:pPr>
              <w:pStyle w:val="Normaalweb"/>
              <w:numPr>
                <w:ilvl w:val="0"/>
                <w:numId w:val="8"/>
              </w:numPr>
              <w:tabs>
                <w:tab w:val="clear" w:pos="-720"/>
              </w:tabs>
              <w:suppressAutoHyphens w:val="0"/>
              <w:autoSpaceDE/>
              <w:autoSpaceDN/>
              <w:ind w:left="782" w:hanging="357"/>
              <w:rPr>
                <w:rFonts w:asciiTheme="minorHAnsi" w:hAnsiTheme="minorHAnsi" w:cstheme="minorHAnsi"/>
                <w:sz w:val="20"/>
                <w:szCs w:val="20"/>
              </w:rPr>
            </w:pPr>
            <w:r w:rsidRPr="00C623DA">
              <w:rPr>
                <w:rFonts w:asciiTheme="minorHAnsi" w:hAnsiTheme="minorHAnsi" w:cstheme="minorHAnsi"/>
                <w:sz w:val="20"/>
                <w:szCs w:val="20"/>
              </w:rPr>
              <w:t xml:space="preserve">De Inschrijving. </w:t>
            </w:r>
          </w:p>
        </w:tc>
        <w:tc>
          <w:tcPr>
            <w:tcW w:w="567" w:type="dxa"/>
          </w:tcPr>
          <w:p w14:paraId="0B6640EE" w14:textId="2BF00025" w:rsidR="003160AC" w:rsidRPr="00C623DA" w:rsidRDefault="003160AC" w:rsidP="00E641C7">
            <w:pPr>
              <w:rPr>
                <w:rFonts w:asciiTheme="minorHAnsi" w:hAnsiTheme="minorHAnsi" w:cstheme="minorHAnsi"/>
              </w:rPr>
            </w:pPr>
            <w:r w:rsidRPr="00C623DA">
              <w:rPr>
                <w:rFonts w:asciiTheme="minorHAnsi" w:hAnsiTheme="minorHAnsi" w:cstheme="minorHAnsi"/>
              </w:rPr>
              <w:fldChar w:fldCharType="begin">
                <w:ffData>
                  <w:name w:val="Selectievakje5"/>
                  <w:enabled/>
                  <w:calcOnExit w:val="0"/>
                  <w:checkBox>
                    <w:sizeAuto/>
                    <w:default w:val="0"/>
                  </w:checkBox>
                </w:ffData>
              </w:fldChar>
            </w:r>
            <w:bookmarkStart w:id="7" w:name="Selectievakje5"/>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bookmarkEnd w:id="7"/>
          </w:p>
        </w:tc>
        <w:tc>
          <w:tcPr>
            <w:tcW w:w="581" w:type="dxa"/>
          </w:tcPr>
          <w:p w14:paraId="6CD5958B" w14:textId="56746388" w:rsidR="003160AC" w:rsidRPr="00C623DA" w:rsidRDefault="003160AC" w:rsidP="00E641C7">
            <w:pPr>
              <w:rPr>
                <w:rFonts w:asciiTheme="minorHAnsi" w:hAnsiTheme="minorHAnsi" w:cstheme="minorHAnsi"/>
              </w:rPr>
            </w:pPr>
            <w:r w:rsidRPr="00C623DA">
              <w:rPr>
                <w:rFonts w:asciiTheme="minorHAnsi" w:hAnsiTheme="minorHAnsi" w:cstheme="minorHAnsi"/>
              </w:rPr>
              <w:fldChar w:fldCharType="begin">
                <w:ffData>
                  <w:name w:val="Selectievakje6"/>
                  <w:enabled/>
                  <w:calcOnExit w:val="0"/>
                  <w:checkBox>
                    <w:sizeAuto/>
                    <w:default w:val="0"/>
                  </w:checkBox>
                </w:ffData>
              </w:fldChar>
            </w:r>
            <w:bookmarkStart w:id="8" w:name="Selectievakje6"/>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bookmarkEnd w:id="8"/>
          </w:p>
        </w:tc>
      </w:tr>
      <w:tr w:rsidR="00DE5A67" w:rsidRPr="00C623DA" w14:paraId="289EBC49" w14:textId="77777777" w:rsidTr="005577E3">
        <w:trPr>
          <w:trHeight w:val="1661"/>
        </w:trPr>
        <w:tc>
          <w:tcPr>
            <w:tcW w:w="1129" w:type="dxa"/>
          </w:tcPr>
          <w:p w14:paraId="0BC7C5F6" w14:textId="7F3B82BC" w:rsidR="00DE5A67" w:rsidRPr="00C623DA" w:rsidRDefault="00521771" w:rsidP="00DE5A67">
            <w:pPr>
              <w:rPr>
                <w:rFonts w:asciiTheme="minorHAnsi" w:hAnsiTheme="minorHAnsi" w:cstheme="minorHAnsi"/>
              </w:rPr>
            </w:pPr>
            <w:r w:rsidRPr="00C623DA">
              <w:rPr>
                <w:rFonts w:asciiTheme="minorHAnsi" w:hAnsiTheme="minorHAnsi" w:cstheme="minorHAnsi"/>
              </w:rPr>
              <w:t>I-Eis-04</w:t>
            </w:r>
          </w:p>
        </w:tc>
        <w:tc>
          <w:tcPr>
            <w:tcW w:w="6804" w:type="dxa"/>
          </w:tcPr>
          <w:p w14:paraId="6CAA0C64" w14:textId="77777777" w:rsidR="00DE5A67" w:rsidRPr="00342F60" w:rsidRDefault="00DE5A67" w:rsidP="00DE5A67">
            <w:pPr>
              <w:pStyle w:val="Normaalweb"/>
              <w:rPr>
                <w:rFonts w:asciiTheme="minorHAnsi" w:hAnsiTheme="minorHAnsi" w:cstheme="minorHAnsi"/>
                <w:sz w:val="20"/>
                <w:szCs w:val="20"/>
              </w:rPr>
            </w:pPr>
            <w:r w:rsidRPr="00342F60">
              <w:rPr>
                <w:rFonts w:asciiTheme="minorHAnsi" w:hAnsiTheme="minorHAnsi" w:cstheme="minorHAnsi"/>
                <w:sz w:val="20"/>
                <w:szCs w:val="20"/>
              </w:rPr>
              <w:t>Opdrachtgever verlangt van Opdrachtnemer op hoofdlijnen de volgende diensten:</w:t>
            </w:r>
          </w:p>
          <w:p w14:paraId="0D91F707" w14:textId="09C0D19F" w:rsidR="00DE5A67" w:rsidRDefault="00DE5A67" w:rsidP="00DE5A67">
            <w:pPr>
              <w:pStyle w:val="Normaalweb"/>
              <w:numPr>
                <w:ilvl w:val="0"/>
                <w:numId w:val="8"/>
              </w:numPr>
              <w:rPr>
                <w:rFonts w:asciiTheme="minorHAnsi" w:hAnsiTheme="minorHAnsi" w:cstheme="minorHAnsi"/>
                <w:sz w:val="20"/>
                <w:szCs w:val="20"/>
              </w:rPr>
            </w:pPr>
            <w:r>
              <w:rPr>
                <w:rFonts w:asciiTheme="minorHAnsi" w:hAnsiTheme="minorHAnsi" w:cstheme="minorHAnsi"/>
                <w:sz w:val="20"/>
                <w:szCs w:val="20"/>
              </w:rPr>
              <w:t>Adviserende rol bij de aanschaf van audio visuele middelen en de inrichting van specifieke omgevingen;</w:t>
            </w:r>
          </w:p>
          <w:p w14:paraId="52AA4A4B" w14:textId="1E9DF0F6" w:rsidR="00DE5A67" w:rsidRPr="00342F60" w:rsidRDefault="00DE5A67" w:rsidP="00DE5A67">
            <w:pPr>
              <w:pStyle w:val="Normaalweb"/>
              <w:numPr>
                <w:ilvl w:val="0"/>
                <w:numId w:val="8"/>
              </w:numPr>
              <w:rPr>
                <w:rFonts w:asciiTheme="minorHAnsi" w:hAnsiTheme="minorHAnsi" w:cstheme="minorHAnsi"/>
                <w:sz w:val="20"/>
                <w:szCs w:val="20"/>
              </w:rPr>
            </w:pPr>
            <w:r w:rsidRPr="00342F60">
              <w:rPr>
                <w:rFonts w:asciiTheme="minorHAnsi" w:hAnsiTheme="minorHAnsi" w:cstheme="minorHAnsi"/>
                <w:sz w:val="20"/>
                <w:szCs w:val="20"/>
              </w:rPr>
              <w:t xml:space="preserve">Leveren van </w:t>
            </w:r>
            <w:r>
              <w:rPr>
                <w:rFonts w:asciiTheme="minorHAnsi" w:hAnsiTheme="minorHAnsi" w:cstheme="minorHAnsi"/>
                <w:sz w:val="20"/>
                <w:szCs w:val="20"/>
              </w:rPr>
              <w:t xml:space="preserve">alle audio visuele </w:t>
            </w:r>
            <w:r w:rsidRPr="00342F60">
              <w:rPr>
                <w:rFonts w:asciiTheme="minorHAnsi" w:hAnsiTheme="minorHAnsi" w:cstheme="minorHAnsi"/>
                <w:sz w:val="20"/>
                <w:szCs w:val="20"/>
              </w:rPr>
              <w:t>middelen en eventuele aanverwante producten;</w:t>
            </w:r>
          </w:p>
          <w:p w14:paraId="69F103B9" w14:textId="25840C03" w:rsidR="00DE5A67" w:rsidRPr="00342F60" w:rsidRDefault="00DE5A67" w:rsidP="00DE5A67">
            <w:pPr>
              <w:pStyle w:val="Normaalweb"/>
              <w:numPr>
                <w:ilvl w:val="0"/>
                <w:numId w:val="8"/>
              </w:numPr>
              <w:rPr>
                <w:rFonts w:asciiTheme="minorHAnsi" w:hAnsiTheme="minorHAnsi" w:cstheme="minorHAnsi"/>
                <w:sz w:val="20"/>
                <w:szCs w:val="20"/>
              </w:rPr>
            </w:pPr>
            <w:r w:rsidRPr="00342F60">
              <w:rPr>
                <w:rFonts w:asciiTheme="minorHAnsi" w:hAnsiTheme="minorHAnsi" w:cstheme="minorHAnsi"/>
                <w:sz w:val="20"/>
                <w:szCs w:val="20"/>
              </w:rPr>
              <w:t xml:space="preserve">Installatie van </w:t>
            </w:r>
            <w:r>
              <w:rPr>
                <w:rFonts w:asciiTheme="minorHAnsi" w:hAnsiTheme="minorHAnsi" w:cstheme="minorHAnsi"/>
                <w:sz w:val="20"/>
                <w:szCs w:val="20"/>
              </w:rPr>
              <w:t xml:space="preserve">audio visuele </w:t>
            </w:r>
            <w:r w:rsidRPr="00342F60">
              <w:rPr>
                <w:rFonts w:asciiTheme="minorHAnsi" w:hAnsiTheme="minorHAnsi" w:cstheme="minorHAnsi"/>
                <w:sz w:val="20"/>
                <w:szCs w:val="20"/>
              </w:rPr>
              <w:t xml:space="preserve">middelen; </w:t>
            </w:r>
          </w:p>
          <w:p w14:paraId="0A0218C8" w14:textId="33FE5CFB" w:rsidR="00DE5A67" w:rsidRPr="0001240D" w:rsidRDefault="00DE5A67" w:rsidP="00DE5A67">
            <w:pPr>
              <w:pStyle w:val="Normaalweb"/>
              <w:numPr>
                <w:ilvl w:val="0"/>
                <w:numId w:val="8"/>
              </w:numPr>
              <w:rPr>
                <w:rFonts w:asciiTheme="minorHAnsi" w:hAnsiTheme="minorHAnsi" w:cstheme="minorHAnsi"/>
                <w:sz w:val="20"/>
                <w:szCs w:val="20"/>
              </w:rPr>
            </w:pPr>
            <w:r w:rsidRPr="00342F60">
              <w:rPr>
                <w:rFonts w:asciiTheme="minorHAnsi" w:hAnsiTheme="minorHAnsi" w:cstheme="minorHAnsi"/>
                <w:sz w:val="20"/>
                <w:szCs w:val="20"/>
              </w:rPr>
              <w:t xml:space="preserve">Service, onderhoud en reparatie op alle aanwezige </w:t>
            </w:r>
            <w:r>
              <w:rPr>
                <w:rFonts w:asciiTheme="minorHAnsi" w:hAnsiTheme="minorHAnsi" w:cstheme="minorHAnsi"/>
                <w:sz w:val="20"/>
                <w:szCs w:val="20"/>
              </w:rPr>
              <w:t xml:space="preserve">audio visuele </w:t>
            </w:r>
            <w:r w:rsidRPr="00342F60">
              <w:rPr>
                <w:rFonts w:asciiTheme="minorHAnsi" w:hAnsiTheme="minorHAnsi" w:cstheme="minorHAnsi"/>
                <w:sz w:val="20"/>
                <w:szCs w:val="20"/>
              </w:rPr>
              <w:t>middelen</w:t>
            </w:r>
            <w:r>
              <w:rPr>
                <w:rFonts w:asciiTheme="minorHAnsi" w:hAnsiTheme="minorHAnsi" w:cstheme="minorHAnsi"/>
                <w:sz w:val="20"/>
                <w:szCs w:val="20"/>
              </w:rPr>
              <w:t>.</w:t>
            </w:r>
          </w:p>
        </w:tc>
        <w:tc>
          <w:tcPr>
            <w:tcW w:w="567" w:type="dxa"/>
          </w:tcPr>
          <w:p w14:paraId="0D7D5CCB" w14:textId="12D8F03D" w:rsidR="00DE5A67" w:rsidRPr="00C623DA" w:rsidRDefault="00DE5A67" w:rsidP="00DE5A67">
            <w:pPr>
              <w:rPr>
                <w:rFonts w:asciiTheme="minorHAnsi" w:hAnsiTheme="minorHAnsi" w:cstheme="minorHAnsi"/>
              </w:rPr>
            </w:pPr>
            <w:r w:rsidRPr="00C623DA">
              <w:rPr>
                <w:rFonts w:asciiTheme="minorHAnsi" w:hAnsiTheme="minorHAnsi" w:cstheme="minorHAnsi"/>
              </w:rPr>
              <w:fldChar w:fldCharType="begin">
                <w:ffData>
                  <w:name w:val="Selectievakje5"/>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c>
          <w:tcPr>
            <w:tcW w:w="581" w:type="dxa"/>
          </w:tcPr>
          <w:p w14:paraId="1D5D8AB3" w14:textId="382C0B3D" w:rsidR="00DE5A67" w:rsidRPr="00C623DA" w:rsidRDefault="00DE5A67" w:rsidP="00DE5A67">
            <w:pPr>
              <w:rPr>
                <w:rFonts w:asciiTheme="minorHAnsi" w:hAnsiTheme="minorHAnsi" w:cstheme="minorHAnsi"/>
              </w:rPr>
            </w:pPr>
            <w:r w:rsidRPr="00C623DA">
              <w:rPr>
                <w:rFonts w:asciiTheme="minorHAnsi" w:hAnsiTheme="minorHAnsi" w:cstheme="minorHAnsi"/>
              </w:rPr>
              <w:fldChar w:fldCharType="begin">
                <w:ffData>
                  <w:name w:val="Selectievakje6"/>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r>
      <w:tr w:rsidR="00DE5A67" w:rsidRPr="00C623DA" w14:paraId="5EE0121F" w14:textId="77777777" w:rsidTr="00E641C7">
        <w:tc>
          <w:tcPr>
            <w:tcW w:w="1129" w:type="dxa"/>
          </w:tcPr>
          <w:p w14:paraId="46696AB5" w14:textId="4142956D" w:rsidR="00DE5A67" w:rsidRPr="00C623DA" w:rsidRDefault="00B64ED1" w:rsidP="00DE5A67">
            <w:pPr>
              <w:rPr>
                <w:rFonts w:asciiTheme="minorHAnsi" w:hAnsiTheme="minorHAnsi" w:cstheme="minorHAnsi"/>
              </w:rPr>
            </w:pPr>
            <w:r w:rsidRPr="00C623DA">
              <w:rPr>
                <w:rFonts w:asciiTheme="minorHAnsi" w:hAnsiTheme="minorHAnsi" w:cstheme="minorHAnsi"/>
              </w:rPr>
              <w:t>I-Eis-05</w:t>
            </w:r>
          </w:p>
        </w:tc>
        <w:tc>
          <w:tcPr>
            <w:tcW w:w="6804" w:type="dxa"/>
          </w:tcPr>
          <w:p w14:paraId="552F7A51" w14:textId="77777777" w:rsidR="00DE5A67" w:rsidRPr="00C623DA" w:rsidRDefault="00DE5A67" w:rsidP="00DE5A67">
            <w:pPr>
              <w:rPr>
                <w:rFonts w:asciiTheme="minorHAnsi" w:hAnsiTheme="minorHAnsi" w:cstheme="minorHAnsi"/>
              </w:rPr>
            </w:pPr>
            <w:r w:rsidRPr="00C623DA">
              <w:rPr>
                <w:rFonts w:asciiTheme="minorHAnsi" w:hAnsiTheme="minorHAnsi" w:cstheme="minorHAnsi"/>
              </w:rPr>
              <w:t xml:space="preserve">De inschrijving, het contracteren en alle verdere communicatie geschieden in de Nederlandse taal. </w:t>
            </w:r>
          </w:p>
        </w:tc>
        <w:tc>
          <w:tcPr>
            <w:tcW w:w="567" w:type="dxa"/>
          </w:tcPr>
          <w:p w14:paraId="19746A18" w14:textId="06BCF9D8" w:rsidR="00DE5A67" w:rsidRPr="00C623DA" w:rsidRDefault="00DE5A67" w:rsidP="00DE5A67">
            <w:pPr>
              <w:rPr>
                <w:rFonts w:asciiTheme="minorHAnsi" w:hAnsiTheme="minorHAnsi" w:cstheme="minorHAnsi"/>
              </w:rPr>
            </w:pPr>
            <w:r w:rsidRPr="00C623DA">
              <w:rPr>
                <w:rFonts w:asciiTheme="minorHAnsi" w:hAnsiTheme="minorHAnsi" w:cstheme="minorHAnsi"/>
              </w:rPr>
              <w:fldChar w:fldCharType="begin">
                <w:ffData>
                  <w:name w:val="Selectievakje7"/>
                  <w:enabled/>
                  <w:calcOnExit w:val="0"/>
                  <w:checkBox>
                    <w:sizeAuto/>
                    <w:default w:val="0"/>
                  </w:checkBox>
                </w:ffData>
              </w:fldChar>
            </w:r>
            <w:bookmarkStart w:id="9" w:name="Selectievakje7"/>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bookmarkEnd w:id="9"/>
          </w:p>
        </w:tc>
        <w:tc>
          <w:tcPr>
            <w:tcW w:w="581" w:type="dxa"/>
          </w:tcPr>
          <w:p w14:paraId="2216C714" w14:textId="3F95ABBC" w:rsidR="00DE5A67" w:rsidRPr="00C623DA" w:rsidRDefault="00DE5A67" w:rsidP="00DE5A67">
            <w:pPr>
              <w:rPr>
                <w:rFonts w:asciiTheme="minorHAnsi" w:hAnsiTheme="minorHAnsi" w:cstheme="minorHAnsi"/>
              </w:rPr>
            </w:pPr>
            <w:r w:rsidRPr="00C623DA">
              <w:rPr>
                <w:rFonts w:asciiTheme="minorHAnsi" w:hAnsiTheme="minorHAnsi" w:cstheme="minorHAnsi"/>
              </w:rPr>
              <w:fldChar w:fldCharType="begin">
                <w:ffData>
                  <w:name w:val="Selectievakje8"/>
                  <w:enabled/>
                  <w:calcOnExit w:val="0"/>
                  <w:checkBox>
                    <w:sizeAuto/>
                    <w:default w:val="0"/>
                  </w:checkBox>
                </w:ffData>
              </w:fldChar>
            </w:r>
            <w:bookmarkStart w:id="10" w:name="Selectievakje8"/>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bookmarkEnd w:id="10"/>
          </w:p>
        </w:tc>
      </w:tr>
      <w:tr w:rsidR="00DE5A67" w:rsidRPr="00C623DA" w14:paraId="52DC7C74" w14:textId="77777777" w:rsidTr="00E641C7">
        <w:tc>
          <w:tcPr>
            <w:tcW w:w="1129" w:type="dxa"/>
          </w:tcPr>
          <w:p w14:paraId="55241085" w14:textId="47A83521" w:rsidR="00DE5A67" w:rsidRPr="00C623DA" w:rsidRDefault="00B64ED1" w:rsidP="00DE5A67">
            <w:pPr>
              <w:rPr>
                <w:rFonts w:asciiTheme="minorHAnsi" w:hAnsiTheme="minorHAnsi" w:cstheme="minorHAnsi"/>
              </w:rPr>
            </w:pPr>
            <w:r w:rsidRPr="00C623DA">
              <w:rPr>
                <w:rFonts w:asciiTheme="minorHAnsi" w:hAnsiTheme="minorHAnsi" w:cstheme="minorHAnsi"/>
              </w:rPr>
              <w:t>I-Eis-06</w:t>
            </w:r>
          </w:p>
        </w:tc>
        <w:tc>
          <w:tcPr>
            <w:tcW w:w="6804" w:type="dxa"/>
          </w:tcPr>
          <w:p w14:paraId="639A8F50" w14:textId="0B1A4AFC" w:rsidR="00DE5A67" w:rsidRPr="00C623DA" w:rsidRDefault="00DE5A67" w:rsidP="00DE5A67">
            <w:pPr>
              <w:pStyle w:val="Normaalweb"/>
              <w:rPr>
                <w:rFonts w:asciiTheme="minorHAnsi" w:hAnsiTheme="minorHAnsi" w:cstheme="minorHAnsi"/>
                <w:sz w:val="20"/>
                <w:szCs w:val="20"/>
              </w:rPr>
            </w:pPr>
            <w:r w:rsidRPr="00C623DA">
              <w:rPr>
                <w:rFonts w:asciiTheme="minorHAnsi" w:hAnsiTheme="minorHAnsi" w:cstheme="minorHAnsi"/>
                <w:sz w:val="20"/>
                <w:szCs w:val="20"/>
              </w:rPr>
              <w:t xml:space="preserve">Inschrijver is in staat om de gevraagde leveringen t.b.v. audio visuele middelen te verzorgen volgens de in het Beschrijvend document en Bijlage gestelde eisen en voorwaarden. </w:t>
            </w:r>
          </w:p>
        </w:tc>
        <w:tc>
          <w:tcPr>
            <w:tcW w:w="567" w:type="dxa"/>
          </w:tcPr>
          <w:p w14:paraId="3B78D777" w14:textId="0F38318E" w:rsidR="00DE5A67" w:rsidRPr="00C623DA" w:rsidRDefault="00DE5A67" w:rsidP="00DE5A67">
            <w:pPr>
              <w:rPr>
                <w:rFonts w:asciiTheme="minorHAnsi" w:hAnsiTheme="minorHAnsi" w:cstheme="minorHAnsi"/>
              </w:rPr>
            </w:pPr>
            <w:r w:rsidRPr="00C623DA">
              <w:rPr>
                <w:rFonts w:asciiTheme="minorHAnsi" w:hAnsiTheme="minorHAnsi" w:cstheme="minorHAnsi"/>
              </w:rPr>
              <w:fldChar w:fldCharType="begin">
                <w:ffData>
                  <w:name w:val="Selectievakje9"/>
                  <w:enabled/>
                  <w:calcOnExit w:val="0"/>
                  <w:checkBox>
                    <w:sizeAuto/>
                    <w:default w:val="0"/>
                  </w:checkBox>
                </w:ffData>
              </w:fldChar>
            </w:r>
            <w:bookmarkStart w:id="11" w:name="Selectievakje9"/>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bookmarkEnd w:id="11"/>
          </w:p>
        </w:tc>
        <w:tc>
          <w:tcPr>
            <w:tcW w:w="581" w:type="dxa"/>
          </w:tcPr>
          <w:p w14:paraId="25EEBD2F" w14:textId="025C03D0" w:rsidR="00DE5A67" w:rsidRPr="00C623DA" w:rsidRDefault="00DE5A67" w:rsidP="00DE5A67">
            <w:pPr>
              <w:rPr>
                <w:rFonts w:asciiTheme="minorHAnsi" w:hAnsiTheme="minorHAnsi" w:cstheme="minorHAnsi"/>
              </w:rPr>
            </w:pPr>
            <w:r w:rsidRPr="00C623DA">
              <w:rPr>
                <w:rFonts w:asciiTheme="minorHAnsi" w:hAnsiTheme="minorHAnsi" w:cstheme="minorHAnsi"/>
              </w:rPr>
              <w:fldChar w:fldCharType="begin">
                <w:ffData>
                  <w:name w:val="Selectievakje10"/>
                  <w:enabled/>
                  <w:calcOnExit w:val="0"/>
                  <w:checkBox>
                    <w:sizeAuto/>
                    <w:default w:val="0"/>
                  </w:checkBox>
                </w:ffData>
              </w:fldChar>
            </w:r>
            <w:bookmarkStart w:id="12" w:name="Selectievakje10"/>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bookmarkEnd w:id="12"/>
          </w:p>
        </w:tc>
      </w:tr>
      <w:tr w:rsidR="00DE5A67" w:rsidRPr="00C623DA" w14:paraId="05BC4971" w14:textId="77777777" w:rsidTr="00E641C7">
        <w:tc>
          <w:tcPr>
            <w:tcW w:w="1129" w:type="dxa"/>
          </w:tcPr>
          <w:p w14:paraId="6F9F59CF" w14:textId="1136FC04" w:rsidR="00DE5A67" w:rsidRPr="00C623DA" w:rsidRDefault="008424DF" w:rsidP="00DE5A67">
            <w:pPr>
              <w:rPr>
                <w:rFonts w:asciiTheme="minorHAnsi" w:hAnsiTheme="minorHAnsi" w:cstheme="minorHAnsi"/>
              </w:rPr>
            </w:pPr>
            <w:r w:rsidRPr="00C623DA">
              <w:rPr>
                <w:rFonts w:asciiTheme="minorHAnsi" w:hAnsiTheme="minorHAnsi" w:cstheme="minorHAnsi"/>
              </w:rPr>
              <w:t>I-Eis-07</w:t>
            </w:r>
          </w:p>
        </w:tc>
        <w:tc>
          <w:tcPr>
            <w:tcW w:w="6804" w:type="dxa"/>
          </w:tcPr>
          <w:p w14:paraId="4F455B13" w14:textId="4AB689D0" w:rsidR="00DE5A67" w:rsidRPr="00C623DA" w:rsidRDefault="00DE5A67" w:rsidP="00DE5A67">
            <w:pPr>
              <w:pStyle w:val="Normaalweb"/>
              <w:rPr>
                <w:rFonts w:asciiTheme="minorHAnsi" w:hAnsiTheme="minorHAnsi" w:cstheme="minorHAnsi"/>
                <w:sz w:val="20"/>
                <w:szCs w:val="20"/>
              </w:rPr>
            </w:pPr>
            <w:r w:rsidRPr="00C623DA">
              <w:rPr>
                <w:rFonts w:asciiTheme="minorHAnsi" w:hAnsiTheme="minorHAnsi" w:cstheme="minorHAnsi"/>
                <w:sz w:val="20"/>
                <w:szCs w:val="20"/>
              </w:rPr>
              <w:t>Alle kosten met betrekking tot de beschreven dienstverlening in dit Beschrijvend Document dienen te zijn opgenomen in de prijzen</w:t>
            </w:r>
            <w:r>
              <w:rPr>
                <w:rFonts w:asciiTheme="minorHAnsi" w:hAnsiTheme="minorHAnsi" w:cstheme="minorHAnsi"/>
                <w:sz w:val="20"/>
                <w:szCs w:val="20"/>
              </w:rPr>
              <w:t>/ tarieven</w:t>
            </w:r>
            <w:r w:rsidRPr="00C623DA">
              <w:rPr>
                <w:rFonts w:asciiTheme="minorHAnsi" w:hAnsiTheme="minorHAnsi" w:cstheme="minorHAnsi"/>
                <w:sz w:val="20"/>
                <w:szCs w:val="20"/>
              </w:rPr>
              <w:t xml:space="preserve"> als vermeld in het Prijzenblad.</w:t>
            </w:r>
            <w:r w:rsidRPr="000755AF">
              <w:rPr>
                <w:rFonts w:asciiTheme="minorHAnsi" w:hAnsiTheme="minorHAnsi" w:cstheme="minorHAnsi"/>
                <w:sz w:val="20"/>
                <w:szCs w:val="20"/>
              </w:rPr>
              <w:t xml:space="preserve"> Onder alle kosten wordt in ieder geval verstaan, maar niet beperkt tot: adviesgesprek, opslag, transport, aflevering, kabels, af- en wegwerken van kabels (bijv. o.a. kabelgoten), afstandsbedieningen, demontage, montage, </w:t>
            </w:r>
            <w:r w:rsidR="00554F8F">
              <w:rPr>
                <w:rFonts w:asciiTheme="minorHAnsi" w:hAnsiTheme="minorHAnsi" w:cstheme="minorHAnsi"/>
                <w:sz w:val="20"/>
                <w:szCs w:val="20"/>
              </w:rPr>
              <w:t xml:space="preserve">in overleg </w:t>
            </w:r>
            <w:r w:rsidRPr="000755AF">
              <w:rPr>
                <w:rFonts w:asciiTheme="minorHAnsi" w:hAnsiTheme="minorHAnsi" w:cstheme="minorHAnsi"/>
                <w:sz w:val="20"/>
                <w:szCs w:val="20"/>
              </w:rPr>
              <w:t>afvoeren van oude producten, acceptatietesten, herstel van gebreken, garantie, voorrijkosten, verpakkingen, afvoeren van verpakkingen, minimale orderkosten, facturatie, voorraad reserveonderdelen, de-installatie, lijst met serienummers, software, gebruiksmaterialen en milieubijdragen.</w:t>
            </w:r>
          </w:p>
        </w:tc>
        <w:tc>
          <w:tcPr>
            <w:tcW w:w="567" w:type="dxa"/>
          </w:tcPr>
          <w:p w14:paraId="32C3D1ED" w14:textId="028DAF50" w:rsidR="00DE5A67" w:rsidRPr="00C623DA" w:rsidRDefault="00DE5A67" w:rsidP="00DE5A67">
            <w:pPr>
              <w:rPr>
                <w:rFonts w:asciiTheme="minorHAnsi" w:hAnsiTheme="minorHAnsi" w:cstheme="minorHAnsi"/>
              </w:rPr>
            </w:pPr>
            <w:r w:rsidRPr="00C623DA">
              <w:rPr>
                <w:rFonts w:asciiTheme="minorHAnsi" w:hAnsiTheme="minorHAnsi" w:cstheme="minorHAnsi"/>
              </w:rPr>
              <w:fldChar w:fldCharType="begin">
                <w:ffData>
                  <w:name w:val="Selectievakje9"/>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c>
          <w:tcPr>
            <w:tcW w:w="581" w:type="dxa"/>
          </w:tcPr>
          <w:p w14:paraId="1D594BC3" w14:textId="474C5218" w:rsidR="00DE5A67" w:rsidRPr="00C623DA" w:rsidRDefault="00DE5A67" w:rsidP="00DE5A67">
            <w:pPr>
              <w:rPr>
                <w:rFonts w:asciiTheme="minorHAnsi" w:hAnsiTheme="minorHAnsi" w:cstheme="minorHAnsi"/>
              </w:rPr>
            </w:pPr>
            <w:r w:rsidRPr="00C623DA">
              <w:rPr>
                <w:rFonts w:asciiTheme="minorHAnsi" w:hAnsiTheme="minorHAnsi" w:cstheme="minorHAnsi"/>
              </w:rPr>
              <w:fldChar w:fldCharType="begin">
                <w:ffData>
                  <w:name w:val="Selectievakje9"/>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r>
      <w:tr w:rsidR="00DE5A67" w:rsidRPr="00C623DA" w14:paraId="0F029B63" w14:textId="77777777" w:rsidTr="00E641C7">
        <w:tc>
          <w:tcPr>
            <w:tcW w:w="1129" w:type="dxa"/>
          </w:tcPr>
          <w:p w14:paraId="235A201C" w14:textId="50F7C930" w:rsidR="00DE5A67" w:rsidRPr="00C623DA" w:rsidRDefault="008424DF" w:rsidP="00DE5A67">
            <w:pPr>
              <w:rPr>
                <w:rFonts w:asciiTheme="minorHAnsi" w:hAnsiTheme="minorHAnsi" w:cstheme="minorHAnsi"/>
              </w:rPr>
            </w:pPr>
            <w:r w:rsidRPr="00C623DA">
              <w:rPr>
                <w:rFonts w:asciiTheme="minorHAnsi" w:hAnsiTheme="minorHAnsi" w:cstheme="minorHAnsi"/>
              </w:rPr>
              <w:t>I-Eis-08</w:t>
            </w:r>
          </w:p>
        </w:tc>
        <w:tc>
          <w:tcPr>
            <w:tcW w:w="6804" w:type="dxa"/>
          </w:tcPr>
          <w:p w14:paraId="538EA484" w14:textId="77777777" w:rsidR="00DE5A67" w:rsidRPr="00C623DA" w:rsidRDefault="00DE5A67" w:rsidP="00DE5A67">
            <w:pPr>
              <w:autoSpaceDE w:val="0"/>
              <w:autoSpaceDN w:val="0"/>
              <w:adjustRightInd w:val="0"/>
              <w:rPr>
                <w:rFonts w:asciiTheme="minorHAnsi" w:hAnsiTheme="minorHAnsi" w:cstheme="minorHAnsi"/>
              </w:rPr>
            </w:pPr>
            <w:r w:rsidRPr="00C623DA">
              <w:rPr>
                <w:rFonts w:asciiTheme="minorHAnsi" w:hAnsiTheme="minorHAnsi" w:cstheme="minorHAnsi"/>
              </w:rPr>
              <w:t xml:space="preserve">De Inschrijving is een “best-bid”, dat wil zeggen: een eerste en enige Inschrijving. Er wordt niet nader onderhandeld over de Inschrijving. </w:t>
            </w:r>
          </w:p>
        </w:tc>
        <w:tc>
          <w:tcPr>
            <w:tcW w:w="567" w:type="dxa"/>
          </w:tcPr>
          <w:p w14:paraId="224A4DB2" w14:textId="63F3BACF" w:rsidR="00DE5A67" w:rsidRPr="00C623DA" w:rsidRDefault="00DE5A67" w:rsidP="00DE5A67">
            <w:pPr>
              <w:rPr>
                <w:rFonts w:asciiTheme="minorHAnsi" w:hAnsiTheme="minorHAnsi" w:cstheme="minorHAnsi"/>
              </w:rPr>
            </w:pPr>
            <w:r w:rsidRPr="00C623DA">
              <w:rPr>
                <w:rFonts w:asciiTheme="minorHAnsi" w:hAnsiTheme="minorHAnsi" w:cstheme="minorHAnsi"/>
              </w:rPr>
              <w:fldChar w:fldCharType="begin">
                <w:ffData>
                  <w:name w:val="Selectievakje11"/>
                  <w:enabled/>
                  <w:calcOnExit w:val="0"/>
                  <w:checkBox>
                    <w:sizeAuto/>
                    <w:default w:val="0"/>
                  </w:checkBox>
                </w:ffData>
              </w:fldChar>
            </w:r>
            <w:bookmarkStart w:id="13" w:name="Selectievakje11"/>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bookmarkEnd w:id="13"/>
          </w:p>
        </w:tc>
        <w:tc>
          <w:tcPr>
            <w:tcW w:w="581" w:type="dxa"/>
          </w:tcPr>
          <w:p w14:paraId="1793752A" w14:textId="2DE9DCC1" w:rsidR="00DE5A67" w:rsidRPr="00C623DA" w:rsidRDefault="00DE5A67" w:rsidP="00DE5A67">
            <w:pPr>
              <w:rPr>
                <w:rFonts w:asciiTheme="minorHAnsi" w:hAnsiTheme="minorHAnsi" w:cstheme="minorHAnsi"/>
              </w:rPr>
            </w:pPr>
            <w:r w:rsidRPr="00C623DA">
              <w:rPr>
                <w:rFonts w:asciiTheme="minorHAnsi" w:hAnsiTheme="minorHAnsi" w:cstheme="minorHAnsi"/>
              </w:rPr>
              <w:fldChar w:fldCharType="begin">
                <w:ffData>
                  <w:name w:val="Selectievakje12"/>
                  <w:enabled/>
                  <w:calcOnExit w:val="0"/>
                  <w:checkBox>
                    <w:sizeAuto/>
                    <w:default w:val="0"/>
                  </w:checkBox>
                </w:ffData>
              </w:fldChar>
            </w:r>
            <w:bookmarkStart w:id="14" w:name="Selectievakje12"/>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bookmarkEnd w:id="14"/>
          </w:p>
        </w:tc>
      </w:tr>
      <w:tr w:rsidR="00DE5A67" w:rsidRPr="00C623DA" w14:paraId="5E358A75" w14:textId="77777777" w:rsidTr="00E641C7">
        <w:tc>
          <w:tcPr>
            <w:tcW w:w="1129" w:type="dxa"/>
          </w:tcPr>
          <w:p w14:paraId="720FD13F" w14:textId="00D42ED1" w:rsidR="00DE5A67" w:rsidRPr="00C623DA" w:rsidRDefault="0087517A" w:rsidP="00DE5A67">
            <w:pPr>
              <w:rPr>
                <w:rFonts w:asciiTheme="minorHAnsi" w:hAnsiTheme="minorHAnsi" w:cstheme="minorHAnsi"/>
              </w:rPr>
            </w:pPr>
            <w:r w:rsidRPr="00C623DA">
              <w:rPr>
                <w:rFonts w:asciiTheme="minorHAnsi" w:hAnsiTheme="minorHAnsi" w:cstheme="minorHAnsi"/>
              </w:rPr>
              <w:t>I-Eis-09</w:t>
            </w:r>
          </w:p>
        </w:tc>
        <w:tc>
          <w:tcPr>
            <w:tcW w:w="6804" w:type="dxa"/>
          </w:tcPr>
          <w:p w14:paraId="63DB4523" w14:textId="3927E806" w:rsidR="00DE5A67" w:rsidRPr="00C623DA" w:rsidRDefault="00DE5A67" w:rsidP="00DE5A67">
            <w:pPr>
              <w:autoSpaceDE w:val="0"/>
              <w:autoSpaceDN w:val="0"/>
              <w:adjustRightInd w:val="0"/>
              <w:rPr>
                <w:rFonts w:asciiTheme="minorHAnsi" w:hAnsiTheme="minorHAnsi" w:cstheme="minorHAnsi"/>
              </w:rPr>
            </w:pPr>
            <w:r w:rsidRPr="00C623DA">
              <w:rPr>
                <w:rFonts w:asciiTheme="minorHAnsi" w:hAnsiTheme="minorHAnsi" w:cstheme="minorHAnsi"/>
              </w:rPr>
              <w:t xml:space="preserve">Inschrijver is bij haar Inschrijving uitgegaan van geldende prijzen voor de levering en dienstverlening. Niet genoemde kosten kunnen onder geen geval alsnog in rekening worden gebracht bij de Aanbestedende dienst. </w:t>
            </w:r>
          </w:p>
        </w:tc>
        <w:tc>
          <w:tcPr>
            <w:tcW w:w="567" w:type="dxa"/>
          </w:tcPr>
          <w:p w14:paraId="6DF8353D" w14:textId="02EB033C" w:rsidR="00DE5A67" w:rsidRPr="00C623DA" w:rsidRDefault="00DE5A67" w:rsidP="00DE5A67">
            <w:pPr>
              <w:rPr>
                <w:rFonts w:asciiTheme="minorHAnsi" w:hAnsiTheme="minorHAnsi" w:cstheme="minorHAnsi"/>
              </w:rPr>
            </w:pPr>
            <w:r w:rsidRPr="00C623DA">
              <w:rPr>
                <w:rFonts w:asciiTheme="minorHAnsi" w:hAnsiTheme="minorHAnsi" w:cstheme="minorHAnsi"/>
              </w:rPr>
              <w:fldChar w:fldCharType="begin">
                <w:ffData>
                  <w:name w:val="Selectievakje14"/>
                  <w:enabled/>
                  <w:calcOnExit w:val="0"/>
                  <w:checkBox>
                    <w:sizeAuto/>
                    <w:default w:val="0"/>
                  </w:checkBox>
                </w:ffData>
              </w:fldChar>
            </w:r>
            <w:bookmarkStart w:id="15" w:name="Selectievakje14"/>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bookmarkEnd w:id="15"/>
          </w:p>
        </w:tc>
        <w:tc>
          <w:tcPr>
            <w:tcW w:w="581" w:type="dxa"/>
          </w:tcPr>
          <w:p w14:paraId="661F6A15" w14:textId="30491625" w:rsidR="00DE5A67" w:rsidRPr="00C623DA" w:rsidRDefault="00DE5A67" w:rsidP="00DE5A67">
            <w:pPr>
              <w:rPr>
                <w:rFonts w:asciiTheme="minorHAnsi" w:hAnsiTheme="minorHAnsi" w:cstheme="minorHAnsi"/>
              </w:rPr>
            </w:pPr>
            <w:r w:rsidRPr="00C623DA">
              <w:rPr>
                <w:rFonts w:asciiTheme="minorHAnsi" w:hAnsiTheme="minorHAnsi" w:cstheme="minorHAnsi"/>
              </w:rPr>
              <w:fldChar w:fldCharType="begin">
                <w:ffData>
                  <w:name w:val="Selectievakje13"/>
                  <w:enabled/>
                  <w:calcOnExit w:val="0"/>
                  <w:checkBox>
                    <w:sizeAuto/>
                    <w:default w:val="0"/>
                  </w:checkBox>
                </w:ffData>
              </w:fldChar>
            </w:r>
            <w:bookmarkStart w:id="16" w:name="Selectievakje13"/>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bookmarkEnd w:id="16"/>
          </w:p>
        </w:tc>
      </w:tr>
      <w:tr w:rsidR="00DE5A67" w:rsidRPr="00C623DA" w14:paraId="47784DDF" w14:textId="77777777" w:rsidTr="00E641C7">
        <w:tc>
          <w:tcPr>
            <w:tcW w:w="1129" w:type="dxa"/>
          </w:tcPr>
          <w:p w14:paraId="470D9ABF" w14:textId="24B276FA" w:rsidR="00DE5A67" w:rsidRPr="00C623DA" w:rsidRDefault="0087517A" w:rsidP="00DE5A67">
            <w:pPr>
              <w:rPr>
                <w:rFonts w:asciiTheme="minorHAnsi" w:hAnsiTheme="minorHAnsi" w:cstheme="minorHAnsi"/>
              </w:rPr>
            </w:pPr>
            <w:r w:rsidRPr="00C623DA">
              <w:rPr>
                <w:rFonts w:asciiTheme="minorHAnsi" w:hAnsiTheme="minorHAnsi" w:cstheme="minorHAnsi"/>
              </w:rPr>
              <w:lastRenderedPageBreak/>
              <w:t>I-Eis-10</w:t>
            </w:r>
          </w:p>
        </w:tc>
        <w:tc>
          <w:tcPr>
            <w:tcW w:w="6804" w:type="dxa"/>
          </w:tcPr>
          <w:p w14:paraId="6FF66EF8" w14:textId="5FDB1BF8" w:rsidR="00DE5A67" w:rsidRPr="00C623DA" w:rsidRDefault="00DE5A67" w:rsidP="00DE5A67">
            <w:pPr>
              <w:autoSpaceDE w:val="0"/>
              <w:autoSpaceDN w:val="0"/>
              <w:adjustRightInd w:val="0"/>
              <w:rPr>
                <w:rFonts w:asciiTheme="minorHAnsi" w:hAnsiTheme="minorHAnsi" w:cstheme="minorHAnsi"/>
              </w:rPr>
            </w:pPr>
            <w:r w:rsidRPr="00C623DA">
              <w:rPr>
                <w:rFonts w:asciiTheme="minorHAnsi" w:hAnsiTheme="minorHAnsi" w:cstheme="minorHAnsi"/>
              </w:rPr>
              <w:t>Alle in het Beschrijvend document en/of de daarbij behorende Bijlagen genoemde aantallen met betrekking tot de omvang van de Opdracht zijn indicatief. Het is mogelijk dat deze aantallen wijzigen voor aanvang of gedurende de looptijd van de Overeenkomst. Aanbestedende dienst is niet gebonden aan deze aantallen.</w:t>
            </w:r>
          </w:p>
        </w:tc>
        <w:tc>
          <w:tcPr>
            <w:tcW w:w="567" w:type="dxa"/>
          </w:tcPr>
          <w:p w14:paraId="5C0C1B46" w14:textId="70C3C0A0" w:rsidR="00DE5A67" w:rsidRPr="00C623DA" w:rsidRDefault="00DE5A67" w:rsidP="00DE5A67">
            <w:pPr>
              <w:rPr>
                <w:rFonts w:asciiTheme="minorHAnsi" w:hAnsiTheme="minorHAnsi" w:cstheme="minorHAnsi"/>
              </w:rPr>
            </w:pPr>
            <w:r w:rsidRPr="00C623DA">
              <w:rPr>
                <w:rFonts w:asciiTheme="minorHAnsi" w:hAnsiTheme="minorHAnsi" w:cstheme="minorHAnsi"/>
              </w:rPr>
              <w:fldChar w:fldCharType="begin">
                <w:ffData>
                  <w:name w:val="Selectievakje15"/>
                  <w:enabled/>
                  <w:calcOnExit w:val="0"/>
                  <w:checkBox>
                    <w:sizeAuto/>
                    <w:default w:val="0"/>
                  </w:checkBox>
                </w:ffData>
              </w:fldChar>
            </w:r>
            <w:r w:rsidRPr="00C623DA">
              <w:rPr>
                <w:rFonts w:asciiTheme="minorHAnsi" w:hAnsiTheme="minorHAnsi" w:cstheme="minorHAnsi"/>
              </w:rPr>
              <w:instrText xml:space="preserve"> </w:instrText>
            </w:r>
            <w:bookmarkStart w:id="17" w:name="Selectievakje15"/>
            <w:r w:rsidRPr="00C623DA">
              <w:rPr>
                <w:rFonts w:asciiTheme="minorHAnsi" w:hAnsiTheme="minorHAnsi" w:cstheme="minorHAnsi"/>
              </w:rPr>
              <w:instrText xml:space="preserve">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bookmarkEnd w:id="17"/>
          </w:p>
        </w:tc>
        <w:tc>
          <w:tcPr>
            <w:tcW w:w="581" w:type="dxa"/>
          </w:tcPr>
          <w:p w14:paraId="577F3DF2" w14:textId="3E9DEDBC" w:rsidR="00DE5A67" w:rsidRPr="00C623DA" w:rsidRDefault="00DE5A67" w:rsidP="00DE5A67">
            <w:pPr>
              <w:rPr>
                <w:rFonts w:asciiTheme="minorHAnsi" w:hAnsiTheme="minorHAnsi" w:cstheme="minorHAnsi"/>
              </w:rPr>
            </w:pPr>
            <w:r w:rsidRPr="00C623DA">
              <w:rPr>
                <w:rFonts w:asciiTheme="minorHAnsi" w:hAnsiTheme="minorHAnsi" w:cstheme="minorHAnsi"/>
              </w:rPr>
              <w:fldChar w:fldCharType="begin">
                <w:ffData>
                  <w:name w:val="Selectievakje16"/>
                  <w:enabled/>
                  <w:calcOnExit w:val="0"/>
                  <w:checkBox>
                    <w:sizeAuto/>
                    <w:default w:val="0"/>
                  </w:checkBox>
                </w:ffData>
              </w:fldChar>
            </w:r>
            <w:bookmarkStart w:id="18" w:name="Selectievakje16"/>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bookmarkEnd w:id="18"/>
          </w:p>
        </w:tc>
      </w:tr>
      <w:tr w:rsidR="00DE5A67" w:rsidRPr="00C623DA" w14:paraId="51CC05CB" w14:textId="77777777" w:rsidTr="00E641C7">
        <w:tc>
          <w:tcPr>
            <w:tcW w:w="1129" w:type="dxa"/>
          </w:tcPr>
          <w:p w14:paraId="6D503F7F" w14:textId="6CEB00B1" w:rsidR="00DE5A67" w:rsidRPr="00C623DA" w:rsidRDefault="0087517A" w:rsidP="00DE5A67">
            <w:pPr>
              <w:rPr>
                <w:rFonts w:asciiTheme="minorHAnsi" w:hAnsiTheme="minorHAnsi" w:cstheme="minorHAnsi"/>
              </w:rPr>
            </w:pPr>
            <w:r w:rsidRPr="00C623DA">
              <w:rPr>
                <w:rFonts w:asciiTheme="minorHAnsi" w:hAnsiTheme="minorHAnsi" w:cstheme="minorHAnsi"/>
              </w:rPr>
              <w:t>I-Eis-11</w:t>
            </w:r>
          </w:p>
        </w:tc>
        <w:tc>
          <w:tcPr>
            <w:tcW w:w="6804" w:type="dxa"/>
          </w:tcPr>
          <w:p w14:paraId="3AA0E306" w14:textId="7A01B6B7" w:rsidR="00DE5A67" w:rsidRPr="00DC0F11" w:rsidRDefault="00DE5A67" w:rsidP="00DE5A67">
            <w:pPr>
              <w:autoSpaceDE w:val="0"/>
              <w:autoSpaceDN w:val="0"/>
              <w:adjustRightInd w:val="0"/>
              <w:rPr>
                <w:rFonts w:asciiTheme="minorHAnsi" w:hAnsiTheme="minorHAnsi" w:cstheme="minorHAnsi"/>
                <w:color w:val="000000"/>
              </w:rPr>
            </w:pPr>
            <w:r w:rsidRPr="00C623DA">
              <w:rPr>
                <w:rFonts w:asciiTheme="minorHAnsi" w:hAnsiTheme="minorHAnsi" w:cstheme="minorHAnsi"/>
                <w:color w:val="000000"/>
              </w:rPr>
              <w:t>De aangeboden tarieven</w:t>
            </w:r>
            <w:r>
              <w:rPr>
                <w:rFonts w:asciiTheme="minorHAnsi" w:hAnsiTheme="minorHAnsi" w:cstheme="minorHAnsi"/>
                <w:color w:val="000000"/>
              </w:rPr>
              <w:t>/ prijzen</w:t>
            </w:r>
            <w:r w:rsidRPr="00C623DA">
              <w:rPr>
                <w:rFonts w:asciiTheme="minorHAnsi" w:hAnsiTheme="minorHAnsi" w:cstheme="minorHAnsi"/>
                <w:color w:val="000000"/>
              </w:rPr>
              <w:t xml:space="preserve"> zijn in euro’s afgerond op twee decimalen, en worden exclusief btw aangeboden. En dienen inclusief overige belastingen en/of heffingen te zijn</w:t>
            </w:r>
            <w:r>
              <w:rPr>
                <w:rFonts w:asciiTheme="minorHAnsi" w:hAnsiTheme="minorHAnsi" w:cstheme="minorHAnsi"/>
                <w:color w:val="000000"/>
              </w:rPr>
              <w:t>.</w:t>
            </w:r>
          </w:p>
        </w:tc>
        <w:tc>
          <w:tcPr>
            <w:tcW w:w="567" w:type="dxa"/>
          </w:tcPr>
          <w:p w14:paraId="493228A2" w14:textId="2465386F" w:rsidR="00DE5A67" w:rsidRPr="00C623DA" w:rsidRDefault="00DE5A67" w:rsidP="00DE5A67">
            <w:pPr>
              <w:rPr>
                <w:rFonts w:asciiTheme="minorHAnsi" w:hAnsiTheme="minorHAnsi" w:cstheme="minorHAnsi"/>
              </w:rPr>
            </w:pPr>
            <w:r w:rsidRPr="00C623DA">
              <w:rPr>
                <w:rFonts w:asciiTheme="minorHAnsi" w:hAnsiTheme="minorHAnsi" w:cstheme="minorHAnsi"/>
              </w:rPr>
              <w:fldChar w:fldCharType="begin">
                <w:ffData>
                  <w:name w:val="Selectievakje17"/>
                  <w:enabled/>
                  <w:calcOnExit w:val="0"/>
                  <w:checkBox>
                    <w:sizeAuto/>
                    <w:default w:val="0"/>
                  </w:checkBox>
                </w:ffData>
              </w:fldChar>
            </w:r>
            <w:bookmarkStart w:id="19" w:name="Selectievakje17"/>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bookmarkEnd w:id="19"/>
          </w:p>
        </w:tc>
        <w:tc>
          <w:tcPr>
            <w:tcW w:w="581" w:type="dxa"/>
          </w:tcPr>
          <w:p w14:paraId="244DA552" w14:textId="6647F760" w:rsidR="00DE5A67" w:rsidRPr="00C623DA" w:rsidRDefault="00DE5A67" w:rsidP="00DE5A67">
            <w:pPr>
              <w:rPr>
                <w:rFonts w:asciiTheme="minorHAnsi" w:hAnsiTheme="minorHAnsi" w:cstheme="minorHAnsi"/>
              </w:rPr>
            </w:pPr>
            <w:r w:rsidRPr="00C623DA">
              <w:rPr>
                <w:rFonts w:asciiTheme="minorHAnsi" w:hAnsiTheme="minorHAnsi" w:cstheme="minorHAnsi"/>
              </w:rPr>
              <w:fldChar w:fldCharType="begin">
                <w:ffData>
                  <w:name w:val="Selectievakje18"/>
                  <w:enabled/>
                  <w:calcOnExit w:val="0"/>
                  <w:checkBox>
                    <w:sizeAuto/>
                    <w:default w:val="0"/>
                  </w:checkBox>
                </w:ffData>
              </w:fldChar>
            </w:r>
            <w:bookmarkStart w:id="20" w:name="Selectievakje18"/>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bookmarkEnd w:id="20"/>
          </w:p>
        </w:tc>
      </w:tr>
      <w:tr w:rsidR="00DE5A67" w:rsidRPr="00C623DA" w14:paraId="5DCD4A52" w14:textId="77777777" w:rsidTr="00E641C7">
        <w:tc>
          <w:tcPr>
            <w:tcW w:w="1129" w:type="dxa"/>
          </w:tcPr>
          <w:p w14:paraId="1B070FC5" w14:textId="73B56465" w:rsidR="00DE5A67" w:rsidRPr="00C623DA" w:rsidRDefault="00EF1D40" w:rsidP="00DE5A67">
            <w:pPr>
              <w:rPr>
                <w:rFonts w:asciiTheme="minorHAnsi" w:hAnsiTheme="minorHAnsi" w:cstheme="minorHAnsi"/>
              </w:rPr>
            </w:pPr>
            <w:r w:rsidRPr="00C623DA">
              <w:rPr>
                <w:rFonts w:asciiTheme="minorHAnsi" w:hAnsiTheme="minorHAnsi" w:cstheme="minorHAnsi"/>
              </w:rPr>
              <w:t>I-Eis-12</w:t>
            </w:r>
          </w:p>
        </w:tc>
        <w:tc>
          <w:tcPr>
            <w:tcW w:w="6804" w:type="dxa"/>
          </w:tcPr>
          <w:p w14:paraId="78F4B5EE" w14:textId="2B790259" w:rsidR="00DE5A67" w:rsidRPr="00C623DA" w:rsidRDefault="00DE5A67" w:rsidP="00DE5A67">
            <w:pPr>
              <w:autoSpaceDE w:val="0"/>
              <w:autoSpaceDN w:val="0"/>
              <w:adjustRightInd w:val="0"/>
              <w:rPr>
                <w:rFonts w:asciiTheme="minorHAnsi" w:hAnsiTheme="minorHAnsi" w:cstheme="minorHAnsi"/>
                <w:color w:val="000000"/>
              </w:rPr>
            </w:pPr>
            <w:r w:rsidRPr="00C623DA">
              <w:rPr>
                <w:rFonts w:asciiTheme="minorHAnsi" w:hAnsiTheme="minorHAnsi" w:cstheme="minorHAnsi"/>
                <w:color w:val="000000"/>
              </w:rPr>
              <w:t xml:space="preserve">Alle tarieven en prijzen zijn vast voor de gehele looptijd. Dit is van toepassing voor alle audio visuele middelen die binnen </w:t>
            </w:r>
            <w:r w:rsidR="00EF1D40">
              <w:rPr>
                <w:rFonts w:asciiTheme="minorHAnsi" w:hAnsiTheme="minorHAnsi" w:cstheme="minorHAnsi"/>
                <w:color w:val="000000"/>
              </w:rPr>
              <w:t>drie</w:t>
            </w:r>
            <w:r w:rsidRPr="00C623DA">
              <w:rPr>
                <w:rFonts w:asciiTheme="minorHAnsi" w:hAnsiTheme="minorHAnsi" w:cstheme="minorHAnsi"/>
                <w:color w:val="000000"/>
              </w:rPr>
              <w:t xml:space="preserve"> jaar worden geleverd of vervangen. De machines die buiten de directe scope van de aanbesteding worden bijgeplaatst/ vervangen hebben eveneens dezelfde tarieven en prijzen, maar hiervoor mag na het </w:t>
            </w:r>
            <w:r w:rsidR="00DE2809">
              <w:rPr>
                <w:rFonts w:asciiTheme="minorHAnsi" w:hAnsiTheme="minorHAnsi" w:cstheme="minorHAnsi"/>
                <w:color w:val="000000"/>
              </w:rPr>
              <w:t>3d</w:t>
            </w:r>
            <w:r w:rsidRPr="00C623DA">
              <w:rPr>
                <w:rFonts w:asciiTheme="minorHAnsi" w:hAnsiTheme="minorHAnsi" w:cstheme="minorHAnsi"/>
                <w:color w:val="000000"/>
              </w:rPr>
              <w:t>e jaar gebruik gemaakt worden indexering.</w:t>
            </w:r>
          </w:p>
        </w:tc>
        <w:tc>
          <w:tcPr>
            <w:tcW w:w="567" w:type="dxa"/>
          </w:tcPr>
          <w:p w14:paraId="5EF46298" w14:textId="390A4B0E" w:rsidR="00DE5A67" w:rsidRPr="00C623DA" w:rsidRDefault="00DE5A67" w:rsidP="00DE5A67">
            <w:pPr>
              <w:rPr>
                <w:rFonts w:asciiTheme="minorHAnsi" w:hAnsiTheme="minorHAnsi" w:cstheme="minorHAnsi"/>
              </w:rPr>
            </w:pPr>
            <w:r w:rsidRPr="00C623DA">
              <w:rPr>
                <w:rFonts w:asciiTheme="minorHAnsi" w:hAnsiTheme="minorHAnsi" w:cstheme="minorHAnsi"/>
              </w:rPr>
              <w:fldChar w:fldCharType="begin">
                <w:ffData>
                  <w:name w:val="Selectievakje19"/>
                  <w:enabled/>
                  <w:calcOnExit w:val="0"/>
                  <w:checkBox>
                    <w:sizeAuto/>
                    <w:default w:val="0"/>
                  </w:checkBox>
                </w:ffData>
              </w:fldChar>
            </w:r>
            <w:bookmarkStart w:id="21" w:name="Selectievakje19"/>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bookmarkEnd w:id="21"/>
          </w:p>
        </w:tc>
        <w:tc>
          <w:tcPr>
            <w:tcW w:w="581" w:type="dxa"/>
          </w:tcPr>
          <w:p w14:paraId="60775A3A" w14:textId="009C1027" w:rsidR="00DE5A67" w:rsidRPr="00C623DA" w:rsidRDefault="00DE5A67" w:rsidP="00DE5A67">
            <w:pPr>
              <w:rPr>
                <w:rFonts w:asciiTheme="minorHAnsi" w:hAnsiTheme="minorHAnsi" w:cstheme="minorHAnsi"/>
              </w:rPr>
            </w:pPr>
            <w:r w:rsidRPr="00C623DA">
              <w:rPr>
                <w:rFonts w:asciiTheme="minorHAnsi" w:hAnsiTheme="minorHAnsi" w:cstheme="minorHAnsi"/>
              </w:rPr>
              <w:fldChar w:fldCharType="begin">
                <w:ffData>
                  <w:name w:val="Selectievakje20"/>
                  <w:enabled/>
                  <w:calcOnExit w:val="0"/>
                  <w:checkBox>
                    <w:sizeAuto/>
                    <w:default w:val="0"/>
                  </w:checkBox>
                </w:ffData>
              </w:fldChar>
            </w:r>
            <w:bookmarkStart w:id="22" w:name="Selectievakje20"/>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bookmarkEnd w:id="22"/>
          </w:p>
        </w:tc>
      </w:tr>
      <w:tr w:rsidR="002121A3" w:rsidRPr="00C623DA" w14:paraId="4A2CD411" w14:textId="77777777" w:rsidTr="00E641C7">
        <w:tc>
          <w:tcPr>
            <w:tcW w:w="1129" w:type="dxa"/>
          </w:tcPr>
          <w:p w14:paraId="6BC283B7" w14:textId="099898F9" w:rsidR="002121A3" w:rsidRPr="00C623DA" w:rsidRDefault="002121A3" w:rsidP="002121A3">
            <w:pPr>
              <w:rPr>
                <w:rFonts w:asciiTheme="minorHAnsi" w:hAnsiTheme="minorHAnsi" w:cstheme="minorHAnsi"/>
              </w:rPr>
            </w:pPr>
            <w:r w:rsidRPr="00C623DA">
              <w:rPr>
                <w:rFonts w:asciiTheme="minorHAnsi" w:hAnsiTheme="minorHAnsi" w:cstheme="minorHAnsi"/>
              </w:rPr>
              <w:t>I-Eis-13</w:t>
            </w:r>
          </w:p>
        </w:tc>
        <w:tc>
          <w:tcPr>
            <w:tcW w:w="6804" w:type="dxa"/>
          </w:tcPr>
          <w:p w14:paraId="2043EFD4" w14:textId="2107233F" w:rsidR="002121A3" w:rsidRPr="00D3166E" w:rsidRDefault="002121A3" w:rsidP="002121A3">
            <w:pPr>
              <w:autoSpaceDE w:val="0"/>
              <w:autoSpaceDN w:val="0"/>
              <w:adjustRightInd w:val="0"/>
              <w:rPr>
                <w:rFonts w:asciiTheme="minorHAnsi" w:hAnsiTheme="minorHAnsi" w:cstheme="minorHAnsi"/>
                <w:color w:val="000000"/>
              </w:rPr>
            </w:pPr>
            <w:r w:rsidRPr="00D3166E">
              <w:rPr>
                <w:rStyle w:val="s1"/>
                <w:rFonts w:asciiTheme="minorHAnsi" w:hAnsiTheme="minorHAnsi" w:cstheme="minorHAnsi"/>
              </w:rPr>
              <w:t>Opdrachtnemer biedt de mogelijkheid van tijdelijke huur</w:t>
            </w:r>
            <w:r>
              <w:rPr>
                <w:rStyle w:val="s1"/>
                <w:rFonts w:asciiTheme="minorHAnsi" w:hAnsiTheme="minorHAnsi" w:cstheme="minorHAnsi"/>
              </w:rPr>
              <w:t>/lease</w:t>
            </w:r>
            <w:r w:rsidRPr="00D3166E">
              <w:rPr>
                <w:rStyle w:val="s1"/>
                <w:rFonts w:asciiTheme="minorHAnsi" w:hAnsiTheme="minorHAnsi" w:cstheme="minorHAnsi"/>
              </w:rPr>
              <w:t xml:space="preserve"> van de gevraagde opstelling en beschrijft de kosten hiervoor op het prijzenblad.</w:t>
            </w:r>
          </w:p>
        </w:tc>
        <w:tc>
          <w:tcPr>
            <w:tcW w:w="567" w:type="dxa"/>
          </w:tcPr>
          <w:p w14:paraId="695464AA" w14:textId="51197A6E" w:rsidR="002121A3" w:rsidRPr="00C623DA" w:rsidRDefault="002121A3" w:rsidP="002121A3">
            <w:pPr>
              <w:rPr>
                <w:rFonts w:asciiTheme="minorHAnsi" w:hAnsiTheme="minorHAnsi" w:cstheme="minorHAnsi"/>
              </w:rPr>
            </w:pPr>
            <w:r w:rsidRPr="00C623DA">
              <w:rPr>
                <w:rFonts w:asciiTheme="minorHAnsi" w:hAnsiTheme="minorHAnsi" w:cstheme="minorHAnsi"/>
              </w:rPr>
              <w:fldChar w:fldCharType="begin">
                <w:ffData>
                  <w:name w:val="Selectievakje19"/>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c>
          <w:tcPr>
            <w:tcW w:w="581" w:type="dxa"/>
          </w:tcPr>
          <w:p w14:paraId="65A6C6FD" w14:textId="4FE08807" w:rsidR="002121A3" w:rsidRPr="00C623DA" w:rsidRDefault="002121A3" w:rsidP="002121A3">
            <w:pPr>
              <w:rPr>
                <w:rFonts w:asciiTheme="minorHAnsi" w:hAnsiTheme="minorHAnsi" w:cstheme="minorHAnsi"/>
              </w:rPr>
            </w:pPr>
            <w:r w:rsidRPr="00C623DA">
              <w:rPr>
                <w:rFonts w:asciiTheme="minorHAnsi" w:hAnsiTheme="minorHAnsi" w:cstheme="minorHAnsi"/>
              </w:rPr>
              <w:fldChar w:fldCharType="begin">
                <w:ffData>
                  <w:name w:val="Selectievakje20"/>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r>
      <w:tr w:rsidR="002121A3" w:rsidRPr="00C623DA" w14:paraId="1EDCEA40" w14:textId="77777777" w:rsidTr="00E641C7">
        <w:tc>
          <w:tcPr>
            <w:tcW w:w="1129" w:type="dxa"/>
          </w:tcPr>
          <w:p w14:paraId="17D5A6C8" w14:textId="4F6795C1" w:rsidR="002121A3" w:rsidRPr="00C623DA" w:rsidRDefault="002121A3" w:rsidP="002121A3">
            <w:pPr>
              <w:rPr>
                <w:rFonts w:asciiTheme="minorHAnsi" w:hAnsiTheme="minorHAnsi" w:cstheme="minorHAnsi"/>
              </w:rPr>
            </w:pPr>
            <w:r w:rsidRPr="00C623DA">
              <w:rPr>
                <w:rFonts w:asciiTheme="minorHAnsi" w:hAnsiTheme="minorHAnsi" w:cstheme="minorHAnsi"/>
              </w:rPr>
              <w:t>I-Eis-14</w:t>
            </w:r>
          </w:p>
        </w:tc>
        <w:tc>
          <w:tcPr>
            <w:tcW w:w="6804" w:type="dxa"/>
          </w:tcPr>
          <w:p w14:paraId="7A6C0478" w14:textId="44097432" w:rsidR="002121A3" w:rsidRPr="00C623DA" w:rsidRDefault="002121A3" w:rsidP="002121A3">
            <w:pPr>
              <w:pStyle w:val="Normaalweb"/>
              <w:rPr>
                <w:rFonts w:asciiTheme="minorHAnsi" w:hAnsiTheme="minorHAnsi" w:cstheme="minorHAnsi"/>
                <w:sz w:val="20"/>
                <w:szCs w:val="20"/>
              </w:rPr>
            </w:pPr>
            <w:r w:rsidRPr="00C623DA">
              <w:rPr>
                <w:rFonts w:asciiTheme="minorHAnsi" w:hAnsiTheme="minorHAnsi" w:cstheme="minorHAnsi"/>
                <w:sz w:val="20"/>
                <w:szCs w:val="20"/>
              </w:rPr>
              <w:t>Opdrachtnemer stemt ermee in dat de Pompeblêd scholengroep zich gedurende de overeenkomst niet hoeft te committeren aan een bepaalde afname.</w:t>
            </w:r>
          </w:p>
        </w:tc>
        <w:tc>
          <w:tcPr>
            <w:tcW w:w="567" w:type="dxa"/>
          </w:tcPr>
          <w:p w14:paraId="1CF46A2E" w14:textId="711BECFF" w:rsidR="002121A3" w:rsidRPr="00C623DA" w:rsidRDefault="002121A3" w:rsidP="002121A3">
            <w:pPr>
              <w:rPr>
                <w:rFonts w:asciiTheme="minorHAnsi" w:hAnsiTheme="minorHAnsi" w:cstheme="minorHAnsi"/>
              </w:rPr>
            </w:pPr>
            <w:r w:rsidRPr="00C623DA">
              <w:rPr>
                <w:rFonts w:asciiTheme="minorHAnsi" w:hAnsiTheme="minorHAnsi" w:cstheme="minorHAnsi"/>
              </w:rPr>
              <w:fldChar w:fldCharType="begin">
                <w:ffData>
                  <w:name w:val="Selectievakje19"/>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c>
          <w:tcPr>
            <w:tcW w:w="581" w:type="dxa"/>
          </w:tcPr>
          <w:p w14:paraId="679A207B" w14:textId="172D7145" w:rsidR="002121A3" w:rsidRPr="00C623DA" w:rsidRDefault="002121A3" w:rsidP="002121A3">
            <w:pPr>
              <w:rPr>
                <w:rFonts w:asciiTheme="minorHAnsi" w:hAnsiTheme="minorHAnsi" w:cstheme="minorHAnsi"/>
              </w:rPr>
            </w:pPr>
            <w:r w:rsidRPr="00C623DA">
              <w:rPr>
                <w:rFonts w:asciiTheme="minorHAnsi" w:hAnsiTheme="minorHAnsi" w:cstheme="minorHAnsi"/>
              </w:rPr>
              <w:fldChar w:fldCharType="begin">
                <w:ffData>
                  <w:name w:val="Selectievakje20"/>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r>
      <w:tr w:rsidR="002121A3" w:rsidRPr="00C623DA" w14:paraId="6717F062" w14:textId="77777777" w:rsidTr="00E641C7">
        <w:tc>
          <w:tcPr>
            <w:tcW w:w="1129" w:type="dxa"/>
          </w:tcPr>
          <w:p w14:paraId="5B53A908" w14:textId="2801715E" w:rsidR="002121A3" w:rsidRPr="00C623DA" w:rsidRDefault="00D90B02" w:rsidP="002121A3">
            <w:pPr>
              <w:rPr>
                <w:rFonts w:asciiTheme="minorHAnsi" w:hAnsiTheme="minorHAnsi" w:cstheme="minorHAnsi"/>
              </w:rPr>
            </w:pPr>
            <w:r w:rsidRPr="00C623DA">
              <w:rPr>
                <w:rFonts w:asciiTheme="minorHAnsi" w:hAnsiTheme="minorHAnsi" w:cstheme="minorHAnsi"/>
              </w:rPr>
              <w:t>I-Eis-15</w:t>
            </w:r>
          </w:p>
        </w:tc>
        <w:tc>
          <w:tcPr>
            <w:tcW w:w="6804" w:type="dxa"/>
          </w:tcPr>
          <w:p w14:paraId="0F15ED42" w14:textId="2DBC0696" w:rsidR="002121A3" w:rsidRPr="00C623DA" w:rsidRDefault="002121A3" w:rsidP="002121A3">
            <w:pPr>
              <w:autoSpaceDE w:val="0"/>
              <w:autoSpaceDN w:val="0"/>
              <w:adjustRightInd w:val="0"/>
              <w:rPr>
                <w:rFonts w:asciiTheme="minorHAnsi" w:hAnsiTheme="minorHAnsi" w:cstheme="minorHAnsi"/>
                <w:color w:val="000000"/>
              </w:rPr>
            </w:pPr>
            <w:r w:rsidRPr="00C623DA">
              <w:rPr>
                <w:rFonts w:asciiTheme="minorHAnsi" w:hAnsiTheme="minorHAnsi" w:cstheme="minorHAnsi"/>
                <w:color w:val="000000"/>
              </w:rPr>
              <w:t xml:space="preserve">De inschrijfprijs wordt uitsluitend beoordeeld, indien de Inschrijver geen oneigenlijk gebruik heeft gemaakt van de gunningssystematiek. Op straffe van ongeldigheid van de aanbieding dienen de navolgende voorwaarden in acht te worden genomen: </w:t>
            </w:r>
          </w:p>
          <w:p w14:paraId="573BA822" w14:textId="77777777" w:rsidR="002121A3" w:rsidRPr="00C623DA" w:rsidRDefault="002121A3" w:rsidP="002121A3">
            <w:pPr>
              <w:pStyle w:val="Lijstalinea"/>
              <w:numPr>
                <w:ilvl w:val="0"/>
                <w:numId w:val="19"/>
              </w:numPr>
              <w:tabs>
                <w:tab w:val="left" w:pos="220"/>
                <w:tab w:val="left" w:pos="720"/>
              </w:tabs>
              <w:adjustRightInd w:val="0"/>
              <w:spacing w:after="0"/>
              <w:rPr>
                <w:rFonts w:asciiTheme="minorHAnsi" w:hAnsiTheme="minorHAnsi" w:cstheme="minorHAnsi"/>
                <w:color w:val="000000"/>
                <w:sz w:val="20"/>
                <w:lang w:val="nl-NL"/>
              </w:rPr>
            </w:pPr>
            <w:r w:rsidRPr="00C623DA">
              <w:rPr>
                <w:rFonts w:asciiTheme="minorHAnsi" w:hAnsiTheme="minorHAnsi" w:cstheme="minorHAnsi"/>
                <w:color w:val="000000"/>
                <w:sz w:val="20"/>
                <w:lang w:val="nl-NL"/>
              </w:rPr>
              <w:t>Tarieven/ prijzen moeten conform het prijspeil van het moment van uitvraag zijn.</w:t>
            </w:r>
          </w:p>
          <w:p w14:paraId="26AE122B" w14:textId="41C7D2E1" w:rsidR="002121A3" w:rsidRPr="00C623DA" w:rsidRDefault="002121A3" w:rsidP="002121A3">
            <w:pPr>
              <w:pStyle w:val="Lijstalinea"/>
              <w:numPr>
                <w:ilvl w:val="0"/>
                <w:numId w:val="19"/>
              </w:numPr>
              <w:tabs>
                <w:tab w:val="left" w:pos="220"/>
                <w:tab w:val="left" w:pos="720"/>
              </w:tabs>
              <w:adjustRightInd w:val="0"/>
              <w:spacing w:after="0"/>
              <w:rPr>
                <w:rFonts w:asciiTheme="minorHAnsi" w:hAnsiTheme="minorHAnsi" w:cstheme="minorHAnsi"/>
                <w:color w:val="000000"/>
                <w:sz w:val="20"/>
                <w:lang w:val="nl-NL"/>
              </w:rPr>
            </w:pPr>
            <w:r w:rsidRPr="00C623DA">
              <w:rPr>
                <w:rFonts w:asciiTheme="minorHAnsi" w:hAnsiTheme="minorHAnsi" w:cstheme="minorHAnsi"/>
                <w:color w:val="000000"/>
                <w:sz w:val="20"/>
                <w:lang w:val="nl-NL"/>
              </w:rPr>
              <w:t xml:space="preserve">Tarieven/ prijzen worden aangeboden in Euro’s exclusief btw, afgerond op maximaal twee decimalen. </w:t>
            </w:r>
            <w:r w:rsidRPr="00C623DA">
              <w:rPr>
                <w:rFonts w:ascii="MS Gothic" w:eastAsia="MS Gothic" w:hAnsi="MS Gothic" w:cs="MS Gothic"/>
                <w:color w:val="000000"/>
                <w:sz w:val="20"/>
                <w:lang w:val="nl-NL"/>
              </w:rPr>
              <w:t> </w:t>
            </w:r>
          </w:p>
          <w:p w14:paraId="7EFBD216" w14:textId="77777777" w:rsidR="002121A3" w:rsidRPr="00C623DA" w:rsidRDefault="002121A3" w:rsidP="002121A3">
            <w:pPr>
              <w:pStyle w:val="Lijstalinea"/>
              <w:numPr>
                <w:ilvl w:val="0"/>
                <w:numId w:val="19"/>
              </w:numPr>
              <w:tabs>
                <w:tab w:val="left" w:pos="220"/>
                <w:tab w:val="left" w:pos="720"/>
              </w:tabs>
              <w:adjustRightInd w:val="0"/>
              <w:spacing w:after="0"/>
              <w:rPr>
                <w:rFonts w:asciiTheme="minorHAnsi" w:hAnsiTheme="minorHAnsi" w:cstheme="minorHAnsi"/>
                <w:color w:val="000000"/>
                <w:sz w:val="20"/>
                <w:lang w:val="nl-NL"/>
              </w:rPr>
            </w:pPr>
            <w:r w:rsidRPr="00C623DA">
              <w:rPr>
                <w:rFonts w:asciiTheme="minorHAnsi" w:hAnsiTheme="minorHAnsi" w:cstheme="minorHAnsi"/>
                <w:color w:val="000000"/>
                <w:sz w:val="20"/>
                <w:lang w:val="nl-NL"/>
              </w:rPr>
              <w:t xml:space="preserve">Er mogen geen negatieve tarieven worden aangeboden. </w:t>
            </w:r>
          </w:p>
          <w:p w14:paraId="1DB7875C" w14:textId="77777777" w:rsidR="002121A3" w:rsidRPr="00C623DA" w:rsidRDefault="002121A3" w:rsidP="002121A3">
            <w:pPr>
              <w:pStyle w:val="Lijstalinea"/>
              <w:numPr>
                <w:ilvl w:val="0"/>
                <w:numId w:val="19"/>
              </w:numPr>
              <w:tabs>
                <w:tab w:val="left" w:pos="220"/>
                <w:tab w:val="left" w:pos="720"/>
              </w:tabs>
              <w:adjustRightInd w:val="0"/>
              <w:spacing w:after="0"/>
              <w:rPr>
                <w:rFonts w:asciiTheme="minorHAnsi" w:hAnsiTheme="minorHAnsi" w:cstheme="minorHAnsi"/>
                <w:color w:val="000000"/>
                <w:sz w:val="20"/>
                <w:lang w:val="nl-NL"/>
              </w:rPr>
            </w:pPr>
            <w:r w:rsidRPr="00C623DA">
              <w:rPr>
                <w:rFonts w:asciiTheme="minorHAnsi" w:hAnsiTheme="minorHAnsi" w:cstheme="minorHAnsi"/>
                <w:color w:val="000000"/>
                <w:sz w:val="20"/>
                <w:lang w:val="nl-NL"/>
              </w:rPr>
              <w:t xml:space="preserve">Op elk gevraagd onderdeel moet een prijs/ tarief worden aangeboden. </w:t>
            </w:r>
          </w:p>
          <w:p w14:paraId="3388733F" w14:textId="7974920A" w:rsidR="002121A3" w:rsidRPr="00C623DA" w:rsidRDefault="002121A3" w:rsidP="002121A3">
            <w:pPr>
              <w:pStyle w:val="Normaalweb"/>
              <w:numPr>
                <w:ilvl w:val="0"/>
                <w:numId w:val="19"/>
              </w:numPr>
              <w:rPr>
                <w:rFonts w:asciiTheme="minorHAnsi" w:hAnsiTheme="minorHAnsi" w:cstheme="minorHAnsi"/>
                <w:sz w:val="20"/>
                <w:szCs w:val="20"/>
              </w:rPr>
            </w:pPr>
            <w:r w:rsidRPr="00C623DA">
              <w:rPr>
                <w:rFonts w:asciiTheme="minorHAnsi" w:hAnsiTheme="minorHAnsi" w:cstheme="minorHAnsi"/>
                <w:color w:val="000000"/>
                <w:sz w:val="20"/>
                <w:szCs w:val="20"/>
              </w:rPr>
              <w:t xml:space="preserve">Inschrijver dient zich te realiseren dat voor de geboden prijzen/ tarieven de gevraagde audio visuele middelen inclusief software en dienstverlening geleverd moet worden. </w:t>
            </w:r>
            <w:r w:rsidRPr="00C623DA">
              <w:rPr>
                <w:rFonts w:ascii="MS Gothic" w:eastAsia="MS Gothic" w:hAnsi="MS Gothic" w:cs="MS Gothic"/>
                <w:color w:val="000000"/>
                <w:sz w:val="20"/>
                <w:szCs w:val="20"/>
              </w:rPr>
              <w:t> </w:t>
            </w:r>
          </w:p>
        </w:tc>
        <w:tc>
          <w:tcPr>
            <w:tcW w:w="567" w:type="dxa"/>
          </w:tcPr>
          <w:p w14:paraId="14B9FB7A" w14:textId="6C369FBE" w:rsidR="002121A3" w:rsidRPr="00C623DA" w:rsidRDefault="002121A3" w:rsidP="002121A3">
            <w:pPr>
              <w:rPr>
                <w:rFonts w:asciiTheme="minorHAnsi" w:hAnsiTheme="minorHAnsi" w:cstheme="minorHAnsi"/>
              </w:rPr>
            </w:pPr>
            <w:r w:rsidRPr="00C623DA">
              <w:rPr>
                <w:rFonts w:asciiTheme="minorHAnsi" w:hAnsiTheme="minorHAnsi" w:cstheme="minorHAnsi"/>
              </w:rPr>
              <w:fldChar w:fldCharType="begin">
                <w:ffData>
                  <w:name w:val="Selectievakje19"/>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c>
          <w:tcPr>
            <w:tcW w:w="581" w:type="dxa"/>
          </w:tcPr>
          <w:p w14:paraId="3DF124A7" w14:textId="0B45BB8D" w:rsidR="002121A3" w:rsidRPr="00C623DA" w:rsidRDefault="002121A3" w:rsidP="002121A3">
            <w:pPr>
              <w:rPr>
                <w:rFonts w:asciiTheme="minorHAnsi" w:hAnsiTheme="minorHAnsi" w:cstheme="minorHAnsi"/>
              </w:rPr>
            </w:pPr>
            <w:r w:rsidRPr="00C623DA">
              <w:rPr>
                <w:rFonts w:asciiTheme="minorHAnsi" w:hAnsiTheme="minorHAnsi" w:cstheme="minorHAnsi"/>
              </w:rPr>
              <w:fldChar w:fldCharType="begin">
                <w:ffData>
                  <w:name w:val="Selectievakje20"/>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r>
      <w:tr w:rsidR="00D90B02" w:rsidRPr="00C623DA" w14:paraId="070C6932" w14:textId="77777777" w:rsidTr="00E641C7">
        <w:tc>
          <w:tcPr>
            <w:tcW w:w="1129" w:type="dxa"/>
          </w:tcPr>
          <w:p w14:paraId="63733AF6" w14:textId="65DDA215" w:rsidR="00D90B02" w:rsidRPr="00C623DA" w:rsidRDefault="00485918" w:rsidP="00D90B02">
            <w:pPr>
              <w:rPr>
                <w:rFonts w:asciiTheme="minorHAnsi" w:hAnsiTheme="minorHAnsi" w:cstheme="minorHAnsi"/>
              </w:rPr>
            </w:pPr>
            <w:r w:rsidRPr="00C623DA">
              <w:rPr>
                <w:rFonts w:asciiTheme="minorHAnsi" w:hAnsiTheme="minorHAnsi" w:cstheme="minorHAnsi"/>
              </w:rPr>
              <w:t>I-Eis-16</w:t>
            </w:r>
          </w:p>
        </w:tc>
        <w:tc>
          <w:tcPr>
            <w:tcW w:w="6804" w:type="dxa"/>
          </w:tcPr>
          <w:p w14:paraId="78E12C0C" w14:textId="77777777" w:rsidR="00D90B02" w:rsidRPr="00606EA9" w:rsidRDefault="00D90B02" w:rsidP="00D90B02">
            <w:pPr>
              <w:rPr>
                <w:rFonts w:asciiTheme="minorHAnsi" w:hAnsiTheme="minorHAnsi" w:cstheme="minorHAnsi"/>
              </w:rPr>
            </w:pPr>
            <w:r w:rsidRPr="00606EA9">
              <w:rPr>
                <w:rFonts w:asciiTheme="minorHAnsi" w:hAnsiTheme="minorHAnsi" w:cstheme="minorHAnsi"/>
              </w:rPr>
              <w:t>Zodra er een gespecificeerde bestelling voor audiovisuele apparatuur, randapparatuur en bijbehorende software heeft plaatsgevonden bestaande uit: aantal per type, eventuele opties per apparaat en afleverlocatie, geldt het volgende:</w:t>
            </w:r>
          </w:p>
          <w:p w14:paraId="1870A1B5" w14:textId="77777777" w:rsidR="00D90B02" w:rsidRPr="00606EA9" w:rsidRDefault="00D90B02" w:rsidP="00D90B02">
            <w:pPr>
              <w:pStyle w:val="Lijstalinea"/>
              <w:numPr>
                <w:ilvl w:val="0"/>
                <w:numId w:val="19"/>
              </w:numPr>
              <w:tabs>
                <w:tab w:val="left" w:pos="220"/>
                <w:tab w:val="left" w:pos="720"/>
              </w:tabs>
              <w:adjustRightInd w:val="0"/>
              <w:spacing w:after="0"/>
              <w:rPr>
                <w:rFonts w:asciiTheme="minorHAnsi" w:hAnsiTheme="minorHAnsi" w:cstheme="minorHAnsi"/>
                <w:color w:val="000000"/>
                <w:sz w:val="20"/>
                <w:lang w:val="nl-NL"/>
              </w:rPr>
            </w:pPr>
            <w:r w:rsidRPr="00606EA9">
              <w:rPr>
                <w:rFonts w:asciiTheme="minorHAnsi" w:hAnsiTheme="minorHAnsi" w:cstheme="minorHAnsi"/>
                <w:color w:val="000000"/>
                <w:sz w:val="20"/>
                <w:lang w:val="nl-NL"/>
              </w:rPr>
              <w:t xml:space="preserve">Bij de initiële (eerste) levering bedraagt de maximale levertijd 40 werkdagen na besteldatum (moment van aanbetaling). </w:t>
            </w:r>
          </w:p>
          <w:p w14:paraId="186BD82B" w14:textId="3149BE1A" w:rsidR="00D90B02" w:rsidRPr="00606EA9" w:rsidRDefault="00D90B02" w:rsidP="00D90B02">
            <w:pPr>
              <w:pStyle w:val="Lijstalinea"/>
              <w:numPr>
                <w:ilvl w:val="0"/>
                <w:numId w:val="19"/>
              </w:numPr>
              <w:tabs>
                <w:tab w:val="left" w:pos="220"/>
                <w:tab w:val="left" w:pos="720"/>
              </w:tabs>
              <w:adjustRightInd w:val="0"/>
              <w:spacing w:after="0"/>
              <w:rPr>
                <w:rFonts w:asciiTheme="minorHAnsi" w:hAnsiTheme="minorHAnsi" w:cstheme="minorHAnsi"/>
                <w:color w:val="000000"/>
                <w:sz w:val="20"/>
                <w:lang w:val="nl-NL"/>
              </w:rPr>
            </w:pPr>
            <w:r w:rsidRPr="00606EA9">
              <w:rPr>
                <w:rFonts w:asciiTheme="minorHAnsi" w:hAnsiTheme="minorHAnsi" w:cstheme="minorHAnsi"/>
                <w:color w:val="000000"/>
                <w:sz w:val="20"/>
                <w:lang w:val="nl-NL"/>
              </w:rPr>
              <w:t>Onder de levering verstaan wij het volledig functionerend opleveren van de bestelde apparatuur, software en bestelde opties.</w:t>
            </w:r>
          </w:p>
          <w:p w14:paraId="56A9DDBC" w14:textId="7C50A749" w:rsidR="00D90B02" w:rsidRPr="00380639" w:rsidRDefault="00D90B02" w:rsidP="00D90B02">
            <w:pPr>
              <w:pStyle w:val="Lijstalinea"/>
              <w:numPr>
                <w:ilvl w:val="0"/>
                <w:numId w:val="19"/>
              </w:numPr>
              <w:tabs>
                <w:tab w:val="left" w:pos="220"/>
                <w:tab w:val="left" w:pos="720"/>
              </w:tabs>
              <w:adjustRightInd w:val="0"/>
              <w:spacing w:after="0"/>
              <w:rPr>
                <w:rFonts w:asciiTheme="minorHAnsi" w:hAnsiTheme="minorHAnsi" w:cstheme="minorHAnsi"/>
                <w:color w:val="000000"/>
                <w:sz w:val="20"/>
                <w:lang w:val="nl-NL"/>
              </w:rPr>
            </w:pPr>
            <w:r w:rsidRPr="00606EA9">
              <w:rPr>
                <w:rFonts w:asciiTheme="minorHAnsi" w:hAnsiTheme="minorHAnsi" w:cstheme="minorHAnsi"/>
                <w:color w:val="000000"/>
                <w:sz w:val="20"/>
                <w:lang w:val="nl-NL"/>
              </w:rPr>
              <w:t>Voor de daadwerkelijke gespecificeerde bestelling zal er uitsluitend gebruik worden gemaakt</w:t>
            </w:r>
            <w:r w:rsidRPr="00380639">
              <w:rPr>
                <w:rFonts w:asciiTheme="minorHAnsi" w:hAnsiTheme="minorHAnsi" w:cstheme="minorHAnsi"/>
                <w:sz w:val="20"/>
                <w:lang w:val="nl-NL"/>
              </w:rPr>
              <w:t xml:space="preserve"> van de bestelformulieren van de aanbestedende dienst.</w:t>
            </w:r>
          </w:p>
        </w:tc>
        <w:tc>
          <w:tcPr>
            <w:tcW w:w="567" w:type="dxa"/>
          </w:tcPr>
          <w:p w14:paraId="4DAC647D" w14:textId="538DB4A9" w:rsidR="00D90B02" w:rsidRPr="00C623DA" w:rsidRDefault="00D90B02" w:rsidP="00D90B02">
            <w:pPr>
              <w:rPr>
                <w:rFonts w:asciiTheme="minorHAnsi" w:hAnsiTheme="minorHAnsi" w:cstheme="minorHAnsi"/>
              </w:rPr>
            </w:pPr>
            <w:r w:rsidRPr="00C623DA">
              <w:rPr>
                <w:rFonts w:asciiTheme="minorHAnsi" w:hAnsiTheme="minorHAnsi" w:cstheme="minorHAnsi"/>
              </w:rPr>
              <w:fldChar w:fldCharType="begin">
                <w:ffData>
                  <w:name w:val="Selectievakje19"/>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c>
          <w:tcPr>
            <w:tcW w:w="581" w:type="dxa"/>
          </w:tcPr>
          <w:p w14:paraId="6997FE87" w14:textId="252D6EF7" w:rsidR="00D90B02" w:rsidRPr="00C623DA" w:rsidRDefault="00D90B02" w:rsidP="00D90B02">
            <w:pPr>
              <w:rPr>
                <w:rFonts w:asciiTheme="minorHAnsi" w:hAnsiTheme="minorHAnsi" w:cstheme="minorHAnsi"/>
              </w:rPr>
            </w:pPr>
            <w:r w:rsidRPr="00C623DA">
              <w:rPr>
                <w:rFonts w:asciiTheme="minorHAnsi" w:hAnsiTheme="minorHAnsi" w:cstheme="minorHAnsi"/>
              </w:rPr>
              <w:fldChar w:fldCharType="begin">
                <w:ffData>
                  <w:name w:val="Selectievakje20"/>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r>
      <w:tr w:rsidR="00D90B02" w:rsidRPr="00C623DA" w14:paraId="0F821541" w14:textId="77777777" w:rsidTr="00E641C7">
        <w:tc>
          <w:tcPr>
            <w:tcW w:w="1129" w:type="dxa"/>
          </w:tcPr>
          <w:p w14:paraId="0A7C6981" w14:textId="1EA1A938" w:rsidR="00D90B02" w:rsidRPr="00C623DA" w:rsidRDefault="00485918" w:rsidP="00D90B02">
            <w:pPr>
              <w:rPr>
                <w:rFonts w:asciiTheme="minorHAnsi" w:hAnsiTheme="minorHAnsi" w:cstheme="minorHAnsi"/>
              </w:rPr>
            </w:pPr>
            <w:r w:rsidRPr="00C623DA">
              <w:rPr>
                <w:rFonts w:asciiTheme="minorHAnsi" w:hAnsiTheme="minorHAnsi" w:cstheme="minorHAnsi"/>
              </w:rPr>
              <w:t>I-Eis-17</w:t>
            </w:r>
          </w:p>
        </w:tc>
        <w:tc>
          <w:tcPr>
            <w:tcW w:w="6804" w:type="dxa"/>
          </w:tcPr>
          <w:p w14:paraId="61E84072" w14:textId="0DD70595" w:rsidR="00D90B02" w:rsidRPr="00C623DA" w:rsidRDefault="00D90B02" w:rsidP="00D90B02">
            <w:pPr>
              <w:pStyle w:val="Normaalweb"/>
              <w:rPr>
                <w:rFonts w:asciiTheme="minorHAnsi" w:hAnsiTheme="minorHAnsi" w:cstheme="minorHAnsi"/>
                <w:sz w:val="20"/>
                <w:szCs w:val="20"/>
              </w:rPr>
            </w:pPr>
            <w:r w:rsidRPr="00C623DA">
              <w:rPr>
                <w:rFonts w:asciiTheme="minorHAnsi" w:hAnsiTheme="minorHAnsi" w:cstheme="minorHAnsi"/>
                <w:color w:val="000000"/>
                <w:sz w:val="20"/>
                <w:szCs w:val="20"/>
              </w:rPr>
              <w:t xml:space="preserve">Bij elke scholengemeenschap wordt bij oplevering/ einde project een acceptatietest/ </w:t>
            </w:r>
            <w:proofErr w:type="spellStart"/>
            <w:r w:rsidRPr="00C623DA">
              <w:rPr>
                <w:rFonts w:asciiTheme="minorHAnsi" w:hAnsiTheme="minorHAnsi" w:cstheme="minorHAnsi"/>
                <w:color w:val="000000"/>
                <w:sz w:val="20"/>
                <w:szCs w:val="20"/>
              </w:rPr>
              <w:t>proof</w:t>
            </w:r>
            <w:proofErr w:type="spellEnd"/>
            <w:r w:rsidRPr="00C623DA">
              <w:rPr>
                <w:rFonts w:asciiTheme="minorHAnsi" w:hAnsiTheme="minorHAnsi" w:cstheme="minorHAnsi"/>
                <w:color w:val="000000"/>
                <w:sz w:val="20"/>
                <w:szCs w:val="20"/>
              </w:rPr>
              <w:t xml:space="preserve"> of concept uitgevoerd</w:t>
            </w:r>
            <w:r>
              <w:rPr>
                <w:rFonts w:asciiTheme="minorHAnsi" w:hAnsiTheme="minorHAnsi" w:cstheme="minorHAnsi"/>
                <w:color w:val="000000"/>
                <w:sz w:val="20"/>
                <w:szCs w:val="20"/>
              </w:rPr>
              <w:t xml:space="preserve"> op o.a. adequate werking, geen (nul) dode pixels, recht hangt</w:t>
            </w:r>
            <w:r w:rsidR="00EC6F1F">
              <w:rPr>
                <w:rFonts w:asciiTheme="minorHAnsi" w:hAnsiTheme="minorHAnsi" w:cstheme="minorHAnsi"/>
                <w:color w:val="000000"/>
                <w:sz w:val="20"/>
                <w:szCs w:val="20"/>
              </w:rPr>
              <w:t>, werking software</w:t>
            </w:r>
            <w:r w:rsidR="00F43B96">
              <w:rPr>
                <w:rFonts w:asciiTheme="minorHAnsi" w:hAnsiTheme="minorHAnsi" w:cstheme="minorHAnsi"/>
                <w:color w:val="000000"/>
                <w:sz w:val="20"/>
                <w:szCs w:val="20"/>
              </w:rPr>
              <w:t>, koppelingen/ aansluitingen</w:t>
            </w:r>
            <w:r w:rsidR="00485918">
              <w:rPr>
                <w:rFonts w:asciiTheme="minorHAnsi" w:hAnsiTheme="minorHAnsi" w:cstheme="minorHAnsi"/>
                <w:color w:val="000000"/>
                <w:sz w:val="20"/>
                <w:szCs w:val="20"/>
              </w:rPr>
              <w:t xml:space="preserve"> enz.</w:t>
            </w:r>
          </w:p>
        </w:tc>
        <w:tc>
          <w:tcPr>
            <w:tcW w:w="567" w:type="dxa"/>
          </w:tcPr>
          <w:p w14:paraId="25FD4A4B" w14:textId="2C3504A6" w:rsidR="00D90B02" w:rsidRPr="00C623DA" w:rsidRDefault="00D90B02" w:rsidP="00D90B02">
            <w:pPr>
              <w:rPr>
                <w:rFonts w:asciiTheme="minorHAnsi" w:hAnsiTheme="minorHAnsi" w:cstheme="minorHAnsi"/>
              </w:rPr>
            </w:pPr>
            <w:r w:rsidRPr="00C623DA">
              <w:rPr>
                <w:rFonts w:asciiTheme="minorHAnsi" w:hAnsiTheme="minorHAnsi" w:cstheme="minorHAnsi"/>
              </w:rPr>
              <w:fldChar w:fldCharType="begin">
                <w:ffData>
                  <w:name w:val="Selectievakje21"/>
                  <w:enabled/>
                  <w:calcOnExit w:val="0"/>
                  <w:checkBox>
                    <w:sizeAuto/>
                    <w:default w:val="0"/>
                  </w:checkBox>
                </w:ffData>
              </w:fldChar>
            </w:r>
            <w:bookmarkStart w:id="23" w:name="Selectievakje21"/>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bookmarkEnd w:id="23"/>
          </w:p>
        </w:tc>
        <w:tc>
          <w:tcPr>
            <w:tcW w:w="581" w:type="dxa"/>
          </w:tcPr>
          <w:p w14:paraId="0117F797" w14:textId="64F76A22" w:rsidR="00D90B02" w:rsidRPr="00C623DA" w:rsidRDefault="00D90B02" w:rsidP="00D90B02">
            <w:pPr>
              <w:rPr>
                <w:rFonts w:asciiTheme="minorHAnsi" w:hAnsiTheme="minorHAnsi" w:cstheme="minorHAnsi"/>
              </w:rPr>
            </w:pPr>
            <w:r w:rsidRPr="00C623DA">
              <w:rPr>
                <w:rFonts w:asciiTheme="minorHAnsi" w:hAnsiTheme="minorHAnsi" w:cstheme="minorHAnsi"/>
              </w:rPr>
              <w:fldChar w:fldCharType="begin">
                <w:ffData>
                  <w:name w:val="Selectievakje22"/>
                  <w:enabled/>
                  <w:calcOnExit w:val="0"/>
                  <w:checkBox>
                    <w:sizeAuto/>
                    <w:default w:val="0"/>
                  </w:checkBox>
                </w:ffData>
              </w:fldChar>
            </w:r>
            <w:bookmarkStart w:id="24" w:name="Selectievakje22"/>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bookmarkEnd w:id="24"/>
          </w:p>
        </w:tc>
      </w:tr>
      <w:tr w:rsidR="00D90B02" w:rsidRPr="00C623DA" w14:paraId="353258CD" w14:textId="77777777" w:rsidTr="00E641C7">
        <w:tc>
          <w:tcPr>
            <w:tcW w:w="1129" w:type="dxa"/>
          </w:tcPr>
          <w:p w14:paraId="092C9750" w14:textId="4E58EC92" w:rsidR="00D90B02" w:rsidRPr="00C623DA" w:rsidRDefault="00914A21" w:rsidP="00D90B02">
            <w:pPr>
              <w:rPr>
                <w:rFonts w:asciiTheme="minorHAnsi" w:hAnsiTheme="minorHAnsi" w:cstheme="minorHAnsi"/>
              </w:rPr>
            </w:pPr>
            <w:r w:rsidRPr="00C623DA">
              <w:rPr>
                <w:rFonts w:asciiTheme="minorHAnsi" w:hAnsiTheme="minorHAnsi" w:cstheme="minorHAnsi"/>
              </w:rPr>
              <w:t>I-Eis-1</w:t>
            </w:r>
            <w:r>
              <w:rPr>
                <w:rFonts w:asciiTheme="minorHAnsi" w:hAnsiTheme="minorHAnsi" w:cstheme="minorHAnsi"/>
              </w:rPr>
              <w:t>8</w:t>
            </w:r>
          </w:p>
        </w:tc>
        <w:tc>
          <w:tcPr>
            <w:tcW w:w="6804" w:type="dxa"/>
          </w:tcPr>
          <w:p w14:paraId="0EB59E93" w14:textId="62E10FF9" w:rsidR="00D90B02" w:rsidRPr="00C623DA" w:rsidRDefault="00D90B02" w:rsidP="00D90B02">
            <w:pPr>
              <w:pStyle w:val="Normaalweb"/>
              <w:rPr>
                <w:rFonts w:asciiTheme="minorHAnsi" w:hAnsiTheme="minorHAnsi" w:cstheme="minorHAnsi"/>
                <w:sz w:val="20"/>
                <w:szCs w:val="20"/>
              </w:rPr>
            </w:pPr>
            <w:r w:rsidRPr="00C623DA">
              <w:rPr>
                <w:rFonts w:asciiTheme="minorHAnsi" w:hAnsiTheme="minorHAnsi" w:cstheme="minorHAnsi"/>
                <w:sz w:val="20"/>
                <w:szCs w:val="20"/>
              </w:rPr>
              <w:t>Inschrijver zet voor de gehele looptijd van de overeenkomst één contactpersoon en één plaatsvervangend contactpersoon voor de Opdrachtgever in. Hiervan mag alleen worden afgeweken op verzoek van Opdrachtgever of in het geval van zogenaamde externe oorzaken zoals, ziekte, zwangerschap, ontslag e</w:t>
            </w:r>
            <w:r w:rsidR="00F43B96">
              <w:rPr>
                <w:rFonts w:asciiTheme="minorHAnsi" w:hAnsiTheme="minorHAnsi" w:cstheme="minorHAnsi"/>
                <w:sz w:val="20"/>
                <w:szCs w:val="20"/>
              </w:rPr>
              <w:t>nz.</w:t>
            </w:r>
          </w:p>
        </w:tc>
        <w:tc>
          <w:tcPr>
            <w:tcW w:w="567" w:type="dxa"/>
          </w:tcPr>
          <w:p w14:paraId="68911DF4" w14:textId="20AA463C" w:rsidR="00D90B02" w:rsidRPr="00C623DA" w:rsidRDefault="00D90B02" w:rsidP="00D90B02">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bookmarkStart w:id="25" w:name="Selectievakje23"/>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bookmarkEnd w:id="25"/>
          </w:p>
        </w:tc>
        <w:tc>
          <w:tcPr>
            <w:tcW w:w="581" w:type="dxa"/>
          </w:tcPr>
          <w:p w14:paraId="22370E75" w14:textId="3F756AEA" w:rsidR="00D90B02" w:rsidRPr="00C623DA" w:rsidRDefault="00D90B02" w:rsidP="00D90B02">
            <w:pPr>
              <w:rPr>
                <w:rFonts w:asciiTheme="minorHAnsi" w:hAnsiTheme="minorHAnsi" w:cstheme="minorHAnsi"/>
              </w:rPr>
            </w:pPr>
            <w:r w:rsidRPr="00C623DA">
              <w:rPr>
                <w:rFonts w:asciiTheme="minorHAnsi" w:hAnsiTheme="minorHAnsi" w:cstheme="minorHAnsi"/>
              </w:rPr>
              <w:fldChar w:fldCharType="begin">
                <w:ffData>
                  <w:name w:val="Selectievakje24"/>
                  <w:enabled/>
                  <w:calcOnExit w:val="0"/>
                  <w:checkBox>
                    <w:sizeAuto/>
                    <w:default w:val="0"/>
                  </w:checkBox>
                </w:ffData>
              </w:fldChar>
            </w:r>
            <w:bookmarkStart w:id="26" w:name="Selectievakje24"/>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bookmarkEnd w:id="26"/>
          </w:p>
        </w:tc>
      </w:tr>
      <w:tr w:rsidR="00B3162A" w:rsidRPr="00C623DA" w14:paraId="13BB953B" w14:textId="77777777" w:rsidTr="00E641C7">
        <w:tc>
          <w:tcPr>
            <w:tcW w:w="1129" w:type="dxa"/>
          </w:tcPr>
          <w:p w14:paraId="3DAE67BA" w14:textId="477FE883" w:rsidR="00B3162A" w:rsidRPr="00C623DA" w:rsidRDefault="00B3162A" w:rsidP="00B3162A">
            <w:pPr>
              <w:rPr>
                <w:rFonts w:asciiTheme="minorHAnsi" w:hAnsiTheme="minorHAnsi" w:cstheme="minorHAnsi"/>
              </w:rPr>
            </w:pPr>
            <w:r w:rsidRPr="00C623DA">
              <w:rPr>
                <w:rFonts w:asciiTheme="minorHAnsi" w:hAnsiTheme="minorHAnsi" w:cstheme="minorHAnsi"/>
              </w:rPr>
              <w:t>I-Eis-1</w:t>
            </w:r>
            <w:r>
              <w:rPr>
                <w:rFonts w:asciiTheme="minorHAnsi" w:hAnsiTheme="minorHAnsi" w:cstheme="minorHAnsi"/>
              </w:rPr>
              <w:t>9</w:t>
            </w:r>
          </w:p>
        </w:tc>
        <w:tc>
          <w:tcPr>
            <w:tcW w:w="6804" w:type="dxa"/>
          </w:tcPr>
          <w:p w14:paraId="554356F7" w14:textId="7A17782D" w:rsidR="00B3162A" w:rsidRPr="005B48D4" w:rsidRDefault="00B3162A" w:rsidP="00B3162A">
            <w:pPr>
              <w:spacing w:after="120"/>
              <w:jc w:val="both"/>
              <w:rPr>
                <w:rFonts w:asciiTheme="minorHAnsi" w:eastAsiaTheme="minorHAnsi" w:hAnsiTheme="minorHAnsi" w:cstheme="minorHAnsi"/>
              </w:rPr>
            </w:pPr>
            <w:r w:rsidRPr="005B48D4">
              <w:rPr>
                <w:rFonts w:asciiTheme="minorHAnsi" w:hAnsiTheme="minorHAnsi" w:cstheme="minorHAnsi"/>
              </w:rPr>
              <w:t xml:space="preserve">Iedere medewerker meldt zich bij ieder bezoek direct aan- en af bij de receptie (brandveiligheidsbeleid) en bij </w:t>
            </w:r>
            <w:r w:rsidRPr="005B48D4">
              <w:rPr>
                <w:rFonts w:asciiTheme="minorHAnsi" w:eastAsiaTheme="minorHAnsi" w:hAnsiTheme="minorHAnsi" w:cstheme="minorHAnsi"/>
              </w:rPr>
              <w:t>het facilitaire</w:t>
            </w:r>
            <w:r w:rsidR="00910C7A">
              <w:rPr>
                <w:rFonts w:asciiTheme="minorHAnsi" w:eastAsiaTheme="minorHAnsi" w:hAnsiTheme="minorHAnsi" w:cstheme="minorHAnsi"/>
              </w:rPr>
              <w:t>-/ ICT</w:t>
            </w:r>
            <w:r w:rsidRPr="005B48D4">
              <w:rPr>
                <w:rFonts w:asciiTheme="minorHAnsi" w:eastAsiaTheme="minorHAnsi" w:hAnsiTheme="minorHAnsi" w:cstheme="minorHAnsi"/>
              </w:rPr>
              <w:t xml:space="preserve"> team of andere contactpersoon van Opdrachtgever. De medewerker handelt volgens actuele Arbowetgeving en treft voor de uitvoering noodzakelijke (voorzorg)maatregelen. </w:t>
            </w:r>
            <w:r w:rsidRPr="005B48D4">
              <w:rPr>
                <w:rFonts w:asciiTheme="minorHAnsi" w:hAnsiTheme="minorHAnsi" w:cstheme="minorHAnsi"/>
              </w:rPr>
              <w:t xml:space="preserve">Opdrachtnemer is verantwoordelijk voor het overdragen van deze actuele kennis en ter beschikking stellen van adequate veiligheidsvoorzieningen. </w:t>
            </w:r>
          </w:p>
          <w:p w14:paraId="66CE2E99" w14:textId="6F451BFC" w:rsidR="00B3162A" w:rsidRPr="005B48D4" w:rsidRDefault="00B3162A" w:rsidP="00B3162A">
            <w:pPr>
              <w:pStyle w:val="Normaalweb"/>
              <w:rPr>
                <w:rFonts w:asciiTheme="minorHAnsi" w:hAnsiTheme="minorHAnsi" w:cstheme="minorHAnsi"/>
                <w:sz w:val="20"/>
                <w:szCs w:val="20"/>
              </w:rPr>
            </w:pPr>
            <w:r w:rsidRPr="005B48D4">
              <w:rPr>
                <w:rFonts w:asciiTheme="minorHAnsi" w:eastAsiaTheme="minorHAnsi" w:hAnsiTheme="minorHAnsi" w:cstheme="minorHAnsi"/>
                <w:sz w:val="20"/>
                <w:szCs w:val="20"/>
              </w:rPr>
              <w:lastRenderedPageBreak/>
              <w:t>De medewerker draagt tijdens de uitvoering altijd bedrijfskleding voorzien van een bedrijfslogo of ander kenmerk van opdrachtnemer</w:t>
            </w:r>
            <w:r>
              <w:rPr>
                <w:rFonts w:asciiTheme="minorHAnsi" w:eastAsiaTheme="minorHAnsi" w:hAnsiTheme="minorHAnsi" w:cstheme="minorHAnsi"/>
                <w:sz w:val="20"/>
                <w:szCs w:val="20"/>
              </w:rPr>
              <w:t xml:space="preserve">. </w:t>
            </w:r>
            <w:r w:rsidRPr="005B48D4">
              <w:rPr>
                <w:rFonts w:asciiTheme="minorHAnsi" w:eastAsiaTheme="minorHAnsi" w:hAnsiTheme="minorHAnsi" w:cstheme="minorHAnsi"/>
                <w:sz w:val="20"/>
                <w:szCs w:val="20"/>
              </w:rPr>
              <w:t>De medewerker van de opdrachtgever beschikt over een Verklaring Omtrent Gedrag (VOG).</w:t>
            </w:r>
          </w:p>
        </w:tc>
        <w:tc>
          <w:tcPr>
            <w:tcW w:w="567" w:type="dxa"/>
          </w:tcPr>
          <w:p w14:paraId="0EDE903B" w14:textId="323C2190" w:rsidR="00B3162A" w:rsidRPr="00C623DA" w:rsidRDefault="00B3162A" w:rsidP="00B3162A">
            <w:pPr>
              <w:rPr>
                <w:rFonts w:asciiTheme="minorHAnsi" w:hAnsiTheme="minorHAnsi" w:cstheme="minorHAnsi"/>
              </w:rPr>
            </w:pPr>
            <w:r w:rsidRPr="00C623DA">
              <w:rPr>
                <w:rFonts w:asciiTheme="minorHAnsi" w:hAnsiTheme="minorHAnsi" w:cstheme="minorHAnsi"/>
              </w:rPr>
              <w:lastRenderedPageBreak/>
              <w:fldChar w:fldCharType="begin">
                <w:ffData>
                  <w:name w:val="Selectievakje19"/>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c>
          <w:tcPr>
            <w:tcW w:w="581" w:type="dxa"/>
          </w:tcPr>
          <w:p w14:paraId="0B4FE973" w14:textId="06FFEE68" w:rsidR="00B3162A" w:rsidRPr="00C623DA" w:rsidRDefault="00B3162A" w:rsidP="00B3162A">
            <w:pPr>
              <w:rPr>
                <w:rFonts w:asciiTheme="minorHAnsi" w:hAnsiTheme="minorHAnsi" w:cstheme="minorHAnsi"/>
              </w:rPr>
            </w:pPr>
            <w:r w:rsidRPr="00C623DA">
              <w:rPr>
                <w:rFonts w:asciiTheme="minorHAnsi" w:hAnsiTheme="minorHAnsi" w:cstheme="minorHAnsi"/>
              </w:rPr>
              <w:fldChar w:fldCharType="begin">
                <w:ffData>
                  <w:name w:val="Selectievakje20"/>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r>
      <w:tr w:rsidR="00B3162A" w:rsidRPr="00C623DA" w14:paraId="36C8D433" w14:textId="77777777" w:rsidTr="00E641C7">
        <w:tc>
          <w:tcPr>
            <w:tcW w:w="1129" w:type="dxa"/>
          </w:tcPr>
          <w:p w14:paraId="628BB2C7" w14:textId="2B96681F" w:rsidR="00B3162A" w:rsidRPr="00C623DA" w:rsidRDefault="003D2D7B" w:rsidP="00B3162A">
            <w:pPr>
              <w:rPr>
                <w:rFonts w:asciiTheme="minorHAnsi" w:hAnsiTheme="minorHAnsi" w:cstheme="minorHAnsi"/>
              </w:rPr>
            </w:pPr>
            <w:r w:rsidRPr="00C623DA">
              <w:rPr>
                <w:rFonts w:asciiTheme="minorHAnsi" w:hAnsiTheme="minorHAnsi" w:cstheme="minorHAnsi"/>
              </w:rPr>
              <w:t>I-Eis-</w:t>
            </w:r>
            <w:r>
              <w:rPr>
                <w:rFonts w:asciiTheme="minorHAnsi" w:hAnsiTheme="minorHAnsi" w:cstheme="minorHAnsi"/>
              </w:rPr>
              <w:t>20</w:t>
            </w:r>
          </w:p>
        </w:tc>
        <w:tc>
          <w:tcPr>
            <w:tcW w:w="6804" w:type="dxa"/>
          </w:tcPr>
          <w:p w14:paraId="245659CE" w14:textId="6F26858A" w:rsidR="00B3162A" w:rsidRPr="005B48D4" w:rsidRDefault="00B3162A" w:rsidP="00B3162A">
            <w:pPr>
              <w:pStyle w:val="Normaalweb"/>
              <w:rPr>
                <w:rFonts w:asciiTheme="minorHAnsi" w:hAnsiTheme="minorHAnsi" w:cstheme="minorHAnsi"/>
                <w:sz w:val="20"/>
                <w:szCs w:val="20"/>
              </w:rPr>
            </w:pPr>
            <w:r w:rsidRPr="005B48D4">
              <w:rPr>
                <w:rFonts w:asciiTheme="minorHAnsi" w:hAnsiTheme="minorHAnsi" w:cstheme="minorHAnsi"/>
                <w:color w:val="000000"/>
                <w:sz w:val="20"/>
                <w:szCs w:val="20"/>
              </w:rPr>
              <w:t xml:space="preserve">De Overeenkomst wordt minimaal 1 maal per jaar geëvalueerd met de contactpersoon van de Opdrachtgever. De accountmanager van de Opdrachtnemer initieert de afspraken hiervoor. </w:t>
            </w:r>
          </w:p>
        </w:tc>
        <w:tc>
          <w:tcPr>
            <w:tcW w:w="567" w:type="dxa"/>
          </w:tcPr>
          <w:p w14:paraId="1FC001B0" w14:textId="289952A5" w:rsidR="00B3162A" w:rsidRPr="00C623DA" w:rsidRDefault="00B3162A" w:rsidP="00B3162A">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c>
          <w:tcPr>
            <w:tcW w:w="581" w:type="dxa"/>
          </w:tcPr>
          <w:p w14:paraId="240D8C37" w14:textId="49248F22" w:rsidR="00B3162A" w:rsidRPr="00C623DA" w:rsidRDefault="00B3162A" w:rsidP="00B3162A">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r>
      <w:tr w:rsidR="00B3162A" w:rsidRPr="00C623DA" w14:paraId="157A942F" w14:textId="77777777" w:rsidTr="00E641C7">
        <w:tc>
          <w:tcPr>
            <w:tcW w:w="1129" w:type="dxa"/>
          </w:tcPr>
          <w:p w14:paraId="638813F5" w14:textId="25410BE3" w:rsidR="00B3162A" w:rsidRPr="00C623DA" w:rsidRDefault="003D2D7B" w:rsidP="00B3162A">
            <w:pPr>
              <w:rPr>
                <w:rFonts w:asciiTheme="minorHAnsi" w:hAnsiTheme="minorHAnsi" w:cstheme="minorHAnsi"/>
              </w:rPr>
            </w:pPr>
            <w:proofErr w:type="gramStart"/>
            <w:r>
              <w:rPr>
                <w:rFonts w:asciiTheme="minorHAnsi" w:hAnsiTheme="minorHAnsi" w:cstheme="minorHAnsi"/>
              </w:rPr>
              <w:t>i</w:t>
            </w:r>
            <w:proofErr w:type="gramEnd"/>
            <w:r>
              <w:rPr>
                <w:rFonts w:asciiTheme="minorHAnsi" w:hAnsiTheme="minorHAnsi" w:cstheme="minorHAnsi"/>
              </w:rPr>
              <w:t>-Eis-21</w:t>
            </w:r>
          </w:p>
        </w:tc>
        <w:tc>
          <w:tcPr>
            <w:tcW w:w="6804" w:type="dxa"/>
          </w:tcPr>
          <w:p w14:paraId="76727870" w14:textId="32FDB057" w:rsidR="00B3162A" w:rsidRPr="00C623DA" w:rsidRDefault="00B3162A" w:rsidP="00B3162A">
            <w:pPr>
              <w:pStyle w:val="Normaalweb"/>
              <w:rPr>
                <w:rFonts w:asciiTheme="minorHAnsi" w:hAnsiTheme="minorHAnsi" w:cstheme="minorHAnsi"/>
                <w:sz w:val="20"/>
                <w:szCs w:val="20"/>
              </w:rPr>
            </w:pPr>
            <w:r w:rsidRPr="00C623DA">
              <w:rPr>
                <w:rFonts w:asciiTheme="minorHAnsi" w:hAnsiTheme="minorHAnsi" w:cstheme="minorHAnsi"/>
                <w:color w:val="000000"/>
                <w:sz w:val="20"/>
                <w:szCs w:val="20"/>
              </w:rPr>
              <w:t>Wanneer er gedurende de looptijd van de overeenkomst veranderingen ontstaan in de denk- en/of werkwijze van Opdrachtgever, worden de specificaties en dienstverlening in overleg met de Opdrachtnemer bijgesteld.</w:t>
            </w:r>
          </w:p>
        </w:tc>
        <w:tc>
          <w:tcPr>
            <w:tcW w:w="567" w:type="dxa"/>
          </w:tcPr>
          <w:p w14:paraId="20836A1C" w14:textId="3747F4EA" w:rsidR="00B3162A" w:rsidRPr="00C623DA" w:rsidRDefault="00B3162A" w:rsidP="00B3162A">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c>
          <w:tcPr>
            <w:tcW w:w="581" w:type="dxa"/>
          </w:tcPr>
          <w:p w14:paraId="6C8A6CBE" w14:textId="27537647" w:rsidR="00B3162A" w:rsidRPr="00C623DA" w:rsidRDefault="00B3162A" w:rsidP="00B3162A">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r>
    </w:tbl>
    <w:p w14:paraId="7EF1580C" w14:textId="588EE9A1" w:rsidR="009448BC" w:rsidRPr="00C623DA" w:rsidRDefault="009448BC">
      <w:pPr>
        <w:rPr>
          <w:rFonts w:asciiTheme="minorHAnsi" w:hAnsiTheme="minorHAnsi" w:cstheme="minorHAnsi"/>
        </w:rPr>
      </w:pPr>
    </w:p>
    <w:tbl>
      <w:tblPr>
        <w:tblStyle w:val="Tabelraster"/>
        <w:tblW w:w="9067" w:type="dxa"/>
        <w:tblLayout w:type="fixed"/>
        <w:tblLook w:val="04A0" w:firstRow="1" w:lastRow="0" w:firstColumn="1" w:lastColumn="0" w:noHBand="0" w:noVBand="1"/>
      </w:tblPr>
      <w:tblGrid>
        <w:gridCol w:w="1128"/>
        <w:gridCol w:w="10"/>
        <w:gridCol w:w="6792"/>
        <w:gridCol w:w="567"/>
        <w:gridCol w:w="570"/>
      </w:tblGrid>
      <w:tr w:rsidR="0045661E" w:rsidRPr="00C623DA" w14:paraId="72D26DC3" w14:textId="77777777" w:rsidTr="00961104">
        <w:tc>
          <w:tcPr>
            <w:tcW w:w="9067" w:type="dxa"/>
            <w:gridSpan w:val="5"/>
            <w:tcBorders>
              <w:top w:val="single" w:sz="4" w:space="0" w:color="auto"/>
            </w:tcBorders>
            <w:shd w:val="clear" w:color="auto" w:fill="9CC2E5" w:themeFill="accent5" w:themeFillTint="99"/>
          </w:tcPr>
          <w:p w14:paraId="1C89F03F" w14:textId="64C80870" w:rsidR="0045661E" w:rsidRPr="00C623DA" w:rsidRDefault="0045661E" w:rsidP="0045661E">
            <w:pPr>
              <w:pStyle w:val="Kop3"/>
              <w:tabs>
                <w:tab w:val="center" w:pos="4432"/>
              </w:tabs>
              <w:spacing w:before="0"/>
              <w:jc w:val="center"/>
              <w:rPr>
                <w:rFonts w:asciiTheme="minorHAnsi" w:hAnsiTheme="minorHAnsi" w:cstheme="minorHAnsi"/>
                <w:sz w:val="20"/>
                <w:szCs w:val="20"/>
                <w:lang w:val="nl-NL"/>
              </w:rPr>
            </w:pPr>
            <w:bookmarkStart w:id="27" w:name="_Toc147740487"/>
            <w:r w:rsidRPr="00C623DA">
              <w:rPr>
                <w:rFonts w:asciiTheme="minorHAnsi" w:hAnsiTheme="minorHAnsi" w:cstheme="minorHAnsi"/>
                <w:color w:val="000000" w:themeColor="text1"/>
                <w:sz w:val="20"/>
                <w:szCs w:val="20"/>
                <w:lang w:val="nl-NL"/>
              </w:rPr>
              <w:t>Juridische-eisen</w:t>
            </w:r>
            <w:bookmarkEnd w:id="27"/>
          </w:p>
        </w:tc>
      </w:tr>
      <w:tr w:rsidR="000343D8" w:rsidRPr="00C623DA" w14:paraId="39D0A945" w14:textId="77777777" w:rsidTr="00961104">
        <w:tc>
          <w:tcPr>
            <w:tcW w:w="1128" w:type="dxa"/>
          </w:tcPr>
          <w:p w14:paraId="7C17770E" w14:textId="35C15ADF" w:rsidR="000343D8" w:rsidRPr="00C623DA" w:rsidRDefault="000343D8" w:rsidP="000343D8">
            <w:pPr>
              <w:rPr>
                <w:rFonts w:asciiTheme="minorHAnsi" w:hAnsiTheme="minorHAnsi" w:cstheme="minorHAnsi"/>
                <w:b/>
              </w:rPr>
            </w:pPr>
            <w:r w:rsidRPr="00C623DA">
              <w:rPr>
                <w:rFonts w:asciiTheme="minorHAnsi" w:hAnsiTheme="minorHAnsi" w:cstheme="minorHAnsi"/>
                <w:b/>
              </w:rPr>
              <w:t>Eis</w:t>
            </w:r>
          </w:p>
        </w:tc>
        <w:tc>
          <w:tcPr>
            <w:tcW w:w="6802" w:type="dxa"/>
            <w:gridSpan w:val="2"/>
          </w:tcPr>
          <w:p w14:paraId="2B3F5005" w14:textId="77777777" w:rsidR="000343D8" w:rsidRPr="00C623DA" w:rsidRDefault="000343D8" w:rsidP="000343D8">
            <w:pPr>
              <w:rPr>
                <w:rFonts w:asciiTheme="minorHAnsi" w:hAnsiTheme="minorHAnsi" w:cstheme="minorHAnsi"/>
                <w:b/>
              </w:rPr>
            </w:pPr>
            <w:r w:rsidRPr="00C623DA">
              <w:rPr>
                <w:rFonts w:asciiTheme="minorHAnsi" w:hAnsiTheme="minorHAnsi" w:cstheme="minorHAnsi"/>
                <w:b/>
              </w:rPr>
              <w:t>Omschrijving</w:t>
            </w:r>
          </w:p>
        </w:tc>
        <w:tc>
          <w:tcPr>
            <w:tcW w:w="567" w:type="dxa"/>
          </w:tcPr>
          <w:p w14:paraId="36ED9414" w14:textId="77777777" w:rsidR="000343D8" w:rsidRPr="00C623DA" w:rsidRDefault="000343D8" w:rsidP="000343D8">
            <w:pPr>
              <w:rPr>
                <w:rFonts w:asciiTheme="minorHAnsi" w:hAnsiTheme="minorHAnsi" w:cstheme="minorHAnsi"/>
                <w:b/>
              </w:rPr>
            </w:pPr>
            <w:r w:rsidRPr="00C623DA">
              <w:rPr>
                <w:rFonts w:asciiTheme="minorHAnsi" w:hAnsiTheme="minorHAnsi" w:cstheme="minorHAnsi"/>
                <w:b/>
              </w:rPr>
              <w:t>Ja</w:t>
            </w:r>
          </w:p>
        </w:tc>
        <w:tc>
          <w:tcPr>
            <w:tcW w:w="570" w:type="dxa"/>
          </w:tcPr>
          <w:p w14:paraId="535688F3" w14:textId="77777777" w:rsidR="000343D8" w:rsidRPr="00C623DA" w:rsidRDefault="000343D8" w:rsidP="000343D8">
            <w:pPr>
              <w:rPr>
                <w:rFonts w:asciiTheme="minorHAnsi" w:hAnsiTheme="minorHAnsi" w:cstheme="minorHAnsi"/>
                <w:b/>
              </w:rPr>
            </w:pPr>
            <w:r w:rsidRPr="00C623DA">
              <w:rPr>
                <w:rFonts w:asciiTheme="minorHAnsi" w:hAnsiTheme="minorHAnsi" w:cstheme="minorHAnsi"/>
                <w:b/>
              </w:rPr>
              <w:t>Nee</w:t>
            </w:r>
          </w:p>
        </w:tc>
      </w:tr>
      <w:tr w:rsidR="0045661E" w:rsidRPr="00C623DA" w14:paraId="76F54496" w14:textId="77777777" w:rsidTr="00961104">
        <w:tc>
          <w:tcPr>
            <w:tcW w:w="1138" w:type="dxa"/>
            <w:gridSpan w:val="2"/>
          </w:tcPr>
          <w:p w14:paraId="0DC9B99E" w14:textId="7F6DA844" w:rsidR="0045661E" w:rsidRPr="00C623DA" w:rsidRDefault="0045661E" w:rsidP="0045661E">
            <w:pPr>
              <w:rPr>
                <w:rFonts w:asciiTheme="minorHAnsi" w:hAnsiTheme="minorHAnsi" w:cstheme="minorHAnsi"/>
              </w:rPr>
            </w:pPr>
            <w:r w:rsidRPr="00C623DA">
              <w:rPr>
                <w:rFonts w:asciiTheme="minorHAnsi" w:hAnsiTheme="minorHAnsi" w:cstheme="minorHAnsi"/>
              </w:rPr>
              <w:t>J-E</w:t>
            </w:r>
            <w:r w:rsidR="00DE13B4" w:rsidRPr="00C623DA">
              <w:rPr>
                <w:rFonts w:asciiTheme="minorHAnsi" w:hAnsiTheme="minorHAnsi" w:cstheme="minorHAnsi"/>
              </w:rPr>
              <w:t>is</w:t>
            </w:r>
            <w:r w:rsidRPr="00C623DA">
              <w:rPr>
                <w:rFonts w:asciiTheme="minorHAnsi" w:hAnsiTheme="minorHAnsi" w:cstheme="minorHAnsi"/>
              </w:rPr>
              <w:t>-01</w:t>
            </w:r>
          </w:p>
        </w:tc>
        <w:tc>
          <w:tcPr>
            <w:tcW w:w="6792" w:type="dxa"/>
          </w:tcPr>
          <w:p w14:paraId="0EE2ABE8" w14:textId="738F5244" w:rsidR="0045661E" w:rsidRPr="00C623DA" w:rsidRDefault="008C7AE0" w:rsidP="0045661E">
            <w:pPr>
              <w:autoSpaceDE w:val="0"/>
              <w:autoSpaceDN w:val="0"/>
              <w:adjustRightInd w:val="0"/>
              <w:rPr>
                <w:rFonts w:asciiTheme="minorHAnsi" w:hAnsiTheme="minorHAnsi" w:cstheme="minorHAnsi"/>
                <w:color w:val="000000"/>
              </w:rPr>
            </w:pPr>
            <w:r w:rsidRPr="00C623DA">
              <w:rPr>
                <w:rFonts w:asciiTheme="minorHAnsi" w:hAnsiTheme="minorHAnsi" w:cstheme="minorHAnsi"/>
              </w:rPr>
              <w:t>Inschrijver</w:t>
            </w:r>
            <w:r w:rsidR="0045661E" w:rsidRPr="00C623DA">
              <w:rPr>
                <w:rFonts w:asciiTheme="minorHAnsi" w:hAnsiTheme="minorHAnsi" w:cstheme="minorHAnsi"/>
              </w:rPr>
              <w:t xml:space="preserve"> handelt conform de Algemene </w:t>
            </w:r>
            <w:r w:rsidR="00B4443C" w:rsidRPr="00C623DA">
              <w:rPr>
                <w:rFonts w:asciiTheme="minorHAnsi" w:hAnsiTheme="minorHAnsi" w:cstheme="minorHAnsi"/>
              </w:rPr>
              <w:t>V</w:t>
            </w:r>
            <w:r w:rsidR="0045661E" w:rsidRPr="00C623DA">
              <w:rPr>
                <w:rFonts w:asciiTheme="minorHAnsi" w:hAnsiTheme="minorHAnsi" w:cstheme="minorHAnsi"/>
              </w:rPr>
              <w:t xml:space="preserve">erordening </w:t>
            </w:r>
            <w:r w:rsidR="00B4443C" w:rsidRPr="00C623DA">
              <w:rPr>
                <w:rFonts w:asciiTheme="minorHAnsi" w:hAnsiTheme="minorHAnsi" w:cstheme="minorHAnsi"/>
              </w:rPr>
              <w:t>G</w:t>
            </w:r>
            <w:r w:rsidR="0045661E" w:rsidRPr="00C623DA">
              <w:rPr>
                <w:rFonts w:asciiTheme="minorHAnsi" w:hAnsiTheme="minorHAnsi" w:cstheme="minorHAnsi"/>
              </w:rPr>
              <w:t xml:space="preserve">egevensbescherming. Alle gegevens door </w:t>
            </w:r>
            <w:r w:rsidRPr="00C623DA">
              <w:rPr>
                <w:rFonts w:asciiTheme="minorHAnsi" w:hAnsiTheme="minorHAnsi" w:cstheme="minorHAnsi"/>
              </w:rPr>
              <w:t>Opdrachtgever</w:t>
            </w:r>
            <w:r w:rsidR="0045661E" w:rsidRPr="00C623DA">
              <w:rPr>
                <w:rFonts w:asciiTheme="minorHAnsi" w:hAnsiTheme="minorHAnsi" w:cstheme="minorHAnsi"/>
              </w:rPr>
              <w:t xml:space="preserve"> aan </w:t>
            </w:r>
            <w:r w:rsidRPr="00C623DA">
              <w:rPr>
                <w:rFonts w:asciiTheme="minorHAnsi" w:hAnsiTheme="minorHAnsi" w:cstheme="minorHAnsi"/>
              </w:rPr>
              <w:t>Inschrijver</w:t>
            </w:r>
            <w:r w:rsidR="0045661E" w:rsidRPr="00C623DA">
              <w:rPr>
                <w:rFonts w:asciiTheme="minorHAnsi" w:hAnsiTheme="minorHAnsi" w:cstheme="minorHAnsi"/>
              </w:rPr>
              <w:t xml:space="preserve"> ter beschikking gesteld of door de onder de Raamovereenkomst verrichte werkzaamheden aan </w:t>
            </w:r>
            <w:r w:rsidRPr="00C623DA">
              <w:rPr>
                <w:rFonts w:asciiTheme="minorHAnsi" w:hAnsiTheme="minorHAnsi" w:cstheme="minorHAnsi"/>
              </w:rPr>
              <w:t>Inschrijver</w:t>
            </w:r>
            <w:r w:rsidR="0045661E" w:rsidRPr="00C623DA">
              <w:rPr>
                <w:rFonts w:asciiTheme="minorHAnsi" w:hAnsiTheme="minorHAnsi" w:cstheme="minorHAnsi"/>
              </w:rPr>
              <w:t xml:space="preserve"> bekend geworden, zullen anders dan op een door de Algemene </w:t>
            </w:r>
            <w:r w:rsidR="00B4443C" w:rsidRPr="00C623DA">
              <w:rPr>
                <w:rFonts w:asciiTheme="minorHAnsi" w:hAnsiTheme="minorHAnsi" w:cstheme="minorHAnsi"/>
              </w:rPr>
              <w:t>V</w:t>
            </w:r>
            <w:r w:rsidR="0045661E" w:rsidRPr="00C623DA">
              <w:rPr>
                <w:rFonts w:asciiTheme="minorHAnsi" w:hAnsiTheme="minorHAnsi" w:cstheme="minorHAnsi"/>
              </w:rPr>
              <w:t xml:space="preserve">erordening </w:t>
            </w:r>
            <w:r w:rsidR="00B4443C" w:rsidRPr="00C623DA">
              <w:rPr>
                <w:rFonts w:asciiTheme="minorHAnsi" w:hAnsiTheme="minorHAnsi" w:cstheme="minorHAnsi"/>
              </w:rPr>
              <w:t>G</w:t>
            </w:r>
            <w:r w:rsidR="0045661E" w:rsidRPr="00C623DA">
              <w:rPr>
                <w:rFonts w:asciiTheme="minorHAnsi" w:hAnsiTheme="minorHAnsi" w:cstheme="minorHAnsi"/>
              </w:rPr>
              <w:t xml:space="preserve">egevensbescherming toegelaten wijze, niet aan derden worden verstrekt. </w:t>
            </w:r>
            <w:r w:rsidRPr="00C623DA">
              <w:rPr>
                <w:rFonts w:asciiTheme="minorHAnsi" w:hAnsiTheme="minorHAnsi" w:cstheme="minorHAnsi"/>
              </w:rPr>
              <w:t>Opdrachtgever</w:t>
            </w:r>
            <w:r w:rsidR="0045661E" w:rsidRPr="00C623DA">
              <w:rPr>
                <w:rFonts w:asciiTheme="minorHAnsi" w:hAnsiTheme="minorHAnsi" w:cstheme="minorHAnsi"/>
              </w:rPr>
              <w:t xml:space="preserve"> behandelt alle door </w:t>
            </w:r>
            <w:r w:rsidRPr="00C623DA">
              <w:rPr>
                <w:rFonts w:asciiTheme="minorHAnsi" w:hAnsiTheme="minorHAnsi" w:cstheme="minorHAnsi"/>
              </w:rPr>
              <w:t>Inschrijver</w:t>
            </w:r>
            <w:r w:rsidR="0045661E" w:rsidRPr="00C623DA">
              <w:rPr>
                <w:rFonts w:asciiTheme="minorHAnsi" w:hAnsiTheme="minorHAnsi" w:cstheme="minorHAnsi"/>
              </w:rPr>
              <w:t xml:space="preserve"> verstrekte persoonsgebonden informatie eveneens conform de Algemene </w:t>
            </w:r>
            <w:r w:rsidR="00B4443C" w:rsidRPr="00C623DA">
              <w:rPr>
                <w:rFonts w:asciiTheme="minorHAnsi" w:hAnsiTheme="minorHAnsi" w:cstheme="minorHAnsi"/>
              </w:rPr>
              <w:t>V</w:t>
            </w:r>
            <w:r w:rsidR="0045661E" w:rsidRPr="00C623DA">
              <w:rPr>
                <w:rFonts w:asciiTheme="minorHAnsi" w:hAnsiTheme="minorHAnsi" w:cstheme="minorHAnsi"/>
              </w:rPr>
              <w:t xml:space="preserve">erordening </w:t>
            </w:r>
            <w:r w:rsidR="00B4443C" w:rsidRPr="00C623DA">
              <w:rPr>
                <w:rFonts w:asciiTheme="minorHAnsi" w:hAnsiTheme="minorHAnsi" w:cstheme="minorHAnsi"/>
              </w:rPr>
              <w:t>G</w:t>
            </w:r>
            <w:r w:rsidR="0045661E" w:rsidRPr="00C623DA">
              <w:rPr>
                <w:rFonts w:asciiTheme="minorHAnsi" w:hAnsiTheme="minorHAnsi" w:cstheme="minorHAnsi"/>
              </w:rPr>
              <w:t xml:space="preserve">egevensbescherming. </w:t>
            </w:r>
          </w:p>
        </w:tc>
        <w:tc>
          <w:tcPr>
            <w:tcW w:w="567" w:type="dxa"/>
          </w:tcPr>
          <w:p w14:paraId="28E99E07" w14:textId="76125C58" w:rsidR="0045661E" w:rsidRPr="00C623DA" w:rsidRDefault="0045661E" w:rsidP="0045661E">
            <w:pPr>
              <w:rPr>
                <w:rFonts w:asciiTheme="minorHAnsi" w:hAnsiTheme="minorHAnsi" w:cstheme="minorHAnsi"/>
              </w:rPr>
            </w:pPr>
            <w:r w:rsidRPr="00C623DA">
              <w:rPr>
                <w:rFonts w:asciiTheme="minorHAnsi" w:hAnsiTheme="minorHAnsi" w:cstheme="minorHAnsi"/>
              </w:rPr>
              <w:fldChar w:fldCharType="begin">
                <w:ffData>
                  <w:name w:val="Selectievakje27"/>
                  <w:enabled/>
                  <w:calcOnExit w:val="0"/>
                  <w:checkBox>
                    <w:sizeAuto/>
                    <w:default w:val="0"/>
                  </w:checkBox>
                </w:ffData>
              </w:fldChar>
            </w:r>
            <w:bookmarkStart w:id="28" w:name="Selectievakje27"/>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bookmarkEnd w:id="28"/>
          </w:p>
        </w:tc>
        <w:tc>
          <w:tcPr>
            <w:tcW w:w="570" w:type="dxa"/>
          </w:tcPr>
          <w:p w14:paraId="2560359B" w14:textId="38EE251F" w:rsidR="0045661E" w:rsidRPr="00C623DA" w:rsidRDefault="0045661E" w:rsidP="0045661E">
            <w:pPr>
              <w:rPr>
                <w:rFonts w:asciiTheme="minorHAnsi" w:hAnsiTheme="minorHAnsi" w:cstheme="minorHAnsi"/>
              </w:rPr>
            </w:pPr>
            <w:r w:rsidRPr="00C623DA">
              <w:rPr>
                <w:rFonts w:asciiTheme="minorHAnsi" w:hAnsiTheme="minorHAnsi" w:cstheme="minorHAnsi"/>
              </w:rPr>
              <w:fldChar w:fldCharType="begin">
                <w:ffData>
                  <w:name w:val="Selectievakje28"/>
                  <w:enabled/>
                  <w:calcOnExit w:val="0"/>
                  <w:checkBox>
                    <w:sizeAuto/>
                    <w:default w:val="0"/>
                  </w:checkBox>
                </w:ffData>
              </w:fldChar>
            </w:r>
            <w:bookmarkStart w:id="29" w:name="Selectievakje28"/>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bookmarkEnd w:id="29"/>
          </w:p>
        </w:tc>
      </w:tr>
      <w:tr w:rsidR="0045661E" w:rsidRPr="00C623DA" w14:paraId="4FB67323" w14:textId="77777777" w:rsidTr="00961104">
        <w:tc>
          <w:tcPr>
            <w:tcW w:w="1138" w:type="dxa"/>
            <w:gridSpan w:val="2"/>
          </w:tcPr>
          <w:p w14:paraId="696F0E22" w14:textId="6C79B23C" w:rsidR="0045661E" w:rsidRPr="00C623DA" w:rsidRDefault="0045661E" w:rsidP="0045661E">
            <w:pPr>
              <w:rPr>
                <w:rFonts w:asciiTheme="minorHAnsi" w:hAnsiTheme="minorHAnsi" w:cstheme="minorHAnsi"/>
              </w:rPr>
            </w:pPr>
            <w:r w:rsidRPr="00C623DA">
              <w:rPr>
                <w:rFonts w:asciiTheme="minorHAnsi" w:hAnsiTheme="minorHAnsi" w:cstheme="minorHAnsi"/>
              </w:rPr>
              <w:t>J-E</w:t>
            </w:r>
            <w:r w:rsidR="00DE13B4" w:rsidRPr="00C623DA">
              <w:rPr>
                <w:rFonts w:asciiTheme="minorHAnsi" w:hAnsiTheme="minorHAnsi" w:cstheme="minorHAnsi"/>
              </w:rPr>
              <w:t>is</w:t>
            </w:r>
            <w:r w:rsidRPr="00C623DA">
              <w:rPr>
                <w:rFonts w:asciiTheme="minorHAnsi" w:hAnsiTheme="minorHAnsi" w:cstheme="minorHAnsi"/>
              </w:rPr>
              <w:t>-0</w:t>
            </w:r>
            <w:r w:rsidR="00B4443C" w:rsidRPr="00C623DA">
              <w:rPr>
                <w:rFonts w:asciiTheme="minorHAnsi" w:hAnsiTheme="minorHAnsi" w:cstheme="minorHAnsi"/>
              </w:rPr>
              <w:t>2</w:t>
            </w:r>
          </w:p>
        </w:tc>
        <w:tc>
          <w:tcPr>
            <w:tcW w:w="6792" w:type="dxa"/>
          </w:tcPr>
          <w:p w14:paraId="647E282F" w14:textId="2F01047B" w:rsidR="0045661E" w:rsidRPr="00C623DA" w:rsidRDefault="008C7AE0" w:rsidP="0045661E">
            <w:pPr>
              <w:autoSpaceDE w:val="0"/>
              <w:autoSpaceDN w:val="0"/>
              <w:adjustRightInd w:val="0"/>
              <w:rPr>
                <w:rFonts w:asciiTheme="minorHAnsi" w:hAnsiTheme="minorHAnsi" w:cstheme="minorHAnsi"/>
              </w:rPr>
            </w:pPr>
            <w:r w:rsidRPr="00C623DA">
              <w:rPr>
                <w:rFonts w:asciiTheme="minorHAnsi" w:eastAsia="Calibri" w:hAnsiTheme="minorHAnsi" w:cstheme="minorHAnsi"/>
                <w:lang w:eastAsia="en-US"/>
              </w:rPr>
              <w:t>Inschrijver</w:t>
            </w:r>
            <w:r w:rsidR="0045661E" w:rsidRPr="00C623DA">
              <w:rPr>
                <w:rFonts w:asciiTheme="minorHAnsi" w:eastAsia="Calibri" w:hAnsiTheme="minorHAnsi" w:cstheme="minorHAnsi"/>
                <w:lang w:eastAsia="en-US"/>
              </w:rPr>
              <w:t xml:space="preserve"> kan een verplichting uit hoofde van de overeenkomst of haar rechtsverhouding tot Aanbestedende dienst alleen met voorafgaande schriftelijke toestemming van Aanbestedende dienst overdragen aan een derde. Aan de toestemming kan Aanbestedende dienst voorwaarden verbinden.</w:t>
            </w:r>
          </w:p>
        </w:tc>
        <w:tc>
          <w:tcPr>
            <w:tcW w:w="567" w:type="dxa"/>
          </w:tcPr>
          <w:p w14:paraId="56D87A40" w14:textId="2530AE0C" w:rsidR="0045661E" w:rsidRPr="00C623DA" w:rsidRDefault="0045661E" w:rsidP="0045661E">
            <w:pPr>
              <w:rPr>
                <w:rFonts w:asciiTheme="minorHAnsi" w:hAnsiTheme="minorHAnsi" w:cstheme="minorHAnsi"/>
              </w:rPr>
            </w:pPr>
            <w:r w:rsidRPr="00C623DA">
              <w:rPr>
                <w:rFonts w:asciiTheme="minorHAnsi" w:hAnsiTheme="minorHAnsi" w:cstheme="minorHAnsi"/>
              </w:rPr>
              <w:fldChar w:fldCharType="begin">
                <w:ffData>
                  <w:name w:val="Selectievakje27"/>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c>
          <w:tcPr>
            <w:tcW w:w="570" w:type="dxa"/>
          </w:tcPr>
          <w:p w14:paraId="49D6C7A9" w14:textId="0DD3EF14" w:rsidR="0045661E" w:rsidRPr="00C623DA" w:rsidRDefault="0045661E" w:rsidP="0045661E">
            <w:pPr>
              <w:rPr>
                <w:rFonts w:asciiTheme="minorHAnsi" w:hAnsiTheme="minorHAnsi" w:cstheme="minorHAnsi"/>
              </w:rPr>
            </w:pPr>
            <w:r w:rsidRPr="00C623DA">
              <w:rPr>
                <w:rFonts w:asciiTheme="minorHAnsi" w:hAnsiTheme="minorHAnsi" w:cstheme="minorHAnsi"/>
              </w:rPr>
              <w:fldChar w:fldCharType="begin">
                <w:ffData>
                  <w:name w:val="Selectievakje27"/>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r>
      <w:tr w:rsidR="0045661E" w:rsidRPr="00C623DA" w14:paraId="63338EFD" w14:textId="77777777" w:rsidTr="00961104">
        <w:tc>
          <w:tcPr>
            <w:tcW w:w="1138" w:type="dxa"/>
            <w:gridSpan w:val="2"/>
          </w:tcPr>
          <w:p w14:paraId="256BF044" w14:textId="06D4A3D7" w:rsidR="0045661E" w:rsidRPr="00C623DA" w:rsidRDefault="0045661E" w:rsidP="0045661E">
            <w:pPr>
              <w:rPr>
                <w:rFonts w:asciiTheme="minorHAnsi" w:hAnsiTheme="minorHAnsi" w:cstheme="minorHAnsi"/>
              </w:rPr>
            </w:pPr>
            <w:r w:rsidRPr="00C623DA">
              <w:rPr>
                <w:rFonts w:asciiTheme="minorHAnsi" w:hAnsiTheme="minorHAnsi" w:cstheme="minorHAnsi"/>
              </w:rPr>
              <w:t>J-E</w:t>
            </w:r>
            <w:r w:rsidR="00DE13B4" w:rsidRPr="00C623DA">
              <w:rPr>
                <w:rFonts w:asciiTheme="minorHAnsi" w:hAnsiTheme="minorHAnsi" w:cstheme="minorHAnsi"/>
              </w:rPr>
              <w:t>is</w:t>
            </w:r>
            <w:r w:rsidRPr="00C623DA">
              <w:rPr>
                <w:rFonts w:asciiTheme="minorHAnsi" w:hAnsiTheme="minorHAnsi" w:cstheme="minorHAnsi"/>
              </w:rPr>
              <w:t>-0</w:t>
            </w:r>
            <w:r w:rsidR="00B4443C" w:rsidRPr="00C623DA">
              <w:rPr>
                <w:rFonts w:asciiTheme="minorHAnsi" w:hAnsiTheme="minorHAnsi" w:cstheme="minorHAnsi"/>
              </w:rPr>
              <w:t>3</w:t>
            </w:r>
          </w:p>
        </w:tc>
        <w:tc>
          <w:tcPr>
            <w:tcW w:w="6792" w:type="dxa"/>
          </w:tcPr>
          <w:p w14:paraId="38ED1F6B" w14:textId="191BB2A7" w:rsidR="0045661E" w:rsidRPr="00C623DA" w:rsidRDefault="008C7AE0" w:rsidP="0045661E">
            <w:pPr>
              <w:autoSpaceDE w:val="0"/>
              <w:autoSpaceDN w:val="0"/>
              <w:adjustRightInd w:val="0"/>
              <w:rPr>
                <w:rFonts w:asciiTheme="minorHAnsi" w:hAnsiTheme="minorHAnsi" w:cstheme="minorHAnsi"/>
                <w:color w:val="000000"/>
              </w:rPr>
            </w:pPr>
            <w:r w:rsidRPr="00C623DA">
              <w:rPr>
                <w:rFonts w:asciiTheme="minorHAnsi" w:hAnsiTheme="minorHAnsi" w:cstheme="minorHAnsi"/>
              </w:rPr>
              <w:t>Inschrijver</w:t>
            </w:r>
            <w:r w:rsidR="0045661E" w:rsidRPr="00C623DA">
              <w:rPr>
                <w:rFonts w:asciiTheme="minorHAnsi" w:hAnsiTheme="minorHAnsi" w:cstheme="minorHAnsi"/>
              </w:rPr>
              <w:t xml:space="preserve"> verplicht zich tot geheimhouding van al hetgeen hem door de uitvoering van de overeenkomst over de bedrijfsvoering van </w:t>
            </w:r>
            <w:r w:rsidRPr="00C623DA">
              <w:rPr>
                <w:rFonts w:asciiTheme="minorHAnsi" w:hAnsiTheme="minorHAnsi" w:cstheme="minorHAnsi"/>
              </w:rPr>
              <w:t>Opdrachtgever</w:t>
            </w:r>
            <w:r w:rsidR="0045661E" w:rsidRPr="00C623DA">
              <w:rPr>
                <w:rFonts w:asciiTheme="minorHAnsi" w:hAnsiTheme="minorHAnsi" w:cstheme="minorHAnsi"/>
              </w:rPr>
              <w:t xml:space="preserve"> blijkt en draagt ervoor zorg, dat ook zijn personeel zich naar deze verplichting zal gedragen, ook na beëindiging van de overeenkomst. </w:t>
            </w:r>
          </w:p>
        </w:tc>
        <w:tc>
          <w:tcPr>
            <w:tcW w:w="567" w:type="dxa"/>
          </w:tcPr>
          <w:p w14:paraId="7BDB26FB" w14:textId="69A6AA3C" w:rsidR="0045661E" w:rsidRPr="00C623DA" w:rsidRDefault="0045661E" w:rsidP="0045661E">
            <w:pPr>
              <w:rPr>
                <w:rFonts w:asciiTheme="minorHAnsi" w:hAnsiTheme="minorHAnsi" w:cstheme="minorHAnsi"/>
              </w:rPr>
            </w:pPr>
            <w:r w:rsidRPr="00C623DA">
              <w:rPr>
                <w:rFonts w:asciiTheme="minorHAnsi" w:hAnsiTheme="minorHAnsi" w:cstheme="minorHAnsi"/>
              </w:rPr>
              <w:fldChar w:fldCharType="begin">
                <w:ffData>
                  <w:name w:val="Selectievakje29"/>
                  <w:enabled/>
                  <w:calcOnExit w:val="0"/>
                  <w:checkBox>
                    <w:sizeAuto/>
                    <w:default w:val="0"/>
                  </w:checkBox>
                </w:ffData>
              </w:fldChar>
            </w:r>
            <w:bookmarkStart w:id="30" w:name="Selectievakje29"/>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bookmarkEnd w:id="30"/>
          </w:p>
        </w:tc>
        <w:tc>
          <w:tcPr>
            <w:tcW w:w="570" w:type="dxa"/>
          </w:tcPr>
          <w:p w14:paraId="21736698" w14:textId="082793B0" w:rsidR="0045661E" w:rsidRPr="00C623DA" w:rsidRDefault="0045661E" w:rsidP="0045661E">
            <w:pPr>
              <w:rPr>
                <w:rFonts w:asciiTheme="minorHAnsi" w:hAnsiTheme="minorHAnsi" w:cstheme="minorHAnsi"/>
              </w:rPr>
            </w:pPr>
            <w:r w:rsidRPr="00C623DA">
              <w:rPr>
                <w:rFonts w:asciiTheme="minorHAnsi" w:hAnsiTheme="minorHAnsi" w:cstheme="minorHAnsi"/>
              </w:rPr>
              <w:fldChar w:fldCharType="begin">
                <w:ffData>
                  <w:name w:val="Selectievakje30"/>
                  <w:enabled/>
                  <w:calcOnExit w:val="0"/>
                  <w:checkBox>
                    <w:sizeAuto/>
                    <w:default w:val="0"/>
                  </w:checkBox>
                </w:ffData>
              </w:fldChar>
            </w:r>
            <w:bookmarkStart w:id="31" w:name="Selectievakje30"/>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bookmarkEnd w:id="31"/>
          </w:p>
        </w:tc>
      </w:tr>
      <w:tr w:rsidR="0045661E" w:rsidRPr="00C623DA" w14:paraId="68FE2DEF" w14:textId="77777777" w:rsidTr="00961104">
        <w:tc>
          <w:tcPr>
            <w:tcW w:w="1138" w:type="dxa"/>
            <w:gridSpan w:val="2"/>
          </w:tcPr>
          <w:p w14:paraId="4C015B79" w14:textId="19097DAD" w:rsidR="0045661E" w:rsidRPr="00C623DA" w:rsidRDefault="0045661E" w:rsidP="0045661E">
            <w:pPr>
              <w:rPr>
                <w:rFonts w:asciiTheme="minorHAnsi" w:hAnsiTheme="minorHAnsi" w:cstheme="minorHAnsi"/>
              </w:rPr>
            </w:pPr>
            <w:r w:rsidRPr="00C623DA">
              <w:rPr>
                <w:rFonts w:asciiTheme="minorHAnsi" w:hAnsiTheme="minorHAnsi" w:cstheme="minorHAnsi"/>
              </w:rPr>
              <w:t>J-E</w:t>
            </w:r>
            <w:r w:rsidR="00DE13B4" w:rsidRPr="00C623DA">
              <w:rPr>
                <w:rFonts w:asciiTheme="minorHAnsi" w:hAnsiTheme="minorHAnsi" w:cstheme="minorHAnsi"/>
              </w:rPr>
              <w:t>is</w:t>
            </w:r>
            <w:r w:rsidRPr="00C623DA">
              <w:rPr>
                <w:rFonts w:asciiTheme="minorHAnsi" w:hAnsiTheme="minorHAnsi" w:cstheme="minorHAnsi"/>
              </w:rPr>
              <w:t>-0</w:t>
            </w:r>
            <w:r w:rsidR="00B4443C" w:rsidRPr="00C623DA">
              <w:rPr>
                <w:rFonts w:asciiTheme="minorHAnsi" w:hAnsiTheme="minorHAnsi" w:cstheme="minorHAnsi"/>
              </w:rPr>
              <w:t>4</w:t>
            </w:r>
          </w:p>
        </w:tc>
        <w:tc>
          <w:tcPr>
            <w:tcW w:w="6792" w:type="dxa"/>
          </w:tcPr>
          <w:p w14:paraId="6B1F0972" w14:textId="148D42A0" w:rsidR="0045661E" w:rsidRPr="00C623DA" w:rsidRDefault="0045661E" w:rsidP="0045661E">
            <w:pPr>
              <w:autoSpaceDE w:val="0"/>
              <w:autoSpaceDN w:val="0"/>
              <w:adjustRightInd w:val="0"/>
              <w:rPr>
                <w:rFonts w:asciiTheme="minorHAnsi" w:hAnsiTheme="minorHAnsi" w:cstheme="minorHAnsi"/>
                <w:color w:val="000000"/>
              </w:rPr>
            </w:pPr>
            <w:r w:rsidRPr="00C623DA">
              <w:rPr>
                <w:rFonts w:asciiTheme="minorHAnsi" w:hAnsiTheme="minorHAnsi" w:cstheme="minorHAnsi"/>
                <w:color w:val="000000"/>
              </w:rPr>
              <w:t xml:space="preserve">Door Inschrijving verklaart </w:t>
            </w:r>
            <w:r w:rsidR="008C7AE0" w:rsidRPr="00C623DA">
              <w:rPr>
                <w:rFonts w:asciiTheme="minorHAnsi" w:hAnsiTheme="minorHAnsi" w:cstheme="minorHAnsi"/>
                <w:color w:val="000000"/>
              </w:rPr>
              <w:t>Inschrijver</w:t>
            </w:r>
            <w:r w:rsidRPr="00C623DA">
              <w:rPr>
                <w:rFonts w:asciiTheme="minorHAnsi" w:hAnsiTheme="minorHAnsi" w:cstheme="minorHAnsi"/>
                <w:color w:val="000000"/>
              </w:rPr>
              <w:t xml:space="preserve"> onvoorwaardelijk akkoord te gaan met de (concept) Raamovereenkomst.</w:t>
            </w:r>
          </w:p>
        </w:tc>
        <w:tc>
          <w:tcPr>
            <w:tcW w:w="567" w:type="dxa"/>
          </w:tcPr>
          <w:p w14:paraId="20BA481C" w14:textId="121B9647" w:rsidR="0045661E" w:rsidRPr="00C623DA" w:rsidRDefault="0045661E" w:rsidP="0045661E">
            <w:pPr>
              <w:rPr>
                <w:rFonts w:asciiTheme="minorHAnsi" w:hAnsiTheme="minorHAnsi" w:cstheme="minorHAnsi"/>
              </w:rPr>
            </w:pPr>
            <w:r w:rsidRPr="00C623DA">
              <w:rPr>
                <w:rFonts w:asciiTheme="minorHAnsi" w:hAnsiTheme="minorHAnsi" w:cstheme="minorHAnsi"/>
              </w:rPr>
              <w:fldChar w:fldCharType="begin">
                <w:ffData>
                  <w:name w:val="Selectievakje179"/>
                  <w:enabled/>
                  <w:calcOnExit w:val="0"/>
                  <w:checkBox>
                    <w:sizeAuto/>
                    <w:default w:val="0"/>
                  </w:checkBox>
                </w:ffData>
              </w:fldChar>
            </w:r>
            <w:bookmarkStart w:id="32" w:name="Selectievakje179"/>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bookmarkEnd w:id="32"/>
          </w:p>
        </w:tc>
        <w:tc>
          <w:tcPr>
            <w:tcW w:w="570" w:type="dxa"/>
          </w:tcPr>
          <w:p w14:paraId="256D3104" w14:textId="679AD87B" w:rsidR="0045661E" w:rsidRPr="00C623DA" w:rsidRDefault="0045661E" w:rsidP="0045661E">
            <w:pPr>
              <w:rPr>
                <w:rFonts w:asciiTheme="minorHAnsi" w:hAnsiTheme="minorHAnsi" w:cstheme="minorHAnsi"/>
              </w:rPr>
            </w:pPr>
            <w:r w:rsidRPr="00C623DA">
              <w:rPr>
                <w:rFonts w:asciiTheme="minorHAnsi" w:hAnsiTheme="minorHAnsi" w:cstheme="minorHAnsi"/>
              </w:rPr>
              <w:fldChar w:fldCharType="begin">
                <w:ffData>
                  <w:name w:val="Selectievakje180"/>
                  <w:enabled/>
                  <w:calcOnExit w:val="0"/>
                  <w:checkBox>
                    <w:sizeAuto/>
                    <w:default w:val="0"/>
                  </w:checkBox>
                </w:ffData>
              </w:fldChar>
            </w:r>
            <w:bookmarkStart w:id="33" w:name="Selectievakje180"/>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bookmarkEnd w:id="33"/>
          </w:p>
        </w:tc>
      </w:tr>
      <w:tr w:rsidR="0045661E" w:rsidRPr="00C623DA" w14:paraId="60FF59BA" w14:textId="77777777" w:rsidTr="00961104">
        <w:tc>
          <w:tcPr>
            <w:tcW w:w="1138" w:type="dxa"/>
            <w:gridSpan w:val="2"/>
          </w:tcPr>
          <w:p w14:paraId="7A350E99" w14:textId="253AF1AC" w:rsidR="0045661E" w:rsidRPr="00C623DA" w:rsidRDefault="0045661E" w:rsidP="0045661E">
            <w:pPr>
              <w:rPr>
                <w:rFonts w:asciiTheme="minorHAnsi" w:hAnsiTheme="minorHAnsi" w:cstheme="minorHAnsi"/>
              </w:rPr>
            </w:pPr>
            <w:r w:rsidRPr="00C623DA">
              <w:rPr>
                <w:rFonts w:asciiTheme="minorHAnsi" w:hAnsiTheme="minorHAnsi" w:cstheme="minorHAnsi"/>
              </w:rPr>
              <w:t>J-E</w:t>
            </w:r>
            <w:r w:rsidR="00DE13B4" w:rsidRPr="00C623DA">
              <w:rPr>
                <w:rFonts w:asciiTheme="minorHAnsi" w:hAnsiTheme="minorHAnsi" w:cstheme="minorHAnsi"/>
              </w:rPr>
              <w:t>is</w:t>
            </w:r>
            <w:r w:rsidRPr="00C623DA">
              <w:rPr>
                <w:rFonts w:asciiTheme="minorHAnsi" w:hAnsiTheme="minorHAnsi" w:cstheme="minorHAnsi"/>
              </w:rPr>
              <w:t>-0</w:t>
            </w:r>
            <w:r w:rsidR="00B4443C" w:rsidRPr="00C623DA">
              <w:rPr>
                <w:rFonts w:asciiTheme="minorHAnsi" w:hAnsiTheme="minorHAnsi" w:cstheme="minorHAnsi"/>
              </w:rPr>
              <w:t>5</w:t>
            </w:r>
          </w:p>
        </w:tc>
        <w:tc>
          <w:tcPr>
            <w:tcW w:w="6792" w:type="dxa"/>
          </w:tcPr>
          <w:p w14:paraId="607E0F8C" w14:textId="1570FD7B" w:rsidR="0045661E" w:rsidRPr="00C623DA" w:rsidRDefault="0045661E" w:rsidP="0045661E">
            <w:pPr>
              <w:autoSpaceDE w:val="0"/>
              <w:autoSpaceDN w:val="0"/>
              <w:adjustRightInd w:val="0"/>
              <w:rPr>
                <w:rFonts w:asciiTheme="minorHAnsi" w:hAnsiTheme="minorHAnsi" w:cstheme="minorHAnsi"/>
                <w:color w:val="000000"/>
              </w:rPr>
            </w:pPr>
            <w:r w:rsidRPr="00C623DA">
              <w:rPr>
                <w:rFonts w:asciiTheme="minorHAnsi" w:hAnsiTheme="minorHAnsi" w:cstheme="minorHAnsi"/>
                <w:color w:val="000000"/>
              </w:rPr>
              <w:t xml:space="preserve">Door Inschrijving verklaart de </w:t>
            </w:r>
            <w:r w:rsidR="008C7AE0" w:rsidRPr="00C623DA">
              <w:rPr>
                <w:rFonts w:asciiTheme="minorHAnsi" w:hAnsiTheme="minorHAnsi" w:cstheme="minorHAnsi"/>
                <w:color w:val="000000"/>
              </w:rPr>
              <w:t>Inschrijver</w:t>
            </w:r>
            <w:r w:rsidRPr="00C623DA">
              <w:rPr>
                <w:rFonts w:asciiTheme="minorHAnsi" w:hAnsiTheme="minorHAnsi" w:cstheme="minorHAnsi"/>
                <w:color w:val="000000"/>
              </w:rPr>
              <w:t xml:space="preserve"> onvoorwaardelijk akkoord te gaan met de Inkoopvoorwaarden Pompeblêd.</w:t>
            </w:r>
          </w:p>
          <w:p w14:paraId="5F275363" w14:textId="18722F9F" w:rsidR="0045661E" w:rsidRPr="00C623DA" w:rsidRDefault="0045661E" w:rsidP="0045661E">
            <w:pPr>
              <w:autoSpaceDE w:val="0"/>
              <w:autoSpaceDN w:val="0"/>
              <w:adjustRightInd w:val="0"/>
              <w:rPr>
                <w:rFonts w:asciiTheme="minorHAnsi" w:hAnsiTheme="minorHAnsi" w:cstheme="minorHAnsi"/>
                <w:color w:val="000000"/>
              </w:rPr>
            </w:pPr>
            <w:r w:rsidRPr="00C623DA">
              <w:rPr>
                <w:rFonts w:asciiTheme="minorHAnsi" w:hAnsiTheme="minorHAnsi" w:cstheme="minorHAnsi"/>
                <w:color w:val="000000"/>
              </w:rPr>
              <w:t xml:space="preserve">Leveringsvoorwaarden van de </w:t>
            </w:r>
            <w:r w:rsidR="008C7AE0" w:rsidRPr="00C623DA">
              <w:rPr>
                <w:rFonts w:asciiTheme="minorHAnsi" w:hAnsiTheme="minorHAnsi" w:cstheme="minorHAnsi"/>
                <w:color w:val="000000"/>
              </w:rPr>
              <w:t>Inschrijver</w:t>
            </w:r>
            <w:r w:rsidRPr="00C623DA">
              <w:rPr>
                <w:rFonts w:asciiTheme="minorHAnsi" w:hAnsiTheme="minorHAnsi" w:cstheme="minorHAnsi"/>
                <w:color w:val="000000"/>
              </w:rPr>
              <w:t xml:space="preserve"> worden uitdrukkelijk van de hand gewezen en uitgesloten. </w:t>
            </w:r>
          </w:p>
        </w:tc>
        <w:tc>
          <w:tcPr>
            <w:tcW w:w="567" w:type="dxa"/>
          </w:tcPr>
          <w:p w14:paraId="02B6DB87" w14:textId="6D9296D4" w:rsidR="0045661E" w:rsidRPr="00C623DA" w:rsidRDefault="0045661E" w:rsidP="0045661E">
            <w:pPr>
              <w:rPr>
                <w:rFonts w:asciiTheme="minorHAnsi" w:hAnsiTheme="minorHAnsi" w:cstheme="minorHAnsi"/>
              </w:rPr>
            </w:pPr>
            <w:r w:rsidRPr="00C623DA">
              <w:rPr>
                <w:rFonts w:asciiTheme="minorHAnsi" w:hAnsiTheme="minorHAnsi" w:cstheme="minorHAnsi"/>
              </w:rPr>
              <w:fldChar w:fldCharType="begin">
                <w:ffData>
                  <w:name w:val="Selectievakje34"/>
                  <w:enabled/>
                  <w:calcOnExit w:val="0"/>
                  <w:checkBox>
                    <w:sizeAuto/>
                    <w:default w:val="0"/>
                  </w:checkBox>
                </w:ffData>
              </w:fldChar>
            </w:r>
            <w:bookmarkStart w:id="34" w:name="Selectievakje34"/>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bookmarkEnd w:id="34"/>
          </w:p>
        </w:tc>
        <w:tc>
          <w:tcPr>
            <w:tcW w:w="570" w:type="dxa"/>
          </w:tcPr>
          <w:p w14:paraId="3C10865C" w14:textId="4AFC46A0" w:rsidR="0045661E" w:rsidRPr="00C623DA" w:rsidRDefault="0045661E" w:rsidP="0045661E">
            <w:pPr>
              <w:rPr>
                <w:rFonts w:asciiTheme="minorHAnsi" w:hAnsiTheme="minorHAnsi" w:cstheme="minorHAnsi"/>
              </w:rPr>
            </w:pPr>
            <w:r w:rsidRPr="00C623DA">
              <w:rPr>
                <w:rFonts w:asciiTheme="minorHAnsi" w:hAnsiTheme="minorHAnsi" w:cstheme="minorHAnsi"/>
              </w:rPr>
              <w:fldChar w:fldCharType="begin">
                <w:ffData>
                  <w:name w:val="Selectievakje35"/>
                  <w:enabled/>
                  <w:calcOnExit w:val="0"/>
                  <w:checkBox>
                    <w:sizeAuto/>
                    <w:default w:val="0"/>
                  </w:checkBox>
                </w:ffData>
              </w:fldChar>
            </w:r>
            <w:bookmarkStart w:id="35" w:name="Selectievakje35"/>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bookmarkEnd w:id="35"/>
          </w:p>
        </w:tc>
      </w:tr>
      <w:tr w:rsidR="0053722E" w:rsidRPr="00C623DA" w14:paraId="6E59DD04" w14:textId="77777777" w:rsidTr="00961104">
        <w:tc>
          <w:tcPr>
            <w:tcW w:w="1138" w:type="dxa"/>
            <w:gridSpan w:val="2"/>
          </w:tcPr>
          <w:p w14:paraId="02ACB1D8" w14:textId="4127058F" w:rsidR="0053722E" w:rsidRPr="00C623DA" w:rsidRDefault="0053722E" w:rsidP="0053722E">
            <w:pPr>
              <w:rPr>
                <w:rFonts w:asciiTheme="minorHAnsi" w:hAnsiTheme="minorHAnsi" w:cstheme="minorHAnsi"/>
              </w:rPr>
            </w:pPr>
            <w:r w:rsidRPr="00C623DA">
              <w:rPr>
                <w:rFonts w:asciiTheme="minorHAnsi" w:hAnsiTheme="minorHAnsi" w:cstheme="minorHAnsi"/>
              </w:rPr>
              <w:t>J-Eis-0</w:t>
            </w:r>
            <w:r w:rsidR="00B4443C" w:rsidRPr="00C623DA">
              <w:rPr>
                <w:rFonts w:asciiTheme="minorHAnsi" w:hAnsiTheme="minorHAnsi" w:cstheme="minorHAnsi"/>
              </w:rPr>
              <w:t>6</w:t>
            </w:r>
          </w:p>
        </w:tc>
        <w:tc>
          <w:tcPr>
            <w:tcW w:w="6792" w:type="dxa"/>
          </w:tcPr>
          <w:p w14:paraId="362F6444" w14:textId="667D7FDC" w:rsidR="0053722E" w:rsidRPr="00C623DA" w:rsidRDefault="0053722E" w:rsidP="0053722E">
            <w:pPr>
              <w:autoSpaceDE w:val="0"/>
              <w:autoSpaceDN w:val="0"/>
              <w:adjustRightInd w:val="0"/>
              <w:rPr>
                <w:rFonts w:asciiTheme="minorHAnsi" w:hAnsiTheme="minorHAnsi" w:cstheme="minorHAnsi"/>
                <w:color w:val="000000"/>
              </w:rPr>
            </w:pPr>
            <w:r w:rsidRPr="00C623DA">
              <w:rPr>
                <w:rFonts w:asciiTheme="minorHAnsi" w:hAnsiTheme="minorHAnsi" w:cstheme="minorHAnsi"/>
                <w:color w:val="000000"/>
              </w:rPr>
              <w:t xml:space="preserve">Door Inschrijving verklaart de </w:t>
            </w:r>
            <w:r w:rsidR="008C7AE0" w:rsidRPr="00C623DA">
              <w:rPr>
                <w:rFonts w:asciiTheme="minorHAnsi" w:hAnsiTheme="minorHAnsi" w:cstheme="minorHAnsi"/>
                <w:color w:val="000000"/>
              </w:rPr>
              <w:t>Inschrijver</w:t>
            </w:r>
            <w:r w:rsidRPr="00C623DA">
              <w:rPr>
                <w:rFonts w:asciiTheme="minorHAnsi" w:hAnsiTheme="minorHAnsi" w:cstheme="minorHAnsi"/>
                <w:color w:val="000000"/>
              </w:rPr>
              <w:t xml:space="preserve"> </w:t>
            </w:r>
            <w:r w:rsidRPr="00C623DA">
              <w:rPr>
                <w:rFonts w:asciiTheme="minorHAnsi" w:hAnsiTheme="minorHAnsi" w:cstheme="minorHAnsi"/>
              </w:rPr>
              <w:t xml:space="preserve">dat </w:t>
            </w:r>
            <w:r w:rsidR="006C5528">
              <w:rPr>
                <w:rFonts w:asciiTheme="minorHAnsi" w:hAnsiTheme="minorHAnsi" w:cstheme="minorHAnsi"/>
              </w:rPr>
              <w:t xml:space="preserve">bij gunning </w:t>
            </w:r>
            <w:r w:rsidRPr="00C623DA">
              <w:rPr>
                <w:rFonts w:asciiTheme="minorHAnsi" w:hAnsiTheme="minorHAnsi" w:cstheme="minorHAnsi"/>
              </w:rPr>
              <w:t xml:space="preserve">de huidige (kort) lopende contracten bij een of meerdere van de in deze aanbesteding genoemde scholengemeenschappen na 1 </w:t>
            </w:r>
            <w:r w:rsidR="004E6316" w:rsidRPr="00C623DA">
              <w:rPr>
                <w:rFonts w:asciiTheme="minorHAnsi" w:hAnsiTheme="minorHAnsi" w:cstheme="minorHAnsi"/>
              </w:rPr>
              <w:t xml:space="preserve">mei </w:t>
            </w:r>
            <w:r w:rsidRPr="00C623DA">
              <w:rPr>
                <w:rFonts w:asciiTheme="minorHAnsi" w:hAnsiTheme="minorHAnsi" w:cstheme="minorHAnsi"/>
              </w:rPr>
              <w:t>2024 niet langer meer rechtsgeldig zijn.</w:t>
            </w:r>
          </w:p>
        </w:tc>
        <w:tc>
          <w:tcPr>
            <w:tcW w:w="567" w:type="dxa"/>
          </w:tcPr>
          <w:p w14:paraId="53265268" w14:textId="477D5FB9" w:rsidR="0053722E" w:rsidRPr="00C623DA" w:rsidRDefault="0053722E" w:rsidP="0053722E">
            <w:pPr>
              <w:rPr>
                <w:rFonts w:asciiTheme="minorHAnsi" w:hAnsiTheme="minorHAnsi" w:cstheme="minorHAnsi"/>
              </w:rPr>
            </w:pPr>
            <w:r w:rsidRPr="00C623DA">
              <w:rPr>
                <w:rFonts w:asciiTheme="minorHAnsi" w:hAnsiTheme="minorHAnsi" w:cstheme="minorHAnsi"/>
              </w:rPr>
              <w:fldChar w:fldCharType="begin">
                <w:ffData>
                  <w:name w:val="Selectievakje36"/>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c>
          <w:tcPr>
            <w:tcW w:w="570" w:type="dxa"/>
          </w:tcPr>
          <w:p w14:paraId="00343820" w14:textId="107E388B" w:rsidR="0053722E" w:rsidRPr="00C623DA" w:rsidRDefault="0053722E" w:rsidP="0053722E">
            <w:pPr>
              <w:rPr>
                <w:rFonts w:asciiTheme="minorHAnsi" w:hAnsiTheme="minorHAnsi" w:cstheme="minorHAnsi"/>
              </w:rPr>
            </w:pPr>
            <w:r w:rsidRPr="00C623DA">
              <w:rPr>
                <w:rFonts w:asciiTheme="minorHAnsi" w:hAnsiTheme="minorHAnsi" w:cstheme="minorHAnsi"/>
              </w:rPr>
              <w:fldChar w:fldCharType="begin">
                <w:ffData>
                  <w:name w:val="Selectievakje37"/>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r>
      <w:tr w:rsidR="00B4443C" w:rsidRPr="00C623DA" w14:paraId="2B37810B" w14:textId="77777777" w:rsidTr="00961104">
        <w:tc>
          <w:tcPr>
            <w:tcW w:w="1138" w:type="dxa"/>
            <w:gridSpan w:val="2"/>
          </w:tcPr>
          <w:p w14:paraId="0A4D001D" w14:textId="10CC573D" w:rsidR="00B4443C" w:rsidRPr="00C623DA" w:rsidRDefault="00B4443C" w:rsidP="00B4443C">
            <w:pPr>
              <w:rPr>
                <w:rFonts w:asciiTheme="minorHAnsi" w:hAnsiTheme="minorHAnsi" w:cstheme="minorHAnsi"/>
              </w:rPr>
            </w:pPr>
            <w:r w:rsidRPr="00C623DA">
              <w:rPr>
                <w:rFonts w:asciiTheme="minorHAnsi" w:hAnsiTheme="minorHAnsi" w:cstheme="minorHAnsi"/>
              </w:rPr>
              <w:t>J-Eis-07</w:t>
            </w:r>
          </w:p>
        </w:tc>
        <w:tc>
          <w:tcPr>
            <w:tcW w:w="6792" w:type="dxa"/>
          </w:tcPr>
          <w:p w14:paraId="470A00B2" w14:textId="6C92A4E3" w:rsidR="00B4443C" w:rsidRPr="00C623DA" w:rsidRDefault="00D36035" w:rsidP="00B4443C">
            <w:pPr>
              <w:autoSpaceDE w:val="0"/>
              <w:autoSpaceDN w:val="0"/>
              <w:adjustRightInd w:val="0"/>
              <w:rPr>
                <w:rFonts w:asciiTheme="minorHAnsi" w:hAnsiTheme="minorHAnsi" w:cstheme="minorHAnsi"/>
                <w:color w:val="000000"/>
              </w:rPr>
            </w:pPr>
            <w:r w:rsidRPr="00C623DA">
              <w:rPr>
                <w:rFonts w:asciiTheme="minorHAnsi" w:hAnsiTheme="minorHAnsi" w:cstheme="minorHAnsi"/>
                <w:color w:val="000000"/>
              </w:rPr>
              <w:t xml:space="preserve">Toekomstige </w:t>
            </w:r>
            <w:r w:rsidR="00B4443C" w:rsidRPr="00C623DA">
              <w:rPr>
                <w:rFonts w:asciiTheme="minorHAnsi" w:hAnsiTheme="minorHAnsi" w:cstheme="minorHAnsi"/>
                <w:color w:val="000000"/>
              </w:rPr>
              <w:t>deelnemende scholengemeenschappen van Pompeblêd kunnen te allen tijde, zonder voorbehoud en onder dezelfde condities aansluiten bij de Raamovereenkomst voortkomend uit deze aanbesteding.</w:t>
            </w:r>
          </w:p>
        </w:tc>
        <w:tc>
          <w:tcPr>
            <w:tcW w:w="567" w:type="dxa"/>
          </w:tcPr>
          <w:p w14:paraId="65C9944A" w14:textId="5B5D7F4F" w:rsidR="00B4443C" w:rsidRPr="00C623DA" w:rsidRDefault="00B4443C" w:rsidP="00B4443C">
            <w:pPr>
              <w:rPr>
                <w:rFonts w:asciiTheme="minorHAnsi" w:hAnsiTheme="minorHAnsi" w:cstheme="minorHAnsi"/>
              </w:rPr>
            </w:pPr>
            <w:r w:rsidRPr="00C623DA">
              <w:rPr>
                <w:rFonts w:asciiTheme="minorHAnsi" w:hAnsiTheme="minorHAnsi" w:cstheme="minorHAnsi"/>
              </w:rPr>
              <w:fldChar w:fldCharType="begin">
                <w:ffData>
                  <w:name w:val="Selectievakje36"/>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c>
          <w:tcPr>
            <w:tcW w:w="570" w:type="dxa"/>
          </w:tcPr>
          <w:p w14:paraId="014ABCBE" w14:textId="22483C97" w:rsidR="00B4443C" w:rsidRPr="00C623DA" w:rsidRDefault="00B4443C" w:rsidP="00B4443C">
            <w:pPr>
              <w:rPr>
                <w:rFonts w:asciiTheme="minorHAnsi" w:hAnsiTheme="minorHAnsi" w:cstheme="minorHAnsi"/>
              </w:rPr>
            </w:pPr>
            <w:r w:rsidRPr="00C623DA">
              <w:rPr>
                <w:rFonts w:asciiTheme="minorHAnsi" w:hAnsiTheme="minorHAnsi" w:cstheme="minorHAnsi"/>
              </w:rPr>
              <w:fldChar w:fldCharType="begin">
                <w:ffData>
                  <w:name w:val="Selectievakje37"/>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r>
      <w:tr w:rsidR="00B4443C" w:rsidRPr="00C623DA" w14:paraId="4B5B7997" w14:textId="77777777" w:rsidTr="00961104">
        <w:tc>
          <w:tcPr>
            <w:tcW w:w="1138" w:type="dxa"/>
            <w:gridSpan w:val="2"/>
          </w:tcPr>
          <w:p w14:paraId="0BB3A29F" w14:textId="64698536" w:rsidR="00B4443C" w:rsidRPr="00C623DA" w:rsidRDefault="00B4443C" w:rsidP="00B4443C">
            <w:pPr>
              <w:rPr>
                <w:rFonts w:asciiTheme="minorHAnsi" w:hAnsiTheme="minorHAnsi" w:cstheme="minorHAnsi"/>
              </w:rPr>
            </w:pPr>
            <w:r w:rsidRPr="00C623DA">
              <w:rPr>
                <w:rFonts w:asciiTheme="minorHAnsi" w:hAnsiTheme="minorHAnsi" w:cstheme="minorHAnsi"/>
              </w:rPr>
              <w:t>J-Eis-0</w:t>
            </w:r>
            <w:r w:rsidR="004E6316" w:rsidRPr="00C623DA">
              <w:rPr>
                <w:rFonts w:asciiTheme="minorHAnsi" w:hAnsiTheme="minorHAnsi" w:cstheme="minorHAnsi"/>
              </w:rPr>
              <w:t>8</w:t>
            </w:r>
          </w:p>
        </w:tc>
        <w:tc>
          <w:tcPr>
            <w:tcW w:w="6792" w:type="dxa"/>
          </w:tcPr>
          <w:p w14:paraId="0572612B" w14:textId="14419B18" w:rsidR="00B4443C" w:rsidRPr="00C623DA" w:rsidRDefault="00B4443C" w:rsidP="00B4443C">
            <w:pPr>
              <w:autoSpaceDE w:val="0"/>
              <w:autoSpaceDN w:val="0"/>
              <w:adjustRightInd w:val="0"/>
              <w:rPr>
                <w:rFonts w:asciiTheme="minorHAnsi" w:hAnsiTheme="minorHAnsi" w:cstheme="minorHAnsi"/>
                <w:color w:val="000000"/>
              </w:rPr>
            </w:pPr>
            <w:r w:rsidRPr="00C623DA">
              <w:rPr>
                <w:rFonts w:asciiTheme="minorHAnsi" w:hAnsiTheme="minorHAnsi" w:cstheme="minorHAnsi"/>
                <w:color w:val="000000"/>
              </w:rPr>
              <w:t xml:space="preserve">De aansprakelijkheid van de </w:t>
            </w:r>
            <w:r w:rsidR="008C7AE0" w:rsidRPr="00C623DA">
              <w:rPr>
                <w:rFonts w:asciiTheme="minorHAnsi" w:hAnsiTheme="minorHAnsi" w:cstheme="minorHAnsi"/>
                <w:color w:val="000000"/>
              </w:rPr>
              <w:t>Inschrijver</w:t>
            </w:r>
            <w:r w:rsidRPr="00C623DA">
              <w:rPr>
                <w:rFonts w:asciiTheme="minorHAnsi" w:hAnsiTheme="minorHAnsi" w:cstheme="minorHAnsi"/>
                <w:color w:val="000000"/>
              </w:rPr>
              <w:t xml:space="preserve"> inzake schade aan de hardware gaat pas over van de </w:t>
            </w:r>
            <w:r w:rsidR="008C7AE0" w:rsidRPr="00C623DA">
              <w:rPr>
                <w:rFonts w:asciiTheme="minorHAnsi" w:hAnsiTheme="minorHAnsi" w:cstheme="minorHAnsi"/>
                <w:color w:val="000000"/>
              </w:rPr>
              <w:t>Opdrachtnemer</w:t>
            </w:r>
            <w:r w:rsidRPr="00C623DA">
              <w:rPr>
                <w:rFonts w:asciiTheme="minorHAnsi" w:hAnsiTheme="minorHAnsi" w:cstheme="minorHAnsi"/>
                <w:color w:val="000000"/>
              </w:rPr>
              <w:t xml:space="preserve"> op de </w:t>
            </w:r>
            <w:r w:rsidR="008C7AE0" w:rsidRPr="00C623DA">
              <w:rPr>
                <w:rFonts w:asciiTheme="minorHAnsi" w:hAnsiTheme="minorHAnsi" w:cstheme="minorHAnsi"/>
                <w:color w:val="000000"/>
              </w:rPr>
              <w:t>Opdrachtgever</w:t>
            </w:r>
            <w:r w:rsidRPr="00C623DA">
              <w:rPr>
                <w:rFonts w:asciiTheme="minorHAnsi" w:hAnsiTheme="minorHAnsi" w:cstheme="minorHAnsi"/>
                <w:color w:val="000000"/>
              </w:rPr>
              <w:t xml:space="preserve"> na fysieke </w:t>
            </w:r>
            <w:r w:rsidR="004E6316" w:rsidRPr="00C623DA">
              <w:rPr>
                <w:rFonts w:asciiTheme="minorHAnsi" w:hAnsiTheme="minorHAnsi" w:cstheme="minorHAnsi"/>
                <w:color w:val="000000"/>
              </w:rPr>
              <w:t>op</w:t>
            </w:r>
            <w:r w:rsidRPr="00C623DA">
              <w:rPr>
                <w:rFonts w:asciiTheme="minorHAnsi" w:hAnsiTheme="minorHAnsi" w:cstheme="minorHAnsi"/>
                <w:color w:val="000000"/>
              </w:rPr>
              <w:t>levering</w:t>
            </w:r>
            <w:r w:rsidR="004E6316" w:rsidRPr="00C623DA">
              <w:rPr>
                <w:rFonts w:asciiTheme="minorHAnsi" w:hAnsiTheme="minorHAnsi" w:cstheme="minorHAnsi"/>
                <w:color w:val="000000"/>
              </w:rPr>
              <w:t xml:space="preserve">/ afronding </w:t>
            </w:r>
            <w:proofErr w:type="spellStart"/>
            <w:r w:rsidR="004E6316" w:rsidRPr="00C623DA">
              <w:rPr>
                <w:rFonts w:asciiTheme="minorHAnsi" w:hAnsiTheme="minorHAnsi" w:cstheme="minorHAnsi"/>
                <w:color w:val="000000"/>
              </w:rPr>
              <w:t>proof</w:t>
            </w:r>
            <w:proofErr w:type="spellEnd"/>
            <w:r w:rsidR="004E6316" w:rsidRPr="00C623DA">
              <w:rPr>
                <w:rFonts w:asciiTheme="minorHAnsi" w:hAnsiTheme="minorHAnsi" w:cstheme="minorHAnsi"/>
                <w:color w:val="000000"/>
              </w:rPr>
              <w:t xml:space="preserve"> of concept.</w:t>
            </w:r>
          </w:p>
        </w:tc>
        <w:tc>
          <w:tcPr>
            <w:tcW w:w="567" w:type="dxa"/>
          </w:tcPr>
          <w:p w14:paraId="100652F7" w14:textId="3B4CED51" w:rsidR="00B4443C" w:rsidRPr="00C623DA" w:rsidRDefault="00B4443C" w:rsidP="00B4443C">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c>
          <w:tcPr>
            <w:tcW w:w="570" w:type="dxa"/>
          </w:tcPr>
          <w:p w14:paraId="5DA984E0" w14:textId="5288C95F" w:rsidR="00B4443C" w:rsidRPr="00C623DA" w:rsidRDefault="00B4443C" w:rsidP="00B4443C">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r>
      <w:tr w:rsidR="00B4443C" w:rsidRPr="00C623DA" w14:paraId="2BE73D78" w14:textId="77777777" w:rsidTr="00961104">
        <w:tc>
          <w:tcPr>
            <w:tcW w:w="1138" w:type="dxa"/>
            <w:gridSpan w:val="2"/>
          </w:tcPr>
          <w:p w14:paraId="3192D6A9" w14:textId="60D6035F" w:rsidR="00B4443C" w:rsidRPr="00C623DA" w:rsidRDefault="00D36035" w:rsidP="00B4443C">
            <w:pPr>
              <w:rPr>
                <w:rFonts w:asciiTheme="minorHAnsi" w:hAnsiTheme="minorHAnsi" w:cstheme="minorHAnsi"/>
              </w:rPr>
            </w:pPr>
            <w:r w:rsidRPr="00C623DA">
              <w:rPr>
                <w:rFonts w:asciiTheme="minorHAnsi" w:hAnsiTheme="minorHAnsi" w:cstheme="minorHAnsi"/>
              </w:rPr>
              <w:t>J</w:t>
            </w:r>
            <w:r w:rsidR="00B4443C" w:rsidRPr="00C623DA">
              <w:rPr>
                <w:rFonts w:asciiTheme="minorHAnsi" w:hAnsiTheme="minorHAnsi" w:cstheme="minorHAnsi"/>
              </w:rPr>
              <w:t>-Eis-</w:t>
            </w:r>
            <w:r w:rsidR="004E6316" w:rsidRPr="00C623DA">
              <w:rPr>
                <w:rFonts w:asciiTheme="minorHAnsi" w:hAnsiTheme="minorHAnsi" w:cstheme="minorHAnsi"/>
              </w:rPr>
              <w:t>09</w:t>
            </w:r>
          </w:p>
        </w:tc>
        <w:tc>
          <w:tcPr>
            <w:tcW w:w="6792" w:type="dxa"/>
          </w:tcPr>
          <w:p w14:paraId="6941E2FD" w14:textId="5098911E" w:rsidR="00B4443C" w:rsidRPr="00C623DA" w:rsidRDefault="008C7AE0" w:rsidP="00B4443C">
            <w:pPr>
              <w:autoSpaceDE w:val="0"/>
              <w:autoSpaceDN w:val="0"/>
              <w:adjustRightInd w:val="0"/>
              <w:rPr>
                <w:rFonts w:asciiTheme="minorHAnsi" w:hAnsiTheme="minorHAnsi" w:cstheme="minorHAnsi"/>
                <w:color w:val="000000"/>
              </w:rPr>
            </w:pPr>
            <w:r w:rsidRPr="00C623DA">
              <w:rPr>
                <w:rFonts w:asciiTheme="minorHAnsi" w:hAnsiTheme="minorHAnsi" w:cstheme="minorHAnsi"/>
                <w:color w:val="000000"/>
              </w:rPr>
              <w:t>Opdrachtnemer</w:t>
            </w:r>
            <w:r w:rsidR="00B4443C" w:rsidRPr="00C623DA">
              <w:rPr>
                <w:rFonts w:asciiTheme="minorHAnsi" w:hAnsiTheme="minorHAnsi" w:cstheme="minorHAnsi"/>
                <w:color w:val="000000"/>
              </w:rPr>
              <w:t xml:space="preserve"> brengt </w:t>
            </w:r>
            <w:r w:rsidRPr="00C623DA">
              <w:rPr>
                <w:rFonts w:asciiTheme="minorHAnsi" w:hAnsiTheme="minorHAnsi" w:cstheme="minorHAnsi"/>
                <w:color w:val="000000"/>
              </w:rPr>
              <w:t>Opdrachtgever</w:t>
            </w:r>
            <w:r w:rsidR="00B4443C" w:rsidRPr="00C623DA">
              <w:rPr>
                <w:rFonts w:asciiTheme="minorHAnsi" w:hAnsiTheme="minorHAnsi" w:cstheme="minorHAnsi"/>
                <w:color w:val="000000"/>
              </w:rPr>
              <w:t xml:space="preserve">, zodra </w:t>
            </w:r>
            <w:r w:rsidRPr="00C623DA">
              <w:rPr>
                <w:rFonts w:asciiTheme="minorHAnsi" w:hAnsiTheme="minorHAnsi" w:cstheme="minorHAnsi"/>
                <w:color w:val="000000"/>
              </w:rPr>
              <w:t>Opdrachtnemer</w:t>
            </w:r>
            <w:r w:rsidR="00B4443C" w:rsidRPr="00C623DA">
              <w:rPr>
                <w:rFonts w:asciiTheme="minorHAnsi" w:hAnsiTheme="minorHAnsi" w:cstheme="minorHAnsi"/>
                <w:color w:val="000000"/>
              </w:rPr>
              <w:t xml:space="preserve"> weet of behoort te weten dat de nakoming van de Opdracht niet of niet tijdig of niet naar behoren plaatsvindt, onmiddellijk schriftelijk én telefonisch op de hoogte onder vermelding van de omstandigheden. In geval van nalatigheid is de aanbestedende dienst gerechtigd een boete van € </w:t>
            </w:r>
            <w:r w:rsidR="004E6316" w:rsidRPr="00C623DA">
              <w:rPr>
                <w:rFonts w:asciiTheme="minorHAnsi" w:hAnsiTheme="minorHAnsi" w:cstheme="minorHAnsi"/>
                <w:color w:val="000000"/>
              </w:rPr>
              <w:t>25</w:t>
            </w:r>
            <w:r w:rsidR="00B4443C" w:rsidRPr="00C623DA">
              <w:rPr>
                <w:rFonts w:asciiTheme="minorHAnsi" w:hAnsiTheme="minorHAnsi" w:cstheme="minorHAnsi"/>
                <w:color w:val="000000"/>
              </w:rPr>
              <w:t>0,00 per dag te vorderen.</w:t>
            </w:r>
          </w:p>
        </w:tc>
        <w:tc>
          <w:tcPr>
            <w:tcW w:w="567" w:type="dxa"/>
          </w:tcPr>
          <w:p w14:paraId="1FADFCB2" w14:textId="3A3C7AA7" w:rsidR="00B4443C" w:rsidRPr="00C623DA" w:rsidRDefault="00B4443C" w:rsidP="00B4443C">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c>
          <w:tcPr>
            <w:tcW w:w="570" w:type="dxa"/>
          </w:tcPr>
          <w:p w14:paraId="70C40B02" w14:textId="7B26A89D" w:rsidR="00B4443C" w:rsidRPr="00C623DA" w:rsidRDefault="00B4443C" w:rsidP="00B4443C">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r>
      <w:tr w:rsidR="00B4443C" w:rsidRPr="00C623DA" w14:paraId="538B8C72" w14:textId="77777777" w:rsidTr="00961104">
        <w:tc>
          <w:tcPr>
            <w:tcW w:w="1138" w:type="dxa"/>
            <w:gridSpan w:val="2"/>
          </w:tcPr>
          <w:p w14:paraId="175556E9" w14:textId="1E00CDF6" w:rsidR="00B4443C" w:rsidRPr="00C623DA" w:rsidRDefault="00B4443C" w:rsidP="00B4443C">
            <w:pPr>
              <w:rPr>
                <w:rFonts w:asciiTheme="minorHAnsi" w:hAnsiTheme="minorHAnsi" w:cstheme="minorHAnsi"/>
              </w:rPr>
            </w:pPr>
            <w:r w:rsidRPr="00C623DA">
              <w:rPr>
                <w:rFonts w:asciiTheme="minorHAnsi" w:hAnsiTheme="minorHAnsi" w:cstheme="minorHAnsi"/>
              </w:rPr>
              <w:t>J-Eis-1</w:t>
            </w:r>
            <w:r w:rsidR="004E6316" w:rsidRPr="00C623DA">
              <w:rPr>
                <w:rFonts w:asciiTheme="minorHAnsi" w:hAnsiTheme="minorHAnsi" w:cstheme="minorHAnsi"/>
              </w:rPr>
              <w:t>0</w:t>
            </w:r>
          </w:p>
        </w:tc>
        <w:tc>
          <w:tcPr>
            <w:tcW w:w="6792" w:type="dxa"/>
          </w:tcPr>
          <w:p w14:paraId="3FF3F84B" w14:textId="17CC35EA" w:rsidR="00B4443C" w:rsidRPr="00C623DA" w:rsidRDefault="00B4443C" w:rsidP="00B4443C">
            <w:pPr>
              <w:autoSpaceDE w:val="0"/>
              <w:autoSpaceDN w:val="0"/>
              <w:adjustRightInd w:val="0"/>
              <w:rPr>
                <w:rFonts w:asciiTheme="minorHAnsi" w:hAnsiTheme="minorHAnsi" w:cstheme="minorHAnsi"/>
                <w:color w:val="000000"/>
              </w:rPr>
            </w:pPr>
            <w:r w:rsidRPr="00C623DA">
              <w:rPr>
                <w:rFonts w:asciiTheme="minorHAnsi" w:hAnsiTheme="minorHAnsi" w:cstheme="minorHAnsi"/>
                <w:color w:val="000000"/>
              </w:rPr>
              <w:t xml:space="preserve">Indien een bestelling wordt geannuleerd, om reden van een onjuiste calculatie, op grond van een onvoldoende prestatie of andere tekortkomingen die aan </w:t>
            </w:r>
            <w:r w:rsidR="008C7AE0" w:rsidRPr="00C623DA">
              <w:rPr>
                <w:rFonts w:asciiTheme="minorHAnsi" w:hAnsiTheme="minorHAnsi" w:cstheme="minorHAnsi"/>
                <w:color w:val="000000"/>
              </w:rPr>
              <w:t>Inschrijver</w:t>
            </w:r>
            <w:r w:rsidRPr="00C623DA">
              <w:rPr>
                <w:rFonts w:asciiTheme="minorHAnsi" w:hAnsiTheme="minorHAnsi" w:cstheme="minorHAnsi"/>
                <w:color w:val="000000"/>
              </w:rPr>
              <w:t xml:space="preserve"> kunnen worden toegerekend, is </w:t>
            </w:r>
            <w:r w:rsidR="008C7AE0" w:rsidRPr="00C623DA">
              <w:rPr>
                <w:rFonts w:asciiTheme="minorHAnsi" w:hAnsiTheme="minorHAnsi" w:cstheme="minorHAnsi"/>
                <w:color w:val="000000"/>
              </w:rPr>
              <w:t>Inschrijver</w:t>
            </w:r>
            <w:r w:rsidRPr="00C623DA">
              <w:rPr>
                <w:rFonts w:asciiTheme="minorHAnsi" w:hAnsiTheme="minorHAnsi" w:cstheme="minorHAnsi"/>
                <w:color w:val="000000"/>
              </w:rPr>
              <w:t xml:space="preserve"> verplicht tot vergoeding van de schade die door de annulering ontstaat. Onder schade wordt in dit verband mede verstaan het verschil tussen de met </w:t>
            </w:r>
            <w:r w:rsidR="008C7AE0" w:rsidRPr="00C623DA">
              <w:rPr>
                <w:rFonts w:asciiTheme="minorHAnsi" w:hAnsiTheme="minorHAnsi" w:cstheme="minorHAnsi"/>
                <w:color w:val="000000"/>
              </w:rPr>
              <w:t>Opdrachtnemer</w:t>
            </w:r>
            <w:r w:rsidRPr="00C623DA">
              <w:rPr>
                <w:rFonts w:asciiTheme="minorHAnsi" w:hAnsiTheme="minorHAnsi" w:cstheme="minorHAnsi"/>
                <w:color w:val="000000"/>
              </w:rPr>
              <w:t xml:space="preserve"> overeengekomen prijs en de eventueel hogere prijs, verbonden aan het doen leveren van de overeengekomen </w:t>
            </w:r>
            <w:r w:rsidR="004E6316" w:rsidRPr="00C623DA">
              <w:rPr>
                <w:rFonts w:asciiTheme="minorHAnsi" w:hAnsiTheme="minorHAnsi" w:cstheme="minorHAnsi"/>
                <w:color w:val="000000"/>
              </w:rPr>
              <w:t>audio visuele middelen</w:t>
            </w:r>
            <w:r w:rsidRPr="00C623DA">
              <w:rPr>
                <w:rFonts w:asciiTheme="minorHAnsi" w:hAnsiTheme="minorHAnsi" w:cstheme="minorHAnsi"/>
                <w:color w:val="000000"/>
              </w:rPr>
              <w:t xml:space="preserve"> door een Derde, zulks te berekenen over de totale omvang van de opdracht. </w:t>
            </w:r>
          </w:p>
        </w:tc>
        <w:tc>
          <w:tcPr>
            <w:tcW w:w="567" w:type="dxa"/>
          </w:tcPr>
          <w:p w14:paraId="0D89324F" w14:textId="7514DC5B" w:rsidR="00B4443C" w:rsidRPr="00C623DA" w:rsidRDefault="00B4443C" w:rsidP="00B4443C">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c>
          <w:tcPr>
            <w:tcW w:w="570" w:type="dxa"/>
          </w:tcPr>
          <w:p w14:paraId="635BCB1A" w14:textId="60F66152" w:rsidR="00B4443C" w:rsidRPr="00C623DA" w:rsidRDefault="00B4443C" w:rsidP="00B4443C">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r>
      <w:tr w:rsidR="00B4443C" w:rsidRPr="00C623DA" w14:paraId="45A34327" w14:textId="77777777" w:rsidTr="00961104">
        <w:tc>
          <w:tcPr>
            <w:tcW w:w="1138" w:type="dxa"/>
            <w:gridSpan w:val="2"/>
          </w:tcPr>
          <w:p w14:paraId="4FA1CCF1" w14:textId="7C977C4F" w:rsidR="00B4443C" w:rsidRPr="00C623DA" w:rsidRDefault="00B4443C" w:rsidP="00B4443C">
            <w:pPr>
              <w:rPr>
                <w:rFonts w:asciiTheme="minorHAnsi" w:hAnsiTheme="minorHAnsi" w:cstheme="minorHAnsi"/>
              </w:rPr>
            </w:pPr>
            <w:r w:rsidRPr="00C623DA">
              <w:rPr>
                <w:rFonts w:asciiTheme="minorHAnsi" w:hAnsiTheme="minorHAnsi" w:cstheme="minorHAnsi"/>
              </w:rPr>
              <w:t>J-Eis-1</w:t>
            </w:r>
            <w:r w:rsidR="004E6316" w:rsidRPr="00C623DA">
              <w:rPr>
                <w:rFonts w:asciiTheme="minorHAnsi" w:hAnsiTheme="minorHAnsi" w:cstheme="minorHAnsi"/>
              </w:rPr>
              <w:t>1</w:t>
            </w:r>
          </w:p>
        </w:tc>
        <w:tc>
          <w:tcPr>
            <w:tcW w:w="6792" w:type="dxa"/>
          </w:tcPr>
          <w:p w14:paraId="0D4021A1" w14:textId="055B6080" w:rsidR="00B4443C" w:rsidRPr="00C623DA" w:rsidRDefault="00B4443C" w:rsidP="00B4443C">
            <w:pPr>
              <w:autoSpaceDE w:val="0"/>
              <w:autoSpaceDN w:val="0"/>
              <w:adjustRightInd w:val="0"/>
              <w:rPr>
                <w:rFonts w:asciiTheme="minorHAnsi" w:hAnsiTheme="minorHAnsi" w:cstheme="minorHAnsi"/>
                <w:color w:val="000000"/>
              </w:rPr>
            </w:pPr>
            <w:r w:rsidRPr="00C623DA">
              <w:rPr>
                <w:rFonts w:asciiTheme="minorHAnsi" w:hAnsiTheme="minorHAnsi" w:cstheme="minorHAnsi"/>
                <w:color w:val="000000"/>
              </w:rPr>
              <w:t xml:space="preserve">Indien de overeenkomst binnen de looptijd wordt beëindigd, om reden van een onjuiste calculatie, op grond van een onvoldoende prestatie of andere </w:t>
            </w:r>
            <w:r w:rsidRPr="00C623DA">
              <w:rPr>
                <w:rFonts w:asciiTheme="minorHAnsi" w:hAnsiTheme="minorHAnsi" w:cstheme="minorHAnsi"/>
                <w:color w:val="000000"/>
              </w:rPr>
              <w:lastRenderedPageBreak/>
              <w:t xml:space="preserve">tekortkomingen die aan </w:t>
            </w:r>
            <w:r w:rsidR="008C7AE0" w:rsidRPr="00C623DA">
              <w:rPr>
                <w:rFonts w:asciiTheme="minorHAnsi" w:hAnsiTheme="minorHAnsi" w:cstheme="minorHAnsi"/>
                <w:color w:val="000000"/>
              </w:rPr>
              <w:t>Opdrachtnemer</w:t>
            </w:r>
            <w:r w:rsidRPr="00C623DA">
              <w:rPr>
                <w:rFonts w:asciiTheme="minorHAnsi" w:hAnsiTheme="minorHAnsi" w:cstheme="minorHAnsi"/>
                <w:color w:val="000000"/>
              </w:rPr>
              <w:t xml:space="preserve"> kunnen worden toegerekend, is </w:t>
            </w:r>
            <w:r w:rsidR="008C7AE0" w:rsidRPr="00C623DA">
              <w:rPr>
                <w:rFonts w:asciiTheme="minorHAnsi" w:hAnsiTheme="minorHAnsi" w:cstheme="minorHAnsi"/>
                <w:color w:val="000000"/>
              </w:rPr>
              <w:t>Opdrachtnemer</w:t>
            </w:r>
            <w:r w:rsidRPr="00C623DA">
              <w:rPr>
                <w:rFonts w:asciiTheme="minorHAnsi" w:hAnsiTheme="minorHAnsi" w:cstheme="minorHAnsi"/>
                <w:color w:val="000000"/>
              </w:rPr>
              <w:t xml:space="preserve"> verplicht tot vergoeding van de schade die door de annulering ontstaat. Onder schade wordt in dit verband mede verstaan het verschil tussen de met </w:t>
            </w:r>
            <w:r w:rsidR="008C7AE0" w:rsidRPr="00C623DA">
              <w:rPr>
                <w:rFonts w:asciiTheme="minorHAnsi" w:hAnsiTheme="minorHAnsi" w:cstheme="minorHAnsi"/>
                <w:color w:val="000000"/>
              </w:rPr>
              <w:t>Opdrachtnemer</w:t>
            </w:r>
            <w:r w:rsidRPr="00C623DA">
              <w:rPr>
                <w:rFonts w:asciiTheme="minorHAnsi" w:hAnsiTheme="minorHAnsi" w:cstheme="minorHAnsi"/>
                <w:color w:val="000000"/>
              </w:rPr>
              <w:t xml:space="preserve"> overeengekomen prijs en de eventueel hogere prijs, verbonden aan het doen leveren van de overeengekomen </w:t>
            </w:r>
            <w:r w:rsidR="004E6316" w:rsidRPr="00C623DA">
              <w:rPr>
                <w:rFonts w:asciiTheme="minorHAnsi" w:hAnsiTheme="minorHAnsi" w:cstheme="minorHAnsi"/>
                <w:color w:val="000000"/>
              </w:rPr>
              <w:t>audio visuele middelen</w:t>
            </w:r>
            <w:r w:rsidRPr="00C623DA">
              <w:rPr>
                <w:rFonts w:asciiTheme="minorHAnsi" w:hAnsiTheme="minorHAnsi" w:cstheme="minorHAnsi"/>
                <w:color w:val="000000"/>
              </w:rPr>
              <w:t xml:space="preserve"> door een Derde, zulks te berekenen over de nog resterende looptijd van de Raamovereenkomst.</w:t>
            </w:r>
          </w:p>
        </w:tc>
        <w:tc>
          <w:tcPr>
            <w:tcW w:w="567" w:type="dxa"/>
          </w:tcPr>
          <w:p w14:paraId="7056DC6D" w14:textId="1975B964" w:rsidR="00B4443C" w:rsidRPr="00C623DA" w:rsidRDefault="00B4443C" w:rsidP="00B4443C">
            <w:pPr>
              <w:rPr>
                <w:rFonts w:asciiTheme="minorHAnsi" w:hAnsiTheme="minorHAnsi" w:cstheme="minorHAnsi"/>
              </w:rPr>
            </w:pPr>
            <w:r w:rsidRPr="00C623DA">
              <w:rPr>
                <w:rFonts w:asciiTheme="minorHAnsi" w:hAnsiTheme="minorHAnsi" w:cstheme="minorHAnsi"/>
              </w:rPr>
              <w:lastRenderedPageBreak/>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c>
          <w:tcPr>
            <w:tcW w:w="570" w:type="dxa"/>
          </w:tcPr>
          <w:p w14:paraId="4F53319D" w14:textId="7D3D6FC1" w:rsidR="00B4443C" w:rsidRPr="00C623DA" w:rsidRDefault="00B4443C" w:rsidP="00B4443C">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r>
      <w:tr w:rsidR="00B75B61" w:rsidRPr="00C623DA" w14:paraId="3E9A7B7C" w14:textId="77777777" w:rsidTr="00FE6F4D">
        <w:tc>
          <w:tcPr>
            <w:tcW w:w="1138" w:type="dxa"/>
            <w:gridSpan w:val="2"/>
          </w:tcPr>
          <w:p w14:paraId="7A4ADC7F" w14:textId="398F1DBC" w:rsidR="00B75B61" w:rsidRPr="00C623DA" w:rsidRDefault="00A5591F" w:rsidP="00B75B61">
            <w:pPr>
              <w:rPr>
                <w:rFonts w:asciiTheme="minorHAnsi" w:hAnsiTheme="minorHAnsi" w:cstheme="minorHAnsi"/>
              </w:rPr>
            </w:pPr>
            <w:r w:rsidRPr="00C623DA">
              <w:rPr>
                <w:rFonts w:asciiTheme="minorHAnsi" w:hAnsiTheme="minorHAnsi" w:cstheme="minorHAnsi"/>
              </w:rPr>
              <w:t>J-Eis-12</w:t>
            </w:r>
          </w:p>
        </w:tc>
        <w:tc>
          <w:tcPr>
            <w:tcW w:w="6792" w:type="dxa"/>
          </w:tcPr>
          <w:p w14:paraId="24F9F17E" w14:textId="64DE4FF6" w:rsidR="00B75B61" w:rsidRPr="00A91316" w:rsidRDefault="00B75B61" w:rsidP="00B75B61">
            <w:pPr>
              <w:pStyle w:val="Normaalweb"/>
              <w:shd w:val="clear" w:color="auto" w:fill="FFFFFF"/>
              <w:rPr>
                <w:rFonts w:asciiTheme="minorHAnsi" w:hAnsiTheme="minorHAnsi" w:cstheme="minorHAnsi"/>
              </w:rPr>
            </w:pPr>
            <w:r w:rsidRPr="005F0017">
              <w:rPr>
                <w:rFonts w:asciiTheme="minorHAnsi" w:hAnsiTheme="minorHAnsi" w:cstheme="minorHAnsi"/>
                <w:sz w:val="20"/>
                <w:szCs w:val="20"/>
              </w:rPr>
              <w:t xml:space="preserve">Indien de levering van de bestelling niet op de afgesproken datum plaatsvindt heeft Opdrachtgever het recht de bestelling te annuleren zonder dat er kosten in rekening gebracht worden bij de opdrachtgever. De opdrachtgever brengt wel de gemaakte kosten in rekening bij de opdrachtnemer. </w:t>
            </w:r>
          </w:p>
        </w:tc>
        <w:tc>
          <w:tcPr>
            <w:tcW w:w="567" w:type="dxa"/>
          </w:tcPr>
          <w:p w14:paraId="23B24445" w14:textId="35766222" w:rsidR="00B75B61" w:rsidRPr="00C623DA" w:rsidRDefault="00B75B61" w:rsidP="00B75B61">
            <w:pPr>
              <w:rPr>
                <w:rFonts w:asciiTheme="minorHAnsi" w:hAnsiTheme="minorHAnsi" w:cstheme="minorHAnsi"/>
              </w:rPr>
            </w:pPr>
            <w:r w:rsidRPr="00C623DA">
              <w:rPr>
                <w:rFonts w:asciiTheme="minorHAnsi" w:hAnsiTheme="minorHAnsi" w:cstheme="minorHAnsi"/>
              </w:rPr>
              <w:fldChar w:fldCharType="begin">
                <w:ffData>
                  <w:name w:val="Selectievakje19"/>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c>
          <w:tcPr>
            <w:tcW w:w="570" w:type="dxa"/>
          </w:tcPr>
          <w:p w14:paraId="08F1C836" w14:textId="18B826A4" w:rsidR="00B75B61" w:rsidRPr="00C623DA" w:rsidRDefault="00B75B61" w:rsidP="00B75B61">
            <w:pPr>
              <w:rPr>
                <w:rFonts w:asciiTheme="minorHAnsi" w:hAnsiTheme="minorHAnsi" w:cstheme="minorHAnsi"/>
              </w:rPr>
            </w:pPr>
            <w:r w:rsidRPr="00C623DA">
              <w:rPr>
                <w:rFonts w:asciiTheme="minorHAnsi" w:hAnsiTheme="minorHAnsi" w:cstheme="minorHAnsi"/>
              </w:rPr>
              <w:fldChar w:fldCharType="begin">
                <w:ffData>
                  <w:name w:val="Selectievakje20"/>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r>
      <w:tr w:rsidR="00B75B61" w:rsidRPr="00C623DA" w14:paraId="12CD70C1" w14:textId="77777777" w:rsidTr="00A5591F">
        <w:tc>
          <w:tcPr>
            <w:tcW w:w="1138" w:type="dxa"/>
            <w:gridSpan w:val="2"/>
          </w:tcPr>
          <w:p w14:paraId="756AA0E8" w14:textId="7501B0D1" w:rsidR="00B75B61" w:rsidRDefault="00A5591F" w:rsidP="00B75B61">
            <w:pPr>
              <w:rPr>
                <w:rFonts w:asciiTheme="minorHAnsi" w:hAnsiTheme="minorHAnsi" w:cstheme="minorHAnsi"/>
              </w:rPr>
            </w:pPr>
            <w:r>
              <w:rPr>
                <w:rFonts w:asciiTheme="minorHAnsi" w:hAnsiTheme="minorHAnsi" w:cstheme="minorHAnsi"/>
              </w:rPr>
              <w:t>J-Eis-13</w:t>
            </w:r>
          </w:p>
        </w:tc>
        <w:tc>
          <w:tcPr>
            <w:tcW w:w="6792" w:type="dxa"/>
          </w:tcPr>
          <w:p w14:paraId="16ABD247" w14:textId="00908339" w:rsidR="00B75B61" w:rsidRPr="00314FB8" w:rsidRDefault="00B75B61" w:rsidP="00B75B61">
            <w:pPr>
              <w:pStyle w:val="Normaalweb"/>
              <w:shd w:val="clear" w:color="auto" w:fill="FFFFFF"/>
              <w:rPr>
                <w:rFonts w:asciiTheme="minorHAnsi" w:hAnsiTheme="minorHAnsi" w:cstheme="minorHAnsi"/>
              </w:rPr>
            </w:pPr>
            <w:r w:rsidRPr="00314FB8">
              <w:rPr>
                <w:rFonts w:asciiTheme="minorHAnsi" w:hAnsiTheme="minorHAnsi" w:cstheme="minorHAnsi"/>
                <w:sz w:val="20"/>
                <w:szCs w:val="20"/>
              </w:rPr>
              <w:t xml:space="preserve">Aanbestedende dienst is te allen tijde gerechtigd om geleverde apparatuur en montagewerkzaamheden te controleren op juistheid van levering en juiste montage. Aanbestedende dienst kan hiervoor ook een onafhankelijke derde inschakelen. Wanneer door aanbestedende dienst geconstateerd wordt dat de levering en/of montage niet voldoet aan het gestelde dient opdrachtnemer dit kosteloos te herstellen. </w:t>
            </w:r>
          </w:p>
        </w:tc>
        <w:tc>
          <w:tcPr>
            <w:tcW w:w="567" w:type="dxa"/>
          </w:tcPr>
          <w:p w14:paraId="58AEBA25" w14:textId="36856EBC" w:rsidR="00B75B61" w:rsidRPr="00C623DA" w:rsidRDefault="00B75B61" w:rsidP="00B75B61">
            <w:pPr>
              <w:rPr>
                <w:rFonts w:asciiTheme="minorHAnsi" w:hAnsiTheme="minorHAnsi" w:cstheme="minorHAnsi"/>
              </w:rPr>
            </w:pPr>
            <w:r w:rsidRPr="00C623DA">
              <w:rPr>
                <w:rFonts w:asciiTheme="minorHAnsi" w:hAnsiTheme="minorHAnsi" w:cstheme="minorHAnsi"/>
              </w:rPr>
              <w:fldChar w:fldCharType="begin">
                <w:ffData>
                  <w:name w:val="Selectievakje19"/>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c>
          <w:tcPr>
            <w:tcW w:w="570" w:type="dxa"/>
          </w:tcPr>
          <w:p w14:paraId="4227FACD" w14:textId="6FBD4014" w:rsidR="00B75B61" w:rsidRPr="00C623DA" w:rsidRDefault="00B75B61" w:rsidP="00B75B61">
            <w:pPr>
              <w:rPr>
                <w:rFonts w:asciiTheme="minorHAnsi" w:hAnsiTheme="minorHAnsi" w:cstheme="minorHAnsi"/>
              </w:rPr>
            </w:pPr>
            <w:r w:rsidRPr="00C623DA">
              <w:rPr>
                <w:rFonts w:asciiTheme="minorHAnsi" w:hAnsiTheme="minorHAnsi" w:cstheme="minorHAnsi"/>
              </w:rPr>
              <w:fldChar w:fldCharType="begin">
                <w:ffData>
                  <w:name w:val="Selectievakje20"/>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r>
      <w:tr w:rsidR="00837F44" w:rsidRPr="00C623DA" w14:paraId="0E6ADF2D" w14:textId="77777777" w:rsidTr="00961104">
        <w:tc>
          <w:tcPr>
            <w:tcW w:w="1138" w:type="dxa"/>
            <w:gridSpan w:val="2"/>
            <w:tcBorders>
              <w:bottom w:val="single" w:sz="4" w:space="0" w:color="auto"/>
            </w:tcBorders>
          </w:tcPr>
          <w:p w14:paraId="59945DA0" w14:textId="59F2AD0F" w:rsidR="00837F44" w:rsidRDefault="00837F44" w:rsidP="00837F44">
            <w:pPr>
              <w:rPr>
                <w:rFonts w:asciiTheme="minorHAnsi" w:hAnsiTheme="minorHAnsi" w:cstheme="minorHAnsi"/>
              </w:rPr>
            </w:pPr>
            <w:r>
              <w:rPr>
                <w:rFonts w:asciiTheme="minorHAnsi" w:hAnsiTheme="minorHAnsi" w:cstheme="minorHAnsi"/>
              </w:rPr>
              <w:t>J-Eis-14</w:t>
            </w:r>
          </w:p>
        </w:tc>
        <w:tc>
          <w:tcPr>
            <w:tcW w:w="6792" w:type="dxa"/>
            <w:tcBorders>
              <w:bottom w:val="single" w:sz="4" w:space="0" w:color="auto"/>
            </w:tcBorders>
          </w:tcPr>
          <w:p w14:paraId="2BD8A0F0" w14:textId="115D19F3" w:rsidR="00837F44" w:rsidRPr="00837F44" w:rsidRDefault="00837F44" w:rsidP="00837F44">
            <w:pPr>
              <w:pStyle w:val="Normaalweb"/>
              <w:shd w:val="clear" w:color="auto" w:fill="FFFFFF"/>
              <w:rPr>
                <w:rFonts w:asciiTheme="minorHAnsi" w:hAnsiTheme="minorHAnsi" w:cstheme="minorHAnsi"/>
                <w:sz w:val="20"/>
                <w:szCs w:val="20"/>
              </w:rPr>
            </w:pPr>
            <w:r w:rsidRPr="00837F44">
              <w:rPr>
                <w:rFonts w:asciiTheme="minorHAnsi" w:hAnsiTheme="minorHAnsi" w:cstheme="minorHAnsi"/>
                <w:color w:val="000000"/>
                <w:sz w:val="20"/>
                <w:szCs w:val="20"/>
              </w:rPr>
              <w:t>Opdrachtnemer mag zonder uitdrukkelijke voorafgaande schriftelijke toestemming van de Opdrachtgever in publicaties, reclame-uitingen of anderszins geen gebruik maken van de naam en/of het logo van de Opdrachtgever(s).</w:t>
            </w:r>
          </w:p>
        </w:tc>
        <w:tc>
          <w:tcPr>
            <w:tcW w:w="567" w:type="dxa"/>
            <w:tcBorders>
              <w:bottom w:val="single" w:sz="4" w:space="0" w:color="auto"/>
            </w:tcBorders>
          </w:tcPr>
          <w:p w14:paraId="30A2DA8D" w14:textId="01890866" w:rsidR="00837F44" w:rsidRPr="00C623DA" w:rsidRDefault="00837F44" w:rsidP="00837F44">
            <w:pPr>
              <w:rPr>
                <w:rFonts w:asciiTheme="minorHAnsi" w:hAnsiTheme="minorHAnsi" w:cstheme="minorHAnsi"/>
              </w:rPr>
            </w:pPr>
            <w:r w:rsidRPr="00C623DA">
              <w:rPr>
                <w:rFonts w:asciiTheme="minorHAnsi" w:hAnsiTheme="minorHAnsi" w:cstheme="minorHAnsi"/>
              </w:rPr>
              <w:fldChar w:fldCharType="begin">
                <w:ffData>
                  <w:name w:val="Selectievakje19"/>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c>
          <w:tcPr>
            <w:tcW w:w="570" w:type="dxa"/>
            <w:tcBorders>
              <w:bottom w:val="single" w:sz="4" w:space="0" w:color="auto"/>
            </w:tcBorders>
          </w:tcPr>
          <w:p w14:paraId="72A71203" w14:textId="74105D1E" w:rsidR="00837F44" w:rsidRPr="00C623DA" w:rsidRDefault="00837F44" w:rsidP="00837F44">
            <w:pPr>
              <w:rPr>
                <w:rFonts w:asciiTheme="minorHAnsi" w:hAnsiTheme="minorHAnsi" w:cstheme="minorHAnsi"/>
              </w:rPr>
            </w:pPr>
            <w:r w:rsidRPr="00C623DA">
              <w:rPr>
                <w:rFonts w:asciiTheme="minorHAnsi" w:hAnsiTheme="minorHAnsi" w:cstheme="minorHAnsi"/>
              </w:rPr>
              <w:fldChar w:fldCharType="begin">
                <w:ffData>
                  <w:name w:val="Selectievakje20"/>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r>
    </w:tbl>
    <w:p w14:paraId="40777C18" w14:textId="1585242F" w:rsidR="000E6D62" w:rsidRPr="00C623DA" w:rsidRDefault="000E6D62">
      <w:pPr>
        <w:rPr>
          <w:rFonts w:asciiTheme="minorHAnsi" w:hAnsiTheme="minorHAnsi" w:cstheme="minorHAnsi"/>
        </w:rPr>
      </w:pPr>
    </w:p>
    <w:tbl>
      <w:tblPr>
        <w:tblStyle w:val="Tabelraster"/>
        <w:tblW w:w="9067" w:type="dxa"/>
        <w:tblLook w:val="04A0" w:firstRow="1" w:lastRow="0" w:firstColumn="1" w:lastColumn="0" w:noHBand="0" w:noVBand="1"/>
      </w:tblPr>
      <w:tblGrid>
        <w:gridCol w:w="1128"/>
        <w:gridCol w:w="6791"/>
        <w:gridCol w:w="567"/>
        <w:gridCol w:w="581"/>
      </w:tblGrid>
      <w:tr w:rsidR="005E7A64" w:rsidRPr="00C623DA" w14:paraId="475AF196" w14:textId="77777777" w:rsidTr="00082D4F">
        <w:tc>
          <w:tcPr>
            <w:tcW w:w="9067" w:type="dxa"/>
            <w:gridSpan w:val="4"/>
            <w:tcBorders>
              <w:bottom w:val="single" w:sz="4" w:space="0" w:color="auto"/>
            </w:tcBorders>
            <w:shd w:val="clear" w:color="auto" w:fill="9CC2E5" w:themeFill="accent5" w:themeFillTint="99"/>
          </w:tcPr>
          <w:p w14:paraId="3D60D868" w14:textId="74D5A67F" w:rsidR="005E7A64" w:rsidRPr="00C623DA" w:rsidRDefault="0089315A" w:rsidP="0025631E">
            <w:pPr>
              <w:pStyle w:val="Kop3"/>
              <w:tabs>
                <w:tab w:val="center" w:pos="4432"/>
              </w:tabs>
              <w:spacing w:before="0"/>
              <w:jc w:val="center"/>
              <w:rPr>
                <w:rFonts w:asciiTheme="minorHAnsi" w:hAnsiTheme="minorHAnsi" w:cstheme="minorHAnsi"/>
                <w:color w:val="000000" w:themeColor="text1"/>
                <w:sz w:val="20"/>
                <w:szCs w:val="20"/>
                <w:lang w:val="nl-NL"/>
              </w:rPr>
            </w:pPr>
            <w:bookmarkStart w:id="36" w:name="_Toc147740488"/>
            <w:r w:rsidRPr="00C623DA">
              <w:rPr>
                <w:rFonts w:asciiTheme="minorHAnsi" w:hAnsiTheme="minorHAnsi" w:cstheme="minorHAnsi"/>
                <w:color w:val="000000" w:themeColor="text1"/>
                <w:sz w:val="20"/>
                <w:szCs w:val="20"/>
                <w:lang w:val="nl-NL"/>
              </w:rPr>
              <w:t>Technische Eisen</w:t>
            </w:r>
            <w:bookmarkEnd w:id="36"/>
          </w:p>
        </w:tc>
      </w:tr>
      <w:tr w:rsidR="005E7A64" w:rsidRPr="00C623DA" w14:paraId="3250F06A" w14:textId="77777777" w:rsidTr="00082D4F">
        <w:tc>
          <w:tcPr>
            <w:tcW w:w="9067" w:type="dxa"/>
            <w:gridSpan w:val="4"/>
            <w:shd w:val="clear" w:color="auto" w:fill="BDD6EE" w:themeFill="accent5" w:themeFillTint="66"/>
          </w:tcPr>
          <w:p w14:paraId="712EFA9B" w14:textId="0EC1E8D1" w:rsidR="005E7A64" w:rsidRPr="00C623DA" w:rsidRDefault="0025631E" w:rsidP="005E7A64">
            <w:pPr>
              <w:jc w:val="center"/>
              <w:rPr>
                <w:rFonts w:asciiTheme="minorHAnsi" w:hAnsiTheme="minorHAnsi" w:cstheme="minorHAnsi"/>
              </w:rPr>
            </w:pPr>
            <w:r w:rsidRPr="00C623DA">
              <w:rPr>
                <w:rFonts w:asciiTheme="minorHAnsi" w:hAnsiTheme="minorHAnsi" w:cstheme="minorHAnsi"/>
                <w:color w:val="000000"/>
              </w:rPr>
              <w:t>A</w:t>
            </w:r>
            <w:r w:rsidR="005E7A64" w:rsidRPr="00C623DA">
              <w:rPr>
                <w:rFonts w:asciiTheme="minorHAnsi" w:hAnsiTheme="minorHAnsi" w:cstheme="minorHAnsi"/>
                <w:color w:val="000000"/>
              </w:rPr>
              <w:t>lgeme</w:t>
            </w:r>
            <w:r w:rsidR="0089315A" w:rsidRPr="00C623DA">
              <w:rPr>
                <w:rFonts w:asciiTheme="minorHAnsi" w:hAnsiTheme="minorHAnsi" w:cstheme="minorHAnsi"/>
                <w:color w:val="000000"/>
              </w:rPr>
              <w:t>ne Eisen voor alle types</w:t>
            </w:r>
            <w:r w:rsidR="00E94D41" w:rsidRPr="00C623DA">
              <w:rPr>
                <w:rFonts w:asciiTheme="minorHAnsi" w:hAnsiTheme="minorHAnsi" w:cstheme="minorHAnsi"/>
                <w:color w:val="000000"/>
              </w:rPr>
              <w:t xml:space="preserve"> </w:t>
            </w:r>
            <w:r w:rsidR="004E6316" w:rsidRPr="00C623DA">
              <w:rPr>
                <w:rFonts w:asciiTheme="minorHAnsi" w:hAnsiTheme="minorHAnsi" w:cstheme="minorHAnsi"/>
                <w:color w:val="000000"/>
              </w:rPr>
              <w:t>audio visuele middelen</w:t>
            </w:r>
          </w:p>
        </w:tc>
      </w:tr>
      <w:tr w:rsidR="000343D8" w:rsidRPr="00C623DA" w14:paraId="7D2D2612" w14:textId="77777777" w:rsidTr="00082D4F">
        <w:tc>
          <w:tcPr>
            <w:tcW w:w="1128" w:type="dxa"/>
          </w:tcPr>
          <w:p w14:paraId="14FA917D" w14:textId="52933FB7" w:rsidR="000343D8" w:rsidRPr="00C623DA" w:rsidRDefault="000343D8" w:rsidP="000343D8">
            <w:pPr>
              <w:rPr>
                <w:rFonts w:asciiTheme="minorHAnsi" w:hAnsiTheme="minorHAnsi" w:cstheme="minorHAnsi"/>
                <w:b/>
              </w:rPr>
            </w:pPr>
            <w:r w:rsidRPr="00C623DA">
              <w:rPr>
                <w:rFonts w:asciiTheme="minorHAnsi" w:hAnsiTheme="minorHAnsi" w:cstheme="minorHAnsi"/>
                <w:b/>
              </w:rPr>
              <w:t>Eis</w:t>
            </w:r>
          </w:p>
        </w:tc>
        <w:tc>
          <w:tcPr>
            <w:tcW w:w="6791" w:type="dxa"/>
          </w:tcPr>
          <w:p w14:paraId="6BAC1E95" w14:textId="77777777" w:rsidR="000343D8" w:rsidRPr="00C623DA" w:rsidRDefault="000343D8" w:rsidP="000343D8">
            <w:pPr>
              <w:rPr>
                <w:rFonts w:asciiTheme="minorHAnsi" w:hAnsiTheme="minorHAnsi" w:cstheme="minorHAnsi"/>
                <w:b/>
              </w:rPr>
            </w:pPr>
            <w:r w:rsidRPr="00C623DA">
              <w:rPr>
                <w:rFonts w:asciiTheme="minorHAnsi" w:hAnsiTheme="minorHAnsi" w:cstheme="minorHAnsi"/>
                <w:b/>
              </w:rPr>
              <w:t>Omschrijving</w:t>
            </w:r>
          </w:p>
        </w:tc>
        <w:tc>
          <w:tcPr>
            <w:tcW w:w="567" w:type="dxa"/>
          </w:tcPr>
          <w:p w14:paraId="451E207B" w14:textId="77777777" w:rsidR="000343D8" w:rsidRPr="00C623DA" w:rsidRDefault="000343D8" w:rsidP="000343D8">
            <w:pPr>
              <w:rPr>
                <w:rFonts w:asciiTheme="minorHAnsi" w:hAnsiTheme="minorHAnsi" w:cstheme="minorHAnsi"/>
                <w:b/>
              </w:rPr>
            </w:pPr>
            <w:r w:rsidRPr="00C623DA">
              <w:rPr>
                <w:rFonts w:asciiTheme="minorHAnsi" w:hAnsiTheme="minorHAnsi" w:cstheme="minorHAnsi"/>
                <w:b/>
              </w:rPr>
              <w:t>Ja</w:t>
            </w:r>
          </w:p>
        </w:tc>
        <w:tc>
          <w:tcPr>
            <w:tcW w:w="581" w:type="dxa"/>
          </w:tcPr>
          <w:p w14:paraId="2FD0ED52" w14:textId="77777777" w:rsidR="000343D8" w:rsidRPr="00C623DA" w:rsidRDefault="000343D8" w:rsidP="000343D8">
            <w:pPr>
              <w:rPr>
                <w:rFonts w:asciiTheme="minorHAnsi" w:hAnsiTheme="minorHAnsi" w:cstheme="minorHAnsi"/>
                <w:b/>
              </w:rPr>
            </w:pPr>
            <w:r w:rsidRPr="00C623DA">
              <w:rPr>
                <w:rFonts w:asciiTheme="minorHAnsi" w:hAnsiTheme="minorHAnsi" w:cstheme="minorHAnsi"/>
                <w:b/>
              </w:rPr>
              <w:t>Nee</w:t>
            </w:r>
          </w:p>
        </w:tc>
      </w:tr>
      <w:tr w:rsidR="005E7A64" w:rsidRPr="00C623DA" w14:paraId="172A07A2" w14:textId="77777777" w:rsidTr="00082D4F">
        <w:tc>
          <w:tcPr>
            <w:tcW w:w="1128" w:type="dxa"/>
            <w:tcBorders>
              <w:bottom w:val="single" w:sz="4" w:space="0" w:color="auto"/>
            </w:tcBorders>
          </w:tcPr>
          <w:p w14:paraId="2C92305A" w14:textId="6FA71BA3" w:rsidR="005E7A64" w:rsidRPr="00C623DA" w:rsidRDefault="000343D8" w:rsidP="005E7A64">
            <w:pPr>
              <w:rPr>
                <w:rFonts w:asciiTheme="minorHAnsi" w:hAnsiTheme="minorHAnsi" w:cstheme="minorHAnsi"/>
              </w:rPr>
            </w:pPr>
            <w:r w:rsidRPr="00C623DA">
              <w:rPr>
                <w:rFonts w:asciiTheme="minorHAnsi" w:hAnsiTheme="minorHAnsi" w:cstheme="minorHAnsi"/>
              </w:rPr>
              <w:t>T</w:t>
            </w:r>
            <w:r w:rsidR="004F4CAF" w:rsidRPr="00C623DA">
              <w:rPr>
                <w:rFonts w:asciiTheme="minorHAnsi" w:hAnsiTheme="minorHAnsi" w:cstheme="minorHAnsi"/>
              </w:rPr>
              <w:t>-</w:t>
            </w:r>
            <w:r w:rsidR="005E7A64" w:rsidRPr="00C623DA">
              <w:rPr>
                <w:rFonts w:asciiTheme="minorHAnsi" w:hAnsiTheme="minorHAnsi" w:cstheme="minorHAnsi"/>
              </w:rPr>
              <w:t>E</w:t>
            </w:r>
            <w:r w:rsidRPr="00C623DA">
              <w:rPr>
                <w:rFonts w:asciiTheme="minorHAnsi" w:hAnsiTheme="minorHAnsi" w:cstheme="minorHAnsi"/>
              </w:rPr>
              <w:t>is</w:t>
            </w:r>
            <w:r w:rsidR="005E7A64" w:rsidRPr="00C623DA">
              <w:rPr>
                <w:rFonts w:asciiTheme="minorHAnsi" w:hAnsiTheme="minorHAnsi" w:cstheme="minorHAnsi"/>
              </w:rPr>
              <w:t>-</w:t>
            </w:r>
            <w:r w:rsidR="004F4CAF" w:rsidRPr="00C623DA">
              <w:rPr>
                <w:rFonts w:asciiTheme="minorHAnsi" w:hAnsiTheme="minorHAnsi" w:cstheme="minorHAnsi"/>
              </w:rPr>
              <w:t>01</w:t>
            </w:r>
          </w:p>
        </w:tc>
        <w:tc>
          <w:tcPr>
            <w:tcW w:w="6791" w:type="dxa"/>
            <w:tcBorders>
              <w:bottom w:val="single" w:sz="4" w:space="0" w:color="auto"/>
            </w:tcBorders>
          </w:tcPr>
          <w:p w14:paraId="118EE056" w14:textId="6F0D0DD1" w:rsidR="006A75F0" w:rsidRPr="00C623DA" w:rsidRDefault="008C7AE0" w:rsidP="00DF309F">
            <w:pPr>
              <w:rPr>
                <w:rFonts w:asciiTheme="minorHAnsi" w:eastAsiaTheme="minorHAnsi" w:hAnsiTheme="minorHAnsi" w:cstheme="minorHAnsi"/>
                <w:lang w:eastAsia="en-US"/>
              </w:rPr>
            </w:pPr>
            <w:r w:rsidRPr="00C623DA">
              <w:rPr>
                <w:rFonts w:asciiTheme="minorHAnsi" w:eastAsiaTheme="minorHAnsi" w:hAnsiTheme="minorHAnsi" w:cstheme="minorHAnsi"/>
                <w:lang w:eastAsia="en-US"/>
              </w:rPr>
              <w:t>Opdrachtnemer</w:t>
            </w:r>
            <w:r w:rsidR="007601BA" w:rsidRPr="00C623DA">
              <w:rPr>
                <w:rFonts w:asciiTheme="minorHAnsi" w:eastAsiaTheme="minorHAnsi" w:hAnsiTheme="minorHAnsi" w:cstheme="minorHAnsi"/>
                <w:lang w:eastAsia="en-US"/>
              </w:rPr>
              <w:t xml:space="preserve"> zorg</w:t>
            </w:r>
            <w:r w:rsidR="00573039" w:rsidRPr="00C623DA">
              <w:rPr>
                <w:rFonts w:asciiTheme="minorHAnsi" w:eastAsiaTheme="minorHAnsi" w:hAnsiTheme="minorHAnsi" w:cstheme="minorHAnsi"/>
                <w:lang w:eastAsia="en-US"/>
              </w:rPr>
              <w:t>t</w:t>
            </w:r>
            <w:r w:rsidR="007601BA" w:rsidRPr="00C623DA">
              <w:rPr>
                <w:rFonts w:asciiTheme="minorHAnsi" w:eastAsiaTheme="minorHAnsi" w:hAnsiTheme="minorHAnsi" w:cstheme="minorHAnsi"/>
                <w:lang w:eastAsia="en-US"/>
              </w:rPr>
              <w:t xml:space="preserve"> voor </w:t>
            </w:r>
            <w:r w:rsidR="00573039" w:rsidRPr="00C623DA">
              <w:rPr>
                <w:rFonts w:asciiTheme="minorHAnsi" w:eastAsiaTheme="minorHAnsi" w:hAnsiTheme="minorHAnsi" w:cstheme="minorHAnsi"/>
                <w:lang w:eastAsia="en-US"/>
              </w:rPr>
              <w:t xml:space="preserve">een </w:t>
            </w:r>
            <w:r w:rsidR="007601BA" w:rsidRPr="00C623DA">
              <w:rPr>
                <w:rFonts w:asciiTheme="minorHAnsi" w:eastAsiaTheme="minorHAnsi" w:hAnsiTheme="minorHAnsi" w:cstheme="minorHAnsi"/>
                <w:lang w:eastAsia="en-US"/>
              </w:rPr>
              <w:t xml:space="preserve">Nederlandstalige gebruikersinstructies </w:t>
            </w:r>
            <w:r w:rsidR="00B139CE" w:rsidRPr="00C623DA">
              <w:rPr>
                <w:rFonts w:asciiTheme="minorHAnsi" w:eastAsiaTheme="minorHAnsi" w:hAnsiTheme="minorHAnsi" w:cstheme="minorHAnsi"/>
                <w:lang w:eastAsia="en-US"/>
              </w:rPr>
              <w:t>voor</w:t>
            </w:r>
            <w:r w:rsidR="007601BA" w:rsidRPr="00C623DA">
              <w:rPr>
                <w:rFonts w:asciiTheme="minorHAnsi" w:eastAsiaTheme="minorHAnsi" w:hAnsiTheme="minorHAnsi" w:cstheme="minorHAnsi"/>
                <w:lang w:eastAsia="en-US"/>
              </w:rPr>
              <w:t xml:space="preserve"> </w:t>
            </w:r>
            <w:r w:rsidR="006C1864" w:rsidRPr="00C623DA">
              <w:rPr>
                <w:rFonts w:asciiTheme="minorHAnsi" w:eastAsiaTheme="minorHAnsi" w:hAnsiTheme="minorHAnsi" w:cstheme="minorHAnsi"/>
                <w:lang w:eastAsia="en-US"/>
              </w:rPr>
              <w:t xml:space="preserve">minimaal 2 </w:t>
            </w:r>
            <w:r w:rsidR="007601BA" w:rsidRPr="00C623DA">
              <w:rPr>
                <w:rFonts w:asciiTheme="minorHAnsi" w:eastAsiaTheme="minorHAnsi" w:hAnsiTheme="minorHAnsi" w:cstheme="minorHAnsi"/>
                <w:lang w:eastAsia="en-US"/>
              </w:rPr>
              <w:t xml:space="preserve">medewerkers </w:t>
            </w:r>
            <w:r w:rsidR="009336E0" w:rsidRPr="00C623DA">
              <w:rPr>
                <w:rFonts w:asciiTheme="minorHAnsi" w:eastAsiaTheme="minorHAnsi" w:hAnsiTheme="minorHAnsi" w:cstheme="minorHAnsi"/>
                <w:lang w:eastAsia="en-US"/>
              </w:rPr>
              <w:t xml:space="preserve">per </w:t>
            </w:r>
            <w:r w:rsidR="007601BA" w:rsidRPr="00C623DA">
              <w:rPr>
                <w:rFonts w:asciiTheme="minorHAnsi" w:eastAsiaTheme="minorHAnsi" w:hAnsiTheme="minorHAnsi" w:cstheme="minorHAnsi"/>
                <w:lang w:eastAsia="en-US"/>
              </w:rPr>
              <w:t>locatie. De gebruikers krijgen een instructie over de volledige functi</w:t>
            </w:r>
            <w:r w:rsidR="005D4D16" w:rsidRPr="00C623DA">
              <w:rPr>
                <w:rFonts w:asciiTheme="minorHAnsi" w:eastAsiaTheme="minorHAnsi" w:hAnsiTheme="minorHAnsi" w:cstheme="minorHAnsi"/>
                <w:lang w:eastAsia="en-US"/>
              </w:rPr>
              <w:t>onaliteit</w:t>
            </w:r>
            <w:r w:rsidR="004E6316" w:rsidRPr="00C623DA">
              <w:rPr>
                <w:rFonts w:asciiTheme="minorHAnsi" w:eastAsiaTheme="minorHAnsi" w:hAnsiTheme="minorHAnsi" w:cstheme="minorHAnsi"/>
                <w:lang w:eastAsia="en-US"/>
              </w:rPr>
              <w:t>/ gebruik van de audio visuele middelen.</w:t>
            </w:r>
          </w:p>
          <w:p w14:paraId="7F55BC0A" w14:textId="2FCBD439" w:rsidR="005E7A64" w:rsidRPr="00C623DA" w:rsidRDefault="00E96B6A" w:rsidP="0089041C">
            <w:pPr>
              <w:pStyle w:val="Normaalweb"/>
              <w:rPr>
                <w:rFonts w:asciiTheme="minorHAnsi" w:hAnsiTheme="minorHAnsi" w:cstheme="minorHAnsi"/>
                <w:sz w:val="20"/>
                <w:szCs w:val="20"/>
              </w:rPr>
            </w:pPr>
            <w:r w:rsidRPr="00C623DA">
              <w:rPr>
                <w:rFonts w:asciiTheme="minorHAnsi" w:eastAsiaTheme="minorHAnsi" w:hAnsiTheme="minorHAnsi" w:cstheme="minorHAnsi"/>
                <w:sz w:val="20"/>
                <w:szCs w:val="20"/>
                <w:lang w:eastAsia="en-US"/>
              </w:rPr>
              <w:t xml:space="preserve">Tevens zorgt de </w:t>
            </w:r>
            <w:r w:rsidR="008C7AE0" w:rsidRPr="00C623DA">
              <w:rPr>
                <w:rFonts w:asciiTheme="minorHAnsi" w:eastAsiaTheme="minorHAnsi" w:hAnsiTheme="minorHAnsi" w:cstheme="minorHAnsi"/>
                <w:sz w:val="20"/>
                <w:szCs w:val="20"/>
                <w:lang w:eastAsia="en-US"/>
              </w:rPr>
              <w:t>Opdrachtnemer</w:t>
            </w:r>
            <w:r w:rsidR="007601BA" w:rsidRPr="00C623DA">
              <w:rPr>
                <w:rFonts w:asciiTheme="minorHAnsi" w:eastAsiaTheme="minorHAnsi" w:hAnsiTheme="minorHAnsi" w:cstheme="minorHAnsi"/>
                <w:sz w:val="20"/>
                <w:szCs w:val="20"/>
                <w:lang w:eastAsia="en-US"/>
              </w:rPr>
              <w:t xml:space="preserve"> voor </w:t>
            </w:r>
            <w:r w:rsidRPr="00C623DA">
              <w:rPr>
                <w:rFonts w:asciiTheme="minorHAnsi" w:eastAsiaTheme="minorHAnsi" w:hAnsiTheme="minorHAnsi" w:cstheme="minorHAnsi"/>
                <w:sz w:val="20"/>
                <w:szCs w:val="20"/>
                <w:lang w:eastAsia="en-US"/>
              </w:rPr>
              <w:t>een</w:t>
            </w:r>
            <w:r w:rsidR="007601BA" w:rsidRPr="00C623DA">
              <w:rPr>
                <w:rFonts w:asciiTheme="minorHAnsi" w:eastAsiaTheme="minorHAnsi" w:hAnsiTheme="minorHAnsi" w:cstheme="minorHAnsi"/>
                <w:sz w:val="20"/>
                <w:szCs w:val="20"/>
                <w:lang w:eastAsia="en-US"/>
              </w:rPr>
              <w:t xml:space="preserve"> uitgebreide Nederlandstalige training voor </w:t>
            </w:r>
            <w:r w:rsidR="00F368BE" w:rsidRPr="00C623DA">
              <w:rPr>
                <w:rFonts w:asciiTheme="minorHAnsi" w:eastAsiaTheme="minorHAnsi" w:hAnsiTheme="minorHAnsi" w:cstheme="minorHAnsi"/>
                <w:sz w:val="20"/>
                <w:szCs w:val="20"/>
                <w:lang w:eastAsia="en-US"/>
              </w:rPr>
              <w:t>de locatie</w:t>
            </w:r>
            <w:r w:rsidR="004E6316" w:rsidRPr="00C623DA">
              <w:rPr>
                <w:rFonts w:asciiTheme="minorHAnsi" w:eastAsiaTheme="minorHAnsi" w:hAnsiTheme="minorHAnsi" w:cstheme="minorHAnsi"/>
                <w:sz w:val="20"/>
                <w:szCs w:val="20"/>
                <w:lang w:eastAsia="en-US"/>
              </w:rPr>
              <w:t>-/ systeem</w:t>
            </w:r>
            <w:r w:rsidR="007601BA" w:rsidRPr="00C623DA">
              <w:rPr>
                <w:rFonts w:asciiTheme="minorHAnsi" w:eastAsiaTheme="minorHAnsi" w:hAnsiTheme="minorHAnsi" w:cstheme="minorHAnsi"/>
                <w:sz w:val="20"/>
                <w:szCs w:val="20"/>
                <w:lang w:eastAsia="en-US"/>
              </w:rPr>
              <w:t>beheer</w:t>
            </w:r>
            <w:r w:rsidR="00F368BE" w:rsidRPr="00C623DA">
              <w:rPr>
                <w:rFonts w:asciiTheme="minorHAnsi" w:eastAsiaTheme="minorHAnsi" w:hAnsiTheme="minorHAnsi" w:cstheme="minorHAnsi"/>
                <w:sz w:val="20"/>
                <w:szCs w:val="20"/>
                <w:lang w:eastAsia="en-US"/>
              </w:rPr>
              <w:t xml:space="preserve">der </w:t>
            </w:r>
            <w:r w:rsidR="0089041C" w:rsidRPr="00C623DA">
              <w:rPr>
                <w:rFonts w:asciiTheme="minorHAnsi" w:eastAsiaTheme="minorHAnsi" w:hAnsiTheme="minorHAnsi" w:cstheme="minorHAnsi"/>
                <w:sz w:val="20"/>
                <w:szCs w:val="20"/>
                <w:lang w:eastAsia="en-US"/>
              </w:rPr>
              <w:t>t</w:t>
            </w:r>
            <w:r w:rsidR="0089041C" w:rsidRPr="00C623DA">
              <w:rPr>
                <w:rFonts w:asciiTheme="minorHAnsi" w:hAnsiTheme="minorHAnsi" w:cstheme="minorHAnsi"/>
                <w:sz w:val="20"/>
                <w:szCs w:val="20"/>
              </w:rPr>
              <w:t>en behoeve van beheer en het verhelpen van kleine verstoringen.</w:t>
            </w:r>
          </w:p>
        </w:tc>
        <w:tc>
          <w:tcPr>
            <w:tcW w:w="567" w:type="dxa"/>
            <w:tcBorders>
              <w:bottom w:val="single" w:sz="4" w:space="0" w:color="auto"/>
            </w:tcBorders>
          </w:tcPr>
          <w:p w14:paraId="171BD98D" w14:textId="21E03721" w:rsidR="005E7A64" w:rsidRPr="00C623DA" w:rsidRDefault="005E7A64" w:rsidP="005E7A64">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c>
          <w:tcPr>
            <w:tcW w:w="581" w:type="dxa"/>
            <w:tcBorders>
              <w:bottom w:val="single" w:sz="4" w:space="0" w:color="auto"/>
            </w:tcBorders>
          </w:tcPr>
          <w:p w14:paraId="2275AAE6" w14:textId="3D07403C" w:rsidR="005E7A64" w:rsidRPr="00C623DA" w:rsidRDefault="005E7A64" w:rsidP="005E7A64">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r>
      <w:tr w:rsidR="000A1107" w:rsidRPr="00C623DA" w14:paraId="3BC7152D" w14:textId="77777777" w:rsidTr="00082D4F">
        <w:tc>
          <w:tcPr>
            <w:tcW w:w="1128" w:type="dxa"/>
            <w:tcBorders>
              <w:bottom w:val="single" w:sz="4" w:space="0" w:color="auto"/>
            </w:tcBorders>
          </w:tcPr>
          <w:p w14:paraId="3E29797F" w14:textId="12192A33" w:rsidR="000A1107" w:rsidRPr="00C623DA" w:rsidRDefault="00FB091A" w:rsidP="000A1107">
            <w:pPr>
              <w:rPr>
                <w:rFonts w:asciiTheme="minorHAnsi" w:hAnsiTheme="minorHAnsi" w:cstheme="minorHAnsi"/>
              </w:rPr>
            </w:pPr>
            <w:r w:rsidRPr="00C623DA">
              <w:rPr>
                <w:rFonts w:asciiTheme="minorHAnsi" w:hAnsiTheme="minorHAnsi" w:cstheme="minorHAnsi"/>
              </w:rPr>
              <w:t>T-Eis-</w:t>
            </w:r>
            <w:r w:rsidR="00D36035" w:rsidRPr="00C623DA">
              <w:rPr>
                <w:rFonts w:asciiTheme="minorHAnsi" w:hAnsiTheme="minorHAnsi" w:cstheme="minorHAnsi"/>
              </w:rPr>
              <w:t>02</w:t>
            </w:r>
          </w:p>
        </w:tc>
        <w:tc>
          <w:tcPr>
            <w:tcW w:w="6791" w:type="dxa"/>
            <w:tcBorders>
              <w:bottom w:val="single" w:sz="4" w:space="0" w:color="auto"/>
            </w:tcBorders>
          </w:tcPr>
          <w:p w14:paraId="5A127BF1" w14:textId="48D6778A" w:rsidR="000A1107" w:rsidRPr="00C623DA" w:rsidRDefault="000A1107" w:rsidP="000A1107">
            <w:pPr>
              <w:rPr>
                <w:rFonts w:asciiTheme="minorHAnsi" w:eastAsiaTheme="minorHAnsi" w:hAnsiTheme="minorHAnsi" w:cstheme="minorHAnsi"/>
                <w:lang w:eastAsia="en-US"/>
              </w:rPr>
            </w:pPr>
            <w:r w:rsidRPr="00C623DA">
              <w:rPr>
                <w:rFonts w:asciiTheme="minorHAnsi" w:eastAsiaTheme="minorHAnsi" w:hAnsiTheme="minorHAnsi" w:cstheme="minorHAnsi"/>
                <w:lang w:eastAsia="en-US"/>
              </w:rPr>
              <w:t xml:space="preserve">Naast de gebruiksinstructie levert de </w:t>
            </w:r>
            <w:r w:rsidR="008C7AE0" w:rsidRPr="00C623DA">
              <w:rPr>
                <w:rFonts w:asciiTheme="minorHAnsi" w:eastAsiaTheme="minorHAnsi" w:hAnsiTheme="minorHAnsi" w:cstheme="minorHAnsi"/>
                <w:lang w:eastAsia="en-US"/>
              </w:rPr>
              <w:t>Opdrachtnemer</w:t>
            </w:r>
            <w:r w:rsidRPr="00C623DA">
              <w:rPr>
                <w:rFonts w:asciiTheme="minorHAnsi" w:eastAsiaTheme="minorHAnsi" w:hAnsiTheme="minorHAnsi" w:cstheme="minorHAnsi"/>
                <w:lang w:eastAsia="en-US"/>
              </w:rPr>
              <w:t xml:space="preserve"> per </w:t>
            </w:r>
            <w:r w:rsidR="004E6316" w:rsidRPr="00C623DA">
              <w:rPr>
                <w:rFonts w:asciiTheme="minorHAnsi" w:eastAsiaTheme="minorHAnsi" w:hAnsiTheme="minorHAnsi" w:cstheme="minorHAnsi"/>
                <w:lang w:eastAsia="en-US"/>
              </w:rPr>
              <w:t>audio visueel middel</w:t>
            </w:r>
            <w:r w:rsidR="003C4DB6" w:rsidRPr="00C623DA">
              <w:rPr>
                <w:rFonts w:asciiTheme="minorHAnsi" w:eastAsiaTheme="minorHAnsi" w:hAnsiTheme="minorHAnsi" w:cstheme="minorHAnsi"/>
                <w:lang w:eastAsia="en-US"/>
              </w:rPr>
              <w:t xml:space="preserve">, </w:t>
            </w:r>
            <w:r w:rsidR="004E6316" w:rsidRPr="00C623DA">
              <w:rPr>
                <w:rFonts w:asciiTheme="minorHAnsi" w:eastAsiaTheme="minorHAnsi" w:hAnsiTheme="minorHAnsi" w:cstheme="minorHAnsi"/>
                <w:lang w:eastAsia="en-US"/>
              </w:rPr>
              <w:t xml:space="preserve">(touchscreen) </w:t>
            </w:r>
            <w:r w:rsidRPr="00C623DA">
              <w:rPr>
                <w:rFonts w:asciiTheme="minorHAnsi" w:eastAsiaTheme="minorHAnsi" w:hAnsiTheme="minorHAnsi" w:cstheme="minorHAnsi"/>
                <w:lang w:eastAsia="en-US"/>
              </w:rPr>
              <w:t xml:space="preserve">een geplastificeerde instructiekaart waarop in de Nederlandse taal de volgende instructies </w:t>
            </w:r>
            <w:r w:rsidR="00274BC2" w:rsidRPr="00C623DA">
              <w:rPr>
                <w:rFonts w:asciiTheme="minorHAnsi" w:eastAsiaTheme="minorHAnsi" w:hAnsiTheme="minorHAnsi" w:cstheme="minorHAnsi"/>
                <w:lang w:eastAsia="en-US"/>
              </w:rPr>
              <w:t>staan</w:t>
            </w:r>
            <w:r w:rsidRPr="00C623DA">
              <w:rPr>
                <w:rFonts w:asciiTheme="minorHAnsi" w:eastAsiaTheme="minorHAnsi" w:hAnsiTheme="minorHAnsi" w:cstheme="minorHAnsi"/>
                <w:lang w:eastAsia="en-US"/>
              </w:rPr>
              <w:t xml:space="preserve"> vermeld:</w:t>
            </w:r>
          </w:p>
          <w:p w14:paraId="1229A066" w14:textId="53A4FE84" w:rsidR="000A1107" w:rsidRPr="00C623DA" w:rsidRDefault="000A1107" w:rsidP="0046674A">
            <w:pPr>
              <w:numPr>
                <w:ilvl w:val="0"/>
                <w:numId w:val="10"/>
              </w:numPr>
              <w:rPr>
                <w:rFonts w:asciiTheme="minorHAnsi" w:eastAsiaTheme="minorHAnsi" w:hAnsiTheme="minorHAnsi" w:cstheme="minorHAnsi"/>
                <w:lang w:eastAsia="en-US"/>
              </w:rPr>
            </w:pPr>
            <w:r w:rsidRPr="00C623DA">
              <w:rPr>
                <w:rFonts w:asciiTheme="minorHAnsi" w:eastAsiaTheme="minorHAnsi" w:hAnsiTheme="minorHAnsi" w:cstheme="minorHAnsi"/>
                <w:lang w:eastAsia="en-US"/>
              </w:rPr>
              <w:t>Verkorte</w:t>
            </w:r>
            <w:r w:rsidR="004E6316" w:rsidRPr="00C623DA">
              <w:rPr>
                <w:rFonts w:asciiTheme="minorHAnsi" w:eastAsiaTheme="minorHAnsi" w:hAnsiTheme="minorHAnsi" w:cstheme="minorHAnsi"/>
                <w:lang w:eastAsia="en-US"/>
              </w:rPr>
              <w:t xml:space="preserve"> </w:t>
            </w:r>
            <w:r w:rsidRPr="00C623DA">
              <w:rPr>
                <w:rFonts w:asciiTheme="minorHAnsi" w:eastAsiaTheme="minorHAnsi" w:hAnsiTheme="minorHAnsi" w:cstheme="minorHAnsi"/>
                <w:lang w:eastAsia="en-US"/>
              </w:rPr>
              <w:t>handleiding;</w:t>
            </w:r>
          </w:p>
          <w:p w14:paraId="61FB2658" w14:textId="6F76017A" w:rsidR="000A1107" w:rsidRPr="00C623DA" w:rsidRDefault="000A1107" w:rsidP="0046674A">
            <w:pPr>
              <w:numPr>
                <w:ilvl w:val="0"/>
                <w:numId w:val="10"/>
              </w:numPr>
              <w:rPr>
                <w:rFonts w:asciiTheme="minorHAnsi" w:eastAsiaTheme="minorHAnsi" w:hAnsiTheme="minorHAnsi" w:cstheme="minorHAnsi"/>
                <w:lang w:eastAsia="en-US"/>
              </w:rPr>
            </w:pPr>
            <w:r w:rsidRPr="00C623DA">
              <w:rPr>
                <w:rFonts w:asciiTheme="minorHAnsi" w:eastAsiaTheme="minorHAnsi" w:hAnsiTheme="minorHAnsi" w:cstheme="minorHAnsi"/>
                <w:lang w:eastAsia="en-US"/>
              </w:rPr>
              <w:t>Wat te doen bij storingen</w:t>
            </w:r>
            <w:r w:rsidR="004E6316" w:rsidRPr="00C623DA">
              <w:rPr>
                <w:rFonts w:asciiTheme="minorHAnsi" w:eastAsiaTheme="minorHAnsi" w:hAnsiTheme="minorHAnsi" w:cstheme="minorHAnsi"/>
                <w:lang w:eastAsia="en-US"/>
              </w:rPr>
              <w:t>.</w:t>
            </w:r>
          </w:p>
          <w:p w14:paraId="5826D972" w14:textId="6BBF6186" w:rsidR="000A1107" w:rsidRPr="00C623DA" w:rsidRDefault="000A1107" w:rsidP="000A1107">
            <w:pPr>
              <w:rPr>
                <w:rFonts w:asciiTheme="minorHAnsi" w:eastAsiaTheme="minorHAnsi" w:hAnsiTheme="minorHAnsi" w:cstheme="minorHAnsi"/>
                <w:lang w:eastAsia="en-US"/>
              </w:rPr>
            </w:pPr>
            <w:r w:rsidRPr="00C623DA">
              <w:rPr>
                <w:rFonts w:asciiTheme="minorHAnsi" w:eastAsiaTheme="minorHAnsi" w:hAnsiTheme="minorHAnsi" w:cstheme="minorHAnsi"/>
                <w:lang w:eastAsia="en-US"/>
              </w:rPr>
              <w:t>De uitvoering en lay-out van de documentatie</w:t>
            </w:r>
            <w:r w:rsidR="004F52F2">
              <w:rPr>
                <w:rFonts w:asciiTheme="minorHAnsi" w:eastAsiaTheme="minorHAnsi" w:hAnsiTheme="minorHAnsi" w:cstheme="minorHAnsi"/>
                <w:lang w:eastAsia="en-US"/>
              </w:rPr>
              <w:t xml:space="preserve">/ </w:t>
            </w:r>
            <w:r w:rsidR="00624B39">
              <w:rPr>
                <w:rFonts w:asciiTheme="minorHAnsi" w:eastAsiaTheme="minorHAnsi" w:hAnsiTheme="minorHAnsi" w:cstheme="minorHAnsi"/>
                <w:lang w:eastAsia="en-US"/>
              </w:rPr>
              <w:t>instructiekaart</w:t>
            </w:r>
            <w:r w:rsidRPr="00C623DA">
              <w:rPr>
                <w:rFonts w:asciiTheme="minorHAnsi" w:eastAsiaTheme="minorHAnsi" w:hAnsiTheme="minorHAnsi" w:cstheme="minorHAnsi"/>
                <w:lang w:eastAsia="en-US"/>
              </w:rPr>
              <w:t xml:space="preserve"> dienen </w:t>
            </w:r>
            <w:r w:rsidR="00624B39">
              <w:rPr>
                <w:rFonts w:asciiTheme="minorHAnsi" w:eastAsiaTheme="minorHAnsi" w:hAnsiTheme="minorHAnsi" w:cstheme="minorHAnsi"/>
                <w:lang w:eastAsia="en-US"/>
              </w:rPr>
              <w:t>in overleg met de school plaats te vinden.</w:t>
            </w:r>
          </w:p>
        </w:tc>
        <w:tc>
          <w:tcPr>
            <w:tcW w:w="567" w:type="dxa"/>
            <w:tcBorders>
              <w:bottom w:val="single" w:sz="4" w:space="0" w:color="auto"/>
            </w:tcBorders>
          </w:tcPr>
          <w:p w14:paraId="6570E239" w14:textId="342F028D" w:rsidR="000A1107" w:rsidRPr="00C623DA" w:rsidRDefault="000A1107" w:rsidP="000A1107">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c>
          <w:tcPr>
            <w:tcW w:w="581" w:type="dxa"/>
            <w:tcBorders>
              <w:bottom w:val="single" w:sz="4" w:space="0" w:color="auto"/>
            </w:tcBorders>
          </w:tcPr>
          <w:p w14:paraId="36A38F8E" w14:textId="2E1D0C33" w:rsidR="000A1107" w:rsidRPr="00C623DA" w:rsidRDefault="000A1107" w:rsidP="000A1107">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r>
      <w:tr w:rsidR="000B3D32" w:rsidRPr="00C623DA" w14:paraId="1DEEFF9D" w14:textId="77777777" w:rsidTr="00FE712F">
        <w:tc>
          <w:tcPr>
            <w:tcW w:w="1128" w:type="dxa"/>
            <w:tcBorders>
              <w:bottom w:val="single" w:sz="4" w:space="0" w:color="auto"/>
            </w:tcBorders>
          </w:tcPr>
          <w:p w14:paraId="3B17FF75" w14:textId="14E07A13" w:rsidR="000B3D32" w:rsidRPr="00C623DA" w:rsidRDefault="00FB091A" w:rsidP="000B3D32">
            <w:pPr>
              <w:rPr>
                <w:rFonts w:asciiTheme="minorHAnsi" w:hAnsiTheme="minorHAnsi" w:cstheme="minorHAnsi"/>
              </w:rPr>
            </w:pPr>
            <w:r w:rsidRPr="00C623DA">
              <w:rPr>
                <w:rFonts w:asciiTheme="minorHAnsi" w:hAnsiTheme="minorHAnsi" w:cstheme="minorHAnsi"/>
              </w:rPr>
              <w:t>T-Eis-</w:t>
            </w:r>
            <w:r w:rsidR="00D36035" w:rsidRPr="00C623DA">
              <w:rPr>
                <w:rFonts w:asciiTheme="minorHAnsi" w:hAnsiTheme="minorHAnsi" w:cstheme="minorHAnsi"/>
              </w:rPr>
              <w:t>03</w:t>
            </w:r>
          </w:p>
        </w:tc>
        <w:tc>
          <w:tcPr>
            <w:tcW w:w="6791" w:type="dxa"/>
            <w:tcBorders>
              <w:bottom w:val="single" w:sz="4" w:space="0" w:color="auto"/>
            </w:tcBorders>
            <w:vAlign w:val="center"/>
          </w:tcPr>
          <w:p w14:paraId="22AFFCF4" w14:textId="741BD8AA" w:rsidR="000B3D32" w:rsidRPr="00C623DA" w:rsidRDefault="008C7AE0" w:rsidP="000B3D32">
            <w:pPr>
              <w:rPr>
                <w:rFonts w:asciiTheme="minorHAnsi" w:eastAsiaTheme="minorHAnsi" w:hAnsiTheme="minorHAnsi" w:cstheme="minorHAnsi"/>
                <w:lang w:eastAsia="en-US"/>
              </w:rPr>
            </w:pPr>
            <w:r w:rsidRPr="00C623DA">
              <w:rPr>
                <w:rFonts w:asciiTheme="minorHAnsi" w:hAnsiTheme="minorHAnsi" w:cstheme="minorHAnsi"/>
                <w:iCs/>
                <w:color w:val="000000"/>
                <w:shd w:val="clear" w:color="auto" w:fill="FFFFFF"/>
              </w:rPr>
              <w:t>Opdrachtgever</w:t>
            </w:r>
            <w:r w:rsidR="000B3D32" w:rsidRPr="00C623DA">
              <w:rPr>
                <w:rFonts w:asciiTheme="minorHAnsi" w:hAnsiTheme="minorHAnsi" w:cstheme="minorHAnsi"/>
                <w:iCs/>
                <w:color w:val="000000"/>
                <w:shd w:val="clear" w:color="auto" w:fill="FFFFFF"/>
              </w:rPr>
              <w:t xml:space="preserve"> beschikt over verschillende netwerkomgevingen, zoals beschreven in </w:t>
            </w:r>
            <w:r w:rsidR="00291FB7" w:rsidRPr="00C623DA">
              <w:rPr>
                <w:rFonts w:asciiTheme="minorHAnsi" w:hAnsiTheme="minorHAnsi" w:cstheme="minorHAnsi"/>
                <w:iCs/>
                <w:color w:val="000000"/>
                <w:shd w:val="clear" w:color="auto" w:fill="FFFFFF"/>
              </w:rPr>
              <w:t>Bijlage</w:t>
            </w:r>
            <w:r w:rsidR="000B3D32" w:rsidRPr="00C623DA">
              <w:rPr>
                <w:rFonts w:asciiTheme="minorHAnsi" w:hAnsiTheme="minorHAnsi" w:cstheme="minorHAnsi"/>
                <w:iCs/>
                <w:color w:val="000000"/>
                <w:shd w:val="clear" w:color="auto" w:fill="FFFFFF"/>
              </w:rPr>
              <w:t xml:space="preserve"> 1: Matrix </w:t>
            </w:r>
            <w:r w:rsidR="004E6316" w:rsidRPr="00C623DA">
              <w:rPr>
                <w:rFonts w:asciiTheme="minorHAnsi" w:hAnsiTheme="minorHAnsi" w:cstheme="minorHAnsi"/>
                <w:iCs/>
                <w:color w:val="000000"/>
                <w:shd w:val="clear" w:color="auto" w:fill="FFFFFF"/>
              </w:rPr>
              <w:t>AVM</w:t>
            </w:r>
            <w:r w:rsidR="000B3D32" w:rsidRPr="00C623DA">
              <w:rPr>
                <w:rFonts w:asciiTheme="minorHAnsi" w:hAnsiTheme="minorHAnsi" w:cstheme="minorHAnsi"/>
                <w:iCs/>
                <w:color w:val="000000"/>
                <w:shd w:val="clear" w:color="auto" w:fill="FFFFFF"/>
              </w:rPr>
              <w:t xml:space="preserve">. </w:t>
            </w:r>
            <w:r w:rsidRPr="00C623DA">
              <w:rPr>
                <w:rFonts w:asciiTheme="minorHAnsi" w:hAnsiTheme="minorHAnsi" w:cstheme="minorHAnsi"/>
                <w:iCs/>
                <w:color w:val="000000"/>
                <w:shd w:val="clear" w:color="auto" w:fill="FFFFFF"/>
              </w:rPr>
              <w:t>Inschrijver</w:t>
            </w:r>
            <w:r w:rsidR="000B3D32" w:rsidRPr="00C623DA">
              <w:rPr>
                <w:rFonts w:asciiTheme="minorHAnsi" w:hAnsiTheme="minorHAnsi" w:cstheme="minorHAnsi"/>
                <w:iCs/>
                <w:color w:val="000000"/>
                <w:shd w:val="clear" w:color="auto" w:fill="FFFFFF"/>
              </w:rPr>
              <w:t xml:space="preserve"> garandeert een volledige koppeling</w:t>
            </w:r>
            <w:r w:rsidR="00B46B0E">
              <w:rPr>
                <w:rFonts w:asciiTheme="minorHAnsi" w:hAnsiTheme="minorHAnsi" w:cstheme="minorHAnsi"/>
                <w:iCs/>
                <w:color w:val="000000"/>
                <w:shd w:val="clear" w:color="auto" w:fill="FFFFFF"/>
              </w:rPr>
              <w:t xml:space="preserve"> en </w:t>
            </w:r>
            <w:r w:rsidR="00B46FCB">
              <w:rPr>
                <w:rFonts w:asciiTheme="minorHAnsi" w:hAnsiTheme="minorHAnsi" w:cstheme="minorHAnsi"/>
                <w:iCs/>
                <w:color w:val="000000"/>
                <w:shd w:val="clear" w:color="auto" w:fill="FFFFFF"/>
              </w:rPr>
              <w:t>werking</w:t>
            </w:r>
            <w:r w:rsidR="000B3D32" w:rsidRPr="00C623DA">
              <w:rPr>
                <w:rFonts w:asciiTheme="minorHAnsi" w:hAnsiTheme="minorHAnsi" w:cstheme="minorHAnsi"/>
                <w:iCs/>
                <w:color w:val="000000"/>
                <w:shd w:val="clear" w:color="auto" w:fill="FFFFFF"/>
              </w:rPr>
              <w:t xml:space="preserve"> met deze netwerken.</w:t>
            </w:r>
          </w:p>
        </w:tc>
        <w:tc>
          <w:tcPr>
            <w:tcW w:w="567" w:type="dxa"/>
            <w:tcBorders>
              <w:bottom w:val="single" w:sz="4" w:space="0" w:color="auto"/>
            </w:tcBorders>
          </w:tcPr>
          <w:p w14:paraId="5487E120" w14:textId="15AC082E" w:rsidR="000B3D32" w:rsidRPr="00C623DA" w:rsidRDefault="000B3D32" w:rsidP="000B3D32">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c>
          <w:tcPr>
            <w:tcW w:w="581" w:type="dxa"/>
            <w:tcBorders>
              <w:bottom w:val="single" w:sz="4" w:space="0" w:color="auto"/>
            </w:tcBorders>
          </w:tcPr>
          <w:p w14:paraId="7BD46336" w14:textId="573B28EE" w:rsidR="000B3D32" w:rsidRPr="00C623DA" w:rsidRDefault="000B3D32" w:rsidP="000B3D32">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r>
      <w:tr w:rsidR="000B3D32" w:rsidRPr="00C623DA" w14:paraId="7B788778" w14:textId="77777777" w:rsidTr="00082D4F">
        <w:tc>
          <w:tcPr>
            <w:tcW w:w="1128" w:type="dxa"/>
            <w:tcBorders>
              <w:bottom w:val="single" w:sz="4" w:space="0" w:color="auto"/>
            </w:tcBorders>
          </w:tcPr>
          <w:p w14:paraId="6F091CC3" w14:textId="64A12C7A" w:rsidR="000B3D32" w:rsidRPr="00C623DA" w:rsidRDefault="00FB091A" w:rsidP="000B3D32">
            <w:pPr>
              <w:rPr>
                <w:rFonts w:asciiTheme="minorHAnsi" w:hAnsiTheme="minorHAnsi" w:cstheme="minorHAnsi"/>
              </w:rPr>
            </w:pPr>
            <w:r w:rsidRPr="00C623DA">
              <w:rPr>
                <w:rFonts w:asciiTheme="minorHAnsi" w:hAnsiTheme="minorHAnsi" w:cstheme="minorHAnsi"/>
              </w:rPr>
              <w:t>T-Eis-</w:t>
            </w:r>
            <w:r w:rsidR="00D36035" w:rsidRPr="00C623DA">
              <w:rPr>
                <w:rFonts w:asciiTheme="minorHAnsi" w:hAnsiTheme="minorHAnsi" w:cstheme="minorHAnsi"/>
              </w:rPr>
              <w:t>04</w:t>
            </w:r>
          </w:p>
        </w:tc>
        <w:tc>
          <w:tcPr>
            <w:tcW w:w="6791" w:type="dxa"/>
            <w:tcBorders>
              <w:bottom w:val="single" w:sz="4" w:space="0" w:color="auto"/>
            </w:tcBorders>
          </w:tcPr>
          <w:p w14:paraId="4BA161AC" w14:textId="289CD7C8" w:rsidR="000B3D32" w:rsidRPr="00C623DA" w:rsidRDefault="000D5DC6" w:rsidP="00EA7919">
            <w:pPr>
              <w:rPr>
                <w:rFonts w:asciiTheme="minorHAnsi" w:eastAsiaTheme="minorHAnsi" w:hAnsiTheme="minorHAnsi" w:cstheme="minorHAnsi"/>
                <w:lang w:eastAsia="en-US"/>
              </w:rPr>
            </w:pPr>
            <w:r w:rsidRPr="00C623DA">
              <w:rPr>
                <w:rFonts w:asciiTheme="minorHAnsi" w:eastAsia="Calibri" w:hAnsiTheme="minorHAnsi" w:cstheme="minorHAnsi"/>
                <w:lang w:eastAsia="en-US"/>
              </w:rPr>
              <w:t>Audio visuele middelen</w:t>
            </w:r>
            <w:r w:rsidR="000B3D32" w:rsidRPr="00C623DA">
              <w:rPr>
                <w:rFonts w:asciiTheme="minorHAnsi" w:eastAsia="Calibri" w:hAnsiTheme="minorHAnsi" w:cstheme="minorHAnsi"/>
                <w:lang w:eastAsia="en-US"/>
              </w:rPr>
              <w:t xml:space="preserve"> zijn ingesteld op </w:t>
            </w:r>
            <w:r w:rsidR="00EA7919" w:rsidRPr="00C623DA">
              <w:rPr>
                <w:rFonts w:asciiTheme="minorHAnsi" w:eastAsia="Calibri" w:hAnsiTheme="minorHAnsi" w:cstheme="minorHAnsi"/>
                <w:lang w:eastAsia="en-US"/>
              </w:rPr>
              <w:t xml:space="preserve">de </w:t>
            </w:r>
            <w:r w:rsidR="000B3D32" w:rsidRPr="00C623DA">
              <w:rPr>
                <w:rFonts w:asciiTheme="minorHAnsi" w:eastAsia="Calibri" w:hAnsiTheme="minorHAnsi" w:cstheme="minorHAnsi"/>
                <w:lang w:eastAsia="en-US"/>
              </w:rPr>
              <w:t>Nederlands</w:t>
            </w:r>
            <w:r w:rsidR="00EA7919" w:rsidRPr="00C623DA">
              <w:rPr>
                <w:rFonts w:asciiTheme="minorHAnsi" w:eastAsia="Calibri" w:hAnsiTheme="minorHAnsi" w:cstheme="minorHAnsi"/>
                <w:lang w:eastAsia="en-US"/>
              </w:rPr>
              <w:t xml:space="preserve">e taal. </w:t>
            </w:r>
            <w:r w:rsidR="000B3D32" w:rsidRPr="00C623DA">
              <w:rPr>
                <w:rFonts w:asciiTheme="minorHAnsi" w:hAnsiTheme="minorHAnsi" w:cstheme="minorHAnsi"/>
              </w:rPr>
              <w:t xml:space="preserve">Van alle geleverde </w:t>
            </w:r>
            <w:r w:rsidRPr="00C623DA">
              <w:rPr>
                <w:rFonts w:asciiTheme="minorHAnsi" w:hAnsiTheme="minorHAnsi" w:cstheme="minorHAnsi"/>
              </w:rPr>
              <w:t>audio visuele middelen</w:t>
            </w:r>
            <w:r w:rsidR="000B3D32" w:rsidRPr="00C623DA">
              <w:rPr>
                <w:rFonts w:asciiTheme="minorHAnsi" w:hAnsiTheme="minorHAnsi" w:cstheme="minorHAnsi"/>
              </w:rPr>
              <w:t xml:space="preserve"> moeten installatie-, beheerders- en gebruikershandleidingen digitaal aangeleverd worden. In de handleidingen moeten alle werkwijzen en handelingen zo beschreven zijn dat</w:t>
            </w:r>
            <w:r w:rsidR="00327F07">
              <w:rPr>
                <w:rFonts w:asciiTheme="minorHAnsi" w:hAnsiTheme="minorHAnsi" w:cstheme="minorHAnsi"/>
              </w:rPr>
              <w:t xml:space="preserve"> </w:t>
            </w:r>
            <w:r w:rsidR="000B3D32" w:rsidRPr="00C623DA">
              <w:rPr>
                <w:rFonts w:asciiTheme="minorHAnsi" w:hAnsiTheme="minorHAnsi" w:cstheme="minorHAnsi"/>
              </w:rPr>
              <w:t>beheerders en gebruikers hun werkzaamheden kunnen uitvoeren.</w:t>
            </w:r>
          </w:p>
        </w:tc>
        <w:tc>
          <w:tcPr>
            <w:tcW w:w="567" w:type="dxa"/>
            <w:tcBorders>
              <w:bottom w:val="single" w:sz="4" w:space="0" w:color="auto"/>
            </w:tcBorders>
          </w:tcPr>
          <w:p w14:paraId="092CCEA4" w14:textId="3045236A" w:rsidR="000B3D32" w:rsidRPr="00C623DA" w:rsidRDefault="000B3D32" w:rsidP="000B3D32">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c>
          <w:tcPr>
            <w:tcW w:w="581" w:type="dxa"/>
            <w:tcBorders>
              <w:bottom w:val="single" w:sz="4" w:space="0" w:color="auto"/>
            </w:tcBorders>
          </w:tcPr>
          <w:p w14:paraId="1700242D" w14:textId="45361EA7" w:rsidR="000B3D32" w:rsidRPr="00C623DA" w:rsidRDefault="000B3D32" w:rsidP="000B3D32">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r>
      <w:tr w:rsidR="008E7FB3" w:rsidRPr="00C623DA" w14:paraId="003575D8" w14:textId="77777777" w:rsidTr="00082D4F">
        <w:tc>
          <w:tcPr>
            <w:tcW w:w="1128" w:type="dxa"/>
            <w:tcBorders>
              <w:bottom w:val="single" w:sz="4" w:space="0" w:color="auto"/>
            </w:tcBorders>
          </w:tcPr>
          <w:p w14:paraId="173DFF2B" w14:textId="688CF288" w:rsidR="008E7FB3" w:rsidRPr="00C623DA" w:rsidRDefault="00FB091A" w:rsidP="008E7FB3">
            <w:pPr>
              <w:rPr>
                <w:rFonts w:asciiTheme="minorHAnsi" w:hAnsiTheme="minorHAnsi" w:cstheme="minorHAnsi"/>
              </w:rPr>
            </w:pPr>
            <w:r w:rsidRPr="00C623DA">
              <w:rPr>
                <w:rFonts w:asciiTheme="minorHAnsi" w:hAnsiTheme="minorHAnsi" w:cstheme="minorHAnsi"/>
              </w:rPr>
              <w:t>T-Eis-</w:t>
            </w:r>
            <w:r w:rsidR="00D36035" w:rsidRPr="00C623DA">
              <w:rPr>
                <w:rFonts w:asciiTheme="minorHAnsi" w:hAnsiTheme="minorHAnsi" w:cstheme="minorHAnsi"/>
              </w:rPr>
              <w:t>05</w:t>
            </w:r>
          </w:p>
        </w:tc>
        <w:tc>
          <w:tcPr>
            <w:tcW w:w="6791" w:type="dxa"/>
            <w:tcBorders>
              <w:bottom w:val="single" w:sz="4" w:space="0" w:color="auto"/>
            </w:tcBorders>
          </w:tcPr>
          <w:p w14:paraId="4072D19D" w14:textId="362AA156" w:rsidR="008E7FB3" w:rsidRPr="00C623DA" w:rsidRDefault="008E7FB3" w:rsidP="008E7FB3">
            <w:pPr>
              <w:rPr>
                <w:rFonts w:asciiTheme="minorHAnsi" w:eastAsia="Calibri" w:hAnsiTheme="minorHAnsi" w:cstheme="minorHAnsi"/>
                <w:lang w:eastAsia="en-US"/>
              </w:rPr>
            </w:pPr>
            <w:r w:rsidRPr="00C623DA">
              <w:rPr>
                <w:rFonts w:asciiTheme="minorHAnsi" w:hAnsiTheme="minorHAnsi" w:cstheme="minorHAnsi"/>
              </w:rPr>
              <w:t>De systeeminstellingen kunnen door de locatiebeheerder op het display</w:t>
            </w:r>
            <w:r w:rsidR="000D5DC6" w:rsidRPr="00C623DA">
              <w:rPr>
                <w:rFonts w:asciiTheme="minorHAnsi" w:hAnsiTheme="minorHAnsi" w:cstheme="minorHAnsi"/>
              </w:rPr>
              <w:t>/ touchscreen</w:t>
            </w:r>
            <w:r w:rsidRPr="00C623DA">
              <w:rPr>
                <w:rFonts w:asciiTheme="minorHAnsi" w:hAnsiTheme="minorHAnsi" w:cstheme="minorHAnsi"/>
              </w:rPr>
              <w:t xml:space="preserve"> aangepast worden.</w:t>
            </w:r>
          </w:p>
        </w:tc>
        <w:tc>
          <w:tcPr>
            <w:tcW w:w="567" w:type="dxa"/>
            <w:tcBorders>
              <w:bottom w:val="single" w:sz="4" w:space="0" w:color="auto"/>
            </w:tcBorders>
          </w:tcPr>
          <w:p w14:paraId="0FE04855" w14:textId="44B21BCE" w:rsidR="008E7FB3" w:rsidRPr="00C623DA" w:rsidRDefault="008E7FB3" w:rsidP="008E7FB3">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c>
          <w:tcPr>
            <w:tcW w:w="581" w:type="dxa"/>
            <w:tcBorders>
              <w:bottom w:val="single" w:sz="4" w:space="0" w:color="auto"/>
            </w:tcBorders>
          </w:tcPr>
          <w:p w14:paraId="2A43A59E" w14:textId="08A07AB9" w:rsidR="008E7FB3" w:rsidRPr="00C623DA" w:rsidRDefault="008E7FB3" w:rsidP="008E7FB3">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r>
      <w:tr w:rsidR="00132427" w:rsidRPr="00C623DA" w14:paraId="110565A1" w14:textId="77777777" w:rsidTr="00082D4F">
        <w:tc>
          <w:tcPr>
            <w:tcW w:w="1128" w:type="dxa"/>
            <w:tcBorders>
              <w:bottom w:val="single" w:sz="4" w:space="0" w:color="auto"/>
            </w:tcBorders>
          </w:tcPr>
          <w:p w14:paraId="043368DF" w14:textId="1890763E" w:rsidR="00132427" w:rsidRPr="00C623DA" w:rsidRDefault="00132427" w:rsidP="00132427">
            <w:pPr>
              <w:rPr>
                <w:rFonts w:asciiTheme="minorHAnsi" w:hAnsiTheme="minorHAnsi" w:cstheme="minorHAnsi"/>
              </w:rPr>
            </w:pPr>
            <w:r w:rsidRPr="00C623DA">
              <w:rPr>
                <w:rFonts w:asciiTheme="minorHAnsi" w:hAnsiTheme="minorHAnsi" w:cstheme="minorHAnsi"/>
              </w:rPr>
              <w:t>T-Eis-</w:t>
            </w:r>
            <w:r w:rsidR="00D36035" w:rsidRPr="00C623DA">
              <w:rPr>
                <w:rFonts w:asciiTheme="minorHAnsi" w:hAnsiTheme="minorHAnsi" w:cstheme="minorHAnsi"/>
              </w:rPr>
              <w:t>0</w:t>
            </w:r>
            <w:r w:rsidR="00BA3F22" w:rsidRPr="00C623DA">
              <w:rPr>
                <w:rFonts w:asciiTheme="minorHAnsi" w:hAnsiTheme="minorHAnsi" w:cstheme="minorHAnsi"/>
              </w:rPr>
              <w:t>6</w:t>
            </w:r>
          </w:p>
        </w:tc>
        <w:tc>
          <w:tcPr>
            <w:tcW w:w="6791" w:type="dxa"/>
            <w:tcBorders>
              <w:bottom w:val="single" w:sz="4" w:space="0" w:color="auto"/>
            </w:tcBorders>
          </w:tcPr>
          <w:p w14:paraId="434ADB40" w14:textId="248A37FF" w:rsidR="00132427" w:rsidRPr="00C623DA" w:rsidRDefault="007646C0" w:rsidP="00132427">
            <w:pPr>
              <w:rPr>
                <w:rFonts w:asciiTheme="minorHAnsi" w:hAnsiTheme="minorHAnsi" w:cstheme="minorHAnsi"/>
              </w:rPr>
            </w:pPr>
            <w:r w:rsidRPr="00C623DA">
              <w:rPr>
                <w:rFonts w:asciiTheme="minorHAnsi" w:eastAsiaTheme="minorHAnsi" w:hAnsiTheme="minorHAnsi" w:cstheme="minorHAnsi"/>
                <w:lang w:eastAsia="en-US"/>
              </w:rPr>
              <w:t xml:space="preserve">Om </w:t>
            </w:r>
            <w:r w:rsidR="00BA3F22" w:rsidRPr="00C623DA">
              <w:rPr>
                <w:rFonts w:asciiTheme="minorHAnsi" w:eastAsiaTheme="minorHAnsi" w:hAnsiTheme="minorHAnsi" w:cstheme="minorHAnsi"/>
                <w:lang w:eastAsia="en-US"/>
              </w:rPr>
              <w:t>de beeld- en geluids</w:t>
            </w:r>
            <w:r w:rsidRPr="00C623DA">
              <w:rPr>
                <w:rFonts w:asciiTheme="minorHAnsi" w:eastAsiaTheme="minorHAnsi" w:hAnsiTheme="minorHAnsi" w:cstheme="minorHAnsi"/>
                <w:lang w:eastAsia="en-US"/>
              </w:rPr>
              <w:t xml:space="preserve">kwaliteit en een minimale hoeveelheid storingen te waarborgen wil </w:t>
            </w:r>
            <w:r w:rsidR="008C7AE0" w:rsidRPr="00C623DA">
              <w:rPr>
                <w:rFonts w:asciiTheme="minorHAnsi" w:eastAsiaTheme="minorHAnsi" w:hAnsiTheme="minorHAnsi" w:cstheme="minorHAnsi"/>
                <w:lang w:eastAsia="en-US"/>
              </w:rPr>
              <w:t>Opdrachtgever</w:t>
            </w:r>
            <w:r w:rsidRPr="00C623DA">
              <w:rPr>
                <w:rFonts w:asciiTheme="minorHAnsi" w:eastAsiaTheme="minorHAnsi" w:hAnsiTheme="minorHAnsi" w:cstheme="minorHAnsi"/>
                <w:lang w:eastAsia="en-US"/>
              </w:rPr>
              <w:t xml:space="preserve"> alleen gebruik maken van originele door de fabrikant</w:t>
            </w:r>
            <w:r w:rsidR="007F413C">
              <w:rPr>
                <w:rFonts w:asciiTheme="minorHAnsi" w:eastAsiaTheme="minorHAnsi" w:hAnsiTheme="minorHAnsi" w:cstheme="minorHAnsi"/>
                <w:lang w:eastAsia="en-US"/>
              </w:rPr>
              <w:t xml:space="preserve"> </w:t>
            </w:r>
            <w:r w:rsidRPr="00C623DA">
              <w:rPr>
                <w:rFonts w:asciiTheme="minorHAnsi" w:eastAsiaTheme="minorHAnsi" w:hAnsiTheme="minorHAnsi" w:cstheme="minorHAnsi"/>
                <w:lang w:eastAsia="en-US"/>
              </w:rPr>
              <w:t>voorgeschreven materialen</w:t>
            </w:r>
            <w:r w:rsidR="00BA3F22" w:rsidRPr="00C623DA">
              <w:rPr>
                <w:rFonts w:asciiTheme="minorHAnsi" w:eastAsiaTheme="minorHAnsi" w:hAnsiTheme="minorHAnsi" w:cstheme="minorHAnsi"/>
                <w:lang w:eastAsia="en-US"/>
              </w:rPr>
              <w:t xml:space="preserve"> zoals kabels, pennen e.d.</w:t>
            </w:r>
            <w:r w:rsidRPr="00C623DA">
              <w:rPr>
                <w:rFonts w:asciiTheme="minorHAnsi" w:eastAsiaTheme="minorHAnsi" w:hAnsiTheme="minorHAnsi" w:cstheme="minorHAnsi"/>
                <w:lang w:eastAsia="en-US"/>
              </w:rPr>
              <w:t>.</w:t>
            </w:r>
          </w:p>
        </w:tc>
        <w:tc>
          <w:tcPr>
            <w:tcW w:w="567" w:type="dxa"/>
            <w:tcBorders>
              <w:bottom w:val="single" w:sz="4" w:space="0" w:color="auto"/>
            </w:tcBorders>
          </w:tcPr>
          <w:p w14:paraId="29C9EE7C" w14:textId="40883EE2" w:rsidR="00132427" w:rsidRPr="00C623DA" w:rsidRDefault="00132427" w:rsidP="00132427">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c>
          <w:tcPr>
            <w:tcW w:w="581" w:type="dxa"/>
            <w:tcBorders>
              <w:bottom w:val="single" w:sz="4" w:space="0" w:color="auto"/>
            </w:tcBorders>
          </w:tcPr>
          <w:p w14:paraId="42CEC26B" w14:textId="6B8B29CF" w:rsidR="00132427" w:rsidRPr="00C623DA" w:rsidRDefault="00132427" w:rsidP="00132427">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r>
      <w:tr w:rsidR="004321FA" w:rsidRPr="00C623DA" w14:paraId="177C4AAD" w14:textId="77777777" w:rsidTr="00082D4F">
        <w:tc>
          <w:tcPr>
            <w:tcW w:w="1128" w:type="dxa"/>
            <w:tcBorders>
              <w:bottom w:val="single" w:sz="4" w:space="0" w:color="auto"/>
            </w:tcBorders>
          </w:tcPr>
          <w:p w14:paraId="4AC2AB63" w14:textId="064B950E" w:rsidR="004321FA" w:rsidRPr="00C623DA" w:rsidRDefault="004321FA" w:rsidP="004321FA">
            <w:pPr>
              <w:rPr>
                <w:rFonts w:asciiTheme="minorHAnsi" w:hAnsiTheme="minorHAnsi" w:cstheme="minorHAnsi"/>
              </w:rPr>
            </w:pPr>
            <w:r w:rsidRPr="00C623DA">
              <w:rPr>
                <w:rFonts w:asciiTheme="minorHAnsi" w:hAnsiTheme="minorHAnsi" w:cstheme="minorHAnsi"/>
              </w:rPr>
              <w:t>T-Eis-0</w:t>
            </w:r>
            <w:r>
              <w:rPr>
                <w:rFonts w:asciiTheme="minorHAnsi" w:hAnsiTheme="minorHAnsi" w:cstheme="minorHAnsi"/>
              </w:rPr>
              <w:t>7</w:t>
            </w:r>
          </w:p>
        </w:tc>
        <w:tc>
          <w:tcPr>
            <w:tcW w:w="6791" w:type="dxa"/>
            <w:tcBorders>
              <w:bottom w:val="single" w:sz="4" w:space="0" w:color="auto"/>
            </w:tcBorders>
          </w:tcPr>
          <w:p w14:paraId="2935CAC2" w14:textId="50A9BE0F" w:rsidR="004321FA" w:rsidRPr="008F11BB" w:rsidRDefault="004321FA" w:rsidP="004321FA">
            <w:pPr>
              <w:rPr>
                <w:rFonts w:asciiTheme="minorHAnsi" w:eastAsiaTheme="minorHAnsi" w:hAnsiTheme="minorHAnsi" w:cstheme="minorHAnsi"/>
                <w:lang w:eastAsia="en-US"/>
              </w:rPr>
            </w:pPr>
            <w:r w:rsidRPr="008F11BB">
              <w:rPr>
                <w:rFonts w:asciiTheme="minorHAnsi" w:eastAsia="Calibri" w:hAnsiTheme="minorHAnsi" w:cstheme="minorHAnsi"/>
                <w:lang w:eastAsia="en-US"/>
              </w:rPr>
              <w:t>De opdrachtnemer garandeert dat onderdelen</w:t>
            </w:r>
            <w:r>
              <w:rPr>
                <w:rFonts w:asciiTheme="minorHAnsi" w:eastAsia="Calibri" w:hAnsiTheme="minorHAnsi" w:cstheme="minorHAnsi"/>
                <w:lang w:eastAsia="en-US"/>
              </w:rPr>
              <w:t xml:space="preserve">, </w:t>
            </w:r>
            <w:r w:rsidR="00695CCC">
              <w:rPr>
                <w:rFonts w:asciiTheme="minorHAnsi" w:eastAsia="Calibri" w:hAnsiTheme="minorHAnsi" w:cstheme="minorHAnsi"/>
                <w:lang w:eastAsia="en-US"/>
              </w:rPr>
              <w:t xml:space="preserve">zoals </w:t>
            </w:r>
            <w:r w:rsidR="00376D69">
              <w:rPr>
                <w:rFonts w:asciiTheme="minorHAnsi" w:eastAsia="Calibri" w:hAnsiTheme="minorHAnsi" w:cstheme="minorHAnsi"/>
                <w:lang w:eastAsia="en-US"/>
              </w:rPr>
              <w:t>afstandsbedieningen</w:t>
            </w:r>
            <w:r w:rsidR="00795348">
              <w:rPr>
                <w:rFonts w:asciiTheme="minorHAnsi" w:eastAsia="Calibri" w:hAnsiTheme="minorHAnsi" w:cstheme="minorHAnsi"/>
                <w:lang w:eastAsia="en-US"/>
              </w:rPr>
              <w:t xml:space="preserve"> </w:t>
            </w:r>
            <w:r w:rsidRPr="008F11BB">
              <w:rPr>
                <w:rFonts w:asciiTheme="minorHAnsi" w:eastAsia="Calibri" w:hAnsiTheme="minorHAnsi" w:cstheme="minorHAnsi"/>
                <w:lang w:eastAsia="en-US"/>
              </w:rPr>
              <w:t>tot minimaal vi</w:t>
            </w:r>
            <w:r w:rsidR="00775140">
              <w:rPr>
                <w:rFonts w:asciiTheme="minorHAnsi" w:eastAsia="Calibri" w:hAnsiTheme="minorHAnsi" w:cstheme="minorHAnsi"/>
                <w:lang w:eastAsia="en-US"/>
              </w:rPr>
              <w:t>jf</w:t>
            </w:r>
            <w:r w:rsidRPr="008F11BB">
              <w:rPr>
                <w:rFonts w:asciiTheme="minorHAnsi" w:eastAsia="Calibri" w:hAnsiTheme="minorHAnsi" w:cstheme="minorHAnsi"/>
                <w:lang w:eastAsia="en-US"/>
              </w:rPr>
              <w:t xml:space="preserve"> jaar na levering verkrijgbaar zijn.</w:t>
            </w:r>
          </w:p>
        </w:tc>
        <w:tc>
          <w:tcPr>
            <w:tcW w:w="567" w:type="dxa"/>
            <w:tcBorders>
              <w:bottom w:val="single" w:sz="4" w:space="0" w:color="auto"/>
            </w:tcBorders>
          </w:tcPr>
          <w:p w14:paraId="0FB04D7F" w14:textId="45101DCE" w:rsidR="004321FA" w:rsidRPr="00C623DA" w:rsidRDefault="004321FA" w:rsidP="004321FA">
            <w:pPr>
              <w:rPr>
                <w:rFonts w:asciiTheme="minorHAnsi" w:hAnsiTheme="minorHAnsi" w:cstheme="minorHAnsi"/>
              </w:rPr>
            </w:pPr>
            <w:r w:rsidRPr="00C623DA">
              <w:rPr>
                <w:rFonts w:asciiTheme="minorHAnsi" w:hAnsiTheme="minorHAnsi" w:cstheme="minorHAnsi"/>
              </w:rPr>
              <w:fldChar w:fldCharType="begin">
                <w:ffData>
                  <w:name w:val="Selectievakje19"/>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c>
          <w:tcPr>
            <w:tcW w:w="581" w:type="dxa"/>
            <w:tcBorders>
              <w:bottom w:val="single" w:sz="4" w:space="0" w:color="auto"/>
            </w:tcBorders>
          </w:tcPr>
          <w:p w14:paraId="7999AC84" w14:textId="3B2027BC" w:rsidR="004321FA" w:rsidRPr="00C623DA" w:rsidRDefault="004321FA" w:rsidP="004321FA">
            <w:pPr>
              <w:rPr>
                <w:rFonts w:asciiTheme="minorHAnsi" w:hAnsiTheme="minorHAnsi" w:cstheme="minorHAnsi"/>
              </w:rPr>
            </w:pPr>
            <w:r w:rsidRPr="00C623DA">
              <w:rPr>
                <w:rFonts w:asciiTheme="minorHAnsi" w:hAnsiTheme="minorHAnsi" w:cstheme="minorHAnsi"/>
              </w:rPr>
              <w:fldChar w:fldCharType="begin">
                <w:ffData>
                  <w:name w:val="Selectievakje20"/>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r>
      <w:tr w:rsidR="004321FA" w:rsidRPr="00C623DA" w14:paraId="68D08408" w14:textId="77777777" w:rsidTr="00082D4F">
        <w:tc>
          <w:tcPr>
            <w:tcW w:w="1128" w:type="dxa"/>
            <w:tcBorders>
              <w:bottom w:val="single" w:sz="4" w:space="0" w:color="auto"/>
            </w:tcBorders>
          </w:tcPr>
          <w:p w14:paraId="1011A0D4" w14:textId="5621AE19" w:rsidR="004321FA" w:rsidRPr="00E7508F" w:rsidRDefault="004321FA" w:rsidP="004321FA">
            <w:pPr>
              <w:rPr>
                <w:rFonts w:asciiTheme="minorHAnsi" w:hAnsiTheme="minorHAnsi" w:cstheme="minorHAnsi"/>
              </w:rPr>
            </w:pPr>
            <w:r w:rsidRPr="00E7508F">
              <w:rPr>
                <w:rFonts w:asciiTheme="minorHAnsi" w:hAnsiTheme="minorHAnsi" w:cstheme="minorHAnsi"/>
              </w:rPr>
              <w:t>T-Eis-08</w:t>
            </w:r>
          </w:p>
        </w:tc>
        <w:tc>
          <w:tcPr>
            <w:tcW w:w="6791" w:type="dxa"/>
            <w:tcBorders>
              <w:bottom w:val="single" w:sz="4" w:space="0" w:color="auto"/>
            </w:tcBorders>
          </w:tcPr>
          <w:p w14:paraId="0F5397BF" w14:textId="18E501C2" w:rsidR="004321FA" w:rsidRPr="00E7508F" w:rsidRDefault="004321FA" w:rsidP="004321FA">
            <w:pPr>
              <w:rPr>
                <w:rFonts w:asciiTheme="minorHAnsi" w:eastAsiaTheme="minorHAnsi" w:hAnsiTheme="minorHAnsi" w:cstheme="minorHAnsi"/>
                <w:lang w:eastAsia="en-US"/>
              </w:rPr>
            </w:pPr>
            <w:r w:rsidRPr="00E7508F">
              <w:rPr>
                <w:rFonts w:asciiTheme="minorHAnsi" w:eastAsiaTheme="minorHAnsi" w:hAnsiTheme="minorHAnsi" w:cstheme="minorHAnsi"/>
                <w:lang w:eastAsia="en-US"/>
              </w:rPr>
              <w:t xml:space="preserve">Opdrachtgever wil uitsluitend fabrieksnieuwe apparatuur met een minimale fabrieksgarantie van </w:t>
            </w:r>
            <w:r w:rsidR="00E7508F" w:rsidRPr="00E7508F">
              <w:rPr>
                <w:rFonts w:asciiTheme="minorHAnsi" w:eastAsiaTheme="minorHAnsi" w:hAnsiTheme="minorHAnsi" w:cstheme="minorHAnsi"/>
                <w:lang w:eastAsia="en-US"/>
              </w:rPr>
              <w:t>5</w:t>
            </w:r>
            <w:r w:rsidRPr="00E7508F">
              <w:rPr>
                <w:rFonts w:asciiTheme="minorHAnsi" w:eastAsiaTheme="minorHAnsi" w:hAnsiTheme="minorHAnsi" w:cstheme="minorHAnsi"/>
                <w:lang w:eastAsia="en-US"/>
              </w:rPr>
              <w:t xml:space="preserve"> jaar. OPTIONEEL AAN TE BIEDEN op het prijzenblad: </w:t>
            </w:r>
            <w:r w:rsidR="006523CE">
              <w:rPr>
                <w:rFonts w:asciiTheme="minorHAnsi" w:eastAsiaTheme="minorHAnsi" w:hAnsiTheme="minorHAnsi" w:cstheme="minorHAnsi"/>
                <w:lang w:eastAsia="en-US"/>
              </w:rPr>
              <w:t>3</w:t>
            </w:r>
            <w:r w:rsidRPr="00E7508F">
              <w:rPr>
                <w:rFonts w:asciiTheme="minorHAnsi" w:eastAsiaTheme="minorHAnsi" w:hAnsiTheme="minorHAnsi" w:cstheme="minorHAnsi"/>
                <w:lang w:eastAsia="en-US"/>
              </w:rPr>
              <w:t xml:space="preserve"> jaar </w:t>
            </w:r>
            <w:r w:rsidRPr="00E7508F">
              <w:rPr>
                <w:rFonts w:asciiTheme="minorHAnsi" w:eastAsiaTheme="minorHAnsi" w:hAnsiTheme="minorHAnsi" w:cstheme="minorHAnsi"/>
                <w:b/>
                <w:bCs/>
                <w:lang w:eastAsia="en-US"/>
              </w:rPr>
              <w:t>extra</w:t>
            </w:r>
            <w:r w:rsidRPr="00E7508F">
              <w:rPr>
                <w:rFonts w:asciiTheme="minorHAnsi" w:eastAsiaTheme="minorHAnsi" w:hAnsiTheme="minorHAnsi" w:cstheme="minorHAnsi"/>
                <w:lang w:eastAsia="en-US"/>
              </w:rPr>
              <w:t xml:space="preserve"> garantie (geldt voor alle types </w:t>
            </w:r>
            <w:r w:rsidR="006523CE">
              <w:rPr>
                <w:rFonts w:asciiTheme="minorHAnsi" w:eastAsiaTheme="minorHAnsi" w:hAnsiTheme="minorHAnsi" w:cstheme="minorHAnsi"/>
                <w:lang w:eastAsia="en-US"/>
              </w:rPr>
              <w:t>touchscreens</w:t>
            </w:r>
            <w:r w:rsidRPr="00E7508F">
              <w:rPr>
                <w:rFonts w:asciiTheme="minorHAnsi" w:eastAsiaTheme="minorHAnsi" w:hAnsiTheme="minorHAnsi" w:cstheme="minorHAnsi"/>
                <w:lang w:eastAsia="en-US"/>
              </w:rPr>
              <w:t>, prijs per eenheid).</w:t>
            </w:r>
          </w:p>
        </w:tc>
        <w:tc>
          <w:tcPr>
            <w:tcW w:w="567" w:type="dxa"/>
            <w:tcBorders>
              <w:bottom w:val="single" w:sz="4" w:space="0" w:color="auto"/>
            </w:tcBorders>
          </w:tcPr>
          <w:p w14:paraId="14F12CBE" w14:textId="4F549B00" w:rsidR="004321FA" w:rsidRPr="00C623DA" w:rsidRDefault="004321FA" w:rsidP="004321FA">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c>
          <w:tcPr>
            <w:tcW w:w="581" w:type="dxa"/>
            <w:tcBorders>
              <w:bottom w:val="single" w:sz="4" w:space="0" w:color="auto"/>
            </w:tcBorders>
          </w:tcPr>
          <w:p w14:paraId="034E2AE7" w14:textId="3F4BCADA" w:rsidR="004321FA" w:rsidRPr="00C623DA" w:rsidRDefault="004321FA" w:rsidP="004321FA">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r>
      <w:tr w:rsidR="004321FA" w:rsidRPr="00C623DA" w14:paraId="1F4BAA1C" w14:textId="77777777" w:rsidTr="00082D4F">
        <w:tc>
          <w:tcPr>
            <w:tcW w:w="1128" w:type="dxa"/>
            <w:tcBorders>
              <w:bottom w:val="single" w:sz="4" w:space="0" w:color="auto"/>
            </w:tcBorders>
          </w:tcPr>
          <w:p w14:paraId="15633799" w14:textId="3746DEC8" w:rsidR="004321FA" w:rsidRPr="00C623DA" w:rsidRDefault="004321FA" w:rsidP="004321FA">
            <w:pPr>
              <w:rPr>
                <w:rFonts w:asciiTheme="minorHAnsi" w:hAnsiTheme="minorHAnsi" w:cstheme="minorHAnsi"/>
              </w:rPr>
            </w:pPr>
            <w:r w:rsidRPr="00C623DA">
              <w:rPr>
                <w:rFonts w:asciiTheme="minorHAnsi" w:hAnsiTheme="minorHAnsi" w:cstheme="minorHAnsi"/>
              </w:rPr>
              <w:lastRenderedPageBreak/>
              <w:t>T-Eis-</w:t>
            </w:r>
            <w:r>
              <w:rPr>
                <w:rFonts w:asciiTheme="minorHAnsi" w:hAnsiTheme="minorHAnsi" w:cstheme="minorHAnsi"/>
              </w:rPr>
              <w:t>09</w:t>
            </w:r>
          </w:p>
        </w:tc>
        <w:tc>
          <w:tcPr>
            <w:tcW w:w="6791" w:type="dxa"/>
            <w:tcBorders>
              <w:bottom w:val="single" w:sz="4" w:space="0" w:color="auto"/>
            </w:tcBorders>
          </w:tcPr>
          <w:p w14:paraId="1A58B77C" w14:textId="4BE5EECB" w:rsidR="004321FA" w:rsidRPr="00C623DA" w:rsidRDefault="004321FA" w:rsidP="004321FA">
            <w:pPr>
              <w:jc w:val="both"/>
              <w:rPr>
                <w:rFonts w:asciiTheme="minorHAnsi" w:eastAsiaTheme="minorHAnsi" w:hAnsiTheme="minorHAnsi" w:cstheme="minorHAnsi"/>
                <w:lang w:eastAsia="en-US"/>
              </w:rPr>
            </w:pPr>
            <w:r w:rsidRPr="00C623DA">
              <w:rPr>
                <w:rFonts w:asciiTheme="minorHAnsi" w:eastAsiaTheme="minorHAnsi" w:hAnsiTheme="minorHAnsi" w:cstheme="minorHAnsi"/>
                <w:lang w:eastAsia="en-US"/>
              </w:rPr>
              <w:t xml:space="preserve">Opdrachtgever wenst binnen een scholengemeenschap een uniforme modellen strategie dit betekent dat de aangeboden audio visuele middelen van het merk </w:t>
            </w:r>
            <w:proofErr w:type="spellStart"/>
            <w:r w:rsidR="00274076">
              <w:rPr>
                <w:rFonts w:asciiTheme="minorHAnsi" w:eastAsiaTheme="minorHAnsi" w:hAnsiTheme="minorHAnsi" w:cstheme="minorHAnsi"/>
                <w:lang w:eastAsia="en-US"/>
              </w:rPr>
              <w:t>Prowise</w:t>
            </w:r>
            <w:proofErr w:type="spellEnd"/>
            <w:r w:rsidRPr="00C623DA">
              <w:rPr>
                <w:rFonts w:asciiTheme="minorHAnsi" w:eastAsiaTheme="minorHAnsi" w:hAnsiTheme="minorHAnsi" w:cstheme="minorHAnsi"/>
                <w:lang w:eastAsia="en-US"/>
              </w:rPr>
              <w:t xml:space="preserve"> per type identiek in uitvoering zijn. </w:t>
            </w:r>
          </w:p>
        </w:tc>
        <w:tc>
          <w:tcPr>
            <w:tcW w:w="567" w:type="dxa"/>
            <w:tcBorders>
              <w:bottom w:val="single" w:sz="4" w:space="0" w:color="auto"/>
            </w:tcBorders>
          </w:tcPr>
          <w:p w14:paraId="5883CDC9" w14:textId="16FF2CB5" w:rsidR="004321FA" w:rsidRPr="00C623DA" w:rsidRDefault="004321FA" w:rsidP="004321FA">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c>
          <w:tcPr>
            <w:tcW w:w="581" w:type="dxa"/>
            <w:tcBorders>
              <w:bottom w:val="single" w:sz="4" w:space="0" w:color="auto"/>
            </w:tcBorders>
          </w:tcPr>
          <w:p w14:paraId="537A8BA2" w14:textId="2719A317" w:rsidR="004321FA" w:rsidRPr="00C623DA" w:rsidRDefault="004321FA" w:rsidP="004321FA">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r>
      <w:tr w:rsidR="004321FA" w:rsidRPr="00C623DA" w14:paraId="202085DA" w14:textId="77777777" w:rsidTr="00082D4F">
        <w:tc>
          <w:tcPr>
            <w:tcW w:w="1128" w:type="dxa"/>
            <w:tcBorders>
              <w:bottom w:val="single" w:sz="4" w:space="0" w:color="auto"/>
            </w:tcBorders>
          </w:tcPr>
          <w:p w14:paraId="2C928288" w14:textId="12E4E644" w:rsidR="004321FA" w:rsidRPr="00C623DA" w:rsidRDefault="004321FA" w:rsidP="004321FA">
            <w:pPr>
              <w:rPr>
                <w:rFonts w:asciiTheme="minorHAnsi" w:hAnsiTheme="minorHAnsi" w:cstheme="minorHAnsi"/>
              </w:rPr>
            </w:pPr>
            <w:r w:rsidRPr="00C623DA">
              <w:rPr>
                <w:rFonts w:asciiTheme="minorHAnsi" w:hAnsiTheme="minorHAnsi" w:cstheme="minorHAnsi"/>
              </w:rPr>
              <w:t>T-Eis-1</w:t>
            </w:r>
            <w:r>
              <w:rPr>
                <w:rFonts w:asciiTheme="minorHAnsi" w:hAnsiTheme="minorHAnsi" w:cstheme="minorHAnsi"/>
              </w:rPr>
              <w:t>0</w:t>
            </w:r>
          </w:p>
        </w:tc>
        <w:tc>
          <w:tcPr>
            <w:tcW w:w="6791" w:type="dxa"/>
            <w:tcBorders>
              <w:bottom w:val="single" w:sz="4" w:space="0" w:color="auto"/>
            </w:tcBorders>
          </w:tcPr>
          <w:p w14:paraId="0BA65AA6" w14:textId="042BC401" w:rsidR="004321FA" w:rsidRPr="00C623DA" w:rsidRDefault="004321FA" w:rsidP="004321FA">
            <w:pPr>
              <w:pStyle w:val="Normaalweb"/>
            </w:pPr>
            <w:r w:rsidRPr="00C623DA">
              <w:rPr>
                <w:rFonts w:ascii="Calibri" w:hAnsi="Calibri"/>
                <w:sz w:val="20"/>
                <w:szCs w:val="20"/>
              </w:rPr>
              <w:t>De audio visuele middelen zijn geschikt voor onderwijs en veilig in de ruimste zin van het woord. Dit geldt voor de opstelling incl. verrijdbare onderstel, als wel voor de elektrische en andere aansluitingen, alsmede kabels.</w:t>
            </w:r>
          </w:p>
        </w:tc>
        <w:tc>
          <w:tcPr>
            <w:tcW w:w="567" w:type="dxa"/>
            <w:tcBorders>
              <w:bottom w:val="single" w:sz="4" w:space="0" w:color="auto"/>
            </w:tcBorders>
          </w:tcPr>
          <w:p w14:paraId="07F05179" w14:textId="178974CE" w:rsidR="004321FA" w:rsidRPr="00C623DA" w:rsidRDefault="004321FA" w:rsidP="004321FA">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c>
          <w:tcPr>
            <w:tcW w:w="581" w:type="dxa"/>
            <w:tcBorders>
              <w:bottom w:val="single" w:sz="4" w:space="0" w:color="auto"/>
            </w:tcBorders>
          </w:tcPr>
          <w:p w14:paraId="29724728" w14:textId="768D05AD" w:rsidR="004321FA" w:rsidRPr="00C623DA" w:rsidRDefault="004321FA" w:rsidP="004321FA">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r>
      <w:tr w:rsidR="004321FA" w:rsidRPr="00C623DA" w14:paraId="153B6DC6" w14:textId="77777777" w:rsidTr="00082D4F">
        <w:tc>
          <w:tcPr>
            <w:tcW w:w="1128" w:type="dxa"/>
            <w:tcBorders>
              <w:bottom w:val="single" w:sz="4" w:space="0" w:color="auto"/>
            </w:tcBorders>
          </w:tcPr>
          <w:p w14:paraId="1F5C0A69" w14:textId="7CED5EA4" w:rsidR="004321FA" w:rsidRPr="00C623DA" w:rsidRDefault="004321FA" w:rsidP="004321FA">
            <w:pPr>
              <w:rPr>
                <w:rFonts w:asciiTheme="minorHAnsi" w:hAnsiTheme="minorHAnsi" w:cstheme="minorHAnsi"/>
              </w:rPr>
            </w:pPr>
            <w:r w:rsidRPr="00C623DA">
              <w:rPr>
                <w:rFonts w:asciiTheme="minorHAnsi" w:hAnsiTheme="minorHAnsi" w:cstheme="minorHAnsi"/>
              </w:rPr>
              <w:t>T-Eis-1</w:t>
            </w:r>
            <w:r>
              <w:rPr>
                <w:rFonts w:asciiTheme="minorHAnsi" w:hAnsiTheme="minorHAnsi" w:cstheme="minorHAnsi"/>
              </w:rPr>
              <w:t>1</w:t>
            </w:r>
          </w:p>
        </w:tc>
        <w:tc>
          <w:tcPr>
            <w:tcW w:w="6791" w:type="dxa"/>
            <w:tcBorders>
              <w:bottom w:val="single" w:sz="4" w:space="0" w:color="auto"/>
            </w:tcBorders>
          </w:tcPr>
          <w:p w14:paraId="29081E36" w14:textId="475032F7" w:rsidR="004321FA" w:rsidRPr="00C623DA" w:rsidRDefault="004321FA" w:rsidP="004321FA">
            <w:pPr>
              <w:rPr>
                <w:rFonts w:asciiTheme="minorHAnsi" w:eastAsiaTheme="minorHAnsi" w:hAnsiTheme="minorHAnsi" w:cstheme="minorHAnsi"/>
                <w:lang w:eastAsia="en-US"/>
              </w:rPr>
            </w:pPr>
            <w:r w:rsidRPr="00C623DA">
              <w:rPr>
                <w:rFonts w:asciiTheme="minorHAnsi" w:hAnsiTheme="minorHAnsi" w:cstheme="minorHAnsi"/>
              </w:rPr>
              <w:t xml:space="preserve">Vanwege standaardisatie in beheer wenst Opdrachtgever gebruik te maken van gecertificeerde generieke drivers welke volledige functionaliteit biedt op alle audio visuele middelen, voor zover het systeem over een bepaalde functionaliteit beschikt. </w:t>
            </w:r>
          </w:p>
        </w:tc>
        <w:tc>
          <w:tcPr>
            <w:tcW w:w="567" w:type="dxa"/>
            <w:tcBorders>
              <w:bottom w:val="single" w:sz="4" w:space="0" w:color="auto"/>
            </w:tcBorders>
          </w:tcPr>
          <w:p w14:paraId="377BBCB5" w14:textId="292FE87A" w:rsidR="004321FA" w:rsidRPr="00C623DA" w:rsidRDefault="004321FA" w:rsidP="004321FA">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c>
          <w:tcPr>
            <w:tcW w:w="581" w:type="dxa"/>
            <w:tcBorders>
              <w:bottom w:val="single" w:sz="4" w:space="0" w:color="auto"/>
            </w:tcBorders>
          </w:tcPr>
          <w:p w14:paraId="21034359" w14:textId="5C1AD4B4" w:rsidR="004321FA" w:rsidRPr="00C623DA" w:rsidRDefault="004321FA" w:rsidP="004321FA">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r>
      <w:tr w:rsidR="004321FA" w:rsidRPr="00C623DA" w14:paraId="04367C82" w14:textId="77777777" w:rsidTr="00082D4F">
        <w:tc>
          <w:tcPr>
            <w:tcW w:w="1128" w:type="dxa"/>
            <w:tcBorders>
              <w:bottom w:val="single" w:sz="4" w:space="0" w:color="auto"/>
            </w:tcBorders>
          </w:tcPr>
          <w:p w14:paraId="7990BDFE" w14:textId="035C5457" w:rsidR="004321FA" w:rsidRPr="00C623DA" w:rsidRDefault="004321FA" w:rsidP="004321FA">
            <w:pPr>
              <w:rPr>
                <w:rFonts w:asciiTheme="minorHAnsi" w:hAnsiTheme="minorHAnsi" w:cstheme="minorHAnsi"/>
              </w:rPr>
            </w:pPr>
            <w:r w:rsidRPr="00C623DA">
              <w:rPr>
                <w:rFonts w:asciiTheme="minorHAnsi" w:hAnsiTheme="minorHAnsi" w:cstheme="minorHAnsi"/>
              </w:rPr>
              <w:t>T-Eis-1</w:t>
            </w:r>
            <w:r>
              <w:rPr>
                <w:rFonts w:asciiTheme="minorHAnsi" w:hAnsiTheme="minorHAnsi" w:cstheme="minorHAnsi"/>
              </w:rPr>
              <w:t>2</w:t>
            </w:r>
          </w:p>
        </w:tc>
        <w:tc>
          <w:tcPr>
            <w:tcW w:w="6791" w:type="dxa"/>
            <w:tcBorders>
              <w:bottom w:val="single" w:sz="4" w:space="0" w:color="auto"/>
            </w:tcBorders>
          </w:tcPr>
          <w:p w14:paraId="7CF4F7AA" w14:textId="77777777" w:rsidR="004321FA" w:rsidRPr="00C623DA" w:rsidRDefault="004321FA" w:rsidP="004321FA">
            <w:pPr>
              <w:rPr>
                <w:rFonts w:asciiTheme="minorHAnsi" w:eastAsiaTheme="minorHAnsi" w:hAnsiTheme="minorHAnsi" w:cstheme="minorHAnsi"/>
                <w:lang w:eastAsia="en-US"/>
              </w:rPr>
            </w:pPr>
            <w:r w:rsidRPr="00C623DA">
              <w:rPr>
                <w:rFonts w:asciiTheme="minorHAnsi" w:eastAsiaTheme="minorHAnsi" w:hAnsiTheme="minorHAnsi" w:cstheme="minorHAnsi"/>
                <w:lang w:eastAsia="en-US"/>
              </w:rPr>
              <w:t>Bij plaatsing van netwerkapparatuur gelden de volgende technische randvoorwaarden:</w:t>
            </w:r>
          </w:p>
          <w:p w14:paraId="123EBBE2" w14:textId="77777777" w:rsidR="004321FA" w:rsidRPr="00C623DA" w:rsidRDefault="004321FA" w:rsidP="004321FA">
            <w:pPr>
              <w:pStyle w:val="Lijstalinea"/>
              <w:numPr>
                <w:ilvl w:val="0"/>
                <w:numId w:val="13"/>
              </w:numPr>
              <w:rPr>
                <w:rFonts w:asciiTheme="minorHAnsi" w:hAnsiTheme="minorHAnsi" w:cstheme="minorHAnsi"/>
                <w:sz w:val="20"/>
                <w:lang w:val="nl-NL"/>
              </w:rPr>
            </w:pPr>
            <w:r w:rsidRPr="00C623DA">
              <w:rPr>
                <w:rFonts w:asciiTheme="minorHAnsi" w:hAnsiTheme="minorHAnsi" w:cstheme="minorHAnsi"/>
                <w:sz w:val="20"/>
                <w:lang w:val="nl-NL"/>
              </w:rPr>
              <w:t xml:space="preserve">De apparatuur dient 1 </w:t>
            </w:r>
            <w:proofErr w:type="spellStart"/>
            <w:r w:rsidRPr="00C623DA">
              <w:rPr>
                <w:rFonts w:asciiTheme="minorHAnsi" w:hAnsiTheme="minorHAnsi" w:cstheme="minorHAnsi"/>
                <w:sz w:val="20"/>
                <w:lang w:val="nl-NL"/>
              </w:rPr>
              <w:t>Gbit</w:t>
            </w:r>
            <w:proofErr w:type="spellEnd"/>
            <w:r w:rsidRPr="00C623DA">
              <w:rPr>
                <w:rFonts w:asciiTheme="minorHAnsi" w:hAnsiTheme="minorHAnsi" w:cstheme="minorHAnsi"/>
                <w:sz w:val="20"/>
                <w:lang w:val="nl-NL"/>
              </w:rPr>
              <w:t xml:space="preserve">/sec ethernet te ondersteunen. </w:t>
            </w:r>
          </w:p>
          <w:p w14:paraId="5CCE2D2B" w14:textId="0B4E31AD" w:rsidR="004321FA" w:rsidRPr="00C623DA" w:rsidRDefault="004321FA" w:rsidP="004321FA">
            <w:pPr>
              <w:pStyle w:val="Lijstalinea"/>
              <w:numPr>
                <w:ilvl w:val="0"/>
                <w:numId w:val="13"/>
              </w:numPr>
              <w:rPr>
                <w:rFonts w:asciiTheme="minorHAnsi" w:hAnsiTheme="minorHAnsi" w:cstheme="minorHAnsi"/>
                <w:sz w:val="20"/>
                <w:lang w:val="nl-NL"/>
              </w:rPr>
            </w:pPr>
            <w:r w:rsidRPr="00C623DA">
              <w:rPr>
                <w:rFonts w:asciiTheme="minorHAnsi" w:hAnsiTheme="minorHAnsi" w:cstheme="minorHAnsi"/>
                <w:sz w:val="20"/>
                <w:lang w:val="nl-NL"/>
              </w:rPr>
              <w:t>Als bekabeling dient UTP van minimaal Cat5e gebruikt te worden.</w:t>
            </w:r>
          </w:p>
          <w:p w14:paraId="533C347F" w14:textId="77777777" w:rsidR="004321FA" w:rsidRPr="00C623DA" w:rsidRDefault="004321FA" w:rsidP="004321FA">
            <w:pPr>
              <w:pStyle w:val="Lijstalinea"/>
              <w:numPr>
                <w:ilvl w:val="0"/>
                <w:numId w:val="13"/>
              </w:numPr>
              <w:rPr>
                <w:rFonts w:asciiTheme="minorHAnsi" w:hAnsiTheme="minorHAnsi" w:cstheme="minorHAnsi"/>
                <w:lang w:val="nl-NL"/>
              </w:rPr>
            </w:pPr>
            <w:r w:rsidRPr="00C623DA">
              <w:rPr>
                <w:rFonts w:asciiTheme="minorHAnsi" w:hAnsiTheme="minorHAnsi" w:cstheme="minorHAnsi"/>
                <w:sz w:val="20"/>
                <w:lang w:val="nl-NL"/>
              </w:rPr>
              <w:t xml:space="preserve">Per outlet niet meer dan 1 apparaat </w:t>
            </w:r>
          </w:p>
          <w:p w14:paraId="40D5A4A5" w14:textId="62FCAA63" w:rsidR="004321FA" w:rsidRPr="00C623DA" w:rsidRDefault="004321FA" w:rsidP="004321FA">
            <w:pPr>
              <w:pStyle w:val="Lijstalinea"/>
              <w:numPr>
                <w:ilvl w:val="0"/>
                <w:numId w:val="13"/>
              </w:numPr>
              <w:rPr>
                <w:rFonts w:asciiTheme="minorHAnsi" w:hAnsiTheme="minorHAnsi" w:cstheme="minorHAnsi"/>
                <w:lang w:val="nl-NL"/>
              </w:rPr>
            </w:pPr>
            <w:r w:rsidRPr="00C623DA">
              <w:rPr>
                <w:rFonts w:asciiTheme="minorHAnsi" w:hAnsiTheme="minorHAnsi" w:cstheme="minorHAnsi"/>
                <w:sz w:val="20"/>
                <w:lang w:val="nl-NL"/>
              </w:rPr>
              <w:t xml:space="preserve">Er mogen geen </w:t>
            </w:r>
            <w:proofErr w:type="spellStart"/>
            <w:r w:rsidRPr="00C623DA">
              <w:rPr>
                <w:rFonts w:asciiTheme="minorHAnsi" w:hAnsiTheme="minorHAnsi" w:cstheme="minorHAnsi"/>
                <w:sz w:val="20"/>
                <w:lang w:val="nl-NL"/>
              </w:rPr>
              <w:t>splitters</w:t>
            </w:r>
            <w:proofErr w:type="spellEnd"/>
            <w:r w:rsidRPr="00C623DA">
              <w:rPr>
                <w:rFonts w:asciiTheme="minorHAnsi" w:hAnsiTheme="minorHAnsi" w:cstheme="minorHAnsi"/>
                <w:sz w:val="20"/>
                <w:lang w:val="nl-NL"/>
              </w:rPr>
              <w:t xml:space="preserve"> of hubs/switches bij de audio visuele middelen worden geplaatst.</w:t>
            </w:r>
          </w:p>
        </w:tc>
        <w:tc>
          <w:tcPr>
            <w:tcW w:w="567" w:type="dxa"/>
            <w:tcBorders>
              <w:bottom w:val="single" w:sz="4" w:space="0" w:color="auto"/>
            </w:tcBorders>
          </w:tcPr>
          <w:p w14:paraId="5F1A3305" w14:textId="2D1AA81E" w:rsidR="004321FA" w:rsidRPr="00C623DA" w:rsidRDefault="004321FA" w:rsidP="004321FA">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c>
          <w:tcPr>
            <w:tcW w:w="581" w:type="dxa"/>
            <w:tcBorders>
              <w:bottom w:val="single" w:sz="4" w:space="0" w:color="auto"/>
            </w:tcBorders>
          </w:tcPr>
          <w:p w14:paraId="0B2421EF" w14:textId="6F90D177" w:rsidR="004321FA" w:rsidRPr="00C623DA" w:rsidRDefault="004321FA" w:rsidP="004321FA">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r>
      <w:tr w:rsidR="00A36067" w:rsidRPr="00C623DA" w14:paraId="2EFE49D0" w14:textId="77777777" w:rsidTr="00082D4F">
        <w:tc>
          <w:tcPr>
            <w:tcW w:w="1128" w:type="dxa"/>
            <w:tcBorders>
              <w:bottom w:val="single" w:sz="4" w:space="0" w:color="auto"/>
            </w:tcBorders>
          </w:tcPr>
          <w:p w14:paraId="27AB6286" w14:textId="3E27BDBE" w:rsidR="00A36067" w:rsidRPr="00C623DA" w:rsidRDefault="00A36067" w:rsidP="00A36067">
            <w:pPr>
              <w:rPr>
                <w:rFonts w:asciiTheme="minorHAnsi" w:hAnsiTheme="minorHAnsi" w:cstheme="minorHAnsi"/>
              </w:rPr>
            </w:pPr>
            <w:r>
              <w:rPr>
                <w:rFonts w:asciiTheme="minorHAnsi" w:hAnsiTheme="minorHAnsi" w:cstheme="minorHAnsi"/>
              </w:rPr>
              <w:t>T-Eis-13</w:t>
            </w:r>
          </w:p>
        </w:tc>
        <w:tc>
          <w:tcPr>
            <w:tcW w:w="6791" w:type="dxa"/>
            <w:tcBorders>
              <w:bottom w:val="single" w:sz="4" w:space="0" w:color="auto"/>
            </w:tcBorders>
          </w:tcPr>
          <w:p w14:paraId="74EF6F57" w14:textId="09EE0618" w:rsidR="00A36067" w:rsidRPr="00D86766" w:rsidRDefault="00A36067" w:rsidP="00A36067">
            <w:pPr>
              <w:pStyle w:val="Normaalweb"/>
              <w:shd w:val="clear" w:color="auto" w:fill="FFFFFF"/>
              <w:rPr>
                <w:rFonts w:asciiTheme="minorHAnsi" w:hAnsiTheme="minorHAnsi" w:cstheme="minorHAnsi"/>
                <w:sz w:val="20"/>
                <w:szCs w:val="20"/>
              </w:rPr>
            </w:pPr>
            <w:r w:rsidRPr="00154E43">
              <w:rPr>
                <w:rFonts w:asciiTheme="minorHAnsi" w:hAnsiTheme="minorHAnsi" w:cstheme="minorHAnsi"/>
                <w:sz w:val="20"/>
                <w:szCs w:val="20"/>
              </w:rPr>
              <w:t>Alle updates en upgrades (ook voor de firmware) t.b.v. een juiste werking en veiligheid zijn voor alle geleverde producten gedurende de garantieperiode bij de prijzen inbegrepen. Dit verloopt via de internetaansluiting van het</w:t>
            </w:r>
            <w:r>
              <w:rPr>
                <w:rFonts w:asciiTheme="minorHAnsi" w:hAnsiTheme="minorHAnsi" w:cstheme="minorHAnsi"/>
                <w:sz w:val="20"/>
                <w:szCs w:val="20"/>
              </w:rPr>
              <w:t xml:space="preserve"> audio visuele middel</w:t>
            </w:r>
            <w:r w:rsidRPr="00154E43">
              <w:rPr>
                <w:rFonts w:asciiTheme="minorHAnsi" w:hAnsiTheme="minorHAnsi" w:cstheme="minorHAnsi"/>
                <w:sz w:val="20"/>
                <w:szCs w:val="20"/>
              </w:rPr>
              <w:t>. Dit mag niet automatisch plaatsvinden tijdens lestijden. De updates en upgrades</w:t>
            </w:r>
            <w:r>
              <w:rPr>
                <w:rFonts w:asciiTheme="minorHAnsi" w:hAnsiTheme="minorHAnsi" w:cstheme="minorHAnsi"/>
                <w:sz w:val="20"/>
                <w:szCs w:val="20"/>
              </w:rPr>
              <w:t xml:space="preserve"> </w:t>
            </w:r>
            <w:r w:rsidRPr="00154E43">
              <w:rPr>
                <w:rFonts w:asciiTheme="minorHAnsi" w:hAnsiTheme="minorHAnsi" w:cstheme="minorHAnsi"/>
                <w:sz w:val="20"/>
                <w:szCs w:val="20"/>
              </w:rPr>
              <w:t xml:space="preserve">zijn centraal </w:t>
            </w:r>
            <w:r w:rsidR="00D5147D">
              <w:rPr>
                <w:rFonts w:asciiTheme="minorHAnsi" w:hAnsiTheme="minorHAnsi" w:cstheme="minorHAnsi"/>
                <w:sz w:val="20"/>
                <w:szCs w:val="20"/>
              </w:rPr>
              <w:t>middels een beheer</w:t>
            </w:r>
            <w:r w:rsidR="0083080C">
              <w:rPr>
                <w:rFonts w:asciiTheme="minorHAnsi" w:hAnsiTheme="minorHAnsi" w:cstheme="minorHAnsi"/>
                <w:sz w:val="20"/>
                <w:szCs w:val="20"/>
              </w:rPr>
              <w:t xml:space="preserve">module/ software </w:t>
            </w:r>
            <w:r w:rsidRPr="00154E43">
              <w:rPr>
                <w:rFonts w:asciiTheme="minorHAnsi" w:hAnsiTheme="minorHAnsi" w:cstheme="minorHAnsi"/>
                <w:sz w:val="20"/>
                <w:szCs w:val="20"/>
              </w:rPr>
              <w:t xml:space="preserve">uit te voeren voor alle (groepen) </w:t>
            </w:r>
            <w:r>
              <w:rPr>
                <w:rFonts w:asciiTheme="minorHAnsi" w:hAnsiTheme="minorHAnsi" w:cstheme="minorHAnsi"/>
                <w:sz w:val="20"/>
                <w:szCs w:val="20"/>
              </w:rPr>
              <w:t>audio visuele middelen binnen een schoollocatie</w:t>
            </w:r>
            <w:r w:rsidRPr="00154E43">
              <w:rPr>
                <w:rFonts w:asciiTheme="minorHAnsi" w:hAnsiTheme="minorHAnsi" w:cstheme="minorHAnsi"/>
                <w:sz w:val="20"/>
                <w:szCs w:val="20"/>
              </w:rPr>
              <w:t xml:space="preserve">. </w:t>
            </w:r>
          </w:p>
        </w:tc>
        <w:tc>
          <w:tcPr>
            <w:tcW w:w="567" w:type="dxa"/>
            <w:tcBorders>
              <w:bottom w:val="single" w:sz="4" w:space="0" w:color="auto"/>
            </w:tcBorders>
          </w:tcPr>
          <w:p w14:paraId="208F5372" w14:textId="77F35078" w:rsidR="00A36067" w:rsidRPr="00C623DA" w:rsidRDefault="00A36067" w:rsidP="00A36067">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c>
          <w:tcPr>
            <w:tcW w:w="581" w:type="dxa"/>
            <w:tcBorders>
              <w:bottom w:val="single" w:sz="4" w:space="0" w:color="auto"/>
            </w:tcBorders>
          </w:tcPr>
          <w:p w14:paraId="3580F330" w14:textId="0D4FD3BA" w:rsidR="00A36067" w:rsidRPr="00C623DA" w:rsidRDefault="00A36067" w:rsidP="00A36067">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r>
      <w:tr w:rsidR="00D5147D" w:rsidRPr="00C623DA" w14:paraId="4EC94910" w14:textId="77777777" w:rsidTr="00082D4F">
        <w:tc>
          <w:tcPr>
            <w:tcW w:w="1128" w:type="dxa"/>
            <w:tcBorders>
              <w:bottom w:val="single" w:sz="4" w:space="0" w:color="auto"/>
            </w:tcBorders>
          </w:tcPr>
          <w:p w14:paraId="13E011B2" w14:textId="411F0A35" w:rsidR="00D5147D" w:rsidRDefault="00D5147D" w:rsidP="00D5147D">
            <w:pPr>
              <w:rPr>
                <w:rFonts w:asciiTheme="minorHAnsi" w:hAnsiTheme="minorHAnsi" w:cstheme="minorHAnsi"/>
              </w:rPr>
            </w:pPr>
            <w:r>
              <w:rPr>
                <w:rFonts w:asciiTheme="minorHAnsi" w:hAnsiTheme="minorHAnsi" w:cstheme="minorHAnsi"/>
              </w:rPr>
              <w:t>T-Eis-14</w:t>
            </w:r>
          </w:p>
        </w:tc>
        <w:tc>
          <w:tcPr>
            <w:tcW w:w="6791" w:type="dxa"/>
            <w:tcBorders>
              <w:bottom w:val="single" w:sz="4" w:space="0" w:color="auto"/>
            </w:tcBorders>
          </w:tcPr>
          <w:p w14:paraId="1613917D" w14:textId="1B04D07E" w:rsidR="00D5147D" w:rsidRPr="00761E26" w:rsidRDefault="00D5147D" w:rsidP="00D5147D">
            <w:pPr>
              <w:rPr>
                <w:rFonts w:asciiTheme="minorHAnsi" w:hAnsiTheme="minorHAnsi" w:cstheme="minorHAnsi"/>
                <w:color w:val="000000" w:themeColor="text1"/>
              </w:rPr>
            </w:pPr>
            <w:r w:rsidRPr="00761E26">
              <w:rPr>
                <w:rFonts w:asciiTheme="minorHAnsi" w:eastAsiaTheme="minorHAnsi" w:hAnsiTheme="minorHAnsi" w:cstheme="minorHAnsi"/>
                <w:lang w:eastAsia="en-US"/>
              </w:rPr>
              <w:t>Alle apparatuur dienen op het elektriciteitsnet 220 – 240 volt AC 50/60 Hz aangesloten te kunnen worden. De aansluitwaarde van het apparaat overschrijdt niet 16 Ampère.</w:t>
            </w:r>
          </w:p>
        </w:tc>
        <w:tc>
          <w:tcPr>
            <w:tcW w:w="567" w:type="dxa"/>
            <w:tcBorders>
              <w:bottom w:val="single" w:sz="4" w:space="0" w:color="auto"/>
            </w:tcBorders>
          </w:tcPr>
          <w:p w14:paraId="07C12841" w14:textId="4E6ACC06" w:rsidR="00D5147D" w:rsidRPr="00C623DA" w:rsidRDefault="00D5147D" w:rsidP="00D5147D">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c>
          <w:tcPr>
            <w:tcW w:w="581" w:type="dxa"/>
            <w:tcBorders>
              <w:bottom w:val="single" w:sz="4" w:space="0" w:color="auto"/>
            </w:tcBorders>
          </w:tcPr>
          <w:p w14:paraId="1831EFCD" w14:textId="160B7420" w:rsidR="00D5147D" w:rsidRPr="00C623DA" w:rsidRDefault="00D5147D" w:rsidP="00D5147D">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r>
      <w:tr w:rsidR="00D5147D" w:rsidRPr="00C623DA" w14:paraId="6A665A2D" w14:textId="77777777" w:rsidTr="00082D4F">
        <w:tc>
          <w:tcPr>
            <w:tcW w:w="1128" w:type="dxa"/>
            <w:tcBorders>
              <w:bottom w:val="single" w:sz="4" w:space="0" w:color="auto"/>
            </w:tcBorders>
          </w:tcPr>
          <w:p w14:paraId="4FA1502B" w14:textId="1788E365" w:rsidR="00D5147D" w:rsidRDefault="00D5147D" w:rsidP="00D5147D">
            <w:pPr>
              <w:rPr>
                <w:rFonts w:asciiTheme="minorHAnsi" w:hAnsiTheme="minorHAnsi" w:cstheme="minorHAnsi"/>
              </w:rPr>
            </w:pPr>
            <w:r w:rsidRPr="00C623DA">
              <w:rPr>
                <w:rFonts w:asciiTheme="minorHAnsi" w:hAnsiTheme="minorHAnsi" w:cstheme="minorHAnsi"/>
              </w:rPr>
              <w:t>T-Eis-</w:t>
            </w:r>
            <w:r>
              <w:rPr>
                <w:rFonts w:asciiTheme="minorHAnsi" w:hAnsiTheme="minorHAnsi" w:cstheme="minorHAnsi"/>
              </w:rPr>
              <w:t>15</w:t>
            </w:r>
          </w:p>
        </w:tc>
        <w:tc>
          <w:tcPr>
            <w:tcW w:w="6791" w:type="dxa"/>
            <w:tcBorders>
              <w:bottom w:val="single" w:sz="4" w:space="0" w:color="auto"/>
            </w:tcBorders>
          </w:tcPr>
          <w:p w14:paraId="7A8D5D68" w14:textId="7B6AE6D1" w:rsidR="00D5147D" w:rsidRPr="007623DA" w:rsidRDefault="00D5147D" w:rsidP="00D5147D">
            <w:pPr>
              <w:rPr>
                <w:rFonts w:asciiTheme="minorHAnsi" w:eastAsiaTheme="minorHAnsi" w:hAnsiTheme="minorHAnsi" w:cstheme="minorHAnsi"/>
                <w:lang w:eastAsia="en-US"/>
              </w:rPr>
            </w:pPr>
            <w:r w:rsidRPr="007623DA">
              <w:rPr>
                <w:rFonts w:asciiTheme="minorHAnsi" w:hAnsiTheme="minorHAnsi" w:cstheme="minorHAnsi"/>
              </w:rPr>
              <w:t>Opdrachtnemer installeert elektrische apparatuur conform huidige wet- en regelgeving. Opdrachtnemer hanteert in ieder geval NEN1010. Opdrachtnemer toont op aanvraag bescheiden waaruit blijkt dat in ieder geval NEN1010 wordt nageleefd.</w:t>
            </w:r>
          </w:p>
        </w:tc>
        <w:tc>
          <w:tcPr>
            <w:tcW w:w="567" w:type="dxa"/>
            <w:tcBorders>
              <w:bottom w:val="single" w:sz="4" w:space="0" w:color="auto"/>
            </w:tcBorders>
          </w:tcPr>
          <w:p w14:paraId="1C454C2E" w14:textId="77777777" w:rsidR="00D5147D" w:rsidRPr="00C623DA" w:rsidRDefault="00D5147D" w:rsidP="00D5147D">
            <w:pPr>
              <w:rPr>
                <w:rFonts w:asciiTheme="minorHAnsi" w:hAnsiTheme="minorHAnsi" w:cstheme="minorHAnsi"/>
              </w:rPr>
            </w:pPr>
          </w:p>
        </w:tc>
        <w:tc>
          <w:tcPr>
            <w:tcW w:w="581" w:type="dxa"/>
            <w:tcBorders>
              <w:bottom w:val="single" w:sz="4" w:space="0" w:color="auto"/>
            </w:tcBorders>
          </w:tcPr>
          <w:p w14:paraId="29883BAE" w14:textId="77777777" w:rsidR="00D5147D" w:rsidRPr="00C623DA" w:rsidRDefault="00D5147D" w:rsidP="00D5147D">
            <w:pPr>
              <w:rPr>
                <w:rFonts w:asciiTheme="minorHAnsi" w:hAnsiTheme="minorHAnsi" w:cstheme="minorHAnsi"/>
              </w:rPr>
            </w:pPr>
          </w:p>
        </w:tc>
      </w:tr>
      <w:tr w:rsidR="0083080C" w:rsidRPr="00C623DA" w14:paraId="6DB3D139" w14:textId="77777777" w:rsidTr="00082D4F">
        <w:tc>
          <w:tcPr>
            <w:tcW w:w="1128" w:type="dxa"/>
            <w:tcBorders>
              <w:bottom w:val="single" w:sz="4" w:space="0" w:color="auto"/>
            </w:tcBorders>
          </w:tcPr>
          <w:p w14:paraId="519DD3B8" w14:textId="23BF0A3A" w:rsidR="0083080C" w:rsidRDefault="0083080C" w:rsidP="0083080C">
            <w:pPr>
              <w:rPr>
                <w:rFonts w:asciiTheme="minorHAnsi" w:hAnsiTheme="minorHAnsi" w:cstheme="minorHAnsi"/>
              </w:rPr>
            </w:pPr>
            <w:r w:rsidRPr="00C623DA">
              <w:rPr>
                <w:rFonts w:asciiTheme="minorHAnsi" w:hAnsiTheme="minorHAnsi" w:cstheme="minorHAnsi"/>
              </w:rPr>
              <w:t>T-Eis-</w:t>
            </w:r>
            <w:r>
              <w:rPr>
                <w:rFonts w:asciiTheme="minorHAnsi" w:hAnsiTheme="minorHAnsi" w:cstheme="minorHAnsi"/>
              </w:rPr>
              <w:t>16</w:t>
            </w:r>
          </w:p>
        </w:tc>
        <w:tc>
          <w:tcPr>
            <w:tcW w:w="6791" w:type="dxa"/>
            <w:tcBorders>
              <w:bottom w:val="single" w:sz="4" w:space="0" w:color="auto"/>
            </w:tcBorders>
          </w:tcPr>
          <w:p w14:paraId="01F7ACD1" w14:textId="77777777" w:rsidR="0083080C" w:rsidRPr="00A3019D" w:rsidRDefault="0083080C" w:rsidP="0083080C">
            <w:pPr>
              <w:jc w:val="both"/>
              <w:rPr>
                <w:rFonts w:asciiTheme="minorHAnsi" w:hAnsiTheme="minorHAnsi" w:cstheme="minorHAnsi"/>
                <w:bCs/>
              </w:rPr>
            </w:pPr>
            <w:r w:rsidRPr="00A3019D">
              <w:rPr>
                <w:rFonts w:asciiTheme="minorHAnsi" w:hAnsiTheme="minorHAnsi" w:cstheme="minorHAnsi"/>
                <w:bCs/>
              </w:rPr>
              <w:t>Opdrachtnemer voldoet minimaal aan de volgende richtlijnen:</w:t>
            </w:r>
          </w:p>
          <w:p w14:paraId="15AD8826" w14:textId="77777777" w:rsidR="0083080C" w:rsidRPr="00A3019D" w:rsidRDefault="00000000" w:rsidP="0083080C">
            <w:pPr>
              <w:shd w:val="clear" w:color="auto" w:fill="FFFFFF"/>
              <w:spacing w:line="330" w:lineRule="atLeast"/>
              <w:ind w:left="219"/>
              <w:jc w:val="both"/>
              <w:rPr>
                <w:rFonts w:asciiTheme="minorHAnsi" w:hAnsiTheme="minorHAnsi" w:cstheme="minorHAnsi"/>
                <w:color w:val="000000" w:themeColor="text1"/>
              </w:rPr>
            </w:pPr>
            <w:hyperlink r:id="rId12" w:history="1">
              <w:r w:rsidR="0083080C" w:rsidRPr="00A3019D">
                <w:rPr>
                  <w:rStyle w:val="Hyperlink"/>
                  <w:rFonts w:asciiTheme="minorHAnsi" w:eastAsiaTheme="majorEastAsia" w:hAnsiTheme="minorHAnsi" w:cstheme="minorHAnsi"/>
                  <w:color w:val="000000" w:themeColor="text1"/>
                </w:rPr>
                <w:t>Ecologisch ontwerp voor energie gerelateerde producten</w:t>
              </w:r>
            </w:hyperlink>
            <w:r w:rsidR="0083080C" w:rsidRPr="00A3019D">
              <w:rPr>
                <w:rFonts w:asciiTheme="minorHAnsi" w:hAnsiTheme="minorHAnsi" w:cstheme="minorHAnsi"/>
                <w:color w:val="000000" w:themeColor="text1"/>
              </w:rPr>
              <w:t xml:space="preserve"> (2009/125/EG)</w:t>
            </w:r>
          </w:p>
          <w:p w14:paraId="3D4CD274" w14:textId="77777777" w:rsidR="0083080C" w:rsidRPr="00A3019D" w:rsidRDefault="00000000" w:rsidP="0083080C">
            <w:pPr>
              <w:shd w:val="clear" w:color="auto" w:fill="FFFFFF"/>
              <w:spacing w:line="330" w:lineRule="atLeast"/>
              <w:ind w:left="219" w:firstLine="1"/>
              <w:jc w:val="both"/>
              <w:rPr>
                <w:rFonts w:asciiTheme="minorHAnsi" w:hAnsiTheme="minorHAnsi" w:cstheme="minorHAnsi"/>
                <w:color w:val="000000" w:themeColor="text1"/>
              </w:rPr>
            </w:pPr>
            <w:hyperlink r:id="rId13" w:history="1">
              <w:r w:rsidR="0083080C" w:rsidRPr="00A3019D">
                <w:rPr>
                  <w:rStyle w:val="Hyperlink"/>
                  <w:rFonts w:asciiTheme="minorHAnsi" w:eastAsiaTheme="majorEastAsia" w:hAnsiTheme="minorHAnsi" w:cstheme="minorHAnsi"/>
                  <w:color w:val="000000" w:themeColor="text1"/>
                </w:rPr>
                <w:t>Elektromagnetische compatibiliteit</w:t>
              </w:r>
            </w:hyperlink>
            <w:r w:rsidR="0083080C" w:rsidRPr="00A3019D">
              <w:rPr>
                <w:rFonts w:asciiTheme="minorHAnsi" w:hAnsiTheme="minorHAnsi" w:cstheme="minorHAnsi"/>
                <w:color w:val="000000" w:themeColor="text1"/>
              </w:rPr>
              <w:t>(2014/30/EU)</w:t>
            </w:r>
          </w:p>
          <w:p w14:paraId="473282E8" w14:textId="77777777" w:rsidR="0083080C" w:rsidRPr="00A3019D" w:rsidRDefault="00000000" w:rsidP="0083080C">
            <w:pPr>
              <w:shd w:val="clear" w:color="auto" w:fill="FFFFFF"/>
              <w:spacing w:line="330" w:lineRule="atLeast"/>
              <w:ind w:left="219" w:firstLine="1"/>
              <w:jc w:val="both"/>
              <w:rPr>
                <w:rFonts w:asciiTheme="minorHAnsi" w:hAnsiTheme="minorHAnsi" w:cstheme="minorHAnsi"/>
                <w:color w:val="000000" w:themeColor="text1"/>
              </w:rPr>
            </w:pPr>
            <w:hyperlink r:id="rId14" w:history="1">
              <w:r w:rsidR="0083080C" w:rsidRPr="00A3019D">
                <w:rPr>
                  <w:rStyle w:val="Hyperlink"/>
                  <w:rFonts w:asciiTheme="minorHAnsi" w:eastAsiaTheme="majorEastAsia" w:hAnsiTheme="minorHAnsi" w:cstheme="minorHAnsi"/>
                  <w:color w:val="000000" w:themeColor="text1"/>
                </w:rPr>
                <w:t>Laagspanning</w:t>
              </w:r>
            </w:hyperlink>
            <w:r w:rsidR="0083080C" w:rsidRPr="00A3019D">
              <w:rPr>
                <w:rFonts w:asciiTheme="minorHAnsi" w:hAnsiTheme="minorHAnsi" w:cstheme="minorHAnsi"/>
                <w:color w:val="000000" w:themeColor="text1"/>
              </w:rPr>
              <w:t xml:space="preserve"> (2014/35/EU)</w:t>
            </w:r>
          </w:p>
          <w:p w14:paraId="77D4E528" w14:textId="77777777" w:rsidR="0083080C" w:rsidRPr="00A3019D" w:rsidRDefault="00000000" w:rsidP="0083080C">
            <w:pPr>
              <w:shd w:val="clear" w:color="auto" w:fill="FFFFFF"/>
              <w:spacing w:line="330" w:lineRule="atLeast"/>
              <w:ind w:left="219" w:firstLine="1"/>
              <w:jc w:val="both"/>
              <w:rPr>
                <w:rFonts w:asciiTheme="minorHAnsi" w:hAnsiTheme="minorHAnsi" w:cstheme="minorHAnsi"/>
                <w:color w:val="000000" w:themeColor="text1"/>
              </w:rPr>
            </w:pPr>
            <w:hyperlink r:id="rId15" w:history="1">
              <w:r w:rsidR="0083080C" w:rsidRPr="00A3019D">
                <w:rPr>
                  <w:rStyle w:val="Hyperlink"/>
                  <w:rFonts w:asciiTheme="minorHAnsi" w:eastAsiaTheme="majorEastAsia" w:hAnsiTheme="minorHAnsi" w:cstheme="minorHAnsi"/>
                  <w:color w:val="000000" w:themeColor="text1"/>
                </w:rPr>
                <w:t xml:space="preserve">Radio- en telecommunicatie-eindapparatuur </w:t>
              </w:r>
            </w:hyperlink>
            <w:r w:rsidR="0083080C" w:rsidRPr="00A3019D">
              <w:rPr>
                <w:rFonts w:asciiTheme="minorHAnsi" w:hAnsiTheme="minorHAnsi" w:cstheme="minorHAnsi"/>
                <w:color w:val="000000" w:themeColor="text1"/>
              </w:rPr>
              <w:t>(99/5/EG)</w:t>
            </w:r>
          </w:p>
          <w:p w14:paraId="2E9868D9" w14:textId="4032F4C0" w:rsidR="0083080C" w:rsidRPr="00A3019D" w:rsidRDefault="00000000" w:rsidP="0083080C">
            <w:pPr>
              <w:shd w:val="clear" w:color="auto" w:fill="FFFFFF"/>
              <w:spacing w:line="330" w:lineRule="atLeast"/>
              <w:ind w:left="219" w:firstLine="1"/>
              <w:jc w:val="both"/>
              <w:rPr>
                <w:rFonts w:asciiTheme="minorHAnsi" w:hAnsiTheme="minorHAnsi" w:cstheme="minorHAnsi"/>
                <w:color w:val="000000" w:themeColor="text1"/>
              </w:rPr>
            </w:pPr>
            <w:hyperlink r:id="rId16" w:history="1">
              <w:r w:rsidR="0083080C" w:rsidRPr="00A3019D">
                <w:rPr>
                  <w:rStyle w:val="Hyperlink"/>
                  <w:rFonts w:asciiTheme="minorHAnsi" w:eastAsiaTheme="majorEastAsia" w:hAnsiTheme="minorHAnsi" w:cstheme="minorHAnsi"/>
                  <w:color w:val="000000" w:themeColor="text1"/>
                </w:rPr>
                <w:t xml:space="preserve">Gevaarlijke stoffen in </w:t>
              </w:r>
              <w:proofErr w:type="spellStart"/>
              <w:r w:rsidR="0083080C" w:rsidRPr="00A3019D">
                <w:rPr>
                  <w:rStyle w:val="Hyperlink"/>
                  <w:rFonts w:asciiTheme="minorHAnsi" w:eastAsiaTheme="majorEastAsia" w:hAnsiTheme="minorHAnsi" w:cstheme="minorHAnsi"/>
                  <w:color w:val="000000" w:themeColor="text1"/>
                </w:rPr>
                <w:t>elektr</w:t>
              </w:r>
              <w:proofErr w:type="spellEnd"/>
              <w:r w:rsidR="0083080C" w:rsidRPr="00A3019D">
                <w:rPr>
                  <w:rStyle w:val="Hyperlink"/>
                  <w:rFonts w:asciiTheme="minorHAnsi" w:eastAsiaTheme="majorEastAsia" w:hAnsiTheme="minorHAnsi" w:cstheme="minorHAnsi"/>
                  <w:color w:val="000000" w:themeColor="text1"/>
                </w:rPr>
                <w:t>(on)</w:t>
              </w:r>
              <w:proofErr w:type="spellStart"/>
              <w:r w:rsidR="0083080C" w:rsidRPr="00A3019D">
                <w:rPr>
                  <w:rStyle w:val="Hyperlink"/>
                  <w:rFonts w:asciiTheme="minorHAnsi" w:eastAsiaTheme="majorEastAsia" w:hAnsiTheme="minorHAnsi" w:cstheme="minorHAnsi"/>
                  <w:color w:val="000000" w:themeColor="text1"/>
                </w:rPr>
                <w:t>ische</w:t>
              </w:r>
              <w:proofErr w:type="spellEnd"/>
              <w:r w:rsidR="0083080C" w:rsidRPr="00A3019D">
                <w:rPr>
                  <w:rStyle w:val="Hyperlink"/>
                  <w:rFonts w:asciiTheme="minorHAnsi" w:eastAsiaTheme="majorEastAsia" w:hAnsiTheme="minorHAnsi" w:cstheme="minorHAnsi"/>
                  <w:color w:val="000000" w:themeColor="text1"/>
                </w:rPr>
                <w:t xml:space="preserve"> apparatuur</w:t>
              </w:r>
            </w:hyperlink>
            <w:r w:rsidR="0083080C" w:rsidRPr="00A3019D">
              <w:rPr>
                <w:rFonts w:asciiTheme="minorHAnsi" w:hAnsiTheme="minorHAnsi" w:cstheme="minorHAnsi"/>
                <w:color w:val="000000" w:themeColor="text1"/>
              </w:rPr>
              <w:t xml:space="preserve"> (2011/65/EU)</w:t>
            </w:r>
          </w:p>
          <w:p w14:paraId="2ED011E3" w14:textId="5CC35A72" w:rsidR="0083080C" w:rsidRPr="00A3019D" w:rsidRDefault="0083080C" w:rsidP="0083080C">
            <w:pPr>
              <w:rPr>
                <w:rFonts w:asciiTheme="minorHAnsi" w:hAnsiTheme="minorHAnsi" w:cstheme="minorHAnsi"/>
              </w:rPr>
            </w:pPr>
            <w:r>
              <w:rPr>
                <w:rFonts w:asciiTheme="minorHAnsi" w:hAnsiTheme="minorHAnsi" w:cstheme="minorHAnsi"/>
              </w:rPr>
              <w:t xml:space="preserve">     </w:t>
            </w:r>
            <w:hyperlink r:id="rId17" w:history="1">
              <w:r w:rsidRPr="00A3019D">
                <w:rPr>
                  <w:rStyle w:val="Hyperlink"/>
                  <w:rFonts w:asciiTheme="minorHAnsi" w:eastAsiaTheme="majorEastAsia" w:hAnsiTheme="minorHAnsi" w:cstheme="minorHAnsi"/>
                  <w:color w:val="000000" w:themeColor="text1"/>
                </w:rPr>
                <w:t>Machinerichtlijn</w:t>
              </w:r>
            </w:hyperlink>
            <w:r w:rsidRPr="00A3019D">
              <w:rPr>
                <w:rFonts w:asciiTheme="minorHAnsi" w:hAnsiTheme="minorHAnsi" w:cstheme="minorHAnsi"/>
                <w:color w:val="000000" w:themeColor="text1"/>
              </w:rPr>
              <w:t xml:space="preserve"> (2006/42/EG)</w:t>
            </w:r>
            <w:r>
              <w:rPr>
                <w:rFonts w:asciiTheme="minorHAnsi" w:hAnsiTheme="minorHAnsi" w:cstheme="minorHAnsi"/>
                <w:color w:val="000000" w:themeColor="text1"/>
              </w:rPr>
              <w:t>.</w:t>
            </w:r>
          </w:p>
        </w:tc>
        <w:tc>
          <w:tcPr>
            <w:tcW w:w="567" w:type="dxa"/>
            <w:tcBorders>
              <w:bottom w:val="single" w:sz="4" w:space="0" w:color="auto"/>
            </w:tcBorders>
          </w:tcPr>
          <w:p w14:paraId="7F4AF559" w14:textId="57B17C15" w:rsidR="0083080C" w:rsidRPr="00C623DA" w:rsidRDefault="0083080C" w:rsidP="0083080C">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c>
          <w:tcPr>
            <w:tcW w:w="581" w:type="dxa"/>
            <w:tcBorders>
              <w:bottom w:val="single" w:sz="4" w:space="0" w:color="auto"/>
            </w:tcBorders>
          </w:tcPr>
          <w:p w14:paraId="79B346E6" w14:textId="3A12E536" w:rsidR="0083080C" w:rsidRPr="00C623DA" w:rsidRDefault="0083080C" w:rsidP="0083080C">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r>
      <w:tr w:rsidR="0083080C" w:rsidRPr="00C623DA" w14:paraId="4C48BED1" w14:textId="77777777" w:rsidTr="00FD7A5D">
        <w:tc>
          <w:tcPr>
            <w:tcW w:w="1128" w:type="dxa"/>
            <w:tcBorders>
              <w:bottom w:val="single" w:sz="4" w:space="0" w:color="auto"/>
            </w:tcBorders>
          </w:tcPr>
          <w:p w14:paraId="72C0FF28" w14:textId="33F14E90" w:rsidR="0083080C" w:rsidRPr="00C623DA" w:rsidRDefault="0083080C" w:rsidP="0083080C">
            <w:pPr>
              <w:rPr>
                <w:rFonts w:asciiTheme="minorHAnsi" w:hAnsiTheme="minorHAnsi" w:cstheme="minorHAnsi"/>
              </w:rPr>
            </w:pPr>
            <w:r w:rsidRPr="00C623DA">
              <w:rPr>
                <w:rFonts w:asciiTheme="minorHAnsi" w:hAnsiTheme="minorHAnsi" w:cstheme="minorHAnsi"/>
              </w:rPr>
              <w:t>T-Eis-</w:t>
            </w:r>
            <w:r>
              <w:rPr>
                <w:rFonts w:asciiTheme="minorHAnsi" w:hAnsiTheme="minorHAnsi" w:cstheme="minorHAnsi"/>
              </w:rPr>
              <w:t>17</w:t>
            </w:r>
          </w:p>
        </w:tc>
        <w:tc>
          <w:tcPr>
            <w:tcW w:w="6791" w:type="dxa"/>
            <w:tcBorders>
              <w:bottom w:val="single" w:sz="4" w:space="0" w:color="auto"/>
            </w:tcBorders>
            <w:vAlign w:val="center"/>
          </w:tcPr>
          <w:p w14:paraId="6CAA48CB" w14:textId="77777777" w:rsidR="0083080C" w:rsidRPr="00D608F9" w:rsidRDefault="0083080C" w:rsidP="0083080C">
            <w:pPr>
              <w:jc w:val="both"/>
              <w:rPr>
                <w:rFonts w:asciiTheme="minorHAnsi" w:hAnsiTheme="minorHAnsi" w:cstheme="minorHAnsi"/>
                <w:color w:val="000000" w:themeColor="text1"/>
                <w:lang w:val="en-US"/>
              </w:rPr>
            </w:pPr>
            <w:r w:rsidRPr="00D608F9">
              <w:rPr>
                <w:rFonts w:asciiTheme="minorHAnsi" w:hAnsiTheme="minorHAnsi" w:cstheme="minorHAnsi"/>
                <w:color w:val="000000" w:themeColor="text1"/>
                <w:lang w:val="en-US"/>
              </w:rPr>
              <w:t>Dead on Arrival (D.O.A.</w:t>
            </w:r>
            <w:proofErr w:type="gramStart"/>
            <w:r w:rsidRPr="00D608F9">
              <w:rPr>
                <w:rFonts w:asciiTheme="minorHAnsi" w:hAnsiTheme="minorHAnsi" w:cstheme="minorHAnsi"/>
                <w:color w:val="000000" w:themeColor="text1"/>
                <w:lang w:val="en-US"/>
              </w:rPr>
              <w:t>);</w:t>
            </w:r>
            <w:proofErr w:type="gramEnd"/>
          </w:p>
          <w:p w14:paraId="71098E06" w14:textId="5DC5CF3E" w:rsidR="0083080C" w:rsidRPr="00D608F9" w:rsidRDefault="0083080C" w:rsidP="0083080C">
            <w:pPr>
              <w:rPr>
                <w:rFonts w:asciiTheme="minorHAnsi" w:hAnsiTheme="minorHAnsi" w:cstheme="minorHAnsi"/>
              </w:rPr>
            </w:pPr>
            <w:r w:rsidRPr="00D608F9">
              <w:rPr>
                <w:rFonts w:asciiTheme="minorHAnsi" w:hAnsiTheme="minorHAnsi" w:cstheme="minorHAnsi"/>
                <w:color w:val="000000" w:themeColor="text1"/>
              </w:rPr>
              <w:t xml:space="preserve">Dit betreft een apparaat dat binnen </w:t>
            </w:r>
            <w:r>
              <w:rPr>
                <w:rFonts w:asciiTheme="minorHAnsi" w:hAnsiTheme="minorHAnsi" w:cstheme="minorHAnsi"/>
                <w:color w:val="000000" w:themeColor="text1"/>
              </w:rPr>
              <w:t>30</w:t>
            </w:r>
            <w:r w:rsidRPr="00D608F9">
              <w:rPr>
                <w:rFonts w:asciiTheme="minorHAnsi" w:hAnsiTheme="minorHAnsi" w:cstheme="minorHAnsi"/>
                <w:color w:val="000000" w:themeColor="text1"/>
              </w:rPr>
              <w:t xml:space="preserve"> dagen na eerste levering defect raakt. Het betreffende product dient conform retourprocedure, compleet en zonder kosten voor opdrachtgever door opdrachtnemer te worden teruggenomen en vervangen door </w:t>
            </w:r>
            <w:r w:rsidR="00E54573" w:rsidRPr="00D608F9">
              <w:rPr>
                <w:rFonts w:asciiTheme="minorHAnsi" w:hAnsiTheme="minorHAnsi" w:cstheme="minorHAnsi"/>
                <w:color w:val="000000" w:themeColor="text1"/>
              </w:rPr>
              <w:t>een</w:t>
            </w:r>
            <w:r w:rsidR="00E54573">
              <w:rPr>
                <w:rFonts w:asciiTheme="minorHAnsi" w:hAnsiTheme="minorHAnsi" w:cstheme="minorHAnsi"/>
                <w:color w:val="000000" w:themeColor="text1"/>
              </w:rPr>
              <w:t>zelfde</w:t>
            </w:r>
            <w:r>
              <w:rPr>
                <w:rFonts w:asciiTheme="minorHAnsi" w:hAnsiTheme="minorHAnsi" w:cstheme="minorHAnsi"/>
                <w:color w:val="000000" w:themeColor="text1"/>
              </w:rPr>
              <w:t xml:space="preserve"> nieuw</w:t>
            </w:r>
            <w:r w:rsidRPr="00D608F9">
              <w:rPr>
                <w:rFonts w:asciiTheme="minorHAnsi" w:hAnsiTheme="minorHAnsi" w:cstheme="minorHAnsi"/>
                <w:color w:val="000000" w:themeColor="text1"/>
              </w:rPr>
              <w:t xml:space="preserve"> product.</w:t>
            </w:r>
          </w:p>
        </w:tc>
        <w:tc>
          <w:tcPr>
            <w:tcW w:w="567" w:type="dxa"/>
            <w:tcBorders>
              <w:bottom w:val="single" w:sz="4" w:space="0" w:color="auto"/>
            </w:tcBorders>
          </w:tcPr>
          <w:p w14:paraId="169A7CFC" w14:textId="71CBD22D" w:rsidR="0083080C" w:rsidRPr="00C623DA" w:rsidRDefault="0083080C" w:rsidP="0083080C">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c>
          <w:tcPr>
            <w:tcW w:w="581" w:type="dxa"/>
            <w:tcBorders>
              <w:bottom w:val="single" w:sz="4" w:space="0" w:color="auto"/>
            </w:tcBorders>
          </w:tcPr>
          <w:p w14:paraId="3FB98C50" w14:textId="600FB7D8" w:rsidR="0083080C" w:rsidRPr="00C623DA" w:rsidRDefault="0083080C" w:rsidP="0083080C">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r>
      <w:tr w:rsidR="00E54573" w:rsidRPr="00C623DA" w14:paraId="1EBFABDA" w14:textId="77777777" w:rsidTr="00FD7A5D">
        <w:tc>
          <w:tcPr>
            <w:tcW w:w="1128" w:type="dxa"/>
            <w:tcBorders>
              <w:bottom w:val="single" w:sz="4" w:space="0" w:color="auto"/>
            </w:tcBorders>
          </w:tcPr>
          <w:p w14:paraId="1F2000EC" w14:textId="30E70105" w:rsidR="00E54573" w:rsidRPr="00C623DA" w:rsidRDefault="00E54573" w:rsidP="00E54573">
            <w:pPr>
              <w:rPr>
                <w:rFonts w:asciiTheme="minorHAnsi" w:hAnsiTheme="minorHAnsi" w:cstheme="minorHAnsi"/>
              </w:rPr>
            </w:pPr>
            <w:r>
              <w:rPr>
                <w:rFonts w:asciiTheme="minorHAnsi" w:hAnsiTheme="minorHAnsi" w:cstheme="minorHAnsi"/>
              </w:rPr>
              <w:t>T-Eis-18</w:t>
            </w:r>
          </w:p>
        </w:tc>
        <w:tc>
          <w:tcPr>
            <w:tcW w:w="6791" w:type="dxa"/>
            <w:tcBorders>
              <w:bottom w:val="single" w:sz="4" w:space="0" w:color="auto"/>
            </w:tcBorders>
            <w:vAlign w:val="center"/>
          </w:tcPr>
          <w:p w14:paraId="29D026B7" w14:textId="5E62539C" w:rsidR="00E54573" w:rsidRPr="000C7BB1" w:rsidRDefault="00221038" w:rsidP="00E54573">
            <w:pPr>
              <w:jc w:val="both"/>
              <w:rPr>
                <w:rFonts w:asciiTheme="minorHAnsi" w:hAnsiTheme="minorHAnsi" w:cstheme="minorHAnsi"/>
                <w:color w:val="000000" w:themeColor="text1"/>
              </w:rPr>
            </w:pPr>
            <w:r>
              <w:rPr>
                <w:rFonts w:asciiTheme="minorHAnsi" w:eastAsia="Calibri" w:hAnsiTheme="minorHAnsi" w:cstheme="minorHAnsi"/>
                <w:lang w:eastAsia="en-US"/>
              </w:rPr>
              <w:t>De audio visuele middelen</w:t>
            </w:r>
            <w:r w:rsidR="009D553E">
              <w:rPr>
                <w:rFonts w:asciiTheme="minorHAnsi" w:eastAsia="Calibri" w:hAnsiTheme="minorHAnsi" w:cstheme="minorHAnsi"/>
                <w:lang w:eastAsia="en-US"/>
              </w:rPr>
              <w:t xml:space="preserve"> </w:t>
            </w:r>
            <w:r>
              <w:rPr>
                <w:rFonts w:asciiTheme="minorHAnsi" w:eastAsia="Calibri" w:hAnsiTheme="minorHAnsi" w:cstheme="minorHAnsi"/>
                <w:lang w:eastAsia="en-US"/>
              </w:rPr>
              <w:t>(</w:t>
            </w:r>
            <w:r w:rsidR="00E54573">
              <w:rPr>
                <w:rFonts w:asciiTheme="minorHAnsi" w:eastAsia="Calibri" w:hAnsiTheme="minorHAnsi" w:cstheme="minorHAnsi"/>
                <w:lang w:eastAsia="en-US"/>
              </w:rPr>
              <w:t>touchscreen</w:t>
            </w:r>
            <w:r>
              <w:rPr>
                <w:rFonts w:asciiTheme="minorHAnsi" w:eastAsia="Calibri" w:hAnsiTheme="minorHAnsi" w:cstheme="minorHAnsi"/>
                <w:lang w:eastAsia="en-US"/>
              </w:rPr>
              <w:t>s)</w:t>
            </w:r>
            <w:r w:rsidR="00E54573" w:rsidRPr="000C7BB1">
              <w:rPr>
                <w:rFonts w:asciiTheme="minorHAnsi" w:eastAsia="Calibri" w:hAnsiTheme="minorHAnsi" w:cstheme="minorHAnsi"/>
                <w:lang w:eastAsia="en-US"/>
              </w:rPr>
              <w:t xml:space="preserve"> geven een dusdanige heldere beeldweergave dat er in een </w:t>
            </w:r>
            <w:r w:rsidR="00E54573">
              <w:rPr>
                <w:rFonts w:asciiTheme="minorHAnsi" w:eastAsia="Calibri" w:hAnsiTheme="minorHAnsi" w:cstheme="minorHAnsi"/>
                <w:lang w:eastAsia="en-US"/>
              </w:rPr>
              <w:t xml:space="preserve">presentatieruimte/ </w:t>
            </w:r>
            <w:r w:rsidR="00E54573" w:rsidRPr="000C7BB1">
              <w:rPr>
                <w:rFonts w:asciiTheme="minorHAnsi" w:eastAsia="Calibri" w:hAnsiTheme="minorHAnsi" w:cstheme="minorHAnsi"/>
                <w:lang w:eastAsia="en-US"/>
              </w:rPr>
              <w:t>leslokaal zowel in het donker als bij normaal daglicht een correcte</w:t>
            </w:r>
            <w:r w:rsidR="00E54573">
              <w:rPr>
                <w:rFonts w:asciiTheme="minorHAnsi" w:eastAsia="Calibri" w:hAnsiTheme="minorHAnsi" w:cstheme="minorHAnsi"/>
                <w:lang w:eastAsia="en-US"/>
              </w:rPr>
              <w:t xml:space="preserve"> </w:t>
            </w:r>
            <w:r w:rsidR="00E54573" w:rsidRPr="000C7BB1">
              <w:rPr>
                <w:rFonts w:asciiTheme="minorHAnsi" w:eastAsia="Calibri" w:hAnsiTheme="minorHAnsi" w:cstheme="minorHAnsi"/>
                <w:lang w:eastAsia="en-US"/>
              </w:rPr>
              <w:t>weergave is.</w:t>
            </w:r>
          </w:p>
        </w:tc>
        <w:tc>
          <w:tcPr>
            <w:tcW w:w="567" w:type="dxa"/>
            <w:tcBorders>
              <w:bottom w:val="single" w:sz="4" w:space="0" w:color="auto"/>
            </w:tcBorders>
          </w:tcPr>
          <w:p w14:paraId="316A112C" w14:textId="44442176" w:rsidR="00E54573" w:rsidRPr="00C623DA" w:rsidRDefault="00E54573" w:rsidP="00E54573">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c>
          <w:tcPr>
            <w:tcW w:w="581" w:type="dxa"/>
            <w:tcBorders>
              <w:bottom w:val="single" w:sz="4" w:space="0" w:color="auto"/>
            </w:tcBorders>
          </w:tcPr>
          <w:p w14:paraId="4D21A4E4" w14:textId="0172AC21" w:rsidR="00E54573" w:rsidRPr="00C623DA" w:rsidRDefault="00E54573" w:rsidP="00E54573">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r>
      <w:tr w:rsidR="00E54573" w:rsidRPr="00C623DA" w14:paraId="601A302F" w14:textId="77777777" w:rsidTr="00082D4F">
        <w:tc>
          <w:tcPr>
            <w:tcW w:w="9067" w:type="dxa"/>
            <w:gridSpan w:val="4"/>
            <w:shd w:val="clear" w:color="auto" w:fill="BDD6EE" w:themeFill="accent5" w:themeFillTint="66"/>
          </w:tcPr>
          <w:p w14:paraId="3F37F0B5" w14:textId="2B57D2E0" w:rsidR="00E54573" w:rsidRPr="00C623DA" w:rsidRDefault="00E54573" w:rsidP="00E54573">
            <w:pPr>
              <w:jc w:val="center"/>
              <w:rPr>
                <w:rFonts w:asciiTheme="minorHAnsi" w:hAnsiTheme="minorHAnsi" w:cstheme="minorHAnsi"/>
              </w:rPr>
            </w:pPr>
            <w:r w:rsidRPr="00C623DA">
              <w:rPr>
                <w:rFonts w:asciiTheme="minorHAnsi" w:hAnsiTheme="minorHAnsi" w:cstheme="minorHAnsi"/>
                <w:color w:val="000000"/>
              </w:rPr>
              <w:t>Specifieke Eisen aan Touchscreens</w:t>
            </w:r>
          </w:p>
        </w:tc>
      </w:tr>
      <w:tr w:rsidR="00E54573" w:rsidRPr="00C623DA" w14:paraId="4AAD2DBB" w14:textId="77777777" w:rsidTr="00082D4F">
        <w:tc>
          <w:tcPr>
            <w:tcW w:w="1128" w:type="dxa"/>
            <w:tcBorders>
              <w:bottom w:val="single" w:sz="4" w:space="0" w:color="auto"/>
            </w:tcBorders>
          </w:tcPr>
          <w:p w14:paraId="4C97167D" w14:textId="1F5A5136" w:rsidR="00E54573" w:rsidRPr="00C623DA" w:rsidRDefault="00E54573" w:rsidP="00E54573">
            <w:pPr>
              <w:rPr>
                <w:rFonts w:asciiTheme="minorHAnsi" w:hAnsiTheme="minorHAnsi" w:cstheme="minorHAnsi"/>
              </w:rPr>
            </w:pPr>
            <w:r w:rsidRPr="00C623DA">
              <w:rPr>
                <w:rFonts w:asciiTheme="minorHAnsi" w:hAnsiTheme="minorHAnsi" w:cstheme="minorHAnsi"/>
              </w:rPr>
              <w:t>T-Eis-1</w:t>
            </w:r>
            <w:r>
              <w:rPr>
                <w:rFonts w:asciiTheme="minorHAnsi" w:hAnsiTheme="minorHAnsi" w:cstheme="minorHAnsi"/>
              </w:rPr>
              <w:t>9</w:t>
            </w:r>
          </w:p>
        </w:tc>
        <w:tc>
          <w:tcPr>
            <w:tcW w:w="6791" w:type="dxa"/>
            <w:tcBorders>
              <w:bottom w:val="single" w:sz="4" w:space="0" w:color="auto"/>
            </w:tcBorders>
          </w:tcPr>
          <w:p w14:paraId="5469043A" w14:textId="7633A7EC" w:rsidR="00E54573" w:rsidRPr="00C623DA" w:rsidRDefault="00E54573" w:rsidP="00E54573">
            <w:pPr>
              <w:rPr>
                <w:rFonts w:asciiTheme="minorHAnsi" w:eastAsiaTheme="minorHAnsi" w:hAnsiTheme="minorHAnsi" w:cstheme="minorHAnsi"/>
                <w:lang w:eastAsia="en-US"/>
              </w:rPr>
            </w:pPr>
            <w:r w:rsidRPr="00C623DA">
              <w:rPr>
                <w:rFonts w:asciiTheme="minorHAnsi" w:eastAsiaTheme="minorHAnsi" w:hAnsiTheme="minorHAnsi" w:cstheme="minorHAnsi"/>
                <w:lang w:eastAsia="en-US"/>
              </w:rPr>
              <w:t xml:space="preserve">De opdrachtnemer levert Touchscreens in de volgende beeldformaten: </w:t>
            </w:r>
          </w:p>
          <w:p w14:paraId="08D59DE6" w14:textId="42EEB057" w:rsidR="00E54573" w:rsidRPr="00C623DA" w:rsidRDefault="00E54573" w:rsidP="00E54573">
            <w:pPr>
              <w:pStyle w:val="Lijstalinea"/>
              <w:numPr>
                <w:ilvl w:val="0"/>
                <w:numId w:val="13"/>
              </w:numPr>
              <w:rPr>
                <w:rFonts w:asciiTheme="minorHAnsi" w:hAnsiTheme="minorHAnsi" w:cstheme="minorHAnsi"/>
                <w:sz w:val="20"/>
                <w:lang w:val="nl-NL"/>
              </w:rPr>
            </w:pPr>
            <w:r w:rsidRPr="00C623DA">
              <w:rPr>
                <w:rFonts w:asciiTheme="minorHAnsi" w:hAnsiTheme="minorHAnsi" w:cstheme="minorHAnsi"/>
                <w:sz w:val="20"/>
                <w:lang w:val="nl-NL"/>
              </w:rPr>
              <w:t>Type 1: Touchscreen 55-inch 4K UHD</w:t>
            </w:r>
          </w:p>
          <w:p w14:paraId="7921A90D" w14:textId="59EFCC40" w:rsidR="00E54573" w:rsidRPr="00C623DA" w:rsidRDefault="00E54573" w:rsidP="00E54573">
            <w:pPr>
              <w:pStyle w:val="Lijstalinea"/>
              <w:numPr>
                <w:ilvl w:val="0"/>
                <w:numId w:val="13"/>
              </w:numPr>
              <w:rPr>
                <w:rFonts w:asciiTheme="minorHAnsi" w:hAnsiTheme="minorHAnsi" w:cstheme="minorHAnsi"/>
                <w:sz w:val="20"/>
                <w:lang w:val="nl-NL"/>
              </w:rPr>
            </w:pPr>
            <w:r w:rsidRPr="00C623DA">
              <w:rPr>
                <w:rFonts w:asciiTheme="minorHAnsi" w:hAnsiTheme="minorHAnsi" w:cstheme="minorHAnsi"/>
                <w:sz w:val="20"/>
                <w:lang w:val="nl-NL"/>
              </w:rPr>
              <w:t>Type 2: Touchscreen 65-inch 4K UHD</w:t>
            </w:r>
          </w:p>
          <w:p w14:paraId="330AB8DD" w14:textId="5F7B9A80" w:rsidR="00E54573" w:rsidRPr="00C623DA" w:rsidRDefault="00E54573" w:rsidP="00E54573">
            <w:pPr>
              <w:pStyle w:val="Lijstalinea"/>
              <w:numPr>
                <w:ilvl w:val="0"/>
                <w:numId w:val="13"/>
              </w:numPr>
              <w:rPr>
                <w:rFonts w:asciiTheme="minorHAnsi" w:hAnsiTheme="minorHAnsi" w:cstheme="minorHAnsi"/>
                <w:sz w:val="20"/>
                <w:lang w:val="nl-NL"/>
              </w:rPr>
            </w:pPr>
            <w:r w:rsidRPr="00C623DA">
              <w:rPr>
                <w:rFonts w:asciiTheme="minorHAnsi" w:hAnsiTheme="minorHAnsi" w:cstheme="minorHAnsi"/>
                <w:sz w:val="20"/>
                <w:lang w:val="nl-NL"/>
              </w:rPr>
              <w:t>Type 3: Touchscreen 75-inch 4K UHD</w:t>
            </w:r>
          </w:p>
          <w:p w14:paraId="11DD188D" w14:textId="16DEA926" w:rsidR="00E54573" w:rsidRPr="00C623DA" w:rsidRDefault="00E54573" w:rsidP="00E54573">
            <w:pPr>
              <w:pStyle w:val="Lijstalinea"/>
              <w:numPr>
                <w:ilvl w:val="0"/>
                <w:numId w:val="13"/>
              </w:numPr>
              <w:rPr>
                <w:rFonts w:asciiTheme="minorHAnsi" w:hAnsiTheme="minorHAnsi" w:cstheme="minorHAnsi"/>
                <w:sz w:val="20"/>
                <w:lang w:val="nl-NL"/>
              </w:rPr>
            </w:pPr>
            <w:r w:rsidRPr="00C623DA">
              <w:rPr>
                <w:rFonts w:asciiTheme="minorHAnsi" w:hAnsiTheme="minorHAnsi" w:cstheme="minorHAnsi"/>
                <w:sz w:val="20"/>
                <w:lang w:val="nl-NL"/>
              </w:rPr>
              <w:t>Type 4: Touchscreen 86-inch 4K UHD</w:t>
            </w:r>
          </w:p>
          <w:p w14:paraId="5B46A5AE" w14:textId="6C12502F" w:rsidR="00E54573" w:rsidRPr="00327F07" w:rsidRDefault="00E54573" w:rsidP="00E54573">
            <w:pPr>
              <w:pStyle w:val="Lijstalinea"/>
              <w:numPr>
                <w:ilvl w:val="0"/>
                <w:numId w:val="13"/>
              </w:numPr>
              <w:rPr>
                <w:rFonts w:asciiTheme="minorHAnsi" w:hAnsiTheme="minorHAnsi" w:cstheme="minorHAnsi"/>
                <w:sz w:val="20"/>
              </w:rPr>
            </w:pPr>
            <w:r w:rsidRPr="00327F07">
              <w:rPr>
                <w:rFonts w:asciiTheme="minorHAnsi" w:hAnsiTheme="minorHAnsi" w:cstheme="minorHAnsi"/>
                <w:sz w:val="20"/>
              </w:rPr>
              <w:t>Type 5: Touchscreen 98-inch 4K UHD.</w:t>
            </w:r>
          </w:p>
        </w:tc>
        <w:tc>
          <w:tcPr>
            <w:tcW w:w="567" w:type="dxa"/>
            <w:tcBorders>
              <w:bottom w:val="single" w:sz="4" w:space="0" w:color="auto"/>
            </w:tcBorders>
          </w:tcPr>
          <w:p w14:paraId="404EF01C" w14:textId="2F4CC0EE" w:rsidR="00E54573" w:rsidRPr="00C623DA" w:rsidRDefault="00E54573" w:rsidP="00E54573">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c>
          <w:tcPr>
            <w:tcW w:w="581" w:type="dxa"/>
            <w:tcBorders>
              <w:bottom w:val="single" w:sz="4" w:space="0" w:color="auto"/>
            </w:tcBorders>
          </w:tcPr>
          <w:p w14:paraId="2F5E2B3A" w14:textId="3B464BBD" w:rsidR="00E54573" w:rsidRPr="00C623DA" w:rsidRDefault="00E54573" w:rsidP="00E54573">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r>
    </w:tbl>
    <w:p w14:paraId="4A0C43C3" w14:textId="77777777" w:rsidR="00E54573" w:rsidRDefault="00E54573">
      <w:r>
        <w:br w:type="page"/>
      </w:r>
    </w:p>
    <w:tbl>
      <w:tblPr>
        <w:tblStyle w:val="Tabelraster"/>
        <w:tblW w:w="9067" w:type="dxa"/>
        <w:tblLook w:val="04A0" w:firstRow="1" w:lastRow="0" w:firstColumn="1" w:lastColumn="0" w:noHBand="0" w:noVBand="1"/>
      </w:tblPr>
      <w:tblGrid>
        <w:gridCol w:w="1128"/>
        <w:gridCol w:w="6791"/>
        <w:gridCol w:w="567"/>
        <w:gridCol w:w="581"/>
      </w:tblGrid>
      <w:tr w:rsidR="00E54573" w:rsidRPr="00C623DA" w14:paraId="6AA46C9F" w14:textId="77777777" w:rsidTr="00082D4F">
        <w:tc>
          <w:tcPr>
            <w:tcW w:w="1128" w:type="dxa"/>
            <w:tcBorders>
              <w:bottom w:val="single" w:sz="4" w:space="0" w:color="auto"/>
            </w:tcBorders>
          </w:tcPr>
          <w:p w14:paraId="5993FE2D" w14:textId="6B161ABA" w:rsidR="00E54573" w:rsidRPr="00C623DA" w:rsidRDefault="00E54573" w:rsidP="00E54573">
            <w:pPr>
              <w:rPr>
                <w:rFonts w:asciiTheme="minorHAnsi" w:hAnsiTheme="minorHAnsi" w:cstheme="minorHAnsi"/>
              </w:rPr>
            </w:pPr>
            <w:r w:rsidRPr="00C623DA">
              <w:rPr>
                <w:rFonts w:asciiTheme="minorHAnsi" w:hAnsiTheme="minorHAnsi" w:cstheme="minorHAnsi"/>
              </w:rPr>
              <w:lastRenderedPageBreak/>
              <w:t>T-Eis-</w:t>
            </w:r>
            <w:r>
              <w:rPr>
                <w:rFonts w:asciiTheme="minorHAnsi" w:hAnsiTheme="minorHAnsi" w:cstheme="minorHAnsi"/>
              </w:rPr>
              <w:t>20</w:t>
            </w:r>
          </w:p>
        </w:tc>
        <w:tc>
          <w:tcPr>
            <w:tcW w:w="6791" w:type="dxa"/>
            <w:tcBorders>
              <w:bottom w:val="single" w:sz="4" w:space="0" w:color="auto"/>
            </w:tcBorders>
          </w:tcPr>
          <w:p w14:paraId="514CA81B" w14:textId="26083A7C" w:rsidR="00E54573" w:rsidRPr="00C623DA" w:rsidRDefault="00E54573" w:rsidP="00E54573">
            <w:pPr>
              <w:rPr>
                <w:rFonts w:asciiTheme="minorHAnsi" w:hAnsiTheme="minorHAnsi" w:cstheme="minorHAnsi"/>
              </w:rPr>
            </w:pPr>
            <w:r w:rsidRPr="00C623DA">
              <w:rPr>
                <w:rFonts w:asciiTheme="minorHAnsi" w:hAnsiTheme="minorHAnsi" w:cstheme="minorHAnsi"/>
              </w:rPr>
              <w:t>Minimale specifieke eisen:</w:t>
            </w:r>
          </w:p>
          <w:p w14:paraId="4EC5E154" w14:textId="596E1445" w:rsidR="00E54573" w:rsidRPr="00C623DA" w:rsidRDefault="00E54573" w:rsidP="00E54573">
            <w:pPr>
              <w:pStyle w:val="Lijstalinea"/>
              <w:numPr>
                <w:ilvl w:val="0"/>
                <w:numId w:val="13"/>
              </w:numPr>
              <w:rPr>
                <w:rFonts w:asciiTheme="minorHAnsi" w:hAnsiTheme="minorHAnsi" w:cstheme="minorHAnsi"/>
                <w:sz w:val="20"/>
                <w:lang w:val="nl-NL"/>
              </w:rPr>
            </w:pPr>
            <w:r w:rsidRPr="00C623DA">
              <w:rPr>
                <w:rFonts w:asciiTheme="minorHAnsi" w:hAnsiTheme="minorHAnsi" w:cstheme="minorHAnsi"/>
                <w:sz w:val="20"/>
                <w:lang w:val="nl-NL"/>
              </w:rPr>
              <w:t xml:space="preserve">De Touchscreens, beschikken over een interactieve functionaliteit gekoppeld met een standaard streaming via een dockingstation </w:t>
            </w:r>
            <w:r w:rsidR="00227ECD">
              <w:rPr>
                <w:rFonts w:asciiTheme="minorHAnsi" w:hAnsiTheme="minorHAnsi" w:cstheme="minorHAnsi"/>
                <w:sz w:val="20"/>
                <w:lang w:val="nl-NL"/>
              </w:rPr>
              <w:t xml:space="preserve">of vergelijkbaar </w:t>
            </w:r>
            <w:r w:rsidRPr="00C623DA">
              <w:rPr>
                <w:rFonts w:asciiTheme="minorHAnsi" w:hAnsiTheme="minorHAnsi" w:cstheme="minorHAnsi"/>
                <w:sz w:val="20"/>
                <w:lang w:val="nl-NL"/>
              </w:rPr>
              <w:t xml:space="preserve">aan een laptop of Chromebook van een docent en leerling. De docent gebruikt de software op de laptop. Bijbehorende operating software zal worden meegeleverd. </w:t>
            </w:r>
          </w:p>
          <w:p w14:paraId="18622B56" w14:textId="77777777" w:rsidR="00E54573" w:rsidRPr="00C623DA" w:rsidRDefault="00E54573" w:rsidP="00E54573">
            <w:pPr>
              <w:pStyle w:val="Lijstalinea"/>
              <w:numPr>
                <w:ilvl w:val="0"/>
                <w:numId w:val="13"/>
              </w:numPr>
              <w:rPr>
                <w:rFonts w:asciiTheme="minorHAnsi" w:hAnsiTheme="minorHAnsi" w:cstheme="minorHAnsi"/>
                <w:sz w:val="20"/>
                <w:lang w:val="nl-NL"/>
              </w:rPr>
            </w:pPr>
            <w:r w:rsidRPr="00C623DA">
              <w:rPr>
                <w:rFonts w:asciiTheme="minorHAnsi" w:hAnsiTheme="minorHAnsi" w:cstheme="minorHAnsi"/>
                <w:sz w:val="20"/>
                <w:lang w:val="nl-NL"/>
              </w:rPr>
              <w:t xml:space="preserve">Minimaal twee personen moeten gelijktijdig het interactieve scherm kunnen bedienen. </w:t>
            </w:r>
          </w:p>
          <w:p w14:paraId="0925313A" w14:textId="2A7D5F82" w:rsidR="00E54573" w:rsidRPr="00C623DA" w:rsidRDefault="00E54573" w:rsidP="00E54573">
            <w:pPr>
              <w:pStyle w:val="Lijstalinea"/>
              <w:numPr>
                <w:ilvl w:val="0"/>
                <w:numId w:val="13"/>
              </w:numPr>
              <w:rPr>
                <w:rFonts w:asciiTheme="minorHAnsi" w:hAnsiTheme="minorHAnsi" w:cstheme="minorHAnsi"/>
                <w:sz w:val="20"/>
                <w:lang w:val="nl-NL"/>
              </w:rPr>
            </w:pPr>
            <w:r w:rsidRPr="00C623DA">
              <w:rPr>
                <w:rFonts w:asciiTheme="minorHAnsi" w:hAnsiTheme="minorHAnsi" w:cstheme="minorHAnsi"/>
                <w:sz w:val="20"/>
                <w:lang w:val="nl-NL"/>
              </w:rPr>
              <w:t xml:space="preserve">Een 5-vlaks opstelling, waarbij het touchscreen centraal gepositioneerd is en aan beide zijden whiteboards (of blanco, of met ruitjes of met lijnen, afhankelijk van de behoefte) bevestigd zijn die tweezijdig beschreven kunnen worden. Deze kunnen voor het touchscreen dichtgeklapt worden. Deze whiteboards zijn magnetisch en beschrijf baar. </w:t>
            </w:r>
          </w:p>
          <w:p w14:paraId="72DE2D46" w14:textId="77777777" w:rsidR="00E54573" w:rsidRPr="00C623DA" w:rsidRDefault="00E54573" w:rsidP="00E54573">
            <w:pPr>
              <w:pStyle w:val="Lijstalinea"/>
              <w:numPr>
                <w:ilvl w:val="0"/>
                <w:numId w:val="13"/>
              </w:numPr>
              <w:rPr>
                <w:rFonts w:asciiTheme="minorHAnsi" w:hAnsiTheme="minorHAnsi" w:cstheme="minorHAnsi"/>
                <w:sz w:val="20"/>
                <w:lang w:val="nl-NL"/>
              </w:rPr>
            </w:pPr>
            <w:r w:rsidRPr="00C623DA">
              <w:rPr>
                <w:rFonts w:asciiTheme="minorHAnsi" w:hAnsiTheme="minorHAnsi" w:cstheme="minorHAnsi"/>
                <w:sz w:val="20"/>
                <w:lang w:val="nl-NL"/>
              </w:rPr>
              <w:t xml:space="preserve">Minimaal een 4K technologie. </w:t>
            </w:r>
          </w:p>
          <w:p w14:paraId="55A297A6" w14:textId="718497CF" w:rsidR="00E54573" w:rsidRPr="00C623DA" w:rsidRDefault="00E54573" w:rsidP="00E54573">
            <w:pPr>
              <w:pStyle w:val="Lijstalinea"/>
              <w:numPr>
                <w:ilvl w:val="0"/>
                <w:numId w:val="13"/>
              </w:numPr>
              <w:rPr>
                <w:rFonts w:asciiTheme="minorHAnsi" w:hAnsiTheme="minorHAnsi" w:cstheme="minorHAnsi"/>
                <w:sz w:val="20"/>
                <w:lang w:val="nl-NL"/>
              </w:rPr>
            </w:pPr>
            <w:r w:rsidRPr="00C623DA">
              <w:rPr>
                <w:rFonts w:asciiTheme="minorHAnsi" w:hAnsiTheme="minorHAnsi" w:cstheme="minorHAnsi"/>
                <w:sz w:val="20"/>
                <w:lang w:val="nl-NL"/>
              </w:rPr>
              <w:t xml:space="preserve">Ingebouwde geluidsprekers die geschikt zijn voor een leslokaal (minimaal 2x15W RMS) van de opdrachtgever. Er moet een aansluitmogelijkheid zijn voor externe geluidsprekers. </w:t>
            </w:r>
          </w:p>
          <w:p w14:paraId="59A08BDA" w14:textId="77777777" w:rsidR="00E54573" w:rsidRPr="000663F9" w:rsidRDefault="00E54573" w:rsidP="00E54573">
            <w:pPr>
              <w:pStyle w:val="Lijstalinea"/>
              <w:numPr>
                <w:ilvl w:val="0"/>
                <w:numId w:val="13"/>
              </w:numPr>
              <w:rPr>
                <w:rFonts w:asciiTheme="minorHAnsi" w:hAnsiTheme="minorHAnsi" w:cstheme="minorHAnsi"/>
                <w:sz w:val="20"/>
                <w:lang w:val="nl-NL"/>
              </w:rPr>
            </w:pPr>
            <w:r w:rsidRPr="000663F9">
              <w:rPr>
                <w:rFonts w:asciiTheme="minorHAnsi" w:hAnsiTheme="minorHAnsi" w:cstheme="minorHAnsi"/>
                <w:sz w:val="20"/>
                <w:lang w:val="nl-NL"/>
              </w:rPr>
              <w:t xml:space="preserve">Mogelijkheid van een connectie met internet via minimaal WIFI5 en UTP. </w:t>
            </w:r>
          </w:p>
          <w:p w14:paraId="7F220E25" w14:textId="09117B79" w:rsidR="00E54573" w:rsidRPr="000663F9" w:rsidRDefault="00E54573" w:rsidP="00E54573">
            <w:pPr>
              <w:pStyle w:val="Lijstalinea"/>
              <w:numPr>
                <w:ilvl w:val="0"/>
                <w:numId w:val="13"/>
              </w:numPr>
              <w:rPr>
                <w:rFonts w:asciiTheme="minorHAnsi" w:hAnsiTheme="minorHAnsi" w:cstheme="minorHAnsi"/>
                <w:sz w:val="20"/>
                <w:lang w:val="nl-NL"/>
              </w:rPr>
            </w:pPr>
            <w:r w:rsidRPr="000663F9">
              <w:rPr>
                <w:rFonts w:asciiTheme="minorHAnsi" w:hAnsiTheme="minorHAnsi" w:cstheme="minorHAnsi"/>
                <w:sz w:val="20"/>
                <w:lang w:val="nl-NL"/>
              </w:rPr>
              <w:t xml:space="preserve">De </w:t>
            </w:r>
            <w:r w:rsidR="008A0654" w:rsidRPr="000663F9">
              <w:rPr>
                <w:rFonts w:asciiTheme="minorHAnsi" w:hAnsiTheme="minorHAnsi" w:cstheme="minorHAnsi"/>
                <w:sz w:val="20"/>
                <w:lang w:val="nl-NL"/>
              </w:rPr>
              <w:t>touchscreens</w:t>
            </w:r>
            <w:r w:rsidRPr="000663F9">
              <w:rPr>
                <w:rFonts w:asciiTheme="minorHAnsi" w:hAnsiTheme="minorHAnsi" w:cstheme="minorHAnsi"/>
                <w:sz w:val="20"/>
                <w:lang w:val="nl-NL"/>
              </w:rPr>
              <w:t xml:space="preserve"> kalibreren automatisch. </w:t>
            </w:r>
          </w:p>
          <w:p w14:paraId="07556DCA" w14:textId="6E3A7726" w:rsidR="00E54573" w:rsidRPr="001E2D51" w:rsidRDefault="00E54573" w:rsidP="001E2D51">
            <w:pPr>
              <w:pStyle w:val="Lijstalinea"/>
              <w:numPr>
                <w:ilvl w:val="0"/>
                <w:numId w:val="13"/>
              </w:numPr>
              <w:rPr>
                <w:rFonts w:asciiTheme="minorHAnsi" w:hAnsiTheme="minorHAnsi" w:cstheme="minorHAnsi"/>
                <w:sz w:val="20"/>
                <w:lang w:val="nl-NL"/>
              </w:rPr>
            </w:pPr>
            <w:r w:rsidRPr="000663F9">
              <w:rPr>
                <w:rFonts w:asciiTheme="minorHAnsi" w:hAnsiTheme="minorHAnsi" w:cstheme="minorHAnsi"/>
                <w:sz w:val="20"/>
                <w:lang w:val="nl-NL"/>
              </w:rPr>
              <w:t xml:space="preserve">Het beeld op een scherm (ongeacht het type) moet onder gebruikelijke </w:t>
            </w:r>
            <w:r w:rsidRPr="001E2D51">
              <w:rPr>
                <w:rFonts w:asciiTheme="minorHAnsi" w:hAnsiTheme="minorHAnsi" w:cstheme="minorHAnsi"/>
                <w:sz w:val="20"/>
                <w:lang w:val="nl-NL"/>
              </w:rPr>
              <w:t>omstandigheden goed zichtbaar zijn en mag niet trillen. Opdrachtnemer houdt hierbij rekening met de zichtlijnen binnen een lokaal, waarbij het scherm een inkijkhoek heeft van minimaal 178 graden. Daarnaast is het scherm voorzien van anti-</w:t>
            </w:r>
            <w:proofErr w:type="spellStart"/>
            <w:r w:rsidRPr="001E2D51">
              <w:rPr>
                <w:rFonts w:asciiTheme="minorHAnsi" w:hAnsiTheme="minorHAnsi" w:cstheme="minorHAnsi"/>
                <w:sz w:val="20"/>
                <w:lang w:val="nl-NL"/>
              </w:rPr>
              <w:t>glare</w:t>
            </w:r>
            <w:proofErr w:type="spellEnd"/>
            <w:r w:rsidRPr="001E2D51">
              <w:rPr>
                <w:rFonts w:asciiTheme="minorHAnsi" w:hAnsiTheme="minorHAnsi" w:cstheme="minorHAnsi"/>
                <w:sz w:val="20"/>
                <w:lang w:val="nl-NL"/>
              </w:rPr>
              <w:t xml:space="preserve"> </w:t>
            </w:r>
            <w:proofErr w:type="spellStart"/>
            <w:r w:rsidRPr="001E2D51">
              <w:rPr>
                <w:rFonts w:asciiTheme="minorHAnsi" w:hAnsiTheme="minorHAnsi" w:cstheme="minorHAnsi"/>
                <w:sz w:val="20"/>
                <w:lang w:val="nl-NL"/>
              </w:rPr>
              <w:t>glass</w:t>
            </w:r>
            <w:proofErr w:type="spellEnd"/>
            <w:r w:rsidRPr="001E2D51">
              <w:rPr>
                <w:rFonts w:asciiTheme="minorHAnsi" w:hAnsiTheme="minorHAnsi" w:cstheme="minorHAnsi"/>
                <w:sz w:val="20"/>
                <w:lang w:val="nl-NL"/>
              </w:rPr>
              <w:t>.</w:t>
            </w:r>
          </w:p>
          <w:p w14:paraId="657135C0" w14:textId="16C7BAC9" w:rsidR="00E54573" w:rsidRPr="001E2D51" w:rsidRDefault="00E54573" w:rsidP="001E2D51">
            <w:pPr>
              <w:pStyle w:val="Lijstalinea"/>
              <w:numPr>
                <w:ilvl w:val="0"/>
                <w:numId w:val="13"/>
              </w:numPr>
              <w:rPr>
                <w:rFonts w:asciiTheme="minorHAnsi" w:hAnsiTheme="minorHAnsi" w:cstheme="minorHAnsi"/>
                <w:sz w:val="20"/>
                <w:lang w:val="nl-NL"/>
              </w:rPr>
            </w:pPr>
            <w:r w:rsidRPr="00327F07">
              <w:rPr>
                <w:rFonts w:asciiTheme="minorHAnsi" w:hAnsiTheme="minorHAnsi" w:cstheme="minorHAnsi"/>
                <w:sz w:val="20"/>
                <w:lang w:val="nl-NL"/>
              </w:rPr>
              <w:t xml:space="preserve">Per touchscreen worden er minimaal 2 pennen (geen batterijen noodzakelijk) meegeleverd om op de touchscreen digitaal te kunnen schrijven. </w:t>
            </w:r>
            <w:r w:rsidRPr="001E2D51">
              <w:rPr>
                <w:rFonts w:asciiTheme="minorHAnsi" w:hAnsiTheme="minorHAnsi" w:cstheme="minorHAnsi"/>
                <w:sz w:val="20"/>
                <w:lang w:val="nl-NL"/>
              </w:rPr>
              <w:t xml:space="preserve">Het touchscreen bevat een penhouder. </w:t>
            </w:r>
          </w:p>
          <w:p w14:paraId="1D8AE1DC" w14:textId="31142F61" w:rsidR="00E54573" w:rsidRPr="00C623DA" w:rsidRDefault="00E54573" w:rsidP="00E54573">
            <w:pPr>
              <w:pStyle w:val="Lijstalinea"/>
              <w:numPr>
                <w:ilvl w:val="0"/>
                <w:numId w:val="13"/>
              </w:numPr>
              <w:rPr>
                <w:rFonts w:asciiTheme="minorHAnsi" w:hAnsiTheme="minorHAnsi" w:cstheme="minorHAnsi"/>
                <w:sz w:val="20"/>
                <w:lang w:val="nl-NL"/>
              </w:rPr>
            </w:pPr>
            <w:r w:rsidRPr="000663F9">
              <w:rPr>
                <w:rFonts w:asciiTheme="minorHAnsi" w:hAnsiTheme="minorHAnsi" w:cstheme="minorHAnsi"/>
                <w:sz w:val="20"/>
                <w:lang w:val="nl-NL"/>
              </w:rPr>
              <w:t>Per scherm worden 2 stuks schoonmaakdoeken meegeleverd.</w:t>
            </w:r>
          </w:p>
        </w:tc>
        <w:tc>
          <w:tcPr>
            <w:tcW w:w="567" w:type="dxa"/>
            <w:tcBorders>
              <w:bottom w:val="single" w:sz="4" w:space="0" w:color="auto"/>
            </w:tcBorders>
          </w:tcPr>
          <w:p w14:paraId="740782C5" w14:textId="777C6E1B" w:rsidR="00E54573" w:rsidRPr="00C623DA" w:rsidRDefault="00E54573" w:rsidP="00E54573">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c>
          <w:tcPr>
            <w:tcW w:w="581" w:type="dxa"/>
            <w:tcBorders>
              <w:bottom w:val="single" w:sz="4" w:space="0" w:color="auto"/>
            </w:tcBorders>
          </w:tcPr>
          <w:p w14:paraId="5F30B534" w14:textId="35C717AB" w:rsidR="00E54573" w:rsidRPr="00C623DA" w:rsidRDefault="00E54573" w:rsidP="00E54573">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r>
      <w:tr w:rsidR="00E54573" w:rsidRPr="00C623DA" w14:paraId="785E0DA9" w14:textId="77777777" w:rsidTr="00082D4F">
        <w:tc>
          <w:tcPr>
            <w:tcW w:w="1128" w:type="dxa"/>
            <w:tcBorders>
              <w:bottom w:val="single" w:sz="4" w:space="0" w:color="auto"/>
            </w:tcBorders>
          </w:tcPr>
          <w:p w14:paraId="0DAA48F9" w14:textId="45523BC4" w:rsidR="00E54573" w:rsidRPr="00C623DA" w:rsidRDefault="00E54573" w:rsidP="00E54573">
            <w:pPr>
              <w:rPr>
                <w:rFonts w:asciiTheme="minorHAnsi" w:hAnsiTheme="minorHAnsi" w:cstheme="minorHAnsi"/>
              </w:rPr>
            </w:pPr>
            <w:r w:rsidRPr="00C623DA">
              <w:rPr>
                <w:rFonts w:asciiTheme="minorHAnsi" w:hAnsiTheme="minorHAnsi" w:cstheme="minorHAnsi"/>
              </w:rPr>
              <w:t>T-Eis-</w:t>
            </w:r>
            <w:r>
              <w:rPr>
                <w:rFonts w:asciiTheme="minorHAnsi" w:hAnsiTheme="minorHAnsi" w:cstheme="minorHAnsi"/>
              </w:rPr>
              <w:t>21</w:t>
            </w:r>
          </w:p>
        </w:tc>
        <w:tc>
          <w:tcPr>
            <w:tcW w:w="6791" w:type="dxa"/>
            <w:tcBorders>
              <w:bottom w:val="single" w:sz="4" w:space="0" w:color="auto"/>
            </w:tcBorders>
          </w:tcPr>
          <w:p w14:paraId="109806F4" w14:textId="13CBB1FF" w:rsidR="00E54573" w:rsidRPr="001434DC" w:rsidRDefault="00E54573" w:rsidP="00E54573">
            <w:pPr>
              <w:rPr>
                <w:rFonts w:asciiTheme="minorHAnsi" w:hAnsiTheme="minorHAnsi" w:cstheme="minorHAnsi"/>
              </w:rPr>
            </w:pPr>
            <w:r w:rsidRPr="001434DC">
              <w:rPr>
                <w:rFonts w:asciiTheme="minorHAnsi" w:hAnsiTheme="minorHAnsi" w:cstheme="minorHAnsi"/>
              </w:rPr>
              <w:t>S</w:t>
            </w:r>
            <w:r>
              <w:rPr>
                <w:rFonts w:asciiTheme="minorHAnsi" w:hAnsiTheme="minorHAnsi" w:cstheme="minorHAnsi"/>
              </w:rPr>
              <w:t>tandaard</w:t>
            </w:r>
            <w:r w:rsidRPr="001434DC">
              <w:rPr>
                <w:rFonts w:asciiTheme="minorHAnsi" w:hAnsiTheme="minorHAnsi" w:cstheme="minorHAnsi"/>
              </w:rPr>
              <w:t xml:space="preserve"> configuratie: </w:t>
            </w:r>
          </w:p>
          <w:p w14:paraId="334F89CB" w14:textId="77777777" w:rsidR="00E54573" w:rsidRPr="001434DC" w:rsidRDefault="00E54573" w:rsidP="00E54573">
            <w:pPr>
              <w:pStyle w:val="Lijstalinea"/>
              <w:numPr>
                <w:ilvl w:val="0"/>
                <w:numId w:val="13"/>
              </w:numPr>
              <w:rPr>
                <w:rFonts w:asciiTheme="minorHAnsi" w:hAnsiTheme="minorHAnsi" w:cstheme="minorHAnsi"/>
                <w:sz w:val="20"/>
                <w:lang w:val="nl-NL"/>
              </w:rPr>
            </w:pPr>
            <w:r w:rsidRPr="001434DC">
              <w:rPr>
                <w:rFonts w:asciiTheme="minorHAnsi" w:hAnsiTheme="minorHAnsi" w:cstheme="minorHAnsi"/>
                <w:sz w:val="20"/>
                <w:lang w:val="nl-NL"/>
              </w:rPr>
              <w:t xml:space="preserve">230V aansluitmogelijkheid, geen losse adapters. </w:t>
            </w:r>
          </w:p>
          <w:p w14:paraId="0D6611B5" w14:textId="77777777" w:rsidR="00E54573" w:rsidRPr="001434DC" w:rsidRDefault="00E54573" w:rsidP="00E54573">
            <w:pPr>
              <w:pStyle w:val="Lijstalinea"/>
              <w:numPr>
                <w:ilvl w:val="0"/>
                <w:numId w:val="13"/>
              </w:numPr>
              <w:rPr>
                <w:rFonts w:asciiTheme="minorHAnsi" w:hAnsiTheme="minorHAnsi" w:cstheme="minorHAnsi"/>
                <w:sz w:val="20"/>
                <w:lang w:val="nl-NL"/>
              </w:rPr>
            </w:pPr>
            <w:r w:rsidRPr="001434DC">
              <w:rPr>
                <w:rFonts w:asciiTheme="minorHAnsi" w:hAnsiTheme="minorHAnsi" w:cstheme="minorHAnsi"/>
                <w:sz w:val="20"/>
                <w:lang w:val="nl-NL"/>
              </w:rPr>
              <w:t xml:space="preserve">Minimaal 10 meter bekabeling HDMI. </w:t>
            </w:r>
          </w:p>
          <w:p w14:paraId="1FC201E1" w14:textId="77777777" w:rsidR="00E54573" w:rsidRPr="001434DC" w:rsidRDefault="00E54573" w:rsidP="00E54573">
            <w:pPr>
              <w:pStyle w:val="Lijstalinea"/>
              <w:numPr>
                <w:ilvl w:val="0"/>
                <w:numId w:val="13"/>
              </w:numPr>
              <w:rPr>
                <w:rFonts w:asciiTheme="minorHAnsi" w:hAnsiTheme="minorHAnsi" w:cstheme="minorHAnsi"/>
                <w:sz w:val="20"/>
                <w:lang w:val="nl-NL"/>
              </w:rPr>
            </w:pPr>
            <w:r w:rsidRPr="001434DC">
              <w:rPr>
                <w:rFonts w:asciiTheme="minorHAnsi" w:hAnsiTheme="minorHAnsi" w:cstheme="minorHAnsi"/>
                <w:sz w:val="20"/>
                <w:lang w:val="nl-NL"/>
              </w:rPr>
              <w:t xml:space="preserve">Minimaal 10 meter USB A naar B </w:t>
            </w:r>
          </w:p>
          <w:p w14:paraId="70CEE642" w14:textId="77777777" w:rsidR="00E54573" w:rsidRPr="001434DC" w:rsidRDefault="00E54573" w:rsidP="00E54573">
            <w:pPr>
              <w:pStyle w:val="Lijstalinea"/>
              <w:numPr>
                <w:ilvl w:val="0"/>
                <w:numId w:val="13"/>
              </w:numPr>
              <w:rPr>
                <w:rFonts w:asciiTheme="minorHAnsi" w:hAnsiTheme="minorHAnsi" w:cstheme="minorHAnsi"/>
                <w:sz w:val="20"/>
                <w:lang w:val="nl-NL"/>
              </w:rPr>
            </w:pPr>
            <w:r w:rsidRPr="001434DC">
              <w:rPr>
                <w:rFonts w:asciiTheme="minorHAnsi" w:hAnsiTheme="minorHAnsi" w:cstheme="minorHAnsi"/>
                <w:sz w:val="20"/>
                <w:lang w:val="nl-NL"/>
              </w:rPr>
              <w:t xml:space="preserve">Minimaal 2x HDMI in. </w:t>
            </w:r>
          </w:p>
          <w:p w14:paraId="68B46B6C" w14:textId="2E70B010" w:rsidR="00E54573" w:rsidRPr="001434DC" w:rsidRDefault="00E54573" w:rsidP="00E54573">
            <w:pPr>
              <w:pStyle w:val="Lijstalinea"/>
              <w:numPr>
                <w:ilvl w:val="0"/>
                <w:numId w:val="13"/>
              </w:numPr>
              <w:rPr>
                <w:rFonts w:asciiTheme="minorHAnsi" w:hAnsiTheme="minorHAnsi" w:cstheme="minorHAnsi"/>
                <w:sz w:val="20"/>
                <w:lang w:val="nl-NL"/>
              </w:rPr>
            </w:pPr>
            <w:r w:rsidRPr="001434DC">
              <w:rPr>
                <w:rFonts w:asciiTheme="minorHAnsi" w:hAnsiTheme="minorHAnsi" w:cstheme="minorHAnsi"/>
                <w:sz w:val="20"/>
                <w:lang w:val="nl-NL"/>
              </w:rPr>
              <w:t xml:space="preserve">Opdrachtgever maakt gebruik van WIFI5, Bluetooth, </w:t>
            </w:r>
            <w:r>
              <w:rPr>
                <w:rFonts w:asciiTheme="minorHAnsi" w:hAnsiTheme="minorHAnsi" w:cstheme="minorHAnsi"/>
                <w:sz w:val="20"/>
                <w:lang w:val="nl-NL"/>
              </w:rPr>
              <w:t xml:space="preserve">Airplay 2, </w:t>
            </w:r>
            <w:r w:rsidRPr="001434DC">
              <w:rPr>
                <w:rFonts w:asciiTheme="minorHAnsi" w:hAnsiTheme="minorHAnsi" w:cstheme="minorHAnsi"/>
                <w:sz w:val="20"/>
                <w:lang w:val="nl-NL"/>
              </w:rPr>
              <w:t xml:space="preserve">HDMI en USB-c verbindingen waaronder de aansluiting op een HP dockingstation. Opdrachtnemer garandeert dat de aangeboden oplossingen hiermee koppelbaar zijn. </w:t>
            </w:r>
          </w:p>
          <w:p w14:paraId="6C8A0A9D" w14:textId="77777777" w:rsidR="00E54573" w:rsidRPr="001434DC" w:rsidRDefault="00E54573" w:rsidP="00E54573">
            <w:pPr>
              <w:pStyle w:val="Lijstalinea"/>
              <w:numPr>
                <w:ilvl w:val="0"/>
                <w:numId w:val="13"/>
              </w:numPr>
              <w:rPr>
                <w:rFonts w:asciiTheme="minorHAnsi" w:hAnsiTheme="minorHAnsi" w:cstheme="minorHAnsi"/>
                <w:sz w:val="20"/>
                <w:lang w:val="nl-NL"/>
              </w:rPr>
            </w:pPr>
            <w:r w:rsidRPr="001434DC">
              <w:rPr>
                <w:rFonts w:asciiTheme="minorHAnsi" w:hAnsiTheme="minorHAnsi" w:cstheme="minorHAnsi"/>
                <w:sz w:val="20"/>
                <w:lang w:val="nl-NL"/>
              </w:rPr>
              <w:t xml:space="preserve">Minimaal 1x audio output. </w:t>
            </w:r>
          </w:p>
          <w:p w14:paraId="06C616F5" w14:textId="77777777" w:rsidR="00E54573" w:rsidRPr="001434DC" w:rsidRDefault="00E54573" w:rsidP="00E54573">
            <w:pPr>
              <w:pStyle w:val="Lijstalinea"/>
              <w:numPr>
                <w:ilvl w:val="0"/>
                <w:numId w:val="13"/>
              </w:numPr>
              <w:rPr>
                <w:rFonts w:asciiTheme="minorHAnsi" w:hAnsiTheme="minorHAnsi" w:cstheme="minorHAnsi"/>
                <w:sz w:val="20"/>
                <w:lang w:val="nl-NL"/>
              </w:rPr>
            </w:pPr>
            <w:r w:rsidRPr="001434DC">
              <w:rPr>
                <w:rFonts w:asciiTheme="minorHAnsi" w:hAnsiTheme="minorHAnsi" w:cstheme="minorHAnsi"/>
                <w:sz w:val="20"/>
                <w:lang w:val="nl-NL"/>
              </w:rPr>
              <w:t xml:space="preserve">Minimaal 1x audio input. </w:t>
            </w:r>
          </w:p>
          <w:p w14:paraId="6B14AA5B" w14:textId="14BA40D8" w:rsidR="00E54573" w:rsidRPr="00C036F3" w:rsidRDefault="00E54573" w:rsidP="00E54573">
            <w:pPr>
              <w:pStyle w:val="Lijstalinea"/>
              <w:numPr>
                <w:ilvl w:val="0"/>
                <w:numId w:val="13"/>
              </w:numPr>
              <w:rPr>
                <w:rFonts w:asciiTheme="minorHAnsi" w:hAnsiTheme="minorHAnsi" w:cstheme="minorHAnsi"/>
                <w:sz w:val="20"/>
                <w:lang w:val="nl-NL"/>
              </w:rPr>
            </w:pPr>
            <w:r w:rsidRPr="001434DC">
              <w:rPr>
                <w:rFonts w:asciiTheme="minorHAnsi" w:hAnsiTheme="minorHAnsi" w:cstheme="minorHAnsi"/>
                <w:sz w:val="20"/>
                <w:lang w:val="nl-NL"/>
              </w:rPr>
              <w:t xml:space="preserve">Minimaal 1 afstandsbediening meegeleverd. </w:t>
            </w:r>
            <w:r w:rsidRPr="00C036F3">
              <w:rPr>
                <w:rFonts w:asciiTheme="minorHAnsi" w:hAnsiTheme="minorHAnsi" w:cstheme="minorHAnsi"/>
              </w:rPr>
              <w:t xml:space="preserve"> </w:t>
            </w:r>
          </w:p>
          <w:p w14:paraId="12D84E69" w14:textId="77777777" w:rsidR="00E54573" w:rsidRPr="001434DC" w:rsidRDefault="00E54573" w:rsidP="00E54573">
            <w:pPr>
              <w:pStyle w:val="Lijstalinea"/>
              <w:numPr>
                <w:ilvl w:val="0"/>
                <w:numId w:val="13"/>
              </w:numPr>
              <w:rPr>
                <w:rFonts w:asciiTheme="minorHAnsi" w:hAnsiTheme="minorHAnsi" w:cstheme="minorHAnsi"/>
                <w:sz w:val="20"/>
                <w:lang w:val="nl-NL"/>
              </w:rPr>
            </w:pPr>
            <w:r w:rsidRPr="001434DC">
              <w:rPr>
                <w:rFonts w:asciiTheme="minorHAnsi" w:hAnsiTheme="minorHAnsi" w:cstheme="minorHAnsi"/>
                <w:sz w:val="20"/>
                <w:lang w:val="nl-NL"/>
              </w:rPr>
              <w:t xml:space="preserve">De minimale statische contrastverhouding dient 1200:1 te zijn. </w:t>
            </w:r>
          </w:p>
          <w:p w14:paraId="0F44D49C" w14:textId="77777777" w:rsidR="00E54573" w:rsidRPr="001434DC" w:rsidRDefault="00E54573" w:rsidP="00E54573">
            <w:pPr>
              <w:pStyle w:val="Lijstalinea"/>
              <w:numPr>
                <w:ilvl w:val="0"/>
                <w:numId w:val="13"/>
              </w:numPr>
              <w:rPr>
                <w:rFonts w:asciiTheme="minorHAnsi" w:hAnsiTheme="minorHAnsi" w:cstheme="minorHAnsi"/>
                <w:sz w:val="20"/>
                <w:lang w:val="nl-NL"/>
              </w:rPr>
            </w:pPr>
            <w:r w:rsidRPr="001434DC">
              <w:rPr>
                <w:rFonts w:asciiTheme="minorHAnsi" w:hAnsiTheme="minorHAnsi" w:cstheme="minorHAnsi"/>
                <w:sz w:val="20"/>
                <w:lang w:val="nl-NL"/>
              </w:rPr>
              <w:t xml:space="preserve">De minimale helderheid gelijk aan of groter dan 400 cd/m2. </w:t>
            </w:r>
          </w:p>
          <w:p w14:paraId="5E9D1C91" w14:textId="77777777" w:rsidR="00E54573" w:rsidRPr="001434DC" w:rsidRDefault="00E54573" w:rsidP="00E54573">
            <w:pPr>
              <w:pStyle w:val="Lijstalinea"/>
              <w:numPr>
                <w:ilvl w:val="0"/>
                <w:numId w:val="13"/>
              </w:numPr>
              <w:rPr>
                <w:rFonts w:asciiTheme="minorHAnsi" w:hAnsiTheme="minorHAnsi" w:cstheme="minorHAnsi"/>
                <w:sz w:val="20"/>
                <w:lang w:val="nl-NL"/>
              </w:rPr>
            </w:pPr>
            <w:r w:rsidRPr="001434DC">
              <w:rPr>
                <w:rFonts w:asciiTheme="minorHAnsi" w:hAnsiTheme="minorHAnsi" w:cstheme="minorHAnsi"/>
                <w:sz w:val="20"/>
                <w:lang w:val="nl-NL"/>
              </w:rPr>
              <w:t xml:space="preserve">De maximale responstijd is 10 ms. </w:t>
            </w:r>
          </w:p>
          <w:p w14:paraId="58BE3140" w14:textId="4AE65C2C" w:rsidR="00E54573" w:rsidRPr="00C036F3" w:rsidRDefault="00E54573" w:rsidP="00E54573">
            <w:pPr>
              <w:pStyle w:val="Lijstalinea"/>
              <w:numPr>
                <w:ilvl w:val="0"/>
                <w:numId w:val="13"/>
              </w:numPr>
              <w:rPr>
                <w:rFonts w:asciiTheme="minorHAnsi" w:hAnsiTheme="minorHAnsi" w:cstheme="minorHAnsi"/>
                <w:sz w:val="20"/>
                <w:lang w:val="nl-NL"/>
              </w:rPr>
            </w:pPr>
            <w:r w:rsidRPr="001434DC">
              <w:rPr>
                <w:rFonts w:asciiTheme="minorHAnsi" w:hAnsiTheme="minorHAnsi" w:cstheme="minorHAnsi"/>
                <w:sz w:val="20"/>
                <w:lang w:val="nl-NL"/>
              </w:rPr>
              <w:t xml:space="preserve">Minimaal 1x USB-c in </w:t>
            </w:r>
          </w:p>
        </w:tc>
        <w:tc>
          <w:tcPr>
            <w:tcW w:w="567" w:type="dxa"/>
            <w:tcBorders>
              <w:bottom w:val="single" w:sz="4" w:space="0" w:color="auto"/>
            </w:tcBorders>
          </w:tcPr>
          <w:p w14:paraId="13745851" w14:textId="0B42C07E" w:rsidR="00E54573" w:rsidRPr="00C623DA" w:rsidRDefault="00E54573" w:rsidP="00E54573">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c>
          <w:tcPr>
            <w:tcW w:w="581" w:type="dxa"/>
            <w:tcBorders>
              <w:bottom w:val="single" w:sz="4" w:space="0" w:color="auto"/>
            </w:tcBorders>
          </w:tcPr>
          <w:p w14:paraId="716CDCC3" w14:textId="05C1FF52" w:rsidR="00E54573" w:rsidRPr="00C623DA" w:rsidRDefault="00E54573" w:rsidP="00E54573">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r>
    </w:tbl>
    <w:p w14:paraId="652A95C7" w14:textId="77777777" w:rsidR="00E54573" w:rsidRDefault="00E54573">
      <w:r>
        <w:br w:type="page"/>
      </w:r>
    </w:p>
    <w:tbl>
      <w:tblPr>
        <w:tblStyle w:val="Tabelraster"/>
        <w:tblW w:w="9067" w:type="dxa"/>
        <w:tblLook w:val="04A0" w:firstRow="1" w:lastRow="0" w:firstColumn="1" w:lastColumn="0" w:noHBand="0" w:noVBand="1"/>
      </w:tblPr>
      <w:tblGrid>
        <w:gridCol w:w="1128"/>
        <w:gridCol w:w="6791"/>
        <w:gridCol w:w="567"/>
        <w:gridCol w:w="581"/>
      </w:tblGrid>
      <w:tr w:rsidR="00E54573" w:rsidRPr="00C623DA" w14:paraId="07DB1D70" w14:textId="77777777" w:rsidTr="00082D4F">
        <w:tc>
          <w:tcPr>
            <w:tcW w:w="1128" w:type="dxa"/>
            <w:tcBorders>
              <w:bottom w:val="single" w:sz="4" w:space="0" w:color="auto"/>
            </w:tcBorders>
          </w:tcPr>
          <w:p w14:paraId="18A3C7BF" w14:textId="539062C9" w:rsidR="00E54573" w:rsidRPr="00C623DA" w:rsidRDefault="00E54573" w:rsidP="00E54573">
            <w:pPr>
              <w:rPr>
                <w:rFonts w:asciiTheme="minorHAnsi" w:hAnsiTheme="minorHAnsi" w:cstheme="minorHAnsi"/>
              </w:rPr>
            </w:pPr>
            <w:r w:rsidRPr="00C623DA">
              <w:rPr>
                <w:rFonts w:asciiTheme="minorHAnsi" w:hAnsiTheme="minorHAnsi" w:cstheme="minorHAnsi"/>
              </w:rPr>
              <w:lastRenderedPageBreak/>
              <w:t>T-Eis-</w:t>
            </w:r>
            <w:r>
              <w:rPr>
                <w:rFonts w:asciiTheme="minorHAnsi" w:hAnsiTheme="minorHAnsi" w:cstheme="minorHAnsi"/>
              </w:rPr>
              <w:t>22</w:t>
            </w:r>
          </w:p>
        </w:tc>
        <w:tc>
          <w:tcPr>
            <w:tcW w:w="6791" w:type="dxa"/>
            <w:tcBorders>
              <w:bottom w:val="single" w:sz="4" w:space="0" w:color="auto"/>
            </w:tcBorders>
          </w:tcPr>
          <w:p w14:paraId="31AC4134" w14:textId="51A66CC5" w:rsidR="00E54573" w:rsidRPr="00E678C9" w:rsidRDefault="00E54573" w:rsidP="00E54573">
            <w:pPr>
              <w:rPr>
                <w:rFonts w:asciiTheme="minorHAnsi" w:hAnsiTheme="minorHAnsi" w:cstheme="minorHAnsi"/>
              </w:rPr>
            </w:pPr>
            <w:r w:rsidRPr="00E678C9">
              <w:rPr>
                <w:rFonts w:asciiTheme="minorHAnsi" w:hAnsiTheme="minorHAnsi" w:cstheme="minorHAnsi"/>
              </w:rPr>
              <w:t>Gebruikerseisen:</w:t>
            </w:r>
          </w:p>
          <w:p w14:paraId="384E397D" w14:textId="12A2D4C7" w:rsidR="00E54573" w:rsidRPr="009F0887" w:rsidRDefault="00E54573" w:rsidP="00E54573">
            <w:pPr>
              <w:pStyle w:val="Lijstalinea"/>
              <w:numPr>
                <w:ilvl w:val="0"/>
                <w:numId w:val="13"/>
              </w:numPr>
              <w:rPr>
                <w:rFonts w:asciiTheme="minorHAnsi" w:hAnsiTheme="minorHAnsi" w:cstheme="minorHAnsi"/>
                <w:sz w:val="20"/>
                <w:lang w:val="nl-NL"/>
              </w:rPr>
            </w:pPr>
            <w:r w:rsidRPr="009F0887">
              <w:rPr>
                <w:rFonts w:asciiTheme="minorHAnsi" w:hAnsiTheme="minorHAnsi" w:cstheme="minorHAnsi"/>
                <w:sz w:val="20"/>
                <w:lang w:val="nl-NL"/>
              </w:rPr>
              <w:t xml:space="preserve">Gebruikers van de touchscreens willen een plug &amp; play oplossing. Dit zal met name tijdens de proefopstelling worden getest. Dit bestaat uit het aanzetten van het scherm, het koppelen van een device aan het </w:t>
            </w:r>
            <w:proofErr w:type="spellStart"/>
            <w:r w:rsidRPr="009F0887">
              <w:rPr>
                <w:rFonts w:asciiTheme="minorHAnsi" w:hAnsiTheme="minorHAnsi" w:cstheme="minorHAnsi"/>
                <w:sz w:val="20"/>
                <w:lang w:val="nl-NL"/>
              </w:rPr>
              <w:t>dockingstation</w:t>
            </w:r>
            <w:proofErr w:type="spellEnd"/>
            <w:r w:rsidRPr="009F0887">
              <w:rPr>
                <w:rFonts w:asciiTheme="minorHAnsi" w:hAnsiTheme="minorHAnsi" w:cstheme="minorHAnsi"/>
                <w:sz w:val="20"/>
                <w:lang w:val="nl-NL"/>
              </w:rPr>
              <w:t xml:space="preserve"> (dus altijd </w:t>
            </w:r>
            <w:proofErr w:type="spellStart"/>
            <w:r w:rsidRPr="009F0887">
              <w:rPr>
                <w:rFonts w:asciiTheme="minorHAnsi" w:hAnsiTheme="minorHAnsi" w:cstheme="minorHAnsi"/>
                <w:sz w:val="20"/>
                <w:lang w:val="nl-NL"/>
              </w:rPr>
              <w:t>bedraad</w:t>
            </w:r>
            <w:proofErr w:type="spellEnd"/>
            <w:r w:rsidRPr="009F0887">
              <w:rPr>
                <w:rFonts w:asciiTheme="minorHAnsi" w:hAnsiTheme="minorHAnsi" w:cstheme="minorHAnsi"/>
                <w:sz w:val="20"/>
                <w:lang w:val="nl-NL"/>
              </w:rPr>
              <w:t xml:space="preserve">) en zodra de device werkend is moet het scherm hieraan gekoppeld zijn, uiteraard als alle kabels goed aangesloten zijn. </w:t>
            </w:r>
          </w:p>
          <w:p w14:paraId="2C0042D5" w14:textId="1131EAF0" w:rsidR="00E54573" w:rsidRPr="009F0887" w:rsidRDefault="00E54573" w:rsidP="00E54573">
            <w:pPr>
              <w:pStyle w:val="Lijstalinea"/>
              <w:numPr>
                <w:ilvl w:val="0"/>
                <w:numId w:val="13"/>
              </w:numPr>
              <w:rPr>
                <w:rFonts w:asciiTheme="minorHAnsi" w:hAnsiTheme="minorHAnsi" w:cstheme="minorHAnsi"/>
                <w:sz w:val="20"/>
                <w:lang w:val="nl-NL"/>
              </w:rPr>
            </w:pPr>
            <w:r w:rsidRPr="009F0887">
              <w:rPr>
                <w:rFonts w:asciiTheme="minorHAnsi" w:hAnsiTheme="minorHAnsi" w:cstheme="minorHAnsi"/>
                <w:sz w:val="20"/>
                <w:lang w:val="nl-NL"/>
              </w:rPr>
              <w:t xml:space="preserve">Zodra het eindsignaal van een les gaat moet het touchscreen snel afgesloten kunnen worden (de rode knop op de afstandsbediening of de uitschakeling met de powerknop op het scherm zelf zou genoeg moeten zijn). </w:t>
            </w:r>
          </w:p>
          <w:p w14:paraId="2110B7BA" w14:textId="77777777" w:rsidR="00E54573" w:rsidRPr="00327F07" w:rsidRDefault="00E54573" w:rsidP="00E54573">
            <w:pPr>
              <w:pStyle w:val="Lijstalinea"/>
              <w:numPr>
                <w:ilvl w:val="0"/>
                <w:numId w:val="13"/>
              </w:numPr>
              <w:rPr>
                <w:rFonts w:asciiTheme="minorHAnsi" w:hAnsiTheme="minorHAnsi" w:cstheme="minorHAnsi"/>
                <w:sz w:val="20"/>
              </w:rPr>
            </w:pPr>
            <w:proofErr w:type="spellStart"/>
            <w:r w:rsidRPr="00327F07">
              <w:rPr>
                <w:rFonts w:asciiTheme="minorHAnsi" w:hAnsiTheme="minorHAnsi" w:cstheme="minorHAnsi"/>
                <w:sz w:val="20"/>
              </w:rPr>
              <w:t>Digitaal</w:t>
            </w:r>
            <w:proofErr w:type="spellEnd"/>
            <w:r w:rsidRPr="00327F07">
              <w:rPr>
                <w:rFonts w:asciiTheme="minorHAnsi" w:hAnsiTheme="minorHAnsi" w:cstheme="minorHAnsi"/>
                <w:sz w:val="20"/>
              </w:rPr>
              <w:t xml:space="preserve"> whiteboard </w:t>
            </w:r>
            <w:proofErr w:type="spellStart"/>
            <w:r w:rsidRPr="00327F07">
              <w:rPr>
                <w:rFonts w:asciiTheme="minorHAnsi" w:hAnsiTheme="minorHAnsi" w:cstheme="minorHAnsi"/>
                <w:sz w:val="20"/>
              </w:rPr>
              <w:t>functionaliteit</w:t>
            </w:r>
            <w:proofErr w:type="spellEnd"/>
            <w:r w:rsidRPr="00327F07">
              <w:rPr>
                <w:rFonts w:asciiTheme="minorHAnsi" w:hAnsiTheme="minorHAnsi" w:cstheme="minorHAnsi"/>
                <w:sz w:val="20"/>
              </w:rPr>
              <w:t xml:space="preserve">, stand-alone. </w:t>
            </w:r>
          </w:p>
          <w:p w14:paraId="081BD285" w14:textId="542F717F" w:rsidR="00E54573" w:rsidRPr="009F0887" w:rsidRDefault="00E54573" w:rsidP="00E54573">
            <w:pPr>
              <w:pStyle w:val="Lijstalinea"/>
              <w:numPr>
                <w:ilvl w:val="0"/>
                <w:numId w:val="13"/>
              </w:numPr>
              <w:rPr>
                <w:rFonts w:asciiTheme="minorHAnsi" w:hAnsiTheme="minorHAnsi" w:cstheme="minorHAnsi"/>
                <w:sz w:val="20"/>
                <w:lang w:val="nl-NL"/>
              </w:rPr>
            </w:pPr>
            <w:r w:rsidRPr="009F0887">
              <w:rPr>
                <w:rFonts w:asciiTheme="minorHAnsi" w:hAnsiTheme="minorHAnsi" w:cstheme="minorHAnsi"/>
                <w:sz w:val="20"/>
                <w:lang w:val="nl-NL"/>
              </w:rPr>
              <w:t>De aangeboden en geleverde touchscreens zijn voldoende bestendig voor het gebruik in een Voortgezet Onderwijs instelling, gebruikers</w:t>
            </w:r>
            <w:r>
              <w:rPr>
                <w:rFonts w:asciiTheme="minorHAnsi" w:hAnsiTheme="minorHAnsi" w:cstheme="minorHAnsi"/>
                <w:sz w:val="20"/>
                <w:lang w:val="nl-NL"/>
              </w:rPr>
              <w:t>-</w:t>
            </w:r>
            <w:proofErr w:type="spellStart"/>
            <w:r w:rsidRPr="009F0887">
              <w:rPr>
                <w:rFonts w:asciiTheme="minorHAnsi" w:hAnsiTheme="minorHAnsi" w:cstheme="minorHAnsi"/>
                <w:sz w:val="20"/>
                <w:lang w:val="nl-NL"/>
              </w:rPr>
              <w:t>proof</w:t>
            </w:r>
            <w:proofErr w:type="spellEnd"/>
            <w:r w:rsidRPr="009F0887">
              <w:rPr>
                <w:rFonts w:asciiTheme="minorHAnsi" w:hAnsiTheme="minorHAnsi" w:cstheme="minorHAnsi"/>
                <w:sz w:val="20"/>
                <w:lang w:val="nl-NL"/>
              </w:rPr>
              <w:t>, krasbestendig en kunnen de gehele dag aan staan (minimaal 30.000 branduren en de hardheid van het scherm is minimal 9H/ MOHS 7).</w:t>
            </w:r>
          </w:p>
          <w:p w14:paraId="211C839F" w14:textId="178BCBF5" w:rsidR="00E54573" w:rsidRPr="009F0887" w:rsidRDefault="00E54573" w:rsidP="00E54573">
            <w:pPr>
              <w:pStyle w:val="Lijstalinea"/>
              <w:numPr>
                <w:ilvl w:val="0"/>
                <w:numId w:val="13"/>
              </w:numPr>
              <w:rPr>
                <w:rFonts w:asciiTheme="minorHAnsi" w:hAnsiTheme="minorHAnsi" w:cstheme="minorHAnsi"/>
                <w:sz w:val="20"/>
                <w:lang w:val="nl-NL"/>
              </w:rPr>
            </w:pPr>
            <w:r w:rsidRPr="009F0887">
              <w:rPr>
                <w:rFonts w:asciiTheme="minorHAnsi" w:hAnsiTheme="minorHAnsi" w:cstheme="minorHAnsi"/>
                <w:sz w:val="20"/>
                <w:lang w:val="nl-NL"/>
              </w:rPr>
              <w:t xml:space="preserve">Het touchscreen heeft een </w:t>
            </w:r>
            <w:proofErr w:type="spellStart"/>
            <w:r w:rsidRPr="009F0887">
              <w:rPr>
                <w:rFonts w:asciiTheme="minorHAnsi" w:hAnsiTheme="minorHAnsi" w:cstheme="minorHAnsi"/>
                <w:sz w:val="20"/>
                <w:lang w:val="nl-NL"/>
              </w:rPr>
              <w:t>freeze</w:t>
            </w:r>
            <w:proofErr w:type="spellEnd"/>
            <w:r w:rsidRPr="009F0887">
              <w:rPr>
                <w:rFonts w:asciiTheme="minorHAnsi" w:hAnsiTheme="minorHAnsi" w:cstheme="minorHAnsi"/>
                <w:sz w:val="20"/>
                <w:lang w:val="nl-NL"/>
              </w:rPr>
              <w:t xml:space="preserve"> functieknop waarmee het actieve beeld kan worden “bevroren” en “ontdooid”, in het bevroren beeld kunnen annotaties worden gemaakt middels een functie op het </w:t>
            </w:r>
            <w:r w:rsidR="00FD09D9" w:rsidRPr="009F0887">
              <w:rPr>
                <w:rFonts w:asciiTheme="minorHAnsi" w:hAnsiTheme="minorHAnsi" w:cstheme="minorHAnsi"/>
                <w:sz w:val="20"/>
                <w:lang w:val="nl-NL"/>
              </w:rPr>
              <w:t>touchscreen</w:t>
            </w:r>
            <w:r w:rsidRPr="009F0887">
              <w:rPr>
                <w:rFonts w:asciiTheme="minorHAnsi" w:hAnsiTheme="minorHAnsi" w:cstheme="minorHAnsi"/>
                <w:sz w:val="20"/>
                <w:lang w:val="nl-NL"/>
              </w:rPr>
              <w:t xml:space="preserve"> </w:t>
            </w:r>
            <w:r w:rsidR="00B51E83">
              <w:rPr>
                <w:rFonts w:asciiTheme="minorHAnsi" w:hAnsiTheme="minorHAnsi" w:cstheme="minorHAnsi"/>
                <w:sz w:val="20"/>
                <w:lang w:val="nl-NL"/>
              </w:rPr>
              <w:t>d</w:t>
            </w:r>
            <w:r w:rsidRPr="009F0887">
              <w:rPr>
                <w:rFonts w:asciiTheme="minorHAnsi" w:hAnsiTheme="minorHAnsi" w:cstheme="minorHAnsi"/>
                <w:sz w:val="20"/>
                <w:lang w:val="nl-NL"/>
              </w:rPr>
              <w:t>oor aanraken van het scherm met pen of vinger(s).</w:t>
            </w:r>
          </w:p>
          <w:p w14:paraId="2E67F935" w14:textId="77777777" w:rsidR="00E54573" w:rsidRPr="009F0887" w:rsidRDefault="00E54573" w:rsidP="00E54573">
            <w:pPr>
              <w:pStyle w:val="Lijstalinea"/>
              <w:numPr>
                <w:ilvl w:val="0"/>
                <w:numId w:val="13"/>
              </w:numPr>
              <w:rPr>
                <w:rFonts w:asciiTheme="minorHAnsi" w:hAnsiTheme="minorHAnsi" w:cstheme="minorHAnsi"/>
                <w:sz w:val="20"/>
                <w:lang w:val="nl-NL"/>
              </w:rPr>
            </w:pPr>
            <w:r w:rsidRPr="009F0887">
              <w:rPr>
                <w:rFonts w:asciiTheme="minorHAnsi" w:hAnsiTheme="minorHAnsi" w:cstheme="minorHAnsi"/>
                <w:sz w:val="20"/>
                <w:lang w:val="nl-NL"/>
              </w:rPr>
              <w:t xml:space="preserve">De schermen reageren nauwkeurig op de digitale pen en vinger en zijn in ieder geval geschikt voor wiskundelessen om nauwkeurig lijnen te kunnen tekenen. Dit zal een onderdeel vormen van de gebruikerstest. </w:t>
            </w:r>
          </w:p>
          <w:p w14:paraId="65D03C43" w14:textId="33DD3A89" w:rsidR="00E54573" w:rsidRPr="009F0887" w:rsidRDefault="00E54573" w:rsidP="00E54573">
            <w:pPr>
              <w:pStyle w:val="Lijstalinea"/>
              <w:numPr>
                <w:ilvl w:val="0"/>
                <w:numId w:val="13"/>
              </w:numPr>
              <w:rPr>
                <w:rFonts w:asciiTheme="minorHAnsi" w:hAnsiTheme="minorHAnsi" w:cstheme="minorHAnsi"/>
                <w:sz w:val="20"/>
                <w:lang w:val="nl-NL"/>
              </w:rPr>
            </w:pPr>
            <w:r w:rsidRPr="009F0887">
              <w:rPr>
                <w:rFonts w:asciiTheme="minorHAnsi" w:hAnsiTheme="minorHAnsi" w:cstheme="minorHAnsi"/>
                <w:sz w:val="20"/>
                <w:lang w:val="nl-NL"/>
              </w:rPr>
              <w:t xml:space="preserve">De </w:t>
            </w:r>
            <w:r w:rsidR="008A0654" w:rsidRPr="009F0887">
              <w:rPr>
                <w:rFonts w:asciiTheme="minorHAnsi" w:hAnsiTheme="minorHAnsi" w:cstheme="minorHAnsi"/>
                <w:sz w:val="20"/>
                <w:lang w:val="nl-NL"/>
              </w:rPr>
              <w:t>Touch functie</w:t>
            </w:r>
            <w:r w:rsidRPr="009F0887">
              <w:rPr>
                <w:rFonts w:asciiTheme="minorHAnsi" w:hAnsiTheme="minorHAnsi" w:cstheme="minorHAnsi"/>
                <w:sz w:val="20"/>
                <w:lang w:val="nl-NL"/>
              </w:rPr>
              <w:t xml:space="preserve"> kan gekoppeld worden aan een Windows</w:t>
            </w:r>
            <w:r>
              <w:rPr>
                <w:rFonts w:asciiTheme="minorHAnsi" w:hAnsiTheme="minorHAnsi" w:cstheme="minorHAnsi"/>
                <w:sz w:val="20"/>
                <w:lang w:val="nl-NL"/>
              </w:rPr>
              <w:t>, Apple</w:t>
            </w:r>
            <w:r w:rsidRPr="009F0887">
              <w:rPr>
                <w:rFonts w:asciiTheme="minorHAnsi" w:hAnsiTheme="minorHAnsi" w:cstheme="minorHAnsi"/>
                <w:sz w:val="20"/>
                <w:lang w:val="nl-NL"/>
              </w:rPr>
              <w:t xml:space="preserve"> en Chrome device</w:t>
            </w:r>
            <w:r>
              <w:rPr>
                <w:rFonts w:asciiTheme="minorHAnsi" w:hAnsiTheme="minorHAnsi" w:cstheme="minorHAnsi"/>
                <w:sz w:val="20"/>
                <w:lang w:val="nl-NL"/>
              </w:rPr>
              <w:t>.</w:t>
            </w:r>
            <w:r w:rsidRPr="009F0887">
              <w:rPr>
                <w:rFonts w:asciiTheme="minorHAnsi" w:hAnsiTheme="minorHAnsi" w:cstheme="minorHAnsi"/>
                <w:sz w:val="20"/>
                <w:lang w:val="nl-NL"/>
              </w:rPr>
              <w:t xml:space="preserve"> </w:t>
            </w:r>
          </w:p>
          <w:p w14:paraId="00A4B504" w14:textId="77777777" w:rsidR="00E54573" w:rsidRPr="00A64525" w:rsidRDefault="00E54573" w:rsidP="00E54573">
            <w:pPr>
              <w:pStyle w:val="Lijstalinea"/>
              <w:numPr>
                <w:ilvl w:val="0"/>
                <w:numId w:val="13"/>
              </w:numPr>
              <w:rPr>
                <w:rFonts w:asciiTheme="minorHAnsi" w:hAnsiTheme="minorHAnsi" w:cstheme="minorHAnsi"/>
                <w:sz w:val="20"/>
                <w:lang w:val="nl-NL"/>
              </w:rPr>
            </w:pPr>
            <w:r w:rsidRPr="00A64525">
              <w:rPr>
                <w:rFonts w:asciiTheme="minorHAnsi" w:hAnsiTheme="minorHAnsi" w:cstheme="minorHAnsi"/>
                <w:sz w:val="20"/>
                <w:lang w:val="nl-NL"/>
              </w:rPr>
              <w:t xml:space="preserve">De kijkafstand is goed tot minimaal 8,5 meter afstand. </w:t>
            </w:r>
          </w:p>
          <w:p w14:paraId="5E32B144" w14:textId="27275ACD" w:rsidR="00E54573" w:rsidRPr="00CB60ED" w:rsidRDefault="00E54573" w:rsidP="00E54573">
            <w:pPr>
              <w:pStyle w:val="Lijstalinea"/>
              <w:numPr>
                <w:ilvl w:val="0"/>
                <w:numId w:val="13"/>
              </w:numPr>
              <w:rPr>
                <w:rFonts w:asciiTheme="minorHAnsi" w:hAnsiTheme="minorHAnsi" w:cstheme="minorHAnsi"/>
                <w:sz w:val="20"/>
                <w:lang w:val="nl-NL"/>
              </w:rPr>
            </w:pPr>
            <w:r w:rsidRPr="00A64525">
              <w:rPr>
                <w:rFonts w:asciiTheme="minorHAnsi" w:hAnsiTheme="minorHAnsi" w:cstheme="minorHAnsi"/>
                <w:sz w:val="20"/>
                <w:lang w:val="nl-NL"/>
              </w:rPr>
              <w:t xml:space="preserve">Security: Leerlingen mogen zonder autorisatie de schermen niet overnemen. </w:t>
            </w:r>
          </w:p>
        </w:tc>
        <w:tc>
          <w:tcPr>
            <w:tcW w:w="567" w:type="dxa"/>
            <w:tcBorders>
              <w:bottom w:val="single" w:sz="4" w:space="0" w:color="auto"/>
            </w:tcBorders>
          </w:tcPr>
          <w:p w14:paraId="59C77776" w14:textId="2955967B" w:rsidR="00E54573" w:rsidRPr="00C623DA" w:rsidRDefault="00E54573" w:rsidP="00E54573">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c>
          <w:tcPr>
            <w:tcW w:w="581" w:type="dxa"/>
            <w:tcBorders>
              <w:bottom w:val="single" w:sz="4" w:space="0" w:color="auto"/>
            </w:tcBorders>
          </w:tcPr>
          <w:p w14:paraId="543ECA13" w14:textId="23000F54" w:rsidR="00E54573" w:rsidRPr="00C623DA" w:rsidRDefault="00E54573" w:rsidP="00E54573">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r>
      <w:tr w:rsidR="00E54573" w:rsidRPr="00C623DA" w14:paraId="321D670A" w14:textId="77777777" w:rsidTr="00082D4F">
        <w:tc>
          <w:tcPr>
            <w:tcW w:w="9067" w:type="dxa"/>
            <w:gridSpan w:val="4"/>
            <w:shd w:val="clear" w:color="auto" w:fill="BDD6EE" w:themeFill="accent5" w:themeFillTint="66"/>
          </w:tcPr>
          <w:p w14:paraId="5CAB4907" w14:textId="3D15FEDA" w:rsidR="00E54573" w:rsidRPr="00C623DA" w:rsidRDefault="00E54573" w:rsidP="00E54573">
            <w:pPr>
              <w:jc w:val="center"/>
              <w:rPr>
                <w:rFonts w:asciiTheme="minorHAnsi" w:hAnsiTheme="minorHAnsi" w:cstheme="minorHAnsi"/>
                <w:color w:val="000000"/>
              </w:rPr>
            </w:pPr>
            <w:r w:rsidRPr="00C623DA">
              <w:rPr>
                <w:rFonts w:asciiTheme="minorHAnsi" w:hAnsiTheme="minorHAnsi" w:cstheme="minorHAnsi"/>
                <w:color w:val="000000"/>
              </w:rPr>
              <w:t xml:space="preserve">Specifieke Eisen </w:t>
            </w:r>
            <w:r>
              <w:rPr>
                <w:rFonts w:asciiTheme="minorHAnsi" w:hAnsiTheme="minorHAnsi" w:cstheme="minorHAnsi"/>
                <w:color w:val="000000"/>
              </w:rPr>
              <w:t>Montage</w:t>
            </w:r>
            <w:r w:rsidR="005F3BC1">
              <w:rPr>
                <w:rFonts w:asciiTheme="minorHAnsi" w:hAnsiTheme="minorHAnsi" w:cstheme="minorHAnsi"/>
                <w:color w:val="000000"/>
              </w:rPr>
              <w:t xml:space="preserve"> en Oplevering</w:t>
            </w:r>
          </w:p>
        </w:tc>
      </w:tr>
      <w:tr w:rsidR="00E54573" w:rsidRPr="00C623DA" w14:paraId="07F425D8" w14:textId="77777777" w:rsidTr="00082D4F">
        <w:tc>
          <w:tcPr>
            <w:tcW w:w="1128" w:type="dxa"/>
          </w:tcPr>
          <w:p w14:paraId="54EAEDE6" w14:textId="04B3B23E" w:rsidR="00E54573" w:rsidRPr="00C623DA" w:rsidRDefault="00E54573" w:rsidP="00E54573">
            <w:pPr>
              <w:rPr>
                <w:rFonts w:asciiTheme="minorHAnsi" w:hAnsiTheme="minorHAnsi" w:cstheme="minorHAnsi"/>
              </w:rPr>
            </w:pPr>
            <w:r w:rsidRPr="00C623DA">
              <w:rPr>
                <w:rFonts w:asciiTheme="minorHAnsi" w:hAnsiTheme="minorHAnsi" w:cstheme="minorHAnsi"/>
              </w:rPr>
              <w:t>T-Eis-</w:t>
            </w:r>
            <w:r w:rsidR="00432B06">
              <w:rPr>
                <w:rFonts w:asciiTheme="minorHAnsi" w:hAnsiTheme="minorHAnsi" w:cstheme="minorHAnsi"/>
              </w:rPr>
              <w:t>23</w:t>
            </w:r>
          </w:p>
        </w:tc>
        <w:tc>
          <w:tcPr>
            <w:tcW w:w="6791" w:type="dxa"/>
          </w:tcPr>
          <w:p w14:paraId="4AD06FCD" w14:textId="7E04A465" w:rsidR="00E54573" w:rsidRPr="00431522" w:rsidRDefault="00E54573" w:rsidP="00E54573">
            <w:pPr>
              <w:rPr>
                <w:rFonts w:asciiTheme="minorHAnsi" w:hAnsiTheme="minorHAnsi" w:cstheme="minorHAnsi"/>
              </w:rPr>
            </w:pPr>
            <w:r w:rsidRPr="00431522">
              <w:rPr>
                <w:rFonts w:asciiTheme="minorHAnsi" w:hAnsiTheme="minorHAnsi" w:cstheme="minorHAnsi"/>
              </w:rPr>
              <w:t xml:space="preserve">Montage is inclusief, door facilitaire dienst/ICT van opdrachtgever en fabrikant goedgekeurde, bevestigings- montagemiddelen. De uitstraling komt overeen met bestaande middelen binnen het gebouw en domotica koppelingen. Bouwkundige of elektrische aanpassingen zijn exclusief, tenzij anders overeengekomen, en wordt door opdrachtgever verzorgt. Montage is inclusief aanleggen en wegwerken van alle bekabeling tussen het audio visuele middel en de voorzieningen/ het netwerk worden in kabelgootjes weggewerkt, tenzij anders schriftelijk overeengekomen. </w:t>
            </w:r>
          </w:p>
          <w:p w14:paraId="53B56FA3" w14:textId="1C9669C6" w:rsidR="00E54573" w:rsidRPr="00431522" w:rsidRDefault="00E54573" w:rsidP="00E54573">
            <w:pPr>
              <w:rPr>
                <w:rFonts w:asciiTheme="minorHAnsi" w:hAnsiTheme="minorHAnsi" w:cstheme="minorHAnsi"/>
                <w:color w:val="000000" w:themeColor="text1"/>
              </w:rPr>
            </w:pPr>
            <w:r w:rsidRPr="00431522">
              <w:rPr>
                <w:rFonts w:asciiTheme="minorHAnsi" w:hAnsiTheme="minorHAnsi" w:cstheme="minorHAnsi"/>
              </w:rPr>
              <w:t>Type en kleur kabelgootjes in overleg met opdrachtgever en conform wet- en regelgeving.</w:t>
            </w:r>
          </w:p>
        </w:tc>
        <w:tc>
          <w:tcPr>
            <w:tcW w:w="567" w:type="dxa"/>
          </w:tcPr>
          <w:p w14:paraId="7288AD4F" w14:textId="6B2EEFC1" w:rsidR="00E54573" w:rsidRPr="00C623DA" w:rsidRDefault="00E54573" w:rsidP="00E54573">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c>
          <w:tcPr>
            <w:tcW w:w="581" w:type="dxa"/>
          </w:tcPr>
          <w:p w14:paraId="006D9B86" w14:textId="4EBCF9CC" w:rsidR="00E54573" w:rsidRPr="00C623DA" w:rsidRDefault="00E54573" w:rsidP="00E54573">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r>
      <w:tr w:rsidR="00E54573" w:rsidRPr="00C623DA" w14:paraId="367E8029" w14:textId="77777777" w:rsidTr="00082D4F">
        <w:tc>
          <w:tcPr>
            <w:tcW w:w="1128" w:type="dxa"/>
          </w:tcPr>
          <w:p w14:paraId="40374AC5" w14:textId="5D3C50D2" w:rsidR="00E54573" w:rsidRPr="00C623DA" w:rsidRDefault="00E54573" w:rsidP="00E54573">
            <w:pPr>
              <w:rPr>
                <w:rFonts w:asciiTheme="minorHAnsi" w:hAnsiTheme="minorHAnsi" w:cstheme="minorHAnsi"/>
              </w:rPr>
            </w:pPr>
            <w:r w:rsidRPr="00C623DA">
              <w:rPr>
                <w:rFonts w:asciiTheme="minorHAnsi" w:hAnsiTheme="minorHAnsi" w:cstheme="minorHAnsi"/>
              </w:rPr>
              <w:t>T-Eis-</w:t>
            </w:r>
            <w:r w:rsidR="00432B06">
              <w:rPr>
                <w:rFonts w:asciiTheme="minorHAnsi" w:hAnsiTheme="minorHAnsi" w:cstheme="minorHAnsi"/>
              </w:rPr>
              <w:t>24</w:t>
            </w:r>
          </w:p>
        </w:tc>
        <w:tc>
          <w:tcPr>
            <w:tcW w:w="6791" w:type="dxa"/>
          </w:tcPr>
          <w:p w14:paraId="1AFB7926" w14:textId="77777777" w:rsidR="00E54573" w:rsidRPr="005C5A8D" w:rsidRDefault="00E54573" w:rsidP="00E54573">
            <w:pPr>
              <w:pStyle w:val="Normaalweb"/>
              <w:shd w:val="clear" w:color="auto" w:fill="FFFFFF"/>
              <w:rPr>
                <w:rFonts w:asciiTheme="minorHAnsi" w:hAnsiTheme="minorHAnsi" w:cstheme="minorHAnsi"/>
              </w:rPr>
            </w:pPr>
            <w:r>
              <w:rPr>
                <w:rFonts w:asciiTheme="minorHAnsi" w:hAnsiTheme="minorHAnsi" w:cstheme="minorHAnsi"/>
                <w:sz w:val="20"/>
                <w:szCs w:val="20"/>
              </w:rPr>
              <w:t xml:space="preserve">Touchscreens </w:t>
            </w:r>
            <w:r w:rsidRPr="005C5A8D">
              <w:rPr>
                <w:rFonts w:asciiTheme="minorHAnsi" w:hAnsiTheme="minorHAnsi" w:cstheme="minorHAnsi"/>
                <w:sz w:val="20"/>
                <w:szCs w:val="20"/>
              </w:rPr>
              <w:t>moeten op twee verschillende manieren gemonteerd kunnen worden op een door opdrachtnemer verstrekte oplossing (keus voor het soort oplossing is aan opdrachtgever per situatie, maar standaard is over het algemeen vloer</w:t>
            </w:r>
            <w:r>
              <w:rPr>
                <w:rFonts w:asciiTheme="minorHAnsi" w:hAnsiTheme="minorHAnsi" w:cstheme="minorHAnsi"/>
                <w:sz w:val="20"/>
                <w:szCs w:val="20"/>
              </w:rPr>
              <w:t xml:space="preserve"> </w:t>
            </w:r>
            <w:r w:rsidRPr="005C5A8D">
              <w:rPr>
                <w:rFonts w:asciiTheme="minorHAnsi" w:hAnsiTheme="minorHAnsi" w:cstheme="minorHAnsi"/>
                <w:sz w:val="20"/>
                <w:szCs w:val="20"/>
              </w:rPr>
              <w:t xml:space="preserve">staand, wand gemonteerd): </w:t>
            </w:r>
          </w:p>
          <w:p w14:paraId="3C636E70" w14:textId="77777777" w:rsidR="00E54573" w:rsidRPr="005C5A8D" w:rsidRDefault="00E54573" w:rsidP="00E54573">
            <w:pPr>
              <w:pStyle w:val="Lijstalinea"/>
              <w:numPr>
                <w:ilvl w:val="0"/>
                <w:numId w:val="13"/>
              </w:numPr>
              <w:rPr>
                <w:rFonts w:asciiTheme="minorHAnsi" w:hAnsiTheme="minorHAnsi" w:cstheme="minorHAnsi"/>
                <w:sz w:val="20"/>
                <w:lang w:val="nl-NL"/>
              </w:rPr>
            </w:pPr>
            <w:r w:rsidRPr="005C5A8D">
              <w:rPr>
                <w:rFonts w:asciiTheme="minorHAnsi" w:hAnsiTheme="minorHAnsi" w:cstheme="minorHAnsi"/>
                <w:sz w:val="20"/>
                <w:lang w:val="nl-NL"/>
              </w:rPr>
              <w:t xml:space="preserve">In hoogte verstelbaar, handbediend. De in hoogte verstelbaarheid heeft een minimale garantie van 10 jaar, gemeten vanaf installatiedatum, tenzij er aantoonbaar sprake is van ondeskundig en oneigenlijk gebruik van Opdrachtgever. </w:t>
            </w:r>
          </w:p>
          <w:p w14:paraId="243C34AB" w14:textId="0F061161" w:rsidR="00E54573" w:rsidRPr="00A56A98" w:rsidRDefault="00E54573" w:rsidP="00E54573">
            <w:pPr>
              <w:pStyle w:val="Lijstalinea"/>
              <w:numPr>
                <w:ilvl w:val="0"/>
                <w:numId w:val="13"/>
              </w:numPr>
              <w:rPr>
                <w:rFonts w:asciiTheme="minorHAnsi" w:hAnsiTheme="minorHAnsi" w:cstheme="minorHAnsi"/>
                <w:sz w:val="20"/>
                <w:lang w:val="nl-NL"/>
              </w:rPr>
            </w:pPr>
            <w:r w:rsidRPr="005C5A8D">
              <w:rPr>
                <w:rFonts w:asciiTheme="minorHAnsi" w:hAnsiTheme="minorHAnsi" w:cstheme="minorHAnsi"/>
                <w:sz w:val="20"/>
                <w:lang w:val="nl-NL"/>
              </w:rPr>
              <w:t xml:space="preserve">Een in hoogte verstelbare verrijdbare opstelling. </w:t>
            </w:r>
          </w:p>
        </w:tc>
        <w:tc>
          <w:tcPr>
            <w:tcW w:w="567" w:type="dxa"/>
          </w:tcPr>
          <w:p w14:paraId="34BD5A71" w14:textId="09A04C5C" w:rsidR="00E54573" w:rsidRPr="00C623DA" w:rsidRDefault="00E54573" w:rsidP="00E54573">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c>
          <w:tcPr>
            <w:tcW w:w="581" w:type="dxa"/>
          </w:tcPr>
          <w:p w14:paraId="5F435E1E" w14:textId="7EC06F1E" w:rsidR="00E54573" w:rsidRPr="00C623DA" w:rsidRDefault="00E54573" w:rsidP="00E54573">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r>
      <w:tr w:rsidR="00E54573" w:rsidRPr="00C623DA" w14:paraId="0E5FA82D" w14:textId="77777777" w:rsidTr="00082D4F">
        <w:tc>
          <w:tcPr>
            <w:tcW w:w="1128" w:type="dxa"/>
          </w:tcPr>
          <w:p w14:paraId="31C00EBB" w14:textId="7B044F2C" w:rsidR="00E54573" w:rsidRPr="00C623DA" w:rsidRDefault="00E54573" w:rsidP="00E54573">
            <w:pPr>
              <w:rPr>
                <w:rFonts w:asciiTheme="minorHAnsi" w:hAnsiTheme="minorHAnsi" w:cstheme="minorHAnsi"/>
              </w:rPr>
            </w:pPr>
            <w:r w:rsidRPr="00C623DA">
              <w:rPr>
                <w:rFonts w:asciiTheme="minorHAnsi" w:hAnsiTheme="minorHAnsi" w:cstheme="minorHAnsi"/>
              </w:rPr>
              <w:t>T-Eis-</w:t>
            </w:r>
            <w:r w:rsidR="00432B06">
              <w:rPr>
                <w:rFonts w:asciiTheme="minorHAnsi" w:hAnsiTheme="minorHAnsi" w:cstheme="minorHAnsi"/>
              </w:rPr>
              <w:t>25</w:t>
            </w:r>
          </w:p>
        </w:tc>
        <w:tc>
          <w:tcPr>
            <w:tcW w:w="6791" w:type="dxa"/>
          </w:tcPr>
          <w:p w14:paraId="3001D81A" w14:textId="24040903" w:rsidR="00E54573" w:rsidRPr="00A56A98" w:rsidRDefault="00E54573" w:rsidP="00E54573">
            <w:pPr>
              <w:rPr>
                <w:rFonts w:asciiTheme="minorHAnsi" w:hAnsiTheme="minorHAnsi" w:cstheme="minorHAnsi"/>
              </w:rPr>
            </w:pPr>
            <w:r w:rsidRPr="00A56A98">
              <w:rPr>
                <w:rFonts w:asciiTheme="minorHAnsi" w:eastAsiaTheme="minorHAnsi" w:hAnsiTheme="minorHAnsi" w:cstheme="minorHAnsi"/>
              </w:rPr>
              <w:t xml:space="preserve">De </w:t>
            </w:r>
            <w:r>
              <w:rPr>
                <w:rFonts w:asciiTheme="minorHAnsi" w:hAnsiTheme="minorHAnsi" w:cstheme="minorHAnsi"/>
              </w:rPr>
              <w:t>monteur</w:t>
            </w:r>
            <w:r w:rsidRPr="00A56A98">
              <w:rPr>
                <w:rFonts w:asciiTheme="minorHAnsi" w:hAnsiTheme="minorHAnsi" w:cstheme="minorHAnsi"/>
              </w:rPr>
              <w:t xml:space="preserve"> heeft </w:t>
            </w:r>
            <w:r>
              <w:rPr>
                <w:rFonts w:asciiTheme="minorHAnsi" w:hAnsiTheme="minorHAnsi" w:cstheme="minorHAnsi"/>
              </w:rPr>
              <w:t xml:space="preserve">voor dit vakgebied </w:t>
            </w:r>
            <w:r w:rsidRPr="00A56A98">
              <w:rPr>
                <w:rFonts w:asciiTheme="minorHAnsi" w:hAnsiTheme="minorHAnsi" w:cstheme="minorHAnsi"/>
              </w:rPr>
              <w:t xml:space="preserve">erkende diploma’s en is altijd door desbetreffende fabrikant gecertificeerd om de diverse installatie, onderhouds- en reparatiewerkzaamheden uit te voeren. Opdrachtnemer toont op aanvraag </w:t>
            </w:r>
            <w:r w:rsidRPr="00A56A98">
              <w:rPr>
                <w:rFonts w:asciiTheme="minorHAnsi" w:hAnsiTheme="minorHAnsi" w:cstheme="minorHAnsi"/>
              </w:rPr>
              <w:lastRenderedPageBreak/>
              <w:t>vakinhoudelijke diploma's/ certificaten van monteurs. Opdrachtnemer is verantwoordelijk voor behoud van deze vakkennis van de monteurs.</w:t>
            </w:r>
          </w:p>
        </w:tc>
        <w:tc>
          <w:tcPr>
            <w:tcW w:w="567" w:type="dxa"/>
          </w:tcPr>
          <w:p w14:paraId="51CC31D0" w14:textId="7105448D" w:rsidR="00E54573" w:rsidRPr="00C623DA" w:rsidRDefault="00E54573" w:rsidP="00E54573">
            <w:pPr>
              <w:rPr>
                <w:rFonts w:asciiTheme="minorHAnsi" w:hAnsiTheme="minorHAnsi" w:cstheme="minorHAnsi"/>
              </w:rPr>
            </w:pPr>
            <w:r w:rsidRPr="00C623DA">
              <w:rPr>
                <w:rFonts w:asciiTheme="minorHAnsi" w:hAnsiTheme="minorHAnsi" w:cstheme="minorHAnsi"/>
              </w:rPr>
              <w:lastRenderedPageBreak/>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c>
          <w:tcPr>
            <w:tcW w:w="581" w:type="dxa"/>
          </w:tcPr>
          <w:p w14:paraId="219FE6A2" w14:textId="6388EABA" w:rsidR="00E54573" w:rsidRPr="00C623DA" w:rsidRDefault="00E54573" w:rsidP="00E54573">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r>
      <w:tr w:rsidR="00E54573" w:rsidRPr="00C623DA" w14:paraId="2F2735E5" w14:textId="77777777" w:rsidTr="00082D4F">
        <w:tc>
          <w:tcPr>
            <w:tcW w:w="1128" w:type="dxa"/>
          </w:tcPr>
          <w:p w14:paraId="5557D999" w14:textId="0F3DC4C6" w:rsidR="00E54573" w:rsidRPr="00C623DA" w:rsidRDefault="00E54573" w:rsidP="00E54573">
            <w:pPr>
              <w:rPr>
                <w:rFonts w:asciiTheme="minorHAnsi" w:hAnsiTheme="minorHAnsi" w:cstheme="minorHAnsi"/>
              </w:rPr>
            </w:pPr>
            <w:r w:rsidRPr="00C623DA">
              <w:rPr>
                <w:rFonts w:asciiTheme="minorHAnsi" w:hAnsiTheme="minorHAnsi" w:cstheme="minorHAnsi"/>
              </w:rPr>
              <w:t>T-Eis-</w:t>
            </w:r>
            <w:r w:rsidR="00432B06">
              <w:rPr>
                <w:rFonts w:asciiTheme="minorHAnsi" w:hAnsiTheme="minorHAnsi" w:cstheme="minorHAnsi"/>
              </w:rPr>
              <w:t>26</w:t>
            </w:r>
          </w:p>
        </w:tc>
        <w:tc>
          <w:tcPr>
            <w:tcW w:w="6791" w:type="dxa"/>
          </w:tcPr>
          <w:p w14:paraId="2643A6D7" w14:textId="5EF07396" w:rsidR="00E54573" w:rsidRPr="00302024" w:rsidRDefault="00E54573" w:rsidP="00E54573">
            <w:pPr>
              <w:pStyle w:val="Normaalweb"/>
              <w:shd w:val="clear" w:color="auto" w:fill="FFFFFF"/>
              <w:rPr>
                <w:rFonts w:asciiTheme="minorHAnsi" w:hAnsiTheme="minorHAnsi" w:cstheme="minorHAnsi"/>
              </w:rPr>
            </w:pPr>
            <w:r w:rsidRPr="00302024">
              <w:rPr>
                <w:rFonts w:asciiTheme="minorHAnsi" w:hAnsiTheme="minorHAnsi" w:cstheme="minorHAnsi"/>
                <w:sz w:val="20"/>
                <w:szCs w:val="20"/>
              </w:rPr>
              <w:t xml:space="preserve">Om de overlast voor de locaties zo veel mogelijk te beperken </w:t>
            </w:r>
            <w:r>
              <w:rPr>
                <w:rFonts w:asciiTheme="minorHAnsi" w:hAnsiTheme="minorHAnsi" w:cstheme="minorHAnsi"/>
                <w:sz w:val="20"/>
                <w:szCs w:val="20"/>
              </w:rPr>
              <w:t>dienen m</w:t>
            </w:r>
            <w:r w:rsidRPr="00302024">
              <w:rPr>
                <w:rFonts w:asciiTheme="minorHAnsi" w:hAnsiTheme="minorHAnsi" w:cstheme="minorHAnsi"/>
                <w:sz w:val="20"/>
                <w:szCs w:val="20"/>
              </w:rPr>
              <w:t xml:space="preserve">ontagewerkzaamheden zoals boren, hakken, slijpen, zagen en vrezen, in overleg met de opdrachtgever uitgevoerd te worden. Daarnaast dient opdrachtnemer </w:t>
            </w:r>
            <w:r>
              <w:rPr>
                <w:rFonts w:asciiTheme="minorHAnsi" w:hAnsiTheme="minorHAnsi" w:cstheme="minorHAnsi"/>
                <w:sz w:val="20"/>
                <w:szCs w:val="20"/>
              </w:rPr>
              <w:t xml:space="preserve">alle voorzorgsmaatregelen te treffen om ervoor </w:t>
            </w:r>
            <w:r w:rsidRPr="00302024">
              <w:rPr>
                <w:rFonts w:asciiTheme="minorHAnsi" w:hAnsiTheme="minorHAnsi" w:cstheme="minorHAnsi"/>
                <w:sz w:val="20"/>
                <w:szCs w:val="20"/>
              </w:rPr>
              <w:t xml:space="preserve">te zorgen dat tijdens deze werkzaamheden geen schade wordt veroorzaakt aan aanwezige apparatuur en meubilair. </w:t>
            </w:r>
          </w:p>
        </w:tc>
        <w:tc>
          <w:tcPr>
            <w:tcW w:w="567" w:type="dxa"/>
          </w:tcPr>
          <w:p w14:paraId="0C643AEF" w14:textId="55CD7ABF" w:rsidR="00E54573" w:rsidRPr="00C623DA" w:rsidRDefault="00E54573" w:rsidP="00E54573">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c>
          <w:tcPr>
            <w:tcW w:w="581" w:type="dxa"/>
          </w:tcPr>
          <w:p w14:paraId="7C359878" w14:textId="3A0FEFE5" w:rsidR="00E54573" w:rsidRPr="00C623DA" w:rsidRDefault="00E54573" w:rsidP="00E54573">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r>
      <w:tr w:rsidR="00163FFD" w:rsidRPr="00C623DA" w14:paraId="2B99F906" w14:textId="77777777" w:rsidTr="00082D4F">
        <w:tc>
          <w:tcPr>
            <w:tcW w:w="1128" w:type="dxa"/>
          </w:tcPr>
          <w:p w14:paraId="6A3E504F" w14:textId="6791E799" w:rsidR="00163FFD" w:rsidRPr="00C623DA" w:rsidRDefault="00163FFD" w:rsidP="00163FFD">
            <w:pPr>
              <w:rPr>
                <w:rFonts w:asciiTheme="minorHAnsi" w:hAnsiTheme="minorHAnsi" w:cstheme="minorHAnsi"/>
              </w:rPr>
            </w:pPr>
            <w:r>
              <w:rPr>
                <w:rFonts w:asciiTheme="minorHAnsi" w:hAnsiTheme="minorHAnsi" w:cstheme="minorHAnsi"/>
              </w:rPr>
              <w:t>T-Eis</w:t>
            </w:r>
            <w:r w:rsidR="00432B06">
              <w:rPr>
                <w:rFonts w:asciiTheme="minorHAnsi" w:hAnsiTheme="minorHAnsi" w:cstheme="minorHAnsi"/>
              </w:rPr>
              <w:t>-27</w:t>
            </w:r>
          </w:p>
        </w:tc>
        <w:tc>
          <w:tcPr>
            <w:tcW w:w="6791" w:type="dxa"/>
          </w:tcPr>
          <w:p w14:paraId="739BD06C" w14:textId="6AFE5E97" w:rsidR="00163FFD" w:rsidRPr="00D13F10" w:rsidRDefault="00163FFD" w:rsidP="00163FFD">
            <w:pPr>
              <w:pStyle w:val="Normaalweb"/>
              <w:shd w:val="clear" w:color="auto" w:fill="FFFFFF"/>
              <w:rPr>
                <w:rFonts w:asciiTheme="minorHAnsi" w:hAnsiTheme="minorHAnsi" w:cstheme="minorHAnsi"/>
              </w:rPr>
            </w:pPr>
            <w:r w:rsidRPr="00D13F10">
              <w:rPr>
                <w:rFonts w:asciiTheme="minorHAnsi" w:hAnsiTheme="minorHAnsi" w:cstheme="minorHAnsi"/>
                <w:sz w:val="20"/>
                <w:szCs w:val="20"/>
              </w:rPr>
              <w:t xml:space="preserve">De ingediende prijzen zijn inclusief het transport naar het betreffende lokaal. Als schermen niet in een lift passen kan opdrachtnemer geen meerkosten in rekening brengen voor een vervoer naar een etage. Inschrijver stelt zich </w:t>
            </w:r>
            <w:r>
              <w:rPr>
                <w:rFonts w:asciiTheme="minorHAnsi" w:hAnsiTheme="minorHAnsi" w:cstheme="minorHAnsi"/>
                <w:sz w:val="20"/>
                <w:szCs w:val="20"/>
              </w:rPr>
              <w:t xml:space="preserve">bij levering vooraf </w:t>
            </w:r>
            <w:r w:rsidRPr="00D13F10">
              <w:rPr>
                <w:rFonts w:asciiTheme="minorHAnsi" w:hAnsiTheme="minorHAnsi" w:cstheme="minorHAnsi"/>
                <w:sz w:val="20"/>
                <w:szCs w:val="20"/>
              </w:rPr>
              <w:t xml:space="preserve">voldoende op de hoogte van de mogelijkheden en beperkingen van de schoolgebouwen. </w:t>
            </w:r>
          </w:p>
        </w:tc>
        <w:tc>
          <w:tcPr>
            <w:tcW w:w="567" w:type="dxa"/>
          </w:tcPr>
          <w:p w14:paraId="3B97A463" w14:textId="2779BFB7" w:rsidR="00163FFD" w:rsidRPr="00C623DA" w:rsidRDefault="00163FFD" w:rsidP="00163FFD">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c>
          <w:tcPr>
            <w:tcW w:w="581" w:type="dxa"/>
          </w:tcPr>
          <w:p w14:paraId="438A4C32" w14:textId="5484C2CA" w:rsidR="00163FFD" w:rsidRPr="00C623DA" w:rsidRDefault="00163FFD" w:rsidP="00163FFD">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r>
      <w:tr w:rsidR="001255B2" w:rsidRPr="00C623DA" w14:paraId="6CCEF520" w14:textId="77777777" w:rsidTr="00082D4F">
        <w:tc>
          <w:tcPr>
            <w:tcW w:w="1128" w:type="dxa"/>
          </w:tcPr>
          <w:p w14:paraId="070227FF" w14:textId="1519F92F" w:rsidR="001255B2" w:rsidRDefault="001255B2" w:rsidP="001255B2">
            <w:pPr>
              <w:rPr>
                <w:rFonts w:asciiTheme="minorHAnsi" w:hAnsiTheme="minorHAnsi" w:cstheme="minorHAnsi"/>
              </w:rPr>
            </w:pPr>
            <w:r>
              <w:rPr>
                <w:rFonts w:asciiTheme="minorHAnsi" w:hAnsiTheme="minorHAnsi" w:cstheme="minorHAnsi"/>
              </w:rPr>
              <w:t>T-Eis-28</w:t>
            </w:r>
          </w:p>
        </w:tc>
        <w:tc>
          <w:tcPr>
            <w:tcW w:w="6791" w:type="dxa"/>
          </w:tcPr>
          <w:p w14:paraId="5A9ED0DF" w14:textId="77777777" w:rsidR="001255B2" w:rsidRPr="001255B2" w:rsidRDefault="001255B2" w:rsidP="001255B2">
            <w:pPr>
              <w:pStyle w:val="Normaalweb"/>
              <w:shd w:val="clear" w:color="auto" w:fill="FFFFFF"/>
              <w:rPr>
                <w:rFonts w:asciiTheme="minorHAnsi" w:hAnsiTheme="minorHAnsi" w:cstheme="minorHAnsi"/>
                <w:sz w:val="20"/>
                <w:szCs w:val="20"/>
              </w:rPr>
            </w:pPr>
            <w:r w:rsidRPr="001255B2">
              <w:rPr>
                <w:rFonts w:asciiTheme="minorHAnsi" w:hAnsiTheme="minorHAnsi" w:cstheme="minorHAnsi"/>
                <w:sz w:val="20"/>
                <w:szCs w:val="20"/>
              </w:rPr>
              <w:t>Werkzaamheden worden schoon opgeleverd, afval wordt door de Opdrachtnemer zelf afgevoerd. Opdrachtnemer draagt zelf zorg voor een stofzuiger en andere middelen om de locatie schoon op te kunnen leveren.  Opdrachtnemer voert verpakkings- en restmateriaal af in zijn eigen afvalstromen.</w:t>
            </w:r>
          </w:p>
          <w:p w14:paraId="78C51230" w14:textId="77777777" w:rsidR="001255B2" w:rsidRPr="00D13F10" w:rsidRDefault="001255B2" w:rsidP="001255B2">
            <w:pPr>
              <w:pStyle w:val="Normaalweb"/>
              <w:shd w:val="clear" w:color="auto" w:fill="FFFFFF"/>
              <w:rPr>
                <w:rFonts w:asciiTheme="minorHAnsi" w:hAnsiTheme="minorHAnsi" w:cstheme="minorHAnsi"/>
                <w:sz w:val="20"/>
                <w:szCs w:val="20"/>
              </w:rPr>
            </w:pPr>
          </w:p>
        </w:tc>
        <w:tc>
          <w:tcPr>
            <w:tcW w:w="567" w:type="dxa"/>
          </w:tcPr>
          <w:p w14:paraId="3B57B040" w14:textId="7D5CF68C" w:rsidR="001255B2" w:rsidRPr="00C623DA" w:rsidRDefault="001255B2" w:rsidP="001255B2">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c>
          <w:tcPr>
            <w:tcW w:w="581" w:type="dxa"/>
          </w:tcPr>
          <w:p w14:paraId="2E1167FC" w14:textId="1CE839AE" w:rsidR="001255B2" w:rsidRPr="00C623DA" w:rsidRDefault="001255B2" w:rsidP="001255B2">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r>
      <w:tr w:rsidR="006C3A7B" w:rsidRPr="00C623DA" w14:paraId="13AF64B2" w14:textId="77777777" w:rsidTr="00082D4F">
        <w:tc>
          <w:tcPr>
            <w:tcW w:w="1128" w:type="dxa"/>
          </w:tcPr>
          <w:p w14:paraId="7050F4F9" w14:textId="7AB6C8AA" w:rsidR="006C3A7B" w:rsidRDefault="006C3A7B" w:rsidP="006C3A7B">
            <w:pPr>
              <w:rPr>
                <w:rFonts w:asciiTheme="minorHAnsi" w:hAnsiTheme="minorHAnsi" w:cstheme="minorHAnsi"/>
              </w:rPr>
            </w:pPr>
            <w:r>
              <w:rPr>
                <w:rFonts w:asciiTheme="minorHAnsi" w:hAnsiTheme="minorHAnsi" w:cstheme="minorHAnsi"/>
              </w:rPr>
              <w:t>T-Eis-29</w:t>
            </w:r>
          </w:p>
        </w:tc>
        <w:tc>
          <w:tcPr>
            <w:tcW w:w="6791" w:type="dxa"/>
          </w:tcPr>
          <w:p w14:paraId="6CD2F0FC" w14:textId="69D030D9" w:rsidR="006C3A7B" w:rsidRPr="001255B2" w:rsidRDefault="006C3A7B" w:rsidP="006C3A7B">
            <w:pPr>
              <w:pStyle w:val="Normaalweb"/>
              <w:shd w:val="clear" w:color="auto" w:fill="FFFFFF"/>
              <w:rPr>
                <w:rFonts w:asciiTheme="minorHAnsi" w:hAnsiTheme="minorHAnsi" w:cstheme="minorHAnsi"/>
                <w:sz w:val="20"/>
                <w:szCs w:val="20"/>
              </w:rPr>
            </w:pPr>
            <w:r w:rsidRPr="000D27F4">
              <w:rPr>
                <w:rFonts w:asciiTheme="minorHAnsi" w:hAnsiTheme="minorHAnsi" w:cstheme="minorHAnsi"/>
                <w:sz w:val="20"/>
                <w:szCs w:val="20"/>
              </w:rPr>
              <w:t xml:space="preserve">Onder oplevering </w:t>
            </w:r>
            <w:r>
              <w:rPr>
                <w:rFonts w:asciiTheme="minorHAnsi" w:hAnsiTheme="minorHAnsi" w:cstheme="minorHAnsi"/>
                <w:sz w:val="20"/>
                <w:szCs w:val="20"/>
              </w:rPr>
              <w:t>wordt verstaan de</w:t>
            </w:r>
            <w:r w:rsidRPr="000D27F4">
              <w:rPr>
                <w:rFonts w:asciiTheme="minorHAnsi" w:hAnsiTheme="minorHAnsi" w:cstheme="minorHAnsi"/>
                <w:sz w:val="20"/>
                <w:szCs w:val="20"/>
              </w:rPr>
              <w:t xml:space="preserve"> fysieke oplevering op locatie, waarbij de projectleider en/of operationeel verantwoordelijke van </w:t>
            </w:r>
            <w:r>
              <w:rPr>
                <w:rFonts w:asciiTheme="minorHAnsi" w:hAnsiTheme="minorHAnsi" w:cstheme="minorHAnsi"/>
                <w:sz w:val="20"/>
                <w:szCs w:val="20"/>
              </w:rPr>
              <w:t>de Opdrachtgever</w:t>
            </w:r>
            <w:r w:rsidRPr="000D27F4">
              <w:rPr>
                <w:rFonts w:asciiTheme="minorHAnsi" w:hAnsiTheme="minorHAnsi" w:cstheme="minorHAnsi"/>
                <w:sz w:val="20"/>
                <w:szCs w:val="20"/>
              </w:rPr>
              <w:t xml:space="preserve"> gezamenlijk met Opdrachtnemer de installaties nalopen en mogelijke opleverpunten noteren.  </w:t>
            </w:r>
          </w:p>
        </w:tc>
        <w:tc>
          <w:tcPr>
            <w:tcW w:w="567" w:type="dxa"/>
          </w:tcPr>
          <w:p w14:paraId="7373EF8D" w14:textId="67D98047" w:rsidR="006C3A7B" w:rsidRPr="00C623DA" w:rsidRDefault="006C3A7B" w:rsidP="006C3A7B">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c>
          <w:tcPr>
            <w:tcW w:w="581" w:type="dxa"/>
          </w:tcPr>
          <w:p w14:paraId="41B9E5BD" w14:textId="0D4478BC" w:rsidR="006C3A7B" w:rsidRPr="00C623DA" w:rsidRDefault="006C3A7B" w:rsidP="006C3A7B">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r>
      <w:tr w:rsidR="006C3A7B" w:rsidRPr="00C623DA" w14:paraId="2CDFF23D" w14:textId="77777777" w:rsidTr="00082D4F">
        <w:tc>
          <w:tcPr>
            <w:tcW w:w="1128" w:type="dxa"/>
          </w:tcPr>
          <w:p w14:paraId="48ED6F69" w14:textId="2F8144A2" w:rsidR="006C3A7B" w:rsidRDefault="006C3A7B" w:rsidP="006C3A7B">
            <w:pPr>
              <w:rPr>
                <w:rFonts w:asciiTheme="minorHAnsi" w:hAnsiTheme="minorHAnsi" w:cstheme="minorHAnsi"/>
              </w:rPr>
            </w:pPr>
            <w:r>
              <w:rPr>
                <w:rFonts w:asciiTheme="minorHAnsi" w:hAnsiTheme="minorHAnsi" w:cstheme="minorHAnsi"/>
              </w:rPr>
              <w:t>T-Eis-30</w:t>
            </w:r>
          </w:p>
        </w:tc>
        <w:tc>
          <w:tcPr>
            <w:tcW w:w="6791" w:type="dxa"/>
          </w:tcPr>
          <w:p w14:paraId="18DF43E7" w14:textId="0946B1EF" w:rsidR="006C3A7B" w:rsidRPr="00CE220A" w:rsidRDefault="006C3A7B" w:rsidP="006C3A7B">
            <w:pPr>
              <w:pStyle w:val="Normaalweb"/>
              <w:shd w:val="clear" w:color="auto" w:fill="FFFFFF"/>
              <w:rPr>
                <w:rFonts w:asciiTheme="minorHAnsi" w:hAnsiTheme="minorHAnsi" w:cstheme="minorHAnsi"/>
                <w:sz w:val="20"/>
                <w:szCs w:val="20"/>
              </w:rPr>
            </w:pPr>
            <w:r w:rsidRPr="00CE220A">
              <w:rPr>
                <w:rFonts w:asciiTheme="minorHAnsi" w:hAnsiTheme="minorHAnsi" w:cstheme="minorHAnsi"/>
                <w:sz w:val="20"/>
                <w:szCs w:val="20"/>
              </w:rPr>
              <w:t xml:space="preserve">Bij de oplevering worden minimaal de volgende punten gecontroleerd:  </w:t>
            </w:r>
          </w:p>
          <w:p w14:paraId="483CC457" w14:textId="709B95E8" w:rsidR="006C3A7B" w:rsidRPr="00CE220A" w:rsidRDefault="006C3A7B" w:rsidP="006C3A7B">
            <w:pPr>
              <w:pStyle w:val="Normaalweb"/>
              <w:numPr>
                <w:ilvl w:val="0"/>
                <w:numId w:val="34"/>
              </w:numPr>
              <w:shd w:val="clear" w:color="auto" w:fill="FFFFFF"/>
              <w:rPr>
                <w:rFonts w:asciiTheme="minorHAnsi" w:hAnsiTheme="minorHAnsi" w:cstheme="minorHAnsi"/>
                <w:sz w:val="20"/>
                <w:szCs w:val="20"/>
              </w:rPr>
            </w:pPr>
            <w:r w:rsidRPr="00CE220A">
              <w:rPr>
                <w:rFonts w:asciiTheme="minorHAnsi" w:hAnsiTheme="minorHAnsi" w:cstheme="minorHAnsi"/>
                <w:sz w:val="20"/>
                <w:szCs w:val="20"/>
              </w:rPr>
              <w:t>Cosmetisch afwerken van de installatie</w:t>
            </w:r>
            <w:r>
              <w:rPr>
                <w:rFonts w:asciiTheme="minorHAnsi" w:hAnsiTheme="minorHAnsi" w:cstheme="minorHAnsi"/>
                <w:sz w:val="20"/>
                <w:szCs w:val="20"/>
              </w:rPr>
              <w:t>;</w:t>
            </w:r>
          </w:p>
          <w:p w14:paraId="5E452C20" w14:textId="09599018" w:rsidR="006C3A7B" w:rsidRPr="00CE220A" w:rsidRDefault="006C3A7B" w:rsidP="006C3A7B">
            <w:pPr>
              <w:pStyle w:val="Normaalweb"/>
              <w:numPr>
                <w:ilvl w:val="0"/>
                <w:numId w:val="34"/>
              </w:numPr>
              <w:shd w:val="clear" w:color="auto" w:fill="FFFFFF"/>
              <w:rPr>
                <w:rFonts w:asciiTheme="minorHAnsi" w:hAnsiTheme="minorHAnsi" w:cstheme="minorHAnsi"/>
                <w:sz w:val="20"/>
                <w:szCs w:val="20"/>
              </w:rPr>
            </w:pPr>
            <w:r w:rsidRPr="00CE220A">
              <w:rPr>
                <w:rFonts w:asciiTheme="minorHAnsi" w:hAnsiTheme="minorHAnsi" w:cstheme="minorHAnsi"/>
                <w:sz w:val="20"/>
                <w:szCs w:val="20"/>
              </w:rPr>
              <w:t>Reinigen</w:t>
            </w:r>
            <w:r>
              <w:rPr>
                <w:rFonts w:asciiTheme="minorHAnsi" w:hAnsiTheme="minorHAnsi" w:cstheme="minorHAnsi"/>
                <w:sz w:val="20"/>
                <w:szCs w:val="20"/>
              </w:rPr>
              <w:t xml:space="preserve">/ opleveren </w:t>
            </w:r>
            <w:r w:rsidRPr="00CE220A">
              <w:rPr>
                <w:rFonts w:asciiTheme="minorHAnsi" w:hAnsiTheme="minorHAnsi" w:cstheme="minorHAnsi"/>
                <w:sz w:val="20"/>
                <w:szCs w:val="20"/>
              </w:rPr>
              <w:t>locatie</w:t>
            </w:r>
            <w:r>
              <w:rPr>
                <w:rFonts w:asciiTheme="minorHAnsi" w:hAnsiTheme="minorHAnsi" w:cstheme="minorHAnsi"/>
                <w:sz w:val="20"/>
                <w:szCs w:val="20"/>
              </w:rPr>
              <w:t>;</w:t>
            </w:r>
          </w:p>
          <w:p w14:paraId="1EBA9E65" w14:textId="4234B879" w:rsidR="006C3A7B" w:rsidRPr="00CE220A" w:rsidRDefault="006C3A7B" w:rsidP="006C3A7B">
            <w:pPr>
              <w:pStyle w:val="Normaalweb"/>
              <w:numPr>
                <w:ilvl w:val="0"/>
                <w:numId w:val="34"/>
              </w:numPr>
              <w:shd w:val="clear" w:color="auto" w:fill="FFFFFF"/>
              <w:rPr>
                <w:rFonts w:asciiTheme="minorHAnsi" w:hAnsiTheme="minorHAnsi" w:cstheme="minorHAnsi"/>
                <w:sz w:val="20"/>
                <w:szCs w:val="20"/>
              </w:rPr>
            </w:pPr>
            <w:r w:rsidRPr="00CE220A">
              <w:rPr>
                <w:rFonts w:asciiTheme="minorHAnsi" w:hAnsiTheme="minorHAnsi" w:cstheme="minorHAnsi"/>
                <w:sz w:val="20"/>
                <w:szCs w:val="20"/>
              </w:rPr>
              <w:t>Retour nemen en recyclen van de aangeleverde verpakkingen en afval</w:t>
            </w:r>
            <w:r>
              <w:rPr>
                <w:rFonts w:asciiTheme="minorHAnsi" w:hAnsiTheme="minorHAnsi" w:cstheme="minorHAnsi"/>
                <w:sz w:val="20"/>
                <w:szCs w:val="20"/>
              </w:rPr>
              <w:t>;</w:t>
            </w:r>
          </w:p>
          <w:p w14:paraId="785B4934" w14:textId="5B9C4E43" w:rsidR="006C3A7B" w:rsidRPr="00CE220A" w:rsidRDefault="006C3A7B" w:rsidP="006C3A7B">
            <w:pPr>
              <w:pStyle w:val="Normaalweb"/>
              <w:numPr>
                <w:ilvl w:val="0"/>
                <w:numId w:val="34"/>
              </w:numPr>
              <w:shd w:val="clear" w:color="auto" w:fill="FFFFFF"/>
              <w:rPr>
                <w:rFonts w:asciiTheme="minorHAnsi" w:hAnsiTheme="minorHAnsi" w:cstheme="minorHAnsi"/>
                <w:sz w:val="20"/>
                <w:szCs w:val="20"/>
              </w:rPr>
            </w:pPr>
            <w:r w:rsidRPr="00CE220A">
              <w:rPr>
                <w:rFonts w:asciiTheme="minorHAnsi" w:hAnsiTheme="minorHAnsi" w:cstheme="minorHAnsi"/>
                <w:sz w:val="20"/>
                <w:szCs w:val="20"/>
              </w:rPr>
              <w:t>Testen en opleveren van de AV-middelen</w:t>
            </w:r>
            <w:r>
              <w:rPr>
                <w:rFonts w:asciiTheme="minorHAnsi" w:hAnsiTheme="minorHAnsi" w:cstheme="minorHAnsi"/>
                <w:sz w:val="20"/>
                <w:szCs w:val="20"/>
              </w:rPr>
              <w:t>;</w:t>
            </w:r>
          </w:p>
          <w:p w14:paraId="57D7E6A9" w14:textId="5194D960" w:rsidR="006C3A7B" w:rsidRPr="004E4F09" w:rsidRDefault="006C3A7B" w:rsidP="006C3A7B">
            <w:pPr>
              <w:pStyle w:val="Normaalweb"/>
              <w:numPr>
                <w:ilvl w:val="0"/>
                <w:numId w:val="34"/>
              </w:numPr>
              <w:shd w:val="clear" w:color="auto" w:fill="FFFFFF"/>
              <w:rPr>
                <w:rFonts w:asciiTheme="minorHAnsi" w:hAnsiTheme="minorHAnsi" w:cstheme="minorHAnsi"/>
                <w:sz w:val="20"/>
                <w:szCs w:val="20"/>
              </w:rPr>
            </w:pPr>
            <w:r w:rsidRPr="00CE220A">
              <w:rPr>
                <w:rFonts w:asciiTheme="minorHAnsi" w:hAnsiTheme="minorHAnsi" w:cstheme="minorHAnsi"/>
                <w:sz w:val="20"/>
                <w:szCs w:val="20"/>
              </w:rPr>
              <w:t>Gebruikers</w:t>
            </w:r>
            <w:r>
              <w:rPr>
                <w:rFonts w:asciiTheme="minorHAnsi" w:hAnsiTheme="minorHAnsi" w:cstheme="minorHAnsi"/>
                <w:sz w:val="20"/>
                <w:szCs w:val="20"/>
              </w:rPr>
              <w:t xml:space="preserve"> </w:t>
            </w:r>
            <w:r w:rsidRPr="00CE220A">
              <w:rPr>
                <w:rFonts w:asciiTheme="minorHAnsi" w:hAnsiTheme="minorHAnsi" w:cstheme="minorHAnsi"/>
                <w:sz w:val="20"/>
                <w:szCs w:val="20"/>
              </w:rPr>
              <w:t xml:space="preserve">instructie. </w:t>
            </w:r>
          </w:p>
        </w:tc>
        <w:tc>
          <w:tcPr>
            <w:tcW w:w="567" w:type="dxa"/>
          </w:tcPr>
          <w:p w14:paraId="10B8C13B" w14:textId="07A60D8E" w:rsidR="006C3A7B" w:rsidRPr="00C623DA" w:rsidRDefault="006C3A7B" w:rsidP="006C3A7B">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c>
          <w:tcPr>
            <w:tcW w:w="581" w:type="dxa"/>
          </w:tcPr>
          <w:p w14:paraId="1AD9B420" w14:textId="4FE1819E" w:rsidR="006C3A7B" w:rsidRPr="00C623DA" w:rsidRDefault="006C3A7B" w:rsidP="006C3A7B">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r>
      <w:tr w:rsidR="006C3A7B" w:rsidRPr="00C623DA" w14:paraId="5A33DD2B" w14:textId="77777777" w:rsidTr="00082D4F">
        <w:tc>
          <w:tcPr>
            <w:tcW w:w="1128" w:type="dxa"/>
          </w:tcPr>
          <w:p w14:paraId="6726F9C1" w14:textId="3A8B064A" w:rsidR="006C3A7B" w:rsidRDefault="006C3A7B" w:rsidP="006C3A7B">
            <w:pPr>
              <w:rPr>
                <w:rFonts w:asciiTheme="minorHAnsi" w:hAnsiTheme="minorHAnsi" w:cstheme="minorHAnsi"/>
              </w:rPr>
            </w:pPr>
            <w:r>
              <w:rPr>
                <w:rFonts w:asciiTheme="minorHAnsi" w:hAnsiTheme="minorHAnsi" w:cstheme="minorHAnsi"/>
              </w:rPr>
              <w:t>T-Eis-31</w:t>
            </w:r>
          </w:p>
        </w:tc>
        <w:tc>
          <w:tcPr>
            <w:tcW w:w="6791" w:type="dxa"/>
          </w:tcPr>
          <w:p w14:paraId="12B894EA" w14:textId="36407A2D" w:rsidR="006C3A7B" w:rsidRPr="0093484E" w:rsidRDefault="006C3A7B" w:rsidP="006C3A7B">
            <w:pPr>
              <w:pStyle w:val="Normaalweb"/>
              <w:shd w:val="clear" w:color="auto" w:fill="FFFFFF"/>
              <w:rPr>
                <w:rFonts w:asciiTheme="minorHAnsi" w:hAnsiTheme="minorHAnsi" w:cstheme="minorHAnsi"/>
                <w:sz w:val="20"/>
                <w:szCs w:val="20"/>
              </w:rPr>
            </w:pPr>
            <w:r w:rsidRPr="0093484E">
              <w:rPr>
                <w:rFonts w:asciiTheme="minorHAnsi" w:hAnsiTheme="minorHAnsi" w:cstheme="minorHAnsi"/>
                <w:sz w:val="20"/>
                <w:szCs w:val="20"/>
              </w:rPr>
              <w:t xml:space="preserve">Tijdens de oplevering worden opleverpunten waar mogelijk </w:t>
            </w:r>
            <w:r>
              <w:rPr>
                <w:rFonts w:asciiTheme="minorHAnsi" w:hAnsiTheme="minorHAnsi" w:cstheme="minorHAnsi"/>
                <w:sz w:val="20"/>
                <w:szCs w:val="20"/>
              </w:rPr>
              <w:t xml:space="preserve">direct </w:t>
            </w:r>
            <w:r w:rsidRPr="0093484E">
              <w:rPr>
                <w:rFonts w:asciiTheme="minorHAnsi" w:hAnsiTheme="minorHAnsi" w:cstheme="minorHAnsi"/>
                <w:sz w:val="20"/>
                <w:szCs w:val="20"/>
              </w:rPr>
              <w:t xml:space="preserve">verholpen door Opdrachtnemer. Indien dit niet mogelijk is betreft dit een restpunt. Restpunten worden uiterlijk </w:t>
            </w:r>
            <w:r>
              <w:rPr>
                <w:rFonts w:asciiTheme="minorHAnsi" w:hAnsiTheme="minorHAnsi" w:cstheme="minorHAnsi"/>
                <w:sz w:val="20"/>
                <w:szCs w:val="20"/>
              </w:rPr>
              <w:t xml:space="preserve">binnen 5 </w:t>
            </w:r>
            <w:r w:rsidRPr="0093484E">
              <w:rPr>
                <w:rFonts w:asciiTheme="minorHAnsi" w:hAnsiTheme="minorHAnsi" w:cstheme="minorHAnsi"/>
                <w:sz w:val="20"/>
                <w:szCs w:val="20"/>
              </w:rPr>
              <w:t xml:space="preserve">werkdagen na oplevering kosteloos door Opdrachtnemer opgelost tenzij anders afgestemd met </w:t>
            </w:r>
            <w:r>
              <w:rPr>
                <w:rFonts w:asciiTheme="minorHAnsi" w:hAnsiTheme="minorHAnsi" w:cstheme="minorHAnsi"/>
                <w:sz w:val="20"/>
                <w:szCs w:val="20"/>
              </w:rPr>
              <w:t>de Opdrachtgever.</w:t>
            </w:r>
            <w:r w:rsidRPr="0093484E">
              <w:rPr>
                <w:rFonts w:asciiTheme="minorHAnsi" w:hAnsiTheme="minorHAnsi" w:cstheme="minorHAnsi"/>
                <w:sz w:val="20"/>
                <w:szCs w:val="20"/>
              </w:rPr>
              <w:t xml:space="preserve">  </w:t>
            </w:r>
          </w:p>
          <w:p w14:paraId="5D4850AE" w14:textId="77777777" w:rsidR="006C3A7B" w:rsidRPr="00CE220A" w:rsidRDefault="006C3A7B" w:rsidP="006C3A7B">
            <w:pPr>
              <w:pStyle w:val="Normaalweb"/>
              <w:shd w:val="clear" w:color="auto" w:fill="FFFFFF"/>
              <w:rPr>
                <w:rFonts w:asciiTheme="minorHAnsi" w:hAnsiTheme="minorHAnsi" w:cstheme="minorHAnsi"/>
                <w:sz w:val="20"/>
                <w:szCs w:val="20"/>
              </w:rPr>
            </w:pPr>
          </w:p>
        </w:tc>
        <w:tc>
          <w:tcPr>
            <w:tcW w:w="567" w:type="dxa"/>
          </w:tcPr>
          <w:p w14:paraId="3A4C0ECF" w14:textId="5995E877" w:rsidR="006C3A7B" w:rsidRPr="00C623DA" w:rsidRDefault="006C3A7B" w:rsidP="006C3A7B">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c>
          <w:tcPr>
            <w:tcW w:w="581" w:type="dxa"/>
          </w:tcPr>
          <w:p w14:paraId="12E0EEBF" w14:textId="1FBCAD1C" w:rsidR="006C3A7B" w:rsidRPr="00C623DA" w:rsidRDefault="006C3A7B" w:rsidP="006C3A7B">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r>
    </w:tbl>
    <w:p w14:paraId="52FFF4BA" w14:textId="77777777" w:rsidR="00602AA3" w:rsidRPr="00C623DA" w:rsidRDefault="00602AA3" w:rsidP="00CB38CF">
      <w:pPr>
        <w:pStyle w:val="Normaal"/>
        <w:rPr>
          <w:rFonts w:asciiTheme="minorHAnsi" w:hAnsiTheme="minorHAnsi" w:cstheme="minorHAnsi"/>
          <w:lang w:eastAsia="x-none"/>
        </w:rPr>
      </w:pPr>
    </w:p>
    <w:tbl>
      <w:tblPr>
        <w:tblStyle w:val="Tabelraster"/>
        <w:tblW w:w="9067" w:type="dxa"/>
        <w:tblLook w:val="04A0" w:firstRow="1" w:lastRow="0" w:firstColumn="1" w:lastColumn="0" w:noHBand="0" w:noVBand="1"/>
      </w:tblPr>
      <w:tblGrid>
        <w:gridCol w:w="1128"/>
        <w:gridCol w:w="6791"/>
        <w:gridCol w:w="567"/>
        <w:gridCol w:w="581"/>
      </w:tblGrid>
      <w:tr w:rsidR="007D551A" w:rsidRPr="00C623DA" w14:paraId="5128175D" w14:textId="77777777" w:rsidTr="002761E3">
        <w:tc>
          <w:tcPr>
            <w:tcW w:w="9067" w:type="dxa"/>
            <w:gridSpan w:val="4"/>
            <w:tcBorders>
              <w:bottom w:val="single" w:sz="4" w:space="0" w:color="auto"/>
            </w:tcBorders>
            <w:shd w:val="clear" w:color="auto" w:fill="9CC2E5" w:themeFill="accent5" w:themeFillTint="99"/>
          </w:tcPr>
          <w:p w14:paraId="0A895254" w14:textId="45D2A101" w:rsidR="007D551A" w:rsidRPr="00C623DA" w:rsidRDefault="007D551A" w:rsidP="008D0B28">
            <w:pPr>
              <w:pStyle w:val="Kop3"/>
              <w:tabs>
                <w:tab w:val="center" w:pos="4432"/>
              </w:tabs>
              <w:spacing w:before="0"/>
              <w:jc w:val="center"/>
              <w:rPr>
                <w:rFonts w:asciiTheme="minorHAnsi" w:hAnsiTheme="minorHAnsi" w:cstheme="minorHAnsi"/>
                <w:color w:val="000000" w:themeColor="text1"/>
                <w:sz w:val="20"/>
                <w:szCs w:val="20"/>
                <w:lang w:val="nl-NL"/>
              </w:rPr>
            </w:pPr>
            <w:bookmarkStart w:id="37" w:name="_Toc147740489"/>
            <w:r w:rsidRPr="00C623DA">
              <w:rPr>
                <w:rFonts w:asciiTheme="minorHAnsi" w:hAnsiTheme="minorHAnsi" w:cstheme="minorHAnsi"/>
                <w:color w:val="000000" w:themeColor="text1"/>
                <w:sz w:val="20"/>
                <w:szCs w:val="20"/>
                <w:lang w:val="nl-NL"/>
              </w:rPr>
              <w:t>Dienstverlening en Support Eise</w:t>
            </w:r>
            <w:r w:rsidR="005340CD" w:rsidRPr="00C623DA">
              <w:rPr>
                <w:rFonts w:asciiTheme="minorHAnsi" w:hAnsiTheme="minorHAnsi" w:cstheme="minorHAnsi"/>
                <w:color w:val="000000" w:themeColor="text1"/>
                <w:sz w:val="20"/>
                <w:szCs w:val="20"/>
                <w:lang w:val="nl-NL"/>
              </w:rPr>
              <w:t>n</w:t>
            </w:r>
            <w:bookmarkEnd w:id="37"/>
          </w:p>
        </w:tc>
      </w:tr>
      <w:tr w:rsidR="007D551A" w:rsidRPr="00C623DA" w14:paraId="67F16262" w14:textId="77777777" w:rsidTr="002761E3">
        <w:tc>
          <w:tcPr>
            <w:tcW w:w="9067" w:type="dxa"/>
            <w:gridSpan w:val="4"/>
            <w:shd w:val="clear" w:color="auto" w:fill="BDD6EE" w:themeFill="accent5" w:themeFillTint="66"/>
          </w:tcPr>
          <w:p w14:paraId="0A152321" w14:textId="65C31461" w:rsidR="007D551A" w:rsidRPr="00C623DA" w:rsidRDefault="007D551A" w:rsidP="008D0B28">
            <w:pPr>
              <w:jc w:val="center"/>
              <w:rPr>
                <w:rFonts w:asciiTheme="minorHAnsi" w:hAnsiTheme="minorHAnsi" w:cstheme="minorHAnsi"/>
              </w:rPr>
            </w:pPr>
            <w:r w:rsidRPr="00C623DA">
              <w:rPr>
                <w:rFonts w:asciiTheme="minorHAnsi" w:hAnsiTheme="minorHAnsi" w:cstheme="minorHAnsi"/>
                <w:color w:val="000000"/>
              </w:rPr>
              <w:t>Algemene Eisen</w:t>
            </w:r>
          </w:p>
        </w:tc>
      </w:tr>
      <w:tr w:rsidR="000343D8" w:rsidRPr="00C623DA" w14:paraId="7240F76B" w14:textId="77777777" w:rsidTr="002761E3">
        <w:tc>
          <w:tcPr>
            <w:tcW w:w="1128" w:type="dxa"/>
          </w:tcPr>
          <w:p w14:paraId="481A8516" w14:textId="056AB45B" w:rsidR="000343D8" w:rsidRPr="00C623DA" w:rsidRDefault="000343D8" w:rsidP="000343D8">
            <w:pPr>
              <w:rPr>
                <w:rFonts w:asciiTheme="minorHAnsi" w:hAnsiTheme="minorHAnsi" w:cstheme="minorHAnsi"/>
                <w:b/>
              </w:rPr>
            </w:pPr>
            <w:r w:rsidRPr="00C623DA">
              <w:rPr>
                <w:rFonts w:asciiTheme="minorHAnsi" w:hAnsiTheme="minorHAnsi" w:cstheme="minorHAnsi"/>
                <w:b/>
              </w:rPr>
              <w:t>Eis</w:t>
            </w:r>
          </w:p>
        </w:tc>
        <w:tc>
          <w:tcPr>
            <w:tcW w:w="6791" w:type="dxa"/>
          </w:tcPr>
          <w:p w14:paraId="3C708345" w14:textId="77777777" w:rsidR="000343D8" w:rsidRPr="00C623DA" w:rsidRDefault="000343D8" w:rsidP="000343D8">
            <w:pPr>
              <w:rPr>
                <w:rFonts w:asciiTheme="minorHAnsi" w:hAnsiTheme="minorHAnsi" w:cstheme="minorHAnsi"/>
                <w:b/>
              </w:rPr>
            </w:pPr>
            <w:r w:rsidRPr="00C623DA">
              <w:rPr>
                <w:rFonts w:asciiTheme="minorHAnsi" w:hAnsiTheme="minorHAnsi" w:cstheme="minorHAnsi"/>
                <w:b/>
              </w:rPr>
              <w:t>Omschrijving</w:t>
            </w:r>
          </w:p>
        </w:tc>
        <w:tc>
          <w:tcPr>
            <w:tcW w:w="567" w:type="dxa"/>
          </w:tcPr>
          <w:p w14:paraId="4368C595" w14:textId="77777777" w:rsidR="000343D8" w:rsidRPr="00C623DA" w:rsidRDefault="000343D8" w:rsidP="000343D8">
            <w:pPr>
              <w:rPr>
                <w:rFonts w:asciiTheme="minorHAnsi" w:hAnsiTheme="minorHAnsi" w:cstheme="minorHAnsi"/>
                <w:b/>
              </w:rPr>
            </w:pPr>
            <w:r w:rsidRPr="00C623DA">
              <w:rPr>
                <w:rFonts w:asciiTheme="minorHAnsi" w:hAnsiTheme="minorHAnsi" w:cstheme="minorHAnsi"/>
                <w:b/>
              </w:rPr>
              <w:t>Ja</w:t>
            </w:r>
          </w:p>
        </w:tc>
        <w:tc>
          <w:tcPr>
            <w:tcW w:w="581" w:type="dxa"/>
          </w:tcPr>
          <w:p w14:paraId="2570C4F7" w14:textId="77777777" w:rsidR="000343D8" w:rsidRPr="00C623DA" w:rsidRDefault="000343D8" w:rsidP="000343D8">
            <w:pPr>
              <w:rPr>
                <w:rFonts w:asciiTheme="minorHAnsi" w:hAnsiTheme="minorHAnsi" w:cstheme="minorHAnsi"/>
                <w:b/>
              </w:rPr>
            </w:pPr>
            <w:r w:rsidRPr="00C623DA">
              <w:rPr>
                <w:rFonts w:asciiTheme="minorHAnsi" w:hAnsiTheme="minorHAnsi" w:cstheme="minorHAnsi"/>
                <w:b/>
              </w:rPr>
              <w:t>Nee</w:t>
            </w:r>
          </w:p>
        </w:tc>
      </w:tr>
      <w:tr w:rsidR="007D551A" w:rsidRPr="00C623DA" w14:paraId="3F2978A7" w14:textId="77777777" w:rsidTr="002761E3">
        <w:tc>
          <w:tcPr>
            <w:tcW w:w="1128" w:type="dxa"/>
            <w:tcBorders>
              <w:bottom w:val="single" w:sz="4" w:space="0" w:color="auto"/>
            </w:tcBorders>
          </w:tcPr>
          <w:p w14:paraId="325828B0" w14:textId="3626DD8A" w:rsidR="007D551A" w:rsidRPr="00C623DA" w:rsidRDefault="000343D8" w:rsidP="008D0B28">
            <w:pPr>
              <w:rPr>
                <w:rFonts w:asciiTheme="minorHAnsi" w:hAnsiTheme="minorHAnsi" w:cstheme="minorHAnsi"/>
              </w:rPr>
            </w:pPr>
            <w:r w:rsidRPr="00C623DA">
              <w:rPr>
                <w:rFonts w:asciiTheme="minorHAnsi" w:hAnsiTheme="minorHAnsi" w:cstheme="minorHAnsi"/>
              </w:rPr>
              <w:t>D</w:t>
            </w:r>
            <w:r w:rsidR="007D551A" w:rsidRPr="00C623DA">
              <w:rPr>
                <w:rFonts w:asciiTheme="minorHAnsi" w:hAnsiTheme="minorHAnsi" w:cstheme="minorHAnsi"/>
              </w:rPr>
              <w:t>S-E</w:t>
            </w:r>
            <w:r w:rsidR="000736F1">
              <w:rPr>
                <w:rFonts w:asciiTheme="minorHAnsi" w:hAnsiTheme="minorHAnsi" w:cstheme="minorHAnsi"/>
              </w:rPr>
              <w:t>is</w:t>
            </w:r>
            <w:r w:rsidR="007D551A" w:rsidRPr="00C623DA">
              <w:rPr>
                <w:rFonts w:asciiTheme="minorHAnsi" w:hAnsiTheme="minorHAnsi" w:cstheme="minorHAnsi"/>
              </w:rPr>
              <w:t>-01</w:t>
            </w:r>
          </w:p>
        </w:tc>
        <w:tc>
          <w:tcPr>
            <w:tcW w:w="6791" w:type="dxa"/>
            <w:tcBorders>
              <w:bottom w:val="single" w:sz="4" w:space="0" w:color="auto"/>
            </w:tcBorders>
          </w:tcPr>
          <w:p w14:paraId="7B1DAEAB" w14:textId="363C5904" w:rsidR="007D551A" w:rsidRPr="00C623DA" w:rsidRDefault="007F2C27" w:rsidP="006807DA">
            <w:pPr>
              <w:rPr>
                <w:rFonts w:asciiTheme="minorHAnsi" w:hAnsiTheme="minorHAnsi" w:cstheme="minorHAnsi"/>
              </w:rPr>
            </w:pPr>
            <w:r w:rsidRPr="00C623DA">
              <w:rPr>
                <w:rFonts w:asciiTheme="minorHAnsi" w:eastAsiaTheme="minorHAnsi" w:hAnsiTheme="minorHAnsi" w:cstheme="minorHAnsi"/>
                <w:lang w:eastAsia="en-US"/>
              </w:rPr>
              <w:t>Per scholengemeenschap wordt de</w:t>
            </w:r>
            <w:r w:rsidR="00CF51EC" w:rsidRPr="00C623DA">
              <w:rPr>
                <w:rFonts w:asciiTheme="minorHAnsi" w:eastAsiaTheme="minorHAnsi" w:hAnsiTheme="minorHAnsi" w:cstheme="minorHAnsi"/>
                <w:lang w:eastAsia="en-US"/>
              </w:rPr>
              <w:t xml:space="preserve"> </w:t>
            </w:r>
            <w:r w:rsidR="00887A47" w:rsidRPr="00C623DA">
              <w:rPr>
                <w:rFonts w:asciiTheme="minorHAnsi" w:eastAsiaTheme="minorHAnsi" w:hAnsiTheme="minorHAnsi" w:cstheme="minorHAnsi"/>
                <w:lang w:eastAsia="en-US"/>
              </w:rPr>
              <w:t>R</w:t>
            </w:r>
            <w:r w:rsidR="00CF51EC" w:rsidRPr="00C623DA">
              <w:rPr>
                <w:rFonts w:asciiTheme="minorHAnsi" w:eastAsiaTheme="minorHAnsi" w:hAnsiTheme="minorHAnsi" w:cstheme="minorHAnsi"/>
                <w:lang w:eastAsia="en-US"/>
              </w:rPr>
              <w:t xml:space="preserve">aamovereenkomst 1 keer per jaar </w:t>
            </w:r>
            <w:r w:rsidR="0059381E" w:rsidRPr="00C623DA">
              <w:rPr>
                <w:rFonts w:asciiTheme="minorHAnsi" w:eastAsiaTheme="minorHAnsi" w:hAnsiTheme="minorHAnsi" w:cstheme="minorHAnsi"/>
                <w:lang w:eastAsia="en-US"/>
              </w:rPr>
              <w:t xml:space="preserve">geëvalueerd. Tijdens het evaluatiegesprek </w:t>
            </w:r>
            <w:r w:rsidR="00FA4F0A" w:rsidRPr="00C623DA">
              <w:rPr>
                <w:rFonts w:asciiTheme="minorHAnsi" w:eastAsiaTheme="minorHAnsi" w:hAnsiTheme="minorHAnsi" w:cstheme="minorHAnsi"/>
                <w:lang w:eastAsia="en-US"/>
              </w:rPr>
              <w:t xml:space="preserve">worden </w:t>
            </w:r>
            <w:r w:rsidR="00023C54" w:rsidRPr="00C623DA">
              <w:rPr>
                <w:rFonts w:asciiTheme="minorHAnsi" w:eastAsiaTheme="minorHAnsi" w:hAnsiTheme="minorHAnsi" w:cstheme="minorHAnsi"/>
                <w:lang w:eastAsia="en-US"/>
              </w:rPr>
              <w:t xml:space="preserve">o.a. </w:t>
            </w:r>
            <w:r w:rsidR="006807DA" w:rsidRPr="00C623DA">
              <w:rPr>
                <w:rFonts w:asciiTheme="minorHAnsi" w:eastAsiaTheme="minorHAnsi" w:hAnsiTheme="minorHAnsi" w:cstheme="minorHAnsi"/>
                <w:lang w:eastAsia="en-US"/>
              </w:rPr>
              <w:t xml:space="preserve">de </w:t>
            </w:r>
            <w:r w:rsidR="009B6175" w:rsidRPr="00C623DA">
              <w:rPr>
                <w:rFonts w:asciiTheme="minorHAnsi" w:eastAsiaTheme="minorHAnsi" w:hAnsiTheme="minorHAnsi" w:cstheme="minorHAnsi"/>
                <w:lang w:eastAsia="en-US"/>
              </w:rPr>
              <w:t xml:space="preserve">support </w:t>
            </w:r>
            <w:r w:rsidR="006807DA" w:rsidRPr="00C623DA">
              <w:rPr>
                <w:rFonts w:asciiTheme="minorHAnsi" w:eastAsiaTheme="minorHAnsi" w:hAnsiTheme="minorHAnsi" w:cstheme="minorHAnsi"/>
                <w:lang w:eastAsia="en-US"/>
              </w:rPr>
              <w:t xml:space="preserve">rapportages </w:t>
            </w:r>
            <w:r w:rsidR="00C15072">
              <w:rPr>
                <w:rFonts w:asciiTheme="minorHAnsi" w:eastAsiaTheme="minorHAnsi" w:hAnsiTheme="minorHAnsi" w:cstheme="minorHAnsi"/>
                <w:lang w:eastAsia="en-US"/>
              </w:rPr>
              <w:t xml:space="preserve">(DS-E-02) </w:t>
            </w:r>
            <w:r w:rsidR="006807DA" w:rsidRPr="00C623DA">
              <w:rPr>
                <w:rFonts w:asciiTheme="minorHAnsi" w:eastAsiaTheme="minorHAnsi" w:hAnsiTheme="minorHAnsi" w:cstheme="minorHAnsi"/>
                <w:lang w:eastAsia="en-US"/>
              </w:rPr>
              <w:t>besproken</w:t>
            </w:r>
            <w:r w:rsidR="00023C54" w:rsidRPr="00C623DA">
              <w:rPr>
                <w:rFonts w:asciiTheme="minorHAnsi" w:eastAsiaTheme="minorHAnsi" w:hAnsiTheme="minorHAnsi" w:cstheme="minorHAnsi"/>
                <w:lang w:eastAsia="en-US"/>
              </w:rPr>
              <w:t>/ toegelicht</w:t>
            </w:r>
            <w:r w:rsidR="00CF51EC" w:rsidRPr="00C623DA">
              <w:rPr>
                <w:rFonts w:asciiTheme="minorHAnsi" w:eastAsiaTheme="minorHAnsi" w:hAnsiTheme="minorHAnsi" w:cstheme="minorHAnsi"/>
                <w:lang w:eastAsia="en-US"/>
              </w:rPr>
              <w:t>.</w:t>
            </w:r>
          </w:p>
        </w:tc>
        <w:tc>
          <w:tcPr>
            <w:tcW w:w="567" w:type="dxa"/>
            <w:tcBorders>
              <w:bottom w:val="single" w:sz="4" w:space="0" w:color="auto"/>
            </w:tcBorders>
          </w:tcPr>
          <w:p w14:paraId="3CC2C1F2" w14:textId="3BD8FB57" w:rsidR="007D551A" w:rsidRPr="00C623DA" w:rsidRDefault="007D551A" w:rsidP="008D0B28">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c>
          <w:tcPr>
            <w:tcW w:w="581" w:type="dxa"/>
            <w:tcBorders>
              <w:bottom w:val="single" w:sz="4" w:space="0" w:color="auto"/>
            </w:tcBorders>
          </w:tcPr>
          <w:p w14:paraId="16972314" w14:textId="3DA17F92" w:rsidR="007D551A" w:rsidRPr="00C623DA" w:rsidRDefault="007D551A" w:rsidP="008D0B28">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r>
      <w:tr w:rsidR="00AC588C" w:rsidRPr="00C623DA" w14:paraId="6B8652F2" w14:textId="77777777" w:rsidTr="002761E3">
        <w:tc>
          <w:tcPr>
            <w:tcW w:w="1128" w:type="dxa"/>
            <w:tcBorders>
              <w:bottom w:val="single" w:sz="4" w:space="0" w:color="auto"/>
            </w:tcBorders>
          </w:tcPr>
          <w:p w14:paraId="24FEFFF4" w14:textId="08E2F476" w:rsidR="00AC588C" w:rsidRPr="00C623DA" w:rsidRDefault="00AC588C" w:rsidP="00AC588C">
            <w:pPr>
              <w:rPr>
                <w:rFonts w:asciiTheme="minorHAnsi" w:hAnsiTheme="minorHAnsi" w:cstheme="minorHAnsi"/>
              </w:rPr>
            </w:pPr>
            <w:r w:rsidRPr="00C623DA">
              <w:rPr>
                <w:rFonts w:asciiTheme="minorHAnsi" w:hAnsiTheme="minorHAnsi" w:cstheme="minorHAnsi"/>
              </w:rPr>
              <w:t>DS-E</w:t>
            </w:r>
            <w:r w:rsidR="000736F1">
              <w:rPr>
                <w:rFonts w:asciiTheme="minorHAnsi" w:hAnsiTheme="minorHAnsi" w:cstheme="minorHAnsi"/>
              </w:rPr>
              <w:t>is</w:t>
            </w:r>
            <w:r w:rsidRPr="00C623DA">
              <w:rPr>
                <w:rFonts w:asciiTheme="minorHAnsi" w:hAnsiTheme="minorHAnsi" w:cstheme="minorHAnsi"/>
              </w:rPr>
              <w:t>-02</w:t>
            </w:r>
          </w:p>
        </w:tc>
        <w:tc>
          <w:tcPr>
            <w:tcW w:w="6791" w:type="dxa"/>
            <w:tcBorders>
              <w:bottom w:val="single" w:sz="4" w:space="0" w:color="auto"/>
            </w:tcBorders>
          </w:tcPr>
          <w:p w14:paraId="36356BB9" w14:textId="457FB8BF" w:rsidR="00AC588C" w:rsidRPr="00C623DA" w:rsidRDefault="00AC588C" w:rsidP="00AC588C">
            <w:pPr>
              <w:rPr>
                <w:rFonts w:asciiTheme="minorHAnsi" w:eastAsiaTheme="minorHAnsi" w:hAnsiTheme="minorHAnsi" w:cstheme="minorHAnsi"/>
                <w:lang w:eastAsia="en-US"/>
              </w:rPr>
            </w:pPr>
            <w:r w:rsidRPr="00C623DA">
              <w:rPr>
                <w:rFonts w:asciiTheme="minorHAnsi" w:eastAsiaTheme="minorHAnsi" w:hAnsiTheme="minorHAnsi" w:cstheme="minorHAnsi"/>
                <w:lang w:eastAsia="en-US"/>
              </w:rPr>
              <w:t xml:space="preserve">Opdrachtnemer levert proactief voor de gehele Scholengroep, per </w:t>
            </w:r>
            <w:r w:rsidR="009B6175" w:rsidRPr="00C623DA">
              <w:rPr>
                <w:rFonts w:asciiTheme="minorHAnsi" w:eastAsiaTheme="minorHAnsi" w:hAnsiTheme="minorHAnsi" w:cstheme="minorHAnsi"/>
                <w:lang w:eastAsia="en-US"/>
              </w:rPr>
              <w:t>kalenderjaar</w:t>
            </w:r>
            <w:r w:rsidRPr="00C623DA">
              <w:rPr>
                <w:rFonts w:asciiTheme="minorHAnsi" w:eastAsiaTheme="minorHAnsi" w:hAnsiTheme="minorHAnsi" w:cstheme="minorHAnsi"/>
                <w:lang w:eastAsia="en-US"/>
              </w:rPr>
              <w:t xml:space="preserve"> een digitale rapportage in Excelbestandsformaat aan. Hierin staat per </w:t>
            </w:r>
            <w:r w:rsidR="009B6175" w:rsidRPr="00C623DA">
              <w:rPr>
                <w:rFonts w:asciiTheme="minorHAnsi" w:eastAsiaTheme="minorHAnsi" w:hAnsiTheme="minorHAnsi" w:cstheme="minorHAnsi"/>
                <w:lang w:eastAsia="en-US"/>
              </w:rPr>
              <w:t>audio visueel middel</w:t>
            </w:r>
            <w:r w:rsidRPr="00C623DA">
              <w:rPr>
                <w:rFonts w:asciiTheme="minorHAnsi" w:eastAsiaTheme="minorHAnsi" w:hAnsiTheme="minorHAnsi" w:cstheme="minorHAnsi"/>
                <w:lang w:eastAsia="en-US"/>
              </w:rPr>
              <w:t xml:space="preserve"> </w:t>
            </w:r>
            <w:r w:rsidR="009B6175" w:rsidRPr="00C623DA">
              <w:rPr>
                <w:rFonts w:asciiTheme="minorHAnsi" w:eastAsiaTheme="minorHAnsi" w:hAnsiTheme="minorHAnsi" w:cstheme="minorHAnsi"/>
                <w:lang w:eastAsia="en-US"/>
              </w:rPr>
              <w:t xml:space="preserve">per </w:t>
            </w:r>
            <w:r w:rsidRPr="00C623DA">
              <w:rPr>
                <w:rFonts w:asciiTheme="minorHAnsi" w:eastAsiaTheme="minorHAnsi" w:hAnsiTheme="minorHAnsi" w:cstheme="minorHAnsi"/>
                <w:lang w:eastAsia="en-US"/>
              </w:rPr>
              <w:t>scholengemeenschap per locatie de volgende gegevens:</w:t>
            </w:r>
          </w:p>
          <w:p w14:paraId="7887E911" w14:textId="7DDEDDC5" w:rsidR="00AC588C" w:rsidRPr="00C623DA" w:rsidRDefault="00AC588C" w:rsidP="00AC588C">
            <w:pPr>
              <w:numPr>
                <w:ilvl w:val="0"/>
                <w:numId w:val="11"/>
              </w:numPr>
              <w:rPr>
                <w:rFonts w:asciiTheme="minorHAnsi" w:eastAsiaTheme="minorHAnsi" w:hAnsiTheme="minorHAnsi" w:cstheme="minorHAnsi"/>
                <w:lang w:eastAsia="en-US"/>
              </w:rPr>
            </w:pPr>
            <w:r w:rsidRPr="00C623DA">
              <w:rPr>
                <w:rFonts w:asciiTheme="minorHAnsi" w:hAnsiTheme="minorHAnsi" w:cstheme="minorHAnsi"/>
                <w:bCs/>
              </w:rPr>
              <w:t xml:space="preserve">Details per locatie </w:t>
            </w:r>
            <w:r w:rsidR="009B6175" w:rsidRPr="00C623DA">
              <w:rPr>
                <w:rFonts w:asciiTheme="minorHAnsi" w:hAnsiTheme="minorHAnsi" w:cstheme="minorHAnsi"/>
                <w:bCs/>
              </w:rPr>
              <w:t>audio visueel middel</w:t>
            </w:r>
            <w:r w:rsidRPr="00C623DA">
              <w:rPr>
                <w:rFonts w:asciiTheme="minorHAnsi" w:hAnsiTheme="minorHAnsi" w:cstheme="minorHAnsi"/>
                <w:bCs/>
              </w:rPr>
              <w:t>;</w:t>
            </w:r>
          </w:p>
          <w:p w14:paraId="3A726FCD" w14:textId="3F74A26C" w:rsidR="00AC588C" w:rsidRDefault="00AC588C" w:rsidP="00AC588C">
            <w:pPr>
              <w:numPr>
                <w:ilvl w:val="0"/>
                <w:numId w:val="11"/>
              </w:numPr>
              <w:rPr>
                <w:rFonts w:asciiTheme="minorHAnsi" w:eastAsiaTheme="minorHAnsi" w:hAnsiTheme="minorHAnsi" w:cstheme="minorHAnsi"/>
                <w:lang w:eastAsia="en-US"/>
              </w:rPr>
            </w:pPr>
            <w:r w:rsidRPr="00C623DA">
              <w:rPr>
                <w:rFonts w:asciiTheme="minorHAnsi" w:eastAsiaTheme="minorHAnsi" w:hAnsiTheme="minorHAnsi" w:cstheme="minorHAnsi"/>
                <w:lang w:eastAsia="en-US"/>
              </w:rPr>
              <w:t>Aantal storingen en klachten;</w:t>
            </w:r>
          </w:p>
          <w:p w14:paraId="5DB6F556" w14:textId="097E3297" w:rsidR="00385302" w:rsidRPr="00C623DA" w:rsidRDefault="00385302" w:rsidP="00AC588C">
            <w:pPr>
              <w:numPr>
                <w:ilvl w:val="0"/>
                <w:numId w:val="11"/>
              </w:numPr>
              <w:rPr>
                <w:rFonts w:asciiTheme="minorHAnsi" w:eastAsiaTheme="minorHAnsi" w:hAnsiTheme="minorHAnsi" w:cstheme="minorHAnsi"/>
                <w:lang w:eastAsia="en-US"/>
              </w:rPr>
            </w:pPr>
            <w:r>
              <w:rPr>
                <w:rFonts w:asciiTheme="minorHAnsi" w:eastAsiaTheme="minorHAnsi" w:hAnsiTheme="minorHAnsi" w:cstheme="minorHAnsi"/>
                <w:lang w:eastAsia="en-US"/>
              </w:rPr>
              <w:t>Response</w:t>
            </w:r>
            <w:r w:rsidR="00DD15A2">
              <w:rPr>
                <w:rFonts w:asciiTheme="minorHAnsi" w:eastAsiaTheme="minorHAnsi" w:hAnsiTheme="minorHAnsi" w:cstheme="minorHAnsi"/>
                <w:lang w:eastAsia="en-US"/>
              </w:rPr>
              <w:t>tijd en hersteltijd;</w:t>
            </w:r>
          </w:p>
          <w:p w14:paraId="507210A5" w14:textId="5603E318" w:rsidR="00AC588C" w:rsidRPr="00C623DA" w:rsidRDefault="00E40E53" w:rsidP="00AC588C">
            <w:pPr>
              <w:pStyle w:val="Lijstalinea"/>
              <w:numPr>
                <w:ilvl w:val="0"/>
                <w:numId w:val="11"/>
              </w:numPr>
              <w:spacing w:after="0" w:line="240" w:lineRule="auto"/>
              <w:rPr>
                <w:rFonts w:asciiTheme="minorHAnsi" w:hAnsiTheme="minorHAnsi" w:cstheme="minorHAnsi"/>
                <w:bCs/>
                <w:sz w:val="20"/>
                <w:lang w:val="nl-NL"/>
              </w:rPr>
            </w:pPr>
            <w:r>
              <w:rPr>
                <w:rFonts w:asciiTheme="minorHAnsi" w:hAnsiTheme="minorHAnsi" w:cstheme="minorHAnsi"/>
                <w:bCs/>
                <w:sz w:val="20"/>
                <w:lang w:val="nl-NL"/>
              </w:rPr>
              <w:t>T</w:t>
            </w:r>
            <w:r w:rsidR="00AC588C" w:rsidRPr="00C623DA">
              <w:rPr>
                <w:rFonts w:asciiTheme="minorHAnsi" w:hAnsiTheme="minorHAnsi" w:cstheme="minorHAnsi"/>
                <w:bCs/>
                <w:sz w:val="20"/>
                <w:lang w:val="nl-NL"/>
              </w:rPr>
              <w:t xml:space="preserve">ijdsduur </w:t>
            </w:r>
            <w:r w:rsidR="00F06192">
              <w:rPr>
                <w:rFonts w:asciiTheme="minorHAnsi" w:hAnsiTheme="minorHAnsi" w:cstheme="minorHAnsi"/>
                <w:bCs/>
                <w:sz w:val="20"/>
                <w:lang w:val="nl-NL"/>
              </w:rPr>
              <w:t xml:space="preserve">(in uren) </w:t>
            </w:r>
            <w:r w:rsidR="00AC588C" w:rsidRPr="00C623DA">
              <w:rPr>
                <w:rFonts w:asciiTheme="minorHAnsi" w:hAnsiTheme="minorHAnsi" w:cstheme="minorHAnsi"/>
                <w:bCs/>
                <w:sz w:val="20"/>
                <w:lang w:val="nl-NL"/>
              </w:rPr>
              <w:t>niet beschikbaar</w:t>
            </w:r>
            <w:r>
              <w:rPr>
                <w:rFonts w:asciiTheme="minorHAnsi" w:hAnsiTheme="minorHAnsi" w:cstheme="minorHAnsi"/>
                <w:bCs/>
                <w:sz w:val="20"/>
                <w:lang w:val="nl-NL"/>
              </w:rPr>
              <w:t xml:space="preserve"> zijn van het</w:t>
            </w:r>
            <w:r w:rsidR="00F06192">
              <w:rPr>
                <w:rFonts w:asciiTheme="minorHAnsi" w:hAnsiTheme="minorHAnsi" w:cstheme="minorHAnsi"/>
                <w:bCs/>
                <w:sz w:val="20"/>
                <w:lang w:val="nl-NL"/>
              </w:rPr>
              <w:t xml:space="preserve"> apparaat;</w:t>
            </w:r>
          </w:p>
          <w:p w14:paraId="5695F281" w14:textId="73E60626" w:rsidR="00AC588C" w:rsidRPr="00C623DA" w:rsidRDefault="00AC588C" w:rsidP="00AC588C">
            <w:pPr>
              <w:pStyle w:val="Lijstalinea"/>
              <w:numPr>
                <w:ilvl w:val="0"/>
                <w:numId w:val="11"/>
              </w:numPr>
              <w:spacing w:after="0" w:line="240" w:lineRule="auto"/>
              <w:rPr>
                <w:rFonts w:asciiTheme="minorHAnsi" w:hAnsiTheme="minorHAnsi" w:cstheme="minorHAnsi"/>
                <w:bCs/>
                <w:sz w:val="20"/>
                <w:lang w:val="nl-NL"/>
              </w:rPr>
            </w:pPr>
            <w:r w:rsidRPr="00C623DA">
              <w:rPr>
                <w:rFonts w:asciiTheme="minorHAnsi" w:hAnsiTheme="minorHAnsi" w:cstheme="minorHAnsi"/>
                <w:bCs/>
                <w:sz w:val="20"/>
                <w:lang w:val="nl-NL"/>
              </w:rPr>
              <w:t>Onderhoudsintervallen;</w:t>
            </w:r>
          </w:p>
          <w:p w14:paraId="033F7D3E" w14:textId="14304A39" w:rsidR="00AC588C" w:rsidRPr="00C623DA" w:rsidRDefault="00AC588C" w:rsidP="009B6175">
            <w:pPr>
              <w:numPr>
                <w:ilvl w:val="0"/>
                <w:numId w:val="11"/>
              </w:numPr>
              <w:rPr>
                <w:rFonts w:asciiTheme="minorHAnsi" w:eastAsiaTheme="minorHAnsi" w:hAnsiTheme="minorHAnsi" w:cstheme="minorHAnsi"/>
                <w:lang w:eastAsia="en-US"/>
              </w:rPr>
            </w:pPr>
            <w:r w:rsidRPr="00C623DA">
              <w:rPr>
                <w:rFonts w:asciiTheme="minorHAnsi" w:eastAsiaTheme="minorHAnsi" w:hAnsiTheme="minorHAnsi" w:cstheme="minorHAnsi"/>
                <w:lang w:eastAsia="en-US"/>
              </w:rPr>
              <w:t>Beschikbaarheidspercentag</w:t>
            </w:r>
            <w:r w:rsidR="009B6175" w:rsidRPr="00C623DA">
              <w:rPr>
                <w:rFonts w:asciiTheme="minorHAnsi" w:eastAsiaTheme="minorHAnsi" w:hAnsiTheme="minorHAnsi" w:cstheme="minorHAnsi"/>
                <w:lang w:eastAsia="en-US"/>
              </w:rPr>
              <w:t>e</w:t>
            </w:r>
          </w:p>
          <w:p w14:paraId="6DBD22F9" w14:textId="79600C85" w:rsidR="00AC588C" w:rsidRPr="00C623DA" w:rsidRDefault="00AC588C" w:rsidP="00AC588C">
            <w:pPr>
              <w:pStyle w:val="Lijstalinea"/>
              <w:numPr>
                <w:ilvl w:val="0"/>
                <w:numId w:val="11"/>
              </w:numPr>
              <w:spacing w:after="0" w:line="240" w:lineRule="auto"/>
              <w:rPr>
                <w:rFonts w:asciiTheme="minorHAnsi" w:hAnsiTheme="minorHAnsi" w:cstheme="minorHAnsi"/>
                <w:bCs/>
                <w:sz w:val="20"/>
                <w:lang w:val="nl-NL"/>
              </w:rPr>
            </w:pPr>
            <w:r w:rsidRPr="00C623DA">
              <w:rPr>
                <w:rFonts w:asciiTheme="minorHAnsi" w:hAnsiTheme="minorHAnsi" w:cstheme="minorHAnsi"/>
                <w:bCs/>
                <w:sz w:val="20"/>
                <w:lang w:val="nl-NL"/>
              </w:rPr>
              <w:t>Kostenoverzicht per locatie;</w:t>
            </w:r>
          </w:p>
          <w:p w14:paraId="65AE0BFB" w14:textId="04E38564" w:rsidR="00D36CB7" w:rsidRPr="00C623DA" w:rsidRDefault="00AC588C" w:rsidP="00D36CB7">
            <w:pPr>
              <w:pStyle w:val="Lijstalinea"/>
              <w:numPr>
                <w:ilvl w:val="0"/>
                <w:numId w:val="11"/>
              </w:numPr>
              <w:spacing w:after="0" w:line="240" w:lineRule="auto"/>
              <w:rPr>
                <w:rFonts w:asciiTheme="minorHAnsi" w:hAnsiTheme="minorHAnsi" w:cstheme="minorHAnsi"/>
                <w:bCs/>
                <w:sz w:val="20"/>
                <w:lang w:val="nl-NL"/>
              </w:rPr>
            </w:pPr>
            <w:r w:rsidRPr="00C623DA">
              <w:rPr>
                <w:rFonts w:asciiTheme="minorHAnsi" w:hAnsiTheme="minorHAnsi" w:cstheme="minorHAnsi"/>
                <w:bCs/>
                <w:sz w:val="20"/>
                <w:lang w:val="nl-NL"/>
              </w:rPr>
              <w:t>Facturenoverzicht.</w:t>
            </w:r>
          </w:p>
        </w:tc>
        <w:tc>
          <w:tcPr>
            <w:tcW w:w="567" w:type="dxa"/>
            <w:tcBorders>
              <w:bottom w:val="single" w:sz="4" w:space="0" w:color="auto"/>
            </w:tcBorders>
          </w:tcPr>
          <w:p w14:paraId="610E7BF1" w14:textId="7E14911D" w:rsidR="00AC588C" w:rsidRPr="00C623DA" w:rsidRDefault="00AC588C" w:rsidP="00AC588C">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c>
          <w:tcPr>
            <w:tcW w:w="581" w:type="dxa"/>
            <w:tcBorders>
              <w:bottom w:val="single" w:sz="4" w:space="0" w:color="auto"/>
            </w:tcBorders>
          </w:tcPr>
          <w:p w14:paraId="03B5ABA4" w14:textId="5F3A7B18" w:rsidR="00AC588C" w:rsidRPr="00C623DA" w:rsidRDefault="00AC588C" w:rsidP="00AC588C">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r>
      <w:tr w:rsidR="00ED31E5" w:rsidRPr="00C623DA" w14:paraId="09E0DD1B" w14:textId="77777777" w:rsidTr="002761E3">
        <w:tc>
          <w:tcPr>
            <w:tcW w:w="1128" w:type="dxa"/>
            <w:tcBorders>
              <w:bottom w:val="single" w:sz="4" w:space="0" w:color="auto"/>
            </w:tcBorders>
          </w:tcPr>
          <w:p w14:paraId="79D98ED9" w14:textId="0B9234D1" w:rsidR="00ED31E5" w:rsidRPr="00C623DA" w:rsidRDefault="00ED31E5" w:rsidP="00ED31E5">
            <w:pPr>
              <w:rPr>
                <w:rFonts w:asciiTheme="minorHAnsi" w:hAnsiTheme="minorHAnsi" w:cstheme="minorHAnsi"/>
              </w:rPr>
            </w:pPr>
            <w:r w:rsidRPr="00C623DA">
              <w:rPr>
                <w:rFonts w:asciiTheme="minorHAnsi" w:hAnsiTheme="minorHAnsi" w:cstheme="minorHAnsi"/>
              </w:rPr>
              <w:t>DS-E</w:t>
            </w:r>
            <w:r>
              <w:rPr>
                <w:rFonts w:asciiTheme="minorHAnsi" w:hAnsiTheme="minorHAnsi" w:cstheme="minorHAnsi"/>
              </w:rPr>
              <w:t>is</w:t>
            </w:r>
            <w:r w:rsidRPr="00C623DA">
              <w:rPr>
                <w:rFonts w:asciiTheme="minorHAnsi" w:hAnsiTheme="minorHAnsi" w:cstheme="minorHAnsi"/>
              </w:rPr>
              <w:t>-03</w:t>
            </w:r>
          </w:p>
        </w:tc>
        <w:tc>
          <w:tcPr>
            <w:tcW w:w="6791" w:type="dxa"/>
            <w:tcBorders>
              <w:bottom w:val="single" w:sz="4" w:space="0" w:color="auto"/>
            </w:tcBorders>
          </w:tcPr>
          <w:p w14:paraId="2A4A205B" w14:textId="5E1D1511" w:rsidR="00ED31E5" w:rsidRPr="006E5415" w:rsidRDefault="00ED31E5" w:rsidP="00ED31E5">
            <w:pPr>
              <w:rPr>
                <w:rFonts w:asciiTheme="minorHAnsi" w:hAnsiTheme="minorHAnsi" w:cstheme="minorHAnsi"/>
                <w:bCs/>
              </w:rPr>
            </w:pPr>
            <w:r w:rsidRPr="00B0739F">
              <w:rPr>
                <w:rFonts w:asciiTheme="minorHAnsi" w:hAnsiTheme="minorHAnsi" w:cstheme="minorHAnsi"/>
                <w:bCs/>
              </w:rPr>
              <w:t xml:space="preserve">Inschrijver garandeert dat het onderhoud van de </w:t>
            </w:r>
            <w:r>
              <w:rPr>
                <w:rFonts w:asciiTheme="minorHAnsi" w:hAnsiTheme="minorHAnsi" w:cstheme="minorHAnsi"/>
                <w:bCs/>
              </w:rPr>
              <w:t>aanwezige audio visuele middelen (zie bijlage Matrix AVM)</w:t>
            </w:r>
            <w:r w:rsidRPr="00B0739F">
              <w:rPr>
                <w:rFonts w:asciiTheme="minorHAnsi" w:hAnsiTheme="minorHAnsi" w:cstheme="minorHAnsi"/>
                <w:bCs/>
              </w:rPr>
              <w:t xml:space="preserve"> </w:t>
            </w:r>
            <w:r>
              <w:rPr>
                <w:rFonts w:asciiTheme="minorHAnsi" w:hAnsiTheme="minorHAnsi" w:cstheme="minorHAnsi"/>
                <w:bCs/>
              </w:rPr>
              <w:t xml:space="preserve">gecertificeerd </w:t>
            </w:r>
            <w:r w:rsidRPr="00B0739F">
              <w:rPr>
                <w:rFonts w:asciiTheme="minorHAnsi" w:hAnsiTheme="minorHAnsi" w:cstheme="minorHAnsi"/>
                <w:bCs/>
              </w:rPr>
              <w:t>geleverd kan worden.</w:t>
            </w:r>
          </w:p>
        </w:tc>
        <w:tc>
          <w:tcPr>
            <w:tcW w:w="567" w:type="dxa"/>
            <w:tcBorders>
              <w:bottom w:val="single" w:sz="4" w:space="0" w:color="auto"/>
            </w:tcBorders>
          </w:tcPr>
          <w:p w14:paraId="78C810E8" w14:textId="1CEB8122" w:rsidR="00ED31E5" w:rsidRPr="00C623DA" w:rsidRDefault="00ED31E5" w:rsidP="00ED31E5">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Pr="00C623DA">
              <w:rPr>
                <w:rFonts w:asciiTheme="minorHAnsi" w:hAnsiTheme="minorHAnsi" w:cstheme="minorHAnsi"/>
              </w:rPr>
            </w:r>
            <w:r>
              <w:rPr>
                <w:rFonts w:asciiTheme="minorHAnsi" w:hAnsiTheme="minorHAnsi" w:cstheme="minorHAnsi"/>
              </w:rPr>
              <w:fldChar w:fldCharType="separate"/>
            </w:r>
            <w:r w:rsidRPr="00C623DA">
              <w:rPr>
                <w:rFonts w:asciiTheme="minorHAnsi" w:hAnsiTheme="minorHAnsi" w:cstheme="minorHAnsi"/>
              </w:rPr>
              <w:fldChar w:fldCharType="end"/>
            </w:r>
          </w:p>
        </w:tc>
        <w:tc>
          <w:tcPr>
            <w:tcW w:w="581" w:type="dxa"/>
            <w:tcBorders>
              <w:bottom w:val="single" w:sz="4" w:space="0" w:color="auto"/>
            </w:tcBorders>
          </w:tcPr>
          <w:p w14:paraId="2E3D89EC" w14:textId="6A37B8AA" w:rsidR="00ED31E5" w:rsidRPr="00C623DA" w:rsidRDefault="00ED31E5" w:rsidP="00ED31E5">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Pr="00C623DA">
              <w:rPr>
                <w:rFonts w:asciiTheme="minorHAnsi" w:hAnsiTheme="minorHAnsi" w:cstheme="minorHAnsi"/>
              </w:rPr>
            </w:r>
            <w:r>
              <w:rPr>
                <w:rFonts w:asciiTheme="minorHAnsi" w:hAnsiTheme="minorHAnsi" w:cstheme="minorHAnsi"/>
              </w:rPr>
              <w:fldChar w:fldCharType="separate"/>
            </w:r>
            <w:r w:rsidRPr="00C623DA">
              <w:rPr>
                <w:rFonts w:asciiTheme="minorHAnsi" w:hAnsiTheme="minorHAnsi" w:cstheme="minorHAnsi"/>
              </w:rPr>
              <w:fldChar w:fldCharType="end"/>
            </w:r>
          </w:p>
        </w:tc>
      </w:tr>
      <w:tr w:rsidR="00ED31E5" w:rsidRPr="00C623DA" w14:paraId="648CB029" w14:textId="77777777" w:rsidTr="002761E3">
        <w:tc>
          <w:tcPr>
            <w:tcW w:w="1128" w:type="dxa"/>
            <w:tcBorders>
              <w:bottom w:val="single" w:sz="4" w:space="0" w:color="auto"/>
            </w:tcBorders>
          </w:tcPr>
          <w:p w14:paraId="48DAE3C2" w14:textId="56AA9335" w:rsidR="00ED31E5" w:rsidRPr="00C623DA" w:rsidRDefault="00ED31E5" w:rsidP="00ED31E5">
            <w:pPr>
              <w:rPr>
                <w:rFonts w:asciiTheme="minorHAnsi" w:hAnsiTheme="minorHAnsi" w:cstheme="minorHAnsi"/>
              </w:rPr>
            </w:pPr>
            <w:r w:rsidRPr="00C623DA">
              <w:rPr>
                <w:rFonts w:asciiTheme="minorHAnsi" w:hAnsiTheme="minorHAnsi" w:cstheme="minorHAnsi"/>
              </w:rPr>
              <w:t>DS-E</w:t>
            </w:r>
            <w:r>
              <w:rPr>
                <w:rFonts w:asciiTheme="minorHAnsi" w:hAnsiTheme="minorHAnsi" w:cstheme="minorHAnsi"/>
              </w:rPr>
              <w:t>is</w:t>
            </w:r>
            <w:r w:rsidRPr="00C623DA">
              <w:rPr>
                <w:rFonts w:asciiTheme="minorHAnsi" w:hAnsiTheme="minorHAnsi" w:cstheme="minorHAnsi"/>
              </w:rPr>
              <w:t>-</w:t>
            </w:r>
            <w:r>
              <w:rPr>
                <w:rFonts w:asciiTheme="minorHAnsi" w:hAnsiTheme="minorHAnsi" w:cstheme="minorHAnsi"/>
              </w:rPr>
              <w:t>04</w:t>
            </w:r>
          </w:p>
        </w:tc>
        <w:tc>
          <w:tcPr>
            <w:tcW w:w="6791" w:type="dxa"/>
            <w:tcBorders>
              <w:bottom w:val="single" w:sz="4" w:space="0" w:color="auto"/>
            </w:tcBorders>
          </w:tcPr>
          <w:p w14:paraId="5BC44492" w14:textId="77777777" w:rsidR="00ED31E5" w:rsidRPr="00C623DA" w:rsidRDefault="00ED31E5" w:rsidP="00ED31E5">
            <w:pPr>
              <w:rPr>
                <w:rFonts w:asciiTheme="minorHAnsi" w:eastAsiaTheme="minorHAnsi" w:hAnsiTheme="minorHAnsi" w:cstheme="minorHAnsi"/>
                <w:lang w:eastAsia="en-US"/>
              </w:rPr>
            </w:pPr>
            <w:r w:rsidRPr="00C623DA">
              <w:rPr>
                <w:rFonts w:asciiTheme="minorHAnsi" w:eastAsiaTheme="minorHAnsi" w:hAnsiTheme="minorHAnsi" w:cstheme="minorHAnsi"/>
                <w:lang w:eastAsia="en-US"/>
              </w:rPr>
              <w:t>De aard van de dienstverlening is All in, zowel preventief, ter voorkoming van klachten en storingen, als correctief, het oplossen van een klacht en storing.</w:t>
            </w:r>
          </w:p>
          <w:p w14:paraId="10606DA9" w14:textId="60F0709F" w:rsidR="00ED31E5" w:rsidRPr="00C623DA" w:rsidRDefault="00ED31E5" w:rsidP="00ED31E5">
            <w:pPr>
              <w:rPr>
                <w:rFonts w:asciiTheme="minorHAnsi" w:eastAsiaTheme="minorHAnsi" w:hAnsiTheme="minorHAnsi" w:cstheme="minorHAnsi"/>
                <w:lang w:eastAsia="en-US"/>
              </w:rPr>
            </w:pPr>
            <w:r w:rsidRPr="00C623DA">
              <w:rPr>
                <w:rFonts w:asciiTheme="minorHAnsi" w:eastAsiaTheme="minorHAnsi" w:hAnsiTheme="minorHAnsi" w:cstheme="minorHAnsi"/>
                <w:lang w:eastAsia="en-US"/>
              </w:rPr>
              <w:lastRenderedPageBreak/>
              <w:t>Waarbij het reinigen, vervangen van lampen en verhelpen van eventuele kleine mankementen in het reguliere preventieve onderhoud is opgenomen.</w:t>
            </w:r>
          </w:p>
        </w:tc>
        <w:tc>
          <w:tcPr>
            <w:tcW w:w="567" w:type="dxa"/>
            <w:tcBorders>
              <w:bottom w:val="single" w:sz="4" w:space="0" w:color="auto"/>
            </w:tcBorders>
          </w:tcPr>
          <w:p w14:paraId="5E5B9A40" w14:textId="7B4F435A" w:rsidR="00ED31E5" w:rsidRPr="00C623DA" w:rsidRDefault="00ED31E5" w:rsidP="00ED31E5">
            <w:pPr>
              <w:rPr>
                <w:rFonts w:asciiTheme="minorHAnsi" w:hAnsiTheme="minorHAnsi" w:cstheme="minorHAnsi"/>
              </w:rPr>
            </w:pPr>
            <w:r w:rsidRPr="00C623DA">
              <w:rPr>
                <w:rFonts w:asciiTheme="minorHAnsi" w:hAnsiTheme="minorHAnsi" w:cstheme="minorHAnsi"/>
              </w:rPr>
              <w:lastRenderedPageBreak/>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Pr="00C623DA">
              <w:rPr>
                <w:rFonts w:asciiTheme="minorHAnsi" w:hAnsiTheme="minorHAnsi" w:cstheme="minorHAnsi"/>
              </w:rPr>
            </w:r>
            <w:r>
              <w:rPr>
                <w:rFonts w:asciiTheme="minorHAnsi" w:hAnsiTheme="minorHAnsi" w:cstheme="minorHAnsi"/>
              </w:rPr>
              <w:fldChar w:fldCharType="separate"/>
            </w:r>
            <w:r w:rsidRPr="00C623DA">
              <w:rPr>
                <w:rFonts w:asciiTheme="minorHAnsi" w:hAnsiTheme="minorHAnsi" w:cstheme="minorHAnsi"/>
              </w:rPr>
              <w:fldChar w:fldCharType="end"/>
            </w:r>
          </w:p>
        </w:tc>
        <w:tc>
          <w:tcPr>
            <w:tcW w:w="581" w:type="dxa"/>
            <w:tcBorders>
              <w:bottom w:val="single" w:sz="4" w:space="0" w:color="auto"/>
            </w:tcBorders>
          </w:tcPr>
          <w:p w14:paraId="7B396961" w14:textId="32E38795" w:rsidR="00ED31E5" w:rsidRPr="00C623DA" w:rsidRDefault="00ED31E5" w:rsidP="00ED31E5">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Pr="00C623DA">
              <w:rPr>
                <w:rFonts w:asciiTheme="minorHAnsi" w:hAnsiTheme="minorHAnsi" w:cstheme="minorHAnsi"/>
              </w:rPr>
            </w:r>
            <w:r>
              <w:rPr>
                <w:rFonts w:asciiTheme="minorHAnsi" w:hAnsiTheme="minorHAnsi" w:cstheme="minorHAnsi"/>
              </w:rPr>
              <w:fldChar w:fldCharType="separate"/>
            </w:r>
            <w:r w:rsidRPr="00C623DA">
              <w:rPr>
                <w:rFonts w:asciiTheme="minorHAnsi" w:hAnsiTheme="minorHAnsi" w:cstheme="minorHAnsi"/>
              </w:rPr>
              <w:fldChar w:fldCharType="end"/>
            </w:r>
          </w:p>
        </w:tc>
      </w:tr>
      <w:tr w:rsidR="00ED31E5" w:rsidRPr="00C623DA" w14:paraId="34FCC36C" w14:textId="77777777" w:rsidTr="002761E3">
        <w:tc>
          <w:tcPr>
            <w:tcW w:w="1128" w:type="dxa"/>
            <w:tcBorders>
              <w:bottom w:val="single" w:sz="4" w:space="0" w:color="auto"/>
            </w:tcBorders>
          </w:tcPr>
          <w:p w14:paraId="5E4DBF3C" w14:textId="30F51738" w:rsidR="00ED31E5" w:rsidRPr="00C623DA" w:rsidRDefault="00ED31E5" w:rsidP="00ED31E5">
            <w:pPr>
              <w:rPr>
                <w:rFonts w:asciiTheme="minorHAnsi" w:hAnsiTheme="minorHAnsi" w:cstheme="minorHAnsi"/>
              </w:rPr>
            </w:pPr>
            <w:r w:rsidRPr="00C623DA">
              <w:rPr>
                <w:rFonts w:asciiTheme="minorHAnsi" w:hAnsiTheme="minorHAnsi" w:cstheme="minorHAnsi"/>
              </w:rPr>
              <w:t>DS-E</w:t>
            </w:r>
            <w:r>
              <w:rPr>
                <w:rFonts w:asciiTheme="minorHAnsi" w:hAnsiTheme="minorHAnsi" w:cstheme="minorHAnsi"/>
              </w:rPr>
              <w:t>is</w:t>
            </w:r>
            <w:r w:rsidRPr="00C623DA">
              <w:rPr>
                <w:rFonts w:asciiTheme="minorHAnsi" w:hAnsiTheme="minorHAnsi" w:cstheme="minorHAnsi"/>
              </w:rPr>
              <w:t>-</w:t>
            </w:r>
            <w:r>
              <w:rPr>
                <w:rFonts w:asciiTheme="minorHAnsi" w:hAnsiTheme="minorHAnsi" w:cstheme="minorHAnsi"/>
              </w:rPr>
              <w:t>05</w:t>
            </w:r>
          </w:p>
        </w:tc>
        <w:tc>
          <w:tcPr>
            <w:tcW w:w="6791" w:type="dxa"/>
            <w:tcBorders>
              <w:bottom w:val="single" w:sz="4" w:space="0" w:color="auto"/>
            </w:tcBorders>
          </w:tcPr>
          <w:p w14:paraId="67AE5C20" w14:textId="5B455129" w:rsidR="00ED31E5" w:rsidRPr="002F1580" w:rsidRDefault="00ED31E5" w:rsidP="00ED31E5">
            <w:pPr>
              <w:rPr>
                <w:rFonts w:asciiTheme="minorHAnsi" w:eastAsiaTheme="minorHAnsi" w:hAnsiTheme="minorHAnsi" w:cstheme="minorHAnsi"/>
                <w:lang w:eastAsia="en-US"/>
              </w:rPr>
            </w:pPr>
            <w:r w:rsidRPr="002F1580">
              <w:rPr>
                <w:rFonts w:asciiTheme="minorHAnsi" w:hAnsiTheme="minorHAnsi" w:cstheme="minorHAnsi"/>
              </w:rPr>
              <w:t>Opdrachtnemer organiseert in samenspraak met afdeling facilitair</w:t>
            </w:r>
            <w:r>
              <w:rPr>
                <w:rFonts w:asciiTheme="minorHAnsi" w:hAnsiTheme="minorHAnsi" w:cstheme="minorHAnsi"/>
              </w:rPr>
              <w:t>/ ICT</w:t>
            </w:r>
            <w:r w:rsidRPr="002F1580">
              <w:rPr>
                <w:rFonts w:asciiTheme="minorHAnsi" w:hAnsiTheme="minorHAnsi" w:cstheme="minorHAnsi"/>
              </w:rPr>
              <w:t xml:space="preserve"> van opdrachtgever het prev</w:t>
            </w:r>
            <w:r w:rsidRPr="002F1580">
              <w:rPr>
                <w:rFonts w:asciiTheme="minorHAnsi" w:eastAsiaTheme="minorHAnsi" w:hAnsiTheme="minorHAnsi" w:cstheme="minorHAnsi"/>
              </w:rPr>
              <w:t>entief onderhoud tijdens schoolvakanties regio Noord. Deze verstoort zo min mogelijk het primaire (onderwijs)proces.</w:t>
            </w:r>
          </w:p>
        </w:tc>
        <w:tc>
          <w:tcPr>
            <w:tcW w:w="567" w:type="dxa"/>
            <w:tcBorders>
              <w:bottom w:val="single" w:sz="4" w:space="0" w:color="auto"/>
            </w:tcBorders>
          </w:tcPr>
          <w:p w14:paraId="27113714" w14:textId="5520147C" w:rsidR="00ED31E5" w:rsidRPr="00C623DA" w:rsidRDefault="00ED31E5" w:rsidP="00ED31E5">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Pr="00C623DA">
              <w:rPr>
                <w:rFonts w:asciiTheme="minorHAnsi" w:hAnsiTheme="minorHAnsi" w:cstheme="minorHAnsi"/>
              </w:rPr>
            </w:r>
            <w:r>
              <w:rPr>
                <w:rFonts w:asciiTheme="minorHAnsi" w:hAnsiTheme="minorHAnsi" w:cstheme="minorHAnsi"/>
              </w:rPr>
              <w:fldChar w:fldCharType="separate"/>
            </w:r>
            <w:r w:rsidRPr="00C623DA">
              <w:rPr>
                <w:rFonts w:asciiTheme="minorHAnsi" w:hAnsiTheme="minorHAnsi" w:cstheme="minorHAnsi"/>
              </w:rPr>
              <w:fldChar w:fldCharType="end"/>
            </w:r>
          </w:p>
        </w:tc>
        <w:tc>
          <w:tcPr>
            <w:tcW w:w="581" w:type="dxa"/>
            <w:tcBorders>
              <w:bottom w:val="single" w:sz="4" w:space="0" w:color="auto"/>
            </w:tcBorders>
          </w:tcPr>
          <w:p w14:paraId="5A7AD2FB" w14:textId="11D5D526" w:rsidR="00ED31E5" w:rsidRPr="00C623DA" w:rsidRDefault="00ED31E5" w:rsidP="00ED31E5">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Pr="00C623DA">
              <w:rPr>
                <w:rFonts w:asciiTheme="minorHAnsi" w:hAnsiTheme="minorHAnsi" w:cstheme="minorHAnsi"/>
              </w:rPr>
            </w:r>
            <w:r>
              <w:rPr>
                <w:rFonts w:asciiTheme="minorHAnsi" w:hAnsiTheme="minorHAnsi" w:cstheme="minorHAnsi"/>
              </w:rPr>
              <w:fldChar w:fldCharType="separate"/>
            </w:r>
            <w:r w:rsidRPr="00C623DA">
              <w:rPr>
                <w:rFonts w:asciiTheme="minorHAnsi" w:hAnsiTheme="minorHAnsi" w:cstheme="minorHAnsi"/>
              </w:rPr>
              <w:fldChar w:fldCharType="end"/>
            </w:r>
          </w:p>
        </w:tc>
      </w:tr>
      <w:tr w:rsidR="00ED31E5" w:rsidRPr="00C623DA" w14:paraId="4B62E83A" w14:textId="77777777" w:rsidTr="002761E3">
        <w:tc>
          <w:tcPr>
            <w:tcW w:w="1128" w:type="dxa"/>
            <w:tcBorders>
              <w:bottom w:val="single" w:sz="4" w:space="0" w:color="auto"/>
            </w:tcBorders>
          </w:tcPr>
          <w:p w14:paraId="41A230C5" w14:textId="2460D223" w:rsidR="00ED31E5" w:rsidRPr="00C623DA" w:rsidRDefault="00ED31E5" w:rsidP="00ED31E5">
            <w:pPr>
              <w:rPr>
                <w:rFonts w:asciiTheme="minorHAnsi" w:hAnsiTheme="minorHAnsi" w:cstheme="minorHAnsi"/>
              </w:rPr>
            </w:pPr>
            <w:r w:rsidRPr="00C623DA">
              <w:rPr>
                <w:rFonts w:asciiTheme="minorHAnsi" w:hAnsiTheme="minorHAnsi" w:cstheme="minorHAnsi"/>
              </w:rPr>
              <w:t>DS-E</w:t>
            </w:r>
            <w:r>
              <w:rPr>
                <w:rFonts w:asciiTheme="minorHAnsi" w:hAnsiTheme="minorHAnsi" w:cstheme="minorHAnsi"/>
              </w:rPr>
              <w:t>is</w:t>
            </w:r>
            <w:r w:rsidRPr="00C623DA">
              <w:rPr>
                <w:rFonts w:asciiTheme="minorHAnsi" w:hAnsiTheme="minorHAnsi" w:cstheme="minorHAnsi"/>
              </w:rPr>
              <w:t>-0</w:t>
            </w:r>
            <w:r>
              <w:rPr>
                <w:rFonts w:asciiTheme="minorHAnsi" w:hAnsiTheme="minorHAnsi" w:cstheme="minorHAnsi"/>
              </w:rPr>
              <w:t>6</w:t>
            </w:r>
          </w:p>
        </w:tc>
        <w:tc>
          <w:tcPr>
            <w:tcW w:w="6791" w:type="dxa"/>
            <w:tcBorders>
              <w:bottom w:val="single" w:sz="4" w:space="0" w:color="auto"/>
            </w:tcBorders>
          </w:tcPr>
          <w:p w14:paraId="0635CF42" w14:textId="26B332A3" w:rsidR="00ED31E5" w:rsidRPr="00C623DA" w:rsidRDefault="00ED31E5" w:rsidP="00ED31E5">
            <w:pPr>
              <w:rPr>
                <w:rFonts w:asciiTheme="minorHAnsi" w:eastAsiaTheme="minorHAnsi" w:hAnsiTheme="minorHAnsi" w:cstheme="minorHAnsi"/>
                <w:lang w:eastAsia="en-US"/>
              </w:rPr>
            </w:pPr>
            <w:r w:rsidRPr="00C623DA">
              <w:rPr>
                <w:rFonts w:asciiTheme="minorHAnsi" w:eastAsiaTheme="minorHAnsi" w:hAnsiTheme="minorHAnsi" w:cstheme="minorHAnsi"/>
                <w:lang w:eastAsia="en-US"/>
              </w:rPr>
              <w:t>Er dient een servicedesk telefonisch en/of per e-mail beschikbaar te zijn voor vragen of meldingen. Deze dient op werkdagen, maandag t/m vrijdag m.u.v. officiële feestdagen, van 8.</w:t>
            </w:r>
            <w:r>
              <w:rPr>
                <w:rFonts w:asciiTheme="minorHAnsi" w:eastAsiaTheme="minorHAnsi" w:hAnsiTheme="minorHAnsi" w:cstheme="minorHAnsi"/>
                <w:lang w:eastAsia="en-US"/>
              </w:rPr>
              <w:t>0</w:t>
            </w:r>
            <w:r w:rsidRPr="00C623DA">
              <w:rPr>
                <w:rFonts w:asciiTheme="minorHAnsi" w:eastAsiaTheme="minorHAnsi" w:hAnsiTheme="minorHAnsi" w:cstheme="minorHAnsi"/>
                <w:lang w:eastAsia="en-US"/>
              </w:rPr>
              <w:t>0 tot 17.00 uur bereikbaar te zijn. De wachttijd in geval van telefonische vragen of meldingen bedraagt maximaal 5 minuten.</w:t>
            </w:r>
          </w:p>
        </w:tc>
        <w:tc>
          <w:tcPr>
            <w:tcW w:w="567" w:type="dxa"/>
            <w:tcBorders>
              <w:bottom w:val="single" w:sz="4" w:space="0" w:color="auto"/>
            </w:tcBorders>
          </w:tcPr>
          <w:p w14:paraId="595CDAB6" w14:textId="7517B344" w:rsidR="00ED31E5" w:rsidRPr="00C623DA" w:rsidRDefault="00ED31E5" w:rsidP="00ED31E5">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Pr="00C623DA">
              <w:rPr>
                <w:rFonts w:asciiTheme="minorHAnsi" w:hAnsiTheme="minorHAnsi" w:cstheme="minorHAnsi"/>
              </w:rPr>
            </w:r>
            <w:r>
              <w:rPr>
                <w:rFonts w:asciiTheme="minorHAnsi" w:hAnsiTheme="minorHAnsi" w:cstheme="minorHAnsi"/>
              </w:rPr>
              <w:fldChar w:fldCharType="separate"/>
            </w:r>
            <w:r w:rsidRPr="00C623DA">
              <w:rPr>
                <w:rFonts w:asciiTheme="minorHAnsi" w:hAnsiTheme="minorHAnsi" w:cstheme="minorHAnsi"/>
              </w:rPr>
              <w:fldChar w:fldCharType="end"/>
            </w:r>
          </w:p>
        </w:tc>
        <w:tc>
          <w:tcPr>
            <w:tcW w:w="581" w:type="dxa"/>
            <w:tcBorders>
              <w:bottom w:val="single" w:sz="4" w:space="0" w:color="auto"/>
            </w:tcBorders>
          </w:tcPr>
          <w:p w14:paraId="5A3F59BF" w14:textId="5E847C34" w:rsidR="00ED31E5" w:rsidRPr="00C623DA" w:rsidRDefault="00ED31E5" w:rsidP="00ED31E5">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Pr="00C623DA">
              <w:rPr>
                <w:rFonts w:asciiTheme="minorHAnsi" w:hAnsiTheme="minorHAnsi" w:cstheme="minorHAnsi"/>
              </w:rPr>
            </w:r>
            <w:r>
              <w:rPr>
                <w:rFonts w:asciiTheme="minorHAnsi" w:hAnsiTheme="minorHAnsi" w:cstheme="minorHAnsi"/>
              </w:rPr>
              <w:fldChar w:fldCharType="separate"/>
            </w:r>
            <w:r w:rsidRPr="00C623DA">
              <w:rPr>
                <w:rFonts w:asciiTheme="minorHAnsi" w:hAnsiTheme="minorHAnsi" w:cstheme="minorHAnsi"/>
              </w:rPr>
              <w:fldChar w:fldCharType="end"/>
            </w:r>
          </w:p>
        </w:tc>
      </w:tr>
      <w:tr w:rsidR="00ED31E5" w:rsidRPr="00C623DA" w14:paraId="6F66B55B" w14:textId="77777777" w:rsidTr="002761E3">
        <w:tc>
          <w:tcPr>
            <w:tcW w:w="1128" w:type="dxa"/>
            <w:tcBorders>
              <w:bottom w:val="single" w:sz="4" w:space="0" w:color="auto"/>
            </w:tcBorders>
          </w:tcPr>
          <w:p w14:paraId="047FCE95" w14:textId="555D00E9" w:rsidR="00ED31E5" w:rsidRPr="00C623DA" w:rsidRDefault="00ED31E5" w:rsidP="00ED31E5">
            <w:pPr>
              <w:rPr>
                <w:rFonts w:asciiTheme="minorHAnsi" w:hAnsiTheme="minorHAnsi" w:cstheme="minorHAnsi"/>
              </w:rPr>
            </w:pPr>
            <w:r w:rsidRPr="00C623DA">
              <w:rPr>
                <w:rFonts w:asciiTheme="minorHAnsi" w:hAnsiTheme="minorHAnsi" w:cstheme="minorHAnsi"/>
              </w:rPr>
              <w:t>DS-E</w:t>
            </w:r>
            <w:r>
              <w:rPr>
                <w:rFonts w:asciiTheme="minorHAnsi" w:hAnsiTheme="minorHAnsi" w:cstheme="minorHAnsi"/>
              </w:rPr>
              <w:t>is</w:t>
            </w:r>
            <w:r w:rsidRPr="00C623DA">
              <w:rPr>
                <w:rFonts w:asciiTheme="minorHAnsi" w:hAnsiTheme="minorHAnsi" w:cstheme="minorHAnsi"/>
              </w:rPr>
              <w:t>-0</w:t>
            </w:r>
            <w:r>
              <w:rPr>
                <w:rFonts w:asciiTheme="minorHAnsi" w:hAnsiTheme="minorHAnsi" w:cstheme="minorHAnsi"/>
              </w:rPr>
              <w:t>7</w:t>
            </w:r>
          </w:p>
        </w:tc>
        <w:tc>
          <w:tcPr>
            <w:tcW w:w="6791" w:type="dxa"/>
            <w:tcBorders>
              <w:bottom w:val="single" w:sz="4" w:space="0" w:color="auto"/>
            </w:tcBorders>
          </w:tcPr>
          <w:p w14:paraId="3624D0F1" w14:textId="19DBAEBD" w:rsidR="00ED31E5" w:rsidRPr="00C623DA" w:rsidRDefault="00ED31E5" w:rsidP="00ED31E5">
            <w:pPr>
              <w:pStyle w:val="Normaalweb"/>
              <w:rPr>
                <w:rFonts w:asciiTheme="minorHAnsi" w:hAnsiTheme="minorHAnsi" w:cstheme="minorHAnsi"/>
                <w:sz w:val="20"/>
                <w:szCs w:val="20"/>
              </w:rPr>
            </w:pPr>
            <w:r w:rsidRPr="00C623DA">
              <w:rPr>
                <w:rFonts w:asciiTheme="minorHAnsi" w:hAnsiTheme="minorHAnsi" w:cstheme="minorHAnsi"/>
                <w:sz w:val="20"/>
                <w:szCs w:val="20"/>
              </w:rPr>
              <w:t xml:space="preserve">Opdrachtnemer dient storingen en klachten van de Opdrachtgever te kunnen afhandelen van maandag t/m vrijdag van 8.00 tot 17.00 uur, met uitzondering van de algemeen erkende feestdagen in Nederland. </w:t>
            </w:r>
          </w:p>
        </w:tc>
        <w:tc>
          <w:tcPr>
            <w:tcW w:w="567" w:type="dxa"/>
            <w:tcBorders>
              <w:bottom w:val="single" w:sz="4" w:space="0" w:color="auto"/>
            </w:tcBorders>
          </w:tcPr>
          <w:p w14:paraId="3D708AD6" w14:textId="0D7D517E" w:rsidR="00ED31E5" w:rsidRPr="00C623DA" w:rsidRDefault="00ED31E5" w:rsidP="00ED31E5">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Pr="00C623DA">
              <w:rPr>
                <w:rFonts w:asciiTheme="minorHAnsi" w:hAnsiTheme="minorHAnsi" w:cstheme="minorHAnsi"/>
              </w:rPr>
            </w:r>
            <w:r>
              <w:rPr>
                <w:rFonts w:asciiTheme="minorHAnsi" w:hAnsiTheme="minorHAnsi" w:cstheme="minorHAnsi"/>
              </w:rPr>
              <w:fldChar w:fldCharType="separate"/>
            </w:r>
            <w:r w:rsidRPr="00C623DA">
              <w:rPr>
                <w:rFonts w:asciiTheme="minorHAnsi" w:hAnsiTheme="minorHAnsi" w:cstheme="minorHAnsi"/>
              </w:rPr>
              <w:fldChar w:fldCharType="end"/>
            </w:r>
          </w:p>
        </w:tc>
        <w:tc>
          <w:tcPr>
            <w:tcW w:w="581" w:type="dxa"/>
            <w:tcBorders>
              <w:bottom w:val="single" w:sz="4" w:space="0" w:color="auto"/>
            </w:tcBorders>
          </w:tcPr>
          <w:p w14:paraId="218B130E" w14:textId="346E59ED" w:rsidR="00ED31E5" w:rsidRPr="00C623DA" w:rsidRDefault="00ED31E5" w:rsidP="00ED31E5">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Pr="00C623DA">
              <w:rPr>
                <w:rFonts w:asciiTheme="minorHAnsi" w:hAnsiTheme="minorHAnsi" w:cstheme="minorHAnsi"/>
              </w:rPr>
            </w:r>
            <w:r>
              <w:rPr>
                <w:rFonts w:asciiTheme="minorHAnsi" w:hAnsiTheme="minorHAnsi" w:cstheme="minorHAnsi"/>
              </w:rPr>
              <w:fldChar w:fldCharType="separate"/>
            </w:r>
            <w:r w:rsidRPr="00C623DA">
              <w:rPr>
                <w:rFonts w:asciiTheme="minorHAnsi" w:hAnsiTheme="minorHAnsi" w:cstheme="minorHAnsi"/>
              </w:rPr>
              <w:fldChar w:fldCharType="end"/>
            </w:r>
          </w:p>
        </w:tc>
      </w:tr>
      <w:tr w:rsidR="00ED31E5" w:rsidRPr="00C623DA" w14:paraId="07489F3B" w14:textId="77777777" w:rsidTr="002761E3">
        <w:tc>
          <w:tcPr>
            <w:tcW w:w="1128" w:type="dxa"/>
            <w:tcBorders>
              <w:bottom w:val="single" w:sz="4" w:space="0" w:color="auto"/>
            </w:tcBorders>
          </w:tcPr>
          <w:p w14:paraId="666AEECA" w14:textId="410F80CC" w:rsidR="00ED31E5" w:rsidRPr="00C623DA" w:rsidRDefault="00ED31E5" w:rsidP="00ED31E5">
            <w:pPr>
              <w:rPr>
                <w:rFonts w:asciiTheme="minorHAnsi" w:hAnsiTheme="minorHAnsi" w:cstheme="minorHAnsi"/>
              </w:rPr>
            </w:pPr>
            <w:r w:rsidRPr="00C623DA">
              <w:rPr>
                <w:rFonts w:asciiTheme="minorHAnsi" w:hAnsiTheme="minorHAnsi" w:cstheme="minorHAnsi"/>
              </w:rPr>
              <w:t>DS-E</w:t>
            </w:r>
            <w:r>
              <w:rPr>
                <w:rFonts w:asciiTheme="minorHAnsi" w:hAnsiTheme="minorHAnsi" w:cstheme="minorHAnsi"/>
              </w:rPr>
              <w:t>is</w:t>
            </w:r>
            <w:r w:rsidRPr="00C623DA">
              <w:rPr>
                <w:rFonts w:asciiTheme="minorHAnsi" w:hAnsiTheme="minorHAnsi" w:cstheme="minorHAnsi"/>
              </w:rPr>
              <w:t>-0</w:t>
            </w:r>
            <w:r>
              <w:rPr>
                <w:rFonts w:asciiTheme="minorHAnsi" w:hAnsiTheme="minorHAnsi" w:cstheme="minorHAnsi"/>
              </w:rPr>
              <w:t>8</w:t>
            </w:r>
          </w:p>
        </w:tc>
        <w:tc>
          <w:tcPr>
            <w:tcW w:w="6791" w:type="dxa"/>
            <w:tcBorders>
              <w:bottom w:val="single" w:sz="4" w:space="0" w:color="auto"/>
            </w:tcBorders>
          </w:tcPr>
          <w:p w14:paraId="2F57B358" w14:textId="1CE3DD59" w:rsidR="00ED31E5" w:rsidRPr="00C623DA" w:rsidRDefault="00ED31E5" w:rsidP="00ED31E5">
            <w:pPr>
              <w:rPr>
                <w:rFonts w:asciiTheme="minorHAnsi" w:hAnsiTheme="minorHAnsi" w:cstheme="minorHAnsi"/>
              </w:rPr>
            </w:pPr>
            <w:r w:rsidRPr="00C623DA">
              <w:rPr>
                <w:rFonts w:asciiTheme="minorHAnsi" w:eastAsiaTheme="minorHAnsi" w:hAnsiTheme="minorHAnsi" w:cstheme="minorHAnsi"/>
                <w:lang w:eastAsia="en-US"/>
              </w:rPr>
              <w:t xml:space="preserve">Opdrachtnemer hanteert een minimale responsetijd van 2 uur, op locatie van de betreffende school of telefonisch door de engineer. </w:t>
            </w:r>
            <w:r w:rsidRPr="00C623DA">
              <w:rPr>
                <w:rFonts w:asciiTheme="minorHAnsi" w:eastAsiaTheme="minorHAnsi" w:hAnsiTheme="minorHAnsi" w:cstheme="minorHAnsi"/>
                <w:lang w:eastAsia="en-US"/>
              </w:rPr>
              <w:br/>
              <w:t xml:space="preserve">Hersteltijd in geval van hardware en software storingen is binnen 8 werkuren na melding door de Opdrachtgever bij de servicedesk van de Opdrachtnemer. </w:t>
            </w:r>
          </w:p>
        </w:tc>
        <w:tc>
          <w:tcPr>
            <w:tcW w:w="567" w:type="dxa"/>
            <w:tcBorders>
              <w:bottom w:val="single" w:sz="4" w:space="0" w:color="auto"/>
            </w:tcBorders>
          </w:tcPr>
          <w:p w14:paraId="52880964" w14:textId="328A9721" w:rsidR="00ED31E5" w:rsidRPr="00C623DA" w:rsidRDefault="00ED31E5" w:rsidP="00ED31E5">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Pr="00C623DA">
              <w:rPr>
                <w:rFonts w:asciiTheme="minorHAnsi" w:hAnsiTheme="minorHAnsi" w:cstheme="minorHAnsi"/>
              </w:rPr>
            </w:r>
            <w:r>
              <w:rPr>
                <w:rFonts w:asciiTheme="minorHAnsi" w:hAnsiTheme="minorHAnsi" w:cstheme="minorHAnsi"/>
              </w:rPr>
              <w:fldChar w:fldCharType="separate"/>
            </w:r>
            <w:r w:rsidRPr="00C623DA">
              <w:rPr>
                <w:rFonts w:asciiTheme="minorHAnsi" w:hAnsiTheme="minorHAnsi" w:cstheme="minorHAnsi"/>
              </w:rPr>
              <w:fldChar w:fldCharType="end"/>
            </w:r>
          </w:p>
        </w:tc>
        <w:tc>
          <w:tcPr>
            <w:tcW w:w="581" w:type="dxa"/>
            <w:tcBorders>
              <w:bottom w:val="single" w:sz="4" w:space="0" w:color="auto"/>
            </w:tcBorders>
          </w:tcPr>
          <w:p w14:paraId="47DD13AD" w14:textId="3B61E399" w:rsidR="00ED31E5" w:rsidRPr="00C623DA" w:rsidRDefault="00ED31E5" w:rsidP="00ED31E5">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Pr="00C623DA">
              <w:rPr>
                <w:rFonts w:asciiTheme="minorHAnsi" w:hAnsiTheme="minorHAnsi" w:cstheme="minorHAnsi"/>
              </w:rPr>
            </w:r>
            <w:r>
              <w:rPr>
                <w:rFonts w:asciiTheme="minorHAnsi" w:hAnsiTheme="minorHAnsi" w:cstheme="minorHAnsi"/>
              </w:rPr>
              <w:fldChar w:fldCharType="separate"/>
            </w:r>
            <w:r w:rsidRPr="00C623DA">
              <w:rPr>
                <w:rFonts w:asciiTheme="minorHAnsi" w:hAnsiTheme="minorHAnsi" w:cstheme="minorHAnsi"/>
              </w:rPr>
              <w:fldChar w:fldCharType="end"/>
            </w:r>
          </w:p>
        </w:tc>
      </w:tr>
      <w:tr w:rsidR="00ED31E5" w:rsidRPr="00C623DA" w14:paraId="6E4F726D" w14:textId="77777777" w:rsidTr="00565043">
        <w:tc>
          <w:tcPr>
            <w:tcW w:w="1128" w:type="dxa"/>
          </w:tcPr>
          <w:p w14:paraId="00E0FA87" w14:textId="72BE185C" w:rsidR="00ED31E5" w:rsidRPr="00C623DA" w:rsidRDefault="00ED31E5" w:rsidP="00ED31E5">
            <w:pPr>
              <w:rPr>
                <w:rFonts w:asciiTheme="minorHAnsi" w:hAnsiTheme="minorHAnsi" w:cstheme="minorHAnsi"/>
              </w:rPr>
            </w:pPr>
            <w:r w:rsidRPr="00C623DA">
              <w:rPr>
                <w:rFonts w:asciiTheme="minorHAnsi" w:hAnsiTheme="minorHAnsi" w:cstheme="minorHAnsi"/>
              </w:rPr>
              <w:t>DS-E</w:t>
            </w:r>
            <w:r>
              <w:rPr>
                <w:rFonts w:asciiTheme="minorHAnsi" w:hAnsiTheme="minorHAnsi" w:cstheme="minorHAnsi"/>
              </w:rPr>
              <w:t>is</w:t>
            </w:r>
            <w:r w:rsidRPr="00C623DA">
              <w:rPr>
                <w:rFonts w:asciiTheme="minorHAnsi" w:hAnsiTheme="minorHAnsi" w:cstheme="minorHAnsi"/>
              </w:rPr>
              <w:t>-</w:t>
            </w:r>
            <w:r>
              <w:rPr>
                <w:rFonts w:asciiTheme="minorHAnsi" w:hAnsiTheme="minorHAnsi" w:cstheme="minorHAnsi"/>
              </w:rPr>
              <w:t>09</w:t>
            </w:r>
          </w:p>
        </w:tc>
        <w:tc>
          <w:tcPr>
            <w:tcW w:w="6791" w:type="dxa"/>
          </w:tcPr>
          <w:p w14:paraId="51F7C670" w14:textId="68920529" w:rsidR="00ED31E5" w:rsidRPr="00C623DA" w:rsidRDefault="00ED31E5" w:rsidP="00ED31E5">
            <w:pPr>
              <w:rPr>
                <w:rFonts w:asciiTheme="minorHAnsi" w:eastAsiaTheme="minorHAnsi" w:hAnsiTheme="minorHAnsi" w:cstheme="minorHAnsi"/>
                <w:lang w:eastAsia="en-US"/>
              </w:rPr>
            </w:pPr>
            <w:r w:rsidRPr="00C623DA">
              <w:rPr>
                <w:rFonts w:asciiTheme="minorHAnsi" w:eastAsiaTheme="minorHAnsi" w:hAnsiTheme="minorHAnsi" w:cstheme="minorHAnsi"/>
                <w:lang w:eastAsia="en-US"/>
              </w:rPr>
              <w:t xml:space="preserve">Storingsmeldingen moeten in een beheerapplicatie automatisch zichtbaar zijn als melding, daarnaast moet er een e-mail notificatie naar nader te bepalen </w:t>
            </w:r>
            <w:r w:rsidRPr="00C623DA">
              <w:rPr>
                <w:rFonts w:asciiTheme="minorHAnsi" w:eastAsiaTheme="minorHAnsi" w:hAnsiTheme="minorHAnsi" w:cstheme="minorHAnsi"/>
                <w:lang w:eastAsia="en-US"/>
              </w:rPr>
              <w:br/>
              <w:t>e-mailadressen mogelijk zijn.</w:t>
            </w:r>
          </w:p>
        </w:tc>
        <w:tc>
          <w:tcPr>
            <w:tcW w:w="567" w:type="dxa"/>
          </w:tcPr>
          <w:p w14:paraId="298495C6" w14:textId="06273D49" w:rsidR="00ED31E5" w:rsidRPr="00C623DA" w:rsidRDefault="00ED31E5" w:rsidP="00ED31E5">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Pr="00C623DA">
              <w:rPr>
                <w:rFonts w:asciiTheme="minorHAnsi" w:hAnsiTheme="minorHAnsi" w:cstheme="minorHAnsi"/>
              </w:rPr>
            </w:r>
            <w:r>
              <w:rPr>
                <w:rFonts w:asciiTheme="minorHAnsi" w:hAnsiTheme="minorHAnsi" w:cstheme="minorHAnsi"/>
              </w:rPr>
              <w:fldChar w:fldCharType="separate"/>
            </w:r>
            <w:r w:rsidRPr="00C623DA">
              <w:rPr>
                <w:rFonts w:asciiTheme="minorHAnsi" w:hAnsiTheme="minorHAnsi" w:cstheme="minorHAnsi"/>
              </w:rPr>
              <w:fldChar w:fldCharType="end"/>
            </w:r>
          </w:p>
        </w:tc>
        <w:tc>
          <w:tcPr>
            <w:tcW w:w="581" w:type="dxa"/>
          </w:tcPr>
          <w:p w14:paraId="5E729F20" w14:textId="425DA0A2" w:rsidR="00ED31E5" w:rsidRPr="00C623DA" w:rsidRDefault="00ED31E5" w:rsidP="00ED31E5">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Pr="00C623DA">
              <w:rPr>
                <w:rFonts w:asciiTheme="minorHAnsi" w:hAnsiTheme="minorHAnsi" w:cstheme="minorHAnsi"/>
              </w:rPr>
            </w:r>
            <w:r>
              <w:rPr>
                <w:rFonts w:asciiTheme="minorHAnsi" w:hAnsiTheme="minorHAnsi" w:cstheme="minorHAnsi"/>
              </w:rPr>
              <w:fldChar w:fldCharType="separate"/>
            </w:r>
            <w:r w:rsidRPr="00C623DA">
              <w:rPr>
                <w:rFonts w:asciiTheme="minorHAnsi" w:hAnsiTheme="minorHAnsi" w:cstheme="minorHAnsi"/>
              </w:rPr>
              <w:fldChar w:fldCharType="end"/>
            </w:r>
          </w:p>
        </w:tc>
      </w:tr>
      <w:tr w:rsidR="00ED31E5" w:rsidRPr="00C623DA" w14:paraId="7FE92567" w14:textId="77777777" w:rsidTr="00E63368">
        <w:tc>
          <w:tcPr>
            <w:tcW w:w="1128" w:type="dxa"/>
          </w:tcPr>
          <w:p w14:paraId="1DB4890E" w14:textId="43C2F37A" w:rsidR="00ED31E5" w:rsidRPr="00C623DA" w:rsidRDefault="00ED31E5" w:rsidP="00ED31E5">
            <w:pPr>
              <w:rPr>
                <w:rFonts w:asciiTheme="minorHAnsi" w:hAnsiTheme="minorHAnsi" w:cstheme="minorHAnsi"/>
              </w:rPr>
            </w:pPr>
            <w:r w:rsidRPr="00C623DA">
              <w:rPr>
                <w:rFonts w:asciiTheme="minorHAnsi" w:hAnsiTheme="minorHAnsi" w:cstheme="minorHAnsi"/>
              </w:rPr>
              <w:t>DS-E</w:t>
            </w:r>
            <w:r>
              <w:rPr>
                <w:rFonts w:asciiTheme="minorHAnsi" w:hAnsiTheme="minorHAnsi" w:cstheme="minorHAnsi"/>
              </w:rPr>
              <w:t>is</w:t>
            </w:r>
            <w:r w:rsidRPr="00C623DA">
              <w:rPr>
                <w:rFonts w:asciiTheme="minorHAnsi" w:hAnsiTheme="minorHAnsi" w:cstheme="minorHAnsi"/>
              </w:rPr>
              <w:t>-</w:t>
            </w:r>
            <w:r>
              <w:rPr>
                <w:rFonts w:asciiTheme="minorHAnsi" w:hAnsiTheme="minorHAnsi" w:cstheme="minorHAnsi"/>
              </w:rPr>
              <w:t>10</w:t>
            </w:r>
          </w:p>
        </w:tc>
        <w:tc>
          <w:tcPr>
            <w:tcW w:w="6791" w:type="dxa"/>
          </w:tcPr>
          <w:p w14:paraId="31FAAFD5" w14:textId="42DEB7BD" w:rsidR="00ED31E5" w:rsidRPr="00565043" w:rsidRDefault="00ED31E5" w:rsidP="00ED31E5">
            <w:pPr>
              <w:rPr>
                <w:rFonts w:asciiTheme="minorHAnsi" w:eastAsiaTheme="minorHAnsi" w:hAnsiTheme="minorHAnsi" w:cstheme="minorHAnsi"/>
                <w:lang w:eastAsia="en-US"/>
              </w:rPr>
            </w:pPr>
            <w:r w:rsidRPr="00565043">
              <w:rPr>
                <w:rFonts w:asciiTheme="minorHAnsi" w:hAnsiTheme="minorHAnsi" w:cstheme="minorHAnsi"/>
                <w:color w:val="000000" w:themeColor="text1"/>
              </w:rPr>
              <w:t>Opdrachtnemer verzorgt de reparatie door fabrikant</w:t>
            </w:r>
            <w:r>
              <w:rPr>
                <w:rFonts w:asciiTheme="minorHAnsi" w:hAnsiTheme="minorHAnsi" w:cstheme="minorHAnsi"/>
                <w:color w:val="000000" w:themeColor="text1"/>
              </w:rPr>
              <w:t xml:space="preserve">. </w:t>
            </w:r>
            <w:r w:rsidRPr="00565043">
              <w:rPr>
                <w:rFonts w:asciiTheme="minorHAnsi" w:hAnsiTheme="minorHAnsi" w:cstheme="minorHAnsi"/>
                <w:color w:val="000000" w:themeColor="text1"/>
              </w:rPr>
              <w:t>Opdrachtgever hoeft nooit met fabrikant contact op te nemen. Opsturen voor reparatie (incl. retour sturen) is mogelijk en binnen garantietijd volledig voor rekening en risico van Opdrachtnemer. Reparatietijd duurt niet langer dan 1 maand, inclusief retour bezorgen en gerekend vanaf storingsmelding. Binnen garantieperiode wordt op verzoek kosteloos binnen 2 werkdagen een gelijkwaardig vervangend product op desbetreffende locatie afgeleverd en gemonteerd.</w:t>
            </w:r>
          </w:p>
        </w:tc>
        <w:tc>
          <w:tcPr>
            <w:tcW w:w="567" w:type="dxa"/>
          </w:tcPr>
          <w:p w14:paraId="79385EBC" w14:textId="123AD82E" w:rsidR="00ED31E5" w:rsidRPr="00C623DA" w:rsidRDefault="00ED31E5" w:rsidP="00ED31E5">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Pr="00C623DA">
              <w:rPr>
                <w:rFonts w:asciiTheme="minorHAnsi" w:hAnsiTheme="minorHAnsi" w:cstheme="minorHAnsi"/>
              </w:rPr>
            </w:r>
            <w:r>
              <w:rPr>
                <w:rFonts w:asciiTheme="minorHAnsi" w:hAnsiTheme="minorHAnsi" w:cstheme="minorHAnsi"/>
              </w:rPr>
              <w:fldChar w:fldCharType="separate"/>
            </w:r>
            <w:r w:rsidRPr="00C623DA">
              <w:rPr>
                <w:rFonts w:asciiTheme="minorHAnsi" w:hAnsiTheme="minorHAnsi" w:cstheme="minorHAnsi"/>
              </w:rPr>
              <w:fldChar w:fldCharType="end"/>
            </w:r>
          </w:p>
        </w:tc>
        <w:tc>
          <w:tcPr>
            <w:tcW w:w="581" w:type="dxa"/>
          </w:tcPr>
          <w:p w14:paraId="029742C5" w14:textId="41E9C492" w:rsidR="00ED31E5" w:rsidRPr="00C623DA" w:rsidRDefault="00ED31E5" w:rsidP="00ED31E5">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Pr="00C623DA">
              <w:rPr>
                <w:rFonts w:asciiTheme="minorHAnsi" w:hAnsiTheme="minorHAnsi" w:cstheme="minorHAnsi"/>
              </w:rPr>
            </w:r>
            <w:r>
              <w:rPr>
                <w:rFonts w:asciiTheme="minorHAnsi" w:hAnsiTheme="minorHAnsi" w:cstheme="minorHAnsi"/>
              </w:rPr>
              <w:fldChar w:fldCharType="separate"/>
            </w:r>
            <w:r w:rsidRPr="00C623DA">
              <w:rPr>
                <w:rFonts w:asciiTheme="minorHAnsi" w:hAnsiTheme="minorHAnsi" w:cstheme="minorHAnsi"/>
              </w:rPr>
              <w:fldChar w:fldCharType="end"/>
            </w:r>
          </w:p>
        </w:tc>
      </w:tr>
      <w:tr w:rsidR="00ED31E5" w:rsidRPr="00C623DA" w14:paraId="3917DE47" w14:textId="77777777" w:rsidTr="00CD101F">
        <w:tc>
          <w:tcPr>
            <w:tcW w:w="1128" w:type="dxa"/>
          </w:tcPr>
          <w:p w14:paraId="581BDAF0" w14:textId="37C6C1CE" w:rsidR="00ED31E5" w:rsidRPr="00C623DA" w:rsidRDefault="00ED31E5" w:rsidP="00ED31E5">
            <w:pPr>
              <w:rPr>
                <w:rFonts w:asciiTheme="minorHAnsi" w:hAnsiTheme="minorHAnsi" w:cstheme="minorHAnsi"/>
              </w:rPr>
            </w:pPr>
            <w:r>
              <w:rPr>
                <w:rFonts w:asciiTheme="minorHAnsi" w:hAnsiTheme="minorHAnsi" w:cstheme="minorHAnsi"/>
              </w:rPr>
              <w:t>DS-Eis-11</w:t>
            </w:r>
          </w:p>
        </w:tc>
        <w:tc>
          <w:tcPr>
            <w:tcW w:w="6791" w:type="dxa"/>
          </w:tcPr>
          <w:p w14:paraId="3FAB0161" w14:textId="316012BD" w:rsidR="00ED31E5" w:rsidRPr="005D0EFA" w:rsidRDefault="00ED31E5" w:rsidP="00ED31E5">
            <w:pPr>
              <w:rPr>
                <w:rFonts w:asciiTheme="minorHAnsi" w:hAnsiTheme="minorHAnsi" w:cstheme="minorHAnsi"/>
                <w:color w:val="000000" w:themeColor="text1"/>
              </w:rPr>
            </w:pPr>
            <w:r w:rsidRPr="005D0EFA">
              <w:rPr>
                <w:rFonts w:asciiTheme="minorHAnsi" w:hAnsiTheme="minorHAnsi" w:cstheme="minorHAnsi"/>
                <w:color w:val="000000"/>
              </w:rPr>
              <w:t xml:space="preserve">Opdrachtgever verwacht dat inschrijver zelf onder garantie reparaties verricht met behoud van garantie en dat inschrijver aantoont dat ze daartoe gecertificeerd/geautoriseerd is. </w:t>
            </w:r>
            <w:r>
              <w:rPr>
                <w:rFonts w:asciiTheme="minorHAnsi" w:hAnsiTheme="minorHAnsi" w:cstheme="minorHAnsi"/>
                <w:color w:val="000000"/>
              </w:rPr>
              <w:t>En dat de</w:t>
            </w:r>
            <w:r w:rsidRPr="005D0EFA">
              <w:rPr>
                <w:rFonts w:asciiTheme="minorHAnsi" w:hAnsiTheme="minorHAnsi" w:cstheme="minorHAnsi"/>
                <w:color w:val="000000"/>
              </w:rPr>
              <w:t xml:space="preserve"> technische dienst </w:t>
            </w:r>
            <w:r>
              <w:rPr>
                <w:rFonts w:asciiTheme="minorHAnsi" w:hAnsiTheme="minorHAnsi" w:cstheme="minorHAnsi"/>
                <w:color w:val="000000"/>
              </w:rPr>
              <w:t>van de Opdrachtnemer</w:t>
            </w:r>
            <w:r w:rsidRPr="005D0EFA">
              <w:rPr>
                <w:rFonts w:asciiTheme="minorHAnsi" w:hAnsiTheme="minorHAnsi" w:cstheme="minorHAnsi"/>
                <w:color w:val="000000"/>
              </w:rPr>
              <w:t xml:space="preserve"> </w:t>
            </w:r>
            <w:r>
              <w:rPr>
                <w:rFonts w:asciiTheme="minorHAnsi" w:hAnsiTheme="minorHAnsi" w:cstheme="minorHAnsi"/>
                <w:color w:val="000000"/>
              </w:rPr>
              <w:t xml:space="preserve">standaard </w:t>
            </w:r>
            <w:r w:rsidRPr="005D0EFA">
              <w:rPr>
                <w:rFonts w:asciiTheme="minorHAnsi" w:hAnsiTheme="minorHAnsi" w:cstheme="minorHAnsi"/>
                <w:color w:val="000000"/>
              </w:rPr>
              <w:t>onderdelen op voorraad heeft liggen van de fabrikant voor de afhandeling van garantie</w:t>
            </w:r>
            <w:r>
              <w:rPr>
                <w:rFonts w:asciiTheme="minorHAnsi" w:hAnsiTheme="minorHAnsi" w:cstheme="minorHAnsi"/>
                <w:color w:val="000000"/>
              </w:rPr>
              <w:t>/ reparatie.</w:t>
            </w:r>
          </w:p>
        </w:tc>
        <w:tc>
          <w:tcPr>
            <w:tcW w:w="567" w:type="dxa"/>
          </w:tcPr>
          <w:p w14:paraId="1E60B810" w14:textId="2DBBA109" w:rsidR="00ED31E5" w:rsidRPr="00C623DA" w:rsidRDefault="00ED31E5" w:rsidP="00ED31E5">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Pr="00C623DA">
              <w:rPr>
                <w:rFonts w:asciiTheme="minorHAnsi" w:hAnsiTheme="minorHAnsi" w:cstheme="minorHAnsi"/>
              </w:rPr>
            </w:r>
            <w:r>
              <w:rPr>
                <w:rFonts w:asciiTheme="minorHAnsi" w:hAnsiTheme="minorHAnsi" w:cstheme="minorHAnsi"/>
              </w:rPr>
              <w:fldChar w:fldCharType="separate"/>
            </w:r>
            <w:r w:rsidRPr="00C623DA">
              <w:rPr>
                <w:rFonts w:asciiTheme="minorHAnsi" w:hAnsiTheme="minorHAnsi" w:cstheme="minorHAnsi"/>
              </w:rPr>
              <w:fldChar w:fldCharType="end"/>
            </w:r>
          </w:p>
        </w:tc>
        <w:tc>
          <w:tcPr>
            <w:tcW w:w="581" w:type="dxa"/>
          </w:tcPr>
          <w:p w14:paraId="7F81FEC6" w14:textId="17813947" w:rsidR="00ED31E5" w:rsidRPr="00C623DA" w:rsidRDefault="00ED31E5" w:rsidP="00ED31E5">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Pr="00C623DA">
              <w:rPr>
                <w:rFonts w:asciiTheme="minorHAnsi" w:hAnsiTheme="minorHAnsi" w:cstheme="minorHAnsi"/>
              </w:rPr>
            </w:r>
            <w:r>
              <w:rPr>
                <w:rFonts w:asciiTheme="minorHAnsi" w:hAnsiTheme="minorHAnsi" w:cstheme="minorHAnsi"/>
              </w:rPr>
              <w:fldChar w:fldCharType="separate"/>
            </w:r>
            <w:r w:rsidRPr="00C623DA">
              <w:rPr>
                <w:rFonts w:asciiTheme="minorHAnsi" w:hAnsiTheme="minorHAnsi" w:cstheme="minorHAnsi"/>
              </w:rPr>
              <w:fldChar w:fldCharType="end"/>
            </w:r>
          </w:p>
        </w:tc>
      </w:tr>
      <w:tr w:rsidR="00ED31E5" w:rsidRPr="00C623DA" w14:paraId="27706DC0" w14:textId="77777777" w:rsidTr="002761E3">
        <w:tc>
          <w:tcPr>
            <w:tcW w:w="1128" w:type="dxa"/>
            <w:tcBorders>
              <w:bottom w:val="single" w:sz="4" w:space="0" w:color="auto"/>
            </w:tcBorders>
          </w:tcPr>
          <w:p w14:paraId="4CAFFE31" w14:textId="520F1D40" w:rsidR="00ED31E5" w:rsidRDefault="00ED31E5" w:rsidP="00ED31E5">
            <w:pPr>
              <w:rPr>
                <w:rFonts w:asciiTheme="minorHAnsi" w:hAnsiTheme="minorHAnsi" w:cstheme="minorHAnsi"/>
              </w:rPr>
            </w:pPr>
            <w:r>
              <w:rPr>
                <w:rFonts w:asciiTheme="minorHAnsi" w:hAnsiTheme="minorHAnsi" w:cstheme="minorHAnsi"/>
              </w:rPr>
              <w:t xml:space="preserve">DS-Eis-12 </w:t>
            </w:r>
          </w:p>
        </w:tc>
        <w:tc>
          <w:tcPr>
            <w:tcW w:w="6791" w:type="dxa"/>
            <w:tcBorders>
              <w:bottom w:val="single" w:sz="4" w:space="0" w:color="auto"/>
            </w:tcBorders>
          </w:tcPr>
          <w:p w14:paraId="16B77625" w14:textId="50AD6EC3" w:rsidR="00ED31E5" w:rsidRPr="005D0EFA" w:rsidRDefault="00ED31E5" w:rsidP="00ED31E5">
            <w:pPr>
              <w:rPr>
                <w:rFonts w:asciiTheme="minorHAnsi" w:hAnsiTheme="minorHAnsi" w:cstheme="minorHAnsi"/>
                <w:color w:val="000000"/>
              </w:rPr>
            </w:pPr>
            <w:r w:rsidRPr="00920AB4">
              <w:rPr>
                <w:rFonts w:asciiTheme="minorHAnsi" w:hAnsiTheme="minorHAnsi" w:cstheme="minorHAnsi"/>
                <w:color w:val="000000"/>
              </w:rPr>
              <w:t>Opdrachtnemer stemt bij maatwerk en grotere projecten (meer dan</w:t>
            </w:r>
            <w:r>
              <w:rPr>
                <w:rFonts w:asciiTheme="minorHAnsi" w:hAnsiTheme="minorHAnsi" w:cstheme="minorHAnsi"/>
                <w:color w:val="000000"/>
              </w:rPr>
              <w:t xml:space="preserve"> </w:t>
            </w:r>
            <w:r w:rsidRPr="00920AB4">
              <w:rPr>
                <w:rFonts w:asciiTheme="minorHAnsi" w:hAnsiTheme="minorHAnsi" w:cstheme="minorHAnsi"/>
                <w:color w:val="000000"/>
              </w:rPr>
              <w:t xml:space="preserve">€ </w:t>
            </w:r>
            <w:proofErr w:type="gramStart"/>
            <w:r>
              <w:rPr>
                <w:rFonts w:asciiTheme="minorHAnsi" w:hAnsiTheme="minorHAnsi" w:cstheme="minorHAnsi"/>
                <w:color w:val="000000"/>
              </w:rPr>
              <w:t>5</w:t>
            </w:r>
            <w:r w:rsidRPr="00920AB4">
              <w:rPr>
                <w:rFonts w:asciiTheme="minorHAnsi" w:hAnsiTheme="minorHAnsi" w:cstheme="minorHAnsi"/>
                <w:color w:val="000000"/>
              </w:rPr>
              <w:t>0.000,-</w:t>
            </w:r>
            <w:proofErr w:type="gramEnd"/>
            <w:r w:rsidRPr="00920AB4">
              <w:rPr>
                <w:rFonts w:asciiTheme="minorHAnsi" w:hAnsiTheme="minorHAnsi" w:cstheme="minorHAnsi"/>
                <w:color w:val="000000"/>
              </w:rPr>
              <w:t xml:space="preserve"> excl. BTW) voor het leveren van AV-middelen een implementatieplan</w:t>
            </w:r>
            <w:r>
              <w:rPr>
                <w:rFonts w:asciiTheme="minorHAnsi" w:hAnsiTheme="minorHAnsi" w:cstheme="minorHAnsi"/>
                <w:color w:val="000000"/>
              </w:rPr>
              <w:t xml:space="preserve"> op</w:t>
            </w:r>
            <w:r w:rsidRPr="00920AB4">
              <w:rPr>
                <w:rFonts w:asciiTheme="minorHAnsi" w:hAnsiTheme="minorHAnsi" w:cstheme="minorHAnsi"/>
                <w:color w:val="000000"/>
              </w:rPr>
              <w:t xml:space="preserve"> met een daarbij behorende planning en legt deze voor aanvang van de uitvoering ter goedkeuring voor aan de betrokken projectleider van </w:t>
            </w:r>
            <w:r>
              <w:rPr>
                <w:rFonts w:asciiTheme="minorHAnsi" w:hAnsiTheme="minorHAnsi" w:cstheme="minorHAnsi"/>
                <w:color w:val="000000"/>
              </w:rPr>
              <w:t>de Opdrachtgever</w:t>
            </w:r>
            <w:r w:rsidRPr="00920AB4">
              <w:rPr>
                <w:rFonts w:asciiTheme="minorHAnsi" w:hAnsiTheme="minorHAnsi" w:cstheme="minorHAnsi"/>
                <w:color w:val="000000"/>
              </w:rPr>
              <w:t>.</w:t>
            </w:r>
            <w:r w:rsidRPr="00C61BF9">
              <w:rPr>
                <w:rFonts w:ascii="Verdana" w:hAnsi="Verdana"/>
              </w:rPr>
              <w:t xml:space="preserve">  </w:t>
            </w:r>
          </w:p>
        </w:tc>
        <w:tc>
          <w:tcPr>
            <w:tcW w:w="567" w:type="dxa"/>
            <w:tcBorders>
              <w:bottom w:val="single" w:sz="4" w:space="0" w:color="auto"/>
            </w:tcBorders>
          </w:tcPr>
          <w:p w14:paraId="173C22D7" w14:textId="4EE663A1" w:rsidR="00ED31E5" w:rsidRPr="00C623DA" w:rsidRDefault="00ED31E5" w:rsidP="00ED31E5">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Pr="00C623DA">
              <w:rPr>
                <w:rFonts w:asciiTheme="minorHAnsi" w:hAnsiTheme="minorHAnsi" w:cstheme="minorHAnsi"/>
              </w:rPr>
            </w:r>
            <w:r>
              <w:rPr>
                <w:rFonts w:asciiTheme="minorHAnsi" w:hAnsiTheme="minorHAnsi" w:cstheme="minorHAnsi"/>
              </w:rPr>
              <w:fldChar w:fldCharType="separate"/>
            </w:r>
            <w:r w:rsidRPr="00C623DA">
              <w:rPr>
                <w:rFonts w:asciiTheme="minorHAnsi" w:hAnsiTheme="minorHAnsi" w:cstheme="minorHAnsi"/>
              </w:rPr>
              <w:fldChar w:fldCharType="end"/>
            </w:r>
          </w:p>
        </w:tc>
        <w:tc>
          <w:tcPr>
            <w:tcW w:w="581" w:type="dxa"/>
            <w:tcBorders>
              <w:bottom w:val="single" w:sz="4" w:space="0" w:color="auto"/>
            </w:tcBorders>
          </w:tcPr>
          <w:p w14:paraId="79114AD3" w14:textId="5E6D94DB" w:rsidR="00ED31E5" w:rsidRPr="00C623DA" w:rsidRDefault="00ED31E5" w:rsidP="00ED31E5">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Pr="00C623DA">
              <w:rPr>
                <w:rFonts w:asciiTheme="minorHAnsi" w:hAnsiTheme="minorHAnsi" w:cstheme="minorHAnsi"/>
              </w:rPr>
            </w:r>
            <w:r>
              <w:rPr>
                <w:rFonts w:asciiTheme="minorHAnsi" w:hAnsiTheme="minorHAnsi" w:cstheme="minorHAnsi"/>
              </w:rPr>
              <w:fldChar w:fldCharType="separate"/>
            </w:r>
            <w:r w:rsidRPr="00C623DA">
              <w:rPr>
                <w:rFonts w:asciiTheme="minorHAnsi" w:hAnsiTheme="minorHAnsi" w:cstheme="minorHAnsi"/>
              </w:rPr>
              <w:fldChar w:fldCharType="end"/>
            </w:r>
          </w:p>
        </w:tc>
      </w:tr>
    </w:tbl>
    <w:p w14:paraId="6031FE2D" w14:textId="77777777" w:rsidR="0089315A" w:rsidRPr="0093429A" w:rsidRDefault="0089315A" w:rsidP="0093429A">
      <w:pPr>
        <w:pStyle w:val="Kop3"/>
        <w:spacing w:before="0"/>
        <w:rPr>
          <w:rFonts w:asciiTheme="minorHAnsi" w:hAnsiTheme="minorHAnsi" w:cstheme="minorHAnsi"/>
          <w:b w:val="0"/>
          <w:bCs w:val="0"/>
          <w:sz w:val="20"/>
          <w:szCs w:val="20"/>
          <w:lang w:val="nl-NL"/>
        </w:rPr>
      </w:pPr>
    </w:p>
    <w:tbl>
      <w:tblPr>
        <w:tblStyle w:val="Tabelraster"/>
        <w:tblW w:w="9067" w:type="dxa"/>
        <w:tblLook w:val="04A0" w:firstRow="1" w:lastRow="0" w:firstColumn="1" w:lastColumn="0" w:noHBand="0" w:noVBand="1"/>
      </w:tblPr>
      <w:tblGrid>
        <w:gridCol w:w="1128"/>
        <w:gridCol w:w="6791"/>
        <w:gridCol w:w="567"/>
        <w:gridCol w:w="581"/>
      </w:tblGrid>
      <w:tr w:rsidR="007D551A" w:rsidRPr="00C623DA" w14:paraId="6F6DF087" w14:textId="77777777" w:rsidTr="00082D4F">
        <w:tc>
          <w:tcPr>
            <w:tcW w:w="9067" w:type="dxa"/>
            <w:gridSpan w:val="4"/>
            <w:tcBorders>
              <w:bottom w:val="single" w:sz="4" w:space="0" w:color="auto"/>
            </w:tcBorders>
            <w:shd w:val="clear" w:color="auto" w:fill="9CC2E5" w:themeFill="accent5" w:themeFillTint="99"/>
          </w:tcPr>
          <w:p w14:paraId="5D931A89" w14:textId="51FBA915" w:rsidR="007D551A" w:rsidRPr="00C623DA" w:rsidRDefault="007D551A" w:rsidP="008D0B28">
            <w:pPr>
              <w:pStyle w:val="Kop3"/>
              <w:tabs>
                <w:tab w:val="center" w:pos="4432"/>
              </w:tabs>
              <w:spacing w:before="0"/>
              <w:jc w:val="center"/>
              <w:rPr>
                <w:rFonts w:asciiTheme="minorHAnsi" w:hAnsiTheme="minorHAnsi" w:cstheme="minorHAnsi"/>
                <w:color w:val="000000" w:themeColor="text1"/>
                <w:sz w:val="20"/>
                <w:szCs w:val="20"/>
                <w:lang w:val="nl-NL"/>
              </w:rPr>
            </w:pPr>
            <w:bookmarkStart w:id="38" w:name="_Toc147740490"/>
            <w:r w:rsidRPr="00C623DA">
              <w:rPr>
                <w:rFonts w:asciiTheme="minorHAnsi" w:hAnsiTheme="minorHAnsi" w:cstheme="minorHAnsi"/>
                <w:color w:val="000000" w:themeColor="text1"/>
                <w:sz w:val="20"/>
                <w:szCs w:val="20"/>
                <w:lang w:val="nl-NL"/>
              </w:rPr>
              <w:t>Arbo-, milieu-, duurzaamheid Eise</w:t>
            </w:r>
            <w:r w:rsidR="005340CD" w:rsidRPr="00C623DA">
              <w:rPr>
                <w:rFonts w:asciiTheme="minorHAnsi" w:hAnsiTheme="minorHAnsi" w:cstheme="minorHAnsi"/>
                <w:color w:val="000000" w:themeColor="text1"/>
                <w:sz w:val="20"/>
                <w:szCs w:val="20"/>
                <w:lang w:val="nl-NL"/>
              </w:rPr>
              <w:t>n</w:t>
            </w:r>
            <w:bookmarkEnd w:id="38"/>
          </w:p>
        </w:tc>
      </w:tr>
      <w:tr w:rsidR="007D551A" w:rsidRPr="00C623DA" w14:paraId="1BD98828" w14:textId="77777777" w:rsidTr="00082D4F">
        <w:tc>
          <w:tcPr>
            <w:tcW w:w="9067" w:type="dxa"/>
            <w:gridSpan w:val="4"/>
            <w:shd w:val="clear" w:color="auto" w:fill="BDD6EE" w:themeFill="accent5" w:themeFillTint="66"/>
          </w:tcPr>
          <w:p w14:paraId="67B1676C" w14:textId="2102EB6B" w:rsidR="007D551A" w:rsidRPr="00C623DA" w:rsidRDefault="007D551A" w:rsidP="008D0B28">
            <w:pPr>
              <w:jc w:val="center"/>
              <w:rPr>
                <w:rFonts w:asciiTheme="minorHAnsi" w:hAnsiTheme="minorHAnsi" w:cstheme="minorHAnsi"/>
              </w:rPr>
            </w:pPr>
            <w:r w:rsidRPr="00C623DA">
              <w:rPr>
                <w:rFonts w:asciiTheme="minorHAnsi" w:hAnsiTheme="minorHAnsi" w:cstheme="minorHAnsi"/>
                <w:color w:val="000000"/>
              </w:rPr>
              <w:t>Voor alle types</w:t>
            </w:r>
          </w:p>
        </w:tc>
      </w:tr>
      <w:tr w:rsidR="000343D8" w:rsidRPr="00C623DA" w14:paraId="3F9F8B06" w14:textId="77777777" w:rsidTr="00082D4F">
        <w:tc>
          <w:tcPr>
            <w:tcW w:w="1128" w:type="dxa"/>
          </w:tcPr>
          <w:p w14:paraId="4160ACD9" w14:textId="57985D96" w:rsidR="000343D8" w:rsidRPr="00C623DA" w:rsidRDefault="000343D8" w:rsidP="000343D8">
            <w:pPr>
              <w:rPr>
                <w:rFonts w:asciiTheme="minorHAnsi" w:hAnsiTheme="minorHAnsi" w:cstheme="minorHAnsi"/>
                <w:b/>
              </w:rPr>
            </w:pPr>
            <w:r w:rsidRPr="00C623DA">
              <w:rPr>
                <w:rFonts w:asciiTheme="minorHAnsi" w:hAnsiTheme="minorHAnsi" w:cstheme="minorHAnsi"/>
                <w:b/>
              </w:rPr>
              <w:t>Eis</w:t>
            </w:r>
          </w:p>
        </w:tc>
        <w:tc>
          <w:tcPr>
            <w:tcW w:w="6791" w:type="dxa"/>
          </w:tcPr>
          <w:p w14:paraId="34D3C6BE" w14:textId="77777777" w:rsidR="000343D8" w:rsidRPr="00C623DA" w:rsidRDefault="000343D8" w:rsidP="000343D8">
            <w:pPr>
              <w:rPr>
                <w:rFonts w:asciiTheme="minorHAnsi" w:hAnsiTheme="minorHAnsi" w:cstheme="minorHAnsi"/>
                <w:b/>
              </w:rPr>
            </w:pPr>
            <w:r w:rsidRPr="00C623DA">
              <w:rPr>
                <w:rFonts w:asciiTheme="minorHAnsi" w:hAnsiTheme="minorHAnsi" w:cstheme="minorHAnsi"/>
                <w:b/>
              </w:rPr>
              <w:t>Omschrijving</w:t>
            </w:r>
          </w:p>
        </w:tc>
        <w:tc>
          <w:tcPr>
            <w:tcW w:w="567" w:type="dxa"/>
          </w:tcPr>
          <w:p w14:paraId="3B7C2C8F" w14:textId="77777777" w:rsidR="000343D8" w:rsidRPr="00C623DA" w:rsidRDefault="000343D8" w:rsidP="000343D8">
            <w:pPr>
              <w:rPr>
                <w:rFonts w:asciiTheme="minorHAnsi" w:hAnsiTheme="minorHAnsi" w:cstheme="minorHAnsi"/>
                <w:b/>
              </w:rPr>
            </w:pPr>
            <w:r w:rsidRPr="00C623DA">
              <w:rPr>
                <w:rFonts w:asciiTheme="minorHAnsi" w:hAnsiTheme="minorHAnsi" w:cstheme="minorHAnsi"/>
                <w:b/>
              </w:rPr>
              <w:t>Ja</w:t>
            </w:r>
          </w:p>
        </w:tc>
        <w:tc>
          <w:tcPr>
            <w:tcW w:w="581" w:type="dxa"/>
          </w:tcPr>
          <w:p w14:paraId="25C63302" w14:textId="77777777" w:rsidR="000343D8" w:rsidRPr="00C623DA" w:rsidRDefault="000343D8" w:rsidP="000343D8">
            <w:pPr>
              <w:rPr>
                <w:rFonts w:asciiTheme="minorHAnsi" w:hAnsiTheme="minorHAnsi" w:cstheme="minorHAnsi"/>
                <w:b/>
              </w:rPr>
            </w:pPr>
            <w:r w:rsidRPr="00C623DA">
              <w:rPr>
                <w:rFonts w:asciiTheme="minorHAnsi" w:hAnsiTheme="minorHAnsi" w:cstheme="minorHAnsi"/>
                <w:b/>
              </w:rPr>
              <w:t>Nee</w:t>
            </w:r>
          </w:p>
        </w:tc>
      </w:tr>
      <w:tr w:rsidR="00ED0559" w:rsidRPr="00C623DA" w14:paraId="3EED9A51" w14:textId="77777777" w:rsidTr="00082D4F">
        <w:tc>
          <w:tcPr>
            <w:tcW w:w="1128" w:type="dxa"/>
          </w:tcPr>
          <w:p w14:paraId="1C431248" w14:textId="02C693FF" w:rsidR="00ED0559" w:rsidRPr="00C623DA" w:rsidRDefault="00ED0559" w:rsidP="00ED0559">
            <w:pPr>
              <w:rPr>
                <w:rFonts w:asciiTheme="minorHAnsi" w:hAnsiTheme="minorHAnsi" w:cstheme="minorHAnsi"/>
                <w:b/>
              </w:rPr>
            </w:pPr>
            <w:r w:rsidRPr="00C623DA">
              <w:rPr>
                <w:rFonts w:asciiTheme="minorHAnsi" w:hAnsiTheme="minorHAnsi" w:cstheme="minorHAnsi"/>
              </w:rPr>
              <w:t>AM-E</w:t>
            </w:r>
            <w:r w:rsidR="000736F1">
              <w:rPr>
                <w:rFonts w:asciiTheme="minorHAnsi" w:hAnsiTheme="minorHAnsi" w:cstheme="minorHAnsi"/>
              </w:rPr>
              <w:t>is</w:t>
            </w:r>
            <w:r w:rsidRPr="00C623DA">
              <w:rPr>
                <w:rFonts w:asciiTheme="minorHAnsi" w:hAnsiTheme="minorHAnsi" w:cstheme="minorHAnsi"/>
              </w:rPr>
              <w:t>-01</w:t>
            </w:r>
          </w:p>
        </w:tc>
        <w:tc>
          <w:tcPr>
            <w:tcW w:w="6791" w:type="dxa"/>
          </w:tcPr>
          <w:p w14:paraId="5421169E" w14:textId="21F7967C" w:rsidR="00ED0559" w:rsidRPr="00C623DA" w:rsidRDefault="00ED0559" w:rsidP="00ED0559">
            <w:pPr>
              <w:pStyle w:val="Normaalweb"/>
              <w:shd w:val="clear" w:color="auto" w:fill="FFFFFF"/>
              <w:rPr>
                <w:rFonts w:asciiTheme="minorHAnsi" w:hAnsiTheme="minorHAnsi" w:cstheme="minorHAnsi"/>
              </w:rPr>
            </w:pPr>
            <w:r w:rsidRPr="00C623DA">
              <w:rPr>
                <w:rFonts w:asciiTheme="minorHAnsi" w:hAnsiTheme="minorHAnsi" w:cstheme="minorHAnsi"/>
                <w:sz w:val="20"/>
                <w:szCs w:val="20"/>
              </w:rPr>
              <w:t xml:space="preserve">De aangeboden </w:t>
            </w:r>
            <w:r w:rsidR="00C066D7" w:rsidRPr="00C623DA">
              <w:rPr>
                <w:rFonts w:asciiTheme="minorHAnsi" w:hAnsiTheme="minorHAnsi" w:cstheme="minorHAnsi"/>
                <w:sz w:val="20"/>
                <w:szCs w:val="20"/>
              </w:rPr>
              <w:t>audio visuele middelen</w:t>
            </w:r>
            <w:r w:rsidRPr="00C623DA">
              <w:rPr>
                <w:rFonts w:asciiTheme="minorHAnsi" w:hAnsiTheme="minorHAnsi" w:cstheme="minorHAnsi"/>
                <w:sz w:val="20"/>
                <w:szCs w:val="20"/>
              </w:rPr>
              <w:t xml:space="preserve"> voldoen minimaal aan de in Nederland geldende wettelijke voorschriften op het gebied van arbeidsomstandigheden, milieu, ergonomie en veiligheid</w:t>
            </w:r>
            <w:r w:rsidR="000A58D0">
              <w:rPr>
                <w:rFonts w:asciiTheme="minorHAnsi" w:hAnsiTheme="minorHAnsi" w:cstheme="minorHAnsi"/>
                <w:sz w:val="20"/>
                <w:szCs w:val="20"/>
              </w:rPr>
              <w:t>.</w:t>
            </w:r>
            <w:r w:rsidRPr="00C623DA">
              <w:rPr>
                <w:rFonts w:asciiTheme="minorHAnsi" w:hAnsiTheme="minorHAnsi" w:cstheme="minorHAnsi"/>
                <w:sz w:val="20"/>
                <w:szCs w:val="20"/>
              </w:rPr>
              <w:br/>
              <w:t>Dit geldt voor de huidige wetgeving, maar ook voor wat betreft reeds bekend zijnde toekomstige veranderingen.</w:t>
            </w:r>
          </w:p>
        </w:tc>
        <w:tc>
          <w:tcPr>
            <w:tcW w:w="567" w:type="dxa"/>
          </w:tcPr>
          <w:p w14:paraId="146D89A9" w14:textId="3925E4EF" w:rsidR="00ED0559" w:rsidRPr="00C623DA" w:rsidRDefault="00ED0559" w:rsidP="00ED0559">
            <w:pPr>
              <w:rPr>
                <w:rFonts w:asciiTheme="minorHAnsi" w:hAnsiTheme="minorHAnsi" w:cstheme="minorHAnsi"/>
                <w:b/>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c>
          <w:tcPr>
            <w:tcW w:w="581" w:type="dxa"/>
          </w:tcPr>
          <w:p w14:paraId="4946DF34" w14:textId="27526662" w:rsidR="00ED0559" w:rsidRPr="00C623DA" w:rsidRDefault="00ED0559" w:rsidP="00ED0559">
            <w:pPr>
              <w:rPr>
                <w:rFonts w:asciiTheme="minorHAnsi" w:hAnsiTheme="minorHAnsi" w:cstheme="minorHAnsi"/>
                <w:b/>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r>
      <w:tr w:rsidR="00ED0559" w:rsidRPr="00C623DA" w14:paraId="5D54E1D1" w14:textId="77777777" w:rsidTr="00082D4F">
        <w:tc>
          <w:tcPr>
            <w:tcW w:w="1128" w:type="dxa"/>
            <w:tcBorders>
              <w:bottom w:val="single" w:sz="4" w:space="0" w:color="auto"/>
            </w:tcBorders>
          </w:tcPr>
          <w:p w14:paraId="03492BEB" w14:textId="005ADB9C" w:rsidR="00ED0559" w:rsidRPr="00C623DA" w:rsidRDefault="007F2819" w:rsidP="00ED0559">
            <w:pPr>
              <w:rPr>
                <w:rFonts w:asciiTheme="minorHAnsi" w:hAnsiTheme="minorHAnsi" w:cstheme="minorHAnsi"/>
              </w:rPr>
            </w:pPr>
            <w:r w:rsidRPr="00C623DA">
              <w:rPr>
                <w:rFonts w:asciiTheme="minorHAnsi" w:hAnsiTheme="minorHAnsi" w:cstheme="minorHAnsi"/>
              </w:rPr>
              <w:t>AM-E</w:t>
            </w:r>
            <w:r w:rsidR="000736F1">
              <w:rPr>
                <w:rFonts w:asciiTheme="minorHAnsi" w:hAnsiTheme="minorHAnsi" w:cstheme="minorHAnsi"/>
              </w:rPr>
              <w:t>is</w:t>
            </w:r>
            <w:r w:rsidRPr="00C623DA">
              <w:rPr>
                <w:rFonts w:asciiTheme="minorHAnsi" w:hAnsiTheme="minorHAnsi" w:cstheme="minorHAnsi"/>
              </w:rPr>
              <w:t>-02</w:t>
            </w:r>
          </w:p>
        </w:tc>
        <w:tc>
          <w:tcPr>
            <w:tcW w:w="6791" w:type="dxa"/>
            <w:tcBorders>
              <w:bottom w:val="single" w:sz="4" w:space="0" w:color="auto"/>
            </w:tcBorders>
          </w:tcPr>
          <w:p w14:paraId="2926917E" w14:textId="0203CB63" w:rsidR="00ED0559" w:rsidRPr="00C623DA" w:rsidRDefault="00ED0559" w:rsidP="00ED0559">
            <w:pPr>
              <w:rPr>
                <w:rFonts w:asciiTheme="minorHAnsi" w:hAnsiTheme="minorHAnsi" w:cstheme="minorHAnsi"/>
              </w:rPr>
            </w:pPr>
            <w:r w:rsidRPr="00C623DA">
              <w:rPr>
                <w:rFonts w:asciiTheme="minorHAnsi" w:eastAsiaTheme="minorHAnsi" w:hAnsiTheme="minorHAnsi" w:cstheme="minorHAnsi"/>
                <w:lang w:eastAsia="en-US"/>
              </w:rPr>
              <w:t xml:space="preserve">De </w:t>
            </w:r>
            <w:r w:rsidR="008C7AE0" w:rsidRPr="00C623DA">
              <w:rPr>
                <w:rFonts w:asciiTheme="minorHAnsi" w:eastAsiaTheme="minorHAnsi" w:hAnsiTheme="minorHAnsi" w:cstheme="minorHAnsi"/>
                <w:lang w:eastAsia="en-US"/>
              </w:rPr>
              <w:t>Opdrachtnemer</w:t>
            </w:r>
            <w:r w:rsidRPr="00C623DA">
              <w:rPr>
                <w:rFonts w:asciiTheme="minorHAnsi" w:eastAsiaTheme="minorHAnsi" w:hAnsiTheme="minorHAnsi" w:cstheme="minorHAnsi"/>
                <w:lang w:eastAsia="en-US"/>
              </w:rPr>
              <w:t xml:space="preserve"> zorgt voor terugname van verpakkingen, </w:t>
            </w:r>
            <w:r w:rsidR="00280BF3" w:rsidRPr="00C623DA">
              <w:rPr>
                <w:rFonts w:asciiTheme="minorHAnsi" w:eastAsiaTheme="minorHAnsi" w:hAnsiTheme="minorHAnsi" w:cstheme="minorHAnsi"/>
                <w:lang w:eastAsia="en-US"/>
              </w:rPr>
              <w:t>verpakkingsmateriaal</w:t>
            </w:r>
            <w:r w:rsidRPr="00C623DA">
              <w:rPr>
                <w:rFonts w:asciiTheme="minorHAnsi" w:eastAsiaTheme="minorHAnsi" w:hAnsiTheme="minorHAnsi" w:cstheme="minorHAnsi"/>
                <w:lang w:eastAsia="en-US"/>
              </w:rPr>
              <w:t xml:space="preserve">, reconditionering of recycling. </w:t>
            </w:r>
          </w:p>
        </w:tc>
        <w:tc>
          <w:tcPr>
            <w:tcW w:w="567" w:type="dxa"/>
            <w:tcBorders>
              <w:bottom w:val="single" w:sz="4" w:space="0" w:color="auto"/>
            </w:tcBorders>
          </w:tcPr>
          <w:p w14:paraId="47A84E51" w14:textId="55F3C412" w:rsidR="00ED0559" w:rsidRPr="00C623DA" w:rsidRDefault="00ED0559" w:rsidP="00ED0559">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c>
          <w:tcPr>
            <w:tcW w:w="581" w:type="dxa"/>
            <w:tcBorders>
              <w:bottom w:val="single" w:sz="4" w:space="0" w:color="auto"/>
            </w:tcBorders>
          </w:tcPr>
          <w:p w14:paraId="1ED1451B" w14:textId="7187B98B" w:rsidR="00ED0559" w:rsidRPr="00C623DA" w:rsidRDefault="00ED0559" w:rsidP="00ED0559">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r>
      <w:tr w:rsidR="00ED0559" w:rsidRPr="00C623DA" w14:paraId="55695F37" w14:textId="77777777" w:rsidTr="00F76E5D">
        <w:tc>
          <w:tcPr>
            <w:tcW w:w="1128" w:type="dxa"/>
          </w:tcPr>
          <w:p w14:paraId="153B5385" w14:textId="138C4A93" w:rsidR="00ED0559" w:rsidRPr="00C623DA" w:rsidRDefault="007F2819" w:rsidP="00ED0559">
            <w:pPr>
              <w:rPr>
                <w:rFonts w:asciiTheme="minorHAnsi" w:hAnsiTheme="minorHAnsi" w:cstheme="minorHAnsi"/>
              </w:rPr>
            </w:pPr>
            <w:r w:rsidRPr="00C623DA">
              <w:rPr>
                <w:rFonts w:asciiTheme="minorHAnsi" w:hAnsiTheme="minorHAnsi" w:cstheme="minorHAnsi"/>
              </w:rPr>
              <w:t>AM-E</w:t>
            </w:r>
            <w:r w:rsidR="000736F1">
              <w:rPr>
                <w:rFonts w:asciiTheme="minorHAnsi" w:hAnsiTheme="minorHAnsi" w:cstheme="minorHAnsi"/>
              </w:rPr>
              <w:t>is</w:t>
            </w:r>
            <w:r w:rsidRPr="00C623DA">
              <w:rPr>
                <w:rFonts w:asciiTheme="minorHAnsi" w:hAnsiTheme="minorHAnsi" w:cstheme="minorHAnsi"/>
              </w:rPr>
              <w:t>-03</w:t>
            </w:r>
          </w:p>
        </w:tc>
        <w:tc>
          <w:tcPr>
            <w:tcW w:w="6791" w:type="dxa"/>
          </w:tcPr>
          <w:p w14:paraId="1FFFDA67" w14:textId="07D555CD" w:rsidR="00ED0559" w:rsidRPr="00C623DA" w:rsidRDefault="00ED0559" w:rsidP="00C066D7">
            <w:pPr>
              <w:pStyle w:val="Default"/>
              <w:jc w:val="both"/>
              <w:rPr>
                <w:rFonts w:asciiTheme="minorHAnsi" w:hAnsiTheme="minorHAnsi" w:cstheme="minorHAnsi"/>
              </w:rPr>
            </w:pPr>
            <w:r w:rsidRPr="00C623DA">
              <w:rPr>
                <w:rFonts w:asciiTheme="minorHAnsi" w:hAnsiTheme="minorHAnsi" w:cstheme="minorHAnsi"/>
              </w:rPr>
              <w:t xml:space="preserve">De </w:t>
            </w:r>
            <w:r w:rsidR="008C7AE0" w:rsidRPr="00C623DA">
              <w:rPr>
                <w:rFonts w:asciiTheme="minorHAnsi" w:hAnsiTheme="minorHAnsi" w:cstheme="minorHAnsi"/>
              </w:rPr>
              <w:t>Opdrachtnemer</w:t>
            </w:r>
            <w:r w:rsidRPr="00C623DA">
              <w:rPr>
                <w:rFonts w:asciiTheme="minorHAnsi" w:hAnsiTheme="minorHAnsi" w:cstheme="minorHAnsi"/>
              </w:rPr>
              <w:t xml:space="preserve"> spant zich aantoonbaar in om de milieubelasting zo klein mogelijk te houden. Het voldoen aan de Milieucriteria geldt daarbij als minimale eis. </w:t>
            </w:r>
          </w:p>
        </w:tc>
        <w:tc>
          <w:tcPr>
            <w:tcW w:w="567" w:type="dxa"/>
          </w:tcPr>
          <w:p w14:paraId="356A6707" w14:textId="55E199E2" w:rsidR="00ED0559" w:rsidRPr="00C623DA" w:rsidRDefault="00ED0559" w:rsidP="00ED0559">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c>
          <w:tcPr>
            <w:tcW w:w="581" w:type="dxa"/>
          </w:tcPr>
          <w:p w14:paraId="4DFF4791" w14:textId="0E2D026F" w:rsidR="00ED0559" w:rsidRPr="00C623DA" w:rsidRDefault="00ED0559" w:rsidP="00ED0559">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r>
    </w:tbl>
    <w:p w14:paraId="033CF076" w14:textId="77777777" w:rsidR="004A28EB" w:rsidRPr="00C623DA" w:rsidRDefault="004A28EB" w:rsidP="007D551A">
      <w:pPr>
        <w:pStyle w:val="Normaal"/>
        <w:rPr>
          <w:rFonts w:asciiTheme="minorHAnsi" w:hAnsiTheme="minorHAnsi" w:cstheme="minorHAnsi"/>
          <w:lang w:eastAsia="x-none"/>
        </w:rPr>
      </w:pPr>
    </w:p>
    <w:tbl>
      <w:tblPr>
        <w:tblStyle w:val="Tabelraster"/>
        <w:tblW w:w="9067" w:type="dxa"/>
        <w:tblLook w:val="04A0" w:firstRow="1" w:lastRow="0" w:firstColumn="1" w:lastColumn="0" w:noHBand="0" w:noVBand="1"/>
      </w:tblPr>
      <w:tblGrid>
        <w:gridCol w:w="1127"/>
        <w:gridCol w:w="6792"/>
        <w:gridCol w:w="567"/>
        <w:gridCol w:w="581"/>
      </w:tblGrid>
      <w:tr w:rsidR="00CD5052" w:rsidRPr="00C623DA" w14:paraId="4A231A70" w14:textId="77777777" w:rsidTr="0018705F">
        <w:tc>
          <w:tcPr>
            <w:tcW w:w="9067" w:type="dxa"/>
            <w:gridSpan w:val="4"/>
            <w:shd w:val="clear" w:color="auto" w:fill="9CC2E5" w:themeFill="accent5" w:themeFillTint="99"/>
          </w:tcPr>
          <w:p w14:paraId="272B7B3A" w14:textId="57C823A4" w:rsidR="00CD5052" w:rsidRPr="00C623DA" w:rsidRDefault="00CD5052" w:rsidP="008D0B28">
            <w:pPr>
              <w:pStyle w:val="Kop3"/>
              <w:tabs>
                <w:tab w:val="center" w:pos="4432"/>
              </w:tabs>
              <w:spacing w:before="0"/>
              <w:jc w:val="center"/>
              <w:rPr>
                <w:rFonts w:asciiTheme="minorHAnsi" w:hAnsiTheme="minorHAnsi" w:cstheme="minorHAnsi"/>
                <w:color w:val="000000" w:themeColor="text1"/>
                <w:sz w:val="20"/>
                <w:szCs w:val="20"/>
                <w:lang w:val="nl-NL"/>
              </w:rPr>
            </w:pPr>
            <w:bookmarkStart w:id="39" w:name="_Toc147740491"/>
            <w:r w:rsidRPr="00C623DA">
              <w:rPr>
                <w:rFonts w:asciiTheme="minorHAnsi" w:hAnsiTheme="minorHAnsi" w:cstheme="minorHAnsi"/>
                <w:color w:val="000000" w:themeColor="text1"/>
                <w:sz w:val="20"/>
                <w:szCs w:val="20"/>
                <w:lang w:val="nl-NL"/>
              </w:rPr>
              <w:t xml:space="preserve">Facturatie </w:t>
            </w:r>
            <w:r w:rsidR="005923D6">
              <w:rPr>
                <w:rFonts w:asciiTheme="minorHAnsi" w:hAnsiTheme="minorHAnsi" w:cstheme="minorHAnsi"/>
                <w:color w:val="000000" w:themeColor="text1"/>
                <w:sz w:val="20"/>
                <w:szCs w:val="20"/>
                <w:lang w:val="nl-NL"/>
              </w:rPr>
              <w:t>en Levering</w:t>
            </w:r>
            <w:r w:rsidR="00077B3F">
              <w:rPr>
                <w:rFonts w:asciiTheme="minorHAnsi" w:hAnsiTheme="minorHAnsi" w:cstheme="minorHAnsi"/>
                <w:color w:val="000000" w:themeColor="text1"/>
                <w:sz w:val="20"/>
                <w:szCs w:val="20"/>
                <w:lang w:val="nl-NL"/>
              </w:rPr>
              <w:t xml:space="preserve"> </w:t>
            </w:r>
            <w:r w:rsidRPr="00C623DA">
              <w:rPr>
                <w:rFonts w:asciiTheme="minorHAnsi" w:hAnsiTheme="minorHAnsi" w:cstheme="minorHAnsi"/>
                <w:color w:val="000000" w:themeColor="text1"/>
                <w:sz w:val="20"/>
                <w:szCs w:val="20"/>
                <w:lang w:val="nl-NL"/>
              </w:rPr>
              <w:t>Eisen</w:t>
            </w:r>
            <w:bookmarkEnd w:id="39"/>
          </w:p>
        </w:tc>
      </w:tr>
      <w:tr w:rsidR="00CD5052" w:rsidRPr="00C623DA" w14:paraId="638F4FBC" w14:textId="77777777" w:rsidTr="00082D4F">
        <w:tc>
          <w:tcPr>
            <w:tcW w:w="9067" w:type="dxa"/>
            <w:gridSpan w:val="4"/>
            <w:shd w:val="clear" w:color="auto" w:fill="BDD6EE" w:themeFill="accent5" w:themeFillTint="66"/>
          </w:tcPr>
          <w:p w14:paraId="3FBA27A2" w14:textId="77777777" w:rsidR="00CD5052" w:rsidRPr="00C623DA" w:rsidRDefault="00CD5052" w:rsidP="008D0B28">
            <w:pPr>
              <w:jc w:val="center"/>
              <w:rPr>
                <w:rFonts w:asciiTheme="minorHAnsi" w:hAnsiTheme="minorHAnsi" w:cstheme="minorHAnsi"/>
              </w:rPr>
            </w:pPr>
            <w:r w:rsidRPr="00C623DA">
              <w:rPr>
                <w:rFonts w:asciiTheme="minorHAnsi" w:hAnsiTheme="minorHAnsi" w:cstheme="minorHAnsi"/>
                <w:color w:val="000000"/>
              </w:rPr>
              <w:t>Voor alle types</w:t>
            </w:r>
          </w:p>
        </w:tc>
      </w:tr>
      <w:tr w:rsidR="000343D8" w:rsidRPr="00C623DA" w14:paraId="30259593" w14:textId="77777777" w:rsidTr="00082D4F">
        <w:tc>
          <w:tcPr>
            <w:tcW w:w="1127" w:type="dxa"/>
          </w:tcPr>
          <w:p w14:paraId="21AE2E3E" w14:textId="0EAEC1BC" w:rsidR="000343D8" w:rsidRPr="00C623DA" w:rsidRDefault="000343D8" w:rsidP="000343D8">
            <w:pPr>
              <w:rPr>
                <w:rFonts w:asciiTheme="minorHAnsi" w:hAnsiTheme="minorHAnsi" w:cstheme="minorHAnsi"/>
                <w:b/>
              </w:rPr>
            </w:pPr>
            <w:r w:rsidRPr="00C623DA">
              <w:rPr>
                <w:rFonts w:asciiTheme="minorHAnsi" w:hAnsiTheme="minorHAnsi" w:cstheme="minorHAnsi"/>
                <w:b/>
              </w:rPr>
              <w:t>Eis</w:t>
            </w:r>
          </w:p>
        </w:tc>
        <w:tc>
          <w:tcPr>
            <w:tcW w:w="6792" w:type="dxa"/>
          </w:tcPr>
          <w:p w14:paraId="3230D3C5" w14:textId="77777777" w:rsidR="000343D8" w:rsidRPr="00C623DA" w:rsidRDefault="000343D8" w:rsidP="000343D8">
            <w:pPr>
              <w:rPr>
                <w:rFonts w:asciiTheme="minorHAnsi" w:hAnsiTheme="minorHAnsi" w:cstheme="minorHAnsi"/>
                <w:b/>
              </w:rPr>
            </w:pPr>
            <w:r w:rsidRPr="00C623DA">
              <w:rPr>
                <w:rFonts w:asciiTheme="minorHAnsi" w:hAnsiTheme="minorHAnsi" w:cstheme="minorHAnsi"/>
                <w:b/>
              </w:rPr>
              <w:t>Omschrijving</w:t>
            </w:r>
          </w:p>
        </w:tc>
        <w:tc>
          <w:tcPr>
            <w:tcW w:w="567" w:type="dxa"/>
          </w:tcPr>
          <w:p w14:paraId="1638FED7" w14:textId="77777777" w:rsidR="000343D8" w:rsidRPr="00C623DA" w:rsidRDefault="000343D8" w:rsidP="000343D8">
            <w:pPr>
              <w:rPr>
                <w:rFonts w:asciiTheme="minorHAnsi" w:hAnsiTheme="minorHAnsi" w:cstheme="minorHAnsi"/>
                <w:b/>
              </w:rPr>
            </w:pPr>
            <w:r w:rsidRPr="00C623DA">
              <w:rPr>
                <w:rFonts w:asciiTheme="minorHAnsi" w:hAnsiTheme="minorHAnsi" w:cstheme="minorHAnsi"/>
                <w:b/>
              </w:rPr>
              <w:t>Ja</w:t>
            </w:r>
          </w:p>
        </w:tc>
        <w:tc>
          <w:tcPr>
            <w:tcW w:w="581" w:type="dxa"/>
          </w:tcPr>
          <w:p w14:paraId="23954284" w14:textId="77777777" w:rsidR="000343D8" w:rsidRPr="00C623DA" w:rsidRDefault="000343D8" w:rsidP="000343D8">
            <w:pPr>
              <w:rPr>
                <w:rFonts w:asciiTheme="minorHAnsi" w:hAnsiTheme="minorHAnsi" w:cstheme="minorHAnsi"/>
                <w:b/>
              </w:rPr>
            </w:pPr>
            <w:r w:rsidRPr="00C623DA">
              <w:rPr>
                <w:rFonts w:asciiTheme="minorHAnsi" w:hAnsiTheme="minorHAnsi" w:cstheme="minorHAnsi"/>
                <w:b/>
              </w:rPr>
              <w:t>Nee</w:t>
            </w:r>
          </w:p>
        </w:tc>
      </w:tr>
      <w:tr w:rsidR="00A72DE2" w:rsidRPr="00C623DA" w14:paraId="448C45E7" w14:textId="77777777" w:rsidTr="00082D4F">
        <w:tc>
          <w:tcPr>
            <w:tcW w:w="1127" w:type="dxa"/>
          </w:tcPr>
          <w:p w14:paraId="65F31DEF" w14:textId="410D8B74" w:rsidR="00A72DE2" w:rsidRPr="00C623DA" w:rsidRDefault="00A72DE2" w:rsidP="000343D8">
            <w:pPr>
              <w:rPr>
                <w:rFonts w:asciiTheme="minorHAnsi" w:hAnsiTheme="minorHAnsi" w:cstheme="minorHAnsi"/>
                <w:b/>
              </w:rPr>
            </w:pPr>
            <w:r w:rsidRPr="00C623DA">
              <w:rPr>
                <w:rFonts w:asciiTheme="minorHAnsi" w:hAnsiTheme="minorHAnsi" w:cstheme="minorHAnsi"/>
              </w:rPr>
              <w:t>F-E</w:t>
            </w:r>
            <w:r>
              <w:rPr>
                <w:rFonts w:asciiTheme="minorHAnsi" w:hAnsiTheme="minorHAnsi" w:cstheme="minorHAnsi"/>
              </w:rPr>
              <w:t>is</w:t>
            </w:r>
            <w:r w:rsidRPr="00C623DA">
              <w:rPr>
                <w:rFonts w:asciiTheme="minorHAnsi" w:hAnsiTheme="minorHAnsi" w:cstheme="minorHAnsi"/>
              </w:rPr>
              <w:t>-01</w:t>
            </w:r>
          </w:p>
        </w:tc>
        <w:tc>
          <w:tcPr>
            <w:tcW w:w="6792" w:type="dxa"/>
          </w:tcPr>
          <w:p w14:paraId="14AD22FB" w14:textId="77777777" w:rsidR="00A72DE2" w:rsidRPr="00ED44FE" w:rsidRDefault="00A72DE2" w:rsidP="00ED44FE">
            <w:pPr>
              <w:pStyle w:val="p1"/>
              <w:jc w:val="both"/>
              <w:rPr>
                <w:rFonts w:asciiTheme="minorHAnsi" w:hAnsiTheme="minorHAnsi" w:cstheme="minorHAnsi"/>
                <w:sz w:val="20"/>
                <w:szCs w:val="20"/>
              </w:rPr>
            </w:pPr>
            <w:r w:rsidRPr="00ED44FE">
              <w:rPr>
                <w:rStyle w:val="s1"/>
                <w:rFonts w:asciiTheme="minorHAnsi" w:hAnsiTheme="minorHAnsi" w:cstheme="minorHAnsi"/>
                <w:sz w:val="20"/>
                <w:szCs w:val="20"/>
              </w:rPr>
              <w:t>Betalingscondities bij orders onder € 5.000,00: </w:t>
            </w:r>
          </w:p>
          <w:p w14:paraId="5123A87C" w14:textId="77777777" w:rsidR="00A72DE2" w:rsidRPr="00ED44FE" w:rsidRDefault="00A72DE2" w:rsidP="00ED44FE">
            <w:pPr>
              <w:pStyle w:val="p1"/>
              <w:jc w:val="both"/>
              <w:rPr>
                <w:rFonts w:asciiTheme="minorHAnsi" w:hAnsiTheme="minorHAnsi" w:cstheme="minorHAnsi"/>
                <w:sz w:val="20"/>
                <w:szCs w:val="20"/>
              </w:rPr>
            </w:pPr>
            <w:r w:rsidRPr="00ED44FE">
              <w:rPr>
                <w:rStyle w:val="s1"/>
                <w:rFonts w:asciiTheme="minorHAnsi" w:hAnsiTheme="minorHAnsi" w:cstheme="minorHAnsi"/>
                <w:sz w:val="20"/>
                <w:szCs w:val="20"/>
              </w:rPr>
              <w:t>100% na oplevering, betaling binnen 30 dagen vanaf factuurdatum. </w:t>
            </w:r>
          </w:p>
          <w:p w14:paraId="60038AD1" w14:textId="77777777" w:rsidR="00A72DE2" w:rsidRPr="00ED44FE" w:rsidRDefault="00A72DE2" w:rsidP="00ED44FE">
            <w:pPr>
              <w:pStyle w:val="p1"/>
              <w:jc w:val="both"/>
              <w:rPr>
                <w:rFonts w:asciiTheme="minorHAnsi" w:hAnsiTheme="minorHAnsi" w:cstheme="minorHAnsi"/>
                <w:color w:val="000000" w:themeColor="text1"/>
                <w:sz w:val="20"/>
                <w:szCs w:val="20"/>
              </w:rPr>
            </w:pPr>
            <w:r w:rsidRPr="00ED44FE">
              <w:rPr>
                <w:rStyle w:val="s1"/>
                <w:rFonts w:asciiTheme="minorHAnsi" w:hAnsiTheme="minorHAnsi" w:cstheme="minorHAnsi"/>
                <w:sz w:val="20"/>
                <w:szCs w:val="20"/>
              </w:rPr>
              <w:t xml:space="preserve">Betalingscondities bij </w:t>
            </w:r>
            <w:r w:rsidRPr="00ED44FE">
              <w:rPr>
                <w:rStyle w:val="s1"/>
                <w:rFonts w:asciiTheme="minorHAnsi" w:hAnsiTheme="minorHAnsi" w:cstheme="minorHAnsi"/>
                <w:color w:val="000000" w:themeColor="text1"/>
                <w:sz w:val="20"/>
                <w:szCs w:val="20"/>
              </w:rPr>
              <w:t>orders boven € 5.000,00: </w:t>
            </w:r>
          </w:p>
          <w:p w14:paraId="02F151BD" w14:textId="77777777" w:rsidR="00A72DE2" w:rsidRPr="00ED44FE" w:rsidRDefault="00A72DE2" w:rsidP="00ED44FE">
            <w:pPr>
              <w:pStyle w:val="p1"/>
              <w:jc w:val="both"/>
              <w:rPr>
                <w:rStyle w:val="s1"/>
                <w:rFonts w:asciiTheme="minorHAnsi" w:hAnsiTheme="minorHAnsi" w:cstheme="minorHAnsi"/>
                <w:sz w:val="20"/>
                <w:szCs w:val="20"/>
              </w:rPr>
            </w:pPr>
            <w:r w:rsidRPr="00ED44FE">
              <w:rPr>
                <w:rStyle w:val="s1"/>
                <w:rFonts w:asciiTheme="minorHAnsi" w:hAnsiTheme="minorHAnsi" w:cstheme="minorHAnsi"/>
                <w:sz w:val="20"/>
                <w:szCs w:val="20"/>
              </w:rPr>
              <w:t>40% bij opdracht, betaling zal zo snel mogelijk geschieden. </w:t>
            </w:r>
          </w:p>
          <w:p w14:paraId="7ED98304" w14:textId="77777777" w:rsidR="00A72DE2" w:rsidRPr="00ED44FE" w:rsidRDefault="00A72DE2" w:rsidP="00ED44FE">
            <w:pPr>
              <w:pStyle w:val="p2"/>
              <w:jc w:val="both"/>
              <w:rPr>
                <w:rFonts w:asciiTheme="minorHAnsi" w:hAnsiTheme="minorHAnsi" w:cstheme="minorHAnsi"/>
                <w:color w:val="000000" w:themeColor="text1"/>
                <w:sz w:val="20"/>
                <w:szCs w:val="20"/>
              </w:rPr>
            </w:pPr>
            <w:r w:rsidRPr="00ED44FE">
              <w:rPr>
                <w:rStyle w:val="s1"/>
                <w:rFonts w:asciiTheme="minorHAnsi" w:hAnsiTheme="minorHAnsi" w:cstheme="minorHAnsi"/>
                <w:color w:val="000000" w:themeColor="text1"/>
                <w:sz w:val="20"/>
                <w:szCs w:val="20"/>
              </w:rPr>
              <w:lastRenderedPageBreak/>
              <w:t>40% gaande het werk en/of na levering centrale apparatuur, betaling binnen 30 dagen vanaf factuurdatum. </w:t>
            </w:r>
          </w:p>
          <w:p w14:paraId="79843BF8" w14:textId="77777777" w:rsidR="00A72DE2" w:rsidRPr="00ED44FE" w:rsidRDefault="00A72DE2" w:rsidP="00ED44FE">
            <w:pPr>
              <w:pStyle w:val="p1"/>
              <w:jc w:val="both"/>
              <w:rPr>
                <w:rFonts w:asciiTheme="minorHAnsi" w:hAnsiTheme="minorHAnsi" w:cstheme="minorHAnsi"/>
                <w:color w:val="000000" w:themeColor="text1"/>
                <w:sz w:val="20"/>
                <w:szCs w:val="20"/>
              </w:rPr>
            </w:pPr>
            <w:r w:rsidRPr="00ED44FE">
              <w:rPr>
                <w:rStyle w:val="s1"/>
                <w:rFonts w:asciiTheme="minorHAnsi" w:hAnsiTheme="minorHAnsi" w:cstheme="minorHAnsi"/>
                <w:color w:val="000000" w:themeColor="text1"/>
                <w:sz w:val="20"/>
                <w:szCs w:val="20"/>
              </w:rPr>
              <w:t>20% na oplevering, betaling binnen 30 dagen vanaf factuurdatum. </w:t>
            </w:r>
          </w:p>
          <w:p w14:paraId="3AD04E43" w14:textId="60FD9240" w:rsidR="00A72DE2" w:rsidRPr="00ED44FE" w:rsidRDefault="00A72DE2" w:rsidP="00ED44FE">
            <w:pPr>
              <w:rPr>
                <w:rFonts w:asciiTheme="minorHAnsi" w:hAnsiTheme="minorHAnsi" w:cstheme="minorHAnsi"/>
                <w:b/>
              </w:rPr>
            </w:pPr>
            <w:r w:rsidRPr="00ED44FE">
              <w:rPr>
                <w:rStyle w:val="s1"/>
                <w:rFonts w:asciiTheme="minorHAnsi" w:hAnsiTheme="minorHAnsi" w:cstheme="minorHAnsi"/>
                <w:color w:val="000000" w:themeColor="text1"/>
              </w:rPr>
              <w:t xml:space="preserve">De eerste termijnfactuur zal zijn voldaan voor aanvang </w:t>
            </w:r>
            <w:r w:rsidRPr="00ED44FE">
              <w:rPr>
                <w:rStyle w:val="s1"/>
                <w:rFonts w:asciiTheme="minorHAnsi" w:hAnsiTheme="minorHAnsi" w:cstheme="minorHAnsi"/>
              </w:rPr>
              <w:t>van de installatiewerkzaamheden. </w:t>
            </w:r>
          </w:p>
        </w:tc>
        <w:tc>
          <w:tcPr>
            <w:tcW w:w="567" w:type="dxa"/>
          </w:tcPr>
          <w:p w14:paraId="64574484" w14:textId="27705219" w:rsidR="00A72DE2" w:rsidRPr="00C623DA" w:rsidRDefault="00A72DE2" w:rsidP="000343D8">
            <w:pPr>
              <w:rPr>
                <w:rFonts w:asciiTheme="minorHAnsi" w:hAnsiTheme="minorHAnsi" w:cstheme="minorHAnsi"/>
                <w:b/>
              </w:rPr>
            </w:pPr>
            <w:r w:rsidRPr="00C623DA">
              <w:rPr>
                <w:rFonts w:asciiTheme="minorHAnsi" w:hAnsiTheme="minorHAnsi" w:cstheme="minorHAnsi"/>
              </w:rPr>
              <w:lastRenderedPageBreak/>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c>
          <w:tcPr>
            <w:tcW w:w="581" w:type="dxa"/>
          </w:tcPr>
          <w:p w14:paraId="02EC768A" w14:textId="7500F1C1" w:rsidR="00A72DE2" w:rsidRPr="00C623DA" w:rsidRDefault="00A72DE2" w:rsidP="000343D8">
            <w:pPr>
              <w:rPr>
                <w:rFonts w:asciiTheme="minorHAnsi" w:hAnsiTheme="minorHAnsi" w:cstheme="minorHAnsi"/>
                <w:b/>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r>
      <w:tr w:rsidR="00CD5052" w:rsidRPr="00C623DA" w14:paraId="6D80E08E" w14:textId="77777777" w:rsidTr="0018705F">
        <w:tc>
          <w:tcPr>
            <w:tcW w:w="1127" w:type="dxa"/>
          </w:tcPr>
          <w:p w14:paraId="0BF2CFFE" w14:textId="3890339C" w:rsidR="00CD5052" w:rsidRPr="00C623DA" w:rsidRDefault="00156524" w:rsidP="008D0B28">
            <w:pPr>
              <w:rPr>
                <w:rFonts w:asciiTheme="minorHAnsi" w:hAnsiTheme="minorHAnsi" w:cstheme="minorHAnsi"/>
              </w:rPr>
            </w:pPr>
            <w:r w:rsidRPr="00C623DA">
              <w:rPr>
                <w:rFonts w:asciiTheme="minorHAnsi" w:hAnsiTheme="minorHAnsi" w:cstheme="minorHAnsi"/>
              </w:rPr>
              <w:t>F-E</w:t>
            </w:r>
            <w:r w:rsidR="000736F1">
              <w:rPr>
                <w:rFonts w:asciiTheme="minorHAnsi" w:hAnsiTheme="minorHAnsi" w:cstheme="minorHAnsi"/>
              </w:rPr>
              <w:t>is</w:t>
            </w:r>
            <w:r w:rsidRPr="00C623DA">
              <w:rPr>
                <w:rFonts w:asciiTheme="minorHAnsi" w:hAnsiTheme="minorHAnsi" w:cstheme="minorHAnsi"/>
              </w:rPr>
              <w:t>-02</w:t>
            </w:r>
          </w:p>
        </w:tc>
        <w:tc>
          <w:tcPr>
            <w:tcW w:w="6792" w:type="dxa"/>
          </w:tcPr>
          <w:p w14:paraId="7D21FDF0" w14:textId="0C8B9B9C" w:rsidR="00CD5052" w:rsidRPr="00C623DA" w:rsidRDefault="00DE13B4" w:rsidP="008D0B28">
            <w:pPr>
              <w:rPr>
                <w:rFonts w:asciiTheme="minorHAnsi" w:hAnsiTheme="minorHAnsi" w:cstheme="minorHAnsi"/>
              </w:rPr>
            </w:pPr>
            <w:r w:rsidRPr="00C623DA">
              <w:rPr>
                <w:rFonts w:asciiTheme="minorHAnsi" w:hAnsiTheme="minorHAnsi" w:cstheme="minorHAnsi"/>
                <w:color w:val="000000"/>
              </w:rPr>
              <w:t>De factu</w:t>
            </w:r>
            <w:r w:rsidR="00AC02EC">
              <w:rPr>
                <w:rFonts w:asciiTheme="minorHAnsi" w:hAnsiTheme="minorHAnsi" w:cstheme="minorHAnsi"/>
                <w:color w:val="000000"/>
              </w:rPr>
              <w:t>ren</w:t>
            </w:r>
            <w:r w:rsidRPr="00C623DA">
              <w:rPr>
                <w:rFonts w:asciiTheme="minorHAnsi" w:hAnsiTheme="minorHAnsi" w:cstheme="minorHAnsi"/>
                <w:color w:val="000000"/>
              </w:rPr>
              <w:t xml:space="preserve"> wordt via e-mail in </w:t>
            </w:r>
            <w:r w:rsidR="007F2FDF" w:rsidRPr="00C623DA">
              <w:rPr>
                <w:rFonts w:asciiTheme="minorHAnsi" w:hAnsiTheme="minorHAnsi" w:cstheme="minorHAnsi"/>
                <w:color w:val="000000"/>
              </w:rPr>
              <w:t>PDF en XML-</w:t>
            </w:r>
            <w:r w:rsidRPr="00C623DA">
              <w:rPr>
                <w:rFonts w:asciiTheme="minorHAnsi" w:hAnsiTheme="minorHAnsi" w:cstheme="minorHAnsi"/>
                <w:color w:val="000000"/>
              </w:rPr>
              <w:t xml:space="preserve"> formaat gestuurd naar de na gunning beschikbaar gestelde factuuradresgegevens van de desbetreffende scholengemeenschap.</w:t>
            </w:r>
          </w:p>
        </w:tc>
        <w:tc>
          <w:tcPr>
            <w:tcW w:w="567" w:type="dxa"/>
          </w:tcPr>
          <w:p w14:paraId="1C17E902" w14:textId="0E2BCB06" w:rsidR="00CD5052" w:rsidRPr="00C623DA" w:rsidRDefault="00CD5052" w:rsidP="008D0B28">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c>
          <w:tcPr>
            <w:tcW w:w="581" w:type="dxa"/>
          </w:tcPr>
          <w:p w14:paraId="5C52BF47" w14:textId="60ABB892" w:rsidR="00CD5052" w:rsidRPr="00C623DA" w:rsidRDefault="00CD5052" w:rsidP="008D0B28">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r>
      <w:tr w:rsidR="00253B62" w:rsidRPr="00C623DA" w14:paraId="6DA4F046" w14:textId="77777777" w:rsidTr="0018705F">
        <w:tc>
          <w:tcPr>
            <w:tcW w:w="1127" w:type="dxa"/>
          </w:tcPr>
          <w:p w14:paraId="043398A8" w14:textId="41438D1A" w:rsidR="00253B62" w:rsidRPr="00C623DA" w:rsidRDefault="00156524" w:rsidP="00253B62">
            <w:pPr>
              <w:rPr>
                <w:rFonts w:asciiTheme="minorHAnsi" w:hAnsiTheme="minorHAnsi" w:cstheme="minorHAnsi"/>
              </w:rPr>
            </w:pPr>
            <w:r w:rsidRPr="00C623DA">
              <w:rPr>
                <w:rFonts w:asciiTheme="minorHAnsi" w:hAnsiTheme="minorHAnsi" w:cstheme="minorHAnsi"/>
              </w:rPr>
              <w:t>F-E</w:t>
            </w:r>
            <w:r w:rsidR="000736F1">
              <w:rPr>
                <w:rFonts w:asciiTheme="minorHAnsi" w:hAnsiTheme="minorHAnsi" w:cstheme="minorHAnsi"/>
              </w:rPr>
              <w:t>is</w:t>
            </w:r>
            <w:r w:rsidRPr="00C623DA">
              <w:rPr>
                <w:rFonts w:asciiTheme="minorHAnsi" w:hAnsiTheme="minorHAnsi" w:cstheme="minorHAnsi"/>
              </w:rPr>
              <w:t>-03</w:t>
            </w:r>
          </w:p>
        </w:tc>
        <w:tc>
          <w:tcPr>
            <w:tcW w:w="6792" w:type="dxa"/>
          </w:tcPr>
          <w:p w14:paraId="0608CAF7" w14:textId="10F16CF9" w:rsidR="00253B62" w:rsidRPr="00C623DA" w:rsidRDefault="008C7AE0" w:rsidP="00253B62">
            <w:pPr>
              <w:autoSpaceDE w:val="0"/>
              <w:autoSpaceDN w:val="0"/>
              <w:adjustRightInd w:val="0"/>
              <w:rPr>
                <w:rFonts w:asciiTheme="minorHAnsi" w:hAnsiTheme="minorHAnsi" w:cstheme="minorHAnsi"/>
                <w:color w:val="000000"/>
              </w:rPr>
            </w:pPr>
            <w:r w:rsidRPr="00C623DA">
              <w:rPr>
                <w:rFonts w:asciiTheme="minorHAnsi" w:hAnsiTheme="minorHAnsi" w:cstheme="minorHAnsi"/>
                <w:color w:val="000000"/>
              </w:rPr>
              <w:t>Opdrachtnemer</w:t>
            </w:r>
            <w:r w:rsidR="00253B62" w:rsidRPr="00C623DA">
              <w:rPr>
                <w:rFonts w:asciiTheme="minorHAnsi" w:hAnsiTheme="minorHAnsi" w:cstheme="minorHAnsi"/>
                <w:color w:val="000000"/>
              </w:rPr>
              <w:t xml:space="preserve"> vermeldt op de factuur minimaal: </w:t>
            </w:r>
          </w:p>
          <w:p w14:paraId="1A5F27E5" w14:textId="4065ABEC" w:rsidR="00253B62" w:rsidRPr="00C623DA" w:rsidRDefault="00253B62" w:rsidP="0046674A">
            <w:pPr>
              <w:pStyle w:val="Lijstalinea"/>
              <w:numPr>
                <w:ilvl w:val="0"/>
                <w:numId w:val="7"/>
              </w:numPr>
              <w:adjustRightInd w:val="0"/>
              <w:rPr>
                <w:rFonts w:asciiTheme="minorHAnsi" w:hAnsiTheme="minorHAnsi" w:cstheme="minorHAnsi"/>
                <w:color w:val="000000"/>
                <w:sz w:val="20"/>
                <w:lang w:val="nl-NL"/>
              </w:rPr>
            </w:pPr>
            <w:r w:rsidRPr="00C623DA">
              <w:rPr>
                <w:rFonts w:asciiTheme="minorHAnsi" w:hAnsiTheme="minorHAnsi" w:cstheme="minorHAnsi"/>
                <w:color w:val="000000"/>
                <w:sz w:val="20"/>
                <w:lang w:val="nl-NL"/>
              </w:rPr>
              <w:t xml:space="preserve">Een door </w:t>
            </w:r>
            <w:r w:rsidR="008C7AE0" w:rsidRPr="00C623DA">
              <w:rPr>
                <w:rFonts w:asciiTheme="minorHAnsi" w:hAnsiTheme="minorHAnsi" w:cstheme="minorHAnsi"/>
                <w:color w:val="000000"/>
                <w:sz w:val="20"/>
                <w:lang w:val="nl-NL"/>
              </w:rPr>
              <w:t>Opdrachtgever</w:t>
            </w:r>
            <w:r w:rsidRPr="00C623DA">
              <w:rPr>
                <w:rFonts w:asciiTheme="minorHAnsi" w:hAnsiTheme="minorHAnsi" w:cstheme="minorHAnsi"/>
                <w:color w:val="000000"/>
                <w:sz w:val="20"/>
                <w:lang w:val="nl-NL"/>
              </w:rPr>
              <w:t xml:space="preserve"> aan te geven kenmerk; </w:t>
            </w:r>
            <w:r w:rsidRPr="00C623DA">
              <w:rPr>
                <w:rFonts w:ascii="MS Gothic" w:eastAsia="MS Gothic" w:hAnsi="MS Gothic" w:cs="MS Gothic"/>
                <w:color w:val="000000"/>
                <w:sz w:val="20"/>
                <w:lang w:val="nl-NL"/>
              </w:rPr>
              <w:t> </w:t>
            </w:r>
          </w:p>
          <w:p w14:paraId="058F8B10" w14:textId="47824FC4" w:rsidR="00253B62" w:rsidRPr="00C623DA" w:rsidRDefault="00253B62" w:rsidP="0046674A">
            <w:pPr>
              <w:pStyle w:val="Lijstalinea"/>
              <w:numPr>
                <w:ilvl w:val="0"/>
                <w:numId w:val="7"/>
              </w:numPr>
              <w:adjustRightInd w:val="0"/>
              <w:rPr>
                <w:rFonts w:asciiTheme="minorHAnsi" w:hAnsiTheme="minorHAnsi" w:cstheme="minorHAnsi"/>
                <w:color w:val="000000"/>
                <w:sz w:val="20"/>
                <w:lang w:val="nl-NL"/>
              </w:rPr>
            </w:pPr>
            <w:r w:rsidRPr="00C623DA">
              <w:rPr>
                <w:rFonts w:asciiTheme="minorHAnsi" w:hAnsiTheme="minorHAnsi" w:cstheme="minorHAnsi"/>
                <w:color w:val="000000"/>
                <w:sz w:val="20"/>
                <w:lang w:val="nl-NL"/>
              </w:rPr>
              <w:t xml:space="preserve">De daadwerkelijk geleverde aantallen gekoppeld aan serienummer; </w:t>
            </w:r>
            <w:r w:rsidRPr="00C623DA">
              <w:rPr>
                <w:rFonts w:ascii="MS Gothic" w:eastAsia="MS Gothic" w:hAnsi="MS Gothic" w:cs="MS Gothic"/>
                <w:color w:val="000000"/>
                <w:sz w:val="20"/>
                <w:lang w:val="nl-NL"/>
              </w:rPr>
              <w:t> </w:t>
            </w:r>
          </w:p>
          <w:p w14:paraId="06A2C5FF" w14:textId="77777777" w:rsidR="00C066D7" w:rsidRPr="00C623DA" w:rsidRDefault="00253B62" w:rsidP="00C066D7">
            <w:pPr>
              <w:pStyle w:val="Lijstalinea"/>
              <w:numPr>
                <w:ilvl w:val="0"/>
                <w:numId w:val="7"/>
              </w:numPr>
              <w:adjustRightInd w:val="0"/>
              <w:rPr>
                <w:rFonts w:asciiTheme="minorHAnsi" w:hAnsiTheme="minorHAnsi" w:cstheme="minorHAnsi"/>
                <w:color w:val="000000"/>
                <w:sz w:val="20"/>
                <w:lang w:val="nl-NL"/>
              </w:rPr>
            </w:pPr>
            <w:r w:rsidRPr="00C623DA">
              <w:rPr>
                <w:rFonts w:asciiTheme="minorHAnsi" w:hAnsiTheme="minorHAnsi" w:cstheme="minorHAnsi"/>
                <w:color w:val="000000"/>
                <w:sz w:val="20"/>
                <w:lang w:val="nl-NL"/>
              </w:rPr>
              <w:t xml:space="preserve">Subtotalen per locatie; </w:t>
            </w:r>
          </w:p>
          <w:p w14:paraId="547BAB8A" w14:textId="40909B4E" w:rsidR="00253B62" w:rsidRPr="00C623DA" w:rsidRDefault="00253B62" w:rsidP="00C066D7">
            <w:pPr>
              <w:pStyle w:val="Lijstalinea"/>
              <w:numPr>
                <w:ilvl w:val="0"/>
                <w:numId w:val="7"/>
              </w:numPr>
              <w:adjustRightInd w:val="0"/>
              <w:rPr>
                <w:rFonts w:asciiTheme="minorHAnsi" w:hAnsiTheme="minorHAnsi" w:cstheme="minorHAnsi"/>
                <w:color w:val="000000"/>
                <w:sz w:val="20"/>
                <w:lang w:val="nl-NL"/>
              </w:rPr>
            </w:pPr>
            <w:r w:rsidRPr="00C623DA">
              <w:rPr>
                <w:rFonts w:asciiTheme="minorHAnsi" w:hAnsiTheme="minorHAnsi" w:cstheme="minorHAnsi"/>
                <w:color w:val="000000"/>
                <w:sz w:val="20"/>
                <w:lang w:val="nl-NL"/>
              </w:rPr>
              <w:t xml:space="preserve">Afzonderlijke bedragen, alsmede het totaalbedrag; </w:t>
            </w:r>
          </w:p>
          <w:p w14:paraId="14068C92" w14:textId="77777777" w:rsidR="00253B62" w:rsidRPr="00C623DA" w:rsidRDefault="00253B62" w:rsidP="0046674A">
            <w:pPr>
              <w:pStyle w:val="Lijstalinea"/>
              <w:numPr>
                <w:ilvl w:val="0"/>
                <w:numId w:val="7"/>
              </w:numPr>
              <w:adjustRightInd w:val="0"/>
              <w:rPr>
                <w:rFonts w:asciiTheme="minorHAnsi" w:hAnsiTheme="minorHAnsi" w:cstheme="minorHAnsi"/>
                <w:color w:val="000000"/>
                <w:sz w:val="20"/>
                <w:lang w:val="nl-NL"/>
              </w:rPr>
            </w:pPr>
            <w:r w:rsidRPr="00C623DA">
              <w:rPr>
                <w:rFonts w:asciiTheme="minorHAnsi" w:hAnsiTheme="minorHAnsi" w:cstheme="minorHAnsi"/>
                <w:color w:val="000000"/>
                <w:sz w:val="20"/>
                <w:lang w:val="nl-NL"/>
              </w:rPr>
              <w:t xml:space="preserve">Referentie: kostenplaats/locatie; </w:t>
            </w:r>
            <w:r w:rsidRPr="00C623DA">
              <w:rPr>
                <w:rFonts w:ascii="MS Mincho" w:eastAsia="MS Mincho" w:hAnsi="MS Mincho" w:cs="MS Mincho"/>
                <w:color w:val="000000"/>
                <w:sz w:val="20"/>
                <w:lang w:val="nl-NL"/>
              </w:rPr>
              <w:t> </w:t>
            </w:r>
          </w:p>
          <w:p w14:paraId="4A75801B" w14:textId="77777777" w:rsidR="00253B62" w:rsidRPr="00C623DA" w:rsidRDefault="00253B62" w:rsidP="0046674A">
            <w:pPr>
              <w:pStyle w:val="Lijstalinea"/>
              <w:numPr>
                <w:ilvl w:val="0"/>
                <w:numId w:val="7"/>
              </w:numPr>
              <w:adjustRightInd w:val="0"/>
              <w:rPr>
                <w:rFonts w:asciiTheme="minorHAnsi" w:hAnsiTheme="minorHAnsi" w:cstheme="minorHAnsi"/>
                <w:color w:val="000000"/>
                <w:sz w:val="20"/>
                <w:lang w:val="nl-NL"/>
              </w:rPr>
            </w:pPr>
            <w:r w:rsidRPr="00C623DA">
              <w:rPr>
                <w:rFonts w:asciiTheme="minorHAnsi" w:hAnsiTheme="minorHAnsi" w:cstheme="minorHAnsi"/>
                <w:color w:val="000000"/>
                <w:sz w:val="20"/>
                <w:lang w:val="nl-NL"/>
              </w:rPr>
              <w:t xml:space="preserve">Het btw-bedrag; </w:t>
            </w:r>
            <w:r w:rsidRPr="00C623DA">
              <w:rPr>
                <w:rFonts w:ascii="MS Mincho" w:eastAsia="MS Mincho" w:hAnsi="MS Mincho" w:cs="MS Mincho"/>
                <w:color w:val="000000"/>
                <w:sz w:val="20"/>
                <w:lang w:val="nl-NL"/>
              </w:rPr>
              <w:t> </w:t>
            </w:r>
          </w:p>
          <w:p w14:paraId="18C058B0" w14:textId="77777777" w:rsidR="00253B62" w:rsidRPr="00C623DA" w:rsidRDefault="00253B62" w:rsidP="0046674A">
            <w:pPr>
              <w:pStyle w:val="Lijstalinea"/>
              <w:numPr>
                <w:ilvl w:val="0"/>
                <w:numId w:val="7"/>
              </w:numPr>
              <w:adjustRightInd w:val="0"/>
              <w:rPr>
                <w:rFonts w:asciiTheme="minorHAnsi" w:hAnsiTheme="minorHAnsi" w:cstheme="minorHAnsi"/>
                <w:color w:val="000000"/>
                <w:sz w:val="20"/>
                <w:lang w:val="nl-NL"/>
              </w:rPr>
            </w:pPr>
            <w:r w:rsidRPr="00C623DA">
              <w:rPr>
                <w:rFonts w:asciiTheme="minorHAnsi" w:hAnsiTheme="minorHAnsi" w:cstheme="minorHAnsi"/>
                <w:color w:val="000000"/>
                <w:sz w:val="20"/>
                <w:lang w:val="nl-NL"/>
              </w:rPr>
              <w:t xml:space="preserve">Btw-nummer; </w:t>
            </w:r>
            <w:r w:rsidRPr="00C623DA">
              <w:rPr>
                <w:rFonts w:ascii="MS Gothic" w:eastAsia="MS Gothic" w:hAnsi="MS Gothic" w:cs="MS Gothic"/>
                <w:color w:val="000000"/>
                <w:sz w:val="20"/>
                <w:lang w:val="nl-NL"/>
              </w:rPr>
              <w:t> </w:t>
            </w:r>
          </w:p>
          <w:p w14:paraId="5F345B20" w14:textId="77777777" w:rsidR="00253B62" w:rsidRPr="00C623DA" w:rsidRDefault="00253B62" w:rsidP="0046674A">
            <w:pPr>
              <w:pStyle w:val="Lijstalinea"/>
              <w:numPr>
                <w:ilvl w:val="0"/>
                <w:numId w:val="7"/>
              </w:numPr>
              <w:adjustRightInd w:val="0"/>
              <w:rPr>
                <w:rFonts w:asciiTheme="minorHAnsi" w:hAnsiTheme="minorHAnsi" w:cstheme="minorHAnsi"/>
                <w:color w:val="000000"/>
                <w:sz w:val="20"/>
                <w:lang w:val="nl-NL"/>
              </w:rPr>
            </w:pPr>
            <w:r w:rsidRPr="00C623DA">
              <w:rPr>
                <w:rFonts w:asciiTheme="minorHAnsi" w:hAnsiTheme="minorHAnsi" w:cstheme="minorHAnsi"/>
                <w:color w:val="000000"/>
                <w:sz w:val="20"/>
                <w:lang w:val="nl-NL"/>
              </w:rPr>
              <w:t>IBAN.</w:t>
            </w:r>
          </w:p>
          <w:p w14:paraId="4A741C41" w14:textId="7698B4C3" w:rsidR="00253B62" w:rsidRPr="00C623DA" w:rsidRDefault="00253B62" w:rsidP="00253B62">
            <w:pPr>
              <w:rPr>
                <w:rFonts w:asciiTheme="minorHAnsi" w:hAnsiTheme="minorHAnsi" w:cstheme="minorHAnsi"/>
                <w:color w:val="000000"/>
              </w:rPr>
            </w:pPr>
            <w:r w:rsidRPr="00C623DA">
              <w:rPr>
                <w:rFonts w:asciiTheme="minorHAnsi" w:hAnsiTheme="minorHAnsi" w:cstheme="minorHAnsi"/>
                <w:color w:val="000000"/>
              </w:rPr>
              <w:t>Indien de factuur niet voldoet aan bovenstaande eisen heeft Aanbestedende dienst de mogelijkheid de factuur niet te betalen, totdat de juiste factuur is ontvangen.</w:t>
            </w:r>
          </w:p>
        </w:tc>
        <w:tc>
          <w:tcPr>
            <w:tcW w:w="567" w:type="dxa"/>
          </w:tcPr>
          <w:p w14:paraId="636CBE6E" w14:textId="13D73621" w:rsidR="00253B62" w:rsidRPr="00C623DA" w:rsidRDefault="00253B62" w:rsidP="00253B62">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c>
          <w:tcPr>
            <w:tcW w:w="581" w:type="dxa"/>
          </w:tcPr>
          <w:p w14:paraId="5DD2737A" w14:textId="51444DBC" w:rsidR="00253B62" w:rsidRPr="00C623DA" w:rsidRDefault="00253B62" w:rsidP="00253B62">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r>
      <w:tr w:rsidR="00253B62" w:rsidRPr="00C623DA" w14:paraId="2CA57A2B" w14:textId="77777777" w:rsidTr="00082D4F">
        <w:tc>
          <w:tcPr>
            <w:tcW w:w="1127" w:type="dxa"/>
          </w:tcPr>
          <w:p w14:paraId="6BA2AF47" w14:textId="3C567DF1" w:rsidR="00253B62" w:rsidRPr="00C623DA" w:rsidRDefault="00156524" w:rsidP="00253B62">
            <w:pPr>
              <w:rPr>
                <w:rFonts w:asciiTheme="minorHAnsi" w:hAnsiTheme="minorHAnsi" w:cstheme="minorHAnsi"/>
              </w:rPr>
            </w:pPr>
            <w:r w:rsidRPr="00C623DA">
              <w:rPr>
                <w:rFonts w:asciiTheme="minorHAnsi" w:hAnsiTheme="minorHAnsi" w:cstheme="minorHAnsi"/>
              </w:rPr>
              <w:t>F-E</w:t>
            </w:r>
            <w:r w:rsidR="000736F1">
              <w:rPr>
                <w:rFonts w:asciiTheme="minorHAnsi" w:hAnsiTheme="minorHAnsi" w:cstheme="minorHAnsi"/>
              </w:rPr>
              <w:t>is</w:t>
            </w:r>
            <w:r w:rsidRPr="00C623DA">
              <w:rPr>
                <w:rFonts w:asciiTheme="minorHAnsi" w:hAnsiTheme="minorHAnsi" w:cstheme="minorHAnsi"/>
              </w:rPr>
              <w:t>-04</w:t>
            </w:r>
          </w:p>
        </w:tc>
        <w:tc>
          <w:tcPr>
            <w:tcW w:w="6792" w:type="dxa"/>
          </w:tcPr>
          <w:p w14:paraId="5B2B2EC0" w14:textId="064E4E8D" w:rsidR="00253B62" w:rsidRPr="00C623DA" w:rsidRDefault="008C7AE0" w:rsidP="00253B62">
            <w:pPr>
              <w:rPr>
                <w:rFonts w:asciiTheme="minorHAnsi" w:hAnsiTheme="minorHAnsi" w:cstheme="minorHAnsi"/>
                <w:color w:val="000000"/>
              </w:rPr>
            </w:pPr>
            <w:r w:rsidRPr="00C623DA">
              <w:rPr>
                <w:rFonts w:asciiTheme="minorHAnsi" w:eastAsia="Calibri" w:hAnsiTheme="minorHAnsi" w:cstheme="minorHAnsi"/>
                <w:color w:val="000000"/>
                <w:lang w:eastAsia="en-US"/>
              </w:rPr>
              <w:t>Opdrachtnemer</w:t>
            </w:r>
            <w:r w:rsidR="00253B62" w:rsidRPr="00C623DA">
              <w:rPr>
                <w:rFonts w:asciiTheme="minorHAnsi" w:eastAsia="Calibri" w:hAnsiTheme="minorHAnsi" w:cstheme="minorHAnsi"/>
                <w:color w:val="000000"/>
                <w:lang w:eastAsia="en-US"/>
              </w:rPr>
              <w:t xml:space="preserve"> gaat akkoord met een betalingstermijn van 30 dagen na ontvangst van een geldige/ juiste factuur.</w:t>
            </w:r>
          </w:p>
        </w:tc>
        <w:tc>
          <w:tcPr>
            <w:tcW w:w="567" w:type="dxa"/>
          </w:tcPr>
          <w:p w14:paraId="22AD749D" w14:textId="418FAE45" w:rsidR="00253B62" w:rsidRPr="00C623DA" w:rsidRDefault="00253B62" w:rsidP="00253B62">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c>
          <w:tcPr>
            <w:tcW w:w="581" w:type="dxa"/>
          </w:tcPr>
          <w:p w14:paraId="735F5DFC" w14:textId="43EA797A" w:rsidR="00253B62" w:rsidRPr="00C623DA" w:rsidRDefault="00253B62" w:rsidP="00253B62">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r>
      <w:tr w:rsidR="00253B62" w:rsidRPr="00C623DA" w14:paraId="1E488880" w14:textId="77777777" w:rsidTr="00082D4F">
        <w:tc>
          <w:tcPr>
            <w:tcW w:w="1127" w:type="dxa"/>
          </w:tcPr>
          <w:p w14:paraId="40DB059E" w14:textId="3E590725" w:rsidR="00253B62" w:rsidRPr="00C623DA" w:rsidRDefault="00156524" w:rsidP="00253B62">
            <w:pPr>
              <w:rPr>
                <w:rFonts w:asciiTheme="minorHAnsi" w:hAnsiTheme="minorHAnsi" w:cstheme="minorHAnsi"/>
              </w:rPr>
            </w:pPr>
            <w:r w:rsidRPr="00C623DA">
              <w:rPr>
                <w:rFonts w:asciiTheme="minorHAnsi" w:hAnsiTheme="minorHAnsi" w:cstheme="minorHAnsi"/>
              </w:rPr>
              <w:t>F-E</w:t>
            </w:r>
            <w:r w:rsidR="000736F1">
              <w:rPr>
                <w:rFonts w:asciiTheme="minorHAnsi" w:hAnsiTheme="minorHAnsi" w:cstheme="minorHAnsi"/>
              </w:rPr>
              <w:t>is</w:t>
            </w:r>
            <w:r w:rsidRPr="00C623DA">
              <w:rPr>
                <w:rFonts w:asciiTheme="minorHAnsi" w:hAnsiTheme="minorHAnsi" w:cstheme="minorHAnsi"/>
              </w:rPr>
              <w:t>-05</w:t>
            </w:r>
          </w:p>
        </w:tc>
        <w:tc>
          <w:tcPr>
            <w:tcW w:w="6792" w:type="dxa"/>
          </w:tcPr>
          <w:p w14:paraId="2D734AD4" w14:textId="551482DE" w:rsidR="00253B62" w:rsidRPr="00C623DA" w:rsidRDefault="008C7AE0" w:rsidP="00253B62">
            <w:pPr>
              <w:rPr>
                <w:rFonts w:asciiTheme="minorHAnsi" w:eastAsia="Calibri" w:hAnsiTheme="minorHAnsi" w:cstheme="minorHAnsi"/>
                <w:color w:val="000000"/>
                <w:lang w:eastAsia="en-US"/>
              </w:rPr>
            </w:pPr>
            <w:r w:rsidRPr="00C623DA">
              <w:rPr>
                <w:rFonts w:asciiTheme="minorHAnsi" w:hAnsiTheme="minorHAnsi" w:cstheme="minorHAnsi"/>
                <w:color w:val="000000"/>
              </w:rPr>
              <w:t>Opdrachtgever</w:t>
            </w:r>
            <w:r w:rsidR="00253B62" w:rsidRPr="00C623DA">
              <w:rPr>
                <w:rFonts w:asciiTheme="minorHAnsi" w:hAnsiTheme="minorHAnsi" w:cstheme="minorHAnsi"/>
                <w:color w:val="000000"/>
              </w:rPr>
              <w:t xml:space="preserve"> is te allen tijde gerechtigd de door </w:t>
            </w:r>
            <w:r w:rsidRPr="00C623DA">
              <w:rPr>
                <w:rFonts w:asciiTheme="minorHAnsi" w:hAnsiTheme="minorHAnsi" w:cstheme="minorHAnsi"/>
                <w:color w:val="000000"/>
              </w:rPr>
              <w:t>Opdrachtnemer</w:t>
            </w:r>
            <w:r w:rsidR="00253B62" w:rsidRPr="00C623DA">
              <w:rPr>
                <w:rFonts w:asciiTheme="minorHAnsi" w:hAnsiTheme="minorHAnsi" w:cstheme="minorHAnsi"/>
                <w:color w:val="000000"/>
              </w:rPr>
              <w:t xml:space="preserve"> verzonden facturen door een accountant op juistheid te laten controleren.</w:t>
            </w:r>
          </w:p>
        </w:tc>
        <w:tc>
          <w:tcPr>
            <w:tcW w:w="567" w:type="dxa"/>
          </w:tcPr>
          <w:p w14:paraId="3B0A64FB" w14:textId="4B82DE8E" w:rsidR="00253B62" w:rsidRPr="00C623DA" w:rsidRDefault="00253B62" w:rsidP="00253B62">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c>
          <w:tcPr>
            <w:tcW w:w="581" w:type="dxa"/>
          </w:tcPr>
          <w:p w14:paraId="18D0D358" w14:textId="1231C536" w:rsidR="00253B62" w:rsidRPr="00C623DA" w:rsidRDefault="00253B62" w:rsidP="00253B62">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r>
      <w:tr w:rsidR="00253B62" w:rsidRPr="00C623DA" w14:paraId="7B58C353" w14:textId="77777777" w:rsidTr="0018705F">
        <w:tc>
          <w:tcPr>
            <w:tcW w:w="1127" w:type="dxa"/>
          </w:tcPr>
          <w:p w14:paraId="2D8DFAD7" w14:textId="60CDE416" w:rsidR="00253B62" w:rsidRPr="00C623DA" w:rsidRDefault="000736F1" w:rsidP="00253B62">
            <w:pPr>
              <w:rPr>
                <w:rFonts w:asciiTheme="minorHAnsi" w:hAnsiTheme="minorHAnsi" w:cstheme="minorHAnsi"/>
              </w:rPr>
            </w:pPr>
            <w:r w:rsidRPr="00C623DA">
              <w:rPr>
                <w:rFonts w:asciiTheme="minorHAnsi" w:hAnsiTheme="minorHAnsi" w:cstheme="minorHAnsi"/>
              </w:rPr>
              <w:t>F-E</w:t>
            </w:r>
            <w:r>
              <w:rPr>
                <w:rFonts w:asciiTheme="minorHAnsi" w:hAnsiTheme="minorHAnsi" w:cstheme="minorHAnsi"/>
              </w:rPr>
              <w:t>is</w:t>
            </w:r>
            <w:r w:rsidRPr="00C623DA">
              <w:rPr>
                <w:rFonts w:asciiTheme="minorHAnsi" w:hAnsiTheme="minorHAnsi" w:cstheme="minorHAnsi"/>
              </w:rPr>
              <w:t>-0</w:t>
            </w:r>
            <w:r>
              <w:rPr>
                <w:rFonts w:asciiTheme="minorHAnsi" w:hAnsiTheme="minorHAnsi" w:cstheme="minorHAnsi"/>
              </w:rPr>
              <w:t>6</w:t>
            </w:r>
          </w:p>
        </w:tc>
        <w:tc>
          <w:tcPr>
            <w:tcW w:w="6792" w:type="dxa"/>
          </w:tcPr>
          <w:p w14:paraId="3ADCD3B0" w14:textId="4306531F" w:rsidR="00253B62" w:rsidRPr="00C623DA" w:rsidRDefault="00253B62" w:rsidP="00253B62">
            <w:pPr>
              <w:rPr>
                <w:rFonts w:asciiTheme="minorHAnsi" w:hAnsiTheme="minorHAnsi" w:cstheme="minorHAnsi"/>
                <w:color w:val="000000"/>
              </w:rPr>
            </w:pPr>
            <w:r w:rsidRPr="00C623DA">
              <w:rPr>
                <w:rFonts w:asciiTheme="minorHAnsi" w:hAnsiTheme="minorHAnsi" w:cstheme="minorHAnsi"/>
                <w:color w:val="000000"/>
              </w:rPr>
              <w:t>Onjuistheden die leiden tot creditnota’s mogen niet worden verrekend of opgenomen worden in de factuur. Die dienen separaat te worden gecrediteerd.</w:t>
            </w:r>
          </w:p>
        </w:tc>
        <w:tc>
          <w:tcPr>
            <w:tcW w:w="567" w:type="dxa"/>
          </w:tcPr>
          <w:p w14:paraId="44B1C8A6" w14:textId="0B13CD15" w:rsidR="00253B62" w:rsidRPr="00C623DA" w:rsidRDefault="00253B62" w:rsidP="00253B62">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c>
          <w:tcPr>
            <w:tcW w:w="581" w:type="dxa"/>
          </w:tcPr>
          <w:p w14:paraId="736B6D9B" w14:textId="0F6356AC" w:rsidR="00253B62" w:rsidRPr="00C623DA" w:rsidRDefault="00253B62" w:rsidP="00253B62">
            <w:pPr>
              <w:rPr>
                <w:rFonts w:asciiTheme="minorHAnsi" w:hAnsiTheme="minorHAnsi" w:cstheme="minorHAnsi"/>
              </w:rPr>
            </w:pPr>
            <w:r w:rsidRPr="00C623DA">
              <w:rPr>
                <w:rFonts w:asciiTheme="minorHAnsi" w:hAnsiTheme="minorHAnsi" w:cstheme="minorHAnsi"/>
              </w:rPr>
              <w:fldChar w:fldCharType="begin">
                <w:ffData>
                  <w:name w:val="Selectievakje23"/>
                  <w:enabled/>
                  <w:calcOnExit w:val="0"/>
                  <w:checkBox>
                    <w:sizeAuto/>
                    <w:default w:val="0"/>
                  </w:checkBox>
                </w:ffData>
              </w:fldChar>
            </w:r>
            <w:r w:rsidRPr="00C623DA">
              <w:rPr>
                <w:rFonts w:asciiTheme="minorHAnsi" w:hAnsiTheme="minorHAnsi" w:cstheme="minorHAnsi"/>
              </w:rPr>
              <w:instrText xml:space="preserve"> FORMCHECKBOX </w:instrText>
            </w:r>
            <w:r w:rsidR="00ED31E5" w:rsidRPr="00C623DA">
              <w:rPr>
                <w:rFonts w:asciiTheme="minorHAnsi" w:hAnsiTheme="minorHAnsi" w:cstheme="minorHAnsi"/>
              </w:rPr>
            </w:r>
            <w:r w:rsidR="00000000">
              <w:rPr>
                <w:rFonts w:asciiTheme="minorHAnsi" w:hAnsiTheme="minorHAnsi" w:cstheme="minorHAnsi"/>
              </w:rPr>
              <w:fldChar w:fldCharType="separate"/>
            </w:r>
            <w:r w:rsidRPr="00C623DA">
              <w:rPr>
                <w:rFonts w:asciiTheme="minorHAnsi" w:hAnsiTheme="minorHAnsi" w:cstheme="minorHAnsi"/>
              </w:rPr>
              <w:fldChar w:fldCharType="end"/>
            </w:r>
          </w:p>
        </w:tc>
      </w:tr>
    </w:tbl>
    <w:p w14:paraId="7D5E568E" w14:textId="77777777" w:rsidR="00CD5052" w:rsidRPr="00C623DA" w:rsidRDefault="00CD5052" w:rsidP="007D551A">
      <w:pPr>
        <w:pStyle w:val="Normaal"/>
        <w:rPr>
          <w:rFonts w:asciiTheme="minorHAnsi" w:hAnsiTheme="minorHAnsi" w:cstheme="minorHAnsi"/>
          <w:lang w:eastAsia="x-none"/>
        </w:rPr>
      </w:pPr>
    </w:p>
    <w:p w14:paraId="1C99ED56" w14:textId="77777777" w:rsidR="000736F1" w:rsidRDefault="000736F1" w:rsidP="003160AC">
      <w:pPr>
        <w:pStyle w:val="Kop3"/>
        <w:rPr>
          <w:rFonts w:asciiTheme="minorHAnsi" w:hAnsiTheme="minorHAnsi" w:cstheme="minorHAnsi"/>
          <w:sz w:val="20"/>
          <w:szCs w:val="20"/>
          <w:lang w:val="nl-NL"/>
        </w:rPr>
      </w:pPr>
    </w:p>
    <w:p w14:paraId="2B89942C" w14:textId="3D3E5D9C" w:rsidR="003160AC" w:rsidRPr="00C623DA" w:rsidRDefault="008C7AE0" w:rsidP="003160AC">
      <w:pPr>
        <w:pStyle w:val="Kop3"/>
        <w:rPr>
          <w:rFonts w:asciiTheme="minorHAnsi" w:hAnsiTheme="minorHAnsi" w:cstheme="minorHAnsi"/>
          <w:sz w:val="20"/>
          <w:szCs w:val="20"/>
          <w:lang w:val="nl-NL"/>
        </w:rPr>
      </w:pPr>
      <w:bookmarkStart w:id="40" w:name="_Toc147740492"/>
      <w:r w:rsidRPr="00C623DA">
        <w:rPr>
          <w:rFonts w:asciiTheme="minorHAnsi" w:hAnsiTheme="minorHAnsi" w:cstheme="minorHAnsi"/>
          <w:sz w:val="20"/>
          <w:szCs w:val="20"/>
          <w:lang w:val="nl-NL"/>
        </w:rPr>
        <w:t>Inschrijver</w:t>
      </w:r>
      <w:bookmarkEnd w:id="40"/>
    </w:p>
    <w:p w14:paraId="58061B5F" w14:textId="77777777" w:rsidR="003160AC" w:rsidRPr="00C623DA" w:rsidRDefault="003160AC" w:rsidP="003160AC">
      <w:pPr>
        <w:pStyle w:val="Normaal"/>
        <w:rPr>
          <w:rFonts w:asciiTheme="minorHAnsi" w:hAnsiTheme="minorHAnsi" w:cstheme="minorHAnsi"/>
          <w:b/>
          <w:sz w:val="20"/>
          <w:szCs w:val="20"/>
        </w:rPr>
      </w:pP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95"/>
        <w:gridCol w:w="4111"/>
      </w:tblGrid>
      <w:tr w:rsidR="003160AC" w:rsidRPr="00C623DA" w14:paraId="1D078926" w14:textId="77777777" w:rsidTr="00CD5052">
        <w:trPr>
          <w:trHeight w:val="347"/>
        </w:trPr>
        <w:tc>
          <w:tcPr>
            <w:tcW w:w="1795" w:type="dxa"/>
            <w:shd w:val="clear" w:color="auto" w:fill="BDD6EE" w:themeFill="accent5" w:themeFillTint="66"/>
          </w:tcPr>
          <w:p w14:paraId="7D54FEF9" w14:textId="77777777" w:rsidR="003160AC" w:rsidRPr="00C623DA" w:rsidRDefault="003160AC" w:rsidP="00E641C7">
            <w:pPr>
              <w:spacing w:before="120" w:after="120" w:line="360" w:lineRule="auto"/>
              <w:rPr>
                <w:rFonts w:asciiTheme="minorHAnsi" w:hAnsiTheme="minorHAnsi" w:cstheme="minorHAnsi"/>
              </w:rPr>
            </w:pPr>
            <w:r w:rsidRPr="00C623DA">
              <w:rPr>
                <w:rFonts w:asciiTheme="minorHAnsi" w:hAnsiTheme="minorHAnsi" w:cstheme="minorHAnsi"/>
              </w:rPr>
              <w:t>Naam:</w:t>
            </w:r>
          </w:p>
        </w:tc>
        <w:tc>
          <w:tcPr>
            <w:tcW w:w="4111" w:type="dxa"/>
          </w:tcPr>
          <w:p w14:paraId="40C69323" w14:textId="09B54A8A" w:rsidR="003160AC" w:rsidRPr="00C623DA" w:rsidRDefault="003160AC" w:rsidP="00E641C7">
            <w:pPr>
              <w:rPr>
                <w:rFonts w:asciiTheme="minorHAnsi" w:hAnsiTheme="minorHAnsi" w:cstheme="minorHAnsi"/>
              </w:rPr>
            </w:pPr>
            <w:r w:rsidRPr="00C623DA">
              <w:rPr>
                <w:rFonts w:asciiTheme="minorHAnsi" w:hAnsiTheme="minorHAnsi" w:cstheme="minorHAnsi"/>
              </w:rPr>
              <w:fldChar w:fldCharType="begin">
                <w:ffData>
                  <w:name w:val="Text1"/>
                  <w:enabled/>
                  <w:calcOnExit w:val="0"/>
                  <w:textInput/>
                </w:ffData>
              </w:fldChar>
            </w:r>
            <w:bookmarkStart w:id="41" w:name="Text1"/>
            <w:r w:rsidRPr="00C623DA">
              <w:rPr>
                <w:rFonts w:asciiTheme="minorHAnsi" w:hAnsiTheme="minorHAnsi" w:cstheme="minorHAnsi"/>
              </w:rPr>
              <w:instrText xml:space="preserve"> FORMTEXT </w:instrText>
            </w:r>
            <w:r w:rsidRPr="00C623DA">
              <w:rPr>
                <w:rFonts w:asciiTheme="minorHAnsi" w:hAnsiTheme="minorHAnsi" w:cstheme="minorHAnsi"/>
              </w:rPr>
            </w:r>
            <w:r w:rsidRPr="00C623DA">
              <w:rPr>
                <w:rFonts w:asciiTheme="minorHAnsi" w:hAnsiTheme="minorHAnsi" w:cstheme="minorHAnsi"/>
              </w:rPr>
              <w:fldChar w:fldCharType="separate"/>
            </w:r>
            <w:r w:rsidR="00ED31E5">
              <w:rPr>
                <w:rFonts w:asciiTheme="minorHAnsi" w:hAnsiTheme="minorHAnsi" w:cstheme="minorHAnsi"/>
                <w:noProof/>
              </w:rPr>
              <w:t> </w:t>
            </w:r>
            <w:r w:rsidR="00ED31E5">
              <w:rPr>
                <w:rFonts w:asciiTheme="minorHAnsi" w:hAnsiTheme="minorHAnsi" w:cstheme="minorHAnsi"/>
                <w:noProof/>
              </w:rPr>
              <w:t> </w:t>
            </w:r>
            <w:r w:rsidR="00ED31E5">
              <w:rPr>
                <w:rFonts w:asciiTheme="minorHAnsi" w:hAnsiTheme="minorHAnsi" w:cstheme="minorHAnsi"/>
                <w:noProof/>
              </w:rPr>
              <w:t> </w:t>
            </w:r>
            <w:r w:rsidR="00ED31E5">
              <w:rPr>
                <w:rFonts w:asciiTheme="minorHAnsi" w:hAnsiTheme="minorHAnsi" w:cstheme="minorHAnsi"/>
                <w:noProof/>
              </w:rPr>
              <w:t> </w:t>
            </w:r>
            <w:r w:rsidR="00ED31E5">
              <w:rPr>
                <w:rFonts w:asciiTheme="minorHAnsi" w:hAnsiTheme="minorHAnsi" w:cstheme="minorHAnsi"/>
                <w:noProof/>
              </w:rPr>
              <w:t> </w:t>
            </w:r>
            <w:r w:rsidRPr="00C623DA">
              <w:rPr>
                <w:rFonts w:asciiTheme="minorHAnsi" w:hAnsiTheme="minorHAnsi" w:cstheme="minorHAnsi"/>
              </w:rPr>
              <w:fldChar w:fldCharType="end"/>
            </w:r>
            <w:bookmarkEnd w:id="41"/>
          </w:p>
        </w:tc>
      </w:tr>
      <w:tr w:rsidR="003160AC" w:rsidRPr="00C623DA" w14:paraId="332BC354" w14:textId="77777777" w:rsidTr="00CD5052">
        <w:trPr>
          <w:trHeight w:val="347"/>
        </w:trPr>
        <w:tc>
          <w:tcPr>
            <w:tcW w:w="1795" w:type="dxa"/>
            <w:shd w:val="clear" w:color="auto" w:fill="BDD6EE" w:themeFill="accent5" w:themeFillTint="66"/>
          </w:tcPr>
          <w:p w14:paraId="45252BB4" w14:textId="77777777" w:rsidR="003160AC" w:rsidRPr="00C623DA" w:rsidRDefault="003160AC" w:rsidP="00E641C7">
            <w:pPr>
              <w:spacing w:before="120" w:after="120" w:line="360" w:lineRule="auto"/>
              <w:rPr>
                <w:rFonts w:asciiTheme="minorHAnsi" w:hAnsiTheme="minorHAnsi" w:cstheme="minorHAnsi"/>
              </w:rPr>
            </w:pPr>
            <w:r w:rsidRPr="00C623DA">
              <w:rPr>
                <w:rFonts w:asciiTheme="minorHAnsi" w:hAnsiTheme="minorHAnsi" w:cstheme="minorHAnsi"/>
              </w:rPr>
              <w:t>Functie:</w:t>
            </w:r>
          </w:p>
        </w:tc>
        <w:tc>
          <w:tcPr>
            <w:tcW w:w="4111" w:type="dxa"/>
          </w:tcPr>
          <w:p w14:paraId="3E0A7B5F" w14:textId="401C8BAD" w:rsidR="003160AC" w:rsidRPr="00C623DA" w:rsidRDefault="003160AC" w:rsidP="00E641C7">
            <w:pPr>
              <w:rPr>
                <w:rFonts w:asciiTheme="minorHAnsi" w:hAnsiTheme="minorHAnsi" w:cstheme="minorHAnsi"/>
              </w:rPr>
            </w:pPr>
            <w:r w:rsidRPr="00C623DA">
              <w:rPr>
                <w:rFonts w:asciiTheme="minorHAnsi" w:hAnsiTheme="minorHAnsi" w:cstheme="minorHAnsi"/>
              </w:rPr>
              <w:fldChar w:fldCharType="begin">
                <w:ffData>
                  <w:name w:val="Text2"/>
                  <w:enabled/>
                  <w:calcOnExit w:val="0"/>
                  <w:textInput/>
                </w:ffData>
              </w:fldChar>
            </w:r>
            <w:bookmarkStart w:id="42" w:name="Text2"/>
            <w:r w:rsidRPr="00C623DA">
              <w:rPr>
                <w:rFonts w:asciiTheme="minorHAnsi" w:hAnsiTheme="minorHAnsi" w:cstheme="minorHAnsi"/>
              </w:rPr>
              <w:instrText xml:space="preserve"> FORMTEXT </w:instrText>
            </w:r>
            <w:r w:rsidRPr="00C623DA">
              <w:rPr>
                <w:rFonts w:asciiTheme="minorHAnsi" w:hAnsiTheme="minorHAnsi" w:cstheme="minorHAnsi"/>
              </w:rPr>
            </w:r>
            <w:r w:rsidRPr="00C623DA">
              <w:rPr>
                <w:rFonts w:asciiTheme="minorHAnsi" w:hAnsiTheme="minorHAnsi" w:cstheme="minorHAnsi"/>
              </w:rPr>
              <w:fldChar w:fldCharType="separate"/>
            </w:r>
            <w:r w:rsidR="00ED31E5">
              <w:rPr>
                <w:rFonts w:asciiTheme="minorHAnsi" w:hAnsiTheme="minorHAnsi" w:cstheme="minorHAnsi"/>
                <w:noProof/>
              </w:rPr>
              <w:t> </w:t>
            </w:r>
            <w:r w:rsidR="00ED31E5">
              <w:rPr>
                <w:rFonts w:asciiTheme="minorHAnsi" w:hAnsiTheme="minorHAnsi" w:cstheme="minorHAnsi"/>
                <w:noProof/>
              </w:rPr>
              <w:t> </w:t>
            </w:r>
            <w:r w:rsidR="00ED31E5">
              <w:rPr>
                <w:rFonts w:asciiTheme="minorHAnsi" w:hAnsiTheme="minorHAnsi" w:cstheme="minorHAnsi"/>
                <w:noProof/>
              </w:rPr>
              <w:t> </w:t>
            </w:r>
            <w:r w:rsidR="00ED31E5">
              <w:rPr>
                <w:rFonts w:asciiTheme="minorHAnsi" w:hAnsiTheme="minorHAnsi" w:cstheme="minorHAnsi"/>
                <w:noProof/>
              </w:rPr>
              <w:t> </w:t>
            </w:r>
            <w:r w:rsidR="00ED31E5">
              <w:rPr>
                <w:rFonts w:asciiTheme="minorHAnsi" w:hAnsiTheme="minorHAnsi" w:cstheme="minorHAnsi"/>
                <w:noProof/>
              </w:rPr>
              <w:t> </w:t>
            </w:r>
            <w:r w:rsidRPr="00C623DA">
              <w:rPr>
                <w:rFonts w:asciiTheme="minorHAnsi" w:hAnsiTheme="minorHAnsi" w:cstheme="minorHAnsi"/>
              </w:rPr>
              <w:fldChar w:fldCharType="end"/>
            </w:r>
            <w:bookmarkEnd w:id="42"/>
          </w:p>
        </w:tc>
      </w:tr>
      <w:tr w:rsidR="003160AC" w:rsidRPr="00C623DA" w14:paraId="1057F0E3" w14:textId="77777777" w:rsidTr="00CD5052">
        <w:trPr>
          <w:trHeight w:val="347"/>
        </w:trPr>
        <w:tc>
          <w:tcPr>
            <w:tcW w:w="1795" w:type="dxa"/>
            <w:shd w:val="clear" w:color="auto" w:fill="BDD6EE" w:themeFill="accent5" w:themeFillTint="66"/>
          </w:tcPr>
          <w:p w14:paraId="30F142DC" w14:textId="77777777" w:rsidR="003160AC" w:rsidRPr="00C623DA" w:rsidRDefault="003160AC" w:rsidP="00E641C7">
            <w:pPr>
              <w:spacing w:before="120" w:after="120" w:line="360" w:lineRule="auto"/>
              <w:rPr>
                <w:rFonts w:asciiTheme="minorHAnsi" w:hAnsiTheme="minorHAnsi" w:cstheme="minorHAnsi"/>
              </w:rPr>
            </w:pPr>
            <w:r w:rsidRPr="00C623DA">
              <w:rPr>
                <w:rFonts w:asciiTheme="minorHAnsi" w:hAnsiTheme="minorHAnsi" w:cstheme="minorHAnsi"/>
              </w:rPr>
              <w:t>Onderneming:</w:t>
            </w:r>
          </w:p>
        </w:tc>
        <w:tc>
          <w:tcPr>
            <w:tcW w:w="4111" w:type="dxa"/>
          </w:tcPr>
          <w:p w14:paraId="329EC77E" w14:textId="052632C0" w:rsidR="003160AC" w:rsidRPr="00C623DA" w:rsidRDefault="003160AC" w:rsidP="00E641C7">
            <w:pPr>
              <w:rPr>
                <w:rFonts w:asciiTheme="minorHAnsi" w:hAnsiTheme="minorHAnsi" w:cstheme="minorHAnsi"/>
              </w:rPr>
            </w:pPr>
            <w:r w:rsidRPr="00C623DA">
              <w:rPr>
                <w:rFonts w:asciiTheme="minorHAnsi" w:hAnsiTheme="minorHAnsi" w:cstheme="minorHAnsi"/>
              </w:rPr>
              <w:fldChar w:fldCharType="begin">
                <w:ffData>
                  <w:name w:val="Text3"/>
                  <w:enabled/>
                  <w:calcOnExit w:val="0"/>
                  <w:textInput/>
                </w:ffData>
              </w:fldChar>
            </w:r>
            <w:bookmarkStart w:id="43" w:name="Text3"/>
            <w:r w:rsidRPr="00C623DA">
              <w:rPr>
                <w:rFonts w:asciiTheme="minorHAnsi" w:hAnsiTheme="minorHAnsi" w:cstheme="minorHAnsi"/>
              </w:rPr>
              <w:instrText xml:space="preserve"> FORMTEXT </w:instrText>
            </w:r>
            <w:r w:rsidRPr="00C623DA">
              <w:rPr>
                <w:rFonts w:asciiTheme="minorHAnsi" w:hAnsiTheme="minorHAnsi" w:cstheme="minorHAnsi"/>
              </w:rPr>
            </w:r>
            <w:r w:rsidRPr="00C623DA">
              <w:rPr>
                <w:rFonts w:asciiTheme="minorHAnsi" w:hAnsiTheme="minorHAnsi" w:cstheme="minorHAnsi"/>
              </w:rPr>
              <w:fldChar w:fldCharType="separate"/>
            </w:r>
            <w:r w:rsidR="00ED31E5">
              <w:rPr>
                <w:rFonts w:asciiTheme="minorHAnsi" w:hAnsiTheme="minorHAnsi" w:cstheme="minorHAnsi"/>
                <w:noProof/>
              </w:rPr>
              <w:t> </w:t>
            </w:r>
            <w:r w:rsidR="00ED31E5">
              <w:rPr>
                <w:rFonts w:asciiTheme="minorHAnsi" w:hAnsiTheme="minorHAnsi" w:cstheme="minorHAnsi"/>
                <w:noProof/>
              </w:rPr>
              <w:t> </w:t>
            </w:r>
            <w:r w:rsidR="00ED31E5">
              <w:rPr>
                <w:rFonts w:asciiTheme="minorHAnsi" w:hAnsiTheme="minorHAnsi" w:cstheme="minorHAnsi"/>
                <w:noProof/>
              </w:rPr>
              <w:t> </w:t>
            </w:r>
            <w:r w:rsidR="00ED31E5">
              <w:rPr>
                <w:rFonts w:asciiTheme="minorHAnsi" w:hAnsiTheme="minorHAnsi" w:cstheme="minorHAnsi"/>
                <w:noProof/>
              </w:rPr>
              <w:t> </w:t>
            </w:r>
            <w:r w:rsidR="00ED31E5">
              <w:rPr>
                <w:rFonts w:asciiTheme="minorHAnsi" w:hAnsiTheme="minorHAnsi" w:cstheme="minorHAnsi"/>
                <w:noProof/>
              </w:rPr>
              <w:t> </w:t>
            </w:r>
            <w:r w:rsidRPr="00C623DA">
              <w:rPr>
                <w:rFonts w:asciiTheme="minorHAnsi" w:hAnsiTheme="minorHAnsi" w:cstheme="minorHAnsi"/>
              </w:rPr>
              <w:fldChar w:fldCharType="end"/>
            </w:r>
            <w:bookmarkEnd w:id="43"/>
          </w:p>
        </w:tc>
      </w:tr>
      <w:tr w:rsidR="003160AC" w:rsidRPr="00C623DA" w14:paraId="3AC6E6DE" w14:textId="77777777" w:rsidTr="00CD5052">
        <w:trPr>
          <w:trHeight w:val="1676"/>
        </w:trPr>
        <w:tc>
          <w:tcPr>
            <w:tcW w:w="1795" w:type="dxa"/>
            <w:shd w:val="clear" w:color="auto" w:fill="BDD6EE" w:themeFill="accent5" w:themeFillTint="66"/>
          </w:tcPr>
          <w:p w14:paraId="18C0EC37" w14:textId="77777777" w:rsidR="003160AC" w:rsidRPr="00C623DA" w:rsidRDefault="003160AC" w:rsidP="00E641C7">
            <w:pPr>
              <w:spacing w:before="120" w:after="120" w:line="360" w:lineRule="auto"/>
              <w:rPr>
                <w:rFonts w:asciiTheme="minorHAnsi" w:hAnsiTheme="minorHAnsi" w:cstheme="minorHAnsi"/>
              </w:rPr>
            </w:pPr>
            <w:r w:rsidRPr="00C623DA">
              <w:rPr>
                <w:rFonts w:asciiTheme="minorHAnsi" w:hAnsiTheme="minorHAnsi" w:cstheme="minorHAnsi"/>
              </w:rPr>
              <w:t>Handtekening:</w:t>
            </w:r>
          </w:p>
          <w:p w14:paraId="3C32B2DA" w14:textId="77777777" w:rsidR="003160AC" w:rsidRPr="00C623DA" w:rsidRDefault="003160AC" w:rsidP="00E641C7">
            <w:pPr>
              <w:spacing w:before="120" w:after="120" w:line="360" w:lineRule="auto"/>
              <w:rPr>
                <w:rFonts w:asciiTheme="minorHAnsi" w:hAnsiTheme="minorHAnsi" w:cstheme="minorHAnsi"/>
              </w:rPr>
            </w:pPr>
          </w:p>
        </w:tc>
        <w:tc>
          <w:tcPr>
            <w:tcW w:w="4111" w:type="dxa"/>
          </w:tcPr>
          <w:p w14:paraId="000429DE" w14:textId="77777777" w:rsidR="003160AC" w:rsidRPr="00C623DA" w:rsidRDefault="003160AC" w:rsidP="00E641C7">
            <w:pPr>
              <w:rPr>
                <w:rFonts w:asciiTheme="minorHAnsi" w:hAnsiTheme="minorHAnsi" w:cstheme="minorHAnsi"/>
              </w:rPr>
            </w:pPr>
          </w:p>
        </w:tc>
      </w:tr>
      <w:tr w:rsidR="003160AC" w:rsidRPr="00C623DA" w14:paraId="49050FA9" w14:textId="77777777" w:rsidTr="00E641C7">
        <w:trPr>
          <w:trHeight w:val="347"/>
        </w:trPr>
        <w:tc>
          <w:tcPr>
            <w:tcW w:w="1795" w:type="dxa"/>
            <w:shd w:val="clear" w:color="auto" w:fill="DEEAF6" w:themeFill="accent5" w:themeFillTint="33"/>
          </w:tcPr>
          <w:p w14:paraId="7B93957C" w14:textId="77777777" w:rsidR="003160AC" w:rsidRPr="00C623DA" w:rsidRDefault="003160AC" w:rsidP="00E641C7">
            <w:pPr>
              <w:spacing w:before="120" w:after="120" w:line="360" w:lineRule="auto"/>
              <w:rPr>
                <w:rFonts w:asciiTheme="minorHAnsi" w:hAnsiTheme="minorHAnsi" w:cstheme="minorHAnsi"/>
              </w:rPr>
            </w:pPr>
            <w:r w:rsidRPr="00C623DA">
              <w:rPr>
                <w:rFonts w:asciiTheme="minorHAnsi" w:hAnsiTheme="minorHAnsi" w:cstheme="minorHAnsi"/>
              </w:rPr>
              <w:t>Plaats en datum:</w:t>
            </w:r>
          </w:p>
        </w:tc>
        <w:tc>
          <w:tcPr>
            <w:tcW w:w="4111" w:type="dxa"/>
          </w:tcPr>
          <w:p w14:paraId="67DA9EA5" w14:textId="043C47EC" w:rsidR="003160AC" w:rsidRPr="00C623DA" w:rsidRDefault="003160AC" w:rsidP="00E641C7">
            <w:pPr>
              <w:rPr>
                <w:rFonts w:asciiTheme="minorHAnsi" w:hAnsiTheme="minorHAnsi" w:cstheme="minorHAnsi"/>
              </w:rPr>
            </w:pPr>
            <w:r w:rsidRPr="00C623DA">
              <w:rPr>
                <w:rFonts w:asciiTheme="minorHAnsi" w:hAnsiTheme="minorHAnsi" w:cstheme="minorHAnsi"/>
              </w:rPr>
              <w:fldChar w:fldCharType="begin">
                <w:ffData>
                  <w:name w:val="Text4"/>
                  <w:enabled/>
                  <w:calcOnExit w:val="0"/>
                  <w:textInput/>
                </w:ffData>
              </w:fldChar>
            </w:r>
            <w:bookmarkStart w:id="44" w:name="Text4"/>
            <w:r w:rsidRPr="00C623DA">
              <w:rPr>
                <w:rFonts w:asciiTheme="minorHAnsi" w:hAnsiTheme="minorHAnsi" w:cstheme="minorHAnsi"/>
              </w:rPr>
              <w:instrText xml:space="preserve"> FORMTEXT </w:instrText>
            </w:r>
            <w:r w:rsidRPr="00C623DA">
              <w:rPr>
                <w:rFonts w:asciiTheme="minorHAnsi" w:hAnsiTheme="minorHAnsi" w:cstheme="minorHAnsi"/>
              </w:rPr>
            </w:r>
            <w:r w:rsidRPr="00C623DA">
              <w:rPr>
                <w:rFonts w:asciiTheme="minorHAnsi" w:hAnsiTheme="minorHAnsi" w:cstheme="minorHAnsi"/>
              </w:rPr>
              <w:fldChar w:fldCharType="separate"/>
            </w:r>
            <w:r w:rsidR="00ED31E5">
              <w:rPr>
                <w:rFonts w:asciiTheme="minorHAnsi" w:hAnsiTheme="minorHAnsi" w:cstheme="minorHAnsi"/>
                <w:noProof/>
              </w:rPr>
              <w:t> </w:t>
            </w:r>
            <w:r w:rsidR="00ED31E5">
              <w:rPr>
                <w:rFonts w:asciiTheme="minorHAnsi" w:hAnsiTheme="minorHAnsi" w:cstheme="minorHAnsi"/>
                <w:noProof/>
              </w:rPr>
              <w:t> </w:t>
            </w:r>
            <w:r w:rsidR="00ED31E5">
              <w:rPr>
                <w:rFonts w:asciiTheme="minorHAnsi" w:hAnsiTheme="minorHAnsi" w:cstheme="minorHAnsi"/>
                <w:noProof/>
              </w:rPr>
              <w:t> </w:t>
            </w:r>
            <w:r w:rsidR="00ED31E5">
              <w:rPr>
                <w:rFonts w:asciiTheme="minorHAnsi" w:hAnsiTheme="minorHAnsi" w:cstheme="minorHAnsi"/>
                <w:noProof/>
              </w:rPr>
              <w:t> </w:t>
            </w:r>
            <w:r w:rsidR="00ED31E5">
              <w:rPr>
                <w:rFonts w:asciiTheme="minorHAnsi" w:hAnsiTheme="minorHAnsi" w:cstheme="minorHAnsi"/>
                <w:noProof/>
              </w:rPr>
              <w:t> </w:t>
            </w:r>
            <w:r w:rsidRPr="00C623DA">
              <w:rPr>
                <w:rFonts w:asciiTheme="minorHAnsi" w:hAnsiTheme="minorHAnsi" w:cstheme="minorHAnsi"/>
              </w:rPr>
              <w:fldChar w:fldCharType="end"/>
            </w:r>
            <w:bookmarkEnd w:id="44"/>
          </w:p>
        </w:tc>
      </w:tr>
      <w:bookmarkEnd w:id="0"/>
    </w:tbl>
    <w:p w14:paraId="738EC59A" w14:textId="77777777" w:rsidR="00B97D22" w:rsidRPr="00C623DA" w:rsidRDefault="00B97D22">
      <w:pPr>
        <w:rPr>
          <w:rFonts w:asciiTheme="minorHAnsi" w:hAnsiTheme="minorHAnsi" w:cstheme="minorHAnsi"/>
        </w:rPr>
      </w:pPr>
    </w:p>
    <w:sectPr w:rsidR="00B97D22" w:rsidRPr="00C623DA" w:rsidSect="00082D4F">
      <w:headerReference w:type="even" r:id="rId18"/>
      <w:footerReference w:type="even" r:id="rId19"/>
      <w:footerReference w:type="default" r:id="rId20"/>
      <w:footerReference w:type="first" r:id="rId21"/>
      <w:pgSz w:w="11906" w:h="16838"/>
      <w:pgMar w:top="1418" w:right="849"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AEB8E" w14:textId="77777777" w:rsidR="00512D69" w:rsidRDefault="00512D69" w:rsidP="00756665">
      <w:r>
        <w:separator/>
      </w:r>
    </w:p>
  </w:endnote>
  <w:endnote w:type="continuationSeparator" w:id="0">
    <w:p w14:paraId="53DC43AA" w14:textId="77777777" w:rsidR="00512D69" w:rsidRDefault="00512D69" w:rsidP="00756665">
      <w:r>
        <w:continuationSeparator/>
      </w:r>
    </w:p>
  </w:endnote>
  <w:endnote w:type="continuationNotice" w:id="1">
    <w:p w14:paraId="1BAC970A" w14:textId="77777777" w:rsidR="00512D69" w:rsidRDefault="00512D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
    <w:altName w:val="Yu Gothic"/>
    <w:panose1 w:val="020B0604020202020204"/>
    <w:charset w:val="80"/>
    <w:family w:val="auto"/>
    <w:notTrueType/>
    <w:pitch w:val="variable"/>
    <w:sig w:usb0="00000001" w:usb1="08070000" w:usb2="00000010" w:usb3="00000000" w:csb0="00020000" w:csb1="00000000"/>
  </w:font>
  <w:font w:name="ITC Officina Serif Book">
    <w:altName w:val="Bell MT"/>
    <w:panose1 w:val="020B0604020202020204"/>
    <w:charset w:val="00"/>
    <w:family w:val="roman"/>
    <w:notTrueType/>
    <w:pitch w:val="variable"/>
    <w:sig w:usb0="00000003" w:usb1="00000000" w:usb2="00000000" w:usb3="00000000" w:csb0="00000001" w:csb1="00000000"/>
  </w:font>
  <w:font w:name="ITC Officina Serif">
    <w:altName w:val="Courier New"/>
    <w:panose1 w:val="020B0604020202020204"/>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Reference Sans Serif">
    <w:panose1 w:val="020B0604030504040204"/>
    <w:charset w:val="00"/>
    <w:family w:val="swiss"/>
    <w:pitch w:val="variable"/>
    <w:sig w:usb0="00000287" w:usb1="00000000"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FZYaoTi">
    <w:panose1 w:val="020B0604020202020204"/>
    <w:charset w:val="80"/>
    <w:family w:val="roman"/>
    <w:notTrueType/>
    <w:pitch w:val="default"/>
  </w:font>
  <w:font w:name="STXinwei">
    <w:panose1 w:val="02010800040101010101"/>
    <w:charset w:val="86"/>
    <w:family w:val="auto"/>
    <w:pitch w:val="variable"/>
    <w:sig w:usb0="00000001" w:usb1="080F0000" w:usb2="00000010" w:usb3="00000000" w:csb0="00040000" w:csb1="00000000"/>
  </w:font>
  <w:font w:name="Yu Mincho">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E3750" w14:textId="77777777" w:rsidR="00E641C7" w:rsidRDefault="00912874" w:rsidP="00E641C7">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p w14:paraId="34ECE516" w14:textId="77777777" w:rsidR="00E641C7" w:rsidRPr="00EF206E" w:rsidRDefault="00E641C7" w:rsidP="00E641C7">
    <w:pPr>
      <w:pStyle w:val="Normaal"/>
      <w:ind w:right="360"/>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F0119" w14:textId="5D15A143" w:rsidR="00E641C7" w:rsidRPr="005144D5" w:rsidRDefault="00912874" w:rsidP="007F2819">
    <w:pPr>
      <w:pStyle w:val="Voettekst"/>
      <w:tabs>
        <w:tab w:val="clear" w:pos="9072"/>
        <w:tab w:val="left" w:pos="7513"/>
        <w:tab w:val="left" w:pos="8364"/>
      </w:tabs>
      <w:ind w:right="360"/>
      <w:rPr>
        <w:rFonts w:asciiTheme="minorHAnsi" w:hAnsiTheme="minorHAnsi" w:cs="Arial"/>
        <w:sz w:val="20"/>
        <w:lang w:val="nl-NL"/>
      </w:rPr>
    </w:pPr>
    <w:r w:rsidRPr="005144D5">
      <w:rPr>
        <w:rFonts w:asciiTheme="minorHAnsi" w:hAnsiTheme="minorHAnsi" w:cs="Arial"/>
        <w:sz w:val="20"/>
        <w:lang w:val="nl-NL"/>
      </w:rPr>
      <w:t xml:space="preserve">PvE </w:t>
    </w:r>
    <w:r w:rsidR="00082D4F" w:rsidRPr="005144D5">
      <w:rPr>
        <w:rFonts w:asciiTheme="minorHAnsi" w:hAnsiTheme="minorHAnsi" w:cs="Arial"/>
        <w:sz w:val="20"/>
        <w:lang w:val="nl-NL"/>
      </w:rPr>
      <w:t xml:space="preserve">EA </w:t>
    </w:r>
    <w:r w:rsidR="009B6175">
      <w:rPr>
        <w:rFonts w:asciiTheme="minorHAnsi" w:hAnsiTheme="minorHAnsi" w:cs="Arial"/>
        <w:sz w:val="20"/>
        <w:lang w:val="nl-NL"/>
      </w:rPr>
      <w:t>Audio Visuele Middelen</w:t>
    </w:r>
    <w:r w:rsidR="005144D5" w:rsidRPr="005144D5">
      <w:rPr>
        <w:rFonts w:asciiTheme="minorHAnsi" w:hAnsiTheme="minorHAnsi" w:cs="Arial"/>
        <w:sz w:val="20"/>
        <w:lang w:val="nl-NL"/>
      </w:rPr>
      <w:tab/>
      <w:t>Paraaf Inschrijver</w:t>
    </w:r>
    <w:r w:rsidR="005144D5">
      <w:rPr>
        <w:rFonts w:asciiTheme="minorHAnsi" w:hAnsiTheme="minorHAnsi" w:cs="Arial"/>
        <w:sz w:val="20"/>
        <w:lang w:val="nl-NL"/>
      </w:rPr>
      <w:t xml:space="preserve"> .......</w:t>
    </w:r>
    <w:r w:rsidR="007F2819" w:rsidRPr="005144D5">
      <w:rPr>
        <w:rFonts w:asciiTheme="minorHAnsi" w:hAnsiTheme="minorHAnsi" w:cs="Arial"/>
        <w:sz w:val="20"/>
        <w:lang w:val="nl-NL"/>
      </w:rPr>
      <w:tab/>
    </w:r>
    <w:r w:rsidR="00082D4F" w:rsidRPr="005144D5">
      <w:rPr>
        <w:rFonts w:asciiTheme="minorHAnsi" w:hAnsiTheme="minorHAnsi" w:cs="Arial"/>
        <w:sz w:val="20"/>
        <w:lang w:val="nl-NL"/>
      </w:rPr>
      <w:t xml:space="preserve">Pagina </w:t>
    </w:r>
    <w:r w:rsidR="00082D4F" w:rsidRPr="00A94D41">
      <w:rPr>
        <w:rFonts w:asciiTheme="minorHAnsi" w:hAnsiTheme="minorHAnsi" w:cs="Arial"/>
        <w:sz w:val="20"/>
        <w:lang w:val="en-US"/>
      </w:rPr>
      <w:fldChar w:fldCharType="begin"/>
    </w:r>
    <w:r w:rsidR="00082D4F" w:rsidRPr="005144D5">
      <w:rPr>
        <w:rFonts w:asciiTheme="minorHAnsi" w:hAnsiTheme="minorHAnsi" w:cs="Arial"/>
        <w:sz w:val="20"/>
        <w:lang w:val="nl-NL"/>
      </w:rPr>
      <w:instrText xml:space="preserve"> PAGE </w:instrText>
    </w:r>
    <w:r w:rsidR="00082D4F" w:rsidRPr="00A94D41">
      <w:rPr>
        <w:rFonts w:asciiTheme="minorHAnsi" w:hAnsiTheme="minorHAnsi" w:cs="Arial"/>
        <w:sz w:val="20"/>
        <w:lang w:val="en-US"/>
      </w:rPr>
      <w:fldChar w:fldCharType="separate"/>
    </w:r>
    <w:r w:rsidR="00082D4F" w:rsidRPr="005144D5">
      <w:rPr>
        <w:rFonts w:asciiTheme="minorHAnsi" w:hAnsiTheme="minorHAnsi" w:cs="Arial"/>
        <w:noProof/>
        <w:sz w:val="20"/>
        <w:lang w:val="nl-NL"/>
      </w:rPr>
      <w:t>1</w:t>
    </w:r>
    <w:r w:rsidR="00082D4F" w:rsidRPr="00A94D41">
      <w:rPr>
        <w:rFonts w:asciiTheme="minorHAnsi" w:hAnsiTheme="minorHAnsi" w:cs="Arial"/>
        <w:sz w:val="20"/>
        <w:lang w:val="en-US"/>
      </w:rPr>
      <w:fldChar w:fldCharType="end"/>
    </w:r>
    <w:r w:rsidR="00082D4F" w:rsidRPr="005144D5">
      <w:rPr>
        <w:rFonts w:asciiTheme="minorHAnsi" w:hAnsiTheme="minorHAnsi" w:cs="Arial"/>
        <w:sz w:val="20"/>
        <w:lang w:val="nl-NL"/>
      </w:rPr>
      <w:t xml:space="preserve"> van </w:t>
    </w:r>
    <w:r w:rsidR="00082D4F" w:rsidRPr="00A94D41">
      <w:rPr>
        <w:rFonts w:asciiTheme="minorHAnsi" w:hAnsiTheme="minorHAnsi" w:cs="Arial"/>
        <w:sz w:val="20"/>
        <w:lang w:val="en-US"/>
      </w:rPr>
      <w:fldChar w:fldCharType="begin"/>
    </w:r>
    <w:r w:rsidR="00082D4F" w:rsidRPr="005144D5">
      <w:rPr>
        <w:rFonts w:asciiTheme="minorHAnsi" w:hAnsiTheme="minorHAnsi" w:cs="Arial"/>
        <w:sz w:val="20"/>
        <w:lang w:val="nl-NL"/>
      </w:rPr>
      <w:instrText xml:space="preserve"> NUMPAGES </w:instrText>
    </w:r>
    <w:r w:rsidR="00082D4F" w:rsidRPr="00A94D41">
      <w:rPr>
        <w:rFonts w:asciiTheme="minorHAnsi" w:hAnsiTheme="minorHAnsi" w:cs="Arial"/>
        <w:sz w:val="20"/>
        <w:lang w:val="en-US"/>
      </w:rPr>
      <w:fldChar w:fldCharType="separate"/>
    </w:r>
    <w:r w:rsidR="00082D4F" w:rsidRPr="005144D5">
      <w:rPr>
        <w:rFonts w:asciiTheme="minorHAnsi" w:hAnsiTheme="minorHAnsi" w:cs="Arial"/>
        <w:noProof/>
        <w:sz w:val="20"/>
        <w:lang w:val="nl-NL"/>
      </w:rPr>
      <w:t>7</w:t>
    </w:r>
    <w:r w:rsidR="00082D4F" w:rsidRPr="00A94D41">
      <w:rPr>
        <w:rFonts w:asciiTheme="minorHAnsi" w:hAnsiTheme="minorHAnsi" w:cs="Arial"/>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514B2" w14:textId="77777777" w:rsidR="00E641C7" w:rsidRDefault="00912874" w:rsidP="00E641C7">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p w14:paraId="4837D7FD" w14:textId="77777777" w:rsidR="00E641C7" w:rsidRDefault="00E641C7" w:rsidP="00E641C7">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CACBE" w14:textId="77777777" w:rsidR="00512D69" w:rsidRDefault="00512D69" w:rsidP="00756665">
      <w:r>
        <w:separator/>
      </w:r>
    </w:p>
  </w:footnote>
  <w:footnote w:type="continuationSeparator" w:id="0">
    <w:p w14:paraId="65495C50" w14:textId="77777777" w:rsidR="00512D69" w:rsidRDefault="00512D69" w:rsidP="00756665">
      <w:r>
        <w:continuationSeparator/>
      </w:r>
    </w:p>
  </w:footnote>
  <w:footnote w:type="continuationNotice" w:id="1">
    <w:p w14:paraId="78C8CF34" w14:textId="77777777" w:rsidR="00512D69" w:rsidRDefault="00512D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29"/>
      <w:gridCol w:w="2929"/>
      <w:gridCol w:w="2929"/>
    </w:tblGrid>
    <w:tr w:rsidR="00E641C7" w14:paraId="77DE8568" w14:textId="77777777" w:rsidTr="00E641C7">
      <w:tc>
        <w:tcPr>
          <w:tcW w:w="2929" w:type="dxa"/>
        </w:tcPr>
        <w:p w14:paraId="1563E649" w14:textId="77777777" w:rsidR="00E641C7" w:rsidRDefault="00E641C7" w:rsidP="00E641C7">
          <w:pPr>
            <w:pStyle w:val="Koptekst"/>
            <w:ind w:left="-115"/>
          </w:pPr>
        </w:p>
      </w:tc>
      <w:tc>
        <w:tcPr>
          <w:tcW w:w="2929" w:type="dxa"/>
        </w:tcPr>
        <w:p w14:paraId="34863F7C" w14:textId="77777777" w:rsidR="00E641C7" w:rsidRDefault="00E641C7" w:rsidP="00E641C7">
          <w:pPr>
            <w:pStyle w:val="Koptekst"/>
            <w:jc w:val="center"/>
          </w:pPr>
        </w:p>
      </w:tc>
      <w:tc>
        <w:tcPr>
          <w:tcW w:w="2929" w:type="dxa"/>
        </w:tcPr>
        <w:p w14:paraId="1D3E3E08" w14:textId="77777777" w:rsidR="00E641C7" w:rsidRDefault="00E641C7" w:rsidP="00E641C7">
          <w:pPr>
            <w:pStyle w:val="Koptekst"/>
            <w:ind w:right="-115"/>
            <w:jc w:val="right"/>
          </w:pPr>
        </w:p>
      </w:tc>
    </w:tr>
  </w:tbl>
  <w:p w14:paraId="2EB0D214" w14:textId="77777777" w:rsidR="00E641C7" w:rsidRDefault="00E641C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07F4E"/>
    <w:multiLevelType w:val="hybridMultilevel"/>
    <w:tmpl w:val="2F5070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E9738E"/>
    <w:multiLevelType w:val="hybridMultilevel"/>
    <w:tmpl w:val="AC6C36D4"/>
    <w:lvl w:ilvl="0" w:tplc="CE9CDE12">
      <w:start w:val="1"/>
      <w:numFmt w:val="bullet"/>
      <w:pStyle w:val="Opsom1"/>
      <w:lvlText w:val="-"/>
      <w:lvlJc w:val="left"/>
      <w:pPr>
        <w:tabs>
          <w:tab w:val="num" w:pos="720"/>
        </w:tabs>
        <w:ind w:left="720" w:hanging="360"/>
      </w:pPr>
      <w:rPr>
        <w:rFonts w:ascii="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737B4B"/>
    <w:multiLevelType w:val="hybridMultilevel"/>
    <w:tmpl w:val="9222A5C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88573F"/>
    <w:multiLevelType w:val="hybridMultilevel"/>
    <w:tmpl w:val="9BEC1C30"/>
    <w:lvl w:ilvl="0" w:tplc="04130001">
      <w:start w:val="1"/>
      <w:numFmt w:val="bullet"/>
      <w:lvlText w:val=""/>
      <w:lvlJc w:val="left"/>
      <w:pPr>
        <w:ind w:left="785"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0F67261A"/>
    <w:multiLevelType w:val="multilevel"/>
    <w:tmpl w:val="0413001F"/>
    <w:styleLink w:val="111111"/>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5" w15:restartNumberingAfterBreak="0">
    <w:nsid w:val="1D0B6AE9"/>
    <w:multiLevelType w:val="hybridMultilevel"/>
    <w:tmpl w:val="6D4ED9D0"/>
    <w:lvl w:ilvl="0" w:tplc="0809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173A21"/>
    <w:multiLevelType w:val="multilevel"/>
    <w:tmpl w:val="3E1E8D6C"/>
    <w:styleLink w:val="OpsommingPrvOverijssel"/>
    <w:lvl w:ilvl="0">
      <w:start w:val="1"/>
      <w:numFmt w:val="bullet"/>
      <w:lvlText w:val=""/>
      <w:lvlJc w:val="left"/>
      <w:pPr>
        <w:tabs>
          <w:tab w:val="num" w:pos="240"/>
        </w:tabs>
        <w:ind w:left="240" w:hanging="240"/>
      </w:pPr>
      <w:rPr>
        <w:rFonts w:ascii="Symbol" w:hAnsi="Symbol" w:hint="default"/>
        <w:color w:val="auto"/>
        <w:sz w:val="16"/>
      </w:rPr>
    </w:lvl>
    <w:lvl w:ilvl="1">
      <w:start w:val="1"/>
      <w:numFmt w:val="bullet"/>
      <w:lvlText w:val=""/>
      <w:lvlJc w:val="left"/>
      <w:pPr>
        <w:tabs>
          <w:tab w:val="num" w:pos="480"/>
        </w:tabs>
        <w:ind w:left="480" w:hanging="240"/>
      </w:pPr>
      <w:rPr>
        <w:rFonts w:ascii="Wingdings" w:hAnsi="Wingdings" w:hint="default"/>
        <w:sz w:val="16"/>
      </w:rPr>
    </w:lvl>
    <w:lvl w:ilvl="2">
      <w:start w:val="1"/>
      <w:numFmt w:val="bullet"/>
      <w:lvlText w:val=""/>
      <w:lvlJc w:val="left"/>
      <w:pPr>
        <w:tabs>
          <w:tab w:val="num" w:pos="720"/>
        </w:tabs>
        <w:ind w:left="720" w:hanging="24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84676B"/>
    <w:multiLevelType w:val="hybridMultilevel"/>
    <w:tmpl w:val="893E7E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9E90E1A"/>
    <w:multiLevelType w:val="hybridMultilevel"/>
    <w:tmpl w:val="5BE0374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CEB64E5"/>
    <w:multiLevelType w:val="multilevel"/>
    <w:tmpl w:val="D9E0EC5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226B28"/>
    <w:multiLevelType w:val="hybridMultilevel"/>
    <w:tmpl w:val="5C92B77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2A2409A"/>
    <w:multiLevelType w:val="multilevel"/>
    <w:tmpl w:val="D884BE70"/>
    <w:lvl w:ilvl="0">
      <w:start w:val="2"/>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8"/>
      <w:numFmt w:val="decimal"/>
      <w:lvlText w:val="%1.%2"/>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8"/>
      <w:numFmt w:val="decimal"/>
      <w:lvlRestart w:val="0"/>
      <w:lvlText w:val="%1.%2.%3"/>
      <w:lvlJc w:val="left"/>
      <w:pPr>
        <w:ind w:left="1440"/>
      </w:pPr>
      <w:rPr>
        <w:rFonts w:ascii="Verdana" w:eastAsia="Times New Roman" w:hAnsi="Verdana"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9455822"/>
    <w:multiLevelType w:val="hybridMultilevel"/>
    <w:tmpl w:val="ABA0BBD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ED35B8F"/>
    <w:multiLevelType w:val="hybridMultilevel"/>
    <w:tmpl w:val="AA48252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10E6DC4"/>
    <w:multiLevelType w:val="hybridMultilevel"/>
    <w:tmpl w:val="B0A07B38"/>
    <w:lvl w:ilvl="0" w:tplc="04130001">
      <w:start w:val="1"/>
      <w:numFmt w:val="bullet"/>
      <w:pStyle w:val="Opsomming"/>
      <w:lvlText w:val=""/>
      <w:lvlJc w:val="left"/>
      <w:pPr>
        <w:tabs>
          <w:tab w:val="num" w:pos="360"/>
        </w:tabs>
        <w:ind w:left="284" w:hanging="284"/>
      </w:pPr>
      <w:rPr>
        <w:rFonts w:ascii="Symbol" w:hAnsi="Symbol" w:hint="default"/>
        <w:sz w:val="20"/>
      </w:rPr>
    </w:lvl>
    <w:lvl w:ilvl="1" w:tplc="04130019" w:tentative="1">
      <w:start w:val="1"/>
      <w:numFmt w:val="bullet"/>
      <w:lvlText w:val="o"/>
      <w:lvlJc w:val="left"/>
      <w:pPr>
        <w:tabs>
          <w:tab w:val="num" w:pos="1440"/>
        </w:tabs>
        <w:ind w:left="1440" w:hanging="360"/>
      </w:pPr>
      <w:rPr>
        <w:rFonts w:ascii="Courier New" w:hAnsi="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B343F3"/>
    <w:multiLevelType w:val="multilevel"/>
    <w:tmpl w:val="D0248988"/>
    <w:lvl w:ilvl="0">
      <w:start w:val="1"/>
      <w:numFmt w:val="decimal"/>
      <w:pStyle w:val="Kop1"/>
      <w:lvlText w:val="%1"/>
      <w:lvlJc w:val="left"/>
      <w:pPr>
        <w:tabs>
          <w:tab w:val="num" w:pos="360"/>
        </w:tabs>
        <w:ind w:left="360" w:hanging="360"/>
      </w:pPr>
      <w:rPr>
        <w:rFonts w:cs="Times New Roman" w:hint="default"/>
      </w:rPr>
    </w:lvl>
    <w:lvl w:ilvl="1">
      <w:start w:val="1"/>
      <w:numFmt w:val="decimal"/>
      <w:pStyle w:val="Kop2"/>
      <w:lvlText w:val="%1.%2"/>
      <w:lvlJc w:val="left"/>
      <w:pPr>
        <w:tabs>
          <w:tab w:val="num" w:pos="1275"/>
        </w:tabs>
        <w:ind w:left="2409" w:hanging="1984"/>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6" w15:restartNumberingAfterBreak="0">
    <w:nsid w:val="4FB063AF"/>
    <w:multiLevelType w:val="hybridMultilevel"/>
    <w:tmpl w:val="1C684084"/>
    <w:lvl w:ilvl="0" w:tplc="0413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30D71E9"/>
    <w:multiLevelType w:val="multilevel"/>
    <w:tmpl w:val="AA305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86A2F6F"/>
    <w:multiLevelType w:val="hybridMultilevel"/>
    <w:tmpl w:val="B1885EFA"/>
    <w:lvl w:ilvl="0" w:tplc="0413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94E4D39"/>
    <w:multiLevelType w:val="hybridMultilevel"/>
    <w:tmpl w:val="44D289C0"/>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6C574C"/>
    <w:multiLevelType w:val="hybridMultilevel"/>
    <w:tmpl w:val="F34AF752"/>
    <w:lvl w:ilvl="0" w:tplc="0413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D3746F8"/>
    <w:multiLevelType w:val="multilevel"/>
    <w:tmpl w:val="D188C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5AD6810"/>
    <w:multiLevelType w:val="multilevel"/>
    <w:tmpl w:val="874A9A8A"/>
    <w:lvl w:ilvl="0">
      <w:start w:val="2"/>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8"/>
      <w:numFmt w:val="decimal"/>
      <w:lvlText w:val="%1.%2"/>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5"/>
      <w:numFmt w:val="decimal"/>
      <w:lvlRestart w:val="0"/>
      <w:lvlText w:val="%1.%2.%3"/>
      <w:lvlJc w:val="left"/>
      <w:pPr>
        <w:ind w:left="1440"/>
      </w:pPr>
      <w:rPr>
        <w:rFonts w:ascii="Verdana" w:eastAsia="Times New Roman" w:hAnsi="Verdana"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668955DC"/>
    <w:multiLevelType w:val="hybridMultilevel"/>
    <w:tmpl w:val="24A05FDC"/>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4" w15:restartNumberingAfterBreak="0">
    <w:nsid w:val="67AC0BA1"/>
    <w:multiLevelType w:val="hybridMultilevel"/>
    <w:tmpl w:val="010454A2"/>
    <w:lvl w:ilvl="0" w:tplc="0413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8097F49"/>
    <w:multiLevelType w:val="multilevel"/>
    <w:tmpl w:val="E0F47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A5808AF"/>
    <w:multiLevelType w:val="hybridMultilevel"/>
    <w:tmpl w:val="9756532A"/>
    <w:lvl w:ilvl="0" w:tplc="914A66DA">
      <w:numFmt w:val="bullet"/>
      <w:lvlText w:val=""/>
      <w:lvlJc w:val="left"/>
      <w:pPr>
        <w:tabs>
          <w:tab w:val="num" w:pos="0"/>
        </w:tabs>
        <w:ind w:left="0" w:firstLine="0"/>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795AD3"/>
    <w:multiLevelType w:val="hybridMultilevel"/>
    <w:tmpl w:val="1EF4FDF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8" w15:restartNumberingAfterBreak="0">
    <w:nsid w:val="70471920"/>
    <w:multiLevelType w:val="hybridMultilevel"/>
    <w:tmpl w:val="25B60BA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1E35694"/>
    <w:multiLevelType w:val="hybridMultilevel"/>
    <w:tmpl w:val="E8D617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4E8319E"/>
    <w:multiLevelType w:val="hybridMultilevel"/>
    <w:tmpl w:val="88C43B50"/>
    <w:lvl w:ilvl="0" w:tplc="04130005">
      <w:start w:val="1"/>
      <w:numFmt w:val="bullet"/>
      <w:lvlText w:val=""/>
      <w:lvlJc w:val="left"/>
      <w:pPr>
        <w:ind w:left="1146" w:hanging="360"/>
      </w:pPr>
      <w:rPr>
        <w:rFonts w:ascii="Wingdings" w:hAnsi="Wingdings"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31" w15:restartNumberingAfterBreak="0">
    <w:nsid w:val="77CD337B"/>
    <w:multiLevelType w:val="multilevel"/>
    <w:tmpl w:val="57DE7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C004DE"/>
    <w:multiLevelType w:val="singleLevel"/>
    <w:tmpl w:val="EAA67D48"/>
    <w:lvl w:ilvl="0">
      <w:start w:val="1"/>
      <w:numFmt w:val="upperLetter"/>
      <w:pStyle w:val="Bijlagen"/>
      <w:lvlText w:val="Annex %1."/>
      <w:lvlJc w:val="left"/>
      <w:pPr>
        <w:tabs>
          <w:tab w:val="num" w:pos="2215"/>
        </w:tabs>
        <w:ind w:left="1495" w:hanging="360"/>
      </w:pPr>
      <w:rPr>
        <w:rFonts w:ascii="Lucida Sans" w:hAnsi="Lucida Sans" w:cs="Times New Roman" w:hint="default"/>
        <w:b w:val="0"/>
        <w:bCs w:val="0"/>
        <w:i w:val="0"/>
        <w:iCs w:val="0"/>
        <w:caps w:val="0"/>
        <w:smallCaps w:val="0"/>
        <w:strike w:val="0"/>
        <w:dstrike w:val="0"/>
        <w:vanish w:val="0"/>
        <w:color w:val="auto"/>
        <w:spacing w:val="0"/>
        <w:w w:val="100"/>
        <w:kern w:val="0"/>
        <w:position w:val="0"/>
        <w:sz w:val="24"/>
        <w:szCs w:val="24"/>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79CB3038"/>
    <w:multiLevelType w:val="hybridMultilevel"/>
    <w:tmpl w:val="2AF66BE6"/>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4" w15:restartNumberingAfterBreak="0">
    <w:nsid w:val="7BC46CC3"/>
    <w:multiLevelType w:val="hybridMultilevel"/>
    <w:tmpl w:val="81E21968"/>
    <w:lvl w:ilvl="0" w:tplc="04130005">
      <w:start w:val="1"/>
      <w:numFmt w:val="bullet"/>
      <w:lvlText w:val=""/>
      <w:lvlJc w:val="left"/>
      <w:pPr>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559510993">
    <w:abstractNumId w:val="15"/>
  </w:num>
  <w:num w:numId="2" w16cid:durableId="1917395329">
    <w:abstractNumId w:val="1"/>
  </w:num>
  <w:num w:numId="3" w16cid:durableId="2048866471">
    <w:abstractNumId w:val="32"/>
  </w:num>
  <w:num w:numId="4" w16cid:durableId="568881377">
    <w:abstractNumId w:val="14"/>
  </w:num>
  <w:num w:numId="5" w16cid:durableId="785929896">
    <w:abstractNumId w:val="6"/>
  </w:num>
  <w:num w:numId="6" w16cid:durableId="956066161">
    <w:abstractNumId w:val="4"/>
  </w:num>
  <w:num w:numId="7" w16cid:durableId="54546911">
    <w:abstractNumId w:val="0"/>
  </w:num>
  <w:num w:numId="8" w16cid:durableId="1743327655">
    <w:abstractNumId w:val="3"/>
  </w:num>
  <w:num w:numId="9" w16cid:durableId="1632059184">
    <w:abstractNumId w:val="18"/>
  </w:num>
  <w:num w:numId="10" w16cid:durableId="859122485">
    <w:abstractNumId w:val="34"/>
  </w:num>
  <w:num w:numId="11" w16cid:durableId="416681695">
    <w:abstractNumId w:val="10"/>
  </w:num>
  <w:num w:numId="12" w16cid:durableId="375396836">
    <w:abstractNumId w:val="30"/>
  </w:num>
  <w:num w:numId="13" w16cid:durableId="736631437">
    <w:abstractNumId w:val="12"/>
  </w:num>
  <w:num w:numId="14" w16cid:durableId="1584607542">
    <w:abstractNumId w:val="19"/>
  </w:num>
  <w:num w:numId="15" w16cid:durableId="1949239216">
    <w:abstractNumId w:val="7"/>
  </w:num>
  <w:num w:numId="16" w16cid:durableId="1687245264">
    <w:abstractNumId w:val="5"/>
  </w:num>
  <w:num w:numId="17" w16cid:durableId="1629817366">
    <w:abstractNumId w:val="26"/>
  </w:num>
  <w:num w:numId="18" w16cid:durableId="1285892081">
    <w:abstractNumId w:val="20"/>
  </w:num>
  <w:num w:numId="19" w16cid:durableId="2047870992">
    <w:abstractNumId w:val="2"/>
  </w:num>
  <w:num w:numId="20" w16cid:durableId="210465939">
    <w:abstractNumId w:val="28"/>
  </w:num>
  <w:num w:numId="21" w16cid:durableId="2106342624">
    <w:abstractNumId w:val="8"/>
  </w:num>
  <w:num w:numId="22" w16cid:durableId="1182090093">
    <w:abstractNumId w:val="24"/>
  </w:num>
  <w:num w:numId="23" w16cid:durableId="1261261340">
    <w:abstractNumId w:val="13"/>
  </w:num>
  <w:num w:numId="24" w16cid:durableId="1789927778">
    <w:abstractNumId w:val="21"/>
  </w:num>
  <w:num w:numId="25" w16cid:durableId="825822408">
    <w:abstractNumId w:val="9"/>
  </w:num>
  <w:num w:numId="26" w16cid:durableId="2051801599">
    <w:abstractNumId w:val="25"/>
  </w:num>
  <w:num w:numId="27" w16cid:durableId="1847594230">
    <w:abstractNumId w:val="27"/>
  </w:num>
  <w:num w:numId="28" w16cid:durableId="464930102">
    <w:abstractNumId w:val="29"/>
  </w:num>
  <w:num w:numId="29" w16cid:durableId="1452091129">
    <w:abstractNumId w:val="17"/>
  </w:num>
  <w:num w:numId="30" w16cid:durableId="559559286">
    <w:abstractNumId w:val="31"/>
  </w:num>
  <w:num w:numId="31" w16cid:durableId="1346908751">
    <w:abstractNumId w:val="22"/>
  </w:num>
  <w:num w:numId="32" w16cid:durableId="1426733889">
    <w:abstractNumId w:val="23"/>
  </w:num>
  <w:num w:numId="33" w16cid:durableId="1898274702">
    <w:abstractNumId w:val="33"/>
  </w:num>
  <w:num w:numId="34" w16cid:durableId="173809352">
    <w:abstractNumId w:val="16"/>
  </w:num>
  <w:num w:numId="35" w16cid:durableId="1535272347">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removePersonalInformation/>
  <w:removeDateAndTime/>
  <w:proofState w:spelling="clean" w:grammar="clean"/>
  <w:documentProtection w:edit="forms" w:enforcement="1"/>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0AC"/>
    <w:rsid w:val="00003943"/>
    <w:rsid w:val="00005095"/>
    <w:rsid w:val="0000585F"/>
    <w:rsid w:val="00005AE0"/>
    <w:rsid w:val="00005E4E"/>
    <w:rsid w:val="000067B1"/>
    <w:rsid w:val="00010339"/>
    <w:rsid w:val="000110BB"/>
    <w:rsid w:val="000121BE"/>
    <w:rsid w:val="0001240D"/>
    <w:rsid w:val="000149AE"/>
    <w:rsid w:val="00014B0D"/>
    <w:rsid w:val="000150D3"/>
    <w:rsid w:val="000164B9"/>
    <w:rsid w:val="000165CD"/>
    <w:rsid w:val="000224EC"/>
    <w:rsid w:val="00023C54"/>
    <w:rsid w:val="00025D5D"/>
    <w:rsid w:val="00025DBB"/>
    <w:rsid w:val="0002637B"/>
    <w:rsid w:val="00026B85"/>
    <w:rsid w:val="000311C5"/>
    <w:rsid w:val="000343D8"/>
    <w:rsid w:val="0003706D"/>
    <w:rsid w:val="00041BCA"/>
    <w:rsid w:val="000441CE"/>
    <w:rsid w:val="00046028"/>
    <w:rsid w:val="000468FB"/>
    <w:rsid w:val="000470C4"/>
    <w:rsid w:val="00050B81"/>
    <w:rsid w:val="00050E3D"/>
    <w:rsid w:val="00054518"/>
    <w:rsid w:val="000547C5"/>
    <w:rsid w:val="00054A4D"/>
    <w:rsid w:val="00054A74"/>
    <w:rsid w:val="0005755D"/>
    <w:rsid w:val="0006238E"/>
    <w:rsid w:val="0006246E"/>
    <w:rsid w:val="00062615"/>
    <w:rsid w:val="00064BF4"/>
    <w:rsid w:val="000663F9"/>
    <w:rsid w:val="0006751F"/>
    <w:rsid w:val="00067A22"/>
    <w:rsid w:val="000703D5"/>
    <w:rsid w:val="000705FA"/>
    <w:rsid w:val="000736F1"/>
    <w:rsid w:val="00073C33"/>
    <w:rsid w:val="000755AF"/>
    <w:rsid w:val="00076D21"/>
    <w:rsid w:val="0007733E"/>
    <w:rsid w:val="00077B3F"/>
    <w:rsid w:val="000815B1"/>
    <w:rsid w:val="000818DF"/>
    <w:rsid w:val="00082D4F"/>
    <w:rsid w:val="00084ED5"/>
    <w:rsid w:val="0008712A"/>
    <w:rsid w:val="00087BF0"/>
    <w:rsid w:val="00087E41"/>
    <w:rsid w:val="00090D46"/>
    <w:rsid w:val="000919EF"/>
    <w:rsid w:val="00091E56"/>
    <w:rsid w:val="00092620"/>
    <w:rsid w:val="000929D8"/>
    <w:rsid w:val="00093929"/>
    <w:rsid w:val="00097961"/>
    <w:rsid w:val="000A1107"/>
    <w:rsid w:val="000A3D55"/>
    <w:rsid w:val="000A475D"/>
    <w:rsid w:val="000A4CE3"/>
    <w:rsid w:val="000A4D1F"/>
    <w:rsid w:val="000A58D0"/>
    <w:rsid w:val="000A5C0F"/>
    <w:rsid w:val="000A6BF7"/>
    <w:rsid w:val="000A7CCF"/>
    <w:rsid w:val="000B0E2C"/>
    <w:rsid w:val="000B0F75"/>
    <w:rsid w:val="000B3D32"/>
    <w:rsid w:val="000B68C5"/>
    <w:rsid w:val="000C0B35"/>
    <w:rsid w:val="000C13FC"/>
    <w:rsid w:val="000C2B84"/>
    <w:rsid w:val="000C2CCE"/>
    <w:rsid w:val="000C3A4A"/>
    <w:rsid w:val="000C3B6A"/>
    <w:rsid w:val="000C44C2"/>
    <w:rsid w:val="000C6F64"/>
    <w:rsid w:val="000C7BB1"/>
    <w:rsid w:val="000D0C27"/>
    <w:rsid w:val="000D1CF6"/>
    <w:rsid w:val="000D27F4"/>
    <w:rsid w:val="000D398A"/>
    <w:rsid w:val="000D43B1"/>
    <w:rsid w:val="000D48D0"/>
    <w:rsid w:val="000D5331"/>
    <w:rsid w:val="000D5DC6"/>
    <w:rsid w:val="000D67E5"/>
    <w:rsid w:val="000D6942"/>
    <w:rsid w:val="000D7170"/>
    <w:rsid w:val="000E0A5C"/>
    <w:rsid w:val="000E2389"/>
    <w:rsid w:val="000E55D0"/>
    <w:rsid w:val="000E6A1F"/>
    <w:rsid w:val="000E6D62"/>
    <w:rsid w:val="000F2381"/>
    <w:rsid w:val="000F4FA0"/>
    <w:rsid w:val="000F72FB"/>
    <w:rsid w:val="00107616"/>
    <w:rsid w:val="001114B0"/>
    <w:rsid w:val="00111FB8"/>
    <w:rsid w:val="00113E6B"/>
    <w:rsid w:val="00115DC2"/>
    <w:rsid w:val="00117D77"/>
    <w:rsid w:val="00117EE5"/>
    <w:rsid w:val="00120B85"/>
    <w:rsid w:val="00124646"/>
    <w:rsid w:val="00124866"/>
    <w:rsid w:val="001249C7"/>
    <w:rsid w:val="00124AEA"/>
    <w:rsid w:val="001255B2"/>
    <w:rsid w:val="001264B5"/>
    <w:rsid w:val="001279CF"/>
    <w:rsid w:val="00130A44"/>
    <w:rsid w:val="0013116F"/>
    <w:rsid w:val="00131D56"/>
    <w:rsid w:val="00132427"/>
    <w:rsid w:val="00132CCC"/>
    <w:rsid w:val="0013549C"/>
    <w:rsid w:val="00135A98"/>
    <w:rsid w:val="00135BE6"/>
    <w:rsid w:val="001370EF"/>
    <w:rsid w:val="00137928"/>
    <w:rsid w:val="00140CC9"/>
    <w:rsid w:val="001426BA"/>
    <w:rsid w:val="001434DC"/>
    <w:rsid w:val="001443E5"/>
    <w:rsid w:val="00151736"/>
    <w:rsid w:val="00151FBA"/>
    <w:rsid w:val="00153805"/>
    <w:rsid w:val="00153A69"/>
    <w:rsid w:val="0015466E"/>
    <w:rsid w:val="00154E43"/>
    <w:rsid w:val="00155E32"/>
    <w:rsid w:val="00156524"/>
    <w:rsid w:val="0015668E"/>
    <w:rsid w:val="00160125"/>
    <w:rsid w:val="001603D1"/>
    <w:rsid w:val="001621C7"/>
    <w:rsid w:val="00162420"/>
    <w:rsid w:val="00162EA9"/>
    <w:rsid w:val="00163FFD"/>
    <w:rsid w:val="00164785"/>
    <w:rsid w:val="001650C3"/>
    <w:rsid w:val="0016764F"/>
    <w:rsid w:val="001700A6"/>
    <w:rsid w:val="00170401"/>
    <w:rsid w:val="00170D22"/>
    <w:rsid w:val="00170E54"/>
    <w:rsid w:val="00171686"/>
    <w:rsid w:val="00172195"/>
    <w:rsid w:val="0017264A"/>
    <w:rsid w:val="00172F52"/>
    <w:rsid w:val="00173692"/>
    <w:rsid w:val="0017525B"/>
    <w:rsid w:val="0017643A"/>
    <w:rsid w:val="00184717"/>
    <w:rsid w:val="0018607D"/>
    <w:rsid w:val="0018705F"/>
    <w:rsid w:val="0019041E"/>
    <w:rsid w:val="00192061"/>
    <w:rsid w:val="0019322B"/>
    <w:rsid w:val="00193513"/>
    <w:rsid w:val="001942EB"/>
    <w:rsid w:val="001960E4"/>
    <w:rsid w:val="001A0D0A"/>
    <w:rsid w:val="001A3732"/>
    <w:rsid w:val="001A433E"/>
    <w:rsid w:val="001A4407"/>
    <w:rsid w:val="001A4433"/>
    <w:rsid w:val="001A5E99"/>
    <w:rsid w:val="001B0883"/>
    <w:rsid w:val="001B18D5"/>
    <w:rsid w:val="001B70F9"/>
    <w:rsid w:val="001C1B05"/>
    <w:rsid w:val="001C3703"/>
    <w:rsid w:val="001C4A75"/>
    <w:rsid w:val="001C6F56"/>
    <w:rsid w:val="001D0CB6"/>
    <w:rsid w:val="001D13B5"/>
    <w:rsid w:val="001D1EAB"/>
    <w:rsid w:val="001D4B86"/>
    <w:rsid w:val="001D7FB1"/>
    <w:rsid w:val="001E131A"/>
    <w:rsid w:val="001E22FC"/>
    <w:rsid w:val="001E2D51"/>
    <w:rsid w:val="001E3FE3"/>
    <w:rsid w:val="001E475F"/>
    <w:rsid w:val="001E4A3E"/>
    <w:rsid w:val="001E4BBA"/>
    <w:rsid w:val="001E4BDC"/>
    <w:rsid w:val="001E4D10"/>
    <w:rsid w:val="001E5CC5"/>
    <w:rsid w:val="001F00C9"/>
    <w:rsid w:val="001F019C"/>
    <w:rsid w:val="001F02FF"/>
    <w:rsid w:val="001F09BE"/>
    <w:rsid w:val="001F12DF"/>
    <w:rsid w:val="001F133D"/>
    <w:rsid w:val="001F22D0"/>
    <w:rsid w:val="001F54BA"/>
    <w:rsid w:val="001F55AC"/>
    <w:rsid w:val="001F73D7"/>
    <w:rsid w:val="00201C14"/>
    <w:rsid w:val="0020258A"/>
    <w:rsid w:val="002025BD"/>
    <w:rsid w:val="00205D3B"/>
    <w:rsid w:val="0021096E"/>
    <w:rsid w:val="002121A3"/>
    <w:rsid w:val="00212B16"/>
    <w:rsid w:val="00212D5F"/>
    <w:rsid w:val="00212FBF"/>
    <w:rsid w:val="00214DF3"/>
    <w:rsid w:val="00214E0E"/>
    <w:rsid w:val="00215363"/>
    <w:rsid w:val="0021667E"/>
    <w:rsid w:val="00221038"/>
    <w:rsid w:val="002215E1"/>
    <w:rsid w:val="00224E08"/>
    <w:rsid w:val="00227383"/>
    <w:rsid w:val="00227ECD"/>
    <w:rsid w:val="00231FDE"/>
    <w:rsid w:val="002327AB"/>
    <w:rsid w:val="00233403"/>
    <w:rsid w:val="0023589C"/>
    <w:rsid w:val="00236FC4"/>
    <w:rsid w:val="00237DC2"/>
    <w:rsid w:val="00237F2C"/>
    <w:rsid w:val="00240975"/>
    <w:rsid w:val="002409D6"/>
    <w:rsid w:val="0024211C"/>
    <w:rsid w:val="00245BBE"/>
    <w:rsid w:val="00245E95"/>
    <w:rsid w:val="002513C9"/>
    <w:rsid w:val="00253411"/>
    <w:rsid w:val="00253B62"/>
    <w:rsid w:val="00254A62"/>
    <w:rsid w:val="00254B5B"/>
    <w:rsid w:val="0025631E"/>
    <w:rsid w:val="00257955"/>
    <w:rsid w:val="00260005"/>
    <w:rsid w:val="00262E3D"/>
    <w:rsid w:val="00265EA2"/>
    <w:rsid w:val="0026697E"/>
    <w:rsid w:val="00266ED1"/>
    <w:rsid w:val="00267C47"/>
    <w:rsid w:val="00271371"/>
    <w:rsid w:val="002720D6"/>
    <w:rsid w:val="00272B6A"/>
    <w:rsid w:val="00272F8A"/>
    <w:rsid w:val="00274011"/>
    <w:rsid w:val="00274076"/>
    <w:rsid w:val="00274BC2"/>
    <w:rsid w:val="002761E3"/>
    <w:rsid w:val="00276737"/>
    <w:rsid w:val="00276912"/>
    <w:rsid w:val="00277CFC"/>
    <w:rsid w:val="00280BF3"/>
    <w:rsid w:val="00280D4A"/>
    <w:rsid w:val="00282B0E"/>
    <w:rsid w:val="00282B55"/>
    <w:rsid w:val="0028432A"/>
    <w:rsid w:val="002850FD"/>
    <w:rsid w:val="00285DD2"/>
    <w:rsid w:val="00285DFC"/>
    <w:rsid w:val="00287917"/>
    <w:rsid w:val="002910C0"/>
    <w:rsid w:val="00291D16"/>
    <w:rsid w:val="00291FB7"/>
    <w:rsid w:val="00292FD0"/>
    <w:rsid w:val="002954E1"/>
    <w:rsid w:val="00296D38"/>
    <w:rsid w:val="00296DED"/>
    <w:rsid w:val="0029746B"/>
    <w:rsid w:val="002A20A5"/>
    <w:rsid w:val="002A27C1"/>
    <w:rsid w:val="002A2F03"/>
    <w:rsid w:val="002A2F3D"/>
    <w:rsid w:val="002A3585"/>
    <w:rsid w:val="002A48D6"/>
    <w:rsid w:val="002A518C"/>
    <w:rsid w:val="002A5F48"/>
    <w:rsid w:val="002B10B9"/>
    <w:rsid w:val="002B23F8"/>
    <w:rsid w:val="002B29FA"/>
    <w:rsid w:val="002B2E4C"/>
    <w:rsid w:val="002B313B"/>
    <w:rsid w:val="002B325B"/>
    <w:rsid w:val="002C270F"/>
    <w:rsid w:val="002C2825"/>
    <w:rsid w:val="002C4336"/>
    <w:rsid w:val="002C44B9"/>
    <w:rsid w:val="002C7601"/>
    <w:rsid w:val="002D1DF5"/>
    <w:rsid w:val="002D3A06"/>
    <w:rsid w:val="002D5DC9"/>
    <w:rsid w:val="002D5E93"/>
    <w:rsid w:val="002D696F"/>
    <w:rsid w:val="002D75FC"/>
    <w:rsid w:val="002E011F"/>
    <w:rsid w:val="002E1531"/>
    <w:rsid w:val="002E1BB7"/>
    <w:rsid w:val="002E219F"/>
    <w:rsid w:val="002E45E7"/>
    <w:rsid w:val="002E4D8E"/>
    <w:rsid w:val="002E5C8E"/>
    <w:rsid w:val="002F1580"/>
    <w:rsid w:val="002F1D36"/>
    <w:rsid w:val="002F3AD4"/>
    <w:rsid w:val="002F50D2"/>
    <w:rsid w:val="002F78B6"/>
    <w:rsid w:val="003018D8"/>
    <w:rsid w:val="00301F76"/>
    <w:rsid w:val="00302024"/>
    <w:rsid w:val="0030228B"/>
    <w:rsid w:val="00303C9C"/>
    <w:rsid w:val="003040FE"/>
    <w:rsid w:val="003063F6"/>
    <w:rsid w:val="00306BE4"/>
    <w:rsid w:val="0030710F"/>
    <w:rsid w:val="003123C2"/>
    <w:rsid w:val="0031388B"/>
    <w:rsid w:val="00314DA6"/>
    <w:rsid w:val="00314FB8"/>
    <w:rsid w:val="003160AC"/>
    <w:rsid w:val="00316E1B"/>
    <w:rsid w:val="0031701D"/>
    <w:rsid w:val="003178CA"/>
    <w:rsid w:val="0032068A"/>
    <w:rsid w:val="00320A65"/>
    <w:rsid w:val="00321CA7"/>
    <w:rsid w:val="00321F47"/>
    <w:rsid w:val="0032454C"/>
    <w:rsid w:val="003246B4"/>
    <w:rsid w:val="00326DF5"/>
    <w:rsid w:val="00327AA6"/>
    <w:rsid w:val="00327F07"/>
    <w:rsid w:val="0033111A"/>
    <w:rsid w:val="00333D6B"/>
    <w:rsid w:val="00334AA3"/>
    <w:rsid w:val="00335A80"/>
    <w:rsid w:val="00336B9B"/>
    <w:rsid w:val="003371F8"/>
    <w:rsid w:val="003373BD"/>
    <w:rsid w:val="00340304"/>
    <w:rsid w:val="00342F60"/>
    <w:rsid w:val="00343971"/>
    <w:rsid w:val="00344515"/>
    <w:rsid w:val="00345375"/>
    <w:rsid w:val="003469D7"/>
    <w:rsid w:val="00346F2C"/>
    <w:rsid w:val="00347FD6"/>
    <w:rsid w:val="00350359"/>
    <w:rsid w:val="003507B8"/>
    <w:rsid w:val="00350E42"/>
    <w:rsid w:val="0035159A"/>
    <w:rsid w:val="00352D86"/>
    <w:rsid w:val="003543E6"/>
    <w:rsid w:val="003547B0"/>
    <w:rsid w:val="00355B79"/>
    <w:rsid w:val="00356014"/>
    <w:rsid w:val="003572B4"/>
    <w:rsid w:val="00357AE6"/>
    <w:rsid w:val="00361CF0"/>
    <w:rsid w:val="003629D6"/>
    <w:rsid w:val="00362B93"/>
    <w:rsid w:val="00362C07"/>
    <w:rsid w:val="0036400F"/>
    <w:rsid w:val="00367DB5"/>
    <w:rsid w:val="00371BD6"/>
    <w:rsid w:val="0037523C"/>
    <w:rsid w:val="00376D69"/>
    <w:rsid w:val="00380639"/>
    <w:rsid w:val="00382E81"/>
    <w:rsid w:val="00382EBA"/>
    <w:rsid w:val="00385302"/>
    <w:rsid w:val="00385720"/>
    <w:rsid w:val="00387D5A"/>
    <w:rsid w:val="0039189C"/>
    <w:rsid w:val="00392BF7"/>
    <w:rsid w:val="0039301E"/>
    <w:rsid w:val="00393957"/>
    <w:rsid w:val="003940AD"/>
    <w:rsid w:val="00394C6A"/>
    <w:rsid w:val="00396EEC"/>
    <w:rsid w:val="003A094F"/>
    <w:rsid w:val="003A0CB5"/>
    <w:rsid w:val="003A29FD"/>
    <w:rsid w:val="003A3526"/>
    <w:rsid w:val="003A3856"/>
    <w:rsid w:val="003A5F8D"/>
    <w:rsid w:val="003B24C9"/>
    <w:rsid w:val="003B694F"/>
    <w:rsid w:val="003C10BC"/>
    <w:rsid w:val="003C1AA4"/>
    <w:rsid w:val="003C40A0"/>
    <w:rsid w:val="003C4D38"/>
    <w:rsid w:val="003C4DB6"/>
    <w:rsid w:val="003C7037"/>
    <w:rsid w:val="003C7760"/>
    <w:rsid w:val="003D0373"/>
    <w:rsid w:val="003D2D7B"/>
    <w:rsid w:val="003E0927"/>
    <w:rsid w:val="003E11AF"/>
    <w:rsid w:val="003E1303"/>
    <w:rsid w:val="003E2C1D"/>
    <w:rsid w:val="003E3364"/>
    <w:rsid w:val="003E52E0"/>
    <w:rsid w:val="003E5E49"/>
    <w:rsid w:val="003E5F3A"/>
    <w:rsid w:val="003E6545"/>
    <w:rsid w:val="003F2B2B"/>
    <w:rsid w:val="003F6246"/>
    <w:rsid w:val="004030FA"/>
    <w:rsid w:val="004037C8"/>
    <w:rsid w:val="00403DED"/>
    <w:rsid w:val="004045A8"/>
    <w:rsid w:val="00410A12"/>
    <w:rsid w:val="0041351A"/>
    <w:rsid w:val="004139BD"/>
    <w:rsid w:val="00416992"/>
    <w:rsid w:val="004169CD"/>
    <w:rsid w:val="00417409"/>
    <w:rsid w:val="00417DDD"/>
    <w:rsid w:val="0042177E"/>
    <w:rsid w:val="00422944"/>
    <w:rsid w:val="00422BAE"/>
    <w:rsid w:val="0042314D"/>
    <w:rsid w:val="00425C29"/>
    <w:rsid w:val="00426209"/>
    <w:rsid w:val="00427F4C"/>
    <w:rsid w:val="00430A14"/>
    <w:rsid w:val="00431522"/>
    <w:rsid w:val="004321FA"/>
    <w:rsid w:val="00432B06"/>
    <w:rsid w:val="004340EF"/>
    <w:rsid w:val="00435C76"/>
    <w:rsid w:val="00436265"/>
    <w:rsid w:val="0043674F"/>
    <w:rsid w:val="00436914"/>
    <w:rsid w:val="00438E41"/>
    <w:rsid w:val="00441436"/>
    <w:rsid w:val="00441680"/>
    <w:rsid w:val="00442ACF"/>
    <w:rsid w:val="00442F6A"/>
    <w:rsid w:val="00445249"/>
    <w:rsid w:val="00445DA1"/>
    <w:rsid w:val="00447075"/>
    <w:rsid w:val="004505F7"/>
    <w:rsid w:val="0045402B"/>
    <w:rsid w:val="004548D7"/>
    <w:rsid w:val="0045661E"/>
    <w:rsid w:val="00456801"/>
    <w:rsid w:val="00457854"/>
    <w:rsid w:val="00457AB7"/>
    <w:rsid w:val="0046028B"/>
    <w:rsid w:val="00460886"/>
    <w:rsid w:val="00462088"/>
    <w:rsid w:val="004636CB"/>
    <w:rsid w:val="00464873"/>
    <w:rsid w:val="00464F70"/>
    <w:rsid w:val="0046674A"/>
    <w:rsid w:val="004678D6"/>
    <w:rsid w:val="00470B37"/>
    <w:rsid w:val="0047578C"/>
    <w:rsid w:val="0047678B"/>
    <w:rsid w:val="00480F81"/>
    <w:rsid w:val="00480FB0"/>
    <w:rsid w:val="00481AC0"/>
    <w:rsid w:val="004835CA"/>
    <w:rsid w:val="0048434B"/>
    <w:rsid w:val="00485918"/>
    <w:rsid w:val="00490169"/>
    <w:rsid w:val="00490D0E"/>
    <w:rsid w:val="00491581"/>
    <w:rsid w:val="004926BA"/>
    <w:rsid w:val="0049288E"/>
    <w:rsid w:val="0049475C"/>
    <w:rsid w:val="004951D7"/>
    <w:rsid w:val="004963D6"/>
    <w:rsid w:val="004969F8"/>
    <w:rsid w:val="00497068"/>
    <w:rsid w:val="00497A39"/>
    <w:rsid w:val="004A0BB5"/>
    <w:rsid w:val="004A28EB"/>
    <w:rsid w:val="004A368A"/>
    <w:rsid w:val="004A394E"/>
    <w:rsid w:val="004A500C"/>
    <w:rsid w:val="004A5015"/>
    <w:rsid w:val="004A5682"/>
    <w:rsid w:val="004A56E3"/>
    <w:rsid w:val="004A5A92"/>
    <w:rsid w:val="004B1079"/>
    <w:rsid w:val="004B17ED"/>
    <w:rsid w:val="004B202C"/>
    <w:rsid w:val="004C11E6"/>
    <w:rsid w:val="004C25F1"/>
    <w:rsid w:val="004C3648"/>
    <w:rsid w:val="004C3718"/>
    <w:rsid w:val="004C3F6D"/>
    <w:rsid w:val="004C49AC"/>
    <w:rsid w:val="004C6A3C"/>
    <w:rsid w:val="004C6BBF"/>
    <w:rsid w:val="004D0ECC"/>
    <w:rsid w:val="004D1BBA"/>
    <w:rsid w:val="004D2091"/>
    <w:rsid w:val="004D43B2"/>
    <w:rsid w:val="004D4671"/>
    <w:rsid w:val="004D7F3D"/>
    <w:rsid w:val="004E007B"/>
    <w:rsid w:val="004E21B6"/>
    <w:rsid w:val="004E4F09"/>
    <w:rsid w:val="004E6316"/>
    <w:rsid w:val="004E6553"/>
    <w:rsid w:val="004E66AA"/>
    <w:rsid w:val="004F3779"/>
    <w:rsid w:val="004F4CAF"/>
    <w:rsid w:val="004F52F2"/>
    <w:rsid w:val="004F58A6"/>
    <w:rsid w:val="00501647"/>
    <w:rsid w:val="00505781"/>
    <w:rsid w:val="005060AC"/>
    <w:rsid w:val="005065EB"/>
    <w:rsid w:val="005067A1"/>
    <w:rsid w:val="005107AB"/>
    <w:rsid w:val="005108C2"/>
    <w:rsid w:val="00512D69"/>
    <w:rsid w:val="005144D5"/>
    <w:rsid w:val="005162D4"/>
    <w:rsid w:val="00520F09"/>
    <w:rsid w:val="00521771"/>
    <w:rsid w:val="005237DE"/>
    <w:rsid w:val="00524E0D"/>
    <w:rsid w:val="00524F0C"/>
    <w:rsid w:val="00525FC2"/>
    <w:rsid w:val="00527196"/>
    <w:rsid w:val="005275F7"/>
    <w:rsid w:val="00527E19"/>
    <w:rsid w:val="0053003F"/>
    <w:rsid w:val="00530F95"/>
    <w:rsid w:val="00532A0D"/>
    <w:rsid w:val="0053332E"/>
    <w:rsid w:val="005340CD"/>
    <w:rsid w:val="005343D2"/>
    <w:rsid w:val="005346C4"/>
    <w:rsid w:val="00535555"/>
    <w:rsid w:val="00535B3E"/>
    <w:rsid w:val="0053722E"/>
    <w:rsid w:val="00537691"/>
    <w:rsid w:val="00537786"/>
    <w:rsid w:val="00537B18"/>
    <w:rsid w:val="0054032D"/>
    <w:rsid w:val="00542893"/>
    <w:rsid w:val="0054304B"/>
    <w:rsid w:val="00543A54"/>
    <w:rsid w:val="005457C3"/>
    <w:rsid w:val="00550833"/>
    <w:rsid w:val="00550A4C"/>
    <w:rsid w:val="00551392"/>
    <w:rsid w:val="00552726"/>
    <w:rsid w:val="00553249"/>
    <w:rsid w:val="00554F8F"/>
    <w:rsid w:val="00555CB3"/>
    <w:rsid w:val="005577E3"/>
    <w:rsid w:val="00561665"/>
    <w:rsid w:val="00565043"/>
    <w:rsid w:val="00566350"/>
    <w:rsid w:val="005669B7"/>
    <w:rsid w:val="00566ABD"/>
    <w:rsid w:val="00566CDB"/>
    <w:rsid w:val="0056706C"/>
    <w:rsid w:val="00567C6D"/>
    <w:rsid w:val="00571FF1"/>
    <w:rsid w:val="005727B2"/>
    <w:rsid w:val="00573039"/>
    <w:rsid w:val="00574172"/>
    <w:rsid w:val="005741BD"/>
    <w:rsid w:val="00574671"/>
    <w:rsid w:val="005757EF"/>
    <w:rsid w:val="00576355"/>
    <w:rsid w:val="005763C8"/>
    <w:rsid w:val="00576D86"/>
    <w:rsid w:val="0058074D"/>
    <w:rsid w:val="00581051"/>
    <w:rsid w:val="00581CEA"/>
    <w:rsid w:val="00584EF7"/>
    <w:rsid w:val="0058545E"/>
    <w:rsid w:val="00587393"/>
    <w:rsid w:val="00587C21"/>
    <w:rsid w:val="005907F1"/>
    <w:rsid w:val="005923D6"/>
    <w:rsid w:val="0059381E"/>
    <w:rsid w:val="0059558B"/>
    <w:rsid w:val="00596569"/>
    <w:rsid w:val="00597138"/>
    <w:rsid w:val="005A082F"/>
    <w:rsid w:val="005A1D6E"/>
    <w:rsid w:val="005A3169"/>
    <w:rsid w:val="005A48BC"/>
    <w:rsid w:val="005A5258"/>
    <w:rsid w:val="005A76BC"/>
    <w:rsid w:val="005A793A"/>
    <w:rsid w:val="005B020A"/>
    <w:rsid w:val="005B113A"/>
    <w:rsid w:val="005B161B"/>
    <w:rsid w:val="005B1BC6"/>
    <w:rsid w:val="005B248C"/>
    <w:rsid w:val="005B2A0C"/>
    <w:rsid w:val="005B385B"/>
    <w:rsid w:val="005B48D4"/>
    <w:rsid w:val="005B4A5B"/>
    <w:rsid w:val="005B7E96"/>
    <w:rsid w:val="005C24C7"/>
    <w:rsid w:val="005C2839"/>
    <w:rsid w:val="005C2F1E"/>
    <w:rsid w:val="005C5A8D"/>
    <w:rsid w:val="005C605E"/>
    <w:rsid w:val="005C6451"/>
    <w:rsid w:val="005D0C1C"/>
    <w:rsid w:val="005D0EFA"/>
    <w:rsid w:val="005D1F25"/>
    <w:rsid w:val="005D36F1"/>
    <w:rsid w:val="005D4D16"/>
    <w:rsid w:val="005D5CFC"/>
    <w:rsid w:val="005D795B"/>
    <w:rsid w:val="005E19D1"/>
    <w:rsid w:val="005E22AD"/>
    <w:rsid w:val="005E298B"/>
    <w:rsid w:val="005E7A64"/>
    <w:rsid w:val="005F0017"/>
    <w:rsid w:val="005F013C"/>
    <w:rsid w:val="005F03CE"/>
    <w:rsid w:val="005F3BC1"/>
    <w:rsid w:val="005F4319"/>
    <w:rsid w:val="005F9084"/>
    <w:rsid w:val="00601631"/>
    <w:rsid w:val="00601D7C"/>
    <w:rsid w:val="0060239A"/>
    <w:rsid w:val="00602477"/>
    <w:rsid w:val="0060281C"/>
    <w:rsid w:val="00602AA3"/>
    <w:rsid w:val="0060334F"/>
    <w:rsid w:val="006035D8"/>
    <w:rsid w:val="00604A17"/>
    <w:rsid w:val="00605DCC"/>
    <w:rsid w:val="00606EA9"/>
    <w:rsid w:val="00610AFF"/>
    <w:rsid w:val="006112BB"/>
    <w:rsid w:val="00612367"/>
    <w:rsid w:val="00614048"/>
    <w:rsid w:val="00615938"/>
    <w:rsid w:val="00616A7D"/>
    <w:rsid w:val="00620B3F"/>
    <w:rsid w:val="0062121B"/>
    <w:rsid w:val="00622D49"/>
    <w:rsid w:val="00624B39"/>
    <w:rsid w:val="0062521E"/>
    <w:rsid w:val="0062566B"/>
    <w:rsid w:val="00625F87"/>
    <w:rsid w:val="006268BB"/>
    <w:rsid w:val="0062733C"/>
    <w:rsid w:val="0062760E"/>
    <w:rsid w:val="00627ED6"/>
    <w:rsid w:val="00627F90"/>
    <w:rsid w:val="00630D66"/>
    <w:rsid w:val="00631649"/>
    <w:rsid w:val="006321AC"/>
    <w:rsid w:val="0063267A"/>
    <w:rsid w:val="006333DE"/>
    <w:rsid w:val="00633658"/>
    <w:rsid w:val="00634601"/>
    <w:rsid w:val="00634738"/>
    <w:rsid w:val="00635325"/>
    <w:rsid w:val="00635683"/>
    <w:rsid w:val="00637547"/>
    <w:rsid w:val="0064591A"/>
    <w:rsid w:val="0064594C"/>
    <w:rsid w:val="00646841"/>
    <w:rsid w:val="00646B3B"/>
    <w:rsid w:val="00650E0E"/>
    <w:rsid w:val="0065195A"/>
    <w:rsid w:val="006523CE"/>
    <w:rsid w:val="00654EF6"/>
    <w:rsid w:val="0065634F"/>
    <w:rsid w:val="00656401"/>
    <w:rsid w:val="006622C9"/>
    <w:rsid w:val="00662747"/>
    <w:rsid w:val="006638E7"/>
    <w:rsid w:val="00665466"/>
    <w:rsid w:val="006654C5"/>
    <w:rsid w:val="0066757F"/>
    <w:rsid w:val="006711E8"/>
    <w:rsid w:val="006714BB"/>
    <w:rsid w:val="0067178F"/>
    <w:rsid w:val="006736DA"/>
    <w:rsid w:val="006751F1"/>
    <w:rsid w:val="00675EF1"/>
    <w:rsid w:val="006761A4"/>
    <w:rsid w:val="006807DA"/>
    <w:rsid w:val="006819D8"/>
    <w:rsid w:val="00687587"/>
    <w:rsid w:val="006875C9"/>
    <w:rsid w:val="00690537"/>
    <w:rsid w:val="00690E80"/>
    <w:rsid w:val="00691B91"/>
    <w:rsid w:val="00693651"/>
    <w:rsid w:val="00693FF7"/>
    <w:rsid w:val="006942D4"/>
    <w:rsid w:val="00695CCC"/>
    <w:rsid w:val="006A0441"/>
    <w:rsid w:val="006A0805"/>
    <w:rsid w:val="006A2FB5"/>
    <w:rsid w:val="006A3A7C"/>
    <w:rsid w:val="006A3D3B"/>
    <w:rsid w:val="006A3DED"/>
    <w:rsid w:val="006A435F"/>
    <w:rsid w:val="006A75F0"/>
    <w:rsid w:val="006A76CB"/>
    <w:rsid w:val="006B0785"/>
    <w:rsid w:val="006B103A"/>
    <w:rsid w:val="006B2DCB"/>
    <w:rsid w:val="006B4DBD"/>
    <w:rsid w:val="006B52AC"/>
    <w:rsid w:val="006B554E"/>
    <w:rsid w:val="006B6D6B"/>
    <w:rsid w:val="006B78F0"/>
    <w:rsid w:val="006C1864"/>
    <w:rsid w:val="006C3483"/>
    <w:rsid w:val="006C3A7B"/>
    <w:rsid w:val="006C40C1"/>
    <w:rsid w:val="006C5528"/>
    <w:rsid w:val="006C5D72"/>
    <w:rsid w:val="006C5E61"/>
    <w:rsid w:val="006C6860"/>
    <w:rsid w:val="006D239C"/>
    <w:rsid w:val="006D68AC"/>
    <w:rsid w:val="006D7410"/>
    <w:rsid w:val="006E0C3C"/>
    <w:rsid w:val="006E12BB"/>
    <w:rsid w:val="006E3C90"/>
    <w:rsid w:val="006E4370"/>
    <w:rsid w:val="006E4A17"/>
    <w:rsid w:val="006E4B7F"/>
    <w:rsid w:val="006E5415"/>
    <w:rsid w:val="006E563D"/>
    <w:rsid w:val="006E678E"/>
    <w:rsid w:val="006E6795"/>
    <w:rsid w:val="006E686F"/>
    <w:rsid w:val="006E7562"/>
    <w:rsid w:val="006E774C"/>
    <w:rsid w:val="006F069C"/>
    <w:rsid w:val="006F4611"/>
    <w:rsid w:val="006F6AE4"/>
    <w:rsid w:val="006F752A"/>
    <w:rsid w:val="006F77B3"/>
    <w:rsid w:val="00700F19"/>
    <w:rsid w:val="007012CB"/>
    <w:rsid w:val="00702177"/>
    <w:rsid w:val="0071212D"/>
    <w:rsid w:val="007122FE"/>
    <w:rsid w:val="0071295E"/>
    <w:rsid w:val="00712A93"/>
    <w:rsid w:val="0071308B"/>
    <w:rsid w:val="007133F7"/>
    <w:rsid w:val="007135D2"/>
    <w:rsid w:val="007138AB"/>
    <w:rsid w:val="007175BE"/>
    <w:rsid w:val="007218BE"/>
    <w:rsid w:val="00725FE7"/>
    <w:rsid w:val="00727535"/>
    <w:rsid w:val="00730E0F"/>
    <w:rsid w:val="00731FBD"/>
    <w:rsid w:val="00732B27"/>
    <w:rsid w:val="00735053"/>
    <w:rsid w:val="00737B4E"/>
    <w:rsid w:val="007402D1"/>
    <w:rsid w:val="00744A21"/>
    <w:rsid w:val="00746C15"/>
    <w:rsid w:val="007511F6"/>
    <w:rsid w:val="00751E49"/>
    <w:rsid w:val="00752069"/>
    <w:rsid w:val="00754D58"/>
    <w:rsid w:val="00754D72"/>
    <w:rsid w:val="00755DB0"/>
    <w:rsid w:val="00756167"/>
    <w:rsid w:val="00756665"/>
    <w:rsid w:val="00757281"/>
    <w:rsid w:val="007601BA"/>
    <w:rsid w:val="00760D98"/>
    <w:rsid w:val="00761260"/>
    <w:rsid w:val="00761C97"/>
    <w:rsid w:val="00761E26"/>
    <w:rsid w:val="0076222A"/>
    <w:rsid w:val="007623DA"/>
    <w:rsid w:val="007634C0"/>
    <w:rsid w:val="00763D33"/>
    <w:rsid w:val="007646C0"/>
    <w:rsid w:val="00764930"/>
    <w:rsid w:val="00764D69"/>
    <w:rsid w:val="007655E8"/>
    <w:rsid w:val="00766828"/>
    <w:rsid w:val="00770F0A"/>
    <w:rsid w:val="00772B11"/>
    <w:rsid w:val="00775140"/>
    <w:rsid w:val="0078036B"/>
    <w:rsid w:val="007812DE"/>
    <w:rsid w:val="00783A1F"/>
    <w:rsid w:val="0078448A"/>
    <w:rsid w:val="00784C2C"/>
    <w:rsid w:val="00787224"/>
    <w:rsid w:val="007875F8"/>
    <w:rsid w:val="00787A3E"/>
    <w:rsid w:val="00795348"/>
    <w:rsid w:val="007957E6"/>
    <w:rsid w:val="007976D8"/>
    <w:rsid w:val="007A025A"/>
    <w:rsid w:val="007A3A0B"/>
    <w:rsid w:val="007A6139"/>
    <w:rsid w:val="007A68A8"/>
    <w:rsid w:val="007A6E43"/>
    <w:rsid w:val="007A7F80"/>
    <w:rsid w:val="007B07BE"/>
    <w:rsid w:val="007B0C46"/>
    <w:rsid w:val="007B1249"/>
    <w:rsid w:val="007B1764"/>
    <w:rsid w:val="007B1B97"/>
    <w:rsid w:val="007B257B"/>
    <w:rsid w:val="007B2EDE"/>
    <w:rsid w:val="007B31B5"/>
    <w:rsid w:val="007B3572"/>
    <w:rsid w:val="007B7534"/>
    <w:rsid w:val="007B7D24"/>
    <w:rsid w:val="007C29A2"/>
    <w:rsid w:val="007C2E80"/>
    <w:rsid w:val="007C6780"/>
    <w:rsid w:val="007C6B2F"/>
    <w:rsid w:val="007C77C0"/>
    <w:rsid w:val="007C7B6B"/>
    <w:rsid w:val="007D012A"/>
    <w:rsid w:val="007D025E"/>
    <w:rsid w:val="007D0CEC"/>
    <w:rsid w:val="007D13DD"/>
    <w:rsid w:val="007D335A"/>
    <w:rsid w:val="007D3DD0"/>
    <w:rsid w:val="007D551A"/>
    <w:rsid w:val="007D5AEC"/>
    <w:rsid w:val="007E1734"/>
    <w:rsid w:val="007E3A6F"/>
    <w:rsid w:val="007E3E81"/>
    <w:rsid w:val="007E66C0"/>
    <w:rsid w:val="007E7415"/>
    <w:rsid w:val="007E79FE"/>
    <w:rsid w:val="007F2819"/>
    <w:rsid w:val="007F2965"/>
    <w:rsid w:val="007F2C27"/>
    <w:rsid w:val="007F2D32"/>
    <w:rsid w:val="007F2FDF"/>
    <w:rsid w:val="007F413C"/>
    <w:rsid w:val="007F4C82"/>
    <w:rsid w:val="007F5850"/>
    <w:rsid w:val="007F5B93"/>
    <w:rsid w:val="007F5BDB"/>
    <w:rsid w:val="007F5E7B"/>
    <w:rsid w:val="007F6A10"/>
    <w:rsid w:val="00800161"/>
    <w:rsid w:val="008007CC"/>
    <w:rsid w:val="00800E17"/>
    <w:rsid w:val="00801705"/>
    <w:rsid w:val="0080271C"/>
    <w:rsid w:val="00804FFD"/>
    <w:rsid w:val="008070E9"/>
    <w:rsid w:val="008075A8"/>
    <w:rsid w:val="00810ED8"/>
    <w:rsid w:val="00814F06"/>
    <w:rsid w:val="0081646E"/>
    <w:rsid w:val="0081727B"/>
    <w:rsid w:val="00817AB1"/>
    <w:rsid w:val="008208DD"/>
    <w:rsid w:val="0082091F"/>
    <w:rsid w:val="00822D19"/>
    <w:rsid w:val="00823F4E"/>
    <w:rsid w:val="00825AC9"/>
    <w:rsid w:val="00826434"/>
    <w:rsid w:val="00826DD0"/>
    <w:rsid w:val="0083080C"/>
    <w:rsid w:val="00831F9C"/>
    <w:rsid w:val="00832D05"/>
    <w:rsid w:val="00833348"/>
    <w:rsid w:val="00834668"/>
    <w:rsid w:val="00834C9C"/>
    <w:rsid w:val="00836F67"/>
    <w:rsid w:val="008371F9"/>
    <w:rsid w:val="00837F44"/>
    <w:rsid w:val="00840A93"/>
    <w:rsid w:val="008415EB"/>
    <w:rsid w:val="008424DF"/>
    <w:rsid w:val="00842B72"/>
    <w:rsid w:val="0084427B"/>
    <w:rsid w:val="0084518E"/>
    <w:rsid w:val="008475F7"/>
    <w:rsid w:val="008508F9"/>
    <w:rsid w:val="00850934"/>
    <w:rsid w:val="00852CDF"/>
    <w:rsid w:val="00853660"/>
    <w:rsid w:val="00854E7E"/>
    <w:rsid w:val="008568D4"/>
    <w:rsid w:val="0086083D"/>
    <w:rsid w:val="00861787"/>
    <w:rsid w:val="008620E8"/>
    <w:rsid w:val="008646FB"/>
    <w:rsid w:val="008675E9"/>
    <w:rsid w:val="0087025B"/>
    <w:rsid w:val="008725BB"/>
    <w:rsid w:val="008732C2"/>
    <w:rsid w:val="008733C1"/>
    <w:rsid w:val="0087517A"/>
    <w:rsid w:val="008761B5"/>
    <w:rsid w:val="00877643"/>
    <w:rsid w:val="00880491"/>
    <w:rsid w:val="008809F2"/>
    <w:rsid w:val="00880ED0"/>
    <w:rsid w:val="008810D0"/>
    <w:rsid w:val="00881595"/>
    <w:rsid w:val="00881B32"/>
    <w:rsid w:val="00881D58"/>
    <w:rsid w:val="00881F77"/>
    <w:rsid w:val="008842B6"/>
    <w:rsid w:val="00885239"/>
    <w:rsid w:val="00885D78"/>
    <w:rsid w:val="00886CB9"/>
    <w:rsid w:val="00887A47"/>
    <w:rsid w:val="0089041C"/>
    <w:rsid w:val="0089060B"/>
    <w:rsid w:val="008906EB"/>
    <w:rsid w:val="008911AA"/>
    <w:rsid w:val="00891903"/>
    <w:rsid w:val="0089315A"/>
    <w:rsid w:val="00894B1E"/>
    <w:rsid w:val="0089553E"/>
    <w:rsid w:val="00897AE0"/>
    <w:rsid w:val="008A0654"/>
    <w:rsid w:val="008A0668"/>
    <w:rsid w:val="008A185C"/>
    <w:rsid w:val="008A1A33"/>
    <w:rsid w:val="008A21C4"/>
    <w:rsid w:val="008A28D1"/>
    <w:rsid w:val="008A3D5F"/>
    <w:rsid w:val="008A5E5F"/>
    <w:rsid w:val="008A733C"/>
    <w:rsid w:val="008A7BB1"/>
    <w:rsid w:val="008B058D"/>
    <w:rsid w:val="008B093E"/>
    <w:rsid w:val="008B1DB9"/>
    <w:rsid w:val="008B3589"/>
    <w:rsid w:val="008B3FAF"/>
    <w:rsid w:val="008B462F"/>
    <w:rsid w:val="008B4738"/>
    <w:rsid w:val="008C30E7"/>
    <w:rsid w:val="008C6F49"/>
    <w:rsid w:val="008C74F1"/>
    <w:rsid w:val="008C7A79"/>
    <w:rsid w:val="008C7AE0"/>
    <w:rsid w:val="008D2C48"/>
    <w:rsid w:val="008D345C"/>
    <w:rsid w:val="008D4279"/>
    <w:rsid w:val="008D64BF"/>
    <w:rsid w:val="008D6C1F"/>
    <w:rsid w:val="008D709F"/>
    <w:rsid w:val="008E0BE2"/>
    <w:rsid w:val="008E1ACA"/>
    <w:rsid w:val="008E3142"/>
    <w:rsid w:val="008E3266"/>
    <w:rsid w:val="008E34E2"/>
    <w:rsid w:val="008E374E"/>
    <w:rsid w:val="008E3A38"/>
    <w:rsid w:val="008E4360"/>
    <w:rsid w:val="008E4E69"/>
    <w:rsid w:val="008E7FB3"/>
    <w:rsid w:val="008F11BB"/>
    <w:rsid w:val="008F2491"/>
    <w:rsid w:val="008F3A04"/>
    <w:rsid w:val="008F3E00"/>
    <w:rsid w:val="008F4F57"/>
    <w:rsid w:val="008F5BBB"/>
    <w:rsid w:val="008F64D3"/>
    <w:rsid w:val="008F6971"/>
    <w:rsid w:val="00903748"/>
    <w:rsid w:val="00906A4A"/>
    <w:rsid w:val="009108D2"/>
    <w:rsid w:val="00910C7A"/>
    <w:rsid w:val="0091171C"/>
    <w:rsid w:val="00912874"/>
    <w:rsid w:val="00912AAE"/>
    <w:rsid w:val="009133C0"/>
    <w:rsid w:val="009138D0"/>
    <w:rsid w:val="00914A21"/>
    <w:rsid w:val="0091664D"/>
    <w:rsid w:val="00916F75"/>
    <w:rsid w:val="00920AB4"/>
    <w:rsid w:val="00921E65"/>
    <w:rsid w:val="0092380A"/>
    <w:rsid w:val="0092512E"/>
    <w:rsid w:val="00926AFB"/>
    <w:rsid w:val="009278C4"/>
    <w:rsid w:val="00931BE7"/>
    <w:rsid w:val="009336E0"/>
    <w:rsid w:val="0093429A"/>
    <w:rsid w:val="0093484E"/>
    <w:rsid w:val="00941176"/>
    <w:rsid w:val="00941F59"/>
    <w:rsid w:val="009448BC"/>
    <w:rsid w:val="00945360"/>
    <w:rsid w:val="00945AB3"/>
    <w:rsid w:val="00945DBE"/>
    <w:rsid w:val="009517CF"/>
    <w:rsid w:val="009537BF"/>
    <w:rsid w:val="009539EB"/>
    <w:rsid w:val="00954933"/>
    <w:rsid w:val="00954BE7"/>
    <w:rsid w:val="00954DED"/>
    <w:rsid w:val="00956046"/>
    <w:rsid w:val="00956691"/>
    <w:rsid w:val="0096012F"/>
    <w:rsid w:val="00961104"/>
    <w:rsid w:val="00961B20"/>
    <w:rsid w:val="009623E6"/>
    <w:rsid w:val="0096284F"/>
    <w:rsid w:val="00962BC1"/>
    <w:rsid w:val="009667DD"/>
    <w:rsid w:val="00966EA1"/>
    <w:rsid w:val="00970AF7"/>
    <w:rsid w:val="00972816"/>
    <w:rsid w:val="00974B92"/>
    <w:rsid w:val="00975E3B"/>
    <w:rsid w:val="0098117C"/>
    <w:rsid w:val="00981242"/>
    <w:rsid w:val="00983457"/>
    <w:rsid w:val="00983D5A"/>
    <w:rsid w:val="00990009"/>
    <w:rsid w:val="009917DB"/>
    <w:rsid w:val="00991963"/>
    <w:rsid w:val="00991986"/>
    <w:rsid w:val="00992122"/>
    <w:rsid w:val="00995662"/>
    <w:rsid w:val="00995DE5"/>
    <w:rsid w:val="0099734E"/>
    <w:rsid w:val="009976E3"/>
    <w:rsid w:val="0099789E"/>
    <w:rsid w:val="00997AB3"/>
    <w:rsid w:val="009A0B03"/>
    <w:rsid w:val="009A425D"/>
    <w:rsid w:val="009A49BE"/>
    <w:rsid w:val="009A4FEB"/>
    <w:rsid w:val="009A5829"/>
    <w:rsid w:val="009A7B12"/>
    <w:rsid w:val="009A7E16"/>
    <w:rsid w:val="009B17BF"/>
    <w:rsid w:val="009B1C7C"/>
    <w:rsid w:val="009B1C87"/>
    <w:rsid w:val="009B20B6"/>
    <w:rsid w:val="009B2477"/>
    <w:rsid w:val="009B4352"/>
    <w:rsid w:val="009B6175"/>
    <w:rsid w:val="009C0A3C"/>
    <w:rsid w:val="009C3C61"/>
    <w:rsid w:val="009C401F"/>
    <w:rsid w:val="009C52B0"/>
    <w:rsid w:val="009D01E5"/>
    <w:rsid w:val="009D04D9"/>
    <w:rsid w:val="009D1EDE"/>
    <w:rsid w:val="009D21C1"/>
    <w:rsid w:val="009D23A5"/>
    <w:rsid w:val="009D29CB"/>
    <w:rsid w:val="009D4C6D"/>
    <w:rsid w:val="009D553E"/>
    <w:rsid w:val="009D644B"/>
    <w:rsid w:val="009D6A31"/>
    <w:rsid w:val="009D7CAD"/>
    <w:rsid w:val="009E03F0"/>
    <w:rsid w:val="009E18D3"/>
    <w:rsid w:val="009E2809"/>
    <w:rsid w:val="009E5806"/>
    <w:rsid w:val="009E7336"/>
    <w:rsid w:val="009E7AFA"/>
    <w:rsid w:val="009F0887"/>
    <w:rsid w:val="009F2888"/>
    <w:rsid w:val="009F4122"/>
    <w:rsid w:val="009F678E"/>
    <w:rsid w:val="009F6CFC"/>
    <w:rsid w:val="009F6F40"/>
    <w:rsid w:val="009F6F46"/>
    <w:rsid w:val="00A003F6"/>
    <w:rsid w:val="00A02328"/>
    <w:rsid w:val="00A04A34"/>
    <w:rsid w:val="00A069EB"/>
    <w:rsid w:val="00A06DF3"/>
    <w:rsid w:val="00A073F4"/>
    <w:rsid w:val="00A076DC"/>
    <w:rsid w:val="00A10685"/>
    <w:rsid w:val="00A11731"/>
    <w:rsid w:val="00A119EC"/>
    <w:rsid w:val="00A11E42"/>
    <w:rsid w:val="00A1472E"/>
    <w:rsid w:val="00A1526D"/>
    <w:rsid w:val="00A15DF9"/>
    <w:rsid w:val="00A21AA7"/>
    <w:rsid w:val="00A22161"/>
    <w:rsid w:val="00A22EFC"/>
    <w:rsid w:val="00A2428C"/>
    <w:rsid w:val="00A2500F"/>
    <w:rsid w:val="00A26C92"/>
    <w:rsid w:val="00A26DA9"/>
    <w:rsid w:val="00A27881"/>
    <w:rsid w:val="00A3019D"/>
    <w:rsid w:val="00A305BF"/>
    <w:rsid w:val="00A305C3"/>
    <w:rsid w:val="00A307BE"/>
    <w:rsid w:val="00A31FA5"/>
    <w:rsid w:val="00A32320"/>
    <w:rsid w:val="00A33A99"/>
    <w:rsid w:val="00A34FA8"/>
    <w:rsid w:val="00A36067"/>
    <w:rsid w:val="00A36B75"/>
    <w:rsid w:val="00A42900"/>
    <w:rsid w:val="00A42BDE"/>
    <w:rsid w:val="00A457C0"/>
    <w:rsid w:val="00A45C3E"/>
    <w:rsid w:val="00A4612D"/>
    <w:rsid w:val="00A51F1A"/>
    <w:rsid w:val="00A53E58"/>
    <w:rsid w:val="00A54864"/>
    <w:rsid w:val="00A5591F"/>
    <w:rsid w:val="00A55A48"/>
    <w:rsid w:val="00A565DA"/>
    <w:rsid w:val="00A56A98"/>
    <w:rsid w:val="00A610B2"/>
    <w:rsid w:val="00A64525"/>
    <w:rsid w:val="00A66D63"/>
    <w:rsid w:val="00A67A08"/>
    <w:rsid w:val="00A72DE2"/>
    <w:rsid w:val="00A72FA6"/>
    <w:rsid w:val="00A733CB"/>
    <w:rsid w:val="00A7482F"/>
    <w:rsid w:val="00A77457"/>
    <w:rsid w:val="00A77E53"/>
    <w:rsid w:val="00A77EC7"/>
    <w:rsid w:val="00A80468"/>
    <w:rsid w:val="00A80B65"/>
    <w:rsid w:val="00A81D11"/>
    <w:rsid w:val="00A829ED"/>
    <w:rsid w:val="00A83547"/>
    <w:rsid w:val="00A83F0D"/>
    <w:rsid w:val="00A85549"/>
    <w:rsid w:val="00A87F31"/>
    <w:rsid w:val="00A91027"/>
    <w:rsid w:val="00A91125"/>
    <w:rsid w:val="00A91316"/>
    <w:rsid w:val="00A9347F"/>
    <w:rsid w:val="00A93D86"/>
    <w:rsid w:val="00A95262"/>
    <w:rsid w:val="00A9643E"/>
    <w:rsid w:val="00AA1078"/>
    <w:rsid w:val="00AA1AD3"/>
    <w:rsid w:val="00AA3367"/>
    <w:rsid w:val="00AA4B99"/>
    <w:rsid w:val="00AA7BF0"/>
    <w:rsid w:val="00AB1D1C"/>
    <w:rsid w:val="00AB36E4"/>
    <w:rsid w:val="00AB7564"/>
    <w:rsid w:val="00AC0053"/>
    <w:rsid w:val="00AC02EC"/>
    <w:rsid w:val="00AC485A"/>
    <w:rsid w:val="00AC588C"/>
    <w:rsid w:val="00AC64D7"/>
    <w:rsid w:val="00AD2CA9"/>
    <w:rsid w:val="00AD4301"/>
    <w:rsid w:val="00AD670E"/>
    <w:rsid w:val="00AD72FC"/>
    <w:rsid w:val="00AE007F"/>
    <w:rsid w:val="00AE13B8"/>
    <w:rsid w:val="00AE149C"/>
    <w:rsid w:val="00AE1E38"/>
    <w:rsid w:val="00AE3682"/>
    <w:rsid w:val="00AE7FE3"/>
    <w:rsid w:val="00AF1C25"/>
    <w:rsid w:val="00AF4FA9"/>
    <w:rsid w:val="00AF52B3"/>
    <w:rsid w:val="00AF5875"/>
    <w:rsid w:val="00AF5FBD"/>
    <w:rsid w:val="00B028A7"/>
    <w:rsid w:val="00B02CB2"/>
    <w:rsid w:val="00B0737B"/>
    <w:rsid w:val="00B0739F"/>
    <w:rsid w:val="00B103D7"/>
    <w:rsid w:val="00B10AFC"/>
    <w:rsid w:val="00B114A5"/>
    <w:rsid w:val="00B139CE"/>
    <w:rsid w:val="00B13A0C"/>
    <w:rsid w:val="00B14B79"/>
    <w:rsid w:val="00B1516F"/>
    <w:rsid w:val="00B16997"/>
    <w:rsid w:val="00B16DBC"/>
    <w:rsid w:val="00B17ADF"/>
    <w:rsid w:val="00B20F83"/>
    <w:rsid w:val="00B2117D"/>
    <w:rsid w:val="00B22DCB"/>
    <w:rsid w:val="00B22F9F"/>
    <w:rsid w:val="00B2344D"/>
    <w:rsid w:val="00B2541D"/>
    <w:rsid w:val="00B30B8A"/>
    <w:rsid w:val="00B30D8B"/>
    <w:rsid w:val="00B3162A"/>
    <w:rsid w:val="00B31971"/>
    <w:rsid w:val="00B33A03"/>
    <w:rsid w:val="00B350AC"/>
    <w:rsid w:val="00B353C3"/>
    <w:rsid w:val="00B36757"/>
    <w:rsid w:val="00B36D23"/>
    <w:rsid w:val="00B3711A"/>
    <w:rsid w:val="00B37DF1"/>
    <w:rsid w:val="00B4205F"/>
    <w:rsid w:val="00B4443C"/>
    <w:rsid w:val="00B44A1D"/>
    <w:rsid w:val="00B45222"/>
    <w:rsid w:val="00B45C76"/>
    <w:rsid w:val="00B46B0E"/>
    <w:rsid w:val="00B46E7B"/>
    <w:rsid w:val="00B46FCB"/>
    <w:rsid w:val="00B47391"/>
    <w:rsid w:val="00B50D4E"/>
    <w:rsid w:val="00B51E83"/>
    <w:rsid w:val="00B560C5"/>
    <w:rsid w:val="00B562EB"/>
    <w:rsid w:val="00B56394"/>
    <w:rsid w:val="00B57B0B"/>
    <w:rsid w:val="00B603FB"/>
    <w:rsid w:val="00B609BF"/>
    <w:rsid w:val="00B60D55"/>
    <w:rsid w:val="00B63088"/>
    <w:rsid w:val="00B64ED1"/>
    <w:rsid w:val="00B6543B"/>
    <w:rsid w:val="00B716F0"/>
    <w:rsid w:val="00B728AA"/>
    <w:rsid w:val="00B73635"/>
    <w:rsid w:val="00B74B66"/>
    <w:rsid w:val="00B75B61"/>
    <w:rsid w:val="00B7651D"/>
    <w:rsid w:val="00B77104"/>
    <w:rsid w:val="00B77596"/>
    <w:rsid w:val="00B77BD5"/>
    <w:rsid w:val="00B80176"/>
    <w:rsid w:val="00B82CBB"/>
    <w:rsid w:val="00B8323B"/>
    <w:rsid w:val="00B84CA5"/>
    <w:rsid w:val="00B8556D"/>
    <w:rsid w:val="00B85DF4"/>
    <w:rsid w:val="00B87473"/>
    <w:rsid w:val="00B910B3"/>
    <w:rsid w:val="00B9142E"/>
    <w:rsid w:val="00B9247A"/>
    <w:rsid w:val="00B92BC2"/>
    <w:rsid w:val="00B97D22"/>
    <w:rsid w:val="00B97D42"/>
    <w:rsid w:val="00BA158C"/>
    <w:rsid w:val="00BA319A"/>
    <w:rsid w:val="00BA3F22"/>
    <w:rsid w:val="00BA6C61"/>
    <w:rsid w:val="00BB1268"/>
    <w:rsid w:val="00BB137C"/>
    <w:rsid w:val="00BB21CF"/>
    <w:rsid w:val="00BB3DED"/>
    <w:rsid w:val="00BB4426"/>
    <w:rsid w:val="00BB4F94"/>
    <w:rsid w:val="00BB508A"/>
    <w:rsid w:val="00BB6C4D"/>
    <w:rsid w:val="00BB7E6E"/>
    <w:rsid w:val="00BC078F"/>
    <w:rsid w:val="00BC4C56"/>
    <w:rsid w:val="00BC5307"/>
    <w:rsid w:val="00BC745D"/>
    <w:rsid w:val="00BD1B9B"/>
    <w:rsid w:val="00BD3826"/>
    <w:rsid w:val="00BD4219"/>
    <w:rsid w:val="00BD459D"/>
    <w:rsid w:val="00BD5263"/>
    <w:rsid w:val="00BD6114"/>
    <w:rsid w:val="00BE342C"/>
    <w:rsid w:val="00BE43CF"/>
    <w:rsid w:val="00BE4EC2"/>
    <w:rsid w:val="00BE5354"/>
    <w:rsid w:val="00C036F3"/>
    <w:rsid w:val="00C066D7"/>
    <w:rsid w:val="00C075D4"/>
    <w:rsid w:val="00C077AA"/>
    <w:rsid w:val="00C079E0"/>
    <w:rsid w:val="00C1006B"/>
    <w:rsid w:val="00C106C7"/>
    <w:rsid w:val="00C133D7"/>
    <w:rsid w:val="00C15072"/>
    <w:rsid w:val="00C16427"/>
    <w:rsid w:val="00C16B60"/>
    <w:rsid w:val="00C16DFB"/>
    <w:rsid w:val="00C17859"/>
    <w:rsid w:val="00C209D8"/>
    <w:rsid w:val="00C21342"/>
    <w:rsid w:val="00C226D1"/>
    <w:rsid w:val="00C235EE"/>
    <w:rsid w:val="00C24238"/>
    <w:rsid w:val="00C24344"/>
    <w:rsid w:val="00C26846"/>
    <w:rsid w:val="00C27F6E"/>
    <w:rsid w:val="00C30A3F"/>
    <w:rsid w:val="00C30BD2"/>
    <w:rsid w:val="00C3164B"/>
    <w:rsid w:val="00C330B5"/>
    <w:rsid w:val="00C34ED4"/>
    <w:rsid w:val="00C35D9C"/>
    <w:rsid w:val="00C36879"/>
    <w:rsid w:val="00C36994"/>
    <w:rsid w:val="00C36AAF"/>
    <w:rsid w:val="00C36AE5"/>
    <w:rsid w:val="00C36D1C"/>
    <w:rsid w:val="00C3783A"/>
    <w:rsid w:val="00C40CD5"/>
    <w:rsid w:val="00C411C8"/>
    <w:rsid w:val="00C458B2"/>
    <w:rsid w:val="00C504E4"/>
    <w:rsid w:val="00C50ABE"/>
    <w:rsid w:val="00C514EA"/>
    <w:rsid w:val="00C544A4"/>
    <w:rsid w:val="00C558FE"/>
    <w:rsid w:val="00C55A75"/>
    <w:rsid w:val="00C56CA8"/>
    <w:rsid w:val="00C57817"/>
    <w:rsid w:val="00C60AD3"/>
    <w:rsid w:val="00C619E7"/>
    <w:rsid w:val="00C61A03"/>
    <w:rsid w:val="00C623DA"/>
    <w:rsid w:val="00C62426"/>
    <w:rsid w:val="00C62CC7"/>
    <w:rsid w:val="00C632D3"/>
    <w:rsid w:val="00C6421B"/>
    <w:rsid w:val="00C6632F"/>
    <w:rsid w:val="00C679DB"/>
    <w:rsid w:val="00C712A7"/>
    <w:rsid w:val="00C718DA"/>
    <w:rsid w:val="00C71FFF"/>
    <w:rsid w:val="00C7210D"/>
    <w:rsid w:val="00C825AD"/>
    <w:rsid w:val="00C82D6E"/>
    <w:rsid w:val="00C835FC"/>
    <w:rsid w:val="00C840E1"/>
    <w:rsid w:val="00C84D59"/>
    <w:rsid w:val="00C85FB4"/>
    <w:rsid w:val="00C867F1"/>
    <w:rsid w:val="00C86908"/>
    <w:rsid w:val="00C909E5"/>
    <w:rsid w:val="00C9128D"/>
    <w:rsid w:val="00C92E52"/>
    <w:rsid w:val="00C92FD9"/>
    <w:rsid w:val="00C93A44"/>
    <w:rsid w:val="00C94B8C"/>
    <w:rsid w:val="00C95300"/>
    <w:rsid w:val="00C95472"/>
    <w:rsid w:val="00CA0361"/>
    <w:rsid w:val="00CA3DB0"/>
    <w:rsid w:val="00CA56B1"/>
    <w:rsid w:val="00CA6567"/>
    <w:rsid w:val="00CA6D32"/>
    <w:rsid w:val="00CA6FF4"/>
    <w:rsid w:val="00CA7FA9"/>
    <w:rsid w:val="00CB0BA1"/>
    <w:rsid w:val="00CB38CF"/>
    <w:rsid w:val="00CB3F55"/>
    <w:rsid w:val="00CB486F"/>
    <w:rsid w:val="00CB4E6D"/>
    <w:rsid w:val="00CB545A"/>
    <w:rsid w:val="00CB60ED"/>
    <w:rsid w:val="00CC0317"/>
    <w:rsid w:val="00CC1B57"/>
    <w:rsid w:val="00CC2029"/>
    <w:rsid w:val="00CC2F04"/>
    <w:rsid w:val="00CC3717"/>
    <w:rsid w:val="00CC522B"/>
    <w:rsid w:val="00CC561E"/>
    <w:rsid w:val="00CC624C"/>
    <w:rsid w:val="00CC626F"/>
    <w:rsid w:val="00CC69D6"/>
    <w:rsid w:val="00CD0546"/>
    <w:rsid w:val="00CD0B42"/>
    <w:rsid w:val="00CD101F"/>
    <w:rsid w:val="00CD1897"/>
    <w:rsid w:val="00CD2A73"/>
    <w:rsid w:val="00CD3067"/>
    <w:rsid w:val="00CD5052"/>
    <w:rsid w:val="00CD657C"/>
    <w:rsid w:val="00CD7095"/>
    <w:rsid w:val="00CD7760"/>
    <w:rsid w:val="00CE08F1"/>
    <w:rsid w:val="00CE2001"/>
    <w:rsid w:val="00CE220A"/>
    <w:rsid w:val="00CF0287"/>
    <w:rsid w:val="00CF054F"/>
    <w:rsid w:val="00CF0860"/>
    <w:rsid w:val="00CF0D20"/>
    <w:rsid w:val="00CF12C8"/>
    <w:rsid w:val="00CF1E4E"/>
    <w:rsid w:val="00CF32A5"/>
    <w:rsid w:val="00CF3A9A"/>
    <w:rsid w:val="00CF51EC"/>
    <w:rsid w:val="00D00D97"/>
    <w:rsid w:val="00D01D59"/>
    <w:rsid w:val="00D02DEA"/>
    <w:rsid w:val="00D03007"/>
    <w:rsid w:val="00D0554D"/>
    <w:rsid w:val="00D05709"/>
    <w:rsid w:val="00D10210"/>
    <w:rsid w:val="00D10A6A"/>
    <w:rsid w:val="00D11FDC"/>
    <w:rsid w:val="00D12FD8"/>
    <w:rsid w:val="00D131B4"/>
    <w:rsid w:val="00D13F10"/>
    <w:rsid w:val="00D16069"/>
    <w:rsid w:val="00D17BA7"/>
    <w:rsid w:val="00D17C22"/>
    <w:rsid w:val="00D20FC8"/>
    <w:rsid w:val="00D239A7"/>
    <w:rsid w:val="00D25134"/>
    <w:rsid w:val="00D25234"/>
    <w:rsid w:val="00D26ACA"/>
    <w:rsid w:val="00D3086F"/>
    <w:rsid w:val="00D3166E"/>
    <w:rsid w:val="00D325DC"/>
    <w:rsid w:val="00D3274A"/>
    <w:rsid w:val="00D333D9"/>
    <w:rsid w:val="00D36035"/>
    <w:rsid w:val="00D36361"/>
    <w:rsid w:val="00D36A8F"/>
    <w:rsid w:val="00D36CB7"/>
    <w:rsid w:val="00D41243"/>
    <w:rsid w:val="00D43BC3"/>
    <w:rsid w:val="00D45FFB"/>
    <w:rsid w:val="00D46F25"/>
    <w:rsid w:val="00D507B1"/>
    <w:rsid w:val="00D5147D"/>
    <w:rsid w:val="00D53BCB"/>
    <w:rsid w:val="00D53E09"/>
    <w:rsid w:val="00D60422"/>
    <w:rsid w:val="00D605A0"/>
    <w:rsid w:val="00D608F9"/>
    <w:rsid w:val="00D60A99"/>
    <w:rsid w:val="00D6136D"/>
    <w:rsid w:val="00D61DE2"/>
    <w:rsid w:val="00D63B82"/>
    <w:rsid w:val="00D6499E"/>
    <w:rsid w:val="00D65DC8"/>
    <w:rsid w:val="00D70770"/>
    <w:rsid w:val="00D721D6"/>
    <w:rsid w:val="00D74C3E"/>
    <w:rsid w:val="00D75E13"/>
    <w:rsid w:val="00D76012"/>
    <w:rsid w:val="00D76E3E"/>
    <w:rsid w:val="00D811D8"/>
    <w:rsid w:val="00D82609"/>
    <w:rsid w:val="00D8449F"/>
    <w:rsid w:val="00D85B4A"/>
    <w:rsid w:val="00D85F15"/>
    <w:rsid w:val="00D86766"/>
    <w:rsid w:val="00D86F39"/>
    <w:rsid w:val="00D90B02"/>
    <w:rsid w:val="00D92513"/>
    <w:rsid w:val="00D9572E"/>
    <w:rsid w:val="00D95BA6"/>
    <w:rsid w:val="00D968E5"/>
    <w:rsid w:val="00D9717C"/>
    <w:rsid w:val="00DA1784"/>
    <w:rsid w:val="00DA1F9A"/>
    <w:rsid w:val="00DA65EC"/>
    <w:rsid w:val="00DA7D71"/>
    <w:rsid w:val="00DB3EDB"/>
    <w:rsid w:val="00DB4A34"/>
    <w:rsid w:val="00DB514F"/>
    <w:rsid w:val="00DB6B3F"/>
    <w:rsid w:val="00DC0DF2"/>
    <w:rsid w:val="00DC0F11"/>
    <w:rsid w:val="00DC5DF4"/>
    <w:rsid w:val="00DC5DFA"/>
    <w:rsid w:val="00DD059A"/>
    <w:rsid w:val="00DD0C4A"/>
    <w:rsid w:val="00DD15A2"/>
    <w:rsid w:val="00DD315A"/>
    <w:rsid w:val="00DD6ACB"/>
    <w:rsid w:val="00DD7E6D"/>
    <w:rsid w:val="00DE13B4"/>
    <w:rsid w:val="00DE2809"/>
    <w:rsid w:val="00DE2FBD"/>
    <w:rsid w:val="00DE4F93"/>
    <w:rsid w:val="00DE5A67"/>
    <w:rsid w:val="00DF00EC"/>
    <w:rsid w:val="00DF1B08"/>
    <w:rsid w:val="00DF309F"/>
    <w:rsid w:val="00DF4422"/>
    <w:rsid w:val="00DF77DE"/>
    <w:rsid w:val="00DF7EA1"/>
    <w:rsid w:val="00E00258"/>
    <w:rsid w:val="00E00842"/>
    <w:rsid w:val="00E01B3B"/>
    <w:rsid w:val="00E02422"/>
    <w:rsid w:val="00E02446"/>
    <w:rsid w:val="00E041F8"/>
    <w:rsid w:val="00E061ED"/>
    <w:rsid w:val="00E10FCF"/>
    <w:rsid w:val="00E11783"/>
    <w:rsid w:val="00E12125"/>
    <w:rsid w:val="00E1429D"/>
    <w:rsid w:val="00E14640"/>
    <w:rsid w:val="00E15CD7"/>
    <w:rsid w:val="00E15DD6"/>
    <w:rsid w:val="00E16906"/>
    <w:rsid w:val="00E21B31"/>
    <w:rsid w:val="00E24D89"/>
    <w:rsid w:val="00E24FD6"/>
    <w:rsid w:val="00E32464"/>
    <w:rsid w:val="00E35AFF"/>
    <w:rsid w:val="00E37291"/>
    <w:rsid w:val="00E40D86"/>
    <w:rsid w:val="00E40E53"/>
    <w:rsid w:val="00E41432"/>
    <w:rsid w:val="00E449AC"/>
    <w:rsid w:val="00E44FB5"/>
    <w:rsid w:val="00E462D6"/>
    <w:rsid w:val="00E46AE7"/>
    <w:rsid w:val="00E51141"/>
    <w:rsid w:val="00E512D4"/>
    <w:rsid w:val="00E5346F"/>
    <w:rsid w:val="00E54573"/>
    <w:rsid w:val="00E54B61"/>
    <w:rsid w:val="00E56295"/>
    <w:rsid w:val="00E5637A"/>
    <w:rsid w:val="00E57DC4"/>
    <w:rsid w:val="00E61037"/>
    <w:rsid w:val="00E61D61"/>
    <w:rsid w:val="00E63368"/>
    <w:rsid w:val="00E64089"/>
    <w:rsid w:val="00E641C7"/>
    <w:rsid w:val="00E6686E"/>
    <w:rsid w:val="00E678C9"/>
    <w:rsid w:val="00E70895"/>
    <w:rsid w:val="00E70C7E"/>
    <w:rsid w:val="00E72064"/>
    <w:rsid w:val="00E72E7E"/>
    <w:rsid w:val="00E74A29"/>
    <w:rsid w:val="00E74EB4"/>
    <w:rsid w:val="00E7508F"/>
    <w:rsid w:val="00E750DF"/>
    <w:rsid w:val="00E7599A"/>
    <w:rsid w:val="00E77B0D"/>
    <w:rsid w:val="00E814B4"/>
    <w:rsid w:val="00E84CEB"/>
    <w:rsid w:val="00E870D9"/>
    <w:rsid w:val="00E904DE"/>
    <w:rsid w:val="00E91CCA"/>
    <w:rsid w:val="00E91F91"/>
    <w:rsid w:val="00E937DC"/>
    <w:rsid w:val="00E9405F"/>
    <w:rsid w:val="00E94D41"/>
    <w:rsid w:val="00E96AA0"/>
    <w:rsid w:val="00E96B6A"/>
    <w:rsid w:val="00E978A5"/>
    <w:rsid w:val="00EA12EA"/>
    <w:rsid w:val="00EA1948"/>
    <w:rsid w:val="00EA25D6"/>
    <w:rsid w:val="00EA5E07"/>
    <w:rsid w:val="00EA7919"/>
    <w:rsid w:val="00EA7A65"/>
    <w:rsid w:val="00EB2A1B"/>
    <w:rsid w:val="00EB31D1"/>
    <w:rsid w:val="00EB7015"/>
    <w:rsid w:val="00EC16D8"/>
    <w:rsid w:val="00EC1A9D"/>
    <w:rsid w:val="00EC2410"/>
    <w:rsid w:val="00EC36E6"/>
    <w:rsid w:val="00EC4F53"/>
    <w:rsid w:val="00EC6F1F"/>
    <w:rsid w:val="00EC74AC"/>
    <w:rsid w:val="00EC77A7"/>
    <w:rsid w:val="00EC7A25"/>
    <w:rsid w:val="00ED0343"/>
    <w:rsid w:val="00ED0559"/>
    <w:rsid w:val="00ED1C06"/>
    <w:rsid w:val="00ED1C21"/>
    <w:rsid w:val="00ED31E5"/>
    <w:rsid w:val="00ED33C6"/>
    <w:rsid w:val="00ED371B"/>
    <w:rsid w:val="00ED44FE"/>
    <w:rsid w:val="00ED5750"/>
    <w:rsid w:val="00ED78D3"/>
    <w:rsid w:val="00EE13EF"/>
    <w:rsid w:val="00EE3121"/>
    <w:rsid w:val="00EE31CE"/>
    <w:rsid w:val="00EE4511"/>
    <w:rsid w:val="00EE4BAB"/>
    <w:rsid w:val="00EE70EC"/>
    <w:rsid w:val="00EF1D40"/>
    <w:rsid w:val="00EF3411"/>
    <w:rsid w:val="00EF3E97"/>
    <w:rsid w:val="00EF5ACC"/>
    <w:rsid w:val="00EF6231"/>
    <w:rsid w:val="00EF7AC5"/>
    <w:rsid w:val="00F013F0"/>
    <w:rsid w:val="00F06192"/>
    <w:rsid w:val="00F07016"/>
    <w:rsid w:val="00F134ED"/>
    <w:rsid w:val="00F13F5F"/>
    <w:rsid w:val="00F163A2"/>
    <w:rsid w:val="00F21307"/>
    <w:rsid w:val="00F30635"/>
    <w:rsid w:val="00F31529"/>
    <w:rsid w:val="00F3198E"/>
    <w:rsid w:val="00F32630"/>
    <w:rsid w:val="00F32D30"/>
    <w:rsid w:val="00F33252"/>
    <w:rsid w:val="00F368BE"/>
    <w:rsid w:val="00F37E71"/>
    <w:rsid w:val="00F40D0E"/>
    <w:rsid w:val="00F41130"/>
    <w:rsid w:val="00F417C7"/>
    <w:rsid w:val="00F41C31"/>
    <w:rsid w:val="00F41E67"/>
    <w:rsid w:val="00F43B60"/>
    <w:rsid w:val="00F43B96"/>
    <w:rsid w:val="00F448A9"/>
    <w:rsid w:val="00F458C0"/>
    <w:rsid w:val="00F4685C"/>
    <w:rsid w:val="00F5008C"/>
    <w:rsid w:val="00F54683"/>
    <w:rsid w:val="00F546AD"/>
    <w:rsid w:val="00F5665F"/>
    <w:rsid w:val="00F56C04"/>
    <w:rsid w:val="00F6364E"/>
    <w:rsid w:val="00F65150"/>
    <w:rsid w:val="00F652F2"/>
    <w:rsid w:val="00F6584F"/>
    <w:rsid w:val="00F6616C"/>
    <w:rsid w:val="00F71EF2"/>
    <w:rsid w:val="00F7407B"/>
    <w:rsid w:val="00F76710"/>
    <w:rsid w:val="00F76E5D"/>
    <w:rsid w:val="00F77DA0"/>
    <w:rsid w:val="00F80ECE"/>
    <w:rsid w:val="00F8153C"/>
    <w:rsid w:val="00F8361E"/>
    <w:rsid w:val="00F85410"/>
    <w:rsid w:val="00F9083E"/>
    <w:rsid w:val="00F909C8"/>
    <w:rsid w:val="00F91B97"/>
    <w:rsid w:val="00F92899"/>
    <w:rsid w:val="00F9428A"/>
    <w:rsid w:val="00F9714E"/>
    <w:rsid w:val="00FA04E0"/>
    <w:rsid w:val="00FA0AE9"/>
    <w:rsid w:val="00FA1841"/>
    <w:rsid w:val="00FA18AB"/>
    <w:rsid w:val="00FA34A5"/>
    <w:rsid w:val="00FA4F0A"/>
    <w:rsid w:val="00FA510C"/>
    <w:rsid w:val="00FA67BA"/>
    <w:rsid w:val="00FA6DB1"/>
    <w:rsid w:val="00FA6E3E"/>
    <w:rsid w:val="00FB091A"/>
    <w:rsid w:val="00FB1C92"/>
    <w:rsid w:val="00FB1C98"/>
    <w:rsid w:val="00FB1CB2"/>
    <w:rsid w:val="00FB5138"/>
    <w:rsid w:val="00FB652A"/>
    <w:rsid w:val="00FC4171"/>
    <w:rsid w:val="00FD09D9"/>
    <w:rsid w:val="00FD0C2B"/>
    <w:rsid w:val="00FD18FD"/>
    <w:rsid w:val="00FD58E9"/>
    <w:rsid w:val="00FE3713"/>
    <w:rsid w:val="00FE3D2D"/>
    <w:rsid w:val="00FE4659"/>
    <w:rsid w:val="00FE4F07"/>
    <w:rsid w:val="00FE6003"/>
    <w:rsid w:val="00FE6F4D"/>
    <w:rsid w:val="00FE7510"/>
    <w:rsid w:val="00FF28F5"/>
    <w:rsid w:val="00FF5028"/>
    <w:rsid w:val="00FF5886"/>
    <w:rsid w:val="00FF7C0D"/>
    <w:rsid w:val="00FF7E67"/>
    <w:rsid w:val="01162426"/>
    <w:rsid w:val="01276B90"/>
    <w:rsid w:val="02980FDC"/>
    <w:rsid w:val="02AA32D5"/>
    <w:rsid w:val="02C33BF1"/>
    <w:rsid w:val="03234295"/>
    <w:rsid w:val="033D4C6D"/>
    <w:rsid w:val="03CD0823"/>
    <w:rsid w:val="0418CAC8"/>
    <w:rsid w:val="04869BEC"/>
    <w:rsid w:val="049B38A0"/>
    <w:rsid w:val="04A911C7"/>
    <w:rsid w:val="04D28E0C"/>
    <w:rsid w:val="056F005F"/>
    <w:rsid w:val="0741FDFF"/>
    <w:rsid w:val="075EC85C"/>
    <w:rsid w:val="07ADF263"/>
    <w:rsid w:val="08C6D112"/>
    <w:rsid w:val="0949C2C4"/>
    <w:rsid w:val="096707FF"/>
    <w:rsid w:val="0980C555"/>
    <w:rsid w:val="098B9285"/>
    <w:rsid w:val="09905FD6"/>
    <w:rsid w:val="09BB6978"/>
    <w:rsid w:val="0A55FA23"/>
    <w:rsid w:val="0B49D48C"/>
    <w:rsid w:val="0CA3BEC1"/>
    <w:rsid w:val="0D08E8EC"/>
    <w:rsid w:val="0D282686"/>
    <w:rsid w:val="0D5B834A"/>
    <w:rsid w:val="0D6BA56B"/>
    <w:rsid w:val="0DABCC56"/>
    <w:rsid w:val="0F4D840D"/>
    <w:rsid w:val="0F9A618F"/>
    <w:rsid w:val="0FACCFB1"/>
    <w:rsid w:val="0FB90448"/>
    <w:rsid w:val="0FB9F5CF"/>
    <w:rsid w:val="104D7F3F"/>
    <w:rsid w:val="1086F23B"/>
    <w:rsid w:val="10A7DACD"/>
    <w:rsid w:val="115C1F60"/>
    <w:rsid w:val="1170C80D"/>
    <w:rsid w:val="11B53CB2"/>
    <w:rsid w:val="11D173AD"/>
    <w:rsid w:val="12A52AF7"/>
    <w:rsid w:val="12BF1FC1"/>
    <w:rsid w:val="12DB03B2"/>
    <w:rsid w:val="12FE9F8D"/>
    <w:rsid w:val="130C986E"/>
    <w:rsid w:val="137A557F"/>
    <w:rsid w:val="13932E92"/>
    <w:rsid w:val="14DB29E5"/>
    <w:rsid w:val="1522B916"/>
    <w:rsid w:val="1702E062"/>
    <w:rsid w:val="17474888"/>
    <w:rsid w:val="17520840"/>
    <w:rsid w:val="176C249D"/>
    <w:rsid w:val="176EF578"/>
    <w:rsid w:val="17BBA882"/>
    <w:rsid w:val="184FFA85"/>
    <w:rsid w:val="195778E3"/>
    <w:rsid w:val="19CEE9CC"/>
    <w:rsid w:val="1A2D2DB4"/>
    <w:rsid w:val="1A32274D"/>
    <w:rsid w:val="1B6FE971"/>
    <w:rsid w:val="1C312D2A"/>
    <w:rsid w:val="1D4C8A4B"/>
    <w:rsid w:val="1E5858A0"/>
    <w:rsid w:val="1F089BB2"/>
    <w:rsid w:val="1F442499"/>
    <w:rsid w:val="1F6788A4"/>
    <w:rsid w:val="1FDBA94C"/>
    <w:rsid w:val="2089033E"/>
    <w:rsid w:val="2215BC97"/>
    <w:rsid w:val="225CD0EA"/>
    <w:rsid w:val="2320EA0A"/>
    <w:rsid w:val="2324325D"/>
    <w:rsid w:val="2371EE5B"/>
    <w:rsid w:val="23B531E3"/>
    <w:rsid w:val="24116272"/>
    <w:rsid w:val="243AFCF1"/>
    <w:rsid w:val="24E37A99"/>
    <w:rsid w:val="24E41E3B"/>
    <w:rsid w:val="24EBE651"/>
    <w:rsid w:val="24FEC7AC"/>
    <w:rsid w:val="2529FE75"/>
    <w:rsid w:val="266FFC66"/>
    <w:rsid w:val="26A32BED"/>
    <w:rsid w:val="26AC561A"/>
    <w:rsid w:val="26B514EB"/>
    <w:rsid w:val="27A0AB7D"/>
    <w:rsid w:val="27A0DE0C"/>
    <w:rsid w:val="282BFA21"/>
    <w:rsid w:val="282D9EAA"/>
    <w:rsid w:val="288F37B1"/>
    <w:rsid w:val="28B919C5"/>
    <w:rsid w:val="2987E22F"/>
    <w:rsid w:val="29C6F5A1"/>
    <w:rsid w:val="29C7CA82"/>
    <w:rsid w:val="29E5E17C"/>
    <w:rsid w:val="2A519675"/>
    <w:rsid w:val="2B81B1DD"/>
    <w:rsid w:val="2BD8404D"/>
    <w:rsid w:val="2BF0BA87"/>
    <w:rsid w:val="2C844584"/>
    <w:rsid w:val="2C99B695"/>
    <w:rsid w:val="2CC1B396"/>
    <w:rsid w:val="2CCFECB0"/>
    <w:rsid w:val="2DF54D86"/>
    <w:rsid w:val="2E077470"/>
    <w:rsid w:val="2E0B31B2"/>
    <w:rsid w:val="2E998623"/>
    <w:rsid w:val="2EA269B3"/>
    <w:rsid w:val="2EEFFDEC"/>
    <w:rsid w:val="2F7D1DA5"/>
    <w:rsid w:val="2F929505"/>
    <w:rsid w:val="2FABE4A0"/>
    <w:rsid w:val="30355684"/>
    <w:rsid w:val="30D49305"/>
    <w:rsid w:val="30F1F8C8"/>
    <w:rsid w:val="30F456A8"/>
    <w:rsid w:val="31C2E8B3"/>
    <w:rsid w:val="31CA7F75"/>
    <w:rsid w:val="31CAE746"/>
    <w:rsid w:val="31E05002"/>
    <w:rsid w:val="3263A459"/>
    <w:rsid w:val="326E9E96"/>
    <w:rsid w:val="327A824C"/>
    <w:rsid w:val="3292D8AA"/>
    <w:rsid w:val="330C62D4"/>
    <w:rsid w:val="330CA34E"/>
    <w:rsid w:val="348DC0CC"/>
    <w:rsid w:val="34ED95FF"/>
    <w:rsid w:val="351242FF"/>
    <w:rsid w:val="3516CD67"/>
    <w:rsid w:val="35222E79"/>
    <w:rsid w:val="356511A7"/>
    <w:rsid w:val="3609B87C"/>
    <w:rsid w:val="3666DDAB"/>
    <w:rsid w:val="371EF7FB"/>
    <w:rsid w:val="37798C92"/>
    <w:rsid w:val="37E01471"/>
    <w:rsid w:val="37E16EE9"/>
    <w:rsid w:val="384C0514"/>
    <w:rsid w:val="388BAA63"/>
    <w:rsid w:val="391768DD"/>
    <w:rsid w:val="39B46EC7"/>
    <w:rsid w:val="3ABAA831"/>
    <w:rsid w:val="3B627931"/>
    <w:rsid w:val="3C9E752D"/>
    <w:rsid w:val="3CE4A663"/>
    <w:rsid w:val="3CFA0BCE"/>
    <w:rsid w:val="3DD35D6A"/>
    <w:rsid w:val="3E3039E2"/>
    <w:rsid w:val="3F19FAFC"/>
    <w:rsid w:val="3F319F72"/>
    <w:rsid w:val="3F60F7BE"/>
    <w:rsid w:val="3FBF701E"/>
    <w:rsid w:val="3FD1BD7F"/>
    <w:rsid w:val="402EADDB"/>
    <w:rsid w:val="405A1786"/>
    <w:rsid w:val="40E7B6EB"/>
    <w:rsid w:val="412D48D1"/>
    <w:rsid w:val="41532123"/>
    <w:rsid w:val="42BFBE5B"/>
    <w:rsid w:val="42E9AF1F"/>
    <w:rsid w:val="42E9E598"/>
    <w:rsid w:val="43B5B239"/>
    <w:rsid w:val="448F6004"/>
    <w:rsid w:val="44AC81B7"/>
    <w:rsid w:val="44D8EDCB"/>
    <w:rsid w:val="453925C6"/>
    <w:rsid w:val="454B0EBF"/>
    <w:rsid w:val="45552021"/>
    <w:rsid w:val="470786CB"/>
    <w:rsid w:val="47BC0689"/>
    <w:rsid w:val="47C88BE0"/>
    <w:rsid w:val="4882AF81"/>
    <w:rsid w:val="48A2AC4A"/>
    <w:rsid w:val="48C08981"/>
    <w:rsid w:val="4939F9C6"/>
    <w:rsid w:val="4A248E2B"/>
    <w:rsid w:val="4A4B4B1E"/>
    <w:rsid w:val="4B13181B"/>
    <w:rsid w:val="4B3D3D82"/>
    <w:rsid w:val="4B48642A"/>
    <w:rsid w:val="4B70CE74"/>
    <w:rsid w:val="4B95A6F0"/>
    <w:rsid w:val="4C07820C"/>
    <w:rsid w:val="4D23EF8D"/>
    <w:rsid w:val="4D4F5749"/>
    <w:rsid w:val="4E445CFE"/>
    <w:rsid w:val="4EF5D6E9"/>
    <w:rsid w:val="4F0942AE"/>
    <w:rsid w:val="4F24E2D4"/>
    <w:rsid w:val="4F731F79"/>
    <w:rsid w:val="505BFD8C"/>
    <w:rsid w:val="5126A8B4"/>
    <w:rsid w:val="51C5A3C3"/>
    <w:rsid w:val="523014F6"/>
    <w:rsid w:val="523EDE04"/>
    <w:rsid w:val="52F318C4"/>
    <w:rsid w:val="52F8E66E"/>
    <w:rsid w:val="53D22A14"/>
    <w:rsid w:val="5413DA21"/>
    <w:rsid w:val="542B953D"/>
    <w:rsid w:val="544D4AEF"/>
    <w:rsid w:val="54826889"/>
    <w:rsid w:val="54E0BA08"/>
    <w:rsid w:val="55A0E2F1"/>
    <w:rsid w:val="55BC83AD"/>
    <w:rsid w:val="56216240"/>
    <w:rsid w:val="57588FC5"/>
    <w:rsid w:val="578C1236"/>
    <w:rsid w:val="57CC9015"/>
    <w:rsid w:val="583DF7A6"/>
    <w:rsid w:val="58627BBD"/>
    <w:rsid w:val="586D909E"/>
    <w:rsid w:val="58969052"/>
    <w:rsid w:val="59A5B50A"/>
    <w:rsid w:val="59D272F4"/>
    <w:rsid w:val="5A61044F"/>
    <w:rsid w:val="5ACD8AFA"/>
    <w:rsid w:val="5B0AD4F6"/>
    <w:rsid w:val="5B759868"/>
    <w:rsid w:val="5C728296"/>
    <w:rsid w:val="5D437B1F"/>
    <w:rsid w:val="5DCB4987"/>
    <w:rsid w:val="5E01D4E7"/>
    <w:rsid w:val="5E3B5E0E"/>
    <w:rsid w:val="5E481A00"/>
    <w:rsid w:val="5EBB5DAB"/>
    <w:rsid w:val="5ECB27E3"/>
    <w:rsid w:val="5EE28952"/>
    <w:rsid w:val="5F708E71"/>
    <w:rsid w:val="5F9DA548"/>
    <w:rsid w:val="5FF1AF15"/>
    <w:rsid w:val="5FFFBDA6"/>
    <w:rsid w:val="607B7482"/>
    <w:rsid w:val="6172CBFF"/>
    <w:rsid w:val="61C45A64"/>
    <w:rsid w:val="62082562"/>
    <w:rsid w:val="620AE7C1"/>
    <w:rsid w:val="622E7054"/>
    <w:rsid w:val="629C0775"/>
    <w:rsid w:val="62E5B469"/>
    <w:rsid w:val="63199498"/>
    <w:rsid w:val="636BC728"/>
    <w:rsid w:val="63973C86"/>
    <w:rsid w:val="6451CF59"/>
    <w:rsid w:val="6560E7E7"/>
    <w:rsid w:val="666D3F94"/>
    <w:rsid w:val="6699EE16"/>
    <w:rsid w:val="66A01439"/>
    <w:rsid w:val="6717BC7D"/>
    <w:rsid w:val="679A5859"/>
    <w:rsid w:val="67C917F7"/>
    <w:rsid w:val="67F6AB19"/>
    <w:rsid w:val="689F1D04"/>
    <w:rsid w:val="68FBF8DA"/>
    <w:rsid w:val="698D778F"/>
    <w:rsid w:val="6AF67A7B"/>
    <w:rsid w:val="6BA4F251"/>
    <w:rsid w:val="6BE3FF8B"/>
    <w:rsid w:val="6CC8B07C"/>
    <w:rsid w:val="6CD48B7F"/>
    <w:rsid w:val="6CFAD1BF"/>
    <w:rsid w:val="6D66765A"/>
    <w:rsid w:val="6D734218"/>
    <w:rsid w:val="6D84C51D"/>
    <w:rsid w:val="6D9CAA34"/>
    <w:rsid w:val="6E022729"/>
    <w:rsid w:val="6E23D495"/>
    <w:rsid w:val="6E23FEC2"/>
    <w:rsid w:val="6F2C8FF9"/>
    <w:rsid w:val="6FF73702"/>
    <w:rsid w:val="7081BC58"/>
    <w:rsid w:val="70A89E4F"/>
    <w:rsid w:val="70CB0B80"/>
    <w:rsid w:val="70D30401"/>
    <w:rsid w:val="70E0E25B"/>
    <w:rsid w:val="70F6D4CD"/>
    <w:rsid w:val="7105B4EE"/>
    <w:rsid w:val="71B8C280"/>
    <w:rsid w:val="71BDCC14"/>
    <w:rsid w:val="72289E70"/>
    <w:rsid w:val="73859340"/>
    <w:rsid w:val="74A9F5E2"/>
    <w:rsid w:val="74C44C07"/>
    <w:rsid w:val="74E2019D"/>
    <w:rsid w:val="7591D03B"/>
    <w:rsid w:val="75B71308"/>
    <w:rsid w:val="760E2A95"/>
    <w:rsid w:val="76152694"/>
    <w:rsid w:val="768F64BB"/>
    <w:rsid w:val="76BE9735"/>
    <w:rsid w:val="770A233C"/>
    <w:rsid w:val="7746E477"/>
    <w:rsid w:val="77EF8F69"/>
    <w:rsid w:val="78456BAC"/>
    <w:rsid w:val="78D2CBE3"/>
    <w:rsid w:val="791F0D4D"/>
    <w:rsid w:val="79497673"/>
    <w:rsid w:val="798499E5"/>
    <w:rsid w:val="79A7A2FB"/>
    <w:rsid w:val="79F91194"/>
    <w:rsid w:val="79FB1E4C"/>
    <w:rsid w:val="7A3545EE"/>
    <w:rsid w:val="7A4D6D70"/>
    <w:rsid w:val="7A5574E2"/>
    <w:rsid w:val="7B456B9A"/>
    <w:rsid w:val="7BD1164F"/>
    <w:rsid w:val="7BF14543"/>
    <w:rsid w:val="7C17119C"/>
    <w:rsid w:val="7D8D15A4"/>
    <w:rsid w:val="7D99280D"/>
    <w:rsid w:val="7E2B2CA8"/>
    <w:rsid w:val="7EAE05ED"/>
    <w:rsid w:val="7ED0DE42"/>
    <w:rsid w:val="7F9F382F"/>
    <w:rsid w:val="7FFDBC2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7CD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160AC"/>
    <w:rPr>
      <w:rFonts w:ascii="Arial" w:hAnsi="Arial" w:cs="Times New Roman"/>
      <w:sz w:val="20"/>
      <w:szCs w:val="20"/>
      <w:lang w:eastAsia="nl-NL"/>
    </w:rPr>
  </w:style>
  <w:style w:type="paragraph" w:styleId="Kop1">
    <w:name w:val="heading 1"/>
    <w:aliases w:val="hoofdstuk,Section Heading,Hoofdstuk,sectionHeading Char,sectionHeading,Episteem PvA Kop 1,Tempo Heading 1,U&amp;lc Bold,Small Cap Bold,Bold Small Caps,k1,k1standaard,Hoofdkop,Hoofdkop1,Hoofdkop2,Hoofdkop11,Hoofdkop3,Hoofdkop12,Hoofdkop21"/>
    <w:basedOn w:val="Normaal"/>
    <w:next w:val="Normaal"/>
    <w:link w:val="Kop1Char"/>
    <w:uiPriority w:val="99"/>
    <w:qFormat/>
    <w:rsid w:val="003160AC"/>
    <w:pPr>
      <w:keepNext/>
      <w:pageBreakBefore/>
      <w:numPr>
        <w:numId w:val="1"/>
      </w:numPr>
      <w:spacing w:after="560" w:line="240" w:lineRule="auto"/>
      <w:outlineLvl w:val="0"/>
    </w:pPr>
    <w:rPr>
      <w:rFonts w:ascii="Cambria" w:hAnsi="Cambria"/>
      <w:b/>
      <w:bCs/>
      <w:kern w:val="32"/>
      <w:sz w:val="32"/>
      <w:szCs w:val="32"/>
      <w:lang w:val="x-none" w:eastAsia="ja-JP"/>
    </w:rPr>
  </w:style>
  <w:style w:type="paragraph" w:styleId="Kop2">
    <w:name w:val="heading 2"/>
    <w:aliases w:val="paragraaf,Reset numbering,Bijlage,Paragraaf,Episteem PvA Kop 2,Tempo Heading 2,H2,k2,052,niveau2,niveau21,Heading 2 Hidden,Paragraph,l2,Fonctionnalité,Titre 21,t2.T2,header 2,h2,Prophead 2,2,H21,H22,H23,H211,H24,H212,H25,H26"/>
    <w:basedOn w:val="Normaal"/>
    <w:next w:val="Normaal"/>
    <w:link w:val="Kop2Char"/>
    <w:qFormat/>
    <w:rsid w:val="003160AC"/>
    <w:pPr>
      <w:keepNext/>
      <w:numPr>
        <w:ilvl w:val="1"/>
        <w:numId w:val="1"/>
      </w:numPr>
      <w:spacing w:after="280"/>
      <w:outlineLvl w:val="1"/>
    </w:pPr>
    <w:rPr>
      <w:rFonts w:ascii="Cambria" w:hAnsi="Cambria"/>
      <w:b/>
      <w:bCs/>
      <w:i/>
      <w:iCs/>
      <w:sz w:val="28"/>
      <w:szCs w:val="28"/>
      <w:lang w:val="x-none" w:eastAsia="ja-JP"/>
    </w:rPr>
  </w:style>
  <w:style w:type="paragraph" w:styleId="Kop3">
    <w:name w:val="heading 3"/>
    <w:basedOn w:val="Normaal"/>
    <w:next w:val="Normaal"/>
    <w:link w:val="Kop3Char"/>
    <w:uiPriority w:val="99"/>
    <w:qFormat/>
    <w:rsid w:val="003160AC"/>
    <w:pPr>
      <w:keepNext/>
      <w:keepLines/>
      <w:spacing w:before="200"/>
      <w:outlineLvl w:val="2"/>
    </w:pPr>
    <w:rPr>
      <w:rFonts w:ascii="Cambria" w:eastAsia="MS ????" w:hAnsi="Cambria"/>
      <w:b/>
      <w:bCs/>
      <w:color w:val="4F81BD"/>
      <w:sz w:val="24"/>
      <w:lang w:val="x-none" w:eastAsia="x-none"/>
    </w:rPr>
  </w:style>
  <w:style w:type="paragraph" w:styleId="Kop7">
    <w:name w:val="heading 7"/>
    <w:basedOn w:val="Normaal"/>
    <w:next w:val="Normaal"/>
    <w:link w:val="Kop7Char"/>
    <w:uiPriority w:val="99"/>
    <w:qFormat/>
    <w:rsid w:val="003160AC"/>
    <w:pPr>
      <w:spacing w:before="240" w:after="60"/>
      <w:outlineLvl w:val="6"/>
    </w:pPr>
    <w:rPr>
      <w:rFonts w:ascii="Cambria" w:hAnsi="Cambria"/>
      <w:sz w:val="24"/>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Section Heading Char,Hoofdstuk Char,sectionHeading Char Char,sectionHeading Char1,Episteem PvA Kop 1 Char,Tempo Heading 1 Char,U&amp;lc Bold Char,Small Cap Bold Char,Bold Small Caps Char,k1 Char,k1standaard Char,Hoofdkop Char"/>
    <w:basedOn w:val="Standaardalinea-lettertype"/>
    <w:link w:val="Kop1"/>
    <w:uiPriority w:val="99"/>
    <w:rsid w:val="003160AC"/>
    <w:rPr>
      <w:rFonts w:ascii="Cambria" w:hAnsi="Cambria" w:cs="Calibri"/>
      <w:b/>
      <w:bCs/>
      <w:kern w:val="32"/>
      <w:sz w:val="32"/>
      <w:szCs w:val="32"/>
      <w:lang w:val="x-none" w:eastAsia="ja-JP"/>
    </w:rPr>
  </w:style>
  <w:style w:type="character" w:customStyle="1" w:styleId="Kop2Char">
    <w:name w:val="Kop 2 Char"/>
    <w:aliases w:val="paragraaf Char,Reset numbering Char,Bijlage Char,Paragraaf Char,Episteem PvA Kop 2 Char,Tempo Heading 2 Char,H2 Char,k2 Char,052 Char,niveau2 Char,niveau21 Char,Heading 2 Hidden Char,Paragraph Char,l2 Char,Fonctionnalité Char,Titre 21 Char"/>
    <w:basedOn w:val="Standaardalinea-lettertype"/>
    <w:link w:val="Kop2"/>
    <w:rsid w:val="003160AC"/>
    <w:rPr>
      <w:rFonts w:ascii="Cambria" w:hAnsi="Cambria" w:cs="Calibri"/>
      <w:b/>
      <w:bCs/>
      <w:i/>
      <w:iCs/>
      <w:sz w:val="28"/>
      <w:szCs w:val="28"/>
      <w:lang w:val="x-none" w:eastAsia="ja-JP"/>
    </w:rPr>
  </w:style>
  <w:style w:type="character" w:customStyle="1" w:styleId="Kop3Char">
    <w:name w:val="Kop 3 Char"/>
    <w:basedOn w:val="Standaardalinea-lettertype"/>
    <w:link w:val="Kop3"/>
    <w:uiPriority w:val="99"/>
    <w:rsid w:val="003160AC"/>
    <w:rPr>
      <w:rFonts w:ascii="Cambria" w:eastAsia="MS ????" w:hAnsi="Cambria" w:cs="Calibri"/>
      <w:b/>
      <w:bCs/>
      <w:color w:val="4F81BD"/>
      <w:szCs w:val="16"/>
      <w:lang w:val="x-none" w:eastAsia="x-none"/>
    </w:rPr>
  </w:style>
  <w:style w:type="character" w:customStyle="1" w:styleId="Kop7Char">
    <w:name w:val="Kop 7 Char"/>
    <w:basedOn w:val="Standaardalinea-lettertype"/>
    <w:link w:val="Kop7"/>
    <w:uiPriority w:val="99"/>
    <w:rsid w:val="003160AC"/>
    <w:rPr>
      <w:rFonts w:ascii="Cambria" w:eastAsia="MS Mincho" w:hAnsi="Cambria" w:cs="Calibri"/>
      <w:szCs w:val="20"/>
      <w:lang w:eastAsia="nl-NL"/>
    </w:rPr>
  </w:style>
  <w:style w:type="paragraph" w:customStyle="1" w:styleId="Normaal">
    <w:name w:val="Normaal"/>
    <w:link w:val="NormaalChar"/>
    <w:qFormat/>
    <w:rsid w:val="003160AC"/>
    <w:pPr>
      <w:tabs>
        <w:tab w:val="left" w:pos="-720"/>
      </w:tabs>
      <w:suppressAutoHyphens/>
      <w:autoSpaceDE w:val="0"/>
      <w:autoSpaceDN w:val="0"/>
      <w:spacing w:line="260" w:lineRule="atLeast"/>
    </w:pPr>
    <w:rPr>
      <w:rFonts w:ascii="Verdana" w:hAnsi="Verdana" w:cs="Calibri"/>
      <w:sz w:val="16"/>
      <w:szCs w:val="16"/>
      <w:lang w:eastAsia="nl-NL"/>
    </w:rPr>
  </w:style>
  <w:style w:type="paragraph" w:styleId="Inhopg1">
    <w:name w:val="toc 1"/>
    <w:basedOn w:val="Normaal"/>
    <w:next w:val="Normaal"/>
    <w:uiPriority w:val="39"/>
    <w:rsid w:val="003160AC"/>
    <w:pPr>
      <w:tabs>
        <w:tab w:val="clear" w:pos="-720"/>
      </w:tabs>
      <w:suppressAutoHyphens w:val="0"/>
      <w:autoSpaceDE/>
      <w:autoSpaceDN/>
      <w:spacing w:before="120" w:after="120" w:line="240" w:lineRule="auto"/>
    </w:pPr>
    <w:rPr>
      <w:rFonts w:asciiTheme="minorHAnsi" w:hAnsiTheme="minorHAnsi" w:cstheme="minorHAnsi"/>
      <w:b/>
      <w:bCs/>
      <w:caps/>
      <w:sz w:val="20"/>
      <w:szCs w:val="20"/>
    </w:rPr>
  </w:style>
  <w:style w:type="paragraph" w:customStyle="1" w:styleId="Tussenkop1">
    <w:name w:val="Tussenkop1"/>
    <w:basedOn w:val="Normaal"/>
    <w:next w:val="Normaal"/>
    <w:uiPriority w:val="99"/>
    <w:rsid w:val="003160AC"/>
    <w:pPr>
      <w:keepNext/>
      <w:spacing w:before="240" w:after="60"/>
    </w:pPr>
    <w:rPr>
      <w:i/>
      <w:sz w:val="18"/>
    </w:rPr>
  </w:style>
  <w:style w:type="paragraph" w:customStyle="1" w:styleId="Tussenkop2">
    <w:name w:val="Tussenkop2"/>
    <w:basedOn w:val="Normaal"/>
    <w:next w:val="Normaal"/>
    <w:uiPriority w:val="99"/>
    <w:rsid w:val="003160AC"/>
    <w:rPr>
      <w:sz w:val="18"/>
      <w:u w:val="single"/>
    </w:rPr>
  </w:style>
  <w:style w:type="paragraph" w:customStyle="1" w:styleId="Opsom1">
    <w:name w:val="Opsom1"/>
    <w:basedOn w:val="Normaal"/>
    <w:uiPriority w:val="99"/>
    <w:rsid w:val="003160AC"/>
    <w:pPr>
      <w:numPr>
        <w:numId w:val="2"/>
      </w:numPr>
      <w:tabs>
        <w:tab w:val="left" w:pos="142"/>
      </w:tabs>
      <w:ind w:left="142" w:hanging="142"/>
    </w:pPr>
    <w:rPr>
      <w:sz w:val="18"/>
    </w:rPr>
  </w:style>
  <w:style w:type="paragraph" w:styleId="Inhopg2">
    <w:name w:val="toc 2"/>
    <w:basedOn w:val="Normaal"/>
    <w:next w:val="Normaal"/>
    <w:uiPriority w:val="39"/>
    <w:rsid w:val="003160AC"/>
    <w:pPr>
      <w:tabs>
        <w:tab w:val="clear" w:pos="-720"/>
      </w:tabs>
      <w:suppressAutoHyphens w:val="0"/>
      <w:autoSpaceDE/>
      <w:autoSpaceDN/>
      <w:spacing w:line="240" w:lineRule="auto"/>
      <w:ind w:left="200"/>
    </w:pPr>
    <w:rPr>
      <w:rFonts w:asciiTheme="minorHAnsi" w:hAnsiTheme="minorHAnsi" w:cstheme="minorHAnsi"/>
      <w:smallCaps/>
      <w:sz w:val="20"/>
      <w:szCs w:val="20"/>
    </w:rPr>
  </w:style>
  <w:style w:type="paragraph" w:styleId="Koptekst">
    <w:name w:val="header"/>
    <w:basedOn w:val="Normaal"/>
    <w:link w:val="KoptekstChar"/>
    <w:uiPriority w:val="99"/>
    <w:rsid w:val="003160AC"/>
    <w:pPr>
      <w:tabs>
        <w:tab w:val="center" w:pos="4536"/>
        <w:tab w:val="right" w:pos="9072"/>
      </w:tabs>
    </w:pPr>
    <w:rPr>
      <w:sz w:val="24"/>
      <w:szCs w:val="20"/>
      <w:lang w:val="x-none" w:eastAsia="x-none"/>
    </w:rPr>
  </w:style>
  <w:style w:type="character" w:customStyle="1" w:styleId="KoptekstChar">
    <w:name w:val="Koptekst Char"/>
    <w:basedOn w:val="Standaardalinea-lettertype"/>
    <w:link w:val="Koptekst"/>
    <w:uiPriority w:val="99"/>
    <w:rsid w:val="003160AC"/>
    <w:rPr>
      <w:rFonts w:ascii="Verdana" w:eastAsia="MS Mincho" w:hAnsi="Verdana" w:cs="Calibri"/>
      <w:szCs w:val="20"/>
      <w:lang w:val="x-none" w:eastAsia="x-none"/>
    </w:rPr>
  </w:style>
  <w:style w:type="paragraph" w:styleId="Voettekst">
    <w:name w:val="footer"/>
    <w:basedOn w:val="Normaal"/>
    <w:link w:val="VoettekstChar"/>
    <w:uiPriority w:val="99"/>
    <w:rsid w:val="003160AC"/>
    <w:pPr>
      <w:tabs>
        <w:tab w:val="center" w:pos="4536"/>
        <w:tab w:val="right" w:pos="9072"/>
      </w:tabs>
    </w:pPr>
    <w:rPr>
      <w:sz w:val="24"/>
      <w:szCs w:val="20"/>
      <w:lang w:val="x-none" w:eastAsia="x-none"/>
    </w:rPr>
  </w:style>
  <w:style w:type="character" w:customStyle="1" w:styleId="VoettekstChar">
    <w:name w:val="Voettekst Char"/>
    <w:basedOn w:val="Standaardalinea-lettertype"/>
    <w:link w:val="Voettekst"/>
    <w:uiPriority w:val="99"/>
    <w:rsid w:val="003160AC"/>
    <w:rPr>
      <w:rFonts w:ascii="Verdana" w:eastAsia="MS Mincho" w:hAnsi="Verdana" w:cs="Calibri"/>
      <w:szCs w:val="20"/>
      <w:lang w:val="x-none" w:eastAsia="x-none"/>
    </w:rPr>
  </w:style>
  <w:style w:type="character" w:styleId="Hyperlink">
    <w:name w:val="Hyperlink"/>
    <w:uiPriority w:val="99"/>
    <w:rsid w:val="003160AC"/>
    <w:rPr>
      <w:rFonts w:cs="Times New Roman"/>
      <w:color w:val="0000FF"/>
      <w:u w:val="single"/>
    </w:rPr>
  </w:style>
  <w:style w:type="paragraph" w:styleId="Voetnoottekst">
    <w:name w:val="footnote text"/>
    <w:basedOn w:val="Normaal"/>
    <w:link w:val="VoetnoottekstChar"/>
    <w:uiPriority w:val="99"/>
    <w:rsid w:val="003160AC"/>
    <w:pPr>
      <w:spacing w:line="240" w:lineRule="auto"/>
    </w:pPr>
    <w:rPr>
      <w:rFonts w:ascii="Arial" w:hAnsi="Arial"/>
      <w:szCs w:val="20"/>
      <w:lang w:val="x-none" w:eastAsia="x-none"/>
    </w:rPr>
  </w:style>
  <w:style w:type="character" w:customStyle="1" w:styleId="VoetnoottekstChar">
    <w:name w:val="Voetnoottekst Char"/>
    <w:basedOn w:val="Standaardalinea-lettertype"/>
    <w:link w:val="Voetnoottekst"/>
    <w:uiPriority w:val="99"/>
    <w:rsid w:val="003160AC"/>
    <w:rPr>
      <w:rFonts w:ascii="Arial" w:eastAsia="MS Mincho" w:hAnsi="Arial" w:cs="Calibri"/>
      <w:sz w:val="16"/>
      <w:szCs w:val="20"/>
      <w:lang w:val="x-none" w:eastAsia="x-none"/>
    </w:rPr>
  </w:style>
  <w:style w:type="character" w:styleId="Voetnootmarkering">
    <w:name w:val="footnote reference"/>
    <w:uiPriority w:val="99"/>
    <w:rsid w:val="003160AC"/>
    <w:rPr>
      <w:rFonts w:cs="Times New Roman"/>
      <w:vertAlign w:val="superscript"/>
    </w:rPr>
  </w:style>
  <w:style w:type="paragraph" w:styleId="Plattetekst2">
    <w:name w:val="Body Text 2"/>
    <w:basedOn w:val="Normaal"/>
    <w:link w:val="Plattetekst2Char"/>
    <w:uiPriority w:val="99"/>
    <w:rsid w:val="003160AC"/>
    <w:pPr>
      <w:ind w:right="845"/>
    </w:pPr>
    <w:rPr>
      <w:rFonts w:ascii="ITC Officina Serif Book" w:hAnsi="ITC Officina Serif Book"/>
      <w:sz w:val="24"/>
      <w:szCs w:val="20"/>
      <w:lang w:val="x-none" w:eastAsia="x-none"/>
    </w:rPr>
  </w:style>
  <w:style w:type="character" w:customStyle="1" w:styleId="Plattetekst2Char">
    <w:name w:val="Platte tekst 2 Char"/>
    <w:basedOn w:val="Standaardalinea-lettertype"/>
    <w:link w:val="Plattetekst2"/>
    <w:uiPriority w:val="99"/>
    <w:rsid w:val="003160AC"/>
    <w:rPr>
      <w:rFonts w:ascii="ITC Officina Serif Book" w:eastAsia="MS Mincho" w:hAnsi="ITC Officina Serif Book" w:cs="Calibri"/>
      <w:szCs w:val="20"/>
      <w:lang w:val="x-none" w:eastAsia="x-none"/>
    </w:rPr>
  </w:style>
  <w:style w:type="paragraph" w:styleId="Plattetekst">
    <w:name w:val="Body Text"/>
    <w:basedOn w:val="Normaal"/>
    <w:link w:val="PlattetekstChar"/>
    <w:rsid w:val="003160AC"/>
    <w:pPr>
      <w:spacing w:after="120"/>
    </w:pPr>
    <w:rPr>
      <w:sz w:val="24"/>
      <w:szCs w:val="20"/>
      <w:lang w:val="x-none" w:eastAsia="x-none"/>
    </w:rPr>
  </w:style>
  <w:style w:type="character" w:customStyle="1" w:styleId="PlattetekstChar">
    <w:name w:val="Platte tekst Char"/>
    <w:basedOn w:val="Standaardalinea-lettertype"/>
    <w:link w:val="Plattetekst"/>
    <w:rsid w:val="003160AC"/>
    <w:rPr>
      <w:rFonts w:ascii="Verdana" w:eastAsia="MS Mincho" w:hAnsi="Verdana" w:cs="Calibri"/>
      <w:szCs w:val="20"/>
      <w:lang w:val="x-none" w:eastAsia="x-none"/>
    </w:rPr>
  </w:style>
  <w:style w:type="paragraph" w:customStyle="1" w:styleId="Kleurrijkelijst-accent11">
    <w:name w:val="Kleurrijke lijst - accent 11"/>
    <w:basedOn w:val="Normaal"/>
    <w:uiPriority w:val="99"/>
    <w:qFormat/>
    <w:rsid w:val="003160AC"/>
    <w:pPr>
      <w:ind w:left="708"/>
    </w:pPr>
    <w:rPr>
      <w:rFonts w:ascii="ITC Officina Serif" w:hAnsi="ITC Officina Serif"/>
      <w:sz w:val="22"/>
    </w:rPr>
  </w:style>
  <w:style w:type="paragraph" w:styleId="Plattetekstinspringen">
    <w:name w:val="Body Text Indent"/>
    <w:basedOn w:val="Normaal"/>
    <w:link w:val="PlattetekstinspringenChar"/>
    <w:uiPriority w:val="99"/>
    <w:rsid w:val="003160AC"/>
    <w:pPr>
      <w:spacing w:after="120"/>
      <w:ind w:left="283"/>
    </w:pPr>
    <w:rPr>
      <w:sz w:val="24"/>
      <w:szCs w:val="20"/>
      <w:lang w:val="x-none" w:eastAsia="x-none"/>
    </w:rPr>
  </w:style>
  <w:style w:type="character" w:customStyle="1" w:styleId="PlattetekstinspringenChar">
    <w:name w:val="Platte tekst inspringen Char"/>
    <w:basedOn w:val="Standaardalinea-lettertype"/>
    <w:link w:val="Plattetekstinspringen"/>
    <w:uiPriority w:val="99"/>
    <w:rsid w:val="003160AC"/>
    <w:rPr>
      <w:rFonts w:ascii="Verdana" w:eastAsia="MS Mincho" w:hAnsi="Verdana" w:cs="Calibri"/>
      <w:szCs w:val="20"/>
      <w:lang w:val="x-none" w:eastAsia="x-none"/>
    </w:rPr>
  </w:style>
  <w:style w:type="paragraph" w:styleId="Plattetekstinspringen2">
    <w:name w:val="Body Text Indent 2"/>
    <w:basedOn w:val="Normaal"/>
    <w:link w:val="Plattetekstinspringen2Char"/>
    <w:uiPriority w:val="99"/>
    <w:rsid w:val="003160AC"/>
    <w:pPr>
      <w:spacing w:after="120" w:line="480" w:lineRule="auto"/>
      <w:ind w:left="283"/>
    </w:pPr>
    <w:rPr>
      <w:sz w:val="24"/>
      <w:szCs w:val="20"/>
      <w:lang w:val="x-none" w:eastAsia="x-none"/>
    </w:rPr>
  </w:style>
  <w:style w:type="character" w:customStyle="1" w:styleId="Plattetekstinspringen2Char">
    <w:name w:val="Platte tekst inspringen 2 Char"/>
    <w:basedOn w:val="Standaardalinea-lettertype"/>
    <w:link w:val="Plattetekstinspringen2"/>
    <w:uiPriority w:val="99"/>
    <w:rsid w:val="003160AC"/>
    <w:rPr>
      <w:rFonts w:ascii="Verdana" w:eastAsia="MS Mincho" w:hAnsi="Verdana" w:cs="Calibri"/>
      <w:szCs w:val="20"/>
      <w:lang w:val="x-none" w:eastAsia="x-none"/>
    </w:rPr>
  </w:style>
  <w:style w:type="table" w:styleId="Tabelraster">
    <w:name w:val="Table Grid"/>
    <w:basedOn w:val="Standaardtabel"/>
    <w:uiPriority w:val="39"/>
    <w:rsid w:val="003160AC"/>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envoudigetabel1">
    <w:name w:val="Table Simple 1"/>
    <w:basedOn w:val="Standaardtabel"/>
    <w:uiPriority w:val="99"/>
    <w:rsid w:val="003160AC"/>
    <w:pPr>
      <w:spacing w:line="260" w:lineRule="atLeast"/>
    </w:pPr>
    <w:rPr>
      <w:rFonts w:ascii="Times New Roman" w:hAnsi="Times New Roman" w:cs="Times New Roman"/>
      <w:sz w:val="20"/>
      <w:szCs w:val="20"/>
      <w:lang w:eastAsia="nl-NL"/>
    </w:rPr>
    <w:tblPr>
      <w:tblBorders>
        <w:top w:val="single" w:sz="12" w:space="0" w:color="008000"/>
        <w:bottom w:val="single" w:sz="12" w:space="0" w:color="008000"/>
      </w:tblBorders>
    </w:tblPr>
    <w:tblStylePr w:type="firstRow">
      <w:rPr>
        <w:rFonts w:cs="Times New Roman"/>
      </w:rPr>
      <w:tblPr/>
      <w:tcPr>
        <w:tcBorders>
          <w:bottom w:val="single" w:sz="6" w:space="0" w:color="008000"/>
        </w:tcBorders>
      </w:tcPr>
    </w:tblStylePr>
    <w:tblStylePr w:type="lastRow">
      <w:rPr>
        <w:rFonts w:cs="Times New Roman"/>
      </w:rPr>
      <w:tblPr/>
      <w:tcPr>
        <w:tcBorders>
          <w:top w:val="single" w:sz="6" w:space="0" w:color="008000"/>
        </w:tcBorders>
      </w:tcPr>
    </w:tblStylePr>
  </w:style>
  <w:style w:type="table" w:styleId="Eenvoudigetabel2">
    <w:name w:val="Table Simple 2"/>
    <w:basedOn w:val="Standaardtabel"/>
    <w:uiPriority w:val="99"/>
    <w:rsid w:val="003160AC"/>
    <w:pPr>
      <w:spacing w:line="260" w:lineRule="atLeast"/>
    </w:pPr>
    <w:rPr>
      <w:rFonts w:ascii="Times New Roman" w:hAnsi="Times New Roman" w:cs="Times New Roman"/>
      <w:sz w:val="20"/>
      <w:szCs w:val="20"/>
      <w:lang w:eastAsia="nl-NL"/>
    </w:rPr>
    <w:tblPr/>
    <w:tblStylePr w:type="firstRow">
      <w:rPr>
        <w:rFonts w:cs="Times New Roman"/>
        <w:b/>
        <w:bCs/>
      </w:rPr>
      <w:tblPr/>
      <w:tcPr>
        <w:tcBorders>
          <w:bottom w:val="single" w:sz="12" w:space="0" w:color="000000"/>
        </w:tcBorders>
      </w:tcPr>
    </w:tblStylePr>
    <w:tblStylePr w:type="lastRow">
      <w:rPr>
        <w:rFonts w:cs="Times New Roman"/>
        <w:b/>
        <w:bCs/>
        <w:color w:val="auto"/>
      </w:rPr>
      <w:tblPr/>
      <w:tcPr>
        <w:tcBorders>
          <w:top w:val="single" w:sz="6" w:space="0" w:color="000000"/>
        </w:tcBorders>
      </w:tcPr>
    </w:tblStylePr>
    <w:tblStylePr w:type="firstCol">
      <w:rPr>
        <w:rFonts w:cs="Times New Roman"/>
        <w:b/>
        <w:bCs/>
      </w:rPr>
      <w:tblPr/>
      <w:tcPr>
        <w:tcBorders>
          <w:right w:val="single" w:sz="12" w:space="0" w:color="000000"/>
        </w:tcBorders>
      </w:tcPr>
    </w:tblStylePr>
    <w:tblStylePr w:type="lastCol">
      <w:rPr>
        <w:rFonts w:cs="Times New Roman"/>
        <w:b/>
        <w:bCs/>
      </w:rPr>
      <w:tblPr/>
      <w:tcPr>
        <w:tcBorders>
          <w:left w:val="single" w:sz="6" w:space="0" w:color="000000"/>
        </w:tcBorders>
      </w:tcPr>
    </w:tblStylePr>
    <w:tblStylePr w:type="neCell">
      <w:rPr>
        <w:rFonts w:cs="Times New Roman"/>
        <w:b/>
        <w:bCs/>
      </w:rPr>
      <w:tblPr/>
      <w:tcPr>
        <w:tcBorders>
          <w:left w:val="none" w:sz="0" w:space="0" w:color="auto"/>
        </w:tcBorders>
      </w:tcPr>
    </w:tblStylePr>
    <w:tblStylePr w:type="swCell">
      <w:rPr>
        <w:rFonts w:cs="Times New Roman"/>
        <w:b/>
        <w:bCs/>
      </w:rPr>
      <w:tblPr/>
      <w:tcPr>
        <w:tcBorders>
          <w:top w:val="none" w:sz="0" w:space="0" w:color="auto"/>
        </w:tcBorders>
      </w:tcPr>
    </w:tblStylePr>
  </w:style>
  <w:style w:type="table" w:styleId="Eenvoudigetabel3">
    <w:name w:val="Table Simple 3"/>
    <w:basedOn w:val="Standaardtabel"/>
    <w:uiPriority w:val="99"/>
    <w:rsid w:val="003160AC"/>
    <w:pPr>
      <w:spacing w:line="260" w:lineRule="atLeast"/>
    </w:pPr>
    <w:rPr>
      <w:rFonts w:ascii="Times New Roman" w:hAnsi="Times New Roman" w:cs="Times New Roman"/>
      <w:sz w:val="20"/>
      <w:szCs w:val="20"/>
      <w:lang w:eastAsia="nl-NL"/>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shd w:val="solid" w:color="000000" w:fill="FFFFFF"/>
      </w:tcPr>
    </w:tblStylePr>
  </w:style>
  <w:style w:type="table" w:styleId="Tabellijst5">
    <w:name w:val="Table List 5"/>
    <w:basedOn w:val="Standaardtabel"/>
    <w:uiPriority w:val="99"/>
    <w:rsid w:val="003160AC"/>
    <w:pPr>
      <w:spacing w:line="260" w:lineRule="atLeast"/>
    </w:pPr>
    <w:rPr>
      <w:rFonts w:ascii="Times New Roman" w:hAnsi="Times New Roman" w:cs="Times New Roman"/>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cBorders>
      </w:tcPr>
    </w:tblStylePr>
    <w:tblStylePr w:type="firstCol">
      <w:rPr>
        <w:rFonts w:cs="Times New Roman"/>
        <w:b/>
        <w:bCs/>
      </w:rPr>
    </w:tblStylePr>
  </w:style>
  <w:style w:type="paragraph" w:styleId="Ballontekst">
    <w:name w:val="Balloon Text"/>
    <w:basedOn w:val="Normaal"/>
    <w:link w:val="BallontekstChar"/>
    <w:uiPriority w:val="99"/>
    <w:rsid w:val="003160AC"/>
    <w:pPr>
      <w:spacing w:line="240" w:lineRule="auto"/>
    </w:pPr>
    <w:rPr>
      <w:rFonts w:ascii="Tahoma" w:hAnsi="Tahoma"/>
      <w:lang w:val="x-none" w:eastAsia="x-none"/>
    </w:rPr>
  </w:style>
  <w:style w:type="character" w:customStyle="1" w:styleId="BallontekstChar">
    <w:name w:val="Ballontekst Char"/>
    <w:basedOn w:val="Standaardalinea-lettertype"/>
    <w:link w:val="Ballontekst"/>
    <w:uiPriority w:val="99"/>
    <w:rsid w:val="003160AC"/>
    <w:rPr>
      <w:rFonts w:ascii="Tahoma" w:eastAsia="MS Mincho" w:hAnsi="Tahoma" w:cs="Calibri"/>
      <w:sz w:val="16"/>
      <w:szCs w:val="16"/>
      <w:lang w:val="x-none" w:eastAsia="x-none"/>
    </w:rPr>
  </w:style>
  <w:style w:type="paragraph" w:styleId="Normaalweb">
    <w:name w:val="Normal (Web)"/>
    <w:basedOn w:val="Normaal"/>
    <w:uiPriority w:val="99"/>
    <w:rsid w:val="003160AC"/>
    <w:pPr>
      <w:spacing w:line="240" w:lineRule="auto"/>
    </w:pPr>
    <w:rPr>
      <w:rFonts w:ascii="Times New Roman" w:hAnsi="Times New Roman"/>
      <w:sz w:val="24"/>
    </w:rPr>
  </w:style>
  <w:style w:type="character" w:customStyle="1" w:styleId="style41">
    <w:name w:val="style41"/>
    <w:uiPriority w:val="99"/>
    <w:rsid w:val="003160AC"/>
    <w:rPr>
      <w:rFonts w:ascii="Georgia" w:hAnsi="Georgia" w:cs="Times New Roman"/>
      <w:color w:val="666666"/>
    </w:rPr>
  </w:style>
  <w:style w:type="paragraph" w:customStyle="1" w:styleId="Normaalweb1">
    <w:name w:val="Normaal (web)1"/>
    <w:basedOn w:val="Normaal"/>
    <w:uiPriority w:val="99"/>
    <w:rsid w:val="003160AC"/>
    <w:pPr>
      <w:spacing w:line="100" w:lineRule="atLeast"/>
    </w:pPr>
    <w:rPr>
      <w:rFonts w:ascii="Times New Roman" w:hAnsi="Times New Roman"/>
      <w:kern w:val="1"/>
      <w:sz w:val="24"/>
      <w:lang w:eastAsia="ar-SA"/>
    </w:rPr>
  </w:style>
  <w:style w:type="paragraph" w:styleId="Bloktekst">
    <w:name w:val="Block Text"/>
    <w:basedOn w:val="Normaal"/>
    <w:semiHidden/>
    <w:rsid w:val="003160AC"/>
    <w:pPr>
      <w:numPr>
        <w:ilvl w:val="12"/>
      </w:numPr>
      <w:tabs>
        <w:tab w:val="left" w:pos="-979"/>
        <w:tab w:val="left" w:pos="-691"/>
        <w:tab w:val="left" w:pos="-403"/>
        <w:tab w:val="left" w:pos="-115"/>
        <w:tab w:val="left" w:pos="460"/>
        <w:tab w:val="left" w:pos="1612"/>
        <w:tab w:val="left" w:pos="2764"/>
        <w:tab w:val="left" w:pos="3916"/>
        <w:tab w:val="left" w:pos="5068"/>
        <w:tab w:val="left" w:pos="6220"/>
        <w:tab w:val="left" w:pos="7228"/>
        <w:tab w:val="left" w:pos="8380"/>
        <w:tab w:val="left" w:pos="9532"/>
        <w:tab w:val="left" w:pos="10684"/>
      </w:tabs>
      <w:spacing w:line="288" w:lineRule="auto"/>
      <w:ind w:left="284" w:right="1701" w:hanging="284"/>
    </w:pPr>
    <w:rPr>
      <w:rFonts w:ascii="ITC Officina Serif Book" w:hAnsi="ITC Officina Serif Book"/>
      <w:sz w:val="24"/>
      <w:szCs w:val="20"/>
    </w:rPr>
  </w:style>
  <w:style w:type="paragraph" w:customStyle="1" w:styleId="Model">
    <w:name w:val="Model"/>
    <w:basedOn w:val="Kop1"/>
    <w:rsid w:val="003160AC"/>
    <w:pPr>
      <w:pageBreakBefore w:val="0"/>
      <w:numPr>
        <w:numId w:val="0"/>
      </w:numPr>
      <w:pBdr>
        <w:top w:val="single" w:sz="4" w:space="1" w:color="auto"/>
        <w:left w:val="single" w:sz="4" w:space="4" w:color="auto"/>
        <w:bottom w:val="single" w:sz="4" w:space="1" w:color="auto"/>
        <w:right w:val="single" w:sz="4" w:space="4" w:color="auto"/>
      </w:pBdr>
      <w:shd w:val="clear" w:color="auto" w:fill="E6E6E6"/>
      <w:spacing w:after="0" w:line="360" w:lineRule="auto"/>
      <w:ind w:left="1843" w:hanging="1843"/>
    </w:pPr>
    <w:rPr>
      <w:rFonts w:ascii="Arial" w:hAnsi="Arial"/>
      <w:kern w:val="0"/>
      <w:sz w:val="28"/>
      <w:szCs w:val="20"/>
      <w:lang w:eastAsia="nl-NL"/>
    </w:rPr>
  </w:style>
  <w:style w:type="paragraph" w:customStyle="1" w:styleId="Kaftbijlagen">
    <w:name w:val="Kaft bijlagen"/>
    <w:basedOn w:val="Normaal"/>
    <w:link w:val="KaftbijlagenChar"/>
    <w:uiPriority w:val="99"/>
    <w:rsid w:val="003160AC"/>
    <w:pPr>
      <w:spacing w:line="240" w:lineRule="auto"/>
      <w:jc w:val="center"/>
    </w:pPr>
    <w:rPr>
      <w:rFonts w:ascii="Arial" w:hAnsi="Arial"/>
      <w:b/>
      <w:szCs w:val="20"/>
      <w:lang w:val="x-none" w:eastAsia="x-none"/>
    </w:rPr>
  </w:style>
  <w:style w:type="character" w:customStyle="1" w:styleId="KaftbijlagenChar">
    <w:name w:val="Kaft bijlagen Char"/>
    <w:link w:val="Kaftbijlagen"/>
    <w:uiPriority w:val="99"/>
    <w:locked/>
    <w:rsid w:val="003160AC"/>
    <w:rPr>
      <w:rFonts w:ascii="Arial" w:eastAsia="MS Mincho" w:hAnsi="Arial" w:cs="Calibri"/>
      <w:b/>
      <w:sz w:val="16"/>
      <w:szCs w:val="20"/>
      <w:lang w:val="x-none" w:eastAsia="x-none"/>
    </w:rPr>
  </w:style>
  <w:style w:type="paragraph" w:customStyle="1" w:styleId="Plattetekst21">
    <w:name w:val="Platte tekst 21"/>
    <w:basedOn w:val="Normaal"/>
    <w:uiPriority w:val="99"/>
    <w:rsid w:val="003160AC"/>
    <w:pPr>
      <w:spacing w:line="240" w:lineRule="auto"/>
    </w:pPr>
    <w:rPr>
      <w:rFonts w:ascii="Arial" w:hAnsi="Arial" w:cs="Arial"/>
      <w:kern w:val="2"/>
      <w:sz w:val="22"/>
      <w:szCs w:val="22"/>
      <w:lang w:eastAsia="ar-SA"/>
    </w:rPr>
  </w:style>
  <w:style w:type="paragraph" w:customStyle="1" w:styleId="Bijlagen">
    <w:name w:val="Bijlagen"/>
    <w:basedOn w:val="Normaal"/>
    <w:uiPriority w:val="99"/>
    <w:rsid w:val="003160AC"/>
    <w:pPr>
      <w:numPr>
        <w:numId w:val="3"/>
      </w:numPr>
      <w:tabs>
        <w:tab w:val="left" w:pos="1418"/>
      </w:tabs>
      <w:spacing w:line="240" w:lineRule="auto"/>
    </w:pPr>
    <w:rPr>
      <w:rFonts w:ascii="Arial" w:hAnsi="Arial"/>
      <w:b/>
      <w:sz w:val="28"/>
      <w:szCs w:val="20"/>
    </w:rPr>
  </w:style>
  <w:style w:type="paragraph" w:customStyle="1" w:styleId="Lijstalinea1">
    <w:name w:val="Lijstalinea1"/>
    <w:basedOn w:val="Normaal"/>
    <w:uiPriority w:val="99"/>
    <w:rsid w:val="003160AC"/>
    <w:pPr>
      <w:spacing w:line="288" w:lineRule="auto"/>
      <w:ind w:left="708"/>
    </w:pPr>
    <w:rPr>
      <w:rFonts w:ascii="ITC Officina Serif" w:hAnsi="ITC Officina Serif"/>
      <w:sz w:val="22"/>
      <w:szCs w:val="20"/>
    </w:rPr>
  </w:style>
  <w:style w:type="paragraph" w:styleId="Documentstructuur">
    <w:name w:val="Document Map"/>
    <w:basedOn w:val="Normaal"/>
    <w:link w:val="DocumentstructuurChar"/>
    <w:uiPriority w:val="99"/>
    <w:semiHidden/>
    <w:rsid w:val="003160AC"/>
    <w:pPr>
      <w:shd w:val="clear" w:color="auto" w:fill="000080"/>
    </w:pPr>
    <w:rPr>
      <w:rFonts w:ascii="Times New Roman" w:hAnsi="Times New Roman"/>
      <w:sz w:val="2"/>
      <w:szCs w:val="20"/>
      <w:lang w:val="x-none" w:eastAsia="x-none"/>
    </w:rPr>
  </w:style>
  <w:style w:type="character" w:customStyle="1" w:styleId="DocumentstructuurChar">
    <w:name w:val="Documentstructuur Char"/>
    <w:basedOn w:val="Standaardalinea-lettertype"/>
    <w:link w:val="Documentstructuur"/>
    <w:uiPriority w:val="99"/>
    <w:semiHidden/>
    <w:rsid w:val="003160AC"/>
    <w:rPr>
      <w:rFonts w:ascii="Times New Roman" w:eastAsia="MS Mincho" w:hAnsi="Times New Roman" w:cs="Calibri"/>
      <w:sz w:val="2"/>
      <w:szCs w:val="20"/>
      <w:shd w:val="clear" w:color="auto" w:fill="000080"/>
      <w:lang w:val="x-none" w:eastAsia="x-none"/>
    </w:rPr>
  </w:style>
  <w:style w:type="paragraph" w:styleId="Lijst">
    <w:name w:val="List"/>
    <w:basedOn w:val="Normaal"/>
    <w:uiPriority w:val="99"/>
    <w:rsid w:val="003160AC"/>
    <w:pPr>
      <w:spacing w:line="288" w:lineRule="auto"/>
      <w:ind w:left="360" w:hanging="360"/>
    </w:pPr>
    <w:rPr>
      <w:rFonts w:ascii="Tahoma" w:hAnsi="Tahoma" w:cs="Tahoma"/>
      <w:szCs w:val="20"/>
      <w:lang w:eastAsia="en-US"/>
    </w:rPr>
  </w:style>
  <w:style w:type="paragraph" w:customStyle="1" w:styleId="Lichtraster-accent31">
    <w:name w:val="Licht raster - accent 31"/>
    <w:basedOn w:val="Normaal"/>
    <w:uiPriority w:val="34"/>
    <w:qFormat/>
    <w:rsid w:val="003160AC"/>
    <w:pPr>
      <w:ind w:left="708"/>
    </w:pPr>
  </w:style>
  <w:style w:type="character" w:styleId="Nadruk">
    <w:name w:val="Emphasis"/>
    <w:qFormat/>
    <w:rsid w:val="003160AC"/>
    <w:rPr>
      <w:i/>
      <w:iCs/>
    </w:rPr>
  </w:style>
  <w:style w:type="paragraph" w:customStyle="1" w:styleId="Default">
    <w:name w:val="Default"/>
    <w:rsid w:val="003160AC"/>
    <w:pPr>
      <w:autoSpaceDE w:val="0"/>
      <w:autoSpaceDN w:val="0"/>
      <w:adjustRightInd w:val="0"/>
    </w:pPr>
    <w:rPr>
      <w:rFonts w:ascii="Arial" w:hAnsi="Arial" w:cs="Arial"/>
      <w:color w:val="000000"/>
      <w:lang w:eastAsia="nl-NL"/>
    </w:rPr>
  </w:style>
  <w:style w:type="paragraph" w:styleId="Geenafstand">
    <w:name w:val="No Spacing"/>
    <w:link w:val="GeenafstandChar"/>
    <w:uiPriority w:val="1"/>
    <w:qFormat/>
    <w:rsid w:val="003160AC"/>
    <w:rPr>
      <w:rFonts w:ascii="Lucida Sans" w:hAnsi="Lucida Sans" w:cs="Times New Roman"/>
      <w:sz w:val="20"/>
      <w:lang w:eastAsia="nl-NL"/>
    </w:rPr>
  </w:style>
  <w:style w:type="character" w:styleId="Verwijzingopmerking">
    <w:name w:val="annotation reference"/>
    <w:uiPriority w:val="99"/>
    <w:unhideWhenUsed/>
    <w:rsid w:val="003160AC"/>
    <w:rPr>
      <w:sz w:val="16"/>
      <w:szCs w:val="16"/>
    </w:rPr>
  </w:style>
  <w:style w:type="paragraph" w:styleId="Tekstopmerking">
    <w:name w:val="annotation text"/>
    <w:basedOn w:val="Normaal"/>
    <w:link w:val="TekstopmerkingChar"/>
    <w:uiPriority w:val="99"/>
    <w:unhideWhenUsed/>
    <w:rsid w:val="003160AC"/>
    <w:rPr>
      <w:szCs w:val="20"/>
      <w:lang w:val="x-none" w:eastAsia="x-none"/>
    </w:rPr>
  </w:style>
  <w:style w:type="character" w:customStyle="1" w:styleId="TekstopmerkingChar">
    <w:name w:val="Tekst opmerking Char"/>
    <w:basedOn w:val="Standaardalinea-lettertype"/>
    <w:link w:val="Tekstopmerking"/>
    <w:uiPriority w:val="99"/>
    <w:rsid w:val="003160AC"/>
    <w:rPr>
      <w:rFonts w:ascii="Verdana" w:eastAsia="MS Mincho" w:hAnsi="Verdana" w:cs="Calibri"/>
      <w:sz w:val="16"/>
      <w:szCs w:val="20"/>
      <w:lang w:val="x-none" w:eastAsia="x-none"/>
    </w:rPr>
  </w:style>
  <w:style w:type="paragraph" w:styleId="Onderwerpvanopmerking">
    <w:name w:val="annotation subject"/>
    <w:basedOn w:val="Tekstopmerking"/>
    <w:next w:val="Tekstopmerking"/>
    <w:link w:val="OnderwerpvanopmerkingChar"/>
    <w:uiPriority w:val="99"/>
    <w:semiHidden/>
    <w:unhideWhenUsed/>
    <w:rsid w:val="003160AC"/>
    <w:rPr>
      <w:b/>
      <w:bCs/>
    </w:rPr>
  </w:style>
  <w:style w:type="character" w:customStyle="1" w:styleId="OnderwerpvanopmerkingChar">
    <w:name w:val="Onderwerp van opmerking Char"/>
    <w:basedOn w:val="TekstopmerkingChar"/>
    <w:link w:val="Onderwerpvanopmerking"/>
    <w:uiPriority w:val="99"/>
    <w:semiHidden/>
    <w:rsid w:val="003160AC"/>
    <w:rPr>
      <w:rFonts w:ascii="Verdana" w:eastAsia="MS Mincho" w:hAnsi="Verdana" w:cs="Calibri"/>
      <w:b/>
      <w:bCs/>
      <w:sz w:val="16"/>
      <w:szCs w:val="20"/>
      <w:lang w:val="x-none" w:eastAsia="x-none"/>
    </w:rPr>
  </w:style>
  <w:style w:type="paragraph" w:customStyle="1" w:styleId="Bullet01Num">
    <w:name w:val="Bullet01 Num"/>
    <w:basedOn w:val="Normaal"/>
    <w:autoRedefine/>
    <w:rsid w:val="003160AC"/>
    <w:pPr>
      <w:widowControl w:val="0"/>
      <w:spacing w:line="240" w:lineRule="auto"/>
    </w:pPr>
    <w:rPr>
      <w:rFonts w:ascii="Times New Roman" w:hAnsi="Times New Roman"/>
      <w:sz w:val="22"/>
      <w:szCs w:val="20"/>
      <w:lang w:val="nl"/>
    </w:rPr>
  </w:style>
  <w:style w:type="paragraph" w:customStyle="1" w:styleId="Opsomming">
    <w:name w:val="Opsomming"/>
    <w:basedOn w:val="Normaal"/>
    <w:rsid w:val="003160AC"/>
    <w:pPr>
      <w:numPr>
        <w:numId w:val="4"/>
      </w:numPr>
      <w:tabs>
        <w:tab w:val="clear" w:pos="360"/>
        <w:tab w:val="num" w:pos="0"/>
      </w:tabs>
      <w:spacing w:after="120" w:line="240" w:lineRule="auto"/>
      <w:ind w:left="0" w:hanging="1134"/>
    </w:pPr>
    <w:rPr>
      <w:rFonts w:ascii="Arial" w:hAnsi="Arial"/>
      <w:szCs w:val="22"/>
      <w:lang w:eastAsia="en-US"/>
    </w:rPr>
  </w:style>
  <w:style w:type="paragraph" w:styleId="Bijschrift">
    <w:name w:val="caption"/>
    <w:basedOn w:val="Normaal"/>
    <w:next w:val="Normaal"/>
    <w:qFormat/>
    <w:rsid w:val="003160AC"/>
    <w:pPr>
      <w:pBdr>
        <w:top w:val="single" w:sz="4" w:space="0" w:color="auto"/>
        <w:left w:val="single" w:sz="4" w:space="4" w:color="auto"/>
        <w:bottom w:val="single" w:sz="4" w:space="1" w:color="auto"/>
        <w:right w:val="single" w:sz="4" w:space="4" w:color="auto"/>
      </w:pBdr>
      <w:spacing w:line="240" w:lineRule="auto"/>
      <w:jc w:val="center"/>
    </w:pPr>
    <w:rPr>
      <w:rFonts w:ascii="Arial" w:hAnsi="Arial"/>
      <w:b/>
      <w:caps/>
      <w:sz w:val="24"/>
      <w:szCs w:val="20"/>
    </w:rPr>
  </w:style>
  <w:style w:type="numbering" w:customStyle="1" w:styleId="OpsommingPrvOverijssel">
    <w:name w:val="Opsomming Prv Overijssel"/>
    <w:rsid w:val="003160AC"/>
    <w:pPr>
      <w:numPr>
        <w:numId w:val="5"/>
      </w:numPr>
    </w:pPr>
  </w:style>
  <w:style w:type="paragraph" w:customStyle="1" w:styleId="OpmaakprofielPlattetekstCursief">
    <w:name w:val="Opmaakprofiel Platte tekst + Cursief"/>
    <w:basedOn w:val="Plattetekst"/>
    <w:link w:val="OpmaakprofielPlattetekstCursiefChar"/>
    <w:rsid w:val="003160AC"/>
    <w:p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djustRightInd w:val="0"/>
      <w:spacing w:before="120" w:line="220" w:lineRule="exact"/>
      <w:textAlignment w:val="baseline"/>
    </w:pPr>
    <w:rPr>
      <w:i/>
      <w:iCs/>
      <w:sz w:val="16"/>
      <w:szCs w:val="16"/>
      <w:lang w:val="nl"/>
    </w:rPr>
  </w:style>
  <w:style w:type="character" w:customStyle="1" w:styleId="OpmaakprofielPlattetekstCursiefChar">
    <w:name w:val="Opmaakprofiel Platte tekst + Cursief Char"/>
    <w:link w:val="OpmaakprofielPlattetekstCursief"/>
    <w:rsid w:val="003160AC"/>
    <w:rPr>
      <w:rFonts w:ascii="Verdana" w:eastAsia="MS Mincho" w:hAnsi="Verdana" w:cs="Calibri"/>
      <w:i/>
      <w:iCs/>
      <w:sz w:val="16"/>
      <w:szCs w:val="16"/>
      <w:lang w:val="nl" w:eastAsia="x-none"/>
    </w:rPr>
  </w:style>
  <w:style w:type="paragraph" w:customStyle="1" w:styleId="Vervet9">
    <w:name w:val="Ver vet 9"/>
    <w:basedOn w:val="Lijst"/>
    <w:link w:val="Vervet9Char"/>
    <w:rsid w:val="003160AC"/>
    <w:pPr>
      <w:widowControl w:val="0"/>
      <w:tabs>
        <w:tab w:val="left" w:pos="0"/>
        <w:tab w:val="left" w:pos="507"/>
        <w:tab w:val="left" w:pos="960"/>
        <w:tab w:val="left" w:pos="1133"/>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djustRightInd w:val="0"/>
      <w:spacing w:beforeLines="60" w:before="144" w:afterLines="60" w:after="144" w:line="220" w:lineRule="exact"/>
      <w:ind w:left="283" w:hanging="283"/>
      <w:contextualSpacing/>
      <w:jc w:val="both"/>
      <w:textAlignment w:val="baseline"/>
    </w:pPr>
    <w:rPr>
      <w:rFonts w:ascii="Verdana" w:hAnsi="Verdana" w:cs="Times New Roman"/>
      <w:b/>
      <w:sz w:val="18"/>
      <w:szCs w:val="18"/>
      <w:lang w:val="x-none" w:eastAsia="x-none"/>
    </w:rPr>
  </w:style>
  <w:style w:type="character" w:customStyle="1" w:styleId="Vervet9Char">
    <w:name w:val="Ver vet 9 Char"/>
    <w:link w:val="Vervet9"/>
    <w:rsid w:val="003160AC"/>
    <w:rPr>
      <w:rFonts w:ascii="Verdana" w:eastAsia="MS Mincho" w:hAnsi="Verdana" w:cs="Times New Roman"/>
      <w:b/>
      <w:sz w:val="18"/>
      <w:szCs w:val="18"/>
      <w:lang w:val="x-none" w:eastAsia="x-none"/>
    </w:rPr>
  </w:style>
  <w:style w:type="paragraph" w:customStyle="1" w:styleId="OpmaakprofielVetVoor72ptNa72pt">
    <w:name w:val="Opmaakprofiel Vet Voor:  72 pt Na:  72 pt"/>
    <w:basedOn w:val="Normaal"/>
    <w:rsid w:val="003160AC"/>
    <w:p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djustRightInd w:val="0"/>
      <w:spacing w:after="120" w:line="240" w:lineRule="auto"/>
      <w:textAlignment w:val="baseline"/>
    </w:pPr>
    <w:rPr>
      <w:b/>
      <w:bCs/>
      <w:szCs w:val="20"/>
      <w:lang w:val="nl"/>
    </w:rPr>
  </w:style>
  <w:style w:type="paragraph" w:customStyle="1" w:styleId="ver8cursief">
    <w:name w:val="ver 8 cursief"/>
    <w:basedOn w:val="Normaal"/>
    <w:link w:val="ver8cursiefChar"/>
    <w:rsid w:val="003160AC"/>
    <w:pPr>
      <w:widowControl w:val="0"/>
      <w:tabs>
        <w:tab w:val="left" w:pos="507"/>
        <w:tab w:val="left" w:pos="960"/>
        <w:tab w:val="left" w:pos="1133"/>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djustRightInd w:val="0"/>
      <w:spacing w:before="144" w:afterLines="60" w:line="220" w:lineRule="exact"/>
      <w:contextualSpacing/>
      <w:jc w:val="both"/>
      <w:textAlignment w:val="baseline"/>
    </w:pPr>
    <w:rPr>
      <w:i/>
      <w:iCs/>
      <w:szCs w:val="20"/>
      <w:lang w:val="x-none" w:eastAsia="x-none"/>
    </w:rPr>
  </w:style>
  <w:style w:type="character" w:customStyle="1" w:styleId="ver8cursiefChar">
    <w:name w:val="ver 8 cursief Char"/>
    <w:link w:val="ver8cursief"/>
    <w:rsid w:val="003160AC"/>
    <w:rPr>
      <w:rFonts w:ascii="Verdana" w:eastAsia="MS Mincho" w:hAnsi="Verdana" w:cs="Calibri"/>
      <w:i/>
      <w:iCs/>
      <w:sz w:val="16"/>
      <w:szCs w:val="20"/>
      <w:lang w:val="x-none" w:eastAsia="x-none"/>
    </w:rPr>
  </w:style>
  <w:style w:type="paragraph" w:customStyle="1" w:styleId="platinspring">
    <w:name w:val="plat inspring"/>
    <w:basedOn w:val="Plattetekst"/>
    <w:link w:val="platinspringChar"/>
    <w:rsid w:val="003160AC"/>
    <w:pPr>
      <w:widowControl w:val="0"/>
      <w:tabs>
        <w:tab w:val="left" w:pos="507"/>
        <w:tab w:val="left" w:pos="960"/>
        <w:tab w:val="left" w:pos="1133"/>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djustRightInd w:val="0"/>
      <w:spacing w:afterLines="60" w:after="0" w:line="220" w:lineRule="exact"/>
      <w:ind w:left="505"/>
      <w:contextualSpacing/>
      <w:jc w:val="both"/>
      <w:textAlignment w:val="baseline"/>
    </w:pPr>
    <w:rPr>
      <w:sz w:val="16"/>
    </w:rPr>
  </w:style>
  <w:style w:type="character" w:customStyle="1" w:styleId="platinspringChar">
    <w:name w:val="plat inspring Char"/>
    <w:link w:val="platinspring"/>
    <w:rsid w:val="003160AC"/>
    <w:rPr>
      <w:rFonts w:ascii="Verdana" w:eastAsia="MS Mincho" w:hAnsi="Verdana" w:cs="Calibri"/>
      <w:sz w:val="16"/>
      <w:szCs w:val="20"/>
      <w:lang w:val="x-none" w:eastAsia="x-none"/>
    </w:rPr>
  </w:style>
  <w:style w:type="numbering" w:styleId="111111">
    <w:name w:val="Outline List 2"/>
    <w:basedOn w:val="Geenlijst"/>
    <w:rsid w:val="003160AC"/>
    <w:pPr>
      <w:numPr>
        <w:numId w:val="6"/>
      </w:numPr>
    </w:pPr>
  </w:style>
  <w:style w:type="paragraph" w:customStyle="1" w:styleId="plat2xregelafstand">
    <w:name w:val="plat 2 x regelafstand"/>
    <w:basedOn w:val="Plattetekst"/>
    <w:rsid w:val="003160AC"/>
    <w:pPr>
      <w:widowControl w:val="0"/>
      <w:tabs>
        <w:tab w:val="left" w:pos="507"/>
        <w:tab w:val="left" w:pos="960"/>
        <w:tab w:val="left" w:pos="1133"/>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djustRightInd w:val="0"/>
      <w:spacing w:before="120" w:afterLines="60" w:after="0" w:line="480" w:lineRule="auto"/>
      <w:contextualSpacing/>
      <w:jc w:val="both"/>
      <w:textAlignment w:val="baseline"/>
    </w:pPr>
    <w:rPr>
      <w:sz w:val="16"/>
      <w:lang w:val="nl-NL" w:eastAsia="nl-NL"/>
    </w:rPr>
  </w:style>
  <w:style w:type="paragraph" w:customStyle="1" w:styleId="platonderstreept">
    <w:name w:val="plat onderstreept"/>
    <w:basedOn w:val="Plattetekst"/>
    <w:link w:val="platonderstreeptChar"/>
    <w:rsid w:val="003160AC"/>
    <w:pPr>
      <w:widowControl w:val="0"/>
      <w:tabs>
        <w:tab w:val="left" w:pos="507"/>
        <w:tab w:val="left" w:pos="960"/>
        <w:tab w:val="left" w:pos="1133"/>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djustRightInd w:val="0"/>
      <w:spacing w:before="120" w:afterLines="60" w:after="0" w:line="220" w:lineRule="exact"/>
      <w:contextualSpacing/>
      <w:jc w:val="both"/>
      <w:textAlignment w:val="baseline"/>
    </w:pPr>
    <w:rPr>
      <w:sz w:val="16"/>
      <w:u w:val="single"/>
    </w:rPr>
  </w:style>
  <w:style w:type="character" w:customStyle="1" w:styleId="platonderstreeptChar">
    <w:name w:val="plat onderstreept Char"/>
    <w:link w:val="platonderstreept"/>
    <w:rsid w:val="003160AC"/>
    <w:rPr>
      <w:rFonts w:ascii="Verdana" w:eastAsia="MS Mincho" w:hAnsi="Verdana" w:cs="Calibri"/>
      <w:sz w:val="16"/>
      <w:szCs w:val="20"/>
      <w:u w:val="single"/>
      <w:lang w:val="x-none" w:eastAsia="x-none"/>
    </w:rPr>
  </w:style>
  <w:style w:type="paragraph" w:customStyle="1" w:styleId="ver9blauw">
    <w:name w:val="ver 9 blauw"/>
    <w:basedOn w:val="Normaal"/>
    <w:link w:val="ver9blauwChar"/>
    <w:rsid w:val="003160AC"/>
    <w:pPr>
      <w:widowControl w:val="0"/>
      <w:tabs>
        <w:tab w:val="left" w:pos="0"/>
        <w:tab w:val="left" w:pos="507"/>
        <w:tab w:val="left" w:pos="960"/>
        <w:tab w:val="left" w:pos="1133"/>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djustRightInd w:val="0"/>
      <w:spacing w:beforeLines="60" w:before="144" w:afterLines="60" w:after="144" w:line="220" w:lineRule="exact"/>
      <w:contextualSpacing/>
      <w:textAlignment w:val="baseline"/>
    </w:pPr>
    <w:rPr>
      <w:color w:val="0000FF"/>
      <w:sz w:val="18"/>
      <w:lang w:val="x-none" w:eastAsia="x-none"/>
    </w:rPr>
  </w:style>
  <w:style w:type="character" w:customStyle="1" w:styleId="ver9blauwChar">
    <w:name w:val="ver 9 blauw Char"/>
    <w:link w:val="ver9blauw"/>
    <w:rsid w:val="003160AC"/>
    <w:rPr>
      <w:rFonts w:ascii="Verdana" w:eastAsia="MS Mincho" w:hAnsi="Verdana" w:cs="Calibri"/>
      <w:color w:val="0000FF"/>
      <w:sz w:val="18"/>
      <w:szCs w:val="16"/>
      <w:lang w:val="x-none" w:eastAsia="x-none"/>
    </w:rPr>
  </w:style>
  <w:style w:type="paragraph" w:customStyle="1" w:styleId="Tussenkopje1">
    <w:name w:val="Tussenkopje 1"/>
    <w:basedOn w:val="Normaal"/>
    <w:next w:val="Normaal"/>
    <w:rsid w:val="003160AC"/>
    <w:p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djustRightInd w:val="0"/>
      <w:spacing w:line="220" w:lineRule="exact"/>
      <w:textAlignment w:val="baseline"/>
    </w:pPr>
    <w:rPr>
      <w:b/>
      <w:sz w:val="14"/>
    </w:rPr>
  </w:style>
  <w:style w:type="paragraph" w:customStyle="1" w:styleId="Gemiddeldraster1-accent21">
    <w:name w:val="Gemiddeld raster 1 - accent 21"/>
    <w:basedOn w:val="Normaal"/>
    <w:uiPriority w:val="34"/>
    <w:qFormat/>
    <w:rsid w:val="003160AC"/>
    <w:pPr>
      <w:spacing w:after="200" w:line="276" w:lineRule="auto"/>
      <w:ind w:left="720"/>
      <w:contextualSpacing/>
    </w:pPr>
    <w:rPr>
      <w:rFonts w:ascii="Calibri" w:eastAsia="Calibri" w:hAnsi="Calibri"/>
      <w:sz w:val="22"/>
      <w:szCs w:val="22"/>
      <w:lang w:eastAsia="en-US"/>
    </w:rPr>
  </w:style>
  <w:style w:type="paragraph" w:customStyle="1" w:styleId="Colofon">
    <w:name w:val="Colofon"/>
    <w:basedOn w:val="Normaal"/>
    <w:next w:val="Normaal"/>
    <w:rsid w:val="003160AC"/>
    <w:p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djustRightInd w:val="0"/>
      <w:spacing w:after="880" w:line="440" w:lineRule="exact"/>
      <w:textAlignment w:val="baseline"/>
    </w:pPr>
    <w:rPr>
      <w:b/>
      <w:i/>
      <w:sz w:val="28"/>
      <w:lang w:val="nl"/>
    </w:rPr>
  </w:style>
  <w:style w:type="paragraph" w:customStyle="1" w:styleId="Colofonkopje">
    <w:name w:val="Colofonkopje"/>
    <w:basedOn w:val="Normaal"/>
    <w:next w:val="Colofontekst"/>
    <w:link w:val="ColofonkopjeChar"/>
    <w:rsid w:val="003160AC"/>
    <w:p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djustRightInd w:val="0"/>
      <w:spacing w:line="220" w:lineRule="exact"/>
      <w:textAlignment w:val="baseline"/>
    </w:pPr>
    <w:rPr>
      <w:b/>
      <w:sz w:val="11"/>
      <w:szCs w:val="11"/>
      <w:lang w:val="nl" w:eastAsia="x-none"/>
    </w:rPr>
  </w:style>
  <w:style w:type="paragraph" w:customStyle="1" w:styleId="Colofontekst">
    <w:name w:val="Colofontekst"/>
    <w:basedOn w:val="Normaal"/>
    <w:link w:val="ColofontekstChar"/>
    <w:rsid w:val="003160AC"/>
    <w:p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djustRightInd w:val="0"/>
      <w:spacing w:line="220" w:lineRule="exact"/>
      <w:textAlignment w:val="baseline"/>
    </w:pPr>
    <w:rPr>
      <w:sz w:val="14"/>
      <w:lang w:val="nl" w:eastAsia="x-none"/>
    </w:rPr>
  </w:style>
  <w:style w:type="character" w:customStyle="1" w:styleId="ColofonkopjeChar">
    <w:name w:val="Colofonkopje Char"/>
    <w:link w:val="Colofonkopje"/>
    <w:rsid w:val="003160AC"/>
    <w:rPr>
      <w:rFonts w:ascii="Verdana" w:eastAsia="MS Mincho" w:hAnsi="Verdana" w:cs="Calibri"/>
      <w:b/>
      <w:sz w:val="11"/>
      <w:szCs w:val="11"/>
      <w:lang w:val="nl" w:eastAsia="x-none"/>
    </w:rPr>
  </w:style>
  <w:style w:type="paragraph" w:customStyle="1" w:styleId="ver7Cursiefblauw">
    <w:name w:val="ver 7 Cursief blauw"/>
    <w:basedOn w:val="Colofontekst"/>
    <w:rsid w:val="003160AC"/>
    <w:pPr>
      <w:spacing w:after="120"/>
    </w:pPr>
    <w:rPr>
      <w:i/>
      <w:iCs/>
      <w:color w:val="0000FF"/>
    </w:rPr>
  </w:style>
  <w:style w:type="character" w:customStyle="1" w:styleId="ColofontekstChar">
    <w:name w:val="Colofontekst Char"/>
    <w:link w:val="Colofontekst"/>
    <w:rsid w:val="003160AC"/>
    <w:rPr>
      <w:rFonts w:ascii="Verdana" w:eastAsia="MS Mincho" w:hAnsi="Verdana" w:cs="Calibri"/>
      <w:sz w:val="14"/>
      <w:szCs w:val="16"/>
      <w:lang w:val="nl" w:eastAsia="x-none"/>
    </w:rPr>
  </w:style>
  <w:style w:type="paragraph" w:customStyle="1" w:styleId="Kop2BD">
    <w:name w:val="Kop 2 BD"/>
    <w:basedOn w:val="Kop2"/>
    <w:rsid w:val="003160AC"/>
    <w:pPr>
      <w:tabs>
        <w:tab w:val="left" w:pos="567"/>
      </w:tabs>
      <w:spacing w:before="120" w:after="120"/>
    </w:pPr>
    <w:rPr>
      <w:rFonts w:ascii="Verdana" w:hAnsi="Verdana"/>
      <w:noProof/>
      <w:sz w:val="16"/>
    </w:rPr>
  </w:style>
  <w:style w:type="paragraph" w:customStyle="1" w:styleId="Kop31">
    <w:name w:val="Kop 31"/>
    <w:basedOn w:val="Normaal"/>
    <w:next w:val="Normaal"/>
    <w:autoRedefine/>
    <w:qFormat/>
    <w:rsid w:val="003160AC"/>
    <w:pPr>
      <w:keepNext/>
      <w:spacing w:line="240" w:lineRule="auto"/>
      <w:ind w:left="720" w:hanging="720"/>
      <w:outlineLvl w:val="2"/>
    </w:pPr>
    <w:rPr>
      <w:rFonts w:ascii="MS Reference Sans Serif" w:hAnsi="MS Reference Sans Serif"/>
      <w:i/>
      <w:sz w:val="24"/>
    </w:rPr>
  </w:style>
  <w:style w:type="paragraph" w:customStyle="1" w:styleId="Kop41">
    <w:name w:val="Kop 41"/>
    <w:basedOn w:val="Normaal"/>
    <w:next w:val="Normaal"/>
    <w:autoRedefine/>
    <w:qFormat/>
    <w:rsid w:val="003160AC"/>
    <w:pPr>
      <w:keepNext/>
      <w:tabs>
        <w:tab w:val="left" w:pos="737"/>
      </w:tabs>
      <w:spacing w:line="240" w:lineRule="auto"/>
      <w:ind w:left="1008" w:hanging="1008"/>
      <w:outlineLvl w:val="3"/>
    </w:pPr>
    <w:rPr>
      <w:rFonts w:ascii="MS Reference Sans Serif" w:hAnsi="MS Reference Sans Serif"/>
      <w:sz w:val="24"/>
    </w:rPr>
  </w:style>
  <w:style w:type="paragraph" w:customStyle="1" w:styleId="Kleurrijkelijst-accent12">
    <w:name w:val="Kleurrijke lijst - accent 12"/>
    <w:basedOn w:val="Normaal"/>
    <w:uiPriority w:val="34"/>
    <w:qFormat/>
    <w:rsid w:val="003160AC"/>
    <w:pPr>
      <w:ind w:left="709"/>
    </w:pPr>
  </w:style>
  <w:style w:type="paragraph" w:customStyle="1" w:styleId="Verdana8ptWitLinks0cmVerkeerd-om275">
    <w:name w:val="Verdana 8 pt Wit Links:  0 cm Verkeerd-om:  275 ..."/>
    <w:basedOn w:val="Model"/>
    <w:rsid w:val="003160AC"/>
    <w:pPr>
      <w:shd w:val="clear" w:color="auto" w:fill="002060"/>
      <w:ind w:left="1560" w:hanging="1560"/>
    </w:pPr>
    <w:rPr>
      <w:rFonts w:ascii="Verdana" w:hAnsi="Verdana"/>
      <w:color w:val="FFFFFF"/>
      <w:sz w:val="16"/>
    </w:rPr>
  </w:style>
  <w:style w:type="paragraph" w:customStyle="1" w:styleId="Kleurrijkearcering-accent11">
    <w:name w:val="Kleurrijke arcering - accent 11"/>
    <w:hidden/>
    <w:uiPriority w:val="71"/>
    <w:rsid w:val="003160AC"/>
    <w:rPr>
      <w:rFonts w:ascii="Lucida Sans" w:hAnsi="Lucida Sans" w:cs="Times New Roman"/>
      <w:sz w:val="20"/>
      <w:lang w:eastAsia="nl-NL"/>
    </w:rPr>
  </w:style>
  <w:style w:type="paragraph" w:styleId="Duidelijkcitaat">
    <w:name w:val="Intense Quote"/>
    <w:basedOn w:val="Normaal"/>
    <w:next w:val="Normaal"/>
    <w:link w:val="DuidelijkcitaatChar"/>
    <w:uiPriority w:val="30"/>
    <w:qFormat/>
    <w:rsid w:val="003160AC"/>
    <w:pPr>
      <w:spacing w:before="100" w:beforeAutospacing="1" w:after="240" w:line="264" w:lineRule="auto"/>
      <w:ind w:left="864" w:right="864"/>
      <w:jc w:val="center"/>
    </w:pPr>
    <w:rPr>
      <w:rFonts w:ascii="Trebuchet MS" w:eastAsia="FZYaoTi" w:hAnsi="Trebuchet MS" w:cs="Tahoma"/>
      <w:color w:val="90C226"/>
      <w:sz w:val="28"/>
      <w:szCs w:val="28"/>
      <w:lang w:val="en-US" w:eastAsia="ja-JP"/>
    </w:rPr>
  </w:style>
  <w:style w:type="character" w:customStyle="1" w:styleId="DuidelijkcitaatChar">
    <w:name w:val="Duidelijk citaat Char"/>
    <w:basedOn w:val="Standaardalinea-lettertype"/>
    <w:link w:val="Duidelijkcitaat"/>
    <w:uiPriority w:val="30"/>
    <w:rsid w:val="003160AC"/>
    <w:rPr>
      <w:rFonts w:ascii="Trebuchet MS" w:eastAsia="FZYaoTi" w:hAnsi="Trebuchet MS" w:cs="Tahoma"/>
      <w:color w:val="90C226"/>
      <w:sz w:val="28"/>
      <w:szCs w:val="28"/>
      <w:lang w:val="en-US" w:eastAsia="ja-JP"/>
    </w:rPr>
  </w:style>
  <w:style w:type="paragraph" w:styleId="Lijstalinea">
    <w:name w:val="List Paragraph"/>
    <w:basedOn w:val="Normaal"/>
    <w:link w:val="LijstalineaChar"/>
    <w:uiPriority w:val="34"/>
    <w:qFormat/>
    <w:rsid w:val="003160AC"/>
    <w:pPr>
      <w:spacing w:after="120" w:line="264" w:lineRule="auto"/>
      <w:ind w:left="720"/>
      <w:contextualSpacing/>
    </w:pPr>
    <w:rPr>
      <w:rFonts w:ascii="Trebuchet MS" w:eastAsia="STXinwei" w:hAnsi="Trebuchet MS" w:cs="Tahoma"/>
      <w:szCs w:val="20"/>
      <w:lang w:val="en-US" w:eastAsia="ja-JP"/>
    </w:rPr>
  </w:style>
  <w:style w:type="paragraph" w:styleId="Revisie">
    <w:name w:val="Revision"/>
    <w:hidden/>
    <w:uiPriority w:val="71"/>
    <w:rsid w:val="003160AC"/>
    <w:rPr>
      <w:rFonts w:ascii="Lucida Sans" w:hAnsi="Lucida Sans" w:cs="Times New Roman"/>
      <w:sz w:val="20"/>
      <w:lang w:eastAsia="nl-NL"/>
    </w:rPr>
  </w:style>
  <w:style w:type="paragraph" w:styleId="Inhopg3">
    <w:name w:val="toc 3"/>
    <w:basedOn w:val="Normaal"/>
    <w:next w:val="Normaal"/>
    <w:autoRedefine/>
    <w:uiPriority w:val="39"/>
    <w:rsid w:val="003160AC"/>
    <w:pPr>
      <w:tabs>
        <w:tab w:val="clear" w:pos="-720"/>
      </w:tabs>
      <w:suppressAutoHyphens w:val="0"/>
      <w:autoSpaceDE/>
      <w:autoSpaceDN/>
      <w:spacing w:line="240" w:lineRule="auto"/>
      <w:ind w:left="400"/>
    </w:pPr>
    <w:rPr>
      <w:rFonts w:asciiTheme="minorHAnsi" w:hAnsiTheme="minorHAnsi" w:cstheme="minorHAnsi"/>
      <w:i/>
      <w:iCs/>
      <w:sz w:val="20"/>
      <w:szCs w:val="20"/>
    </w:rPr>
  </w:style>
  <w:style w:type="paragraph" w:styleId="Inhopg4">
    <w:name w:val="toc 4"/>
    <w:basedOn w:val="Normaal"/>
    <w:next w:val="Normaal"/>
    <w:autoRedefine/>
    <w:rsid w:val="003160AC"/>
    <w:pPr>
      <w:tabs>
        <w:tab w:val="clear" w:pos="-720"/>
      </w:tabs>
      <w:suppressAutoHyphens w:val="0"/>
      <w:autoSpaceDE/>
      <w:autoSpaceDN/>
      <w:spacing w:line="240" w:lineRule="auto"/>
      <w:ind w:left="600"/>
    </w:pPr>
    <w:rPr>
      <w:rFonts w:asciiTheme="minorHAnsi" w:hAnsiTheme="minorHAnsi" w:cstheme="minorHAnsi"/>
      <w:sz w:val="18"/>
      <w:szCs w:val="18"/>
    </w:rPr>
  </w:style>
  <w:style w:type="paragraph" w:styleId="Inhopg5">
    <w:name w:val="toc 5"/>
    <w:basedOn w:val="Normaal"/>
    <w:next w:val="Normaal"/>
    <w:autoRedefine/>
    <w:rsid w:val="003160AC"/>
    <w:pPr>
      <w:tabs>
        <w:tab w:val="clear" w:pos="-720"/>
      </w:tabs>
      <w:suppressAutoHyphens w:val="0"/>
      <w:autoSpaceDE/>
      <w:autoSpaceDN/>
      <w:spacing w:line="240" w:lineRule="auto"/>
      <w:ind w:left="800"/>
    </w:pPr>
    <w:rPr>
      <w:rFonts w:asciiTheme="minorHAnsi" w:hAnsiTheme="minorHAnsi" w:cstheme="minorHAnsi"/>
      <w:sz w:val="18"/>
      <w:szCs w:val="18"/>
    </w:rPr>
  </w:style>
  <w:style w:type="paragraph" w:styleId="Inhopg6">
    <w:name w:val="toc 6"/>
    <w:basedOn w:val="Normaal"/>
    <w:next w:val="Normaal"/>
    <w:autoRedefine/>
    <w:rsid w:val="003160AC"/>
    <w:pPr>
      <w:tabs>
        <w:tab w:val="clear" w:pos="-720"/>
      </w:tabs>
      <w:suppressAutoHyphens w:val="0"/>
      <w:autoSpaceDE/>
      <w:autoSpaceDN/>
      <w:spacing w:line="240" w:lineRule="auto"/>
      <w:ind w:left="1000"/>
    </w:pPr>
    <w:rPr>
      <w:rFonts w:asciiTheme="minorHAnsi" w:hAnsiTheme="minorHAnsi" w:cstheme="minorHAnsi"/>
      <w:sz w:val="18"/>
      <w:szCs w:val="18"/>
    </w:rPr>
  </w:style>
  <w:style w:type="paragraph" w:styleId="Inhopg7">
    <w:name w:val="toc 7"/>
    <w:basedOn w:val="Normaal"/>
    <w:next w:val="Normaal"/>
    <w:autoRedefine/>
    <w:rsid w:val="003160AC"/>
    <w:pPr>
      <w:tabs>
        <w:tab w:val="clear" w:pos="-720"/>
      </w:tabs>
      <w:suppressAutoHyphens w:val="0"/>
      <w:autoSpaceDE/>
      <w:autoSpaceDN/>
      <w:spacing w:line="240" w:lineRule="auto"/>
      <w:ind w:left="1200"/>
    </w:pPr>
    <w:rPr>
      <w:rFonts w:asciiTheme="minorHAnsi" w:hAnsiTheme="minorHAnsi" w:cstheme="minorHAnsi"/>
      <w:sz w:val="18"/>
      <w:szCs w:val="18"/>
    </w:rPr>
  </w:style>
  <w:style w:type="paragraph" w:styleId="Inhopg8">
    <w:name w:val="toc 8"/>
    <w:basedOn w:val="Normaal"/>
    <w:next w:val="Normaal"/>
    <w:autoRedefine/>
    <w:rsid w:val="003160AC"/>
    <w:pPr>
      <w:tabs>
        <w:tab w:val="clear" w:pos="-720"/>
      </w:tabs>
      <w:suppressAutoHyphens w:val="0"/>
      <w:autoSpaceDE/>
      <w:autoSpaceDN/>
      <w:spacing w:line="240" w:lineRule="auto"/>
      <w:ind w:left="1400"/>
    </w:pPr>
    <w:rPr>
      <w:rFonts w:asciiTheme="minorHAnsi" w:hAnsiTheme="minorHAnsi" w:cstheme="minorHAnsi"/>
      <w:sz w:val="18"/>
      <w:szCs w:val="18"/>
    </w:rPr>
  </w:style>
  <w:style w:type="paragraph" w:styleId="Inhopg9">
    <w:name w:val="toc 9"/>
    <w:basedOn w:val="Normaal"/>
    <w:next w:val="Normaal"/>
    <w:autoRedefine/>
    <w:rsid w:val="003160AC"/>
    <w:pPr>
      <w:tabs>
        <w:tab w:val="clear" w:pos="-720"/>
      </w:tabs>
      <w:suppressAutoHyphens w:val="0"/>
      <w:autoSpaceDE/>
      <w:autoSpaceDN/>
      <w:spacing w:line="240" w:lineRule="auto"/>
      <w:ind w:left="1600"/>
    </w:pPr>
    <w:rPr>
      <w:rFonts w:asciiTheme="minorHAnsi" w:hAnsiTheme="minorHAnsi" w:cstheme="minorHAnsi"/>
      <w:sz w:val="18"/>
      <w:szCs w:val="18"/>
    </w:rPr>
  </w:style>
  <w:style w:type="character" w:customStyle="1" w:styleId="GeenafstandChar">
    <w:name w:val="Geen afstand Char"/>
    <w:link w:val="Geenafstand"/>
    <w:uiPriority w:val="1"/>
    <w:rsid w:val="003160AC"/>
    <w:rPr>
      <w:rFonts w:ascii="Lucida Sans" w:eastAsia="MS Mincho" w:hAnsi="Lucida Sans" w:cs="Times New Roman"/>
      <w:sz w:val="20"/>
      <w:lang w:eastAsia="nl-NL"/>
    </w:rPr>
  </w:style>
  <w:style w:type="character" w:styleId="Zwaar">
    <w:name w:val="Strong"/>
    <w:basedOn w:val="Standaardalinea-lettertype"/>
    <w:uiPriority w:val="22"/>
    <w:qFormat/>
    <w:rsid w:val="003160AC"/>
    <w:rPr>
      <w:b/>
      <w:bCs/>
    </w:rPr>
  </w:style>
  <w:style w:type="character" w:styleId="GevolgdeHyperlink">
    <w:name w:val="FollowedHyperlink"/>
    <w:basedOn w:val="Standaardalinea-lettertype"/>
    <w:uiPriority w:val="99"/>
    <w:semiHidden/>
    <w:unhideWhenUsed/>
    <w:rsid w:val="003160AC"/>
    <w:rPr>
      <w:color w:val="954F72" w:themeColor="followedHyperlink"/>
      <w:u w:val="single"/>
    </w:rPr>
  </w:style>
  <w:style w:type="character" w:styleId="Paginanummer">
    <w:name w:val="page number"/>
    <w:basedOn w:val="Standaardalinea-lettertype"/>
    <w:uiPriority w:val="99"/>
    <w:semiHidden/>
    <w:unhideWhenUsed/>
    <w:rsid w:val="003160AC"/>
  </w:style>
  <w:style w:type="character" w:styleId="Onopgelostemelding">
    <w:name w:val="Unresolved Mention"/>
    <w:basedOn w:val="Standaardalinea-lettertype"/>
    <w:uiPriority w:val="99"/>
    <w:rsid w:val="003160AC"/>
    <w:rPr>
      <w:color w:val="808080"/>
      <w:shd w:val="clear" w:color="auto" w:fill="E6E6E6"/>
    </w:rPr>
  </w:style>
  <w:style w:type="character" w:customStyle="1" w:styleId="apple-converted-space">
    <w:name w:val="apple-converted-space"/>
    <w:basedOn w:val="Standaardalinea-lettertype"/>
    <w:rsid w:val="003160AC"/>
  </w:style>
  <w:style w:type="paragraph" w:customStyle="1" w:styleId="paragraph">
    <w:name w:val="paragraph"/>
    <w:basedOn w:val="Standaard"/>
    <w:rsid w:val="003160AC"/>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Standaardalinea-lettertype"/>
    <w:rsid w:val="003160AC"/>
  </w:style>
  <w:style w:type="character" w:customStyle="1" w:styleId="eop">
    <w:name w:val="eop"/>
    <w:basedOn w:val="Standaardalinea-lettertype"/>
    <w:rsid w:val="003160AC"/>
  </w:style>
  <w:style w:type="character" w:customStyle="1" w:styleId="spellingerror">
    <w:name w:val="spellingerror"/>
    <w:basedOn w:val="Standaardalinea-lettertype"/>
    <w:rsid w:val="003160AC"/>
  </w:style>
  <w:style w:type="character" w:customStyle="1" w:styleId="NormaalChar">
    <w:name w:val="Normaal Char"/>
    <w:basedOn w:val="Standaardalinea-lettertype"/>
    <w:link w:val="Normaal"/>
    <w:rsid w:val="003160AC"/>
    <w:rPr>
      <w:rFonts w:ascii="Verdana" w:eastAsia="MS Mincho" w:hAnsi="Verdana" w:cs="Calibri"/>
      <w:sz w:val="16"/>
      <w:szCs w:val="16"/>
      <w:lang w:eastAsia="nl-NL"/>
    </w:rPr>
  </w:style>
  <w:style w:type="table" w:styleId="Webtabel1">
    <w:name w:val="Table Web 1"/>
    <w:basedOn w:val="Standaardtabel"/>
    <w:rsid w:val="00342F60"/>
    <w:rPr>
      <w:rFonts w:ascii="Times New Roman" w:eastAsia="Times New Roman" w:hAnsi="Times New Roman" w:cs="Times New Roman"/>
      <w:sz w:val="20"/>
      <w:szCs w:val="20"/>
      <w:lang w:eastAsia="nl-N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1">
    <w:name w:val="p1"/>
    <w:basedOn w:val="Standaard"/>
    <w:rsid w:val="00ED44FE"/>
    <w:rPr>
      <w:rFonts w:ascii="Calibri" w:eastAsiaTheme="minorHAnsi" w:hAnsi="Calibri"/>
      <w:sz w:val="17"/>
      <w:szCs w:val="17"/>
    </w:rPr>
  </w:style>
  <w:style w:type="paragraph" w:customStyle="1" w:styleId="p2">
    <w:name w:val="p2"/>
    <w:basedOn w:val="Standaard"/>
    <w:rsid w:val="00ED44FE"/>
    <w:rPr>
      <w:rFonts w:ascii="Calibri" w:eastAsiaTheme="minorHAnsi" w:hAnsi="Calibri"/>
      <w:color w:val="FF2500"/>
      <w:sz w:val="17"/>
      <w:szCs w:val="17"/>
    </w:rPr>
  </w:style>
  <w:style w:type="character" w:customStyle="1" w:styleId="s1">
    <w:name w:val="s1"/>
    <w:basedOn w:val="Standaardalinea-lettertype"/>
    <w:rsid w:val="00ED44FE"/>
  </w:style>
  <w:style w:type="character" w:customStyle="1" w:styleId="LijstalineaChar">
    <w:name w:val="Lijstalinea Char"/>
    <w:link w:val="Lijstalinea"/>
    <w:uiPriority w:val="34"/>
    <w:rsid w:val="00CE220A"/>
    <w:rPr>
      <w:rFonts w:ascii="Trebuchet MS" w:eastAsia="STXinwei" w:hAnsi="Trebuchet MS" w:cs="Tahoma"/>
      <w:sz w:val="16"/>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57645">
      <w:bodyDiv w:val="1"/>
      <w:marLeft w:val="0"/>
      <w:marRight w:val="0"/>
      <w:marTop w:val="0"/>
      <w:marBottom w:val="0"/>
      <w:divBdr>
        <w:top w:val="none" w:sz="0" w:space="0" w:color="auto"/>
        <w:left w:val="none" w:sz="0" w:space="0" w:color="auto"/>
        <w:bottom w:val="none" w:sz="0" w:space="0" w:color="auto"/>
        <w:right w:val="none" w:sz="0" w:space="0" w:color="auto"/>
      </w:divBdr>
    </w:div>
    <w:div w:id="179706184">
      <w:bodyDiv w:val="1"/>
      <w:marLeft w:val="0"/>
      <w:marRight w:val="0"/>
      <w:marTop w:val="0"/>
      <w:marBottom w:val="0"/>
      <w:divBdr>
        <w:top w:val="none" w:sz="0" w:space="0" w:color="auto"/>
        <w:left w:val="none" w:sz="0" w:space="0" w:color="auto"/>
        <w:bottom w:val="none" w:sz="0" w:space="0" w:color="auto"/>
        <w:right w:val="none" w:sz="0" w:space="0" w:color="auto"/>
      </w:divBdr>
      <w:divsChild>
        <w:div w:id="2006325874">
          <w:marLeft w:val="0"/>
          <w:marRight w:val="0"/>
          <w:marTop w:val="0"/>
          <w:marBottom w:val="0"/>
          <w:divBdr>
            <w:top w:val="none" w:sz="0" w:space="0" w:color="auto"/>
            <w:left w:val="none" w:sz="0" w:space="0" w:color="auto"/>
            <w:bottom w:val="none" w:sz="0" w:space="0" w:color="auto"/>
            <w:right w:val="none" w:sz="0" w:space="0" w:color="auto"/>
          </w:divBdr>
          <w:divsChild>
            <w:div w:id="313030938">
              <w:marLeft w:val="0"/>
              <w:marRight w:val="0"/>
              <w:marTop w:val="0"/>
              <w:marBottom w:val="0"/>
              <w:divBdr>
                <w:top w:val="none" w:sz="0" w:space="0" w:color="auto"/>
                <w:left w:val="none" w:sz="0" w:space="0" w:color="auto"/>
                <w:bottom w:val="none" w:sz="0" w:space="0" w:color="auto"/>
                <w:right w:val="none" w:sz="0" w:space="0" w:color="auto"/>
              </w:divBdr>
              <w:divsChild>
                <w:div w:id="2128155243">
                  <w:marLeft w:val="0"/>
                  <w:marRight w:val="0"/>
                  <w:marTop w:val="0"/>
                  <w:marBottom w:val="0"/>
                  <w:divBdr>
                    <w:top w:val="none" w:sz="0" w:space="0" w:color="auto"/>
                    <w:left w:val="none" w:sz="0" w:space="0" w:color="auto"/>
                    <w:bottom w:val="none" w:sz="0" w:space="0" w:color="auto"/>
                    <w:right w:val="none" w:sz="0" w:space="0" w:color="auto"/>
                  </w:divBdr>
                  <w:divsChild>
                    <w:div w:id="36275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51601">
      <w:bodyDiv w:val="1"/>
      <w:marLeft w:val="0"/>
      <w:marRight w:val="0"/>
      <w:marTop w:val="0"/>
      <w:marBottom w:val="0"/>
      <w:divBdr>
        <w:top w:val="none" w:sz="0" w:space="0" w:color="auto"/>
        <w:left w:val="none" w:sz="0" w:space="0" w:color="auto"/>
        <w:bottom w:val="none" w:sz="0" w:space="0" w:color="auto"/>
        <w:right w:val="none" w:sz="0" w:space="0" w:color="auto"/>
      </w:divBdr>
      <w:divsChild>
        <w:div w:id="415978752">
          <w:marLeft w:val="0"/>
          <w:marRight w:val="0"/>
          <w:marTop w:val="0"/>
          <w:marBottom w:val="0"/>
          <w:divBdr>
            <w:top w:val="none" w:sz="0" w:space="0" w:color="auto"/>
            <w:left w:val="none" w:sz="0" w:space="0" w:color="auto"/>
            <w:bottom w:val="none" w:sz="0" w:space="0" w:color="auto"/>
            <w:right w:val="none" w:sz="0" w:space="0" w:color="auto"/>
          </w:divBdr>
          <w:divsChild>
            <w:div w:id="784036629">
              <w:marLeft w:val="0"/>
              <w:marRight w:val="0"/>
              <w:marTop w:val="0"/>
              <w:marBottom w:val="0"/>
              <w:divBdr>
                <w:top w:val="none" w:sz="0" w:space="0" w:color="auto"/>
                <w:left w:val="none" w:sz="0" w:space="0" w:color="auto"/>
                <w:bottom w:val="none" w:sz="0" w:space="0" w:color="auto"/>
                <w:right w:val="none" w:sz="0" w:space="0" w:color="auto"/>
              </w:divBdr>
              <w:divsChild>
                <w:div w:id="52822517">
                  <w:marLeft w:val="0"/>
                  <w:marRight w:val="0"/>
                  <w:marTop w:val="0"/>
                  <w:marBottom w:val="0"/>
                  <w:divBdr>
                    <w:top w:val="none" w:sz="0" w:space="0" w:color="auto"/>
                    <w:left w:val="none" w:sz="0" w:space="0" w:color="auto"/>
                    <w:bottom w:val="none" w:sz="0" w:space="0" w:color="auto"/>
                    <w:right w:val="none" w:sz="0" w:space="0" w:color="auto"/>
                  </w:divBdr>
                  <w:divsChild>
                    <w:div w:id="188949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53384">
      <w:bodyDiv w:val="1"/>
      <w:marLeft w:val="0"/>
      <w:marRight w:val="0"/>
      <w:marTop w:val="0"/>
      <w:marBottom w:val="0"/>
      <w:divBdr>
        <w:top w:val="none" w:sz="0" w:space="0" w:color="auto"/>
        <w:left w:val="none" w:sz="0" w:space="0" w:color="auto"/>
        <w:bottom w:val="none" w:sz="0" w:space="0" w:color="auto"/>
        <w:right w:val="none" w:sz="0" w:space="0" w:color="auto"/>
      </w:divBdr>
      <w:divsChild>
        <w:div w:id="1670254667">
          <w:marLeft w:val="0"/>
          <w:marRight w:val="0"/>
          <w:marTop w:val="0"/>
          <w:marBottom w:val="0"/>
          <w:divBdr>
            <w:top w:val="none" w:sz="0" w:space="0" w:color="auto"/>
            <w:left w:val="none" w:sz="0" w:space="0" w:color="auto"/>
            <w:bottom w:val="none" w:sz="0" w:space="0" w:color="auto"/>
            <w:right w:val="none" w:sz="0" w:space="0" w:color="auto"/>
          </w:divBdr>
          <w:divsChild>
            <w:div w:id="357320515">
              <w:marLeft w:val="0"/>
              <w:marRight w:val="0"/>
              <w:marTop w:val="0"/>
              <w:marBottom w:val="0"/>
              <w:divBdr>
                <w:top w:val="none" w:sz="0" w:space="0" w:color="auto"/>
                <w:left w:val="none" w:sz="0" w:space="0" w:color="auto"/>
                <w:bottom w:val="none" w:sz="0" w:space="0" w:color="auto"/>
                <w:right w:val="none" w:sz="0" w:space="0" w:color="auto"/>
              </w:divBdr>
              <w:divsChild>
                <w:div w:id="153742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352572">
      <w:bodyDiv w:val="1"/>
      <w:marLeft w:val="0"/>
      <w:marRight w:val="0"/>
      <w:marTop w:val="0"/>
      <w:marBottom w:val="0"/>
      <w:divBdr>
        <w:top w:val="none" w:sz="0" w:space="0" w:color="auto"/>
        <w:left w:val="none" w:sz="0" w:space="0" w:color="auto"/>
        <w:bottom w:val="none" w:sz="0" w:space="0" w:color="auto"/>
        <w:right w:val="none" w:sz="0" w:space="0" w:color="auto"/>
      </w:divBdr>
      <w:divsChild>
        <w:div w:id="464853561">
          <w:marLeft w:val="0"/>
          <w:marRight w:val="0"/>
          <w:marTop w:val="0"/>
          <w:marBottom w:val="0"/>
          <w:divBdr>
            <w:top w:val="none" w:sz="0" w:space="0" w:color="auto"/>
            <w:left w:val="none" w:sz="0" w:space="0" w:color="auto"/>
            <w:bottom w:val="none" w:sz="0" w:space="0" w:color="auto"/>
            <w:right w:val="none" w:sz="0" w:space="0" w:color="auto"/>
          </w:divBdr>
          <w:divsChild>
            <w:div w:id="385447431">
              <w:marLeft w:val="0"/>
              <w:marRight w:val="0"/>
              <w:marTop w:val="0"/>
              <w:marBottom w:val="0"/>
              <w:divBdr>
                <w:top w:val="none" w:sz="0" w:space="0" w:color="auto"/>
                <w:left w:val="none" w:sz="0" w:space="0" w:color="auto"/>
                <w:bottom w:val="none" w:sz="0" w:space="0" w:color="auto"/>
                <w:right w:val="none" w:sz="0" w:space="0" w:color="auto"/>
              </w:divBdr>
              <w:divsChild>
                <w:div w:id="1938246505">
                  <w:marLeft w:val="0"/>
                  <w:marRight w:val="0"/>
                  <w:marTop w:val="0"/>
                  <w:marBottom w:val="0"/>
                  <w:divBdr>
                    <w:top w:val="none" w:sz="0" w:space="0" w:color="auto"/>
                    <w:left w:val="none" w:sz="0" w:space="0" w:color="auto"/>
                    <w:bottom w:val="none" w:sz="0" w:space="0" w:color="auto"/>
                    <w:right w:val="none" w:sz="0" w:space="0" w:color="auto"/>
                  </w:divBdr>
                  <w:divsChild>
                    <w:div w:id="151055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929365">
      <w:bodyDiv w:val="1"/>
      <w:marLeft w:val="0"/>
      <w:marRight w:val="0"/>
      <w:marTop w:val="0"/>
      <w:marBottom w:val="0"/>
      <w:divBdr>
        <w:top w:val="none" w:sz="0" w:space="0" w:color="auto"/>
        <w:left w:val="none" w:sz="0" w:space="0" w:color="auto"/>
        <w:bottom w:val="none" w:sz="0" w:space="0" w:color="auto"/>
        <w:right w:val="none" w:sz="0" w:space="0" w:color="auto"/>
      </w:divBdr>
      <w:divsChild>
        <w:div w:id="266499644">
          <w:marLeft w:val="0"/>
          <w:marRight w:val="0"/>
          <w:marTop w:val="0"/>
          <w:marBottom w:val="0"/>
          <w:divBdr>
            <w:top w:val="none" w:sz="0" w:space="0" w:color="auto"/>
            <w:left w:val="none" w:sz="0" w:space="0" w:color="auto"/>
            <w:bottom w:val="none" w:sz="0" w:space="0" w:color="auto"/>
            <w:right w:val="none" w:sz="0" w:space="0" w:color="auto"/>
          </w:divBdr>
          <w:divsChild>
            <w:div w:id="1031806488">
              <w:marLeft w:val="0"/>
              <w:marRight w:val="0"/>
              <w:marTop w:val="0"/>
              <w:marBottom w:val="0"/>
              <w:divBdr>
                <w:top w:val="none" w:sz="0" w:space="0" w:color="auto"/>
                <w:left w:val="none" w:sz="0" w:space="0" w:color="auto"/>
                <w:bottom w:val="none" w:sz="0" w:space="0" w:color="auto"/>
                <w:right w:val="none" w:sz="0" w:space="0" w:color="auto"/>
              </w:divBdr>
              <w:divsChild>
                <w:div w:id="10434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552462">
      <w:bodyDiv w:val="1"/>
      <w:marLeft w:val="0"/>
      <w:marRight w:val="0"/>
      <w:marTop w:val="0"/>
      <w:marBottom w:val="0"/>
      <w:divBdr>
        <w:top w:val="none" w:sz="0" w:space="0" w:color="auto"/>
        <w:left w:val="none" w:sz="0" w:space="0" w:color="auto"/>
        <w:bottom w:val="none" w:sz="0" w:space="0" w:color="auto"/>
        <w:right w:val="none" w:sz="0" w:space="0" w:color="auto"/>
      </w:divBdr>
    </w:div>
    <w:div w:id="383410458">
      <w:bodyDiv w:val="1"/>
      <w:marLeft w:val="0"/>
      <w:marRight w:val="0"/>
      <w:marTop w:val="0"/>
      <w:marBottom w:val="0"/>
      <w:divBdr>
        <w:top w:val="none" w:sz="0" w:space="0" w:color="auto"/>
        <w:left w:val="none" w:sz="0" w:space="0" w:color="auto"/>
        <w:bottom w:val="none" w:sz="0" w:space="0" w:color="auto"/>
        <w:right w:val="none" w:sz="0" w:space="0" w:color="auto"/>
      </w:divBdr>
      <w:divsChild>
        <w:div w:id="1434546548">
          <w:marLeft w:val="0"/>
          <w:marRight w:val="0"/>
          <w:marTop w:val="0"/>
          <w:marBottom w:val="0"/>
          <w:divBdr>
            <w:top w:val="none" w:sz="0" w:space="0" w:color="auto"/>
            <w:left w:val="none" w:sz="0" w:space="0" w:color="auto"/>
            <w:bottom w:val="none" w:sz="0" w:space="0" w:color="auto"/>
            <w:right w:val="none" w:sz="0" w:space="0" w:color="auto"/>
          </w:divBdr>
          <w:divsChild>
            <w:div w:id="429665312">
              <w:marLeft w:val="0"/>
              <w:marRight w:val="0"/>
              <w:marTop w:val="0"/>
              <w:marBottom w:val="0"/>
              <w:divBdr>
                <w:top w:val="none" w:sz="0" w:space="0" w:color="auto"/>
                <w:left w:val="none" w:sz="0" w:space="0" w:color="auto"/>
                <w:bottom w:val="none" w:sz="0" w:space="0" w:color="auto"/>
                <w:right w:val="none" w:sz="0" w:space="0" w:color="auto"/>
              </w:divBdr>
              <w:divsChild>
                <w:div w:id="1751734812">
                  <w:marLeft w:val="0"/>
                  <w:marRight w:val="0"/>
                  <w:marTop w:val="0"/>
                  <w:marBottom w:val="0"/>
                  <w:divBdr>
                    <w:top w:val="none" w:sz="0" w:space="0" w:color="auto"/>
                    <w:left w:val="none" w:sz="0" w:space="0" w:color="auto"/>
                    <w:bottom w:val="none" w:sz="0" w:space="0" w:color="auto"/>
                    <w:right w:val="none" w:sz="0" w:space="0" w:color="auto"/>
                  </w:divBdr>
                  <w:divsChild>
                    <w:div w:id="97754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174433">
      <w:bodyDiv w:val="1"/>
      <w:marLeft w:val="0"/>
      <w:marRight w:val="0"/>
      <w:marTop w:val="0"/>
      <w:marBottom w:val="0"/>
      <w:divBdr>
        <w:top w:val="none" w:sz="0" w:space="0" w:color="auto"/>
        <w:left w:val="none" w:sz="0" w:space="0" w:color="auto"/>
        <w:bottom w:val="none" w:sz="0" w:space="0" w:color="auto"/>
        <w:right w:val="none" w:sz="0" w:space="0" w:color="auto"/>
      </w:divBdr>
      <w:divsChild>
        <w:div w:id="1077439129">
          <w:marLeft w:val="0"/>
          <w:marRight w:val="0"/>
          <w:marTop w:val="0"/>
          <w:marBottom w:val="0"/>
          <w:divBdr>
            <w:top w:val="none" w:sz="0" w:space="0" w:color="auto"/>
            <w:left w:val="none" w:sz="0" w:space="0" w:color="auto"/>
            <w:bottom w:val="none" w:sz="0" w:space="0" w:color="auto"/>
            <w:right w:val="none" w:sz="0" w:space="0" w:color="auto"/>
          </w:divBdr>
          <w:divsChild>
            <w:div w:id="912394335">
              <w:marLeft w:val="0"/>
              <w:marRight w:val="0"/>
              <w:marTop w:val="0"/>
              <w:marBottom w:val="0"/>
              <w:divBdr>
                <w:top w:val="none" w:sz="0" w:space="0" w:color="auto"/>
                <w:left w:val="none" w:sz="0" w:space="0" w:color="auto"/>
                <w:bottom w:val="none" w:sz="0" w:space="0" w:color="auto"/>
                <w:right w:val="none" w:sz="0" w:space="0" w:color="auto"/>
              </w:divBdr>
              <w:divsChild>
                <w:div w:id="111131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571177">
      <w:bodyDiv w:val="1"/>
      <w:marLeft w:val="0"/>
      <w:marRight w:val="0"/>
      <w:marTop w:val="0"/>
      <w:marBottom w:val="0"/>
      <w:divBdr>
        <w:top w:val="none" w:sz="0" w:space="0" w:color="auto"/>
        <w:left w:val="none" w:sz="0" w:space="0" w:color="auto"/>
        <w:bottom w:val="none" w:sz="0" w:space="0" w:color="auto"/>
        <w:right w:val="none" w:sz="0" w:space="0" w:color="auto"/>
      </w:divBdr>
    </w:div>
    <w:div w:id="683284942">
      <w:bodyDiv w:val="1"/>
      <w:marLeft w:val="0"/>
      <w:marRight w:val="0"/>
      <w:marTop w:val="0"/>
      <w:marBottom w:val="0"/>
      <w:divBdr>
        <w:top w:val="none" w:sz="0" w:space="0" w:color="auto"/>
        <w:left w:val="none" w:sz="0" w:space="0" w:color="auto"/>
        <w:bottom w:val="none" w:sz="0" w:space="0" w:color="auto"/>
        <w:right w:val="none" w:sz="0" w:space="0" w:color="auto"/>
      </w:divBdr>
      <w:divsChild>
        <w:div w:id="815996080">
          <w:marLeft w:val="0"/>
          <w:marRight w:val="0"/>
          <w:marTop w:val="0"/>
          <w:marBottom w:val="0"/>
          <w:divBdr>
            <w:top w:val="none" w:sz="0" w:space="0" w:color="auto"/>
            <w:left w:val="none" w:sz="0" w:space="0" w:color="auto"/>
            <w:bottom w:val="none" w:sz="0" w:space="0" w:color="auto"/>
            <w:right w:val="none" w:sz="0" w:space="0" w:color="auto"/>
          </w:divBdr>
          <w:divsChild>
            <w:div w:id="618147411">
              <w:marLeft w:val="0"/>
              <w:marRight w:val="0"/>
              <w:marTop w:val="0"/>
              <w:marBottom w:val="0"/>
              <w:divBdr>
                <w:top w:val="none" w:sz="0" w:space="0" w:color="auto"/>
                <w:left w:val="none" w:sz="0" w:space="0" w:color="auto"/>
                <w:bottom w:val="none" w:sz="0" w:space="0" w:color="auto"/>
                <w:right w:val="none" w:sz="0" w:space="0" w:color="auto"/>
              </w:divBdr>
              <w:divsChild>
                <w:div w:id="2089840852">
                  <w:marLeft w:val="0"/>
                  <w:marRight w:val="0"/>
                  <w:marTop w:val="0"/>
                  <w:marBottom w:val="0"/>
                  <w:divBdr>
                    <w:top w:val="none" w:sz="0" w:space="0" w:color="auto"/>
                    <w:left w:val="none" w:sz="0" w:space="0" w:color="auto"/>
                    <w:bottom w:val="none" w:sz="0" w:space="0" w:color="auto"/>
                    <w:right w:val="none" w:sz="0" w:space="0" w:color="auto"/>
                  </w:divBdr>
                  <w:divsChild>
                    <w:div w:id="13431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555562">
      <w:bodyDiv w:val="1"/>
      <w:marLeft w:val="0"/>
      <w:marRight w:val="0"/>
      <w:marTop w:val="0"/>
      <w:marBottom w:val="0"/>
      <w:divBdr>
        <w:top w:val="none" w:sz="0" w:space="0" w:color="auto"/>
        <w:left w:val="none" w:sz="0" w:space="0" w:color="auto"/>
        <w:bottom w:val="none" w:sz="0" w:space="0" w:color="auto"/>
        <w:right w:val="none" w:sz="0" w:space="0" w:color="auto"/>
      </w:divBdr>
      <w:divsChild>
        <w:div w:id="292102097">
          <w:marLeft w:val="0"/>
          <w:marRight w:val="0"/>
          <w:marTop w:val="0"/>
          <w:marBottom w:val="0"/>
          <w:divBdr>
            <w:top w:val="none" w:sz="0" w:space="0" w:color="auto"/>
            <w:left w:val="none" w:sz="0" w:space="0" w:color="auto"/>
            <w:bottom w:val="none" w:sz="0" w:space="0" w:color="auto"/>
            <w:right w:val="none" w:sz="0" w:space="0" w:color="auto"/>
          </w:divBdr>
          <w:divsChild>
            <w:div w:id="1676227982">
              <w:marLeft w:val="0"/>
              <w:marRight w:val="0"/>
              <w:marTop w:val="0"/>
              <w:marBottom w:val="0"/>
              <w:divBdr>
                <w:top w:val="none" w:sz="0" w:space="0" w:color="auto"/>
                <w:left w:val="none" w:sz="0" w:space="0" w:color="auto"/>
                <w:bottom w:val="none" w:sz="0" w:space="0" w:color="auto"/>
                <w:right w:val="none" w:sz="0" w:space="0" w:color="auto"/>
              </w:divBdr>
              <w:divsChild>
                <w:div w:id="15009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18638">
      <w:bodyDiv w:val="1"/>
      <w:marLeft w:val="0"/>
      <w:marRight w:val="0"/>
      <w:marTop w:val="0"/>
      <w:marBottom w:val="0"/>
      <w:divBdr>
        <w:top w:val="none" w:sz="0" w:space="0" w:color="auto"/>
        <w:left w:val="none" w:sz="0" w:space="0" w:color="auto"/>
        <w:bottom w:val="none" w:sz="0" w:space="0" w:color="auto"/>
        <w:right w:val="none" w:sz="0" w:space="0" w:color="auto"/>
      </w:divBdr>
      <w:divsChild>
        <w:div w:id="387145916">
          <w:marLeft w:val="0"/>
          <w:marRight w:val="0"/>
          <w:marTop w:val="0"/>
          <w:marBottom w:val="0"/>
          <w:divBdr>
            <w:top w:val="none" w:sz="0" w:space="0" w:color="auto"/>
            <w:left w:val="none" w:sz="0" w:space="0" w:color="auto"/>
            <w:bottom w:val="none" w:sz="0" w:space="0" w:color="auto"/>
            <w:right w:val="none" w:sz="0" w:space="0" w:color="auto"/>
          </w:divBdr>
          <w:divsChild>
            <w:div w:id="14891903">
              <w:marLeft w:val="0"/>
              <w:marRight w:val="0"/>
              <w:marTop w:val="0"/>
              <w:marBottom w:val="0"/>
              <w:divBdr>
                <w:top w:val="none" w:sz="0" w:space="0" w:color="auto"/>
                <w:left w:val="none" w:sz="0" w:space="0" w:color="auto"/>
                <w:bottom w:val="none" w:sz="0" w:space="0" w:color="auto"/>
                <w:right w:val="none" w:sz="0" w:space="0" w:color="auto"/>
              </w:divBdr>
              <w:divsChild>
                <w:div w:id="142286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002834">
      <w:bodyDiv w:val="1"/>
      <w:marLeft w:val="0"/>
      <w:marRight w:val="0"/>
      <w:marTop w:val="0"/>
      <w:marBottom w:val="0"/>
      <w:divBdr>
        <w:top w:val="none" w:sz="0" w:space="0" w:color="auto"/>
        <w:left w:val="none" w:sz="0" w:space="0" w:color="auto"/>
        <w:bottom w:val="none" w:sz="0" w:space="0" w:color="auto"/>
        <w:right w:val="none" w:sz="0" w:space="0" w:color="auto"/>
      </w:divBdr>
      <w:divsChild>
        <w:div w:id="429011966">
          <w:marLeft w:val="0"/>
          <w:marRight w:val="0"/>
          <w:marTop w:val="0"/>
          <w:marBottom w:val="0"/>
          <w:divBdr>
            <w:top w:val="none" w:sz="0" w:space="0" w:color="auto"/>
            <w:left w:val="none" w:sz="0" w:space="0" w:color="auto"/>
            <w:bottom w:val="none" w:sz="0" w:space="0" w:color="auto"/>
            <w:right w:val="none" w:sz="0" w:space="0" w:color="auto"/>
          </w:divBdr>
          <w:divsChild>
            <w:div w:id="312492214">
              <w:marLeft w:val="0"/>
              <w:marRight w:val="0"/>
              <w:marTop w:val="0"/>
              <w:marBottom w:val="0"/>
              <w:divBdr>
                <w:top w:val="none" w:sz="0" w:space="0" w:color="auto"/>
                <w:left w:val="none" w:sz="0" w:space="0" w:color="auto"/>
                <w:bottom w:val="none" w:sz="0" w:space="0" w:color="auto"/>
                <w:right w:val="none" w:sz="0" w:space="0" w:color="auto"/>
              </w:divBdr>
              <w:divsChild>
                <w:div w:id="1047729564">
                  <w:marLeft w:val="0"/>
                  <w:marRight w:val="0"/>
                  <w:marTop w:val="0"/>
                  <w:marBottom w:val="0"/>
                  <w:divBdr>
                    <w:top w:val="none" w:sz="0" w:space="0" w:color="auto"/>
                    <w:left w:val="none" w:sz="0" w:space="0" w:color="auto"/>
                    <w:bottom w:val="none" w:sz="0" w:space="0" w:color="auto"/>
                    <w:right w:val="none" w:sz="0" w:space="0" w:color="auto"/>
                  </w:divBdr>
                  <w:divsChild>
                    <w:div w:id="197617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399484">
      <w:bodyDiv w:val="1"/>
      <w:marLeft w:val="0"/>
      <w:marRight w:val="0"/>
      <w:marTop w:val="0"/>
      <w:marBottom w:val="0"/>
      <w:divBdr>
        <w:top w:val="none" w:sz="0" w:space="0" w:color="auto"/>
        <w:left w:val="none" w:sz="0" w:space="0" w:color="auto"/>
        <w:bottom w:val="none" w:sz="0" w:space="0" w:color="auto"/>
        <w:right w:val="none" w:sz="0" w:space="0" w:color="auto"/>
      </w:divBdr>
      <w:divsChild>
        <w:div w:id="2025128241">
          <w:marLeft w:val="0"/>
          <w:marRight w:val="0"/>
          <w:marTop w:val="0"/>
          <w:marBottom w:val="0"/>
          <w:divBdr>
            <w:top w:val="none" w:sz="0" w:space="0" w:color="auto"/>
            <w:left w:val="none" w:sz="0" w:space="0" w:color="auto"/>
            <w:bottom w:val="none" w:sz="0" w:space="0" w:color="auto"/>
            <w:right w:val="none" w:sz="0" w:space="0" w:color="auto"/>
          </w:divBdr>
          <w:divsChild>
            <w:div w:id="255283362">
              <w:marLeft w:val="0"/>
              <w:marRight w:val="0"/>
              <w:marTop w:val="0"/>
              <w:marBottom w:val="0"/>
              <w:divBdr>
                <w:top w:val="none" w:sz="0" w:space="0" w:color="auto"/>
                <w:left w:val="none" w:sz="0" w:space="0" w:color="auto"/>
                <w:bottom w:val="none" w:sz="0" w:space="0" w:color="auto"/>
                <w:right w:val="none" w:sz="0" w:space="0" w:color="auto"/>
              </w:divBdr>
              <w:divsChild>
                <w:div w:id="2110806810">
                  <w:marLeft w:val="0"/>
                  <w:marRight w:val="0"/>
                  <w:marTop w:val="0"/>
                  <w:marBottom w:val="0"/>
                  <w:divBdr>
                    <w:top w:val="none" w:sz="0" w:space="0" w:color="auto"/>
                    <w:left w:val="none" w:sz="0" w:space="0" w:color="auto"/>
                    <w:bottom w:val="none" w:sz="0" w:space="0" w:color="auto"/>
                    <w:right w:val="none" w:sz="0" w:space="0" w:color="auto"/>
                  </w:divBdr>
                  <w:divsChild>
                    <w:div w:id="201526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706940">
      <w:bodyDiv w:val="1"/>
      <w:marLeft w:val="0"/>
      <w:marRight w:val="0"/>
      <w:marTop w:val="0"/>
      <w:marBottom w:val="0"/>
      <w:divBdr>
        <w:top w:val="none" w:sz="0" w:space="0" w:color="auto"/>
        <w:left w:val="none" w:sz="0" w:space="0" w:color="auto"/>
        <w:bottom w:val="none" w:sz="0" w:space="0" w:color="auto"/>
        <w:right w:val="none" w:sz="0" w:space="0" w:color="auto"/>
      </w:divBdr>
      <w:divsChild>
        <w:div w:id="1338266177">
          <w:marLeft w:val="0"/>
          <w:marRight w:val="0"/>
          <w:marTop w:val="0"/>
          <w:marBottom w:val="0"/>
          <w:divBdr>
            <w:top w:val="none" w:sz="0" w:space="0" w:color="auto"/>
            <w:left w:val="none" w:sz="0" w:space="0" w:color="auto"/>
            <w:bottom w:val="none" w:sz="0" w:space="0" w:color="auto"/>
            <w:right w:val="none" w:sz="0" w:space="0" w:color="auto"/>
          </w:divBdr>
          <w:divsChild>
            <w:div w:id="1483933331">
              <w:marLeft w:val="0"/>
              <w:marRight w:val="0"/>
              <w:marTop w:val="0"/>
              <w:marBottom w:val="0"/>
              <w:divBdr>
                <w:top w:val="none" w:sz="0" w:space="0" w:color="auto"/>
                <w:left w:val="none" w:sz="0" w:space="0" w:color="auto"/>
                <w:bottom w:val="none" w:sz="0" w:space="0" w:color="auto"/>
                <w:right w:val="none" w:sz="0" w:space="0" w:color="auto"/>
              </w:divBdr>
              <w:divsChild>
                <w:div w:id="208328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178724">
      <w:bodyDiv w:val="1"/>
      <w:marLeft w:val="0"/>
      <w:marRight w:val="0"/>
      <w:marTop w:val="0"/>
      <w:marBottom w:val="0"/>
      <w:divBdr>
        <w:top w:val="none" w:sz="0" w:space="0" w:color="auto"/>
        <w:left w:val="none" w:sz="0" w:space="0" w:color="auto"/>
        <w:bottom w:val="none" w:sz="0" w:space="0" w:color="auto"/>
        <w:right w:val="none" w:sz="0" w:space="0" w:color="auto"/>
      </w:divBdr>
      <w:divsChild>
        <w:div w:id="168448731">
          <w:marLeft w:val="0"/>
          <w:marRight w:val="0"/>
          <w:marTop w:val="0"/>
          <w:marBottom w:val="0"/>
          <w:divBdr>
            <w:top w:val="none" w:sz="0" w:space="0" w:color="auto"/>
            <w:left w:val="none" w:sz="0" w:space="0" w:color="auto"/>
            <w:bottom w:val="none" w:sz="0" w:space="0" w:color="auto"/>
            <w:right w:val="none" w:sz="0" w:space="0" w:color="auto"/>
          </w:divBdr>
          <w:divsChild>
            <w:div w:id="453445703">
              <w:marLeft w:val="0"/>
              <w:marRight w:val="0"/>
              <w:marTop w:val="0"/>
              <w:marBottom w:val="0"/>
              <w:divBdr>
                <w:top w:val="none" w:sz="0" w:space="0" w:color="auto"/>
                <w:left w:val="none" w:sz="0" w:space="0" w:color="auto"/>
                <w:bottom w:val="none" w:sz="0" w:space="0" w:color="auto"/>
                <w:right w:val="none" w:sz="0" w:space="0" w:color="auto"/>
              </w:divBdr>
              <w:divsChild>
                <w:div w:id="1451510550">
                  <w:marLeft w:val="0"/>
                  <w:marRight w:val="0"/>
                  <w:marTop w:val="0"/>
                  <w:marBottom w:val="0"/>
                  <w:divBdr>
                    <w:top w:val="none" w:sz="0" w:space="0" w:color="auto"/>
                    <w:left w:val="none" w:sz="0" w:space="0" w:color="auto"/>
                    <w:bottom w:val="none" w:sz="0" w:space="0" w:color="auto"/>
                    <w:right w:val="none" w:sz="0" w:space="0" w:color="auto"/>
                  </w:divBdr>
                  <w:divsChild>
                    <w:div w:id="209049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809980">
      <w:bodyDiv w:val="1"/>
      <w:marLeft w:val="0"/>
      <w:marRight w:val="0"/>
      <w:marTop w:val="0"/>
      <w:marBottom w:val="0"/>
      <w:divBdr>
        <w:top w:val="none" w:sz="0" w:space="0" w:color="auto"/>
        <w:left w:val="none" w:sz="0" w:space="0" w:color="auto"/>
        <w:bottom w:val="none" w:sz="0" w:space="0" w:color="auto"/>
        <w:right w:val="none" w:sz="0" w:space="0" w:color="auto"/>
      </w:divBdr>
      <w:divsChild>
        <w:div w:id="721517728">
          <w:marLeft w:val="0"/>
          <w:marRight w:val="0"/>
          <w:marTop w:val="0"/>
          <w:marBottom w:val="0"/>
          <w:divBdr>
            <w:top w:val="none" w:sz="0" w:space="0" w:color="auto"/>
            <w:left w:val="none" w:sz="0" w:space="0" w:color="auto"/>
            <w:bottom w:val="none" w:sz="0" w:space="0" w:color="auto"/>
            <w:right w:val="none" w:sz="0" w:space="0" w:color="auto"/>
          </w:divBdr>
          <w:divsChild>
            <w:div w:id="1485124769">
              <w:marLeft w:val="0"/>
              <w:marRight w:val="0"/>
              <w:marTop w:val="0"/>
              <w:marBottom w:val="0"/>
              <w:divBdr>
                <w:top w:val="none" w:sz="0" w:space="0" w:color="auto"/>
                <w:left w:val="none" w:sz="0" w:space="0" w:color="auto"/>
                <w:bottom w:val="none" w:sz="0" w:space="0" w:color="auto"/>
                <w:right w:val="none" w:sz="0" w:space="0" w:color="auto"/>
              </w:divBdr>
              <w:divsChild>
                <w:div w:id="945231566">
                  <w:marLeft w:val="0"/>
                  <w:marRight w:val="0"/>
                  <w:marTop w:val="0"/>
                  <w:marBottom w:val="0"/>
                  <w:divBdr>
                    <w:top w:val="none" w:sz="0" w:space="0" w:color="auto"/>
                    <w:left w:val="none" w:sz="0" w:space="0" w:color="auto"/>
                    <w:bottom w:val="none" w:sz="0" w:space="0" w:color="auto"/>
                    <w:right w:val="none" w:sz="0" w:space="0" w:color="auto"/>
                  </w:divBdr>
                  <w:divsChild>
                    <w:div w:id="66809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177604">
      <w:bodyDiv w:val="1"/>
      <w:marLeft w:val="0"/>
      <w:marRight w:val="0"/>
      <w:marTop w:val="0"/>
      <w:marBottom w:val="0"/>
      <w:divBdr>
        <w:top w:val="none" w:sz="0" w:space="0" w:color="auto"/>
        <w:left w:val="none" w:sz="0" w:space="0" w:color="auto"/>
        <w:bottom w:val="none" w:sz="0" w:space="0" w:color="auto"/>
        <w:right w:val="none" w:sz="0" w:space="0" w:color="auto"/>
      </w:divBdr>
      <w:divsChild>
        <w:div w:id="1108626956">
          <w:marLeft w:val="0"/>
          <w:marRight w:val="0"/>
          <w:marTop w:val="0"/>
          <w:marBottom w:val="0"/>
          <w:divBdr>
            <w:top w:val="none" w:sz="0" w:space="0" w:color="auto"/>
            <w:left w:val="none" w:sz="0" w:space="0" w:color="auto"/>
            <w:bottom w:val="none" w:sz="0" w:space="0" w:color="auto"/>
            <w:right w:val="none" w:sz="0" w:space="0" w:color="auto"/>
          </w:divBdr>
          <w:divsChild>
            <w:div w:id="1301611058">
              <w:marLeft w:val="0"/>
              <w:marRight w:val="0"/>
              <w:marTop w:val="0"/>
              <w:marBottom w:val="0"/>
              <w:divBdr>
                <w:top w:val="none" w:sz="0" w:space="0" w:color="auto"/>
                <w:left w:val="none" w:sz="0" w:space="0" w:color="auto"/>
                <w:bottom w:val="none" w:sz="0" w:space="0" w:color="auto"/>
                <w:right w:val="none" w:sz="0" w:space="0" w:color="auto"/>
              </w:divBdr>
              <w:divsChild>
                <w:div w:id="961225002">
                  <w:marLeft w:val="0"/>
                  <w:marRight w:val="0"/>
                  <w:marTop w:val="0"/>
                  <w:marBottom w:val="0"/>
                  <w:divBdr>
                    <w:top w:val="none" w:sz="0" w:space="0" w:color="auto"/>
                    <w:left w:val="none" w:sz="0" w:space="0" w:color="auto"/>
                    <w:bottom w:val="none" w:sz="0" w:space="0" w:color="auto"/>
                    <w:right w:val="none" w:sz="0" w:space="0" w:color="auto"/>
                  </w:divBdr>
                  <w:divsChild>
                    <w:div w:id="131872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931549">
      <w:bodyDiv w:val="1"/>
      <w:marLeft w:val="0"/>
      <w:marRight w:val="0"/>
      <w:marTop w:val="0"/>
      <w:marBottom w:val="0"/>
      <w:divBdr>
        <w:top w:val="none" w:sz="0" w:space="0" w:color="auto"/>
        <w:left w:val="none" w:sz="0" w:space="0" w:color="auto"/>
        <w:bottom w:val="none" w:sz="0" w:space="0" w:color="auto"/>
        <w:right w:val="none" w:sz="0" w:space="0" w:color="auto"/>
      </w:divBdr>
      <w:divsChild>
        <w:div w:id="1822190978">
          <w:marLeft w:val="0"/>
          <w:marRight w:val="0"/>
          <w:marTop w:val="0"/>
          <w:marBottom w:val="0"/>
          <w:divBdr>
            <w:top w:val="none" w:sz="0" w:space="0" w:color="auto"/>
            <w:left w:val="none" w:sz="0" w:space="0" w:color="auto"/>
            <w:bottom w:val="none" w:sz="0" w:space="0" w:color="auto"/>
            <w:right w:val="none" w:sz="0" w:space="0" w:color="auto"/>
          </w:divBdr>
          <w:divsChild>
            <w:div w:id="1327200197">
              <w:marLeft w:val="0"/>
              <w:marRight w:val="0"/>
              <w:marTop w:val="0"/>
              <w:marBottom w:val="0"/>
              <w:divBdr>
                <w:top w:val="none" w:sz="0" w:space="0" w:color="auto"/>
                <w:left w:val="none" w:sz="0" w:space="0" w:color="auto"/>
                <w:bottom w:val="none" w:sz="0" w:space="0" w:color="auto"/>
                <w:right w:val="none" w:sz="0" w:space="0" w:color="auto"/>
              </w:divBdr>
              <w:divsChild>
                <w:div w:id="59031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456159">
      <w:bodyDiv w:val="1"/>
      <w:marLeft w:val="0"/>
      <w:marRight w:val="0"/>
      <w:marTop w:val="0"/>
      <w:marBottom w:val="0"/>
      <w:divBdr>
        <w:top w:val="none" w:sz="0" w:space="0" w:color="auto"/>
        <w:left w:val="none" w:sz="0" w:space="0" w:color="auto"/>
        <w:bottom w:val="none" w:sz="0" w:space="0" w:color="auto"/>
        <w:right w:val="none" w:sz="0" w:space="0" w:color="auto"/>
      </w:divBdr>
      <w:divsChild>
        <w:div w:id="1287741475">
          <w:marLeft w:val="0"/>
          <w:marRight w:val="0"/>
          <w:marTop w:val="0"/>
          <w:marBottom w:val="0"/>
          <w:divBdr>
            <w:top w:val="none" w:sz="0" w:space="0" w:color="auto"/>
            <w:left w:val="none" w:sz="0" w:space="0" w:color="auto"/>
            <w:bottom w:val="none" w:sz="0" w:space="0" w:color="auto"/>
            <w:right w:val="none" w:sz="0" w:space="0" w:color="auto"/>
          </w:divBdr>
          <w:divsChild>
            <w:div w:id="313948764">
              <w:marLeft w:val="0"/>
              <w:marRight w:val="0"/>
              <w:marTop w:val="0"/>
              <w:marBottom w:val="0"/>
              <w:divBdr>
                <w:top w:val="none" w:sz="0" w:space="0" w:color="auto"/>
                <w:left w:val="none" w:sz="0" w:space="0" w:color="auto"/>
                <w:bottom w:val="none" w:sz="0" w:space="0" w:color="auto"/>
                <w:right w:val="none" w:sz="0" w:space="0" w:color="auto"/>
              </w:divBdr>
              <w:divsChild>
                <w:div w:id="193351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214956">
      <w:bodyDiv w:val="1"/>
      <w:marLeft w:val="0"/>
      <w:marRight w:val="0"/>
      <w:marTop w:val="0"/>
      <w:marBottom w:val="0"/>
      <w:divBdr>
        <w:top w:val="none" w:sz="0" w:space="0" w:color="auto"/>
        <w:left w:val="none" w:sz="0" w:space="0" w:color="auto"/>
        <w:bottom w:val="none" w:sz="0" w:space="0" w:color="auto"/>
        <w:right w:val="none" w:sz="0" w:space="0" w:color="auto"/>
      </w:divBdr>
      <w:divsChild>
        <w:div w:id="1997296261">
          <w:marLeft w:val="0"/>
          <w:marRight w:val="0"/>
          <w:marTop w:val="0"/>
          <w:marBottom w:val="0"/>
          <w:divBdr>
            <w:top w:val="none" w:sz="0" w:space="0" w:color="auto"/>
            <w:left w:val="none" w:sz="0" w:space="0" w:color="auto"/>
            <w:bottom w:val="none" w:sz="0" w:space="0" w:color="auto"/>
            <w:right w:val="none" w:sz="0" w:space="0" w:color="auto"/>
          </w:divBdr>
          <w:divsChild>
            <w:div w:id="464157668">
              <w:marLeft w:val="0"/>
              <w:marRight w:val="0"/>
              <w:marTop w:val="0"/>
              <w:marBottom w:val="0"/>
              <w:divBdr>
                <w:top w:val="none" w:sz="0" w:space="0" w:color="auto"/>
                <w:left w:val="none" w:sz="0" w:space="0" w:color="auto"/>
                <w:bottom w:val="none" w:sz="0" w:space="0" w:color="auto"/>
                <w:right w:val="none" w:sz="0" w:space="0" w:color="auto"/>
              </w:divBdr>
              <w:divsChild>
                <w:div w:id="500314983">
                  <w:marLeft w:val="0"/>
                  <w:marRight w:val="0"/>
                  <w:marTop w:val="0"/>
                  <w:marBottom w:val="0"/>
                  <w:divBdr>
                    <w:top w:val="none" w:sz="0" w:space="0" w:color="auto"/>
                    <w:left w:val="none" w:sz="0" w:space="0" w:color="auto"/>
                    <w:bottom w:val="none" w:sz="0" w:space="0" w:color="auto"/>
                    <w:right w:val="none" w:sz="0" w:space="0" w:color="auto"/>
                  </w:divBdr>
                  <w:divsChild>
                    <w:div w:id="3030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916531">
      <w:bodyDiv w:val="1"/>
      <w:marLeft w:val="0"/>
      <w:marRight w:val="0"/>
      <w:marTop w:val="0"/>
      <w:marBottom w:val="0"/>
      <w:divBdr>
        <w:top w:val="none" w:sz="0" w:space="0" w:color="auto"/>
        <w:left w:val="none" w:sz="0" w:space="0" w:color="auto"/>
        <w:bottom w:val="none" w:sz="0" w:space="0" w:color="auto"/>
        <w:right w:val="none" w:sz="0" w:space="0" w:color="auto"/>
      </w:divBdr>
    </w:div>
    <w:div w:id="1176459785">
      <w:bodyDiv w:val="1"/>
      <w:marLeft w:val="0"/>
      <w:marRight w:val="0"/>
      <w:marTop w:val="0"/>
      <w:marBottom w:val="0"/>
      <w:divBdr>
        <w:top w:val="none" w:sz="0" w:space="0" w:color="auto"/>
        <w:left w:val="none" w:sz="0" w:space="0" w:color="auto"/>
        <w:bottom w:val="none" w:sz="0" w:space="0" w:color="auto"/>
        <w:right w:val="none" w:sz="0" w:space="0" w:color="auto"/>
      </w:divBdr>
      <w:divsChild>
        <w:div w:id="2087412251">
          <w:marLeft w:val="0"/>
          <w:marRight w:val="0"/>
          <w:marTop w:val="0"/>
          <w:marBottom w:val="0"/>
          <w:divBdr>
            <w:top w:val="none" w:sz="0" w:space="0" w:color="auto"/>
            <w:left w:val="none" w:sz="0" w:space="0" w:color="auto"/>
            <w:bottom w:val="none" w:sz="0" w:space="0" w:color="auto"/>
            <w:right w:val="none" w:sz="0" w:space="0" w:color="auto"/>
          </w:divBdr>
          <w:divsChild>
            <w:div w:id="2112970825">
              <w:marLeft w:val="0"/>
              <w:marRight w:val="0"/>
              <w:marTop w:val="0"/>
              <w:marBottom w:val="0"/>
              <w:divBdr>
                <w:top w:val="none" w:sz="0" w:space="0" w:color="auto"/>
                <w:left w:val="none" w:sz="0" w:space="0" w:color="auto"/>
                <w:bottom w:val="none" w:sz="0" w:space="0" w:color="auto"/>
                <w:right w:val="none" w:sz="0" w:space="0" w:color="auto"/>
              </w:divBdr>
              <w:divsChild>
                <w:div w:id="1160923464">
                  <w:marLeft w:val="0"/>
                  <w:marRight w:val="0"/>
                  <w:marTop w:val="0"/>
                  <w:marBottom w:val="0"/>
                  <w:divBdr>
                    <w:top w:val="none" w:sz="0" w:space="0" w:color="auto"/>
                    <w:left w:val="none" w:sz="0" w:space="0" w:color="auto"/>
                    <w:bottom w:val="none" w:sz="0" w:space="0" w:color="auto"/>
                    <w:right w:val="none" w:sz="0" w:space="0" w:color="auto"/>
                  </w:divBdr>
                  <w:divsChild>
                    <w:div w:id="7991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223158">
      <w:bodyDiv w:val="1"/>
      <w:marLeft w:val="0"/>
      <w:marRight w:val="0"/>
      <w:marTop w:val="0"/>
      <w:marBottom w:val="0"/>
      <w:divBdr>
        <w:top w:val="none" w:sz="0" w:space="0" w:color="auto"/>
        <w:left w:val="none" w:sz="0" w:space="0" w:color="auto"/>
        <w:bottom w:val="none" w:sz="0" w:space="0" w:color="auto"/>
        <w:right w:val="none" w:sz="0" w:space="0" w:color="auto"/>
      </w:divBdr>
      <w:divsChild>
        <w:div w:id="807404333">
          <w:marLeft w:val="0"/>
          <w:marRight w:val="0"/>
          <w:marTop w:val="0"/>
          <w:marBottom w:val="0"/>
          <w:divBdr>
            <w:top w:val="none" w:sz="0" w:space="0" w:color="auto"/>
            <w:left w:val="none" w:sz="0" w:space="0" w:color="auto"/>
            <w:bottom w:val="none" w:sz="0" w:space="0" w:color="auto"/>
            <w:right w:val="none" w:sz="0" w:space="0" w:color="auto"/>
          </w:divBdr>
          <w:divsChild>
            <w:div w:id="835876620">
              <w:marLeft w:val="0"/>
              <w:marRight w:val="0"/>
              <w:marTop w:val="0"/>
              <w:marBottom w:val="0"/>
              <w:divBdr>
                <w:top w:val="none" w:sz="0" w:space="0" w:color="auto"/>
                <w:left w:val="none" w:sz="0" w:space="0" w:color="auto"/>
                <w:bottom w:val="none" w:sz="0" w:space="0" w:color="auto"/>
                <w:right w:val="none" w:sz="0" w:space="0" w:color="auto"/>
              </w:divBdr>
              <w:divsChild>
                <w:div w:id="103927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3118">
      <w:bodyDiv w:val="1"/>
      <w:marLeft w:val="0"/>
      <w:marRight w:val="0"/>
      <w:marTop w:val="0"/>
      <w:marBottom w:val="0"/>
      <w:divBdr>
        <w:top w:val="none" w:sz="0" w:space="0" w:color="auto"/>
        <w:left w:val="none" w:sz="0" w:space="0" w:color="auto"/>
        <w:bottom w:val="none" w:sz="0" w:space="0" w:color="auto"/>
        <w:right w:val="none" w:sz="0" w:space="0" w:color="auto"/>
      </w:divBdr>
      <w:divsChild>
        <w:div w:id="1620524622">
          <w:marLeft w:val="0"/>
          <w:marRight w:val="0"/>
          <w:marTop w:val="0"/>
          <w:marBottom w:val="0"/>
          <w:divBdr>
            <w:top w:val="none" w:sz="0" w:space="0" w:color="auto"/>
            <w:left w:val="none" w:sz="0" w:space="0" w:color="auto"/>
            <w:bottom w:val="none" w:sz="0" w:space="0" w:color="auto"/>
            <w:right w:val="none" w:sz="0" w:space="0" w:color="auto"/>
          </w:divBdr>
          <w:divsChild>
            <w:div w:id="1334456479">
              <w:marLeft w:val="0"/>
              <w:marRight w:val="0"/>
              <w:marTop w:val="0"/>
              <w:marBottom w:val="0"/>
              <w:divBdr>
                <w:top w:val="none" w:sz="0" w:space="0" w:color="auto"/>
                <w:left w:val="none" w:sz="0" w:space="0" w:color="auto"/>
                <w:bottom w:val="none" w:sz="0" w:space="0" w:color="auto"/>
                <w:right w:val="none" w:sz="0" w:space="0" w:color="auto"/>
              </w:divBdr>
              <w:divsChild>
                <w:div w:id="1180045609">
                  <w:marLeft w:val="0"/>
                  <w:marRight w:val="0"/>
                  <w:marTop w:val="0"/>
                  <w:marBottom w:val="0"/>
                  <w:divBdr>
                    <w:top w:val="none" w:sz="0" w:space="0" w:color="auto"/>
                    <w:left w:val="none" w:sz="0" w:space="0" w:color="auto"/>
                    <w:bottom w:val="none" w:sz="0" w:space="0" w:color="auto"/>
                    <w:right w:val="none" w:sz="0" w:space="0" w:color="auto"/>
                  </w:divBdr>
                  <w:divsChild>
                    <w:div w:id="11523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114016">
      <w:bodyDiv w:val="1"/>
      <w:marLeft w:val="0"/>
      <w:marRight w:val="0"/>
      <w:marTop w:val="0"/>
      <w:marBottom w:val="0"/>
      <w:divBdr>
        <w:top w:val="none" w:sz="0" w:space="0" w:color="auto"/>
        <w:left w:val="none" w:sz="0" w:space="0" w:color="auto"/>
        <w:bottom w:val="none" w:sz="0" w:space="0" w:color="auto"/>
        <w:right w:val="none" w:sz="0" w:space="0" w:color="auto"/>
      </w:divBdr>
      <w:divsChild>
        <w:div w:id="345715688">
          <w:marLeft w:val="0"/>
          <w:marRight w:val="0"/>
          <w:marTop w:val="0"/>
          <w:marBottom w:val="0"/>
          <w:divBdr>
            <w:top w:val="none" w:sz="0" w:space="0" w:color="auto"/>
            <w:left w:val="none" w:sz="0" w:space="0" w:color="auto"/>
            <w:bottom w:val="none" w:sz="0" w:space="0" w:color="auto"/>
            <w:right w:val="none" w:sz="0" w:space="0" w:color="auto"/>
          </w:divBdr>
          <w:divsChild>
            <w:div w:id="1573587469">
              <w:marLeft w:val="0"/>
              <w:marRight w:val="0"/>
              <w:marTop w:val="0"/>
              <w:marBottom w:val="0"/>
              <w:divBdr>
                <w:top w:val="none" w:sz="0" w:space="0" w:color="auto"/>
                <w:left w:val="none" w:sz="0" w:space="0" w:color="auto"/>
                <w:bottom w:val="none" w:sz="0" w:space="0" w:color="auto"/>
                <w:right w:val="none" w:sz="0" w:space="0" w:color="auto"/>
              </w:divBdr>
              <w:divsChild>
                <w:div w:id="1257518223">
                  <w:marLeft w:val="0"/>
                  <w:marRight w:val="0"/>
                  <w:marTop w:val="0"/>
                  <w:marBottom w:val="0"/>
                  <w:divBdr>
                    <w:top w:val="none" w:sz="0" w:space="0" w:color="auto"/>
                    <w:left w:val="none" w:sz="0" w:space="0" w:color="auto"/>
                    <w:bottom w:val="none" w:sz="0" w:space="0" w:color="auto"/>
                    <w:right w:val="none" w:sz="0" w:space="0" w:color="auto"/>
                  </w:divBdr>
                  <w:divsChild>
                    <w:div w:id="77078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912587">
      <w:bodyDiv w:val="1"/>
      <w:marLeft w:val="0"/>
      <w:marRight w:val="0"/>
      <w:marTop w:val="0"/>
      <w:marBottom w:val="0"/>
      <w:divBdr>
        <w:top w:val="none" w:sz="0" w:space="0" w:color="auto"/>
        <w:left w:val="none" w:sz="0" w:space="0" w:color="auto"/>
        <w:bottom w:val="none" w:sz="0" w:space="0" w:color="auto"/>
        <w:right w:val="none" w:sz="0" w:space="0" w:color="auto"/>
      </w:divBdr>
      <w:divsChild>
        <w:div w:id="481392327">
          <w:marLeft w:val="0"/>
          <w:marRight w:val="0"/>
          <w:marTop w:val="0"/>
          <w:marBottom w:val="0"/>
          <w:divBdr>
            <w:top w:val="none" w:sz="0" w:space="0" w:color="auto"/>
            <w:left w:val="none" w:sz="0" w:space="0" w:color="auto"/>
            <w:bottom w:val="none" w:sz="0" w:space="0" w:color="auto"/>
            <w:right w:val="none" w:sz="0" w:space="0" w:color="auto"/>
          </w:divBdr>
          <w:divsChild>
            <w:div w:id="2018119775">
              <w:marLeft w:val="0"/>
              <w:marRight w:val="0"/>
              <w:marTop w:val="0"/>
              <w:marBottom w:val="0"/>
              <w:divBdr>
                <w:top w:val="none" w:sz="0" w:space="0" w:color="auto"/>
                <w:left w:val="none" w:sz="0" w:space="0" w:color="auto"/>
                <w:bottom w:val="none" w:sz="0" w:space="0" w:color="auto"/>
                <w:right w:val="none" w:sz="0" w:space="0" w:color="auto"/>
              </w:divBdr>
              <w:divsChild>
                <w:div w:id="272061135">
                  <w:marLeft w:val="0"/>
                  <w:marRight w:val="0"/>
                  <w:marTop w:val="0"/>
                  <w:marBottom w:val="0"/>
                  <w:divBdr>
                    <w:top w:val="none" w:sz="0" w:space="0" w:color="auto"/>
                    <w:left w:val="none" w:sz="0" w:space="0" w:color="auto"/>
                    <w:bottom w:val="none" w:sz="0" w:space="0" w:color="auto"/>
                    <w:right w:val="none" w:sz="0" w:space="0" w:color="auto"/>
                  </w:divBdr>
                  <w:divsChild>
                    <w:div w:id="180997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769190">
      <w:bodyDiv w:val="1"/>
      <w:marLeft w:val="0"/>
      <w:marRight w:val="0"/>
      <w:marTop w:val="0"/>
      <w:marBottom w:val="0"/>
      <w:divBdr>
        <w:top w:val="none" w:sz="0" w:space="0" w:color="auto"/>
        <w:left w:val="none" w:sz="0" w:space="0" w:color="auto"/>
        <w:bottom w:val="none" w:sz="0" w:space="0" w:color="auto"/>
        <w:right w:val="none" w:sz="0" w:space="0" w:color="auto"/>
      </w:divBdr>
      <w:divsChild>
        <w:div w:id="379060456">
          <w:marLeft w:val="0"/>
          <w:marRight w:val="0"/>
          <w:marTop w:val="0"/>
          <w:marBottom w:val="0"/>
          <w:divBdr>
            <w:top w:val="none" w:sz="0" w:space="0" w:color="auto"/>
            <w:left w:val="none" w:sz="0" w:space="0" w:color="auto"/>
            <w:bottom w:val="none" w:sz="0" w:space="0" w:color="auto"/>
            <w:right w:val="none" w:sz="0" w:space="0" w:color="auto"/>
          </w:divBdr>
          <w:divsChild>
            <w:div w:id="1638679988">
              <w:marLeft w:val="0"/>
              <w:marRight w:val="0"/>
              <w:marTop w:val="0"/>
              <w:marBottom w:val="0"/>
              <w:divBdr>
                <w:top w:val="none" w:sz="0" w:space="0" w:color="auto"/>
                <w:left w:val="none" w:sz="0" w:space="0" w:color="auto"/>
                <w:bottom w:val="none" w:sz="0" w:space="0" w:color="auto"/>
                <w:right w:val="none" w:sz="0" w:space="0" w:color="auto"/>
              </w:divBdr>
              <w:divsChild>
                <w:div w:id="114670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92025">
      <w:bodyDiv w:val="1"/>
      <w:marLeft w:val="0"/>
      <w:marRight w:val="0"/>
      <w:marTop w:val="0"/>
      <w:marBottom w:val="0"/>
      <w:divBdr>
        <w:top w:val="none" w:sz="0" w:space="0" w:color="auto"/>
        <w:left w:val="none" w:sz="0" w:space="0" w:color="auto"/>
        <w:bottom w:val="none" w:sz="0" w:space="0" w:color="auto"/>
        <w:right w:val="none" w:sz="0" w:space="0" w:color="auto"/>
      </w:divBdr>
      <w:divsChild>
        <w:div w:id="1170757694">
          <w:marLeft w:val="0"/>
          <w:marRight w:val="0"/>
          <w:marTop w:val="0"/>
          <w:marBottom w:val="0"/>
          <w:divBdr>
            <w:top w:val="none" w:sz="0" w:space="0" w:color="auto"/>
            <w:left w:val="none" w:sz="0" w:space="0" w:color="auto"/>
            <w:bottom w:val="none" w:sz="0" w:space="0" w:color="auto"/>
            <w:right w:val="none" w:sz="0" w:space="0" w:color="auto"/>
          </w:divBdr>
          <w:divsChild>
            <w:div w:id="1998800279">
              <w:marLeft w:val="0"/>
              <w:marRight w:val="0"/>
              <w:marTop w:val="0"/>
              <w:marBottom w:val="0"/>
              <w:divBdr>
                <w:top w:val="none" w:sz="0" w:space="0" w:color="auto"/>
                <w:left w:val="none" w:sz="0" w:space="0" w:color="auto"/>
                <w:bottom w:val="none" w:sz="0" w:space="0" w:color="auto"/>
                <w:right w:val="none" w:sz="0" w:space="0" w:color="auto"/>
              </w:divBdr>
              <w:divsChild>
                <w:div w:id="199637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651756">
      <w:bodyDiv w:val="1"/>
      <w:marLeft w:val="0"/>
      <w:marRight w:val="0"/>
      <w:marTop w:val="0"/>
      <w:marBottom w:val="0"/>
      <w:divBdr>
        <w:top w:val="none" w:sz="0" w:space="0" w:color="auto"/>
        <w:left w:val="none" w:sz="0" w:space="0" w:color="auto"/>
        <w:bottom w:val="none" w:sz="0" w:space="0" w:color="auto"/>
        <w:right w:val="none" w:sz="0" w:space="0" w:color="auto"/>
      </w:divBdr>
      <w:divsChild>
        <w:div w:id="1008484913">
          <w:marLeft w:val="0"/>
          <w:marRight w:val="0"/>
          <w:marTop w:val="0"/>
          <w:marBottom w:val="0"/>
          <w:divBdr>
            <w:top w:val="none" w:sz="0" w:space="0" w:color="auto"/>
            <w:left w:val="none" w:sz="0" w:space="0" w:color="auto"/>
            <w:bottom w:val="none" w:sz="0" w:space="0" w:color="auto"/>
            <w:right w:val="none" w:sz="0" w:space="0" w:color="auto"/>
          </w:divBdr>
          <w:divsChild>
            <w:div w:id="102697466">
              <w:marLeft w:val="0"/>
              <w:marRight w:val="0"/>
              <w:marTop w:val="0"/>
              <w:marBottom w:val="0"/>
              <w:divBdr>
                <w:top w:val="none" w:sz="0" w:space="0" w:color="auto"/>
                <w:left w:val="none" w:sz="0" w:space="0" w:color="auto"/>
                <w:bottom w:val="none" w:sz="0" w:space="0" w:color="auto"/>
                <w:right w:val="none" w:sz="0" w:space="0" w:color="auto"/>
              </w:divBdr>
              <w:divsChild>
                <w:div w:id="178619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92991">
      <w:bodyDiv w:val="1"/>
      <w:marLeft w:val="0"/>
      <w:marRight w:val="0"/>
      <w:marTop w:val="0"/>
      <w:marBottom w:val="0"/>
      <w:divBdr>
        <w:top w:val="none" w:sz="0" w:space="0" w:color="auto"/>
        <w:left w:val="none" w:sz="0" w:space="0" w:color="auto"/>
        <w:bottom w:val="none" w:sz="0" w:space="0" w:color="auto"/>
        <w:right w:val="none" w:sz="0" w:space="0" w:color="auto"/>
      </w:divBdr>
      <w:divsChild>
        <w:div w:id="464929079">
          <w:marLeft w:val="0"/>
          <w:marRight w:val="0"/>
          <w:marTop w:val="0"/>
          <w:marBottom w:val="0"/>
          <w:divBdr>
            <w:top w:val="none" w:sz="0" w:space="0" w:color="auto"/>
            <w:left w:val="none" w:sz="0" w:space="0" w:color="auto"/>
            <w:bottom w:val="none" w:sz="0" w:space="0" w:color="auto"/>
            <w:right w:val="none" w:sz="0" w:space="0" w:color="auto"/>
          </w:divBdr>
          <w:divsChild>
            <w:div w:id="1588346975">
              <w:marLeft w:val="0"/>
              <w:marRight w:val="0"/>
              <w:marTop w:val="0"/>
              <w:marBottom w:val="0"/>
              <w:divBdr>
                <w:top w:val="none" w:sz="0" w:space="0" w:color="auto"/>
                <w:left w:val="none" w:sz="0" w:space="0" w:color="auto"/>
                <w:bottom w:val="none" w:sz="0" w:space="0" w:color="auto"/>
                <w:right w:val="none" w:sz="0" w:space="0" w:color="auto"/>
              </w:divBdr>
              <w:divsChild>
                <w:div w:id="774440286">
                  <w:marLeft w:val="0"/>
                  <w:marRight w:val="0"/>
                  <w:marTop w:val="0"/>
                  <w:marBottom w:val="0"/>
                  <w:divBdr>
                    <w:top w:val="none" w:sz="0" w:space="0" w:color="auto"/>
                    <w:left w:val="none" w:sz="0" w:space="0" w:color="auto"/>
                    <w:bottom w:val="none" w:sz="0" w:space="0" w:color="auto"/>
                    <w:right w:val="none" w:sz="0" w:space="0" w:color="auto"/>
                  </w:divBdr>
                  <w:divsChild>
                    <w:div w:id="159921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592836">
      <w:bodyDiv w:val="1"/>
      <w:marLeft w:val="0"/>
      <w:marRight w:val="0"/>
      <w:marTop w:val="0"/>
      <w:marBottom w:val="0"/>
      <w:divBdr>
        <w:top w:val="none" w:sz="0" w:space="0" w:color="auto"/>
        <w:left w:val="none" w:sz="0" w:space="0" w:color="auto"/>
        <w:bottom w:val="none" w:sz="0" w:space="0" w:color="auto"/>
        <w:right w:val="none" w:sz="0" w:space="0" w:color="auto"/>
      </w:divBdr>
      <w:divsChild>
        <w:div w:id="709184146">
          <w:marLeft w:val="0"/>
          <w:marRight w:val="0"/>
          <w:marTop w:val="0"/>
          <w:marBottom w:val="0"/>
          <w:divBdr>
            <w:top w:val="none" w:sz="0" w:space="0" w:color="auto"/>
            <w:left w:val="none" w:sz="0" w:space="0" w:color="auto"/>
            <w:bottom w:val="none" w:sz="0" w:space="0" w:color="auto"/>
            <w:right w:val="none" w:sz="0" w:space="0" w:color="auto"/>
          </w:divBdr>
          <w:divsChild>
            <w:div w:id="1760445826">
              <w:marLeft w:val="0"/>
              <w:marRight w:val="0"/>
              <w:marTop w:val="0"/>
              <w:marBottom w:val="0"/>
              <w:divBdr>
                <w:top w:val="none" w:sz="0" w:space="0" w:color="auto"/>
                <w:left w:val="none" w:sz="0" w:space="0" w:color="auto"/>
                <w:bottom w:val="none" w:sz="0" w:space="0" w:color="auto"/>
                <w:right w:val="none" w:sz="0" w:space="0" w:color="auto"/>
              </w:divBdr>
              <w:divsChild>
                <w:div w:id="157871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867205">
      <w:bodyDiv w:val="1"/>
      <w:marLeft w:val="0"/>
      <w:marRight w:val="0"/>
      <w:marTop w:val="0"/>
      <w:marBottom w:val="0"/>
      <w:divBdr>
        <w:top w:val="none" w:sz="0" w:space="0" w:color="auto"/>
        <w:left w:val="none" w:sz="0" w:space="0" w:color="auto"/>
        <w:bottom w:val="none" w:sz="0" w:space="0" w:color="auto"/>
        <w:right w:val="none" w:sz="0" w:space="0" w:color="auto"/>
      </w:divBdr>
    </w:div>
    <w:div w:id="1888448536">
      <w:bodyDiv w:val="1"/>
      <w:marLeft w:val="0"/>
      <w:marRight w:val="0"/>
      <w:marTop w:val="0"/>
      <w:marBottom w:val="0"/>
      <w:divBdr>
        <w:top w:val="none" w:sz="0" w:space="0" w:color="auto"/>
        <w:left w:val="none" w:sz="0" w:space="0" w:color="auto"/>
        <w:bottom w:val="none" w:sz="0" w:space="0" w:color="auto"/>
        <w:right w:val="none" w:sz="0" w:space="0" w:color="auto"/>
      </w:divBdr>
    </w:div>
    <w:div w:id="1942713662">
      <w:bodyDiv w:val="1"/>
      <w:marLeft w:val="0"/>
      <w:marRight w:val="0"/>
      <w:marTop w:val="0"/>
      <w:marBottom w:val="0"/>
      <w:divBdr>
        <w:top w:val="none" w:sz="0" w:space="0" w:color="auto"/>
        <w:left w:val="none" w:sz="0" w:space="0" w:color="auto"/>
        <w:bottom w:val="none" w:sz="0" w:space="0" w:color="auto"/>
        <w:right w:val="none" w:sz="0" w:space="0" w:color="auto"/>
      </w:divBdr>
      <w:divsChild>
        <w:div w:id="554320146">
          <w:marLeft w:val="0"/>
          <w:marRight w:val="0"/>
          <w:marTop w:val="0"/>
          <w:marBottom w:val="0"/>
          <w:divBdr>
            <w:top w:val="none" w:sz="0" w:space="0" w:color="auto"/>
            <w:left w:val="none" w:sz="0" w:space="0" w:color="auto"/>
            <w:bottom w:val="none" w:sz="0" w:space="0" w:color="auto"/>
            <w:right w:val="none" w:sz="0" w:space="0" w:color="auto"/>
          </w:divBdr>
          <w:divsChild>
            <w:div w:id="1465655236">
              <w:marLeft w:val="0"/>
              <w:marRight w:val="0"/>
              <w:marTop w:val="0"/>
              <w:marBottom w:val="0"/>
              <w:divBdr>
                <w:top w:val="none" w:sz="0" w:space="0" w:color="auto"/>
                <w:left w:val="none" w:sz="0" w:space="0" w:color="auto"/>
                <w:bottom w:val="none" w:sz="0" w:space="0" w:color="auto"/>
                <w:right w:val="none" w:sz="0" w:space="0" w:color="auto"/>
              </w:divBdr>
              <w:divsChild>
                <w:div w:id="131406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142354">
      <w:bodyDiv w:val="1"/>
      <w:marLeft w:val="0"/>
      <w:marRight w:val="0"/>
      <w:marTop w:val="0"/>
      <w:marBottom w:val="0"/>
      <w:divBdr>
        <w:top w:val="none" w:sz="0" w:space="0" w:color="auto"/>
        <w:left w:val="none" w:sz="0" w:space="0" w:color="auto"/>
        <w:bottom w:val="none" w:sz="0" w:space="0" w:color="auto"/>
        <w:right w:val="none" w:sz="0" w:space="0" w:color="auto"/>
      </w:divBdr>
    </w:div>
    <w:div w:id="1946189214">
      <w:bodyDiv w:val="1"/>
      <w:marLeft w:val="0"/>
      <w:marRight w:val="0"/>
      <w:marTop w:val="0"/>
      <w:marBottom w:val="0"/>
      <w:divBdr>
        <w:top w:val="none" w:sz="0" w:space="0" w:color="auto"/>
        <w:left w:val="none" w:sz="0" w:space="0" w:color="auto"/>
        <w:bottom w:val="none" w:sz="0" w:space="0" w:color="auto"/>
        <w:right w:val="none" w:sz="0" w:space="0" w:color="auto"/>
      </w:divBdr>
      <w:divsChild>
        <w:div w:id="1330450316">
          <w:marLeft w:val="0"/>
          <w:marRight w:val="0"/>
          <w:marTop w:val="0"/>
          <w:marBottom w:val="0"/>
          <w:divBdr>
            <w:top w:val="none" w:sz="0" w:space="0" w:color="auto"/>
            <w:left w:val="none" w:sz="0" w:space="0" w:color="auto"/>
            <w:bottom w:val="none" w:sz="0" w:space="0" w:color="auto"/>
            <w:right w:val="none" w:sz="0" w:space="0" w:color="auto"/>
          </w:divBdr>
          <w:divsChild>
            <w:div w:id="68816822">
              <w:marLeft w:val="0"/>
              <w:marRight w:val="0"/>
              <w:marTop w:val="0"/>
              <w:marBottom w:val="0"/>
              <w:divBdr>
                <w:top w:val="none" w:sz="0" w:space="0" w:color="auto"/>
                <w:left w:val="none" w:sz="0" w:space="0" w:color="auto"/>
                <w:bottom w:val="none" w:sz="0" w:space="0" w:color="auto"/>
                <w:right w:val="none" w:sz="0" w:space="0" w:color="auto"/>
              </w:divBdr>
              <w:divsChild>
                <w:div w:id="1809663201">
                  <w:marLeft w:val="0"/>
                  <w:marRight w:val="0"/>
                  <w:marTop w:val="0"/>
                  <w:marBottom w:val="0"/>
                  <w:divBdr>
                    <w:top w:val="none" w:sz="0" w:space="0" w:color="auto"/>
                    <w:left w:val="none" w:sz="0" w:space="0" w:color="auto"/>
                    <w:bottom w:val="none" w:sz="0" w:space="0" w:color="auto"/>
                    <w:right w:val="none" w:sz="0" w:space="0" w:color="auto"/>
                  </w:divBdr>
                  <w:divsChild>
                    <w:div w:id="135831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973343">
      <w:bodyDiv w:val="1"/>
      <w:marLeft w:val="0"/>
      <w:marRight w:val="0"/>
      <w:marTop w:val="0"/>
      <w:marBottom w:val="0"/>
      <w:divBdr>
        <w:top w:val="none" w:sz="0" w:space="0" w:color="auto"/>
        <w:left w:val="none" w:sz="0" w:space="0" w:color="auto"/>
        <w:bottom w:val="none" w:sz="0" w:space="0" w:color="auto"/>
        <w:right w:val="none" w:sz="0" w:space="0" w:color="auto"/>
      </w:divBdr>
      <w:divsChild>
        <w:div w:id="779955513">
          <w:marLeft w:val="0"/>
          <w:marRight w:val="0"/>
          <w:marTop w:val="0"/>
          <w:marBottom w:val="0"/>
          <w:divBdr>
            <w:top w:val="none" w:sz="0" w:space="0" w:color="auto"/>
            <w:left w:val="none" w:sz="0" w:space="0" w:color="auto"/>
            <w:bottom w:val="none" w:sz="0" w:space="0" w:color="auto"/>
            <w:right w:val="none" w:sz="0" w:space="0" w:color="auto"/>
          </w:divBdr>
          <w:divsChild>
            <w:div w:id="2118258103">
              <w:marLeft w:val="0"/>
              <w:marRight w:val="0"/>
              <w:marTop w:val="0"/>
              <w:marBottom w:val="0"/>
              <w:divBdr>
                <w:top w:val="none" w:sz="0" w:space="0" w:color="auto"/>
                <w:left w:val="none" w:sz="0" w:space="0" w:color="auto"/>
                <w:bottom w:val="none" w:sz="0" w:space="0" w:color="auto"/>
                <w:right w:val="none" w:sz="0" w:space="0" w:color="auto"/>
              </w:divBdr>
              <w:divsChild>
                <w:div w:id="1766225571">
                  <w:marLeft w:val="0"/>
                  <w:marRight w:val="0"/>
                  <w:marTop w:val="0"/>
                  <w:marBottom w:val="0"/>
                  <w:divBdr>
                    <w:top w:val="none" w:sz="0" w:space="0" w:color="auto"/>
                    <w:left w:val="none" w:sz="0" w:space="0" w:color="auto"/>
                    <w:bottom w:val="none" w:sz="0" w:space="0" w:color="auto"/>
                    <w:right w:val="none" w:sz="0" w:space="0" w:color="auto"/>
                  </w:divBdr>
                  <w:divsChild>
                    <w:div w:id="11531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086253">
      <w:bodyDiv w:val="1"/>
      <w:marLeft w:val="0"/>
      <w:marRight w:val="0"/>
      <w:marTop w:val="0"/>
      <w:marBottom w:val="0"/>
      <w:divBdr>
        <w:top w:val="none" w:sz="0" w:space="0" w:color="auto"/>
        <w:left w:val="none" w:sz="0" w:space="0" w:color="auto"/>
        <w:bottom w:val="none" w:sz="0" w:space="0" w:color="auto"/>
        <w:right w:val="none" w:sz="0" w:space="0" w:color="auto"/>
      </w:divBdr>
      <w:divsChild>
        <w:div w:id="962003214">
          <w:marLeft w:val="0"/>
          <w:marRight w:val="0"/>
          <w:marTop w:val="0"/>
          <w:marBottom w:val="0"/>
          <w:divBdr>
            <w:top w:val="none" w:sz="0" w:space="0" w:color="auto"/>
            <w:left w:val="none" w:sz="0" w:space="0" w:color="auto"/>
            <w:bottom w:val="none" w:sz="0" w:space="0" w:color="auto"/>
            <w:right w:val="none" w:sz="0" w:space="0" w:color="auto"/>
          </w:divBdr>
          <w:divsChild>
            <w:div w:id="2055617335">
              <w:marLeft w:val="0"/>
              <w:marRight w:val="0"/>
              <w:marTop w:val="0"/>
              <w:marBottom w:val="0"/>
              <w:divBdr>
                <w:top w:val="none" w:sz="0" w:space="0" w:color="auto"/>
                <w:left w:val="none" w:sz="0" w:space="0" w:color="auto"/>
                <w:bottom w:val="none" w:sz="0" w:space="0" w:color="auto"/>
                <w:right w:val="none" w:sz="0" w:space="0" w:color="auto"/>
              </w:divBdr>
              <w:divsChild>
                <w:div w:id="157281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74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vo.nl/onderwerpen/tools/wet-en-regelgeving/eu-wetgeving/ce-markering/overzicht-ce-richtlijnen/elektronische-producten/elektromagnetische-compatibilitei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www.rvo.nl/onderwerpen/tools/wet-en-regelgeving/eu-wetgeving/ce-markering/overzicht-ce-richtlijnen/elektronische-producten/ecologisch-ontwerp-energieproducten" TargetMode="External"/><Relationship Id="rId17" Type="http://schemas.openxmlformats.org/officeDocument/2006/relationships/hyperlink" Target="http://www.rvo.nl/onderwerpen/tools/wet-en-regelgeving/eu-wetgeving/ce-markering/overzicht-ce-richtlijnen/machines-en-aanverwante-producten/machinerichtlijn" TargetMode="External"/><Relationship Id="rId2" Type="http://schemas.openxmlformats.org/officeDocument/2006/relationships/customXml" Target="../customXml/item2.xml"/><Relationship Id="rId16" Type="http://schemas.openxmlformats.org/officeDocument/2006/relationships/hyperlink" Target="http://www.rvo.nl/onderwerpen/tools/wet-en-regelgeving/eu-wetgeving/ce-markering/overzicht-ce-richtlijnen/elektronische-producten/gevaarlijke-stoffen-elektronisch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hyperlink" Target="http://www.rvo.nl/onderwerpen/tools/wet-en-regelgeving/eu-wetgeving/ce-markering/overzicht-ce-richtlijnen/elektronische-producten/radioapparatuur-en-telecommunicatie" TargetMode="External"/><Relationship Id="rId23" Type="http://schemas.openxmlformats.org/officeDocument/2006/relationships/theme" Target="theme/theme1.xml"/><Relationship Id="rId10" Type="http://schemas.openxmlformats.org/officeDocument/2006/relationships/image" Target="media/image1.gif"/><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vo.nl/onderwerpen/tools/wet-en-regelgeving/eu-wetgeving/ce-markering/overzicht-ce-richtlijnen/elektronische-producten/laagspanning" TargetMode="External"/><Relationship Id="rId22"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715DA904BEF244B88FD33ED31CE245" ma:contentTypeVersion="17" ma:contentTypeDescription="Een nieuw document maken." ma:contentTypeScope="" ma:versionID="1da5c95d2bc35b12a9df381afc62ee9b">
  <xsd:schema xmlns:xsd="http://www.w3.org/2001/XMLSchema" xmlns:xs="http://www.w3.org/2001/XMLSchema" xmlns:p="http://schemas.microsoft.com/office/2006/metadata/properties" xmlns:ns2="1ae0673c-31f8-4138-9309-2af19a31124a" xmlns:ns3="3840437a-79c2-4946-ba9b-535e40bacb68" targetNamespace="http://schemas.microsoft.com/office/2006/metadata/properties" ma:root="true" ma:fieldsID="cd56342241c7fd87526ac03b804c6f3b" ns2:_="" ns3:_="">
    <xsd:import namespace="1ae0673c-31f8-4138-9309-2af19a31124a"/>
    <xsd:import namespace="3840437a-79c2-4946-ba9b-535e40bacb6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_Flow_SignoffStatu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e0673c-31f8-4138-9309-2af19a3112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_Flow_SignoffStatus" ma:index="15" nillable="true" ma:displayName="Afmeldingsstatus" ma:internalName="_x0024_Resources_x003a_core_x002c_Signoff_Status_x003b_">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bf962698-cf46-4376-b14f-e21ed2806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40437a-79c2-4946-ba9b-535e40bacb68"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a056aea9-7436-445f-acbc-5564fa137e9b}" ma:internalName="TaxCatchAll" ma:showField="CatchAllData" ma:web="3840437a-79c2-4946-ba9b-535e40bacb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1ae0673c-31f8-4138-9309-2af19a31124a" xsi:nil="true"/>
    <lcf76f155ced4ddcb4097134ff3c332f xmlns="1ae0673c-31f8-4138-9309-2af19a31124a">
      <Terms xmlns="http://schemas.microsoft.com/office/infopath/2007/PartnerControls"/>
    </lcf76f155ced4ddcb4097134ff3c332f>
    <TaxCatchAll xmlns="3840437a-79c2-4946-ba9b-535e40bacb68" xsi:nil="true"/>
  </documentManagement>
</p:properties>
</file>

<file path=customXml/itemProps1.xml><?xml version="1.0" encoding="utf-8"?>
<ds:datastoreItem xmlns:ds="http://schemas.openxmlformats.org/officeDocument/2006/customXml" ds:itemID="{9F12E254-CC74-4C7B-9493-9DF98B122724}">
  <ds:schemaRefs>
    <ds:schemaRef ds:uri="http://schemas.microsoft.com/sharepoint/v3/contenttype/forms"/>
  </ds:schemaRefs>
</ds:datastoreItem>
</file>

<file path=customXml/itemProps2.xml><?xml version="1.0" encoding="utf-8"?>
<ds:datastoreItem xmlns:ds="http://schemas.openxmlformats.org/officeDocument/2006/customXml" ds:itemID="{B2626BD1-3C7F-4F40-A26D-7364C70A61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e0673c-31f8-4138-9309-2af19a31124a"/>
    <ds:schemaRef ds:uri="3840437a-79c2-4946-ba9b-535e40bacb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7F80CA-83A5-4D15-A21B-65A7B8E18621}">
  <ds:schemaRefs>
    <ds:schemaRef ds:uri="http://schemas.microsoft.com/office/2006/metadata/properties"/>
    <ds:schemaRef ds:uri="http://schemas.microsoft.com/office/infopath/2007/PartnerControls"/>
    <ds:schemaRef ds:uri="1ae0673c-31f8-4138-9309-2af19a31124a"/>
    <ds:schemaRef ds:uri="3840437a-79c2-4946-ba9b-535e40bacb6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5507</Words>
  <Characters>30291</Characters>
  <Application>Microsoft Office Word</Application>
  <DocSecurity>0</DocSecurity>
  <Lines>252</Lines>
  <Paragraphs>71</Paragraphs>
  <ScaleCrop>false</ScaleCrop>
  <HeadingPairs>
    <vt:vector size="2" baseType="variant">
      <vt:variant>
        <vt:lpstr>Titel</vt:lpstr>
      </vt:variant>
      <vt:variant>
        <vt:i4>1</vt:i4>
      </vt:variant>
    </vt:vector>
  </HeadingPairs>
  <TitlesOfParts>
    <vt:vector size="1" baseType="lpstr">
      <vt:lpstr>PvE&amp;W</vt:lpstr>
    </vt:vector>
  </TitlesOfParts>
  <Manager/>
  <Company/>
  <LinksUpToDate>false</LinksUpToDate>
  <CharactersWithSpaces>35727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PvE&amp;W</dc:title>
  <dc:subject/>
  <dc:creator/>
  <cp:keywords>Printers, MFP</cp:keywords>
  <dc:description/>
  <cp:lastModifiedBy/>
  <cp:revision>1</cp:revision>
  <cp:lastPrinted>2022-12-08T11:57:00Z</cp:lastPrinted>
  <dcterms:created xsi:type="dcterms:W3CDTF">2023-03-27T11:21:00Z</dcterms:created>
  <dcterms:modified xsi:type="dcterms:W3CDTF">2023-10-09T08:41:00Z</dcterms:modified>
  <cp:category>EA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0x0101009A715DA904BEF244B88FD33ED31CE245</vt:lpwstr>
  </property>
  <property fmtid="{D5CDD505-2E9C-101B-9397-08002B2CF9AE}" pid="3" name="MediaServiceImageTags">
    <vt:lpwstr/>
  </property>
</Properties>
</file>