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intelligence.xml" ContentType="application/vnd.ms-office.intelligenc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DD593" w14:textId="77777777" w:rsidR="00AE5028" w:rsidRDefault="00AE5028" w:rsidP="005556E0">
      <w:pPr>
        <w:pStyle w:val="Kop4"/>
      </w:pPr>
      <w:bookmarkStart w:id="0" w:name="_Toc359579724"/>
      <w:bookmarkStart w:id="1" w:name="_Toc234497524"/>
      <w:bookmarkStart w:id="2" w:name="_Toc253664849"/>
      <w:bookmarkStart w:id="3" w:name="_GoBack"/>
      <w:bookmarkEnd w:id="3"/>
      <w:r>
        <w:t>Bijlage 1</w:t>
      </w:r>
      <w:r w:rsidR="009D0F2D">
        <w:t>A</w:t>
      </w:r>
      <w:r>
        <w:tab/>
      </w:r>
      <w:bookmarkEnd w:id="0"/>
      <w:bookmarkEnd w:id="1"/>
      <w:bookmarkEnd w:id="2"/>
      <w:r w:rsidR="009D0F2D">
        <w:t xml:space="preserve"> Programma van Wensen</w:t>
      </w:r>
    </w:p>
    <w:p w14:paraId="2FD744CA" w14:textId="77777777" w:rsidR="00F60684" w:rsidRPr="00F60684" w:rsidRDefault="00F60684" w:rsidP="005556E0"/>
    <w:bookmarkStart w:id="4" w:name="_Toc480461044" w:displacedByCustomXml="next"/>
    <w:sdt>
      <w:sdtPr>
        <w:rPr>
          <w:b/>
          <w:bCs/>
        </w:rPr>
        <w:id w:val="-1303314694"/>
        <w:docPartObj>
          <w:docPartGallery w:val="Table of Contents"/>
          <w:docPartUnique/>
        </w:docPartObj>
      </w:sdtPr>
      <w:sdtEndPr>
        <w:rPr>
          <w:b w:val="0"/>
          <w:bCs w:val="0"/>
        </w:rPr>
      </w:sdtEndPr>
      <w:sdtContent>
        <w:p w14:paraId="79952008" w14:textId="77777777" w:rsidR="0029517A" w:rsidRDefault="00F60684">
          <w:pPr>
            <w:pStyle w:val="Inhopg1"/>
          </w:pPr>
          <w:r>
            <w:t>Inhoudsopgave</w:t>
          </w:r>
        </w:p>
        <w:p w14:paraId="302E1110" w14:textId="46801D22" w:rsidR="00852174" w:rsidRDefault="00F60684">
          <w:pPr>
            <w:pStyle w:val="Inhopg1"/>
            <w:rPr>
              <w:rFonts w:asciiTheme="minorHAnsi" w:eastAsiaTheme="minorEastAsia" w:hAnsiTheme="minorHAnsi" w:cstheme="minorBidi"/>
              <w:noProof/>
              <w:szCs w:val="22"/>
              <w:lang w:val="en-US"/>
            </w:rPr>
          </w:pPr>
          <w:r>
            <w:rPr>
              <w:rFonts w:asciiTheme="majorHAnsi" w:eastAsiaTheme="majorEastAsia" w:hAnsiTheme="majorHAnsi" w:cstheme="majorBidi"/>
              <w:color w:val="365F91" w:themeColor="accent1" w:themeShade="BF"/>
              <w:sz w:val="28"/>
              <w:szCs w:val="28"/>
              <w:lang w:eastAsia="nl-NL"/>
            </w:rPr>
            <w:fldChar w:fldCharType="begin"/>
          </w:r>
          <w:r>
            <w:instrText xml:space="preserve"> TOC \o "1-3" \h \z \u </w:instrText>
          </w:r>
          <w:r>
            <w:rPr>
              <w:rFonts w:asciiTheme="majorHAnsi" w:eastAsiaTheme="majorEastAsia" w:hAnsiTheme="majorHAnsi" w:cstheme="majorBidi"/>
              <w:color w:val="365F91" w:themeColor="accent1" w:themeShade="BF"/>
              <w:sz w:val="28"/>
              <w:szCs w:val="28"/>
              <w:lang w:eastAsia="nl-NL"/>
            </w:rPr>
            <w:fldChar w:fldCharType="separate"/>
          </w:r>
          <w:hyperlink w:anchor="_Toc106702511" w:history="1">
            <w:r w:rsidR="00852174" w:rsidRPr="00AE73E2">
              <w:rPr>
                <w:rStyle w:val="Hyperlink"/>
                <w:noProof/>
              </w:rPr>
              <w:t>Inleiding</w:t>
            </w:r>
            <w:r w:rsidR="00852174">
              <w:rPr>
                <w:noProof/>
                <w:webHidden/>
              </w:rPr>
              <w:tab/>
            </w:r>
            <w:r w:rsidR="00852174">
              <w:rPr>
                <w:noProof/>
                <w:webHidden/>
              </w:rPr>
              <w:fldChar w:fldCharType="begin"/>
            </w:r>
            <w:r w:rsidR="00852174">
              <w:rPr>
                <w:noProof/>
                <w:webHidden/>
              </w:rPr>
              <w:instrText xml:space="preserve"> PAGEREF _Toc106702511 \h </w:instrText>
            </w:r>
            <w:r w:rsidR="00852174">
              <w:rPr>
                <w:noProof/>
                <w:webHidden/>
              </w:rPr>
            </w:r>
            <w:r w:rsidR="00852174">
              <w:rPr>
                <w:noProof/>
                <w:webHidden/>
              </w:rPr>
              <w:fldChar w:fldCharType="separate"/>
            </w:r>
            <w:r w:rsidR="00852174">
              <w:rPr>
                <w:noProof/>
                <w:webHidden/>
              </w:rPr>
              <w:t>1</w:t>
            </w:r>
            <w:r w:rsidR="00852174">
              <w:rPr>
                <w:noProof/>
                <w:webHidden/>
              </w:rPr>
              <w:fldChar w:fldCharType="end"/>
            </w:r>
          </w:hyperlink>
        </w:p>
        <w:p w14:paraId="72515A97" w14:textId="7F23A4AA" w:rsidR="00852174" w:rsidRDefault="002D1F01">
          <w:pPr>
            <w:pStyle w:val="Inhopg1"/>
            <w:rPr>
              <w:rFonts w:asciiTheme="minorHAnsi" w:eastAsiaTheme="minorEastAsia" w:hAnsiTheme="minorHAnsi" w:cstheme="minorBidi"/>
              <w:noProof/>
              <w:szCs w:val="22"/>
              <w:lang w:val="en-US"/>
            </w:rPr>
          </w:pPr>
          <w:hyperlink w:anchor="_Toc106702512" w:history="1">
            <w:r w:rsidR="00852174" w:rsidRPr="00AE73E2">
              <w:rPr>
                <w:rStyle w:val="Hyperlink"/>
                <w:noProof/>
              </w:rPr>
              <w:t>Casus 1: Workflow analyse</w:t>
            </w:r>
            <w:r w:rsidR="00852174">
              <w:rPr>
                <w:noProof/>
                <w:webHidden/>
              </w:rPr>
              <w:tab/>
            </w:r>
            <w:r w:rsidR="00852174">
              <w:rPr>
                <w:noProof/>
                <w:webHidden/>
              </w:rPr>
              <w:fldChar w:fldCharType="begin"/>
            </w:r>
            <w:r w:rsidR="00852174">
              <w:rPr>
                <w:noProof/>
                <w:webHidden/>
              </w:rPr>
              <w:instrText xml:space="preserve"> PAGEREF _Toc106702512 \h </w:instrText>
            </w:r>
            <w:r w:rsidR="00852174">
              <w:rPr>
                <w:noProof/>
                <w:webHidden/>
              </w:rPr>
            </w:r>
            <w:r w:rsidR="00852174">
              <w:rPr>
                <w:noProof/>
                <w:webHidden/>
              </w:rPr>
              <w:fldChar w:fldCharType="separate"/>
            </w:r>
            <w:r w:rsidR="00852174">
              <w:rPr>
                <w:noProof/>
                <w:webHidden/>
              </w:rPr>
              <w:t>3</w:t>
            </w:r>
            <w:r w:rsidR="00852174">
              <w:rPr>
                <w:noProof/>
                <w:webHidden/>
              </w:rPr>
              <w:fldChar w:fldCharType="end"/>
            </w:r>
          </w:hyperlink>
        </w:p>
        <w:p w14:paraId="360D5382" w14:textId="48F85CB5" w:rsidR="00852174" w:rsidRDefault="002D1F01">
          <w:pPr>
            <w:pStyle w:val="Inhopg1"/>
            <w:rPr>
              <w:rFonts w:asciiTheme="minorHAnsi" w:eastAsiaTheme="minorEastAsia" w:hAnsiTheme="minorHAnsi" w:cstheme="minorBidi"/>
              <w:noProof/>
              <w:szCs w:val="22"/>
              <w:lang w:val="en-US"/>
            </w:rPr>
          </w:pPr>
          <w:hyperlink w:anchor="_Toc106702513" w:history="1">
            <w:r w:rsidR="00852174" w:rsidRPr="00AE73E2">
              <w:rPr>
                <w:rStyle w:val="Hyperlink"/>
                <w:noProof/>
              </w:rPr>
              <w:t>Casus 2: Implementatieplan</w:t>
            </w:r>
            <w:r w:rsidR="00852174">
              <w:rPr>
                <w:noProof/>
                <w:webHidden/>
              </w:rPr>
              <w:tab/>
            </w:r>
            <w:r w:rsidR="00852174">
              <w:rPr>
                <w:noProof/>
                <w:webHidden/>
              </w:rPr>
              <w:fldChar w:fldCharType="begin"/>
            </w:r>
            <w:r w:rsidR="00852174">
              <w:rPr>
                <w:noProof/>
                <w:webHidden/>
              </w:rPr>
              <w:instrText xml:space="preserve"> PAGEREF _Toc106702513 \h </w:instrText>
            </w:r>
            <w:r w:rsidR="00852174">
              <w:rPr>
                <w:noProof/>
                <w:webHidden/>
              </w:rPr>
            </w:r>
            <w:r w:rsidR="00852174">
              <w:rPr>
                <w:noProof/>
                <w:webHidden/>
              </w:rPr>
              <w:fldChar w:fldCharType="separate"/>
            </w:r>
            <w:r w:rsidR="00852174">
              <w:rPr>
                <w:noProof/>
                <w:webHidden/>
              </w:rPr>
              <w:t>6</w:t>
            </w:r>
            <w:r w:rsidR="00852174">
              <w:rPr>
                <w:noProof/>
                <w:webHidden/>
              </w:rPr>
              <w:fldChar w:fldCharType="end"/>
            </w:r>
          </w:hyperlink>
        </w:p>
        <w:p w14:paraId="3849776C" w14:textId="6CA8F18B" w:rsidR="00852174" w:rsidRDefault="002D1F01">
          <w:pPr>
            <w:pStyle w:val="Inhopg1"/>
            <w:rPr>
              <w:rFonts w:asciiTheme="minorHAnsi" w:eastAsiaTheme="minorEastAsia" w:hAnsiTheme="minorHAnsi" w:cstheme="minorBidi"/>
              <w:noProof/>
              <w:szCs w:val="22"/>
              <w:lang w:val="en-US"/>
            </w:rPr>
          </w:pPr>
          <w:hyperlink w:anchor="_Toc106702514" w:history="1">
            <w:r w:rsidR="00852174" w:rsidRPr="00AE73E2">
              <w:rPr>
                <w:rStyle w:val="Hyperlink"/>
                <w:noProof/>
              </w:rPr>
              <w:t>Casus 3:  Risico inventarisatie</w:t>
            </w:r>
            <w:r w:rsidR="00852174">
              <w:rPr>
                <w:noProof/>
                <w:webHidden/>
              </w:rPr>
              <w:tab/>
            </w:r>
            <w:r w:rsidR="00852174">
              <w:rPr>
                <w:noProof/>
                <w:webHidden/>
              </w:rPr>
              <w:fldChar w:fldCharType="begin"/>
            </w:r>
            <w:r w:rsidR="00852174">
              <w:rPr>
                <w:noProof/>
                <w:webHidden/>
              </w:rPr>
              <w:instrText xml:space="preserve"> PAGEREF _Toc106702514 \h </w:instrText>
            </w:r>
            <w:r w:rsidR="00852174">
              <w:rPr>
                <w:noProof/>
                <w:webHidden/>
              </w:rPr>
            </w:r>
            <w:r w:rsidR="00852174">
              <w:rPr>
                <w:noProof/>
                <w:webHidden/>
              </w:rPr>
              <w:fldChar w:fldCharType="separate"/>
            </w:r>
            <w:r w:rsidR="00852174">
              <w:rPr>
                <w:noProof/>
                <w:webHidden/>
              </w:rPr>
              <w:t>11</w:t>
            </w:r>
            <w:r w:rsidR="00852174">
              <w:rPr>
                <w:noProof/>
                <w:webHidden/>
              </w:rPr>
              <w:fldChar w:fldCharType="end"/>
            </w:r>
          </w:hyperlink>
        </w:p>
        <w:p w14:paraId="757731DD" w14:textId="7108EA9A" w:rsidR="00852174" w:rsidRDefault="002D1F01">
          <w:pPr>
            <w:pStyle w:val="Inhopg1"/>
            <w:rPr>
              <w:rFonts w:asciiTheme="minorHAnsi" w:eastAsiaTheme="minorEastAsia" w:hAnsiTheme="minorHAnsi" w:cstheme="minorBidi"/>
              <w:noProof/>
              <w:szCs w:val="22"/>
              <w:lang w:val="en-US"/>
            </w:rPr>
          </w:pPr>
          <w:hyperlink w:anchor="_Toc106702515" w:history="1">
            <w:r w:rsidR="00852174" w:rsidRPr="00AE73E2">
              <w:rPr>
                <w:rStyle w:val="Hyperlink"/>
                <w:noProof/>
              </w:rPr>
              <w:t>Programma van  wensen</w:t>
            </w:r>
            <w:r w:rsidR="00852174">
              <w:rPr>
                <w:noProof/>
                <w:webHidden/>
              </w:rPr>
              <w:tab/>
            </w:r>
            <w:r w:rsidR="00852174">
              <w:rPr>
                <w:noProof/>
                <w:webHidden/>
              </w:rPr>
              <w:fldChar w:fldCharType="begin"/>
            </w:r>
            <w:r w:rsidR="00852174">
              <w:rPr>
                <w:noProof/>
                <w:webHidden/>
              </w:rPr>
              <w:instrText xml:space="preserve"> PAGEREF _Toc106702515 \h </w:instrText>
            </w:r>
            <w:r w:rsidR="00852174">
              <w:rPr>
                <w:noProof/>
                <w:webHidden/>
              </w:rPr>
            </w:r>
            <w:r w:rsidR="00852174">
              <w:rPr>
                <w:noProof/>
                <w:webHidden/>
              </w:rPr>
              <w:fldChar w:fldCharType="separate"/>
            </w:r>
            <w:r w:rsidR="00852174">
              <w:rPr>
                <w:noProof/>
                <w:webHidden/>
              </w:rPr>
              <w:t>16</w:t>
            </w:r>
            <w:r w:rsidR="00852174">
              <w:rPr>
                <w:noProof/>
                <w:webHidden/>
              </w:rPr>
              <w:fldChar w:fldCharType="end"/>
            </w:r>
          </w:hyperlink>
        </w:p>
        <w:p w14:paraId="78C0DDFF" w14:textId="71F7E970" w:rsidR="00852174" w:rsidRDefault="002D1F01">
          <w:pPr>
            <w:pStyle w:val="Inhopg1"/>
            <w:rPr>
              <w:rFonts w:asciiTheme="minorHAnsi" w:eastAsiaTheme="minorEastAsia" w:hAnsiTheme="minorHAnsi" w:cstheme="minorBidi"/>
              <w:noProof/>
              <w:szCs w:val="22"/>
              <w:lang w:val="en-US"/>
            </w:rPr>
          </w:pPr>
          <w:hyperlink w:anchor="_Toc106702516" w:history="1">
            <w:r w:rsidR="00852174" w:rsidRPr="00AE73E2">
              <w:rPr>
                <w:rStyle w:val="Hyperlink"/>
                <w:noProof/>
              </w:rPr>
              <w:t>Informatieve vragen</w:t>
            </w:r>
            <w:r w:rsidR="00852174">
              <w:rPr>
                <w:noProof/>
                <w:webHidden/>
              </w:rPr>
              <w:tab/>
            </w:r>
            <w:r w:rsidR="00852174">
              <w:rPr>
                <w:noProof/>
                <w:webHidden/>
              </w:rPr>
              <w:fldChar w:fldCharType="begin"/>
            </w:r>
            <w:r w:rsidR="00852174">
              <w:rPr>
                <w:noProof/>
                <w:webHidden/>
              </w:rPr>
              <w:instrText xml:space="preserve"> PAGEREF _Toc106702516 \h </w:instrText>
            </w:r>
            <w:r w:rsidR="00852174">
              <w:rPr>
                <w:noProof/>
                <w:webHidden/>
              </w:rPr>
            </w:r>
            <w:r w:rsidR="00852174">
              <w:rPr>
                <w:noProof/>
                <w:webHidden/>
              </w:rPr>
              <w:fldChar w:fldCharType="separate"/>
            </w:r>
            <w:r w:rsidR="00852174">
              <w:rPr>
                <w:noProof/>
                <w:webHidden/>
              </w:rPr>
              <w:t>18</w:t>
            </w:r>
            <w:r w:rsidR="00852174">
              <w:rPr>
                <w:noProof/>
                <w:webHidden/>
              </w:rPr>
              <w:fldChar w:fldCharType="end"/>
            </w:r>
          </w:hyperlink>
        </w:p>
        <w:p w14:paraId="329A8586" w14:textId="47EED354" w:rsidR="00F60684" w:rsidRDefault="00F60684" w:rsidP="005556E0">
          <w:r>
            <w:rPr>
              <w:b/>
              <w:bCs/>
            </w:rPr>
            <w:fldChar w:fldCharType="end"/>
          </w:r>
        </w:p>
      </w:sdtContent>
    </w:sdt>
    <w:p w14:paraId="6D014523" w14:textId="06D1F339" w:rsidR="009D0F2D" w:rsidRDefault="009D0F2D" w:rsidP="005556E0">
      <w:pPr>
        <w:pStyle w:val="Kop1"/>
      </w:pPr>
      <w:bookmarkStart w:id="5" w:name="_Toc483215774"/>
      <w:bookmarkStart w:id="6" w:name="_Toc1591879164"/>
      <w:bookmarkStart w:id="7" w:name="_Toc426175185"/>
      <w:bookmarkStart w:id="8" w:name="_Toc2015328913"/>
      <w:bookmarkStart w:id="9" w:name="_Toc613331144"/>
      <w:bookmarkStart w:id="10" w:name="_Toc1935848208"/>
      <w:bookmarkStart w:id="11" w:name="_Toc521795095"/>
      <w:bookmarkStart w:id="12" w:name="_Toc961951809"/>
      <w:bookmarkStart w:id="13" w:name="_Toc1538492774"/>
      <w:bookmarkStart w:id="14" w:name="_Toc1627712345"/>
      <w:bookmarkStart w:id="15" w:name="_Toc630861909"/>
      <w:bookmarkStart w:id="16" w:name="_Toc1771596040"/>
      <w:bookmarkStart w:id="17" w:name="_Toc1021389811"/>
      <w:bookmarkStart w:id="18" w:name="_Toc1118889652"/>
      <w:bookmarkStart w:id="19" w:name="_Toc166012799"/>
      <w:bookmarkStart w:id="20" w:name="_Toc1455645634"/>
      <w:bookmarkStart w:id="21" w:name="_Toc639738161"/>
      <w:bookmarkStart w:id="22" w:name="_Toc1026002385"/>
      <w:bookmarkStart w:id="23" w:name="_Toc982282499"/>
      <w:bookmarkStart w:id="24" w:name="_Toc106702511"/>
      <w:r>
        <w:t>Inleiding</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4"/>
    </w:p>
    <w:p w14:paraId="64C63949" w14:textId="3DC24609" w:rsidR="00E27599" w:rsidRDefault="2C58B382" w:rsidP="005556E0">
      <w:r>
        <w:t xml:space="preserve">In deze bijlage wordt het Programma van </w:t>
      </w:r>
      <w:r w:rsidR="2719BD2E">
        <w:t>Wensen</w:t>
      </w:r>
      <w:r>
        <w:t xml:space="preserve"> in het kader van de </w:t>
      </w:r>
      <w:r w:rsidR="76A3241B">
        <w:t xml:space="preserve">Openbare </w:t>
      </w:r>
      <w:r>
        <w:t xml:space="preserve">aanbesteding </w:t>
      </w:r>
      <w:r w:rsidR="00B73B41">
        <w:t>‘DNA-isolatie apparatuur</w:t>
      </w:r>
      <w:r w:rsidR="724D1CAD">
        <w:t>’</w:t>
      </w:r>
      <w:r>
        <w:t xml:space="preserve"> beschreven. Het Programma van </w:t>
      </w:r>
      <w:r w:rsidR="2719BD2E">
        <w:t>Wensen beschrijft</w:t>
      </w:r>
      <w:r>
        <w:t xml:space="preserve"> de </w:t>
      </w:r>
      <w:r w:rsidR="2719BD2E">
        <w:t>kwaliteitscriteria</w:t>
      </w:r>
      <w:r>
        <w:t xml:space="preserve"> met betrekking tot het aan te bieden product.</w:t>
      </w:r>
      <w:r w:rsidR="3C1E783B">
        <w:t xml:space="preserve"> Het Programma</w:t>
      </w:r>
      <w:r w:rsidR="00B73B41">
        <w:t xml:space="preserve"> van Wensen bestaat uit drie </w:t>
      </w:r>
      <w:r w:rsidR="3C1E783B">
        <w:t>casussen, overige wensen en enkele informatieve vragen.</w:t>
      </w:r>
      <w:r>
        <w:t xml:space="preserve"> </w:t>
      </w:r>
      <w:r w:rsidR="28F6C7AE">
        <w:t>Bij elke casus</w:t>
      </w:r>
      <w:r w:rsidR="3C1E783B">
        <w:t xml:space="preserve"> en wens</w:t>
      </w:r>
      <w:r w:rsidR="28F6C7AE">
        <w:t xml:space="preserve"> staat weergegeven hoeveel punten u kunt verdienen. </w:t>
      </w:r>
      <w:r w:rsidR="3C1E783B">
        <w:t>Het door u behaalde aantal</w:t>
      </w:r>
      <w:r w:rsidR="28F6C7AE">
        <w:t xml:space="preserve"> punten we</w:t>
      </w:r>
      <w:r w:rsidR="3C1E783B">
        <w:t>e</w:t>
      </w:r>
      <w:r w:rsidR="28F6C7AE">
        <w:t>g</w:t>
      </w:r>
      <w:r w:rsidR="3C1E783B">
        <w:t>t</w:t>
      </w:r>
      <w:r w:rsidR="28F6C7AE">
        <w:t xml:space="preserve"> mee in het gunningscriterium ‘Kwaliteit’</w:t>
      </w:r>
      <w:r w:rsidR="257220D2">
        <w:t>. Informatieve vragen worden niet beoordeel</w:t>
      </w:r>
      <w:r w:rsidR="3A710415">
        <w:t>d</w:t>
      </w:r>
      <w:r w:rsidR="257220D2">
        <w:t xml:space="preserve"> en dienen alleen ter acht</w:t>
      </w:r>
      <w:r w:rsidR="00B73B41">
        <w:t>ergrondinformatie.</w:t>
      </w:r>
    </w:p>
    <w:p w14:paraId="2390A32D" w14:textId="0E916294" w:rsidR="00E27599" w:rsidRDefault="2C58B382" w:rsidP="005556E0">
      <w:r>
        <w:t xml:space="preserve">U dient alle </w:t>
      </w:r>
      <w:r w:rsidR="3C1E783B">
        <w:t>casussen</w:t>
      </w:r>
      <w:r>
        <w:t xml:space="preserve"> te </w:t>
      </w:r>
      <w:r w:rsidR="2719BD2E">
        <w:t>beantwoorden</w:t>
      </w:r>
      <w:r w:rsidR="2196BA57">
        <w:t xml:space="preserve"> op basis van de richtlijn zoals </w:t>
      </w:r>
      <w:r w:rsidR="31FC4019">
        <w:t>beschreven</w:t>
      </w:r>
      <w:r w:rsidR="2196BA57">
        <w:t xml:space="preserve"> bij elke casus</w:t>
      </w:r>
      <w:r w:rsidR="2719BD2E">
        <w:t>.</w:t>
      </w:r>
      <w:r w:rsidR="28F6C7AE">
        <w:t xml:space="preserve"> Wijkt u hiervan af dan kan dit leiden tot uitsluiting van onderhavige Europese aanbesteding.</w:t>
      </w:r>
      <w:r>
        <w:t xml:space="preserve"> </w:t>
      </w:r>
      <w:r w:rsidR="28F6C7AE">
        <w:t xml:space="preserve">De beantwoording dient u toe te voegen aan uw Inschrijving </w:t>
      </w:r>
      <w:r w:rsidR="00B4789A">
        <w:t xml:space="preserve">op </w:t>
      </w:r>
      <w:proofErr w:type="spellStart"/>
      <w:r w:rsidR="00B4789A">
        <w:t>Tenderned</w:t>
      </w:r>
      <w:proofErr w:type="spellEnd"/>
      <w:r w:rsidR="28F6C7AE">
        <w:t>.</w:t>
      </w:r>
      <w:r w:rsidR="3C1E783B">
        <w:t xml:space="preserve"> </w:t>
      </w:r>
      <w:r w:rsidR="7E6E2C01" w:rsidRPr="23B45869">
        <w:rPr>
          <w:u w:val="single"/>
        </w:rPr>
        <w:t>Het</w:t>
      </w:r>
      <w:r w:rsidR="3C1E783B" w:rsidRPr="23B45869">
        <w:rPr>
          <w:u w:val="single"/>
        </w:rPr>
        <w:t xml:space="preserve"> </w:t>
      </w:r>
      <w:r w:rsidR="7E6E2C01" w:rsidRPr="23B45869">
        <w:rPr>
          <w:u w:val="single"/>
        </w:rPr>
        <w:t>betreffende document</w:t>
      </w:r>
      <w:r w:rsidR="3C1E783B" w:rsidRPr="23B45869">
        <w:rPr>
          <w:u w:val="single"/>
        </w:rPr>
        <w:t xml:space="preserve"> dient u ‘Beantwoording Casussen’ te noemen</w:t>
      </w:r>
      <w:r w:rsidR="3C1E783B">
        <w:t>.</w:t>
      </w:r>
    </w:p>
    <w:p w14:paraId="7ED0C046" w14:textId="77777777" w:rsidR="006D5D2D" w:rsidRDefault="00F63C8F" w:rsidP="005556E0">
      <w:r w:rsidRPr="00F63C8F">
        <w:t>Om een objectieve beoordeling mogelijk te maken vragen wij u nadrukkelijk om uw uitwerking van de casussen zo op te stellen dat hierin</w:t>
      </w:r>
      <w:r>
        <w:t xml:space="preserve"> geen informatie wordt weergegeven</w:t>
      </w:r>
      <w:r w:rsidRPr="00F63C8F">
        <w:t xml:space="preserve"> waarmee de panelleden de naam van uw firm</w:t>
      </w:r>
      <w:r>
        <w:t>a</w:t>
      </w:r>
      <w:r w:rsidRPr="00F63C8F">
        <w:t xml:space="preserve"> zouden kunnen herleiden (bijvoorbeeld de naam van uw firma, specifiek door u gehanteerde merknamen enzovoort).</w:t>
      </w:r>
      <w:r>
        <w:t xml:space="preserve"> </w:t>
      </w:r>
    </w:p>
    <w:p w14:paraId="296D2FD9" w14:textId="23FB2CB8" w:rsidR="00F63C8F" w:rsidRDefault="00F63C8F" w:rsidP="005556E0">
      <w:r>
        <w:lastRenderedPageBreak/>
        <w:t>Daar</w:t>
      </w:r>
      <w:r w:rsidR="00B73B41">
        <w:t xml:space="preserve">naast wijzen wij </w:t>
      </w:r>
      <w:r>
        <w:t>u nadru</w:t>
      </w:r>
      <w:r w:rsidR="00B73B41">
        <w:t xml:space="preserve">kkelijk op het feit dat de </w:t>
      </w:r>
      <w:r>
        <w:t>gestelde eisen in het Pakket van Eisen</w:t>
      </w:r>
      <w:r w:rsidR="006D5D2D">
        <w:t xml:space="preserve"> (en uw beantwoording hierop met een JA)</w:t>
      </w:r>
      <w:r>
        <w:t xml:space="preserve"> en </w:t>
      </w:r>
      <w:r w:rsidR="006D5D2D">
        <w:t xml:space="preserve">de </w:t>
      </w:r>
      <w:r>
        <w:t>overige voorwaarden uit de Offerteleidraad en d</w:t>
      </w:r>
      <w:r w:rsidR="00687959">
        <w:t>e daarbij behorende bijlagen in het geval van tegenstrijdigheden te</w:t>
      </w:r>
      <w:r>
        <w:t xml:space="preserve"> alle</w:t>
      </w:r>
      <w:r w:rsidR="00687959">
        <w:t>n tijde</w:t>
      </w:r>
      <w:r>
        <w:t xml:space="preserve"> preval</w:t>
      </w:r>
      <w:r w:rsidR="006D5D2D">
        <w:t>e</w:t>
      </w:r>
      <w:r w:rsidR="003F165A">
        <w:t>ren</w:t>
      </w:r>
      <w:r>
        <w:t xml:space="preserve"> boven hetgeen u beschrijft i</w:t>
      </w:r>
      <w:r w:rsidR="003F165A">
        <w:t>n de uitwerking van de casussen</w:t>
      </w:r>
      <w:r>
        <w:t>.</w:t>
      </w:r>
      <w:r w:rsidR="00687959">
        <w:t xml:space="preserve"> </w:t>
      </w:r>
    </w:p>
    <w:p w14:paraId="5CD15965" w14:textId="77777777" w:rsidR="00F63C8F" w:rsidRDefault="00F63C8F" w:rsidP="005556E0"/>
    <w:p w14:paraId="665F4F0E" w14:textId="77777777" w:rsidR="00F60684" w:rsidRDefault="00F60684" w:rsidP="005556E0">
      <w:r>
        <w:t xml:space="preserve">De overige wensen dient u in dit document te beantwoorden. </w:t>
      </w:r>
      <w:r w:rsidRPr="00DC3E0F">
        <w:rPr>
          <w:u w:val="single"/>
        </w:rPr>
        <w:t>Het betreffende document dient u ‘Beantwoording overige wensen’ te noemen.</w:t>
      </w:r>
    </w:p>
    <w:p w14:paraId="7168C458" w14:textId="4E65C69D" w:rsidR="000C4839" w:rsidRDefault="7E6E2C01" w:rsidP="005556E0">
      <w:r>
        <w:t xml:space="preserve">Uw beantwoording op de informatieve vragen voegt u toe aan uw Inschrijving op </w:t>
      </w:r>
      <w:proofErr w:type="spellStart"/>
      <w:r w:rsidR="00B4789A">
        <w:t>Tenderned</w:t>
      </w:r>
      <w:proofErr w:type="spellEnd"/>
      <w:r>
        <w:t xml:space="preserve"> </w:t>
      </w:r>
      <w:r w:rsidRPr="0C74AB0D">
        <w:rPr>
          <w:u w:val="single"/>
        </w:rPr>
        <w:t>Het betreffende document(en) dient u ‘Beantwoording informatieve vragen’ te noemen</w:t>
      </w:r>
      <w:r>
        <w:t>.</w:t>
      </w:r>
      <w:r w:rsidR="334F56B3">
        <w:t xml:space="preserve"> </w:t>
      </w:r>
    </w:p>
    <w:p w14:paraId="5B415243" w14:textId="1BAB6409" w:rsidR="008E73F7" w:rsidRDefault="002B7FC0" w:rsidP="005556E0">
      <w:bookmarkStart w:id="25" w:name="_Toc253664850"/>
      <w:bookmarkStart w:id="26" w:name="_Toc234497525"/>
      <w:bookmarkStart w:id="27" w:name="_Toc359579725"/>
      <w:r>
        <w:t xml:space="preserve">De ingevulde documenten moeten worden ondertekend door de rechtsgeldig vertegenwoordiger van uw firma en bij uw Inschrijving via </w:t>
      </w:r>
      <w:proofErr w:type="spellStart"/>
      <w:r w:rsidR="00B4789A">
        <w:t>Tenderned</w:t>
      </w:r>
      <w:proofErr w:type="spellEnd"/>
      <w:r>
        <w:t xml:space="preserve"> worden ingediend.</w:t>
      </w:r>
    </w:p>
    <w:p w14:paraId="6C1190DE" w14:textId="1A2DF41D" w:rsidR="000D011F" w:rsidRDefault="000D011F">
      <w:pPr>
        <w:jc w:val="left"/>
      </w:pPr>
      <w:r>
        <w:br w:type="page"/>
      </w:r>
    </w:p>
    <w:p w14:paraId="6FFACDAE" w14:textId="77777777" w:rsidR="000D011F" w:rsidRDefault="000D011F" w:rsidP="000D011F">
      <w:pPr>
        <w:pStyle w:val="Kop1"/>
      </w:pPr>
    </w:p>
    <w:p w14:paraId="1BEC50E6" w14:textId="40D0B135" w:rsidR="000D011F" w:rsidRPr="000D011F" w:rsidRDefault="000D011F" w:rsidP="000D011F">
      <w:pPr>
        <w:pStyle w:val="Kop1"/>
      </w:pPr>
      <w:bookmarkStart w:id="28" w:name="_Toc106702512"/>
      <w:r w:rsidRPr="000D011F">
        <w:t>Casus</w:t>
      </w:r>
      <w:r>
        <w:t xml:space="preserve"> 1</w:t>
      </w:r>
      <w:r w:rsidRPr="000D011F">
        <w:t>: Workflow</w:t>
      </w:r>
      <w:r>
        <w:t xml:space="preserve"> </w:t>
      </w:r>
      <w:r w:rsidRPr="000D011F">
        <w:t>analyse</w:t>
      </w:r>
      <w:bookmarkEnd w:id="28"/>
    </w:p>
    <w:p w14:paraId="53E84AEA" w14:textId="52F69AF5" w:rsidR="000D011F" w:rsidRPr="00AE059D" w:rsidRDefault="000D011F" w:rsidP="000D011F">
      <w:pPr>
        <w:rPr>
          <w:szCs w:val="22"/>
        </w:rPr>
      </w:pPr>
      <w:r w:rsidRPr="00AE059D">
        <w:rPr>
          <w:szCs w:val="22"/>
        </w:rPr>
        <w:t>Met een workflow analyse bedoelen wij een omschrijving van de hele configuratie en de toegepaste techniek/methodiek. In ieder geval dienen de volgende elementen nader omschreven te worden:</w:t>
      </w:r>
    </w:p>
    <w:p w14:paraId="118ED82A" w14:textId="77777777" w:rsidR="000D011F" w:rsidRPr="00AE059D" w:rsidRDefault="000D011F" w:rsidP="000D011F">
      <w:pPr>
        <w:pStyle w:val="Lijstalinea"/>
        <w:numPr>
          <w:ilvl w:val="0"/>
          <w:numId w:val="31"/>
        </w:numPr>
        <w:spacing w:after="160" w:line="259" w:lineRule="auto"/>
        <w:jc w:val="left"/>
        <w:rPr>
          <w:szCs w:val="22"/>
        </w:rPr>
      </w:pPr>
      <w:r w:rsidRPr="00AE059D">
        <w:rPr>
          <w:szCs w:val="22"/>
        </w:rPr>
        <w:t>Geef een omschrijving van alle hardware componenten inclusief alle benodigde randapparatuur waaruit de door u aangeboden configuratie bestaat.</w:t>
      </w:r>
    </w:p>
    <w:p w14:paraId="30077EFA" w14:textId="77777777" w:rsidR="000D011F" w:rsidRPr="00AE059D" w:rsidRDefault="000D011F" w:rsidP="000D011F">
      <w:pPr>
        <w:pStyle w:val="Lijstalinea"/>
        <w:numPr>
          <w:ilvl w:val="0"/>
          <w:numId w:val="31"/>
        </w:numPr>
        <w:spacing w:after="160" w:line="259" w:lineRule="auto"/>
        <w:jc w:val="left"/>
        <w:rPr>
          <w:szCs w:val="22"/>
        </w:rPr>
      </w:pPr>
      <w:r w:rsidRPr="00AE059D">
        <w:rPr>
          <w:szCs w:val="22"/>
        </w:rPr>
        <w:t>Geef van elk van deze componenten aan of u deze in eigen beheer heeft of dat u gebruik maakt van onderaannemers/toeleveranciers.</w:t>
      </w:r>
    </w:p>
    <w:p w14:paraId="2A9F0DBF" w14:textId="77777777" w:rsidR="000D011F" w:rsidRPr="00AE059D" w:rsidRDefault="000D011F" w:rsidP="000D011F">
      <w:pPr>
        <w:pStyle w:val="Lijstalinea"/>
        <w:numPr>
          <w:ilvl w:val="0"/>
          <w:numId w:val="31"/>
        </w:numPr>
        <w:spacing w:after="160" w:line="259" w:lineRule="auto"/>
        <w:jc w:val="left"/>
        <w:rPr>
          <w:szCs w:val="22"/>
        </w:rPr>
      </w:pPr>
      <w:r w:rsidRPr="00AE059D">
        <w:rPr>
          <w:szCs w:val="22"/>
        </w:rPr>
        <w:t>Capaciteitsberekening</w:t>
      </w:r>
    </w:p>
    <w:p w14:paraId="32DF1275" w14:textId="77777777" w:rsidR="000D011F" w:rsidRPr="00AE059D" w:rsidRDefault="000D011F" w:rsidP="000D011F">
      <w:pPr>
        <w:pStyle w:val="Lijstalinea"/>
        <w:numPr>
          <w:ilvl w:val="0"/>
          <w:numId w:val="31"/>
        </w:numPr>
        <w:spacing w:after="160" w:line="259" w:lineRule="auto"/>
        <w:jc w:val="left"/>
        <w:rPr>
          <w:szCs w:val="22"/>
        </w:rPr>
      </w:pPr>
      <w:r w:rsidRPr="00AE059D">
        <w:rPr>
          <w:szCs w:val="22"/>
        </w:rPr>
        <w:t>Omschrijf de gebruikte methodiek voor de DNA-isolatie.</w:t>
      </w:r>
    </w:p>
    <w:p w14:paraId="32D3E394" w14:textId="77777777" w:rsidR="000D011F" w:rsidRPr="00AE059D" w:rsidRDefault="000D011F" w:rsidP="000D011F">
      <w:pPr>
        <w:pStyle w:val="Lijstalinea"/>
        <w:numPr>
          <w:ilvl w:val="0"/>
          <w:numId w:val="31"/>
        </w:numPr>
        <w:spacing w:after="160" w:line="259" w:lineRule="auto"/>
        <w:jc w:val="left"/>
        <w:rPr>
          <w:szCs w:val="22"/>
        </w:rPr>
      </w:pPr>
      <w:r w:rsidRPr="00AE059D">
        <w:rPr>
          <w:szCs w:val="22"/>
        </w:rPr>
        <w:t>Geef aan wat de minimale seriegrootte is waarbij geen verlies van reagentia en plastics optreedt.</w:t>
      </w:r>
    </w:p>
    <w:p w14:paraId="05CE6CC7" w14:textId="77777777" w:rsidR="000D011F" w:rsidRPr="00AE059D" w:rsidRDefault="000D011F" w:rsidP="000D011F">
      <w:pPr>
        <w:pStyle w:val="Lijstalinea"/>
        <w:numPr>
          <w:ilvl w:val="0"/>
          <w:numId w:val="31"/>
        </w:numPr>
        <w:spacing w:after="160" w:line="259" w:lineRule="auto"/>
        <w:jc w:val="left"/>
        <w:rPr>
          <w:szCs w:val="22"/>
        </w:rPr>
      </w:pPr>
      <w:r w:rsidRPr="00AE059D">
        <w:rPr>
          <w:szCs w:val="22"/>
        </w:rPr>
        <w:t>Omschrijf hoe de workflow gemonitord en gemanaged kan worden.</w:t>
      </w:r>
    </w:p>
    <w:p w14:paraId="5B2FB0C2" w14:textId="77777777" w:rsidR="000D011F" w:rsidRPr="00AE059D" w:rsidRDefault="000D011F" w:rsidP="000D011F">
      <w:pPr>
        <w:pStyle w:val="Lijstalinea"/>
        <w:numPr>
          <w:ilvl w:val="0"/>
          <w:numId w:val="31"/>
        </w:numPr>
        <w:spacing w:after="160" w:line="259" w:lineRule="auto"/>
        <w:jc w:val="left"/>
        <w:rPr>
          <w:szCs w:val="22"/>
        </w:rPr>
      </w:pPr>
      <w:r w:rsidRPr="00AE059D">
        <w:rPr>
          <w:szCs w:val="22"/>
        </w:rPr>
        <w:t xml:space="preserve">Omschrijf welke </w:t>
      </w:r>
      <w:proofErr w:type="spellStart"/>
      <w:r w:rsidRPr="00AE059D">
        <w:rPr>
          <w:szCs w:val="22"/>
        </w:rPr>
        <w:t>Quality</w:t>
      </w:r>
      <w:proofErr w:type="spellEnd"/>
      <w:r w:rsidRPr="00AE059D">
        <w:rPr>
          <w:szCs w:val="22"/>
        </w:rPr>
        <w:t xml:space="preserve"> Control (QC) parameters beschikbaar zijn en hoe deze beschikbaar gemaakt worden of uitgelezen kunnen worden door het personeel.</w:t>
      </w:r>
    </w:p>
    <w:p w14:paraId="4F9CF198" w14:textId="77777777" w:rsidR="000D011F" w:rsidRPr="00AE059D" w:rsidRDefault="000D011F" w:rsidP="000D011F">
      <w:pPr>
        <w:pStyle w:val="Lijstalinea"/>
        <w:numPr>
          <w:ilvl w:val="0"/>
          <w:numId w:val="31"/>
        </w:numPr>
        <w:spacing w:after="160" w:line="259" w:lineRule="auto"/>
        <w:jc w:val="left"/>
        <w:rPr>
          <w:szCs w:val="22"/>
        </w:rPr>
      </w:pPr>
      <w:r w:rsidRPr="00AE059D">
        <w:rPr>
          <w:szCs w:val="22"/>
        </w:rPr>
        <w:t>Omschrijf of het mogelijk is om  na elke stap bij storingen of calamiteiten over te stappen op een tweede identiek systeem zodat de run niet verloren gaat.</w:t>
      </w:r>
    </w:p>
    <w:p w14:paraId="52ED3C5E" w14:textId="59C70767" w:rsidR="000D011F" w:rsidRPr="00AE059D" w:rsidRDefault="000D011F" w:rsidP="000D011F">
      <w:pPr>
        <w:pStyle w:val="Lijstalinea"/>
        <w:numPr>
          <w:ilvl w:val="0"/>
          <w:numId w:val="31"/>
        </w:numPr>
        <w:spacing w:after="160" w:line="259" w:lineRule="auto"/>
        <w:jc w:val="left"/>
      </w:pPr>
      <w:r>
        <w:t>Geef aan hoe contaminatie wordt voorkomen tijdens de uitvoering van het proces.</w:t>
      </w:r>
      <w:r w:rsidR="00B4789A">
        <w:t xml:space="preserve"> </w:t>
      </w:r>
    </w:p>
    <w:p w14:paraId="7231CE6B" w14:textId="77777777" w:rsidR="000D011F" w:rsidRPr="00AE059D" w:rsidRDefault="000D011F" w:rsidP="000D011F">
      <w:pPr>
        <w:pStyle w:val="Lijstalinea"/>
        <w:numPr>
          <w:ilvl w:val="0"/>
          <w:numId w:val="31"/>
        </w:numPr>
        <w:spacing w:after="160" w:line="259" w:lineRule="auto"/>
        <w:jc w:val="left"/>
        <w:rPr>
          <w:szCs w:val="22"/>
        </w:rPr>
      </w:pPr>
      <w:r w:rsidRPr="00AE059D">
        <w:rPr>
          <w:szCs w:val="22"/>
        </w:rPr>
        <w:t>Geef aan hoe de sampletracking tijdens het proces geregeld is.</w:t>
      </w:r>
    </w:p>
    <w:p w14:paraId="7BC8CAC4" w14:textId="603BABFB" w:rsidR="000D011F" w:rsidRDefault="000D011F" w:rsidP="000D011F">
      <w:pPr>
        <w:pStyle w:val="Lijstalinea"/>
        <w:numPr>
          <w:ilvl w:val="0"/>
          <w:numId w:val="31"/>
        </w:numPr>
        <w:spacing w:after="160" w:line="259" w:lineRule="auto"/>
        <w:jc w:val="left"/>
      </w:pPr>
      <w:r>
        <w:t>Omschrijf hoe u leveringszekerheid</w:t>
      </w:r>
      <w:r w:rsidR="00E046EB">
        <w:t xml:space="preserve"> van reagentia, kits en plastics voor een periode van </w:t>
      </w:r>
      <w:r>
        <w:t xml:space="preserve"> 6 maanden kunt garanderen en faciliteren.</w:t>
      </w:r>
    </w:p>
    <w:p w14:paraId="519C1B9E" w14:textId="77777777" w:rsidR="00AE059D" w:rsidRPr="00AE059D" w:rsidRDefault="00AE059D" w:rsidP="00AE059D">
      <w:pPr>
        <w:pStyle w:val="Lijstalinea"/>
        <w:spacing w:after="160" w:line="259" w:lineRule="auto"/>
        <w:jc w:val="left"/>
        <w:rPr>
          <w:szCs w:val="22"/>
        </w:rPr>
      </w:pPr>
    </w:p>
    <w:p w14:paraId="37DA6498" w14:textId="3BB096BF" w:rsidR="00E918DB" w:rsidRDefault="00E918DB" w:rsidP="00AE059D">
      <w:pPr>
        <w:spacing w:after="0" w:line="240" w:lineRule="auto"/>
        <w:ind w:left="705"/>
        <w:textAlignment w:val="baseline"/>
        <w:rPr>
          <w:szCs w:val="22"/>
        </w:rPr>
      </w:pPr>
      <w:r w:rsidRPr="00E918DB">
        <w:rPr>
          <w:b/>
          <w:bCs/>
          <w:szCs w:val="22"/>
        </w:rPr>
        <w:t>Wijze van indienen</w:t>
      </w:r>
      <w:r w:rsidRPr="00E918DB">
        <w:rPr>
          <w:szCs w:val="22"/>
        </w:rPr>
        <w:t> </w:t>
      </w:r>
    </w:p>
    <w:p w14:paraId="0093EA6B" w14:textId="77777777" w:rsidR="00AE059D" w:rsidRPr="00E918DB" w:rsidRDefault="00AE059D" w:rsidP="00E918DB">
      <w:pPr>
        <w:spacing w:after="0" w:line="240" w:lineRule="auto"/>
        <w:ind w:left="705"/>
        <w:textAlignment w:val="baseline"/>
        <w:rPr>
          <w:rFonts w:ascii="Segoe UI" w:hAnsi="Segoe UI" w:cs="Segoe UI"/>
          <w:sz w:val="18"/>
          <w:szCs w:val="18"/>
        </w:rPr>
      </w:pPr>
    </w:p>
    <w:p w14:paraId="5051E8FE" w14:textId="72145096" w:rsidR="00E918DB" w:rsidRDefault="00E918DB" w:rsidP="00E918DB">
      <w:pPr>
        <w:spacing w:after="0" w:line="240" w:lineRule="auto"/>
        <w:textAlignment w:val="baseline"/>
      </w:pPr>
      <w:r>
        <w:t xml:space="preserve">Deze casus kan vormvrij worden ingediend waarbij het aantal pagina’s op basis van A4 formaat (Lettertype: </w:t>
      </w:r>
      <w:proofErr w:type="spellStart"/>
      <w:r>
        <w:t>Arial</w:t>
      </w:r>
      <w:proofErr w:type="spellEnd"/>
      <w:r>
        <w:t xml:space="preserve"> 10 en Regelafstand: 1,0) dient beperkt te worden tot maximaal 10 pagina’s. Dit is inclusief bijlagen. In deze bijlagen mag niet naar andere bijlagen worden verwezen. </w:t>
      </w:r>
    </w:p>
    <w:p w14:paraId="02C5641F" w14:textId="3467D9CD" w:rsidR="00AE059D" w:rsidRDefault="00AE059D" w:rsidP="00E918DB">
      <w:pPr>
        <w:spacing w:after="0" w:line="240" w:lineRule="auto"/>
        <w:textAlignment w:val="baseline"/>
        <w:rPr>
          <w:rFonts w:ascii="Segoe UI" w:hAnsi="Segoe UI" w:cs="Segoe UI"/>
          <w:sz w:val="18"/>
          <w:szCs w:val="18"/>
        </w:rPr>
      </w:pPr>
    </w:p>
    <w:p w14:paraId="0F1B6E5C" w14:textId="3EB25751" w:rsidR="00AE059D" w:rsidRDefault="00AE059D" w:rsidP="00E918DB">
      <w:pPr>
        <w:spacing w:after="0" w:line="240" w:lineRule="auto"/>
        <w:textAlignment w:val="baseline"/>
        <w:rPr>
          <w:rFonts w:ascii="Segoe UI" w:hAnsi="Segoe UI" w:cs="Segoe UI"/>
          <w:sz w:val="18"/>
          <w:szCs w:val="18"/>
        </w:rPr>
      </w:pPr>
    </w:p>
    <w:p w14:paraId="5ACCA693" w14:textId="77777777" w:rsidR="00AE059D" w:rsidRPr="00E918DB" w:rsidRDefault="00AE059D" w:rsidP="00E918DB">
      <w:pPr>
        <w:spacing w:after="0" w:line="240" w:lineRule="auto"/>
        <w:textAlignment w:val="baseline"/>
        <w:rPr>
          <w:rFonts w:ascii="Segoe UI" w:hAnsi="Segoe UI" w:cs="Segoe UI"/>
          <w:sz w:val="18"/>
          <w:szCs w:val="18"/>
        </w:rPr>
      </w:pPr>
    </w:p>
    <w:p w14:paraId="716446F1" w14:textId="75CF00F1" w:rsidR="00E918DB" w:rsidRDefault="00E918DB" w:rsidP="00E918DB">
      <w:pPr>
        <w:spacing w:after="0" w:line="240" w:lineRule="auto"/>
        <w:textAlignment w:val="baseline"/>
        <w:rPr>
          <w:szCs w:val="22"/>
        </w:rPr>
      </w:pPr>
      <w:r w:rsidRPr="00E918DB">
        <w:rPr>
          <w:b/>
          <w:bCs/>
          <w:szCs w:val="22"/>
        </w:rPr>
        <w:t>Belangrijke voorwaarden</w:t>
      </w:r>
      <w:r w:rsidRPr="00E918DB">
        <w:rPr>
          <w:szCs w:val="22"/>
        </w:rPr>
        <w:t> </w:t>
      </w:r>
    </w:p>
    <w:p w14:paraId="21641FEE" w14:textId="77777777" w:rsidR="00AE059D" w:rsidRPr="00E918DB" w:rsidRDefault="00AE059D" w:rsidP="00E918DB">
      <w:pPr>
        <w:spacing w:after="0" w:line="240" w:lineRule="auto"/>
        <w:textAlignment w:val="baseline"/>
        <w:rPr>
          <w:rFonts w:ascii="Segoe UI" w:hAnsi="Segoe UI" w:cs="Segoe UI"/>
          <w:sz w:val="18"/>
          <w:szCs w:val="18"/>
        </w:rPr>
      </w:pPr>
    </w:p>
    <w:p w14:paraId="2F027041" w14:textId="77777777" w:rsidR="00E918DB" w:rsidRPr="00E918DB" w:rsidRDefault="00E918DB" w:rsidP="00E918DB">
      <w:pPr>
        <w:spacing w:after="0" w:line="240" w:lineRule="auto"/>
        <w:textAlignment w:val="baseline"/>
        <w:rPr>
          <w:rFonts w:ascii="Segoe UI" w:hAnsi="Segoe UI" w:cs="Segoe UI"/>
          <w:sz w:val="18"/>
          <w:szCs w:val="18"/>
        </w:rPr>
      </w:pPr>
      <w:r w:rsidRPr="00E918DB">
        <w:rPr>
          <w:szCs w:val="22"/>
        </w:rPr>
        <w:t xml:space="preserve">Indien na implementatie blijkt dat de door u opgegeven waarden, aantallen en andere beschrijvingen in deze casus niet juist zijn kan dit leiden tot ontbinding van de overeenkomst </w:t>
      </w:r>
      <w:r w:rsidRPr="00E918DB">
        <w:rPr>
          <w:szCs w:val="22"/>
        </w:rPr>
        <w:lastRenderedPageBreak/>
        <w:t>. Alle kosten voor deze ontbinding (inclusief alle gederfde omzetten) zijn voor rekening van de inschrijver. </w:t>
      </w:r>
    </w:p>
    <w:p w14:paraId="0B994C40" w14:textId="70E04E19" w:rsidR="00E918DB" w:rsidRPr="00E918DB" w:rsidRDefault="00AE059D" w:rsidP="00E918DB">
      <w:pPr>
        <w:spacing w:after="0" w:line="240" w:lineRule="auto"/>
        <w:textAlignment w:val="baseline"/>
        <w:rPr>
          <w:rFonts w:ascii="Segoe UI" w:hAnsi="Segoe UI" w:cs="Segoe UI"/>
          <w:sz w:val="18"/>
          <w:szCs w:val="18"/>
        </w:rPr>
      </w:pPr>
      <w:r>
        <w:rPr>
          <w:szCs w:val="22"/>
        </w:rPr>
        <w:t>Erasmus</w:t>
      </w:r>
      <w:r w:rsidR="00B4789A">
        <w:rPr>
          <w:szCs w:val="22"/>
        </w:rPr>
        <w:t xml:space="preserve"> </w:t>
      </w:r>
      <w:r>
        <w:rPr>
          <w:szCs w:val="22"/>
        </w:rPr>
        <w:t>MC behoudt</w:t>
      </w:r>
      <w:r w:rsidR="00E918DB" w:rsidRPr="00E918DB">
        <w:rPr>
          <w:szCs w:val="22"/>
        </w:rPr>
        <w:t xml:space="preserve"> het recht voor om, in geval men twijfelt aan de door u verstrekte informatie, verificatievragen te stellen en/of een verificatiegesprek met u te voeren waarbij u zal worden gevraagd om de door u verstrekte informatie uitvoeriger te onderbouwen.  </w:t>
      </w:r>
    </w:p>
    <w:p w14:paraId="130EF68A" w14:textId="029B07C6" w:rsidR="00E918DB" w:rsidRDefault="00E918DB" w:rsidP="00E918DB">
      <w:pPr>
        <w:spacing w:after="0" w:line="240" w:lineRule="auto"/>
        <w:textAlignment w:val="baseline"/>
        <w:rPr>
          <w:szCs w:val="22"/>
        </w:rPr>
      </w:pPr>
      <w:r w:rsidRPr="00E918DB">
        <w:rPr>
          <w:szCs w:val="22"/>
        </w:rPr>
        <w:t>Wanneer u een Inschrijving doet op onderhavige aanbesteding gaat u expliciet akkoord met bovenstaande/hiervoor genoemde voorwaarden. </w:t>
      </w:r>
    </w:p>
    <w:p w14:paraId="1085E923" w14:textId="77777777" w:rsidR="00AE059D" w:rsidRPr="00E918DB" w:rsidRDefault="00AE059D" w:rsidP="00E918DB">
      <w:pPr>
        <w:spacing w:after="0" w:line="240" w:lineRule="auto"/>
        <w:textAlignment w:val="baseline"/>
        <w:rPr>
          <w:rFonts w:ascii="Segoe UI" w:hAnsi="Segoe UI" w:cs="Segoe UI"/>
          <w:sz w:val="18"/>
          <w:szCs w:val="18"/>
        </w:rPr>
      </w:pPr>
    </w:p>
    <w:p w14:paraId="4014C3F4" w14:textId="5E49C11E" w:rsidR="00E918DB" w:rsidRDefault="00E918DB" w:rsidP="00E918DB">
      <w:pPr>
        <w:spacing w:after="0" w:line="240" w:lineRule="auto"/>
        <w:textAlignment w:val="baseline"/>
        <w:rPr>
          <w:szCs w:val="22"/>
        </w:rPr>
      </w:pPr>
      <w:r w:rsidRPr="00E918DB">
        <w:rPr>
          <w:b/>
          <w:bCs/>
          <w:szCs w:val="22"/>
        </w:rPr>
        <w:t>Beoordeling</w:t>
      </w:r>
      <w:r w:rsidRPr="00E918DB">
        <w:rPr>
          <w:szCs w:val="22"/>
        </w:rPr>
        <w:t> </w:t>
      </w:r>
    </w:p>
    <w:p w14:paraId="4E82828D" w14:textId="77777777" w:rsidR="00AE059D" w:rsidRPr="00E918DB" w:rsidRDefault="00AE059D" w:rsidP="00E918DB">
      <w:pPr>
        <w:spacing w:after="0" w:line="240" w:lineRule="auto"/>
        <w:textAlignment w:val="baseline"/>
        <w:rPr>
          <w:rFonts w:ascii="Segoe UI" w:hAnsi="Segoe UI" w:cs="Segoe UI"/>
          <w:sz w:val="18"/>
          <w:szCs w:val="18"/>
        </w:rPr>
      </w:pPr>
    </w:p>
    <w:p w14:paraId="77AE4DD7" w14:textId="77777777" w:rsidR="00E918DB" w:rsidRPr="00E918DB" w:rsidRDefault="00E918DB" w:rsidP="00E918DB">
      <w:pPr>
        <w:spacing w:after="0" w:line="240" w:lineRule="auto"/>
        <w:textAlignment w:val="baseline"/>
        <w:rPr>
          <w:rFonts w:ascii="Segoe UI" w:hAnsi="Segoe UI" w:cs="Segoe UI"/>
          <w:sz w:val="18"/>
          <w:szCs w:val="18"/>
        </w:rPr>
      </w:pPr>
      <w:r w:rsidRPr="00E918DB">
        <w:rPr>
          <w:szCs w:val="22"/>
        </w:rPr>
        <w:t>De door u aangeboden casus zal worden beoordeeld op basis van; </w:t>
      </w:r>
    </w:p>
    <w:p w14:paraId="74ED2804" w14:textId="6160EF32" w:rsidR="00E918DB" w:rsidRPr="00E918DB" w:rsidRDefault="00E918DB" w:rsidP="00E918DB">
      <w:pPr>
        <w:numPr>
          <w:ilvl w:val="0"/>
          <w:numId w:val="32"/>
        </w:numPr>
        <w:spacing w:after="0" w:line="240" w:lineRule="auto"/>
        <w:ind w:left="360" w:firstLine="0"/>
        <w:textAlignment w:val="baseline"/>
        <w:rPr>
          <w:szCs w:val="22"/>
        </w:rPr>
      </w:pPr>
      <w:r w:rsidRPr="00E918DB">
        <w:rPr>
          <w:szCs w:val="22"/>
        </w:rPr>
        <w:t>De mate waarin relevante en concrete informatie wordt</w:t>
      </w:r>
      <w:r w:rsidR="00AE059D">
        <w:rPr>
          <w:szCs w:val="22"/>
        </w:rPr>
        <w:t xml:space="preserve"> verstrekt in relatie tot de  </w:t>
      </w:r>
      <w:r w:rsidRPr="00E918DB">
        <w:rPr>
          <w:szCs w:val="22"/>
        </w:rPr>
        <w:t>beschreven onderwerpen en de daarin genoemde onderdelen; </w:t>
      </w:r>
    </w:p>
    <w:p w14:paraId="4925057B" w14:textId="76383BD4" w:rsidR="00E918DB" w:rsidRDefault="00E918DB" w:rsidP="00E918DB">
      <w:pPr>
        <w:numPr>
          <w:ilvl w:val="0"/>
          <w:numId w:val="32"/>
        </w:numPr>
        <w:spacing w:after="0" w:line="240" w:lineRule="auto"/>
        <w:ind w:left="360" w:firstLine="0"/>
        <w:textAlignment w:val="baseline"/>
        <w:rPr>
          <w:szCs w:val="22"/>
        </w:rPr>
      </w:pPr>
      <w:r w:rsidRPr="00E918DB">
        <w:rPr>
          <w:szCs w:val="22"/>
        </w:rPr>
        <w:t>De wijze van onderbouwing waarbij hoger gescoord zal worden naarmate de Inschrijver meer aannemelijk maakt dat de verstrekte informatie juist is; </w:t>
      </w:r>
    </w:p>
    <w:p w14:paraId="665C1E43" w14:textId="77777777" w:rsidR="00AE059D" w:rsidRPr="00E918DB" w:rsidRDefault="00AE059D" w:rsidP="00AE059D">
      <w:pPr>
        <w:spacing w:after="0" w:line="240" w:lineRule="auto"/>
        <w:ind w:left="360"/>
        <w:textAlignment w:val="baseline"/>
        <w:rPr>
          <w:szCs w:val="22"/>
        </w:rPr>
      </w:pPr>
    </w:p>
    <w:p w14:paraId="2C502C68" w14:textId="66949187" w:rsidR="00E918DB" w:rsidRPr="00AE059D" w:rsidRDefault="00E918DB" w:rsidP="00E918DB">
      <w:pPr>
        <w:spacing w:after="0" w:line="240" w:lineRule="auto"/>
        <w:textAlignment w:val="baseline"/>
        <w:rPr>
          <w:szCs w:val="22"/>
        </w:rPr>
      </w:pPr>
      <w:r w:rsidRPr="00E918DB">
        <w:rPr>
          <w:szCs w:val="22"/>
        </w:rPr>
        <w:t>Wijze van beoordeling:</w:t>
      </w:r>
      <w:r w:rsidRPr="00AE059D">
        <w:rPr>
          <w:szCs w:val="22"/>
        </w:rPr>
        <w:t> </w:t>
      </w:r>
    </w:p>
    <w:p w14:paraId="6C9FC314" w14:textId="77777777" w:rsidR="00AE059D" w:rsidRPr="00E918DB" w:rsidRDefault="00AE059D" w:rsidP="00E918DB">
      <w:pPr>
        <w:spacing w:after="0" w:line="240" w:lineRule="auto"/>
        <w:textAlignment w:val="baseline"/>
        <w:rPr>
          <w:rFonts w:ascii="Segoe UI" w:hAnsi="Segoe UI" w:cs="Segoe UI"/>
          <w:sz w:val="18"/>
          <w:szCs w:val="18"/>
        </w:rPr>
      </w:pPr>
    </w:p>
    <w:p w14:paraId="1AC45AC4" w14:textId="4CA6CDFF" w:rsidR="00E918DB" w:rsidRPr="00E918DB" w:rsidRDefault="00E918DB" w:rsidP="00E918DB">
      <w:pPr>
        <w:spacing w:after="0" w:line="240" w:lineRule="auto"/>
        <w:textAlignment w:val="baseline"/>
        <w:rPr>
          <w:rFonts w:ascii="Segoe UI" w:hAnsi="Segoe UI" w:cs="Segoe UI"/>
          <w:sz w:val="18"/>
          <w:szCs w:val="18"/>
        </w:rPr>
      </w:pPr>
      <w:r>
        <w:t xml:space="preserve">In een </w:t>
      </w:r>
      <w:r w:rsidR="00AE059D">
        <w:t xml:space="preserve">consensusoverleg zal er </w:t>
      </w:r>
      <w:r>
        <w:t>een beoordeling worden gegeven aan de</w:t>
      </w:r>
      <w:r w:rsidR="00AE059D">
        <w:t xml:space="preserve"> uitwerking van  eerdergenoemd onderwerp. </w:t>
      </w:r>
      <w:r>
        <w:t>Voor</w:t>
      </w:r>
      <w:r w:rsidR="00AE059D">
        <w:t xml:space="preserve"> deze casus kunnen in tot</w:t>
      </w:r>
      <w:r w:rsidR="00E046EB">
        <w:t>aal 10</w:t>
      </w:r>
      <w:r w:rsidR="00AE059D">
        <w:t xml:space="preserve">0 </w:t>
      </w:r>
      <w:r>
        <w:t>punten behaald worden.  </w:t>
      </w:r>
    </w:p>
    <w:p w14:paraId="79DAC187" w14:textId="2314B49B" w:rsidR="00E918DB" w:rsidRDefault="00E918DB" w:rsidP="00E918DB">
      <w:pPr>
        <w:spacing w:after="0" w:line="240" w:lineRule="auto"/>
        <w:textAlignment w:val="baseline"/>
        <w:rPr>
          <w:szCs w:val="22"/>
          <w:lang w:val="en-US"/>
        </w:rPr>
      </w:pPr>
      <w:r w:rsidRPr="00E918DB">
        <w:rPr>
          <w:szCs w:val="22"/>
        </w:rPr>
        <w:t>De panelleden bepalen hun beoordeling op basis van onderstaand overzicht. Per onderdeel (1-5) wordt een beoordeling uitgevoerd.</w:t>
      </w:r>
      <w:r w:rsidRPr="00E918DB">
        <w:rPr>
          <w:szCs w:val="22"/>
          <w:lang w:val="en-US"/>
        </w:rPr>
        <w:t> </w:t>
      </w:r>
    </w:p>
    <w:p w14:paraId="6C616CE8" w14:textId="77777777" w:rsidR="00AE059D" w:rsidRPr="00E918DB" w:rsidRDefault="00AE059D" w:rsidP="00E918DB">
      <w:pPr>
        <w:spacing w:after="0" w:line="240" w:lineRule="auto"/>
        <w:textAlignment w:val="baseline"/>
        <w:rPr>
          <w:rFonts w:ascii="Segoe UI" w:hAnsi="Segoe UI" w:cs="Segoe UI"/>
          <w:sz w:val="18"/>
          <w:szCs w:val="18"/>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6030"/>
        <w:gridCol w:w="1185"/>
      </w:tblGrid>
      <w:tr w:rsidR="00E918DB" w:rsidRPr="00E918DB" w14:paraId="476D8D41" w14:textId="77777777" w:rsidTr="223A210E">
        <w:tc>
          <w:tcPr>
            <w:tcW w:w="151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14:paraId="583F5E50" w14:textId="77777777" w:rsidR="00E918DB" w:rsidRPr="00E918DB" w:rsidRDefault="00E918DB" w:rsidP="00E918DB">
            <w:pPr>
              <w:spacing w:after="0" w:line="240" w:lineRule="auto"/>
              <w:textAlignment w:val="baseline"/>
              <w:rPr>
                <w:rFonts w:ascii="Times New Roman" w:hAnsi="Times New Roman" w:cs="Times New Roman"/>
                <w:sz w:val="24"/>
                <w:szCs w:val="24"/>
                <w:lang w:val="en-US"/>
              </w:rPr>
            </w:pPr>
            <w:r w:rsidRPr="00E918DB">
              <w:rPr>
                <w:szCs w:val="22"/>
              </w:rPr>
              <w:t>Beoordeling</w:t>
            </w:r>
            <w:r w:rsidRPr="00E918DB">
              <w:rPr>
                <w:szCs w:val="22"/>
                <w:lang w:val="en-US"/>
              </w:rPr>
              <w:t> </w:t>
            </w:r>
          </w:p>
        </w:tc>
        <w:tc>
          <w:tcPr>
            <w:tcW w:w="6030"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14:paraId="12121016" w14:textId="77777777" w:rsidR="00E918DB" w:rsidRPr="00E918DB" w:rsidRDefault="00E918DB" w:rsidP="00E918DB">
            <w:pPr>
              <w:spacing w:after="0" w:line="240" w:lineRule="auto"/>
              <w:textAlignment w:val="baseline"/>
              <w:rPr>
                <w:rFonts w:ascii="Times New Roman" w:hAnsi="Times New Roman" w:cs="Times New Roman"/>
                <w:sz w:val="24"/>
                <w:szCs w:val="24"/>
                <w:lang w:val="en-US"/>
              </w:rPr>
            </w:pPr>
            <w:r w:rsidRPr="00E918DB">
              <w:rPr>
                <w:szCs w:val="22"/>
              </w:rPr>
              <w:t>Toelichting</w:t>
            </w:r>
            <w:r w:rsidRPr="00E918DB">
              <w:rPr>
                <w:szCs w:val="22"/>
                <w:lang w:val="en-US"/>
              </w:rPr>
              <w:t> </w:t>
            </w:r>
          </w:p>
        </w:tc>
        <w:tc>
          <w:tcPr>
            <w:tcW w:w="118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14:paraId="59FFDA7B" w14:textId="77777777" w:rsidR="00E918DB" w:rsidRPr="00E918DB" w:rsidRDefault="00E918DB" w:rsidP="00E918DB">
            <w:pPr>
              <w:spacing w:after="0" w:line="240" w:lineRule="auto"/>
              <w:textAlignment w:val="baseline"/>
              <w:rPr>
                <w:rFonts w:ascii="Times New Roman" w:hAnsi="Times New Roman" w:cs="Times New Roman"/>
                <w:sz w:val="24"/>
                <w:szCs w:val="24"/>
                <w:lang w:val="en-US"/>
              </w:rPr>
            </w:pPr>
            <w:r w:rsidRPr="00E918DB">
              <w:rPr>
                <w:szCs w:val="22"/>
              </w:rPr>
              <w:t>Aantal punten per onderdeel</w:t>
            </w:r>
            <w:r w:rsidRPr="00E918DB">
              <w:rPr>
                <w:szCs w:val="22"/>
                <w:lang w:val="en-US"/>
              </w:rPr>
              <w:t> </w:t>
            </w:r>
          </w:p>
        </w:tc>
      </w:tr>
      <w:tr w:rsidR="00E918DB" w:rsidRPr="00E918DB" w14:paraId="19D3927F" w14:textId="77777777" w:rsidTr="223A210E">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50D0D805" w14:textId="77777777" w:rsidR="00E918DB" w:rsidRPr="00E918DB" w:rsidRDefault="00E918DB" w:rsidP="00E918DB">
            <w:pPr>
              <w:spacing w:after="0" w:line="240" w:lineRule="auto"/>
              <w:textAlignment w:val="baseline"/>
              <w:rPr>
                <w:rFonts w:ascii="Times New Roman" w:hAnsi="Times New Roman" w:cs="Times New Roman"/>
                <w:sz w:val="24"/>
                <w:szCs w:val="24"/>
                <w:lang w:val="en-US"/>
              </w:rPr>
            </w:pPr>
            <w:r w:rsidRPr="00E918DB">
              <w:rPr>
                <w:szCs w:val="22"/>
              </w:rPr>
              <w:t>Uitstekend</w:t>
            </w:r>
            <w:r w:rsidRPr="00E918DB">
              <w:rPr>
                <w:szCs w:val="22"/>
                <w:lang w:val="en-US"/>
              </w:rPr>
              <w:t>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76FC16BF" w14:textId="012813A0" w:rsidR="00E918DB" w:rsidRPr="00E918DB" w:rsidRDefault="00E918DB" w:rsidP="00E918DB">
            <w:pPr>
              <w:spacing w:after="0" w:line="240" w:lineRule="auto"/>
              <w:textAlignment w:val="baseline"/>
              <w:rPr>
                <w:rFonts w:ascii="Times New Roman" w:hAnsi="Times New Roman" w:cs="Times New Roman"/>
                <w:sz w:val="24"/>
                <w:szCs w:val="24"/>
              </w:rPr>
            </w:pPr>
            <w:r>
              <w:t>Krijgt de Inschrijver indien de uitwerking van onderhavige casus naar beoordeling van het panel excellent is, wat betekent: er is zeer goed en helder ingegaan op alle onderwerpen in de casus, een gedetailleerde en uitvoerige beschrijving van hetgeen gevraagd wordt die tezamen een zeer goed beeld geeft van het door u aangeboden isolatiesysteem. Inschrijver maakt zeer aannemelijk dat de door haar verstrekte informatie juist is aan de hand van een  gedegen en uitgebreide onderbouwing. </w:t>
            </w:r>
          </w:p>
        </w:tc>
        <w:tc>
          <w:tcPr>
            <w:tcW w:w="1185" w:type="dxa"/>
            <w:tcBorders>
              <w:top w:val="single" w:sz="6" w:space="0" w:color="auto"/>
              <w:left w:val="single" w:sz="6" w:space="0" w:color="auto"/>
              <w:bottom w:val="single" w:sz="6" w:space="0" w:color="auto"/>
              <w:right w:val="single" w:sz="6" w:space="0" w:color="auto"/>
            </w:tcBorders>
            <w:shd w:val="clear" w:color="auto" w:fill="auto"/>
            <w:hideMark/>
          </w:tcPr>
          <w:p w14:paraId="4001A2E9" w14:textId="14A7F7AF" w:rsidR="00E918DB" w:rsidRPr="00E918DB" w:rsidRDefault="00E046EB" w:rsidP="00E918DB">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10</w:t>
            </w:r>
            <w:r w:rsidR="223A210E" w:rsidRPr="223A210E">
              <w:rPr>
                <w:rFonts w:ascii="Times New Roman" w:hAnsi="Times New Roman" w:cs="Times New Roman"/>
                <w:sz w:val="24"/>
                <w:szCs w:val="24"/>
              </w:rPr>
              <w:t>0</w:t>
            </w:r>
          </w:p>
        </w:tc>
      </w:tr>
      <w:tr w:rsidR="00E918DB" w:rsidRPr="00E918DB" w14:paraId="63D5FAE4" w14:textId="77777777" w:rsidTr="223A210E">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64A7E169" w14:textId="77777777" w:rsidR="00E918DB" w:rsidRPr="00E918DB" w:rsidRDefault="00E918DB" w:rsidP="00E918DB">
            <w:pPr>
              <w:spacing w:after="0" w:line="240" w:lineRule="auto"/>
              <w:textAlignment w:val="baseline"/>
              <w:rPr>
                <w:rFonts w:ascii="Times New Roman" w:hAnsi="Times New Roman" w:cs="Times New Roman"/>
                <w:sz w:val="24"/>
                <w:szCs w:val="24"/>
                <w:lang w:val="en-US"/>
              </w:rPr>
            </w:pPr>
            <w:r w:rsidRPr="00E918DB">
              <w:rPr>
                <w:szCs w:val="22"/>
              </w:rPr>
              <w:t>Goed</w:t>
            </w:r>
            <w:r w:rsidRPr="00E918DB">
              <w:rPr>
                <w:szCs w:val="22"/>
                <w:lang w:val="en-US"/>
              </w:rPr>
              <w:t>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177F59BB" w14:textId="78F514BF" w:rsidR="00E918DB" w:rsidRPr="00E918DB" w:rsidRDefault="00E918DB" w:rsidP="0C74AB0D">
            <w:pPr>
              <w:spacing w:after="0" w:line="240" w:lineRule="auto"/>
              <w:textAlignment w:val="baseline"/>
              <w:rPr>
                <w:rFonts w:ascii="Times New Roman" w:hAnsi="Times New Roman" w:cs="Times New Roman"/>
                <w:sz w:val="24"/>
                <w:szCs w:val="24"/>
              </w:rPr>
            </w:pPr>
            <w:r>
              <w:t>Krijgt de Inschrijver indien de uitwerking van onderhavige casus naar beoordeling van het panel goed is uitgewerkt, wat betekent: er is ruim voldoende  in gegaan op alle onderwerpen in de casus, een goede beschrijving van hetgeen gevraagd wordt die tezamen een meer dan afdoende beeld geeft van het door u aangeboden isolatiesysteem. Inschrijver maakt aannemelijk dat de door haar verstrekte informatie juist is. </w:t>
            </w:r>
          </w:p>
        </w:tc>
        <w:tc>
          <w:tcPr>
            <w:tcW w:w="1185" w:type="dxa"/>
            <w:tcBorders>
              <w:top w:val="single" w:sz="6" w:space="0" w:color="auto"/>
              <w:left w:val="single" w:sz="6" w:space="0" w:color="auto"/>
              <w:bottom w:val="single" w:sz="6" w:space="0" w:color="auto"/>
              <w:right w:val="single" w:sz="6" w:space="0" w:color="auto"/>
            </w:tcBorders>
            <w:shd w:val="clear" w:color="auto" w:fill="auto"/>
            <w:hideMark/>
          </w:tcPr>
          <w:p w14:paraId="0BA21395" w14:textId="61A8D75D" w:rsidR="00E918DB" w:rsidRPr="00E918DB" w:rsidRDefault="00E046EB" w:rsidP="00E918DB">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7</w:t>
            </w:r>
            <w:r w:rsidR="223A210E" w:rsidRPr="223A210E">
              <w:rPr>
                <w:rFonts w:ascii="Times New Roman" w:hAnsi="Times New Roman" w:cs="Times New Roman"/>
                <w:sz w:val="24"/>
                <w:szCs w:val="24"/>
              </w:rPr>
              <w:t>5</w:t>
            </w:r>
          </w:p>
        </w:tc>
      </w:tr>
      <w:tr w:rsidR="00E918DB" w:rsidRPr="00E918DB" w14:paraId="1CE670C2" w14:textId="77777777" w:rsidTr="223A210E">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2306ECC6" w14:textId="77777777" w:rsidR="00E918DB" w:rsidRPr="00E918DB" w:rsidRDefault="00E918DB" w:rsidP="00E918DB">
            <w:pPr>
              <w:spacing w:after="0" w:line="240" w:lineRule="auto"/>
              <w:textAlignment w:val="baseline"/>
              <w:rPr>
                <w:rFonts w:ascii="Times New Roman" w:hAnsi="Times New Roman" w:cs="Times New Roman"/>
                <w:sz w:val="24"/>
                <w:szCs w:val="24"/>
                <w:lang w:val="en-US"/>
              </w:rPr>
            </w:pPr>
            <w:r w:rsidRPr="00E918DB">
              <w:rPr>
                <w:szCs w:val="22"/>
              </w:rPr>
              <w:lastRenderedPageBreak/>
              <w:t>Voldoende</w:t>
            </w:r>
            <w:r w:rsidRPr="00E918DB">
              <w:rPr>
                <w:szCs w:val="22"/>
                <w:lang w:val="en-US"/>
              </w:rPr>
              <w:t>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5BB629A4" w14:textId="7DE861EF" w:rsidR="00E918DB" w:rsidRPr="00E918DB" w:rsidRDefault="00E918DB" w:rsidP="00E918DB">
            <w:pPr>
              <w:spacing w:after="0" w:line="240" w:lineRule="auto"/>
              <w:textAlignment w:val="baseline"/>
              <w:rPr>
                <w:rFonts w:ascii="Times New Roman" w:hAnsi="Times New Roman" w:cs="Times New Roman"/>
                <w:sz w:val="24"/>
                <w:szCs w:val="24"/>
              </w:rPr>
            </w:pPr>
            <w:r>
              <w:t>Krijgt de Inschrijver als de uitwerking van onderhavige casus  naar beoordeling van het panel maar in een beperkte mate is uitgewerkt, wat betekent: de Inschrijver is voldoende en redelijk duidelijk in gegaan op de  5 onderwerpen zoals beschreven in onderhavige casus, er wordt enkel een beperkte beschrijving gegeven van hetgeen gevraagd wordt die tezamen enkel op hoofdlijnen een beeld geeft van het door u aangeboden isolatiesysteem. Inschrijver maakt enkel in beperkte mate aannemelijk dat de door haar verstrekte informatie juist is.  </w:t>
            </w:r>
          </w:p>
        </w:tc>
        <w:tc>
          <w:tcPr>
            <w:tcW w:w="1185" w:type="dxa"/>
            <w:tcBorders>
              <w:top w:val="single" w:sz="6" w:space="0" w:color="auto"/>
              <w:left w:val="single" w:sz="6" w:space="0" w:color="auto"/>
              <w:bottom w:val="single" w:sz="6" w:space="0" w:color="auto"/>
              <w:right w:val="single" w:sz="6" w:space="0" w:color="auto"/>
            </w:tcBorders>
            <w:shd w:val="clear" w:color="auto" w:fill="auto"/>
            <w:hideMark/>
          </w:tcPr>
          <w:p w14:paraId="76685DE1" w14:textId="6AE82860" w:rsidR="00E918DB" w:rsidRPr="00E918DB" w:rsidRDefault="00E046EB" w:rsidP="00E918DB">
            <w:pPr>
              <w:spacing w:after="0" w:line="240" w:lineRule="auto"/>
              <w:textAlignment w:val="baseline"/>
              <w:rPr>
                <w:rFonts w:ascii="Times New Roman" w:hAnsi="Times New Roman" w:cs="Times New Roman"/>
                <w:sz w:val="24"/>
                <w:szCs w:val="24"/>
              </w:rPr>
            </w:pPr>
            <w:r>
              <w:t> 50</w:t>
            </w:r>
          </w:p>
        </w:tc>
      </w:tr>
      <w:tr w:rsidR="00E918DB" w:rsidRPr="00E918DB" w14:paraId="109B22F4" w14:textId="77777777" w:rsidTr="223A210E">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4F808B3B" w14:textId="77777777" w:rsidR="00E918DB" w:rsidRPr="00E918DB" w:rsidRDefault="00E918DB" w:rsidP="00E918DB">
            <w:pPr>
              <w:spacing w:after="0" w:line="240" w:lineRule="auto"/>
              <w:textAlignment w:val="baseline"/>
              <w:rPr>
                <w:rFonts w:ascii="Times New Roman" w:hAnsi="Times New Roman" w:cs="Times New Roman"/>
                <w:sz w:val="24"/>
                <w:szCs w:val="24"/>
                <w:lang w:val="en-US"/>
              </w:rPr>
            </w:pPr>
            <w:r w:rsidRPr="00E918DB">
              <w:rPr>
                <w:szCs w:val="22"/>
              </w:rPr>
              <w:t>Onvoldoende</w:t>
            </w:r>
            <w:r w:rsidRPr="00E918DB">
              <w:rPr>
                <w:szCs w:val="22"/>
                <w:lang w:val="en-US"/>
              </w:rPr>
              <w:t>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116A3E96" w14:textId="266ABCA7" w:rsidR="00E918DB" w:rsidRPr="00E918DB" w:rsidRDefault="00E918DB" w:rsidP="00B4789A">
            <w:pPr>
              <w:spacing w:after="0" w:line="240" w:lineRule="auto"/>
              <w:textAlignment w:val="baseline"/>
              <w:rPr>
                <w:rFonts w:ascii="Times New Roman" w:hAnsi="Times New Roman" w:cs="Times New Roman"/>
                <w:sz w:val="24"/>
                <w:szCs w:val="24"/>
              </w:rPr>
            </w:pPr>
            <w:r w:rsidRPr="00E918DB">
              <w:rPr>
                <w:szCs w:val="22"/>
              </w:rPr>
              <w:t xml:space="preserve">Krijgt de Inschrijver als de uitwerking van onderhavige casus naar beoordeling van het panel niet voldoende en/of onvolledig op de uitvraag in deze casus ingaat, en er niet in detail is getreden en/of </w:t>
            </w:r>
            <w:r w:rsidR="00B4789A">
              <w:rPr>
                <w:szCs w:val="22"/>
              </w:rPr>
              <w:t>Erasmus MC</w:t>
            </w:r>
            <w:r w:rsidRPr="00E918DB">
              <w:rPr>
                <w:szCs w:val="22"/>
              </w:rPr>
              <w:t xml:space="preserve"> geen vertrouwen </w:t>
            </w:r>
            <w:r w:rsidR="00B4789A">
              <w:rPr>
                <w:szCs w:val="22"/>
              </w:rPr>
              <w:t>heeft</w:t>
            </w:r>
            <w:r w:rsidRPr="00E918DB">
              <w:rPr>
                <w:szCs w:val="22"/>
              </w:rPr>
              <w:t xml:space="preserve"> in de onderbouwing van de door u gegeven informatie. </w:t>
            </w:r>
          </w:p>
        </w:tc>
        <w:tc>
          <w:tcPr>
            <w:tcW w:w="1185" w:type="dxa"/>
            <w:tcBorders>
              <w:top w:val="single" w:sz="6" w:space="0" w:color="auto"/>
              <w:left w:val="single" w:sz="6" w:space="0" w:color="auto"/>
              <w:bottom w:val="single" w:sz="6" w:space="0" w:color="auto"/>
              <w:right w:val="single" w:sz="6" w:space="0" w:color="auto"/>
            </w:tcBorders>
            <w:shd w:val="clear" w:color="auto" w:fill="auto"/>
            <w:hideMark/>
          </w:tcPr>
          <w:p w14:paraId="33EFC667" w14:textId="2274A88B" w:rsidR="00E918DB" w:rsidRPr="00E918DB" w:rsidRDefault="00E046EB" w:rsidP="00E918DB">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2</w:t>
            </w:r>
            <w:r w:rsidR="223A210E" w:rsidRPr="223A210E">
              <w:rPr>
                <w:rFonts w:ascii="Times New Roman" w:hAnsi="Times New Roman" w:cs="Times New Roman"/>
                <w:sz w:val="24"/>
                <w:szCs w:val="24"/>
              </w:rPr>
              <w:t>5</w:t>
            </w:r>
          </w:p>
        </w:tc>
      </w:tr>
      <w:tr w:rsidR="00E918DB" w:rsidRPr="00E918DB" w14:paraId="5743FC95" w14:textId="77777777" w:rsidTr="223A210E">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2A98B3B3" w14:textId="77777777" w:rsidR="00E918DB" w:rsidRPr="00E918DB" w:rsidRDefault="00E918DB" w:rsidP="00E918DB">
            <w:pPr>
              <w:spacing w:after="0" w:line="240" w:lineRule="auto"/>
              <w:textAlignment w:val="baseline"/>
              <w:rPr>
                <w:rFonts w:ascii="Times New Roman" w:hAnsi="Times New Roman" w:cs="Times New Roman"/>
                <w:sz w:val="24"/>
                <w:szCs w:val="24"/>
                <w:lang w:val="en-US"/>
              </w:rPr>
            </w:pPr>
            <w:r w:rsidRPr="00E918DB">
              <w:rPr>
                <w:szCs w:val="22"/>
              </w:rPr>
              <w:t>Slecht/Niet te beoordelen</w:t>
            </w:r>
            <w:r w:rsidRPr="00E918DB">
              <w:rPr>
                <w:szCs w:val="22"/>
                <w:lang w:val="en-US"/>
              </w:rPr>
              <w:t>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3F329153" w14:textId="235B550B" w:rsidR="00E918DB" w:rsidRPr="00E918DB" w:rsidRDefault="00E918DB" w:rsidP="00B4789A">
            <w:pPr>
              <w:spacing w:after="0" w:line="240" w:lineRule="auto"/>
              <w:textAlignment w:val="baseline"/>
              <w:rPr>
                <w:rFonts w:ascii="Times New Roman" w:hAnsi="Times New Roman" w:cs="Times New Roman"/>
                <w:sz w:val="24"/>
                <w:szCs w:val="24"/>
              </w:rPr>
            </w:pPr>
            <w:r w:rsidRPr="00E918DB">
              <w:rPr>
                <w:szCs w:val="22"/>
              </w:rPr>
              <w:t xml:space="preserve">Krijgt de Inschrijver als er geen uitwerking van onderhavige casus is ingeleverd of als het ingeleverde document naar het oordeel van het panel pertinent niet op hetgeen gevraagd wordt in deze casus is ingegaan en/of niet voldoet aan de door </w:t>
            </w:r>
            <w:r w:rsidR="00B4789A">
              <w:rPr>
                <w:szCs w:val="22"/>
              </w:rPr>
              <w:t>Erasmus MC</w:t>
            </w:r>
            <w:r w:rsidRPr="00E918DB">
              <w:rPr>
                <w:szCs w:val="22"/>
              </w:rPr>
              <w:t xml:space="preserve"> gestelde eisen omtrent de wijze van indienen van de casus (bijvoorbeeld overschrijding van het maximaal aantal pagina’s). </w:t>
            </w:r>
          </w:p>
        </w:tc>
        <w:tc>
          <w:tcPr>
            <w:tcW w:w="1185" w:type="dxa"/>
            <w:tcBorders>
              <w:top w:val="single" w:sz="6" w:space="0" w:color="auto"/>
              <w:left w:val="single" w:sz="6" w:space="0" w:color="auto"/>
              <w:bottom w:val="single" w:sz="6" w:space="0" w:color="auto"/>
              <w:right w:val="single" w:sz="6" w:space="0" w:color="auto"/>
            </w:tcBorders>
            <w:shd w:val="clear" w:color="auto" w:fill="auto"/>
            <w:hideMark/>
          </w:tcPr>
          <w:p w14:paraId="11FDF8F1" w14:textId="77777777" w:rsidR="00E918DB" w:rsidRPr="00E918DB" w:rsidRDefault="00E918DB" w:rsidP="00E918DB">
            <w:pPr>
              <w:spacing w:after="0" w:line="240" w:lineRule="auto"/>
              <w:textAlignment w:val="baseline"/>
              <w:rPr>
                <w:rFonts w:ascii="Times New Roman" w:hAnsi="Times New Roman" w:cs="Times New Roman"/>
                <w:sz w:val="24"/>
                <w:szCs w:val="24"/>
                <w:lang w:val="en-US"/>
              </w:rPr>
            </w:pPr>
            <w:r w:rsidRPr="00E918DB">
              <w:rPr>
                <w:szCs w:val="22"/>
              </w:rPr>
              <w:t>0</w:t>
            </w:r>
            <w:r w:rsidRPr="00E918DB">
              <w:rPr>
                <w:szCs w:val="22"/>
                <w:lang w:val="en-US"/>
              </w:rPr>
              <w:t> </w:t>
            </w:r>
          </w:p>
        </w:tc>
      </w:tr>
    </w:tbl>
    <w:p w14:paraId="73FDBC90" w14:textId="77777777" w:rsidR="00944945" w:rsidRDefault="00944945" w:rsidP="005556E0">
      <w:pPr>
        <w:pStyle w:val="Kop2"/>
      </w:pPr>
      <w:r>
        <w:br w:type="page"/>
      </w:r>
    </w:p>
    <w:p w14:paraId="2E449EF6" w14:textId="4E1A6EE8" w:rsidR="00E05C3B" w:rsidRDefault="000D011F" w:rsidP="005556E0">
      <w:pPr>
        <w:pStyle w:val="Kop1"/>
      </w:pPr>
      <w:bookmarkStart w:id="29" w:name="_Toc483215776"/>
      <w:bookmarkStart w:id="30" w:name="_Toc1404394248"/>
      <w:bookmarkStart w:id="31" w:name="_Toc1541537121"/>
      <w:bookmarkStart w:id="32" w:name="_Toc1332858345"/>
      <w:bookmarkStart w:id="33" w:name="_Toc898972521"/>
      <w:bookmarkStart w:id="34" w:name="_Toc1523484567"/>
      <w:bookmarkStart w:id="35" w:name="_Toc670543445"/>
      <w:bookmarkStart w:id="36" w:name="_Toc1570510504"/>
      <w:bookmarkStart w:id="37" w:name="_Toc1216376338"/>
      <w:bookmarkStart w:id="38" w:name="_Toc1503379051"/>
      <w:bookmarkStart w:id="39" w:name="_Toc517324672"/>
      <w:bookmarkStart w:id="40" w:name="_Toc1058660237"/>
      <w:bookmarkStart w:id="41" w:name="_Toc2079123816"/>
      <w:bookmarkStart w:id="42" w:name="_Toc1320180519"/>
      <w:bookmarkStart w:id="43" w:name="_Toc571724673"/>
      <w:bookmarkStart w:id="44" w:name="_Toc1109207831"/>
      <w:bookmarkStart w:id="45" w:name="_Toc1253657615"/>
      <w:bookmarkStart w:id="46" w:name="_Toc1508813609"/>
      <w:bookmarkStart w:id="47" w:name="_Toc2070480660"/>
      <w:bookmarkStart w:id="48" w:name="_Toc106702513"/>
      <w:bookmarkEnd w:id="25"/>
      <w:bookmarkEnd w:id="26"/>
      <w:bookmarkEnd w:id="27"/>
      <w:r>
        <w:lastRenderedPageBreak/>
        <w:t>Casus 2</w:t>
      </w:r>
      <w:r w:rsidR="004067D7">
        <w:t>: Implementatieplan</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9931305" w14:textId="244A711A" w:rsidR="00C36D4E" w:rsidRDefault="1DC3151A" w:rsidP="005556E0">
      <w:r>
        <w:t>Inschrijver wordt gevraagd één beschrijvend plan op te stel</w:t>
      </w:r>
      <w:r w:rsidR="00A41A5C">
        <w:t>len voor de implementatie van het  door hem te leveren isolatie systeem  aan de afdelingen Klinische Genetica van het Erasmus MC.</w:t>
      </w:r>
      <w:r w:rsidR="00B6432F">
        <w:t xml:space="preserve"> </w:t>
      </w:r>
      <w:r>
        <w:t>Het implementatietraject start direct na de definitieve gunning van de Opdracht en loopt tot en met de afronding van de Installatie Kwalificatie (IQ)</w:t>
      </w:r>
      <w:r w:rsidR="7CACB4C2">
        <w:t xml:space="preserve">, </w:t>
      </w:r>
      <w:r>
        <w:t>Operationele Kwalificatie (OQ)</w:t>
      </w:r>
      <w:r w:rsidR="7CACB4C2">
        <w:t xml:space="preserve"> en Prestatie Kwalificatie (PQ)</w:t>
      </w:r>
    </w:p>
    <w:p w14:paraId="3A4D5D84" w14:textId="77777777" w:rsidR="00C36D4E" w:rsidRDefault="00C36D4E" w:rsidP="005556E0">
      <w:r>
        <w:t>In het plan dienen tenminste de volgende vragen te worden beantwoord in onderstaande volgorde:</w:t>
      </w:r>
    </w:p>
    <w:p w14:paraId="45095B5B" w14:textId="77777777" w:rsidR="00C36D4E" w:rsidRPr="00C36D4E" w:rsidRDefault="00C36D4E" w:rsidP="005556E0">
      <w:pPr>
        <w:pStyle w:val="Lijstalinea"/>
        <w:numPr>
          <w:ilvl w:val="0"/>
          <w:numId w:val="26"/>
        </w:numPr>
      </w:pPr>
      <w:r w:rsidRPr="00C36D4E">
        <w:t>Tijd/Planning</w:t>
      </w:r>
    </w:p>
    <w:p w14:paraId="13029A10" w14:textId="37B5610F" w:rsidR="00C36D4E" w:rsidRDefault="00C36D4E" w:rsidP="005556E0">
      <w:r>
        <w:tab/>
      </w:r>
      <w:r w:rsidR="1DC3151A">
        <w:t>Op welke wijze gaat u de implementatie verzorgen? Uit welke fasen bestaat dit, welke activiteiten dienen hiervoor uitgevoerd te worden,￼</w:t>
      </w:r>
      <w:r>
        <w:tab/>
      </w:r>
      <w:r w:rsidR="1DC3151A">
        <w:t xml:space="preserve">wat zijn de te behalen </w:t>
      </w:r>
      <w:proofErr w:type="spellStart"/>
      <w:r w:rsidR="1DC3151A">
        <w:t>milestones</w:t>
      </w:r>
      <w:proofErr w:type="spellEnd"/>
      <w:r w:rsidR="1DC3151A">
        <w:t xml:space="preserve"> en </w:t>
      </w:r>
      <w:r>
        <w:tab/>
      </w:r>
      <w:r w:rsidR="1DC3151A">
        <w:t xml:space="preserve">hoeveel tijd heeft u hiervoor nodig? Op basis van deze informatie wordt aan de </w:t>
      </w:r>
      <w:r>
        <w:tab/>
      </w:r>
      <w:r>
        <w:tab/>
      </w:r>
      <w:r w:rsidR="1DC3151A">
        <w:t xml:space="preserve">inschrijver gevraagd om een </w:t>
      </w:r>
      <w:r>
        <w:tab/>
      </w:r>
      <w:r w:rsidR="1DC3151A">
        <w:t>planningsoverzicht toe te voegen.</w:t>
      </w:r>
    </w:p>
    <w:p w14:paraId="65DD0FC8" w14:textId="77777777" w:rsidR="00C36D4E" w:rsidRDefault="00C36D4E" w:rsidP="008A0F98">
      <w:pPr>
        <w:spacing w:after="0"/>
      </w:pPr>
      <w:r>
        <w:tab/>
      </w:r>
      <w:r>
        <w:tab/>
        <w:t>Belangrijke randvoorwaarden:</w:t>
      </w:r>
    </w:p>
    <w:p w14:paraId="6CB35FCB" w14:textId="496EA12E" w:rsidR="00C36D4E" w:rsidRPr="00980B25" w:rsidRDefault="0B481711" w:rsidP="005556E0">
      <w:pPr>
        <w:pStyle w:val="Lijstalinea"/>
        <w:numPr>
          <w:ilvl w:val="0"/>
          <w:numId w:val="24"/>
        </w:numPr>
      </w:pPr>
      <w:r w:rsidRPr="00980B25">
        <w:t>De implementatie mag maximaal 2 maanden duren</w:t>
      </w:r>
      <w:r w:rsidR="1542458C">
        <w:t xml:space="preserve"> en vindt tijdens kantooruren plaats</w:t>
      </w:r>
      <w:r w:rsidRPr="00980B25">
        <w:t>;</w:t>
      </w:r>
    </w:p>
    <w:p w14:paraId="1031104A" w14:textId="77777777" w:rsidR="00C36D4E" w:rsidRDefault="00C36D4E" w:rsidP="005556E0">
      <w:pPr>
        <w:pStyle w:val="Lijstalinea"/>
      </w:pPr>
    </w:p>
    <w:p w14:paraId="454AA61F" w14:textId="77777777" w:rsidR="00C36D4E" w:rsidRDefault="00C36D4E" w:rsidP="005556E0">
      <w:pPr>
        <w:pStyle w:val="Lijstalinea"/>
        <w:numPr>
          <w:ilvl w:val="0"/>
          <w:numId w:val="26"/>
        </w:numPr>
      </w:pPr>
      <w:r w:rsidRPr="00C36D4E">
        <w:t>Acceptatie</w:t>
      </w:r>
    </w:p>
    <w:p w14:paraId="5BD3D8CA" w14:textId="1A0BAB53" w:rsidR="00C36D4E" w:rsidRDefault="00C36D4E" w:rsidP="005556E0">
      <w:r>
        <w:tab/>
        <w:t xml:space="preserve">Op basis van welke specificaties wordt bepaald of </w:t>
      </w:r>
      <w:r w:rsidR="007B6DCE">
        <w:t>het</w:t>
      </w:r>
      <w:r>
        <w:t xml:space="preserve"> door u geleverde  isolatie systeem gebruiksklaar is en voldoet aan alle vereisten om binnen een diagnostische </w:t>
      </w:r>
      <w:r>
        <w:tab/>
        <w:t>setting te kunnen gebruiken?</w:t>
      </w:r>
    </w:p>
    <w:p w14:paraId="69309BF1" w14:textId="77777777" w:rsidR="00C36D4E" w:rsidRDefault="00C36D4E" w:rsidP="008A0F98">
      <w:pPr>
        <w:spacing w:after="0"/>
      </w:pPr>
      <w:r>
        <w:tab/>
      </w:r>
      <w:r>
        <w:tab/>
        <w:t>Belangrijke randvoorwaarden:</w:t>
      </w:r>
    </w:p>
    <w:p w14:paraId="08DB4F3C" w14:textId="06029128" w:rsidR="00C36D4E" w:rsidRDefault="0B481711" w:rsidP="005556E0">
      <w:pPr>
        <w:pStyle w:val="Lijstalinea"/>
        <w:numPr>
          <w:ilvl w:val="0"/>
          <w:numId w:val="25"/>
        </w:numPr>
      </w:pPr>
      <w:r>
        <w:t>De door u opgegeven specificaties zullen onderdeel uit gaan maken van het IQ</w:t>
      </w:r>
      <w:r w:rsidR="07DA3C75">
        <w:t xml:space="preserve">, </w:t>
      </w:r>
      <w:r>
        <w:t>OQ</w:t>
      </w:r>
      <w:r w:rsidR="07DA3C75">
        <w:t xml:space="preserve"> en PQ-formulier</w:t>
      </w:r>
      <w:r>
        <w:t xml:space="preserve"> zoals bijgevoegd in de concept koopovereenkomst. De in de koopovereenkomst gestelde vereisten prevaleren boven hetgeen u in uw casus uitwerking opneemt.</w:t>
      </w:r>
    </w:p>
    <w:p w14:paraId="607B6CBD" w14:textId="77777777" w:rsidR="00C36D4E" w:rsidRDefault="00C36D4E" w:rsidP="005556E0">
      <w:pPr>
        <w:pStyle w:val="Lijstalinea"/>
      </w:pPr>
    </w:p>
    <w:p w14:paraId="7A07747C" w14:textId="77777777" w:rsidR="00C36D4E" w:rsidRDefault="76EF4830" w:rsidP="005556E0">
      <w:pPr>
        <w:pStyle w:val="Lijstalinea"/>
        <w:numPr>
          <w:ilvl w:val="0"/>
          <w:numId w:val="26"/>
        </w:numPr>
      </w:pPr>
      <w:r>
        <w:t>Taken/verantwoordelijkheden en wijze van communicatie</w:t>
      </w:r>
    </w:p>
    <w:p w14:paraId="0B0CB37C" w14:textId="2DCA8B9C" w:rsidR="00C36D4E" w:rsidRDefault="0B481711" w:rsidP="23B45869">
      <w:r>
        <w:t xml:space="preserve">Op welke wijze verloopt de communicatie tussen u als Inschrijver en de </w:t>
      </w:r>
      <w:r w:rsidR="00B6432F">
        <w:t>afdeling</w:t>
      </w:r>
      <w:r w:rsidR="002F5B58">
        <w:t xml:space="preserve"> Klinische Genetica van het Erasmus MC</w:t>
      </w:r>
      <w:r>
        <w:t xml:space="preserve">? Welk personeel (functie) zal vanuit uw organisatie betrokken worden bij de implementatie en welke projectstructuur adviseert u hiervoor in te </w:t>
      </w:r>
      <w:r>
        <w:lastRenderedPageBreak/>
        <w:t xml:space="preserve">richten inclusief een beschrijving van de taken </w:t>
      </w:r>
      <w:r w:rsidR="3B456B3A">
        <w:t>en verantwoordelijkheden</w:t>
      </w:r>
      <w:r>
        <w:t xml:space="preserve"> van het genoemde personeel?</w:t>
      </w:r>
    </w:p>
    <w:p w14:paraId="014E4809" w14:textId="77777777" w:rsidR="00C36D4E" w:rsidRDefault="00C36D4E" w:rsidP="008A0F98">
      <w:pPr>
        <w:spacing w:after="0"/>
      </w:pPr>
      <w:r>
        <w:tab/>
      </w:r>
      <w:r>
        <w:tab/>
        <w:t>Belangrijke randvoorwaarden:</w:t>
      </w:r>
    </w:p>
    <w:p w14:paraId="332E2649" w14:textId="3DDF7EA2" w:rsidR="00C36D4E" w:rsidRDefault="76EF4830" w:rsidP="005556E0">
      <w:pPr>
        <w:pStyle w:val="Lijstalinea"/>
        <w:numPr>
          <w:ilvl w:val="0"/>
          <w:numId w:val="25"/>
        </w:numPr>
      </w:pPr>
      <w:r>
        <w:t xml:space="preserve">Voor de uitwerking van de taken en verantwoordelijkheden van de hoofdaannemer en onderaannemers dient u een overzicht te maken volgens het RASCI model. De gebruikte definities die u hierbij dient toe te passen zijn: </w:t>
      </w:r>
    </w:p>
    <w:p w14:paraId="0C7F8E06" w14:textId="77777777" w:rsidR="00C36D4E" w:rsidRDefault="00C36D4E" w:rsidP="005556E0">
      <w:pPr>
        <w:pStyle w:val="Lijstalinea"/>
        <w:numPr>
          <w:ilvl w:val="1"/>
          <w:numId w:val="25"/>
        </w:numPr>
      </w:pPr>
      <w:r>
        <w:t>R (</w:t>
      </w:r>
      <w:proofErr w:type="spellStart"/>
      <w:r>
        <w:t>Responsible</w:t>
      </w:r>
      <w:proofErr w:type="spellEnd"/>
      <w:r>
        <w:t xml:space="preserve">) = verantwoordelijk voor de uitvoering = Uitvoerend. </w:t>
      </w:r>
    </w:p>
    <w:p w14:paraId="14783072" w14:textId="77777777" w:rsidR="00C36D4E" w:rsidRDefault="00C36D4E" w:rsidP="005556E0">
      <w:pPr>
        <w:pStyle w:val="Lijstalinea"/>
        <w:numPr>
          <w:ilvl w:val="1"/>
          <w:numId w:val="25"/>
        </w:numPr>
      </w:pPr>
      <w:r>
        <w:t>A (</w:t>
      </w:r>
      <w:proofErr w:type="spellStart"/>
      <w:r>
        <w:t>Accountable</w:t>
      </w:r>
      <w:proofErr w:type="spellEnd"/>
      <w:r>
        <w:t xml:space="preserve">) = eindverantwoordelijk, heeft eindoordeel = Beslisser. </w:t>
      </w:r>
    </w:p>
    <w:p w14:paraId="61E74058" w14:textId="77777777" w:rsidR="00C36D4E" w:rsidRDefault="00C36D4E" w:rsidP="005556E0">
      <w:pPr>
        <w:pStyle w:val="Lijstalinea"/>
        <w:numPr>
          <w:ilvl w:val="1"/>
          <w:numId w:val="25"/>
        </w:numPr>
      </w:pPr>
      <w:r>
        <w:t>S (Support) = bied ondersteuning aan het project en voert lijnwerkzaamheden uit = Ondersteunend.</w:t>
      </w:r>
    </w:p>
    <w:p w14:paraId="7F9C57A1" w14:textId="77777777" w:rsidR="00C36D4E" w:rsidRDefault="00C36D4E" w:rsidP="005556E0">
      <w:pPr>
        <w:pStyle w:val="Lijstalinea"/>
        <w:numPr>
          <w:ilvl w:val="1"/>
          <w:numId w:val="25"/>
        </w:numPr>
      </w:pPr>
      <w:r>
        <w:t>C (</w:t>
      </w:r>
      <w:proofErr w:type="spellStart"/>
      <w:r>
        <w:t>Consulted</w:t>
      </w:r>
      <w:proofErr w:type="spellEnd"/>
      <w:r>
        <w:t>) = iemand die vooraf geraadpleegd wordt = Adviseur.</w:t>
      </w:r>
    </w:p>
    <w:p w14:paraId="2BDAB3F9" w14:textId="77777777" w:rsidR="00C36D4E" w:rsidRDefault="00C36D4E" w:rsidP="005556E0">
      <w:pPr>
        <w:pStyle w:val="Lijstalinea"/>
        <w:numPr>
          <w:ilvl w:val="1"/>
          <w:numId w:val="25"/>
        </w:numPr>
      </w:pPr>
      <w:r>
        <w:t>I (</w:t>
      </w:r>
      <w:proofErr w:type="spellStart"/>
      <w:r>
        <w:t>Informed</w:t>
      </w:r>
      <w:proofErr w:type="spellEnd"/>
      <w:r>
        <w:t xml:space="preserve">) = iemand die achteraf geïnformeerd wordt = Geïnformeerde. </w:t>
      </w:r>
    </w:p>
    <w:p w14:paraId="0037344C" w14:textId="249367E1" w:rsidR="007A5883" w:rsidRDefault="7147F1AD" w:rsidP="005556E0">
      <w:pPr>
        <w:pStyle w:val="Lijstalinea"/>
        <w:numPr>
          <w:ilvl w:val="0"/>
          <w:numId w:val="25"/>
        </w:numPr>
      </w:pPr>
      <w:r>
        <w:t>Het Erasmus MC verwacht één eindverantwoordelijke binnen de organisatie van de Inschrijver die verantwoording aflegt voor de implementatie binnen het Erasmus MC.</w:t>
      </w:r>
    </w:p>
    <w:p w14:paraId="297888D7" w14:textId="4475B251" w:rsidR="592B72E2" w:rsidRDefault="592B72E2" w:rsidP="592B72E2"/>
    <w:p w14:paraId="7CFD6761" w14:textId="59930287" w:rsidR="54355B95" w:rsidRDefault="002F5B58" w:rsidP="592B72E2">
      <w:r>
        <w:t>4</w:t>
      </w:r>
      <w:r w:rsidR="5A041F22">
        <w:t>.</w:t>
      </w:r>
      <w:r w:rsidR="54355B95">
        <w:tab/>
      </w:r>
      <w:r w:rsidR="5A041F22">
        <w:t>Maatschappelijk verantwoord ondernemen</w:t>
      </w:r>
    </w:p>
    <w:p w14:paraId="280DCB73" w14:textId="76D6D370" w:rsidR="54355B95" w:rsidRDefault="4F13357E" w:rsidP="592B72E2">
      <w:pPr>
        <w:spacing w:after="160" w:line="259" w:lineRule="auto"/>
        <w:ind w:left="708" w:firstLine="708"/>
        <w:rPr>
          <w:rFonts w:eastAsia="Arial"/>
          <w:color w:val="000000" w:themeColor="text1"/>
          <w:szCs w:val="22"/>
        </w:rPr>
      </w:pPr>
      <w:r w:rsidRPr="592B72E2">
        <w:rPr>
          <w:rFonts w:eastAsia="Arial"/>
          <w:color w:val="000000" w:themeColor="text1"/>
          <w:szCs w:val="22"/>
        </w:rPr>
        <w:t xml:space="preserve">Beschrijf op welke wijze en in welke mate uw bedrijf met maatschappelijk </w:t>
      </w:r>
      <w:r w:rsidR="54355B95">
        <w:tab/>
      </w:r>
      <w:r w:rsidRPr="592B72E2">
        <w:rPr>
          <w:rFonts w:eastAsia="Arial"/>
          <w:color w:val="000000" w:themeColor="text1"/>
          <w:szCs w:val="22"/>
        </w:rPr>
        <w:t xml:space="preserve">verantwoord ondernemen bezig is. Maak aantoonbaar wat gerealiseerd is </w:t>
      </w:r>
      <w:r w:rsidR="54355B95">
        <w:tab/>
      </w:r>
      <w:r w:rsidRPr="592B72E2">
        <w:rPr>
          <w:rFonts w:eastAsia="Arial"/>
          <w:color w:val="000000" w:themeColor="text1"/>
          <w:szCs w:val="22"/>
        </w:rPr>
        <w:t xml:space="preserve">en welke plannen u heeft voor de komende 2 jaar, waar budget voor </w:t>
      </w:r>
      <w:r w:rsidR="54355B95">
        <w:tab/>
      </w:r>
      <w:r w:rsidR="54355B95">
        <w:tab/>
      </w:r>
      <w:r w:rsidRPr="592B72E2">
        <w:rPr>
          <w:rFonts w:eastAsia="Arial"/>
          <w:color w:val="000000" w:themeColor="text1"/>
          <w:szCs w:val="22"/>
        </w:rPr>
        <w:t>vrijgemaakt is en waarvoor actieplannen zijn gemaakt.</w:t>
      </w:r>
    </w:p>
    <w:p w14:paraId="0271D75F" w14:textId="0763767A" w:rsidR="54355B95" w:rsidRDefault="54355B95" w:rsidP="4F13357E">
      <w:pPr>
        <w:ind w:left="708" w:firstLine="708"/>
      </w:pPr>
      <w:r>
        <w:br/>
      </w:r>
    </w:p>
    <w:p w14:paraId="60DDFD1B" w14:textId="7774EB6D" w:rsidR="00C36D4E" w:rsidRDefault="00C36D4E" w:rsidP="005556E0">
      <w:r>
        <w:t>Inschrijver dient bij deze onderwerpen aan te geven welke medewerkin</w:t>
      </w:r>
      <w:r w:rsidR="002F5B58">
        <w:t xml:space="preserve">g/activiteiten hij van de </w:t>
      </w:r>
      <w:r w:rsidR="00B6432F">
        <w:t>afdeling</w:t>
      </w:r>
      <w:r w:rsidR="002F5B58">
        <w:t xml:space="preserve"> Klinische Genetica </w:t>
      </w:r>
      <w:r>
        <w:t xml:space="preserve">nodig heeft om te komen tot een succesvolle implementatie. </w:t>
      </w:r>
    </w:p>
    <w:p w14:paraId="3F43E92D" w14:textId="277B32D8" w:rsidR="00C36D4E" w:rsidRDefault="00C36D4E" w:rsidP="005556E0">
      <w:r>
        <w:t xml:space="preserve">Na gunning zal het implementatieplan gezamenlijk met de </w:t>
      </w:r>
      <w:r w:rsidR="002F5B58">
        <w:t xml:space="preserve">winnende Inschrijver en de </w:t>
      </w:r>
      <w:r w:rsidR="00B6432F">
        <w:t xml:space="preserve">afdeling </w:t>
      </w:r>
      <w:r w:rsidR="002F5B58">
        <w:t>Klinische Genetica van het Erasmus</w:t>
      </w:r>
      <w:r w:rsidR="36135DFB">
        <w:t xml:space="preserve"> </w:t>
      </w:r>
      <w:r w:rsidR="002F5B58">
        <w:t>MC</w:t>
      </w:r>
      <w:r>
        <w:t xml:space="preserve"> definitief worden vastgesteld en </w:t>
      </w:r>
      <w:r>
        <w:lastRenderedPageBreak/>
        <w:t>onderdeel uit gaan maken van de te sluiten koopovereenkomst alvorens tot uitvoering wordt overgegaan.</w:t>
      </w:r>
    </w:p>
    <w:p w14:paraId="2B552895" w14:textId="77777777" w:rsidR="00C36D4E" w:rsidRPr="0078215B" w:rsidRDefault="00C36D4E" w:rsidP="005556E0">
      <w:pPr>
        <w:rPr>
          <w:b/>
        </w:rPr>
      </w:pPr>
      <w:r w:rsidRPr="0078215B">
        <w:rPr>
          <w:b/>
        </w:rPr>
        <w:t>Wijze van indienen</w:t>
      </w:r>
    </w:p>
    <w:p w14:paraId="7D02AFAC" w14:textId="77777777" w:rsidR="00C36D4E" w:rsidRDefault="00C36D4E" w:rsidP="005556E0">
      <w:r>
        <w:t xml:space="preserve">Het implementatieplan dient kort en bondig te worden beschreven en mag uit maximaal 10 pagina’s (Formaat: A4, Lettertype: </w:t>
      </w:r>
      <w:proofErr w:type="spellStart"/>
      <w:r>
        <w:t>Arial</w:t>
      </w:r>
      <w:proofErr w:type="spellEnd"/>
      <w:r>
        <w:t xml:space="preserve"> 10 en Regelafstand: 1,0)  inclusief bijlagen bestaan. In deze bijlagen mag niet naar andere bijlagen worden verwezen.</w:t>
      </w:r>
    </w:p>
    <w:p w14:paraId="6B1A47A0" w14:textId="77777777" w:rsidR="00C36D4E" w:rsidRPr="0078215B" w:rsidRDefault="00C36D4E" w:rsidP="005556E0">
      <w:pPr>
        <w:rPr>
          <w:b/>
        </w:rPr>
      </w:pPr>
      <w:r w:rsidRPr="0078215B">
        <w:rPr>
          <w:b/>
        </w:rPr>
        <w:t>Beoordeling</w:t>
      </w:r>
    </w:p>
    <w:p w14:paraId="6A3AC5ED" w14:textId="77777777" w:rsidR="00C36D4E" w:rsidRDefault="00A52D17" w:rsidP="008A0F98">
      <w:pPr>
        <w:spacing w:after="0"/>
      </w:pPr>
      <w:r>
        <w:t>Het implementatieplan</w:t>
      </w:r>
      <w:r w:rsidR="00C36D4E">
        <w:t xml:space="preserve"> zal worden beoordeeld op basis van;</w:t>
      </w:r>
    </w:p>
    <w:p w14:paraId="6BC7F83A" w14:textId="77777777" w:rsidR="00C36D4E" w:rsidRDefault="00C36D4E" w:rsidP="005556E0">
      <w:pPr>
        <w:pStyle w:val="Lijstalinea"/>
        <w:numPr>
          <w:ilvl w:val="0"/>
          <w:numId w:val="25"/>
        </w:numPr>
      </w:pPr>
      <w:r>
        <w:t>De haalbaarheid van de voorgestelde planning, waarbij zal worden gelet op;</w:t>
      </w:r>
    </w:p>
    <w:p w14:paraId="718AAED2" w14:textId="77777777" w:rsidR="00C36D4E" w:rsidRDefault="00C36D4E" w:rsidP="005556E0">
      <w:pPr>
        <w:pStyle w:val="Lijstalinea"/>
        <w:numPr>
          <w:ilvl w:val="1"/>
          <w:numId w:val="25"/>
        </w:numPr>
      </w:pPr>
      <w:r>
        <w:t>SMART – methodiek (specifiek, meetbaar, acceptabel, realistisch en tijdgebonden);</w:t>
      </w:r>
    </w:p>
    <w:p w14:paraId="7061A1E7" w14:textId="77777777" w:rsidR="00C36D4E" w:rsidRDefault="00C36D4E" w:rsidP="005556E0">
      <w:pPr>
        <w:pStyle w:val="Lijstalinea"/>
        <w:numPr>
          <w:ilvl w:val="1"/>
          <w:numId w:val="25"/>
        </w:numPr>
      </w:pPr>
      <w:r>
        <w:t>Volledigheid van het implementatieplan;</w:t>
      </w:r>
    </w:p>
    <w:p w14:paraId="6C8CFF3F" w14:textId="77777777" w:rsidR="00C36D4E" w:rsidRDefault="00C36D4E" w:rsidP="005556E0">
      <w:pPr>
        <w:pStyle w:val="Lijstalinea"/>
        <w:numPr>
          <w:ilvl w:val="1"/>
          <w:numId w:val="25"/>
        </w:numPr>
      </w:pPr>
      <w:r>
        <w:t xml:space="preserve">De mate waarin relevante en concrete informatie wordt verstrekt in relatie tot de 3 beschreven onderdelen </w:t>
      </w:r>
      <w:r w:rsidR="00901F97">
        <w:t>(</w:t>
      </w:r>
      <w:r w:rsidR="00301073">
        <w:t xml:space="preserve">1) </w:t>
      </w:r>
      <w:r>
        <w:t xml:space="preserve">Tijd/Planning, </w:t>
      </w:r>
      <w:r w:rsidR="00301073">
        <w:t xml:space="preserve">2) </w:t>
      </w:r>
      <w:r>
        <w:t xml:space="preserve">Acceptatie en </w:t>
      </w:r>
      <w:r w:rsidR="00301073">
        <w:t xml:space="preserve">3) </w:t>
      </w:r>
      <w:r>
        <w:t>Taken/verantwoordelijkheden en wijze van communicatie) ;</w:t>
      </w:r>
    </w:p>
    <w:p w14:paraId="7828F61D" w14:textId="77777777" w:rsidR="00C36D4E" w:rsidRDefault="00C36D4E" w:rsidP="005556E0">
      <w:pPr>
        <w:pStyle w:val="Lijstalinea"/>
        <w:numPr>
          <w:ilvl w:val="0"/>
          <w:numId w:val="25"/>
        </w:numPr>
      </w:pPr>
      <w:r>
        <w:t>De duur van de voorgestelde implementatie waarbij hoger gescoord zal worden naarmate de Inschrijver sneller tot een succesvolle implementatie kan komen.</w:t>
      </w:r>
    </w:p>
    <w:p w14:paraId="5676BBD5" w14:textId="77777777" w:rsidR="00C36D4E" w:rsidRDefault="00C36D4E" w:rsidP="005556E0">
      <w:r>
        <w:t>Wijze van beoordeling:</w:t>
      </w:r>
    </w:p>
    <w:p w14:paraId="2410B99D" w14:textId="031E4A02" w:rsidR="00C36D4E" w:rsidRDefault="00C36D4E" w:rsidP="005556E0">
      <w:r>
        <w:t xml:space="preserve">In een consensusoverleg wordt de beoordeling per Inschrijver bepaald. </w:t>
      </w:r>
      <w:r w:rsidR="007B6DCE">
        <w:t>Voor deze casus kan maximaal 5</w:t>
      </w:r>
      <w:r w:rsidR="00204703">
        <w:t xml:space="preserve">0 </w:t>
      </w:r>
      <w:r>
        <w:t>punten behaald worden.</w:t>
      </w:r>
    </w:p>
    <w:p w14:paraId="0D952CF9" w14:textId="672CD668" w:rsidR="00C36D4E" w:rsidRDefault="00C36D4E" w:rsidP="3BEF479C">
      <w:r>
        <w:t xml:space="preserve">De panelleden bepalen hun beoordeling op basis van onderstaand overzicht. </w:t>
      </w:r>
      <w:r w:rsidR="002B7FC0">
        <w:t>Per onderdeel (1-5) wordt een beoordeling uitgevoerd.</w:t>
      </w:r>
    </w:p>
    <w:tbl>
      <w:tblPr>
        <w:tblStyle w:val="Tabelraster1"/>
        <w:tblW w:w="8755" w:type="dxa"/>
        <w:jc w:val="center"/>
        <w:tblInd w:w="0" w:type="dxa"/>
        <w:tblLook w:val="04A0" w:firstRow="1" w:lastRow="0" w:firstColumn="1" w:lastColumn="0" w:noHBand="0" w:noVBand="1"/>
      </w:tblPr>
      <w:tblGrid>
        <w:gridCol w:w="1635"/>
        <w:gridCol w:w="6140"/>
        <w:gridCol w:w="980"/>
      </w:tblGrid>
      <w:tr w:rsidR="00C36D4E" w:rsidRPr="008A0F98" w14:paraId="22D02CD6" w14:textId="77777777" w:rsidTr="223A210E">
        <w:trPr>
          <w:jc w:val="center"/>
        </w:trPr>
        <w:tc>
          <w:tcPr>
            <w:tcW w:w="163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EEB0F4B" w14:textId="77777777" w:rsidR="00C36D4E" w:rsidRPr="008A0F98" w:rsidRDefault="00C36D4E" w:rsidP="005556E0">
            <w:pPr>
              <w:rPr>
                <w:szCs w:val="22"/>
              </w:rPr>
            </w:pPr>
            <w:r w:rsidRPr="008A0F98">
              <w:rPr>
                <w:szCs w:val="22"/>
              </w:rPr>
              <w:t>Beoordeling</w:t>
            </w:r>
          </w:p>
        </w:tc>
        <w:tc>
          <w:tcPr>
            <w:tcW w:w="614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AB68AFD" w14:textId="77777777" w:rsidR="00C36D4E" w:rsidRPr="008A0F98" w:rsidRDefault="00C36D4E" w:rsidP="005556E0">
            <w:pPr>
              <w:rPr>
                <w:szCs w:val="22"/>
              </w:rPr>
            </w:pPr>
            <w:r w:rsidRPr="008A0F98">
              <w:rPr>
                <w:szCs w:val="22"/>
              </w:rPr>
              <w:t>Toelichting</w:t>
            </w:r>
          </w:p>
        </w:tc>
        <w:tc>
          <w:tcPr>
            <w:tcW w:w="9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7FEBE1D" w14:textId="77777777" w:rsidR="00C36D4E" w:rsidRPr="008A0F98" w:rsidRDefault="00C36D4E" w:rsidP="005556E0">
            <w:pPr>
              <w:rPr>
                <w:szCs w:val="22"/>
              </w:rPr>
            </w:pPr>
            <w:r w:rsidRPr="008A0F98">
              <w:rPr>
                <w:szCs w:val="22"/>
              </w:rPr>
              <w:t>Aantal punten</w:t>
            </w:r>
          </w:p>
        </w:tc>
      </w:tr>
      <w:tr w:rsidR="00C36D4E" w:rsidRPr="008A0F98" w14:paraId="123F6667" w14:textId="77777777" w:rsidTr="223A210E">
        <w:trPr>
          <w:jc w:val="center"/>
        </w:trPr>
        <w:tc>
          <w:tcPr>
            <w:tcW w:w="1635" w:type="dxa"/>
            <w:tcBorders>
              <w:top w:val="single" w:sz="4" w:space="0" w:color="auto"/>
              <w:left w:val="single" w:sz="4" w:space="0" w:color="auto"/>
              <w:bottom w:val="single" w:sz="4" w:space="0" w:color="auto"/>
              <w:right w:val="single" w:sz="4" w:space="0" w:color="auto"/>
            </w:tcBorders>
            <w:hideMark/>
          </w:tcPr>
          <w:p w14:paraId="2754E077" w14:textId="77777777" w:rsidR="00C36D4E" w:rsidRPr="008A0F98" w:rsidRDefault="00C36D4E" w:rsidP="005556E0">
            <w:pPr>
              <w:rPr>
                <w:szCs w:val="22"/>
              </w:rPr>
            </w:pPr>
            <w:r w:rsidRPr="008A0F98">
              <w:rPr>
                <w:szCs w:val="22"/>
              </w:rPr>
              <w:t>Uitstekend</w:t>
            </w:r>
          </w:p>
        </w:tc>
        <w:tc>
          <w:tcPr>
            <w:tcW w:w="6140" w:type="dxa"/>
            <w:tcBorders>
              <w:top w:val="single" w:sz="4" w:space="0" w:color="auto"/>
              <w:left w:val="single" w:sz="4" w:space="0" w:color="auto"/>
              <w:bottom w:val="single" w:sz="4" w:space="0" w:color="auto"/>
              <w:right w:val="single" w:sz="4" w:space="0" w:color="auto"/>
            </w:tcBorders>
            <w:hideMark/>
          </w:tcPr>
          <w:p w14:paraId="7E33FD15" w14:textId="11CA436A" w:rsidR="00C36D4E" w:rsidRPr="008A0F98" w:rsidRDefault="00C36D4E" w:rsidP="005556E0">
            <w:r>
              <w:t xml:space="preserve">Krijgt de Inschrijver indien het implementatieplan naar beoordeling van het panel excellent is, wat betekent: er is zeer goed en uitgebreid ingegaan op de benoemde 3 onderdelen , Inschrijver heeft een implementatieplan aangeleverd die zich niet enkel beperkt tot de beschreven 3 onderdelen maar de uitvraag van het </w:t>
            </w:r>
            <w:proofErr w:type="spellStart"/>
            <w:r>
              <w:t>ErasmusMC</w:t>
            </w:r>
            <w:proofErr w:type="spellEnd"/>
            <w:r>
              <w:t xml:space="preserve"> overtreft, </w:t>
            </w:r>
            <w:r>
              <w:lastRenderedPageBreak/>
              <w:t xml:space="preserve">duidelijk omschreven </w:t>
            </w:r>
            <w:r w:rsidR="424172A0">
              <w:t xml:space="preserve">taken en verantwoordelijkheden, </w:t>
            </w:r>
            <w:r>
              <w:t xml:space="preserve">een gedetailleerde en uitvoerige beschrijving van het implementatieplan die een groot vertrouwen geven in een succesvolle implementatie binnen het </w:t>
            </w:r>
            <w:proofErr w:type="spellStart"/>
            <w:r>
              <w:t>ErasmusMC</w:t>
            </w:r>
            <w:proofErr w:type="spellEnd"/>
            <w:r>
              <w:t>.</w:t>
            </w:r>
          </w:p>
        </w:tc>
        <w:tc>
          <w:tcPr>
            <w:tcW w:w="980" w:type="dxa"/>
            <w:tcBorders>
              <w:top w:val="single" w:sz="4" w:space="0" w:color="auto"/>
              <w:left w:val="single" w:sz="4" w:space="0" w:color="auto"/>
              <w:bottom w:val="single" w:sz="4" w:space="0" w:color="auto"/>
              <w:right w:val="single" w:sz="4" w:space="0" w:color="auto"/>
            </w:tcBorders>
            <w:hideMark/>
          </w:tcPr>
          <w:p w14:paraId="2B811640" w14:textId="3713CCCB" w:rsidR="00C36D4E" w:rsidRPr="008A0F98" w:rsidRDefault="007B6DCE" w:rsidP="005556E0">
            <w:r>
              <w:lastRenderedPageBreak/>
              <w:t>5</w:t>
            </w:r>
            <w:r w:rsidR="223A210E">
              <w:t>0</w:t>
            </w:r>
          </w:p>
        </w:tc>
      </w:tr>
      <w:tr w:rsidR="00C36D4E" w:rsidRPr="008A0F98" w14:paraId="214EAAAD" w14:textId="77777777" w:rsidTr="223A210E">
        <w:trPr>
          <w:jc w:val="center"/>
        </w:trPr>
        <w:tc>
          <w:tcPr>
            <w:tcW w:w="1635" w:type="dxa"/>
            <w:tcBorders>
              <w:top w:val="single" w:sz="4" w:space="0" w:color="auto"/>
              <w:left w:val="single" w:sz="4" w:space="0" w:color="auto"/>
              <w:bottom w:val="single" w:sz="4" w:space="0" w:color="auto"/>
              <w:right w:val="single" w:sz="4" w:space="0" w:color="auto"/>
            </w:tcBorders>
            <w:hideMark/>
          </w:tcPr>
          <w:p w14:paraId="25482608" w14:textId="77777777" w:rsidR="00C36D4E" w:rsidRPr="008A0F98" w:rsidRDefault="00C36D4E" w:rsidP="005556E0">
            <w:pPr>
              <w:rPr>
                <w:szCs w:val="22"/>
              </w:rPr>
            </w:pPr>
            <w:r w:rsidRPr="008A0F98">
              <w:rPr>
                <w:szCs w:val="22"/>
              </w:rPr>
              <w:t>Goed</w:t>
            </w:r>
          </w:p>
        </w:tc>
        <w:tc>
          <w:tcPr>
            <w:tcW w:w="6140" w:type="dxa"/>
            <w:tcBorders>
              <w:top w:val="single" w:sz="4" w:space="0" w:color="auto"/>
              <w:left w:val="single" w:sz="4" w:space="0" w:color="auto"/>
              <w:bottom w:val="single" w:sz="4" w:space="0" w:color="auto"/>
              <w:right w:val="single" w:sz="4" w:space="0" w:color="auto"/>
            </w:tcBorders>
            <w:hideMark/>
          </w:tcPr>
          <w:p w14:paraId="5BE7C59D" w14:textId="28C33FDE" w:rsidR="00C36D4E" w:rsidRPr="008A0F98" w:rsidRDefault="76EF4830" w:rsidP="700E806E">
            <w:r>
              <w:t xml:space="preserve">Krijgt de Inschrijver indien </w:t>
            </w:r>
            <w:r w:rsidR="0D2F5278" w:rsidRPr="0C74AB0D">
              <w:rPr>
                <w:rFonts w:eastAsia="Arial"/>
                <w:color w:val="000000" w:themeColor="text1"/>
              </w:rPr>
              <w:t xml:space="preserve"> het implementatieplan</w:t>
            </w:r>
            <w:r>
              <w:t xml:space="preserve"> naar beoordeling van het panel goed is uitgewerkt, wat betekend: er is ruim voldoende en duidelijk in gegaan op de benoemde 3 onderdelen, De belangrijkste taken en verantwoordelijkheden van betrokkenen zijn omschreven,  een beschrijving van het implementatieplan die afdoende vertrouwen geeft op een succesvolle implementatie  binnen het </w:t>
            </w:r>
            <w:proofErr w:type="spellStart"/>
            <w:r>
              <w:t>ErasmusMC</w:t>
            </w:r>
            <w:proofErr w:type="spellEnd"/>
            <w:r>
              <w:t>.</w:t>
            </w:r>
          </w:p>
        </w:tc>
        <w:tc>
          <w:tcPr>
            <w:tcW w:w="980" w:type="dxa"/>
            <w:tcBorders>
              <w:top w:val="single" w:sz="4" w:space="0" w:color="auto"/>
              <w:left w:val="single" w:sz="4" w:space="0" w:color="auto"/>
              <w:bottom w:val="single" w:sz="4" w:space="0" w:color="auto"/>
              <w:right w:val="single" w:sz="4" w:space="0" w:color="auto"/>
            </w:tcBorders>
            <w:hideMark/>
          </w:tcPr>
          <w:p w14:paraId="1FD07948" w14:textId="5C1AABDD" w:rsidR="00C36D4E" w:rsidRPr="008A0F98" w:rsidRDefault="00C36D4E" w:rsidP="592B72E2"/>
          <w:p w14:paraId="65950787" w14:textId="383204A9" w:rsidR="00C36D4E" w:rsidRPr="008A0F98" w:rsidRDefault="007B6DCE" w:rsidP="592B72E2">
            <w:r>
              <w:t>40</w:t>
            </w:r>
          </w:p>
        </w:tc>
      </w:tr>
      <w:tr w:rsidR="00C36D4E" w:rsidRPr="008A0F98" w14:paraId="4B91E957" w14:textId="77777777" w:rsidTr="223A210E">
        <w:trPr>
          <w:jc w:val="center"/>
        </w:trPr>
        <w:tc>
          <w:tcPr>
            <w:tcW w:w="1635" w:type="dxa"/>
            <w:tcBorders>
              <w:top w:val="single" w:sz="4" w:space="0" w:color="auto"/>
              <w:left w:val="single" w:sz="4" w:space="0" w:color="auto"/>
              <w:bottom w:val="single" w:sz="4" w:space="0" w:color="auto"/>
              <w:right w:val="single" w:sz="4" w:space="0" w:color="auto"/>
            </w:tcBorders>
            <w:hideMark/>
          </w:tcPr>
          <w:p w14:paraId="61F66026" w14:textId="77777777" w:rsidR="00C36D4E" w:rsidRPr="008A0F98" w:rsidRDefault="00C36D4E" w:rsidP="005556E0">
            <w:pPr>
              <w:rPr>
                <w:szCs w:val="22"/>
              </w:rPr>
            </w:pPr>
            <w:r w:rsidRPr="008A0F98">
              <w:rPr>
                <w:szCs w:val="22"/>
              </w:rPr>
              <w:t>Voldoende</w:t>
            </w:r>
          </w:p>
        </w:tc>
        <w:tc>
          <w:tcPr>
            <w:tcW w:w="6140" w:type="dxa"/>
            <w:tcBorders>
              <w:top w:val="single" w:sz="4" w:space="0" w:color="auto"/>
              <w:left w:val="single" w:sz="4" w:space="0" w:color="auto"/>
              <w:bottom w:val="single" w:sz="4" w:space="0" w:color="auto"/>
              <w:right w:val="single" w:sz="4" w:space="0" w:color="auto"/>
            </w:tcBorders>
            <w:hideMark/>
          </w:tcPr>
          <w:p w14:paraId="43D37F93" w14:textId="74B41D68" w:rsidR="00C36D4E" w:rsidRPr="008A0F98" w:rsidRDefault="00C36D4E" w:rsidP="005556E0">
            <w:r>
              <w:t xml:space="preserve">Krijgt de Inschrijver als het implementatieplan naar beoordeling van het panel maar in een beperkte mate is uitgewerkt, wat betekend: de Inschrijver is voldoende en redelijk duidelijk in gegaan op de benoemde 3 onderdelen, er wordt enkel een beperkt beeld geschetst van de taken en verantwoordelijkheden, het implementatieplan is enkel op hoofdlijnen uitgewerkt en geeft nog net vertrouwen op een succesvolle implementatie binnen het </w:t>
            </w:r>
            <w:proofErr w:type="spellStart"/>
            <w:r>
              <w:t>ErasmusMC</w:t>
            </w:r>
            <w:proofErr w:type="spellEnd"/>
            <w:r>
              <w:t>.</w:t>
            </w:r>
          </w:p>
        </w:tc>
        <w:tc>
          <w:tcPr>
            <w:tcW w:w="980" w:type="dxa"/>
            <w:tcBorders>
              <w:top w:val="single" w:sz="4" w:space="0" w:color="auto"/>
              <w:left w:val="single" w:sz="4" w:space="0" w:color="auto"/>
              <w:bottom w:val="single" w:sz="4" w:space="0" w:color="auto"/>
              <w:right w:val="single" w:sz="4" w:space="0" w:color="auto"/>
            </w:tcBorders>
            <w:hideMark/>
          </w:tcPr>
          <w:p w14:paraId="23D20837" w14:textId="6F2975FC" w:rsidR="00C36D4E" w:rsidRPr="008A0F98" w:rsidRDefault="005940AC" w:rsidP="592B72E2">
            <w:pPr>
              <w:spacing w:after="200" w:line="276" w:lineRule="auto"/>
            </w:pPr>
            <w:r>
              <w:t>30</w:t>
            </w:r>
          </w:p>
        </w:tc>
      </w:tr>
      <w:tr w:rsidR="00C36D4E" w:rsidRPr="008A0F98" w14:paraId="5F374471" w14:textId="77777777" w:rsidTr="223A210E">
        <w:trPr>
          <w:jc w:val="center"/>
        </w:trPr>
        <w:tc>
          <w:tcPr>
            <w:tcW w:w="1635" w:type="dxa"/>
            <w:tcBorders>
              <w:top w:val="single" w:sz="4" w:space="0" w:color="auto"/>
              <w:left w:val="single" w:sz="4" w:space="0" w:color="auto"/>
              <w:bottom w:val="single" w:sz="4" w:space="0" w:color="auto"/>
              <w:right w:val="single" w:sz="4" w:space="0" w:color="auto"/>
            </w:tcBorders>
            <w:hideMark/>
          </w:tcPr>
          <w:p w14:paraId="37B193C2" w14:textId="77777777" w:rsidR="00C36D4E" w:rsidRPr="008A0F98" w:rsidRDefault="00C36D4E" w:rsidP="005556E0">
            <w:pPr>
              <w:rPr>
                <w:szCs w:val="22"/>
              </w:rPr>
            </w:pPr>
            <w:r w:rsidRPr="008A0F98">
              <w:rPr>
                <w:szCs w:val="22"/>
              </w:rPr>
              <w:t>Onvoldoende</w:t>
            </w:r>
          </w:p>
        </w:tc>
        <w:tc>
          <w:tcPr>
            <w:tcW w:w="6140" w:type="dxa"/>
            <w:tcBorders>
              <w:top w:val="single" w:sz="4" w:space="0" w:color="auto"/>
              <w:left w:val="single" w:sz="4" w:space="0" w:color="auto"/>
              <w:bottom w:val="single" w:sz="4" w:space="0" w:color="auto"/>
              <w:right w:val="single" w:sz="4" w:space="0" w:color="auto"/>
            </w:tcBorders>
            <w:hideMark/>
          </w:tcPr>
          <w:p w14:paraId="327E5B8F" w14:textId="77777777" w:rsidR="00C36D4E" w:rsidRPr="008A0F98" w:rsidRDefault="00C36D4E" w:rsidP="005556E0">
            <w:pPr>
              <w:rPr>
                <w:szCs w:val="22"/>
              </w:rPr>
            </w:pPr>
            <w:r w:rsidRPr="008A0F98">
              <w:rPr>
                <w:szCs w:val="22"/>
              </w:rPr>
              <w:t>Krijgt de Inschrijver als het implementatieplan naar beoordeling van het panel niet voldoende en/of onvolledig op de uitvraag in deze casus ingaat, en er niet in detail is getreden en/of niet een realistisch beeld is geschetst.</w:t>
            </w:r>
          </w:p>
        </w:tc>
        <w:tc>
          <w:tcPr>
            <w:tcW w:w="980" w:type="dxa"/>
            <w:tcBorders>
              <w:top w:val="single" w:sz="4" w:space="0" w:color="auto"/>
              <w:left w:val="single" w:sz="4" w:space="0" w:color="auto"/>
              <w:bottom w:val="single" w:sz="4" w:space="0" w:color="auto"/>
              <w:right w:val="single" w:sz="4" w:space="0" w:color="auto"/>
            </w:tcBorders>
            <w:hideMark/>
          </w:tcPr>
          <w:p w14:paraId="348B4DDF" w14:textId="440D2B63" w:rsidR="00C36D4E" w:rsidRPr="008A0F98" w:rsidRDefault="007B6DCE" w:rsidP="005556E0">
            <w:r>
              <w:t>10</w:t>
            </w:r>
          </w:p>
        </w:tc>
      </w:tr>
      <w:tr w:rsidR="00C36D4E" w:rsidRPr="008A0F98" w14:paraId="75DA8C25" w14:textId="77777777" w:rsidTr="223A210E">
        <w:trPr>
          <w:jc w:val="center"/>
        </w:trPr>
        <w:tc>
          <w:tcPr>
            <w:tcW w:w="1635" w:type="dxa"/>
            <w:tcBorders>
              <w:top w:val="single" w:sz="4" w:space="0" w:color="auto"/>
              <w:left w:val="single" w:sz="4" w:space="0" w:color="auto"/>
              <w:bottom w:val="single" w:sz="4" w:space="0" w:color="auto"/>
              <w:right w:val="single" w:sz="4" w:space="0" w:color="auto"/>
            </w:tcBorders>
            <w:hideMark/>
          </w:tcPr>
          <w:p w14:paraId="66499A7C" w14:textId="77777777" w:rsidR="00C36D4E" w:rsidRPr="008A0F98" w:rsidRDefault="00C36D4E" w:rsidP="005556E0">
            <w:pPr>
              <w:rPr>
                <w:szCs w:val="22"/>
              </w:rPr>
            </w:pPr>
            <w:r w:rsidRPr="008A0F98">
              <w:rPr>
                <w:szCs w:val="22"/>
              </w:rPr>
              <w:t>Slecht/Niet te beoordelen</w:t>
            </w:r>
          </w:p>
        </w:tc>
        <w:tc>
          <w:tcPr>
            <w:tcW w:w="6140" w:type="dxa"/>
            <w:tcBorders>
              <w:top w:val="single" w:sz="4" w:space="0" w:color="auto"/>
              <w:left w:val="single" w:sz="4" w:space="0" w:color="auto"/>
              <w:bottom w:val="single" w:sz="4" w:space="0" w:color="auto"/>
              <w:right w:val="single" w:sz="4" w:space="0" w:color="auto"/>
            </w:tcBorders>
            <w:hideMark/>
          </w:tcPr>
          <w:p w14:paraId="30B8756B" w14:textId="77777777" w:rsidR="00C36D4E" w:rsidRPr="008A0F98" w:rsidRDefault="00C36D4E" w:rsidP="005556E0">
            <w:pPr>
              <w:rPr>
                <w:szCs w:val="22"/>
              </w:rPr>
            </w:pPr>
            <w:r w:rsidRPr="008A0F98">
              <w:rPr>
                <w:szCs w:val="22"/>
              </w:rPr>
              <w:t>Krijgt de Inschrijver als er geen implementatieplan is ingeleverd of als het ingeleverde document naar het oordeel van het panel pertinent niet op hetgeen gevraagd wordt in deze casus is ingegaan.</w:t>
            </w:r>
          </w:p>
        </w:tc>
        <w:tc>
          <w:tcPr>
            <w:tcW w:w="980" w:type="dxa"/>
            <w:tcBorders>
              <w:top w:val="single" w:sz="4" w:space="0" w:color="auto"/>
              <w:left w:val="single" w:sz="4" w:space="0" w:color="auto"/>
              <w:bottom w:val="single" w:sz="4" w:space="0" w:color="auto"/>
              <w:right w:val="single" w:sz="4" w:space="0" w:color="auto"/>
            </w:tcBorders>
            <w:hideMark/>
          </w:tcPr>
          <w:p w14:paraId="2F7D52B4" w14:textId="04896F76" w:rsidR="00C36D4E" w:rsidRPr="008A0F98" w:rsidRDefault="223A210E" w:rsidP="005556E0">
            <w:r>
              <w:t>0</w:t>
            </w:r>
          </w:p>
        </w:tc>
      </w:tr>
    </w:tbl>
    <w:p w14:paraId="3CEB3C81" w14:textId="7CAB0EB7" w:rsidR="00204703" w:rsidRDefault="00C36D4E" w:rsidP="00204703">
      <w:pPr>
        <w:pStyle w:val="Kop1"/>
      </w:pPr>
      <w:r>
        <w:br w:type="page"/>
      </w:r>
      <w:bookmarkStart w:id="49" w:name="_Toc106702514"/>
      <w:bookmarkStart w:id="50" w:name="_Toc483215777"/>
      <w:r w:rsidR="000D011F">
        <w:lastRenderedPageBreak/>
        <w:t>Casus 3</w:t>
      </w:r>
      <w:r w:rsidR="00204703">
        <w:t>:  Risico</w:t>
      </w:r>
      <w:r w:rsidR="007C3987">
        <w:t xml:space="preserve"> inventarisatie</w:t>
      </w:r>
      <w:bookmarkEnd w:id="49"/>
    </w:p>
    <w:p w14:paraId="6AB05C7E" w14:textId="0AC83022" w:rsidR="00980B25" w:rsidRPr="00204703" w:rsidRDefault="00980B25" w:rsidP="00204703">
      <w:pPr>
        <w:rPr>
          <w:rFonts w:asciiTheme="majorHAnsi" w:eastAsiaTheme="majorEastAsia" w:hAnsiTheme="majorHAnsi" w:cstheme="majorBidi"/>
          <w:color w:val="365F91" w:themeColor="accent1" w:themeShade="BF"/>
          <w:sz w:val="28"/>
          <w:szCs w:val="28"/>
        </w:rPr>
      </w:pPr>
    </w:p>
    <w:p w14:paraId="0AD938ED" w14:textId="77777777" w:rsidR="00980B25" w:rsidRPr="00901ABD" w:rsidRDefault="00980B25" w:rsidP="00980B25">
      <w:r>
        <w:t xml:space="preserve">Inschrijver wordt verzocht om voor zowel de implementatiefase als de productiefase een risico inventarisatie op te stellen. In deze twee overzichten dient u een opgave te doen van de geïdentificeerde risico’s inclusief de daarbij behorende beheersmaatregelen en de betrokken actoren. Hierbij dienen de risico’s benoemd te worden die zowel binnen als buiten de eigen invloedssfeer vallen. </w:t>
      </w:r>
    </w:p>
    <w:p w14:paraId="4A6985D5" w14:textId="7F48578E" w:rsidR="00980B25" w:rsidRPr="00901ABD" w:rsidRDefault="00980B25" w:rsidP="00980B25">
      <w:r>
        <w:t>De implementatiefase start direct na de definitieve gunning van de Opdracht en loopt tot en met de afronding van de Installatie Kwalificatie (IQ), Operationele Kwalificatie (OQ) en Productie Kwalificatie (PQ). De productiefase start vana</w:t>
      </w:r>
      <w:r w:rsidR="007C3987">
        <w:t xml:space="preserve">f het moment dat </w:t>
      </w:r>
      <w:proofErr w:type="spellStart"/>
      <w:r w:rsidR="007C3987">
        <w:t>hetisolatie</w:t>
      </w:r>
      <w:proofErr w:type="spellEnd"/>
      <w:r w:rsidR="007C3987">
        <w:t xml:space="preserve"> systeem </w:t>
      </w:r>
      <w:r>
        <w:t xml:space="preserve">gevalideerd is en gereed is voor </w:t>
      </w:r>
      <w:r w:rsidR="007C3987">
        <w:t>isolatie.</w:t>
      </w:r>
    </w:p>
    <w:p w14:paraId="4D401CE3" w14:textId="77777777" w:rsidR="00980B25" w:rsidRPr="00901ABD" w:rsidRDefault="00980B25" w:rsidP="00980B25">
      <w:r>
        <w:t xml:space="preserve">In tabel 1 en 2 is een format weergegeven met de onderdelen waaruit uw risico inventarisatie minimaal dient te bestaan. Daaronder staan de definities die u moet toepassen om de kans en impact van een risico te scoren op een schaal van 1 t/m 5 en de wijze waarop u tot een prioritering komt (hoog/midden/laag).  </w:t>
      </w:r>
    </w:p>
    <w:p w14:paraId="2FA10882" w14:textId="077A3932" w:rsidR="00980B25" w:rsidRDefault="39C8B978" w:rsidP="00980B25">
      <w:pPr>
        <w:rPr>
          <w:color w:val="000000" w:themeColor="text1"/>
        </w:rPr>
      </w:pPr>
      <w:r>
        <w:t xml:space="preserve">Inschrijver wordt verzocht te beginnen met de risico’s met een hoge prioriteit en deze te laten aflopen naar de risico’s met een lage prioriteit. In onderstaande tabellen staan al een aantal risico’s benoemd. </w:t>
      </w:r>
      <w:r w:rsidRPr="4F13357E">
        <w:rPr>
          <w:color w:val="000000" w:themeColor="text1"/>
        </w:rPr>
        <w:t>Deze dient u in ieder geval mee te nemen in uw eigen overzicht en verder uit te werken. Daarnaast wordt u verzocht om voor de implementatie en productiefase  elk nog maximaal 5 risico's te benoemen, deze te prioriteren en de beheersmaatregelen te omschrijven.</w:t>
      </w:r>
    </w:p>
    <w:p w14:paraId="76F0EB0F" w14:textId="7D0EA33C" w:rsidR="007C3987" w:rsidRDefault="007C3987" w:rsidP="00980B25">
      <w:pPr>
        <w:rPr>
          <w:color w:val="000000" w:themeColor="text1"/>
        </w:rPr>
      </w:pPr>
    </w:p>
    <w:p w14:paraId="35992FAE" w14:textId="77777777" w:rsidR="007C3987" w:rsidRPr="00980B25" w:rsidRDefault="007C3987" w:rsidP="00980B25">
      <w:pPr>
        <w:rPr>
          <w:color w:val="000000" w:themeColor="text1"/>
        </w:rPr>
      </w:pPr>
    </w:p>
    <w:tbl>
      <w:tblPr>
        <w:tblStyle w:val="Tabelraster"/>
        <w:tblpPr w:leftFromText="141" w:rightFromText="141" w:vertAnchor="text" w:horzAnchor="margin" w:tblpXSpec="center" w:tblpY="202"/>
        <w:tblW w:w="9315" w:type="dxa"/>
        <w:tblLayout w:type="fixed"/>
        <w:tblLook w:val="04A0" w:firstRow="1" w:lastRow="0" w:firstColumn="1" w:lastColumn="0" w:noHBand="0" w:noVBand="1"/>
      </w:tblPr>
      <w:tblGrid>
        <w:gridCol w:w="676"/>
        <w:gridCol w:w="1290"/>
        <w:gridCol w:w="2535"/>
        <w:gridCol w:w="849"/>
        <w:gridCol w:w="850"/>
        <w:gridCol w:w="991"/>
        <w:gridCol w:w="1133"/>
        <w:gridCol w:w="991"/>
      </w:tblGrid>
      <w:tr w:rsidR="00980B25" w:rsidRPr="00901ABD" w14:paraId="7F794CBD" w14:textId="77777777" w:rsidTr="35EE30C8">
        <w:trPr>
          <w:trHeight w:val="318"/>
        </w:trPr>
        <w:tc>
          <w:tcPr>
            <w:tcW w:w="9315" w:type="dxa"/>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FD0271C" w14:textId="77777777" w:rsidR="00980B25" w:rsidRPr="00901ABD" w:rsidRDefault="00980B25" w:rsidP="35EE30C8">
            <w:pPr>
              <w:pStyle w:val="Geenafstand"/>
              <w:rPr>
                <w:b/>
                <w:bCs/>
                <w:sz w:val="16"/>
                <w:szCs w:val="16"/>
              </w:rPr>
            </w:pPr>
            <w:r w:rsidRPr="35EE30C8">
              <w:rPr>
                <w:b/>
                <w:bCs/>
                <w:sz w:val="16"/>
                <w:szCs w:val="16"/>
              </w:rPr>
              <w:t>Risico inventarisatie implementatie</w:t>
            </w:r>
          </w:p>
        </w:tc>
      </w:tr>
      <w:tr w:rsidR="00980B25" w:rsidRPr="00901ABD" w14:paraId="6A132816" w14:textId="77777777" w:rsidTr="35EE30C8">
        <w:trPr>
          <w:trHeight w:val="649"/>
        </w:trPr>
        <w:tc>
          <w:tcPr>
            <w:tcW w:w="6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B81DA41" w14:textId="77777777" w:rsidR="00980B25" w:rsidRPr="00901ABD" w:rsidRDefault="00980B25" w:rsidP="00980B25">
            <w:pPr>
              <w:pStyle w:val="Geenafstand"/>
              <w:rPr>
                <w:sz w:val="16"/>
                <w:szCs w:val="16"/>
              </w:rPr>
            </w:pPr>
            <w:r w:rsidRPr="00901ABD">
              <w:rPr>
                <w:sz w:val="16"/>
                <w:szCs w:val="16"/>
              </w:rPr>
              <w:t>Nr.</w:t>
            </w:r>
          </w:p>
        </w:tc>
        <w:tc>
          <w:tcPr>
            <w:tcW w:w="129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9EE985" w14:textId="77777777" w:rsidR="00980B25" w:rsidRPr="00901ABD" w:rsidRDefault="00980B25" w:rsidP="00980B25">
            <w:pPr>
              <w:pStyle w:val="Geenafstand"/>
              <w:rPr>
                <w:sz w:val="16"/>
                <w:szCs w:val="16"/>
              </w:rPr>
            </w:pPr>
            <w:r w:rsidRPr="00901ABD">
              <w:rPr>
                <w:sz w:val="16"/>
                <w:szCs w:val="16"/>
              </w:rPr>
              <w:t>Processtap/activiteit</w:t>
            </w:r>
          </w:p>
        </w:tc>
        <w:tc>
          <w:tcPr>
            <w:tcW w:w="253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E718189" w14:textId="77777777" w:rsidR="00980B25" w:rsidRPr="00901ABD" w:rsidRDefault="00980B25" w:rsidP="00980B25">
            <w:pPr>
              <w:pStyle w:val="Geenafstand"/>
              <w:rPr>
                <w:sz w:val="16"/>
                <w:szCs w:val="16"/>
              </w:rPr>
            </w:pPr>
            <w:r w:rsidRPr="00901ABD">
              <w:rPr>
                <w:sz w:val="16"/>
                <w:szCs w:val="16"/>
              </w:rPr>
              <w:t>Mogelijk Risico</w:t>
            </w:r>
          </w:p>
        </w:tc>
        <w:tc>
          <w:tcPr>
            <w:tcW w:w="84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383461A" w14:textId="77777777" w:rsidR="00980B25" w:rsidRPr="00901ABD" w:rsidRDefault="00980B25" w:rsidP="00980B25">
            <w:pPr>
              <w:pStyle w:val="Geenafstand"/>
              <w:rPr>
                <w:sz w:val="16"/>
                <w:szCs w:val="16"/>
              </w:rPr>
            </w:pPr>
            <w:r w:rsidRPr="00901ABD">
              <w:rPr>
                <w:sz w:val="16"/>
                <w:szCs w:val="16"/>
              </w:rPr>
              <w:t>Kans</w:t>
            </w:r>
          </w:p>
        </w:tc>
        <w:tc>
          <w:tcPr>
            <w:tcW w:w="8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E252B68" w14:textId="77777777" w:rsidR="00980B25" w:rsidRPr="00901ABD" w:rsidRDefault="00980B25" w:rsidP="00980B25">
            <w:pPr>
              <w:pStyle w:val="Geenafstand"/>
              <w:rPr>
                <w:sz w:val="16"/>
                <w:szCs w:val="16"/>
              </w:rPr>
            </w:pPr>
            <w:r w:rsidRPr="00901ABD">
              <w:rPr>
                <w:sz w:val="16"/>
                <w:szCs w:val="16"/>
              </w:rPr>
              <w:t>Impact</w:t>
            </w:r>
          </w:p>
        </w:tc>
        <w:tc>
          <w:tcPr>
            <w:tcW w:w="99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2FF3E6C" w14:textId="77777777" w:rsidR="00980B25" w:rsidRPr="00901ABD" w:rsidRDefault="00980B25" w:rsidP="00980B25">
            <w:pPr>
              <w:pStyle w:val="Geenafstand"/>
              <w:rPr>
                <w:sz w:val="16"/>
                <w:szCs w:val="16"/>
              </w:rPr>
            </w:pPr>
            <w:r w:rsidRPr="00901ABD">
              <w:rPr>
                <w:sz w:val="16"/>
                <w:szCs w:val="16"/>
              </w:rPr>
              <w:t>Prioriteit</w:t>
            </w:r>
          </w:p>
          <w:p w14:paraId="450AA900" w14:textId="77777777" w:rsidR="00980B25" w:rsidRPr="00901ABD" w:rsidRDefault="00980B25" w:rsidP="00980B25">
            <w:pPr>
              <w:pStyle w:val="Geenafstand"/>
              <w:rPr>
                <w:sz w:val="16"/>
                <w:szCs w:val="16"/>
              </w:rPr>
            </w:pPr>
            <w:r w:rsidRPr="00901ABD">
              <w:rPr>
                <w:sz w:val="16"/>
                <w:szCs w:val="16"/>
              </w:rPr>
              <w:t>(L/M/H)</w:t>
            </w:r>
          </w:p>
        </w:tc>
        <w:tc>
          <w:tcPr>
            <w:tcW w:w="113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50230E7" w14:textId="77777777" w:rsidR="00980B25" w:rsidRPr="00901ABD" w:rsidRDefault="00980B25" w:rsidP="00980B25">
            <w:pPr>
              <w:pStyle w:val="Geenafstand"/>
              <w:rPr>
                <w:sz w:val="16"/>
                <w:szCs w:val="16"/>
              </w:rPr>
            </w:pPr>
            <w:r w:rsidRPr="00901ABD">
              <w:rPr>
                <w:sz w:val="16"/>
                <w:szCs w:val="16"/>
              </w:rPr>
              <w:t>Beheers-</w:t>
            </w:r>
          </w:p>
          <w:p w14:paraId="001AE7D6" w14:textId="77777777" w:rsidR="00980B25" w:rsidRPr="00901ABD" w:rsidRDefault="00980B25" w:rsidP="00980B25">
            <w:pPr>
              <w:pStyle w:val="Geenafstand"/>
              <w:rPr>
                <w:sz w:val="16"/>
                <w:szCs w:val="16"/>
              </w:rPr>
            </w:pPr>
            <w:r w:rsidRPr="00901ABD">
              <w:rPr>
                <w:sz w:val="16"/>
                <w:szCs w:val="16"/>
              </w:rPr>
              <w:t>maatregel</w:t>
            </w:r>
          </w:p>
        </w:tc>
        <w:tc>
          <w:tcPr>
            <w:tcW w:w="99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33CAF05" w14:textId="77777777" w:rsidR="00980B25" w:rsidRPr="00901ABD" w:rsidRDefault="00980B25" w:rsidP="00980B25">
            <w:pPr>
              <w:pStyle w:val="Geenafstand"/>
              <w:rPr>
                <w:sz w:val="16"/>
                <w:szCs w:val="16"/>
              </w:rPr>
            </w:pPr>
            <w:r w:rsidRPr="00901ABD">
              <w:rPr>
                <w:sz w:val="16"/>
                <w:szCs w:val="16"/>
              </w:rPr>
              <w:t>Actor(en)</w:t>
            </w:r>
          </w:p>
        </w:tc>
      </w:tr>
      <w:tr w:rsidR="00980B25" w:rsidRPr="00901ABD" w14:paraId="781181E7" w14:textId="77777777" w:rsidTr="35EE30C8">
        <w:trPr>
          <w:trHeight w:val="318"/>
        </w:trPr>
        <w:tc>
          <w:tcPr>
            <w:tcW w:w="676" w:type="dxa"/>
            <w:tcBorders>
              <w:top w:val="single" w:sz="4" w:space="0" w:color="auto"/>
              <w:left w:val="single" w:sz="4" w:space="0" w:color="auto"/>
              <w:bottom w:val="single" w:sz="4" w:space="0" w:color="auto"/>
              <w:right w:val="single" w:sz="4" w:space="0" w:color="auto"/>
            </w:tcBorders>
            <w:hideMark/>
          </w:tcPr>
          <w:p w14:paraId="7BF5B0FA" w14:textId="77777777" w:rsidR="00980B25" w:rsidRPr="00901ABD" w:rsidRDefault="00980B25" w:rsidP="00980B25">
            <w:pPr>
              <w:pStyle w:val="Geenafstand"/>
              <w:rPr>
                <w:sz w:val="16"/>
                <w:szCs w:val="16"/>
              </w:rPr>
            </w:pPr>
            <w:r w:rsidRPr="00901ABD">
              <w:rPr>
                <w:sz w:val="16"/>
                <w:szCs w:val="16"/>
              </w:rPr>
              <w:t>1</w:t>
            </w:r>
          </w:p>
        </w:tc>
        <w:tc>
          <w:tcPr>
            <w:tcW w:w="1290" w:type="dxa"/>
            <w:tcBorders>
              <w:top w:val="single" w:sz="4" w:space="0" w:color="auto"/>
              <w:left w:val="single" w:sz="4" w:space="0" w:color="auto"/>
              <w:bottom w:val="single" w:sz="4" w:space="0" w:color="auto"/>
              <w:right w:val="single" w:sz="4" w:space="0" w:color="auto"/>
            </w:tcBorders>
            <w:hideMark/>
          </w:tcPr>
          <w:p w14:paraId="1B93509F" w14:textId="77777777" w:rsidR="00980B25" w:rsidRPr="00901ABD" w:rsidRDefault="00980B25" w:rsidP="00980B25">
            <w:pPr>
              <w:pStyle w:val="Geenafstand"/>
              <w:rPr>
                <w:sz w:val="16"/>
                <w:szCs w:val="16"/>
              </w:rPr>
            </w:pPr>
            <w:r w:rsidRPr="00901ABD">
              <w:rPr>
                <w:sz w:val="16"/>
                <w:szCs w:val="16"/>
              </w:rPr>
              <w:t>Installatie</w:t>
            </w:r>
          </w:p>
        </w:tc>
        <w:tc>
          <w:tcPr>
            <w:tcW w:w="2535" w:type="dxa"/>
            <w:tcBorders>
              <w:top w:val="single" w:sz="4" w:space="0" w:color="auto"/>
              <w:left w:val="single" w:sz="4" w:space="0" w:color="auto"/>
              <w:bottom w:val="single" w:sz="4" w:space="0" w:color="auto"/>
              <w:right w:val="single" w:sz="4" w:space="0" w:color="auto"/>
            </w:tcBorders>
            <w:hideMark/>
          </w:tcPr>
          <w:p w14:paraId="7D88A984" w14:textId="77777777" w:rsidR="00980B25" w:rsidRPr="00901ABD" w:rsidRDefault="00980B25" w:rsidP="00980B25">
            <w:pPr>
              <w:pStyle w:val="Geenafstand"/>
              <w:rPr>
                <w:sz w:val="16"/>
                <w:szCs w:val="16"/>
              </w:rPr>
            </w:pPr>
            <w:r w:rsidRPr="00980B25">
              <w:rPr>
                <w:sz w:val="16"/>
                <w:szCs w:val="16"/>
              </w:rPr>
              <w:t>IQ niet op tijd voldaan</w:t>
            </w:r>
            <w:r w:rsidRPr="67149A0B">
              <w:rPr>
                <w:sz w:val="16"/>
                <w:szCs w:val="16"/>
              </w:rPr>
              <w:t xml:space="preserve"> </w:t>
            </w:r>
          </w:p>
        </w:tc>
        <w:tc>
          <w:tcPr>
            <w:tcW w:w="849" w:type="dxa"/>
            <w:tcBorders>
              <w:top w:val="single" w:sz="4" w:space="0" w:color="auto"/>
              <w:left w:val="single" w:sz="4" w:space="0" w:color="auto"/>
              <w:bottom w:val="single" w:sz="4" w:space="0" w:color="auto"/>
              <w:right w:val="single" w:sz="4" w:space="0" w:color="auto"/>
            </w:tcBorders>
          </w:tcPr>
          <w:p w14:paraId="7EDC3146" w14:textId="77777777" w:rsidR="00980B25" w:rsidRPr="00901ABD" w:rsidRDefault="00980B25" w:rsidP="00980B25">
            <w:pPr>
              <w:pStyle w:val="Geenafstand"/>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605B423D" w14:textId="77777777" w:rsidR="00980B25" w:rsidRPr="00901ABD" w:rsidRDefault="00980B25" w:rsidP="00980B25">
            <w:pPr>
              <w:pStyle w:val="Geenafstand"/>
              <w:rPr>
                <w:sz w:val="16"/>
                <w:szCs w:val="16"/>
              </w:rPr>
            </w:pPr>
          </w:p>
        </w:tc>
        <w:tc>
          <w:tcPr>
            <w:tcW w:w="991" w:type="dxa"/>
            <w:tcBorders>
              <w:top w:val="single" w:sz="4" w:space="0" w:color="auto"/>
              <w:left w:val="single" w:sz="4" w:space="0" w:color="auto"/>
              <w:bottom w:val="single" w:sz="4" w:space="0" w:color="auto"/>
              <w:right w:val="single" w:sz="4" w:space="0" w:color="auto"/>
            </w:tcBorders>
          </w:tcPr>
          <w:p w14:paraId="28090916" w14:textId="77777777" w:rsidR="00980B25" w:rsidRPr="00901ABD" w:rsidRDefault="00980B25" w:rsidP="00980B25">
            <w:pPr>
              <w:pStyle w:val="Geenafstand"/>
              <w:rPr>
                <w:sz w:val="16"/>
                <w:szCs w:val="16"/>
              </w:rPr>
            </w:pPr>
          </w:p>
        </w:tc>
        <w:tc>
          <w:tcPr>
            <w:tcW w:w="1133" w:type="dxa"/>
            <w:tcBorders>
              <w:top w:val="single" w:sz="4" w:space="0" w:color="auto"/>
              <w:left w:val="single" w:sz="4" w:space="0" w:color="auto"/>
              <w:bottom w:val="single" w:sz="4" w:space="0" w:color="auto"/>
              <w:right w:val="single" w:sz="4" w:space="0" w:color="auto"/>
            </w:tcBorders>
          </w:tcPr>
          <w:p w14:paraId="7DAE4C2F" w14:textId="77777777" w:rsidR="00980B25" w:rsidRPr="00901ABD" w:rsidRDefault="00980B25" w:rsidP="00980B25">
            <w:pPr>
              <w:pStyle w:val="Geenafstand"/>
              <w:rPr>
                <w:sz w:val="16"/>
                <w:szCs w:val="16"/>
              </w:rPr>
            </w:pPr>
          </w:p>
        </w:tc>
        <w:tc>
          <w:tcPr>
            <w:tcW w:w="991" w:type="dxa"/>
            <w:tcBorders>
              <w:top w:val="single" w:sz="4" w:space="0" w:color="auto"/>
              <w:left w:val="single" w:sz="4" w:space="0" w:color="auto"/>
              <w:bottom w:val="single" w:sz="4" w:space="0" w:color="auto"/>
              <w:right w:val="single" w:sz="4" w:space="0" w:color="auto"/>
            </w:tcBorders>
          </w:tcPr>
          <w:p w14:paraId="22AD93F2" w14:textId="77777777" w:rsidR="00980B25" w:rsidRPr="00901ABD" w:rsidRDefault="00980B25" w:rsidP="00980B25">
            <w:pPr>
              <w:pStyle w:val="Geenafstand"/>
              <w:rPr>
                <w:sz w:val="16"/>
                <w:szCs w:val="16"/>
              </w:rPr>
            </w:pPr>
          </w:p>
        </w:tc>
      </w:tr>
      <w:tr w:rsidR="00980B25" w:rsidRPr="00901ABD" w14:paraId="31B5EAAA" w14:textId="77777777" w:rsidTr="35EE30C8">
        <w:trPr>
          <w:trHeight w:val="331"/>
        </w:trPr>
        <w:tc>
          <w:tcPr>
            <w:tcW w:w="676" w:type="dxa"/>
            <w:tcBorders>
              <w:top w:val="single" w:sz="4" w:space="0" w:color="auto"/>
              <w:left w:val="single" w:sz="4" w:space="0" w:color="auto"/>
              <w:bottom w:val="single" w:sz="4" w:space="0" w:color="auto"/>
              <w:right w:val="single" w:sz="4" w:space="0" w:color="auto"/>
            </w:tcBorders>
            <w:hideMark/>
          </w:tcPr>
          <w:p w14:paraId="52B176B3" w14:textId="77777777" w:rsidR="00980B25" w:rsidRPr="00901ABD" w:rsidRDefault="00980B25" w:rsidP="00980B25">
            <w:pPr>
              <w:pStyle w:val="Geenafstand"/>
              <w:rPr>
                <w:sz w:val="16"/>
                <w:szCs w:val="16"/>
              </w:rPr>
            </w:pPr>
            <w:r w:rsidRPr="00901ABD">
              <w:rPr>
                <w:sz w:val="16"/>
                <w:szCs w:val="16"/>
              </w:rPr>
              <w:t>2</w:t>
            </w:r>
          </w:p>
        </w:tc>
        <w:tc>
          <w:tcPr>
            <w:tcW w:w="1290" w:type="dxa"/>
            <w:tcBorders>
              <w:top w:val="single" w:sz="4" w:space="0" w:color="auto"/>
              <w:left w:val="single" w:sz="4" w:space="0" w:color="auto"/>
              <w:bottom w:val="single" w:sz="4" w:space="0" w:color="auto"/>
              <w:right w:val="single" w:sz="4" w:space="0" w:color="auto"/>
            </w:tcBorders>
            <w:hideMark/>
          </w:tcPr>
          <w:p w14:paraId="7D238D8F" w14:textId="77777777" w:rsidR="00980B25" w:rsidRPr="00901ABD" w:rsidRDefault="00980B25" w:rsidP="00980B25">
            <w:pPr>
              <w:pStyle w:val="Geenafstand"/>
              <w:rPr>
                <w:sz w:val="16"/>
                <w:szCs w:val="16"/>
              </w:rPr>
            </w:pPr>
            <w:r w:rsidRPr="00901ABD">
              <w:rPr>
                <w:sz w:val="16"/>
                <w:szCs w:val="16"/>
              </w:rPr>
              <w:t>Installatie</w:t>
            </w:r>
          </w:p>
        </w:tc>
        <w:tc>
          <w:tcPr>
            <w:tcW w:w="2535" w:type="dxa"/>
            <w:tcBorders>
              <w:top w:val="single" w:sz="4" w:space="0" w:color="auto"/>
              <w:left w:val="single" w:sz="4" w:space="0" w:color="auto"/>
              <w:bottom w:val="single" w:sz="4" w:space="0" w:color="auto"/>
              <w:right w:val="single" w:sz="4" w:space="0" w:color="auto"/>
            </w:tcBorders>
            <w:hideMark/>
          </w:tcPr>
          <w:p w14:paraId="57FAB3AA" w14:textId="77777777" w:rsidR="00980B25" w:rsidRPr="00901ABD" w:rsidRDefault="00980B25" w:rsidP="00980B25">
            <w:pPr>
              <w:pStyle w:val="Geenafstand"/>
              <w:jc w:val="left"/>
              <w:rPr>
                <w:sz w:val="16"/>
                <w:szCs w:val="16"/>
              </w:rPr>
            </w:pPr>
            <w:r w:rsidRPr="00901ABD">
              <w:rPr>
                <w:sz w:val="16"/>
                <w:szCs w:val="16"/>
              </w:rPr>
              <w:t>OQ niet op tijd voldaan</w:t>
            </w:r>
          </w:p>
        </w:tc>
        <w:tc>
          <w:tcPr>
            <w:tcW w:w="849" w:type="dxa"/>
            <w:tcBorders>
              <w:top w:val="single" w:sz="4" w:space="0" w:color="auto"/>
              <w:left w:val="single" w:sz="4" w:space="0" w:color="auto"/>
              <w:bottom w:val="single" w:sz="4" w:space="0" w:color="auto"/>
              <w:right w:val="single" w:sz="4" w:space="0" w:color="auto"/>
            </w:tcBorders>
          </w:tcPr>
          <w:p w14:paraId="47CB5F64" w14:textId="77777777" w:rsidR="00980B25" w:rsidRPr="00901ABD" w:rsidRDefault="00980B25" w:rsidP="00980B25">
            <w:pPr>
              <w:pStyle w:val="Geenafstand"/>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601768FA" w14:textId="77777777" w:rsidR="00980B25" w:rsidRPr="00901ABD" w:rsidRDefault="00980B25" w:rsidP="00980B25">
            <w:pPr>
              <w:pStyle w:val="Geenafstand"/>
              <w:rPr>
                <w:sz w:val="16"/>
                <w:szCs w:val="16"/>
              </w:rPr>
            </w:pPr>
          </w:p>
        </w:tc>
        <w:tc>
          <w:tcPr>
            <w:tcW w:w="991" w:type="dxa"/>
            <w:tcBorders>
              <w:top w:val="single" w:sz="4" w:space="0" w:color="auto"/>
              <w:left w:val="single" w:sz="4" w:space="0" w:color="auto"/>
              <w:bottom w:val="single" w:sz="4" w:space="0" w:color="auto"/>
              <w:right w:val="single" w:sz="4" w:space="0" w:color="auto"/>
            </w:tcBorders>
          </w:tcPr>
          <w:p w14:paraId="7D231D00" w14:textId="77777777" w:rsidR="00980B25" w:rsidRPr="00901ABD" w:rsidRDefault="00980B25" w:rsidP="00980B25">
            <w:pPr>
              <w:pStyle w:val="Geenafstand"/>
              <w:rPr>
                <w:sz w:val="16"/>
                <w:szCs w:val="16"/>
              </w:rPr>
            </w:pPr>
          </w:p>
        </w:tc>
        <w:tc>
          <w:tcPr>
            <w:tcW w:w="1133" w:type="dxa"/>
            <w:tcBorders>
              <w:top w:val="single" w:sz="4" w:space="0" w:color="auto"/>
              <w:left w:val="single" w:sz="4" w:space="0" w:color="auto"/>
              <w:bottom w:val="single" w:sz="4" w:space="0" w:color="auto"/>
              <w:right w:val="single" w:sz="4" w:space="0" w:color="auto"/>
            </w:tcBorders>
          </w:tcPr>
          <w:p w14:paraId="471C9591" w14:textId="77777777" w:rsidR="00980B25" w:rsidRPr="00901ABD" w:rsidRDefault="00980B25" w:rsidP="00980B25">
            <w:pPr>
              <w:pStyle w:val="Geenafstand"/>
              <w:rPr>
                <w:sz w:val="16"/>
                <w:szCs w:val="16"/>
              </w:rPr>
            </w:pPr>
          </w:p>
        </w:tc>
        <w:tc>
          <w:tcPr>
            <w:tcW w:w="991" w:type="dxa"/>
            <w:tcBorders>
              <w:top w:val="single" w:sz="4" w:space="0" w:color="auto"/>
              <w:left w:val="single" w:sz="4" w:space="0" w:color="auto"/>
              <w:bottom w:val="single" w:sz="4" w:space="0" w:color="auto"/>
              <w:right w:val="single" w:sz="4" w:space="0" w:color="auto"/>
            </w:tcBorders>
          </w:tcPr>
          <w:p w14:paraId="2EA2AC3A" w14:textId="77777777" w:rsidR="00980B25" w:rsidRPr="00901ABD" w:rsidRDefault="00980B25" w:rsidP="00980B25">
            <w:pPr>
              <w:pStyle w:val="Geenafstand"/>
              <w:rPr>
                <w:sz w:val="16"/>
                <w:szCs w:val="16"/>
              </w:rPr>
            </w:pPr>
          </w:p>
        </w:tc>
      </w:tr>
      <w:tr w:rsidR="00980B25" w:rsidRPr="00901ABD" w14:paraId="152FCD17" w14:textId="77777777" w:rsidTr="35EE30C8">
        <w:trPr>
          <w:trHeight w:val="331"/>
        </w:trPr>
        <w:tc>
          <w:tcPr>
            <w:tcW w:w="676" w:type="dxa"/>
            <w:tcBorders>
              <w:top w:val="single" w:sz="4" w:space="0" w:color="auto"/>
              <w:left w:val="single" w:sz="4" w:space="0" w:color="auto"/>
              <w:bottom w:val="single" w:sz="4" w:space="0" w:color="auto"/>
              <w:right w:val="single" w:sz="4" w:space="0" w:color="auto"/>
            </w:tcBorders>
          </w:tcPr>
          <w:p w14:paraId="2AF83B13" w14:textId="77777777" w:rsidR="00980B25" w:rsidRPr="00901ABD" w:rsidRDefault="00980B25" w:rsidP="00980B25">
            <w:pPr>
              <w:pStyle w:val="Geenafstand"/>
              <w:rPr>
                <w:sz w:val="16"/>
                <w:szCs w:val="16"/>
              </w:rPr>
            </w:pPr>
            <w:r w:rsidRPr="67149A0B">
              <w:rPr>
                <w:sz w:val="16"/>
                <w:szCs w:val="16"/>
              </w:rPr>
              <w:t>3</w:t>
            </w:r>
          </w:p>
        </w:tc>
        <w:tc>
          <w:tcPr>
            <w:tcW w:w="1290" w:type="dxa"/>
            <w:tcBorders>
              <w:top w:val="single" w:sz="4" w:space="0" w:color="auto"/>
              <w:left w:val="single" w:sz="4" w:space="0" w:color="auto"/>
              <w:bottom w:val="single" w:sz="4" w:space="0" w:color="auto"/>
              <w:right w:val="single" w:sz="4" w:space="0" w:color="auto"/>
            </w:tcBorders>
          </w:tcPr>
          <w:p w14:paraId="0FFF0E0A" w14:textId="77777777" w:rsidR="00980B25" w:rsidRPr="00980B25" w:rsidRDefault="00980B25" w:rsidP="00980B25">
            <w:pPr>
              <w:pStyle w:val="Geenafstand"/>
              <w:rPr>
                <w:color w:val="000000" w:themeColor="text1"/>
                <w:sz w:val="16"/>
                <w:szCs w:val="16"/>
              </w:rPr>
            </w:pPr>
            <w:r w:rsidRPr="00980B25">
              <w:rPr>
                <w:color w:val="000000" w:themeColor="text1"/>
                <w:sz w:val="16"/>
                <w:szCs w:val="16"/>
              </w:rPr>
              <w:t>Configuratie</w:t>
            </w:r>
          </w:p>
        </w:tc>
        <w:tc>
          <w:tcPr>
            <w:tcW w:w="2535" w:type="dxa"/>
            <w:tcBorders>
              <w:top w:val="single" w:sz="4" w:space="0" w:color="auto"/>
              <w:left w:val="single" w:sz="4" w:space="0" w:color="auto"/>
              <w:bottom w:val="single" w:sz="4" w:space="0" w:color="auto"/>
              <w:right w:val="single" w:sz="4" w:space="0" w:color="auto"/>
            </w:tcBorders>
          </w:tcPr>
          <w:p w14:paraId="46CA49B5" w14:textId="77777777" w:rsidR="00980B25" w:rsidRPr="00980B25" w:rsidRDefault="00980B25" w:rsidP="00980B25">
            <w:pPr>
              <w:pStyle w:val="Geenafstand"/>
              <w:jc w:val="left"/>
              <w:rPr>
                <w:color w:val="000000" w:themeColor="text1"/>
                <w:sz w:val="16"/>
                <w:szCs w:val="16"/>
              </w:rPr>
            </w:pPr>
            <w:r w:rsidRPr="00980B25">
              <w:rPr>
                <w:color w:val="000000" w:themeColor="text1"/>
                <w:sz w:val="16"/>
                <w:szCs w:val="16"/>
              </w:rPr>
              <w:t xml:space="preserve">Productieproblemen of leveringsproblemen van verbruikersartikelen of </w:t>
            </w:r>
            <w:r w:rsidRPr="00980B25">
              <w:rPr>
                <w:color w:val="000000" w:themeColor="text1"/>
                <w:sz w:val="16"/>
                <w:szCs w:val="16"/>
              </w:rPr>
              <w:lastRenderedPageBreak/>
              <w:t>reagentia die de productie in gevaar brengen</w:t>
            </w:r>
          </w:p>
        </w:tc>
        <w:tc>
          <w:tcPr>
            <w:tcW w:w="849" w:type="dxa"/>
            <w:tcBorders>
              <w:top w:val="single" w:sz="4" w:space="0" w:color="auto"/>
              <w:left w:val="single" w:sz="4" w:space="0" w:color="auto"/>
              <w:bottom w:val="single" w:sz="4" w:space="0" w:color="auto"/>
              <w:right w:val="single" w:sz="4" w:space="0" w:color="auto"/>
            </w:tcBorders>
          </w:tcPr>
          <w:p w14:paraId="597A87CF" w14:textId="77777777" w:rsidR="00980B25" w:rsidRPr="00901ABD" w:rsidRDefault="00980B25" w:rsidP="00980B25">
            <w:pPr>
              <w:pStyle w:val="Geenafstand"/>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4CB8EEFC" w14:textId="77777777" w:rsidR="00980B25" w:rsidRPr="00901ABD" w:rsidRDefault="00980B25" w:rsidP="00980B25">
            <w:pPr>
              <w:pStyle w:val="Geenafstand"/>
              <w:rPr>
                <w:sz w:val="16"/>
                <w:szCs w:val="16"/>
              </w:rPr>
            </w:pPr>
          </w:p>
        </w:tc>
        <w:tc>
          <w:tcPr>
            <w:tcW w:w="991" w:type="dxa"/>
            <w:tcBorders>
              <w:top w:val="single" w:sz="4" w:space="0" w:color="auto"/>
              <w:left w:val="single" w:sz="4" w:space="0" w:color="auto"/>
              <w:bottom w:val="single" w:sz="4" w:space="0" w:color="auto"/>
              <w:right w:val="single" w:sz="4" w:space="0" w:color="auto"/>
            </w:tcBorders>
          </w:tcPr>
          <w:p w14:paraId="6DB50AC4" w14:textId="77777777" w:rsidR="00980B25" w:rsidRPr="00901ABD" w:rsidRDefault="00980B25" w:rsidP="00980B25">
            <w:pPr>
              <w:pStyle w:val="Geenafstand"/>
              <w:rPr>
                <w:sz w:val="16"/>
                <w:szCs w:val="16"/>
              </w:rPr>
            </w:pPr>
          </w:p>
        </w:tc>
        <w:tc>
          <w:tcPr>
            <w:tcW w:w="1133" w:type="dxa"/>
            <w:tcBorders>
              <w:top w:val="single" w:sz="4" w:space="0" w:color="auto"/>
              <w:left w:val="single" w:sz="4" w:space="0" w:color="auto"/>
              <w:bottom w:val="single" w:sz="4" w:space="0" w:color="auto"/>
              <w:right w:val="single" w:sz="4" w:space="0" w:color="auto"/>
            </w:tcBorders>
          </w:tcPr>
          <w:p w14:paraId="556AFD82" w14:textId="77777777" w:rsidR="00980B25" w:rsidRPr="00901ABD" w:rsidRDefault="00980B25" w:rsidP="00980B25">
            <w:pPr>
              <w:pStyle w:val="Geenafstand"/>
              <w:rPr>
                <w:sz w:val="16"/>
                <w:szCs w:val="16"/>
              </w:rPr>
            </w:pPr>
          </w:p>
        </w:tc>
        <w:tc>
          <w:tcPr>
            <w:tcW w:w="991" w:type="dxa"/>
            <w:tcBorders>
              <w:top w:val="single" w:sz="4" w:space="0" w:color="auto"/>
              <w:left w:val="single" w:sz="4" w:space="0" w:color="auto"/>
              <w:bottom w:val="single" w:sz="4" w:space="0" w:color="auto"/>
              <w:right w:val="single" w:sz="4" w:space="0" w:color="auto"/>
            </w:tcBorders>
          </w:tcPr>
          <w:p w14:paraId="048C4B42" w14:textId="77777777" w:rsidR="00980B25" w:rsidRPr="00901ABD" w:rsidRDefault="00980B25" w:rsidP="00980B25">
            <w:pPr>
              <w:pStyle w:val="Geenafstand"/>
              <w:rPr>
                <w:sz w:val="16"/>
                <w:szCs w:val="16"/>
              </w:rPr>
            </w:pPr>
          </w:p>
        </w:tc>
      </w:tr>
    </w:tbl>
    <w:p w14:paraId="65DBA1FA" w14:textId="77777777" w:rsidR="00980B25" w:rsidRPr="00901ABD" w:rsidRDefault="00980B25" w:rsidP="00980B25">
      <w:pPr>
        <w:pStyle w:val="Geenafstand"/>
      </w:pPr>
      <w:r>
        <w:t>Tabel 1: Risico inventarisatie implementatie.</w:t>
      </w:r>
    </w:p>
    <w:p w14:paraId="35E1DD9F" w14:textId="77777777" w:rsidR="00980B25" w:rsidRPr="00901ABD" w:rsidRDefault="00980B25" w:rsidP="00980B25">
      <w:r w:rsidRPr="00901ABD">
        <w:br w:type="page"/>
      </w:r>
    </w:p>
    <w:tbl>
      <w:tblPr>
        <w:tblStyle w:val="Tabelraster"/>
        <w:tblpPr w:leftFromText="141" w:rightFromText="141" w:vertAnchor="text" w:horzAnchor="margin" w:tblpY="202"/>
        <w:tblW w:w="9315" w:type="dxa"/>
        <w:tblLayout w:type="fixed"/>
        <w:tblLook w:val="04A0" w:firstRow="1" w:lastRow="0" w:firstColumn="1" w:lastColumn="0" w:noHBand="0" w:noVBand="1"/>
      </w:tblPr>
      <w:tblGrid>
        <w:gridCol w:w="535"/>
        <w:gridCol w:w="1274"/>
        <w:gridCol w:w="2835"/>
        <w:gridCol w:w="709"/>
        <w:gridCol w:w="851"/>
        <w:gridCol w:w="992"/>
        <w:gridCol w:w="1128"/>
        <w:gridCol w:w="991"/>
      </w:tblGrid>
      <w:tr w:rsidR="00980B25" w:rsidRPr="00901ABD" w14:paraId="57A1E646" w14:textId="77777777" w:rsidTr="35EE30C8">
        <w:trPr>
          <w:trHeight w:val="318"/>
        </w:trPr>
        <w:tc>
          <w:tcPr>
            <w:tcW w:w="9315" w:type="dxa"/>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4FFE285" w14:textId="77777777" w:rsidR="00980B25" w:rsidRPr="00901ABD" w:rsidRDefault="00980B25" w:rsidP="35EE30C8">
            <w:pPr>
              <w:pStyle w:val="Geenafstand"/>
              <w:rPr>
                <w:b/>
                <w:bCs/>
                <w:sz w:val="16"/>
                <w:szCs w:val="16"/>
              </w:rPr>
            </w:pPr>
            <w:r w:rsidRPr="35EE30C8">
              <w:rPr>
                <w:b/>
                <w:bCs/>
                <w:sz w:val="16"/>
                <w:szCs w:val="16"/>
              </w:rPr>
              <w:lastRenderedPageBreak/>
              <w:t>Risico inventarisatie productie</w:t>
            </w:r>
          </w:p>
        </w:tc>
      </w:tr>
      <w:tr w:rsidR="00980B25" w:rsidRPr="00901ABD" w14:paraId="780F3044" w14:textId="77777777" w:rsidTr="35EE30C8">
        <w:trPr>
          <w:trHeight w:val="649"/>
        </w:trPr>
        <w:tc>
          <w:tcPr>
            <w:tcW w:w="53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90C0316" w14:textId="77777777" w:rsidR="00980B25" w:rsidRPr="00901ABD" w:rsidRDefault="00980B25" w:rsidP="00980B25">
            <w:pPr>
              <w:pStyle w:val="Geenafstand"/>
              <w:rPr>
                <w:sz w:val="16"/>
                <w:szCs w:val="16"/>
              </w:rPr>
            </w:pPr>
            <w:r w:rsidRPr="00901ABD">
              <w:rPr>
                <w:sz w:val="16"/>
                <w:szCs w:val="16"/>
              </w:rPr>
              <w:t>Nr.</w:t>
            </w:r>
          </w:p>
        </w:tc>
        <w:tc>
          <w:tcPr>
            <w:tcW w:w="127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CDF6644" w14:textId="77777777" w:rsidR="00980B25" w:rsidRPr="00901ABD" w:rsidRDefault="00980B25" w:rsidP="00980B25">
            <w:pPr>
              <w:pStyle w:val="Geenafstand"/>
              <w:rPr>
                <w:sz w:val="16"/>
                <w:szCs w:val="16"/>
              </w:rPr>
            </w:pPr>
            <w:r w:rsidRPr="00901ABD">
              <w:rPr>
                <w:sz w:val="16"/>
                <w:szCs w:val="16"/>
              </w:rPr>
              <w:t>Processtap/</w:t>
            </w:r>
          </w:p>
          <w:p w14:paraId="0163218A" w14:textId="77777777" w:rsidR="00980B25" w:rsidRPr="00901ABD" w:rsidRDefault="00980B25" w:rsidP="00980B25">
            <w:pPr>
              <w:pStyle w:val="Geenafstand"/>
              <w:rPr>
                <w:sz w:val="16"/>
                <w:szCs w:val="16"/>
              </w:rPr>
            </w:pPr>
            <w:r w:rsidRPr="00901ABD">
              <w:rPr>
                <w:sz w:val="16"/>
                <w:szCs w:val="16"/>
              </w:rPr>
              <w:t>activiteit</w:t>
            </w:r>
          </w:p>
        </w:tc>
        <w:tc>
          <w:tcPr>
            <w:tcW w:w="283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30A4EA6" w14:textId="77777777" w:rsidR="00980B25" w:rsidRPr="00901ABD" w:rsidRDefault="00980B25" w:rsidP="00980B25">
            <w:pPr>
              <w:pStyle w:val="Geenafstand"/>
              <w:rPr>
                <w:sz w:val="16"/>
                <w:szCs w:val="16"/>
              </w:rPr>
            </w:pPr>
            <w:r w:rsidRPr="00901ABD">
              <w:rPr>
                <w:sz w:val="16"/>
                <w:szCs w:val="16"/>
              </w:rPr>
              <w:t>Mogelijk Risico</w:t>
            </w:r>
          </w:p>
        </w:tc>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D7813E4" w14:textId="77777777" w:rsidR="00980B25" w:rsidRPr="00901ABD" w:rsidRDefault="00980B25" w:rsidP="00980B25">
            <w:pPr>
              <w:pStyle w:val="Geenafstand"/>
              <w:rPr>
                <w:sz w:val="16"/>
                <w:szCs w:val="16"/>
              </w:rPr>
            </w:pPr>
            <w:r w:rsidRPr="00901ABD">
              <w:rPr>
                <w:sz w:val="16"/>
                <w:szCs w:val="16"/>
              </w:rPr>
              <w:t>Kans</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29FF21D" w14:textId="77777777" w:rsidR="00980B25" w:rsidRPr="00901ABD" w:rsidRDefault="00980B25" w:rsidP="00980B25">
            <w:pPr>
              <w:pStyle w:val="Geenafstand"/>
              <w:rPr>
                <w:sz w:val="16"/>
                <w:szCs w:val="16"/>
              </w:rPr>
            </w:pPr>
            <w:r w:rsidRPr="00901ABD">
              <w:rPr>
                <w:sz w:val="16"/>
                <w:szCs w:val="16"/>
              </w:rPr>
              <w:t>Impact</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D1805AC" w14:textId="77777777" w:rsidR="00980B25" w:rsidRPr="00901ABD" w:rsidRDefault="00980B25" w:rsidP="00980B25">
            <w:pPr>
              <w:pStyle w:val="Geenafstand"/>
              <w:rPr>
                <w:sz w:val="16"/>
                <w:szCs w:val="16"/>
              </w:rPr>
            </w:pPr>
            <w:r w:rsidRPr="00901ABD">
              <w:rPr>
                <w:sz w:val="16"/>
                <w:szCs w:val="16"/>
              </w:rPr>
              <w:t>Prioriteit</w:t>
            </w:r>
          </w:p>
          <w:p w14:paraId="3D9E67BC" w14:textId="77777777" w:rsidR="00980B25" w:rsidRPr="00901ABD" w:rsidRDefault="00980B25" w:rsidP="00980B25">
            <w:pPr>
              <w:pStyle w:val="Geenafstand"/>
              <w:rPr>
                <w:sz w:val="16"/>
                <w:szCs w:val="16"/>
              </w:rPr>
            </w:pPr>
            <w:r w:rsidRPr="00901ABD">
              <w:rPr>
                <w:sz w:val="16"/>
                <w:szCs w:val="16"/>
              </w:rPr>
              <w:t>(L/M/H)</w:t>
            </w:r>
          </w:p>
        </w:tc>
        <w:tc>
          <w:tcPr>
            <w:tcW w:w="112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0FE5F62" w14:textId="77777777" w:rsidR="00980B25" w:rsidRPr="00901ABD" w:rsidRDefault="00980B25" w:rsidP="00980B25">
            <w:pPr>
              <w:pStyle w:val="Geenafstand"/>
              <w:rPr>
                <w:sz w:val="16"/>
                <w:szCs w:val="16"/>
              </w:rPr>
            </w:pPr>
            <w:proofErr w:type="spellStart"/>
            <w:r w:rsidRPr="00901ABD">
              <w:rPr>
                <w:sz w:val="16"/>
                <w:szCs w:val="16"/>
              </w:rPr>
              <w:t>Beheers-maatregel</w:t>
            </w:r>
            <w:proofErr w:type="spellEnd"/>
          </w:p>
        </w:tc>
        <w:tc>
          <w:tcPr>
            <w:tcW w:w="99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99DDC0A" w14:textId="77777777" w:rsidR="00980B25" w:rsidRPr="00901ABD" w:rsidRDefault="00980B25" w:rsidP="00980B25">
            <w:pPr>
              <w:pStyle w:val="Geenafstand"/>
              <w:rPr>
                <w:sz w:val="16"/>
                <w:szCs w:val="16"/>
              </w:rPr>
            </w:pPr>
            <w:r w:rsidRPr="00901ABD">
              <w:rPr>
                <w:sz w:val="16"/>
                <w:szCs w:val="16"/>
              </w:rPr>
              <w:t>Actor(en)</w:t>
            </w:r>
          </w:p>
        </w:tc>
      </w:tr>
      <w:tr w:rsidR="00980B25" w:rsidRPr="00901ABD" w14:paraId="4D652570" w14:textId="77777777" w:rsidTr="35EE30C8">
        <w:trPr>
          <w:trHeight w:val="331"/>
        </w:trPr>
        <w:tc>
          <w:tcPr>
            <w:tcW w:w="535" w:type="dxa"/>
            <w:tcBorders>
              <w:top w:val="single" w:sz="4" w:space="0" w:color="auto"/>
              <w:left w:val="single" w:sz="4" w:space="0" w:color="auto"/>
              <w:bottom w:val="single" w:sz="4" w:space="0" w:color="auto"/>
              <w:right w:val="single" w:sz="4" w:space="0" w:color="auto"/>
            </w:tcBorders>
            <w:hideMark/>
          </w:tcPr>
          <w:p w14:paraId="79BB94B0" w14:textId="77777777" w:rsidR="00980B25" w:rsidRPr="00901ABD" w:rsidRDefault="00980B25" w:rsidP="00980B25">
            <w:pPr>
              <w:pStyle w:val="Geenafstand"/>
              <w:rPr>
                <w:sz w:val="16"/>
                <w:szCs w:val="16"/>
              </w:rPr>
            </w:pPr>
            <w:r w:rsidRPr="67149A0B">
              <w:rPr>
                <w:sz w:val="16"/>
                <w:szCs w:val="16"/>
              </w:rPr>
              <w:t>1</w:t>
            </w:r>
          </w:p>
        </w:tc>
        <w:tc>
          <w:tcPr>
            <w:tcW w:w="1274" w:type="dxa"/>
            <w:tcBorders>
              <w:top w:val="single" w:sz="4" w:space="0" w:color="auto"/>
              <w:left w:val="single" w:sz="4" w:space="0" w:color="auto"/>
              <w:bottom w:val="single" w:sz="4" w:space="0" w:color="auto"/>
              <w:right w:val="single" w:sz="4" w:space="0" w:color="auto"/>
            </w:tcBorders>
            <w:hideMark/>
          </w:tcPr>
          <w:p w14:paraId="2C442B09" w14:textId="77777777" w:rsidR="00980B25" w:rsidRPr="00980B25" w:rsidRDefault="00980B25" w:rsidP="00980B25">
            <w:pPr>
              <w:pStyle w:val="Geenafstand"/>
              <w:rPr>
                <w:color w:val="000000" w:themeColor="text1"/>
                <w:sz w:val="16"/>
                <w:szCs w:val="16"/>
              </w:rPr>
            </w:pPr>
            <w:r w:rsidRPr="00980B25">
              <w:rPr>
                <w:color w:val="000000" w:themeColor="text1"/>
                <w:sz w:val="16"/>
                <w:szCs w:val="16"/>
              </w:rPr>
              <w:t>Configuratie</w:t>
            </w:r>
          </w:p>
        </w:tc>
        <w:tc>
          <w:tcPr>
            <w:tcW w:w="2835" w:type="dxa"/>
            <w:tcBorders>
              <w:top w:val="single" w:sz="4" w:space="0" w:color="auto"/>
              <w:left w:val="single" w:sz="4" w:space="0" w:color="auto"/>
              <w:bottom w:val="single" w:sz="4" w:space="0" w:color="auto"/>
              <w:right w:val="single" w:sz="4" w:space="0" w:color="auto"/>
            </w:tcBorders>
            <w:hideMark/>
          </w:tcPr>
          <w:p w14:paraId="4E33BEED" w14:textId="77777777" w:rsidR="00980B25" w:rsidRPr="00980B25" w:rsidRDefault="00980B25" w:rsidP="00980B25">
            <w:pPr>
              <w:pStyle w:val="Geenafstand"/>
              <w:jc w:val="left"/>
              <w:rPr>
                <w:color w:val="000000" w:themeColor="text1"/>
                <w:sz w:val="16"/>
                <w:szCs w:val="16"/>
              </w:rPr>
            </w:pPr>
            <w:r w:rsidRPr="00980B25">
              <w:rPr>
                <w:color w:val="000000" w:themeColor="text1"/>
                <w:sz w:val="16"/>
                <w:szCs w:val="16"/>
              </w:rPr>
              <w:t>Stroomvoorziening stokt of piekt: dataverlies of beschadiging apparatuur</w:t>
            </w:r>
          </w:p>
        </w:tc>
        <w:tc>
          <w:tcPr>
            <w:tcW w:w="709" w:type="dxa"/>
            <w:tcBorders>
              <w:top w:val="single" w:sz="4" w:space="0" w:color="auto"/>
              <w:left w:val="single" w:sz="4" w:space="0" w:color="auto"/>
              <w:bottom w:val="single" w:sz="4" w:space="0" w:color="auto"/>
              <w:right w:val="single" w:sz="4" w:space="0" w:color="auto"/>
            </w:tcBorders>
          </w:tcPr>
          <w:p w14:paraId="32306EF4" w14:textId="77777777" w:rsidR="00980B25" w:rsidRPr="00901ABD" w:rsidRDefault="00980B25" w:rsidP="00980B25">
            <w:pPr>
              <w:pStyle w:val="Geenafstand"/>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071D4CDA" w14:textId="77777777" w:rsidR="00980B25" w:rsidRPr="00901ABD" w:rsidRDefault="00980B25" w:rsidP="00980B25">
            <w:pPr>
              <w:pStyle w:val="Geenafstand"/>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A1A023E" w14:textId="77777777" w:rsidR="00980B25" w:rsidRPr="00901ABD" w:rsidRDefault="00980B25" w:rsidP="00980B25">
            <w:pPr>
              <w:pStyle w:val="Geenafstand"/>
              <w:rPr>
                <w:sz w:val="16"/>
                <w:szCs w:val="16"/>
              </w:rPr>
            </w:pPr>
          </w:p>
        </w:tc>
        <w:tc>
          <w:tcPr>
            <w:tcW w:w="1128" w:type="dxa"/>
            <w:tcBorders>
              <w:top w:val="single" w:sz="4" w:space="0" w:color="auto"/>
              <w:left w:val="single" w:sz="4" w:space="0" w:color="auto"/>
              <w:bottom w:val="single" w:sz="4" w:space="0" w:color="auto"/>
              <w:right w:val="single" w:sz="4" w:space="0" w:color="auto"/>
            </w:tcBorders>
          </w:tcPr>
          <w:p w14:paraId="22D4BD19" w14:textId="77777777" w:rsidR="00980B25" w:rsidRPr="00901ABD" w:rsidRDefault="00980B25" w:rsidP="00980B25">
            <w:pPr>
              <w:pStyle w:val="Geenafstand"/>
              <w:rPr>
                <w:sz w:val="16"/>
                <w:szCs w:val="16"/>
              </w:rPr>
            </w:pPr>
          </w:p>
        </w:tc>
        <w:tc>
          <w:tcPr>
            <w:tcW w:w="991" w:type="dxa"/>
            <w:tcBorders>
              <w:top w:val="single" w:sz="4" w:space="0" w:color="auto"/>
              <w:left w:val="single" w:sz="4" w:space="0" w:color="auto"/>
              <w:bottom w:val="single" w:sz="4" w:space="0" w:color="auto"/>
              <w:right w:val="single" w:sz="4" w:space="0" w:color="auto"/>
            </w:tcBorders>
          </w:tcPr>
          <w:p w14:paraId="566720E0" w14:textId="77777777" w:rsidR="00980B25" w:rsidRPr="00901ABD" w:rsidRDefault="00980B25" w:rsidP="00980B25">
            <w:pPr>
              <w:pStyle w:val="Geenafstand"/>
              <w:rPr>
                <w:sz w:val="16"/>
                <w:szCs w:val="16"/>
              </w:rPr>
            </w:pPr>
          </w:p>
        </w:tc>
      </w:tr>
      <w:tr w:rsidR="00980B25" w:rsidRPr="00901ABD" w14:paraId="213C0501" w14:textId="77777777" w:rsidTr="35EE30C8">
        <w:trPr>
          <w:trHeight w:val="331"/>
        </w:trPr>
        <w:tc>
          <w:tcPr>
            <w:tcW w:w="535" w:type="dxa"/>
            <w:tcBorders>
              <w:top w:val="single" w:sz="4" w:space="0" w:color="auto"/>
              <w:left w:val="single" w:sz="4" w:space="0" w:color="auto"/>
              <w:bottom w:val="single" w:sz="4" w:space="0" w:color="auto"/>
              <w:right w:val="single" w:sz="4" w:space="0" w:color="auto"/>
            </w:tcBorders>
            <w:hideMark/>
          </w:tcPr>
          <w:p w14:paraId="3C5A2164" w14:textId="77777777" w:rsidR="00980B25" w:rsidRPr="00901ABD" w:rsidRDefault="00980B25" w:rsidP="00980B25">
            <w:pPr>
              <w:pStyle w:val="Geenafstand"/>
              <w:rPr>
                <w:sz w:val="16"/>
                <w:szCs w:val="16"/>
              </w:rPr>
            </w:pPr>
            <w:r w:rsidRPr="67149A0B">
              <w:rPr>
                <w:sz w:val="16"/>
                <w:szCs w:val="16"/>
              </w:rPr>
              <w:t>2</w:t>
            </w:r>
          </w:p>
        </w:tc>
        <w:tc>
          <w:tcPr>
            <w:tcW w:w="1274" w:type="dxa"/>
            <w:tcBorders>
              <w:top w:val="single" w:sz="4" w:space="0" w:color="auto"/>
              <w:left w:val="single" w:sz="4" w:space="0" w:color="auto"/>
              <w:bottom w:val="single" w:sz="4" w:space="0" w:color="auto"/>
              <w:right w:val="single" w:sz="4" w:space="0" w:color="auto"/>
            </w:tcBorders>
            <w:hideMark/>
          </w:tcPr>
          <w:p w14:paraId="68BFBBCA" w14:textId="77777777" w:rsidR="00980B25" w:rsidRPr="00980B25" w:rsidRDefault="00980B25" w:rsidP="00980B25">
            <w:pPr>
              <w:pStyle w:val="Geenafstand"/>
              <w:rPr>
                <w:color w:val="000000" w:themeColor="text1"/>
                <w:sz w:val="16"/>
                <w:szCs w:val="16"/>
              </w:rPr>
            </w:pPr>
            <w:r w:rsidRPr="00980B25">
              <w:rPr>
                <w:color w:val="000000" w:themeColor="text1"/>
                <w:sz w:val="16"/>
                <w:szCs w:val="16"/>
              </w:rPr>
              <w:t>Configuratie</w:t>
            </w:r>
          </w:p>
        </w:tc>
        <w:tc>
          <w:tcPr>
            <w:tcW w:w="2835" w:type="dxa"/>
            <w:tcBorders>
              <w:top w:val="single" w:sz="4" w:space="0" w:color="auto"/>
              <w:left w:val="single" w:sz="4" w:space="0" w:color="auto"/>
              <w:bottom w:val="single" w:sz="4" w:space="0" w:color="auto"/>
              <w:right w:val="single" w:sz="4" w:space="0" w:color="auto"/>
            </w:tcBorders>
            <w:hideMark/>
          </w:tcPr>
          <w:p w14:paraId="1E9412A5" w14:textId="77777777" w:rsidR="00980B25" w:rsidRPr="00980B25" w:rsidRDefault="00980B25" w:rsidP="00980B25">
            <w:pPr>
              <w:pStyle w:val="Geenafstand"/>
              <w:jc w:val="left"/>
              <w:rPr>
                <w:color w:val="000000" w:themeColor="text1"/>
                <w:sz w:val="16"/>
                <w:szCs w:val="16"/>
              </w:rPr>
            </w:pPr>
            <w:r w:rsidRPr="00980B25">
              <w:rPr>
                <w:color w:val="000000" w:themeColor="text1"/>
                <w:sz w:val="16"/>
                <w:szCs w:val="16"/>
              </w:rPr>
              <w:t>Storing/probleem niet traceerbaar</w:t>
            </w:r>
          </w:p>
        </w:tc>
        <w:tc>
          <w:tcPr>
            <w:tcW w:w="709" w:type="dxa"/>
            <w:tcBorders>
              <w:top w:val="single" w:sz="4" w:space="0" w:color="auto"/>
              <w:left w:val="single" w:sz="4" w:space="0" w:color="auto"/>
              <w:bottom w:val="single" w:sz="4" w:space="0" w:color="auto"/>
              <w:right w:val="single" w:sz="4" w:space="0" w:color="auto"/>
            </w:tcBorders>
          </w:tcPr>
          <w:p w14:paraId="319C0AC0" w14:textId="77777777" w:rsidR="00980B25" w:rsidRPr="00901ABD" w:rsidRDefault="00980B25" w:rsidP="00980B25">
            <w:pPr>
              <w:pStyle w:val="Geenafstand"/>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4A55342D" w14:textId="77777777" w:rsidR="00980B25" w:rsidRPr="00901ABD" w:rsidRDefault="00980B25" w:rsidP="00980B25">
            <w:pPr>
              <w:pStyle w:val="Geenafstand"/>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1BF86AD" w14:textId="77777777" w:rsidR="00980B25" w:rsidRPr="00901ABD" w:rsidRDefault="00980B25" w:rsidP="00980B25">
            <w:pPr>
              <w:pStyle w:val="Geenafstand"/>
              <w:rPr>
                <w:sz w:val="16"/>
                <w:szCs w:val="16"/>
              </w:rPr>
            </w:pPr>
          </w:p>
        </w:tc>
        <w:tc>
          <w:tcPr>
            <w:tcW w:w="1128" w:type="dxa"/>
            <w:tcBorders>
              <w:top w:val="single" w:sz="4" w:space="0" w:color="auto"/>
              <w:left w:val="single" w:sz="4" w:space="0" w:color="auto"/>
              <w:bottom w:val="single" w:sz="4" w:space="0" w:color="auto"/>
              <w:right w:val="single" w:sz="4" w:space="0" w:color="auto"/>
            </w:tcBorders>
          </w:tcPr>
          <w:p w14:paraId="6B9E7D00" w14:textId="77777777" w:rsidR="00980B25" w:rsidRPr="00901ABD" w:rsidRDefault="00980B25" w:rsidP="00980B25">
            <w:pPr>
              <w:pStyle w:val="Geenafstand"/>
              <w:rPr>
                <w:sz w:val="16"/>
                <w:szCs w:val="16"/>
              </w:rPr>
            </w:pPr>
          </w:p>
        </w:tc>
        <w:tc>
          <w:tcPr>
            <w:tcW w:w="991" w:type="dxa"/>
            <w:tcBorders>
              <w:top w:val="single" w:sz="4" w:space="0" w:color="auto"/>
              <w:left w:val="single" w:sz="4" w:space="0" w:color="auto"/>
              <w:bottom w:val="single" w:sz="4" w:space="0" w:color="auto"/>
              <w:right w:val="single" w:sz="4" w:space="0" w:color="auto"/>
            </w:tcBorders>
          </w:tcPr>
          <w:p w14:paraId="3A2E6741" w14:textId="77777777" w:rsidR="00980B25" w:rsidRPr="00901ABD" w:rsidRDefault="00980B25" w:rsidP="00980B25">
            <w:pPr>
              <w:pStyle w:val="Geenafstand"/>
              <w:rPr>
                <w:sz w:val="16"/>
                <w:szCs w:val="16"/>
              </w:rPr>
            </w:pPr>
          </w:p>
        </w:tc>
      </w:tr>
      <w:tr w:rsidR="00980B25" w:rsidRPr="00901ABD" w14:paraId="12207F30" w14:textId="77777777" w:rsidTr="35EE30C8">
        <w:trPr>
          <w:trHeight w:val="510"/>
        </w:trPr>
        <w:tc>
          <w:tcPr>
            <w:tcW w:w="535" w:type="dxa"/>
            <w:tcBorders>
              <w:top w:val="single" w:sz="4" w:space="0" w:color="auto"/>
              <w:left w:val="single" w:sz="4" w:space="0" w:color="auto"/>
              <w:bottom w:val="single" w:sz="4" w:space="0" w:color="auto"/>
              <w:right w:val="single" w:sz="4" w:space="0" w:color="auto"/>
            </w:tcBorders>
          </w:tcPr>
          <w:p w14:paraId="1698A96B" w14:textId="77777777" w:rsidR="00980B25" w:rsidRPr="00901ABD" w:rsidRDefault="00980B25" w:rsidP="00980B25">
            <w:pPr>
              <w:pStyle w:val="Geenafstand"/>
              <w:jc w:val="left"/>
              <w:rPr>
                <w:sz w:val="16"/>
                <w:szCs w:val="16"/>
              </w:rPr>
            </w:pPr>
            <w:r w:rsidRPr="67149A0B">
              <w:rPr>
                <w:sz w:val="16"/>
                <w:szCs w:val="16"/>
              </w:rPr>
              <w:t>3</w:t>
            </w:r>
          </w:p>
        </w:tc>
        <w:tc>
          <w:tcPr>
            <w:tcW w:w="1274" w:type="dxa"/>
            <w:tcBorders>
              <w:top w:val="single" w:sz="4" w:space="0" w:color="auto"/>
              <w:left w:val="single" w:sz="4" w:space="0" w:color="auto"/>
              <w:bottom w:val="single" w:sz="4" w:space="0" w:color="auto"/>
              <w:right w:val="single" w:sz="4" w:space="0" w:color="auto"/>
            </w:tcBorders>
          </w:tcPr>
          <w:p w14:paraId="79A82E3B" w14:textId="77777777" w:rsidR="00980B25" w:rsidRPr="00980B25" w:rsidRDefault="00980B25" w:rsidP="00980B25">
            <w:pPr>
              <w:pStyle w:val="Geenafstand"/>
              <w:jc w:val="left"/>
              <w:rPr>
                <w:color w:val="000000" w:themeColor="text1"/>
                <w:sz w:val="16"/>
                <w:szCs w:val="16"/>
              </w:rPr>
            </w:pPr>
            <w:r w:rsidRPr="00980B25">
              <w:rPr>
                <w:color w:val="000000" w:themeColor="text1"/>
                <w:sz w:val="16"/>
                <w:szCs w:val="16"/>
              </w:rPr>
              <w:t>Configuratie</w:t>
            </w:r>
          </w:p>
        </w:tc>
        <w:tc>
          <w:tcPr>
            <w:tcW w:w="2835" w:type="dxa"/>
            <w:tcBorders>
              <w:top w:val="single" w:sz="4" w:space="0" w:color="auto"/>
              <w:left w:val="single" w:sz="4" w:space="0" w:color="auto"/>
              <w:bottom w:val="single" w:sz="4" w:space="0" w:color="auto"/>
              <w:right w:val="single" w:sz="4" w:space="0" w:color="auto"/>
            </w:tcBorders>
          </w:tcPr>
          <w:p w14:paraId="44028EC3" w14:textId="7EF668B9" w:rsidR="00980B25" w:rsidRPr="00980B25" w:rsidRDefault="00980B25" w:rsidP="00980B25">
            <w:pPr>
              <w:pStyle w:val="Geenafstand"/>
              <w:jc w:val="left"/>
              <w:rPr>
                <w:color w:val="000000" w:themeColor="text1"/>
                <w:sz w:val="16"/>
                <w:szCs w:val="16"/>
              </w:rPr>
            </w:pPr>
            <w:r w:rsidRPr="00980B25">
              <w:rPr>
                <w:color w:val="000000" w:themeColor="text1"/>
                <w:sz w:val="16"/>
                <w:szCs w:val="16"/>
              </w:rPr>
              <w:t>Monsterverwisseling, contaminatie of mix-up die resulta</w:t>
            </w:r>
            <w:r w:rsidR="002F5B58">
              <w:rPr>
                <w:color w:val="000000" w:themeColor="text1"/>
                <w:sz w:val="16"/>
                <w:szCs w:val="16"/>
              </w:rPr>
              <w:t>ten beïnvloedt,</w:t>
            </w:r>
          </w:p>
        </w:tc>
        <w:tc>
          <w:tcPr>
            <w:tcW w:w="709" w:type="dxa"/>
            <w:tcBorders>
              <w:top w:val="single" w:sz="4" w:space="0" w:color="auto"/>
              <w:left w:val="single" w:sz="4" w:space="0" w:color="auto"/>
              <w:bottom w:val="single" w:sz="4" w:space="0" w:color="auto"/>
              <w:right w:val="single" w:sz="4" w:space="0" w:color="auto"/>
            </w:tcBorders>
          </w:tcPr>
          <w:p w14:paraId="312B9619" w14:textId="77777777" w:rsidR="00980B25" w:rsidRPr="00901ABD" w:rsidRDefault="00980B25" w:rsidP="00980B25">
            <w:pPr>
              <w:pStyle w:val="Geenafstand"/>
              <w:jc w:val="left"/>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702A0CF4" w14:textId="77777777" w:rsidR="00980B25" w:rsidRPr="00901ABD" w:rsidRDefault="00980B25" w:rsidP="00980B25">
            <w:pPr>
              <w:pStyle w:val="Geenafstand"/>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83FDE9C" w14:textId="77777777" w:rsidR="00980B25" w:rsidRPr="00901ABD" w:rsidRDefault="00980B25" w:rsidP="00980B25">
            <w:pPr>
              <w:pStyle w:val="Geenafstand"/>
              <w:rPr>
                <w:sz w:val="16"/>
                <w:szCs w:val="16"/>
              </w:rPr>
            </w:pPr>
          </w:p>
        </w:tc>
        <w:tc>
          <w:tcPr>
            <w:tcW w:w="1128" w:type="dxa"/>
            <w:tcBorders>
              <w:top w:val="single" w:sz="4" w:space="0" w:color="auto"/>
              <w:left w:val="single" w:sz="4" w:space="0" w:color="auto"/>
              <w:bottom w:val="single" w:sz="4" w:space="0" w:color="auto"/>
              <w:right w:val="single" w:sz="4" w:space="0" w:color="auto"/>
            </w:tcBorders>
          </w:tcPr>
          <w:p w14:paraId="654BC4C9" w14:textId="77777777" w:rsidR="00980B25" w:rsidRPr="00901ABD" w:rsidRDefault="00980B25" w:rsidP="00980B25">
            <w:pPr>
              <w:pStyle w:val="Geenafstand"/>
              <w:rPr>
                <w:sz w:val="16"/>
                <w:szCs w:val="16"/>
              </w:rPr>
            </w:pPr>
          </w:p>
        </w:tc>
        <w:tc>
          <w:tcPr>
            <w:tcW w:w="991" w:type="dxa"/>
            <w:tcBorders>
              <w:top w:val="single" w:sz="4" w:space="0" w:color="auto"/>
              <w:left w:val="single" w:sz="4" w:space="0" w:color="auto"/>
              <w:bottom w:val="single" w:sz="4" w:space="0" w:color="auto"/>
              <w:right w:val="single" w:sz="4" w:space="0" w:color="auto"/>
            </w:tcBorders>
          </w:tcPr>
          <w:p w14:paraId="26C9431D" w14:textId="77777777" w:rsidR="00980B25" w:rsidRPr="00901ABD" w:rsidRDefault="00980B25" w:rsidP="00980B25">
            <w:pPr>
              <w:pStyle w:val="Geenafstand"/>
              <w:rPr>
                <w:sz w:val="16"/>
                <w:szCs w:val="16"/>
              </w:rPr>
            </w:pPr>
          </w:p>
        </w:tc>
      </w:tr>
      <w:tr w:rsidR="00980B25" w:rsidRPr="00901ABD" w14:paraId="2C8012B6" w14:textId="77777777" w:rsidTr="002F5B58">
        <w:trPr>
          <w:trHeight w:val="455"/>
        </w:trPr>
        <w:tc>
          <w:tcPr>
            <w:tcW w:w="535" w:type="dxa"/>
            <w:tcBorders>
              <w:top w:val="single" w:sz="4" w:space="0" w:color="auto"/>
              <w:left w:val="single" w:sz="4" w:space="0" w:color="auto"/>
              <w:bottom w:val="single" w:sz="4" w:space="0" w:color="auto"/>
              <w:right w:val="single" w:sz="4" w:space="0" w:color="auto"/>
            </w:tcBorders>
            <w:hideMark/>
          </w:tcPr>
          <w:p w14:paraId="0C1A7A61" w14:textId="61C10081" w:rsidR="00980B25" w:rsidRPr="00901ABD" w:rsidRDefault="002F5B58" w:rsidP="00980B25">
            <w:pPr>
              <w:pStyle w:val="Geenafstand"/>
              <w:rPr>
                <w:sz w:val="16"/>
                <w:szCs w:val="16"/>
              </w:rPr>
            </w:pPr>
            <w:r>
              <w:rPr>
                <w:sz w:val="16"/>
                <w:szCs w:val="16"/>
              </w:rPr>
              <w:t>4</w:t>
            </w:r>
          </w:p>
        </w:tc>
        <w:tc>
          <w:tcPr>
            <w:tcW w:w="1274" w:type="dxa"/>
            <w:tcBorders>
              <w:top w:val="single" w:sz="4" w:space="0" w:color="auto"/>
              <w:left w:val="single" w:sz="4" w:space="0" w:color="auto"/>
              <w:bottom w:val="single" w:sz="4" w:space="0" w:color="auto"/>
              <w:right w:val="single" w:sz="4" w:space="0" w:color="auto"/>
            </w:tcBorders>
            <w:hideMark/>
          </w:tcPr>
          <w:p w14:paraId="6ED59B13" w14:textId="77777777" w:rsidR="00980B25" w:rsidRPr="00901ABD" w:rsidRDefault="00980B25" w:rsidP="00980B25">
            <w:pPr>
              <w:pStyle w:val="Geenafstand"/>
              <w:rPr>
                <w:sz w:val="16"/>
                <w:szCs w:val="16"/>
              </w:rPr>
            </w:pPr>
            <w:r w:rsidRPr="00901ABD">
              <w:rPr>
                <w:sz w:val="16"/>
                <w:szCs w:val="16"/>
              </w:rPr>
              <w:t>Data</w:t>
            </w:r>
          </w:p>
        </w:tc>
        <w:tc>
          <w:tcPr>
            <w:tcW w:w="2835" w:type="dxa"/>
            <w:tcBorders>
              <w:top w:val="single" w:sz="4" w:space="0" w:color="auto"/>
              <w:left w:val="single" w:sz="4" w:space="0" w:color="auto"/>
              <w:bottom w:val="single" w:sz="4" w:space="0" w:color="auto"/>
              <w:right w:val="single" w:sz="4" w:space="0" w:color="auto"/>
            </w:tcBorders>
            <w:hideMark/>
          </w:tcPr>
          <w:p w14:paraId="13AB1ED1" w14:textId="77777777" w:rsidR="00980B25" w:rsidRPr="00901ABD" w:rsidRDefault="00980B25" w:rsidP="00980B25">
            <w:pPr>
              <w:pStyle w:val="Geenafstand"/>
              <w:jc w:val="left"/>
              <w:rPr>
                <w:sz w:val="16"/>
                <w:szCs w:val="16"/>
              </w:rPr>
            </w:pPr>
            <w:r w:rsidRPr="00901ABD">
              <w:rPr>
                <w:sz w:val="16"/>
                <w:szCs w:val="16"/>
              </w:rPr>
              <w:t>Ongeoorloofd</w:t>
            </w:r>
            <w:r>
              <w:rPr>
                <w:sz w:val="16"/>
                <w:szCs w:val="16"/>
              </w:rPr>
              <w:t>e</w:t>
            </w:r>
            <w:r w:rsidRPr="00901ABD">
              <w:rPr>
                <w:sz w:val="16"/>
                <w:szCs w:val="16"/>
              </w:rPr>
              <w:t xml:space="preserve"> toegang tot de data: privacy issue</w:t>
            </w:r>
          </w:p>
        </w:tc>
        <w:tc>
          <w:tcPr>
            <w:tcW w:w="709" w:type="dxa"/>
            <w:tcBorders>
              <w:top w:val="single" w:sz="4" w:space="0" w:color="auto"/>
              <w:left w:val="single" w:sz="4" w:space="0" w:color="auto"/>
              <w:bottom w:val="single" w:sz="4" w:space="0" w:color="auto"/>
              <w:right w:val="single" w:sz="4" w:space="0" w:color="auto"/>
            </w:tcBorders>
          </w:tcPr>
          <w:p w14:paraId="26C9F598" w14:textId="77777777" w:rsidR="00980B25" w:rsidRPr="00901ABD" w:rsidRDefault="00980B25" w:rsidP="00980B25">
            <w:pPr>
              <w:pStyle w:val="Geenafstand"/>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2CDF8E81" w14:textId="77777777" w:rsidR="00980B25" w:rsidRPr="00901ABD" w:rsidRDefault="00980B25" w:rsidP="00980B25">
            <w:pPr>
              <w:pStyle w:val="Geenafstand"/>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76AACE1" w14:textId="77777777" w:rsidR="00980B25" w:rsidRPr="00901ABD" w:rsidRDefault="00980B25" w:rsidP="00980B25">
            <w:pPr>
              <w:pStyle w:val="Geenafstand"/>
              <w:rPr>
                <w:sz w:val="16"/>
                <w:szCs w:val="16"/>
              </w:rPr>
            </w:pPr>
          </w:p>
        </w:tc>
        <w:tc>
          <w:tcPr>
            <w:tcW w:w="1128" w:type="dxa"/>
            <w:tcBorders>
              <w:top w:val="single" w:sz="4" w:space="0" w:color="auto"/>
              <w:left w:val="single" w:sz="4" w:space="0" w:color="auto"/>
              <w:bottom w:val="single" w:sz="4" w:space="0" w:color="auto"/>
              <w:right w:val="single" w:sz="4" w:space="0" w:color="auto"/>
            </w:tcBorders>
          </w:tcPr>
          <w:p w14:paraId="7276E82F" w14:textId="77777777" w:rsidR="00980B25" w:rsidRPr="00901ABD" w:rsidRDefault="00980B25" w:rsidP="00980B25">
            <w:pPr>
              <w:pStyle w:val="Geenafstand"/>
              <w:rPr>
                <w:sz w:val="16"/>
                <w:szCs w:val="16"/>
              </w:rPr>
            </w:pPr>
          </w:p>
        </w:tc>
        <w:tc>
          <w:tcPr>
            <w:tcW w:w="991" w:type="dxa"/>
            <w:tcBorders>
              <w:top w:val="single" w:sz="4" w:space="0" w:color="auto"/>
              <w:left w:val="single" w:sz="4" w:space="0" w:color="auto"/>
              <w:bottom w:val="single" w:sz="4" w:space="0" w:color="auto"/>
              <w:right w:val="single" w:sz="4" w:space="0" w:color="auto"/>
            </w:tcBorders>
          </w:tcPr>
          <w:p w14:paraId="56B658F8" w14:textId="77777777" w:rsidR="00980B25" w:rsidRPr="00901ABD" w:rsidRDefault="00980B25" w:rsidP="00980B25">
            <w:pPr>
              <w:pStyle w:val="Geenafstand"/>
              <w:rPr>
                <w:sz w:val="16"/>
                <w:szCs w:val="16"/>
              </w:rPr>
            </w:pPr>
          </w:p>
        </w:tc>
      </w:tr>
    </w:tbl>
    <w:p w14:paraId="5B700EAC" w14:textId="6DF0FB02" w:rsidR="00204703" w:rsidRDefault="00980B25" w:rsidP="00980B25">
      <w:r>
        <w:t>Tabel 2: Risico inventarisatie productiefase.</w:t>
      </w:r>
    </w:p>
    <w:tbl>
      <w:tblPr>
        <w:tblpPr w:leftFromText="141" w:rightFromText="141" w:bottomFromText="200" w:vertAnchor="text" w:horzAnchor="margin" w:tblpXSpec="center" w:tblpY="244"/>
        <w:tblW w:w="7583" w:type="dxa"/>
        <w:tblCellMar>
          <w:left w:w="70" w:type="dxa"/>
          <w:right w:w="70" w:type="dxa"/>
        </w:tblCellMar>
        <w:tblLook w:val="04A0" w:firstRow="1" w:lastRow="0" w:firstColumn="1" w:lastColumn="0" w:noHBand="0" w:noVBand="1"/>
      </w:tblPr>
      <w:tblGrid>
        <w:gridCol w:w="721"/>
        <w:gridCol w:w="6862"/>
      </w:tblGrid>
      <w:tr w:rsidR="00204703" w:rsidRPr="00901ABD" w14:paraId="4E469C81" w14:textId="77777777" w:rsidTr="00B23924">
        <w:trPr>
          <w:trHeight w:val="255"/>
        </w:trPr>
        <w:tc>
          <w:tcPr>
            <w:tcW w:w="7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46F8F96"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Kans</w:t>
            </w:r>
          </w:p>
        </w:tc>
        <w:tc>
          <w:tcPr>
            <w:tcW w:w="6862" w:type="dxa"/>
            <w:tcBorders>
              <w:top w:val="single" w:sz="4" w:space="0" w:color="auto"/>
              <w:left w:val="nil"/>
              <w:bottom w:val="single" w:sz="4" w:space="0" w:color="auto"/>
              <w:right w:val="single" w:sz="4" w:space="0" w:color="auto"/>
            </w:tcBorders>
            <w:shd w:val="clear" w:color="auto" w:fill="8DB3E2" w:themeFill="text2" w:themeFillTint="66"/>
            <w:hideMark/>
          </w:tcPr>
          <w:p w14:paraId="46E42B4F" w14:textId="77777777" w:rsidR="00204703" w:rsidRPr="00901ABD" w:rsidRDefault="00204703" w:rsidP="00B23924">
            <w:pPr>
              <w:pStyle w:val="Geenafstand"/>
              <w:spacing w:line="276" w:lineRule="auto"/>
              <w:rPr>
                <w:sz w:val="16"/>
                <w:szCs w:val="16"/>
                <w:lang w:eastAsia="nl-NL"/>
              </w:rPr>
            </w:pPr>
            <w:r w:rsidRPr="35EE30C8">
              <w:rPr>
                <w:sz w:val="16"/>
                <w:szCs w:val="16"/>
                <w:lang w:eastAsia="nl-NL"/>
              </w:rPr>
              <w:t xml:space="preserve">waarschijnlijkheid dat risico zich voordoet. </w:t>
            </w:r>
          </w:p>
          <w:p w14:paraId="3A5E49EB"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Gegeven de aanwezige (effectief werkende) beheersmaatregelen is het…</w:t>
            </w:r>
          </w:p>
        </w:tc>
      </w:tr>
      <w:tr w:rsidR="00204703" w:rsidRPr="00901ABD" w14:paraId="6E74ABAF" w14:textId="77777777" w:rsidTr="00B23924">
        <w:trPr>
          <w:trHeight w:val="255"/>
        </w:trPr>
        <w:tc>
          <w:tcPr>
            <w:tcW w:w="721" w:type="dxa"/>
            <w:tcBorders>
              <w:top w:val="nil"/>
              <w:left w:val="single" w:sz="4" w:space="0" w:color="auto"/>
              <w:bottom w:val="single" w:sz="4" w:space="0" w:color="auto"/>
              <w:right w:val="single" w:sz="4" w:space="0" w:color="auto"/>
            </w:tcBorders>
            <w:hideMark/>
          </w:tcPr>
          <w:p w14:paraId="05EEDC6E"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1</w:t>
            </w:r>
          </w:p>
        </w:tc>
        <w:tc>
          <w:tcPr>
            <w:tcW w:w="6862" w:type="dxa"/>
            <w:tcBorders>
              <w:top w:val="nil"/>
              <w:left w:val="nil"/>
              <w:bottom w:val="single" w:sz="4" w:space="0" w:color="auto"/>
              <w:right w:val="single" w:sz="4" w:space="0" w:color="auto"/>
            </w:tcBorders>
            <w:hideMark/>
          </w:tcPr>
          <w:p w14:paraId="378B1A17"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 xml:space="preserve">… </w:t>
            </w:r>
            <w:r w:rsidRPr="00901ABD">
              <w:rPr>
                <w:b/>
                <w:bCs/>
                <w:sz w:val="16"/>
                <w:szCs w:val="16"/>
                <w:lang w:eastAsia="nl-NL"/>
              </w:rPr>
              <w:t xml:space="preserve">hoogst onwaarschijnlijk </w:t>
            </w:r>
            <w:r w:rsidRPr="00901ABD">
              <w:rPr>
                <w:sz w:val="16"/>
                <w:szCs w:val="16"/>
                <w:lang w:eastAsia="nl-NL"/>
              </w:rPr>
              <w:t>dat dit risico plaatsvindt</w:t>
            </w:r>
          </w:p>
        </w:tc>
      </w:tr>
      <w:tr w:rsidR="00204703" w:rsidRPr="00901ABD" w14:paraId="1FA3805E" w14:textId="77777777" w:rsidTr="00B23924">
        <w:trPr>
          <w:trHeight w:val="365"/>
        </w:trPr>
        <w:tc>
          <w:tcPr>
            <w:tcW w:w="721" w:type="dxa"/>
            <w:tcBorders>
              <w:top w:val="nil"/>
              <w:left w:val="single" w:sz="4" w:space="0" w:color="auto"/>
              <w:bottom w:val="single" w:sz="4" w:space="0" w:color="auto"/>
              <w:right w:val="single" w:sz="4" w:space="0" w:color="auto"/>
            </w:tcBorders>
            <w:hideMark/>
          </w:tcPr>
          <w:p w14:paraId="0CEB55C8"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2</w:t>
            </w:r>
          </w:p>
        </w:tc>
        <w:tc>
          <w:tcPr>
            <w:tcW w:w="6862" w:type="dxa"/>
            <w:tcBorders>
              <w:top w:val="nil"/>
              <w:left w:val="nil"/>
              <w:bottom w:val="single" w:sz="4" w:space="0" w:color="auto"/>
              <w:right w:val="single" w:sz="4" w:space="0" w:color="auto"/>
            </w:tcBorders>
            <w:hideMark/>
          </w:tcPr>
          <w:p w14:paraId="3B46A137"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 xml:space="preserve">… </w:t>
            </w:r>
            <w:r w:rsidRPr="00901ABD">
              <w:rPr>
                <w:b/>
                <w:bCs/>
                <w:sz w:val="16"/>
                <w:szCs w:val="16"/>
                <w:lang w:eastAsia="nl-NL"/>
              </w:rPr>
              <w:t xml:space="preserve">onwaarschijnlijk </w:t>
            </w:r>
            <w:r w:rsidRPr="00901ABD">
              <w:rPr>
                <w:sz w:val="16"/>
                <w:szCs w:val="16"/>
                <w:lang w:eastAsia="nl-NL"/>
              </w:rPr>
              <w:t>dat dit risico plaatsvindt</w:t>
            </w:r>
          </w:p>
        </w:tc>
      </w:tr>
      <w:tr w:rsidR="00204703" w:rsidRPr="00901ABD" w14:paraId="3D57AC59" w14:textId="77777777" w:rsidTr="00B23924">
        <w:trPr>
          <w:trHeight w:val="255"/>
        </w:trPr>
        <w:tc>
          <w:tcPr>
            <w:tcW w:w="721" w:type="dxa"/>
            <w:tcBorders>
              <w:top w:val="nil"/>
              <w:left w:val="single" w:sz="4" w:space="0" w:color="auto"/>
              <w:bottom w:val="single" w:sz="4" w:space="0" w:color="auto"/>
              <w:right w:val="single" w:sz="4" w:space="0" w:color="auto"/>
            </w:tcBorders>
            <w:hideMark/>
          </w:tcPr>
          <w:p w14:paraId="5E805144"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3</w:t>
            </w:r>
          </w:p>
        </w:tc>
        <w:tc>
          <w:tcPr>
            <w:tcW w:w="6862" w:type="dxa"/>
            <w:tcBorders>
              <w:top w:val="nil"/>
              <w:left w:val="nil"/>
              <w:bottom w:val="single" w:sz="4" w:space="0" w:color="auto"/>
              <w:right w:val="single" w:sz="4" w:space="0" w:color="auto"/>
            </w:tcBorders>
            <w:hideMark/>
          </w:tcPr>
          <w:p w14:paraId="7BBA839A"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 xml:space="preserve">… </w:t>
            </w:r>
            <w:r w:rsidRPr="00901ABD">
              <w:rPr>
                <w:b/>
                <w:bCs/>
                <w:sz w:val="16"/>
                <w:szCs w:val="16"/>
                <w:lang w:eastAsia="nl-NL"/>
              </w:rPr>
              <w:t xml:space="preserve">waarschijnlijk </w:t>
            </w:r>
            <w:r w:rsidRPr="00901ABD">
              <w:rPr>
                <w:sz w:val="16"/>
                <w:szCs w:val="16"/>
                <w:lang w:eastAsia="nl-NL"/>
              </w:rPr>
              <w:t>dat dit risico plaatsvindt</w:t>
            </w:r>
          </w:p>
        </w:tc>
      </w:tr>
      <w:tr w:rsidR="00204703" w:rsidRPr="00901ABD" w14:paraId="01F6B07B" w14:textId="77777777" w:rsidTr="00B23924">
        <w:trPr>
          <w:trHeight w:val="255"/>
        </w:trPr>
        <w:tc>
          <w:tcPr>
            <w:tcW w:w="721" w:type="dxa"/>
            <w:tcBorders>
              <w:top w:val="nil"/>
              <w:left w:val="single" w:sz="4" w:space="0" w:color="auto"/>
              <w:bottom w:val="single" w:sz="4" w:space="0" w:color="auto"/>
              <w:right w:val="single" w:sz="4" w:space="0" w:color="auto"/>
            </w:tcBorders>
            <w:hideMark/>
          </w:tcPr>
          <w:p w14:paraId="677BA07B"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4</w:t>
            </w:r>
          </w:p>
        </w:tc>
        <w:tc>
          <w:tcPr>
            <w:tcW w:w="6862" w:type="dxa"/>
            <w:tcBorders>
              <w:top w:val="nil"/>
              <w:left w:val="nil"/>
              <w:bottom w:val="single" w:sz="4" w:space="0" w:color="auto"/>
              <w:right w:val="single" w:sz="4" w:space="0" w:color="auto"/>
            </w:tcBorders>
            <w:hideMark/>
          </w:tcPr>
          <w:p w14:paraId="0CC879D6"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 xml:space="preserve">… </w:t>
            </w:r>
            <w:r w:rsidRPr="00901ABD">
              <w:rPr>
                <w:b/>
                <w:bCs/>
                <w:sz w:val="16"/>
                <w:szCs w:val="16"/>
                <w:lang w:eastAsia="nl-NL"/>
              </w:rPr>
              <w:t xml:space="preserve">zeer waarschijnlijk </w:t>
            </w:r>
            <w:r w:rsidRPr="00901ABD">
              <w:rPr>
                <w:sz w:val="16"/>
                <w:szCs w:val="16"/>
                <w:lang w:eastAsia="nl-NL"/>
              </w:rPr>
              <w:t>dat dit risico plaatsvindt</w:t>
            </w:r>
          </w:p>
        </w:tc>
      </w:tr>
      <w:tr w:rsidR="00204703" w:rsidRPr="00901ABD" w14:paraId="10E1FB57" w14:textId="77777777" w:rsidTr="00B23924">
        <w:trPr>
          <w:trHeight w:val="255"/>
        </w:trPr>
        <w:tc>
          <w:tcPr>
            <w:tcW w:w="721" w:type="dxa"/>
            <w:tcBorders>
              <w:top w:val="nil"/>
              <w:left w:val="single" w:sz="4" w:space="0" w:color="auto"/>
              <w:bottom w:val="single" w:sz="4" w:space="0" w:color="auto"/>
              <w:right w:val="single" w:sz="4" w:space="0" w:color="auto"/>
            </w:tcBorders>
            <w:hideMark/>
          </w:tcPr>
          <w:p w14:paraId="6FDD18D3"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5</w:t>
            </w:r>
          </w:p>
        </w:tc>
        <w:tc>
          <w:tcPr>
            <w:tcW w:w="6862" w:type="dxa"/>
            <w:tcBorders>
              <w:top w:val="nil"/>
              <w:left w:val="nil"/>
              <w:bottom w:val="single" w:sz="4" w:space="0" w:color="auto"/>
              <w:right w:val="single" w:sz="4" w:space="0" w:color="auto"/>
            </w:tcBorders>
            <w:hideMark/>
          </w:tcPr>
          <w:p w14:paraId="100E5510" w14:textId="77777777" w:rsidR="00204703" w:rsidRPr="00901ABD" w:rsidRDefault="00204703" w:rsidP="00B23924">
            <w:pPr>
              <w:pStyle w:val="Geenafstand"/>
              <w:spacing w:line="276" w:lineRule="auto"/>
              <w:rPr>
                <w:sz w:val="16"/>
                <w:szCs w:val="16"/>
                <w:lang w:eastAsia="nl-NL"/>
              </w:rPr>
            </w:pPr>
            <w:r w:rsidRPr="35EE30C8">
              <w:rPr>
                <w:sz w:val="16"/>
                <w:szCs w:val="16"/>
                <w:lang w:eastAsia="nl-NL"/>
              </w:rPr>
              <w:t xml:space="preserve">… </w:t>
            </w:r>
            <w:r w:rsidRPr="35EE30C8">
              <w:rPr>
                <w:b/>
                <w:bCs/>
                <w:sz w:val="16"/>
                <w:szCs w:val="16"/>
                <w:lang w:eastAsia="nl-NL"/>
              </w:rPr>
              <w:t xml:space="preserve">hoogst waarschijnlijk </w:t>
            </w:r>
            <w:r w:rsidRPr="35EE30C8">
              <w:rPr>
                <w:sz w:val="16"/>
                <w:szCs w:val="16"/>
                <w:lang w:eastAsia="nl-NL"/>
              </w:rPr>
              <w:t>dat dit risico plaatsvindt</w:t>
            </w:r>
          </w:p>
        </w:tc>
      </w:tr>
      <w:tr w:rsidR="00204703" w:rsidRPr="00901ABD" w14:paraId="274B51E3" w14:textId="77777777" w:rsidTr="00B23924">
        <w:trPr>
          <w:trHeight w:val="255"/>
        </w:trPr>
        <w:tc>
          <w:tcPr>
            <w:tcW w:w="721" w:type="dxa"/>
            <w:noWrap/>
            <w:hideMark/>
          </w:tcPr>
          <w:p w14:paraId="4873F8BE" w14:textId="77777777" w:rsidR="00204703" w:rsidRPr="00901ABD" w:rsidRDefault="00204703" w:rsidP="00B23924">
            <w:pPr>
              <w:rPr>
                <w:rFonts w:eastAsiaTheme="minorHAnsi"/>
              </w:rPr>
            </w:pPr>
          </w:p>
        </w:tc>
        <w:tc>
          <w:tcPr>
            <w:tcW w:w="6862" w:type="dxa"/>
            <w:noWrap/>
            <w:hideMark/>
          </w:tcPr>
          <w:p w14:paraId="241A7D72" w14:textId="77777777" w:rsidR="00204703" w:rsidRPr="00901ABD" w:rsidRDefault="00204703" w:rsidP="00B23924">
            <w:pPr>
              <w:rPr>
                <w:rFonts w:eastAsiaTheme="minorHAnsi"/>
              </w:rPr>
            </w:pPr>
          </w:p>
        </w:tc>
      </w:tr>
      <w:tr w:rsidR="00204703" w:rsidRPr="00901ABD" w14:paraId="28D51BA3" w14:textId="77777777" w:rsidTr="00B23924">
        <w:trPr>
          <w:trHeight w:val="255"/>
        </w:trPr>
        <w:tc>
          <w:tcPr>
            <w:tcW w:w="7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F913248"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Impact</w:t>
            </w:r>
          </w:p>
        </w:tc>
        <w:tc>
          <w:tcPr>
            <w:tcW w:w="6862" w:type="dxa"/>
            <w:tcBorders>
              <w:top w:val="single" w:sz="4" w:space="0" w:color="auto"/>
              <w:left w:val="nil"/>
              <w:bottom w:val="single" w:sz="4" w:space="0" w:color="auto"/>
              <w:right w:val="single" w:sz="4" w:space="0" w:color="auto"/>
            </w:tcBorders>
            <w:shd w:val="clear" w:color="auto" w:fill="8DB3E2" w:themeFill="text2" w:themeFillTint="66"/>
            <w:hideMark/>
          </w:tcPr>
          <w:p w14:paraId="5042AC34" w14:textId="77777777" w:rsidR="00204703" w:rsidRPr="00901ABD" w:rsidRDefault="00204703" w:rsidP="00B23924">
            <w:pPr>
              <w:pStyle w:val="Geenafstand"/>
              <w:spacing w:line="276" w:lineRule="auto"/>
              <w:rPr>
                <w:sz w:val="16"/>
                <w:szCs w:val="16"/>
                <w:lang w:eastAsia="nl-NL"/>
              </w:rPr>
            </w:pPr>
            <w:r w:rsidRPr="35EE30C8">
              <w:rPr>
                <w:sz w:val="16"/>
                <w:szCs w:val="16"/>
                <w:lang w:eastAsia="nl-NL"/>
              </w:rPr>
              <w:t>omvang van de schade. Als dit risico plaatsvindt, heeft dat een…</w:t>
            </w:r>
          </w:p>
        </w:tc>
      </w:tr>
      <w:tr w:rsidR="00204703" w:rsidRPr="00901ABD" w14:paraId="01C4A978" w14:textId="77777777" w:rsidTr="00B23924">
        <w:trPr>
          <w:trHeight w:val="255"/>
        </w:trPr>
        <w:tc>
          <w:tcPr>
            <w:tcW w:w="721" w:type="dxa"/>
            <w:tcBorders>
              <w:top w:val="nil"/>
              <w:left w:val="single" w:sz="4" w:space="0" w:color="auto"/>
              <w:bottom w:val="single" w:sz="4" w:space="0" w:color="auto"/>
              <w:right w:val="single" w:sz="4" w:space="0" w:color="auto"/>
            </w:tcBorders>
            <w:hideMark/>
          </w:tcPr>
          <w:p w14:paraId="12920067"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1</w:t>
            </w:r>
          </w:p>
        </w:tc>
        <w:tc>
          <w:tcPr>
            <w:tcW w:w="6862" w:type="dxa"/>
            <w:tcBorders>
              <w:top w:val="nil"/>
              <w:left w:val="nil"/>
              <w:bottom w:val="single" w:sz="4" w:space="0" w:color="auto"/>
              <w:right w:val="single" w:sz="4" w:space="0" w:color="auto"/>
            </w:tcBorders>
            <w:hideMark/>
          </w:tcPr>
          <w:p w14:paraId="06262E23"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 xml:space="preserve">… </w:t>
            </w:r>
            <w:r w:rsidRPr="00901ABD">
              <w:rPr>
                <w:b/>
                <w:bCs/>
                <w:sz w:val="16"/>
                <w:szCs w:val="16"/>
                <w:lang w:eastAsia="nl-NL"/>
              </w:rPr>
              <w:t xml:space="preserve">onbelangrijk effect </w:t>
            </w:r>
            <w:r w:rsidRPr="00901ABD">
              <w:rPr>
                <w:sz w:val="16"/>
                <w:szCs w:val="16"/>
                <w:lang w:eastAsia="nl-NL"/>
              </w:rPr>
              <w:t>op het behalen van onze doelstellingen</w:t>
            </w:r>
          </w:p>
        </w:tc>
      </w:tr>
      <w:tr w:rsidR="00204703" w:rsidRPr="00901ABD" w14:paraId="26DF3715" w14:textId="77777777" w:rsidTr="00B23924">
        <w:trPr>
          <w:trHeight w:val="255"/>
        </w:trPr>
        <w:tc>
          <w:tcPr>
            <w:tcW w:w="721" w:type="dxa"/>
            <w:tcBorders>
              <w:top w:val="nil"/>
              <w:left w:val="single" w:sz="4" w:space="0" w:color="auto"/>
              <w:bottom w:val="single" w:sz="4" w:space="0" w:color="auto"/>
              <w:right w:val="single" w:sz="4" w:space="0" w:color="auto"/>
            </w:tcBorders>
            <w:hideMark/>
          </w:tcPr>
          <w:p w14:paraId="70A60F45"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2</w:t>
            </w:r>
          </w:p>
        </w:tc>
        <w:tc>
          <w:tcPr>
            <w:tcW w:w="6862" w:type="dxa"/>
            <w:tcBorders>
              <w:top w:val="nil"/>
              <w:left w:val="nil"/>
              <w:bottom w:val="single" w:sz="4" w:space="0" w:color="auto"/>
              <w:right w:val="single" w:sz="4" w:space="0" w:color="auto"/>
            </w:tcBorders>
            <w:hideMark/>
          </w:tcPr>
          <w:p w14:paraId="2DA4D07E"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 xml:space="preserve">… </w:t>
            </w:r>
            <w:r w:rsidRPr="00901ABD">
              <w:rPr>
                <w:b/>
                <w:bCs/>
                <w:sz w:val="16"/>
                <w:szCs w:val="16"/>
                <w:lang w:eastAsia="nl-NL"/>
              </w:rPr>
              <w:t xml:space="preserve">beperkt effect </w:t>
            </w:r>
            <w:r w:rsidRPr="00901ABD">
              <w:rPr>
                <w:sz w:val="16"/>
                <w:szCs w:val="16"/>
                <w:lang w:eastAsia="nl-NL"/>
              </w:rPr>
              <w:t>op het behalen van onze doelstellingen</w:t>
            </w:r>
          </w:p>
        </w:tc>
      </w:tr>
      <w:tr w:rsidR="00204703" w:rsidRPr="00901ABD" w14:paraId="3255861C" w14:textId="77777777" w:rsidTr="00B23924">
        <w:trPr>
          <w:trHeight w:val="255"/>
        </w:trPr>
        <w:tc>
          <w:tcPr>
            <w:tcW w:w="721" w:type="dxa"/>
            <w:tcBorders>
              <w:top w:val="nil"/>
              <w:left w:val="single" w:sz="4" w:space="0" w:color="auto"/>
              <w:bottom w:val="single" w:sz="4" w:space="0" w:color="auto"/>
              <w:right w:val="single" w:sz="4" w:space="0" w:color="auto"/>
            </w:tcBorders>
            <w:hideMark/>
          </w:tcPr>
          <w:p w14:paraId="5C50FB24"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3</w:t>
            </w:r>
          </w:p>
        </w:tc>
        <w:tc>
          <w:tcPr>
            <w:tcW w:w="6862" w:type="dxa"/>
            <w:tcBorders>
              <w:top w:val="nil"/>
              <w:left w:val="nil"/>
              <w:bottom w:val="single" w:sz="4" w:space="0" w:color="auto"/>
              <w:right w:val="single" w:sz="4" w:space="0" w:color="auto"/>
            </w:tcBorders>
            <w:hideMark/>
          </w:tcPr>
          <w:p w14:paraId="29BF7E1A"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 xml:space="preserve">… </w:t>
            </w:r>
            <w:r w:rsidRPr="00901ABD">
              <w:rPr>
                <w:b/>
                <w:bCs/>
                <w:sz w:val="16"/>
                <w:szCs w:val="16"/>
                <w:lang w:eastAsia="nl-NL"/>
              </w:rPr>
              <w:t xml:space="preserve">beduidend effect </w:t>
            </w:r>
            <w:r w:rsidRPr="00901ABD">
              <w:rPr>
                <w:sz w:val="16"/>
                <w:szCs w:val="16"/>
                <w:lang w:eastAsia="nl-NL"/>
              </w:rPr>
              <w:t>op het behalen van onze doelstellingen</w:t>
            </w:r>
          </w:p>
        </w:tc>
      </w:tr>
      <w:tr w:rsidR="00204703" w:rsidRPr="00901ABD" w14:paraId="0D6C5042" w14:textId="77777777" w:rsidTr="00B23924">
        <w:trPr>
          <w:trHeight w:val="255"/>
        </w:trPr>
        <w:tc>
          <w:tcPr>
            <w:tcW w:w="721" w:type="dxa"/>
            <w:tcBorders>
              <w:top w:val="nil"/>
              <w:left w:val="single" w:sz="4" w:space="0" w:color="auto"/>
              <w:bottom w:val="single" w:sz="4" w:space="0" w:color="auto"/>
              <w:right w:val="single" w:sz="4" w:space="0" w:color="auto"/>
            </w:tcBorders>
            <w:hideMark/>
          </w:tcPr>
          <w:p w14:paraId="1606B1C6"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4</w:t>
            </w:r>
          </w:p>
        </w:tc>
        <w:tc>
          <w:tcPr>
            <w:tcW w:w="6862" w:type="dxa"/>
            <w:tcBorders>
              <w:top w:val="nil"/>
              <w:left w:val="nil"/>
              <w:bottom w:val="single" w:sz="4" w:space="0" w:color="auto"/>
              <w:right w:val="single" w:sz="4" w:space="0" w:color="auto"/>
            </w:tcBorders>
            <w:hideMark/>
          </w:tcPr>
          <w:p w14:paraId="19DEA4FD"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 xml:space="preserve">… </w:t>
            </w:r>
            <w:r w:rsidRPr="00901ABD">
              <w:rPr>
                <w:b/>
                <w:bCs/>
                <w:sz w:val="16"/>
                <w:szCs w:val="16"/>
                <w:lang w:eastAsia="nl-NL"/>
              </w:rPr>
              <w:t xml:space="preserve">substantieel effect </w:t>
            </w:r>
            <w:r w:rsidRPr="00901ABD">
              <w:rPr>
                <w:sz w:val="16"/>
                <w:szCs w:val="16"/>
                <w:lang w:eastAsia="nl-NL"/>
              </w:rPr>
              <w:t>op het behalen van onze doelstellingen</w:t>
            </w:r>
          </w:p>
        </w:tc>
      </w:tr>
      <w:tr w:rsidR="00204703" w:rsidRPr="00901ABD" w14:paraId="47499E13" w14:textId="77777777" w:rsidTr="00B23924">
        <w:trPr>
          <w:trHeight w:val="255"/>
        </w:trPr>
        <w:tc>
          <w:tcPr>
            <w:tcW w:w="721" w:type="dxa"/>
            <w:tcBorders>
              <w:top w:val="nil"/>
              <w:left w:val="single" w:sz="4" w:space="0" w:color="auto"/>
              <w:bottom w:val="single" w:sz="4" w:space="0" w:color="auto"/>
              <w:right w:val="single" w:sz="4" w:space="0" w:color="auto"/>
            </w:tcBorders>
            <w:hideMark/>
          </w:tcPr>
          <w:p w14:paraId="0F4FBF5C"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5</w:t>
            </w:r>
          </w:p>
        </w:tc>
        <w:tc>
          <w:tcPr>
            <w:tcW w:w="6862" w:type="dxa"/>
            <w:tcBorders>
              <w:top w:val="nil"/>
              <w:left w:val="nil"/>
              <w:bottom w:val="single" w:sz="4" w:space="0" w:color="auto"/>
              <w:right w:val="single" w:sz="4" w:space="0" w:color="auto"/>
            </w:tcBorders>
            <w:hideMark/>
          </w:tcPr>
          <w:p w14:paraId="016CD590" w14:textId="77777777" w:rsidR="00204703" w:rsidRPr="00901ABD" w:rsidRDefault="00204703" w:rsidP="00B23924">
            <w:pPr>
              <w:pStyle w:val="Geenafstand"/>
              <w:spacing w:line="276" w:lineRule="auto"/>
              <w:rPr>
                <w:sz w:val="16"/>
                <w:szCs w:val="16"/>
                <w:lang w:eastAsia="nl-NL"/>
              </w:rPr>
            </w:pPr>
            <w:r w:rsidRPr="00901ABD">
              <w:rPr>
                <w:sz w:val="16"/>
                <w:szCs w:val="16"/>
                <w:lang w:eastAsia="nl-NL"/>
              </w:rPr>
              <w:t xml:space="preserve">… </w:t>
            </w:r>
            <w:r w:rsidRPr="00901ABD">
              <w:rPr>
                <w:b/>
                <w:bCs/>
                <w:sz w:val="16"/>
                <w:szCs w:val="16"/>
                <w:lang w:eastAsia="nl-NL"/>
              </w:rPr>
              <w:t xml:space="preserve">extreem effect </w:t>
            </w:r>
            <w:r w:rsidRPr="00901ABD">
              <w:rPr>
                <w:sz w:val="16"/>
                <w:szCs w:val="16"/>
                <w:lang w:eastAsia="nl-NL"/>
              </w:rPr>
              <w:t>op het behalen van onze doelstellingen</w:t>
            </w:r>
          </w:p>
        </w:tc>
      </w:tr>
      <w:tr w:rsidR="00204703" w:rsidRPr="00901ABD" w14:paraId="071056D7" w14:textId="77777777" w:rsidTr="00B23924">
        <w:trPr>
          <w:trHeight w:val="255"/>
        </w:trPr>
        <w:tc>
          <w:tcPr>
            <w:tcW w:w="721" w:type="dxa"/>
            <w:noWrap/>
            <w:vAlign w:val="bottom"/>
            <w:hideMark/>
          </w:tcPr>
          <w:p w14:paraId="6E42118C" w14:textId="77777777" w:rsidR="00204703" w:rsidRPr="00901ABD" w:rsidRDefault="00204703" w:rsidP="00B23924">
            <w:pPr>
              <w:rPr>
                <w:rFonts w:eastAsiaTheme="minorHAnsi"/>
              </w:rPr>
            </w:pPr>
          </w:p>
        </w:tc>
        <w:tc>
          <w:tcPr>
            <w:tcW w:w="6862" w:type="dxa"/>
            <w:noWrap/>
            <w:vAlign w:val="bottom"/>
            <w:hideMark/>
          </w:tcPr>
          <w:p w14:paraId="77A81A92" w14:textId="77777777" w:rsidR="00204703" w:rsidRPr="00901ABD" w:rsidRDefault="00204703" w:rsidP="00B23924">
            <w:pPr>
              <w:rPr>
                <w:rFonts w:eastAsiaTheme="minorHAnsi"/>
              </w:rPr>
            </w:pPr>
          </w:p>
        </w:tc>
      </w:tr>
      <w:tr w:rsidR="00204703" w:rsidRPr="00901ABD" w14:paraId="6D93692C" w14:textId="77777777" w:rsidTr="00B23924">
        <w:trPr>
          <w:trHeight w:val="255"/>
        </w:trPr>
        <w:tc>
          <w:tcPr>
            <w:tcW w:w="7583" w:type="dxa"/>
            <w:gridSpan w:val="2"/>
            <w:noWrap/>
            <w:vAlign w:val="bottom"/>
            <w:hideMark/>
          </w:tcPr>
          <w:p w14:paraId="18E03D11" w14:textId="77777777" w:rsidR="00204703" w:rsidRPr="00901ABD" w:rsidRDefault="00204703" w:rsidP="00B23924">
            <w:pPr>
              <w:pStyle w:val="Geenafstand"/>
              <w:spacing w:line="276" w:lineRule="auto"/>
              <w:rPr>
                <w:lang w:eastAsia="nl-NL"/>
              </w:rPr>
            </w:pPr>
            <w:r w:rsidRPr="00901ABD">
              <w:rPr>
                <w:lang w:eastAsia="nl-NL"/>
              </w:rPr>
              <w:t>De prioriteit wordt bepaald door de kans met de impact te vermenigvuldigen.</w:t>
            </w:r>
          </w:p>
        </w:tc>
      </w:tr>
      <w:tr w:rsidR="00204703" w:rsidRPr="00901ABD" w14:paraId="508ED027" w14:textId="77777777" w:rsidTr="00B23924">
        <w:trPr>
          <w:trHeight w:val="255"/>
        </w:trPr>
        <w:tc>
          <w:tcPr>
            <w:tcW w:w="721" w:type="dxa"/>
            <w:shd w:val="clear" w:color="auto" w:fill="99CC00"/>
            <w:noWrap/>
            <w:vAlign w:val="bottom"/>
            <w:hideMark/>
          </w:tcPr>
          <w:p w14:paraId="4B36BF6F" w14:textId="77777777" w:rsidR="00204703" w:rsidRPr="00901ABD" w:rsidRDefault="00204703" w:rsidP="00B23924">
            <w:pPr>
              <w:rPr>
                <w:lang w:eastAsia="nl-NL"/>
              </w:rPr>
            </w:pPr>
            <w:r w:rsidRPr="00901ABD">
              <w:rPr>
                <w:lang w:eastAsia="nl-NL"/>
              </w:rPr>
              <w:t>L</w:t>
            </w:r>
          </w:p>
        </w:tc>
        <w:tc>
          <w:tcPr>
            <w:tcW w:w="6862" w:type="dxa"/>
            <w:noWrap/>
            <w:vAlign w:val="bottom"/>
            <w:hideMark/>
          </w:tcPr>
          <w:p w14:paraId="0E5AE84F" w14:textId="77777777" w:rsidR="00204703" w:rsidRPr="00901ABD" w:rsidRDefault="00204703" w:rsidP="00B23924">
            <w:pPr>
              <w:pStyle w:val="Geenafstand"/>
              <w:spacing w:line="276" w:lineRule="auto"/>
              <w:rPr>
                <w:lang w:eastAsia="nl-NL"/>
              </w:rPr>
            </w:pPr>
            <w:r w:rsidRPr="00901ABD">
              <w:rPr>
                <w:lang w:eastAsia="nl-NL"/>
              </w:rPr>
              <w:t>= Score 1-7</w:t>
            </w:r>
          </w:p>
        </w:tc>
      </w:tr>
      <w:tr w:rsidR="00204703" w:rsidRPr="00901ABD" w14:paraId="7B350900" w14:textId="77777777" w:rsidTr="00B23924">
        <w:trPr>
          <w:trHeight w:val="255"/>
        </w:trPr>
        <w:tc>
          <w:tcPr>
            <w:tcW w:w="721" w:type="dxa"/>
            <w:shd w:val="clear" w:color="auto" w:fill="FF9900"/>
            <w:noWrap/>
            <w:vAlign w:val="bottom"/>
            <w:hideMark/>
          </w:tcPr>
          <w:p w14:paraId="11D43D84" w14:textId="77777777" w:rsidR="00204703" w:rsidRPr="00901ABD" w:rsidRDefault="00204703" w:rsidP="00B23924">
            <w:pPr>
              <w:rPr>
                <w:lang w:eastAsia="nl-NL"/>
              </w:rPr>
            </w:pPr>
            <w:r w:rsidRPr="00901ABD">
              <w:rPr>
                <w:lang w:eastAsia="nl-NL"/>
              </w:rPr>
              <w:t>M</w:t>
            </w:r>
          </w:p>
        </w:tc>
        <w:tc>
          <w:tcPr>
            <w:tcW w:w="6862" w:type="dxa"/>
            <w:noWrap/>
            <w:vAlign w:val="bottom"/>
            <w:hideMark/>
          </w:tcPr>
          <w:p w14:paraId="1648A029" w14:textId="77777777" w:rsidR="00204703" w:rsidRPr="00901ABD" w:rsidRDefault="00204703" w:rsidP="00B23924">
            <w:pPr>
              <w:pStyle w:val="Geenafstand"/>
              <w:spacing w:line="276" w:lineRule="auto"/>
              <w:rPr>
                <w:lang w:eastAsia="nl-NL"/>
              </w:rPr>
            </w:pPr>
            <w:r w:rsidRPr="00901ABD">
              <w:rPr>
                <w:lang w:eastAsia="nl-NL"/>
              </w:rPr>
              <w:t>= Score 8-14</w:t>
            </w:r>
          </w:p>
        </w:tc>
      </w:tr>
      <w:tr w:rsidR="00204703" w:rsidRPr="00901ABD" w14:paraId="26BADA79" w14:textId="77777777" w:rsidTr="00B23924">
        <w:trPr>
          <w:trHeight w:val="255"/>
        </w:trPr>
        <w:tc>
          <w:tcPr>
            <w:tcW w:w="721" w:type="dxa"/>
            <w:shd w:val="clear" w:color="auto" w:fill="FF0000"/>
            <w:noWrap/>
            <w:vAlign w:val="bottom"/>
            <w:hideMark/>
          </w:tcPr>
          <w:p w14:paraId="3CA74979" w14:textId="77777777" w:rsidR="00204703" w:rsidRPr="00901ABD" w:rsidRDefault="00204703" w:rsidP="00B23924">
            <w:pPr>
              <w:rPr>
                <w:lang w:eastAsia="nl-NL"/>
              </w:rPr>
            </w:pPr>
            <w:r w:rsidRPr="00901ABD">
              <w:rPr>
                <w:lang w:eastAsia="nl-NL"/>
              </w:rPr>
              <w:t>H</w:t>
            </w:r>
          </w:p>
        </w:tc>
        <w:tc>
          <w:tcPr>
            <w:tcW w:w="6862" w:type="dxa"/>
            <w:noWrap/>
            <w:vAlign w:val="bottom"/>
            <w:hideMark/>
          </w:tcPr>
          <w:p w14:paraId="78BA8630" w14:textId="77777777" w:rsidR="00204703" w:rsidRPr="00901ABD" w:rsidRDefault="00204703" w:rsidP="00B23924">
            <w:pPr>
              <w:pStyle w:val="Geenafstand"/>
              <w:spacing w:line="276" w:lineRule="auto"/>
              <w:rPr>
                <w:lang w:eastAsia="nl-NL"/>
              </w:rPr>
            </w:pPr>
            <w:r w:rsidRPr="00901ABD">
              <w:rPr>
                <w:lang w:eastAsia="nl-NL"/>
              </w:rPr>
              <w:t>= Score 15-25</w:t>
            </w:r>
          </w:p>
        </w:tc>
      </w:tr>
    </w:tbl>
    <w:p w14:paraId="3F9256C7" w14:textId="77777777" w:rsidR="00204703" w:rsidRDefault="00204703" w:rsidP="00980B25"/>
    <w:p w14:paraId="4B714285" w14:textId="77777777" w:rsidR="00204703" w:rsidRDefault="00204703" w:rsidP="00980B25"/>
    <w:p w14:paraId="187BD388" w14:textId="77777777" w:rsidR="00204703" w:rsidRDefault="00204703" w:rsidP="00980B25"/>
    <w:p w14:paraId="59CB43E2" w14:textId="77777777" w:rsidR="00204703" w:rsidRDefault="00204703" w:rsidP="00980B25"/>
    <w:p w14:paraId="67A11B02" w14:textId="77777777" w:rsidR="00204703" w:rsidRDefault="00204703" w:rsidP="00980B25"/>
    <w:p w14:paraId="5BF66999" w14:textId="77777777" w:rsidR="00204703" w:rsidRDefault="00204703" w:rsidP="00980B25"/>
    <w:p w14:paraId="3EDC52E1" w14:textId="77777777" w:rsidR="00204703" w:rsidRPr="00901ABD" w:rsidRDefault="00204703" w:rsidP="00980B25"/>
    <w:p w14:paraId="72479DDB" w14:textId="77777777" w:rsidR="00980B25" w:rsidRPr="00901ABD" w:rsidRDefault="00980B25" w:rsidP="00980B25">
      <w:pPr>
        <w:rPr>
          <w:b/>
        </w:rPr>
      </w:pPr>
    </w:p>
    <w:p w14:paraId="3992282D" w14:textId="77777777" w:rsidR="00204703" w:rsidRDefault="00204703" w:rsidP="00204703">
      <w:pPr>
        <w:jc w:val="left"/>
        <w:rPr>
          <w:b/>
        </w:rPr>
      </w:pPr>
    </w:p>
    <w:p w14:paraId="08424062" w14:textId="77777777" w:rsidR="00204703" w:rsidRDefault="00204703" w:rsidP="00204703">
      <w:pPr>
        <w:jc w:val="left"/>
        <w:rPr>
          <w:b/>
        </w:rPr>
      </w:pPr>
    </w:p>
    <w:p w14:paraId="095A44CF" w14:textId="77777777" w:rsidR="00204703" w:rsidRDefault="00204703" w:rsidP="00204703">
      <w:pPr>
        <w:jc w:val="left"/>
        <w:rPr>
          <w:b/>
        </w:rPr>
      </w:pPr>
    </w:p>
    <w:p w14:paraId="61CFF23B" w14:textId="77777777" w:rsidR="00204703" w:rsidRDefault="00204703" w:rsidP="00204703">
      <w:pPr>
        <w:jc w:val="left"/>
        <w:rPr>
          <w:b/>
        </w:rPr>
      </w:pPr>
    </w:p>
    <w:p w14:paraId="23A51D29" w14:textId="77777777" w:rsidR="00204703" w:rsidRDefault="00204703" w:rsidP="00204703">
      <w:pPr>
        <w:jc w:val="left"/>
        <w:rPr>
          <w:b/>
        </w:rPr>
      </w:pPr>
    </w:p>
    <w:p w14:paraId="49E73C1E" w14:textId="7BFF6D92" w:rsidR="00204703" w:rsidRPr="00204703" w:rsidRDefault="00204703" w:rsidP="157D9AA6">
      <w:pPr>
        <w:jc w:val="left"/>
        <w:rPr>
          <w:b/>
          <w:bCs/>
        </w:rPr>
      </w:pPr>
      <w:r>
        <w:t>Na gunning zal de risico inventarisatie gezamenlijk met de winnende Inschrijver en het Erasmus MC worden vastgesteld en onderdeel uit gaan maken van de te sluiten koop- en onderhoudsovereenkomst alvorens tot uitvoering wordt overgegaan.</w:t>
      </w:r>
    </w:p>
    <w:p w14:paraId="226EE847" w14:textId="5B2E82A1" w:rsidR="00204703" w:rsidRDefault="00204703">
      <w:pPr>
        <w:jc w:val="left"/>
        <w:rPr>
          <w:b/>
        </w:rPr>
      </w:pPr>
    </w:p>
    <w:p w14:paraId="225644E3" w14:textId="709CA684" w:rsidR="00204703" w:rsidRDefault="00204703">
      <w:pPr>
        <w:jc w:val="left"/>
        <w:rPr>
          <w:b/>
        </w:rPr>
      </w:pPr>
    </w:p>
    <w:p w14:paraId="44AD19FA" w14:textId="372D555C" w:rsidR="00204703" w:rsidRDefault="00204703">
      <w:pPr>
        <w:jc w:val="left"/>
        <w:rPr>
          <w:b/>
        </w:rPr>
      </w:pPr>
    </w:p>
    <w:p w14:paraId="61308D7A" w14:textId="6E37697A" w:rsidR="00204703" w:rsidRDefault="00204703">
      <w:pPr>
        <w:jc w:val="left"/>
        <w:rPr>
          <w:b/>
        </w:rPr>
      </w:pPr>
    </w:p>
    <w:p w14:paraId="5ED65312" w14:textId="77777777" w:rsidR="00204703" w:rsidRDefault="00204703">
      <w:pPr>
        <w:jc w:val="left"/>
        <w:rPr>
          <w:b/>
        </w:rPr>
      </w:pPr>
    </w:p>
    <w:p w14:paraId="407FBED0" w14:textId="5FD1545E" w:rsidR="00980B25" w:rsidRPr="00901ABD" w:rsidRDefault="00980B25" w:rsidP="00980B25">
      <w:pPr>
        <w:rPr>
          <w:b/>
        </w:rPr>
      </w:pPr>
      <w:r w:rsidRPr="00901ABD">
        <w:rPr>
          <w:b/>
        </w:rPr>
        <w:t>Wijze van indienen</w:t>
      </w:r>
    </w:p>
    <w:p w14:paraId="7FC80CE6" w14:textId="77777777" w:rsidR="00980B25" w:rsidRPr="00901ABD" w:rsidRDefault="00980B25" w:rsidP="00980B25">
      <w:r>
        <w:t>Deze casus dient u uit te werken volgens het eerder genoemde format (waaronder de invulling van Tabel 1: Risico inventarisatie implementatie en Tabel 2: Risico inventarisatie productiefase). Er geldt geen maximum aantal pagina’s.</w:t>
      </w:r>
    </w:p>
    <w:p w14:paraId="38A3BD81" w14:textId="77777777" w:rsidR="00980B25" w:rsidRPr="00901ABD" w:rsidRDefault="00980B25" w:rsidP="00980B25">
      <w:pPr>
        <w:rPr>
          <w:b/>
        </w:rPr>
      </w:pPr>
      <w:r w:rsidRPr="00901ABD">
        <w:rPr>
          <w:b/>
        </w:rPr>
        <w:t>Beoordeling</w:t>
      </w:r>
    </w:p>
    <w:p w14:paraId="7CA9D1B4" w14:textId="77777777" w:rsidR="00980B25" w:rsidRPr="00901ABD" w:rsidRDefault="00980B25" w:rsidP="00980B25">
      <w:pPr>
        <w:spacing w:after="0"/>
      </w:pPr>
      <w:r>
        <w:t>De risico inventarisatie zal worden beoordeeld op basis van;</w:t>
      </w:r>
    </w:p>
    <w:p w14:paraId="19DEF069" w14:textId="77777777" w:rsidR="00980B25" w:rsidRPr="00901ABD" w:rsidRDefault="00980B25" w:rsidP="00980B25">
      <w:pPr>
        <w:pStyle w:val="Lijstalinea"/>
        <w:numPr>
          <w:ilvl w:val="0"/>
          <w:numId w:val="4"/>
        </w:numPr>
      </w:pPr>
      <w:r w:rsidRPr="00901ABD">
        <w:t>SMART – methodiek (specifiek, meetbaar, acceptabel, realistisch en tijdgebonden);</w:t>
      </w:r>
    </w:p>
    <w:p w14:paraId="18B9B61A" w14:textId="77777777" w:rsidR="00980B25" w:rsidRPr="00901ABD" w:rsidRDefault="00980B25" w:rsidP="00980B25">
      <w:pPr>
        <w:pStyle w:val="Lijstalinea"/>
        <w:numPr>
          <w:ilvl w:val="0"/>
          <w:numId w:val="4"/>
        </w:numPr>
      </w:pPr>
      <w:r>
        <w:t>Volledigheid van de risico inventarisatie;</w:t>
      </w:r>
    </w:p>
    <w:p w14:paraId="278BC1A3" w14:textId="77777777" w:rsidR="00980B25" w:rsidRDefault="00980B25" w:rsidP="00980B25">
      <w:pPr>
        <w:pStyle w:val="Lijstalinea"/>
        <w:numPr>
          <w:ilvl w:val="0"/>
          <w:numId w:val="4"/>
        </w:numPr>
      </w:pPr>
      <w:r>
        <w:t>Beschrijving van de beheersmaatregelen en of deze passend en afdoende zijn.</w:t>
      </w:r>
    </w:p>
    <w:p w14:paraId="37905AEA" w14:textId="77777777" w:rsidR="00980B25" w:rsidRDefault="00980B25" w:rsidP="00980B25">
      <w:pPr>
        <w:pStyle w:val="Default"/>
        <w:spacing w:line="276" w:lineRule="auto"/>
        <w:rPr>
          <w:rFonts w:eastAsia="Times New Roman"/>
          <w:color w:val="auto"/>
          <w:sz w:val="22"/>
          <w:szCs w:val="22"/>
        </w:rPr>
      </w:pPr>
    </w:p>
    <w:p w14:paraId="37FC8E89" w14:textId="77777777" w:rsidR="00980B25" w:rsidRPr="00901ABD" w:rsidRDefault="00980B25" w:rsidP="00980B25">
      <w:pPr>
        <w:pStyle w:val="Default"/>
        <w:spacing w:line="276" w:lineRule="auto"/>
        <w:rPr>
          <w:rFonts w:eastAsia="Times New Roman"/>
          <w:color w:val="auto"/>
          <w:sz w:val="22"/>
          <w:szCs w:val="20"/>
        </w:rPr>
      </w:pPr>
      <w:r w:rsidRPr="00901ABD">
        <w:rPr>
          <w:rFonts w:eastAsia="Times New Roman"/>
          <w:color w:val="auto"/>
          <w:sz w:val="22"/>
          <w:szCs w:val="20"/>
        </w:rPr>
        <w:t>Wijze van beoordeling:</w:t>
      </w:r>
    </w:p>
    <w:p w14:paraId="6EF4FB34" w14:textId="083926EB" w:rsidR="00980B25" w:rsidRPr="00901ABD" w:rsidRDefault="39C8B978" w:rsidP="00980B25">
      <w:pPr>
        <w:pStyle w:val="Default"/>
        <w:spacing w:line="276" w:lineRule="auto"/>
        <w:rPr>
          <w:rFonts w:eastAsia="Times New Roman"/>
          <w:color w:val="auto"/>
          <w:sz w:val="22"/>
          <w:szCs w:val="22"/>
        </w:rPr>
      </w:pPr>
      <w:r w:rsidRPr="665D9906">
        <w:rPr>
          <w:rFonts w:eastAsia="Times New Roman"/>
          <w:color w:val="auto"/>
          <w:sz w:val="22"/>
          <w:szCs w:val="22"/>
        </w:rPr>
        <w:t xml:space="preserve">In een consensusoverleg wordt de beoordeling per Inschrijver bepaald. </w:t>
      </w:r>
      <w:r w:rsidR="007C3987" w:rsidRPr="665D9906">
        <w:rPr>
          <w:rFonts w:eastAsia="Times New Roman"/>
          <w:color w:val="auto"/>
          <w:sz w:val="22"/>
          <w:szCs w:val="22"/>
        </w:rPr>
        <w:t xml:space="preserve">Voor deze casus kan maximaal </w:t>
      </w:r>
      <w:r w:rsidR="005940AC">
        <w:rPr>
          <w:rFonts w:eastAsia="Times New Roman"/>
          <w:color w:val="auto"/>
          <w:sz w:val="22"/>
          <w:szCs w:val="22"/>
        </w:rPr>
        <w:t>5</w:t>
      </w:r>
      <w:r w:rsidR="007C3987" w:rsidRPr="665D9906">
        <w:rPr>
          <w:rFonts w:eastAsia="Times New Roman"/>
          <w:color w:val="auto"/>
          <w:sz w:val="22"/>
          <w:szCs w:val="22"/>
        </w:rPr>
        <w:t>0</w:t>
      </w:r>
      <w:r w:rsidRPr="665D9906">
        <w:rPr>
          <w:rFonts w:eastAsia="Times New Roman"/>
          <w:color w:val="auto"/>
          <w:sz w:val="22"/>
          <w:szCs w:val="22"/>
        </w:rPr>
        <w:t xml:space="preserve"> punten behaald worden.</w:t>
      </w:r>
    </w:p>
    <w:p w14:paraId="4755E723" w14:textId="77777777" w:rsidR="00980B25" w:rsidRPr="00901ABD" w:rsidRDefault="00980B25" w:rsidP="00980B25">
      <w:pPr>
        <w:pStyle w:val="Default"/>
        <w:spacing w:line="276" w:lineRule="auto"/>
        <w:rPr>
          <w:rFonts w:eastAsia="Times New Roman"/>
          <w:color w:val="auto"/>
          <w:sz w:val="22"/>
          <w:szCs w:val="20"/>
        </w:rPr>
      </w:pPr>
    </w:p>
    <w:p w14:paraId="4590FD43" w14:textId="77777777" w:rsidR="00980B25" w:rsidRPr="00901ABD" w:rsidRDefault="00980B25" w:rsidP="00980B25">
      <w:pPr>
        <w:pStyle w:val="Default"/>
        <w:spacing w:line="276" w:lineRule="auto"/>
        <w:rPr>
          <w:rFonts w:eastAsia="Times New Roman"/>
          <w:color w:val="auto"/>
          <w:sz w:val="22"/>
          <w:szCs w:val="20"/>
        </w:rPr>
      </w:pPr>
      <w:r w:rsidRPr="00901ABD">
        <w:rPr>
          <w:rFonts w:eastAsia="Times New Roman"/>
          <w:color w:val="auto"/>
          <w:sz w:val="22"/>
          <w:szCs w:val="20"/>
        </w:rPr>
        <w:t>De panelleden bepalen hun beoordeling op basis van onderstaand overzicht.</w:t>
      </w:r>
    </w:p>
    <w:p w14:paraId="6650BB1E" w14:textId="77777777" w:rsidR="00980B25" w:rsidRPr="00901ABD" w:rsidRDefault="00980B25" w:rsidP="00980B25">
      <w:pPr>
        <w:pStyle w:val="Default"/>
        <w:spacing w:line="276" w:lineRule="auto"/>
        <w:rPr>
          <w:rFonts w:eastAsia="Times New Roman"/>
          <w:color w:val="auto"/>
          <w:sz w:val="22"/>
          <w:szCs w:val="20"/>
        </w:rPr>
      </w:pPr>
    </w:p>
    <w:tbl>
      <w:tblPr>
        <w:tblStyle w:val="Tabelraster"/>
        <w:tblW w:w="0" w:type="auto"/>
        <w:jc w:val="center"/>
        <w:tblLook w:val="04A0" w:firstRow="1" w:lastRow="0" w:firstColumn="1" w:lastColumn="0" w:noHBand="0" w:noVBand="1"/>
      </w:tblPr>
      <w:tblGrid>
        <w:gridCol w:w="1525"/>
        <w:gridCol w:w="6249"/>
        <w:gridCol w:w="981"/>
      </w:tblGrid>
      <w:tr w:rsidR="00980B25" w:rsidRPr="00901ABD" w14:paraId="7A2E9365" w14:textId="77777777" w:rsidTr="223A210E">
        <w:trPr>
          <w:jc w:val="center"/>
        </w:trPr>
        <w:tc>
          <w:tcPr>
            <w:tcW w:w="152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2276E8D" w14:textId="77777777" w:rsidR="00980B25" w:rsidRPr="00901ABD" w:rsidRDefault="00980B25" w:rsidP="00980B25">
            <w:pPr>
              <w:rPr>
                <w:szCs w:val="22"/>
              </w:rPr>
            </w:pPr>
            <w:r w:rsidRPr="00901ABD">
              <w:rPr>
                <w:szCs w:val="22"/>
              </w:rPr>
              <w:t>Beoordeling</w:t>
            </w:r>
          </w:p>
        </w:tc>
        <w:tc>
          <w:tcPr>
            <w:tcW w:w="694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DC8EC56" w14:textId="77777777" w:rsidR="00980B25" w:rsidRPr="00901ABD" w:rsidRDefault="00980B25" w:rsidP="00980B25">
            <w:pPr>
              <w:rPr>
                <w:szCs w:val="22"/>
              </w:rPr>
            </w:pPr>
            <w:r w:rsidRPr="00901ABD">
              <w:rPr>
                <w:szCs w:val="22"/>
              </w:rPr>
              <w:t>Toelichting</w:t>
            </w:r>
          </w:p>
        </w:tc>
        <w:tc>
          <w:tcPr>
            <w:tcW w:w="99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01FACA2" w14:textId="77777777" w:rsidR="00980B25" w:rsidRPr="00901ABD" w:rsidRDefault="00980B25" w:rsidP="00980B25">
            <w:pPr>
              <w:rPr>
                <w:szCs w:val="22"/>
              </w:rPr>
            </w:pPr>
            <w:r w:rsidRPr="00901ABD">
              <w:rPr>
                <w:szCs w:val="22"/>
              </w:rPr>
              <w:t>Aantal punten</w:t>
            </w:r>
          </w:p>
        </w:tc>
      </w:tr>
      <w:tr w:rsidR="00980B25" w:rsidRPr="00901ABD" w14:paraId="4EB1F43A" w14:textId="77777777" w:rsidTr="223A210E">
        <w:trPr>
          <w:jc w:val="center"/>
        </w:trPr>
        <w:tc>
          <w:tcPr>
            <w:tcW w:w="1525" w:type="dxa"/>
            <w:tcBorders>
              <w:top w:val="single" w:sz="4" w:space="0" w:color="auto"/>
              <w:left w:val="single" w:sz="4" w:space="0" w:color="auto"/>
              <w:bottom w:val="single" w:sz="4" w:space="0" w:color="auto"/>
              <w:right w:val="single" w:sz="4" w:space="0" w:color="auto"/>
            </w:tcBorders>
            <w:hideMark/>
          </w:tcPr>
          <w:p w14:paraId="67D99402" w14:textId="77777777" w:rsidR="00980B25" w:rsidRPr="00901ABD" w:rsidRDefault="00980B25" w:rsidP="00980B25">
            <w:pPr>
              <w:rPr>
                <w:szCs w:val="22"/>
              </w:rPr>
            </w:pPr>
            <w:r w:rsidRPr="00901ABD">
              <w:rPr>
                <w:szCs w:val="22"/>
              </w:rPr>
              <w:t>Uitstekend</w:t>
            </w:r>
          </w:p>
        </w:tc>
        <w:tc>
          <w:tcPr>
            <w:tcW w:w="6946" w:type="dxa"/>
            <w:tcBorders>
              <w:top w:val="single" w:sz="4" w:space="0" w:color="auto"/>
              <w:left w:val="single" w:sz="4" w:space="0" w:color="auto"/>
              <w:bottom w:val="single" w:sz="4" w:space="0" w:color="auto"/>
              <w:right w:val="single" w:sz="4" w:space="0" w:color="auto"/>
            </w:tcBorders>
            <w:hideMark/>
          </w:tcPr>
          <w:p w14:paraId="210FF68E" w14:textId="77777777" w:rsidR="00980B25" w:rsidRPr="00901ABD" w:rsidRDefault="00980B25" w:rsidP="00980B25">
            <w:r>
              <w:t xml:space="preserve">Krijgt de Inschrijver indien de risico inventarisatie naar beoordeling van het panel excellent is, wat betekent: er is zeer goed en helder ingegaan op de benoemde risico’s (SMART), een gedetailleerde en uitvoerige beschrijving van de risico’s die een uitgebreid totaalbeeld geven. Inschrijver stelt op de genoemde risico’s passende en zeer realistische beheersmaatregelen voor die een groot vertrouwen geven in </w:t>
            </w:r>
            <w:r>
              <w:lastRenderedPageBreak/>
              <w:t>een succesvolle implementatie en borging van de continuïteit (bedrijfszekerheid) tijdens de productiefase.</w:t>
            </w:r>
          </w:p>
        </w:tc>
        <w:tc>
          <w:tcPr>
            <w:tcW w:w="997" w:type="dxa"/>
            <w:tcBorders>
              <w:top w:val="single" w:sz="4" w:space="0" w:color="auto"/>
              <w:left w:val="single" w:sz="4" w:space="0" w:color="auto"/>
              <w:bottom w:val="single" w:sz="4" w:space="0" w:color="auto"/>
              <w:right w:val="single" w:sz="4" w:space="0" w:color="auto"/>
            </w:tcBorders>
            <w:hideMark/>
          </w:tcPr>
          <w:p w14:paraId="7C7279A7" w14:textId="0C0C5591" w:rsidR="00980B25" w:rsidRPr="00901ABD" w:rsidRDefault="005940AC" w:rsidP="4F13357E">
            <w:pPr>
              <w:spacing w:after="200" w:line="276" w:lineRule="auto"/>
            </w:pPr>
            <w:r>
              <w:lastRenderedPageBreak/>
              <w:t>5</w:t>
            </w:r>
            <w:r w:rsidR="223A210E">
              <w:t>0</w:t>
            </w:r>
          </w:p>
        </w:tc>
      </w:tr>
      <w:tr w:rsidR="00980B25" w:rsidRPr="00901ABD" w14:paraId="2E902953" w14:textId="77777777" w:rsidTr="223A210E">
        <w:trPr>
          <w:jc w:val="center"/>
        </w:trPr>
        <w:tc>
          <w:tcPr>
            <w:tcW w:w="1525" w:type="dxa"/>
            <w:tcBorders>
              <w:top w:val="single" w:sz="4" w:space="0" w:color="auto"/>
              <w:left w:val="single" w:sz="4" w:space="0" w:color="auto"/>
              <w:bottom w:val="single" w:sz="4" w:space="0" w:color="auto"/>
              <w:right w:val="single" w:sz="4" w:space="0" w:color="auto"/>
            </w:tcBorders>
            <w:hideMark/>
          </w:tcPr>
          <w:p w14:paraId="1BF338F4" w14:textId="77777777" w:rsidR="00980B25" w:rsidRPr="00901ABD" w:rsidRDefault="00980B25" w:rsidP="00980B25">
            <w:pPr>
              <w:rPr>
                <w:szCs w:val="22"/>
              </w:rPr>
            </w:pPr>
            <w:r w:rsidRPr="00901ABD">
              <w:rPr>
                <w:szCs w:val="22"/>
              </w:rPr>
              <w:t>Goed</w:t>
            </w:r>
          </w:p>
        </w:tc>
        <w:tc>
          <w:tcPr>
            <w:tcW w:w="6946" w:type="dxa"/>
            <w:tcBorders>
              <w:top w:val="single" w:sz="4" w:space="0" w:color="auto"/>
              <w:left w:val="single" w:sz="4" w:space="0" w:color="auto"/>
              <w:bottom w:val="single" w:sz="4" w:space="0" w:color="auto"/>
              <w:right w:val="single" w:sz="4" w:space="0" w:color="auto"/>
            </w:tcBorders>
            <w:hideMark/>
          </w:tcPr>
          <w:p w14:paraId="5CDCA0FC" w14:textId="77777777" w:rsidR="00980B25" w:rsidRPr="00901ABD" w:rsidRDefault="00980B25" w:rsidP="00980B25">
            <w:r>
              <w:t>Krijgt de Inschrijver indien de risico inventarisatie naar beoordeling van het panel goed is uitgewerkt, wat betekend: er is ruim voldoende en duidelijk in gegaan op de benoemde risico’s (SMART), er wordt een totaalbeeld geschetst die de belangrijkste risico’s beschrijven en waarvoor beheersmaatregelen worden genoemd die afdoende vertrouwen geeft op een succesvolle implementatie en de borging van de continuïteit tijdens de productiefase.</w:t>
            </w:r>
          </w:p>
        </w:tc>
        <w:tc>
          <w:tcPr>
            <w:tcW w:w="997" w:type="dxa"/>
            <w:tcBorders>
              <w:top w:val="single" w:sz="4" w:space="0" w:color="auto"/>
              <w:left w:val="single" w:sz="4" w:space="0" w:color="auto"/>
              <w:bottom w:val="single" w:sz="4" w:space="0" w:color="auto"/>
              <w:right w:val="single" w:sz="4" w:space="0" w:color="auto"/>
            </w:tcBorders>
            <w:hideMark/>
          </w:tcPr>
          <w:p w14:paraId="1718D42B" w14:textId="1D50F7D4" w:rsidR="00980B25" w:rsidRPr="00901ABD" w:rsidRDefault="005940AC" w:rsidP="4F13357E">
            <w:pPr>
              <w:spacing w:after="200" w:line="276" w:lineRule="auto"/>
            </w:pPr>
            <w:r>
              <w:t>40</w:t>
            </w:r>
          </w:p>
        </w:tc>
      </w:tr>
      <w:tr w:rsidR="00980B25" w:rsidRPr="00901ABD" w14:paraId="40117137" w14:textId="77777777" w:rsidTr="223A210E">
        <w:trPr>
          <w:jc w:val="center"/>
        </w:trPr>
        <w:tc>
          <w:tcPr>
            <w:tcW w:w="1525" w:type="dxa"/>
            <w:tcBorders>
              <w:top w:val="single" w:sz="4" w:space="0" w:color="auto"/>
              <w:left w:val="single" w:sz="4" w:space="0" w:color="auto"/>
              <w:bottom w:val="single" w:sz="4" w:space="0" w:color="auto"/>
              <w:right w:val="single" w:sz="4" w:space="0" w:color="auto"/>
            </w:tcBorders>
            <w:hideMark/>
          </w:tcPr>
          <w:p w14:paraId="6B8E155D" w14:textId="77777777" w:rsidR="00980B25" w:rsidRPr="00901ABD" w:rsidRDefault="00980B25" w:rsidP="00980B25">
            <w:pPr>
              <w:rPr>
                <w:szCs w:val="22"/>
              </w:rPr>
            </w:pPr>
            <w:r w:rsidRPr="00901ABD">
              <w:rPr>
                <w:szCs w:val="22"/>
              </w:rPr>
              <w:t>Voldoende</w:t>
            </w:r>
          </w:p>
        </w:tc>
        <w:tc>
          <w:tcPr>
            <w:tcW w:w="6946" w:type="dxa"/>
            <w:tcBorders>
              <w:top w:val="single" w:sz="4" w:space="0" w:color="auto"/>
              <w:left w:val="single" w:sz="4" w:space="0" w:color="auto"/>
              <w:bottom w:val="single" w:sz="4" w:space="0" w:color="auto"/>
              <w:right w:val="single" w:sz="4" w:space="0" w:color="auto"/>
            </w:tcBorders>
            <w:hideMark/>
          </w:tcPr>
          <w:p w14:paraId="44D6842D" w14:textId="77777777" w:rsidR="00980B25" w:rsidRPr="00901ABD" w:rsidRDefault="00980B25" w:rsidP="00980B25">
            <w:r>
              <w:t>Krijgt de Inschrijver als de risico inventarisatie naar beoordeling van het panel maar in een beperkte mate is uitgewerkt, wat betekend: de Inschrijver is voldoende en redelijk duidelijk in gegaan op de benoemde risico’s, er wordt enkel een beperkt beeld geschetst van de risico’s en de genoemde beheersmaatregelen geven nog net vertrouwen op een succesvolle implementatie en borging van de continuïteit tijdens de productiefase.</w:t>
            </w:r>
          </w:p>
        </w:tc>
        <w:tc>
          <w:tcPr>
            <w:tcW w:w="997" w:type="dxa"/>
            <w:tcBorders>
              <w:top w:val="single" w:sz="4" w:space="0" w:color="auto"/>
              <w:left w:val="single" w:sz="4" w:space="0" w:color="auto"/>
              <w:bottom w:val="single" w:sz="4" w:space="0" w:color="auto"/>
              <w:right w:val="single" w:sz="4" w:space="0" w:color="auto"/>
            </w:tcBorders>
            <w:hideMark/>
          </w:tcPr>
          <w:p w14:paraId="749981B2" w14:textId="6F7F5C89" w:rsidR="00980B25" w:rsidRPr="00901ABD" w:rsidRDefault="005940AC" w:rsidP="4F13357E">
            <w:pPr>
              <w:spacing w:after="200" w:line="276" w:lineRule="auto"/>
            </w:pPr>
            <w:r>
              <w:t>3</w:t>
            </w:r>
            <w:r w:rsidR="223A210E">
              <w:t>0</w:t>
            </w:r>
          </w:p>
        </w:tc>
      </w:tr>
      <w:tr w:rsidR="00980B25" w:rsidRPr="00901ABD" w14:paraId="79C7C6AF" w14:textId="77777777" w:rsidTr="223A210E">
        <w:trPr>
          <w:jc w:val="center"/>
        </w:trPr>
        <w:tc>
          <w:tcPr>
            <w:tcW w:w="1525" w:type="dxa"/>
            <w:tcBorders>
              <w:top w:val="single" w:sz="4" w:space="0" w:color="auto"/>
              <w:left w:val="single" w:sz="4" w:space="0" w:color="auto"/>
              <w:bottom w:val="single" w:sz="4" w:space="0" w:color="auto"/>
              <w:right w:val="single" w:sz="4" w:space="0" w:color="auto"/>
            </w:tcBorders>
            <w:hideMark/>
          </w:tcPr>
          <w:p w14:paraId="78312604" w14:textId="77777777" w:rsidR="00980B25" w:rsidRPr="00901ABD" w:rsidRDefault="00980B25" w:rsidP="00980B25">
            <w:pPr>
              <w:rPr>
                <w:szCs w:val="22"/>
              </w:rPr>
            </w:pPr>
            <w:r w:rsidRPr="00901ABD">
              <w:rPr>
                <w:szCs w:val="22"/>
              </w:rPr>
              <w:t>Onvoldoende</w:t>
            </w:r>
          </w:p>
        </w:tc>
        <w:tc>
          <w:tcPr>
            <w:tcW w:w="6946" w:type="dxa"/>
            <w:tcBorders>
              <w:top w:val="single" w:sz="4" w:space="0" w:color="auto"/>
              <w:left w:val="single" w:sz="4" w:space="0" w:color="auto"/>
              <w:bottom w:val="single" w:sz="4" w:space="0" w:color="auto"/>
              <w:right w:val="single" w:sz="4" w:space="0" w:color="auto"/>
            </w:tcBorders>
            <w:hideMark/>
          </w:tcPr>
          <w:p w14:paraId="108C5BE5" w14:textId="77777777" w:rsidR="00980B25" w:rsidRPr="00901ABD" w:rsidRDefault="00980B25" w:rsidP="00980B25">
            <w:r>
              <w:t>Krijgt de Inschrijver als de risico inventarisatie naar beoordeling van het panel niet voldoende en/of onvolledig op de uitvraag in deze casus ingaat, en er niet in detail is getreden en/of niet een realistisch beeld is geschetst.</w:t>
            </w:r>
          </w:p>
        </w:tc>
        <w:tc>
          <w:tcPr>
            <w:tcW w:w="997" w:type="dxa"/>
            <w:tcBorders>
              <w:top w:val="single" w:sz="4" w:space="0" w:color="auto"/>
              <w:left w:val="single" w:sz="4" w:space="0" w:color="auto"/>
              <w:bottom w:val="single" w:sz="4" w:space="0" w:color="auto"/>
              <w:right w:val="single" w:sz="4" w:space="0" w:color="auto"/>
            </w:tcBorders>
            <w:hideMark/>
          </w:tcPr>
          <w:p w14:paraId="73AE1E27" w14:textId="511572DB" w:rsidR="00980B25" w:rsidRPr="00901ABD" w:rsidRDefault="005940AC" w:rsidP="00980B25">
            <w:r>
              <w:t>10</w:t>
            </w:r>
          </w:p>
        </w:tc>
      </w:tr>
      <w:tr w:rsidR="00980B25" w:rsidRPr="00901ABD" w14:paraId="21FB6DE6" w14:textId="77777777" w:rsidTr="223A210E">
        <w:trPr>
          <w:jc w:val="center"/>
        </w:trPr>
        <w:tc>
          <w:tcPr>
            <w:tcW w:w="1525" w:type="dxa"/>
            <w:tcBorders>
              <w:top w:val="single" w:sz="4" w:space="0" w:color="auto"/>
              <w:left w:val="single" w:sz="4" w:space="0" w:color="auto"/>
              <w:bottom w:val="single" w:sz="4" w:space="0" w:color="auto"/>
              <w:right w:val="single" w:sz="4" w:space="0" w:color="auto"/>
            </w:tcBorders>
            <w:hideMark/>
          </w:tcPr>
          <w:p w14:paraId="001E25FC" w14:textId="77777777" w:rsidR="00980B25" w:rsidRPr="00901ABD" w:rsidRDefault="00980B25" w:rsidP="00980B25">
            <w:pPr>
              <w:rPr>
                <w:szCs w:val="22"/>
              </w:rPr>
            </w:pPr>
            <w:r w:rsidRPr="00901ABD">
              <w:rPr>
                <w:szCs w:val="22"/>
              </w:rPr>
              <w:t>Slecht/Niet te beoordelen</w:t>
            </w:r>
          </w:p>
        </w:tc>
        <w:tc>
          <w:tcPr>
            <w:tcW w:w="6946" w:type="dxa"/>
            <w:tcBorders>
              <w:top w:val="single" w:sz="4" w:space="0" w:color="auto"/>
              <w:left w:val="single" w:sz="4" w:space="0" w:color="auto"/>
              <w:bottom w:val="single" w:sz="4" w:space="0" w:color="auto"/>
              <w:right w:val="single" w:sz="4" w:space="0" w:color="auto"/>
            </w:tcBorders>
            <w:hideMark/>
          </w:tcPr>
          <w:p w14:paraId="1FA3D225" w14:textId="77777777" w:rsidR="00980B25" w:rsidRPr="00901ABD" w:rsidRDefault="00980B25" w:rsidP="00980B25">
            <w:r>
              <w:t>Krijgt de Inschrijver als er geen risico inventarisatie is ingeleverd of als het ingeleverde document naar het oordeel van het panel pertinent niet op hetgeen gevraagd wordt in deze casus is ingegaan.</w:t>
            </w:r>
          </w:p>
        </w:tc>
        <w:tc>
          <w:tcPr>
            <w:tcW w:w="997" w:type="dxa"/>
            <w:tcBorders>
              <w:top w:val="single" w:sz="4" w:space="0" w:color="auto"/>
              <w:left w:val="single" w:sz="4" w:space="0" w:color="auto"/>
              <w:bottom w:val="single" w:sz="4" w:space="0" w:color="auto"/>
              <w:right w:val="single" w:sz="4" w:space="0" w:color="auto"/>
            </w:tcBorders>
            <w:hideMark/>
          </w:tcPr>
          <w:p w14:paraId="6AC1A59D" w14:textId="13B3323F" w:rsidR="00980B25" w:rsidRPr="00901ABD" w:rsidRDefault="223A210E" w:rsidP="00980B25">
            <w:r>
              <w:t>0</w:t>
            </w:r>
          </w:p>
        </w:tc>
      </w:tr>
    </w:tbl>
    <w:p w14:paraId="45B3DFAE" w14:textId="77777777" w:rsidR="00980B25" w:rsidRPr="00901ABD" w:rsidRDefault="00980B25" w:rsidP="00980B25"/>
    <w:p w14:paraId="3CE90441" w14:textId="5802FFEC" w:rsidR="000C4839" w:rsidRDefault="3C1E783B" w:rsidP="005556E0">
      <w:pPr>
        <w:pStyle w:val="Kop1"/>
      </w:pPr>
      <w:bookmarkStart w:id="51" w:name="_Toc483215778"/>
      <w:bookmarkStart w:id="52" w:name="_Toc723393863"/>
      <w:bookmarkStart w:id="53" w:name="_Toc663318992"/>
      <w:bookmarkStart w:id="54" w:name="_Toc296528190"/>
      <w:bookmarkStart w:id="55" w:name="_Toc1000928524"/>
      <w:bookmarkStart w:id="56" w:name="_Toc1358365889"/>
      <w:bookmarkStart w:id="57" w:name="_Toc1157952118"/>
      <w:bookmarkStart w:id="58" w:name="_Toc1579081735"/>
      <w:bookmarkStart w:id="59" w:name="_Toc568022128"/>
      <w:bookmarkStart w:id="60" w:name="_Toc1417306010"/>
      <w:bookmarkStart w:id="61" w:name="_Toc2063805721"/>
      <w:bookmarkStart w:id="62" w:name="_Toc623655539"/>
      <w:bookmarkStart w:id="63" w:name="_Toc2095795625"/>
      <w:bookmarkStart w:id="64" w:name="_Toc129040059"/>
      <w:bookmarkStart w:id="65" w:name="_Toc1660377860"/>
      <w:bookmarkStart w:id="66" w:name="_Toc1169801631"/>
      <w:bookmarkStart w:id="67" w:name="_Toc777422633"/>
      <w:bookmarkStart w:id="68" w:name="_Toc267251733"/>
      <w:bookmarkStart w:id="69" w:name="_Toc1256090925"/>
      <w:bookmarkStart w:id="70" w:name="_Toc106702515"/>
      <w:bookmarkEnd w:id="50"/>
      <w:r>
        <w:t>Programma van  wensen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67AA1442" w14:textId="7DDB1CFA" w:rsidR="00BD33E0" w:rsidRPr="00BD33E0" w:rsidRDefault="00BD33E0" w:rsidP="005556E0">
      <w:r>
        <w:t>Zie voor het totaal overzicht van de wensen het tabblad wensen in het Plan van Eisen en Wensen.</w:t>
      </w:r>
    </w:p>
    <w:p w14:paraId="525503E0" w14:textId="25F46F55" w:rsidR="00BD33E0" w:rsidRPr="00BD33E0" w:rsidRDefault="00BD33E0" w:rsidP="005556E0">
      <w:r>
        <w:t xml:space="preserve">Invulinstructie: </w:t>
      </w:r>
    </w:p>
    <w:p w14:paraId="6D8C70C2" w14:textId="2E037E7A" w:rsidR="00653C71" w:rsidRDefault="5EEFA2B7" w:rsidP="005556E0">
      <w:r>
        <w:t xml:space="preserve">Bij een aantal wensen wordt om </w:t>
      </w:r>
      <w:r w:rsidRPr="49B51C6A">
        <w:rPr>
          <w:color w:val="0070C0"/>
        </w:rPr>
        <w:t>extra toelichting of bewijsstukken gevraagd</w:t>
      </w:r>
      <w:r w:rsidR="00653C71">
        <w:t>. Beantwoord</w:t>
      </w:r>
      <w:r>
        <w:t xml:space="preserve"> in de rij “</w:t>
      </w:r>
      <w:r w:rsidRPr="49B51C6A">
        <w:rPr>
          <w:sz w:val="16"/>
          <w:szCs w:val="16"/>
        </w:rPr>
        <w:t>Antw.</w:t>
      </w:r>
      <w:r>
        <w:t>” onder deze vraag of geef hier aan hoe u deze vraag elders beantwoord</w:t>
      </w:r>
      <w:r w:rsidR="00653C71">
        <w:t>t</w:t>
      </w:r>
      <w:r>
        <w:t xml:space="preserve"> (b</w:t>
      </w:r>
      <w:r w:rsidR="78070FB8">
        <w:t>ij</w:t>
      </w:r>
      <w:r>
        <w:t>v</w:t>
      </w:r>
      <w:r w:rsidR="78070FB8">
        <w:t>oorbeeld</w:t>
      </w:r>
      <w:r>
        <w:t xml:space="preserve"> door</w:t>
      </w:r>
      <w:r w:rsidR="78070FB8">
        <w:t xml:space="preserve"> het</w:t>
      </w:r>
      <w:r>
        <w:t xml:space="preserve"> toesturen van een bijlage). Geef deze bijlage </w:t>
      </w:r>
      <w:r w:rsidR="02A248BE">
        <w:t>hetzelfde</w:t>
      </w:r>
      <w:r>
        <w:t xml:space="preserve"> nummer als de wens. </w:t>
      </w:r>
    </w:p>
    <w:p w14:paraId="6B8CC0D6" w14:textId="21DA5652" w:rsidR="00B87E8C" w:rsidRPr="00B87E8C" w:rsidRDefault="00B87E8C" w:rsidP="005556E0">
      <w:r w:rsidRPr="00B87E8C">
        <w:rPr>
          <w:snapToGrid w:val="0"/>
        </w:rPr>
        <w:lastRenderedPageBreak/>
        <w:t xml:space="preserve">Inschrijver verklaart het Programma van </w:t>
      </w:r>
      <w:r>
        <w:rPr>
          <w:snapToGrid w:val="0"/>
        </w:rPr>
        <w:t>Wensen</w:t>
      </w:r>
      <w:r w:rsidRPr="00B87E8C">
        <w:rPr>
          <w:snapToGrid w:val="0"/>
        </w:rPr>
        <w:t xml:space="preserve"> naar waarheid te hebben ingevuld en geen wijzigingen te hebben aangebracht in formulering van de </w:t>
      </w:r>
      <w:r>
        <w:rPr>
          <w:snapToGrid w:val="0"/>
        </w:rPr>
        <w:t>wensen</w:t>
      </w:r>
      <w:r w:rsidR="007C3987">
        <w:rPr>
          <w:snapToGrid w:val="0"/>
        </w:rPr>
        <w:t xml:space="preserve"> zoals door de afdelin</w:t>
      </w:r>
      <w:r w:rsidR="00B6432F">
        <w:rPr>
          <w:snapToGrid w:val="0"/>
        </w:rPr>
        <w:t xml:space="preserve">g </w:t>
      </w:r>
      <w:r w:rsidR="007C3987">
        <w:rPr>
          <w:snapToGrid w:val="0"/>
        </w:rPr>
        <w:t xml:space="preserve">Klinische Genetica van het </w:t>
      </w:r>
      <w:r w:rsidR="1FCF59D2">
        <w:rPr>
          <w:snapToGrid w:val="0"/>
        </w:rPr>
        <w:t>Erasmus MC</w:t>
      </w:r>
      <w:r w:rsidR="007C3987">
        <w:rPr>
          <w:snapToGrid w:val="0"/>
        </w:rPr>
        <w:t xml:space="preserve"> ge</w:t>
      </w:r>
      <w:r w:rsidRPr="00B87E8C">
        <w:rPr>
          <w:snapToGrid w:val="0"/>
        </w:rPr>
        <w:t xml:space="preserve">publiceerd. Inschrijver heeft enkel daar waar om een toelichting is gevraagd een beantwoording toegevoegd aan het originele document. </w:t>
      </w:r>
    </w:p>
    <w:p w14:paraId="11CECCA1" w14:textId="23A1F79F" w:rsidR="000C4839" w:rsidRPr="00F947E7" w:rsidRDefault="00B87E8C" w:rsidP="005556E0">
      <w:r w:rsidRPr="00B87E8C">
        <w:rPr>
          <w:snapToGrid w:val="0"/>
        </w:rPr>
        <w:t xml:space="preserve">Mocht blijken dat Inschrijver wel oneigenlijke aanpassingen </w:t>
      </w:r>
      <w:r w:rsidR="007C3987">
        <w:rPr>
          <w:snapToGrid w:val="0"/>
        </w:rPr>
        <w:t xml:space="preserve">heeft </w:t>
      </w:r>
      <w:r w:rsidR="00B6432F">
        <w:rPr>
          <w:snapToGrid w:val="0"/>
        </w:rPr>
        <w:t xml:space="preserve">gedaan in de door de afdeling </w:t>
      </w:r>
      <w:r w:rsidR="007C3987">
        <w:rPr>
          <w:snapToGrid w:val="0"/>
        </w:rPr>
        <w:t xml:space="preserve">Klinische Genetica van het </w:t>
      </w:r>
      <w:r>
        <w:rPr>
          <w:snapToGrid w:val="0"/>
        </w:rPr>
        <w:t xml:space="preserve"> </w:t>
      </w:r>
      <w:r w:rsidRPr="00B87E8C">
        <w:rPr>
          <w:snapToGrid w:val="0"/>
        </w:rPr>
        <w:t xml:space="preserve">opgestelde formuleringen van de </w:t>
      </w:r>
      <w:r>
        <w:rPr>
          <w:snapToGrid w:val="0"/>
        </w:rPr>
        <w:t>wensen</w:t>
      </w:r>
      <w:r w:rsidRPr="00B87E8C">
        <w:rPr>
          <w:snapToGrid w:val="0"/>
        </w:rPr>
        <w:t xml:space="preserve"> dan wordt dit aangemerkt als fraude en leidt dit onherroepelijk tot uitsluiting van onderhavige aanbesteding.</w:t>
      </w:r>
    </w:p>
    <w:tbl>
      <w:tblPr>
        <w:tblpPr w:leftFromText="141" w:rightFromText="141" w:vertAnchor="text" w:horzAnchor="margin" w:tblpY="172"/>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55"/>
        <w:gridCol w:w="6378"/>
      </w:tblGrid>
      <w:tr w:rsidR="000C4839" w:rsidRPr="00C11238" w14:paraId="3B8826EE" w14:textId="77777777" w:rsidTr="001A68F9">
        <w:tc>
          <w:tcPr>
            <w:tcW w:w="2155" w:type="dxa"/>
            <w:shd w:val="clear" w:color="auto" w:fill="E6E6E6"/>
          </w:tcPr>
          <w:p w14:paraId="458CEBC5" w14:textId="77777777" w:rsidR="000C4839" w:rsidRPr="00C11238" w:rsidRDefault="000C4839" w:rsidP="005556E0">
            <w:r w:rsidRPr="00C11238">
              <w:t>Naam</w:t>
            </w:r>
          </w:p>
        </w:tc>
        <w:tc>
          <w:tcPr>
            <w:tcW w:w="6378" w:type="dxa"/>
            <w:shd w:val="clear" w:color="auto" w:fill="auto"/>
          </w:tcPr>
          <w:p w14:paraId="4A3DAFA5" w14:textId="77777777" w:rsidR="000C4839" w:rsidRPr="00C11238" w:rsidRDefault="000C4839" w:rsidP="005556E0"/>
        </w:tc>
      </w:tr>
      <w:tr w:rsidR="000C4839" w:rsidRPr="00C11238" w14:paraId="3B92DDFD" w14:textId="77777777" w:rsidTr="001A68F9">
        <w:tc>
          <w:tcPr>
            <w:tcW w:w="2155" w:type="dxa"/>
            <w:shd w:val="clear" w:color="auto" w:fill="E6E6E6"/>
          </w:tcPr>
          <w:p w14:paraId="714A5811" w14:textId="77777777" w:rsidR="000C4839" w:rsidRPr="00C11238" w:rsidRDefault="000C4839" w:rsidP="005556E0">
            <w:r w:rsidRPr="00C11238">
              <w:t>Functie</w:t>
            </w:r>
          </w:p>
        </w:tc>
        <w:tc>
          <w:tcPr>
            <w:tcW w:w="6378" w:type="dxa"/>
            <w:shd w:val="clear" w:color="auto" w:fill="auto"/>
          </w:tcPr>
          <w:p w14:paraId="4C217BB0" w14:textId="77777777" w:rsidR="000C4839" w:rsidRPr="00C11238" w:rsidRDefault="000C4839" w:rsidP="005556E0"/>
        </w:tc>
      </w:tr>
      <w:tr w:rsidR="000C4839" w:rsidRPr="00C11238" w14:paraId="1AFF224B" w14:textId="77777777" w:rsidTr="001A68F9">
        <w:trPr>
          <w:trHeight w:val="297"/>
        </w:trPr>
        <w:tc>
          <w:tcPr>
            <w:tcW w:w="2155" w:type="dxa"/>
            <w:shd w:val="clear" w:color="auto" w:fill="E6E6E6"/>
          </w:tcPr>
          <w:p w14:paraId="0C5AFE97" w14:textId="77777777" w:rsidR="000C4839" w:rsidRPr="00C11238" w:rsidRDefault="000C4839" w:rsidP="005556E0">
            <w:r w:rsidRPr="00C11238">
              <w:t>Onderneming</w:t>
            </w:r>
          </w:p>
        </w:tc>
        <w:tc>
          <w:tcPr>
            <w:tcW w:w="6378" w:type="dxa"/>
            <w:shd w:val="clear" w:color="auto" w:fill="auto"/>
          </w:tcPr>
          <w:p w14:paraId="19E5ABDE" w14:textId="77777777" w:rsidR="000C4839" w:rsidRPr="00C11238" w:rsidRDefault="000C4839" w:rsidP="005556E0"/>
        </w:tc>
      </w:tr>
      <w:tr w:rsidR="000C4839" w:rsidRPr="00C11238" w14:paraId="26808B47" w14:textId="77777777" w:rsidTr="001A68F9">
        <w:tc>
          <w:tcPr>
            <w:tcW w:w="2155" w:type="dxa"/>
            <w:shd w:val="clear" w:color="auto" w:fill="E6E6E6"/>
          </w:tcPr>
          <w:p w14:paraId="48D34507" w14:textId="77777777" w:rsidR="000C4839" w:rsidRPr="00C11238" w:rsidRDefault="000C4839" w:rsidP="005556E0">
            <w:r w:rsidRPr="00C11238">
              <w:t>Handtekening</w:t>
            </w:r>
          </w:p>
          <w:p w14:paraId="6C0BF6B5" w14:textId="77777777" w:rsidR="000C4839" w:rsidRPr="00C11238" w:rsidRDefault="000C4839" w:rsidP="005556E0"/>
        </w:tc>
        <w:tc>
          <w:tcPr>
            <w:tcW w:w="6378" w:type="dxa"/>
            <w:shd w:val="clear" w:color="auto" w:fill="auto"/>
          </w:tcPr>
          <w:p w14:paraId="22045D71" w14:textId="77777777" w:rsidR="000C4839" w:rsidRDefault="000C4839" w:rsidP="005556E0"/>
          <w:p w14:paraId="1C8169E1" w14:textId="77777777" w:rsidR="000C4839" w:rsidRDefault="000C4839" w:rsidP="005556E0"/>
          <w:p w14:paraId="2BC7AE90" w14:textId="77777777" w:rsidR="000C4839" w:rsidRPr="00C11238" w:rsidRDefault="000C4839" w:rsidP="005556E0"/>
        </w:tc>
      </w:tr>
      <w:tr w:rsidR="000C4839" w:rsidRPr="00C11238" w14:paraId="701BE50A" w14:textId="77777777" w:rsidTr="001A68F9">
        <w:tc>
          <w:tcPr>
            <w:tcW w:w="2155" w:type="dxa"/>
            <w:shd w:val="clear" w:color="auto" w:fill="E6E6E6"/>
          </w:tcPr>
          <w:p w14:paraId="2C6BE8C7" w14:textId="77777777" w:rsidR="000C4839" w:rsidRPr="00C11238" w:rsidRDefault="000C4839" w:rsidP="005556E0">
            <w:r w:rsidRPr="00C11238">
              <w:t>Plaats en datum</w:t>
            </w:r>
          </w:p>
        </w:tc>
        <w:tc>
          <w:tcPr>
            <w:tcW w:w="6378" w:type="dxa"/>
            <w:shd w:val="clear" w:color="auto" w:fill="auto"/>
          </w:tcPr>
          <w:p w14:paraId="42CDE6CB" w14:textId="77777777" w:rsidR="000C4839" w:rsidRPr="00C11238" w:rsidRDefault="000C4839" w:rsidP="005556E0"/>
        </w:tc>
      </w:tr>
    </w:tbl>
    <w:p w14:paraId="792EB507" w14:textId="77777777" w:rsidR="00431BFA" w:rsidRDefault="00431BFA" w:rsidP="005556E0"/>
    <w:p w14:paraId="311F6CB9" w14:textId="571435B3" w:rsidR="000C4839" w:rsidRPr="007C3987" w:rsidRDefault="000C4839" w:rsidP="007C3987"/>
    <w:sectPr w:rsidR="000C4839" w:rsidRPr="007C3987" w:rsidSect="00BC1D04">
      <w:headerReference w:type="default" r:id="rId11"/>
      <w:footerReference w:type="default" r:id="rId12"/>
      <w:pgSz w:w="11906" w:h="16838" w:code="9"/>
      <w:pgMar w:top="1670" w:right="1440" w:bottom="1440" w:left="1701" w:header="851"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8286EBA" w16cex:dateUtc="2022-02-08T07:58:43.799Z"/>
  <w16cex:commentExtensible w16cex:durableId="7B1AC99E" w16cex:dateUtc="2022-02-10T12:54:44.317Z"/>
  <w16cex:commentExtensible w16cex:durableId="3994E9B0" w16cex:dateUtc="2022-02-10T21:31:21.395Z"/>
  <w16cex:commentExtensible w16cex:durableId="63FF2D92" w16cex:dateUtc="2022-02-10T21:35:45.262Z"/>
  <w16cex:commentExtensible w16cex:durableId="42A0C453" w16cex:dateUtc="2022-06-15T08:16:49.859Z"/>
  <w16cex:commentExtensible w16cex:durableId="464E489C" w16cex:dateUtc="2022-06-24T09:42:59.61Z"/>
  <w16cex:commentExtensible w16cex:durableId="738331B4" w16cex:dateUtc="2022-06-24T09:43:47.332Z"/>
  <w16cex:commentExtensible w16cex:durableId="22F30204" w16cex:dateUtc="2022-08-23T10:32:13.914Z"/>
</w16cex:commentsExtensible>
</file>

<file path=word/commentsIds.xml><?xml version="1.0" encoding="utf-8"?>
<w16cid:commentsIds xmlns:mc="http://schemas.openxmlformats.org/markup-compatibility/2006" xmlns:w16cid="http://schemas.microsoft.com/office/word/2016/wordml/cid" mc:Ignorable="w16cid">
  <w16cid:commentId w16cid:paraId="45A2DE14" w16cid:durableId="78286EBA"/>
  <w16cid:commentId w16cid:paraId="1DDE7A95" w16cid:durableId="7B1AC99E"/>
  <w16cid:commentId w16cid:paraId="1BEC5ECA" w16cid:durableId="3994E9B0"/>
  <w16cid:commentId w16cid:paraId="57FE1EE7" w16cid:durableId="63FF2D92"/>
  <w16cid:commentId w16cid:paraId="39EF9DB3" w16cid:durableId="42A0C453"/>
  <w16cid:commentId w16cid:paraId="4FACDD48" w16cid:durableId="464E489C"/>
  <w16cid:commentId w16cid:paraId="2601C6FD" w16cid:durableId="738331B4"/>
  <w16cid:commentId w16cid:paraId="42FB137C" w16cid:durableId="22F302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35A7F" w14:textId="77777777" w:rsidR="00044B2D" w:rsidRDefault="00044B2D" w:rsidP="005556E0">
      <w:r>
        <w:separator/>
      </w:r>
    </w:p>
    <w:p w14:paraId="5D738D3B" w14:textId="77777777" w:rsidR="00044B2D" w:rsidRDefault="00044B2D"/>
    <w:p w14:paraId="34FDFB22" w14:textId="77777777" w:rsidR="00044B2D" w:rsidRDefault="00044B2D" w:rsidP="007C3987"/>
    <w:p w14:paraId="0E981402" w14:textId="77777777" w:rsidR="00044B2D" w:rsidRDefault="00044B2D"/>
    <w:p w14:paraId="7B443D3B" w14:textId="77777777" w:rsidR="00044B2D" w:rsidRDefault="00044B2D" w:rsidP="00AE059D"/>
  </w:endnote>
  <w:endnote w:type="continuationSeparator" w:id="0">
    <w:p w14:paraId="5C0005F2" w14:textId="77777777" w:rsidR="00044B2D" w:rsidRDefault="00044B2D" w:rsidP="005556E0">
      <w:r>
        <w:continuationSeparator/>
      </w:r>
    </w:p>
    <w:p w14:paraId="07F0EDA2" w14:textId="77777777" w:rsidR="00044B2D" w:rsidRDefault="00044B2D"/>
    <w:p w14:paraId="40D915BA" w14:textId="77777777" w:rsidR="00044B2D" w:rsidRDefault="00044B2D" w:rsidP="007C3987"/>
    <w:p w14:paraId="63234B0C" w14:textId="77777777" w:rsidR="00044B2D" w:rsidRDefault="00044B2D"/>
    <w:p w14:paraId="5C02FA54" w14:textId="77777777" w:rsidR="00044B2D" w:rsidRDefault="00044B2D" w:rsidP="00AE0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819436"/>
      <w:docPartObj>
        <w:docPartGallery w:val="Page Numbers (Bottom of Page)"/>
        <w:docPartUnique/>
      </w:docPartObj>
    </w:sdtPr>
    <w:sdtEndPr>
      <w:rPr>
        <w:noProof/>
      </w:rPr>
    </w:sdtEndPr>
    <w:sdtContent>
      <w:p w14:paraId="0BFF80A4" w14:textId="264228CD" w:rsidR="00653C71" w:rsidRDefault="00653C71">
        <w:pPr>
          <w:pStyle w:val="Voettekst"/>
          <w:jc w:val="center"/>
        </w:pPr>
        <w:r>
          <w:fldChar w:fldCharType="begin"/>
        </w:r>
        <w:r>
          <w:instrText xml:space="preserve"> PAGE   \* MERGEFORMAT </w:instrText>
        </w:r>
        <w:r>
          <w:fldChar w:fldCharType="separate"/>
        </w:r>
        <w:r w:rsidR="002D1F01">
          <w:rPr>
            <w:noProof/>
          </w:rPr>
          <w:t>15</w:t>
        </w:r>
        <w:r>
          <w:rPr>
            <w:noProof/>
          </w:rPr>
          <w:fldChar w:fldCharType="end"/>
        </w:r>
      </w:p>
    </w:sdtContent>
  </w:sdt>
  <w:p w14:paraId="4CFE2AE3" w14:textId="77777777" w:rsidR="00980B25" w:rsidRPr="00980B25" w:rsidRDefault="00980B25" w:rsidP="005556E0">
    <w:pPr>
      <w:pStyle w:val="Voettekst"/>
    </w:pPr>
  </w:p>
  <w:p w14:paraId="09730D06" w14:textId="77777777" w:rsidR="00296ED7" w:rsidRDefault="00296ED7"/>
  <w:p w14:paraId="103F40F3" w14:textId="77777777" w:rsidR="00296ED7" w:rsidRDefault="00296ED7" w:rsidP="00AE05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BE3C8" w14:textId="77777777" w:rsidR="00044B2D" w:rsidRDefault="00044B2D" w:rsidP="005556E0">
      <w:r>
        <w:separator/>
      </w:r>
    </w:p>
    <w:p w14:paraId="0D9E5D94" w14:textId="77777777" w:rsidR="00044B2D" w:rsidRDefault="00044B2D"/>
    <w:p w14:paraId="0F78BC27" w14:textId="77777777" w:rsidR="00044B2D" w:rsidRDefault="00044B2D" w:rsidP="007C3987"/>
    <w:p w14:paraId="25D6DF4A" w14:textId="77777777" w:rsidR="00044B2D" w:rsidRDefault="00044B2D"/>
    <w:p w14:paraId="3F40D96C" w14:textId="77777777" w:rsidR="00044B2D" w:rsidRDefault="00044B2D" w:rsidP="00AE059D"/>
  </w:footnote>
  <w:footnote w:type="continuationSeparator" w:id="0">
    <w:p w14:paraId="353F4E82" w14:textId="77777777" w:rsidR="00044B2D" w:rsidRDefault="00044B2D" w:rsidP="005556E0">
      <w:r>
        <w:continuationSeparator/>
      </w:r>
    </w:p>
    <w:p w14:paraId="58B38F0B" w14:textId="77777777" w:rsidR="00044B2D" w:rsidRDefault="00044B2D"/>
    <w:p w14:paraId="7B836D36" w14:textId="77777777" w:rsidR="00044B2D" w:rsidRDefault="00044B2D" w:rsidP="007C3987"/>
    <w:p w14:paraId="7C01B71C" w14:textId="77777777" w:rsidR="00044B2D" w:rsidRDefault="00044B2D"/>
    <w:p w14:paraId="68DAAF2C" w14:textId="77777777" w:rsidR="00044B2D" w:rsidRDefault="00044B2D" w:rsidP="00AE05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8BC06" w14:textId="319BCA26" w:rsidR="00980B25" w:rsidRDefault="00980B25" w:rsidP="005556E0">
    <w:pPr>
      <w:pStyle w:val="Koptekst"/>
    </w:pPr>
    <w:r w:rsidRPr="00E27599">
      <w:rPr>
        <w:noProof/>
        <w:lang w:val="en-US"/>
      </w:rPr>
      <w:drawing>
        <wp:anchor distT="0" distB="0" distL="114300" distR="114300" simplePos="0" relativeHeight="251659264" behindDoc="0" locked="0" layoutInCell="1" allowOverlap="1" wp14:anchorId="0303D1A8" wp14:editId="40A6EE9E">
          <wp:simplePos x="0" y="0"/>
          <wp:positionH relativeFrom="column">
            <wp:posOffset>-4732986</wp:posOffset>
          </wp:positionH>
          <wp:positionV relativeFrom="paragraph">
            <wp:posOffset>-155575</wp:posOffset>
          </wp:positionV>
          <wp:extent cx="6011545" cy="713740"/>
          <wp:effectExtent l="0" t="0" r="8255"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1545" cy="713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234929" w14:textId="77777777" w:rsidR="00CB063B" w:rsidRDefault="00CB063B"/>
  <w:p w14:paraId="347326A9" w14:textId="77777777" w:rsidR="00CB063B" w:rsidRDefault="00CB063B" w:rsidP="007C3987"/>
  <w:p w14:paraId="0E2F7AD6" w14:textId="77777777" w:rsidR="00296ED7" w:rsidRDefault="00296ED7"/>
  <w:p w14:paraId="73645748" w14:textId="77777777" w:rsidR="00296ED7" w:rsidRDefault="00296ED7" w:rsidP="00AE059D"/>
</w:hdr>
</file>

<file path=word/intelligence.xml><?xml version="1.0" encoding="utf-8"?>
<int:Intelligence xmlns:int="http://schemas.microsoft.com/office/intelligence/2019/intelligence">
  <int:IntelligenceSettings/>
  <int:Manifest>
    <int:ParagraphRange paragraphId="854156724" textId="1104571511" start="152" length="11" invalidationStart="152" invalidationLength="11" id="VGY4ClCL"/>
    <int:ParagraphRange paragraphId="1055883388" textId="657085382" start="77" length="12" invalidationStart="77" invalidationLength="12" id="iARYTnP8"/>
    <int:ParagraphRange paragraphId="1055883388" textId="657085382" start="148" length="10" invalidationStart="148" invalidationLength="10" id="2TGGodGl"/>
    <int:ParagraphRange paragraphId="1029022286" textId="235086352" start="66" length="10" invalidationStart="66" invalidationLength="10" id="e1PfsMMa"/>
    <int:ParagraphRange paragraphId="1029022286" textId="1235783251" start="66" length="10" invalidationStart="66" invalidationLength="10" id="4ZRNdM1K"/>
    <int:ParagraphRange paragraphId="318937616" textId="293083653" start="163" length="7" invalidationStart="163" invalidationLength="7" id="DRFsPlnW"/>
    <int:ParagraphRange paragraphId="318937616" textId="293083653" start="244" length="11" invalidationStart="244" invalidationLength="11" id="3tCpLQx8"/>
    <int:ParagraphRange paragraphId="1739787547" textId="1159315321" start="156" length="6" invalidationStart="156" invalidationLength="6" id="LE9VShND"/>
    <int:ParagraphRange paragraphId="1739787547" textId="1159315321" start="230" length="6" invalidationStart="230" invalidationLength="6" id="1WiziEP9"/>
  </int:Manifest>
  <int:Observations>
    <int:Content id="VGY4ClCL">
      <int:Rejection type="LegacyProofing"/>
    </int:Content>
    <int:Content id="iARYTnP8">
      <int:Rejection type="LegacyProofing"/>
    </int:Content>
    <int:Content id="2TGGodGl">
      <int:Rejection type="LegacyProofing"/>
    </int:Content>
    <int:Content id="e1PfsMMa">
      <int:Rejection type="LegacyProofing"/>
    </int:Content>
    <int:Content id="4ZRNdM1K">
      <int:Rejection type="LegacyProofing"/>
    </int:Content>
    <int:Content id="DRFsPlnW">
      <int:Rejection type="LegacyProofing"/>
    </int:Content>
    <int:Content id="3tCpLQx8">
      <int:Rejection type="LegacyProofing"/>
    </int:Content>
    <int:Content id="LE9VShND">
      <int:Rejection type="LegacyProofing"/>
    </int:Content>
    <int:Content id="1WiziEP9">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AD1"/>
    <w:multiLevelType w:val="multilevel"/>
    <w:tmpl w:val="0AF2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043A8"/>
    <w:multiLevelType w:val="hybridMultilevel"/>
    <w:tmpl w:val="B8F2AE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6BE4BEA"/>
    <w:multiLevelType w:val="hybridMultilevel"/>
    <w:tmpl w:val="4CE082DC"/>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07CB33DB"/>
    <w:multiLevelType w:val="hybridMultilevel"/>
    <w:tmpl w:val="4BAECB0C"/>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0C71043D"/>
    <w:multiLevelType w:val="hybridMultilevel"/>
    <w:tmpl w:val="7BF4A1D2"/>
    <w:lvl w:ilvl="0" w:tplc="04130001">
      <w:start w:val="1"/>
      <w:numFmt w:val="bullet"/>
      <w:lvlText w:val=""/>
      <w:lvlJc w:val="left"/>
      <w:pPr>
        <w:ind w:left="2484" w:hanging="360"/>
      </w:pPr>
      <w:rPr>
        <w:rFonts w:ascii="Symbol" w:hAnsi="Symbol"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5" w15:restartNumberingAfterBreak="0">
    <w:nsid w:val="10C46819"/>
    <w:multiLevelType w:val="hybridMultilevel"/>
    <w:tmpl w:val="860882BA"/>
    <w:lvl w:ilvl="0" w:tplc="0413000F">
      <w:start w:val="1"/>
      <w:numFmt w:val="decimal"/>
      <w:lvlText w:val="%1."/>
      <w:lvlJc w:val="left"/>
      <w:pPr>
        <w:ind w:left="644"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1E188B"/>
    <w:multiLevelType w:val="hybridMultilevel"/>
    <w:tmpl w:val="F23EFCBC"/>
    <w:lvl w:ilvl="0" w:tplc="04090005">
      <w:start w:val="1"/>
      <w:numFmt w:val="bullet"/>
      <w:lvlText w:val=""/>
      <w:lvlJc w:val="left"/>
      <w:pPr>
        <w:ind w:left="1776" w:hanging="360"/>
      </w:pPr>
      <w:rPr>
        <w:rFonts w:ascii="Wingdings" w:hAnsi="Wingding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7" w15:restartNumberingAfterBreak="0">
    <w:nsid w:val="19A164FD"/>
    <w:multiLevelType w:val="hybridMultilevel"/>
    <w:tmpl w:val="FB8CAC6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8" w15:restartNumberingAfterBreak="0">
    <w:nsid w:val="26F238A3"/>
    <w:multiLevelType w:val="hybridMultilevel"/>
    <w:tmpl w:val="0F601A4E"/>
    <w:lvl w:ilvl="0" w:tplc="0409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9" w15:restartNumberingAfterBreak="0">
    <w:nsid w:val="287F4AB7"/>
    <w:multiLevelType w:val="hybridMultilevel"/>
    <w:tmpl w:val="4C941846"/>
    <w:lvl w:ilvl="0" w:tplc="0409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2E076DA6"/>
    <w:multiLevelType w:val="hybridMultilevel"/>
    <w:tmpl w:val="046CFAC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36495981"/>
    <w:multiLevelType w:val="hybridMultilevel"/>
    <w:tmpl w:val="046CFAC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6785434"/>
    <w:multiLevelType w:val="hybridMultilevel"/>
    <w:tmpl w:val="C622A20C"/>
    <w:lvl w:ilvl="0" w:tplc="38BC07D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F91AA7"/>
    <w:multiLevelType w:val="hybridMultilevel"/>
    <w:tmpl w:val="7AE89EF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1952BBC"/>
    <w:multiLevelType w:val="hybridMultilevel"/>
    <w:tmpl w:val="BF3268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977021"/>
    <w:multiLevelType w:val="hybridMultilevel"/>
    <w:tmpl w:val="FC5882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8CD365C"/>
    <w:multiLevelType w:val="hybridMultilevel"/>
    <w:tmpl w:val="3E1406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7E2EFB"/>
    <w:multiLevelType w:val="hybridMultilevel"/>
    <w:tmpl w:val="13F621B4"/>
    <w:lvl w:ilvl="0" w:tplc="FFFFFFFF">
      <w:start w:val="1"/>
      <w:numFmt w:val="bullet"/>
      <w:lvlText w:val=""/>
      <w:lvlJc w:val="left"/>
      <w:pPr>
        <w:ind w:left="1425"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507135"/>
    <w:multiLevelType w:val="hybridMultilevel"/>
    <w:tmpl w:val="BFF6BDC6"/>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A36ECB"/>
    <w:multiLevelType w:val="hybridMultilevel"/>
    <w:tmpl w:val="CE16CD36"/>
    <w:lvl w:ilvl="0" w:tplc="04090005">
      <w:start w:val="1"/>
      <w:numFmt w:val="bullet"/>
      <w:lvlText w:val=""/>
      <w:lvlJc w:val="left"/>
      <w:pPr>
        <w:ind w:left="1776" w:hanging="360"/>
      </w:pPr>
      <w:rPr>
        <w:rFonts w:ascii="Wingdings" w:hAnsi="Wingding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0" w15:restartNumberingAfterBreak="0">
    <w:nsid w:val="5A6C3C74"/>
    <w:multiLevelType w:val="hybridMultilevel"/>
    <w:tmpl w:val="CE8C4D08"/>
    <w:lvl w:ilvl="0" w:tplc="0409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start w:val="1"/>
      <w:numFmt w:val="bullet"/>
      <w:lvlText w:val=""/>
      <w:lvlJc w:val="left"/>
      <w:pPr>
        <w:ind w:left="3216" w:hanging="360"/>
      </w:pPr>
      <w:rPr>
        <w:rFonts w:ascii="Wingdings" w:hAnsi="Wingdings" w:hint="default"/>
      </w:rPr>
    </w:lvl>
    <w:lvl w:ilvl="3" w:tplc="04130001">
      <w:start w:val="1"/>
      <w:numFmt w:val="bullet"/>
      <w:lvlText w:val=""/>
      <w:lvlJc w:val="left"/>
      <w:pPr>
        <w:ind w:left="3936" w:hanging="360"/>
      </w:pPr>
      <w:rPr>
        <w:rFonts w:ascii="Symbol" w:hAnsi="Symbol" w:hint="default"/>
      </w:rPr>
    </w:lvl>
    <w:lvl w:ilvl="4" w:tplc="04130003">
      <w:start w:val="1"/>
      <w:numFmt w:val="bullet"/>
      <w:lvlText w:val="o"/>
      <w:lvlJc w:val="left"/>
      <w:pPr>
        <w:ind w:left="4656" w:hanging="360"/>
      </w:pPr>
      <w:rPr>
        <w:rFonts w:ascii="Courier New" w:hAnsi="Courier New" w:cs="Courier New" w:hint="default"/>
      </w:rPr>
    </w:lvl>
    <w:lvl w:ilvl="5" w:tplc="04130005">
      <w:start w:val="1"/>
      <w:numFmt w:val="bullet"/>
      <w:lvlText w:val=""/>
      <w:lvlJc w:val="left"/>
      <w:pPr>
        <w:ind w:left="5376" w:hanging="360"/>
      </w:pPr>
      <w:rPr>
        <w:rFonts w:ascii="Wingdings" w:hAnsi="Wingdings" w:hint="default"/>
      </w:rPr>
    </w:lvl>
    <w:lvl w:ilvl="6" w:tplc="04130001">
      <w:start w:val="1"/>
      <w:numFmt w:val="bullet"/>
      <w:lvlText w:val=""/>
      <w:lvlJc w:val="left"/>
      <w:pPr>
        <w:ind w:left="6096" w:hanging="360"/>
      </w:pPr>
      <w:rPr>
        <w:rFonts w:ascii="Symbol" w:hAnsi="Symbol" w:hint="default"/>
      </w:rPr>
    </w:lvl>
    <w:lvl w:ilvl="7" w:tplc="04130003">
      <w:start w:val="1"/>
      <w:numFmt w:val="bullet"/>
      <w:lvlText w:val="o"/>
      <w:lvlJc w:val="left"/>
      <w:pPr>
        <w:ind w:left="6816" w:hanging="360"/>
      </w:pPr>
      <w:rPr>
        <w:rFonts w:ascii="Courier New" w:hAnsi="Courier New" w:cs="Courier New" w:hint="default"/>
      </w:rPr>
    </w:lvl>
    <w:lvl w:ilvl="8" w:tplc="04130005">
      <w:start w:val="1"/>
      <w:numFmt w:val="bullet"/>
      <w:lvlText w:val=""/>
      <w:lvlJc w:val="left"/>
      <w:pPr>
        <w:ind w:left="7536" w:hanging="360"/>
      </w:pPr>
      <w:rPr>
        <w:rFonts w:ascii="Wingdings" w:hAnsi="Wingdings" w:hint="default"/>
      </w:rPr>
    </w:lvl>
  </w:abstractNum>
  <w:abstractNum w:abstractNumId="21" w15:restartNumberingAfterBreak="0">
    <w:nsid w:val="5E2747A5"/>
    <w:multiLevelType w:val="hybridMultilevel"/>
    <w:tmpl w:val="7F8A6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970E98"/>
    <w:multiLevelType w:val="hybridMultilevel"/>
    <w:tmpl w:val="06F67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A33649"/>
    <w:multiLevelType w:val="hybridMultilevel"/>
    <w:tmpl w:val="55E6C82E"/>
    <w:lvl w:ilvl="0" w:tplc="0409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start w:val="1"/>
      <w:numFmt w:val="bullet"/>
      <w:lvlText w:val=""/>
      <w:lvlJc w:val="left"/>
      <w:pPr>
        <w:ind w:left="3216" w:hanging="360"/>
      </w:pPr>
      <w:rPr>
        <w:rFonts w:ascii="Wingdings" w:hAnsi="Wingdings" w:hint="default"/>
      </w:rPr>
    </w:lvl>
    <w:lvl w:ilvl="3" w:tplc="04130001">
      <w:start w:val="1"/>
      <w:numFmt w:val="bullet"/>
      <w:lvlText w:val=""/>
      <w:lvlJc w:val="left"/>
      <w:pPr>
        <w:ind w:left="3936" w:hanging="360"/>
      </w:pPr>
      <w:rPr>
        <w:rFonts w:ascii="Symbol" w:hAnsi="Symbol" w:hint="default"/>
      </w:rPr>
    </w:lvl>
    <w:lvl w:ilvl="4" w:tplc="04130003">
      <w:start w:val="1"/>
      <w:numFmt w:val="bullet"/>
      <w:lvlText w:val="o"/>
      <w:lvlJc w:val="left"/>
      <w:pPr>
        <w:ind w:left="4656" w:hanging="360"/>
      </w:pPr>
      <w:rPr>
        <w:rFonts w:ascii="Courier New" w:hAnsi="Courier New" w:cs="Courier New" w:hint="default"/>
      </w:rPr>
    </w:lvl>
    <w:lvl w:ilvl="5" w:tplc="04130005">
      <w:start w:val="1"/>
      <w:numFmt w:val="bullet"/>
      <w:lvlText w:val=""/>
      <w:lvlJc w:val="left"/>
      <w:pPr>
        <w:ind w:left="5376" w:hanging="360"/>
      </w:pPr>
      <w:rPr>
        <w:rFonts w:ascii="Wingdings" w:hAnsi="Wingdings" w:hint="default"/>
      </w:rPr>
    </w:lvl>
    <w:lvl w:ilvl="6" w:tplc="04130001">
      <w:start w:val="1"/>
      <w:numFmt w:val="bullet"/>
      <w:lvlText w:val=""/>
      <w:lvlJc w:val="left"/>
      <w:pPr>
        <w:ind w:left="6096" w:hanging="360"/>
      </w:pPr>
      <w:rPr>
        <w:rFonts w:ascii="Symbol" w:hAnsi="Symbol" w:hint="default"/>
      </w:rPr>
    </w:lvl>
    <w:lvl w:ilvl="7" w:tplc="04130003">
      <w:start w:val="1"/>
      <w:numFmt w:val="bullet"/>
      <w:lvlText w:val="o"/>
      <w:lvlJc w:val="left"/>
      <w:pPr>
        <w:ind w:left="6816" w:hanging="360"/>
      </w:pPr>
      <w:rPr>
        <w:rFonts w:ascii="Courier New" w:hAnsi="Courier New" w:cs="Courier New" w:hint="default"/>
      </w:rPr>
    </w:lvl>
    <w:lvl w:ilvl="8" w:tplc="04130005">
      <w:start w:val="1"/>
      <w:numFmt w:val="bullet"/>
      <w:lvlText w:val=""/>
      <w:lvlJc w:val="left"/>
      <w:pPr>
        <w:ind w:left="7536" w:hanging="360"/>
      </w:pPr>
      <w:rPr>
        <w:rFonts w:ascii="Wingdings" w:hAnsi="Wingdings" w:hint="default"/>
      </w:rPr>
    </w:lvl>
  </w:abstractNum>
  <w:abstractNum w:abstractNumId="24" w15:restartNumberingAfterBreak="0">
    <w:nsid w:val="63E172F8"/>
    <w:multiLevelType w:val="hybridMultilevel"/>
    <w:tmpl w:val="4D6A4F1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68462252"/>
    <w:multiLevelType w:val="hybridMultilevel"/>
    <w:tmpl w:val="A3B6F4E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3E43CF"/>
    <w:multiLevelType w:val="hybridMultilevel"/>
    <w:tmpl w:val="44AA9E0C"/>
    <w:lvl w:ilvl="0" w:tplc="04130013">
      <w:start w:val="1"/>
      <w:numFmt w:val="upperRoman"/>
      <w:lvlText w:val="%1."/>
      <w:lvlJc w:val="righ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B339D"/>
    <w:multiLevelType w:val="hybridMultilevel"/>
    <w:tmpl w:val="01F44A9A"/>
    <w:lvl w:ilvl="0" w:tplc="1F4E7A16">
      <w:start w:val="5"/>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8" w15:restartNumberingAfterBreak="0">
    <w:nsid w:val="74982BD5"/>
    <w:multiLevelType w:val="hybridMultilevel"/>
    <w:tmpl w:val="747C15F4"/>
    <w:lvl w:ilvl="0" w:tplc="723E0FAC">
      <w:start w:val="1"/>
      <w:numFmt w:val="bullet"/>
      <w:lvlText w:val="·"/>
      <w:lvlJc w:val="left"/>
      <w:pPr>
        <w:ind w:left="720" w:hanging="360"/>
      </w:pPr>
      <w:rPr>
        <w:rFonts w:ascii="Symbol" w:hAnsi="Symbol" w:hint="default"/>
      </w:rPr>
    </w:lvl>
    <w:lvl w:ilvl="1" w:tplc="85F6C952">
      <w:start w:val="1"/>
      <w:numFmt w:val="bullet"/>
      <w:lvlText w:val="o"/>
      <w:lvlJc w:val="left"/>
      <w:pPr>
        <w:ind w:left="1440" w:hanging="360"/>
      </w:pPr>
      <w:rPr>
        <w:rFonts w:ascii="Courier New" w:hAnsi="Courier New" w:hint="default"/>
      </w:rPr>
    </w:lvl>
    <w:lvl w:ilvl="2" w:tplc="D8C6CB5C">
      <w:start w:val="1"/>
      <w:numFmt w:val="bullet"/>
      <w:lvlText w:val=""/>
      <w:lvlJc w:val="left"/>
      <w:pPr>
        <w:ind w:left="2160" w:hanging="360"/>
      </w:pPr>
      <w:rPr>
        <w:rFonts w:ascii="Wingdings" w:hAnsi="Wingdings" w:hint="default"/>
      </w:rPr>
    </w:lvl>
    <w:lvl w:ilvl="3" w:tplc="FC060D42">
      <w:start w:val="1"/>
      <w:numFmt w:val="bullet"/>
      <w:lvlText w:val=""/>
      <w:lvlJc w:val="left"/>
      <w:pPr>
        <w:ind w:left="2880" w:hanging="360"/>
      </w:pPr>
      <w:rPr>
        <w:rFonts w:ascii="Symbol" w:hAnsi="Symbol" w:hint="default"/>
      </w:rPr>
    </w:lvl>
    <w:lvl w:ilvl="4" w:tplc="10ECA5A2">
      <w:start w:val="1"/>
      <w:numFmt w:val="bullet"/>
      <w:lvlText w:val="o"/>
      <w:lvlJc w:val="left"/>
      <w:pPr>
        <w:ind w:left="3600" w:hanging="360"/>
      </w:pPr>
      <w:rPr>
        <w:rFonts w:ascii="Courier New" w:hAnsi="Courier New" w:hint="default"/>
      </w:rPr>
    </w:lvl>
    <w:lvl w:ilvl="5" w:tplc="C676191A">
      <w:start w:val="1"/>
      <w:numFmt w:val="bullet"/>
      <w:lvlText w:val=""/>
      <w:lvlJc w:val="left"/>
      <w:pPr>
        <w:ind w:left="4320" w:hanging="360"/>
      </w:pPr>
      <w:rPr>
        <w:rFonts w:ascii="Wingdings" w:hAnsi="Wingdings" w:hint="default"/>
      </w:rPr>
    </w:lvl>
    <w:lvl w:ilvl="6" w:tplc="7C0C5D6E">
      <w:start w:val="1"/>
      <w:numFmt w:val="bullet"/>
      <w:lvlText w:val=""/>
      <w:lvlJc w:val="left"/>
      <w:pPr>
        <w:ind w:left="5040" w:hanging="360"/>
      </w:pPr>
      <w:rPr>
        <w:rFonts w:ascii="Symbol" w:hAnsi="Symbol" w:hint="default"/>
      </w:rPr>
    </w:lvl>
    <w:lvl w:ilvl="7" w:tplc="E0244FD2">
      <w:start w:val="1"/>
      <w:numFmt w:val="bullet"/>
      <w:lvlText w:val="o"/>
      <w:lvlJc w:val="left"/>
      <w:pPr>
        <w:ind w:left="5760" w:hanging="360"/>
      </w:pPr>
      <w:rPr>
        <w:rFonts w:ascii="Courier New" w:hAnsi="Courier New" w:hint="default"/>
      </w:rPr>
    </w:lvl>
    <w:lvl w:ilvl="8" w:tplc="B0820320">
      <w:start w:val="1"/>
      <w:numFmt w:val="bullet"/>
      <w:lvlText w:val=""/>
      <w:lvlJc w:val="left"/>
      <w:pPr>
        <w:ind w:left="6480" w:hanging="360"/>
      </w:pPr>
      <w:rPr>
        <w:rFonts w:ascii="Wingdings" w:hAnsi="Wingdings" w:hint="default"/>
      </w:rPr>
    </w:lvl>
  </w:abstractNum>
  <w:abstractNum w:abstractNumId="29" w15:restartNumberingAfterBreak="0">
    <w:nsid w:val="7560283E"/>
    <w:multiLevelType w:val="hybridMultilevel"/>
    <w:tmpl w:val="046CFAC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B4B2F5A"/>
    <w:multiLevelType w:val="hybridMultilevel"/>
    <w:tmpl w:val="FA729BDA"/>
    <w:lvl w:ilvl="0" w:tplc="FFFFFFFF">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abstractNumId w:val="28"/>
  </w:num>
  <w:num w:numId="2">
    <w:abstractNumId w:val="15"/>
  </w:num>
  <w:num w:numId="3">
    <w:abstractNumId w:val="14"/>
  </w:num>
  <w:num w:numId="4">
    <w:abstractNumId w:val="24"/>
  </w:num>
  <w:num w:numId="5">
    <w:abstractNumId w:val="4"/>
  </w:num>
  <w:num w:numId="6">
    <w:abstractNumId w:val="19"/>
  </w:num>
  <w:num w:numId="7">
    <w:abstractNumId w:val="3"/>
  </w:num>
  <w:num w:numId="8">
    <w:abstractNumId w:val="11"/>
  </w:num>
  <w:num w:numId="9">
    <w:abstractNumId w:val="13"/>
  </w:num>
  <w:num w:numId="10">
    <w:abstractNumId w:val="2"/>
  </w:num>
  <w:num w:numId="11">
    <w:abstractNumId w:val="6"/>
  </w:num>
  <w:num w:numId="12">
    <w:abstractNumId w:val="1"/>
  </w:num>
  <w:num w:numId="13">
    <w:abstractNumId w:val="29"/>
  </w:num>
  <w:num w:numId="14">
    <w:abstractNumId w:val="10"/>
  </w:num>
  <w:num w:numId="15">
    <w:abstractNumId w:val="24"/>
  </w:num>
  <w:num w:numId="16">
    <w:abstractNumId w:val="21"/>
  </w:num>
  <w:num w:numId="17">
    <w:abstractNumId w:val="5"/>
  </w:num>
  <w:num w:numId="18">
    <w:abstractNumId w:val="25"/>
  </w:num>
  <w:num w:numId="19">
    <w:abstractNumId w:val="26"/>
  </w:num>
  <w:num w:numId="20">
    <w:abstractNumId w:val="30"/>
  </w:num>
  <w:num w:numId="21">
    <w:abstractNumId w:val="8"/>
  </w:num>
  <w:num w:numId="22">
    <w:abstractNumId w:val="9"/>
  </w:num>
  <w:num w:numId="23">
    <w:abstractNumId w:val="18"/>
  </w:num>
  <w:num w:numId="24">
    <w:abstractNumId w:val="23"/>
  </w:num>
  <w:num w:numId="25">
    <w:abstractNumId w:val="20"/>
  </w:num>
  <w:num w:numId="26">
    <w:abstractNumId w:val="16"/>
  </w:num>
  <w:num w:numId="27">
    <w:abstractNumId w:val="17"/>
  </w:num>
  <w:num w:numId="28">
    <w:abstractNumId w:val="7"/>
  </w:num>
  <w:num w:numId="29">
    <w:abstractNumId w:val="12"/>
  </w:num>
  <w:num w:numId="30">
    <w:abstractNumId w:val="27"/>
  </w:num>
  <w:num w:numId="31">
    <w:abstractNumId w:val="22"/>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D8"/>
    <w:rsid w:val="00015EB8"/>
    <w:rsid w:val="00017CDE"/>
    <w:rsid w:val="00032D9E"/>
    <w:rsid w:val="00032DF0"/>
    <w:rsid w:val="00034404"/>
    <w:rsid w:val="00044B2D"/>
    <w:rsid w:val="00047ECD"/>
    <w:rsid w:val="0006357A"/>
    <w:rsid w:val="0007544F"/>
    <w:rsid w:val="00085992"/>
    <w:rsid w:val="00085FEA"/>
    <w:rsid w:val="000A2B07"/>
    <w:rsid w:val="000B2B6B"/>
    <w:rsid w:val="000B305C"/>
    <w:rsid w:val="000C4839"/>
    <w:rsid w:val="000D011F"/>
    <w:rsid w:val="000D7429"/>
    <w:rsid w:val="000E264A"/>
    <w:rsid w:val="000E3C9D"/>
    <w:rsid w:val="000E7138"/>
    <w:rsid w:val="000F340C"/>
    <w:rsid w:val="00102440"/>
    <w:rsid w:val="00114508"/>
    <w:rsid w:val="001219D8"/>
    <w:rsid w:val="00123E33"/>
    <w:rsid w:val="0013065D"/>
    <w:rsid w:val="00130E69"/>
    <w:rsid w:val="00136552"/>
    <w:rsid w:val="00137BF8"/>
    <w:rsid w:val="00141A69"/>
    <w:rsid w:val="0015754A"/>
    <w:rsid w:val="00161923"/>
    <w:rsid w:val="0017188C"/>
    <w:rsid w:val="00174EB8"/>
    <w:rsid w:val="001846A9"/>
    <w:rsid w:val="00191320"/>
    <w:rsid w:val="00196542"/>
    <w:rsid w:val="001A08E8"/>
    <w:rsid w:val="001A153F"/>
    <w:rsid w:val="001A68F9"/>
    <w:rsid w:val="001B48F7"/>
    <w:rsid w:val="001E1227"/>
    <w:rsid w:val="001F664F"/>
    <w:rsid w:val="00204703"/>
    <w:rsid w:val="0021074F"/>
    <w:rsid w:val="002152F3"/>
    <w:rsid w:val="00224C61"/>
    <w:rsid w:val="00236A68"/>
    <w:rsid w:val="0027059F"/>
    <w:rsid w:val="00270603"/>
    <w:rsid w:val="002712AA"/>
    <w:rsid w:val="002940CE"/>
    <w:rsid w:val="00294B23"/>
    <w:rsid w:val="0029517A"/>
    <w:rsid w:val="00296ED7"/>
    <w:rsid w:val="002A018F"/>
    <w:rsid w:val="002A09A8"/>
    <w:rsid w:val="002B1B1E"/>
    <w:rsid w:val="002B2383"/>
    <w:rsid w:val="002B7FC0"/>
    <w:rsid w:val="002C01C2"/>
    <w:rsid w:val="002C1835"/>
    <w:rsid w:val="002C2719"/>
    <w:rsid w:val="002C488D"/>
    <w:rsid w:val="002C7AEA"/>
    <w:rsid w:val="002D1368"/>
    <w:rsid w:val="002D1F01"/>
    <w:rsid w:val="002E33ED"/>
    <w:rsid w:val="002E4F00"/>
    <w:rsid w:val="002F522E"/>
    <w:rsid w:val="002F5B58"/>
    <w:rsid w:val="00301073"/>
    <w:rsid w:val="00304B8A"/>
    <w:rsid w:val="00305B5E"/>
    <w:rsid w:val="00312D23"/>
    <w:rsid w:val="00322594"/>
    <w:rsid w:val="00345F51"/>
    <w:rsid w:val="00354496"/>
    <w:rsid w:val="003576D4"/>
    <w:rsid w:val="0037131D"/>
    <w:rsid w:val="003827A9"/>
    <w:rsid w:val="003945C4"/>
    <w:rsid w:val="00394B91"/>
    <w:rsid w:val="0039520A"/>
    <w:rsid w:val="003A7748"/>
    <w:rsid w:val="003B045F"/>
    <w:rsid w:val="003C1ADA"/>
    <w:rsid w:val="003D0231"/>
    <w:rsid w:val="003D2F4C"/>
    <w:rsid w:val="003D390C"/>
    <w:rsid w:val="003D3912"/>
    <w:rsid w:val="003D6B8B"/>
    <w:rsid w:val="003E3306"/>
    <w:rsid w:val="003F165A"/>
    <w:rsid w:val="004067D7"/>
    <w:rsid w:val="00417371"/>
    <w:rsid w:val="00417C21"/>
    <w:rsid w:val="00424B63"/>
    <w:rsid w:val="00431BFA"/>
    <w:rsid w:val="0043208C"/>
    <w:rsid w:val="00434824"/>
    <w:rsid w:val="00450777"/>
    <w:rsid w:val="00455471"/>
    <w:rsid w:val="0046591B"/>
    <w:rsid w:val="00495162"/>
    <w:rsid w:val="00496B65"/>
    <w:rsid w:val="004A6394"/>
    <w:rsid w:val="004F4F77"/>
    <w:rsid w:val="00504F59"/>
    <w:rsid w:val="0050606D"/>
    <w:rsid w:val="00525B47"/>
    <w:rsid w:val="00531E77"/>
    <w:rsid w:val="00536B0B"/>
    <w:rsid w:val="005556E0"/>
    <w:rsid w:val="00566BB0"/>
    <w:rsid w:val="0057428E"/>
    <w:rsid w:val="005940AC"/>
    <w:rsid w:val="00595847"/>
    <w:rsid w:val="0059678D"/>
    <w:rsid w:val="005A0141"/>
    <w:rsid w:val="005A2EA9"/>
    <w:rsid w:val="005A5E97"/>
    <w:rsid w:val="005B7B55"/>
    <w:rsid w:val="005E69BB"/>
    <w:rsid w:val="0060337C"/>
    <w:rsid w:val="00607D90"/>
    <w:rsid w:val="00617EBE"/>
    <w:rsid w:val="00650863"/>
    <w:rsid w:val="00653C71"/>
    <w:rsid w:val="00687959"/>
    <w:rsid w:val="0069445C"/>
    <w:rsid w:val="006A4AC1"/>
    <w:rsid w:val="006A4F4D"/>
    <w:rsid w:val="006B0036"/>
    <w:rsid w:val="006B0D6B"/>
    <w:rsid w:val="006B128B"/>
    <w:rsid w:val="006C0A88"/>
    <w:rsid w:val="006D055E"/>
    <w:rsid w:val="006D2F6C"/>
    <w:rsid w:val="006D5D2D"/>
    <w:rsid w:val="006E0C0E"/>
    <w:rsid w:val="006E77D4"/>
    <w:rsid w:val="00707028"/>
    <w:rsid w:val="0071579A"/>
    <w:rsid w:val="007241A0"/>
    <w:rsid w:val="00725E07"/>
    <w:rsid w:val="00746A45"/>
    <w:rsid w:val="007631E2"/>
    <w:rsid w:val="00764894"/>
    <w:rsid w:val="007658EC"/>
    <w:rsid w:val="0077040E"/>
    <w:rsid w:val="007712AD"/>
    <w:rsid w:val="0077289E"/>
    <w:rsid w:val="00773A6C"/>
    <w:rsid w:val="0078215B"/>
    <w:rsid w:val="00787B6F"/>
    <w:rsid w:val="007A5883"/>
    <w:rsid w:val="007B6DCE"/>
    <w:rsid w:val="007C3987"/>
    <w:rsid w:val="007D4B68"/>
    <w:rsid w:val="007D595B"/>
    <w:rsid w:val="007D7135"/>
    <w:rsid w:val="007E4E2D"/>
    <w:rsid w:val="007F0805"/>
    <w:rsid w:val="007F7D92"/>
    <w:rsid w:val="008248B8"/>
    <w:rsid w:val="0082604C"/>
    <w:rsid w:val="00837803"/>
    <w:rsid w:val="0083C2B2"/>
    <w:rsid w:val="00852174"/>
    <w:rsid w:val="008724CC"/>
    <w:rsid w:val="00882596"/>
    <w:rsid w:val="008859FC"/>
    <w:rsid w:val="00894D43"/>
    <w:rsid w:val="008A0F98"/>
    <w:rsid w:val="008B0AF4"/>
    <w:rsid w:val="008B502D"/>
    <w:rsid w:val="008B5D18"/>
    <w:rsid w:val="008E73F7"/>
    <w:rsid w:val="008F14C7"/>
    <w:rsid w:val="008F364F"/>
    <w:rsid w:val="008F60C7"/>
    <w:rsid w:val="008F6AB6"/>
    <w:rsid w:val="00901F97"/>
    <w:rsid w:val="009102B3"/>
    <w:rsid w:val="009102DF"/>
    <w:rsid w:val="00930A74"/>
    <w:rsid w:val="00936891"/>
    <w:rsid w:val="00944945"/>
    <w:rsid w:val="0096652D"/>
    <w:rsid w:val="00980B25"/>
    <w:rsid w:val="00990E76"/>
    <w:rsid w:val="009924C2"/>
    <w:rsid w:val="009C0F2D"/>
    <w:rsid w:val="009D0EFA"/>
    <w:rsid w:val="009D0F2D"/>
    <w:rsid w:val="009D2F37"/>
    <w:rsid w:val="00A1059F"/>
    <w:rsid w:val="00A41A5C"/>
    <w:rsid w:val="00A52D17"/>
    <w:rsid w:val="00A52F0C"/>
    <w:rsid w:val="00A54F6B"/>
    <w:rsid w:val="00A67346"/>
    <w:rsid w:val="00A71A52"/>
    <w:rsid w:val="00AA3A0E"/>
    <w:rsid w:val="00AA4FBA"/>
    <w:rsid w:val="00AB1150"/>
    <w:rsid w:val="00AB2200"/>
    <w:rsid w:val="00AD760A"/>
    <w:rsid w:val="00AE059D"/>
    <w:rsid w:val="00AE5028"/>
    <w:rsid w:val="00B07882"/>
    <w:rsid w:val="00B11165"/>
    <w:rsid w:val="00B21267"/>
    <w:rsid w:val="00B23DB6"/>
    <w:rsid w:val="00B33E37"/>
    <w:rsid w:val="00B37BC4"/>
    <w:rsid w:val="00B4789A"/>
    <w:rsid w:val="00B6432F"/>
    <w:rsid w:val="00B73B41"/>
    <w:rsid w:val="00B87E8C"/>
    <w:rsid w:val="00BB5159"/>
    <w:rsid w:val="00BC1D04"/>
    <w:rsid w:val="00BC7BEF"/>
    <w:rsid w:val="00BD33E0"/>
    <w:rsid w:val="00BE7329"/>
    <w:rsid w:val="00BF6188"/>
    <w:rsid w:val="00BF71B9"/>
    <w:rsid w:val="00C04A8D"/>
    <w:rsid w:val="00C12E9F"/>
    <w:rsid w:val="00C20CF7"/>
    <w:rsid w:val="00C219EB"/>
    <w:rsid w:val="00C22860"/>
    <w:rsid w:val="00C250F5"/>
    <w:rsid w:val="00C36D4E"/>
    <w:rsid w:val="00C54033"/>
    <w:rsid w:val="00C57E8E"/>
    <w:rsid w:val="00C613A9"/>
    <w:rsid w:val="00C73175"/>
    <w:rsid w:val="00C90E1B"/>
    <w:rsid w:val="00C937A4"/>
    <w:rsid w:val="00C97442"/>
    <w:rsid w:val="00C97E24"/>
    <w:rsid w:val="00CB063B"/>
    <w:rsid w:val="00CB599B"/>
    <w:rsid w:val="00CC7FE8"/>
    <w:rsid w:val="00CD314E"/>
    <w:rsid w:val="00CD6AE8"/>
    <w:rsid w:val="00CE4505"/>
    <w:rsid w:val="00D117A9"/>
    <w:rsid w:val="00D14AFD"/>
    <w:rsid w:val="00D244E6"/>
    <w:rsid w:val="00D42CB5"/>
    <w:rsid w:val="00D47E77"/>
    <w:rsid w:val="00D7076E"/>
    <w:rsid w:val="00D83CC5"/>
    <w:rsid w:val="00D84122"/>
    <w:rsid w:val="00D93E79"/>
    <w:rsid w:val="00D97202"/>
    <w:rsid w:val="00D9770F"/>
    <w:rsid w:val="00DB67C7"/>
    <w:rsid w:val="00DC3E0F"/>
    <w:rsid w:val="00DD3731"/>
    <w:rsid w:val="00DD7021"/>
    <w:rsid w:val="00DE529C"/>
    <w:rsid w:val="00E002EB"/>
    <w:rsid w:val="00E046EB"/>
    <w:rsid w:val="00E05C3B"/>
    <w:rsid w:val="00E14D24"/>
    <w:rsid w:val="00E27599"/>
    <w:rsid w:val="00E401EF"/>
    <w:rsid w:val="00E44D7A"/>
    <w:rsid w:val="00E4612D"/>
    <w:rsid w:val="00E6616E"/>
    <w:rsid w:val="00E7011B"/>
    <w:rsid w:val="00E75551"/>
    <w:rsid w:val="00E918DB"/>
    <w:rsid w:val="00EA4D9C"/>
    <w:rsid w:val="00EA5A82"/>
    <w:rsid w:val="00EE1047"/>
    <w:rsid w:val="00EF729D"/>
    <w:rsid w:val="00F0197C"/>
    <w:rsid w:val="00F03EDE"/>
    <w:rsid w:val="00F10D81"/>
    <w:rsid w:val="00F25A5D"/>
    <w:rsid w:val="00F3312F"/>
    <w:rsid w:val="00F3607D"/>
    <w:rsid w:val="00F41ED7"/>
    <w:rsid w:val="00F5012B"/>
    <w:rsid w:val="00F60684"/>
    <w:rsid w:val="00F63C8F"/>
    <w:rsid w:val="00F65F50"/>
    <w:rsid w:val="00F968F6"/>
    <w:rsid w:val="00FD2620"/>
    <w:rsid w:val="01504608"/>
    <w:rsid w:val="01665916"/>
    <w:rsid w:val="01980D3D"/>
    <w:rsid w:val="019C0339"/>
    <w:rsid w:val="01F85376"/>
    <w:rsid w:val="0248D4A4"/>
    <w:rsid w:val="0292F56F"/>
    <w:rsid w:val="02A248BE"/>
    <w:rsid w:val="02C0ED0E"/>
    <w:rsid w:val="03022977"/>
    <w:rsid w:val="0309B058"/>
    <w:rsid w:val="035F4462"/>
    <w:rsid w:val="036286E4"/>
    <w:rsid w:val="036DE44F"/>
    <w:rsid w:val="037D2AAB"/>
    <w:rsid w:val="039997FC"/>
    <w:rsid w:val="039B18C6"/>
    <w:rsid w:val="03F9DDEA"/>
    <w:rsid w:val="046DCE6A"/>
    <w:rsid w:val="049A1ADE"/>
    <w:rsid w:val="049EAD11"/>
    <w:rsid w:val="04CAB3E4"/>
    <w:rsid w:val="05193FE6"/>
    <w:rsid w:val="051F299B"/>
    <w:rsid w:val="05453DF8"/>
    <w:rsid w:val="055D19D0"/>
    <w:rsid w:val="05623620"/>
    <w:rsid w:val="056A3CD6"/>
    <w:rsid w:val="058F57A4"/>
    <w:rsid w:val="05D0CC07"/>
    <w:rsid w:val="06056989"/>
    <w:rsid w:val="0629E95B"/>
    <w:rsid w:val="06C763E3"/>
    <w:rsid w:val="06D138BE"/>
    <w:rsid w:val="073560B8"/>
    <w:rsid w:val="079E37DB"/>
    <w:rsid w:val="07A9A58A"/>
    <w:rsid w:val="07B2AF78"/>
    <w:rsid w:val="07B8ED24"/>
    <w:rsid w:val="07D59A9A"/>
    <w:rsid w:val="07DA3C75"/>
    <w:rsid w:val="080FE0EE"/>
    <w:rsid w:val="0824C966"/>
    <w:rsid w:val="08488EEF"/>
    <w:rsid w:val="088D7AA8"/>
    <w:rsid w:val="08F15066"/>
    <w:rsid w:val="090CE547"/>
    <w:rsid w:val="093E2C9F"/>
    <w:rsid w:val="09BD8C4B"/>
    <w:rsid w:val="09E59EB5"/>
    <w:rsid w:val="09FD98B0"/>
    <w:rsid w:val="0A150D75"/>
    <w:rsid w:val="0A6C9A30"/>
    <w:rsid w:val="0A81B3C5"/>
    <w:rsid w:val="0A8CF74A"/>
    <w:rsid w:val="0AD8BBF2"/>
    <w:rsid w:val="0B04A0F8"/>
    <w:rsid w:val="0B3EDDE2"/>
    <w:rsid w:val="0B481711"/>
    <w:rsid w:val="0B48AB0C"/>
    <w:rsid w:val="0B6736C7"/>
    <w:rsid w:val="0BDF2209"/>
    <w:rsid w:val="0C0E2589"/>
    <w:rsid w:val="0C1645DB"/>
    <w:rsid w:val="0C59D937"/>
    <w:rsid w:val="0C74AB0D"/>
    <w:rsid w:val="0C81E37D"/>
    <w:rsid w:val="0C858D3A"/>
    <w:rsid w:val="0CB8112E"/>
    <w:rsid w:val="0CF35D33"/>
    <w:rsid w:val="0D09F014"/>
    <w:rsid w:val="0D0DA2E7"/>
    <w:rsid w:val="0D136897"/>
    <w:rsid w:val="0D2751E5"/>
    <w:rsid w:val="0D2F5278"/>
    <w:rsid w:val="0D34E64B"/>
    <w:rsid w:val="0D407A42"/>
    <w:rsid w:val="0D859171"/>
    <w:rsid w:val="0D85AA21"/>
    <w:rsid w:val="0DAD9206"/>
    <w:rsid w:val="0E2801FA"/>
    <w:rsid w:val="0E340C1D"/>
    <w:rsid w:val="0E589E34"/>
    <w:rsid w:val="0E6760DF"/>
    <w:rsid w:val="0EDAA5E0"/>
    <w:rsid w:val="0F232DE9"/>
    <w:rsid w:val="0F27E8D8"/>
    <w:rsid w:val="0F289E1E"/>
    <w:rsid w:val="0FC4DF11"/>
    <w:rsid w:val="100B086C"/>
    <w:rsid w:val="10457351"/>
    <w:rsid w:val="106BEF54"/>
    <w:rsid w:val="10BD4AE3"/>
    <w:rsid w:val="10EFAC77"/>
    <w:rsid w:val="10F8AED9"/>
    <w:rsid w:val="10FC624B"/>
    <w:rsid w:val="11182A3A"/>
    <w:rsid w:val="1127B19E"/>
    <w:rsid w:val="1134EC2B"/>
    <w:rsid w:val="1152BCB4"/>
    <w:rsid w:val="1155061E"/>
    <w:rsid w:val="11B85636"/>
    <w:rsid w:val="11C91ED1"/>
    <w:rsid w:val="11E48446"/>
    <w:rsid w:val="11FB682E"/>
    <w:rsid w:val="120EB37A"/>
    <w:rsid w:val="120EC506"/>
    <w:rsid w:val="1244B3CF"/>
    <w:rsid w:val="125365AF"/>
    <w:rsid w:val="1288030E"/>
    <w:rsid w:val="128885E4"/>
    <w:rsid w:val="12ABAF83"/>
    <w:rsid w:val="12CE996F"/>
    <w:rsid w:val="12D09D40"/>
    <w:rsid w:val="12DEB30B"/>
    <w:rsid w:val="1390F700"/>
    <w:rsid w:val="1391A255"/>
    <w:rsid w:val="140D50D5"/>
    <w:rsid w:val="14803343"/>
    <w:rsid w:val="1489EAE0"/>
    <w:rsid w:val="148E1BC3"/>
    <w:rsid w:val="14B08E79"/>
    <w:rsid w:val="14B2D21B"/>
    <w:rsid w:val="14C7F21C"/>
    <w:rsid w:val="14CDF743"/>
    <w:rsid w:val="14D37CE2"/>
    <w:rsid w:val="1542458C"/>
    <w:rsid w:val="1565D094"/>
    <w:rsid w:val="157D8641"/>
    <w:rsid w:val="157D9AA6"/>
    <w:rsid w:val="15D5C857"/>
    <w:rsid w:val="160F8453"/>
    <w:rsid w:val="162626BD"/>
    <w:rsid w:val="169BED05"/>
    <w:rsid w:val="16A3DB2B"/>
    <w:rsid w:val="16DB2D41"/>
    <w:rsid w:val="173F5391"/>
    <w:rsid w:val="1743B0F6"/>
    <w:rsid w:val="176A345C"/>
    <w:rsid w:val="17BC31FF"/>
    <w:rsid w:val="1805D73F"/>
    <w:rsid w:val="18ACE5E7"/>
    <w:rsid w:val="18C7DA16"/>
    <w:rsid w:val="1935B514"/>
    <w:rsid w:val="1941D4C4"/>
    <w:rsid w:val="195DC77F"/>
    <w:rsid w:val="19680048"/>
    <w:rsid w:val="19B5632A"/>
    <w:rsid w:val="19DF57FC"/>
    <w:rsid w:val="19E40ADF"/>
    <w:rsid w:val="1A02B0DA"/>
    <w:rsid w:val="1A0D0E55"/>
    <w:rsid w:val="1ADD2A8F"/>
    <w:rsid w:val="1AFBEF2C"/>
    <w:rsid w:val="1B0E7288"/>
    <w:rsid w:val="1B45EECF"/>
    <w:rsid w:val="1B51338B"/>
    <w:rsid w:val="1B8563C4"/>
    <w:rsid w:val="1BA0C0F7"/>
    <w:rsid w:val="1BA544F2"/>
    <w:rsid w:val="1C60414B"/>
    <w:rsid w:val="1C9FD9C0"/>
    <w:rsid w:val="1CAA42E9"/>
    <w:rsid w:val="1CD2AA23"/>
    <w:rsid w:val="1D29E561"/>
    <w:rsid w:val="1D4ADDDF"/>
    <w:rsid w:val="1DA11210"/>
    <w:rsid w:val="1DC3151A"/>
    <w:rsid w:val="1DF0FEBA"/>
    <w:rsid w:val="1E5892E0"/>
    <w:rsid w:val="1E664AE8"/>
    <w:rsid w:val="1E7F44D4"/>
    <w:rsid w:val="1F017BC9"/>
    <w:rsid w:val="1F93B283"/>
    <w:rsid w:val="1FA2063E"/>
    <w:rsid w:val="1FAB0065"/>
    <w:rsid w:val="1FBABA6C"/>
    <w:rsid w:val="1FCF59D2"/>
    <w:rsid w:val="1FF463B1"/>
    <w:rsid w:val="2007EF43"/>
    <w:rsid w:val="203DACEB"/>
    <w:rsid w:val="2066C535"/>
    <w:rsid w:val="207F5B43"/>
    <w:rsid w:val="20AC26FE"/>
    <w:rsid w:val="20C34FEF"/>
    <w:rsid w:val="20D3E351"/>
    <w:rsid w:val="20E5DDDE"/>
    <w:rsid w:val="20FBC6CC"/>
    <w:rsid w:val="212623C7"/>
    <w:rsid w:val="21317E49"/>
    <w:rsid w:val="21847B22"/>
    <w:rsid w:val="2196BA57"/>
    <w:rsid w:val="21C9CD32"/>
    <w:rsid w:val="21FCB730"/>
    <w:rsid w:val="2205F4BE"/>
    <w:rsid w:val="22184993"/>
    <w:rsid w:val="2238DA90"/>
    <w:rsid w:val="223A210E"/>
    <w:rsid w:val="2256CD61"/>
    <w:rsid w:val="226C380A"/>
    <w:rsid w:val="2325181B"/>
    <w:rsid w:val="23258C93"/>
    <w:rsid w:val="23290CEF"/>
    <w:rsid w:val="233667E0"/>
    <w:rsid w:val="23957418"/>
    <w:rsid w:val="23B45869"/>
    <w:rsid w:val="240750B2"/>
    <w:rsid w:val="24369029"/>
    <w:rsid w:val="2463234B"/>
    <w:rsid w:val="24826A93"/>
    <w:rsid w:val="254BE692"/>
    <w:rsid w:val="255752F5"/>
    <w:rsid w:val="257220D2"/>
    <w:rsid w:val="25E04BB2"/>
    <w:rsid w:val="262D93A9"/>
    <w:rsid w:val="264357F8"/>
    <w:rsid w:val="26DFE11B"/>
    <w:rsid w:val="2700351F"/>
    <w:rsid w:val="2719BD2E"/>
    <w:rsid w:val="2721CBFF"/>
    <w:rsid w:val="2724F521"/>
    <w:rsid w:val="272B32D3"/>
    <w:rsid w:val="279B4C44"/>
    <w:rsid w:val="27DA9449"/>
    <w:rsid w:val="27FB2D42"/>
    <w:rsid w:val="282C6C56"/>
    <w:rsid w:val="282F88BC"/>
    <w:rsid w:val="285C622F"/>
    <w:rsid w:val="2861F271"/>
    <w:rsid w:val="287E2604"/>
    <w:rsid w:val="28F6C7AE"/>
    <w:rsid w:val="29009233"/>
    <w:rsid w:val="29461719"/>
    <w:rsid w:val="2974D077"/>
    <w:rsid w:val="297E5CC8"/>
    <w:rsid w:val="2987716C"/>
    <w:rsid w:val="29FE2779"/>
    <w:rsid w:val="2A6EF441"/>
    <w:rsid w:val="2A7DD584"/>
    <w:rsid w:val="2A9510EE"/>
    <w:rsid w:val="2B1704D6"/>
    <w:rsid w:val="2B711779"/>
    <w:rsid w:val="2C3B7451"/>
    <w:rsid w:val="2C58B382"/>
    <w:rsid w:val="2C7C6879"/>
    <w:rsid w:val="2DC4CC0A"/>
    <w:rsid w:val="2E5AD809"/>
    <w:rsid w:val="2EA9CFF0"/>
    <w:rsid w:val="2ECFED88"/>
    <w:rsid w:val="2F2E3592"/>
    <w:rsid w:val="30183DEE"/>
    <w:rsid w:val="3030AE4A"/>
    <w:rsid w:val="3061C0F3"/>
    <w:rsid w:val="3124218C"/>
    <w:rsid w:val="319DAEDD"/>
    <w:rsid w:val="31B535E9"/>
    <w:rsid w:val="31B9B675"/>
    <w:rsid w:val="31BA4CA4"/>
    <w:rsid w:val="31FC4019"/>
    <w:rsid w:val="31FFD490"/>
    <w:rsid w:val="32115FA5"/>
    <w:rsid w:val="3246B82A"/>
    <w:rsid w:val="3255D385"/>
    <w:rsid w:val="329D7D92"/>
    <w:rsid w:val="32E87837"/>
    <w:rsid w:val="32F70768"/>
    <w:rsid w:val="332E1290"/>
    <w:rsid w:val="3333F8BA"/>
    <w:rsid w:val="334F56B3"/>
    <w:rsid w:val="339F14D6"/>
    <w:rsid w:val="33AC9C11"/>
    <w:rsid w:val="33B8D98E"/>
    <w:rsid w:val="34037FD6"/>
    <w:rsid w:val="341CDD1B"/>
    <w:rsid w:val="34231443"/>
    <w:rsid w:val="34FDAB51"/>
    <w:rsid w:val="350F8EF6"/>
    <w:rsid w:val="351BCC50"/>
    <w:rsid w:val="3532D990"/>
    <w:rsid w:val="353AE537"/>
    <w:rsid w:val="35578BE2"/>
    <w:rsid w:val="35639A8D"/>
    <w:rsid w:val="35C37D83"/>
    <w:rsid w:val="35EE30C8"/>
    <w:rsid w:val="36135DFB"/>
    <w:rsid w:val="3628DD79"/>
    <w:rsid w:val="3635FD3D"/>
    <w:rsid w:val="363B5AAE"/>
    <w:rsid w:val="36BFEF4E"/>
    <w:rsid w:val="36F07A50"/>
    <w:rsid w:val="37547895"/>
    <w:rsid w:val="37C4ADDA"/>
    <w:rsid w:val="37CB5DC9"/>
    <w:rsid w:val="37DD03DB"/>
    <w:rsid w:val="380658EC"/>
    <w:rsid w:val="3818EC02"/>
    <w:rsid w:val="3852C6FA"/>
    <w:rsid w:val="38C8C2F3"/>
    <w:rsid w:val="390134A0"/>
    <w:rsid w:val="392CAE63"/>
    <w:rsid w:val="39371FAA"/>
    <w:rsid w:val="397E0C49"/>
    <w:rsid w:val="39C88D6E"/>
    <w:rsid w:val="39C8B978"/>
    <w:rsid w:val="39DCCEFA"/>
    <w:rsid w:val="39EF7ADC"/>
    <w:rsid w:val="3A159EBF"/>
    <w:rsid w:val="3A710415"/>
    <w:rsid w:val="3A94F692"/>
    <w:rsid w:val="3A9552A3"/>
    <w:rsid w:val="3AA0F321"/>
    <w:rsid w:val="3ADA5103"/>
    <w:rsid w:val="3B02FE8B"/>
    <w:rsid w:val="3B387CA9"/>
    <w:rsid w:val="3B456B3A"/>
    <w:rsid w:val="3B6EB5CC"/>
    <w:rsid w:val="3B83592A"/>
    <w:rsid w:val="3B8E41AD"/>
    <w:rsid w:val="3BE4A5C9"/>
    <w:rsid w:val="3BE6FAB4"/>
    <w:rsid w:val="3BEF479C"/>
    <w:rsid w:val="3C1C9BC3"/>
    <w:rsid w:val="3C1CFF34"/>
    <w:rsid w:val="3C1E783B"/>
    <w:rsid w:val="3C30C6F3"/>
    <w:rsid w:val="3C436266"/>
    <w:rsid w:val="3C4DB1C7"/>
    <w:rsid w:val="3C53E3B3"/>
    <w:rsid w:val="3CA3B264"/>
    <w:rsid w:val="3D009C22"/>
    <w:rsid w:val="3D69FBAB"/>
    <w:rsid w:val="3D7AB386"/>
    <w:rsid w:val="3D9C4A6B"/>
    <w:rsid w:val="3DA98CFC"/>
    <w:rsid w:val="3DD38796"/>
    <w:rsid w:val="3DFBB428"/>
    <w:rsid w:val="3E2FD80E"/>
    <w:rsid w:val="3E4C455F"/>
    <w:rsid w:val="3ECADB87"/>
    <w:rsid w:val="3ED6D0D4"/>
    <w:rsid w:val="3EE00129"/>
    <w:rsid w:val="3EEDFED8"/>
    <w:rsid w:val="3F057319"/>
    <w:rsid w:val="3F13CF52"/>
    <w:rsid w:val="3F78A802"/>
    <w:rsid w:val="3F89F9AE"/>
    <w:rsid w:val="40866AA2"/>
    <w:rsid w:val="40B20A72"/>
    <w:rsid w:val="41169BAF"/>
    <w:rsid w:val="41343856"/>
    <w:rsid w:val="416DA75F"/>
    <w:rsid w:val="417F7601"/>
    <w:rsid w:val="41A007DA"/>
    <w:rsid w:val="41B619D3"/>
    <w:rsid w:val="41CAA5EE"/>
    <w:rsid w:val="41FCCFFD"/>
    <w:rsid w:val="424172A0"/>
    <w:rsid w:val="427DB440"/>
    <w:rsid w:val="42959AF4"/>
    <w:rsid w:val="42B57192"/>
    <w:rsid w:val="42C3B7AD"/>
    <w:rsid w:val="42D24FDF"/>
    <w:rsid w:val="431B4662"/>
    <w:rsid w:val="433FDC26"/>
    <w:rsid w:val="438AF377"/>
    <w:rsid w:val="43B972B4"/>
    <w:rsid w:val="43D82A45"/>
    <w:rsid w:val="43DEAF47"/>
    <w:rsid w:val="44073E3A"/>
    <w:rsid w:val="44149CD2"/>
    <w:rsid w:val="4431CDE2"/>
    <w:rsid w:val="4450B06D"/>
    <w:rsid w:val="448A5A81"/>
    <w:rsid w:val="448FD336"/>
    <w:rsid w:val="4495C81F"/>
    <w:rsid w:val="44CC414E"/>
    <w:rsid w:val="44F8D553"/>
    <w:rsid w:val="451EA4BC"/>
    <w:rsid w:val="451FC06B"/>
    <w:rsid w:val="4558F687"/>
    <w:rsid w:val="4576E736"/>
    <w:rsid w:val="459B7684"/>
    <w:rsid w:val="45A30E9B"/>
    <w:rsid w:val="45E2ABC6"/>
    <w:rsid w:val="462BA397"/>
    <w:rsid w:val="464B2CC8"/>
    <w:rsid w:val="465F76B5"/>
    <w:rsid w:val="473730E9"/>
    <w:rsid w:val="4745A612"/>
    <w:rsid w:val="47611057"/>
    <w:rsid w:val="477D3338"/>
    <w:rsid w:val="47C773F8"/>
    <w:rsid w:val="47E0480B"/>
    <w:rsid w:val="47FA70D1"/>
    <w:rsid w:val="48061626"/>
    <w:rsid w:val="48318837"/>
    <w:rsid w:val="48E7DC1F"/>
    <w:rsid w:val="4935DF99"/>
    <w:rsid w:val="49463379"/>
    <w:rsid w:val="4975B954"/>
    <w:rsid w:val="49B51C6A"/>
    <w:rsid w:val="4A7E2C71"/>
    <w:rsid w:val="4A8A09D4"/>
    <w:rsid w:val="4AE85571"/>
    <w:rsid w:val="4AEE6329"/>
    <w:rsid w:val="4AF5E1B3"/>
    <w:rsid w:val="4B0509A3"/>
    <w:rsid w:val="4BE4A5E0"/>
    <w:rsid w:val="4BEA98F6"/>
    <w:rsid w:val="4BF83C65"/>
    <w:rsid w:val="4CBD4606"/>
    <w:rsid w:val="4D2B4B49"/>
    <w:rsid w:val="4D50D4F8"/>
    <w:rsid w:val="4D6D40FA"/>
    <w:rsid w:val="4D8018DD"/>
    <w:rsid w:val="4D866957"/>
    <w:rsid w:val="4E05F9F0"/>
    <w:rsid w:val="4E116259"/>
    <w:rsid w:val="4E7C31F4"/>
    <w:rsid w:val="4EA06A51"/>
    <w:rsid w:val="4EE90938"/>
    <w:rsid w:val="4F13357E"/>
    <w:rsid w:val="4F562C1C"/>
    <w:rsid w:val="4F57E6C7"/>
    <w:rsid w:val="4F5D0BAF"/>
    <w:rsid w:val="4F7E6F4A"/>
    <w:rsid w:val="50666B7C"/>
    <w:rsid w:val="5067141C"/>
    <w:rsid w:val="508875BA"/>
    <w:rsid w:val="50AF1615"/>
    <w:rsid w:val="50E415E0"/>
    <w:rsid w:val="50FA537F"/>
    <w:rsid w:val="51461F11"/>
    <w:rsid w:val="51722709"/>
    <w:rsid w:val="517BC57C"/>
    <w:rsid w:val="51881AF6"/>
    <w:rsid w:val="5194EC5A"/>
    <w:rsid w:val="51A1298B"/>
    <w:rsid w:val="520C9092"/>
    <w:rsid w:val="52356BA9"/>
    <w:rsid w:val="526F2CD2"/>
    <w:rsid w:val="5290E178"/>
    <w:rsid w:val="5294AAB9"/>
    <w:rsid w:val="529F7251"/>
    <w:rsid w:val="52B503A2"/>
    <w:rsid w:val="5300CD9F"/>
    <w:rsid w:val="531CA119"/>
    <w:rsid w:val="53387EB4"/>
    <w:rsid w:val="534640A1"/>
    <w:rsid w:val="5346FA98"/>
    <w:rsid w:val="5382F596"/>
    <w:rsid w:val="53958C34"/>
    <w:rsid w:val="53A3624A"/>
    <w:rsid w:val="53F870DD"/>
    <w:rsid w:val="54355B95"/>
    <w:rsid w:val="54419F3D"/>
    <w:rsid w:val="54449C31"/>
    <w:rsid w:val="546C754F"/>
    <w:rsid w:val="54A42DFC"/>
    <w:rsid w:val="54AEAA3A"/>
    <w:rsid w:val="54CC8A2F"/>
    <w:rsid w:val="54E64F1A"/>
    <w:rsid w:val="54F99220"/>
    <w:rsid w:val="55315C95"/>
    <w:rsid w:val="553D669A"/>
    <w:rsid w:val="558B6ADF"/>
    <w:rsid w:val="559A9F31"/>
    <w:rsid w:val="55C56DA0"/>
    <w:rsid w:val="5612BCDB"/>
    <w:rsid w:val="563FFE5D"/>
    <w:rsid w:val="567C466F"/>
    <w:rsid w:val="56D73DFA"/>
    <w:rsid w:val="56F1C2A5"/>
    <w:rsid w:val="57DBCEBE"/>
    <w:rsid w:val="581E3987"/>
    <w:rsid w:val="585CD72A"/>
    <w:rsid w:val="588F94F1"/>
    <w:rsid w:val="58CA66AF"/>
    <w:rsid w:val="58E7014C"/>
    <w:rsid w:val="5904C569"/>
    <w:rsid w:val="59182667"/>
    <w:rsid w:val="591B55CF"/>
    <w:rsid w:val="592B72E2"/>
    <w:rsid w:val="598B7B39"/>
    <w:rsid w:val="59B4D641"/>
    <w:rsid w:val="59F8A78B"/>
    <w:rsid w:val="5A041F22"/>
    <w:rsid w:val="5A0EF386"/>
    <w:rsid w:val="5A2D002D"/>
    <w:rsid w:val="5A616E33"/>
    <w:rsid w:val="5A9033AE"/>
    <w:rsid w:val="5B197298"/>
    <w:rsid w:val="5B648C99"/>
    <w:rsid w:val="5B73487B"/>
    <w:rsid w:val="5B8614CC"/>
    <w:rsid w:val="5BE72EF0"/>
    <w:rsid w:val="5C08A72D"/>
    <w:rsid w:val="5C090333"/>
    <w:rsid w:val="5C1B86C7"/>
    <w:rsid w:val="5C2B5C62"/>
    <w:rsid w:val="5C45E814"/>
    <w:rsid w:val="5CC3B7CA"/>
    <w:rsid w:val="5CCC7342"/>
    <w:rsid w:val="5DB9D089"/>
    <w:rsid w:val="5DD0AF28"/>
    <w:rsid w:val="5DEF9750"/>
    <w:rsid w:val="5E8ADA8A"/>
    <w:rsid w:val="5EB2F051"/>
    <w:rsid w:val="5EEFA2B7"/>
    <w:rsid w:val="5F384258"/>
    <w:rsid w:val="5F4047EF"/>
    <w:rsid w:val="5FCD9A64"/>
    <w:rsid w:val="5FECE940"/>
    <w:rsid w:val="5FF0972D"/>
    <w:rsid w:val="6012F818"/>
    <w:rsid w:val="60807A9C"/>
    <w:rsid w:val="60AC782D"/>
    <w:rsid w:val="60B292AC"/>
    <w:rsid w:val="60CD2368"/>
    <w:rsid w:val="60D6F57D"/>
    <w:rsid w:val="60DC497B"/>
    <w:rsid w:val="6114FCBF"/>
    <w:rsid w:val="61223A7E"/>
    <w:rsid w:val="616E763A"/>
    <w:rsid w:val="61799475"/>
    <w:rsid w:val="61D40E47"/>
    <w:rsid w:val="61DF17EA"/>
    <w:rsid w:val="61EA64BF"/>
    <w:rsid w:val="61EA9113"/>
    <w:rsid w:val="61FC798D"/>
    <w:rsid w:val="6213F78C"/>
    <w:rsid w:val="622F331C"/>
    <w:rsid w:val="6247816F"/>
    <w:rsid w:val="626C61F3"/>
    <w:rsid w:val="62CAFD59"/>
    <w:rsid w:val="62CD6B0A"/>
    <w:rsid w:val="62F0DB82"/>
    <w:rsid w:val="63097C52"/>
    <w:rsid w:val="63228C69"/>
    <w:rsid w:val="6323FDD8"/>
    <w:rsid w:val="636BABA4"/>
    <w:rsid w:val="63D6ED12"/>
    <w:rsid w:val="64115B8E"/>
    <w:rsid w:val="641BA698"/>
    <w:rsid w:val="64502E1C"/>
    <w:rsid w:val="6482ED1A"/>
    <w:rsid w:val="64B08B89"/>
    <w:rsid w:val="64C40850"/>
    <w:rsid w:val="65080E54"/>
    <w:rsid w:val="6595A47B"/>
    <w:rsid w:val="65CA25F4"/>
    <w:rsid w:val="65D01804"/>
    <w:rsid w:val="65EC220B"/>
    <w:rsid w:val="66491968"/>
    <w:rsid w:val="665D9906"/>
    <w:rsid w:val="666FFB89"/>
    <w:rsid w:val="66C769A5"/>
    <w:rsid w:val="66E2DA80"/>
    <w:rsid w:val="670C6351"/>
    <w:rsid w:val="675253A2"/>
    <w:rsid w:val="67610698"/>
    <w:rsid w:val="6765829A"/>
    <w:rsid w:val="679988E4"/>
    <w:rsid w:val="67C03823"/>
    <w:rsid w:val="67DA7D49"/>
    <w:rsid w:val="67F3A69F"/>
    <w:rsid w:val="681AA533"/>
    <w:rsid w:val="68ABE3F2"/>
    <w:rsid w:val="68BDC478"/>
    <w:rsid w:val="68D24CF1"/>
    <w:rsid w:val="690152FB"/>
    <w:rsid w:val="69355945"/>
    <w:rsid w:val="696604A2"/>
    <w:rsid w:val="6980BA2A"/>
    <w:rsid w:val="69B671A7"/>
    <w:rsid w:val="69B8D6F8"/>
    <w:rsid w:val="69CC96AB"/>
    <w:rsid w:val="69F5062A"/>
    <w:rsid w:val="6A0DA124"/>
    <w:rsid w:val="6A138637"/>
    <w:rsid w:val="6A357E9C"/>
    <w:rsid w:val="6A404C95"/>
    <w:rsid w:val="6AA131E7"/>
    <w:rsid w:val="6ABDCDEE"/>
    <w:rsid w:val="6AE2F57A"/>
    <w:rsid w:val="6BB27C46"/>
    <w:rsid w:val="6BCF3C75"/>
    <w:rsid w:val="6BFF447D"/>
    <w:rsid w:val="6D6A052A"/>
    <w:rsid w:val="6D943A08"/>
    <w:rsid w:val="6D9E5760"/>
    <w:rsid w:val="6DA6745E"/>
    <w:rsid w:val="6DBE9012"/>
    <w:rsid w:val="6E0FAD31"/>
    <w:rsid w:val="6E1A963C"/>
    <w:rsid w:val="6E6EBF08"/>
    <w:rsid w:val="6E9FAFE5"/>
    <w:rsid w:val="6ECA4EC8"/>
    <w:rsid w:val="6EDF232A"/>
    <w:rsid w:val="6F066DC4"/>
    <w:rsid w:val="6FBD3407"/>
    <w:rsid w:val="6FD6D351"/>
    <w:rsid w:val="700E806E"/>
    <w:rsid w:val="702AF877"/>
    <w:rsid w:val="702B359C"/>
    <w:rsid w:val="703DB932"/>
    <w:rsid w:val="7058C091"/>
    <w:rsid w:val="70661F29"/>
    <w:rsid w:val="7090B409"/>
    <w:rsid w:val="70A96F3A"/>
    <w:rsid w:val="70D60B17"/>
    <w:rsid w:val="70EB1F05"/>
    <w:rsid w:val="710F829B"/>
    <w:rsid w:val="7120EA57"/>
    <w:rsid w:val="7147F1AD"/>
    <w:rsid w:val="716EF36A"/>
    <w:rsid w:val="71B992DF"/>
    <w:rsid w:val="71D87037"/>
    <w:rsid w:val="71FB5808"/>
    <w:rsid w:val="72035026"/>
    <w:rsid w:val="72116B16"/>
    <w:rsid w:val="724D1CAD"/>
    <w:rsid w:val="7291DAB5"/>
    <w:rsid w:val="730BB9CE"/>
    <w:rsid w:val="73917981"/>
    <w:rsid w:val="73B01C70"/>
    <w:rsid w:val="73CAD720"/>
    <w:rsid w:val="73F84B69"/>
    <w:rsid w:val="74036420"/>
    <w:rsid w:val="7406F4CB"/>
    <w:rsid w:val="7408DCCE"/>
    <w:rsid w:val="741D4024"/>
    <w:rsid w:val="7427A9A4"/>
    <w:rsid w:val="744E60A2"/>
    <w:rsid w:val="747C3F9B"/>
    <w:rsid w:val="74A0FE6A"/>
    <w:rsid w:val="74A6942C"/>
    <w:rsid w:val="74BD8441"/>
    <w:rsid w:val="74C5C33E"/>
    <w:rsid w:val="74DAC875"/>
    <w:rsid w:val="74F4405B"/>
    <w:rsid w:val="74F5C027"/>
    <w:rsid w:val="74F65B3C"/>
    <w:rsid w:val="7546E2AD"/>
    <w:rsid w:val="75D7279B"/>
    <w:rsid w:val="7625918C"/>
    <w:rsid w:val="764614D5"/>
    <w:rsid w:val="765AC514"/>
    <w:rsid w:val="76783E7B"/>
    <w:rsid w:val="76A047D3"/>
    <w:rsid w:val="76A3241B"/>
    <w:rsid w:val="76A79104"/>
    <w:rsid w:val="76BB1C0D"/>
    <w:rsid w:val="76ED20B8"/>
    <w:rsid w:val="76EF4830"/>
    <w:rsid w:val="771748C8"/>
    <w:rsid w:val="772D9A48"/>
    <w:rsid w:val="77930112"/>
    <w:rsid w:val="77BD66FA"/>
    <w:rsid w:val="78070FB8"/>
    <w:rsid w:val="7867843D"/>
    <w:rsid w:val="78E28571"/>
    <w:rsid w:val="78EC1328"/>
    <w:rsid w:val="791D633B"/>
    <w:rsid w:val="7925A2CA"/>
    <w:rsid w:val="792A64C0"/>
    <w:rsid w:val="799EBB2E"/>
    <w:rsid w:val="7A1F2734"/>
    <w:rsid w:val="7A28FE02"/>
    <w:rsid w:val="7A653B0A"/>
    <w:rsid w:val="7A691EEC"/>
    <w:rsid w:val="7B325839"/>
    <w:rsid w:val="7B3FC1E6"/>
    <w:rsid w:val="7B64B7D5"/>
    <w:rsid w:val="7B6C2478"/>
    <w:rsid w:val="7B6D5AD9"/>
    <w:rsid w:val="7B9102EB"/>
    <w:rsid w:val="7C59D5A5"/>
    <w:rsid w:val="7C60DC2D"/>
    <w:rsid w:val="7C70DE94"/>
    <w:rsid w:val="7CACB4C2"/>
    <w:rsid w:val="7CE4EDE6"/>
    <w:rsid w:val="7D0639FF"/>
    <w:rsid w:val="7E034C4A"/>
    <w:rsid w:val="7E1793C4"/>
    <w:rsid w:val="7E51AB61"/>
    <w:rsid w:val="7E5DB8C1"/>
    <w:rsid w:val="7E5E12E9"/>
    <w:rsid w:val="7E6E2C01"/>
    <w:rsid w:val="7EB4080F"/>
    <w:rsid w:val="7F8EA5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A73AA2"/>
  <w15:docId w15:val="{5DE1DC55-FAFF-45A3-B9F9-B5EF7B0B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5556E0"/>
    <w:pPr>
      <w:jc w:val="both"/>
    </w:pPr>
    <w:rPr>
      <w:rFonts w:ascii="Arial" w:eastAsia="Times New Roman" w:hAnsi="Arial" w:cs="Arial"/>
      <w:szCs w:val="20"/>
    </w:rPr>
  </w:style>
  <w:style w:type="paragraph" w:styleId="Kop1">
    <w:name w:val="heading 1"/>
    <w:basedOn w:val="Standaard"/>
    <w:next w:val="Standaard"/>
    <w:link w:val="Kop1Char"/>
    <w:uiPriority w:val="9"/>
    <w:qFormat/>
    <w:rsid w:val="008E73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1219D8"/>
    <w:pPr>
      <w:keepLines w:val="0"/>
      <w:tabs>
        <w:tab w:val="left" w:pos="1418"/>
      </w:tabs>
      <w:spacing w:before="360"/>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1219D8"/>
    <w:rPr>
      <w:rFonts w:ascii="Arial" w:eastAsia="Calibri" w:hAnsi="Arial" w:cs="Arial"/>
      <w:b/>
      <w:bCs/>
      <w:color w:val="86D2ED"/>
      <w:sz w:val="28"/>
      <w:szCs w:val="24"/>
    </w:rPr>
  </w:style>
  <w:style w:type="character" w:customStyle="1" w:styleId="Kop2Char">
    <w:name w:val="Kop 2 Char"/>
    <w:basedOn w:val="Standaardalinea-lettertype"/>
    <w:link w:val="Kop2"/>
    <w:uiPriority w:val="9"/>
    <w:rsid w:val="001219D8"/>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B1150"/>
    <w:rPr>
      <w:rFonts w:ascii="Arial" w:eastAsia="Times New Roman" w:hAnsi="Arial" w:cs="Arial"/>
      <w:szCs w:val="20"/>
    </w:rPr>
  </w:style>
  <w:style w:type="paragraph" w:styleId="Voettekst">
    <w:name w:val="footer"/>
    <w:basedOn w:val="Standaard"/>
    <w:link w:val="VoettekstChar"/>
    <w:uiPriority w:val="99"/>
    <w:unhideWhenUsed/>
    <w:rsid w:val="00AB115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B1150"/>
    <w:rPr>
      <w:rFonts w:ascii="Arial" w:eastAsia="Times New Roman" w:hAnsi="Arial" w:cs="Arial"/>
      <w:szCs w:val="20"/>
    </w:rPr>
  </w:style>
  <w:style w:type="paragraph" w:styleId="Geenafstand">
    <w:name w:val="No Spacing"/>
    <w:uiPriority w:val="1"/>
    <w:qFormat/>
    <w:rsid w:val="00E002EB"/>
    <w:pPr>
      <w:autoSpaceDE w:val="0"/>
      <w:autoSpaceDN w:val="0"/>
      <w:spacing w:after="0" w:line="240" w:lineRule="auto"/>
      <w:ind w:right="95"/>
      <w:jc w:val="both"/>
    </w:pPr>
    <w:rPr>
      <w:rFonts w:ascii="Arial" w:eastAsia="Times New Roman" w:hAnsi="Arial" w:cs="Arial"/>
      <w:szCs w:val="20"/>
    </w:rPr>
  </w:style>
  <w:style w:type="character" w:customStyle="1" w:styleId="Kop1Char">
    <w:name w:val="Kop 1 Char"/>
    <w:basedOn w:val="Standaardalinea-lettertype"/>
    <w:link w:val="Kop1"/>
    <w:uiPriority w:val="9"/>
    <w:rsid w:val="008E73F7"/>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8E73F7"/>
    <w:pPr>
      <w:outlineLvl w:val="9"/>
    </w:pPr>
    <w:rPr>
      <w:lang w:eastAsia="nl-NL"/>
    </w:rPr>
  </w:style>
  <w:style w:type="paragraph" w:styleId="Inhopg2">
    <w:name w:val="toc 2"/>
    <w:basedOn w:val="Standaard"/>
    <w:next w:val="Standaard"/>
    <w:autoRedefine/>
    <w:uiPriority w:val="39"/>
    <w:unhideWhenUsed/>
    <w:rsid w:val="008E73F7"/>
    <w:pPr>
      <w:spacing w:after="100"/>
      <w:ind w:left="220"/>
    </w:pPr>
  </w:style>
  <w:style w:type="character" w:styleId="Hyperlink">
    <w:name w:val="Hyperlink"/>
    <w:basedOn w:val="Standaardalinea-lettertype"/>
    <w:uiPriority w:val="99"/>
    <w:unhideWhenUsed/>
    <w:rsid w:val="008E73F7"/>
    <w:rPr>
      <w:color w:val="0000FF" w:themeColor="hyperlink"/>
      <w:u w:val="single"/>
    </w:rPr>
  </w:style>
  <w:style w:type="paragraph" w:styleId="Ballontekst">
    <w:name w:val="Balloon Text"/>
    <w:basedOn w:val="Standaard"/>
    <w:link w:val="BallontekstChar"/>
    <w:uiPriority w:val="99"/>
    <w:semiHidden/>
    <w:unhideWhenUsed/>
    <w:rsid w:val="008E73F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73F7"/>
    <w:rPr>
      <w:rFonts w:ascii="Tahoma" w:eastAsia="Times New Roman" w:hAnsi="Tahoma" w:cs="Tahoma"/>
      <w:sz w:val="16"/>
      <w:szCs w:val="16"/>
    </w:rPr>
  </w:style>
  <w:style w:type="paragraph" w:styleId="Lijstalinea">
    <w:name w:val="List Paragraph"/>
    <w:basedOn w:val="Standaard"/>
    <w:uiPriority w:val="34"/>
    <w:qFormat/>
    <w:rsid w:val="00C04A8D"/>
    <w:pPr>
      <w:ind w:left="720"/>
      <w:contextualSpacing/>
    </w:pPr>
  </w:style>
  <w:style w:type="table" w:styleId="Tabelraster">
    <w:name w:val="Table Grid"/>
    <w:basedOn w:val="Standaardtabel"/>
    <w:uiPriority w:val="59"/>
    <w:rsid w:val="00763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87B6F"/>
    <w:rPr>
      <w:sz w:val="16"/>
      <w:szCs w:val="16"/>
    </w:rPr>
  </w:style>
  <w:style w:type="paragraph" w:styleId="Tekstopmerking">
    <w:name w:val="annotation text"/>
    <w:basedOn w:val="Standaard"/>
    <w:link w:val="TekstopmerkingChar"/>
    <w:uiPriority w:val="99"/>
    <w:semiHidden/>
    <w:unhideWhenUsed/>
    <w:rsid w:val="00787B6F"/>
    <w:pPr>
      <w:spacing w:line="240" w:lineRule="auto"/>
    </w:pPr>
    <w:rPr>
      <w:sz w:val="20"/>
    </w:rPr>
  </w:style>
  <w:style w:type="character" w:customStyle="1" w:styleId="TekstopmerkingChar">
    <w:name w:val="Tekst opmerking Char"/>
    <w:basedOn w:val="Standaardalinea-lettertype"/>
    <w:link w:val="Tekstopmerking"/>
    <w:uiPriority w:val="99"/>
    <w:semiHidden/>
    <w:rsid w:val="00787B6F"/>
    <w:rPr>
      <w:rFonts w:ascii="Arial" w:eastAsia="Times New Roman"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787B6F"/>
    <w:rPr>
      <w:b/>
      <w:bCs/>
    </w:rPr>
  </w:style>
  <w:style w:type="character" w:customStyle="1" w:styleId="OnderwerpvanopmerkingChar">
    <w:name w:val="Onderwerp van opmerking Char"/>
    <w:basedOn w:val="TekstopmerkingChar"/>
    <w:link w:val="Onderwerpvanopmerking"/>
    <w:uiPriority w:val="99"/>
    <w:semiHidden/>
    <w:rsid w:val="00787B6F"/>
    <w:rPr>
      <w:rFonts w:ascii="Arial" w:eastAsia="Times New Roman" w:hAnsi="Arial" w:cs="Arial"/>
      <w:b/>
      <w:bCs/>
      <w:sz w:val="20"/>
      <w:szCs w:val="20"/>
    </w:rPr>
  </w:style>
  <w:style w:type="paragraph" w:styleId="Inhopg1">
    <w:name w:val="toc 1"/>
    <w:basedOn w:val="Standaard"/>
    <w:next w:val="Standaard"/>
    <w:autoRedefine/>
    <w:uiPriority w:val="39"/>
    <w:unhideWhenUsed/>
    <w:rsid w:val="00D14AFD"/>
    <w:pPr>
      <w:tabs>
        <w:tab w:val="right" w:leader="dot" w:pos="8647"/>
      </w:tabs>
      <w:spacing w:after="100"/>
    </w:pPr>
  </w:style>
  <w:style w:type="paragraph" w:customStyle="1" w:styleId="Default">
    <w:name w:val="Default"/>
    <w:rsid w:val="005A5E97"/>
    <w:pPr>
      <w:autoSpaceDE w:val="0"/>
      <w:autoSpaceDN w:val="0"/>
      <w:adjustRightInd w:val="0"/>
      <w:spacing w:after="0" w:line="240" w:lineRule="auto"/>
    </w:pPr>
    <w:rPr>
      <w:rFonts w:ascii="Arial" w:hAnsi="Arial" w:cs="Arial"/>
      <w:color w:val="000000"/>
      <w:sz w:val="24"/>
      <w:szCs w:val="24"/>
    </w:rPr>
  </w:style>
  <w:style w:type="table" w:customStyle="1" w:styleId="Tabelraster1">
    <w:name w:val="Tabelraster1"/>
    <w:basedOn w:val="Standaardtabel"/>
    <w:uiPriority w:val="59"/>
    <w:rsid w:val="00C36D4E"/>
    <w:pPr>
      <w:spacing w:after="0" w:line="240" w:lineRule="auto"/>
    </w:pPr>
    <w:rPr>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E918DB"/>
    <w:pPr>
      <w:spacing w:before="100" w:beforeAutospacing="1" w:after="100" w:afterAutospacing="1" w:line="240" w:lineRule="auto"/>
      <w:jc w:val="left"/>
    </w:pPr>
    <w:rPr>
      <w:rFonts w:ascii="Times New Roman" w:hAnsi="Times New Roman" w:cs="Times New Roman"/>
      <w:sz w:val="24"/>
      <w:szCs w:val="24"/>
      <w:lang w:val="en-US"/>
    </w:rPr>
  </w:style>
  <w:style w:type="character" w:customStyle="1" w:styleId="normaltextrun">
    <w:name w:val="normaltextrun"/>
    <w:basedOn w:val="Standaardalinea-lettertype"/>
    <w:rsid w:val="00E918DB"/>
  </w:style>
  <w:style w:type="character" w:customStyle="1" w:styleId="eop">
    <w:name w:val="eop"/>
    <w:basedOn w:val="Standaardalinea-lettertype"/>
    <w:rsid w:val="00E91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2334">
      <w:bodyDiv w:val="1"/>
      <w:marLeft w:val="0"/>
      <w:marRight w:val="0"/>
      <w:marTop w:val="0"/>
      <w:marBottom w:val="0"/>
      <w:divBdr>
        <w:top w:val="none" w:sz="0" w:space="0" w:color="auto"/>
        <w:left w:val="none" w:sz="0" w:space="0" w:color="auto"/>
        <w:bottom w:val="none" w:sz="0" w:space="0" w:color="auto"/>
        <w:right w:val="none" w:sz="0" w:space="0" w:color="auto"/>
      </w:divBdr>
    </w:div>
    <w:div w:id="148206896">
      <w:bodyDiv w:val="1"/>
      <w:marLeft w:val="0"/>
      <w:marRight w:val="0"/>
      <w:marTop w:val="0"/>
      <w:marBottom w:val="0"/>
      <w:divBdr>
        <w:top w:val="none" w:sz="0" w:space="0" w:color="auto"/>
        <w:left w:val="none" w:sz="0" w:space="0" w:color="auto"/>
        <w:bottom w:val="none" w:sz="0" w:space="0" w:color="auto"/>
        <w:right w:val="none" w:sz="0" w:space="0" w:color="auto"/>
      </w:divBdr>
    </w:div>
    <w:div w:id="242495249">
      <w:bodyDiv w:val="1"/>
      <w:marLeft w:val="0"/>
      <w:marRight w:val="0"/>
      <w:marTop w:val="0"/>
      <w:marBottom w:val="0"/>
      <w:divBdr>
        <w:top w:val="none" w:sz="0" w:space="0" w:color="auto"/>
        <w:left w:val="none" w:sz="0" w:space="0" w:color="auto"/>
        <w:bottom w:val="none" w:sz="0" w:space="0" w:color="auto"/>
        <w:right w:val="none" w:sz="0" w:space="0" w:color="auto"/>
      </w:divBdr>
    </w:div>
    <w:div w:id="353314533">
      <w:bodyDiv w:val="1"/>
      <w:marLeft w:val="0"/>
      <w:marRight w:val="0"/>
      <w:marTop w:val="0"/>
      <w:marBottom w:val="0"/>
      <w:divBdr>
        <w:top w:val="none" w:sz="0" w:space="0" w:color="auto"/>
        <w:left w:val="none" w:sz="0" w:space="0" w:color="auto"/>
        <w:bottom w:val="none" w:sz="0" w:space="0" w:color="auto"/>
        <w:right w:val="none" w:sz="0" w:space="0" w:color="auto"/>
      </w:divBdr>
    </w:div>
    <w:div w:id="412051213">
      <w:bodyDiv w:val="1"/>
      <w:marLeft w:val="0"/>
      <w:marRight w:val="0"/>
      <w:marTop w:val="0"/>
      <w:marBottom w:val="0"/>
      <w:divBdr>
        <w:top w:val="none" w:sz="0" w:space="0" w:color="auto"/>
        <w:left w:val="none" w:sz="0" w:space="0" w:color="auto"/>
        <w:bottom w:val="none" w:sz="0" w:space="0" w:color="auto"/>
        <w:right w:val="none" w:sz="0" w:space="0" w:color="auto"/>
      </w:divBdr>
    </w:div>
    <w:div w:id="450786936">
      <w:bodyDiv w:val="1"/>
      <w:marLeft w:val="0"/>
      <w:marRight w:val="0"/>
      <w:marTop w:val="0"/>
      <w:marBottom w:val="0"/>
      <w:divBdr>
        <w:top w:val="none" w:sz="0" w:space="0" w:color="auto"/>
        <w:left w:val="none" w:sz="0" w:space="0" w:color="auto"/>
        <w:bottom w:val="none" w:sz="0" w:space="0" w:color="auto"/>
        <w:right w:val="none" w:sz="0" w:space="0" w:color="auto"/>
      </w:divBdr>
    </w:div>
    <w:div w:id="586577220">
      <w:bodyDiv w:val="1"/>
      <w:marLeft w:val="0"/>
      <w:marRight w:val="0"/>
      <w:marTop w:val="0"/>
      <w:marBottom w:val="0"/>
      <w:divBdr>
        <w:top w:val="none" w:sz="0" w:space="0" w:color="auto"/>
        <w:left w:val="none" w:sz="0" w:space="0" w:color="auto"/>
        <w:bottom w:val="none" w:sz="0" w:space="0" w:color="auto"/>
        <w:right w:val="none" w:sz="0" w:space="0" w:color="auto"/>
      </w:divBdr>
    </w:div>
    <w:div w:id="713701855">
      <w:bodyDiv w:val="1"/>
      <w:marLeft w:val="0"/>
      <w:marRight w:val="0"/>
      <w:marTop w:val="0"/>
      <w:marBottom w:val="0"/>
      <w:divBdr>
        <w:top w:val="none" w:sz="0" w:space="0" w:color="auto"/>
        <w:left w:val="none" w:sz="0" w:space="0" w:color="auto"/>
        <w:bottom w:val="none" w:sz="0" w:space="0" w:color="auto"/>
        <w:right w:val="none" w:sz="0" w:space="0" w:color="auto"/>
      </w:divBdr>
    </w:div>
    <w:div w:id="818113615">
      <w:bodyDiv w:val="1"/>
      <w:marLeft w:val="0"/>
      <w:marRight w:val="0"/>
      <w:marTop w:val="0"/>
      <w:marBottom w:val="0"/>
      <w:divBdr>
        <w:top w:val="none" w:sz="0" w:space="0" w:color="auto"/>
        <w:left w:val="none" w:sz="0" w:space="0" w:color="auto"/>
        <w:bottom w:val="none" w:sz="0" w:space="0" w:color="auto"/>
        <w:right w:val="none" w:sz="0" w:space="0" w:color="auto"/>
      </w:divBdr>
    </w:div>
    <w:div w:id="829366882">
      <w:bodyDiv w:val="1"/>
      <w:marLeft w:val="0"/>
      <w:marRight w:val="0"/>
      <w:marTop w:val="0"/>
      <w:marBottom w:val="0"/>
      <w:divBdr>
        <w:top w:val="none" w:sz="0" w:space="0" w:color="auto"/>
        <w:left w:val="none" w:sz="0" w:space="0" w:color="auto"/>
        <w:bottom w:val="none" w:sz="0" w:space="0" w:color="auto"/>
        <w:right w:val="none" w:sz="0" w:space="0" w:color="auto"/>
      </w:divBdr>
      <w:divsChild>
        <w:div w:id="1309243249">
          <w:marLeft w:val="0"/>
          <w:marRight w:val="0"/>
          <w:marTop w:val="0"/>
          <w:marBottom w:val="0"/>
          <w:divBdr>
            <w:top w:val="none" w:sz="0" w:space="0" w:color="auto"/>
            <w:left w:val="none" w:sz="0" w:space="0" w:color="auto"/>
            <w:bottom w:val="none" w:sz="0" w:space="0" w:color="auto"/>
            <w:right w:val="none" w:sz="0" w:space="0" w:color="auto"/>
          </w:divBdr>
        </w:div>
        <w:div w:id="1530601225">
          <w:marLeft w:val="0"/>
          <w:marRight w:val="0"/>
          <w:marTop w:val="0"/>
          <w:marBottom w:val="0"/>
          <w:divBdr>
            <w:top w:val="none" w:sz="0" w:space="0" w:color="auto"/>
            <w:left w:val="none" w:sz="0" w:space="0" w:color="auto"/>
            <w:bottom w:val="none" w:sz="0" w:space="0" w:color="auto"/>
            <w:right w:val="none" w:sz="0" w:space="0" w:color="auto"/>
          </w:divBdr>
        </w:div>
        <w:div w:id="780221727">
          <w:marLeft w:val="0"/>
          <w:marRight w:val="0"/>
          <w:marTop w:val="0"/>
          <w:marBottom w:val="0"/>
          <w:divBdr>
            <w:top w:val="none" w:sz="0" w:space="0" w:color="auto"/>
            <w:left w:val="none" w:sz="0" w:space="0" w:color="auto"/>
            <w:bottom w:val="none" w:sz="0" w:space="0" w:color="auto"/>
            <w:right w:val="none" w:sz="0" w:space="0" w:color="auto"/>
          </w:divBdr>
        </w:div>
        <w:div w:id="1454859432">
          <w:marLeft w:val="0"/>
          <w:marRight w:val="0"/>
          <w:marTop w:val="0"/>
          <w:marBottom w:val="0"/>
          <w:divBdr>
            <w:top w:val="none" w:sz="0" w:space="0" w:color="auto"/>
            <w:left w:val="none" w:sz="0" w:space="0" w:color="auto"/>
            <w:bottom w:val="none" w:sz="0" w:space="0" w:color="auto"/>
            <w:right w:val="none" w:sz="0" w:space="0" w:color="auto"/>
          </w:divBdr>
        </w:div>
        <w:div w:id="343243208">
          <w:marLeft w:val="0"/>
          <w:marRight w:val="0"/>
          <w:marTop w:val="0"/>
          <w:marBottom w:val="0"/>
          <w:divBdr>
            <w:top w:val="none" w:sz="0" w:space="0" w:color="auto"/>
            <w:left w:val="none" w:sz="0" w:space="0" w:color="auto"/>
            <w:bottom w:val="none" w:sz="0" w:space="0" w:color="auto"/>
            <w:right w:val="none" w:sz="0" w:space="0" w:color="auto"/>
          </w:divBdr>
        </w:div>
        <w:div w:id="667752994">
          <w:marLeft w:val="0"/>
          <w:marRight w:val="0"/>
          <w:marTop w:val="0"/>
          <w:marBottom w:val="0"/>
          <w:divBdr>
            <w:top w:val="none" w:sz="0" w:space="0" w:color="auto"/>
            <w:left w:val="none" w:sz="0" w:space="0" w:color="auto"/>
            <w:bottom w:val="none" w:sz="0" w:space="0" w:color="auto"/>
            <w:right w:val="none" w:sz="0" w:space="0" w:color="auto"/>
          </w:divBdr>
        </w:div>
        <w:div w:id="2082291727">
          <w:marLeft w:val="0"/>
          <w:marRight w:val="0"/>
          <w:marTop w:val="0"/>
          <w:marBottom w:val="0"/>
          <w:divBdr>
            <w:top w:val="none" w:sz="0" w:space="0" w:color="auto"/>
            <w:left w:val="none" w:sz="0" w:space="0" w:color="auto"/>
            <w:bottom w:val="none" w:sz="0" w:space="0" w:color="auto"/>
            <w:right w:val="none" w:sz="0" w:space="0" w:color="auto"/>
          </w:divBdr>
          <w:divsChild>
            <w:div w:id="674842299">
              <w:marLeft w:val="0"/>
              <w:marRight w:val="0"/>
              <w:marTop w:val="0"/>
              <w:marBottom w:val="0"/>
              <w:divBdr>
                <w:top w:val="none" w:sz="0" w:space="0" w:color="auto"/>
                <w:left w:val="none" w:sz="0" w:space="0" w:color="auto"/>
                <w:bottom w:val="none" w:sz="0" w:space="0" w:color="auto"/>
                <w:right w:val="none" w:sz="0" w:space="0" w:color="auto"/>
              </w:divBdr>
            </w:div>
            <w:div w:id="538204473">
              <w:marLeft w:val="0"/>
              <w:marRight w:val="0"/>
              <w:marTop w:val="0"/>
              <w:marBottom w:val="0"/>
              <w:divBdr>
                <w:top w:val="none" w:sz="0" w:space="0" w:color="auto"/>
                <w:left w:val="none" w:sz="0" w:space="0" w:color="auto"/>
                <w:bottom w:val="none" w:sz="0" w:space="0" w:color="auto"/>
                <w:right w:val="none" w:sz="0" w:space="0" w:color="auto"/>
              </w:divBdr>
            </w:div>
            <w:div w:id="2030521940">
              <w:marLeft w:val="0"/>
              <w:marRight w:val="0"/>
              <w:marTop w:val="0"/>
              <w:marBottom w:val="0"/>
              <w:divBdr>
                <w:top w:val="none" w:sz="0" w:space="0" w:color="auto"/>
                <w:left w:val="none" w:sz="0" w:space="0" w:color="auto"/>
                <w:bottom w:val="none" w:sz="0" w:space="0" w:color="auto"/>
                <w:right w:val="none" w:sz="0" w:space="0" w:color="auto"/>
              </w:divBdr>
            </w:div>
            <w:div w:id="2145660751">
              <w:marLeft w:val="0"/>
              <w:marRight w:val="0"/>
              <w:marTop w:val="0"/>
              <w:marBottom w:val="0"/>
              <w:divBdr>
                <w:top w:val="none" w:sz="0" w:space="0" w:color="auto"/>
                <w:left w:val="none" w:sz="0" w:space="0" w:color="auto"/>
                <w:bottom w:val="none" w:sz="0" w:space="0" w:color="auto"/>
                <w:right w:val="none" w:sz="0" w:space="0" w:color="auto"/>
              </w:divBdr>
            </w:div>
          </w:divsChild>
        </w:div>
        <w:div w:id="694187709">
          <w:marLeft w:val="0"/>
          <w:marRight w:val="0"/>
          <w:marTop w:val="0"/>
          <w:marBottom w:val="0"/>
          <w:divBdr>
            <w:top w:val="none" w:sz="0" w:space="0" w:color="auto"/>
            <w:left w:val="none" w:sz="0" w:space="0" w:color="auto"/>
            <w:bottom w:val="none" w:sz="0" w:space="0" w:color="auto"/>
            <w:right w:val="none" w:sz="0" w:space="0" w:color="auto"/>
          </w:divBdr>
        </w:div>
        <w:div w:id="1354721205">
          <w:marLeft w:val="0"/>
          <w:marRight w:val="0"/>
          <w:marTop w:val="0"/>
          <w:marBottom w:val="0"/>
          <w:divBdr>
            <w:top w:val="none" w:sz="0" w:space="0" w:color="auto"/>
            <w:left w:val="none" w:sz="0" w:space="0" w:color="auto"/>
            <w:bottom w:val="none" w:sz="0" w:space="0" w:color="auto"/>
            <w:right w:val="none" w:sz="0" w:space="0" w:color="auto"/>
          </w:divBdr>
        </w:div>
        <w:div w:id="1088306151">
          <w:marLeft w:val="0"/>
          <w:marRight w:val="0"/>
          <w:marTop w:val="0"/>
          <w:marBottom w:val="0"/>
          <w:divBdr>
            <w:top w:val="none" w:sz="0" w:space="0" w:color="auto"/>
            <w:left w:val="none" w:sz="0" w:space="0" w:color="auto"/>
            <w:bottom w:val="none" w:sz="0" w:space="0" w:color="auto"/>
            <w:right w:val="none" w:sz="0" w:space="0" w:color="auto"/>
          </w:divBdr>
          <w:divsChild>
            <w:div w:id="1983727209">
              <w:marLeft w:val="0"/>
              <w:marRight w:val="0"/>
              <w:marTop w:val="30"/>
              <w:marBottom w:val="30"/>
              <w:divBdr>
                <w:top w:val="none" w:sz="0" w:space="0" w:color="auto"/>
                <w:left w:val="none" w:sz="0" w:space="0" w:color="auto"/>
                <w:bottom w:val="none" w:sz="0" w:space="0" w:color="auto"/>
                <w:right w:val="none" w:sz="0" w:space="0" w:color="auto"/>
              </w:divBdr>
              <w:divsChild>
                <w:div w:id="1230194997">
                  <w:marLeft w:val="0"/>
                  <w:marRight w:val="0"/>
                  <w:marTop w:val="0"/>
                  <w:marBottom w:val="0"/>
                  <w:divBdr>
                    <w:top w:val="none" w:sz="0" w:space="0" w:color="auto"/>
                    <w:left w:val="none" w:sz="0" w:space="0" w:color="auto"/>
                    <w:bottom w:val="none" w:sz="0" w:space="0" w:color="auto"/>
                    <w:right w:val="none" w:sz="0" w:space="0" w:color="auto"/>
                  </w:divBdr>
                  <w:divsChild>
                    <w:div w:id="787622600">
                      <w:marLeft w:val="0"/>
                      <w:marRight w:val="0"/>
                      <w:marTop w:val="0"/>
                      <w:marBottom w:val="0"/>
                      <w:divBdr>
                        <w:top w:val="none" w:sz="0" w:space="0" w:color="auto"/>
                        <w:left w:val="none" w:sz="0" w:space="0" w:color="auto"/>
                        <w:bottom w:val="none" w:sz="0" w:space="0" w:color="auto"/>
                        <w:right w:val="none" w:sz="0" w:space="0" w:color="auto"/>
                      </w:divBdr>
                    </w:div>
                  </w:divsChild>
                </w:div>
                <w:div w:id="383798480">
                  <w:marLeft w:val="0"/>
                  <w:marRight w:val="0"/>
                  <w:marTop w:val="0"/>
                  <w:marBottom w:val="0"/>
                  <w:divBdr>
                    <w:top w:val="none" w:sz="0" w:space="0" w:color="auto"/>
                    <w:left w:val="none" w:sz="0" w:space="0" w:color="auto"/>
                    <w:bottom w:val="none" w:sz="0" w:space="0" w:color="auto"/>
                    <w:right w:val="none" w:sz="0" w:space="0" w:color="auto"/>
                  </w:divBdr>
                  <w:divsChild>
                    <w:div w:id="340743064">
                      <w:marLeft w:val="0"/>
                      <w:marRight w:val="0"/>
                      <w:marTop w:val="0"/>
                      <w:marBottom w:val="0"/>
                      <w:divBdr>
                        <w:top w:val="none" w:sz="0" w:space="0" w:color="auto"/>
                        <w:left w:val="none" w:sz="0" w:space="0" w:color="auto"/>
                        <w:bottom w:val="none" w:sz="0" w:space="0" w:color="auto"/>
                        <w:right w:val="none" w:sz="0" w:space="0" w:color="auto"/>
                      </w:divBdr>
                    </w:div>
                  </w:divsChild>
                </w:div>
                <w:div w:id="1817792197">
                  <w:marLeft w:val="0"/>
                  <w:marRight w:val="0"/>
                  <w:marTop w:val="0"/>
                  <w:marBottom w:val="0"/>
                  <w:divBdr>
                    <w:top w:val="none" w:sz="0" w:space="0" w:color="auto"/>
                    <w:left w:val="none" w:sz="0" w:space="0" w:color="auto"/>
                    <w:bottom w:val="none" w:sz="0" w:space="0" w:color="auto"/>
                    <w:right w:val="none" w:sz="0" w:space="0" w:color="auto"/>
                  </w:divBdr>
                  <w:divsChild>
                    <w:div w:id="2007777811">
                      <w:marLeft w:val="0"/>
                      <w:marRight w:val="0"/>
                      <w:marTop w:val="0"/>
                      <w:marBottom w:val="0"/>
                      <w:divBdr>
                        <w:top w:val="none" w:sz="0" w:space="0" w:color="auto"/>
                        <w:left w:val="none" w:sz="0" w:space="0" w:color="auto"/>
                        <w:bottom w:val="none" w:sz="0" w:space="0" w:color="auto"/>
                        <w:right w:val="none" w:sz="0" w:space="0" w:color="auto"/>
                      </w:divBdr>
                    </w:div>
                  </w:divsChild>
                </w:div>
                <w:div w:id="306518135">
                  <w:marLeft w:val="0"/>
                  <w:marRight w:val="0"/>
                  <w:marTop w:val="0"/>
                  <w:marBottom w:val="0"/>
                  <w:divBdr>
                    <w:top w:val="none" w:sz="0" w:space="0" w:color="auto"/>
                    <w:left w:val="none" w:sz="0" w:space="0" w:color="auto"/>
                    <w:bottom w:val="none" w:sz="0" w:space="0" w:color="auto"/>
                    <w:right w:val="none" w:sz="0" w:space="0" w:color="auto"/>
                  </w:divBdr>
                  <w:divsChild>
                    <w:div w:id="1986665331">
                      <w:marLeft w:val="0"/>
                      <w:marRight w:val="0"/>
                      <w:marTop w:val="0"/>
                      <w:marBottom w:val="0"/>
                      <w:divBdr>
                        <w:top w:val="none" w:sz="0" w:space="0" w:color="auto"/>
                        <w:left w:val="none" w:sz="0" w:space="0" w:color="auto"/>
                        <w:bottom w:val="none" w:sz="0" w:space="0" w:color="auto"/>
                        <w:right w:val="none" w:sz="0" w:space="0" w:color="auto"/>
                      </w:divBdr>
                    </w:div>
                  </w:divsChild>
                </w:div>
                <w:div w:id="768744261">
                  <w:marLeft w:val="0"/>
                  <w:marRight w:val="0"/>
                  <w:marTop w:val="0"/>
                  <w:marBottom w:val="0"/>
                  <w:divBdr>
                    <w:top w:val="none" w:sz="0" w:space="0" w:color="auto"/>
                    <w:left w:val="none" w:sz="0" w:space="0" w:color="auto"/>
                    <w:bottom w:val="none" w:sz="0" w:space="0" w:color="auto"/>
                    <w:right w:val="none" w:sz="0" w:space="0" w:color="auto"/>
                  </w:divBdr>
                  <w:divsChild>
                    <w:div w:id="608926326">
                      <w:marLeft w:val="0"/>
                      <w:marRight w:val="0"/>
                      <w:marTop w:val="0"/>
                      <w:marBottom w:val="0"/>
                      <w:divBdr>
                        <w:top w:val="none" w:sz="0" w:space="0" w:color="auto"/>
                        <w:left w:val="none" w:sz="0" w:space="0" w:color="auto"/>
                        <w:bottom w:val="none" w:sz="0" w:space="0" w:color="auto"/>
                        <w:right w:val="none" w:sz="0" w:space="0" w:color="auto"/>
                      </w:divBdr>
                    </w:div>
                  </w:divsChild>
                </w:div>
                <w:div w:id="1176460244">
                  <w:marLeft w:val="0"/>
                  <w:marRight w:val="0"/>
                  <w:marTop w:val="0"/>
                  <w:marBottom w:val="0"/>
                  <w:divBdr>
                    <w:top w:val="none" w:sz="0" w:space="0" w:color="auto"/>
                    <w:left w:val="none" w:sz="0" w:space="0" w:color="auto"/>
                    <w:bottom w:val="none" w:sz="0" w:space="0" w:color="auto"/>
                    <w:right w:val="none" w:sz="0" w:space="0" w:color="auto"/>
                  </w:divBdr>
                  <w:divsChild>
                    <w:div w:id="619579995">
                      <w:marLeft w:val="0"/>
                      <w:marRight w:val="0"/>
                      <w:marTop w:val="0"/>
                      <w:marBottom w:val="0"/>
                      <w:divBdr>
                        <w:top w:val="none" w:sz="0" w:space="0" w:color="auto"/>
                        <w:left w:val="none" w:sz="0" w:space="0" w:color="auto"/>
                        <w:bottom w:val="none" w:sz="0" w:space="0" w:color="auto"/>
                        <w:right w:val="none" w:sz="0" w:space="0" w:color="auto"/>
                      </w:divBdr>
                    </w:div>
                  </w:divsChild>
                </w:div>
                <w:div w:id="1286426327">
                  <w:marLeft w:val="0"/>
                  <w:marRight w:val="0"/>
                  <w:marTop w:val="0"/>
                  <w:marBottom w:val="0"/>
                  <w:divBdr>
                    <w:top w:val="none" w:sz="0" w:space="0" w:color="auto"/>
                    <w:left w:val="none" w:sz="0" w:space="0" w:color="auto"/>
                    <w:bottom w:val="none" w:sz="0" w:space="0" w:color="auto"/>
                    <w:right w:val="none" w:sz="0" w:space="0" w:color="auto"/>
                  </w:divBdr>
                  <w:divsChild>
                    <w:div w:id="29229902">
                      <w:marLeft w:val="0"/>
                      <w:marRight w:val="0"/>
                      <w:marTop w:val="0"/>
                      <w:marBottom w:val="0"/>
                      <w:divBdr>
                        <w:top w:val="none" w:sz="0" w:space="0" w:color="auto"/>
                        <w:left w:val="none" w:sz="0" w:space="0" w:color="auto"/>
                        <w:bottom w:val="none" w:sz="0" w:space="0" w:color="auto"/>
                        <w:right w:val="none" w:sz="0" w:space="0" w:color="auto"/>
                      </w:divBdr>
                    </w:div>
                  </w:divsChild>
                </w:div>
                <w:div w:id="1535773074">
                  <w:marLeft w:val="0"/>
                  <w:marRight w:val="0"/>
                  <w:marTop w:val="0"/>
                  <w:marBottom w:val="0"/>
                  <w:divBdr>
                    <w:top w:val="none" w:sz="0" w:space="0" w:color="auto"/>
                    <w:left w:val="none" w:sz="0" w:space="0" w:color="auto"/>
                    <w:bottom w:val="none" w:sz="0" w:space="0" w:color="auto"/>
                    <w:right w:val="none" w:sz="0" w:space="0" w:color="auto"/>
                  </w:divBdr>
                  <w:divsChild>
                    <w:div w:id="836968022">
                      <w:marLeft w:val="0"/>
                      <w:marRight w:val="0"/>
                      <w:marTop w:val="0"/>
                      <w:marBottom w:val="0"/>
                      <w:divBdr>
                        <w:top w:val="none" w:sz="0" w:space="0" w:color="auto"/>
                        <w:left w:val="none" w:sz="0" w:space="0" w:color="auto"/>
                        <w:bottom w:val="none" w:sz="0" w:space="0" w:color="auto"/>
                        <w:right w:val="none" w:sz="0" w:space="0" w:color="auto"/>
                      </w:divBdr>
                    </w:div>
                  </w:divsChild>
                </w:div>
                <w:div w:id="992759868">
                  <w:marLeft w:val="0"/>
                  <w:marRight w:val="0"/>
                  <w:marTop w:val="0"/>
                  <w:marBottom w:val="0"/>
                  <w:divBdr>
                    <w:top w:val="none" w:sz="0" w:space="0" w:color="auto"/>
                    <w:left w:val="none" w:sz="0" w:space="0" w:color="auto"/>
                    <w:bottom w:val="none" w:sz="0" w:space="0" w:color="auto"/>
                    <w:right w:val="none" w:sz="0" w:space="0" w:color="auto"/>
                  </w:divBdr>
                  <w:divsChild>
                    <w:div w:id="510532418">
                      <w:marLeft w:val="0"/>
                      <w:marRight w:val="0"/>
                      <w:marTop w:val="0"/>
                      <w:marBottom w:val="0"/>
                      <w:divBdr>
                        <w:top w:val="none" w:sz="0" w:space="0" w:color="auto"/>
                        <w:left w:val="none" w:sz="0" w:space="0" w:color="auto"/>
                        <w:bottom w:val="none" w:sz="0" w:space="0" w:color="auto"/>
                        <w:right w:val="none" w:sz="0" w:space="0" w:color="auto"/>
                      </w:divBdr>
                    </w:div>
                  </w:divsChild>
                </w:div>
                <w:div w:id="1274245056">
                  <w:marLeft w:val="0"/>
                  <w:marRight w:val="0"/>
                  <w:marTop w:val="0"/>
                  <w:marBottom w:val="0"/>
                  <w:divBdr>
                    <w:top w:val="none" w:sz="0" w:space="0" w:color="auto"/>
                    <w:left w:val="none" w:sz="0" w:space="0" w:color="auto"/>
                    <w:bottom w:val="none" w:sz="0" w:space="0" w:color="auto"/>
                    <w:right w:val="none" w:sz="0" w:space="0" w:color="auto"/>
                  </w:divBdr>
                  <w:divsChild>
                    <w:div w:id="790633119">
                      <w:marLeft w:val="0"/>
                      <w:marRight w:val="0"/>
                      <w:marTop w:val="0"/>
                      <w:marBottom w:val="0"/>
                      <w:divBdr>
                        <w:top w:val="none" w:sz="0" w:space="0" w:color="auto"/>
                        <w:left w:val="none" w:sz="0" w:space="0" w:color="auto"/>
                        <w:bottom w:val="none" w:sz="0" w:space="0" w:color="auto"/>
                        <w:right w:val="none" w:sz="0" w:space="0" w:color="auto"/>
                      </w:divBdr>
                    </w:div>
                  </w:divsChild>
                </w:div>
                <w:div w:id="1134517591">
                  <w:marLeft w:val="0"/>
                  <w:marRight w:val="0"/>
                  <w:marTop w:val="0"/>
                  <w:marBottom w:val="0"/>
                  <w:divBdr>
                    <w:top w:val="none" w:sz="0" w:space="0" w:color="auto"/>
                    <w:left w:val="none" w:sz="0" w:space="0" w:color="auto"/>
                    <w:bottom w:val="none" w:sz="0" w:space="0" w:color="auto"/>
                    <w:right w:val="none" w:sz="0" w:space="0" w:color="auto"/>
                  </w:divBdr>
                  <w:divsChild>
                    <w:div w:id="837039560">
                      <w:marLeft w:val="0"/>
                      <w:marRight w:val="0"/>
                      <w:marTop w:val="0"/>
                      <w:marBottom w:val="0"/>
                      <w:divBdr>
                        <w:top w:val="none" w:sz="0" w:space="0" w:color="auto"/>
                        <w:left w:val="none" w:sz="0" w:space="0" w:color="auto"/>
                        <w:bottom w:val="none" w:sz="0" w:space="0" w:color="auto"/>
                        <w:right w:val="none" w:sz="0" w:space="0" w:color="auto"/>
                      </w:divBdr>
                    </w:div>
                  </w:divsChild>
                </w:div>
                <w:div w:id="649671194">
                  <w:marLeft w:val="0"/>
                  <w:marRight w:val="0"/>
                  <w:marTop w:val="0"/>
                  <w:marBottom w:val="0"/>
                  <w:divBdr>
                    <w:top w:val="none" w:sz="0" w:space="0" w:color="auto"/>
                    <w:left w:val="none" w:sz="0" w:space="0" w:color="auto"/>
                    <w:bottom w:val="none" w:sz="0" w:space="0" w:color="auto"/>
                    <w:right w:val="none" w:sz="0" w:space="0" w:color="auto"/>
                  </w:divBdr>
                  <w:divsChild>
                    <w:div w:id="131677856">
                      <w:marLeft w:val="0"/>
                      <w:marRight w:val="0"/>
                      <w:marTop w:val="0"/>
                      <w:marBottom w:val="0"/>
                      <w:divBdr>
                        <w:top w:val="none" w:sz="0" w:space="0" w:color="auto"/>
                        <w:left w:val="none" w:sz="0" w:space="0" w:color="auto"/>
                        <w:bottom w:val="none" w:sz="0" w:space="0" w:color="auto"/>
                        <w:right w:val="none" w:sz="0" w:space="0" w:color="auto"/>
                      </w:divBdr>
                    </w:div>
                  </w:divsChild>
                </w:div>
                <w:div w:id="1228759703">
                  <w:marLeft w:val="0"/>
                  <w:marRight w:val="0"/>
                  <w:marTop w:val="0"/>
                  <w:marBottom w:val="0"/>
                  <w:divBdr>
                    <w:top w:val="none" w:sz="0" w:space="0" w:color="auto"/>
                    <w:left w:val="none" w:sz="0" w:space="0" w:color="auto"/>
                    <w:bottom w:val="none" w:sz="0" w:space="0" w:color="auto"/>
                    <w:right w:val="none" w:sz="0" w:space="0" w:color="auto"/>
                  </w:divBdr>
                  <w:divsChild>
                    <w:div w:id="701907444">
                      <w:marLeft w:val="0"/>
                      <w:marRight w:val="0"/>
                      <w:marTop w:val="0"/>
                      <w:marBottom w:val="0"/>
                      <w:divBdr>
                        <w:top w:val="none" w:sz="0" w:space="0" w:color="auto"/>
                        <w:left w:val="none" w:sz="0" w:space="0" w:color="auto"/>
                        <w:bottom w:val="none" w:sz="0" w:space="0" w:color="auto"/>
                        <w:right w:val="none" w:sz="0" w:space="0" w:color="auto"/>
                      </w:divBdr>
                    </w:div>
                  </w:divsChild>
                </w:div>
                <w:div w:id="1360161535">
                  <w:marLeft w:val="0"/>
                  <w:marRight w:val="0"/>
                  <w:marTop w:val="0"/>
                  <w:marBottom w:val="0"/>
                  <w:divBdr>
                    <w:top w:val="none" w:sz="0" w:space="0" w:color="auto"/>
                    <w:left w:val="none" w:sz="0" w:space="0" w:color="auto"/>
                    <w:bottom w:val="none" w:sz="0" w:space="0" w:color="auto"/>
                    <w:right w:val="none" w:sz="0" w:space="0" w:color="auto"/>
                  </w:divBdr>
                  <w:divsChild>
                    <w:div w:id="1590382393">
                      <w:marLeft w:val="0"/>
                      <w:marRight w:val="0"/>
                      <w:marTop w:val="0"/>
                      <w:marBottom w:val="0"/>
                      <w:divBdr>
                        <w:top w:val="none" w:sz="0" w:space="0" w:color="auto"/>
                        <w:left w:val="none" w:sz="0" w:space="0" w:color="auto"/>
                        <w:bottom w:val="none" w:sz="0" w:space="0" w:color="auto"/>
                        <w:right w:val="none" w:sz="0" w:space="0" w:color="auto"/>
                      </w:divBdr>
                    </w:div>
                  </w:divsChild>
                </w:div>
                <w:div w:id="2136946507">
                  <w:marLeft w:val="0"/>
                  <w:marRight w:val="0"/>
                  <w:marTop w:val="0"/>
                  <w:marBottom w:val="0"/>
                  <w:divBdr>
                    <w:top w:val="none" w:sz="0" w:space="0" w:color="auto"/>
                    <w:left w:val="none" w:sz="0" w:space="0" w:color="auto"/>
                    <w:bottom w:val="none" w:sz="0" w:space="0" w:color="auto"/>
                    <w:right w:val="none" w:sz="0" w:space="0" w:color="auto"/>
                  </w:divBdr>
                  <w:divsChild>
                    <w:div w:id="1609190639">
                      <w:marLeft w:val="0"/>
                      <w:marRight w:val="0"/>
                      <w:marTop w:val="0"/>
                      <w:marBottom w:val="0"/>
                      <w:divBdr>
                        <w:top w:val="none" w:sz="0" w:space="0" w:color="auto"/>
                        <w:left w:val="none" w:sz="0" w:space="0" w:color="auto"/>
                        <w:bottom w:val="none" w:sz="0" w:space="0" w:color="auto"/>
                        <w:right w:val="none" w:sz="0" w:space="0" w:color="auto"/>
                      </w:divBdr>
                    </w:div>
                  </w:divsChild>
                </w:div>
                <w:div w:id="1621065395">
                  <w:marLeft w:val="0"/>
                  <w:marRight w:val="0"/>
                  <w:marTop w:val="0"/>
                  <w:marBottom w:val="0"/>
                  <w:divBdr>
                    <w:top w:val="none" w:sz="0" w:space="0" w:color="auto"/>
                    <w:left w:val="none" w:sz="0" w:space="0" w:color="auto"/>
                    <w:bottom w:val="none" w:sz="0" w:space="0" w:color="auto"/>
                    <w:right w:val="none" w:sz="0" w:space="0" w:color="auto"/>
                  </w:divBdr>
                  <w:divsChild>
                    <w:div w:id="1395739759">
                      <w:marLeft w:val="0"/>
                      <w:marRight w:val="0"/>
                      <w:marTop w:val="0"/>
                      <w:marBottom w:val="0"/>
                      <w:divBdr>
                        <w:top w:val="none" w:sz="0" w:space="0" w:color="auto"/>
                        <w:left w:val="none" w:sz="0" w:space="0" w:color="auto"/>
                        <w:bottom w:val="none" w:sz="0" w:space="0" w:color="auto"/>
                        <w:right w:val="none" w:sz="0" w:space="0" w:color="auto"/>
                      </w:divBdr>
                    </w:div>
                  </w:divsChild>
                </w:div>
                <w:div w:id="453061790">
                  <w:marLeft w:val="0"/>
                  <w:marRight w:val="0"/>
                  <w:marTop w:val="0"/>
                  <w:marBottom w:val="0"/>
                  <w:divBdr>
                    <w:top w:val="none" w:sz="0" w:space="0" w:color="auto"/>
                    <w:left w:val="none" w:sz="0" w:space="0" w:color="auto"/>
                    <w:bottom w:val="none" w:sz="0" w:space="0" w:color="auto"/>
                    <w:right w:val="none" w:sz="0" w:space="0" w:color="auto"/>
                  </w:divBdr>
                  <w:divsChild>
                    <w:div w:id="1348020054">
                      <w:marLeft w:val="0"/>
                      <w:marRight w:val="0"/>
                      <w:marTop w:val="0"/>
                      <w:marBottom w:val="0"/>
                      <w:divBdr>
                        <w:top w:val="none" w:sz="0" w:space="0" w:color="auto"/>
                        <w:left w:val="none" w:sz="0" w:space="0" w:color="auto"/>
                        <w:bottom w:val="none" w:sz="0" w:space="0" w:color="auto"/>
                        <w:right w:val="none" w:sz="0" w:space="0" w:color="auto"/>
                      </w:divBdr>
                    </w:div>
                  </w:divsChild>
                </w:div>
                <w:div w:id="1886676137">
                  <w:marLeft w:val="0"/>
                  <w:marRight w:val="0"/>
                  <w:marTop w:val="0"/>
                  <w:marBottom w:val="0"/>
                  <w:divBdr>
                    <w:top w:val="none" w:sz="0" w:space="0" w:color="auto"/>
                    <w:left w:val="none" w:sz="0" w:space="0" w:color="auto"/>
                    <w:bottom w:val="none" w:sz="0" w:space="0" w:color="auto"/>
                    <w:right w:val="none" w:sz="0" w:space="0" w:color="auto"/>
                  </w:divBdr>
                  <w:divsChild>
                    <w:div w:id="109035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60845">
      <w:bodyDiv w:val="1"/>
      <w:marLeft w:val="0"/>
      <w:marRight w:val="0"/>
      <w:marTop w:val="0"/>
      <w:marBottom w:val="0"/>
      <w:divBdr>
        <w:top w:val="none" w:sz="0" w:space="0" w:color="auto"/>
        <w:left w:val="none" w:sz="0" w:space="0" w:color="auto"/>
        <w:bottom w:val="none" w:sz="0" w:space="0" w:color="auto"/>
        <w:right w:val="none" w:sz="0" w:space="0" w:color="auto"/>
      </w:divBdr>
    </w:div>
    <w:div w:id="931359437">
      <w:bodyDiv w:val="1"/>
      <w:marLeft w:val="0"/>
      <w:marRight w:val="0"/>
      <w:marTop w:val="0"/>
      <w:marBottom w:val="0"/>
      <w:divBdr>
        <w:top w:val="none" w:sz="0" w:space="0" w:color="auto"/>
        <w:left w:val="none" w:sz="0" w:space="0" w:color="auto"/>
        <w:bottom w:val="none" w:sz="0" w:space="0" w:color="auto"/>
        <w:right w:val="none" w:sz="0" w:space="0" w:color="auto"/>
      </w:divBdr>
    </w:div>
    <w:div w:id="971792197">
      <w:bodyDiv w:val="1"/>
      <w:marLeft w:val="0"/>
      <w:marRight w:val="0"/>
      <w:marTop w:val="0"/>
      <w:marBottom w:val="0"/>
      <w:divBdr>
        <w:top w:val="none" w:sz="0" w:space="0" w:color="auto"/>
        <w:left w:val="none" w:sz="0" w:space="0" w:color="auto"/>
        <w:bottom w:val="none" w:sz="0" w:space="0" w:color="auto"/>
        <w:right w:val="none" w:sz="0" w:space="0" w:color="auto"/>
      </w:divBdr>
      <w:divsChild>
        <w:div w:id="144592202">
          <w:marLeft w:val="0"/>
          <w:marRight w:val="0"/>
          <w:marTop w:val="0"/>
          <w:marBottom w:val="0"/>
          <w:divBdr>
            <w:top w:val="none" w:sz="0" w:space="0" w:color="auto"/>
            <w:left w:val="none" w:sz="0" w:space="0" w:color="auto"/>
            <w:bottom w:val="none" w:sz="0" w:space="0" w:color="auto"/>
            <w:right w:val="none" w:sz="0" w:space="0" w:color="auto"/>
          </w:divBdr>
        </w:div>
      </w:divsChild>
    </w:div>
    <w:div w:id="1533346937">
      <w:bodyDiv w:val="1"/>
      <w:marLeft w:val="0"/>
      <w:marRight w:val="0"/>
      <w:marTop w:val="0"/>
      <w:marBottom w:val="0"/>
      <w:divBdr>
        <w:top w:val="none" w:sz="0" w:space="0" w:color="auto"/>
        <w:left w:val="none" w:sz="0" w:space="0" w:color="auto"/>
        <w:bottom w:val="none" w:sz="0" w:space="0" w:color="auto"/>
        <w:right w:val="none" w:sz="0" w:space="0" w:color="auto"/>
      </w:divBdr>
    </w:div>
    <w:div w:id="1611426181">
      <w:bodyDiv w:val="1"/>
      <w:marLeft w:val="0"/>
      <w:marRight w:val="0"/>
      <w:marTop w:val="0"/>
      <w:marBottom w:val="0"/>
      <w:divBdr>
        <w:top w:val="none" w:sz="0" w:space="0" w:color="auto"/>
        <w:left w:val="none" w:sz="0" w:space="0" w:color="auto"/>
        <w:bottom w:val="none" w:sz="0" w:space="0" w:color="auto"/>
        <w:right w:val="none" w:sz="0" w:space="0" w:color="auto"/>
      </w:divBdr>
    </w:div>
    <w:div w:id="1705594454">
      <w:bodyDiv w:val="1"/>
      <w:marLeft w:val="0"/>
      <w:marRight w:val="0"/>
      <w:marTop w:val="0"/>
      <w:marBottom w:val="0"/>
      <w:divBdr>
        <w:top w:val="none" w:sz="0" w:space="0" w:color="auto"/>
        <w:left w:val="none" w:sz="0" w:space="0" w:color="auto"/>
        <w:bottom w:val="none" w:sz="0" w:space="0" w:color="auto"/>
        <w:right w:val="none" w:sz="0" w:space="0" w:color="auto"/>
      </w:divBdr>
    </w:div>
    <w:div w:id="1731343669">
      <w:bodyDiv w:val="1"/>
      <w:marLeft w:val="0"/>
      <w:marRight w:val="0"/>
      <w:marTop w:val="0"/>
      <w:marBottom w:val="0"/>
      <w:divBdr>
        <w:top w:val="none" w:sz="0" w:space="0" w:color="auto"/>
        <w:left w:val="none" w:sz="0" w:space="0" w:color="auto"/>
        <w:bottom w:val="none" w:sz="0" w:space="0" w:color="auto"/>
        <w:right w:val="none" w:sz="0" w:space="0" w:color="auto"/>
      </w:divBdr>
      <w:divsChild>
        <w:div w:id="1894655872">
          <w:marLeft w:val="0"/>
          <w:marRight w:val="0"/>
          <w:marTop w:val="0"/>
          <w:marBottom w:val="0"/>
          <w:divBdr>
            <w:top w:val="none" w:sz="0" w:space="0" w:color="auto"/>
            <w:left w:val="none" w:sz="0" w:space="0" w:color="auto"/>
            <w:bottom w:val="none" w:sz="0" w:space="0" w:color="auto"/>
            <w:right w:val="none" w:sz="0" w:space="0" w:color="auto"/>
          </w:divBdr>
        </w:div>
      </w:divsChild>
    </w:div>
    <w:div w:id="2006743903">
      <w:bodyDiv w:val="1"/>
      <w:marLeft w:val="0"/>
      <w:marRight w:val="0"/>
      <w:marTop w:val="0"/>
      <w:marBottom w:val="0"/>
      <w:divBdr>
        <w:top w:val="none" w:sz="0" w:space="0" w:color="auto"/>
        <w:left w:val="none" w:sz="0" w:space="0" w:color="auto"/>
        <w:bottom w:val="none" w:sz="0" w:space="0" w:color="auto"/>
        <w:right w:val="none" w:sz="0" w:space="0" w:color="auto"/>
      </w:divBdr>
    </w:div>
    <w:div w:id="2082556963">
      <w:bodyDiv w:val="1"/>
      <w:marLeft w:val="0"/>
      <w:marRight w:val="0"/>
      <w:marTop w:val="0"/>
      <w:marBottom w:val="0"/>
      <w:divBdr>
        <w:top w:val="none" w:sz="0" w:space="0" w:color="auto"/>
        <w:left w:val="none" w:sz="0" w:space="0" w:color="auto"/>
        <w:bottom w:val="none" w:sz="0" w:space="0" w:color="auto"/>
        <w:right w:val="none" w:sz="0" w:space="0" w:color="auto"/>
      </w:divBdr>
    </w:div>
    <w:div w:id="2128354374">
      <w:bodyDiv w:val="1"/>
      <w:marLeft w:val="0"/>
      <w:marRight w:val="0"/>
      <w:marTop w:val="0"/>
      <w:marBottom w:val="0"/>
      <w:divBdr>
        <w:top w:val="none" w:sz="0" w:space="0" w:color="auto"/>
        <w:left w:val="none" w:sz="0" w:space="0" w:color="auto"/>
        <w:bottom w:val="none" w:sz="0" w:space="0" w:color="auto"/>
        <w:right w:val="none" w:sz="0" w:space="0" w:color="auto"/>
      </w:divBdr>
    </w:div>
    <w:div w:id="214446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92a44a4729534f49" Type="http://schemas.microsoft.com/office/2016/09/relationships/commentsIds" Target="commentsIds.xml"/><Relationship Id="R899ed5ed72904061" Type="http://schemas.microsoft.com/office/2019/09/relationships/intelligence" Target="intelligenc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eda6177b63ee4377"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A4CEA4FAF740499CEC644DCD63D190" ma:contentTypeVersion="2" ma:contentTypeDescription="Een nieuw document maken." ma:contentTypeScope="" ma:versionID="1e2c7fca67377910d8258fc37277391f">
  <xsd:schema xmlns:xsd="http://www.w3.org/2001/XMLSchema" xmlns:xs="http://www.w3.org/2001/XMLSchema" xmlns:p="http://schemas.microsoft.com/office/2006/metadata/properties" xmlns:ns2="bbcd6492-f105-408d-a5bd-e3804e6dc5c4" targetNamespace="http://schemas.microsoft.com/office/2006/metadata/properties" ma:root="true" ma:fieldsID="1305b6b258bb03addc95fbfd77ef51b8" ns2:_="">
    <xsd:import namespace="bbcd6492-f105-408d-a5bd-e3804e6dc5c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d6492-f105-408d-a5bd-e3804e6dc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F5F7-EBC0-4B4B-A476-A22272BA3717}">
  <ds:schemaRefs>
    <ds:schemaRef ds:uri="http://schemas.microsoft.com/sharepoint/v3/contenttype/forms"/>
  </ds:schemaRefs>
</ds:datastoreItem>
</file>

<file path=customXml/itemProps2.xml><?xml version="1.0" encoding="utf-8"?>
<ds:datastoreItem xmlns:ds="http://schemas.openxmlformats.org/officeDocument/2006/customXml" ds:itemID="{F9F87C1C-3738-4DD2-9837-A2506CB9B1A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bcd6492-f105-408d-a5bd-e3804e6dc5c4"/>
    <ds:schemaRef ds:uri="http://www.w3.org/XML/1998/namespace"/>
    <ds:schemaRef ds:uri="http://purl.org/dc/dcmitype/"/>
  </ds:schemaRefs>
</ds:datastoreItem>
</file>

<file path=customXml/itemProps3.xml><?xml version="1.0" encoding="utf-8"?>
<ds:datastoreItem xmlns:ds="http://schemas.openxmlformats.org/officeDocument/2006/customXml" ds:itemID="{01E9DAE3-F466-4C37-AB59-2A261BC63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d6492-f105-408d-a5bd-e3804e6dc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9AE758-03FA-4E46-BF7E-BC64FE5B3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Pages>
  <Words>3255</Words>
  <Characters>18560</Characters>
  <Application>Microsoft Office Word</Application>
  <DocSecurity>0</DocSecurity>
  <Lines>154</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21772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Esen Alatag</cp:lastModifiedBy>
  <cp:revision>5</cp:revision>
  <dcterms:created xsi:type="dcterms:W3CDTF">2022-09-13T11:52:00Z</dcterms:created>
  <dcterms:modified xsi:type="dcterms:W3CDTF">2022-10-20T12:33:00Z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0x010100C4A4CEA4FAF740499CEC644DCD63D190</vt:lpwstr>
  </property>
  <property fmtid="{D5CDD505-2E9C-101B-9397-08002B2CF9AE}" pid="3" name="_dlc_DocIdItemGuid">
    <vt:lpwstr>ffab8d5c-e83d-4001-9127-f4c3585b4a03</vt:lpwstr>
  </property>
</Properties>
</file>