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675CCCA6" w:rsidR="00DF6CDE" w:rsidRPr="004D4307" w:rsidRDefault="00EA65D1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 xml:space="preserve">Formulier </w:t>
      </w:r>
      <w:r w:rsidR="00794413" w:rsidRPr="00794413">
        <w:rPr>
          <w:sz w:val="40"/>
          <w:szCs w:val="40"/>
        </w:rPr>
        <w:t>B</w:t>
      </w:r>
      <w:r w:rsidR="008E5CE2" w:rsidRPr="00794413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</w:t>
      </w:r>
    </w:p>
    <w:p w14:paraId="6B6346AB" w14:textId="11D82406" w:rsidR="00DF6CDE" w:rsidRPr="00053955" w:rsidRDefault="00DF6CDE" w:rsidP="00DF6CDE">
      <w:pPr>
        <w:pStyle w:val="Titel"/>
        <w:spacing w:after="0"/>
        <w:rPr>
          <w:color w:val="00B050"/>
          <w:sz w:val="24"/>
          <w:szCs w:val="24"/>
        </w:rPr>
      </w:pPr>
      <w:r w:rsidRPr="004D4307">
        <w:rPr>
          <w:sz w:val="24"/>
          <w:szCs w:val="24"/>
        </w:rPr>
        <w:t>Behorende bij</w:t>
      </w:r>
      <w:r w:rsidR="00794413">
        <w:rPr>
          <w:sz w:val="24"/>
          <w:szCs w:val="24"/>
        </w:rPr>
        <w:t xml:space="preserve"> aanbesteding:</w:t>
      </w:r>
      <w:r w:rsidRPr="004D4307">
        <w:rPr>
          <w:sz w:val="24"/>
          <w:szCs w:val="24"/>
        </w:rPr>
        <w:t xml:space="preserve"> </w:t>
      </w:r>
      <w:r w:rsidR="00794413" w:rsidRPr="00794413">
        <w:rPr>
          <w:sz w:val="24"/>
          <w:szCs w:val="24"/>
        </w:rPr>
        <w:t>Elektriciteit Gemeente Waalwijk en Gemeente Loon op Zand</w:t>
      </w:r>
    </w:p>
    <w:p w14:paraId="5A9B0255" w14:textId="2BEAC3D6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>Kenmerk</w:t>
      </w:r>
      <w:r w:rsidR="0079441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794413" w:rsidRPr="00794413">
        <w:rPr>
          <w:sz w:val="24"/>
          <w:szCs w:val="24"/>
        </w:rPr>
        <w:t>2023-047982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2C5455A3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>Inschrijver dient door middel van het overleggen van</w:t>
      </w:r>
      <w:r w:rsidR="00794413">
        <w:rPr>
          <w:rFonts w:cs="Arial"/>
          <w:szCs w:val="18"/>
        </w:rPr>
        <w:t xml:space="preserve"> een</w:t>
      </w:r>
      <w:r w:rsidRPr="002A12FC">
        <w:rPr>
          <w:rFonts w:cs="Arial"/>
          <w:szCs w:val="18"/>
        </w:rPr>
        <w:t xml:space="preserve"> referentie aan te tonen te beschikken over</w:t>
      </w:r>
      <w:r w:rsidR="00794413">
        <w:rPr>
          <w:rFonts w:cs="Arial"/>
          <w:szCs w:val="18"/>
        </w:rPr>
        <w:t xml:space="preserve"> de</w:t>
      </w:r>
      <w:r w:rsidRPr="002A12FC">
        <w:rPr>
          <w:rFonts w:cs="Arial"/>
          <w:szCs w:val="18"/>
        </w:rPr>
        <w:t xml:space="preserve"> </w:t>
      </w:r>
      <w:r w:rsidRPr="00EA65D1">
        <w:rPr>
          <w:rFonts w:cs="Arial"/>
          <w:szCs w:val="18"/>
        </w:rPr>
        <w:t xml:space="preserve">kerncompetentie die cruciaal </w:t>
      </w:r>
      <w:r w:rsidR="0071733B">
        <w:rPr>
          <w:rFonts w:cs="Arial"/>
          <w:szCs w:val="18"/>
        </w:rPr>
        <w:t>is</w:t>
      </w:r>
      <w:r w:rsidRPr="00EA65D1">
        <w:rPr>
          <w:rFonts w:cs="Arial"/>
          <w:szCs w:val="18"/>
        </w:rPr>
        <w:t xml:space="preserve"> voor het uitvoeren van de opdracht.</w:t>
      </w:r>
    </w:p>
    <w:p w14:paraId="1F4B7F0B" w14:textId="62153BCE" w:rsidR="00C107E7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Voor onderstaande kerncompetentie dient Inschrijver één referentie aan te leveren</w:t>
      </w:r>
      <w:r w:rsidR="0071733B">
        <w:rPr>
          <w:rFonts w:cs="Arial"/>
          <w:szCs w:val="18"/>
        </w:rPr>
        <w:t>.</w:t>
      </w:r>
    </w:p>
    <w:p w14:paraId="352FECCF" w14:textId="77777777" w:rsidR="0071733B" w:rsidRDefault="0071733B" w:rsidP="00C107E7">
      <w:pPr>
        <w:spacing w:after="0" w:line="240" w:lineRule="auto"/>
        <w:rPr>
          <w:rFonts w:cs="Arial"/>
          <w:szCs w:val="18"/>
        </w:rPr>
      </w:pPr>
    </w:p>
    <w:p w14:paraId="34FD3FEB" w14:textId="77777777" w:rsidR="0071733B" w:rsidRPr="00EA65D1" w:rsidRDefault="0071733B" w:rsidP="00C107E7">
      <w:pPr>
        <w:spacing w:after="0" w:line="240" w:lineRule="auto"/>
        <w:rPr>
          <w:rFonts w:cs="Arial"/>
          <w:szCs w:val="18"/>
        </w:rPr>
      </w:pPr>
    </w:p>
    <w:p w14:paraId="4237DCB7" w14:textId="6357FAF0" w:rsidR="0071733B" w:rsidRDefault="0071733B" w:rsidP="0071733B">
      <w:r>
        <w:rPr>
          <w:rFonts w:eastAsia="Times New Roman" w:cs="Arial"/>
          <w:szCs w:val="18"/>
          <w:lang w:eastAsia="nl-NL"/>
        </w:rPr>
        <w:t xml:space="preserve">Kerncompetentie: </w:t>
      </w:r>
      <w:r>
        <w:t xml:space="preserve">Ervaring met </w:t>
      </w:r>
      <w:r w:rsidRPr="002C23E8">
        <w:t>Levering van elektriciteit volgens een ICE-Endex klikprijs contract</w:t>
      </w:r>
    </w:p>
    <w:p w14:paraId="76105A39" w14:textId="741B3251" w:rsidR="00EA65D1" w:rsidRPr="0071733B" w:rsidRDefault="00EA65D1" w:rsidP="0071733B">
      <w:pPr>
        <w:autoSpaceDE w:val="0"/>
        <w:autoSpaceDN w:val="0"/>
        <w:adjustRightInd w:val="0"/>
        <w:spacing w:after="0" w:line="240" w:lineRule="auto"/>
        <w:rPr>
          <w:color w:val="00B050"/>
        </w:rPr>
      </w:pPr>
    </w:p>
    <w:p w14:paraId="782037A3" w14:textId="07036460" w:rsid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0B499FED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</w:t>
      </w:r>
      <w:r w:rsidR="0071733B">
        <w:rPr>
          <w:rFonts w:cs="Arial"/>
          <w:szCs w:val="18"/>
        </w:rPr>
        <w:t xml:space="preserve"> aan de referentie:</w:t>
      </w:r>
    </w:p>
    <w:p w14:paraId="7753129C" w14:textId="1B4BD62E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De referentie moet </w:t>
      </w:r>
      <w:r w:rsidR="0071733B">
        <w:rPr>
          <w:rFonts w:cs="Arial"/>
          <w:szCs w:val="18"/>
        </w:rPr>
        <w:t>een opdracht</w:t>
      </w:r>
      <w:r w:rsidRPr="0016281B">
        <w:rPr>
          <w:rFonts w:cs="Arial"/>
          <w:szCs w:val="18"/>
        </w:rPr>
        <w:t xml:space="preserve"> betreffen die gedurende de afgelopen drie jaar</w:t>
      </w:r>
      <w:r w:rsidR="0071733B">
        <w:rPr>
          <w:rFonts w:cs="Arial"/>
          <w:szCs w:val="18"/>
        </w:rPr>
        <w:t>,</w:t>
      </w:r>
      <w:r w:rsidRPr="0016281B">
        <w:rPr>
          <w:rFonts w:cs="Arial"/>
          <w:szCs w:val="18"/>
        </w:rPr>
        <w:t xml:space="preserve"> terug te rekenen vanaf de sluitingsdatum van onderhavige aanbesteding, werd verricht.</w:t>
      </w:r>
    </w:p>
    <w:p w14:paraId="48FDE22F" w14:textId="58390132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4A980350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</w:p>
          <w:p w14:paraId="17DAABC3" w14:textId="44C3FF23" w:rsidR="00D7072B" w:rsidRPr="0071733B" w:rsidRDefault="0071733B" w:rsidP="0071733B">
            <w:r>
              <w:t xml:space="preserve">Ervaring met </w:t>
            </w:r>
            <w:r w:rsidRPr="002C23E8">
              <w:t>Levering van elektriciteit volgens een ICE-Endex klikprijs contrac</w:t>
            </w:r>
            <w:r>
              <w:t>t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FEA051A" w:rsidR="00C107E7" w:rsidRDefault="00C107E7">
      <w:pPr>
        <w:spacing w:line="276" w:lineRule="auto"/>
        <w:rPr>
          <w:szCs w:val="18"/>
        </w:rPr>
      </w:pPr>
    </w:p>
    <w:sectPr w:rsidR="00C107E7" w:rsidSect="001C2C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43DFA238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Formulier </w:t>
              </w:r>
              <w:r w:rsidR="00053955" w:rsidRPr="0071733B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B</w:t>
              </w:r>
              <w:r w:rsidR="00C107E7" w:rsidRPr="0071733B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referenties</w:t>
              </w:r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1733B"/>
    <w:rsid w:val="00776A9D"/>
    <w:rsid w:val="00781705"/>
    <w:rsid w:val="00794413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365AF"/>
    <w:rsid w:val="00C70DA0"/>
    <w:rsid w:val="00C93478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3</cp:revision>
  <dcterms:created xsi:type="dcterms:W3CDTF">2023-10-05T13:10:00Z</dcterms:created>
  <dcterms:modified xsi:type="dcterms:W3CDTF">2023-10-05T13:13:00Z</dcterms:modified>
</cp:coreProperties>
</file>