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E64FF0">
                            <w:pPr>
                              <w:rPr>
                                <w:b/>
                                <w:bCs/>
                                <w:sz w:val="28"/>
                                <w:szCs w:val="28"/>
                              </w:rPr>
                            </w:pPr>
                            <w:r w:rsidRPr="00D07843">
                              <w:rPr>
                                <w:b/>
                                <w:sz w:val="28"/>
                                <w:szCs w:val="28"/>
                              </w:rPr>
                              <w:t>Selectieleidraad</w:t>
                            </w:r>
                          </w:p>
                          <w:p w14:paraId="179E1D70" w14:textId="77777777" w:rsidR="00FF7E05" w:rsidRDefault="00FF7E05" w:rsidP="00E64FF0">
                            <w:pPr>
                              <w:rPr>
                                <w:b/>
                                <w:bCs/>
                                <w:color w:val="0000FF"/>
                                <w:sz w:val="24"/>
                                <w:szCs w:val="24"/>
                              </w:rPr>
                            </w:pPr>
                          </w:p>
                          <w:p w14:paraId="0DD91FF3" w14:textId="77777777" w:rsidR="00600382" w:rsidRPr="00600382" w:rsidRDefault="00600382" w:rsidP="00600382">
                            <w:pPr>
                              <w:shd w:val="clear" w:color="auto" w:fill="FFFFFF"/>
                              <w:spacing w:after="0" w:line="240" w:lineRule="auto"/>
                              <w:jc w:val="left"/>
                              <w:rPr>
                                <w:rFonts w:ascii="Open Sans" w:eastAsia="Times New Roman" w:hAnsi="Open Sans" w:cs="Open Sans"/>
                                <w:color w:val="000000"/>
                                <w:sz w:val="24"/>
                                <w:szCs w:val="24"/>
                                <w:lang w:eastAsia="nl-NL"/>
                              </w:rPr>
                            </w:pPr>
                            <w:r w:rsidRPr="00600382">
                              <w:rPr>
                                <w:rFonts w:eastAsia="Times New Roman" w:cs="Arial"/>
                                <w:color w:val="191614"/>
                                <w:sz w:val="24"/>
                                <w:szCs w:val="24"/>
                                <w:lang w:eastAsia="nl-NL"/>
                              </w:rPr>
                              <w:t>Stations - Vervangingsprogramma Liften en Roltrappen, Tranche 3 deel 2</w:t>
                            </w:r>
                          </w:p>
                          <w:p w14:paraId="117EF890" w14:textId="41BF2C39" w:rsidR="00E64FF0" w:rsidRPr="00FF7E05" w:rsidRDefault="00E64FF0" w:rsidP="00E64FF0">
                            <w:pPr>
                              <w:rPr>
                                <w:b/>
                                <w:bCs/>
                                <w:color w:val="0066FF"/>
                                <w:sz w:val="28"/>
                                <w:szCs w:val="28"/>
                              </w:rPr>
                            </w:pPr>
                          </w:p>
                          <w:p w14:paraId="4F1279DD" w14:textId="25E26AAD" w:rsidR="00E64FF0" w:rsidRPr="00FF7E05" w:rsidRDefault="00600382" w:rsidP="00E64FF0">
                            <w:pPr>
                              <w:rPr>
                                <w:sz w:val="28"/>
                                <w:szCs w:val="28"/>
                              </w:rPr>
                            </w:pPr>
                            <w:r>
                              <w:rPr>
                                <w:sz w:val="28"/>
                                <w:szCs w:val="28"/>
                              </w:rPr>
                              <w:t>TN 432</w:t>
                            </w:r>
                            <w:r w:rsidR="00C72CA0">
                              <w:rPr>
                                <w:sz w:val="28"/>
                                <w:szCs w:val="28"/>
                              </w:rPr>
                              <w:t>680</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E64FF0">
                      <w:pPr>
                        <w:rPr>
                          <w:b/>
                          <w:bCs/>
                          <w:sz w:val="28"/>
                          <w:szCs w:val="28"/>
                        </w:rPr>
                      </w:pPr>
                      <w:r w:rsidRPr="00D07843">
                        <w:rPr>
                          <w:b/>
                          <w:sz w:val="28"/>
                          <w:szCs w:val="28"/>
                        </w:rPr>
                        <w:t>Selectieleidraad</w:t>
                      </w:r>
                    </w:p>
                    <w:p w14:paraId="179E1D70" w14:textId="77777777" w:rsidR="00FF7E05" w:rsidRDefault="00FF7E05" w:rsidP="00E64FF0">
                      <w:pPr>
                        <w:rPr>
                          <w:b/>
                          <w:bCs/>
                          <w:color w:val="0000FF"/>
                          <w:sz w:val="24"/>
                          <w:szCs w:val="24"/>
                        </w:rPr>
                      </w:pPr>
                    </w:p>
                    <w:p w14:paraId="0DD91FF3" w14:textId="77777777" w:rsidR="00600382" w:rsidRPr="00600382" w:rsidRDefault="00600382" w:rsidP="00600382">
                      <w:pPr>
                        <w:shd w:val="clear" w:color="auto" w:fill="FFFFFF"/>
                        <w:spacing w:after="0" w:line="240" w:lineRule="auto"/>
                        <w:jc w:val="left"/>
                        <w:rPr>
                          <w:rFonts w:ascii="Open Sans" w:eastAsia="Times New Roman" w:hAnsi="Open Sans" w:cs="Open Sans"/>
                          <w:color w:val="000000"/>
                          <w:sz w:val="24"/>
                          <w:szCs w:val="24"/>
                          <w:lang w:eastAsia="nl-NL"/>
                        </w:rPr>
                      </w:pPr>
                      <w:r w:rsidRPr="00600382">
                        <w:rPr>
                          <w:rFonts w:eastAsia="Times New Roman" w:cs="Arial"/>
                          <w:color w:val="191614"/>
                          <w:sz w:val="24"/>
                          <w:szCs w:val="24"/>
                          <w:lang w:eastAsia="nl-NL"/>
                        </w:rPr>
                        <w:t>Stations - Vervangingsprogramma Liften en Roltrappen, Tranche 3 deel 2</w:t>
                      </w:r>
                    </w:p>
                    <w:p w14:paraId="117EF890" w14:textId="41BF2C39" w:rsidR="00E64FF0" w:rsidRPr="00FF7E05" w:rsidRDefault="00E64FF0" w:rsidP="00E64FF0">
                      <w:pPr>
                        <w:rPr>
                          <w:b/>
                          <w:bCs/>
                          <w:color w:val="0066FF"/>
                          <w:sz w:val="28"/>
                          <w:szCs w:val="28"/>
                        </w:rPr>
                      </w:pPr>
                    </w:p>
                    <w:p w14:paraId="4F1279DD" w14:textId="25E26AAD" w:rsidR="00E64FF0" w:rsidRPr="00FF7E05" w:rsidRDefault="00600382" w:rsidP="00E64FF0">
                      <w:pPr>
                        <w:rPr>
                          <w:sz w:val="28"/>
                          <w:szCs w:val="28"/>
                        </w:rPr>
                      </w:pPr>
                      <w:r>
                        <w:rPr>
                          <w:sz w:val="28"/>
                          <w:szCs w:val="28"/>
                        </w:rPr>
                        <w:t>TN 432</w:t>
                      </w:r>
                      <w:r w:rsidR="00C72CA0">
                        <w:rPr>
                          <w:sz w:val="28"/>
                          <w:szCs w:val="28"/>
                        </w:rPr>
                        <w:t>680</w:t>
                      </w:r>
                    </w:p>
                  </w:txbxContent>
                </v:textbox>
              </v:rect>
            </w:pict>
          </mc:Fallback>
        </mc:AlternateContent>
      </w: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4031EDE2" w14:textId="15642BE1" w:rsidR="003A7827" w:rsidRDefault="00E64FF0">
          <w:pPr>
            <w:pStyle w:val="Inhopg1"/>
            <w:tabs>
              <w:tab w:val="left" w:pos="440"/>
              <w:tab w:val="right" w:leader="dot" w:pos="9062"/>
            </w:tabs>
            <w:rPr>
              <w:rFonts w:asciiTheme="minorHAnsi" w:eastAsiaTheme="minorEastAsia" w:hAnsiTheme="minorHAnsi"/>
              <w:noProof/>
              <w:sz w:val="22"/>
              <w:lang w:eastAsia="nl-N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44098795" w:history="1">
            <w:r w:rsidR="003A7827" w:rsidRPr="0029565F">
              <w:rPr>
                <w:rStyle w:val="Hyperlink"/>
                <w:noProof/>
              </w:rPr>
              <w:t>1</w:t>
            </w:r>
            <w:r w:rsidR="003A7827">
              <w:rPr>
                <w:rFonts w:asciiTheme="minorHAnsi" w:eastAsiaTheme="minorEastAsia" w:hAnsiTheme="minorHAnsi"/>
                <w:noProof/>
                <w:sz w:val="22"/>
                <w:lang w:eastAsia="nl-NL"/>
              </w:rPr>
              <w:tab/>
            </w:r>
            <w:r w:rsidR="003A7827" w:rsidRPr="0029565F">
              <w:rPr>
                <w:rStyle w:val="Hyperlink"/>
                <w:noProof/>
              </w:rPr>
              <w:t>Inleiding</w:t>
            </w:r>
            <w:r w:rsidR="003A7827">
              <w:rPr>
                <w:noProof/>
                <w:webHidden/>
              </w:rPr>
              <w:tab/>
            </w:r>
            <w:r w:rsidR="003A7827">
              <w:rPr>
                <w:noProof/>
                <w:webHidden/>
              </w:rPr>
              <w:fldChar w:fldCharType="begin"/>
            </w:r>
            <w:r w:rsidR="003A7827">
              <w:rPr>
                <w:noProof/>
                <w:webHidden/>
              </w:rPr>
              <w:instrText xml:space="preserve"> PAGEREF _Toc144098795 \h </w:instrText>
            </w:r>
            <w:r w:rsidR="003A7827">
              <w:rPr>
                <w:noProof/>
                <w:webHidden/>
              </w:rPr>
            </w:r>
            <w:r w:rsidR="003A7827">
              <w:rPr>
                <w:noProof/>
                <w:webHidden/>
              </w:rPr>
              <w:fldChar w:fldCharType="separate"/>
            </w:r>
            <w:r w:rsidR="003A7827">
              <w:rPr>
                <w:noProof/>
                <w:webHidden/>
              </w:rPr>
              <w:t>1</w:t>
            </w:r>
            <w:r w:rsidR="003A7827">
              <w:rPr>
                <w:noProof/>
                <w:webHidden/>
              </w:rPr>
              <w:fldChar w:fldCharType="end"/>
            </w:r>
          </w:hyperlink>
        </w:p>
        <w:p w14:paraId="567FD31D" w14:textId="5A1F58AC" w:rsidR="003A7827" w:rsidRDefault="00117E81">
          <w:pPr>
            <w:pStyle w:val="Inhopg2"/>
            <w:tabs>
              <w:tab w:val="left" w:pos="880"/>
              <w:tab w:val="right" w:leader="dot" w:pos="9062"/>
            </w:tabs>
            <w:rPr>
              <w:rFonts w:asciiTheme="minorHAnsi" w:eastAsiaTheme="minorEastAsia" w:hAnsiTheme="minorHAnsi"/>
              <w:noProof/>
              <w:sz w:val="22"/>
              <w:lang w:eastAsia="nl-NL"/>
            </w:rPr>
          </w:pPr>
          <w:hyperlink w:anchor="_Toc144098796" w:history="1">
            <w:r w:rsidR="003A7827" w:rsidRPr="0029565F">
              <w:rPr>
                <w:rStyle w:val="Hyperlink"/>
                <w:noProof/>
              </w:rPr>
              <w:t>1.1</w:t>
            </w:r>
            <w:r w:rsidR="003A7827">
              <w:rPr>
                <w:rFonts w:asciiTheme="minorHAnsi" w:eastAsiaTheme="minorEastAsia" w:hAnsiTheme="minorHAnsi"/>
                <w:noProof/>
                <w:sz w:val="22"/>
                <w:lang w:eastAsia="nl-NL"/>
              </w:rPr>
              <w:tab/>
            </w:r>
            <w:r w:rsidR="003A7827" w:rsidRPr="0029565F">
              <w:rPr>
                <w:rStyle w:val="Hyperlink"/>
                <w:noProof/>
              </w:rPr>
              <w:t>Achtergrond</w:t>
            </w:r>
            <w:r w:rsidR="003A7827">
              <w:rPr>
                <w:noProof/>
                <w:webHidden/>
              </w:rPr>
              <w:tab/>
            </w:r>
            <w:r w:rsidR="003A7827">
              <w:rPr>
                <w:noProof/>
                <w:webHidden/>
              </w:rPr>
              <w:fldChar w:fldCharType="begin"/>
            </w:r>
            <w:r w:rsidR="003A7827">
              <w:rPr>
                <w:noProof/>
                <w:webHidden/>
              </w:rPr>
              <w:instrText xml:space="preserve"> PAGEREF _Toc144098796 \h </w:instrText>
            </w:r>
            <w:r w:rsidR="003A7827">
              <w:rPr>
                <w:noProof/>
                <w:webHidden/>
              </w:rPr>
            </w:r>
            <w:r w:rsidR="003A7827">
              <w:rPr>
                <w:noProof/>
                <w:webHidden/>
              </w:rPr>
              <w:fldChar w:fldCharType="separate"/>
            </w:r>
            <w:r w:rsidR="003A7827">
              <w:rPr>
                <w:noProof/>
                <w:webHidden/>
              </w:rPr>
              <w:t>1</w:t>
            </w:r>
            <w:r w:rsidR="003A7827">
              <w:rPr>
                <w:noProof/>
                <w:webHidden/>
              </w:rPr>
              <w:fldChar w:fldCharType="end"/>
            </w:r>
          </w:hyperlink>
        </w:p>
        <w:p w14:paraId="00D2DB7A" w14:textId="07DE41C1" w:rsidR="003A7827" w:rsidRDefault="00117E81">
          <w:pPr>
            <w:pStyle w:val="Inhopg2"/>
            <w:tabs>
              <w:tab w:val="left" w:pos="880"/>
              <w:tab w:val="right" w:leader="dot" w:pos="9062"/>
            </w:tabs>
            <w:rPr>
              <w:rFonts w:asciiTheme="minorHAnsi" w:eastAsiaTheme="minorEastAsia" w:hAnsiTheme="minorHAnsi"/>
              <w:noProof/>
              <w:sz w:val="22"/>
              <w:lang w:eastAsia="nl-NL"/>
            </w:rPr>
          </w:pPr>
          <w:hyperlink w:anchor="_Toc144098797" w:history="1">
            <w:r w:rsidR="003A7827" w:rsidRPr="0029565F">
              <w:rPr>
                <w:rStyle w:val="Hyperlink"/>
                <w:noProof/>
              </w:rPr>
              <w:t>1.2</w:t>
            </w:r>
            <w:r w:rsidR="003A7827">
              <w:rPr>
                <w:rFonts w:asciiTheme="minorHAnsi" w:eastAsiaTheme="minorEastAsia" w:hAnsiTheme="minorHAnsi"/>
                <w:noProof/>
                <w:sz w:val="22"/>
                <w:lang w:eastAsia="nl-NL"/>
              </w:rPr>
              <w:tab/>
            </w:r>
            <w:r w:rsidR="003A7827" w:rsidRPr="0029565F">
              <w:rPr>
                <w:rStyle w:val="Hyperlink"/>
                <w:noProof/>
              </w:rPr>
              <w:t>Doel selectieleidraad</w:t>
            </w:r>
            <w:r w:rsidR="003A7827">
              <w:rPr>
                <w:noProof/>
                <w:webHidden/>
              </w:rPr>
              <w:tab/>
            </w:r>
            <w:r w:rsidR="003A7827">
              <w:rPr>
                <w:noProof/>
                <w:webHidden/>
              </w:rPr>
              <w:fldChar w:fldCharType="begin"/>
            </w:r>
            <w:r w:rsidR="003A7827">
              <w:rPr>
                <w:noProof/>
                <w:webHidden/>
              </w:rPr>
              <w:instrText xml:space="preserve"> PAGEREF _Toc144098797 \h </w:instrText>
            </w:r>
            <w:r w:rsidR="003A7827">
              <w:rPr>
                <w:noProof/>
                <w:webHidden/>
              </w:rPr>
            </w:r>
            <w:r w:rsidR="003A7827">
              <w:rPr>
                <w:noProof/>
                <w:webHidden/>
              </w:rPr>
              <w:fldChar w:fldCharType="separate"/>
            </w:r>
            <w:r w:rsidR="003A7827">
              <w:rPr>
                <w:noProof/>
                <w:webHidden/>
              </w:rPr>
              <w:t>1</w:t>
            </w:r>
            <w:r w:rsidR="003A7827">
              <w:rPr>
                <w:noProof/>
                <w:webHidden/>
              </w:rPr>
              <w:fldChar w:fldCharType="end"/>
            </w:r>
          </w:hyperlink>
        </w:p>
        <w:p w14:paraId="343A85ED" w14:textId="339528A6" w:rsidR="003A7827" w:rsidRDefault="00117E81">
          <w:pPr>
            <w:pStyle w:val="Inhopg2"/>
            <w:tabs>
              <w:tab w:val="left" w:pos="880"/>
              <w:tab w:val="right" w:leader="dot" w:pos="9062"/>
            </w:tabs>
            <w:rPr>
              <w:rFonts w:asciiTheme="minorHAnsi" w:eastAsiaTheme="minorEastAsia" w:hAnsiTheme="minorHAnsi"/>
              <w:noProof/>
              <w:sz w:val="22"/>
              <w:lang w:eastAsia="nl-NL"/>
            </w:rPr>
          </w:pPr>
          <w:hyperlink w:anchor="_Toc144098798" w:history="1">
            <w:r w:rsidR="003A7827" w:rsidRPr="0029565F">
              <w:rPr>
                <w:rStyle w:val="Hyperlink"/>
                <w:noProof/>
              </w:rPr>
              <w:t>1.3</w:t>
            </w:r>
            <w:r w:rsidR="003A7827">
              <w:rPr>
                <w:rFonts w:asciiTheme="minorHAnsi" w:eastAsiaTheme="minorEastAsia" w:hAnsiTheme="minorHAnsi"/>
                <w:noProof/>
                <w:sz w:val="22"/>
                <w:lang w:eastAsia="nl-NL"/>
              </w:rPr>
              <w:tab/>
            </w:r>
            <w:r w:rsidR="003A7827" w:rsidRPr="0029565F">
              <w:rPr>
                <w:rStyle w:val="Hyperlink"/>
                <w:noProof/>
              </w:rPr>
              <w:t>Nadere informatie over de opdracht</w:t>
            </w:r>
            <w:r w:rsidR="003A7827">
              <w:rPr>
                <w:noProof/>
                <w:webHidden/>
              </w:rPr>
              <w:tab/>
            </w:r>
            <w:r w:rsidR="003A7827">
              <w:rPr>
                <w:noProof/>
                <w:webHidden/>
              </w:rPr>
              <w:fldChar w:fldCharType="begin"/>
            </w:r>
            <w:r w:rsidR="003A7827">
              <w:rPr>
                <w:noProof/>
                <w:webHidden/>
              </w:rPr>
              <w:instrText xml:space="preserve"> PAGEREF _Toc144098798 \h </w:instrText>
            </w:r>
            <w:r w:rsidR="003A7827">
              <w:rPr>
                <w:noProof/>
                <w:webHidden/>
              </w:rPr>
            </w:r>
            <w:r w:rsidR="003A7827">
              <w:rPr>
                <w:noProof/>
                <w:webHidden/>
              </w:rPr>
              <w:fldChar w:fldCharType="separate"/>
            </w:r>
            <w:r w:rsidR="003A7827">
              <w:rPr>
                <w:noProof/>
                <w:webHidden/>
              </w:rPr>
              <w:t>1</w:t>
            </w:r>
            <w:r w:rsidR="003A7827">
              <w:rPr>
                <w:noProof/>
                <w:webHidden/>
              </w:rPr>
              <w:fldChar w:fldCharType="end"/>
            </w:r>
          </w:hyperlink>
        </w:p>
        <w:p w14:paraId="4430AE30" w14:textId="118C0CBA" w:rsidR="003A7827" w:rsidRDefault="00117E81">
          <w:pPr>
            <w:pStyle w:val="Inhopg2"/>
            <w:tabs>
              <w:tab w:val="left" w:pos="880"/>
              <w:tab w:val="right" w:leader="dot" w:pos="9062"/>
            </w:tabs>
            <w:rPr>
              <w:rFonts w:asciiTheme="minorHAnsi" w:eastAsiaTheme="minorEastAsia" w:hAnsiTheme="minorHAnsi"/>
              <w:noProof/>
              <w:sz w:val="22"/>
              <w:lang w:eastAsia="nl-NL"/>
            </w:rPr>
          </w:pPr>
          <w:hyperlink w:anchor="_Toc144098799" w:history="1">
            <w:r w:rsidR="003A7827" w:rsidRPr="0029565F">
              <w:rPr>
                <w:rStyle w:val="Hyperlink"/>
                <w:noProof/>
              </w:rPr>
              <w:t>1.4</w:t>
            </w:r>
            <w:r w:rsidR="003A7827">
              <w:rPr>
                <w:rFonts w:asciiTheme="minorHAnsi" w:eastAsiaTheme="minorEastAsia" w:hAnsiTheme="minorHAnsi"/>
                <w:noProof/>
                <w:sz w:val="22"/>
                <w:lang w:eastAsia="nl-NL"/>
              </w:rPr>
              <w:tab/>
            </w:r>
            <w:r w:rsidR="003A7827" w:rsidRPr="0029565F">
              <w:rPr>
                <w:rStyle w:val="Hyperlink"/>
                <w:noProof/>
              </w:rPr>
              <w:t>Scope van de opdracht</w:t>
            </w:r>
            <w:r w:rsidR="003A7827">
              <w:rPr>
                <w:noProof/>
                <w:webHidden/>
              </w:rPr>
              <w:tab/>
            </w:r>
            <w:r w:rsidR="003A7827">
              <w:rPr>
                <w:noProof/>
                <w:webHidden/>
              </w:rPr>
              <w:fldChar w:fldCharType="begin"/>
            </w:r>
            <w:r w:rsidR="003A7827">
              <w:rPr>
                <w:noProof/>
                <w:webHidden/>
              </w:rPr>
              <w:instrText xml:space="preserve"> PAGEREF _Toc144098799 \h </w:instrText>
            </w:r>
            <w:r w:rsidR="003A7827">
              <w:rPr>
                <w:noProof/>
                <w:webHidden/>
              </w:rPr>
            </w:r>
            <w:r w:rsidR="003A7827">
              <w:rPr>
                <w:noProof/>
                <w:webHidden/>
              </w:rPr>
              <w:fldChar w:fldCharType="separate"/>
            </w:r>
            <w:r w:rsidR="003A7827">
              <w:rPr>
                <w:noProof/>
                <w:webHidden/>
              </w:rPr>
              <w:t>1</w:t>
            </w:r>
            <w:r w:rsidR="003A7827">
              <w:rPr>
                <w:noProof/>
                <w:webHidden/>
              </w:rPr>
              <w:fldChar w:fldCharType="end"/>
            </w:r>
          </w:hyperlink>
        </w:p>
        <w:p w14:paraId="1A974BA8" w14:textId="114BF281" w:rsidR="003A7827" w:rsidRDefault="00117E81">
          <w:pPr>
            <w:pStyle w:val="Inhopg1"/>
            <w:tabs>
              <w:tab w:val="left" w:pos="440"/>
              <w:tab w:val="right" w:leader="dot" w:pos="9062"/>
            </w:tabs>
            <w:rPr>
              <w:rFonts w:asciiTheme="minorHAnsi" w:eastAsiaTheme="minorEastAsia" w:hAnsiTheme="minorHAnsi"/>
              <w:noProof/>
              <w:sz w:val="22"/>
              <w:lang w:eastAsia="nl-NL"/>
            </w:rPr>
          </w:pPr>
          <w:hyperlink w:anchor="_Toc144098800" w:history="1">
            <w:r w:rsidR="003A7827" w:rsidRPr="0029565F">
              <w:rPr>
                <w:rStyle w:val="Hyperlink"/>
                <w:noProof/>
              </w:rPr>
              <w:t>2</w:t>
            </w:r>
            <w:r w:rsidR="003A7827">
              <w:rPr>
                <w:rFonts w:asciiTheme="minorHAnsi" w:eastAsiaTheme="minorEastAsia" w:hAnsiTheme="minorHAnsi"/>
                <w:noProof/>
                <w:sz w:val="22"/>
                <w:lang w:eastAsia="nl-NL"/>
              </w:rPr>
              <w:tab/>
            </w:r>
            <w:r w:rsidR="003A7827" w:rsidRPr="0029565F">
              <w:rPr>
                <w:rStyle w:val="Hyperlink"/>
                <w:noProof/>
              </w:rPr>
              <w:t xml:space="preserve"> Selectieprocedure</w:t>
            </w:r>
            <w:r w:rsidR="003A7827">
              <w:rPr>
                <w:noProof/>
                <w:webHidden/>
              </w:rPr>
              <w:tab/>
            </w:r>
            <w:r w:rsidR="003A7827">
              <w:rPr>
                <w:noProof/>
                <w:webHidden/>
              </w:rPr>
              <w:fldChar w:fldCharType="begin"/>
            </w:r>
            <w:r w:rsidR="003A7827">
              <w:rPr>
                <w:noProof/>
                <w:webHidden/>
              </w:rPr>
              <w:instrText xml:space="preserve"> PAGEREF _Toc144098800 \h </w:instrText>
            </w:r>
            <w:r w:rsidR="003A7827">
              <w:rPr>
                <w:noProof/>
                <w:webHidden/>
              </w:rPr>
            </w:r>
            <w:r w:rsidR="003A7827">
              <w:rPr>
                <w:noProof/>
                <w:webHidden/>
              </w:rPr>
              <w:fldChar w:fldCharType="separate"/>
            </w:r>
            <w:r w:rsidR="003A7827">
              <w:rPr>
                <w:noProof/>
                <w:webHidden/>
              </w:rPr>
              <w:t>2</w:t>
            </w:r>
            <w:r w:rsidR="003A7827">
              <w:rPr>
                <w:noProof/>
                <w:webHidden/>
              </w:rPr>
              <w:fldChar w:fldCharType="end"/>
            </w:r>
          </w:hyperlink>
        </w:p>
        <w:p w14:paraId="393E3084" w14:textId="7E08525F" w:rsidR="003A7827" w:rsidRDefault="00117E81">
          <w:pPr>
            <w:pStyle w:val="Inhopg2"/>
            <w:tabs>
              <w:tab w:val="left" w:pos="880"/>
              <w:tab w:val="right" w:leader="dot" w:pos="9062"/>
            </w:tabs>
            <w:rPr>
              <w:rFonts w:asciiTheme="minorHAnsi" w:eastAsiaTheme="minorEastAsia" w:hAnsiTheme="minorHAnsi"/>
              <w:noProof/>
              <w:sz w:val="22"/>
              <w:lang w:eastAsia="nl-NL"/>
            </w:rPr>
          </w:pPr>
          <w:hyperlink w:anchor="_Toc144098801" w:history="1">
            <w:r w:rsidR="003A7827" w:rsidRPr="0029565F">
              <w:rPr>
                <w:rStyle w:val="Hyperlink"/>
                <w:noProof/>
              </w:rPr>
              <w:t>2.1</w:t>
            </w:r>
            <w:r w:rsidR="003A7827">
              <w:rPr>
                <w:rFonts w:asciiTheme="minorHAnsi" w:eastAsiaTheme="minorEastAsia" w:hAnsiTheme="minorHAnsi"/>
                <w:noProof/>
                <w:sz w:val="22"/>
                <w:lang w:eastAsia="nl-NL"/>
              </w:rPr>
              <w:tab/>
            </w:r>
            <w:r w:rsidR="003A7827" w:rsidRPr="0029565F">
              <w:rPr>
                <w:rStyle w:val="Hyperlink"/>
                <w:noProof/>
              </w:rPr>
              <w:t>Voorwaarden</w:t>
            </w:r>
            <w:r w:rsidR="003A7827">
              <w:rPr>
                <w:noProof/>
                <w:webHidden/>
              </w:rPr>
              <w:tab/>
            </w:r>
            <w:r w:rsidR="003A7827">
              <w:rPr>
                <w:noProof/>
                <w:webHidden/>
              </w:rPr>
              <w:fldChar w:fldCharType="begin"/>
            </w:r>
            <w:r w:rsidR="003A7827">
              <w:rPr>
                <w:noProof/>
                <w:webHidden/>
              </w:rPr>
              <w:instrText xml:space="preserve"> PAGEREF _Toc144098801 \h </w:instrText>
            </w:r>
            <w:r w:rsidR="003A7827">
              <w:rPr>
                <w:noProof/>
                <w:webHidden/>
              </w:rPr>
            </w:r>
            <w:r w:rsidR="003A7827">
              <w:rPr>
                <w:noProof/>
                <w:webHidden/>
              </w:rPr>
              <w:fldChar w:fldCharType="separate"/>
            </w:r>
            <w:r w:rsidR="003A7827">
              <w:rPr>
                <w:noProof/>
                <w:webHidden/>
              </w:rPr>
              <w:t>2</w:t>
            </w:r>
            <w:r w:rsidR="003A7827">
              <w:rPr>
                <w:noProof/>
                <w:webHidden/>
              </w:rPr>
              <w:fldChar w:fldCharType="end"/>
            </w:r>
          </w:hyperlink>
        </w:p>
        <w:p w14:paraId="21D8128B" w14:textId="7C07C687" w:rsidR="003A7827" w:rsidRDefault="00117E81">
          <w:pPr>
            <w:pStyle w:val="Inhopg3"/>
            <w:tabs>
              <w:tab w:val="left" w:pos="1100"/>
              <w:tab w:val="right" w:leader="dot" w:pos="9062"/>
            </w:tabs>
            <w:rPr>
              <w:rFonts w:asciiTheme="minorHAnsi" w:eastAsiaTheme="minorEastAsia" w:hAnsiTheme="minorHAnsi"/>
              <w:noProof/>
              <w:sz w:val="22"/>
              <w:lang w:eastAsia="nl-NL"/>
            </w:rPr>
          </w:pPr>
          <w:hyperlink w:anchor="_Toc144098802" w:history="1">
            <w:r w:rsidR="003A7827" w:rsidRPr="0029565F">
              <w:rPr>
                <w:rStyle w:val="Hyperlink"/>
                <w:noProof/>
              </w:rPr>
              <w:t>2.1.1</w:t>
            </w:r>
            <w:r w:rsidR="003A7827">
              <w:rPr>
                <w:rFonts w:asciiTheme="minorHAnsi" w:eastAsiaTheme="minorEastAsia" w:hAnsiTheme="minorHAnsi"/>
                <w:noProof/>
                <w:sz w:val="22"/>
                <w:lang w:eastAsia="nl-NL"/>
              </w:rPr>
              <w:tab/>
            </w:r>
            <w:r w:rsidR="003A7827" w:rsidRPr="0029565F">
              <w:rPr>
                <w:rStyle w:val="Hyperlink"/>
                <w:noProof/>
              </w:rPr>
              <w:t>ARN</w:t>
            </w:r>
            <w:r w:rsidR="003A7827">
              <w:rPr>
                <w:noProof/>
                <w:webHidden/>
              </w:rPr>
              <w:tab/>
            </w:r>
            <w:r w:rsidR="003A7827">
              <w:rPr>
                <w:noProof/>
                <w:webHidden/>
              </w:rPr>
              <w:fldChar w:fldCharType="begin"/>
            </w:r>
            <w:r w:rsidR="003A7827">
              <w:rPr>
                <w:noProof/>
                <w:webHidden/>
              </w:rPr>
              <w:instrText xml:space="preserve"> PAGEREF _Toc144098802 \h </w:instrText>
            </w:r>
            <w:r w:rsidR="003A7827">
              <w:rPr>
                <w:noProof/>
                <w:webHidden/>
              </w:rPr>
            </w:r>
            <w:r w:rsidR="003A7827">
              <w:rPr>
                <w:noProof/>
                <w:webHidden/>
              </w:rPr>
              <w:fldChar w:fldCharType="separate"/>
            </w:r>
            <w:r w:rsidR="003A7827">
              <w:rPr>
                <w:noProof/>
                <w:webHidden/>
              </w:rPr>
              <w:t>2</w:t>
            </w:r>
            <w:r w:rsidR="003A7827">
              <w:rPr>
                <w:noProof/>
                <w:webHidden/>
              </w:rPr>
              <w:fldChar w:fldCharType="end"/>
            </w:r>
          </w:hyperlink>
        </w:p>
        <w:p w14:paraId="794C291F" w14:textId="6846FD14" w:rsidR="003A7827" w:rsidRDefault="00117E81">
          <w:pPr>
            <w:pStyle w:val="Inhopg3"/>
            <w:tabs>
              <w:tab w:val="left" w:pos="1100"/>
              <w:tab w:val="right" w:leader="dot" w:pos="9062"/>
            </w:tabs>
            <w:rPr>
              <w:rFonts w:asciiTheme="minorHAnsi" w:eastAsiaTheme="minorEastAsia" w:hAnsiTheme="minorHAnsi"/>
              <w:noProof/>
              <w:sz w:val="22"/>
              <w:lang w:eastAsia="nl-NL"/>
            </w:rPr>
          </w:pPr>
          <w:hyperlink w:anchor="_Toc144098803" w:history="1">
            <w:r w:rsidR="003A7827" w:rsidRPr="0029565F">
              <w:rPr>
                <w:rStyle w:val="Hyperlink"/>
                <w:noProof/>
                <w:lang w:eastAsia="nl-NL"/>
              </w:rPr>
              <w:t>2.1.2</w:t>
            </w:r>
            <w:r w:rsidR="003A7827">
              <w:rPr>
                <w:rFonts w:asciiTheme="minorHAnsi" w:eastAsiaTheme="minorEastAsia" w:hAnsiTheme="minorHAnsi"/>
                <w:noProof/>
                <w:sz w:val="22"/>
                <w:lang w:eastAsia="nl-NL"/>
              </w:rPr>
              <w:tab/>
            </w:r>
            <w:r w:rsidR="003A7827" w:rsidRPr="0029565F">
              <w:rPr>
                <w:rStyle w:val="Hyperlink"/>
                <w:noProof/>
                <w:lang w:eastAsia="nl-NL"/>
              </w:rPr>
              <w:t>Aanbesteden in vakantieperioden</w:t>
            </w:r>
            <w:r w:rsidR="003A7827">
              <w:rPr>
                <w:noProof/>
                <w:webHidden/>
              </w:rPr>
              <w:tab/>
            </w:r>
            <w:r w:rsidR="003A7827">
              <w:rPr>
                <w:noProof/>
                <w:webHidden/>
              </w:rPr>
              <w:fldChar w:fldCharType="begin"/>
            </w:r>
            <w:r w:rsidR="003A7827">
              <w:rPr>
                <w:noProof/>
                <w:webHidden/>
              </w:rPr>
              <w:instrText xml:space="preserve"> PAGEREF _Toc144098803 \h </w:instrText>
            </w:r>
            <w:r w:rsidR="003A7827">
              <w:rPr>
                <w:noProof/>
                <w:webHidden/>
              </w:rPr>
            </w:r>
            <w:r w:rsidR="003A7827">
              <w:rPr>
                <w:noProof/>
                <w:webHidden/>
              </w:rPr>
              <w:fldChar w:fldCharType="separate"/>
            </w:r>
            <w:r w:rsidR="003A7827">
              <w:rPr>
                <w:noProof/>
                <w:webHidden/>
              </w:rPr>
              <w:t>2</w:t>
            </w:r>
            <w:r w:rsidR="003A7827">
              <w:rPr>
                <w:noProof/>
                <w:webHidden/>
              </w:rPr>
              <w:fldChar w:fldCharType="end"/>
            </w:r>
          </w:hyperlink>
        </w:p>
        <w:p w14:paraId="79D2872A" w14:textId="52732F51" w:rsidR="003A7827" w:rsidRDefault="00117E81">
          <w:pPr>
            <w:pStyle w:val="Inhopg3"/>
            <w:tabs>
              <w:tab w:val="left" w:pos="1100"/>
              <w:tab w:val="right" w:leader="dot" w:pos="9062"/>
            </w:tabs>
            <w:rPr>
              <w:rFonts w:asciiTheme="minorHAnsi" w:eastAsiaTheme="minorEastAsia" w:hAnsiTheme="minorHAnsi"/>
              <w:noProof/>
              <w:sz w:val="22"/>
              <w:lang w:eastAsia="nl-NL"/>
            </w:rPr>
          </w:pPr>
          <w:hyperlink w:anchor="_Toc144098804" w:history="1">
            <w:r w:rsidR="003A7827" w:rsidRPr="0029565F">
              <w:rPr>
                <w:rStyle w:val="Hyperlink"/>
                <w:noProof/>
              </w:rPr>
              <w:t>2.1.3</w:t>
            </w:r>
            <w:r w:rsidR="003A7827">
              <w:rPr>
                <w:rFonts w:asciiTheme="minorHAnsi" w:eastAsiaTheme="minorEastAsia" w:hAnsiTheme="minorHAnsi"/>
                <w:noProof/>
                <w:sz w:val="22"/>
                <w:lang w:eastAsia="nl-NL"/>
              </w:rPr>
              <w:tab/>
            </w:r>
            <w:r w:rsidR="003A7827" w:rsidRPr="0029565F">
              <w:rPr>
                <w:rStyle w:val="Hyperlink"/>
                <w:noProof/>
              </w:rPr>
              <w:t>Gebruik TenderNed</w:t>
            </w:r>
            <w:r w:rsidR="003A7827">
              <w:rPr>
                <w:noProof/>
                <w:webHidden/>
              </w:rPr>
              <w:tab/>
            </w:r>
            <w:r w:rsidR="003A7827">
              <w:rPr>
                <w:noProof/>
                <w:webHidden/>
              </w:rPr>
              <w:fldChar w:fldCharType="begin"/>
            </w:r>
            <w:r w:rsidR="003A7827">
              <w:rPr>
                <w:noProof/>
                <w:webHidden/>
              </w:rPr>
              <w:instrText xml:space="preserve"> PAGEREF _Toc144098804 \h </w:instrText>
            </w:r>
            <w:r w:rsidR="003A7827">
              <w:rPr>
                <w:noProof/>
                <w:webHidden/>
              </w:rPr>
            </w:r>
            <w:r w:rsidR="003A7827">
              <w:rPr>
                <w:noProof/>
                <w:webHidden/>
              </w:rPr>
              <w:fldChar w:fldCharType="separate"/>
            </w:r>
            <w:r w:rsidR="003A7827">
              <w:rPr>
                <w:noProof/>
                <w:webHidden/>
              </w:rPr>
              <w:t>2</w:t>
            </w:r>
            <w:r w:rsidR="003A7827">
              <w:rPr>
                <w:noProof/>
                <w:webHidden/>
              </w:rPr>
              <w:fldChar w:fldCharType="end"/>
            </w:r>
          </w:hyperlink>
        </w:p>
        <w:p w14:paraId="1C984EAC" w14:textId="13E12ACB" w:rsidR="003A7827" w:rsidRDefault="00117E81">
          <w:pPr>
            <w:pStyle w:val="Inhopg3"/>
            <w:tabs>
              <w:tab w:val="left" w:pos="1100"/>
              <w:tab w:val="right" w:leader="dot" w:pos="9062"/>
            </w:tabs>
            <w:rPr>
              <w:rFonts w:asciiTheme="minorHAnsi" w:eastAsiaTheme="minorEastAsia" w:hAnsiTheme="minorHAnsi"/>
              <w:noProof/>
              <w:sz w:val="22"/>
              <w:lang w:eastAsia="nl-NL"/>
            </w:rPr>
          </w:pPr>
          <w:hyperlink w:anchor="_Toc144098805" w:history="1">
            <w:r w:rsidR="003A7827" w:rsidRPr="0029565F">
              <w:rPr>
                <w:rStyle w:val="Hyperlink"/>
                <w:noProof/>
              </w:rPr>
              <w:t>2.1.4</w:t>
            </w:r>
            <w:r w:rsidR="003A7827">
              <w:rPr>
                <w:rFonts w:asciiTheme="minorHAnsi" w:eastAsiaTheme="minorEastAsia" w:hAnsiTheme="minorHAnsi"/>
                <w:noProof/>
                <w:sz w:val="22"/>
                <w:lang w:eastAsia="nl-NL"/>
              </w:rPr>
              <w:tab/>
            </w:r>
            <w:r w:rsidR="003A7827" w:rsidRPr="0029565F">
              <w:rPr>
                <w:rStyle w:val="Hyperlink"/>
                <w:noProof/>
              </w:rPr>
              <w:t>Uniform Europees Aanbestedingsdocument (UEA)</w:t>
            </w:r>
            <w:r w:rsidR="003A7827">
              <w:rPr>
                <w:noProof/>
                <w:webHidden/>
              </w:rPr>
              <w:tab/>
            </w:r>
            <w:r w:rsidR="003A7827">
              <w:rPr>
                <w:noProof/>
                <w:webHidden/>
              </w:rPr>
              <w:fldChar w:fldCharType="begin"/>
            </w:r>
            <w:r w:rsidR="003A7827">
              <w:rPr>
                <w:noProof/>
                <w:webHidden/>
              </w:rPr>
              <w:instrText xml:space="preserve"> PAGEREF _Toc144098805 \h </w:instrText>
            </w:r>
            <w:r w:rsidR="003A7827">
              <w:rPr>
                <w:noProof/>
                <w:webHidden/>
              </w:rPr>
            </w:r>
            <w:r w:rsidR="003A7827">
              <w:rPr>
                <w:noProof/>
                <w:webHidden/>
              </w:rPr>
              <w:fldChar w:fldCharType="separate"/>
            </w:r>
            <w:r w:rsidR="003A7827">
              <w:rPr>
                <w:noProof/>
                <w:webHidden/>
              </w:rPr>
              <w:t>2</w:t>
            </w:r>
            <w:r w:rsidR="003A7827">
              <w:rPr>
                <w:noProof/>
                <w:webHidden/>
              </w:rPr>
              <w:fldChar w:fldCharType="end"/>
            </w:r>
          </w:hyperlink>
        </w:p>
        <w:p w14:paraId="1A0ECC11" w14:textId="659A4CF5" w:rsidR="003A7827" w:rsidRDefault="00117E81">
          <w:pPr>
            <w:pStyle w:val="Inhopg2"/>
            <w:tabs>
              <w:tab w:val="left" w:pos="880"/>
              <w:tab w:val="right" w:leader="dot" w:pos="9062"/>
            </w:tabs>
            <w:rPr>
              <w:rFonts w:asciiTheme="minorHAnsi" w:eastAsiaTheme="minorEastAsia" w:hAnsiTheme="minorHAnsi"/>
              <w:noProof/>
              <w:sz w:val="22"/>
              <w:lang w:eastAsia="nl-NL"/>
            </w:rPr>
          </w:pPr>
          <w:hyperlink w:anchor="_Toc144098806" w:history="1">
            <w:r w:rsidR="003A7827" w:rsidRPr="0029565F">
              <w:rPr>
                <w:rStyle w:val="Hyperlink"/>
                <w:noProof/>
              </w:rPr>
              <w:t>2.2</w:t>
            </w:r>
            <w:r w:rsidR="003A7827">
              <w:rPr>
                <w:rFonts w:asciiTheme="minorHAnsi" w:eastAsiaTheme="minorEastAsia" w:hAnsiTheme="minorHAnsi"/>
                <w:noProof/>
                <w:sz w:val="22"/>
                <w:lang w:eastAsia="nl-NL"/>
              </w:rPr>
              <w:tab/>
            </w:r>
            <w:r w:rsidR="003A7827" w:rsidRPr="0029565F">
              <w:rPr>
                <w:rStyle w:val="Hyperlink"/>
                <w:noProof/>
              </w:rPr>
              <w:t>Procedure</w:t>
            </w:r>
            <w:r w:rsidR="003A7827">
              <w:rPr>
                <w:noProof/>
                <w:webHidden/>
              </w:rPr>
              <w:tab/>
            </w:r>
            <w:r w:rsidR="003A7827">
              <w:rPr>
                <w:noProof/>
                <w:webHidden/>
              </w:rPr>
              <w:fldChar w:fldCharType="begin"/>
            </w:r>
            <w:r w:rsidR="003A7827">
              <w:rPr>
                <w:noProof/>
                <w:webHidden/>
              </w:rPr>
              <w:instrText xml:space="preserve"> PAGEREF _Toc144098806 \h </w:instrText>
            </w:r>
            <w:r w:rsidR="003A7827">
              <w:rPr>
                <w:noProof/>
                <w:webHidden/>
              </w:rPr>
            </w:r>
            <w:r w:rsidR="003A7827">
              <w:rPr>
                <w:noProof/>
                <w:webHidden/>
              </w:rPr>
              <w:fldChar w:fldCharType="separate"/>
            </w:r>
            <w:r w:rsidR="003A7827">
              <w:rPr>
                <w:noProof/>
                <w:webHidden/>
              </w:rPr>
              <w:t>3</w:t>
            </w:r>
            <w:r w:rsidR="003A7827">
              <w:rPr>
                <w:noProof/>
                <w:webHidden/>
              </w:rPr>
              <w:fldChar w:fldCharType="end"/>
            </w:r>
          </w:hyperlink>
        </w:p>
        <w:p w14:paraId="44B768C4" w14:textId="547CF027" w:rsidR="003A7827" w:rsidRDefault="00117E81">
          <w:pPr>
            <w:pStyle w:val="Inhopg3"/>
            <w:tabs>
              <w:tab w:val="left" w:pos="1100"/>
              <w:tab w:val="right" w:leader="dot" w:pos="9062"/>
            </w:tabs>
            <w:rPr>
              <w:rFonts w:asciiTheme="minorHAnsi" w:eastAsiaTheme="minorEastAsia" w:hAnsiTheme="minorHAnsi"/>
              <w:noProof/>
              <w:sz w:val="22"/>
              <w:lang w:eastAsia="nl-NL"/>
            </w:rPr>
          </w:pPr>
          <w:hyperlink w:anchor="_Toc144098807" w:history="1">
            <w:r w:rsidR="003A7827" w:rsidRPr="0029565F">
              <w:rPr>
                <w:rStyle w:val="Hyperlink"/>
                <w:noProof/>
                <w:lang w:eastAsia="nl-NL"/>
              </w:rPr>
              <w:t>2.2.1</w:t>
            </w:r>
            <w:r w:rsidR="003A7827">
              <w:rPr>
                <w:rFonts w:asciiTheme="minorHAnsi" w:eastAsiaTheme="minorEastAsia" w:hAnsiTheme="minorHAnsi"/>
                <w:noProof/>
                <w:sz w:val="22"/>
                <w:lang w:eastAsia="nl-NL"/>
              </w:rPr>
              <w:tab/>
            </w:r>
            <w:r w:rsidR="003A7827" w:rsidRPr="0029565F">
              <w:rPr>
                <w:rStyle w:val="Hyperlink"/>
                <w:noProof/>
                <w:lang w:eastAsia="nl-NL"/>
              </w:rPr>
              <w:t>Stap 1: Aanmelding</w:t>
            </w:r>
            <w:r w:rsidR="003A7827">
              <w:rPr>
                <w:noProof/>
                <w:webHidden/>
              </w:rPr>
              <w:tab/>
            </w:r>
            <w:r w:rsidR="003A7827">
              <w:rPr>
                <w:noProof/>
                <w:webHidden/>
              </w:rPr>
              <w:fldChar w:fldCharType="begin"/>
            </w:r>
            <w:r w:rsidR="003A7827">
              <w:rPr>
                <w:noProof/>
                <w:webHidden/>
              </w:rPr>
              <w:instrText xml:space="preserve"> PAGEREF _Toc144098807 \h </w:instrText>
            </w:r>
            <w:r w:rsidR="003A7827">
              <w:rPr>
                <w:noProof/>
                <w:webHidden/>
              </w:rPr>
            </w:r>
            <w:r w:rsidR="003A7827">
              <w:rPr>
                <w:noProof/>
                <w:webHidden/>
              </w:rPr>
              <w:fldChar w:fldCharType="separate"/>
            </w:r>
            <w:r w:rsidR="003A7827">
              <w:rPr>
                <w:noProof/>
                <w:webHidden/>
              </w:rPr>
              <w:t>3</w:t>
            </w:r>
            <w:r w:rsidR="003A7827">
              <w:rPr>
                <w:noProof/>
                <w:webHidden/>
              </w:rPr>
              <w:fldChar w:fldCharType="end"/>
            </w:r>
          </w:hyperlink>
        </w:p>
        <w:p w14:paraId="4B3AF0B5" w14:textId="28AD36E4" w:rsidR="003A7827" w:rsidRDefault="00117E81">
          <w:pPr>
            <w:pStyle w:val="Inhopg3"/>
            <w:tabs>
              <w:tab w:val="left" w:pos="1100"/>
              <w:tab w:val="right" w:leader="dot" w:pos="9062"/>
            </w:tabs>
            <w:rPr>
              <w:rFonts w:asciiTheme="minorHAnsi" w:eastAsiaTheme="minorEastAsia" w:hAnsiTheme="minorHAnsi"/>
              <w:noProof/>
              <w:sz w:val="22"/>
              <w:lang w:eastAsia="nl-NL"/>
            </w:rPr>
          </w:pPr>
          <w:hyperlink w:anchor="_Toc144098808" w:history="1">
            <w:r w:rsidR="003A7827" w:rsidRPr="0029565F">
              <w:rPr>
                <w:rStyle w:val="Hyperlink"/>
                <w:noProof/>
                <w:lang w:eastAsia="nl-NL"/>
              </w:rPr>
              <w:t>2.2.2</w:t>
            </w:r>
            <w:r w:rsidR="003A7827">
              <w:rPr>
                <w:rFonts w:asciiTheme="minorHAnsi" w:eastAsiaTheme="minorEastAsia" w:hAnsiTheme="minorHAnsi"/>
                <w:noProof/>
                <w:sz w:val="22"/>
                <w:lang w:eastAsia="nl-NL"/>
              </w:rPr>
              <w:tab/>
            </w:r>
            <w:r w:rsidR="003A7827" w:rsidRPr="0029565F">
              <w:rPr>
                <w:rStyle w:val="Hyperlink"/>
                <w:noProof/>
                <w:lang w:eastAsia="nl-NL"/>
              </w:rPr>
              <w:t>Stap 2: Indienen bewijsstukken - artikel 8.2 ARN</w:t>
            </w:r>
            <w:r w:rsidR="003A7827" w:rsidRPr="0029565F">
              <w:rPr>
                <w:rStyle w:val="Hyperlink"/>
                <w:noProof/>
                <w:vertAlign w:val="superscript"/>
                <w:lang w:eastAsia="nl-NL"/>
              </w:rPr>
              <w:t>2016</w:t>
            </w:r>
            <w:r w:rsidR="003A7827">
              <w:rPr>
                <w:noProof/>
                <w:webHidden/>
              </w:rPr>
              <w:tab/>
            </w:r>
            <w:r w:rsidR="003A7827">
              <w:rPr>
                <w:noProof/>
                <w:webHidden/>
              </w:rPr>
              <w:fldChar w:fldCharType="begin"/>
            </w:r>
            <w:r w:rsidR="003A7827">
              <w:rPr>
                <w:noProof/>
                <w:webHidden/>
              </w:rPr>
              <w:instrText xml:space="preserve"> PAGEREF _Toc144098808 \h </w:instrText>
            </w:r>
            <w:r w:rsidR="003A7827">
              <w:rPr>
                <w:noProof/>
                <w:webHidden/>
              </w:rPr>
            </w:r>
            <w:r w:rsidR="003A7827">
              <w:rPr>
                <w:noProof/>
                <w:webHidden/>
              </w:rPr>
              <w:fldChar w:fldCharType="separate"/>
            </w:r>
            <w:r w:rsidR="003A7827">
              <w:rPr>
                <w:noProof/>
                <w:webHidden/>
              </w:rPr>
              <w:t>5</w:t>
            </w:r>
            <w:r w:rsidR="003A7827">
              <w:rPr>
                <w:noProof/>
                <w:webHidden/>
              </w:rPr>
              <w:fldChar w:fldCharType="end"/>
            </w:r>
          </w:hyperlink>
        </w:p>
        <w:p w14:paraId="2F3130DD" w14:textId="451634D9" w:rsidR="003A7827" w:rsidRDefault="00117E81">
          <w:pPr>
            <w:pStyle w:val="Inhopg3"/>
            <w:tabs>
              <w:tab w:val="left" w:pos="1100"/>
              <w:tab w:val="right" w:leader="dot" w:pos="9062"/>
            </w:tabs>
            <w:rPr>
              <w:rFonts w:asciiTheme="minorHAnsi" w:eastAsiaTheme="minorEastAsia" w:hAnsiTheme="minorHAnsi"/>
              <w:noProof/>
              <w:sz w:val="22"/>
              <w:lang w:eastAsia="nl-NL"/>
            </w:rPr>
          </w:pPr>
          <w:hyperlink w:anchor="_Toc144098809" w:history="1">
            <w:r w:rsidR="003A7827" w:rsidRPr="0029565F">
              <w:rPr>
                <w:rStyle w:val="Hyperlink"/>
                <w:noProof/>
                <w:lang w:eastAsia="nl-NL"/>
              </w:rPr>
              <w:t>2.2.3</w:t>
            </w:r>
            <w:r w:rsidR="003A7827">
              <w:rPr>
                <w:rFonts w:asciiTheme="minorHAnsi" w:eastAsiaTheme="minorEastAsia" w:hAnsiTheme="minorHAnsi"/>
                <w:noProof/>
                <w:sz w:val="22"/>
                <w:lang w:eastAsia="nl-NL"/>
              </w:rPr>
              <w:tab/>
            </w:r>
            <w:r w:rsidR="003A7827" w:rsidRPr="0029565F">
              <w:rPr>
                <w:rStyle w:val="Hyperlink"/>
                <w:noProof/>
                <w:lang w:eastAsia="nl-NL"/>
              </w:rPr>
              <w:t>Stap 3: Beoordeling bewijsstukken</w:t>
            </w:r>
            <w:r w:rsidR="003A7827">
              <w:rPr>
                <w:noProof/>
                <w:webHidden/>
              </w:rPr>
              <w:tab/>
            </w:r>
            <w:r w:rsidR="003A7827">
              <w:rPr>
                <w:noProof/>
                <w:webHidden/>
              </w:rPr>
              <w:fldChar w:fldCharType="begin"/>
            </w:r>
            <w:r w:rsidR="003A7827">
              <w:rPr>
                <w:noProof/>
                <w:webHidden/>
              </w:rPr>
              <w:instrText xml:space="preserve"> PAGEREF _Toc144098809 \h </w:instrText>
            </w:r>
            <w:r w:rsidR="003A7827">
              <w:rPr>
                <w:noProof/>
                <w:webHidden/>
              </w:rPr>
            </w:r>
            <w:r w:rsidR="003A7827">
              <w:rPr>
                <w:noProof/>
                <w:webHidden/>
              </w:rPr>
              <w:fldChar w:fldCharType="separate"/>
            </w:r>
            <w:r w:rsidR="003A7827">
              <w:rPr>
                <w:noProof/>
                <w:webHidden/>
              </w:rPr>
              <w:t>5</w:t>
            </w:r>
            <w:r w:rsidR="003A7827">
              <w:rPr>
                <w:noProof/>
                <w:webHidden/>
              </w:rPr>
              <w:fldChar w:fldCharType="end"/>
            </w:r>
          </w:hyperlink>
        </w:p>
        <w:p w14:paraId="0D2C5159" w14:textId="58FB0A7D" w:rsidR="003A7827" w:rsidRDefault="00117E81">
          <w:pPr>
            <w:pStyle w:val="Inhopg3"/>
            <w:tabs>
              <w:tab w:val="left" w:pos="1100"/>
              <w:tab w:val="right" w:leader="dot" w:pos="9062"/>
            </w:tabs>
            <w:rPr>
              <w:rFonts w:asciiTheme="minorHAnsi" w:eastAsiaTheme="minorEastAsia" w:hAnsiTheme="minorHAnsi"/>
              <w:noProof/>
              <w:sz w:val="22"/>
              <w:lang w:eastAsia="nl-NL"/>
            </w:rPr>
          </w:pPr>
          <w:hyperlink w:anchor="_Toc144098810" w:history="1">
            <w:r w:rsidR="003A7827" w:rsidRPr="0029565F">
              <w:rPr>
                <w:rStyle w:val="Hyperlink"/>
                <w:noProof/>
                <w:lang w:eastAsia="nl-NL"/>
              </w:rPr>
              <w:t>2.2.4</w:t>
            </w:r>
            <w:r w:rsidR="003A7827">
              <w:rPr>
                <w:rFonts w:asciiTheme="minorHAnsi" w:eastAsiaTheme="minorEastAsia" w:hAnsiTheme="minorHAnsi"/>
                <w:noProof/>
                <w:sz w:val="22"/>
                <w:lang w:eastAsia="nl-NL"/>
              </w:rPr>
              <w:tab/>
            </w:r>
            <w:r w:rsidR="003A7827" w:rsidRPr="0029565F">
              <w:rPr>
                <w:rStyle w:val="Hyperlink"/>
                <w:noProof/>
                <w:lang w:eastAsia="nl-NL"/>
              </w:rPr>
              <w:t>Stap 4: Nadere selectie</w:t>
            </w:r>
            <w:r w:rsidR="003A7827">
              <w:rPr>
                <w:noProof/>
                <w:webHidden/>
              </w:rPr>
              <w:tab/>
            </w:r>
            <w:r w:rsidR="003A7827">
              <w:rPr>
                <w:noProof/>
                <w:webHidden/>
              </w:rPr>
              <w:fldChar w:fldCharType="begin"/>
            </w:r>
            <w:r w:rsidR="003A7827">
              <w:rPr>
                <w:noProof/>
                <w:webHidden/>
              </w:rPr>
              <w:instrText xml:space="preserve"> PAGEREF _Toc144098810 \h </w:instrText>
            </w:r>
            <w:r w:rsidR="003A7827">
              <w:rPr>
                <w:noProof/>
                <w:webHidden/>
              </w:rPr>
            </w:r>
            <w:r w:rsidR="003A7827">
              <w:rPr>
                <w:noProof/>
                <w:webHidden/>
              </w:rPr>
              <w:fldChar w:fldCharType="separate"/>
            </w:r>
            <w:r w:rsidR="003A7827">
              <w:rPr>
                <w:noProof/>
                <w:webHidden/>
              </w:rPr>
              <w:t>5</w:t>
            </w:r>
            <w:r w:rsidR="003A7827">
              <w:rPr>
                <w:noProof/>
                <w:webHidden/>
              </w:rPr>
              <w:fldChar w:fldCharType="end"/>
            </w:r>
          </w:hyperlink>
        </w:p>
        <w:p w14:paraId="78398C9C" w14:textId="17643E64" w:rsidR="003A7827" w:rsidRDefault="00117E81">
          <w:pPr>
            <w:pStyle w:val="Inhopg3"/>
            <w:tabs>
              <w:tab w:val="left" w:pos="1100"/>
              <w:tab w:val="right" w:leader="dot" w:pos="9062"/>
            </w:tabs>
            <w:rPr>
              <w:rFonts w:asciiTheme="minorHAnsi" w:eastAsiaTheme="minorEastAsia" w:hAnsiTheme="minorHAnsi"/>
              <w:noProof/>
              <w:sz w:val="22"/>
              <w:lang w:eastAsia="nl-NL"/>
            </w:rPr>
          </w:pPr>
          <w:hyperlink w:anchor="_Toc144098811" w:history="1">
            <w:r w:rsidR="003A7827" w:rsidRPr="0029565F">
              <w:rPr>
                <w:rStyle w:val="Hyperlink"/>
                <w:noProof/>
              </w:rPr>
              <w:t>2.2.5</w:t>
            </w:r>
            <w:r w:rsidR="003A7827">
              <w:rPr>
                <w:rFonts w:asciiTheme="minorHAnsi" w:eastAsiaTheme="minorEastAsia" w:hAnsiTheme="minorHAnsi"/>
                <w:noProof/>
                <w:sz w:val="22"/>
                <w:lang w:eastAsia="nl-NL"/>
              </w:rPr>
              <w:tab/>
            </w:r>
            <w:r w:rsidR="003A7827" w:rsidRPr="0029565F">
              <w:rPr>
                <w:rStyle w:val="Hyperlink"/>
                <w:noProof/>
              </w:rPr>
              <w:t>Stap 5: Bepalen rangorde door ProRail (optioneel)</w:t>
            </w:r>
            <w:r w:rsidR="003A7827">
              <w:rPr>
                <w:noProof/>
                <w:webHidden/>
              </w:rPr>
              <w:tab/>
            </w:r>
            <w:r w:rsidR="003A7827">
              <w:rPr>
                <w:noProof/>
                <w:webHidden/>
              </w:rPr>
              <w:fldChar w:fldCharType="begin"/>
            </w:r>
            <w:r w:rsidR="003A7827">
              <w:rPr>
                <w:noProof/>
                <w:webHidden/>
              </w:rPr>
              <w:instrText xml:space="preserve"> PAGEREF _Toc144098811 \h </w:instrText>
            </w:r>
            <w:r w:rsidR="003A7827">
              <w:rPr>
                <w:noProof/>
                <w:webHidden/>
              </w:rPr>
            </w:r>
            <w:r w:rsidR="003A7827">
              <w:rPr>
                <w:noProof/>
                <w:webHidden/>
              </w:rPr>
              <w:fldChar w:fldCharType="separate"/>
            </w:r>
            <w:r w:rsidR="003A7827">
              <w:rPr>
                <w:noProof/>
                <w:webHidden/>
              </w:rPr>
              <w:t>5</w:t>
            </w:r>
            <w:r w:rsidR="003A7827">
              <w:rPr>
                <w:noProof/>
                <w:webHidden/>
              </w:rPr>
              <w:fldChar w:fldCharType="end"/>
            </w:r>
          </w:hyperlink>
        </w:p>
        <w:p w14:paraId="52D42F3D" w14:textId="3923C1D6" w:rsidR="003A7827" w:rsidRDefault="00117E81">
          <w:pPr>
            <w:pStyle w:val="Inhopg3"/>
            <w:tabs>
              <w:tab w:val="left" w:pos="1100"/>
              <w:tab w:val="right" w:leader="dot" w:pos="9062"/>
            </w:tabs>
            <w:rPr>
              <w:rFonts w:asciiTheme="minorHAnsi" w:eastAsiaTheme="minorEastAsia" w:hAnsiTheme="minorHAnsi"/>
              <w:noProof/>
              <w:sz w:val="22"/>
              <w:lang w:eastAsia="nl-NL"/>
            </w:rPr>
          </w:pPr>
          <w:hyperlink w:anchor="_Toc144098812" w:history="1">
            <w:r w:rsidR="003A7827" w:rsidRPr="0029565F">
              <w:rPr>
                <w:rStyle w:val="Hyperlink"/>
                <w:noProof/>
                <w:lang w:eastAsia="nl-NL"/>
              </w:rPr>
              <w:t>2.2.6</w:t>
            </w:r>
            <w:r w:rsidR="003A7827">
              <w:rPr>
                <w:rFonts w:asciiTheme="minorHAnsi" w:eastAsiaTheme="minorEastAsia" w:hAnsiTheme="minorHAnsi"/>
                <w:noProof/>
                <w:sz w:val="22"/>
                <w:lang w:eastAsia="nl-NL"/>
              </w:rPr>
              <w:tab/>
            </w:r>
            <w:r w:rsidR="003A7827" w:rsidRPr="0029565F">
              <w:rPr>
                <w:rStyle w:val="Hyperlink"/>
                <w:noProof/>
                <w:lang w:eastAsia="nl-NL"/>
              </w:rPr>
              <w:t>Stap 6: Mededeling selectiebeslissing</w:t>
            </w:r>
            <w:r w:rsidR="003A7827">
              <w:rPr>
                <w:noProof/>
                <w:webHidden/>
              </w:rPr>
              <w:tab/>
            </w:r>
            <w:r w:rsidR="003A7827">
              <w:rPr>
                <w:noProof/>
                <w:webHidden/>
              </w:rPr>
              <w:fldChar w:fldCharType="begin"/>
            </w:r>
            <w:r w:rsidR="003A7827">
              <w:rPr>
                <w:noProof/>
                <w:webHidden/>
              </w:rPr>
              <w:instrText xml:space="preserve"> PAGEREF _Toc144098812 \h </w:instrText>
            </w:r>
            <w:r w:rsidR="003A7827">
              <w:rPr>
                <w:noProof/>
                <w:webHidden/>
              </w:rPr>
            </w:r>
            <w:r w:rsidR="003A7827">
              <w:rPr>
                <w:noProof/>
                <w:webHidden/>
              </w:rPr>
              <w:fldChar w:fldCharType="separate"/>
            </w:r>
            <w:r w:rsidR="003A7827">
              <w:rPr>
                <w:noProof/>
                <w:webHidden/>
              </w:rPr>
              <w:t>6</w:t>
            </w:r>
            <w:r w:rsidR="003A7827">
              <w:rPr>
                <w:noProof/>
                <w:webHidden/>
              </w:rPr>
              <w:fldChar w:fldCharType="end"/>
            </w:r>
          </w:hyperlink>
        </w:p>
        <w:p w14:paraId="312506A9" w14:textId="24D60249" w:rsidR="003A7827" w:rsidRDefault="00117E81">
          <w:pPr>
            <w:pStyle w:val="Inhopg2"/>
            <w:tabs>
              <w:tab w:val="left" w:pos="880"/>
              <w:tab w:val="right" w:leader="dot" w:pos="9062"/>
            </w:tabs>
            <w:rPr>
              <w:rFonts w:asciiTheme="minorHAnsi" w:eastAsiaTheme="minorEastAsia" w:hAnsiTheme="minorHAnsi"/>
              <w:noProof/>
              <w:sz w:val="22"/>
              <w:lang w:eastAsia="nl-NL"/>
            </w:rPr>
          </w:pPr>
          <w:hyperlink w:anchor="_Toc144098813" w:history="1">
            <w:r w:rsidR="003A7827" w:rsidRPr="0029565F">
              <w:rPr>
                <w:rStyle w:val="Hyperlink"/>
                <w:noProof/>
              </w:rPr>
              <w:t>2.3</w:t>
            </w:r>
            <w:r w:rsidR="003A7827">
              <w:rPr>
                <w:rFonts w:asciiTheme="minorHAnsi" w:eastAsiaTheme="minorEastAsia" w:hAnsiTheme="minorHAnsi"/>
                <w:noProof/>
                <w:sz w:val="22"/>
                <w:lang w:eastAsia="nl-NL"/>
              </w:rPr>
              <w:tab/>
            </w:r>
            <w:r w:rsidR="003A7827" w:rsidRPr="0029565F">
              <w:rPr>
                <w:rStyle w:val="Hyperlink"/>
                <w:noProof/>
              </w:rPr>
              <w:t>Aanbestedingsplanning</w:t>
            </w:r>
            <w:r w:rsidR="003A7827">
              <w:rPr>
                <w:noProof/>
                <w:webHidden/>
              </w:rPr>
              <w:tab/>
            </w:r>
            <w:r w:rsidR="003A7827">
              <w:rPr>
                <w:noProof/>
                <w:webHidden/>
              </w:rPr>
              <w:fldChar w:fldCharType="begin"/>
            </w:r>
            <w:r w:rsidR="003A7827">
              <w:rPr>
                <w:noProof/>
                <w:webHidden/>
              </w:rPr>
              <w:instrText xml:space="preserve"> PAGEREF _Toc144098813 \h </w:instrText>
            </w:r>
            <w:r w:rsidR="003A7827">
              <w:rPr>
                <w:noProof/>
                <w:webHidden/>
              </w:rPr>
            </w:r>
            <w:r w:rsidR="003A7827">
              <w:rPr>
                <w:noProof/>
                <w:webHidden/>
              </w:rPr>
              <w:fldChar w:fldCharType="separate"/>
            </w:r>
            <w:r w:rsidR="003A7827">
              <w:rPr>
                <w:noProof/>
                <w:webHidden/>
              </w:rPr>
              <w:t>6</w:t>
            </w:r>
            <w:r w:rsidR="003A7827">
              <w:rPr>
                <w:noProof/>
                <w:webHidden/>
              </w:rPr>
              <w:fldChar w:fldCharType="end"/>
            </w:r>
          </w:hyperlink>
        </w:p>
        <w:p w14:paraId="3FADCC17" w14:textId="747D5084"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44098795"/>
      <w:r>
        <w:t>Inleiding</w:t>
      </w:r>
      <w:bookmarkEnd w:id="0"/>
    </w:p>
    <w:p w14:paraId="28D8F5B4" w14:textId="2A18C3BA" w:rsidR="00B30167" w:rsidRPr="00B30167" w:rsidRDefault="00B30167" w:rsidP="00B30167">
      <w:pPr>
        <w:pStyle w:val="Kop2"/>
      </w:pPr>
      <w:bookmarkStart w:id="1" w:name="_Toc144098796"/>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onderhoud, beheer en veiligheid. Medewerkers zorgen ervoor dat elke dag, 24/7, 1.200.000 reizigers en 100.000 ton goederen op hun plaats van bestemming komen, met 6550 treinen over ruim 7000 kilometer spoor en circa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 xml:space="preserve">ProRail besteedt werkzaamheden uit die marktpartijen kunnen uitvoeren. De aandacht van ProRail is gericht op het specificeren, het in concurrentie brengen en het in onderling verband managen van contracten. ProRail heeft daartoe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vastgesteld. Het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is te vinden op</w:t>
      </w:r>
      <w:r w:rsidR="007B787A">
        <w:rPr>
          <w:rFonts w:eastAsia="Times New Roman" w:cs="Arial"/>
          <w:szCs w:val="20"/>
          <w:lang w:eastAsia="nl-NL"/>
        </w:rPr>
        <w:t>:</w:t>
      </w:r>
    </w:p>
    <w:p w14:paraId="7ACE065A" w14:textId="09EFA5A1" w:rsidR="00B30167" w:rsidRPr="00B30167" w:rsidRDefault="00117E81" w:rsidP="00B30167">
      <w:pPr>
        <w:rPr>
          <w:rFonts w:eastAsia="Times New Roman" w:cs="Arial"/>
          <w:szCs w:val="20"/>
          <w:lang w:eastAsia="nl-NL"/>
        </w:rPr>
      </w:pPr>
      <w:hyperlink r:id="rId16" w:history="1">
        <w:r w:rsidR="00B30167" w:rsidRPr="007B787A">
          <w:rPr>
            <w:rStyle w:val="Hyperlink"/>
            <w:rFonts w:eastAsia="Times New Roman" w:cs="Arial"/>
            <w:szCs w:val="20"/>
            <w:lang w:eastAsia="nl-NL"/>
          </w:rPr>
          <w:t>http://www.prorail.nl/leveranciers/aanbesteden-en-inkoop/documenten-en-juridische-voorwaarden</w:t>
        </w:r>
      </w:hyperlink>
      <w:r w:rsidR="00B30167"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De contractering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44098797"/>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Kop2"/>
      </w:pPr>
      <w:bookmarkStart w:id="3" w:name="_Toc144098798"/>
      <w:r w:rsidRPr="007B787A">
        <w:t>Nadere informatie over de opdracht</w:t>
      </w:r>
      <w:bookmarkEnd w:id="3"/>
    </w:p>
    <w:p w14:paraId="4E4B4E8D" w14:textId="065F7731" w:rsidR="007B787A" w:rsidRDefault="007B787A" w:rsidP="007B787A">
      <w:pPr>
        <w:rPr>
          <w:rFonts w:eastAsia="Times New Roman" w:cs="Arial"/>
          <w:szCs w:val="20"/>
          <w:lang w:eastAsia="nl-NL"/>
        </w:rPr>
      </w:pPr>
      <w:r w:rsidRPr="007B787A">
        <w:rPr>
          <w:rFonts w:eastAsia="Times New Roman" w:cs="Arial"/>
          <w:szCs w:val="20"/>
          <w:lang w:eastAsia="nl-NL"/>
        </w:rPr>
        <w:t>Teneinde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7B787A">
      <w:pPr>
        <w:pStyle w:val="Kop2"/>
      </w:pPr>
      <w:bookmarkStart w:id="4" w:name="_Toc144098799"/>
      <w:r>
        <w:t>Scope van de opdracht</w:t>
      </w:r>
      <w:bookmarkEnd w:id="4"/>
    </w:p>
    <w:p w14:paraId="721AA172" w14:textId="77777777" w:rsidR="00F81CB6" w:rsidRPr="00152D94" w:rsidRDefault="00F81CB6" w:rsidP="00152D94">
      <w:pPr>
        <w:rPr>
          <w:rFonts w:eastAsia="Times New Roman" w:cs="Arial"/>
          <w:szCs w:val="20"/>
          <w:lang w:eastAsia="nl-NL"/>
        </w:rPr>
      </w:pPr>
      <w:r w:rsidRPr="00152D94">
        <w:rPr>
          <w:rFonts w:eastAsia="Times New Roman" w:cs="Arial"/>
          <w:szCs w:val="20"/>
          <w:lang w:eastAsia="nl-NL"/>
        </w:rPr>
        <w:t xml:space="preserve">De komende jaren dienen op meerdere stationslocaties de liften en roltrappen vervangen te worden door nieuwe, omdat ze aan het eind van hun levensduur zijn. Voor de liftenvervangingen geldt bovendien dat, als de constructieve situatie dat toelaat, de liftschachten zo transparant als maar mogelijk worden gemaakt. Omdat het geld om liften te vervangen niet in 1 x wordt aangevraagd en vrijgegeven, is het Programma opgedeeld in Tranches. Tranche 3 deel 2 bestaat uit: </w:t>
      </w:r>
    </w:p>
    <w:p w14:paraId="4B5C0854" w14:textId="751FA523" w:rsidR="007B787A" w:rsidRDefault="007B787A" w:rsidP="007B787A">
      <w:pPr>
        <w:overflowPunct w:val="0"/>
        <w:autoSpaceDE w:val="0"/>
        <w:autoSpaceDN w:val="0"/>
        <w:adjustRightInd w:val="0"/>
        <w:rPr>
          <w:rFonts w:eastAsia="Times New Roman" w:cs="Arial"/>
          <w:color w:val="0000FF"/>
          <w:szCs w:val="20"/>
          <w:lang w:eastAsia="nl-NL"/>
        </w:rPr>
      </w:pPr>
    </w:p>
    <w:tbl>
      <w:tblPr>
        <w:tblStyle w:val="Tabelraster"/>
        <w:tblpPr w:leftFromText="141" w:rightFromText="141" w:vertAnchor="text" w:horzAnchor="margin" w:tblpY="91"/>
        <w:tblW w:w="0" w:type="auto"/>
        <w:tblInd w:w="0" w:type="dxa"/>
        <w:tblLayout w:type="fixed"/>
        <w:tblLook w:val="04A0" w:firstRow="1" w:lastRow="0" w:firstColumn="1" w:lastColumn="0" w:noHBand="0" w:noVBand="1"/>
      </w:tblPr>
      <w:tblGrid>
        <w:gridCol w:w="2546"/>
        <w:gridCol w:w="1843"/>
        <w:gridCol w:w="1560"/>
      </w:tblGrid>
      <w:tr w:rsidR="002045F9" w:rsidRPr="004046E5" w14:paraId="2A07BC40" w14:textId="77777777" w:rsidTr="002045F9">
        <w:tc>
          <w:tcPr>
            <w:tcW w:w="2546" w:type="dxa"/>
            <w:tcBorders>
              <w:top w:val="single" w:sz="4" w:space="0" w:color="auto"/>
              <w:left w:val="single" w:sz="4" w:space="0" w:color="auto"/>
              <w:bottom w:val="single" w:sz="4" w:space="0" w:color="auto"/>
              <w:right w:val="single" w:sz="4" w:space="0" w:color="auto"/>
            </w:tcBorders>
            <w:hideMark/>
          </w:tcPr>
          <w:p w14:paraId="3A56A078" w14:textId="77777777" w:rsidR="002045F9" w:rsidRPr="004D38B4" w:rsidRDefault="002045F9" w:rsidP="002045F9">
            <w:pPr>
              <w:ind w:left="0"/>
              <w:rPr>
                <w:sz w:val="20"/>
              </w:rPr>
            </w:pPr>
            <w:r w:rsidRPr="004D38B4">
              <w:rPr>
                <w:sz w:val="20"/>
              </w:rPr>
              <w:t>Station</w:t>
            </w:r>
          </w:p>
        </w:tc>
        <w:tc>
          <w:tcPr>
            <w:tcW w:w="1843" w:type="dxa"/>
            <w:tcBorders>
              <w:top w:val="single" w:sz="4" w:space="0" w:color="auto"/>
              <w:left w:val="single" w:sz="4" w:space="0" w:color="auto"/>
              <w:bottom w:val="single" w:sz="4" w:space="0" w:color="auto"/>
              <w:right w:val="single" w:sz="4" w:space="0" w:color="auto"/>
            </w:tcBorders>
            <w:hideMark/>
          </w:tcPr>
          <w:p w14:paraId="2856DDFB" w14:textId="77777777" w:rsidR="002045F9" w:rsidRPr="004D38B4" w:rsidRDefault="002045F9" w:rsidP="002045F9">
            <w:pPr>
              <w:ind w:left="0"/>
              <w:rPr>
                <w:sz w:val="20"/>
              </w:rPr>
            </w:pPr>
            <w:r w:rsidRPr="004D38B4">
              <w:rPr>
                <w:sz w:val="20"/>
              </w:rPr>
              <w:t>Lift/Roltrap</w:t>
            </w:r>
          </w:p>
        </w:tc>
        <w:tc>
          <w:tcPr>
            <w:tcW w:w="1560" w:type="dxa"/>
            <w:tcBorders>
              <w:top w:val="single" w:sz="4" w:space="0" w:color="auto"/>
              <w:left w:val="single" w:sz="4" w:space="0" w:color="auto"/>
              <w:bottom w:val="single" w:sz="4" w:space="0" w:color="auto"/>
              <w:right w:val="single" w:sz="4" w:space="0" w:color="auto"/>
            </w:tcBorders>
            <w:hideMark/>
          </w:tcPr>
          <w:p w14:paraId="278EBD7A" w14:textId="77777777" w:rsidR="002045F9" w:rsidRPr="004D38B4" w:rsidRDefault="002045F9" w:rsidP="002045F9">
            <w:pPr>
              <w:ind w:left="0"/>
              <w:rPr>
                <w:sz w:val="20"/>
              </w:rPr>
            </w:pPr>
            <w:r w:rsidRPr="004D38B4">
              <w:rPr>
                <w:sz w:val="20"/>
              </w:rPr>
              <w:t>Opgeleverd in</w:t>
            </w:r>
          </w:p>
        </w:tc>
      </w:tr>
      <w:tr w:rsidR="002045F9" w:rsidRPr="004046E5" w14:paraId="3E073FBE" w14:textId="77777777" w:rsidTr="002045F9">
        <w:tc>
          <w:tcPr>
            <w:tcW w:w="2546" w:type="dxa"/>
            <w:tcBorders>
              <w:top w:val="single" w:sz="4" w:space="0" w:color="auto"/>
              <w:left w:val="single" w:sz="4" w:space="0" w:color="auto"/>
              <w:bottom w:val="single" w:sz="4" w:space="0" w:color="auto"/>
              <w:right w:val="single" w:sz="4" w:space="0" w:color="auto"/>
            </w:tcBorders>
            <w:hideMark/>
          </w:tcPr>
          <w:p w14:paraId="05CDAF4E" w14:textId="77777777" w:rsidR="002045F9" w:rsidRPr="004D38B4" w:rsidRDefault="002045F9" w:rsidP="002045F9">
            <w:pPr>
              <w:ind w:left="0"/>
              <w:rPr>
                <w:sz w:val="20"/>
              </w:rPr>
            </w:pPr>
            <w:r>
              <w:rPr>
                <w:sz w:val="20"/>
              </w:rPr>
              <w:t>Diemen Zuid</w:t>
            </w:r>
          </w:p>
        </w:tc>
        <w:tc>
          <w:tcPr>
            <w:tcW w:w="1843" w:type="dxa"/>
            <w:tcBorders>
              <w:top w:val="single" w:sz="4" w:space="0" w:color="auto"/>
              <w:left w:val="single" w:sz="4" w:space="0" w:color="auto"/>
              <w:bottom w:val="single" w:sz="4" w:space="0" w:color="auto"/>
              <w:right w:val="single" w:sz="4" w:space="0" w:color="auto"/>
            </w:tcBorders>
            <w:hideMark/>
          </w:tcPr>
          <w:p w14:paraId="3ECB04D3" w14:textId="77777777" w:rsidR="002045F9" w:rsidRPr="004D38B4" w:rsidRDefault="002045F9" w:rsidP="002045F9">
            <w:pPr>
              <w:rPr>
                <w:sz w:val="20"/>
              </w:rPr>
            </w:pPr>
            <w:r>
              <w:rPr>
                <w:sz w:val="20"/>
              </w:rPr>
              <w:t>1XL</w:t>
            </w:r>
          </w:p>
        </w:tc>
        <w:tc>
          <w:tcPr>
            <w:tcW w:w="1560" w:type="dxa"/>
            <w:tcBorders>
              <w:top w:val="single" w:sz="4" w:space="0" w:color="auto"/>
              <w:left w:val="single" w:sz="4" w:space="0" w:color="auto"/>
              <w:bottom w:val="single" w:sz="4" w:space="0" w:color="auto"/>
              <w:right w:val="single" w:sz="4" w:space="0" w:color="auto"/>
            </w:tcBorders>
            <w:hideMark/>
          </w:tcPr>
          <w:p w14:paraId="0D84E30E" w14:textId="77777777" w:rsidR="002045F9" w:rsidRPr="004D38B4" w:rsidRDefault="002045F9" w:rsidP="002045F9">
            <w:pPr>
              <w:rPr>
                <w:sz w:val="20"/>
              </w:rPr>
            </w:pPr>
            <w:r w:rsidRPr="004D38B4">
              <w:rPr>
                <w:sz w:val="20"/>
              </w:rPr>
              <w:t>202</w:t>
            </w:r>
            <w:r>
              <w:rPr>
                <w:sz w:val="20"/>
              </w:rPr>
              <w:t>5</w:t>
            </w:r>
          </w:p>
        </w:tc>
      </w:tr>
      <w:tr w:rsidR="002045F9" w:rsidRPr="004046E5" w14:paraId="18667F72" w14:textId="77777777" w:rsidTr="002045F9">
        <w:tc>
          <w:tcPr>
            <w:tcW w:w="2546" w:type="dxa"/>
            <w:tcBorders>
              <w:top w:val="single" w:sz="4" w:space="0" w:color="auto"/>
              <w:left w:val="single" w:sz="4" w:space="0" w:color="auto"/>
              <w:bottom w:val="single" w:sz="4" w:space="0" w:color="auto"/>
              <w:right w:val="single" w:sz="4" w:space="0" w:color="auto"/>
            </w:tcBorders>
            <w:hideMark/>
          </w:tcPr>
          <w:p w14:paraId="37252395" w14:textId="77777777" w:rsidR="002045F9" w:rsidRPr="004D38B4" w:rsidRDefault="002045F9" w:rsidP="002045F9">
            <w:pPr>
              <w:ind w:left="0"/>
              <w:rPr>
                <w:sz w:val="20"/>
              </w:rPr>
            </w:pPr>
            <w:r>
              <w:rPr>
                <w:sz w:val="20"/>
              </w:rPr>
              <w:t xml:space="preserve">Gouda </w:t>
            </w:r>
            <w:proofErr w:type="spellStart"/>
            <w:r>
              <w:rPr>
                <w:sz w:val="20"/>
              </w:rPr>
              <w:t>Goverwelle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6D2D084" w14:textId="77777777" w:rsidR="002045F9" w:rsidRPr="004D38B4" w:rsidRDefault="002045F9" w:rsidP="002045F9">
            <w:pPr>
              <w:rPr>
                <w:sz w:val="20"/>
              </w:rPr>
            </w:pPr>
            <w:r>
              <w:rPr>
                <w:sz w:val="20"/>
              </w:rPr>
              <w:t>2XL</w:t>
            </w:r>
          </w:p>
        </w:tc>
        <w:tc>
          <w:tcPr>
            <w:tcW w:w="1560" w:type="dxa"/>
            <w:tcBorders>
              <w:top w:val="single" w:sz="4" w:space="0" w:color="auto"/>
              <w:left w:val="single" w:sz="4" w:space="0" w:color="auto"/>
              <w:bottom w:val="single" w:sz="4" w:space="0" w:color="auto"/>
              <w:right w:val="single" w:sz="4" w:space="0" w:color="auto"/>
            </w:tcBorders>
            <w:hideMark/>
          </w:tcPr>
          <w:p w14:paraId="00961313" w14:textId="77777777" w:rsidR="002045F9" w:rsidRPr="004D38B4" w:rsidRDefault="002045F9" w:rsidP="002045F9">
            <w:pPr>
              <w:rPr>
                <w:sz w:val="20"/>
              </w:rPr>
            </w:pPr>
            <w:r w:rsidRPr="004D38B4">
              <w:rPr>
                <w:sz w:val="20"/>
              </w:rPr>
              <w:t>202</w:t>
            </w:r>
            <w:r>
              <w:rPr>
                <w:sz w:val="20"/>
              </w:rPr>
              <w:t>5</w:t>
            </w:r>
          </w:p>
        </w:tc>
      </w:tr>
      <w:tr w:rsidR="002045F9" w:rsidRPr="004046E5" w14:paraId="436478A0" w14:textId="77777777" w:rsidTr="002045F9">
        <w:tc>
          <w:tcPr>
            <w:tcW w:w="2546" w:type="dxa"/>
            <w:tcBorders>
              <w:top w:val="single" w:sz="4" w:space="0" w:color="auto"/>
              <w:left w:val="single" w:sz="4" w:space="0" w:color="auto"/>
              <w:bottom w:val="single" w:sz="4" w:space="0" w:color="auto"/>
              <w:right w:val="single" w:sz="4" w:space="0" w:color="auto"/>
            </w:tcBorders>
          </w:tcPr>
          <w:p w14:paraId="2F33ED17" w14:textId="77777777" w:rsidR="002045F9" w:rsidRPr="004D38B4" w:rsidRDefault="002045F9" w:rsidP="002045F9">
            <w:pPr>
              <w:ind w:left="0"/>
              <w:rPr>
                <w:sz w:val="20"/>
              </w:rPr>
            </w:pPr>
            <w:r>
              <w:rPr>
                <w:sz w:val="20"/>
              </w:rPr>
              <w:t>Woerden</w:t>
            </w:r>
          </w:p>
        </w:tc>
        <w:tc>
          <w:tcPr>
            <w:tcW w:w="1843" w:type="dxa"/>
            <w:tcBorders>
              <w:top w:val="single" w:sz="4" w:space="0" w:color="auto"/>
              <w:left w:val="single" w:sz="4" w:space="0" w:color="auto"/>
              <w:bottom w:val="single" w:sz="4" w:space="0" w:color="auto"/>
              <w:right w:val="single" w:sz="4" w:space="0" w:color="auto"/>
            </w:tcBorders>
          </w:tcPr>
          <w:p w14:paraId="761B64EE" w14:textId="77777777" w:rsidR="002045F9" w:rsidRPr="004D38B4" w:rsidRDefault="002045F9" w:rsidP="002045F9">
            <w:pPr>
              <w:rPr>
                <w:sz w:val="20"/>
              </w:rPr>
            </w:pPr>
            <w:r>
              <w:rPr>
                <w:sz w:val="20"/>
              </w:rPr>
              <w:t>4XL</w:t>
            </w:r>
          </w:p>
        </w:tc>
        <w:tc>
          <w:tcPr>
            <w:tcW w:w="1560" w:type="dxa"/>
            <w:tcBorders>
              <w:top w:val="single" w:sz="4" w:space="0" w:color="auto"/>
              <w:left w:val="single" w:sz="4" w:space="0" w:color="auto"/>
              <w:bottom w:val="single" w:sz="4" w:space="0" w:color="auto"/>
              <w:right w:val="single" w:sz="4" w:space="0" w:color="auto"/>
            </w:tcBorders>
          </w:tcPr>
          <w:p w14:paraId="13FBF14B" w14:textId="77777777" w:rsidR="002045F9" w:rsidRPr="004D38B4" w:rsidRDefault="002045F9" w:rsidP="002045F9">
            <w:pPr>
              <w:rPr>
                <w:sz w:val="20"/>
              </w:rPr>
            </w:pPr>
            <w:r>
              <w:rPr>
                <w:sz w:val="20"/>
              </w:rPr>
              <w:t>2025</w:t>
            </w:r>
          </w:p>
        </w:tc>
      </w:tr>
      <w:tr w:rsidR="002045F9" w:rsidRPr="004046E5" w14:paraId="3CDB3825" w14:textId="77777777" w:rsidTr="002045F9">
        <w:tc>
          <w:tcPr>
            <w:tcW w:w="2546" w:type="dxa"/>
            <w:tcBorders>
              <w:top w:val="single" w:sz="4" w:space="0" w:color="auto"/>
              <w:left w:val="single" w:sz="4" w:space="0" w:color="auto"/>
              <w:bottom w:val="single" w:sz="4" w:space="0" w:color="auto"/>
              <w:right w:val="single" w:sz="4" w:space="0" w:color="auto"/>
            </w:tcBorders>
          </w:tcPr>
          <w:p w14:paraId="00747CAD" w14:textId="77777777" w:rsidR="002045F9" w:rsidRPr="004D38B4" w:rsidRDefault="002045F9" w:rsidP="002045F9">
            <w:pPr>
              <w:ind w:left="0"/>
              <w:rPr>
                <w:sz w:val="20"/>
              </w:rPr>
            </w:pPr>
            <w:r>
              <w:rPr>
                <w:sz w:val="20"/>
              </w:rPr>
              <w:t xml:space="preserve">Zwijndrecht </w:t>
            </w:r>
          </w:p>
        </w:tc>
        <w:tc>
          <w:tcPr>
            <w:tcW w:w="1843" w:type="dxa"/>
            <w:tcBorders>
              <w:top w:val="single" w:sz="4" w:space="0" w:color="auto"/>
              <w:left w:val="single" w:sz="4" w:space="0" w:color="auto"/>
              <w:bottom w:val="single" w:sz="4" w:space="0" w:color="auto"/>
              <w:right w:val="single" w:sz="4" w:space="0" w:color="auto"/>
            </w:tcBorders>
          </w:tcPr>
          <w:p w14:paraId="0FDFB791" w14:textId="77777777" w:rsidR="002045F9" w:rsidRPr="004D38B4" w:rsidRDefault="002045F9" w:rsidP="002045F9">
            <w:pPr>
              <w:rPr>
                <w:sz w:val="20"/>
              </w:rPr>
            </w:pPr>
            <w:r>
              <w:rPr>
                <w:sz w:val="20"/>
              </w:rPr>
              <w:t>3XL</w:t>
            </w:r>
          </w:p>
        </w:tc>
        <w:tc>
          <w:tcPr>
            <w:tcW w:w="1560" w:type="dxa"/>
            <w:tcBorders>
              <w:top w:val="single" w:sz="4" w:space="0" w:color="auto"/>
              <w:left w:val="single" w:sz="4" w:space="0" w:color="auto"/>
              <w:bottom w:val="single" w:sz="4" w:space="0" w:color="auto"/>
              <w:right w:val="single" w:sz="4" w:space="0" w:color="auto"/>
            </w:tcBorders>
          </w:tcPr>
          <w:p w14:paraId="1491EA6E" w14:textId="77777777" w:rsidR="002045F9" w:rsidRPr="004D38B4" w:rsidRDefault="002045F9" w:rsidP="002045F9">
            <w:pPr>
              <w:rPr>
                <w:sz w:val="20"/>
              </w:rPr>
            </w:pPr>
            <w:r>
              <w:rPr>
                <w:sz w:val="20"/>
              </w:rPr>
              <w:t>2025</w:t>
            </w:r>
          </w:p>
        </w:tc>
      </w:tr>
    </w:tbl>
    <w:p w14:paraId="5BF936B4" w14:textId="77777777" w:rsidR="005B0687" w:rsidRDefault="005B0687" w:rsidP="007B787A">
      <w:pPr>
        <w:overflowPunct w:val="0"/>
        <w:autoSpaceDE w:val="0"/>
        <w:autoSpaceDN w:val="0"/>
        <w:adjustRightInd w:val="0"/>
        <w:rPr>
          <w:rFonts w:eastAsia="Times New Roman" w:cs="Arial"/>
          <w:color w:val="0000FF"/>
          <w:szCs w:val="20"/>
          <w:lang w:eastAsia="nl-NL"/>
        </w:rPr>
      </w:pPr>
    </w:p>
    <w:p w14:paraId="605D0B1C" w14:textId="77777777" w:rsidR="005B0687" w:rsidRDefault="005B0687" w:rsidP="007B787A">
      <w:pPr>
        <w:overflowPunct w:val="0"/>
        <w:autoSpaceDE w:val="0"/>
        <w:autoSpaceDN w:val="0"/>
        <w:adjustRightInd w:val="0"/>
        <w:rPr>
          <w:rFonts w:eastAsia="Times New Roman" w:cs="Arial"/>
          <w:color w:val="0000FF"/>
          <w:szCs w:val="20"/>
          <w:lang w:eastAsia="nl-NL"/>
        </w:rPr>
      </w:pPr>
    </w:p>
    <w:p w14:paraId="6762796B" w14:textId="77777777" w:rsidR="005B0687" w:rsidRDefault="005B0687" w:rsidP="007B787A">
      <w:pPr>
        <w:overflowPunct w:val="0"/>
        <w:autoSpaceDE w:val="0"/>
        <w:autoSpaceDN w:val="0"/>
        <w:adjustRightInd w:val="0"/>
        <w:rPr>
          <w:rFonts w:eastAsia="Times New Roman" w:cs="Arial"/>
          <w:color w:val="0000FF"/>
          <w:szCs w:val="20"/>
          <w:lang w:eastAsia="nl-NL"/>
        </w:rPr>
      </w:pPr>
    </w:p>
    <w:p w14:paraId="69759DA2" w14:textId="77777777" w:rsidR="005B0687" w:rsidRDefault="005B0687" w:rsidP="007B787A">
      <w:pPr>
        <w:overflowPunct w:val="0"/>
        <w:autoSpaceDE w:val="0"/>
        <w:autoSpaceDN w:val="0"/>
        <w:adjustRightInd w:val="0"/>
        <w:rPr>
          <w:rFonts w:eastAsia="Times New Roman" w:cs="Arial"/>
          <w:color w:val="0000FF"/>
          <w:szCs w:val="20"/>
          <w:lang w:eastAsia="nl-NL"/>
        </w:rPr>
      </w:pPr>
    </w:p>
    <w:p w14:paraId="0C2141FE" w14:textId="77777777" w:rsidR="005B0687" w:rsidRDefault="005B0687" w:rsidP="00152D94">
      <w:pPr>
        <w:overflowPunct w:val="0"/>
        <w:autoSpaceDE w:val="0"/>
        <w:autoSpaceDN w:val="0"/>
        <w:adjustRightInd w:val="0"/>
        <w:ind w:left="0"/>
        <w:rPr>
          <w:rFonts w:eastAsia="Times New Roman" w:cs="Arial"/>
          <w:color w:val="0000FF"/>
          <w:szCs w:val="20"/>
          <w:lang w:eastAsia="nl-NL"/>
        </w:rPr>
      </w:pPr>
    </w:p>
    <w:p w14:paraId="4DD4FBBB" w14:textId="57EB10A6" w:rsidR="007B787A" w:rsidRDefault="007B787A" w:rsidP="00152D94">
      <w:pPr>
        <w:ind w:left="0"/>
        <w:jc w:val="left"/>
        <w:rPr>
          <w:lang w:eastAsia="nl-NL"/>
        </w:rPr>
      </w:pPr>
      <w:r w:rsidRPr="007F5120">
        <w:rPr>
          <w:lang w:eastAsia="nl-NL"/>
        </w:rPr>
        <w:t>Startdatum contract*</w:t>
      </w:r>
      <w:r w:rsidRPr="007F5120">
        <w:rPr>
          <w:lang w:eastAsia="nl-NL"/>
        </w:rPr>
        <w:tab/>
        <w:t xml:space="preserve">: </w:t>
      </w:r>
      <w:r w:rsidR="00221A1C">
        <w:rPr>
          <w:lang w:eastAsia="nl-NL"/>
        </w:rPr>
        <w:t>12 februari 2024</w:t>
      </w:r>
      <w:r>
        <w:rPr>
          <w:color w:val="0000FF"/>
          <w:lang w:eastAsia="nl-NL"/>
        </w:rPr>
        <w:br/>
      </w:r>
      <w:r w:rsidRPr="007F5120">
        <w:rPr>
          <w:lang w:eastAsia="nl-NL"/>
        </w:rPr>
        <w:t>Einddatum contract*</w:t>
      </w:r>
      <w:r w:rsidRPr="007F5120">
        <w:rPr>
          <w:lang w:eastAsia="nl-NL"/>
        </w:rPr>
        <w:tab/>
        <w:t xml:space="preserve">: </w:t>
      </w:r>
      <w:r w:rsidR="00140CA9">
        <w:rPr>
          <w:lang w:eastAsia="nl-NL"/>
        </w:rPr>
        <w:t>31 december 2024</w:t>
      </w:r>
      <w:r>
        <w:rPr>
          <w:color w:val="0000FF"/>
          <w:lang w:eastAsia="nl-NL"/>
        </w:rPr>
        <w:br/>
      </w:r>
      <w:r w:rsidRPr="007F5120">
        <w:rPr>
          <w:lang w:eastAsia="nl-NL"/>
        </w:rPr>
        <w:t>* Genoemde data zijn indicatief.</w:t>
      </w:r>
    </w:p>
    <w:p w14:paraId="1BCCA883" w14:textId="10CBF982" w:rsidR="007B787A" w:rsidRPr="007B787A" w:rsidRDefault="007B787A" w:rsidP="007B787A">
      <w:pPr>
        <w:pStyle w:val="Kop1"/>
      </w:pPr>
      <w:bookmarkStart w:id="5" w:name="_Toc144098800"/>
      <w:r w:rsidRPr="007B787A">
        <w:t> </w:t>
      </w:r>
      <w:r w:rsidRPr="007B787A">
        <w:t xml:space="preserve"> Selectieprocedure</w:t>
      </w:r>
      <w:bookmarkEnd w:id="5"/>
    </w:p>
    <w:p w14:paraId="15697259" w14:textId="63775676" w:rsidR="007B787A" w:rsidRPr="007B787A" w:rsidRDefault="007B787A" w:rsidP="007B787A">
      <w:pPr>
        <w:pStyle w:val="Kop2"/>
      </w:pPr>
      <w:bookmarkStart w:id="6" w:name="_Toc144098801"/>
      <w:r w:rsidRPr="007B787A">
        <w:t>Voorwaarden</w:t>
      </w:r>
      <w:bookmarkEnd w:id="6"/>
    </w:p>
    <w:p w14:paraId="0954821F" w14:textId="37B3DF73" w:rsidR="007B787A" w:rsidRPr="007B787A" w:rsidRDefault="007B787A" w:rsidP="007B787A">
      <w:pPr>
        <w:pStyle w:val="Kop3"/>
      </w:pPr>
      <w:bookmarkStart w:id="7" w:name="_Toc144098802"/>
      <w:r w:rsidRPr="007B787A">
        <w:t>ARN</w:t>
      </w:r>
      <w:bookmarkEnd w:id="7"/>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117E81" w:rsidP="007B787A">
      <w:pPr>
        <w:rPr>
          <w:lang w:eastAsia="nl-NL"/>
        </w:rPr>
      </w:pPr>
      <w:hyperlink r:id="rId17" w:history="1">
        <w:r w:rsidR="007B787A"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8" w:name="_Toc144098803"/>
      <w:r w:rsidRPr="007B787A">
        <w:rPr>
          <w:lang w:eastAsia="nl-NL"/>
        </w:rPr>
        <w:t>Aanbesteden in vakantieperioden</w:t>
      </w:r>
      <w:bookmarkEnd w:id="8"/>
    </w:p>
    <w:p w14:paraId="743FD32B" w14:textId="404C7168"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9" w:name="_Toc144098804"/>
      <w:r w:rsidRPr="007B787A">
        <w:t>Gebruik TenderNed</w:t>
      </w:r>
      <w:bookmarkEnd w:id="9"/>
    </w:p>
    <w:p w14:paraId="3CCF7292" w14:textId="6C28C735"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w:t>
      </w:r>
      <w:proofErr w:type="spellStart"/>
      <w:r w:rsidRPr="007B787A">
        <w:rPr>
          <w:lang w:eastAsia="nl-NL"/>
        </w:rPr>
        <w:t>eHerkenningsmiddel</w:t>
      </w:r>
      <w:proofErr w:type="spellEnd"/>
      <w:r w:rsidRPr="007B787A">
        <w:rPr>
          <w:lang w:eastAsia="nl-NL"/>
        </w:rPr>
        <w:t xml:space="preserve"> nodig om een onderneming in TenderNed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In geval TenderNed op het uiterste tijdstip van ontvangst van de aanmelding niet toegankelijk is als gevolg van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B42F73">
      <w:pPr>
        <w:pStyle w:val="Kop3"/>
      </w:pPr>
      <w:bookmarkStart w:id="10" w:name="_Toc144098805"/>
      <w:r w:rsidRPr="007B787A">
        <w:t>Uniform Europees Aanbestedingsdocument (UEA)</w:t>
      </w:r>
      <w:bookmarkEnd w:id="10"/>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gegadigde geschikt is voor de uitvoering van de werkzaamheden, anderzijds om de nodige bewijzen van geschiktheid jegens andere gegadigden op te kunnen leveren. </w:t>
      </w:r>
    </w:p>
    <w:p w14:paraId="6E51FA70" w14:textId="278809D1" w:rsidR="007B787A" w:rsidRPr="007B787A" w:rsidRDefault="007B787A" w:rsidP="0059351F">
      <w:pPr>
        <w:rPr>
          <w:lang w:eastAsia="nl-NL"/>
        </w:rPr>
      </w:pPr>
      <w:r w:rsidRPr="007B787A">
        <w:rPr>
          <w:lang w:eastAsia="nl-NL"/>
        </w:rPr>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7CF797FD" w14:textId="77777777" w:rsidR="00B42F73" w:rsidRPr="007B787A" w:rsidRDefault="00B42F73" w:rsidP="00B42F73">
      <w:pPr>
        <w:pStyle w:val="Opsommingbullets"/>
        <w:numPr>
          <w:ilvl w:val="0"/>
          <w:numId w:val="0"/>
        </w:numPr>
      </w:pPr>
    </w:p>
    <w:p w14:paraId="1F8841F8" w14:textId="54B13773" w:rsidR="007B787A" w:rsidRPr="007B787A" w:rsidRDefault="007B787A" w:rsidP="00B42F73">
      <w:pPr>
        <w:pStyle w:val="Kop2"/>
      </w:pPr>
      <w:bookmarkStart w:id="11" w:name="_Toc144098806"/>
      <w:r w:rsidRPr="007B787A">
        <w:t>Procedure</w:t>
      </w:r>
      <w:bookmarkEnd w:id="11"/>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sub-paragraven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7C7CB2" w:rsidRDefault="007B787A" w:rsidP="00B42F73">
      <w:pPr>
        <w:spacing w:after="0"/>
        <w:rPr>
          <w:strike/>
          <w:lang w:eastAsia="nl-NL"/>
        </w:rPr>
      </w:pPr>
      <w:r w:rsidRPr="007C7CB2">
        <w:rPr>
          <w:strike/>
          <w:lang w:eastAsia="nl-NL"/>
        </w:rPr>
        <w:t xml:space="preserve">Stap 4: Nadere selectie (optioneel) </w:t>
      </w:r>
    </w:p>
    <w:p w14:paraId="432E79FD" w14:textId="77777777" w:rsidR="007B787A" w:rsidRPr="007C7CB2" w:rsidRDefault="007B787A" w:rsidP="00B42F73">
      <w:pPr>
        <w:spacing w:after="0"/>
        <w:rPr>
          <w:strike/>
          <w:lang w:eastAsia="nl-NL"/>
        </w:rPr>
      </w:pPr>
      <w:r w:rsidRPr="007C7CB2">
        <w:rPr>
          <w:strike/>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2" w:name="_Toc144098807"/>
      <w:r w:rsidRPr="007B787A">
        <w:rPr>
          <w:lang w:eastAsia="nl-NL"/>
        </w:rPr>
        <w:t>Stap 1: Aanmelding</w:t>
      </w:r>
      <w:bookmarkEnd w:id="12"/>
      <w:r w:rsidRPr="007B787A">
        <w:rPr>
          <w:lang w:eastAsia="nl-NL"/>
        </w:rPr>
        <w:t xml:space="preserve"> </w:t>
      </w:r>
    </w:p>
    <w:p w14:paraId="3F0CA868" w14:textId="35408FF9" w:rsidR="007B787A" w:rsidRPr="00847D2E" w:rsidRDefault="007B787A" w:rsidP="00847D2E">
      <w:pPr>
        <w:pStyle w:val="Lijstalinea"/>
        <w:numPr>
          <w:ilvl w:val="0"/>
          <w:numId w:val="42"/>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(zie verder over TenderNed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04CFBEC9"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01200889" w:rsidR="007B787A" w:rsidRPr="007B787A" w:rsidRDefault="007B787A" w:rsidP="00A16185">
      <w:pPr>
        <w:spacing w:after="0"/>
        <w:rPr>
          <w:lang w:eastAsia="nl-NL"/>
        </w:rPr>
      </w:pPr>
      <w:r w:rsidRPr="007B787A">
        <w:rPr>
          <w:lang w:eastAsia="nl-NL"/>
        </w:rPr>
        <w:t xml:space="preserve">Een ondernemer die in combinatie met (een) andere ondernemer(s) - waaronder tijdelijke samenwerkingsverbanden - deelneemt aan een aanbestedingsprocedure, moet zowel zijn eigen UEA, alsook het afzonderlijke UEA van de </w:t>
      </w:r>
      <w:proofErr w:type="spellStart"/>
      <w:r w:rsidRPr="007B787A">
        <w:rPr>
          <w:lang w:eastAsia="nl-NL"/>
        </w:rPr>
        <w:t>combinant</w:t>
      </w:r>
      <w:proofErr w:type="spellEnd"/>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TenderNed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 xml:space="preserve">evens dient op elk UEA de rol van de ondernemer binnen de combinatie alsmede de identiteit van de andere </w:t>
      </w:r>
      <w:proofErr w:type="spellStart"/>
      <w:r w:rsidR="007B787A" w:rsidRPr="007B787A">
        <w:t>combinant</w:t>
      </w:r>
      <w:proofErr w:type="spellEnd"/>
      <w:r w:rsidR="007B787A" w:rsidRPr="007B787A">
        <w:t xml:space="preserve"> (bedrijfsnaam) te worden vermeld</w:t>
      </w:r>
      <w:r>
        <w:t>;</w:t>
      </w:r>
    </w:p>
    <w:p w14:paraId="6CF721B4" w14:textId="1ADCCC9D" w:rsidR="007B787A" w:rsidRPr="007B787A" w:rsidRDefault="00A16185" w:rsidP="00A16185">
      <w:pPr>
        <w:pStyle w:val="Opsommingbullets"/>
        <w:ind w:left="998" w:hanging="210"/>
      </w:pPr>
      <w:r>
        <w:t>i</w:t>
      </w:r>
      <w:r w:rsidR="007B787A" w:rsidRPr="007B787A">
        <w:t xml:space="preserve">ndien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29D4419A" w14:textId="77777777" w:rsidR="0067538F" w:rsidRDefault="0067538F" w:rsidP="0067538F">
      <w:pPr>
        <w:spacing w:line="259" w:lineRule="auto"/>
        <w:ind w:left="0"/>
        <w:jc w:val="left"/>
        <w:rPr>
          <w:lang w:eastAsia="nl-NL"/>
        </w:rPr>
      </w:pPr>
    </w:p>
    <w:p w14:paraId="06D164BB" w14:textId="6B940D6F" w:rsidR="007B787A" w:rsidRPr="00A16185" w:rsidRDefault="007B787A" w:rsidP="0067538F">
      <w:pPr>
        <w:spacing w:line="259" w:lineRule="auto"/>
        <w:ind w:left="0"/>
        <w:jc w:val="left"/>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445B760" w:rsidR="007B787A" w:rsidRPr="007B787A" w:rsidRDefault="007B787A" w:rsidP="00DD4FD6">
      <w:pPr>
        <w:pStyle w:val="Opsommingbullets"/>
        <w:ind w:left="998" w:hanging="210"/>
      </w:pPr>
      <w:r w:rsidRPr="007B787A">
        <w:t>de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TenderNed te worden geüpload</w:t>
      </w:r>
      <w:r w:rsidR="00CD540D">
        <w:t>;</w:t>
      </w:r>
    </w:p>
    <w:p w14:paraId="02EDF305" w14:textId="2463E268" w:rsidR="007B787A" w:rsidRPr="007B787A" w:rsidRDefault="00DD4FD6" w:rsidP="00DD4FD6">
      <w:pPr>
        <w:pStyle w:val="Opsommingbullets"/>
        <w:ind w:left="998" w:hanging="210"/>
      </w:pPr>
      <w:r>
        <w:t>d</w:t>
      </w:r>
      <w:r w:rsidR="007B787A" w:rsidRPr="007B787A">
        <w:t xml:space="preserve">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193B7AA3" w14:textId="77777777" w:rsidR="0067538F" w:rsidRDefault="0067538F" w:rsidP="0067538F">
      <w:pPr>
        <w:spacing w:line="259" w:lineRule="auto"/>
        <w:ind w:left="0"/>
        <w:jc w:val="left"/>
        <w:rPr>
          <w:lang w:eastAsia="nl-NL"/>
        </w:rPr>
      </w:pPr>
    </w:p>
    <w:p w14:paraId="3203F3C6" w14:textId="757EB6E6" w:rsidR="007B787A" w:rsidRPr="00DD4FD6" w:rsidRDefault="007B787A" w:rsidP="0067538F">
      <w:pPr>
        <w:spacing w:line="259" w:lineRule="auto"/>
        <w:ind w:left="0"/>
        <w:jc w:val="left"/>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6C2846F8" w14:textId="03619F45" w:rsidR="007B787A" w:rsidRPr="007B787A" w:rsidRDefault="007B787A" w:rsidP="00DD4FD6">
      <w:pPr>
        <w:pStyle w:val="Kop3"/>
        <w:rPr>
          <w:lang w:eastAsia="nl-NL"/>
        </w:rPr>
      </w:pPr>
      <w:bookmarkStart w:id="13" w:name="_Toc144098808"/>
      <w:r w:rsidRPr="007B787A">
        <w:rPr>
          <w:lang w:eastAsia="nl-NL"/>
        </w:rPr>
        <w:t>Stap 2: Indienen bewijsstukken - artikel 8.2 ARN</w:t>
      </w:r>
      <w:r w:rsidRPr="00DD4FD6">
        <w:rPr>
          <w:vertAlign w:val="superscript"/>
          <w:lang w:eastAsia="nl-NL"/>
        </w:rPr>
        <w:t>2016</w:t>
      </w:r>
      <w:bookmarkEnd w:id="13"/>
    </w:p>
    <w:p w14:paraId="603794C6" w14:textId="77777777" w:rsidR="007B787A" w:rsidRPr="007B787A" w:rsidRDefault="007B787A" w:rsidP="007B787A">
      <w:pPr>
        <w:rPr>
          <w:lang w:eastAsia="nl-NL"/>
        </w:rPr>
      </w:pPr>
      <w:r w:rsidRPr="007B787A">
        <w:rPr>
          <w:lang w:eastAsia="nl-NL"/>
        </w:rPr>
        <w:t xml:space="preserve">Indien bewijsstukken niet bij de aanmelding zijn ingediend , zal ProRail verzoeken de in TenderNed genoemde bewijsstukken binnen 48 uur in te dienen via de module “Berichten” in TenderNed. </w:t>
      </w:r>
    </w:p>
    <w:p w14:paraId="4F53535C" w14:textId="77777777" w:rsidR="007B787A" w:rsidRPr="007B787A" w:rsidRDefault="007B787A" w:rsidP="007B787A">
      <w:pPr>
        <w:rPr>
          <w:lang w:eastAsia="nl-NL"/>
        </w:rPr>
      </w:pPr>
      <w:r w:rsidRPr="007B787A">
        <w:rPr>
          <w:lang w:eastAsia="nl-NL"/>
        </w:rPr>
        <w:t>NB: Indien referenties worden ingediend, dient de gegadigde aan te geven voor welke geschiktheidseisen, dan wel voor welke selectiecriteria, de betreffende referenties worden ingediend.</w:t>
      </w:r>
    </w:p>
    <w:p w14:paraId="21DFDB8F" w14:textId="77777777" w:rsidR="007B787A" w:rsidRPr="007B787A" w:rsidRDefault="007B787A" w:rsidP="00CD540D">
      <w:pPr>
        <w:spacing w:after="0"/>
        <w:rPr>
          <w:lang w:eastAsia="nl-NL"/>
        </w:rPr>
      </w:pPr>
      <w:r w:rsidRPr="007B787A">
        <w:rPr>
          <w:lang w:eastAsia="nl-NL"/>
        </w:rPr>
        <w:t>Naast de bewijsstukken ten aanzien van de geschiktheidseisen, dienen in het geval van een combinatie  en/of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4" w:name="_Toc144098809"/>
      <w:r w:rsidRPr="007B787A">
        <w:rPr>
          <w:lang w:eastAsia="nl-NL"/>
        </w:rPr>
        <w:t>Stap 3: Beoordeling bewijsstukken</w:t>
      </w:r>
      <w:bookmarkEnd w:id="14"/>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indien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6D1C734F" w14:textId="6E61525F" w:rsidR="007B787A" w:rsidRPr="007B787A" w:rsidRDefault="007B787A" w:rsidP="000B6BF5">
      <w:pPr>
        <w:pStyle w:val="Kop3"/>
        <w:rPr>
          <w:lang w:eastAsia="nl-NL"/>
        </w:rPr>
      </w:pPr>
      <w:bookmarkStart w:id="15" w:name="_Toc144098812"/>
      <w:r w:rsidRPr="007B787A">
        <w:rPr>
          <w:lang w:eastAsia="nl-NL"/>
        </w:rPr>
        <w:t>Stap 6: Mededeling selectiebeslissing</w:t>
      </w:r>
      <w:bookmarkEnd w:id="15"/>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95C7FA5" w14:textId="77777777" w:rsidR="0067538F" w:rsidRDefault="0067538F" w:rsidP="007B787A">
      <w:pPr>
        <w:rPr>
          <w:lang w:eastAsia="nl-NL"/>
        </w:rPr>
      </w:pPr>
    </w:p>
    <w:p w14:paraId="205664B6" w14:textId="77777777" w:rsidR="0067538F" w:rsidRPr="007B787A" w:rsidRDefault="0067538F" w:rsidP="007B787A">
      <w:pPr>
        <w:rPr>
          <w:lang w:eastAsia="nl-NL"/>
        </w:rPr>
      </w:pPr>
    </w:p>
    <w:p w14:paraId="32900FD8" w14:textId="1D33912B" w:rsidR="007B787A" w:rsidRPr="007B787A" w:rsidRDefault="007B787A" w:rsidP="00BA237A">
      <w:pPr>
        <w:pStyle w:val="Kop2"/>
      </w:pPr>
      <w:bookmarkStart w:id="16" w:name="_Toc144098813"/>
      <w:r w:rsidRPr="007B787A">
        <w:t>Aanbestedingsplanning</w:t>
      </w:r>
      <w:bookmarkEnd w:id="16"/>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7417CF33" w14:textId="2AE976D8" w:rsidR="007B787A" w:rsidRPr="007B787A" w:rsidRDefault="00BA237A" w:rsidP="007B787A">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p w14:paraId="2A68B695" w14:textId="35998F83" w:rsidR="007B787A" w:rsidRPr="00BA237A" w:rsidRDefault="007B787A" w:rsidP="007B787A">
      <w:pPr>
        <w:rPr>
          <w:b/>
          <w:bCs/>
          <w:lang w:eastAsia="nl-NL"/>
        </w:rPr>
      </w:pPr>
      <w:r w:rsidRPr="00BA237A">
        <w:rPr>
          <w:b/>
          <w:bCs/>
          <w:lang w:eastAsia="nl-NL"/>
        </w:rPr>
        <w:t>Aankondiging</w:t>
      </w:r>
    </w:p>
    <w:p w14:paraId="6084F7D3" w14:textId="485CEEFC" w:rsidR="003A7827" w:rsidRDefault="003A7827" w:rsidP="003A7827">
      <w:pPr>
        <w:overflowPunct w:val="0"/>
        <w:autoSpaceDE w:val="0"/>
        <w:autoSpaceDN w:val="0"/>
        <w:adjustRightInd w:val="0"/>
        <w:rPr>
          <w:rFonts w:eastAsia="Times New Roman" w:cs="Arial"/>
          <w:szCs w:val="20"/>
          <w:lang w:eastAsia="nl-NL"/>
        </w:rPr>
      </w:pPr>
      <w:r w:rsidRPr="00117E81">
        <w:rPr>
          <w:rFonts w:eastAsia="Times New Roman" w:cs="Arial"/>
          <w:b/>
          <w:bCs/>
          <w:szCs w:val="20"/>
          <w:u w:val="single"/>
          <w:lang w:eastAsia="nl-NL"/>
        </w:rPr>
        <w:t xml:space="preserve">Op </w:t>
      </w:r>
      <w:r w:rsidR="00FF419C" w:rsidRPr="00117E81">
        <w:rPr>
          <w:rFonts w:eastAsia="Times New Roman" w:cs="Arial"/>
          <w:b/>
          <w:bCs/>
          <w:szCs w:val="20"/>
          <w:u w:val="single"/>
          <w:lang w:eastAsia="nl-NL"/>
        </w:rPr>
        <w:t>6 december</w:t>
      </w:r>
      <w:r w:rsidR="001D159C" w:rsidRPr="00117E81">
        <w:rPr>
          <w:rFonts w:eastAsia="Times New Roman" w:cs="Arial"/>
          <w:b/>
          <w:bCs/>
          <w:szCs w:val="20"/>
          <w:u w:val="single"/>
          <w:lang w:eastAsia="nl-NL"/>
        </w:rPr>
        <w:t xml:space="preserve"> 2024</w:t>
      </w:r>
      <w:r w:rsidRPr="001D159C">
        <w:rPr>
          <w:rFonts w:eastAsia="Times New Roman" w:cs="Arial"/>
          <w:szCs w:val="20"/>
          <w:lang w:eastAsia="nl-NL"/>
        </w:rPr>
        <w:t xml:space="preserve"> wordt </w:t>
      </w:r>
      <w:r w:rsidR="00FF419C" w:rsidRPr="001D159C">
        <w:rPr>
          <w:rFonts w:eastAsia="Times New Roman" w:cs="Arial"/>
          <w:szCs w:val="20"/>
          <w:lang w:eastAsia="nl-NL"/>
        </w:rPr>
        <w:t>op</w:t>
      </w:r>
      <w:r w:rsidR="001D159C" w:rsidRPr="001D159C">
        <w:rPr>
          <w:rFonts w:eastAsia="Times New Roman" w:cs="Arial"/>
          <w:szCs w:val="20"/>
          <w:lang w:eastAsia="nl-NL"/>
        </w:rPr>
        <w:t xml:space="preserve"> de diverse locaties Diemen Zuid, Gouda </w:t>
      </w:r>
      <w:proofErr w:type="spellStart"/>
      <w:r w:rsidR="001D159C" w:rsidRPr="001D159C">
        <w:rPr>
          <w:rFonts w:eastAsia="Times New Roman" w:cs="Arial"/>
          <w:szCs w:val="20"/>
          <w:lang w:eastAsia="nl-NL"/>
        </w:rPr>
        <w:t>Goverwelle</w:t>
      </w:r>
      <w:proofErr w:type="spellEnd"/>
      <w:r w:rsidR="001D159C" w:rsidRPr="001D159C">
        <w:rPr>
          <w:rFonts w:eastAsia="Times New Roman" w:cs="Arial"/>
          <w:szCs w:val="20"/>
          <w:lang w:eastAsia="nl-NL"/>
        </w:rPr>
        <w:t>, Woerden, Zwijndrecht</w:t>
      </w:r>
      <w:r w:rsidRPr="001D159C">
        <w:rPr>
          <w:rFonts w:eastAsia="Times New Roman" w:cs="Arial"/>
          <w:szCs w:val="20"/>
          <w:lang w:eastAsia="nl-NL"/>
        </w:rPr>
        <w:t xml:space="preserve"> een  aanwijzing georganiseerd</w:t>
      </w:r>
      <w:r w:rsidRPr="00E64FF0">
        <w:rPr>
          <w:rFonts w:eastAsia="Times New Roman" w:cs="Arial"/>
          <w:szCs w:val="20"/>
          <w:lang w:eastAsia="nl-NL"/>
        </w:rPr>
        <w:t>. Uw aanwezigheid wordt op prijs gesteld.</w:t>
      </w:r>
    </w:p>
    <w:p w14:paraId="2AC5257C" w14:textId="33C35C51" w:rsidR="004A2A6E" w:rsidRPr="00EB5AEC" w:rsidRDefault="004A2A6E" w:rsidP="003A7827">
      <w:pPr>
        <w:overflowPunct w:val="0"/>
        <w:autoSpaceDE w:val="0"/>
        <w:autoSpaceDN w:val="0"/>
        <w:adjustRightInd w:val="0"/>
        <w:rPr>
          <w:rFonts w:eastAsia="Times New Roman" w:cs="Arial"/>
          <w:b/>
          <w:bCs/>
          <w:szCs w:val="20"/>
          <w:u w:val="single"/>
          <w:lang w:eastAsia="nl-NL"/>
        </w:rPr>
      </w:pPr>
      <w:r w:rsidRPr="00EB5AEC">
        <w:rPr>
          <w:rFonts w:eastAsia="Times New Roman" w:cs="Arial"/>
          <w:b/>
          <w:bCs/>
          <w:szCs w:val="20"/>
          <w:u w:val="single"/>
          <w:lang w:eastAsia="nl-NL"/>
        </w:rPr>
        <w:t>Het tijdstip</w:t>
      </w:r>
      <w:r w:rsidR="00962A7A" w:rsidRPr="00EB5AEC">
        <w:rPr>
          <w:rFonts w:eastAsia="Times New Roman" w:cs="Arial"/>
          <w:b/>
          <w:bCs/>
          <w:szCs w:val="20"/>
          <w:u w:val="single"/>
          <w:lang w:eastAsia="nl-NL"/>
        </w:rPr>
        <w:t xml:space="preserve"> en de locaties </w:t>
      </w:r>
      <w:r w:rsidRPr="00EB5AEC">
        <w:rPr>
          <w:rFonts w:eastAsia="Times New Roman" w:cs="Arial"/>
          <w:b/>
          <w:bCs/>
          <w:szCs w:val="20"/>
          <w:u w:val="single"/>
          <w:lang w:eastAsia="nl-NL"/>
        </w:rPr>
        <w:t xml:space="preserve">waarop </w:t>
      </w:r>
      <w:r w:rsidR="001D7421" w:rsidRPr="00EB5AEC">
        <w:rPr>
          <w:rFonts w:eastAsia="Times New Roman" w:cs="Arial"/>
          <w:b/>
          <w:bCs/>
          <w:szCs w:val="20"/>
          <w:u w:val="single"/>
          <w:lang w:eastAsia="nl-NL"/>
        </w:rPr>
        <w:t>de aanwijs start</w:t>
      </w:r>
      <w:r w:rsidR="00962A7A" w:rsidRPr="00EB5AEC">
        <w:rPr>
          <w:rFonts w:eastAsia="Times New Roman" w:cs="Arial"/>
          <w:b/>
          <w:bCs/>
          <w:szCs w:val="20"/>
          <w:u w:val="single"/>
          <w:lang w:eastAsia="nl-NL"/>
        </w:rPr>
        <w:t xml:space="preserve"> volgt in latere correspondentie. </w:t>
      </w:r>
    </w:p>
    <w:p w14:paraId="41C1B874" w14:textId="44E8B9CD" w:rsidR="003A7827" w:rsidRPr="004A2A6E" w:rsidRDefault="003A7827" w:rsidP="003A7827">
      <w:pPr>
        <w:overflowPunct w:val="0"/>
        <w:autoSpaceDE w:val="0"/>
        <w:autoSpaceDN w:val="0"/>
        <w:adjustRightInd w:val="0"/>
        <w:spacing w:after="0"/>
        <w:rPr>
          <w:rFonts w:eastAsia="Times New Roman" w:cs="Arial"/>
          <w:szCs w:val="17"/>
          <w:lang w:eastAsia="nl-NL"/>
        </w:rPr>
      </w:pPr>
      <w:r>
        <w:rPr>
          <w:rFonts w:eastAsia="Times New Roman" w:cs="Arial"/>
          <w:szCs w:val="17"/>
          <w:lang w:eastAsia="nl-NL"/>
        </w:rPr>
        <w:t xml:space="preserve">Voor deelname </w:t>
      </w:r>
      <w:r w:rsidRPr="001D159C">
        <w:rPr>
          <w:rFonts w:eastAsia="Times New Roman" w:cs="Arial"/>
          <w:szCs w:val="17"/>
          <w:lang w:eastAsia="nl-NL"/>
        </w:rPr>
        <w:t xml:space="preserve">aan de </w:t>
      </w:r>
      <w:r w:rsidRPr="001D159C">
        <w:rPr>
          <w:rFonts w:eastAsia="Times New Roman" w:cs="Arial"/>
          <w:szCs w:val="20"/>
          <w:lang w:eastAsia="nl-NL"/>
        </w:rPr>
        <w:t xml:space="preserve">startbijeenkomst dient </w:t>
      </w:r>
      <w:r>
        <w:rPr>
          <w:rFonts w:eastAsia="Times New Roman" w:cs="Arial"/>
          <w:szCs w:val="20"/>
          <w:lang w:eastAsia="nl-NL"/>
        </w:rPr>
        <w:t xml:space="preserve">u zich aan te melden. U meld zich aan </w:t>
      </w:r>
      <w:r w:rsidRPr="0094179D">
        <w:rPr>
          <w:rFonts w:eastAsia="Times New Roman" w:cs="Arial"/>
          <w:szCs w:val="17"/>
          <w:lang w:eastAsia="nl-NL"/>
        </w:rPr>
        <w:t>via de module “Berichten” van TenderNed</w:t>
      </w:r>
      <w:r>
        <w:rPr>
          <w:rFonts w:eastAsia="Times New Roman" w:cs="Arial"/>
          <w:szCs w:val="17"/>
          <w:lang w:eastAsia="nl-NL"/>
        </w:rPr>
        <w:t xml:space="preserve">. Dit kan tot uiterlijk </w:t>
      </w:r>
      <w:r w:rsidR="00311471">
        <w:rPr>
          <w:rFonts w:eastAsia="Times New Roman" w:cs="Arial"/>
          <w:szCs w:val="17"/>
          <w:lang w:eastAsia="nl-NL"/>
        </w:rPr>
        <w:t>4 december 12:00 uur</w:t>
      </w:r>
      <w:r>
        <w:rPr>
          <w:rFonts w:eastAsia="Times New Roman" w:cs="Arial"/>
          <w:szCs w:val="17"/>
          <w:lang w:eastAsia="nl-NL"/>
        </w:rPr>
        <w:t>.</w:t>
      </w:r>
      <w:r w:rsidRPr="0094179D">
        <w:rPr>
          <w:rFonts w:eastAsia="Times New Roman" w:cs="Arial"/>
          <w:szCs w:val="17"/>
          <w:lang w:eastAsia="nl-NL"/>
        </w:rPr>
        <w:t xml:space="preserve"> </w:t>
      </w:r>
      <w:r>
        <w:rPr>
          <w:rFonts w:eastAsia="Times New Roman" w:cs="Arial"/>
          <w:szCs w:val="17"/>
          <w:lang w:eastAsia="nl-NL"/>
        </w:rPr>
        <w:t xml:space="preserve">In het bericht geeft u aan met hoeveel personen </w:t>
      </w:r>
      <w:r w:rsidRPr="00311471">
        <w:rPr>
          <w:rFonts w:eastAsia="Times New Roman" w:cs="Arial"/>
          <w:szCs w:val="20"/>
          <w:u w:val="single"/>
          <w:lang w:eastAsia="nl-NL"/>
        </w:rPr>
        <w:t xml:space="preserve">maximaal </w:t>
      </w:r>
      <w:r w:rsidR="00311471" w:rsidRPr="00311471">
        <w:rPr>
          <w:rFonts w:eastAsia="Times New Roman" w:cs="Arial"/>
          <w:szCs w:val="20"/>
          <w:u w:val="single"/>
          <w:lang w:eastAsia="nl-NL"/>
        </w:rPr>
        <w:t>2</w:t>
      </w:r>
      <w:r w:rsidRPr="00311471">
        <w:rPr>
          <w:rFonts w:eastAsia="Times New Roman" w:cs="Arial"/>
          <w:szCs w:val="20"/>
          <w:u w:val="single"/>
          <w:lang w:eastAsia="nl-NL"/>
        </w:rPr>
        <w:t xml:space="preserve"> </w:t>
      </w:r>
      <w:r>
        <w:rPr>
          <w:rFonts w:eastAsia="Times New Roman" w:cs="Arial"/>
          <w:szCs w:val="17"/>
          <w:lang w:eastAsia="nl-NL"/>
        </w:rPr>
        <w:t xml:space="preserve">u voornemens bent deel te </w:t>
      </w:r>
      <w:r w:rsidRPr="004A2A6E">
        <w:rPr>
          <w:rFonts w:eastAsia="Times New Roman" w:cs="Arial"/>
          <w:szCs w:val="17"/>
          <w:lang w:eastAsia="nl-NL"/>
        </w:rPr>
        <w:t>nemen. Voor een toegang tot de locatie, moet het projectteam u vooraf aanmelden. Hiervoor dient u de volgende gegevens van de deelnemers in uw bericht op te nemen:</w:t>
      </w:r>
    </w:p>
    <w:p w14:paraId="3FCE1388" w14:textId="77777777" w:rsidR="003A7827" w:rsidRPr="004A2A6E" w:rsidRDefault="003A7827" w:rsidP="003A7827">
      <w:pPr>
        <w:numPr>
          <w:ilvl w:val="0"/>
          <w:numId w:val="21"/>
        </w:numPr>
        <w:overflowPunct w:val="0"/>
        <w:autoSpaceDE w:val="0"/>
        <w:autoSpaceDN w:val="0"/>
        <w:adjustRightInd w:val="0"/>
        <w:spacing w:after="0"/>
        <w:ind w:left="998" w:hanging="210"/>
        <w:rPr>
          <w:rFonts w:eastAsia="Arial Unicode MS" w:cs="Arial"/>
          <w:lang w:eastAsia="nl-NL"/>
        </w:rPr>
      </w:pPr>
      <w:r w:rsidRPr="004A2A6E">
        <w:rPr>
          <w:rFonts w:eastAsia="Arial Unicode MS" w:cs="Arial"/>
          <w:lang w:eastAsia="nl-NL"/>
        </w:rPr>
        <w:t>naam;</w:t>
      </w:r>
    </w:p>
    <w:p w14:paraId="5FD016A1" w14:textId="77777777" w:rsidR="003A7827" w:rsidRPr="004A2A6E" w:rsidRDefault="003A7827" w:rsidP="003A7827">
      <w:pPr>
        <w:numPr>
          <w:ilvl w:val="0"/>
          <w:numId w:val="21"/>
        </w:numPr>
        <w:overflowPunct w:val="0"/>
        <w:autoSpaceDE w:val="0"/>
        <w:autoSpaceDN w:val="0"/>
        <w:adjustRightInd w:val="0"/>
        <w:spacing w:after="0"/>
        <w:ind w:left="998" w:hanging="210"/>
        <w:rPr>
          <w:rFonts w:eastAsia="Arial Unicode MS" w:cs="Arial"/>
          <w:lang w:eastAsia="nl-NL"/>
        </w:rPr>
      </w:pPr>
      <w:r w:rsidRPr="004A2A6E">
        <w:rPr>
          <w:rFonts w:eastAsia="Arial Unicode MS" w:cs="Arial"/>
          <w:lang w:eastAsia="nl-NL"/>
        </w:rPr>
        <w:t>functie;</w:t>
      </w:r>
    </w:p>
    <w:p w14:paraId="4D01109B" w14:textId="77777777" w:rsidR="003A7827" w:rsidRPr="004A2A6E" w:rsidRDefault="003A7827" w:rsidP="003A7827">
      <w:pPr>
        <w:numPr>
          <w:ilvl w:val="0"/>
          <w:numId w:val="21"/>
        </w:numPr>
        <w:overflowPunct w:val="0"/>
        <w:autoSpaceDE w:val="0"/>
        <w:autoSpaceDN w:val="0"/>
        <w:adjustRightInd w:val="0"/>
        <w:spacing w:after="0"/>
        <w:ind w:left="998" w:hanging="210"/>
        <w:rPr>
          <w:rFonts w:eastAsia="Arial Unicode MS" w:cs="Arial"/>
          <w:lang w:eastAsia="nl-NL"/>
        </w:rPr>
      </w:pPr>
      <w:r w:rsidRPr="004A2A6E">
        <w:rPr>
          <w:rFonts w:eastAsia="Arial Unicode MS" w:cs="Arial"/>
          <w:lang w:eastAsia="nl-NL"/>
        </w:rPr>
        <w:t>e-mailadres.</w:t>
      </w:r>
    </w:p>
    <w:p w14:paraId="0E12B8F7" w14:textId="3CE6D649" w:rsidR="00D254C7" w:rsidRPr="004A2A6E" w:rsidRDefault="003A7827" w:rsidP="003A7827">
      <w:r w:rsidRPr="004A2A6E">
        <w:rPr>
          <w:rFonts w:eastAsia="Times New Roman" w:cs="Arial"/>
          <w:szCs w:val="17"/>
          <w:lang w:eastAsia="nl-NL"/>
        </w:rPr>
        <w:t>Bij aankomst kan, indien de bijeenkomst plaatvind op een ProRail locatie, gevraagd worden om een geldig legitimatie bewijs.</w:t>
      </w:r>
    </w:p>
    <w:sectPr w:rsidR="00D254C7" w:rsidRPr="004A2A6E"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CB828" w14:textId="77777777" w:rsidR="00575681" w:rsidRDefault="00575681" w:rsidP="00E64FF0">
      <w:pPr>
        <w:spacing w:after="0" w:line="240" w:lineRule="auto"/>
      </w:pPr>
      <w:r>
        <w:separator/>
      </w:r>
    </w:p>
  </w:endnote>
  <w:endnote w:type="continuationSeparator" w:id="0">
    <w:p w14:paraId="223D8804" w14:textId="77777777" w:rsidR="00575681" w:rsidRDefault="00575681" w:rsidP="00E64FF0">
      <w:pPr>
        <w:spacing w:after="0" w:line="240" w:lineRule="auto"/>
      </w:pPr>
      <w:r>
        <w:continuationSeparator/>
      </w:r>
    </w:p>
  </w:endnote>
  <w:endnote w:type="continuationNotice" w:id="1">
    <w:p w14:paraId="30EAD5CA" w14:textId="77777777" w:rsidR="00575681" w:rsidRDefault="005756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E1379" w14:textId="3F183B94" w:rsidR="00A22789" w:rsidRPr="00A22789" w:rsidRDefault="00B30167" w:rsidP="00125B5D">
    <w:pPr>
      <w:pStyle w:val="Voettekst"/>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.0</w:t>
    </w:r>
    <w:r w:rsidR="00A22789" w:rsidRPr="00A22789">
      <w:rPr>
        <w:rFonts w:eastAsia="Times New Roman" w:cs="Arial"/>
        <w:szCs w:val="20"/>
        <w:lang w:eastAsia="nl-NL"/>
      </w:rPr>
      <w:tab/>
    </w:r>
    <w:r w:rsidR="00A22789" w:rsidRPr="00A22789">
      <w:rPr>
        <w:rFonts w:eastAsia="Times New Roman" w:cs="Arial"/>
        <w:szCs w:val="20"/>
        <w:lang w:eastAsia="nl-NL"/>
      </w:rPr>
      <w:tab/>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7348F" w14:textId="1BFE99F2"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.0</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5B77324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FF7E05">
      <w:rPr>
        <w:rFonts w:eastAsia="Times New Roman" w:cs="Arial"/>
        <w:sz w:val="12"/>
        <w:szCs w:val="12"/>
        <w:lang w:eastAsia="nl-NL"/>
      </w:rPr>
      <w:t>1 augustus</w:t>
    </w:r>
    <w:r w:rsidRPr="00A22789">
      <w:rPr>
        <w:rFonts w:eastAsia="Times New Roman" w:cs="Arial"/>
        <w:sz w:val="12"/>
        <w:szCs w:val="12"/>
        <w:lang w:eastAsia="nl-NL"/>
      </w:rPr>
      <w:t xml:space="preserve"> 202</w:t>
    </w:r>
    <w:r w:rsidR="00033A67">
      <w:rPr>
        <w:rFonts w:eastAsia="Times New Roman" w:cs="Arial"/>
        <w:sz w:val="12"/>
        <w:szCs w:val="12"/>
        <w:lang w:eastAsia="nl-NL"/>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984A0" w14:textId="5A2C629C"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6.0</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61CF2" w14:textId="77777777" w:rsidR="00575681" w:rsidRDefault="00575681" w:rsidP="00E64FF0">
      <w:pPr>
        <w:spacing w:after="0" w:line="240" w:lineRule="auto"/>
      </w:pPr>
      <w:r>
        <w:separator/>
      </w:r>
    </w:p>
  </w:footnote>
  <w:footnote w:type="continuationSeparator" w:id="0">
    <w:p w14:paraId="4A00692E" w14:textId="77777777" w:rsidR="00575681" w:rsidRDefault="00575681" w:rsidP="00E64FF0">
      <w:pPr>
        <w:spacing w:after="0" w:line="240" w:lineRule="auto"/>
      </w:pPr>
      <w:r>
        <w:continuationSeparator/>
      </w:r>
    </w:p>
  </w:footnote>
  <w:footnote w:type="continuationNotice" w:id="1">
    <w:p w14:paraId="1CBB7C85" w14:textId="77777777" w:rsidR="00575681" w:rsidRDefault="00575681">
      <w:pPr>
        <w:spacing w:after="0" w:line="240" w:lineRule="auto"/>
      </w:pPr>
    </w:p>
  </w:footnote>
  <w:footnote w:id="2">
    <w:p w14:paraId="30D6CAA3" w14:textId="48ED42CF" w:rsidR="00A16185" w:rsidRPr="00DD4FD6" w:rsidRDefault="00A16185">
      <w:pPr>
        <w:pStyle w:val="Voetnoottekst"/>
        <w:rPr>
          <w:sz w:val="17"/>
          <w:szCs w:val="17"/>
        </w:rPr>
      </w:pPr>
      <w:r>
        <w:rPr>
          <w:rStyle w:val="Voetnootmarkering"/>
        </w:rPr>
        <w:footnoteRef/>
      </w:r>
      <w:r>
        <w:t xml:space="preserve"> </w:t>
      </w:r>
      <w:proofErr w:type="spellStart"/>
      <w:r w:rsidRPr="00DD4FD6">
        <w:rPr>
          <w:sz w:val="17"/>
          <w:szCs w:val="17"/>
          <w:lang w:val="en-US"/>
        </w:rPr>
        <w:t>Combinaties</w:t>
      </w:r>
      <w:proofErr w:type="spellEnd"/>
      <w:r w:rsidRPr="00DD4FD6">
        <w:rPr>
          <w:sz w:val="17"/>
          <w:szCs w:val="17"/>
          <w:lang w:val="en-US"/>
        </w:rPr>
        <w:t xml:space="preserve"> of consortiums,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4" name="Afbeelding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5" name="Afbeelding 5"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926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0F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7A34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42C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CC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F2B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84B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7713D"/>
    <w:multiLevelType w:val="hybridMultilevel"/>
    <w:tmpl w:val="BEAEA50C"/>
    <w:lvl w:ilvl="0" w:tplc="04130003">
      <w:start w:val="1"/>
      <w:numFmt w:val="bullet"/>
      <w:lvlText w:val="o"/>
      <w:lvlJc w:val="left"/>
      <w:pPr>
        <w:ind w:left="1718" w:hanging="360"/>
      </w:pPr>
      <w:rPr>
        <w:rFonts w:ascii="Courier New" w:hAnsi="Courier New" w:cs="Courier New" w:hint="default"/>
      </w:rPr>
    </w:lvl>
    <w:lvl w:ilvl="1" w:tplc="04130003">
      <w:start w:val="1"/>
      <w:numFmt w:val="bullet"/>
      <w:lvlText w:val="o"/>
      <w:lvlJc w:val="left"/>
      <w:pPr>
        <w:ind w:left="2438" w:hanging="360"/>
      </w:pPr>
      <w:rPr>
        <w:rFonts w:ascii="Courier New" w:hAnsi="Courier New" w:cs="Courier New" w:hint="default"/>
      </w:rPr>
    </w:lvl>
    <w:lvl w:ilvl="2" w:tplc="04130005">
      <w:start w:val="1"/>
      <w:numFmt w:val="bullet"/>
      <w:lvlText w:val=""/>
      <w:lvlJc w:val="left"/>
      <w:pPr>
        <w:ind w:left="3158" w:hanging="360"/>
      </w:pPr>
      <w:rPr>
        <w:rFonts w:ascii="Wingdings" w:hAnsi="Wingdings" w:hint="default"/>
      </w:rPr>
    </w:lvl>
    <w:lvl w:ilvl="3" w:tplc="04130001">
      <w:start w:val="1"/>
      <w:numFmt w:val="bullet"/>
      <w:lvlText w:val=""/>
      <w:lvlJc w:val="left"/>
      <w:pPr>
        <w:ind w:left="3878" w:hanging="360"/>
      </w:pPr>
      <w:rPr>
        <w:rFonts w:ascii="Symbol" w:hAnsi="Symbol" w:hint="default"/>
      </w:rPr>
    </w:lvl>
    <w:lvl w:ilvl="4" w:tplc="04130003">
      <w:start w:val="1"/>
      <w:numFmt w:val="bullet"/>
      <w:lvlText w:val="o"/>
      <w:lvlJc w:val="left"/>
      <w:pPr>
        <w:ind w:left="4598" w:hanging="360"/>
      </w:pPr>
      <w:rPr>
        <w:rFonts w:ascii="Courier New" w:hAnsi="Courier New" w:cs="Courier New" w:hint="default"/>
      </w:rPr>
    </w:lvl>
    <w:lvl w:ilvl="5" w:tplc="04130005">
      <w:start w:val="1"/>
      <w:numFmt w:val="bullet"/>
      <w:lvlText w:val=""/>
      <w:lvlJc w:val="left"/>
      <w:pPr>
        <w:ind w:left="5318" w:hanging="360"/>
      </w:pPr>
      <w:rPr>
        <w:rFonts w:ascii="Wingdings" w:hAnsi="Wingdings" w:hint="default"/>
      </w:rPr>
    </w:lvl>
    <w:lvl w:ilvl="6" w:tplc="04130001">
      <w:start w:val="1"/>
      <w:numFmt w:val="bullet"/>
      <w:lvlText w:val=""/>
      <w:lvlJc w:val="left"/>
      <w:pPr>
        <w:ind w:left="6038" w:hanging="360"/>
      </w:pPr>
      <w:rPr>
        <w:rFonts w:ascii="Symbol" w:hAnsi="Symbol" w:hint="default"/>
      </w:rPr>
    </w:lvl>
    <w:lvl w:ilvl="7" w:tplc="04130003">
      <w:start w:val="1"/>
      <w:numFmt w:val="bullet"/>
      <w:lvlText w:val="o"/>
      <w:lvlJc w:val="left"/>
      <w:pPr>
        <w:ind w:left="6758" w:hanging="360"/>
      </w:pPr>
      <w:rPr>
        <w:rFonts w:ascii="Courier New" w:hAnsi="Courier New" w:cs="Courier New" w:hint="default"/>
      </w:rPr>
    </w:lvl>
    <w:lvl w:ilvl="8" w:tplc="04130005">
      <w:start w:val="1"/>
      <w:numFmt w:val="bullet"/>
      <w:lvlText w:val=""/>
      <w:lvlJc w:val="left"/>
      <w:pPr>
        <w:ind w:left="7478" w:hanging="360"/>
      </w:pPr>
      <w:rPr>
        <w:rFonts w:ascii="Wingdings" w:hAnsi="Wingdings" w:hint="default"/>
      </w:rPr>
    </w:lvl>
  </w:abstractNum>
  <w:abstractNum w:abstractNumId="11" w15:restartNumberingAfterBreak="0">
    <w:nsid w:val="16602564"/>
    <w:multiLevelType w:val="hybridMultilevel"/>
    <w:tmpl w:val="9BFA3B42"/>
    <w:lvl w:ilvl="0" w:tplc="10BC6BD8">
      <w:start w:val="1"/>
      <w:numFmt w:val="decimal"/>
      <w:lvlText w:val="%1)"/>
      <w:lvlJc w:val="left"/>
      <w:pPr>
        <w:ind w:left="1429" w:hanging="360"/>
      </w:pPr>
      <w:rPr>
        <w:rFonts w:hint="default"/>
        <w:lang w:val="nl-NL"/>
      </w:rPr>
    </w:lvl>
    <w:lvl w:ilvl="1" w:tplc="04130001">
      <w:start w:val="1"/>
      <w:numFmt w:val="bullet"/>
      <w:lvlText w:val=""/>
      <w:lvlJc w:val="left"/>
      <w:pPr>
        <w:ind w:left="2149" w:hanging="360"/>
      </w:pPr>
      <w:rPr>
        <w:rFonts w:ascii="Symbol" w:hAnsi="Symbol"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3" w15:restartNumberingAfterBreak="0">
    <w:nsid w:val="20AD43C0"/>
    <w:multiLevelType w:val="hybridMultilevel"/>
    <w:tmpl w:val="2D6C0FAC"/>
    <w:lvl w:ilvl="0" w:tplc="4C8C1164">
      <w:start w:val="1"/>
      <w:numFmt w:val="decimal"/>
      <w:lvlText w:val="%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D955E2C"/>
    <w:multiLevelType w:val="hybridMultilevel"/>
    <w:tmpl w:val="1E7CC02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36C13B10"/>
    <w:multiLevelType w:val="multilevel"/>
    <w:tmpl w:val="D1ECC358"/>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3BC7017A"/>
    <w:multiLevelType w:val="multilevel"/>
    <w:tmpl w:val="92C8A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CA6EB0"/>
    <w:multiLevelType w:val="hybridMultilevel"/>
    <w:tmpl w:val="654C7488"/>
    <w:lvl w:ilvl="0" w:tplc="2DA21540">
      <w:start w:val="1"/>
      <w:numFmt w:val="decimal"/>
      <w:lvlText w:val="%1."/>
      <w:lvlJc w:val="left"/>
      <w:pPr>
        <w:ind w:left="1437" w:hanging="360"/>
      </w:pPr>
      <w:rPr>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8"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19" w15:restartNumberingAfterBreak="0">
    <w:nsid w:val="4CC6105F"/>
    <w:multiLevelType w:val="multilevel"/>
    <w:tmpl w:val="30B84B60"/>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2.%2. "/>
      <w:lvlJc w:val="left"/>
      <w:pPr>
        <w:tabs>
          <w:tab w:val="num" w:pos="576"/>
        </w:tabs>
        <w:ind w:left="576" w:hanging="576"/>
      </w:pPr>
      <w:rPr>
        <w:rFonts w:ascii="Arial" w:hAnsi="Arial"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5F2498"/>
    <w:multiLevelType w:val="hybridMultilevel"/>
    <w:tmpl w:val="A42CD9FA"/>
    <w:lvl w:ilvl="0" w:tplc="04090001">
      <w:start w:val="1"/>
      <w:numFmt w:val="bullet"/>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1" w15:restartNumberingAfterBreak="0">
    <w:nsid w:val="58447BA5"/>
    <w:multiLevelType w:val="hybridMultilevel"/>
    <w:tmpl w:val="87B84952"/>
    <w:lvl w:ilvl="0" w:tplc="327AC5E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B947FDC"/>
    <w:multiLevelType w:val="hybridMultilevel"/>
    <w:tmpl w:val="0EB80D8A"/>
    <w:lvl w:ilvl="0" w:tplc="04130001">
      <w:start w:val="1"/>
      <w:numFmt w:val="bullet"/>
      <w:lvlText w:val=""/>
      <w:lvlJc w:val="left"/>
      <w:pPr>
        <w:ind w:left="2149" w:hanging="360"/>
      </w:pPr>
      <w:rPr>
        <w:rFonts w:ascii="Symbol" w:hAnsi="Symbol" w:hint="default"/>
      </w:rPr>
    </w:lvl>
    <w:lvl w:ilvl="1" w:tplc="04130003">
      <w:start w:val="1"/>
      <w:numFmt w:val="bullet"/>
      <w:lvlText w:val="o"/>
      <w:lvlJc w:val="left"/>
      <w:pPr>
        <w:ind w:left="2869" w:hanging="360"/>
      </w:pPr>
      <w:rPr>
        <w:rFonts w:ascii="Courier New" w:hAnsi="Courier New" w:cs="Courier New" w:hint="default"/>
      </w:rPr>
    </w:lvl>
    <w:lvl w:ilvl="2" w:tplc="04130005" w:tentative="1">
      <w:start w:val="1"/>
      <w:numFmt w:val="bullet"/>
      <w:lvlText w:val=""/>
      <w:lvlJc w:val="left"/>
      <w:pPr>
        <w:ind w:left="3589" w:hanging="360"/>
      </w:pPr>
      <w:rPr>
        <w:rFonts w:ascii="Wingdings" w:hAnsi="Wingdings" w:hint="default"/>
      </w:rPr>
    </w:lvl>
    <w:lvl w:ilvl="3" w:tplc="04130001" w:tentative="1">
      <w:start w:val="1"/>
      <w:numFmt w:val="bullet"/>
      <w:lvlText w:val=""/>
      <w:lvlJc w:val="left"/>
      <w:pPr>
        <w:ind w:left="4309" w:hanging="360"/>
      </w:pPr>
      <w:rPr>
        <w:rFonts w:ascii="Symbol" w:hAnsi="Symbol" w:hint="default"/>
      </w:rPr>
    </w:lvl>
    <w:lvl w:ilvl="4" w:tplc="04130003" w:tentative="1">
      <w:start w:val="1"/>
      <w:numFmt w:val="bullet"/>
      <w:lvlText w:val="o"/>
      <w:lvlJc w:val="left"/>
      <w:pPr>
        <w:ind w:left="5029" w:hanging="360"/>
      </w:pPr>
      <w:rPr>
        <w:rFonts w:ascii="Courier New" w:hAnsi="Courier New" w:cs="Courier New" w:hint="default"/>
      </w:rPr>
    </w:lvl>
    <w:lvl w:ilvl="5" w:tplc="04130005" w:tentative="1">
      <w:start w:val="1"/>
      <w:numFmt w:val="bullet"/>
      <w:lvlText w:val=""/>
      <w:lvlJc w:val="left"/>
      <w:pPr>
        <w:ind w:left="5749" w:hanging="360"/>
      </w:pPr>
      <w:rPr>
        <w:rFonts w:ascii="Wingdings" w:hAnsi="Wingdings" w:hint="default"/>
      </w:rPr>
    </w:lvl>
    <w:lvl w:ilvl="6" w:tplc="04130001" w:tentative="1">
      <w:start w:val="1"/>
      <w:numFmt w:val="bullet"/>
      <w:lvlText w:val=""/>
      <w:lvlJc w:val="left"/>
      <w:pPr>
        <w:ind w:left="6469" w:hanging="360"/>
      </w:pPr>
      <w:rPr>
        <w:rFonts w:ascii="Symbol" w:hAnsi="Symbol" w:hint="default"/>
      </w:rPr>
    </w:lvl>
    <w:lvl w:ilvl="7" w:tplc="04130003" w:tentative="1">
      <w:start w:val="1"/>
      <w:numFmt w:val="bullet"/>
      <w:lvlText w:val="o"/>
      <w:lvlJc w:val="left"/>
      <w:pPr>
        <w:ind w:left="7189" w:hanging="360"/>
      </w:pPr>
      <w:rPr>
        <w:rFonts w:ascii="Courier New" w:hAnsi="Courier New" w:cs="Courier New" w:hint="default"/>
      </w:rPr>
    </w:lvl>
    <w:lvl w:ilvl="8" w:tplc="04130005" w:tentative="1">
      <w:start w:val="1"/>
      <w:numFmt w:val="bullet"/>
      <w:lvlText w:val=""/>
      <w:lvlJc w:val="left"/>
      <w:pPr>
        <w:ind w:left="7909" w:hanging="360"/>
      </w:pPr>
      <w:rPr>
        <w:rFonts w:ascii="Wingdings" w:hAnsi="Wingdings" w:hint="default"/>
      </w:rPr>
    </w:lvl>
  </w:abstractNum>
  <w:abstractNum w:abstractNumId="23" w15:restartNumberingAfterBreak="0">
    <w:nsid w:val="5E6758E3"/>
    <w:multiLevelType w:val="hybridMultilevel"/>
    <w:tmpl w:val="84564C46"/>
    <w:lvl w:ilvl="0" w:tplc="CDB40A5E">
      <w:start w:val="1"/>
      <w:numFmt w:val="decimal"/>
      <w:lvlText w:val="%1"/>
      <w:lvlJc w:val="left"/>
      <w:pPr>
        <w:ind w:left="720" w:hanging="360"/>
      </w:pPr>
      <w:rPr>
        <w:rFonts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FF90FBC"/>
    <w:multiLevelType w:val="hybridMultilevel"/>
    <w:tmpl w:val="7D3C03C0"/>
    <w:lvl w:ilvl="0" w:tplc="939EAF6E">
      <w:numFmt w:val="bullet"/>
      <w:lvlText w:val="-"/>
      <w:lvlJc w:val="left"/>
      <w:pPr>
        <w:ind w:left="1069" w:hanging="360"/>
      </w:pPr>
      <w:rPr>
        <w:rFonts w:ascii="Arial" w:eastAsia="Times New Roman" w:hAnsi="Arial" w:cs="Arial" w:hint="default"/>
        <w:b/>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7" w15:restartNumberingAfterBreak="0">
    <w:nsid w:val="697169CE"/>
    <w:multiLevelType w:val="hybridMultilevel"/>
    <w:tmpl w:val="0D1E9BFA"/>
    <w:lvl w:ilvl="0" w:tplc="1552513A">
      <w:start w:val="1"/>
      <w:numFmt w:val="decimal"/>
      <w:lvlText w:val="1.9.4.%1"/>
      <w:lvlJc w:val="left"/>
      <w:pPr>
        <w:ind w:left="1779" w:hanging="360"/>
      </w:pPr>
      <w:rPr>
        <w:rFonts w:ascii="Arial" w:hAnsi="Arial" w:cs="Times New Roman" w:hint="default"/>
        <w:b/>
        <w:i w:val="0"/>
        <w:color w:val="0000FF"/>
      </w:rPr>
    </w:lvl>
    <w:lvl w:ilvl="1" w:tplc="04130019">
      <w:start w:val="1"/>
      <w:numFmt w:val="lowerLetter"/>
      <w:lvlText w:val="%2."/>
      <w:lvlJc w:val="left"/>
      <w:pPr>
        <w:ind w:left="2499" w:hanging="360"/>
      </w:pPr>
    </w:lvl>
    <w:lvl w:ilvl="2" w:tplc="0413001B">
      <w:start w:val="1"/>
      <w:numFmt w:val="lowerRoman"/>
      <w:lvlText w:val="%3."/>
      <w:lvlJc w:val="right"/>
      <w:pPr>
        <w:ind w:left="3219" w:hanging="180"/>
      </w:pPr>
    </w:lvl>
    <w:lvl w:ilvl="3" w:tplc="0413000F">
      <w:start w:val="1"/>
      <w:numFmt w:val="decimal"/>
      <w:lvlText w:val="%4."/>
      <w:lvlJc w:val="left"/>
      <w:pPr>
        <w:ind w:left="3939" w:hanging="360"/>
      </w:pPr>
    </w:lvl>
    <w:lvl w:ilvl="4" w:tplc="04130019">
      <w:start w:val="1"/>
      <w:numFmt w:val="lowerLetter"/>
      <w:lvlText w:val="%5."/>
      <w:lvlJc w:val="left"/>
      <w:pPr>
        <w:ind w:left="4659" w:hanging="360"/>
      </w:pPr>
    </w:lvl>
    <w:lvl w:ilvl="5" w:tplc="0413001B">
      <w:start w:val="1"/>
      <w:numFmt w:val="lowerRoman"/>
      <w:lvlText w:val="%6."/>
      <w:lvlJc w:val="right"/>
      <w:pPr>
        <w:ind w:left="5379" w:hanging="180"/>
      </w:pPr>
    </w:lvl>
    <w:lvl w:ilvl="6" w:tplc="0413000F">
      <w:start w:val="1"/>
      <w:numFmt w:val="decimal"/>
      <w:lvlText w:val="%7."/>
      <w:lvlJc w:val="left"/>
      <w:pPr>
        <w:ind w:left="6099" w:hanging="360"/>
      </w:pPr>
    </w:lvl>
    <w:lvl w:ilvl="7" w:tplc="04130019">
      <w:start w:val="1"/>
      <w:numFmt w:val="lowerLetter"/>
      <w:lvlText w:val="%8."/>
      <w:lvlJc w:val="left"/>
      <w:pPr>
        <w:ind w:left="6819" w:hanging="360"/>
      </w:pPr>
    </w:lvl>
    <w:lvl w:ilvl="8" w:tplc="0413001B">
      <w:start w:val="1"/>
      <w:numFmt w:val="lowerRoman"/>
      <w:lvlText w:val="%9."/>
      <w:lvlJc w:val="right"/>
      <w:pPr>
        <w:ind w:left="7539" w:hanging="180"/>
      </w:pPr>
    </w:lvl>
  </w:abstractNum>
  <w:abstractNum w:abstractNumId="28" w15:restartNumberingAfterBreak="0">
    <w:nsid w:val="6E56375D"/>
    <w:multiLevelType w:val="multilevel"/>
    <w:tmpl w:val="BD0ACAC2"/>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1.%2"/>
      <w:lvlJc w:val="left"/>
      <w:pPr>
        <w:tabs>
          <w:tab w:val="num" w:pos="576"/>
        </w:tabs>
        <w:ind w:left="576" w:hanging="576"/>
      </w:pPr>
      <w:rPr>
        <w:rFonts w:ascii="Arial" w:hAnsi="Arial" w:cs="Times New Roman"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1505A8C"/>
    <w:multiLevelType w:val="hybridMultilevel"/>
    <w:tmpl w:val="2A5210AC"/>
    <w:lvl w:ilvl="0" w:tplc="2E7E136C">
      <w:start w:val="1"/>
      <w:numFmt w:val="decimal"/>
      <w:lvlText w:val="1.9.%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30"/>
  </w:num>
  <w:num w:numId="21">
    <w:abstractNumId w:val="12"/>
  </w:num>
  <w:num w:numId="22">
    <w:abstractNumId w:val="24"/>
  </w:num>
  <w:num w:numId="23">
    <w:abstractNumId w:val="20"/>
    <w:lvlOverride w:ilvl="0">
      <w:startOverride w:val="1"/>
    </w:lvlOverride>
    <w:lvlOverride w:ilvl="1"/>
    <w:lvlOverride w:ilvl="2"/>
    <w:lvlOverride w:ilvl="3"/>
    <w:lvlOverride w:ilvl="4"/>
    <w:lvlOverride w:ilvl="5"/>
    <w:lvlOverride w:ilvl="6"/>
    <w:lvlOverride w:ilvl="7"/>
    <w:lvlOverride w:ilvl="8"/>
  </w:num>
  <w:num w:numId="24">
    <w:abstractNumId w:val="17"/>
    <w:lvlOverride w:ilvl="0">
      <w:startOverride w:val="1"/>
    </w:lvlOverride>
    <w:lvlOverride w:ilvl="1"/>
    <w:lvlOverride w:ilvl="2"/>
    <w:lvlOverride w:ilvl="3"/>
    <w:lvlOverride w:ilvl="4"/>
    <w:lvlOverride w:ilvl="5"/>
    <w:lvlOverride w:ilvl="6"/>
    <w:lvlOverride w:ilvl="7"/>
    <w:lvlOverride w:ilvl="8"/>
  </w:num>
  <w:num w:numId="25">
    <w:abstractNumId w:val="10"/>
  </w:num>
  <w:num w:numId="26">
    <w:abstractNumId w:val="10"/>
  </w:num>
  <w:num w:numId="27">
    <w:abstractNumId w:val="19"/>
  </w:num>
  <w:num w:numId="28">
    <w:abstractNumId w:val="23"/>
  </w:num>
  <w:num w:numId="29">
    <w:abstractNumId w:val="15"/>
  </w:num>
  <w:num w:numId="30">
    <w:abstractNumId w:val="14"/>
  </w:num>
  <w:num w:numId="31">
    <w:abstractNumId w:val="30"/>
  </w:num>
  <w:num w:numId="32">
    <w:abstractNumId w:val="21"/>
  </w:num>
  <w:num w:numId="33">
    <w:abstractNumId w:val="16"/>
  </w:num>
  <w:num w:numId="34">
    <w:abstractNumId w:val="20"/>
  </w:num>
  <w:num w:numId="35">
    <w:abstractNumId w:val="11"/>
  </w:num>
  <w:num w:numId="36">
    <w:abstractNumId w:val="22"/>
  </w:num>
  <w:num w:numId="37">
    <w:abstractNumId w:val="25"/>
  </w:num>
  <w:num w:numId="38">
    <w:abstractNumId w:val="30"/>
    <w:lvlOverride w:ilvl="0">
      <w:startOverride w:val="1"/>
    </w:lvlOverride>
  </w:num>
  <w:num w:numId="39">
    <w:abstractNumId w:val="30"/>
  </w:num>
  <w:num w:numId="40">
    <w:abstractNumId w:val="12"/>
  </w:num>
  <w:num w:numId="41">
    <w:abstractNumId w:val="12"/>
  </w:num>
  <w:num w:numId="42">
    <w:abstractNumId w:val="26"/>
  </w:num>
  <w:num w:numId="43">
    <w:abstractNumId w:val="12"/>
  </w:num>
  <w:num w:numId="44">
    <w:abstractNumId w:val="12"/>
  </w:num>
  <w:num w:numId="45">
    <w:abstractNumId w:val="12"/>
  </w:num>
  <w:num w:numId="46">
    <w:abstractNumId w:val="12"/>
  </w:num>
  <w:num w:numId="47">
    <w:abstractNumId w:val="12"/>
  </w:num>
  <w:num w:numId="48">
    <w:abstractNumId w:val="12"/>
  </w:num>
  <w:num w:numId="49">
    <w:abstractNumId w:val="12"/>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7"/>
  <w:proofState w:spelling="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7847"/>
    <w:rsid w:val="00047907"/>
    <w:rsid w:val="000528DD"/>
    <w:rsid w:val="000609F2"/>
    <w:rsid w:val="00063DF2"/>
    <w:rsid w:val="00064CE9"/>
    <w:rsid w:val="000659FC"/>
    <w:rsid w:val="00075324"/>
    <w:rsid w:val="00075798"/>
    <w:rsid w:val="00077F2A"/>
    <w:rsid w:val="00087693"/>
    <w:rsid w:val="000B6BF5"/>
    <w:rsid w:val="000B734A"/>
    <w:rsid w:val="000C3918"/>
    <w:rsid w:val="000D1909"/>
    <w:rsid w:val="000D35EC"/>
    <w:rsid w:val="000D413D"/>
    <w:rsid w:val="000E1573"/>
    <w:rsid w:val="000E69F8"/>
    <w:rsid w:val="000F0543"/>
    <w:rsid w:val="000F0C16"/>
    <w:rsid w:val="00117E81"/>
    <w:rsid w:val="0012254B"/>
    <w:rsid w:val="00122C8D"/>
    <w:rsid w:val="00123FF7"/>
    <w:rsid w:val="00125B5D"/>
    <w:rsid w:val="00140CA9"/>
    <w:rsid w:val="00142CC6"/>
    <w:rsid w:val="00150C12"/>
    <w:rsid w:val="00152D94"/>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D159C"/>
    <w:rsid w:val="001D7421"/>
    <w:rsid w:val="001E46F5"/>
    <w:rsid w:val="001E4ABD"/>
    <w:rsid w:val="00204298"/>
    <w:rsid w:val="002045F9"/>
    <w:rsid w:val="00215D7A"/>
    <w:rsid w:val="00221A1C"/>
    <w:rsid w:val="00222248"/>
    <w:rsid w:val="00232471"/>
    <w:rsid w:val="002359AD"/>
    <w:rsid w:val="002416DB"/>
    <w:rsid w:val="00251866"/>
    <w:rsid w:val="00266F5F"/>
    <w:rsid w:val="00276A2A"/>
    <w:rsid w:val="00287A2F"/>
    <w:rsid w:val="00292A1A"/>
    <w:rsid w:val="002A6035"/>
    <w:rsid w:val="002B70D0"/>
    <w:rsid w:val="002F384D"/>
    <w:rsid w:val="00302874"/>
    <w:rsid w:val="00311471"/>
    <w:rsid w:val="003134EE"/>
    <w:rsid w:val="0031579E"/>
    <w:rsid w:val="00317ED2"/>
    <w:rsid w:val="00325215"/>
    <w:rsid w:val="0032797F"/>
    <w:rsid w:val="00330F0A"/>
    <w:rsid w:val="00331E0F"/>
    <w:rsid w:val="00335E58"/>
    <w:rsid w:val="00350A71"/>
    <w:rsid w:val="00353681"/>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2A6E"/>
    <w:rsid w:val="004A57EF"/>
    <w:rsid w:val="004B047C"/>
    <w:rsid w:val="004B3BBA"/>
    <w:rsid w:val="004C6A46"/>
    <w:rsid w:val="004D7270"/>
    <w:rsid w:val="004E00E4"/>
    <w:rsid w:val="004E1226"/>
    <w:rsid w:val="004E37E0"/>
    <w:rsid w:val="004E7C74"/>
    <w:rsid w:val="004F115E"/>
    <w:rsid w:val="004F3583"/>
    <w:rsid w:val="00503F40"/>
    <w:rsid w:val="00524120"/>
    <w:rsid w:val="00530133"/>
    <w:rsid w:val="0053246A"/>
    <w:rsid w:val="00537AD3"/>
    <w:rsid w:val="00541348"/>
    <w:rsid w:val="00543484"/>
    <w:rsid w:val="00545E73"/>
    <w:rsid w:val="0055240E"/>
    <w:rsid w:val="005637F8"/>
    <w:rsid w:val="00571EC7"/>
    <w:rsid w:val="00574870"/>
    <w:rsid w:val="00575681"/>
    <w:rsid w:val="005811CE"/>
    <w:rsid w:val="00584D5E"/>
    <w:rsid w:val="0059351F"/>
    <w:rsid w:val="00594D2A"/>
    <w:rsid w:val="00596E01"/>
    <w:rsid w:val="005A4891"/>
    <w:rsid w:val="005B0687"/>
    <w:rsid w:val="005B61F4"/>
    <w:rsid w:val="005C124A"/>
    <w:rsid w:val="005E1098"/>
    <w:rsid w:val="00600382"/>
    <w:rsid w:val="00601655"/>
    <w:rsid w:val="006057DC"/>
    <w:rsid w:val="00606749"/>
    <w:rsid w:val="00606A07"/>
    <w:rsid w:val="00620CEB"/>
    <w:rsid w:val="00621877"/>
    <w:rsid w:val="00652E65"/>
    <w:rsid w:val="00653CA2"/>
    <w:rsid w:val="00660701"/>
    <w:rsid w:val="00662F4B"/>
    <w:rsid w:val="0067332F"/>
    <w:rsid w:val="0067538F"/>
    <w:rsid w:val="0068406E"/>
    <w:rsid w:val="00684273"/>
    <w:rsid w:val="006A5000"/>
    <w:rsid w:val="006B1417"/>
    <w:rsid w:val="006B3767"/>
    <w:rsid w:val="006B6961"/>
    <w:rsid w:val="006C0386"/>
    <w:rsid w:val="006C1D3A"/>
    <w:rsid w:val="006D28C1"/>
    <w:rsid w:val="006E5062"/>
    <w:rsid w:val="006F1794"/>
    <w:rsid w:val="007142EF"/>
    <w:rsid w:val="00722B1E"/>
    <w:rsid w:val="00737A71"/>
    <w:rsid w:val="0074037E"/>
    <w:rsid w:val="00744225"/>
    <w:rsid w:val="0074783B"/>
    <w:rsid w:val="007514F0"/>
    <w:rsid w:val="00754729"/>
    <w:rsid w:val="00755448"/>
    <w:rsid w:val="00775846"/>
    <w:rsid w:val="007774B3"/>
    <w:rsid w:val="00780949"/>
    <w:rsid w:val="007A7E33"/>
    <w:rsid w:val="007B6430"/>
    <w:rsid w:val="007B74F8"/>
    <w:rsid w:val="007B787A"/>
    <w:rsid w:val="007C7CB2"/>
    <w:rsid w:val="007D1364"/>
    <w:rsid w:val="007D3002"/>
    <w:rsid w:val="007E16F6"/>
    <w:rsid w:val="00806F45"/>
    <w:rsid w:val="00810594"/>
    <w:rsid w:val="00812F43"/>
    <w:rsid w:val="00817D77"/>
    <w:rsid w:val="00827374"/>
    <w:rsid w:val="008329A8"/>
    <w:rsid w:val="00840972"/>
    <w:rsid w:val="00847D2E"/>
    <w:rsid w:val="00855B44"/>
    <w:rsid w:val="00874CFC"/>
    <w:rsid w:val="0088120F"/>
    <w:rsid w:val="00883128"/>
    <w:rsid w:val="00887221"/>
    <w:rsid w:val="008973B4"/>
    <w:rsid w:val="008A4D42"/>
    <w:rsid w:val="008B1E5D"/>
    <w:rsid w:val="008B7445"/>
    <w:rsid w:val="008C0E18"/>
    <w:rsid w:val="008D33F3"/>
    <w:rsid w:val="008D55CA"/>
    <w:rsid w:val="008D63A9"/>
    <w:rsid w:val="008F3732"/>
    <w:rsid w:val="0090580F"/>
    <w:rsid w:val="00921BB2"/>
    <w:rsid w:val="009306D7"/>
    <w:rsid w:val="009457EA"/>
    <w:rsid w:val="0095220B"/>
    <w:rsid w:val="00962A7A"/>
    <w:rsid w:val="00974031"/>
    <w:rsid w:val="00975E35"/>
    <w:rsid w:val="009763FA"/>
    <w:rsid w:val="009777CE"/>
    <w:rsid w:val="00982027"/>
    <w:rsid w:val="009910BC"/>
    <w:rsid w:val="009A1ABF"/>
    <w:rsid w:val="009B463B"/>
    <w:rsid w:val="009C3952"/>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C28C9"/>
    <w:rsid w:val="00BD05B9"/>
    <w:rsid w:val="00BD1560"/>
    <w:rsid w:val="00BD5987"/>
    <w:rsid w:val="00BE5E06"/>
    <w:rsid w:val="00BF2161"/>
    <w:rsid w:val="00BF6243"/>
    <w:rsid w:val="00BF7ABA"/>
    <w:rsid w:val="00C05211"/>
    <w:rsid w:val="00C14EFD"/>
    <w:rsid w:val="00C16C11"/>
    <w:rsid w:val="00C24C06"/>
    <w:rsid w:val="00C2623B"/>
    <w:rsid w:val="00C31245"/>
    <w:rsid w:val="00C34034"/>
    <w:rsid w:val="00C4287E"/>
    <w:rsid w:val="00C5467E"/>
    <w:rsid w:val="00C55753"/>
    <w:rsid w:val="00C72CA0"/>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91292"/>
    <w:rsid w:val="00D93418"/>
    <w:rsid w:val="00D97718"/>
    <w:rsid w:val="00DA60D8"/>
    <w:rsid w:val="00DB1B40"/>
    <w:rsid w:val="00DB25EA"/>
    <w:rsid w:val="00DB60E9"/>
    <w:rsid w:val="00DD4FD6"/>
    <w:rsid w:val="00DD58CB"/>
    <w:rsid w:val="00DE3B75"/>
    <w:rsid w:val="00DF05DA"/>
    <w:rsid w:val="00E0194A"/>
    <w:rsid w:val="00E0403A"/>
    <w:rsid w:val="00E1623C"/>
    <w:rsid w:val="00E16996"/>
    <w:rsid w:val="00E201E9"/>
    <w:rsid w:val="00E30F6D"/>
    <w:rsid w:val="00E611DF"/>
    <w:rsid w:val="00E64FF0"/>
    <w:rsid w:val="00E6682B"/>
    <w:rsid w:val="00E675E3"/>
    <w:rsid w:val="00E721D3"/>
    <w:rsid w:val="00EA153D"/>
    <w:rsid w:val="00EA400D"/>
    <w:rsid w:val="00EA43F3"/>
    <w:rsid w:val="00EB0127"/>
    <w:rsid w:val="00EB5AD7"/>
    <w:rsid w:val="00EB5AEC"/>
    <w:rsid w:val="00EC4602"/>
    <w:rsid w:val="00EC6C1A"/>
    <w:rsid w:val="00EC7CA8"/>
    <w:rsid w:val="00EC7F84"/>
    <w:rsid w:val="00ED1A40"/>
    <w:rsid w:val="00EE0B7F"/>
    <w:rsid w:val="00EF028E"/>
    <w:rsid w:val="00F06136"/>
    <w:rsid w:val="00F12FAC"/>
    <w:rsid w:val="00F17EDE"/>
    <w:rsid w:val="00F2750D"/>
    <w:rsid w:val="00F42F20"/>
    <w:rsid w:val="00F5036A"/>
    <w:rsid w:val="00F51038"/>
    <w:rsid w:val="00F52746"/>
    <w:rsid w:val="00F660F9"/>
    <w:rsid w:val="00F674E0"/>
    <w:rsid w:val="00F77B1D"/>
    <w:rsid w:val="00F81CB6"/>
    <w:rsid w:val="00F90A97"/>
    <w:rsid w:val="00FA3484"/>
    <w:rsid w:val="00FC2933"/>
    <w:rsid w:val="00FD69B1"/>
    <w:rsid w:val="00FE7D4D"/>
    <w:rsid w:val="00FF419C"/>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29"/>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29"/>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color w:val="0000FF"/>
      <w:sz w:val="17"/>
      <w:szCs w:val="20"/>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uiPriority w:val="59"/>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uiPriority w:val="9"/>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uiPriority w:val="9"/>
    <w:rsid w:val="00330F0A"/>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330F0A"/>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0"/>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1"/>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 w:type="character" w:customStyle="1" w:styleId="mat-tooltip-trigger">
    <w:name w:val="mat-tooltip-trigger"/>
    <w:basedOn w:val="Standaardalinea-lettertype"/>
    <w:rsid w:val="00600382"/>
  </w:style>
  <w:style w:type="paragraph" w:customStyle="1" w:styleId="Default">
    <w:name w:val="Default"/>
    <w:rsid w:val="00F81CB6"/>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1740">
      <w:bodyDiv w:val="1"/>
      <w:marLeft w:val="0"/>
      <w:marRight w:val="0"/>
      <w:marTop w:val="0"/>
      <w:marBottom w:val="0"/>
      <w:divBdr>
        <w:top w:val="none" w:sz="0" w:space="0" w:color="auto"/>
        <w:left w:val="none" w:sz="0" w:space="0" w:color="auto"/>
        <w:bottom w:val="none" w:sz="0" w:space="0" w:color="auto"/>
        <w:right w:val="none" w:sz="0" w:space="0" w:color="auto"/>
      </w:divBdr>
      <w:divsChild>
        <w:div w:id="1491486897">
          <w:marLeft w:val="0"/>
          <w:marRight w:val="0"/>
          <w:marTop w:val="0"/>
          <w:marBottom w:val="0"/>
          <w:divBdr>
            <w:top w:val="none" w:sz="0" w:space="0" w:color="auto"/>
            <w:left w:val="none" w:sz="0" w:space="0" w:color="auto"/>
            <w:bottom w:val="none" w:sz="0" w:space="0" w:color="auto"/>
            <w:right w:val="none" w:sz="0" w:space="0" w:color="auto"/>
          </w:divBdr>
        </w:div>
      </w:divsChild>
    </w:div>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
    <Eigenaar xmlns="feef5865-a982-42aa-8640-9d4286765ef6">
      <UserInfo>
        <DisplayName>Loon, D.A. (Dick)</DisplayName>
        <AccountId>213</AccountId>
        <AccountType/>
      </UserInfo>
    </Eigenaar>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1" ma:contentTypeDescription="Een nieuw document maken." ma:contentTypeScope="" ma:versionID="e2fee1d0ea7319de354cdfd10ad1ba15">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bb0ec37ef7f251853b92abd80dc52583"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2.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3.xml><?xml version="1.0" encoding="utf-8"?>
<ds:datastoreItem xmlns:ds="http://schemas.openxmlformats.org/officeDocument/2006/customXml" ds:itemID="{E984F6CA-B707-4AD4-ACB7-C7A59A56AC29}">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customXml/itemProps4.xml><?xml version="1.0" encoding="utf-8"?>
<ds:datastoreItem xmlns:ds="http://schemas.openxmlformats.org/officeDocument/2006/customXml" ds:itemID="{9C701261-15A5-4A98-BF2F-DF152A07D5FC}">
  <ds:schemaRefs>
    <ds:schemaRef ds:uri="http://schemas.microsoft.com/sharepoint/events"/>
  </ds:schemaRefs>
</ds:datastoreItem>
</file>

<file path=customXml/itemProps5.xml><?xml version="1.0" encoding="utf-8"?>
<ds:datastoreItem xmlns:ds="http://schemas.openxmlformats.org/officeDocument/2006/customXml" ds:itemID="{7B406E96-E2A0-4791-A822-6B26CE3F7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8</Pages>
  <Words>3104</Words>
  <Characters>17074</Characters>
  <Application>Microsoft Office Word</Application>
  <DocSecurity>0</DocSecurity>
  <Lines>142</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Loon, D.A. (Dick)</dc:creator>
  <cp:keywords/>
  <dc:description/>
  <cp:lastModifiedBy>Geertjes, S.A. (Stephan)</cp:lastModifiedBy>
  <cp:revision>30</cp:revision>
  <dcterms:created xsi:type="dcterms:W3CDTF">2023-08-24T10:15:00Z</dcterms:created>
  <dcterms:modified xsi:type="dcterms:W3CDTF">2023-10-04T12:01:00Z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