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1731" w14:textId="77777777" w:rsidR="007062C5" w:rsidRPr="0022739B" w:rsidRDefault="007062C5" w:rsidP="007062C5">
      <w:pPr>
        <w:spacing w:line="1" w:lineRule="exact"/>
        <w:sectPr w:rsidR="007062C5" w:rsidRPr="0022739B" w:rsidSect="007062C5">
          <w:headerReference w:type="default" r:id="rId11"/>
          <w:pgSz w:w="11905" w:h="16837"/>
          <w:pgMar w:top="7417" w:right="980" w:bottom="1149" w:left="3186" w:header="708" w:footer="708" w:gutter="0"/>
          <w:cols w:space="708"/>
        </w:sectPr>
      </w:pPr>
    </w:p>
    <w:p w14:paraId="2E0A9901"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40FA47A4" w14:textId="77777777" w:rsidTr="00AA7711">
        <w:trPr>
          <w:trHeight w:val="240"/>
        </w:trPr>
        <w:tc>
          <w:tcPr>
            <w:tcW w:w="2000" w:type="dxa"/>
          </w:tcPr>
          <w:p w14:paraId="679C8BE9" w14:textId="77777777" w:rsidR="00212C0D" w:rsidRPr="0022739B" w:rsidRDefault="00212C0D" w:rsidP="00AA7711">
            <w:pPr>
              <w:pStyle w:val="StandaardVerdana12"/>
            </w:pPr>
          </w:p>
          <w:p w14:paraId="7BB04D98" w14:textId="77777777" w:rsidR="00212C0D" w:rsidRPr="0022739B" w:rsidRDefault="00212C0D" w:rsidP="00AA7711">
            <w:pPr>
              <w:pStyle w:val="StandaardVerdana12"/>
            </w:pPr>
          </w:p>
          <w:p w14:paraId="359DCC43" w14:textId="77777777" w:rsidR="00212C0D" w:rsidRPr="0022739B" w:rsidRDefault="00212C0D" w:rsidP="00AA7711">
            <w:pPr>
              <w:pStyle w:val="StandaardVerdana12"/>
            </w:pPr>
          </w:p>
          <w:p w14:paraId="01B1EC8D" w14:textId="77777777" w:rsidR="007062C5" w:rsidRPr="0022739B" w:rsidRDefault="007062C5" w:rsidP="00AA7711">
            <w:pPr>
              <w:pStyle w:val="StandaardVerdana12"/>
            </w:pPr>
            <w:r w:rsidRPr="0022739B">
              <w:t>Colofon</w:t>
            </w:r>
          </w:p>
        </w:tc>
        <w:tc>
          <w:tcPr>
            <w:tcW w:w="4490" w:type="dxa"/>
          </w:tcPr>
          <w:p w14:paraId="21CC9845" w14:textId="77777777" w:rsidR="007062C5" w:rsidRPr="0022739B" w:rsidRDefault="007062C5" w:rsidP="00AA7711"/>
        </w:tc>
      </w:tr>
      <w:tr w:rsidR="007062C5" w:rsidRPr="0022739B" w14:paraId="1A546A8A" w14:textId="77777777" w:rsidTr="00AA7711">
        <w:trPr>
          <w:trHeight w:val="240"/>
        </w:trPr>
        <w:tc>
          <w:tcPr>
            <w:tcW w:w="2000" w:type="dxa"/>
          </w:tcPr>
          <w:p w14:paraId="5C9B2E60" w14:textId="77777777" w:rsidR="007062C5" w:rsidRPr="0022739B" w:rsidRDefault="007062C5" w:rsidP="00AA7711"/>
        </w:tc>
        <w:tc>
          <w:tcPr>
            <w:tcW w:w="4490" w:type="dxa"/>
          </w:tcPr>
          <w:p w14:paraId="484F03DF" w14:textId="77777777" w:rsidR="007062C5" w:rsidRPr="0022739B" w:rsidRDefault="007062C5" w:rsidP="00AA7711"/>
        </w:tc>
      </w:tr>
      <w:tr w:rsidR="007062C5" w:rsidRPr="0022739B" w14:paraId="34B0BE9A" w14:textId="77777777" w:rsidTr="00AA7711">
        <w:trPr>
          <w:trHeight w:val="240"/>
        </w:trPr>
        <w:tc>
          <w:tcPr>
            <w:tcW w:w="2000" w:type="dxa"/>
          </w:tcPr>
          <w:p w14:paraId="3387F285" w14:textId="77777777" w:rsidR="007062C5" w:rsidRPr="0022739B" w:rsidRDefault="007062C5" w:rsidP="00AA7711"/>
        </w:tc>
        <w:tc>
          <w:tcPr>
            <w:tcW w:w="4490" w:type="dxa"/>
          </w:tcPr>
          <w:p w14:paraId="016FAF9D" w14:textId="77777777" w:rsidR="007062C5" w:rsidRPr="0022739B" w:rsidRDefault="007062C5" w:rsidP="00AA7711"/>
        </w:tc>
      </w:tr>
      <w:tr w:rsidR="007062C5" w:rsidRPr="0022739B" w14:paraId="768F7AFE" w14:textId="77777777" w:rsidTr="00AA7711">
        <w:trPr>
          <w:trHeight w:val="240"/>
        </w:trPr>
        <w:tc>
          <w:tcPr>
            <w:tcW w:w="2000" w:type="dxa"/>
          </w:tcPr>
          <w:p w14:paraId="7B8CE5FF" w14:textId="77777777" w:rsidR="007062C5" w:rsidRPr="0022739B" w:rsidRDefault="007062C5" w:rsidP="00AA7711"/>
        </w:tc>
        <w:tc>
          <w:tcPr>
            <w:tcW w:w="4490" w:type="dxa"/>
          </w:tcPr>
          <w:p w14:paraId="67605AFD" w14:textId="77777777" w:rsidR="007062C5" w:rsidRPr="0022739B" w:rsidRDefault="007062C5" w:rsidP="00AA7711"/>
        </w:tc>
      </w:tr>
      <w:tr w:rsidR="007062C5" w:rsidRPr="0022739B" w14:paraId="2F16769F" w14:textId="77777777" w:rsidTr="00AA7711">
        <w:trPr>
          <w:trHeight w:val="240"/>
        </w:trPr>
        <w:tc>
          <w:tcPr>
            <w:tcW w:w="2000" w:type="dxa"/>
          </w:tcPr>
          <w:p w14:paraId="796E4F5E" w14:textId="60DD024A" w:rsidR="007062C5" w:rsidRPr="0022739B" w:rsidRDefault="007062C5" w:rsidP="00AA7711">
            <w:r w:rsidRPr="0022739B">
              <w:t xml:space="preserve">Versie </w:t>
            </w:r>
            <w:r w:rsidR="00AE13E2">
              <w:t>A</w:t>
            </w:r>
          </w:p>
        </w:tc>
        <w:tc>
          <w:tcPr>
            <w:tcW w:w="4490" w:type="dxa"/>
          </w:tcPr>
          <w:p w14:paraId="17E7B4F9" w14:textId="5C915269" w:rsidR="007062C5" w:rsidRPr="0022739B" w:rsidRDefault="00AE13E2" w:rsidP="00212C0D">
            <w:pPr>
              <w:spacing w:line="480" w:lineRule="auto"/>
            </w:pPr>
            <w:r>
              <w:t>0.</w:t>
            </w:r>
            <w:r w:rsidR="00DC573A">
              <w:t>2</w:t>
            </w:r>
          </w:p>
        </w:tc>
      </w:tr>
      <w:tr w:rsidR="007062C5" w:rsidRPr="0022739B" w14:paraId="273A6303" w14:textId="77777777" w:rsidTr="00AA7711">
        <w:trPr>
          <w:trHeight w:val="240"/>
        </w:trPr>
        <w:tc>
          <w:tcPr>
            <w:tcW w:w="2000" w:type="dxa"/>
          </w:tcPr>
          <w:p w14:paraId="0BD17427" w14:textId="77777777" w:rsidR="007062C5" w:rsidRPr="0022739B" w:rsidRDefault="007062C5" w:rsidP="00AA7711">
            <w:r w:rsidRPr="0022739B">
              <w:t xml:space="preserve">Contactpersoon </w:t>
            </w:r>
          </w:p>
        </w:tc>
        <w:tc>
          <w:tcPr>
            <w:tcW w:w="4490" w:type="dxa"/>
          </w:tcPr>
          <w:p w14:paraId="7D61AD18" w14:textId="5D7A443C" w:rsidR="007062C5" w:rsidRPr="0022739B" w:rsidRDefault="00AE13E2" w:rsidP="00AA7711">
            <w:r>
              <w:t>Ir. T.E. Loesink</w:t>
            </w:r>
          </w:p>
        </w:tc>
      </w:tr>
      <w:tr w:rsidR="007062C5" w:rsidRPr="0022739B" w14:paraId="28837CDC" w14:textId="77777777" w:rsidTr="00AA7711">
        <w:trPr>
          <w:trHeight w:val="240"/>
        </w:trPr>
        <w:tc>
          <w:tcPr>
            <w:tcW w:w="2000" w:type="dxa"/>
          </w:tcPr>
          <w:p w14:paraId="05F53625" w14:textId="77777777" w:rsidR="007062C5" w:rsidRPr="0022739B" w:rsidRDefault="007062C5" w:rsidP="00AA7711"/>
        </w:tc>
        <w:tc>
          <w:tcPr>
            <w:tcW w:w="4490" w:type="dxa"/>
          </w:tcPr>
          <w:p w14:paraId="2B2AEAEE" w14:textId="77777777" w:rsidR="007062C5" w:rsidRPr="0022739B" w:rsidRDefault="007062C5" w:rsidP="00AA7711"/>
        </w:tc>
      </w:tr>
      <w:tr w:rsidR="007062C5" w:rsidRPr="0022739B" w14:paraId="0F92898F" w14:textId="77777777" w:rsidTr="00AA7711">
        <w:trPr>
          <w:trHeight w:val="240"/>
        </w:trPr>
        <w:tc>
          <w:tcPr>
            <w:tcW w:w="2000" w:type="dxa"/>
          </w:tcPr>
          <w:p w14:paraId="5759D9F0" w14:textId="77777777" w:rsidR="007062C5" w:rsidRPr="0022739B" w:rsidRDefault="007062C5" w:rsidP="00AA7711"/>
        </w:tc>
        <w:tc>
          <w:tcPr>
            <w:tcW w:w="4490" w:type="dxa"/>
          </w:tcPr>
          <w:p w14:paraId="2D0ABA1C" w14:textId="66041151" w:rsidR="007062C5" w:rsidRPr="0022739B" w:rsidRDefault="007062C5" w:rsidP="00AA7711">
            <w:r w:rsidRPr="0022739B">
              <w:t xml:space="preserve">M </w:t>
            </w:r>
            <w:r w:rsidR="00AE13E2">
              <w:t>0615625441</w:t>
            </w:r>
          </w:p>
        </w:tc>
      </w:tr>
      <w:tr w:rsidR="007062C5" w:rsidRPr="0022739B" w14:paraId="0B94224F" w14:textId="77777777" w:rsidTr="00AA7711">
        <w:trPr>
          <w:trHeight w:val="240"/>
        </w:trPr>
        <w:tc>
          <w:tcPr>
            <w:tcW w:w="2000" w:type="dxa"/>
          </w:tcPr>
          <w:p w14:paraId="03B3EE12" w14:textId="77777777" w:rsidR="007062C5" w:rsidRPr="0022739B" w:rsidRDefault="007062C5" w:rsidP="00AA7711"/>
        </w:tc>
        <w:tc>
          <w:tcPr>
            <w:tcW w:w="4490" w:type="dxa"/>
          </w:tcPr>
          <w:p w14:paraId="28C0E814" w14:textId="77777777" w:rsidR="007062C5" w:rsidRPr="001B5E8B" w:rsidRDefault="007062C5" w:rsidP="00AA7711">
            <w:pPr>
              <w:rPr>
                <w:highlight w:val="yellow"/>
              </w:rPr>
            </w:pPr>
          </w:p>
        </w:tc>
      </w:tr>
      <w:tr w:rsidR="001B5E8B" w:rsidRPr="0022739B" w14:paraId="0BF4FC60" w14:textId="77777777" w:rsidTr="00AA7711">
        <w:trPr>
          <w:trHeight w:val="240"/>
        </w:trPr>
        <w:tc>
          <w:tcPr>
            <w:tcW w:w="2000" w:type="dxa"/>
          </w:tcPr>
          <w:p w14:paraId="4CF4D869" w14:textId="77777777" w:rsidR="001B5E8B" w:rsidRPr="0022739B" w:rsidRDefault="001B5E8B" w:rsidP="001B5E8B"/>
        </w:tc>
        <w:tc>
          <w:tcPr>
            <w:tcW w:w="4490" w:type="dxa"/>
          </w:tcPr>
          <w:p w14:paraId="681F1852" w14:textId="6CEF4E6C" w:rsidR="001B5E8B" w:rsidRPr="001B5E8B" w:rsidRDefault="00AE13E2" w:rsidP="001B5E8B">
            <w:proofErr w:type="spellStart"/>
            <w:r>
              <w:t>Ton.loesink</w:t>
            </w:r>
            <w:proofErr w:type="spellEnd"/>
            <w:r w:rsidRPr="001B5E8B">
              <w:t xml:space="preserve"> </w:t>
            </w:r>
            <w:r w:rsidR="001B5E8B" w:rsidRPr="001B5E8B">
              <w:t>@rijksoverheid.nl</w:t>
            </w:r>
          </w:p>
        </w:tc>
      </w:tr>
      <w:tr w:rsidR="001B5E8B" w:rsidRPr="0022739B" w14:paraId="1083365B" w14:textId="77777777" w:rsidTr="00AA7711">
        <w:trPr>
          <w:trHeight w:val="240"/>
        </w:trPr>
        <w:tc>
          <w:tcPr>
            <w:tcW w:w="2000" w:type="dxa"/>
          </w:tcPr>
          <w:p w14:paraId="5082A8A5" w14:textId="77777777" w:rsidR="001B5E8B" w:rsidRPr="0022739B" w:rsidRDefault="001B5E8B" w:rsidP="001B5E8B"/>
        </w:tc>
        <w:tc>
          <w:tcPr>
            <w:tcW w:w="4490" w:type="dxa"/>
          </w:tcPr>
          <w:p w14:paraId="3F8C9D81" w14:textId="77777777" w:rsidR="001B5E8B" w:rsidRPr="00DC573A" w:rsidRDefault="001B5E8B" w:rsidP="001B5E8B">
            <w:r w:rsidRPr="00DC573A">
              <w:t>Rijksvastgoedbedrijf</w:t>
            </w:r>
          </w:p>
        </w:tc>
      </w:tr>
      <w:tr w:rsidR="00AE13E2" w:rsidRPr="0022739B" w14:paraId="4A404E77" w14:textId="77777777" w:rsidTr="00AA7711">
        <w:trPr>
          <w:trHeight w:val="240"/>
        </w:trPr>
        <w:tc>
          <w:tcPr>
            <w:tcW w:w="2000" w:type="dxa"/>
          </w:tcPr>
          <w:p w14:paraId="14C90865" w14:textId="77777777" w:rsidR="00AE13E2" w:rsidRPr="0022739B" w:rsidRDefault="00AE13E2" w:rsidP="00AE13E2"/>
        </w:tc>
        <w:tc>
          <w:tcPr>
            <w:tcW w:w="4490" w:type="dxa"/>
          </w:tcPr>
          <w:p w14:paraId="7F53BB2B" w14:textId="6E733107" w:rsidR="00AE13E2" w:rsidRPr="00DC573A" w:rsidRDefault="00AE13E2" w:rsidP="00AE13E2">
            <w:r w:rsidRPr="00DC573A">
              <w:t>Transacties &amp; Projecten</w:t>
            </w:r>
          </w:p>
        </w:tc>
      </w:tr>
      <w:tr w:rsidR="00AE13E2" w:rsidRPr="0022739B" w14:paraId="7B8109D2" w14:textId="77777777" w:rsidTr="00AA7711">
        <w:trPr>
          <w:trHeight w:val="240"/>
        </w:trPr>
        <w:tc>
          <w:tcPr>
            <w:tcW w:w="2000" w:type="dxa"/>
          </w:tcPr>
          <w:p w14:paraId="200F1029" w14:textId="77777777" w:rsidR="00AE13E2" w:rsidRPr="0022739B" w:rsidRDefault="00AE13E2" w:rsidP="00AE13E2"/>
        </w:tc>
        <w:tc>
          <w:tcPr>
            <w:tcW w:w="4490" w:type="dxa"/>
          </w:tcPr>
          <w:p w14:paraId="7CEBC211" w14:textId="56DB4F72" w:rsidR="00AE13E2" w:rsidRPr="00DC573A" w:rsidRDefault="00AE13E2" w:rsidP="00AE13E2">
            <w:r w:rsidRPr="00C36355">
              <w:t>Projecten 2</w:t>
            </w:r>
          </w:p>
        </w:tc>
      </w:tr>
      <w:tr w:rsidR="00AE13E2" w:rsidRPr="0022739B" w14:paraId="60A0D695" w14:textId="77777777" w:rsidTr="00AA7711">
        <w:trPr>
          <w:trHeight w:val="240"/>
        </w:trPr>
        <w:tc>
          <w:tcPr>
            <w:tcW w:w="2000" w:type="dxa"/>
          </w:tcPr>
          <w:p w14:paraId="2062C30A" w14:textId="77777777" w:rsidR="00AE13E2" w:rsidRPr="0022739B" w:rsidRDefault="00AE13E2" w:rsidP="00AE13E2"/>
        </w:tc>
        <w:tc>
          <w:tcPr>
            <w:tcW w:w="4490" w:type="dxa"/>
          </w:tcPr>
          <w:p w14:paraId="07E112F4" w14:textId="72678F9F" w:rsidR="00AE13E2" w:rsidRPr="00DC573A" w:rsidRDefault="00AE13E2" w:rsidP="00AE13E2">
            <w:r w:rsidRPr="00DC573A">
              <w:t>Korte Voorhout 7</w:t>
            </w:r>
          </w:p>
        </w:tc>
      </w:tr>
      <w:tr w:rsidR="00AE13E2" w:rsidRPr="0022739B" w14:paraId="19C2191A" w14:textId="77777777" w:rsidTr="00AA7711">
        <w:trPr>
          <w:trHeight w:val="240"/>
        </w:trPr>
        <w:tc>
          <w:tcPr>
            <w:tcW w:w="2000" w:type="dxa"/>
          </w:tcPr>
          <w:p w14:paraId="1554F7F6" w14:textId="77777777" w:rsidR="00AE13E2" w:rsidRPr="0022739B" w:rsidRDefault="00AE13E2" w:rsidP="00AE13E2"/>
        </w:tc>
        <w:tc>
          <w:tcPr>
            <w:tcW w:w="4490" w:type="dxa"/>
          </w:tcPr>
          <w:p w14:paraId="77B94612" w14:textId="09FDAA45" w:rsidR="00AE13E2" w:rsidRPr="00DC573A" w:rsidRDefault="00AE13E2" w:rsidP="00AE13E2"/>
        </w:tc>
      </w:tr>
      <w:tr w:rsidR="00AE13E2" w:rsidRPr="0022739B" w14:paraId="0304C486" w14:textId="77777777" w:rsidTr="00AA7711">
        <w:trPr>
          <w:trHeight w:val="240"/>
        </w:trPr>
        <w:tc>
          <w:tcPr>
            <w:tcW w:w="2000" w:type="dxa"/>
          </w:tcPr>
          <w:p w14:paraId="4649B7F6" w14:textId="77777777" w:rsidR="00AE13E2" w:rsidRPr="0022739B" w:rsidRDefault="00AE13E2" w:rsidP="00AE13E2"/>
        </w:tc>
        <w:tc>
          <w:tcPr>
            <w:tcW w:w="4490" w:type="dxa"/>
          </w:tcPr>
          <w:p w14:paraId="15233714" w14:textId="53EAB3AF" w:rsidR="00AE13E2" w:rsidRPr="00DC573A" w:rsidRDefault="00AE13E2" w:rsidP="00AE13E2">
            <w:r w:rsidRPr="00C36355">
              <w:t>2511 CW</w:t>
            </w:r>
            <w:r w:rsidRPr="00DC573A">
              <w:t xml:space="preserve">  Den Haag</w:t>
            </w:r>
          </w:p>
        </w:tc>
      </w:tr>
      <w:tr w:rsidR="007062C5" w:rsidRPr="0022739B" w14:paraId="133A64F5" w14:textId="77777777" w:rsidTr="00AA7711">
        <w:trPr>
          <w:trHeight w:val="240"/>
        </w:trPr>
        <w:tc>
          <w:tcPr>
            <w:tcW w:w="2000" w:type="dxa"/>
          </w:tcPr>
          <w:p w14:paraId="68F3FC61" w14:textId="77777777" w:rsidR="007062C5" w:rsidRPr="0022739B" w:rsidRDefault="007062C5" w:rsidP="00AA7711"/>
        </w:tc>
        <w:tc>
          <w:tcPr>
            <w:tcW w:w="4490" w:type="dxa"/>
          </w:tcPr>
          <w:p w14:paraId="7325FBD1" w14:textId="77777777" w:rsidR="007062C5" w:rsidRPr="00DC573A" w:rsidRDefault="007062C5" w:rsidP="00AA7711"/>
        </w:tc>
      </w:tr>
      <w:tr w:rsidR="007062C5" w:rsidRPr="0022739B" w14:paraId="7B9726E4" w14:textId="77777777" w:rsidTr="00AA7711">
        <w:trPr>
          <w:trHeight w:val="240"/>
        </w:trPr>
        <w:tc>
          <w:tcPr>
            <w:tcW w:w="2000" w:type="dxa"/>
          </w:tcPr>
          <w:p w14:paraId="423FD15D" w14:textId="77777777" w:rsidR="007062C5" w:rsidRPr="0022739B" w:rsidRDefault="007062C5" w:rsidP="00AA7711"/>
        </w:tc>
        <w:tc>
          <w:tcPr>
            <w:tcW w:w="4490" w:type="dxa"/>
          </w:tcPr>
          <w:p w14:paraId="254FA5C4" w14:textId="77777777" w:rsidR="007062C5" w:rsidRPr="00DC573A" w:rsidRDefault="007062C5" w:rsidP="00AA7711"/>
        </w:tc>
      </w:tr>
      <w:tr w:rsidR="007062C5" w:rsidRPr="0022739B" w14:paraId="79857D5F" w14:textId="77777777" w:rsidTr="00AA7711">
        <w:trPr>
          <w:trHeight w:val="240"/>
        </w:trPr>
        <w:tc>
          <w:tcPr>
            <w:tcW w:w="2000" w:type="dxa"/>
          </w:tcPr>
          <w:p w14:paraId="70BBFF19" w14:textId="77777777" w:rsidR="007062C5" w:rsidRPr="0022739B" w:rsidRDefault="007062C5" w:rsidP="00AA7711"/>
        </w:tc>
        <w:tc>
          <w:tcPr>
            <w:tcW w:w="4490" w:type="dxa"/>
          </w:tcPr>
          <w:p w14:paraId="77364F1A" w14:textId="77777777" w:rsidR="007062C5" w:rsidRPr="00DC573A" w:rsidRDefault="007062C5" w:rsidP="00AA7711"/>
        </w:tc>
      </w:tr>
      <w:tr w:rsidR="007062C5" w:rsidRPr="0022739B" w14:paraId="6BA426CB" w14:textId="77777777" w:rsidTr="00AA7711">
        <w:trPr>
          <w:trHeight w:val="238"/>
        </w:trPr>
        <w:tc>
          <w:tcPr>
            <w:tcW w:w="2000" w:type="dxa"/>
          </w:tcPr>
          <w:p w14:paraId="11279921" w14:textId="77777777" w:rsidR="007062C5" w:rsidRPr="0022739B" w:rsidRDefault="007062C5" w:rsidP="00AA7711"/>
        </w:tc>
        <w:tc>
          <w:tcPr>
            <w:tcW w:w="4490" w:type="dxa"/>
          </w:tcPr>
          <w:p w14:paraId="372A44F4" w14:textId="77777777" w:rsidR="007062C5" w:rsidRPr="00DC573A" w:rsidRDefault="007062C5" w:rsidP="00AA7711"/>
        </w:tc>
      </w:tr>
      <w:tr w:rsidR="007062C5" w:rsidRPr="0022739B" w14:paraId="79AC9261" w14:textId="77777777" w:rsidTr="00AA7711">
        <w:trPr>
          <w:trHeight w:val="238"/>
        </w:trPr>
        <w:tc>
          <w:tcPr>
            <w:tcW w:w="2000" w:type="dxa"/>
          </w:tcPr>
          <w:p w14:paraId="13713801" w14:textId="77777777" w:rsidR="007062C5" w:rsidRPr="0022739B" w:rsidRDefault="007062C5" w:rsidP="00AA7711">
            <w:r w:rsidRPr="0022739B">
              <w:t>Bijlage(n)</w:t>
            </w:r>
          </w:p>
        </w:tc>
        <w:tc>
          <w:tcPr>
            <w:tcW w:w="4490" w:type="dxa"/>
          </w:tcPr>
          <w:p w14:paraId="07840094" w14:textId="77777777" w:rsidR="00CD3674" w:rsidRDefault="00CD3674" w:rsidP="00CD3674">
            <w:pPr>
              <w:pStyle w:val="Default"/>
            </w:pPr>
            <w:r>
              <w:rPr>
                <w:sz w:val="18"/>
                <w:szCs w:val="18"/>
              </w:rPr>
              <w:t xml:space="preserve">Zie artikel 3 lid 1 van deze overeenkomst </w:t>
            </w:r>
          </w:p>
          <w:p w14:paraId="797E3462" w14:textId="2477BC07" w:rsidR="007062C5" w:rsidRPr="00CD3674" w:rsidRDefault="00AE13E2" w:rsidP="00AA7711">
            <w:pPr>
              <w:rPr>
                <w:highlight w:val="yellow"/>
              </w:rPr>
            </w:pPr>
            <w:r w:rsidRPr="00CD3674">
              <w:rPr>
                <w:highlight w:val="yellow"/>
              </w:rPr>
              <w:t xml:space="preserve"> </w:t>
            </w:r>
          </w:p>
        </w:tc>
      </w:tr>
      <w:tr w:rsidR="007062C5" w:rsidRPr="0022739B" w14:paraId="4627FAB7" w14:textId="77777777" w:rsidTr="00AA7711">
        <w:trPr>
          <w:trHeight w:val="238"/>
        </w:trPr>
        <w:tc>
          <w:tcPr>
            <w:tcW w:w="2000" w:type="dxa"/>
          </w:tcPr>
          <w:p w14:paraId="6C7879F6" w14:textId="77777777" w:rsidR="007062C5" w:rsidRPr="0022739B" w:rsidRDefault="007062C5" w:rsidP="00AA7711"/>
        </w:tc>
        <w:tc>
          <w:tcPr>
            <w:tcW w:w="4490" w:type="dxa"/>
          </w:tcPr>
          <w:p w14:paraId="64EBD3C4" w14:textId="77777777" w:rsidR="007062C5" w:rsidRPr="0022739B" w:rsidRDefault="007062C5" w:rsidP="00AA7711"/>
        </w:tc>
      </w:tr>
      <w:tr w:rsidR="007062C5" w:rsidRPr="0022739B" w14:paraId="1F2DBC01" w14:textId="77777777" w:rsidTr="00AA7711">
        <w:trPr>
          <w:trHeight w:val="720"/>
        </w:trPr>
        <w:tc>
          <w:tcPr>
            <w:tcW w:w="2000" w:type="dxa"/>
          </w:tcPr>
          <w:p w14:paraId="06CA29A2" w14:textId="77777777" w:rsidR="007062C5" w:rsidRPr="0022739B" w:rsidRDefault="007062C5" w:rsidP="00AA7711">
            <w:r w:rsidRPr="0022739B">
              <w:t>Auteurs</w:t>
            </w:r>
          </w:p>
        </w:tc>
        <w:tc>
          <w:tcPr>
            <w:tcW w:w="4490" w:type="dxa"/>
          </w:tcPr>
          <w:p w14:paraId="356C542F" w14:textId="77777777" w:rsidR="00AE13E2" w:rsidRPr="00C62CB4" w:rsidRDefault="00AE13E2" w:rsidP="00AE13E2">
            <w:r w:rsidRPr="00C62CB4">
              <w:t>Ir. J. Stevens</w:t>
            </w:r>
          </w:p>
          <w:p w14:paraId="14ABD597" w14:textId="17E666BE" w:rsidR="007062C5" w:rsidRPr="0022739B" w:rsidRDefault="00AE13E2" w:rsidP="00AE13E2">
            <w:r w:rsidRPr="00C62CB4">
              <w:t>Ir. T.E. Loesink</w:t>
            </w:r>
          </w:p>
        </w:tc>
      </w:tr>
    </w:tbl>
    <w:p w14:paraId="3892240B" w14:textId="4A5A6F2D" w:rsidR="007062C5" w:rsidRPr="0022739B" w:rsidRDefault="007062C5" w:rsidP="007062C5">
      <w:r w:rsidRPr="0022739B">
        <w:br w:type="page"/>
      </w:r>
    </w:p>
    <w:p w14:paraId="597D7DE1" w14:textId="77777777" w:rsidR="007062C5" w:rsidRPr="0022739B" w:rsidRDefault="007062C5" w:rsidP="007062C5">
      <w:pPr>
        <w:pStyle w:val="StandaardVerdana12"/>
      </w:pPr>
      <w:r w:rsidRPr="0022739B">
        <w:lastRenderedPageBreak/>
        <w:t>Inhoud</w:t>
      </w:r>
    </w:p>
    <w:p w14:paraId="26786977" w14:textId="4FD623A2" w:rsidR="00C36355" w:rsidRDefault="0057056A">
      <w:pPr>
        <w:pStyle w:val="Inhopg1"/>
        <w:tabs>
          <w:tab w:val="left" w:pos="1100"/>
          <w:tab w:val="right" w:leader="dot" w:pos="9062"/>
        </w:tabs>
        <w:rPr>
          <w:rFonts w:asciiTheme="minorHAnsi" w:eastAsiaTheme="minorEastAsia" w:hAnsiTheme="minorHAnsi" w:cstheme="minorBidi"/>
          <w:b w:val="0"/>
          <w:noProof/>
          <w:color w:val="auto"/>
          <w:sz w:val="22"/>
          <w:szCs w:val="22"/>
        </w:rPr>
      </w:pPr>
      <w:r w:rsidRPr="0022739B">
        <w:fldChar w:fldCharType="begin"/>
      </w:r>
      <w:r w:rsidR="007062C5" w:rsidRPr="0022739B">
        <w:instrText xml:space="preserve"> TOC \t "contract 2 Artikel;2;contract 1 hoofdstuk;1" </w:instrText>
      </w:r>
      <w:r w:rsidRPr="0022739B">
        <w:fldChar w:fldCharType="separate"/>
      </w:r>
      <w:r w:rsidR="00C36355">
        <w:rPr>
          <w:noProof/>
        </w:rPr>
        <w:t>Deel I:</w:t>
      </w:r>
      <w:r w:rsidR="00C36355">
        <w:rPr>
          <w:rFonts w:asciiTheme="minorHAnsi" w:eastAsiaTheme="minorEastAsia" w:hAnsiTheme="minorHAnsi" w:cstheme="minorBidi"/>
          <w:b w:val="0"/>
          <w:noProof/>
          <w:color w:val="auto"/>
          <w:sz w:val="22"/>
          <w:szCs w:val="22"/>
        </w:rPr>
        <w:tab/>
      </w:r>
      <w:r w:rsidR="00C36355">
        <w:rPr>
          <w:noProof/>
        </w:rPr>
        <w:t>Overeenkomst</w:t>
      </w:r>
      <w:r w:rsidR="00C36355">
        <w:rPr>
          <w:noProof/>
        </w:rPr>
        <w:tab/>
      </w:r>
      <w:r w:rsidR="00C36355">
        <w:rPr>
          <w:noProof/>
        </w:rPr>
        <w:fldChar w:fldCharType="begin"/>
      </w:r>
      <w:r w:rsidR="00C36355">
        <w:rPr>
          <w:noProof/>
        </w:rPr>
        <w:instrText xml:space="preserve"> PAGEREF _Toc121169325 \h </w:instrText>
      </w:r>
      <w:r w:rsidR="00C36355">
        <w:rPr>
          <w:noProof/>
        </w:rPr>
      </w:r>
      <w:r w:rsidR="00C36355">
        <w:rPr>
          <w:noProof/>
        </w:rPr>
        <w:fldChar w:fldCharType="separate"/>
      </w:r>
      <w:r w:rsidR="00FC0A4C">
        <w:rPr>
          <w:noProof/>
        </w:rPr>
        <w:t>4</w:t>
      </w:r>
      <w:r w:rsidR="00C36355">
        <w:rPr>
          <w:noProof/>
        </w:rPr>
        <w:fldChar w:fldCharType="end"/>
      </w:r>
    </w:p>
    <w:p w14:paraId="7472B69F" w14:textId="5D8D7C4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 Projectgegevens en tijdschema</w:t>
      </w:r>
      <w:r>
        <w:rPr>
          <w:noProof/>
        </w:rPr>
        <w:tab/>
      </w:r>
      <w:r>
        <w:rPr>
          <w:noProof/>
        </w:rPr>
        <w:fldChar w:fldCharType="begin"/>
      </w:r>
      <w:r>
        <w:rPr>
          <w:noProof/>
        </w:rPr>
        <w:instrText xml:space="preserve"> PAGEREF _Toc121169326 \h </w:instrText>
      </w:r>
      <w:r>
        <w:rPr>
          <w:noProof/>
        </w:rPr>
      </w:r>
      <w:r>
        <w:rPr>
          <w:noProof/>
        </w:rPr>
        <w:fldChar w:fldCharType="separate"/>
      </w:r>
      <w:r w:rsidR="00FC0A4C">
        <w:rPr>
          <w:noProof/>
        </w:rPr>
        <w:t>5</w:t>
      </w:r>
      <w:r>
        <w:rPr>
          <w:noProof/>
        </w:rPr>
        <w:fldChar w:fldCharType="end"/>
      </w:r>
    </w:p>
    <w:p w14:paraId="6FD4DB09" w14:textId="65C52B75"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2 Toepasselijke voorwaarden</w:t>
      </w:r>
      <w:r>
        <w:rPr>
          <w:noProof/>
        </w:rPr>
        <w:tab/>
      </w:r>
      <w:r>
        <w:rPr>
          <w:noProof/>
        </w:rPr>
        <w:fldChar w:fldCharType="begin"/>
      </w:r>
      <w:r>
        <w:rPr>
          <w:noProof/>
        </w:rPr>
        <w:instrText xml:space="preserve"> PAGEREF _Toc121169327 \h </w:instrText>
      </w:r>
      <w:r>
        <w:rPr>
          <w:noProof/>
        </w:rPr>
      </w:r>
      <w:r>
        <w:rPr>
          <w:noProof/>
        </w:rPr>
        <w:fldChar w:fldCharType="separate"/>
      </w:r>
      <w:r w:rsidR="00FC0A4C">
        <w:rPr>
          <w:noProof/>
        </w:rPr>
        <w:t>5</w:t>
      </w:r>
      <w:r>
        <w:rPr>
          <w:noProof/>
        </w:rPr>
        <w:fldChar w:fldCharType="end"/>
      </w:r>
    </w:p>
    <w:p w14:paraId="53E3CA0D" w14:textId="06A1CE9C"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3 Opdrachtdocumenten</w:t>
      </w:r>
      <w:r>
        <w:rPr>
          <w:noProof/>
        </w:rPr>
        <w:tab/>
      </w:r>
      <w:r>
        <w:rPr>
          <w:noProof/>
        </w:rPr>
        <w:fldChar w:fldCharType="begin"/>
      </w:r>
      <w:r>
        <w:rPr>
          <w:noProof/>
        </w:rPr>
        <w:instrText xml:space="preserve"> PAGEREF _Toc121169328 \h </w:instrText>
      </w:r>
      <w:r>
        <w:rPr>
          <w:noProof/>
        </w:rPr>
      </w:r>
      <w:r>
        <w:rPr>
          <w:noProof/>
        </w:rPr>
        <w:fldChar w:fldCharType="separate"/>
      </w:r>
      <w:r w:rsidR="00FC0A4C">
        <w:rPr>
          <w:noProof/>
        </w:rPr>
        <w:t>5</w:t>
      </w:r>
      <w:r>
        <w:rPr>
          <w:noProof/>
        </w:rPr>
        <w:fldChar w:fldCharType="end"/>
      </w:r>
    </w:p>
    <w:p w14:paraId="64CB3035" w14:textId="2C5DDB77"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4 Gegevens, informatie en goederen door de opdrachtgever ter beschikking te stellen</w:t>
      </w:r>
      <w:r>
        <w:rPr>
          <w:noProof/>
        </w:rPr>
        <w:tab/>
      </w:r>
      <w:r>
        <w:rPr>
          <w:noProof/>
        </w:rPr>
        <w:fldChar w:fldCharType="begin"/>
      </w:r>
      <w:r>
        <w:rPr>
          <w:noProof/>
        </w:rPr>
        <w:instrText xml:space="preserve"> PAGEREF _Toc121169329 \h </w:instrText>
      </w:r>
      <w:r>
        <w:rPr>
          <w:noProof/>
        </w:rPr>
      </w:r>
      <w:r>
        <w:rPr>
          <w:noProof/>
        </w:rPr>
        <w:fldChar w:fldCharType="separate"/>
      </w:r>
      <w:r w:rsidR="00FC0A4C">
        <w:rPr>
          <w:noProof/>
        </w:rPr>
        <w:t>6</w:t>
      </w:r>
      <w:r>
        <w:rPr>
          <w:noProof/>
        </w:rPr>
        <w:fldChar w:fldCharType="end"/>
      </w:r>
    </w:p>
    <w:p w14:paraId="62055923" w14:textId="043F3BE0"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5 Vertegenwoordiging</w:t>
      </w:r>
      <w:r>
        <w:rPr>
          <w:noProof/>
        </w:rPr>
        <w:tab/>
      </w:r>
      <w:r>
        <w:rPr>
          <w:noProof/>
        </w:rPr>
        <w:fldChar w:fldCharType="begin"/>
      </w:r>
      <w:r>
        <w:rPr>
          <w:noProof/>
        </w:rPr>
        <w:instrText xml:space="preserve"> PAGEREF _Toc121169330 \h </w:instrText>
      </w:r>
      <w:r>
        <w:rPr>
          <w:noProof/>
        </w:rPr>
      </w:r>
      <w:r>
        <w:rPr>
          <w:noProof/>
        </w:rPr>
        <w:fldChar w:fldCharType="separate"/>
      </w:r>
      <w:r w:rsidR="00FC0A4C">
        <w:rPr>
          <w:noProof/>
        </w:rPr>
        <w:t>6</w:t>
      </w:r>
      <w:r>
        <w:rPr>
          <w:noProof/>
        </w:rPr>
        <w:fldChar w:fldCharType="end"/>
      </w:r>
    </w:p>
    <w:p w14:paraId="02398589" w14:textId="63A73416"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6 Advieskosten</w:t>
      </w:r>
      <w:r>
        <w:rPr>
          <w:noProof/>
        </w:rPr>
        <w:tab/>
      </w:r>
      <w:r>
        <w:rPr>
          <w:noProof/>
        </w:rPr>
        <w:fldChar w:fldCharType="begin"/>
      </w:r>
      <w:r>
        <w:rPr>
          <w:noProof/>
        </w:rPr>
        <w:instrText xml:space="preserve"> PAGEREF _Toc121169331 \h </w:instrText>
      </w:r>
      <w:r>
        <w:rPr>
          <w:noProof/>
        </w:rPr>
      </w:r>
      <w:r>
        <w:rPr>
          <w:noProof/>
        </w:rPr>
        <w:fldChar w:fldCharType="separate"/>
      </w:r>
      <w:r w:rsidR="00FC0A4C">
        <w:rPr>
          <w:noProof/>
        </w:rPr>
        <w:t>6</w:t>
      </w:r>
      <w:r>
        <w:rPr>
          <w:noProof/>
        </w:rPr>
        <w:fldChar w:fldCharType="end"/>
      </w:r>
    </w:p>
    <w:p w14:paraId="73C488DF" w14:textId="5647479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7 Taakstellend budget</w:t>
      </w:r>
      <w:r>
        <w:rPr>
          <w:noProof/>
        </w:rPr>
        <w:tab/>
      </w:r>
      <w:r>
        <w:rPr>
          <w:noProof/>
        </w:rPr>
        <w:fldChar w:fldCharType="begin"/>
      </w:r>
      <w:r>
        <w:rPr>
          <w:noProof/>
        </w:rPr>
        <w:instrText xml:space="preserve"> PAGEREF _Toc121169332 \h </w:instrText>
      </w:r>
      <w:r>
        <w:rPr>
          <w:noProof/>
        </w:rPr>
      </w:r>
      <w:r>
        <w:rPr>
          <w:noProof/>
        </w:rPr>
        <w:fldChar w:fldCharType="separate"/>
      </w:r>
      <w:r w:rsidR="00FC0A4C">
        <w:rPr>
          <w:noProof/>
        </w:rPr>
        <w:t>8</w:t>
      </w:r>
      <w:r>
        <w:rPr>
          <w:noProof/>
        </w:rPr>
        <w:fldChar w:fldCharType="end"/>
      </w:r>
    </w:p>
    <w:p w14:paraId="55C3C461" w14:textId="19C6706A"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8 Overleg en informatieoverdracht</w:t>
      </w:r>
      <w:r>
        <w:rPr>
          <w:noProof/>
        </w:rPr>
        <w:tab/>
      </w:r>
      <w:r>
        <w:rPr>
          <w:noProof/>
        </w:rPr>
        <w:fldChar w:fldCharType="begin"/>
      </w:r>
      <w:r>
        <w:rPr>
          <w:noProof/>
        </w:rPr>
        <w:instrText xml:space="preserve"> PAGEREF _Toc121169333 \h </w:instrText>
      </w:r>
      <w:r>
        <w:rPr>
          <w:noProof/>
        </w:rPr>
      </w:r>
      <w:r>
        <w:rPr>
          <w:noProof/>
        </w:rPr>
        <w:fldChar w:fldCharType="separate"/>
      </w:r>
      <w:r w:rsidR="00FC0A4C">
        <w:rPr>
          <w:noProof/>
        </w:rPr>
        <w:t>8</w:t>
      </w:r>
      <w:r>
        <w:rPr>
          <w:noProof/>
        </w:rPr>
        <w:fldChar w:fldCharType="end"/>
      </w:r>
    </w:p>
    <w:p w14:paraId="5251A743" w14:textId="00FF9CE9"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9 Veiligheid en gezondheid</w:t>
      </w:r>
      <w:r>
        <w:rPr>
          <w:noProof/>
        </w:rPr>
        <w:tab/>
      </w:r>
      <w:r>
        <w:rPr>
          <w:noProof/>
        </w:rPr>
        <w:fldChar w:fldCharType="begin"/>
      </w:r>
      <w:r>
        <w:rPr>
          <w:noProof/>
        </w:rPr>
        <w:instrText xml:space="preserve"> PAGEREF _Toc121169334 \h </w:instrText>
      </w:r>
      <w:r>
        <w:rPr>
          <w:noProof/>
        </w:rPr>
      </w:r>
      <w:r>
        <w:rPr>
          <w:noProof/>
        </w:rPr>
        <w:fldChar w:fldCharType="separate"/>
      </w:r>
      <w:r w:rsidR="00FC0A4C">
        <w:rPr>
          <w:noProof/>
        </w:rPr>
        <w:t>9</w:t>
      </w:r>
      <w:r>
        <w:rPr>
          <w:noProof/>
        </w:rPr>
        <w:fldChar w:fldCharType="end"/>
      </w:r>
    </w:p>
    <w:p w14:paraId="218A9001" w14:textId="712AC7DC"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10 Veiligheidsgedrag en –bewustzijn</w:t>
      </w:r>
      <w:r>
        <w:rPr>
          <w:noProof/>
        </w:rPr>
        <w:tab/>
      </w:r>
      <w:r>
        <w:rPr>
          <w:noProof/>
        </w:rPr>
        <w:fldChar w:fldCharType="begin"/>
      </w:r>
      <w:r>
        <w:rPr>
          <w:noProof/>
        </w:rPr>
        <w:instrText xml:space="preserve"> PAGEREF _Toc121169335 \h </w:instrText>
      </w:r>
      <w:r>
        <w:rPr>
          <w:noProof/>
        </w:rPr>
      </w:r>
      <w:r>
        <w:rPr>
          <w:noProof/>
        </w:rPr>
        <w:fldChar w:fldCharType="separate"/>
      </w:r>
      <w:r w:rsidR="00FC0A4C">
        <w:rPr>
          <w:noProof/>
        </w:rPr>
        <w:t>9</w:t>
      </w:r>
      <w:r>
        <w:rPr>
          <w:noProof/>
        </w:rPr>
        <w:fldChar w:fldCharType="end"/>
      </w:r>
    </w:p>
    <w:p w14:paraId="5BC347F5" w14:textId="36B40D56"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11 Toegangsregeling</w:t>
      </w:r>
      <w:r>
        <w:rPr>
          <w:noProof/>
        </w:rPr>
        <w:tab/>
      </w:r>
      <w:r>
        <w:rPr>
          <w:noProof/>
        </w:rPr>
        <w:fldChar w:fldCharType="begin"/>
      </w:r>
      <w:r>
        <w:rPr>
          <w:noProof/>
        </w:rPr>
        <w:instrText xml:space="preserve"> PAGEREF _Toc121169336 \h </w:instrText>
      </w:r>
      <w:r>
        <w:rPr>
          <w:noProof/>
        </w:rPr>
      </w:r>
      <w:r>
        <w:rPr>
          <w:noProof/>
        </w:rPr>
        <w:fldChar w:fldCharType="separate"/>
      </w:r>
      <w:r w:rsidR="00FC0A4C">
        <w:rPr>
          <w:noProof/>
        </w:rPr>
        <w:t>10</w:t>
      </w:r>
      <w:r>
        <w:rPr>
          <w:noProof/>
        </w:rPr>
        <w:fldChar w:fldCharType="end"/>
      </w:r>
    </w:p>
    <w:p w14:paraId="6DAC7AC9" w14:textId="563B9A2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12 Algemene Beveiligingseisen voor Defensieopdrachten (ABDO)</w:t>
      </w:r>
      <w:r>
        <w:rPr>
          <w:noProof/>
        </w:rPr>
        <w:tab/>
      </w:r>
      <w:r>
        <w:rPr>
          <w:noProof/>
        </w:rPr>
        <w:fldChar w:fldCharType="begin"/>
      </w:r>
      <w:r>
        <w:rPr>
          <w:noProof/>
        </w:rPr>
        <w:instrText xml:space="preserve"> PAGEREF _Toc121169337 \h </w:instrText>
      </w:r>
      <w:r>
        <w:rPr>
          <w:noProof/>
        </w:rPr>
      </w:r>
      <w:r>
        <w:rPr>
          <w:noProof/>
        </w:rPr>
        <w:fldChar w:fldCharType="separate"/>
      </w:r>
      <w:r w:rsidR="00FC0A4C">
        <w:rPr>
          <w:noProof/>
        </w:rPr>
        <w:t>10</w:t>
      </w:r>
      <w:r>
        <w:rPr>
          <w:noProof/>
        </w:rPr>
        <w:fldChar w:fldCharType="end"/>
      </w:r>
    </w:p>
    <w:p w14:paraId="0CEF69BC" w14:textId="5BF9A83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13 Samenwerking met derden-adviseurs</w:t>
      </w:r>
      <w:r>
        <w:rPr>
          <w:noProof/>
        </w:rPr>
        <w:tab/>
      </w:r>
      <w:r>
        <w:rPr>
          <w:noProof/>
        </w:rPr>
        <w:fldChar w:fldCharType="begin"/>
      </w:r>
      <w:r>
        <w:rPr>
          <w:noProof/>
        </w:rPr>
        <w:instrText xml:space="preserve"> PAGEREF _Toc121169338 \h </w:instrText>
      </w:r>
      <w:r>
        <w:rPr>
          <w:noProof/>
        </w:rPr>
      </w:r>
      <w:r>
        <w:rPr>
          <w:noProof/>
        </w:rPr>
        <w:fldChar w:fldCharType="separate"/>
      </w:r>
      <w:r w:rsidR="00FC0A4C">
        <w:rPr>
          <w:noProof/>
        </w:rPr>
        <w:t>10</w:t>
      </w:r>
      <w:r>
        <w:rPr>
          <w:noProof/>
        </w:rPr>
        <w:fldChar w:fldCharType="end"/>
      </w:r>
    </w:p>
    <w:p w14:paraId="57B7F663" w14:textId="7D9E361B"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14 Wet arbeid vreemdelingen</w:t>
      </w:r>
      <w:r>
        <w:rPr>
          <w:noProof/>
        </w:rPr>
        <w:tab/>
      </w:r>
      <w:r>
        <w:rPr>
          <w:noProof/>
        </w:rPr>
        <w:fldChar w:fldCharType="begin"/>
      </w:r>
      <w:r>
        <w:rPr>
          <w:noProof/>
        </w:rPr>
        <w:instrText xml:space="preserve"> PAGEREF _Toc121169339 \h </w:instrText>
      </w:r>
      <w:r>
        <w:rPr>
          <w:noProof/>
        </w:rPr>
      </w:r>
      <w:r>
        <w:rPr>
          <w:noProof/>
        </w:rPr>
        <w:fldChar w:fldCharType="separate"/>
      </w:r>
      <w:r w:rsidR="00FC0A4C">
        <w:rPr>
          <w:noProof/>
        </w:rPr>
        <w:t>10</w:t>
      </w:r>
      <w:r>
        <w:rPr>
          <w:noProof/>
        </w:rPr>
        <w:fldChar w:fldCharType="end"/>
      </w:r>
    </w:p>
    <w:p w14:paraId="47740A6F" w14:textId="32A6D50C"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15 Wet aanpak schijnconstructies</w:t>
      </w:r>
      <w:r>
        <w:rPr>
          <w:noProof/>
        </w:rPr>
        <w:tab/>
      </w:r>
      <w:r>
        <w:rPr>
          <w:noProof/>
        </w:rPr>
        <w:fldChar w:fldCharType="begin"/>
      </w:r>
      <w:r>
        <w:rPr>
          <w:noProof/>
        </w:rPr>
        <w:instrText xml:space="preserve"> PAGEREF _Toc121169340 \h </w:instrText>
      </w:r>
      <w:r>
        <w:rPr>
          <w:noProof/>
        </w:rPr>
      </w:r>
      <w:r>
        <w:rPr>
          <w:noProof/>
        </w:rPr>
        <w:fldChar w:fldCharType="separate"/>
      </w:r>
      <w:r w:rsidR="00FC0A4C">
        <w:rPr>
          <w:noProof/>
        </w:rPr>
        <w:t>11</w:t>
      </w:r>
      <w:r>
        <w:rPr>
          <w:noProof/>
        </w:rPr>
        <w:fldChar w:fldCharType="end"/>
      </w:r>
    </w:p>
    <w:p w14:paraId="49C10F54" w14:textId="7318D16F"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16 Belangenverstrengeling, omkoping en contracten</w:t>
      </w:r>
      <w:r>
        <w:rPr>
          <w:noProof/>
        </w:rPr>
        <w:tab/>
      </w:r>
      <w:r>
        <w:rPr>
          <w:noProof/>
        </w:rPr>
        <w:fldChar w:fldCharType="begin"/>
      </w:r>
      <w:r>
        <w:rPr>
          <w:noProof/>
        </w:rPr>
        <w:instrText xml:space="preserve"> PAGEREF _Toc121169341 \h </w:instrText>
      </w:r>
      <w:r>
        <w:rPr>
          <w:noProof/>
        </w:rPr>
      </w:r>
      <w:r>
        <w:rPr>
          <w:noProof/>
        </w:rPr>
        <w:fldChar w:fldCharType="separate"/>
      </w:r>
      <w:r w:rsidR="00FC0A4C">
        <w:rPr>
          <w:noProof/>
        </w:rPr>
        <w:t>11</w:t>
      </w:r>
      <w:r>
        <w:rPr>
          <w:noProof/>
        </w:rPr>
        <w:fldChar w:fldCharType="end"/>
      </w:r>
    </w:p>
    <w:p w14:paraId="0E75DC8A" w14:textId="7B0D5BF6"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17 Slotbepalingen</w:t>
      </w:r>
      <w:r>
        <w:rPr>
          <w:noProof/>
        </w:rPr>
        <w:tab/>
      </w:r>
      <w:r>
        <w:rPr>
          <w:noProof/>
        </w:rPr>
        <w:fldChar w:fldCharType="begin"/>
      </w:r>
      <w:r>
        <w:rPr>
          <w:noProof/>
        </w:rPr>
        <w:instrText xml:space="preserve"> PAGEREF _Toc121169342 \h </w:instrText>
      </w:r>
      <w:r>
        <w:rPr>
          <w:noProof/>
        </w:rPr>
      </w:r>
      <w:r>
        <w:rPr>
          <w:noProof/>
        </w:rPr>
        <w:fldChar w:fldCharType="separate"/>
      </w:r>
      <w:r w:rsidR="00FC0A4C">
        <w:rPr>
          <w:noProof/>
        </w:rPr>
        <w:t>11</w:t>
      </w:r>
      <w:r>
        <w:rPr>
          <w:noProof/>
        </w:rPr>
        <w:fldChar w:fldCharType="end"/>
      </w:r>
    </w:p>
    <w:p w14:paraId="5A9A577F" w14:textId="40FE9744" w:rsidR="00C36355" w:rsidRDefault="00C36355">
      <w:pPr>
        <w:pStyle w:val="Inhopg1"/>
        <w:tabs>
          <w:tab w:val="left" w:pos="1100"/>
          <w:tab w:val="right" w:leader="dot" w:pos="9062"/>
        </w:tabs>
        <w:rPr>
          <w:rFonts w:asciiTheme="minorHAnsi" w:eastAsiaTheme="minorEastAsia" w:hAnsiTheme="minorHAnsi" w:cstheme="minorBidi"/>
          <w:b w:val="0"/>
          <w:noProof/>
          <w:color w:val="auto"/>
          <w:sz w:val="22"/>
          <w:szCs w:val="22"/>
        </w:rPr>
      </w:pPr>
      <w:r>
        <w:rPr>
          <w:noProof/>
        </w:rPr>
        <w:t>Deel II:</w:t>
      </w:r>
      <w:r>
        <w:rPr>
          <w:rFonts w:asciiTheme="minorHAnsi" w:eastAsiaTheme="minorEastAsia" w:hAnsiTheme="minorHAnsi" w:cstheme="minorBidi"/>
          <w:b w:val="0"/>
          <w:noProof/>
          <w:color w:val="auto"/>
          <w:sz w:val="22"/>
          <w:szCs w:val="22"/>
        </w:rPr>
        <w:tab/>
      </w:r>
      <w:r>
        <w:rPr>
          <w:noProof/>
        </w:rPr>
        <w:t>Bijlagen</w:t>
      </w:r>
      <w:r>
        <w:rPr>
          <w:noProof/>
        </w:rPr>
        <w:tab/>
      </w:r>
      <w:r>
        <w:rPr>
          <w:noProof/>
        </w:rPr>
        <w:fldChar w:fldCharType="begin"/>
      </w:r>
      <w:r>
        <w:rPr>
          <w:noProof/>
        </w:rPr>
        <w:instrText xml:space="preserve"> PAGEREF _Toc121169343 \h </w:instrText>
      </w:r>
      <w:r>
        <w:rPr>
          <w:noProof/>
        </w:rPr>
      </w:r>
      <w:r>
        <w:rPr>
          <w:noProof/>
        </w:rPr>
        <w:fldChar w:fldCharType="separate"/>
      </w:r>
      <w:r w:rsidR="00FC0A4C">
        <w:rPr>
          <w:noProof/>
        </w:rPr>
        <w:t>13</w:t>
      </w:r>
      <w:r>
        <w:rPr>
          <w:noProof/>
        </w:rPr>
        <w:fldChar w:fldCharType="end"/>
      </w:r>
    </w:p>
    <w:p w14:paraId="6E1B9A45" w14:textId="21F0D3D2" w:rsidR="00C36355" w:rsidRDefault="00C36355">
      <w:pPr>
        <w:pStyle w:val="Inhopg1"/>
        <w:tabs>
          <w:tab w:val="right" w:leader="dot" w:pos="9062"/>
        </w:tabs>
        <w:rPr>
          <w:rFonts w:asciiTheme="minorHAnsi" w:eastAsiaTheme="minorEastAsia" w:hAnsiTheme="minorHAnsi" w:cstheme="minorBidi"/>
          <w:b w:val="0"/>
          <w:noProof/>
          <w:color w:val="auto"/>
          <w:sz w:val="22"/>
          <w:szCs w:val="22"/>
        </w:rPr>
      </w:pPr>
    </w:p>
    <w:p w14:paraId="39D3962E" w14:textId="33FA41ED" w:rsidR="007062C5" w:rsidRPr="0022739B" w:rsidRDefault="0057056A" w:rsidP="007062C5">
      <w:r w:rsidRPr="0022739B">
        <w:fldChar w:fldCharType="end"/>
      </w:r>
    </w:p>
    <w:p w14:paraId="05353955" w14:textId="77777777" w:rsidR="007062C5" w:rsidRPr="0022739B" w:rsidRDefault="007062C5" w:rsidP="007062C5">
      <w:pPr>
        <w:spacing w:line="240" w:lineRule="auto"/>
      </w:pPr>
      <w:r w:rsidRPr="0022739B">
        <w:br w:type="page"/>
      </w:r>
    </w:p>
    <w:p w14:paraId="65E52474" w14:textId="77777777" w:rsidR="007062C5" w:rsidRPr="0022739B" w:rsidRDefault="00B33319" w:rsidP="007062C5">
      <w:pPr>
        <w:pStyle w:val="contract1hoofdstuk"/>
      </w:pPr>
      <w:bookmarkStart w:id="4" w:name="_Toc121169325"/>
      <w:r w:rsidRPr="0022739B">
        <w:lastRenderedPageBreak/>
        <w:t>Overeenkomst</w:t>
      </w:r>
      <w:bookmarkEnd w:id="4"/>
    </w:p>
    <w:p w14:paraId="22B46749" w14:textId="77777777" w:rsidR="0022739B" w:rsidRPr="0022739B" w:rsidRDefault="0022739B" w:rsidP="007062C5">
      <w:pPr>
        <w:pStyle w:val="Geenafstand"/>
        <w:rPr>
          <w:b/>
        </w:rPr>
      </w:pPr>
    </w:p>
    <w:p w14:paraId="7DEB19A2" w14:textId="77777777" w:rsidR="0022739B" w:rsidRPr="0022739B" w:rsidRDefault="0022739B" w:rsidP="007062C5">
      <w:pPr>
        <w:pStyle w:val="Geenafstand"/>
        <w:rPr>
          <w:b/>
        </w:rPr>
      </w:pPr>
    </w:p>
    <w:p w14:paraId="3F434BF2" w14:textId="77777777" w:rsidR="0022739B" w:rsidRPr="0022739B" w:rsidRDefault="0022739B" w:rsidP="007062C5">
      <w:pPr>
        <w:pStyle w:val="Geenafstand"/>
        <w:rPr>
          <w:b/>
        </w:rPr>
      </w:pPr>
    </w:p>
    <w:p w14:paraId="13C55291" w14:textId="77777777" w:rsidR="0022739B" w:rsidRPr="0022739B" w:rsidRDefault="0022739B" w:rsidP="007062C5">
      <w:pPr>
        <w:pStyle w:val="Geenafstand"/>
        <w:rPr>
          <w:b/>
        </w:rPr>
      </w:pPr>
    </w:p>
    <w:p w14:paraId="13FD3B60" w14:textId="77777777" w:rsidR="0022739B" w:rsidRPr="0022739B" w:rsidRDefault="0022739B" w:rsidP="007062C5">
      <w:pPr>
        <w:pStyle w:val="Geenafstand"/>
        <w:rPr>
          <w:b/>
        </w:rPr>
      </w:pPr>
    </w:p>
    <w:p w14:paraId="74DB9C47" w14:textId="77777777" w:rsidR="0022739B" w:rsidRPr="0022739B" w:rsidRDefault="0022739B" w:rsidP="007062C5">
      <w:pPr>
        <w:pStyle w:val="Geenafstand"/>
        <w:rPr>
          <w:b/>
        </w:rPr>
      </w:pPr>
    </w:p>
    <w:p w14:paraId="280737CC" w14:textId="77777777" w:rsidR="007062C5" w:rsidRPr="0022739B" w:rsidRDefault="007062C5" w:rsidP="007062C5">
      <w:pPr>
        <w:pStyle w:val="Geenafstand"/>
        <w:rPr>
          <w:b/>
        </w:rPr>
      </w:pPr>
      <w:r w:rsidRPr="0022739B">
        <w:rPr>
          <w:b/>
        </w:rPr>
        <w:t>Partijen:</w:t>
      </w:r>
    </w:p>
    <w:p w14:paraId="37F44515" w14:textId="77777777" w:rsidR="007062C5" w:rsidRPr="0022739B" w:rsidRDefault="007062C5" w:rsidP="007062C5">
      <w:pPr>
        <w:pStyle w:val="Geenafstand"/>
      </w:pPr>
    </w:p>
    <w:p w14:paraId="7977445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6F8556EE" w14:textId="2B72A55B"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 STAAT DER NEDERLANDEN,</w:t>
      </w:r>
    </w:p>
    <w:p w14:paraId="6964D19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Te dezen vertegenwoordigd door de staatssecretaris van Defensie,</w:t>
      </w:r>
    </w:p>
    <w:p w14:paraId="5BC93B56"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namens</w:t>
      </w:r>
      <w:proofErr w:type="gramEnd"/>
      <w:r w:rsidRPr="0085264F">
        <w:rPr>
          <w:rFonts w:cs="Times New Roman"/>
        </w:rPr>
        <w:t xml:space="preserve"> deze,</w:t>
      </w:r>
    </w:p>
    <w:p w14:paraId="51F635E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295BDA0A" w14:textId="0449EFD0" w:rsidR="00621CEE" w:rsidRDefault="00C36355" w:rsidP="00C36355">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w:t>
      </w:r>
    </w:p>
    <w:p w14:paraId="639F33A5" w14:textId="77777777" w:rsidR="00C36355" w:rsidRDefault="00C36355" w:rsidP="00C36355">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Arial"/>
          <w:lang w:val="nl"/>
        </w:rPr>
      </w:pPr>
    </w:p>
    <w:p w14:paraId="43C88A93"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5E3C6D30"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1473406A" w14:textId="07654AEA" w:rsidR="00670ECA" w:rsidRDefault="00670ECA" w:rsidP="00670ECA"/>
    <w:p w14:paraId="247AD4A3" w14:textId="77777777" w:rsidR="00670ECA" w:rsidRDefault="00670ECA" w:rsidP="00670ECA">
      <w:proofErr w:type="gramStart"/>
      <w:r>
        <w:t>en</w:t>
      </w:r>
      <w:proofErr w:type="gramEnd"/>
    </w:p>
    <w:p w14:paraId="173C388D" w14:textId="77777777" w:rsidR="00670ECA" w:rsidRDefault="00670ECA" w:rsidP="00670ECA"/>
    <w:p w14:paraId="7C5229B3" w14:textId="77777777" w:rsidR="00670ECA" w:rsidRDefault="00670ECA" w:rsidP="00670ECA"/>
    <w:p w14:paraId="7716A5DF" w14:textId="77777777" w:rsidR="00670ECA" w:rsidRPr="00DC573A" w:rsidRDefault="00670ECA" w:rsidP="00670ECA">
      <w:r w:rsidRPr="00DC573A">
        <w:t>[</w:t>
      </w:r>
      <w:r w:rsidRPr="00C36355">
        <w:t>VOLLEDIGE NAAM BEDRIJF</w:t>
      </w:r>
      <w:r w:rsidRPr="00DC573A">
        <w:t>], statutair gevestigd te [</w:t>
      </w:r>
      <w:r w:rsidRPr="00C36355">
        <w:t>PLAATS</w:t>
      </w:r>
      <w:r w:rsidRPr="00DC573A">
        <w:t>],</w:t>
      </w:r>
    </w:p>
    <w:p w14:paraId="3AE640F1" w14:textId="77777777" w:rsidR="00670ECA" w:rsidRPr="00A751F6" w:rsidRDefault="00670ECA" w:rsidP="00670ECA">
      <w:proofErr w:type="gramStart"/>
      <w:r w:rsidRPr="00DC573A">
        <w:t>hierna</w:t>
      </w:r>
      <w:proofErr w:type="gramEnd"/>
      <w:r w:rsidRPr="00DC573A">
        <w:t xml:space="preserve"> te noemen: de adviseur,</w:t>
      </w:r>
    </w:p>
    <w:p w14:paraId="2E562ACE" w14:textId="77777777" w:rsidR="00670ECA" w:rsidRPr="009325C6" w:rsidRDefault="00670ECA" w:rsidP="00670ECA"/>
    <w:p w14:paraId="3AB4DEBA" w14:textId="77777777" w:rsidR="00670ECA" w:rsidRDefault="00670ECA" w:rsidP="00670ECA">
      <w:proofErr w:type="gramStart"/>
      <w:r w:rsidRPr="009325C6">
        <w:t>ten</w:t>
      </w:r>
      <w:proofErr w:type="gramEnd"/>
      <w:r w:rsidRPr="009325C6">
        <w:t xml:space="preserve"> deze rechtsgeldig vertegenwoordigd door de [</w:t>
      </w:r>
      <w:r w:rsidRPr="00C36355">
        <w:t>FUNCTIE</w:t>
      </w:r>
      <w:r w:rsidRPr="00DC573A">
        <w:t>], de heer/mevrouw [</w:t>
      </w:r>
      <w:r w:rsidRPr="00C36355">
        <w:t>NAAM</w:t>
      </w:r>
      <w:r w:rsidRPr="00DC573A">
        <w:t>],</w:t>
      </w:r>
      <w:r>
        <w:t xml:space="preserve"> </w:t>
      </w:r>
    </w:p>
    <w:p w14:paraId="47D160C2" w14:textId="77777777" w:rsidR="007062C5" w:rsidRPr="0022739B" w:rsidRDefault="007062C5" w:rsidP="007062C5">
      <w:pPr>
        <w:pStyle w:val="Geenafstand"/>
      </w:pPr>
    </w:p>
    <w:p w14:paraId="4679CE7D" w14:textId="77777777" w:rsidR="007062C5" w:rsidRPr="0022739B" w:rsidRDefault="007062C5" w:rsidP="007062C5">
      <w:pPr>
        <w:pStyle w:val="Geenafstand"/>
      </w:pPr>
    </w:p>
    <w:p w14:paraId="49F36D59" w14:textId="77777777" w:rsidR="007062C5" w:rsidRPr="0022739B" w:rsidRDefault="007062C5" w:rsidP="007062C5">
      <w:pPr>
        <w:pStyle w:val="Geenafstand"/>
      </w:pPr>
    </w:p>
    <w:p w14:paraId="1AB6C44E" w14:textId="77777777" w:rsidR="007062C5" w:rsidRPr="0022739B" w:rsidRDefault="007062C5" w:rsidP="007062C5">
      <w:pPr>
        <w:pStyle w:val="Geenafstand"/>
      </w:pPr>
    </w:p>
    <w:p w14:paraId="7095970F" w14:textId="77777777" w:rsidR="007062C5" w:rsidRPr="0022739B" w:rsidRDefault="007062C5" w:rsidP="007062C5">
      <w:pPr>
        <w:pStyle w:val="Geenafstand"/>
        <w:rPr>
          <w:b/>
        </w:rPr>
      </w:pPr>
      <w:r w:rsidRPr="0022739B">
        <w:rPr>
          <w:b/>
        </w:rPr>
        <w:t>Komen het volgende overeen:</w:t>
      </w:r>
    </w:p>
    <w:p w14:paraId="35D11987" w14:textId="77777777" w:rsidR="007062C5" w:rsidRPr="0022739B" w:rsidRDefault="007062C5" w:rsidP="007062C5">
      <w:pPr>
        <w:pStyle w:val="Geenafstand"/>
        <w:rPr>
          <w:lang w:eastAsia="en-US"/>
        </w:rPr>
      </w:pPr>
    </w:p>
    <w:p w14:paraId="31CD2C48" w14:textId="77777777" w:rsidR="007062C5" w:rsidRPr="0022739B" w:rsidRDefault="007062C5" w:rsidP="007062C5">
      <w:pPr>
        <w:pStyle w:val="Geenafstand"/>
        <w:rPr>
          <w:lang w:eastAsia="en-US"/>
        </w:rPr>
      </w:pPr>
    </w:p>
    <w:p w14:paraId="272890A3"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5A4185D2" w14:textId="77777777" w:rsidR="007062C5" w:rsidRPr="0022739B" w:rsidRDefault="007062C5" w:rsidP="007062C5">
      <w:pPr>
        <w:pStyle w:val="contract2Artikel"/>
        <w:ind w:left="426"/>
      </w:pPr>
      <w:bookmarkStart w:id="5" w:name="_Toc121169326"/>
      <w:r w:rsidRPr="0022739B">
        <w:lastRenderedPageBreak/>
        <w:t>Projectgegevens en tijdschema</w:t>
      </w:r>
      <w:bookmarkEnd w:id="5"/>
      <w:r w:rsidRPr="0022739B">
        <w:t xml:space="preserve"> </w:t>
      </w:r>
    </w:p>
    <w:p w14:paraId="1EB7A381" w14:textId="4C862970" w:rsidR="007062C5" w:rsidRPr="0022739B" w:rsidRDefault="007062C5" w:rsidP="007062C5">
      <w:pPr>
        <w:pStyle w:val="contract3lid"/>
      </w:pPr>
      <w:r w:rsidRPr="0022739B">
        <w:rPr>
          <w:lang w:eastAsia="en-US"/>
        </w:rPr>
        <w:t xml:space="preserve">De opdrachtgever draagt hierbij aan de adviseur op, en de adviseur aanvaardt deze opdracht, ten behoeve van het project </w:t>
      </w:r>
      <w:r w:rsidR="00AE13E2">
        <w:rPr>
          <w:lang w:eastAsia="en-US"/>
        </w:rPr>
        <w:t>‘</w:t>
      </w:r>
      <w:r w:rsidR="00AE13E2" w:rsidRPr="00AE13E2">
        <w:rPr>
          <w:lang w:eastAsia="en-US"/>
        </w:rPr>
        <w:t>19423 | Nieuwbouw Brigade Hoofdkwartier Oirschot</w:t>
      </w:r>
      <w:r w:rsidR="00AE13E2">
        <w:rPr>
          <w:lang w:eastAsia="en-US"/>
        </w:rPr>
        <w:t>,</w:t>
      </w:r>
      <w:r w:rsidR="00AE13E2" w:rsidRPr="00AE13E2">
        <w:rPr>
          <w:lang w:eastAsia="en-US"/>
        </w:rPr>
        <w:t xml:space="preserve"> Defensie – </w:t>
      </w:r>
      <w:r w:rsidR="00AE13E2" w:rsidRPr="00CD3674">
        <w:rPr>
          <w:lang w:eastAsia="en-US"/>
        </w:rPr>
        <w:t xml:space="preserve">Perceel </w:t>
      </w:r>
      <w:r w:rsidR="00DC573A" w:rsidRPr="00CD3674">
        <w:rPr>
          <w:lang w:eastAsia="en-US"/>
        </w:rPr>
        <w:t>1</w:t>
      </w:r>
      <w:r w:rsidR="00CD3674" w:rsidRPr="00CD3674">
        <w:rPr>
          <w:lang w:eastAsia="en-US"/>
        </w:rPr>
        <w:t xml:space="preserve"> Architectuur, Landschap en Bouwkosten</w:t>
      </w:r>
      <w:r w:rsidR="00AE13E2" w:rsidRPr="00CD3674">
        <w:rPr>
          <w:lang w:eastAsia="en-US"/>
        </w:rPr>
        <w:t>’</w:t>
      </w:r>
      <w:r w:rsidR="00DC573A" w:rsidRPr="00CD3674">
        <w:rPr>
          <w:lang w:eastAsia="en-US"/>
        </w:rPr>
        <w:t>,</w:t>
      </w:r>
      <w:r w:rsidRPr="00CD3674">
        <w:rPr>
          <w:lang w:eastAsia="en-US"/>
        </w:rPr>
        <w:t xml:space="preserve"> </w:t>
      </w:r>
      <w:r w:rsidRPr="0022739B">
        <w:rPr>
          <w:lang w:eastAsia="en-US"/>
        </w:rPr>
        <w:t xml:space="preserve">nader omschreven in </w:t>
      </w:r>
      <w:r w:rsidR="00041781">
        <w:rPr>
          <w:lang w:eastAsia="en-US"/>
        </w:rPr>
        <w:t>de bijlagen bij deze overeenkomst</w:t>
      </w:r>
      <w:r w:rsidRPr="0022739B">
        <w:rPr>
          <w:lang w:eastAsia="en-US"/>
        </w:rPr>
        <w:t>.</w:t>
      </w:r>
    </w:p>
    <w:p w14:paraId="0972103E" w14:textId="6B9A6174" w:rsidR="007062C5" w:rsidRPr="0022739B" w:rsidRDefault="00E94D2D" w:rsidP="007062C5">
      <w:pPr>
        <w:pStyle w:val="contract3lid"/>
      </w:pPr>
      <w:r w:rsidRPr="0022739B">
        <w:t xml:space="preserve">Het advies </w:t>
      </w:r>
      <w:r w:rsidR="007062C5" w:rsidRPr="0022739B">
        <w:t xml:space="preserve">dient </w:t>
      </w:r>
      <w:r w:rsidR="00005A09" w:rsidRPr="0022739B">
        <w:t xml:space="preserve">uiterlijk </w:t>
      </w:r>
      <w:r w:rsidR="007062C5" w:rsidRPr="0022739B">
        <w:t xml:space="preserve">met inachtneming van het in </w:t>
      </w:r>
      <w:r w:rsidR="00041781">
        <w:rPr>
          <w:lang w:eastAsia="en-US"/>
        </w:rPr>
        <w:t>de bijlagen bij deze overeenkomst</w:t>
      </w:r>
      <w:r w:rsidR="007062C5" w:rsidRPr="0022739B">
        <w:t xml:space="preserve"> opgenomen tijdschema door de adviseur </w:t>
      </w:r>
      <w:r w:rsidR="00005A09" w:rsidRPr="0022739B">
        <w:t>te zijn</w:t>
      </w:r>
      <w:r w:rsidRPr="0022739B">
        <w:t xml:space="preserve"> uitgevoerd</w:t>
      </w:r>
      <w:r w:rsidR="007062C5" w:rsidRPr="0022739B">
        <w:t>.</w:t>
      </w:r>
    </w:p>
    <w:p w14:paraId="1A9A8F66" w14:textId="77777777" w:rsidR="00CD3674" w:rsidRDefault="007062C5" w:rsidP="00CD3674">
      <w:pPr>
        <w:pStyle w:val="contract3lid"/>
      </w:pPr>
      <w:r w:rsidRPr="0022739B">
        <w:t xml:space="preserve">De fasering van de uitvoering van de werkzaamheden vindt plaats volgens het in </w:t>
      </w:r>
      <w:r w:rsidR="00041781">
        <w:rPr>
          <w:lang w:eastAsia="en-US"/>
        </w:rPr>
        <w:t>de bijlagen bij deze overeenkomst</w:t>
      </w:r>
      <w:r w:rsidR="00041781" w:rsidRPr="0022739B">
        <w:t xml:space="preserve"> </w:t>
      </w:r>
      <w:r w:rsidRPr="0022739B">
        <w:t>opgenomen tijdschema.</w:t>
      </w:r>
    </w:p>
    <w:p w14:paraId="367BEC4F" w14:textId="43E2FE50" w:rsidR="00CD3674" w:rsidRDefault="00CD3674" w:rsidP="00CD3674">
      <w:pPr>
        <w:pStyle w:val="contract3lid"/>
      </w:pPr>
      <w:r>
        <w:t>Het tijdschema dient in acht genomen te worden. I</w:t>
      </w:r>
      <w:r>
        <w:t xml:space="preserve">n afwijking op het gestelde in Ad Artikel </w:t>
      </w:r>
      <w:r>
        <w:t xml:space="preserve">11 lid 6.1 van de ABAA DNR 2011 betreffen data uit het tijdschema (of data die hieruit te herleiden zijn) geen fatale termijnen. </w:t>
      </w:r>
    </w:p>
    <w:p w14:paraId="77E5C441" w14:textId="7877713A" w:rsidR="007062C5" w:rsidRPr="0022739B" w:rsidRDefault="007062C5" w:rsidP="00CD3674">
      <w:pPr>
        <w:pStyle w:val="contract3lid"/>
        <w:numPr>
          <w:ilvl w:val="0"/>
          <w:numId w:val="0"/>
        </w:numPr>
        <w:ind w:left="284"/>
      </w:pPr>
    </w:p>
    <w:p w14:paraId="54978516" w14:textId="77777777" w:rsidR="007062C5" w:rsidRPr="0022739B" w:rsidRDefault="007062C5" w:rsidP="007062C5">
      <w:pPr>
        <w:pStyle w:val="contract2Artikel"/>
        <w:ind w:left="426"/>
      </w:pPr>
      <w:bookmarkStart w:id="6" w:name="_Toc121169327"/>
      <w:r w:rsidRPr="0022739B">
        <w:t>Toepasselijke voorwaarden</w:t>
      </w:r>
      <w:bookmarkEnd w:id="6"/>
      <w:r w:rsidRPr="0022739B">
        <w:t xml:space="preserve"> </w:t>
      </w:r>
    </w:p>
    <w:p w14:paraId="53D9873D" w14:textId="77777777" w:rsidR="007062C5" w:rsidRPr="0022739B" w:rsidRDefault="007062C5" w:rsidP="007062C5">
      <w:pPr>
        <w:pStyle w:val="contract3lid"/>
      </w:pPr>
      <w:r w:rsidRPr="0022739B">
        <w:t>De volgende voorwaarden zijn van toepassing op de opdracht:</w:t>
      </w:r>
    </w:p>
    <w:p w14:paraId="5B261EBA" w14:textId="77777777" w:rsidR="007062C5" w:rsidRPr="0022739B" w:rsidRDefault="007062C5" w:rsidP="007062C5">
      <w:pPr>
        <w:pStyle w:val="Contract4sub"/>
      </w:pPr>
      <w:r w:rsidRPr="0022739B">
        <w:t>De Nieuwe Regeling 2011, Rechtsverhouding opdrachtgever</w:t>
      </w:r>
      <w:r w:rsidR="00341CEB">
        <w:t xml:space="preserve"> – </w:t>
      </w:r>
      <w:r w:rsidRPr="0022739B">
        <w:t>architect, ingenieur en adviseur DNR 2011 (hierna te noemen: “DNR 2011”), en</w:t>
      </w:r>
    </w:p>
    <w:p w14:paraId="6075B12A" w14:textId="198989A9" w:rsidR="007062C5" w:rsidRDefault="007062C5" w:rsidP="007062C5">
      <w:pPr>
        <w:pStyle w:val="Contract4sub"/>
      </w:pPr>
      <w:r w:rsidRPr="0022739B">
        <w:t>De Algemene Bepalingen van het Rijksvastgoedbedrijf voor opdrachten aan Architecten en Adviseurs (hierna te noemen “ABAA DNR 2011”).</w:t>
      </w:r>
    </w:p>
    <w:p w14:paraId="66DE7836" w14:textId="77777777" w:rsidR="0022146C" w:rsidRPr="0022739B" w:rsidRDefault="0022146C" w:rsidP="0022146C">
      <w:pPr>
        <w:pStyle w:val="Contract4sub"/>
        <w:numPr>
          <w:ilvl w:val="0"/>
          <w:numId w:val="0"/>
        </w:numPr>
        <w:ind w:left="567"/>
      </w:pPr>
    </w:p>
    <w:p w14:paraId="1E1A922B" w14:textId="77777777" w:rsidR="007062C5" w:rsidRPr="0022739B" w:rsidRDefault="007062C5" w:rsidP="007062C5">
      <w:pPr>
        <w:pStyle w:val="contract3lid"/>
      </w:pPr>
      <w:r w:rsidRPr="0022739B">
        <w:t>Algemene voorwaarden van de adviseur zijn uitdrukkelijk uitgesloten.</w:t>
      </w:r>
    </w:p>
    <w:p w14:paraId="7C664366" w14:textId="77777777" w:rsidR="007062C5" w:rsidRPr="0022739B" w:rsidRDefault="007062C5" w:rsidP="007062C5">
      <w:pPr>
        <w:pStyle w:val="contract2Artikel"/>
        <w:ind w:left="426"/>
      </w:pPr>
      <w:bookmarkStart w:id="7" w:name="_Toc121169328"/>
      <w:r w:rsidRPr="0022739B">
        <w:t>Opdrachtdocumenten</w:t>
      </w:r>
      <w:bookmarkEnd w:id="7"/>
      <w:r w:rsidRPr="0022739B">
        <w:rPr>
          <w:color w:val="00B050"/>
        </w:rPr>
        <w:t xml:space="preserve"> </w:t>
      </w:r>
    </w:p>
    <w:p w14:paraId="7A34A0B4" w14:textId="58EFCC52" w:rsidR="007062C5" w:rsidRPr="0022739B" w:rsidRDefault="007062C5" w:rsidP="007062C5">
      <w:pPr>
        <w:pStyle w:val="contract3lid"/>
      </w:pPr>
      <w:r w:rsidRPr="0022739B">
        <w:t>De volgende opdrachtdocumenten omschrijven in onderlinge samenhang de rechten en verplichtingen die voor partijen uit de opdracht voortvloeien:</w:t>
      </w:r>
    </w:p>
    <w:p w14:paraId="500614F2" w14:textId="77777777" w:rsidR="007062C5" w:rsidRPr="0022739B" w:rsidRDefault="007062C5" w:rsidP="007062C5">
      <w:pPr>
        <w:pStyle w:val="Contract4sub"/>
        <w:rPr>
          <w:rStyle w:val="Contract4subChar"/>
        </w:rPr>
      </w:pPr>
      <w:r w:rsidRPr="0022739B">
        <w:rPr>
          <w:rStyle w:val="Contract4subChar"/>
        </w:rPr>
        <w:t>De door partijen ingev</w:t>
      </w:r>
      <w:r w:rsidR="003076E9">
        <w:rPr>
          <w:rStyle w:val="Contract4subChar"/>
        </w:rPr>
        <w:t xml:space="preserve">ulde </w:t>
      </w:r>
      <w:r w:rsidRPr="0022739B">
        <w:rPr>
          <w:rStyle w:val="Contract4subChar"/>
        </w:rPr>
        <w:t>overeenkomst, met inbegrip van de nota’s van inlichtingen en proces-verbalen van aanwijzing;</w:t>
      </w:r>
    </w:p>
    <w:p w14:paraId="3D8491CF" w14:textId="131AF81F" w:rsidR="0089749B" w:rsidRDefault="007062C5" w:rsidP="0089749B">
      <w:pPr>
        <w:pStyle w:val="Contract4sub"/>
        <w:rPr>
          <w:rStyle w:val="Contract4subChar"/>
        </w:rPr>
      </w:pPr>
      <w:r w:rsidRPr="0022739B">
        <w:rPr>
          <w:rStyle w:val="Contract4subChar"/>
        </w:rPr>
        <w:t>Het programma van eisen</w:t>
      </w:r>
      <w:r w:rsidR="0089749B">
        <w:rPr>
          <w:rStyle w:val="Contract4subChar"/>
        </w:rPr>
        <w:t xml:space="preserve"> </w:t>
      </w:r>
      <w:proofErr w:type="gramStart"/>
      <w:r w:rsidR="0089749B">
        <w:rPr>
          <w:rStyle w:val="Contract4subChar"/>
        </w:rPr>
        <w:t>betreffende</w:t>
      </w:r>
      <w:proofErr w:type="gramEnd"/>
      <w:r w:rsidR="0089749B">
        <w:rPr>
          <w:rStyle w:val="Contract4subChar"/>
        </w:rPr>
        <w:t xml:space="preserve"> het </w:t>
      </w:r>
      <w:r w:rsidR="0089749B" w:rsidRPr="00A751F6">
        <w:rPr>
          <w:rStyle w:val="Contract4subChar"/>
        </w:rPr>
        <w:t>Definitiedocument</w:t>
      </w:r>
      <w:r w:rsidR="00CA6E9A">
        <w:rPr>
          <w:rStyle w:val="Contract4subChar"/>
        </w:rPr>
        <w:t xml:space="preserve"> en het Technisch programma van eisen,</w:t>
      </w:r>
      <w:r w:rsidR="0089749B">
        <w:rPr>
          <w:rStyle w:val="Contract4subChar"/>
        </w:rPr>
        <w:t xml:space="preserve"> inclusief de daarbij behorende bijlagen</w:t>
      </w:r>
      <w:r w:rsidR="00670549">
        <w:rPr>
          <w:rStyle w:val="Contract4subChar"/>
        </w:rPr>
        <w:t xml:space="preserve"> 3.1 t/m 3.17 (meest recente versies van documenten zoals opgenomen in de TenderNed omgeving</w:t>
      </w:r>
      <w:r w:rsidR="005F5031">
        <w:rPr>
          <w:rStyle w:val="Contract4subChar"/>
        </w:rPr>
        <w:t>)</w:t>
      </w:r>
      <w:r w:rsidR="0089749B">
        <w:rPr>
          <w:rStyle w:val="Contract4subChar"/>
        </w:rPr>
        <w:t>:</w:t>
      </w:r>
    </w:p>
    <w:p w14:paraId="06E117DF" w14:textId="77777777" w:rsidR="007062C5" w:rsidRPr="0022739B" w:rsidRDefault="00905387" w:rsidP="007062C5">
      <w:pPr>
        <w:pStyle w:val="Contract4sub"/>
        <w:rPr>
          <w:rStyle w:val="Contract4subChar"/>
        </w:rPr>
      </w:pPr>
      <w:r w:rsidRPr="0022739B">
        <w:rPr>
          <w:rStyle w:val="Contract4subChar"/>
        </w:rPr>
        <w:t xml:space="preserve">De volgende </w:t>
      </w:r>
      <w:r w:rsidR="00041781">
        <w:rPr>
          <w:rStyle w:val="Contract4subChar"/>
        </w:rPr>
        <w:t>bijlagen</w:t>
      </w:r>
      <w:r w:rsidR="007062C5" w:rsidRPr="0022739B">
        <w:rPr>
          <w:rStyle w:val="Contract4subChar"/>
        </w:rPr>
        <w:t>:</w:t>
      </w:r>
    </w:p>
    <w:p w14:paraId="6F93ACA8" w14:textId="23B0CF2E" w:rsidR="00943B2C" w:rsidRPr="00A751F6" w:rsidRDefault="00041781" w:rsidP="00A751F6">
      <w:pPr>
        <w:pStyle w:val="contract6-subsub"/>
        <w:numPr>
          <w:ilvl w:val="0"/>
          <w:numId w:val="6"/>
        </w:numPr>
      </w:pPr>
      <w:r w:rsidRPr="00A751F6">
        <w:rPr>
          <w:bCs/>
          <w:iCs/>
        </w:rPr>
        <w:t>Projectinformatie, kaders en aanvullingen</w:t>
      </w:r>
      <w:r w:rsidR="0089749B" w:rsidRPr="00A751F6">
        <w:t xml:space="preserve">: document </w:t>
      </w:r>
      <w:r w:rsidR="00CA6E9A" w:rsidRPr="00A751F6">
        <w:t xml:space="preserve">20221124 19423 BHQ </w:t>
      </w:r>
      <w:proofErr w:type="spellStart"/>
      <w:r w:rsidR="00CA6E9A" w:rsidRPr="00A751F6">
        <w:t>BasisOvk</w:t>
      </w:r>
      <w:proofErr w:type="spellEnd"/>
      <w:r w:rsidR="00CA6E9A" w:rsidRPr="00A751F6">
        <w:t xml:space="preserve"> bijlage 1 Projectbeschrijving </w:t>
      </w:r>
    </w:p>
    <w:p w14:paraId="68F9E9E4" w14:textId="18D98690" w:rsidR="00041781" w:rsidRPr="00A751F6" w:rsidRDefault="001B5E8B" w:rsidP="00A751F6">
      <w:pPr>
        <w:pStyle w:val="contract6-subsub"/>
        <w:numPr>
          <w:ilvl w:val="0"/>
          <w:numId w:val="6"/>
        </w:numPr>
        <w:rPr>
          <w:rStyle w:val="Contract4subChar"/>
          <w:color w:val="4F81BD" w:themeColor="accent1"/>
        </w:rPr>
      </w:pPr>
      <w:r w:rsidRPr="00A751F6">
        <w:rPr>
          <w:rStyle w:val="Contract4subChar"/>
        </w:rPr>
        <w:t>Kruisjeslijst STB</w:t>
      </w:r>
      <w:r>
        <w:rPr>
          <w:rStyle w:val="Contract4subChar"/>
        </w:rPr>
        <w:t xml:space="preserve"> 2014</w:t>
      </w:r>
      <w:r w:rsidR="0089749B">
        <w:rPr>
          <w:rStyle w:val="Contract4subChar"/>
        </w:rPr>
        <w:t xml:space="preserve">: </w:t>
      </w:r>
      <w:r w:rsidR="0074608C">
        <w:rPr>
          <w:rStyle w:val="Contract4subChar"/>
        </w:rPr>
        <w:t xml:space="preserve">Document </w:t>
      </w:r>
      <w:r w:rsidR="00CA6E9A">
        <w:rPr>
          <w:rStyle w:val="Contract4subChar"/>
        </w:rPr>
        <w:t xml:space="preserve">20221124 19423 BHQ </w:t>
      </w:r>
      <w:proofErr w:type="spellStart"/>
      <w:r w:rsidR="00CA6E9A">
        <w:rPr>
          <w:rStyle w:val="Contract4subChar"/>
        </w:rPr>
        <w:t>BasisOvk</w:t>
      </w:r>
      <w:proofErr w:type="spellEnd"/>
      <w:r w:rsidR="00CA6E9A">
        <w:rPr>
          <w:rStyle w:val="Contract4subChar"/>
        </w:rPr>
        <w:t xml:space="preserve"> bijlage 2 X-lijst Definitief</w:t>
      </w:r>
    </w:p>
    <w:p w14:paraId="568EC16B" w14:textId="77777777" w:rsidR="007062C5" w:rsidRPr="0022739B" w:rsidRDefault="00905387" w:rsidP="007062C5">
      <w:pPr>
        <w:pStyle w:val="Contract4sub"/>
        <w:rPr>
          <w:rStyle w:val="Contract4subChar"/>
        </w:rPr>
      </w:pPr>
      <w:r w:rsidRPr="0022739B">
        <w:rPr>
          <w:rStyle w:val="Contract4subChar"/>
        </w:rPr>
        <w:t xml:space="preserve">De volgende </w:t>
      </w:r>
      <w:r w:rsidR="007062C5" w:rsidRPr="0022739B">
        <w:rPr>
          <w:rStyle w:val="Contract4subChar"/>
        </w:rPr>
        <w:t>bijlagen:</w:t>
      </w:r>
    </w:p>
    <w:p w14:paraId="3D9F0DCC" w14:textId="2DE0C2A8" w:rsidR="007062C5" w:rsidRPr="00A751F6" w:rsidRDefault="00A751F6" w:rsidP="007062C5">
      <w:pPr>
        <w:pStyle w:val="contract6-subsub"/>
        <w:rPr>
          <w:rStyle w:val="Contract4subChar"/>
          <w:lang w:val="de-DE"/>
        </w:rPr>
      </w:pPr>
      <w:r w:rsidRPr="00A751F6">
        <w:rPr>
          <w:lang w:val="de-DE" w:eastAsia="en-US"/>
        </w:rPr>
        <w:t xml:space="preserve">RVB-RRU 2012-2022-1 </w:t>
      </w:r>
      <w:proofErr w:type="spellStart"/>
      <w:r w:rsidRPr="00A751F6">
        <w:rPr>
          <w:lang w:val="de-DE" w:eastAsia="en-US"/>
        </w:rPr>
        <w:t>Referentiebestek</w:t>
      </w:r>
      <w:proofErr w:type="spellEnd"/>
      <w:r w:rsidRPr="00A751F6">
        <w:rPr>
          <w:lang w:val="de-DE" w:eastAsia="en-US"/>
        </w:rPr>
        <w:t xml:space="preserve"> UAV2012 / STABU</w:t>
      </w:r>
    </w:p>
    <w:p w14:paraId="6CF47437" w14:textId="4064CB6B" w:rsidR="00341CEB" w:rsidRPr="00341CEB" w:rsidRDefault="00A751F6" w:rsidP="00A751F6">
      <w:pPr>
        <w:pStyle w:val="contract6-subsub"/>
        <w:rPr>
          <w:rStyle w:val="Contract4subChar"/>
        </w:rPr>
      </w:pPr>
      <w:r>
        <w:rPr>
          <w:lang w:eastAsia="en-US"/>
        </w:rPr>
        <w:t>RVB RAW-sjabloon 2020 v1.5</w:t>
      </w:r>
    </w:p>
    <w:p w14:paraId="27E375A8" w14:textId="77777777" w:rsidR="007062C5" w:rsidRPr="0022739B" w:rsidRDefault="007062C5" w:rsidP="007062C5">
      <w:pPr>
        <w:pStyle w:val="Contract4sub"/>
      </w:pPr>
      <w:r w:rsidRPr="0022739B">
        <w:t>De DNR 2011;</w:t>
      </w:r>
    </w:p>
    <w:p w14:paraId="5C257AFB" w14:textId="77777777" w:rsidR="007062C5" w:rsidRPr="0022739B" w:rsidRDefault="007062C5" w:rsidP="007062C5">
      <w:pPr>
        <w:pStyle w:val="Contract4sub"/>
      </w:pPr>
      <w:r w:rsidRPr="0022739B">
        <w:t>De ABAA DNR 2011;</w:t>
      </w:r>
    </w:p>
    <w:p w14:paraId="24EBDDEE" w14:textId="522D08B4" w:rsidR="007062C5" w:rsidRPr="00341CEB" w:rsidRDefault="007062C5" w:rsidP="007062C5">
      <w:pPr>
        <w:pStyle w:val="Contract4sub"/>
      </w:pPr>
      <w:r w:rsidRPr="00341CEB">
        <w:t>De Algemene Beveiligingseisen voo</w:t>
      </w:r>
      <w:r w:rsidR="00F8535E">
        <w:t>r Defensieopdrachten (ABDO) 2019</w:t>
      </w:r>
      <w:r w:rsidRPr="00341CEB">
        <w:t>;</w:t>
      </w:r>
    </w:p>
    <w:p w14:paraId="07ADB8C6" w14:textId="77777777" w:rsidR="007062C5" w:rsidRPr="0022739B" w:rsidRDefault="007062C5" w:rsidP="007062C5">
      <w:pPr>
        <w:pStyle w:val="Contract4sub"/>
      </w:pPr>
      <w:r w:rsidRPr="0022739B">
        <w:t>De</w:t>
      </w:r>
      <w:r w:rsidR="00905387" w:rsidRPr="0022739B">
        <w:t xml:space="preserve"> A</w:t>
      </w:r>
      <w:r w:rsidRPr="0022739B">
        <w:t>anbieding van de adviseur.</w:t>
      </w:r>
    </w:p>
    <w:p w14:paraId="2E963815" w14:textId="77777777" w:rsidR="007062C5" w:rsidRPr="00A751F6" w:rsidRDefault="007062C5" w:rsidP="007062C5">
      <w:pPr>
        <w:pStyle w:val="contract3lid"/>
      </w:pPr>
      <w:proofErr w:type="gramStart"/>
      <w:r w:rsidRPr="00A751F6">
        <w:t>Indien</w:t>
      </w:r>
      <w:proofErr w:type="gramEnd"/>
      <w:r w:rsidRPr="00A751F6">
        <w:t xml:space="preserve"> opdrachtdocumenten onderling tegenstrijdig zijn, geldt, tenzij een andere bedoeling uit de opdracht voortvloeit, de volgende rangorde:</w:t>
      </w:r>
    </w:p>
    <w:p w14:paraId="53F2414A" w14:textId="77777777" w:rsidR="007062C5" w:rsidRPr="00A751F6" w:rsidRDefault="007062C5" w:rsidP="007062C5">
      <w:pPr>
        <w:pStyle w:val="Contract4sub"/>
        <w:rPr>
          <w:rStyle w:val="Contract4subChar"/>
        </w:rPr>
      </w:pPr>
      <w:r w:rsidRPr="00A751F6">
        <w:rPr>
          <w:rStyle w:val="Contract4subChar"/>
        </w:rPr>
        <w:t>De door partijen ingev</w:t>
      </w:r>
      <w:r w:rsidR="00380F2B" w:rsidRPr="00A751F6">
        <w:rPr>
          <w:rStyle w:val="Contract4subChar"/>
        </w:rPr>
        <w:t xml:space="preserve">ulde </w:t>
      </w:r>
      <w:r w:rsidRPr="00A751F6">
        <w:rPr>
          <w:rStyle w:val="Contract4subChar"/>
        </w:rPr>
        <w:t>overeenkomst, met inbegrip van de nota’s van inlichtingen en proces-verbalen van aanwijzing;</w:t>
      </w:r>
    </w:p>
    <w:p w14:paraId="3C3AB0A5" w14:textId="77777777" w:rsidR="00A751F6" w:rsidRPr="00A751F6" w:rsidRDefault="00A751F6" w:rsidP="00A751F6">
      <w:pPr>
        <w:pStyle w:val="Contract4sub"/>
        <w:rPr>
          <w:rStyle w:val="Contract4subChar"/>
        </w:rPr>
      </w:pPr>
      <w:r w:rsidRPr="00A751F6">
        <w:rPr>
          <w:rStyle w:val="Contract4subChar"/>
        </w:rPr>
        <w:t>De in lid 1 sub c genoemde bijlagen;</w:t>
      </w:r>
    </w:p>
    <w:p w14:paraId="0FBF8E8D" w14:textId="34324B8C" w:rsidR="007062C5" w:rsidRPr="00A751F6" w:rsidRDefault="007062C5" w:rsidP="007062C5">
      <w:pPr>
        <w:pStyle w:val="Contract4sub"/>
        <w:rPr>
          <w:rStyle w:val="Contract4subChar"/>
        </w:rPr>
      </w:pPr>
      <w:r w:rsidRPr="00A751F6">
        <w:rPr>
          <w:rStyle w:val="Contract4subChar"/>
        </w:rPr>
        <w:lastRenderedPageBreak/>
        <w:t xml:space="preserve">Het </w:t>
      </w:r>
      <w:r w:rsidR="00905387" w:rsidRPr="00A751F6">
        <w:rPr>
          <w:rStyle w:val="Contract4subChar"/>
        </w:rPr>
        <w:t>p</w:t>
      </w:r>
      <w:r w:rsidRPr="00A751F6">
        <w:rPr>
          <w:rStyle w:val="Contract4subChar"/>
        </w:rPr>
        <w:t xml:space="preserve">rogramma van </w:t>
      </w:r>
      <w:r w:rsidR="00905387" w:rsidRPr="00A751F6">
        <w:rPr>
          <w:rStyle w:val="Contract4subChar"/>
        </w:rPr>
        <w:t>e</w:t>
      </w:r>
      <w:r w:rsidRPr="00A751F6">
        <w:rPr>
          <w:rStyle w:val="Contract4subChar"/>
        </w:rPr>
        <w:t>isen (</w:t>
      </w:r>
      <w:r w:rsidR="00E64D1A" w:rsidRPr="00A751F6">
        <w:rPr>
          <w:rStyle w:val="Contract4subChar"/>
        </w:rPr>
        <w:t xml:space="preserve">Definitiedocument en Technisch </w:t>
      </w:r>
      <w:proofErr w:type="spellStart"/>
      <w:r w:rsidR="00E64D1A" w:rsidRPr="00A751F6">
        <w:rPr>
          <w:rStyle w:val="Contract4subChar"/>
        </w:rPr>
        <w:t>PvE</w:t>
      </w:r>
      <w:proofErr w:type="spellEnd"/>
      <w:r w:rsidR="00E64D1A" w:rsidRPr="00A751F6">
        <w:rPr>
          <w:rStyle w:val="Contract4subChar"/>
        </w:rPr>
        <w:t xml:space="preserve">, </w:t>
      </w:r>
      <w:r w:rsidRPr="00A751F6">
        <w:rPr>
          <w:rStyle w:val="Contract4subChar"/>
        </w:rPr>
        <w:t>inclusief de daarbij behorende bijlagen</w:t>
      </w:r>
      <w:r w:rsidR="00570800">
        <w:rPr>
          <w:rStyle w:val="Contract4subChar"/>
        </w:rPr>
        <w:t xml:space="preserve"> 3.1 t/m 3.17</w:t>
      </w:r>
      <w:r w:rsidRPr="00A751F6">
        <w:rPr>
          <w:rStyle w:val="Contract4subChar"/>
        </w:rPr>
        <w:t>)</w:t>
      </w:r>
      <w:r w:rsidR="00905387" w:rsidRPr="00A751F6">
        <w:rPr>
          <w:rStyle w:val="Contract4subChar"/>
        </w:rPr>
        <w:t>;</w:t>
      </w:r>
    </w:p>
    <w:p w14:paraId="42CC6275" w14:textId="729AF0AB" w:rsidR="007062C5" w:rsidRPr="00A751F6" w:rsidRDefault="007062C5" w:rsidP="007062C5">
      <w:pPr>
        <w:pStyle w:val="Contract4sub"/>
      </w:pPr>
      <w:r w:rsidRPr="00A751F6">
        <w:t xml:space="preserve">De Algemene Beveiligingseisen voor Defensieopdrachten </w:t>
      </w:r>
      <w:r w:rsidR="00905387" w:rsidRPr="00A751F6">
        <w:t xml:space="preserve">(ABDO) </w:t>
      </w:r>
      <w:r w:rsidR="00F8535E" w:rsidRPr="00A751F6">
        <w:t>2019</w:t>
      </w:r>
      <w:r w:rsidRPr="00A751F6">
        <w:t>;</w:t>
      </w:r>
    </w:p>
    <w:p w14:paraId="6B65FA71" w14:textId="77777777" w:rsidR="007062C5" w:rsidRPr="00A751F6" w:rsidRDefault="007062C5" w:rsidP="007062C5">
      <w:pPr>
        <w:pStyle w:val="Contract4sub"/>
        <w:rPr>
          <w:rStyle w:val="Contract4subChar"/>
        </w:rPr>
      </w:pPr>
      <w:r w:rsidRPr="00A751F6">
        <w:rPr>
          <w:rStyle w:val="Contract4subChar"/>
        </w:rPr>
        <w:t xml:space="preserve">De </w:t>
      </w:r>
      <w:r w:rsidR="00905387" w:rsidRPr="00A751F6">
        <w:rPr>
          <w:rStyle w:val="Contract4subChar"/>
        </w:rPr>
        <w:t xml:space="preserve">in lid 1 </w:t>
      </w:r>
      <w:r w:rsidR="00041781" w:rsidRPr="00A751F6">
        <w:rPr>
          <w:rStyle w:val="Contract4subChar"/>
        </w:rPr>
        <w:t xml:space="preserve">sub d </w:t>
      </w:r>
      <w:r w:rsidR="00905387" w:rsidRPr="00A751F6">
        <w:rPr>
          <w:rStyle w:val="Contract4subChar"/>
        </w:rPr>
        <w:t>genoemde</w:t>
      </w:r>
      <w:r w:rsidRPr="00A751F6">
        <w:rPr>
          <w:rStyle w:val="Contract4subChar"/>
        </w:rPr>
        <w:t xml:space="preserve"> bijlagen</w:t>
      </w:r>
      <w:r w:rsidR="00905387" w:rsidRPr="00A751F6">
        <w:rPr>
          <w:rStyle w:val="Contract4subChar"/>
        </w:rPr>
        <w:t>;</w:t>
      </w:r>
    </w:p>
    <w:p w14:paraId="4245B2CB" w14:textId="77777777" w:rsidR="007062C5" w:rsidRPr="00A751F6" w:rsidRDefault="007062C5" w:rsidP="007062C5">
      <w:pPr>
        <w:pStyle w:val="Contract4sub"/>
      </w:pPr>
      <w:r w:rsidRPr="00A751F6">
        <w:t>De ABAA DNR 2011;</w:t>
      </w:r>
    </w:p>
    <w:p w14:paraId="06E8E566" w14:textId="77777777" w:rsidR="007062C5" w:rsidRPr="00A751F6" w:rsidRDefault="007062C5" w:rsidP="007062C5">
      <w:pPr>
        <w:pStyle w:val="Contract4sub"/>
      </w:pPr>
      <w:r w:rsidRPr="00A751F6">
        <w:t>De DNR 2011;</w:t>
      </w:r>
    </w:p>
    <w:p w14:paraId="2FB530C1" w14:textId="77777777" w:rsidR="007062C5" w:rsidRPr="00A751F6" w:rsidRDefault="007062C5" w:rsidP="007062C5">
      <w:pPr>
        <w:pStyle w:val="Contract4sub"/>
      </w:pPr>
      <w:r w:rsidRPr="00A751F6">
        <w:t xml:space="preserve">De </w:t>
      </w:r>
      <w:r w:rsidR="00341CEB" w:rsidRPr="00A751F6">
        <w:t>a</w:t>
      </w:r>
      <w:r w:rsidR="00905387" w:rsidRPr="00A751F6">
        <w:t>anbieding</w:t>
      </w:r>
      <w:r w:rsidRPr="00A751F6">
        <w:t xml:space="preserve"> van </w:t>
      </w:r>
      <w:r w:rsidR="00905387" w:rsidRPr="00A751F6">
        <w:t xml:space="preserve">de </w:t>
      </w:r>
      <w:r w:rsidRPr="00A751F6">
        <w:t>adviseur.</w:t>
      </w:r>
    </w:p>
    <w:p w14:paraId="551C2684" w14:textId="77777777" w:rsidR="00CD3AB7" w:rsidRPr="00CD3AB7" w:rsidRDefault="007062C5" w:rsidP="007062C5">
      <w:pPr>
        <w:pStyle w:val="contract2Artikel"/>
        <w:ind w:left="426"/>
        <w:rPr>
          <w:i/>
        </w:rPr>
      </w:pPr>
      <w:bookmarkStart w:id="8" w:name="_Toc121169329"/>
      <w:r w:rsidRPr="0022739B">
        <w:t>Gegevens, informatie en goederen door de opdrachtgever ter beschikking te stellen</w:t>
      </w:r>
      <w:bookmarkEnd w:id="8"/>
      <w:r w:rsidRPr="0022739B">
        <w:t xml:space="preserve"> </w:t>
      </w:r>
    </w:p>
    <w:p w14:paraId="75FA68A6" w14:textId="77777777" w:rsidR="007062C5" w:rsidRPr="0022739B" w:rsidRDefault="007062C5" w:rsidP="007062C5">
      <w:pPr>
        <w:pStyle w:val="contract3lid"/>
      </w:pPr>
      <w:r w:rsidRPr="0022739B">
        <w:t xml:space="preserve">De opdrachtgever verschaft de adviseur toegang tot </w:t>
      </w:r>
      <w:r w:rsidR="00841D4B">
        <w:t>[LOCATIE/TERREIN]</w:t>
      </w:r>
      <w:r w:rsidRPr="0022739B">
        <w:t>, onder voorwaarden van de van toepassing zijnde huisregels.</w:t>
      </w:r>
    </w:p>
    <w:p w14:paraId="228D8C43" w14:textId="77777777" w:rsidR="007062C5" w:rsidRPr="0022739B" w:rsidRDefault="007062C5" w:rsidP="00841D4B">
      <w:pPr>
        <w:pStyle w:val="contract2Artikel"/>
        <w:ind w:left="426"/>
      </w:pPr>
      <w:bookmarkStart w:id="9" w:name="_Toc121169330"/>
      <w:r w:rsidRPr="0022739B">
        <w:t>Vertegenwoordiging</w:t>
      </w:r>
      <w:bookmarkEnd w:id="9"/>
      <w:r w:rsidRPr="0022739B">
        <w:t xml:space="preserve"> </w:t>
      </w:r>
    </w:p>
    <w:p w14:paraId="2B4AA5CE" w14:textId="77777777" w:rsidR="007062C5" w:rsidRPr="0022739B" w:rsidRDefault="007062C5" w:rsidP="007062C5">
      <w:pPr>
        <w:pStyle w:val="contract3lid"/>
        <w:rPr>
          <w:rFonts w:cs="Verdana"/>
          <w:bCs/>
          <w:szCs w:val="18"/>
        </w:rPr>
      </w:pPr>
      <w:r w:rsidRPr="0022739B">
        <w:t xml:space="preserve">De opdrachtgever wijst met betrekking tot de opdracht </w:t>
      </w:r>
      <w:r w:rsidR="00841D4B">
        <w:rPr>
          <w:lang w:eastAsia="en-US"/>
        </w:rPr>
        <w:t>[NAAM]</w:t>
      </w:r>
      <w:r w:rsidRPr="0022739B">
        <w:t xml:space="preserve"> aan om hem </w:t>
      </w:r>
      <w:proofErr w:type="gramStart"/>
      <w:r w:rsidRPr="0022739B">
        <w:t>jegens</w:t>
      </w:r>
      <w:proofErr w:type="gramEnd"/>
      <w:r w:rsidRPr="0022739B">
        <w:t xml:space="preserve"> de adviseur te vertegenwoordigen.</w:t>
      </w:r>
    </w:p>
    <w:p w14:paraId="69C7A3E7" w14:textId="77777777" w:rsidR="007062C5" w:rsidRPr="0022739B" w:rsidRDefault="007062C5" w:rsidP="007062C5">
      <w:pPr>
        <w:pStyle w:val="contract3lid"/>
      </w:pPr>
      <w:r w:rsidRPr="0022739B">
        <w:t xml:space="preserve">De adviseur wijst met betrekking tot de opdracht </w:t>
      </w:r>
      <w:r w:rsidR="00841D4B">
        <w:rPr>
          <w:lang w:eastAsia="en-US"/>
        </w:rPr>
        <w:t>[NAAM]</w:t>
      </w:r>
      <w:r w:rsidRPr="0022739B">
        <w:t xml:space="preserve"> aan om hem </w:t>
      </w:r>
      <w:proofErr w:type="gramStart"/>
      <w:r w:rsidRPr="0022739B">
        <w:t>jegens</w:t>
      </w:r>
      <w:proofErr w:type="gramEnd"/>
      <w:r w:rsidRPr="0022739B">
        <w:t xml:space="preserve"> de opdrachtgever te vertegenwoordigen.</w:t>
      </w:r>
    </w:p>
    <w:p w14:paraId="2AE7CD7B" w14:textId="77777777" w:rsidR="007062C5" w:rsidRPr="0022739B" w:rsidRDefault="007062C5" w:rsidP="007062C5">
      <w:pPr>
        <w:pStyle w:val="contract3lid"/>
        <w:rPr>
          <w:rFonts w:cs="Verdana"/>
          <w:szCs w:val="18"/>
        </w:rPr>
      </w:pPr>
      <w:r w:rsidRPr="0022739B">
        <w:t>Wijzigingen in, of aanvullingen op, de in artikel 5</w:t>
      </w:r>
      <w:r w:rsidR="00AA7711" w:rsidRPr="0022739B">
        <w:t>,</w:t>
      </w:r>
      <w:r w:rsidRPr="0022739B">
        <w:t xml:space="preserve"> lid 2 van deze overeenkomst genoemde persoon dient aan de opdrachtgever te worden voorgelegd.</w:t>
      </w:r>
    </w:p>
    <w:p w14:paraId="19C2A521" w14:textId="77777777" w:rsidR="007062C5" w:rsidRPr="0022739B" w:rsidRDefault="007062C5" w:rsidP="007062C5">
      <w:pPr>
        <w:pStyle w:val="contract2Artikel"/>
        <w:ind w:left="426"/>
      </w:pPr>
      <w:bookmarkStart w:id="10" w:name="_Toc121169331"/>
      <w:r w:rsidRPr="0022739B">
        <w:t>Advieskosten</w:t>
      </w:r>
      <w:bookmarkEnd w:id="10"/>
      <w:r w:rsidRPr="0022739B">
        <w:t xml:space="preserve"> </w:t>
      </w:r>
    </w:p>
    <w:p w14:paraId="5B45945D" w14:textId="77777777" w:rsidR="007062C5" w:rsidRPr="0022739B" w:rsidRDefault="007062C5" w:rsidP="007062C5">
      <w:pPr>
        <w:pStyle w:val="contract3lid"/>
        <w:numPr>
          <w:ilvl w:val="2"/>
          <w:numId w:val="2"/>
        </w:numPr>
      </w:pPr>
      <w:r w:rsidRPr="0022739B">
        <w:t xml:space="preserve">De aan adviseur te betalen advieskosten worden vastgesteld op een vast bedrag ad € [BEDRAG], exclusief </w:t>
      </w:r>
      <w:r w:rsidR="00AA6887" w:rsidRPr="0022739B">
        <w:t>BTW</w:t>
      </w:r>
      <w:r w:rsidRPr="0022739B">
        <w:t xml:space="preserve">, zegge [BEDRAG], exclusief btw. </w:t>
      </w:r>
    </w:p>
    <w:p w14:paraId="1759A887" w14:textId="77777777" w:rsidR="007062C5" w:rsidRPr="0022739B" w:rsidRDefault="007062C5" w:rsidP="007062C5">
      <w:pPr>
        <w:pStyle w:val="contract3lid"/>
      </w:pPr>
      <w:r w:rsidRPr="0022739B">
        <w:rPr>
          <w:rFonts w:cs="Verdana"/>
          <w:bCs/>
          <w:szCs w:val="18"/>
        </w:rPr>
        <w:t>De advieskosten bestaan uit de volgende componenten</w:t>
      </w:r>
      <w:r w:rsidR="004807DC" w:rsidRPr="0022739B">
        <w:rPr>
          <w:rFonts w:cs="Verdana"/>
          <w:bCs/>
          <w:szCs w:val="18"/>
        </w:rPr>
        <w:t>:</w:t>
      </w:r>
    </w:p>
    <w:p w14:paraId="65A2F65E" w14:textId="77777777" w:rsidR="007062C5" w:rsidRPr="0022739B" w:rsidRDefault="007062C5" w:rsidP="007062C5">
      <w:pPr>
        <w:pStyle w:val="Contract4sub"/>
      </w:pPr>
      <w:r w:rsidRPr="0022739B">
        <w:t>Honorarium</w:t>
      </w:r>
    </w:p>
    <w:p w14:paraId="37D25E3F" w14:textId="77777777" w:rsidR="007062C5" w:rsidRPr="0022739B" w:rsidRDefault="007062C5" w:rsidP="007062C5">
      <w:pPr>
        <w:pStyle w:val="Contract4sub"/>
      </w:pPr>
      <w:r w:rsidRPr="0022739B">
        <w:rPr>
          <w:rFonts w:cs="Verdana"/>
          <w:bCs/>
          <w:szCs w:val="18"/>
        </w:rPr>
        <w:t>Bijkomende kosten</w:t>
      </w:r>
    </w:p>
    <w:p w14:paraId="1C767885" w14:textId="54A6A5EF" w:rsidR="007062C5" w:rsidRPr="0022739B" w:rsidRDefault="00785771" w:rsidP="007062C5">
      <w:pPr>
        <w:pStyle w:val="Contract4sub"/>
      </w:pPr>
      <w:proofErr w:type="spellStart"/>
      <w:r w:rsidRPr="0022739B">
        <w:rPr>
          <w:rFonts w:cs="Verdana"/>
          <w:bCs/>
          <w:szCs w:val="18"/>
        </w:rPr>
        <w:t>T</w:t>
      </w:r>
      <w:r w:rsidR="004807DC" w:rsidRPr="0022739B">
        <w:rPr>
          <w:rFonts w:cs="Verdana"/>
          <w:bCs/>
          <w:szCs w:val="18"/>
        </w:rPr>
        <w:t>oezichtskosten</w:t>
      </w:r>
      <w:proofErr w:type="spellEnd"/>
      <w:r w:rsidR="007062C5" w:rsidRPr="0022739B">
        <w:rPr>
          <w:rFonts w:cs="Verdana"/>
          <w:bCs/>
          <w:szCs w:val="18"/>
          <w:highlight w:val="red"/>
        </w:rPr>
        <w:t xml:space="preserve"> </w:t>
      </w:r>
    </w:p>
    <w:p w14:paraId="296D658B" w14:textId="77777777" w:rsidR="007062C5" w:rsidRPr="0022739B" w:rsidRDefault="007062C5" w:rsidP="007062C5">
      <w:pPr>
        <w:pStyle w:val="contract3lid"/>
      </w:pPr>
      <w:r w:rsidRPr="0022739B">
        <w:t>De advieskosten, als bedoeld in artikel lid 1 van dit artikel, zijn als volgt opgebouwd:</w:t>
      </w:r>
    </w:p>
    <w:p w14:paraId="64DD5452" w14:textId="3E4D1FC3" w:rsidR="007062C5" w:rsidRPr="00841D4B" w:rsidRDefault="00841D4B" w:rsidP="007062C5">
      <w:pPr>
        <w:pStyle w:val="Contract4sub"/>
      </w:pPr>
      <w:r>
        <w:t>Fase [</w:t>
      </w:r>
      <w:r w:rsidR="00A751F6">
        <w:t>3</w:t>
      </w:r>
      <w:r>
        <w:t>]</w:t>
      </w:r>
      <w:r w:rsidR="007062C5" w:rsidRPr="00841D4B">
        <w:t xml:space="preserve">: </w:t>
      </w:r>
      <w:r>
        <w:rPr>
          <w:lang w:eastAsia="en-US"/>
        </w:rPr>
        <w:t>[</w:t>
      </w:r>
      <w:r w:rsidR="00A751F6">
        <w:rPr>
          <w:lang w:eastAsia="en-US"/>
        </w:rPr>
        <w:t>Structuurontwerp</w:t>
      </w:r>
      <w:r>
        <w:rPr>
          <w:lang w:eastAsia="en-US"/>
        </w:rPr>
        <w:t>]</w:t>
      </w:r>
      <w:r w:rsidR="007062C5" w:rsidRPr="00841D4B">
        <w:tab/>
      </w:r>
      <w:r w:rsidR="007062C5" w:rsidRPr="00841D4B">
        <w:tab/>
      </w:r>
      <w:r w:rsidR="007062C5" w:rsidRPr="00841D4B">
        <w:tab/>
        <w:t xml:space="preserve">€ </w:t>
      </w:r>
      <w:r w:rsidRPr="0022739B">
        <w:t>[BEDRAG]</w:t>
      </w:r>
      <w:r>
        <w:t xml:space="preserve"> </w:t>
      </w:r>
      <w:r w:rsidR="007062C5" w:rsidRPr="00841D4B">
        <w:t xml:space="preserve">excl. </w:t>
      </w:r>
      <w:r w:rsidR="00AA6887" w:rsidRPr="00841D4B">
        <w:t>BTW</w:t>
      </w:r>
    </w:p>
    <w:p w14:paraId="19F8AAED" w14:textId="48268D51" w:rsidR="007062C5" w:rsidRPr="00841D4B" w:rsidRDefault="007062C5" w:rsidP="007062C5">
      <w:pPr>
        <w:pStyle w:val="Contract4sub"/>
      </w:pPr>
      <w:r w:rsidRPr="00841D4B">
        <w:t xml:space="preserve">Fase </w:t>
      </w:r>
      <w:r w:rsidR="00841D4B">
        <w:t>[</w:t>
      </w:r>
      <w:r w:rsidR="00A751F6">
        <w:t>4</w:t>
      </w:r>
      <w:r w:rsidR="00841D4B">
        <w:t>]</w:t>
      </w:r>
      <w:r w:rsidRPr="00841D4B">
        <w:t xml:space="preserve">: </w:t>
      </w:r>
      <w:r w:rsidR="00841D4B">
        <w:rPr>
          <w:lang w:eastAsia="en-US"/>
        </w:rPr>
        <w:t>[</w:t>
      </w:r>
      <w:r w:rsidR="00A751F6">
        <w:rPr>
          <w:lang w:eastAsia="en-US"/>
        </w:rPr>
        <w:t>Voorlopig ontwerp</w:t>
      </w:r>
      <w:r w:rsidR="00841D4B">
        <w:rPr>
          <w:lang w:eastAsia="en-US"/>
        </w:rPr>
        <w:t>]</w:t>
      </w:r>
      <w:r w:rsidRPr="00841D4B">
        <w:tab/>
      </w:r>
      <w:r w:rsidRPr="00841D4B">
        <w:tab/>
      </w:r>
      <w:r w:rsidRPr="00841D4B">
        <w:tab/>
        <w:t xml:space="preserve">€ </w:t>
      </w:r>
      <w:r w:rsidR="00841D4B" w:rsidRPr="0022739B">
        <w:t>[BEDRAG]</w:t>
      </w:r>
      <w:r w:rsidR="00841D4B">
        <w:t xml:space="preserve"> </w:t>
      </w:r>
      <w:r w:rsidRPr="00841D4B">
        <w:t>e</w:t>
      </w:r>
      <w:r w:rsidR="00AA6887" w:rsidRPr="00841D4B">
        <w:t>xcl. BTW</w:t>
      </w:r>
    </w:p>
    <w:p w14:paraId="73C21778" w14:textId="54ABF411" w:rsidR="007062C5" w:rsidRDefault="00A751F6" w:rsidP="007062C5">
      <w:pPr>
        <w:pStyle w:val="Contract4sub"/>
      </w:pPr>
      <w:r w:rsidRPr="00841D4B">
        <w:t xml:space="preserve">Fase </w:t>
      </w:r>
      <w:r>
        <w:t>[5]</w:t>
      </w:r>
      <w:r w:rsidRPr="00841D4B">
        <w:t xml:space="preserve">: </w:t>
      </w:r>
      <w:r>
        <w:rPr>
          <w:lang w:eastAsia="en-US"/>
        </w:rPr>
        <w:t>[Definitief ontwerp]</w:t>
      </w:r>
      <w:r w:rsidRPr="00841D4B">
        <w:tab/>
      </w:r>
      <w:r w:rsidRPr="00841D4B">
        <w:tab/>
      </w:r>
      <w:r w:rsidRPr="00841D4B">
        <w:tab/>
        <w:t xml:space="preserve">€ </w:t>
      </w:r>
      <w:r w:rsidRPr="0022739B">
        <w:t>[BEDRAG]</w:t>
      </w:r>
      <w:r>
        <w:t xml:space="preserve"> </w:t>
      </w:r>
      <w:r w:rsidRPr="00841D4B">
        <w:t>excl. BTW</w:t>
      </w:r>
    </w:p>
    <w:p w14:paraId="63BF054B" w14:textId="6AB84046" w:rsidR="00A751F6" w:rsidRDefault="00A751F6" w:rsidP="007062C5">
      <w:pPr>
        <w:pStyle w:val="Contract4sub"/>
      </w:pPr>
      <w:r w:rsidRPr="00841D4B">
        <w:t xml:space="preserve">Fase </w:t>
      </w:r>
      <w:r>
        <w:t>[6]</w:t>
      </w:r>
      <w:r w:rsidRPr="00841D4B">
        <w:t xml:space="preserve">: </w:t>
      </w:r>
      <w:r>
        <w:rPr>
          <w:lang w:eastAsia="en-US"/>
        </w:rPr>
        <w:t>[Technisch ontwerp/bestek]</w:t>
      </w:r>
      <w:r w:rsidRPr="00841D4B">
        <w:tab/>
      </w:r>
      <w:r w:rsidRPr="00841D4B">
        <w:tab/>
        <w:t xml:space="preserve">€ </w:t>
      </w:r>
      <w:r w:rsidRPr="0022739B">
        <w:t>[BEDRAG]</w:t>
      </w:r>
      <w:r>
        <w:t xml:space="preserve"> </w:t>
      </w:r>
      <w:r w:rsidRPr="00841D4B">
        <w:t>excl. BTW</w:t>
      </w:r>
    </w:p>
    <w:p w14:paraId="3986A522" w14:textId="2449D22B" w:rsidR="00A751F6" w:rsidRDefault="00A751F6" w:rsidP="007062C5">
      <w:pPr>
        <w:pStyle w:val="Contract4sub"/>
      </w:pPr>
      <w:r w:rsidRPr="00841D4B">
        <w:t xml:space="preserve">Fase </w:t>
      </w:r>
      <w:r>
        <w:t>[7]</w:t>
      </w:r>
      <w:r w:rsidRPr="00841D4B">
        <w:t xml:space="preserve">: </w:t>
      </w:r>
      <w:r>
        <w:rPr>
          <w:lang w:eastAsia="en-US"/>
        </w:rPr>
        <w:t>[Prijs- en contractvorming]</w:t>
      </w:r>
      <w:r w:rsidRPr="00841D4B">
        <w:tab/>
      </w:r>
      <w:r w:rsidRPr="00841D4B">
        <w:tab/>
        <w:t xml:space="preserve">€ </w:t>
      </w:r>
      <w:r w:rsidRPr="0022739B">
        <w:t>[BEDRAG]</w:t>
      </w:r>
      <w:r>
        <w:t xml:space="preserve"> </w:t>
      </w:r>
      <w:r w:rsidRPr="00841D4B">
        <w:t>excl. BTW</w:t>
      </w:r>
    </w:p>
    <w:p w14:paraId="3F107A1D" w14:textId="221E1CB6" w:rsidR="00A751F6" w:rsidRDefault="00A751F6" w:rsidP="007062C5">
      <w:pPr>
        <w:pStyle w:val="Contract4sub"/>
      </w:pPr>
      <w:r w:rsidRPr="00841D4B">
        <w:t xml:space="preserve">Fase </w:t>
      </w:r>
      <w:r>
        <w:t>[8/9]</w:t>
      </w:r>
      <w:r w:rsidRPr="00841D4B">
        <w:t xml:space="preserve">: </w:t>
      </w:r>
      <w:r>
        <w:rPr>
          <w:lang w:eastAsia="en-US"/>
        </w:rPr>
        <w:t>[Uitvoering (UO/D&amp;T]</w:t>
      </w:r>
      <w:r w:rsidRPr="00841D4B">
        <w:tab/>
      </w:r>
      <w:r w:rsidRPr="00841D4B">
        <w:tab/>
        <w:t xml:space="preserve">€ </w:t>
      </w:r>
      <w:r w:rsidRPr="0022739B">
        <w:t>[BEDRAG]</w:t>
      </w:r>
      <w:r>
        <w:t xml:space="preserve"> </w:t>
      </w:r>
      <w:r w:rsidRPr="00841D4B">
        <w:t>excl. BTW</w:t>
      </w:r>
    </w:p>
    <w:p w14:paraId="784044E9" w14:textId="3235E214" w:rsidR="00A751F6" w:rsidRPr="00841D4B" w:rsidRDefault="00A751F6" w:rsidP="007062C5">
      <w:pPr>
        <w:pStyle w:val="Contract4sub"/>
      </w:pPr>
      <w:r w:rsidRPr="00841D4B">
        <w:t xml:space="preserve">Fase </w:t>
      </w:r>
      <w:r>
        <w:t>[10]</w:t>
      </w:r>
      <w:r w:rsidRPr="00841D4B">
        <w:t xml:space="preserve">: </w:t>
      </w:r>
      <w:r>
        <w:rPr>
          <w:lang w:eastAsia="en-US"/>
        </w:rPr>
        <w:t>[Nazorg]</w:t>
      </w:r>
      <w:r w:rsidRPr="00841D4B">
        <w:tab/>
      </w:r>
      <w:r w:rsidRPr="00841D4B">
        <w:tab/>
      </w:r>
      <w:r>
        <w:tab/>
      </w:r>
      <w:r w:rsidRPr="00841D4B">
        <w:tab/>
        <w:t xml:space="preserve">€ </w:t>
      </w:r>
      <w:r w:rsidRPr="0022739B">
        <w:t>[BEDRAG]</w:t>
      </w:r>
      <w:r>
        <w:t xml:space="preserve"> </w:t>
      </w:r>
      <w:r w:rsidRPr="00841D4B">
        <w:t>excl. BTW</w:t>
      </w:r>
    </w:p>
    <w:p w14:paraId="61CF12BD" w14:textId="77777777" w:rsidR="007062C5" w:rsidRPr="0022739B" w:rsidRDefault="007062C5" w:rsidP="007062C5">
      <w:pPr>
        <w:pStyle w:val="contract3lid"/>
      </w:pPr>
      <w:r w:rsidRPr="0022739B">
        <w:t>Wijziging van tarieven:</w:t>
      </w:r>
    </w:p>
    <w:p w14:paraId="33F42AB4" w14:textId="00F7E4E8" w:rsidR="00A751F6" w:rsidRPr="0022739B" w:rsidRDefault="00950BB6" w:rsidP="00A751F6">
      <w:pPr>
        <w:pStyle w:val="contract5bullets"/>
      </w:pPr>
      <w:r>
        <w:t xml:space="preserve">  </w:t>
      </w:r>
      <w:r w:rsidR="00E50769" w:rsidRPr="0022739B">
        <w:t>Vindt n</w:t>
      </w:r>
      <w:r w:rsidR="007062C5" w:rsidRPr="0022739B">
        <w:t>iet plaats</w:t>
      </w:r>
    </w:p>
    <w:p w14:paraId="3916F7DC" w14:textId="582ED97A" w:rsidR="007062C5" w:rsidRPr="0022739B" w:rsidRDefault="007062C5" w:rsidP="007062C5">
      <w:pPr>
        <w:pStyle w:val="contract7toelichting"/>
      </w:pPr>
    </w:p>
    <w:p w14:paraId="2C4D9839" w14:textId="0EF9D49F" w:rsidR="00AD40C4" w:rsidRDefault="000B3543" w:rsidP="00A751F6">
      <w:pPr>
        <w:pStyle w:val="contract3lid"/>
      </w:pPr>
      <w:r w:rsidRPr="000B3543">
        <w:t>De betaling van de opdrachtsom geschiedt in aantal termijnen als volgt:</w:t>
      </w:r>
    </w:p>
    <w:p w14:paraId="74C9EF70" w14:textId="5DBC5785" w:rsidR="009325C6" w:rsidRPr="009325C6" w:rsidRDefault="00A751F6" w:rsidP="009325C6">
      <w:pPr>
        <w:pStyle w:val="contract3lid"/>
        <w:numPr>
          <w:ilvl w:val="0"/>
          <w:numId w:val="0"/>
        </w:numPr>
        <w:ind w:left="284"/>
        <w:rPr>
          <w:u w:val="single"/>
        </w:rPr>
      </w:pPr>
      <w:r w:rsidRPr="009325C6">
        <w:rPr>
          <w:u w:val="single"/>
        </w:rPr>
        <w:t xml:space="preserve">Fase </w:t>
      </w:r>
      <w:r w:rsidR="009325C6" w:rsidRPr="009325C6">
        <w:rPr>
          <w:u w:val="single"/>
        </w:rPr>
        <w:t>3, 4, 5 en 6</w:t>
      </w:r>
      <w:r w:rsidR="009325C6">
        <w:rPr>
          <w:u w:val="single"/>
        </w:rPr>
        <w:t xml:space="preserve"> (ontwerpfases)</w:t>
      </w:r>
      <w:r w:rsidR="009325C6" w:rsidRPr="009325C6">
        <w:rPr>
          <w:u w:val="single"/>
        </w:rPr>
        <w:t>:</w:t>
      </w:r>
    </w:p>
    <w:p w14:paraId="6E0DD7FD" w14:textId="77777777" w:rsidR="009325C6" w:rsidRDefault="00A751F6" w:rsidP="009325C6">
      <w:pPr>
        <w:pStyle w:val="Contract4sub"/>
      </w:pPr>
      <w:r>
        <w:t>1e termijn</w:t>
      </w:r>
      <w:r w:rsidR="009325C6">
        <w:t>:</w:t>
      </w:r>
      <w:r>
        <w:t xml:space="preserve"> factuur mag ingediend worden nadat het Structuur Ontwerp (SO) is ingediend. </w:t>
      </w:r>
    </w:p>
    <w:p w14:paraId="1E183C74" w14:textId="77777777" w:rsidR="009325C6" w:rsidRDefault="00A751F6" w:rsidP="009325C6">
      <w:pPr>
        <w:pStyle w:val="Contract4sub"/>
      </w:pPr>
      <w:r>
        <w:t>2e termijn</w:t>
      </w:r>
      <w:r w:rsidR="009325C6">
        <w:t>:</w:t>
      </w:r>
      <w:r>
        <w:t xml:space="preserve"> factuur mag ingediend worden nadat het Voorlopig Ontwerp (VO) door de opdrachtgever is goedgekeurd.  </w:t>
      </w:r>
    </w:p>
    <w:p w14:paraId="27B94847" w14:textId="77777777" w:rsidR="009325C6" w:rsidRDefault="00A751F6" w:rsidP="009325C6">
      <w:pPr>
        <w:pStyle w:val="Contract4sub"/>
      </w:pPr>
      <w:r>
        <w:t>3e termijn</w:t>
      </w:r>
      <w:r w:rsidR="009325C6">
        <w:t>:</w:t>
      </w:r>
      <w:r>
        <w:t xml:space="preserve"> factuur mag ingediend worden nadat het concept Definitief Ontwerp (DO) is ingediend. </w:t>
      </w:r>
    </w:p>
    <w:p w14:paraId="616D41D5" w14:textId="77777777" w:rsidR="009325C6" w:rsidRDefault="00A751F6" w:rsidP="009325C6">
      <w:pPr>
        <w:pStyle w:val="Contract4sub"/>
      </w:pPr>
      <w:r>
        <w:t>4e termijn</w:t>
      </w:r>
      <w:r w:rsidR="009325C6">
        <w:t>:</w:t>
      </w:r>
      <w:r>
        <w:t xml:space="preserve"> factuur mag ingediend worden nadat het Definitief Ontwerp (DO) is goedgekeurd door de opdrachtgever </w:t>
      </w:r>
    </w:p>
    <w:p w14:paraId="52EFBFB5" w14:textId="77777777" w:rsidR="009325C6" w:rsidRDefault="00A751F6" w:rsidP="009325C6">
      <w:pPr>
        <w:pStyle w:val="Contract4sub"/>
      </w:pPr>
      <w:r>
        <w:lastRenderedPageBreak/>
        <w:t>5e termijn</w:t>
      </w:r>
      <w:r w:rsidR="009325C6">
        <w:t>:</w:t>
      </w:r>
      <w:r>
        <w:t xml:space="preserve"> factuur mag ingediend worden nadat het concept Geïntegreerde bestek is ingediend. </w:t>
      </w:r>
    </w:p>
    <w:p w14:paraId="6794E20D" w14:textId="77777777" w:rsidR="009325C6" w:rsidRDefault="009325C6" w:rsidP="009325C6">
      <w:pPr>
        <w:pStyle w:val="Contract4sub"/>
      </w:pPr>
      <w:r>
        <w:t>6</w:t>
      </w:r>
      <w:r w:rsidR="00A751F6">
        <w:t>e termijn</w:t>
      </w:r>
      <w:r>
        <w:t>:</w:t>
      </w:r>
      <w:r w:rsidR="00A751F6">
        <w:t xml:space="preserve"> factuur mag ingediend worden nadat het Geïntegreerde bestek/ Technisch Ontwerp is goedgekeurd door de opdrachtgever. </w:t>
      </w:r>
    </w:p>
    <w:p w14:paraId="5E50E985" w14:textId="77777777" w:rsidR="009325C6" w:rsidRPr="009325C6" w:rsidRDefault="00A751F6" w:rsidP="009325C6">
      <w:pPr>
        <w:pStyle w:val="contract3lid"/>
        <w:numPr>
          <w:ilvl w:val="0"/>
          <w:numId w:val="0"/>
        </w:numPr>
        <w:ind w:firstLine="284"/>
        <w:rPr>
          <w:u w:val="single"/>
        </w:rPr>
      </w:pPr>
      <w:r w:rsidRPr="009325C6">
        <w:rPr>
          <w:u w:val="single"/>
        </w:rPr>
        <w:t xml:space="preserve">Fase </w:t>
      </w:r>
      <w:r w:rsidR="009325C6" w:rsidRPr="009325C6">
        <w:rPr>
          <w:u w:val="single"/>
        </w:rPr>
        <w:t>7 (</w:t>
      </w:r>
      <w:r w:rsidRPr="009325C6">
        <w:rPr>
          <w:u w:val="single"/>
        </w:rPr>
        <w:t>Prijs &amp; Contractvorming</w:t>
      </w:r>
      <w:r w:rsidR="009325C6" w:rsidRPr="009325C6">
        <w:rPr>
          <w:u w:val="single"/>
        </w:rPr>
        <w:t>)</w:t>
      </w:r>
      <w:r w:rsidRPr="009325C6">
        <w:rPr>
          <w:u w:val="single"/>
        </w:rPr>
        <w:t xml:space="preserve">: </w:t>
      </w:r>
    </w:p>
    <w:p w14:paraId="0C94D580" w14:textId="74EBCA81" w:rsidR="009325C6" w:rsidRDefault="009325C6" w:rsidP="009325C6">
      <w:pPr>
        <w:pStyle w:val="Contract4sub"/>
        <w:numPr>
          <w:ilvl w:val="3"/>
          <w:numId w:val="22"/>
        </w:numPr>
      </w:pPr>
      <w:r>
        <w:t>1e</w:t>
      </w:r>
      <w:r w:rsidR="00A751F6">
        <w:t xml:space="preserve"> termijn</w:t>
      </w:r>
      <w:r>
        <w:t>:</w:t>
      </w:r>
      <w:r w:rsidR="00A751F6">
        <w:t xml:space="preserve"> factuur mag worden ingediend nadat de werkzaamheden voor de </w:t>
      </w:r>
      <w:r w:rsidR="00570800">
        <w:t xml:space="preserve">aanbesteding/ </w:t>
      </w:r>
      <w:r w:rsidR="00A751F6">
        <w:t xml:space="preserve">aanwijzing/ inlichtingen en beoordeling inschrijfbegroting naar tevredenheid zijn afgerond. </w:t>
      </w:r>
    </w:p>
    <w:p w14:paraId="4C2951B6" w14:textId="77777777" w:rsidR="009325C6" w:rsidRPr="009325C6" w:rsidRDefault="00A751F6" w:rsidP="009325C6">
      <w:pPr>
        <w:pStyle w:val="contract3lid"/>
        <w:numPr>
          <w:ilvl w:val="0"/>
          <w:numId w:val="0"/>
        </w:numPr>
        <w:ind w:firstLine="284"/>
        <w:rPr>
          <w:u w:val="single"/>
        </w:rPr>
      </w:pPr>
      <w:r w:rsidRPr="009325C6">
        <w:rPr>
          <w:u w:val="single"/>
        </w:rPr>
        <w:t xml:space="preserve">Fase </w:t>
      </w:r>
      <w:r w:rsidR="009325C6" w:rsidRPr="009325C6">
        <w:rPr>
          <w:u w:val="single"/>
        </w:rPr>
        <w:t>8/9</w:t>
      </w:r>
      <w:r w:rsidRPr="009325C6">
        <w:rPr>
          <w:u w:val="single"/>
        </w:rPr>
        <w:t xml:space="preserve"> </w:t>
      </w:r>
      <w:r w:rsidR="009325C6" w:rsidRPr="009325C6">
        <w:rPr>
          <w:u w:val="single"/>
        </w:rPr>
        <w:t>(</w:t>
      </w:r>
      <w:r w:rsidRPr="009325C6">
        <w:rPr>
          <w:u w:val="single"/>
        </w:rPr>
        <w:t>Uitvoering</w:t>
      </w:r>
      <w:r w:rsidR="009325C6" w:rsidRPr="009325C6">
        <w:rPr>
          <w:u w:val="single"/>
        </w:rPr>
        <w:t>)</w:t>
      </w:r>
      <w:r w:rsidRPr="009325C6">
        <w:rPr>
          <w:u w:val="single"/>
        </w:rPr>
        <w:t xml:space="preserve">: </w:t>
      </w:r>
    </w:p>
    <w:p w14:paraId="0785E598" w14:textId="088F0C58" w:rsidR="009325C6" w:rsidRDefault="009325C6" w:rsidP="009325C6">
      <w:pPr>
        <w:pStyle w:val="Contract4sub"/>
        <w:numPr>
          <w:ilvl w:val="3"/>
          <w:numId w:val="25"/>
        </w:numPr>
      </w:pPr>
      <w:r>
        <w:t>10</w:t>
      </w:r>
      <w:r w:rsidR="00A751F6">
        <w:t xml:space="preserve"> termijnen</w:t>
      </w:r>
      <w:r>
        <w:t>:</w:t>
      </w:r>
      <w:r w:rsidR="00A751F6">
        <w:t xml:space="preserve"> gelijkelijk verdeeld ov</w:t>
      </w:r>
      <w:r w:rsidR="00A751F6" w:rsidRPr="00FC0A4C">
        <w:t xml:space="preserve">er de fase </w:t>
      </w:r>
      <w:proofErr w:type="spellStart"/>
      <w:r w:rsidRPr="00FC0A4C">
        <w:t>Uitvoeringsgereed</w:t>
      </w:r>
      <w:proofErr w:type="spellEnd"/>
      <w:r w:rsidRPr="00FC0A4C">
        <w:t xml:space="preserve"> ontwerp, </w:t>
      </w:r>
      <w:r w:rsidR="00A751F6" w:rsidRPr="00FC0A4C">
        <w:t>directievoering</w:t>
      </w:r>
      <w:r w:rsidR="00570800" w:rsidRPr="00FC0A4C">
        <w:t xml:space="preserve"> (alleen </w:t>
      </w:r>
      <w:r w:rsidR="00FC0A4C" w:rsidRPr="00FC0A4C">
        <w:t xml:space="preserve">van toepassing op </w:t>
      </w:r>
      <w:r w:rsidR="00570800" w:rsidRPr="00FC0A4C">
        <w:t>perceel 1)</w:t>
      </w:r>
      <w:r w:rsidR="00A751F6" w:rsidRPr="00FC0A4C">
        <w:t xml:space="preserve"> en t</w:t>
      </w:r>
      <w:r w:rsidR="00A751F6">
        <w:t xml:space="preserve">oezicht tot en met oplevering. </w:t>
      </w:r>
    </w:p>
    <w:p w14:paraId="1A7FA6FE" w14:textId="77777777" w:rsidR="009325C6" w:rsidRPr="009325C6" w:rsidRDefault="00A751F6" w:rsidP="009325C6">
      <w:pPr>
        <w:pStyle w:val="contract3lid"/>
        <w:numPr>
          <w:ilvl w:val="0"/>
          <w:numId w:val="0"/>
        </w:numPr>
        <w:ind w:firstLine="284"/>
        <w:rPr>
          <w:u w:val="single"/>
        </w:rPr>
      </w:pPr>
      <w:r w:rsidRPr="009325C6">
        <w:rPr>
          <w:u w:val="single"/>
        </w:rPr>
        <w:t xml:space="preserve">Fase </w:t>
      </w:r>
      <w:r w:rsidR="009325C6" w:rsidRPr="009325C6">
        <w:rPr>
          <w:u w:val="single"/>
        </w:rPr>
        <w:t>10</w:t>
      </w:r>
      <w:r w:rsidRPr="009325C6">
        <w:rPr>
          <w:u w:val="single"/>
        </w:rPr>
        <w:t xml:space="preserve"> </w:t>
      </w:r>
      <w:r w:rsidR="009325C6" w:rsidRPr="009325C6">
        <w:rPr>
          <w:u w:val="single"/>
        </w:rPr>
        <w:t>(</w:t>
      </w:r>
      <w:r w:rsidRPr="009325C6">
        <w:rPr>
          <w:u w:val="single"/>
        </w:rPr>
        <w:t>Nazorg</w:t>
      </w:r>
      <w:r w:rsidR="009325C6" w:rsidRPr="009325C6">
        <w:rPr>
          <w:u w:val="single"/>
        </w:rPr>
        <w:t>)</w:t>
      </w:r>
    </w:p>
    <w:p w14:paraId="5336A01F" w14:textId="2F12ADAB" w:rsidR="00AD40C4" w:rsidRDefault="00A751F6" w:rsidP="009325C6">
      <w:pPr>
        <w:pStyle w:val="Contract4sub"/>
        <w:numPr>
          <w:ilvl w:val="3"/>
          <w:numId w:val="26"/>
        </w:numPr>
      </w:pPr>
      <w:r>
        <w:t>1 termijn</w:t>
      </w:r>
      <w:r w:rsidR="009325C6">
        <w:t>:</w:t>
      </w:r>
      <w:r>
        <w:t xml:space="preserve"> factuur mag worden ingediend nadat de werkzaamheden voor controle inhoud, volledigheid en vorm revisiebescheiden en overdrachtstukken, onderhoud- en garantietermijn, uitvoeren nazorg en de overdracht naar RVB Directie vastgoedbeheer naar tevredenheid zijn afgerond</w:t>
      </w:r>
      <w:r w:rsidR="00570800">
        <w:t>.</w:t>
      </w:r>
    </w:p>
    <w:p w14:paraId="7A9D4A0A" w14:textId="0757239B" w:rsidR="00363B21" w:rsidRDefault="00363B21" w:rsidP="00363B21">
      <w:pPr>
        <w:pStyle w:val="contract3lid"/>
        <w:numPr>
          <w:ilvl w:val="2"/>
          <w:numId w:val="26"/>
        </w:numPr>
      </w:pPr>
      <w:r>
        <w:t>Herzieningsclausules:</w:t>
      </w:r>
    </w:p>
    <w:p w14:paraId="3FE23159" w14:textId="77777777" w:rsidR="00363B21" w:rsidRPr="00363B21" w:rsidRDefault="00363B21" w:rsidP="00363B21">
      <w:pPr>
        <w:pStyle w:val="Geenafstand"/>
        <w:spacing w:line="240" w:lineRule="exact"/>
      </w:pPr>
      <w:r w:rsidRPr="00363B21">
        <w:rPr>
          <w:b/>
          <w:bCs/>
          <w:color w:val="auto"/>
        </w:rPr>
        <w:t xml:space="preserve">Herzieningsclausule wijziging </w:t>
      </w:r>
      <w:proofErr w:type="spellStart"/>
      <w:r w:rsidRPr="00363B21">
        <w:rPr>
          <w:b/>
          <w:bCs/>
          <w:color w:val="auto"/>
        </w:rPr>
        <w:t>PvE</w:t>
      </w:r>
      <w:proofErr w:type="spellEnd"/>
      <w:r w:rsidRPr="00363B21">
        <w:rPr>
          <w:b/>
          <w:bCs/>
          <w:color w:val="auto"/>
        </w:rPr>
        <w:t xml:space="preserve"> (fase SO t/m TO)</w:t>
      </w:r>
    </w:p>
    <w:p w14:paraId="038498B9" w14:textId="77777777" w:rsidR="00D17153" w:rsidRPr="00D17153" w:rsidRDefault="00D17153" w:rsidP="00D17153">
      <w:pPr>
        <w:pStyle w:val="Geenafstand"/>
      </w:pPr>
      <w:r w:rsidRPr="00D17153">
        <w:t>De scope van de Werkzaamheden kan gedurende de looptijd van de opdracht aan verandering onderhevig zijn. Dit kan verschillende oorzaken hebben zoals het wijzigen van het Programma van Eisen van het project op dusdanige wijze dat meer inspanningen nodig zijn. De intentie van de opdrachtgever is dat er geen wijzigingen van het Programma van Eisen optreden en dat de ontwerpwerkzaamheden tot en met de fase ‘TO/ Bestek’ voor de door de adviseur opgegeven prijs zoals opgenomen op het Prijzenblad wordt afgerond. Wanneer het noodzakelijk blijkt de scope van de werkzaamheden te verruimen vanwege het substantieel wijzigen van het Programma van Eisen, dan geldt hetgeen hieronder is opgenomen:</w:t>
      </w:r>
    </w:p>
    <w:p w14:paraId="0A48EC02" w14:textId="77777777" w:rsidR="00363B21" w:rsidRPr="00FB684F" w:rsidRDefault="00363B21" w:rsidP="00363B21">
      <w:pPr>
        <w:pStyle w:val="Geenafstand"/>
        <w:spacing w:line="240" w:lineRule="exact"/>
      </w:pPr>
    </w:p>
    <w:p w14:paraId="2A92BDDA" w14:textId="77777777" w:rsidR="00363B21" w:rsidRDefault="00363B21" w:rsidP="00363B21">
      <w:pPr>
        <w:pStyle w:val="Geenafstand"/>
        <w:spacing w:line="240" w:lineRule="exact"/>
        <w:rPr>
          <w:highlight w:val="yellow"/>
        </w:rPr>
      </w:pPr>
    </w:p>
    <w:p w14:paraId="3B80EEAD" w14:textId="77777777" w:rsidR="00D17153" w:rsidRPr="00D17153" w:rsidRDefault="00D17153" w:rsidP="00D17153">
      <w:pPr>
        <w:pStyle w:val="Geenafstand"/>
        <w:rPr>
          <w:i/>
          <w:iCs/>
          <w:color w:val="auto"/>
        </w:rPr>
      </w:pPr>
      <w:r w:rsidRPr="00D17153">
        <w:rPr>
          <w:i/>
          <w:iCs/>
          <w:color w:val="auto"/>
        </w:rPr>
        <w:t xml:space="preserve">Uitbreiding van werkzaamheden </w:t>
      </w:r>
    </w:p>
    <w:p w14:paraId="5C512BE7" w14:textId="77777777" w:rsidR="00D17153" w:rsidRPr="00D17153" w:rsidRDefault="00D17153" w:rsidP="00D17153">
      <w:pPr>
        <w:pStyle w:val="Geenafstand"/>
        <w:rPr>
          <w:i/>
          <w:iCs/>
          <w:color w:val="auto"/>
        </w:rPr>
      </w:pPr>
      <w:proofErr w:type="gramStart"/>
      <w:r w:rsidRPr="00D17153">
        <w:rPr>
          <w:i/>
          <w:iCs/>
          <w:color w:val="auto"/>
        </w:rPr>
        <w:t>ophogen</w:t>
      </w:r>
      <w:proofErr w:type="gramEnd"/>
      <w:r w:rsidRPr="00D17153">
        <w:rPr>
          <w:i/>
          <w:iCs/>
          <w:color w:val="auto"/>
        </w:rPr>
        <w:t xml:space="preserve"> uren t.g.v. wijzigingen in het Programma van Eisen (zonder dat sprake is van een wezenlijke wijziging).</w:t>
      </w:r>
    </w:p>
    <w:p w14:paraId="310E1A94" w14:textId="77777777" w:rsidR="00D17153" w:rsidRPr="00D17153" w:rsidRDefault="00D17153" w:rsidP="00D17153">
      <w:pPr>
        <w:pStyle w:val="Geenafstand"/>
        <w:rPr>
          <w:i/>
          <w:iCs/>
          <w:color w:val="auto"/>
        </w:rPr>
      </w:pPr>
      <w:r w:rsidRPr="00D17153">
        <w:rPr>
          <w:i/>
          <w:iCs/>
          <w:color w:val="auto"/>
        </w:rPr>
        <w:t xml:space="preserve">De opdrachtgever heeft de eenzijdige optie om gedurende de looptijd van deze overeenkomst de werkzaamheden van de adviseur uit te breiden. Deze uitbreiding kan toezien op noodzakelijk geworden werkzaamheden vanwege aanpassingen van het Programma van Eisen in hoeveelheden, functies en eisen waardoor meer </w:t>
      </w:r>
      <w:proofErr w:type="spellStart"/>
      <w:r w:rsidRPr="00D17153">
        <w:rPr>
          <w:i/>
          <w:iCs/>
          <w:color w:val="auto"/>
        </w:rPr>
        <w:t>adviesuren</w:t>
      </w:r>
      <w:proofErr w:type="spellEnd"/>
      <w:r w:rsidRPr="00D17153">
        <w:rPr>
          <w:i/>
          <w:iCs/>
          <w:color w:val="auto"/>
        </w:rPr>
        <w:t xml:space="preserve"> benodigd zijn dan </w:t>
      </w:r>
      <w:proofErr w:type="gramStart"/>
      <w:r w:rsidRPr="00D17153">
        <w:rPr>
          <w:i/>
          <w:iCs/>
          <w:color w:val="auto"/>
        </w:rPr>
        <w:t>aanvankelijk</w:t>
      </w:r>
      <w:proofErr w:type="gramEnd"/>
      <w:r w:rsidRPr="00D17153">
        <w:rPr>
          <w:i/>
          <w:iCs/>
          <w:color w:val="auto"/>
        </w:rPr>
        <w:t xml:space="preserve"> begroot door de adviseur voor de betreffende fase(n).</w:t>
      </w:r>
    </w:p>
    <w:p w14:paraId="051E7B8F" w14:textId="77777777" w:rsidR="00D17153" w:rsidRPr="00D17153" w:rsidRDefault="00D17153" w:rsidP="00D17153">
      <w:pPr>
        <w:pStyle w:val="Geenafstand"/>
        <w:rPr>
          <w:i/>
          <w:iCs/>
          <w:color w:val="auto"/>
        </w:rPr>
      </w:pPr>
    </w:p>
    <w:p w14:paraId="7D76BD9D" w14:textId="77777777" w:rsidR="00D17153" w:rsidRPr="00D17153" w:rsidRDefault="00D17153" w:rsidP="00D17153">
      <w:pPr>
        <w:pStyle w:val="Geenafstand"/>
        <w:rPr>
          <w:i/>
          <w:iCs/>
          <w:color w:val="auto"/>
        </w:rPr>
      </w:pPr>
      <w:r w:rsidRPr="00D17153">
        <w:rPr>
          <w:i/>
          <w:iCs/>
          <w:color w:val="auto"/>
        </w:rPr>
        <w:t xml:space="preserve">De uitbreiding van het aantal uren bedraagt omgerekend naar de totale advieskosten maximaal 35% van de </w:t>
      </w:r>
      <w:proofErr w:type="spellStart"/>
      <w:r w:rsidRPr="00D17153">
        <w:rPr>
          <w:i/>
          <w:iCs/>
          <w:color w:val="auto"/>
        </w:rPr>
        <w:t>initiele</w:t>
      </w:r>
      <w:proofErr w:type="spellEnd"/>
      <w:r w:rsidRPr="00D17153">
        <w:rPr>
          <w:i/>
          <w:iCs/>
          <w:color w:val="auto"/>
        </w:rPr>
        <w:t xml:space="preserve"> advieskosten per fase zoals opgenomen op het Prijzenblad.</w:t>
      </w:r>
    </w:p>
    <w:p w14:paraId="4F5537BB" w14:textId="77777777" w:rsidR="00D17153" w:rsidRPr="00D17153" w:rsidRDefault="00D17153" w:rsidP="00D17153">
      <w:pPr>
        <w:pStyle w:val="Geenafstand"/>
        <w:rPr>
          <w:i/>
          <w:iCs/>
          <w:color w:val="auto"/>
        </w:rPr>
      </w:pPr>
    </w:p>
    <w:p w14:paraId="1347D8FA" w14:textId="77777777" w:rsidR="00D17153" w:rsidRPr="00D17153" w:rsidRDefault="00D17153" w:rsidP="00D17153">
      <w:pPr>
        <w:pStyle w:val="Geenafstand"/>
        <w:rPr>
          <w:i/>
          <w:iCs/>
          <w:color w:val="auto"/>
        </w:rPr>
      </w:pPr>
      <w:r w:rsidRPr="00D17153">
        <w:rPr>
          <w:i/>
          <w:iCs/>
          <w:color w:val="auto"/>
        </w:rPr>
        <w:t>Verrekening van de scopewijziging</w:t>
      </w:r>
    </w:p>
    <w:p w14:paraId="465BB2B5" w14:textId="77777777" w:rsidR="00D17153" w:rsidRPr="00D17153" w:rsidRDefault="00D17153" w:rsidP="00D17153">
      <w:pPr>
        <w:pStyle w:val="Geenafstand"/>
        <w:rPr>
          <w:i/>
          <w:iCs/>
          <w:color w:val="auto"/>
        </w:rPr>
      </w:pPr>
      <w:r w:rsidRPr="00D17153">
        <w:rPr>
          <w:i/>
          <w:iCs/>
          <w:color w:val="auto"/>
        </w:rPr>
        <w:t xml:space="preserve">Bovenstaande verruiming van de scope van de werkzaamheden wordt verrekend </w:t>
      </w:r>
      <w:proofErr w:type="gramStart"/>
      <w:r w:rsidRPr="00D17153">
        <w:rPr>
          <w:i/>
          <w:iCs/>
          <w:color w:val="auto"/>
        </w:rPr>
        <w:t>conform</w:t>
      </w:r>
      <w:proofErr w:type="gramEnd"/>
      <w:r w:rsidRPr="00D17153">
        <w:rPr>
          <w:i/>
          <w:iCs/>
          <w:color w:val="auto"/>
        </w:rPr>
        <w:t xml:space="preserve"> de ‘uurtarieven’ uit het Prijzenblad die onderdeel vormt van de Aanbieding.</w:t>
      </w:r>
    </w:p>
    <w:p w14:paraId="38B9F7C5" w14:textId="77777777" w:rsidR="00363B21" w:rsidRDefault="00363B21" w:rsidP="00363B21">
      <w:pPr>
        <w:pStyle w:val="Geenafstand"/>
        <w:spacing w:line="240" w:lineRule="exact"/>
        <w:rPr>
          <w:color w:val="auto"/>
        </w:rPr>
      </w:pPr>
    </w:p>
    <w:p w14:paraId="5163081F" w14:textId="77777777" w:rsidR="00363B21" w:rsidRPr="0022360B" w:rsidRDefault="00363B21" w:rsidP="00363B21">
      <w:pPr>
        <w:pStyle w:val="Geenafstand"/>
        <w:rPr>
          <w:b/>
          <w:bCs/>
          <w:color w:val="auto"/>
        </w:rPr>
      </w:pPr>
      <w:r w:rsidRPr="0022360B">
        <w:rPr>
          <w:b/>
          <w:bCs/>
          <w:color w:val="auto"/>
        </w:rPr>
        <w:t xml:space="preserve">Herzieningsclausule selectie taken </w:t>
      </w:r>
      <w:r>
        <w:rPr>
          <w:b/>
          <w:bCs/>
          <w:color w:val="auto"/>
        </w:rPr>
        <w:t>(</w:t>
      </w:r>
      <w:r w:rsidRPr="0022360B">
        <w:rPr>
          <w:b/>
          <w:bCs/>
          <w:color w:val="auto"/>
        </w:rPr>
        <w:t>fase</w:t>
      </w:r>
      <w:r>
        <w:rPr>
          <w:b/>
          <w:bCs/>
          <w:color w:val="auto"/>
        </w:rPr>
        <w:t>n Prijs- en contractvorming,</w:t>
      </w:r>
      <w:r w:rsidRPr="0022360B">
        <w:rPr>
          <w:b/>
          <w:bCs/>
          <w:color w:val="auto"/>
        </w:rPr>
        <w:t xml:space="preserve"> UO</w:t>
      </w:r>
      <w:r>
        <w:rPr>
          <w:b/>
          <w:bCs/>
          <w:color w:val="auto"/>
        </w:rPr>
        <w:t>)</w:t>
      </w:r>
    </w:p>
    <w:p w14:paraId="4114328E" w14:textId="77777777" w:rsidR="00D17153" w:rsidRPr="00D17153" w:rsidRDefault="00D17153" w:rsidP="00D17153">
      <w:r w:rsidRPr="00D17153">
        <w:t xml:space="preserve">De opdrachtgever heeft de eenzijdige optie om taken toe te voegen aan de scope van het werk. Deze uitbreiding van taken ziet toe op de fasen prijs- en contractvorming en UO. </w:t>
      </w:r>
    </w:p>
    <w:p w14:paraId="3EE44608" w14:textId="77777777" w:rsidR="00D17153" w:rsidRPr="00D17153" w:rsidRDefault="00D17153" w:rsidP="00D17153">
      <w:r w:rsidRPr="00D17153">
        <w:t xml:space="preserve">Afhankelijk van de verdere uitwerking van het ontwerp en het al dan niet toestaan van varianten, kunnen voor de adviseurs van perceel 1 en 2 aanvullende taken gelden in de fase ‘prijs- en contractvorming’. Ook voor de </w:t>
      </w:r>
      <w:proofErr w:type="gramStart"/>
      <w:r w:rsidRPr="00D17153">
        <w:t>UO fase</w:t>
      </w:r>
      <w:proofErr w:type="gramEnd"/>
      <w:r w:rsidRPr="00D17153">
        <w:t xml:space="preserve"> kunnen aanvullende taken nodig zijn. Deze kunnen variëren en reiken maximaal tot het verder uitwerken van het TO naar UO. Deze werkzaamheden (selectie taken uit X-lijst) zijn opgenomen onder ‘uitbreiding scope’.</w:t>
      </w:r>
    </w:p>
    <w:p w14:paraId="58B98E28" w14:textId="4191C419" w:rsidR="00363B21" w:rsidRDefault="00363B21" w:rsidP="00363B21"/>
    <w:p w14:paraId="101CCA3A" w14:textId="3B86D010" w:rsidR="00363B21" w:rsidRDefault="00363B21" w:rsidP="00363B21"/>
    <w:p w14:paraId="3DE8CA1B" w14:textId="1B06D78E" w:rsidR="00363B21" w:rsidRDefault="00363B21" w:rsidP="00363B21"/>
    <w:p w14:paraId="708816CF" w14:textId="2FDFF431" w:rsidR="00FC0A4C" w:rsidRDefault="00FC0A4C" w:rsidP="00363B21"/>
    <w:p w14:paraId="3DA7D258" w14:textId="77777777" w:rsidR="00FC0A4C" w:rsidRPr="00E049E2" w:rsidRDefault="00FC0A4C" w:rsidP="00363B21"/>
    <w:p w14:paraId="5140FDDD" w14:textId="77777777" w:rsidR="00D17153" w:rsidRPr="00D17153" w:rsidRDefault="00D17153" w:rsidP="00D17153">
      <w:pPr>
        <w:rPr>
          <w:i/>
          <w:iCs/>
        </w:rPr>
      </w:pPr>
      <w:r w:rsidRPr="00D17153">
        <w:rPr>
          <w:i/>
          <w:iCs/>
        </w:rPr>
        <w:lastRenderedPageBreak/>
        <w:t xml:space="preserve">Uitbreiding scope </w:t>
      </w:r>
    </w:p>
    <w:p w14:paraId="4557E060" w14:textId="77777777" w:rsidR="00D17153" w:rsidRPr="00D17153" w:rsidRDefault="00D17153" w:rsidP="00D17153">
      <w:r w:rsidRPr="00D17153">
        <w:t xml:space="preserve">Het uitgangspunt voor de scope van de fase ‘prijs- en contractvorming’ (T07) en de UO-fase (T08) is de X-lijst. </w:t>
      </w:r>
    </w:p>
    <w:p w14:paraId="57479B97" w14:textId="77777777" w:rsidR="00D17153" w:rsidRPr="00D17153" w:rsidRDefault="00D17153" w:rsidP="00D17153"/>
    <w:p w14:paraId="7128CC17" w14:textId="40CB537B" w:rsidR="00D17153" w:rsidRPr="00D17153" w:rsidRDefault="00D17153" w:rsidP="00D17153">
      <w:pPr>
        <w:numPr>
          <w:ilvl w:val="0"/>
          <w:numId w:val="27"/>
        </w:numPr>
        <w:autoSpaceDN/>
        <w:spacing w:line="240" w:lineRule="atLeast"/>
        <w:contextualSpacing/>
        <w:textAlignment w:val="auto"/>
        <w:rPr>
          <w:rFonts w:eastAsia="Times New Roman" w:cs="Times New Roman"/>
          <w:color w:val="auto"/>
          <w:szCs w:val="24"/>
        </w:rPr>
      </w:pPr>
      <w:r w:rsidRPr="00D17153">
        <w:rPr>
          <w:rFonts w:eastAsia="Times New Roman" w:cs="Times New Roman"/>
          <w:color w:val="auto"/>
          <w:szCs w:val="24"/>
        </w:rPr>
        <w:t>Er kunnen aanvullende taken van toepassing zijn op de taken uit T07 zoals opgenomen in de X-lijst. Deze (selectie van) aanvullende taken ziet toe op:</w:t>
      </w:r>
    </w:p>
    <w:p w14:paraId="452A7F33" w14:textId="77777777" w:rsidR="00D17153" w:rsidRPr="00D17153" w:rsidRDefault="00D17153" w:rsidP="00D17153">
      <w:pPr>
        <w:autoSpaceDN/>
        <w:spacing w:line="240" w:lineRule="atLeast"/>
        <w:ind w:left="720"/>
        <w:contextualSpacing/>
        <w:textAlignment w:val="auto"/>
        <w:rPr>
          <w:rFonts w:eastAsia="Times New Roman" w:cs="Times New Roman"/>
          <w:color w:val="auto"/>
          <w:szCs w:val="24"/>
        </w:rPr>
      </w:pPr>
    </w:p>
    <w:p w14:paraId="0A5E9049" w14:textId="7E5A5E11" w:rsidR="00D17153" w:rsidRPr="00D17153" w:rsidRDefault="00D17153" w:rsidP="00D17153">
      <w:pPr>
        <w:autoSpaceDN/>
        <w:spacing w:line="240" w:lineRule="atLeast"/>
        <w:ind w:left="720"/>
        <w:contextualSpacing/>
        <w:textAlignment w:val="auto"/>
        <w:rPr>
          <w:rFonts w:eastAsia="Times New Roman" w:cs="Times New Roman"/>
          <w:strike/>
          <w:color w:val="808080" w:themeColor="background1" w:themeShade="80"/>
          <w:szCs w:val="24"/>
        </w:rPr>
      </w:pPr>
      <w:r w:rsidRPr="00D17153">
        <w:rPr>
          <w:rFonts w:eastAsia="Times New Roman" w:cs="Times New Roman"/>
          <w:color w:val="auto"/>
          <w:szCs w:val="24"/>
        </w:rPr>
        <w:t>-</w:t>
      </w:r>
      <w:r w:rsidRPr="00D17153">
        <w:rPr>
          <w:rFonts w:eastAsia="Times New Roman" w:cs="Times New Roman"/>
          <w:color w:val="auto"/>
          <w:szCs w:val="24"/>
        </w:rPr>
        <w:tab/>
      </w:r>
      <w:r w:rsidRPr="00D17153">
        <w:rPr>
          <w:rFonts w:eastAsia="Times New Roman" w:cs="Times New Roman"/>
          <w:strike/>
          <w:color w:val="808080" w:themeColor="background1" w:themeShade="80"/>
          <w:szCs w:val="24"/>
        </w:rPr>
        <w:t>Taken ‘Architectuur/ Bouwkunde’ T07.04</w:t>
      </w:r>
      <w:r w:rsidRPr="00D17153">
        <w:rPr>
          <w:rFonts w:eastAsia="Times New Roman" w:cs="Times New Roman"/>
          <w:strike/>
          <w:color w:val="808080" w:themeColor="background1" w:themeShade="80"/>
          <w:szCs w:val="24"/>
        </w:rPr>
        <w:t xml:space="preserve"> perceel 1</w:t>
      </w:r>
    </w:p>
    <w:p w14:paraId="68D2024E" w14:textId="3DEBC1D5" w:rsidR="00D17153" w:rsidRPr="00D17153" w:rsidRDefault="00D17153" w:rsidP="00D17153">
      <w:pPr>
        <w:ind w:left="708"/>
        <w:rPr>
          <w:strike/>
          <w:color w:val="808080" w:themeColor="background1" w:themeShade="80"/>
        </w:rPr>
      </w:pPr>
      <w:r w:rsidRPr="00D17153">
        <w:rPr>
          <w:strike/>
          <w:color w:val="808080" w:themeColor="background1" w:themeShade="80"/>
        </w:rPr>
        <w:t>-</w:t>
      </w:r>
      <w:r w:rsidRPr="00D17153">
        <w:rPr>
          <w:strike/>
          <w:color w:val="808080" w:themeColor="background1" w:themeShade="80"/>
        </w:rPr>
        <w:tab/>
        <w:t>Taken ‘Interieur’ T08.05</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5BAF569B" w14:textId="46B0583C" w:rsidR="00D17153" w:rsidRPr="00D17153" w:rsidRDefault="00D17153" w:rsidP="00D17153">
      <w:pPr>
        <w:ind w:left="708"/>
        <w:rPr>
          <w:strike/>
          <w:color w:val="808080" w:themeColor="background1" w:themeShade="80"/>
        </w:rPr>
      </w:pPr>
      <w:r w:rsidRPr="00D17153">
        <w:rPr>
          <w:strike/>
          <w:color w:val="808080" w:themeColor="background1" w:themeShade="80"/>
        </w:rPr>
        <w:t>-</w:t>
      </w:r>
      <w:r w:rsidRPr="00D17153">
        <w:rPr>
          <w:strike/>
          <w:color w:val="808080" w:themeColor="background1" w:themeShade="80"/>
        </w:rPr>
        <w:tab/>
        <w:t>Taken ‘Landschap’ T08.06</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709A6434" w14:textId="6DF502C1" w:rsidR="00D17153" w:rsidRPr="00D17153" w:rsidRDefault="00D17153" w:rsidP="00D17153">
      <w:pPr>
        <w:ind w:left="708"/>
        <w:rPr>
          <w:color w:val="auto"/>
        </w:rPr>
      </w:pPr>
      <w:r w:rsidRPr="00D17153">
        <w:rPr>
          <w:color w:val="808080" w:themeColor="background1" w:themeShade="80"/>
        </w:rPr>
        <w:t>-</w:t>
      </w:r>
      <w:r w:rsidRPr="00D17153">
        <w:rPr>
          <w:color w:val="808080" w:themeColor="background1" w:themeShade="80"/>
        </w:rPr>
        <w:tab/>
      </w:r>
      <w:r w:rsidRPr="00D17153">
        <w:rPr>
          <w:color w:val="auto"/>
        </w:rPr>
        <w:t>Taken ‘Bouwfysica, akoestiek en brandveiligheid’ T08.07</w:t>
      </w:r>
    </w:p>
    <w:p w14:paraId="6E030E4E" w14:textId="6B7793E2" w:rsidR="00D17153" w:rsidRPr="00D17153" w:rsidRDefault="00D17153" w:rsidP="00D17153">
      <w:pPr>
        <w:ind w:left="708"/>
        <w:rPr>
          <w:color w:val="auto"/>
        </w:rPr>
      </w:pPr>
      <w:r w:rsidRPr="00D17153">
        <w:rPr>
          <w:color w:val="auto"/>
        </w:rPr>
        <w:t>-</w:t>
      </w:r>
      <w:r w:rsidRPr="00D17153">
        <w:rPr>
          <w:color w:val="auto"/>
        </w:rPr>
        <w:tab/>
        <w:t>Taken ‘Constructie’ T08.08</w:t>
      </w:r>
    </w:p>
    <w:p w14:paraId="0648CA70" w14:textId="657122FC" w:rsidR="00D17153" w:rsidRPr="00D17153" w:rsidRDefault="00D17153" w:rsidP="00D17153">
      <w:pPr>
        <w:ind w:left="708"/>
        <w:rPr>
          <w:color w:val="808080" w:themeColor="background1" w:themeShade="80"/>
        </w:rPr>
      </w:pPr>
      <w:r w:rsidRPr="00D17153">
        <w:rPr>
          <w:color w:val="auto"/>
        </w:rPr>
        <w:t>-</w:t>
      </w:r>
      <w:r w:rsidRPr="00D17153">
        <w:rPr>
          <w:color w:val="auto"/>
        </w:rPr>
        <w:tab/>
        <w:t>Taken ‘Installaties’ T08.09</w:t>
      </w:r>
    </w:p>
    <w:p w14:paraId="318AE728" w14:textId="0BB2F7A3" w:rsidR="00D17153" w:rsidRPr="00D17153" w:rsidRDefault="00D17153" w:rsidP="00D17153">
      <w:pPr>
        <w:ind w:left="708"/>
        <w:rPr>
          <w:color w:val="808080" w:themeColor="background1" w:themeShade="80"/>
        </w:rPr>
      </w:pPr>
      <w:r w:rsidRPr="00D17153">
        <w:rPr>
          <w:color w:val="808080" w:themeColor="background1" w:themeShade="80"/>
        </w:rPr>
        <w:t>-</w:t>
      </w:r>
      <w:r w:rsidRPr="00D17153">
        <w:rPr>
          <w:color w:val="808080" w:themeColor="background1" w:themeShade="80"/>
        </w:rPr>
        <w:tab/>
      </w:r>
      <w:r w:rsidRPr="00D17153">
        <w:rPr>
          <w:strike/>
          <w:color w:val="808080" w:themeColor="background1" w:themeShade="80"/>
        </w:rPr>
        <w:t>Taken ‘Ontwerpintegratie’ T08.11</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38D2B369" w14:textId="77777777" w:rsidR="00D17153" w:rsidRPr="00D17153" w:rsidRDefault="00D17153" w:rsidP="00D17153">
      <w:pPr>
        <w:autoSpaceDN/>
        <w:spacing w:line="240" w:lineRule="atLeast"/>
        <w:ind w:left="720"/>
        <w:contextualSpacing/>
        <w:textAlignment w:val="auto"/>
        <w:rPr>
          <w:rFonts w:eastAsia="Times New Roman" w:cs="Times New Roman"/>
          <w:color w:val="auto"/>
          <w:szCs w:val="24"/>
        </w:rPr>
      </w:pPr>
    </w:p>
    <w:p w14:paraId="0639A0BC" w14:textId="77777777" w:rsidR="00D17153" w:rsidRPr="00D17153" w:rsidRDefault="00D17153" w:rsidP="00D17153">
      <w:pPr>
        <w:autoSpaceDN/>
        <w:spacing w:line="240" w:lineRule="atLeast"/>
        <w:ind w:left="720"/>
        <w:contextualSpacing/>
        <w:textAlignment w:val="auto"/>
        <w:rPr>
          <w:rFonts w:eastAsia="Times New Roman" w:cs="Times New Roman"/>
          <w:color w:val="auto"/>
          <w:szCs w:val="24"/>
        </w:rPr>
      </w:pPr>
    </w:p>
    <w:p w14:paraId="6BD7FAC0" w14:textId="77777777" w:rsidR="00D17153" w:rsidRPr="00D17153" w:rsidRDefault="00D17153" w:rsidP="00D17153">
      <w:pPr>
        <w:numPr>
          <w:ilvl w:val="0"/>
          <w:numId w:val="27"/>
        </w:numPr>
        <w:autoSpaceDN/>
        <w:spacing w:line="240" w:lineRule="atLeast"/>
        <w:contextualSpacing/>
        <w:textAlignment w:val="auto"/>
        <w:rPr>
          <w:rFonts w:eastAsia="Times New Roman" w:cs="Times New Roman"/>
          <w:color w:val="auto"/>
          <w:szCs w:val="24"/>
        </w:rPr>
      </w:pPr>
      <w:r w:rsidRPr="00D17153">
        <w:rPr>
          <w:rFonts w:eastAsia="Times New Roman" w:cs="Times New Roman"/>
          <w:color w:val="auto"/>
          <w:szCs w:val="24"/>
        </w:rPr>
        <w:t>Er kunnen aanvullende taken van toepassing zijn op de taken T08.12 en T08.16 die ‘in-scope’ zijn. Deze (selectie van) aanvullende taken ziet toe op:</w:t>
      </w:r>
    </w:p>
    <w:p w14:paraId="57BB8944" w14:textId="77777777" w:rsidR="00D17153" w:rsidRPr="00D17153" w:rsidRDefault="00D17153" w:rsidP="00D17153">
      <w:pPr>
        <w:autoSpaceDN/>
        <w:spacing w:line="240" w:lineRule="atLeast"/>
        <w:ind w:left="720"/>
        <w:contextualSpacing/>
        <w:textAlignment w:val="auto"/>
        <w:rPr>
          <w:rFonts w:eastAsia="Times New Roman" w:cs="Times New Roman"/>
          <w:color w:val="auto"/>
          <w:szCs w:val="24"/>
        </w:rPr>
      </w:pPr>
    </w:p>
    <w:p w14:paraId="508DD6BC" w14:textId="14511AD2" w:rsidR="00D17153" w:rsidRPr="00D17153" w:rsidRDefault="00D17153" w:rsidP="00D17153">
      <w:pPr>
        <w:autoSpaceDN/>
        <w:spacing w:line="240" w:lineRule="atLeast"/>
        <w:ind w:left="720"/>
        <w:contextualSpacing/>
        <w:textAlignment w:val="auto"/>
        <w:rPr>
          <w:rFonts w:eastAsia="Times New Roman" w:cs="Times New Roman"/>
          <w:strike/>
          <w:color w:val="808080" w:themeColor="background1" w:themeShade="80"/>
          <w:szCs w:val="24"/>
        </w:rPr>
      </w:pPr>
      <w:r w:rsidRPr="00D17153">
        <w:rPr>
          <w:rFonts w:eastAsia="Times New Roman" w:cs="Times New Roman"/>
          <w:color w:val="auto"/>
          <w:szCs w:val="24"/>
        </w:rPr>
        <w:t>-</w:t>
      </w:r>
      <w:r w:rsidRPr="00D17153">
        <w:rPr>
          <w:rFonts w:eastAsia="Times New Roman" w:cs="Times New Roman"/>
          <w:color w:val="auto"/>
          <w:szCs w:val="24"/>
        </w:rPr>
        <w:tab/>
      </w:r>
      <w:r w:rsidRPr="00D17153">
        <w:rPr>
          <w:rFonts w:eastAsia="Times New Roman" w:cs="Times New Roman"/>
          <w:strike/>
          <w:color w:val="808080" w:themeColor="background1" w:themeShade="80"/>
          <w:szCs w:val="24"/>
        </w:rPr>
        <w:t>Taken ‘Architectuur/ Bouwkunde’ T08.04</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6C73CCC0" w14:textId="41D6411E" w:rsidR="00D17153" w:rsidRPr="00D17153" w:rsidRDefault="00D17153" w:rsidP="00D17153">
      <w:pPr>
        <w:ind w:left="708"/>
        <w:rPr>
          <w:strike/>
          <w:color w:val="808080" w:themeColor="background1" w:themeShade="80"/>
        </w:rPr>
      </w:pPr>
      <w:r w:rsidRPr="00D17153">
        <w:rPr>
          <w:strike/>
          <w:color w:val="808080" w:themeColor="background1" w:themeShade="80"/>
        </w:rPr>
        <w:t>-</w:t>
      </w:r>
      <w:r w:rsidRPr="00D17153">
        <w:rPr>
          <w:strike/>
          <w:color w:val="808080" w:themeColor="background1" w:themeShade="80"/>
        </w:rPr>
        <w:tab/>
        <w:t>Taken ‘Interieur’ T08.05</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3182D584" w14:textId="61C1E512" w:rsidR="00D17153" w:rsidRPr="00D17153" w:rsidRDefault="00D17153" w:rsidP="00D17153">
      <w:pPr>
        <w:ind w:left="708"/>
        <w:rPr>
          <w:strike/>
          <w:color w:val="808080" w:themeColor="background1" w:themeShade="80"/>
        </w:rPr>
      </w:pPr>
      <w:r w:rsidRPr="00D17153">
        <w:rPr>
          <w:strike/>
          <w:color w:val="808080" w:themeColor="background1" w:themeShade="80"/>
        </w:rPr>
        <w:t>-</w:t>
      </w:r>
      <w:r w:rsidRPr="00D17153">
        <w:rPr>
          <w:strike/>
          <w:color w:val="808080" w:themeColor="background1" w:themeShade="80"/>
        </w:rPr>
        <w:tab/>
        <w:t>Taken ‘Landschap’ T08.06</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0345F4DC" w14:textId="40580E50" w:rsidR="00D17153" w:rsidRPr="00D17153" w:rsidRDefault="00D17153" w:rsidP="00D17153">
      <w:pPr>
        <w:ind w:left="708"/>
        <w:rPr>
          <w:color w:val="auto"/>
        </w:rPr>
      </w:pPr>
      <w:r w:rsidRPr="00D17153">
        <w:rPr>
          <w:color w:val="808080" w:themeColor="background1" w:themeShade="80"/>
        </w:rPr>
        <w:t>-</w:t>
      </w:r>
      <w:r w:rsidRPr="00D17153">
        <w:rPr>
          <w:color w:val="808080" w:themeColor="background1" w:themeShade="80"/>
        </w:rPr>
        <w:tab/>
      </w:r>
      <w:r w:rsidRPr="00D17153">
        <w:rPr>
          <w:color w:val="auto"/>
        </w:rPr>
        <w:t>Taken ‘Bouwfysica, akoestiek en brandveiligheid’T08.07</w:t>
      </w:r>
    </w:p>
    <w:p w14:paraId="2DCF4F79" w14:textId="0D29FB11" w:rsidR="00D17153" w:rsidRPr="00D17153" w:rsidRDefault="00D17153" w:rsidP="00D17153">
      <w:pPr>
        <w:ind w:left="708"/>
        <w:rPr>
          <w:color w:val="auto"/>
        </w:rPr>
      </w:pPr>
      <w:r w:rsidRPr="00D17153">
        <w:rPr>
          <w:color w:val="auto"/>
        </w:rPr>
        <w:t>-</w:t>
      </w:r>
      <w:r w:rsidRPr="00D17153">
        <w:rPr>
          <w:color w:val="auto"/>
        </w:rPr>
        <w:tab/>
        <w:t>Taken ‘Constructie’ T08.08</w:t>
      </w:r>
    </w:p>
    <w:p w14:paraId="0528AD9A" w14:textId="1E917326" w:rsidR="00D17153" w:rsidRPr="00D17153" w:rsidRDefault="00D17153" w:rsidP="00D17153">
      <w:pPr>
        <w:ind w:left="708"/>
        <w:rPr>
          <w:color w:val="auto"/>
        </w:rPr>
      </w:pPr>
      <w:r w:rsidRPr="00D17153">
        <w:rPr>
          <w:color w:val="auto"/>
        </w:rPr>
        <w:t>-</w:t>
      </w:r>
      <w:r w:rsidRPr="00D17153">
        <w:rPr>
          <w:color w:val="auto"/>
        </w:rPr>
        <w:tab/>
        <w:t>Taken ‘Installaties’ T08.09</w:t>
      </w:r>
    </w:p>
    <w:p w14:paraId="6506232F" w14:textId="68A9A7BC" w:rsidR="00363B21" w:rsidRPr="00E049E2" w:rsidRDefault="00D17153" w:rsidP="00D17153">
      <w:pPr>
        <w:ind w:left="708"/>
      </w:pPr>
      <w:r w:rsidRPr="00D17153">
        <w:t>-</w:t>
      </w:r>
      <w:r w:rsidRPr="00D17153">
        <w:tab/>
      </w:r>
      <w:r w:rsidRPr="00D17153">
        <w:rPr>
          <w:strike/>
          <w:color w:val="808080" w:themeColor="background1" w:themeShade="80"/>
        </w:rPr>
        <w:t>Taken ‘Ontwerpintegratie’ T08.11</w:t>
      </w:r>
      <w:r w:rsidRPr="00D17153">
        <w:rPr>
          <w:rFonts w:eastAsia="Times New Roman" w:cs="Times New Roman"/>
          <w:strike/>
          <w:color w:val="808080" w:themeColor="background1" w:themeShade="80"/>
          <w:szCs w:val="24"/>
        </w:rPr>
        <w:t xml:space="preserve"> </w:t>
      </w:r>
      <w:r w:rsidRPr="00D17153">
        <w:rPr>
          <w:rFonts w:eastAsia="Times New Roman" w:cs="Times New Roman"/>
          <w:strike/>
          <w:color w:val="808080" w:themeColor="background1" w:themeShade="80"/>
          <w:szCs w:val="24"/>
        </w:rPr>
        <w:t>perceel 1</w:t>
      </w:r>
    </w:p>
    <w:p w14:paraId="5ECF8A6F" w14:textId="77777777" w:rsidR="00D17153" w:rsidRDefault="00D17153" w:rsidP="00363B21">
      <w:pPr>
        <w:rPr>
          <w:i/>
          <w:iCs/>
        </w:rPr>
      </w:pPr>
    </w:p>
    <w:p w14:paraId="3780B3BE" w14:textId="4CFB4694" w:rsidR="00363B21" w:rsidRPr="00E049E2" w:rsidRDefault="00363B21" w:rsidP="00363B21">
      <w:pPr>
        <w:rPr>
          <w:i/>
          <w:iCs/>
        </w:rPr>
      </w:pPr>
      <w:r w:rsidRPr="00E049E2">
        <w:rPr>
          <w:i/>
          <w:iCs/>
        </w:rPr>
        <w:t xml:space="preserve">Verrekening van scopewijziging </w:t>
      </w:r>
    </w:p>
    <w:p w14:paraId="03FF40F7" w14:textId="00339AB9" w:rsidR="00363B21" w:rsidRPr="00363B21" w:rsidRDefault="00363B21" w:rsidP="00363B21">
      <w:r w:rsidRPr="00E049E2">
        <w:t xml:space="preserve">Wijzigingen in de scope worden verrekend </w:t>
      </w:r>
      <w:proofErr w:type="gramStart"/>
      <w:r w:rsidRPr="00E049E2">
        <w:t>conform</w:t>
      </w:r>
      <w:proofErr w:type="gramEnd"/>
      <w:r w:rsidRPr="00E049E2">
        <w:t xml:space="preserve"> opgegeven uurtarieven adviseur, die onderdeel vormt van de aanbieding (zie ‘Prijzenblad Perceel </w:t>
      </w:r>
      <w:r w:rsidR="00D17153">
        <w:t>2</w:t>
      </w:r>
      <w:r w:rsidRPr="00E049E2">
        <w:t>’).</w:t>
      </w:r>
    </w:p>
    <w:p w14:paraId="726BF315" w14:textId="77777777" w:rsidR="00363B21" w:rsidRPr="00FB684F" w:rsidRDefault="00363B21" w:rsidP="00363B21">
      <w:pPr>
        <w:pStyle w:val="Geenafstand"/>
        <w:spacing w:line="240" w:lineRule="exact"/>
        <w:rPr>
          <w:color w:val="auto"/>
        </w:rPr>
      </w:pPr>
    </w:p>
    <w:p w14:paraId="3259650A" w14:textId="77777777" w:rsidR="00363B21" w:rsidRDefault="00363B21" w:rsidP="00363B21">
      <w:pPr>
        <w:pStyle w:val="keuzeprocedure"/>
        <w:rPr>
          <w:rStyle w:val="RVB-ToelichtendetekstChar"/>
          <w:color w:val="0070C0"/>
        </w:rPr>
      </w:pPr>
    </w:p>
    <w:p w14:paraId="2A860694" w14:textId="77777777" w:rsidR="00363B21" w:rsidRPr="008010C6" w:rsidRDefault="00363B21" w:rsidP="00363B21">
      <w:pPr>
        <w:pStyle w:val="keuzeprocedure"/>
        <w:rPr>
          <w:rStyle w:val="RVB-ToelichtendetekstChar"/>
          <w:b/>
          <w:bCs/>
          <w:color w:val="auto"/>
        </w:rPr>
      </w:pPr>
      <w:r w:rsidRPr="008010C6">
        <w:rPr>
          <w:rStyle w:val="RVB-ToelichtendetekstChar"/>
          <w:b/>
          <w:bCs/>
          <w:color w:val="auto"/>
        </w:rPr>
        <w:t xml:space="preserve">Herzieningsclausule fase Directievoering </w:t>
      </w:r>
      <w:r>
        <w:rPr>
          <w:rStyle w:val="RVB-ToelichtendetekstChar"/>
          <w:b/>
          <w:bCs/>
          <w:color w:val="auto"/>
        </w:rPr>
        <w:t>(Uitvoering door aannemer)</w:t>
      </w:r>
    </w:p>
    <w:p w14:paraId="72B71C5A" w14:textId="77777777" w:rsidR="00363B21" w:rsidRPr="008010C6" w:rsidRDefault="00363B21" w:rsidP="00363B21">
      <w:pPr>
        <w:pStyle w:val="keuzeprocedure"/>
        <w:rPr>
          <w:rStyle w:val="RVB-ToelichtendetekstChar"/>
          <w:color w:val="auto"/>
        </w:rPr>
      </w:pPr>
      <w:r w:rsidRPr="008010C6">
        <w:rPr>
          <w:rStyle w:val="RVB-ToelichtendetekstChar"/>
          <w:color w:val="auto"/>
        </w:rPr>
        <w:t xml:space="preserve">De uren zoals door het RVB opgenomen </w:t>
      </w:r>
      <w:r>
        <w:rPr>
          <w:rStyle w:val="RVB-ToelichtendetekstChar"/>
          <w:color w:val="auto"/>
        </w:rPr>
        <w:t>in document ‘Projectbeschrijving’</w:t>
      </w:r>
      <w:r w:rsidRPr="008010C6">
        <w:rPr>
          <w:rStyle w:val="RVB-ToelichtendetekstChar"/>
          <w:color w:val="auto"/>
        </w:rPr>
        <w:t xml:space="preserve"> voor Directievoering en Toezicht zijn een afgeleide van de duur van de realisatiefase/ bouwtijd en ingeschatte complexiteit. Mocht de bouwtijd meer tijd in beslag nemen, dan heeft de opdrachtgever de eenzijdige optie om uren toe te voegen aan de scope van de dienstverlening. </w:t>
      </w:r>
    </w:p>
    <w:p w14:paraId="75C7988F" w14:textId="77777777" w:rsidR="00363B21" w:rsidRDefault="00363B21" w:rsidP="00363B21">
      <w:pPr>
        <w:pStyle w:val="keuzeprocedure"/>
        <w:rPr>
          <w:rStyle w:val="RVB-ToelichtendetekstChar"/>
          <w:color w:val="0070C0"/>
        </w:rPr>
      </w:pPr>
    </w:p>
    <w:p w14:paraId="0534AD80" w14:textId="77777777" w:rsidR="00363B21" w:rsidRPr="008010C6" w:rsidRDefault="00363B21" w:rsidP="00363B21">
      <w:pPr>
        <w:pStyle w:val="Geenafstand"/>
        <w:rPr>
          <w:i/>
          <w:iCs/>
          <w:color w:val="auto"/>
        </w:rPr>
      </w:pPr>
      <w:r w:rsidRPr="008010C6">
        <w:rPr>
          <w:i/>
          <w:iCs/>
          <w:color w:val="auto"/>
        </w:rPr>
        <w:t xml:space="preserve">Verrekening van scopewijziging </w:t>
      </w:r>
    </w:p>
    <w:p w14:paraId="50F0AB3D" w14:textId="10F7326F" w:rsidR="00363B21" w:rsidRDefault="00363B21" w:rsidP="00363B21">
      <w:pPr>
        <w:pStyle w:val="Geenafstand"/>
        <w:spacing w:line="240" w:lineRule="exact"/>
        <w:rPr>
          <w:color w:val="auto"/>
        </w:rPr>
      </w:pPr>
      <w:r w:rsidRPr="0022360B">
        <w:rPr>
          <w:color w:val="auto"/>
        </w:rPr>
        <w:t xml:space="preserve">Wijzigingen in de scope worden verrekend </w:t>
      </w:r>
      <w:proofErr w:type="gramStart"/>
      <w:r w:rsidRPr="0022360B">
        <w:rPr>
          <w:color w:val="auto"/>
        </w:rPr>
        <w:t>conform</w:t>
      </w:r>
      <w:proofErr w:type="gramEnd"/>
      <w:r w:rsidRPr="0022360B">
        <w:rPr>
          <w:color w:val="auto"/>
        </w:rPr>
        <w:t xml:space="preserve"> opgegeven uurtarieven </w:t>
      </w:r>
      <w:r>
        <w:rPr>
          <w:color w:val="auto"/>
        </w:rPr>
        <w:t>adviseur</w:t>
      </w:r>
      <w:r w:rsidRPr="0022360B">
        <w:rPr>
          <w:color w:val="auto"/>
        </w:rPr>
        <w:t xml:space="preserve">, die onderdeel vormt van de aanbieding </w:t>
      </w:r>
      <w:r>
        <w:rPr>
          <w:color w:val="auto"/>
        </w:rPr>
        <w:t xml:space="preserve">(zie </w:t>
      </w:r>
      <w:r w:rsidRPr="0022360B">
        <w:rPr>
          <w:color w:val="auto"/>
        </w:rPr>
        <w:t>Prijzenblad</w:t>
      </w:r>
      <w:r w:rsidR="00D17153">
        <w:rPr>
          <w:color w:val="auto"/>
        </w:rPr>
        <w:t xml:space="preserve"> Perceel 2</w:t>
      </w:r>
      <w:r>
        <w:rPr>
          <w:color w:val="auto"/>
        </w:rPr>
        <w:t>)</w:t>
      </w:r>
      <w:r w:rsidRPr="0022360B">
        <w:rPr>
          <w:color w:val="auto"/>
        </w:rPr>
        <w:t>.</w:t>
      </w:r>
    </w:p>
    <w:p w14:paraId="34FDB784" w14:textId="0D5E0725" w:rsidR="00363B21" w:rsidRDefault="00363B21" w:rsidP="00363B21">
      <w:pPr>
        <w:pStyle w:val="contract3lid"/>
      </w:pPr>
      <w:r>
        <w:t xml:space="preserve">Hoewel geen onderdeel van deze overeenkomst wijzen wij u op de mogelijkheid van herhalingsopdrachten. </w:t>
      </w:r>
      <w:r w:rsidRPr="00363B21">
        <w:t>Op deze opdracht zijn herhalingsopdrachten als bedoeld in artikel 6.1.9 ARW 2016 mogelijk</w:t>
      </w:r>
      <w:r>
        <w:t>: zie de aanbestedingsleidraad voor de verdere toelichting</w:t>
      </w:r>
      <w:r w:rsidRPr="00363B21">
        <w:t>.</w:t>
      </w:r>
      <w:r>
        <w:t xml:space="preserve"> </w:t>
      </w:r>
    </w:p>
    <w:p w14:paraId="71A9B6A0" w14:textId="0F47584D" w:rsidR="007062C5" w:rsidRPr="00A574B6" w:rsidRDefault="007062C5" w:rsidP="00EC6B19">
      <w:pPr>
        <w:pStyle w:val="contract3lid"/>
        <w:rPr>
          <w:rStyle w:val="Hyperlink"/>
          <w:color w:val="auto"/>
          <w:u w:val="none"/>
        </w:rPr>
      </w:pPr>
      <w:r w:rsidRPr="0022739B">
        <w:t xml:space="preserve">Facturatie geschiedt door middel van E-facturatie. De </w:t>
      </w:r>
      <w:r w:rsidR="00950BB6">
        <w:t>adviseur</w:t>
      </w:r>
      <w:r w:rsidRPr="0022739B">
        <w:t xml:space="preserve"> dient de factuur voor het Rijksvastgoedbedrijf aan te leveren als e-factuur onder vermelding van het inkoopordernummer (vereist)</w:t>
      </w:r>
      <w:r w:rsidR="009E0CAA">
        <w:t>, als vermeld in de opdrachtbrief</w:t>
      </w:r>
      <w:r w:rsidRPr="0022739B">
        <w:t xml:space="preserve">. </w:t>
      </w:r>
    </w:p>
    <w:p w14:paraId="740EEE56" w14:textId="2F4B7E89" w:rsidR="009E0CAA" w:rsidRPr="009E0CAA" w:rsidRDefault="009E0CAA" w:rsidP="009E0CAA">
      <w:pPr>
        <w:pStyle w:val="contract3lid"/>
      </w:pPr>
      <w:r w:rsidRPr="009E0CAA">
        <w:t xml:space="preserve">Informatie over e-factureren is beschikbaar via </w:t>
      </w:r>
      <w:hyperlink r:id="rId12" w:history="1">
        <w:r w:rsidRPr="00361D19">
          <w:rPr>
            <w:rStyle w:val="Hyperlink"/>
          </w:rPr>
          <w:t>https://helpdesk-ef</w:t>
        </w:r>
        <w:r w:rsidRPr="00361D19">
          <w:rPr>
            <w:rStyle w:val="Hyperlink"/>
          </w:rPr>
          <w:t>a</w:t>
        </w:r>
        <w:r w:rsidRPr="00361D19">
          <w:rPr>
            <w:rStyle w:val="Hyperlink"/>
          </w:rPr>
          <w:t>ctureren.nl/bijsluiter</w:t>
        </w:r>
      </w:hyperlink>
      <w:r w:rsidRPr="009E0CAA">
        <w:t xml:space="preserve">.    </w:t>
      </w:r>
    </w:p>
    <w:p w14:paraId="473C8BF5" w14:textId="77777777" w:rsidR="00B42FE3" w:rsidRPr="0022739B" w:rsidRDefault="00B42FE3" w:rsidP="007062C5">
      <w:pPr>
        <w:pStyle w:val="contract2Artikel"/>
        <w:ind w:left="426"/>
      </w:pPr>
      <w:bookmarkStart w:id="11" w:name="_Toc121169332"/>
      <w:r w:rsidRPr="0022739B">
        <w:t>Taakstellend budget</w:t>
      </w:r>
      <w:bookmarkEnd w:id="11"/>
      <w:r w:rsidR="00950BB6">
        <w:t xml:space="preserve"> </w:t>
      </w:r>
    </w:p>
    <w:p w14:paraId="036A8419" w14:textId="1B452CBB" w:rsidR="009325C6" w:rsidRPr="0022739B" w:rsidRDefault="00B42FE3" w:rsidP="009325C6">
      <w:pPr>
        <w:pStyle w:val="contract3lid"/>
      </w:pPr>
      <w:r w:rsidRPr="0022739B">
        <w:t xml:space="preserve">Het Taakstellend budget </w:t>
      </w:r>
      <w:r w:rsidR="00D761C1" w:rsidRPr="0022739B">
        <w:t>is van toepassing</w:t>
      </w:r>
      <w:r w:rsidR="009325C6">
        <w:t xml:space="preserve"> en</w:t>
      </w:r>
      <w:r w:rsidR="00D761C1" w:rsidRPr="0022739B">
        <w:t xml:space="preserve"> bedraagt het</w:t>
      </w:r>
      <w:r w:rsidRPr="0022739B">
        <w:t xml:space="preserve">: </w:t>
      </w:r>
      <w:r w:rsidR="00950BB6">
        <w:t xml:space="preserve">€ </w:t>
      </w:r>
      <w:proofErr w:type="gramStart"/>
      <w:r w:rsidR="00E64D1A">
        <w:t>19.900.000,-</w:t>
      </w:r>
      <w:proofErr w:type="gramEnd"/>
      <w:r w:rsidRPr="0022739B">
        <w:t xml:space="preserve"> , zegge: </w:t>
      </w:r>
      <w:r w:rsidR="00E64D1A">
        <w:rPr>
          <w:lang w:eastAsia="en-US"/>
        </w:rPr>
        <w:t>NEGENTIEN MILJOEN NEGENHONDERDDUIZEND EURO</w:t>
      </w:r>
      <w:r w:rsidR="00C36355">
        <w:rPr>
          <w:lang w:eastAsia="en-US"/>
        </w:rPr>
        <w:t>, prijspeil mei 2022</w:t>
      </w:r>
      <w:r w:rsidR="00E64D1A">
        <w:rPr>
          <w:lang w:eastAsia="en-US"/>
        </w:rPr>
        <w:t>.</w:t>
      </w:r>
    </w:p>
    <w:p w14:paraId="5653133A" w14:textId="77777777" w:rsidR="007062C5" w:rsidRPr="0022739B" w:rsidRDefault="007062C5" w:rsidP="007062C5">
      <w:pPr>
        <w:pStyle w:val="contract2Artikel"/>
        <w:ind w:left="426"/>
      </w:pPr>
      <w:bookmarkStart w:id="12" w:name="_Toc121169333"/>
      <w:r w:rsidRPr="0022739B">
        <w:t>Overleg en informatieoverdracht</w:t>
      </w:r>
      <w:bookmarkEnd w:id="12"/>
      <w:r w:rsidRPr="0022739B">
        <w:t xml:space="preserve"> </w:t>
      </w:r>
    </w:p>
    <w:p w14:paraId="4C156E16" w14:textId="77777777" w:rsidR="007062C5" w:rsidRPr="0022739B" w:rsidRDefault="007062C5" w:rsidP="007062C5">
      <w:pPr>
        <w:pStyle w:val="contract3lid"/>
      </w:pPr>
      <w:r w:rsidRPr="0022739B">
        <w:lastRenderedPageBreak/>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w:t>
      </w:r>
      <w:proofErr w:type="gramStart"/>
      <w:r w:rsidRPr="0022739B">
        <w:t>alsmede</w:t>
      </w:r>
      <w:proofErr w:type="gramEnd"/>
      <w:r w:rsidRPr="0022739B">
        <w:t xml:space="preserve"> onder welke voorwaarden.</w:t>
      </w:r>
    </w:p>
    <w:p w14:paraId="6D2D2FE9" w14:textId="4A4C27E9" w:rsidR="006468C9" w:rsidRPr="0022739B" w:rsidRDefault="006468C9" w:rsidP="006468C9">
      <w:pPr>
        <w:pStyle w:val="contract3lid"/>
      </w:pPr>
      <w:r w:rsidRPr="0022739B">
        <w:t>De termijn als bedo</w:t>
      </w:r>
      <w:r w:rsidR="006D723C">
        <w:t xml:space="preserve">eld in artikel 12, lid 3.1 ABAA </w:t>
      </w:r>
      <w:r w:rsidRPr="0022739B">
        <w:t>DNR 20</w:t>
      </w:r>
      <w:r w:rsidR="00216A74" w:rsidRPr="0022739B">
        <w:t>11</w:t>
      </w:r>
      <w:r w:rsidRPr="0022739B">
        <w:t xml:space="preserve">, waarbinnen de opdrachtgever de door de adviseur vervaardigde documenten zal beoordelen, bedraagt: </w:t>
      </w:r>
      <w:r w:rsidR="009325C6">
        <w:t>15</w:t>
      </w:r>
      <w:r w:rsidRPr="0022739B">
        <w:t xml:space="preserve"> </w:t>
      </w:r>
      <w:r w:rsidR="009325C6">
        <w:t>werk</w:t>
      </w:r>
      <w:r w:rsidRPr="0022739B">
        <w:t>dagen.</w:t>
      </w:r>
      <w:r w:rsidR="00A574B6">
        <w:br/>
      </w:r>
    </w:p>
    <w:p w14:paraId="7993E963" w14:textId="77777777" w:rsidR="007062C5" w:rsidRPr="0022739B" w:rsidRDefault="007062C5" w:rsidP="007062C5">
      <w:pPr>
        <w:pStyle w:val="contract2Artikel"/>
        <w:ind w:left="426"/>
      </w:pPr>
      <w:bookmarkStart w:id="13" w:name="_Toc121169334"/>
      <w:r w:rsidRPr="0022739B">
        <w:t xml:space="preserve">Veiligheid </w:t>
      </w:r>
      <w:r w:rsidR="009D68AE" w:rsidRPr="0022739B">
        <w:t>en g</w:t>
      </w:r>
      <w:r w:rsidRPr="0022739B">
        <w:t>ezondheid</w:t>
      </w:r>
      <w:bookmarkEnd w:id="13"/>
      <w:r w:rsidRPr="0022739B">
        <w:t xml:space="preserve"> </w:t>
      </w:r>
    </w:p>
    <w:p w14:paraId="3A6D82F6" w14:textId="77777777" w:rsidR="00DF5188" w:rsidRDefault="00DF5188" w:rsidP="00DF5188">
      <w:pPr>
        <w:pStyle w:val="contract3lid"/>
        <w:rPr>
          <w:rFonts w:eastAsia="Times New Roman" w:cs="Times New Roman"/>
          <w:sz w:val="20"/>
          <w:szCs w:val="20"/>
        </w:rPr>
      </w:pPr>
      <w:r>
        <w:t>Het V&amp;G-managementproces in de ontwerpfase, waarvoor de Opdrachtgever volgens wetgeving verantwoordelijk is, maakt deel uit van deze opdracht. Het doel van dit proces is een ontwerp te maken dat zodanige ontwerpkeuzen bevat (bouwkundig, technisch en organisatorisch), dat het project veilig uitgevoerd en later veilig onderhouden en gesloopt kan worden. Het gaat hierbij om arbeidsveiligheid (Arbeidsomstandighedenbesluit) en omgevingsveiligheid (Bouwbesluit).</w:t>
      </w:r>
    </w:p>
    <w:p w14:paraId="1645E4EC" w14:textId="77777777" w:rsidR="00DF5188" w:rsidRDefault="00DF5188" w:rsidP="00DF5188">
      <w:pPr>
        <w:pStyle w:val="contract3lid"/>
        <w:numPr>
          <w:ilvl w:val="0"/>
          <w:numId w:val="0"/>
        </w:numPr>
        <w:tabs>
          <w:tab w:val="left" w:pos="708"/>
        </w:tabs>
        <w:ind w:left="284"/>
      </w:pPr>
      <w:r>
        <w:t xml:space="preserve">De </w:t>
      </w:r>
      <w:r w:rsidR="00CC0CF3">
        <w:t>adviseur</w:t>
      </w:r>
      <w:r>
        <w:t xml:space="preserve"> stelt een V&amp;G-coördinator ontwerpfase (VGCO) aan. De taken van de VGCO staan beschreven in modeldocument G, keuze 1, dat deel uitmaakt van deze overeenkomst. De VGCO dient te beschikken over aantoonbare kennis (</w:t>
      </w:r>
      <w:proofErr w:type="gramStart"/>
      <w:r>
        <w:t>middels</w:t>
      </w:r>
      <w:proofErr w:type="gramEnd"/>
      <w:r>
        <w:t xml:space="preserve"> relevant certificaat) en kunde (middels relevante referenties) op het gebied van V&amp;G en omgevingsveiligheid.</w:t>
      </w:r>
    </w:p>
    <w:p w14:paraId="126BE523" w14:textId="77777777" w:rsidR="00DF5188" w:rsidRDefault="00DF5188" w:rsidP="00DF5188">
      <w:pPr>
        <w:pStyle w:val="Geenafstand"/>
      </w:pPr>
    </w:p>
    <w:p w14:paraId="50423A6B" w14:textId="77777777" w:rsidR="00DF5188" w:rsidRPr="00DF5188" w:rsidRDefault="00DF5188" w:rsidP="00DF5188">
      <w:pPr>
        <w:pStyle w:val="Geenafstand"/>
        <w:ind w:firstLine="284"/>
        <w:rPr>
          <w:i/>
        </w:rPr>
      </w:pPr>
      <w:r w:rsidRPr="00DF5188">
        <w:rPr>
          <w:i/>
        </w:rPr>
        <w:t>RI&amp;E</w:t>
      </w:r>
    </w:p>
    <w:p w14:paraId="17C7F862" w14:textId="77777777" w:rsidR="00DF5188" w:rsidRDefault="00DF5188" w:rsidP="00DF5188">
      <w:pPr>
        <w:pStyle w:val="Geenafstand"/>
        <w:ind w:left="284"/>
      </w:pPr>
      <w:r>
        <w:t xml:space="preserve">De Opdrachtgever heeft in de definitiefase een project specifieke RI&amp;E opgesteld, waarin de (ontwerp)keuzen van deze fase zijn vastgelegd en de restrisico’s zijn opgenomen. Deze RI&amp;E maakt onderdeel uit van de overeenkomst en wordt na gunning van de opdracht ‘warm’ overgedragen aan de VGCO. </w:t>
      </w:r>
    </w:p>
    <w:p w14:paraId="6D909573" w14:textId="77777777" w:rsidR="00DF5188" w:rsidRDefault="00DF5188" w:rsidP="00DF5188">
      <w:pPr>
        <w:pStyle w:val="Geenafstand"/>
        <w:ind w:left="284"/>
      </w:pPr>
    </w:p>
    <w:p w14:paraId="5EC2526A" w14:textId="77777777" w:rsidR="00DF5188" w:rsidRDefault="00CC0CF3" w:rsidP="00DF5188">
      <w:pPr>
        <w:pStyle w:val="Geenafstand"/>
        <w:ind w:left="284"/>
      </w:pPr>
      <w:r>
        <w:t>De adviseur</w:t>
      </w:r>
      <w:r w:rsidR="00DF5188">
        <w:t xml:space="preserve"> dient in de ontwerpfase zodanige bouwkundige, technische en organisatorische keuzen te maken en deze vast te leggen in de RI&amp;E, dat deze risico’s worden geëlimineerd of gereduceerd. </w:t>
      </w:r>
    </w:p>
    <w:p w14:paraId="5FE08D3D" w14:textId="77777777" w:rsidR="00DF5188" w:rsidRPr="00DF5188" w:rsidRDefault="00DF5188" w:rsidP="00DF5188">
      <w:pPr>
        <w:pStyle w:val="contract3lid"/>
        <w:numPr>
          <w:ilvl w:val="0"/>
          <w:numId w:val="0"/>
        </w:numPr>
        <w:tabs>
          <w:tab w:val="left" w:pos="708"/>
        </w:tabs>
        <w:ind w:left="284"/>
        <w:rPr>
          <w:i/>
          <w:iCs/>
        </w:rPr>
      </w:pPr>
      <w:r>
        <w:rPr>
          <w:i/>
          <w:iCs/>
        </w:rPr>
        <w:t>V&amp;G-plan</w:t>
      </w:r>
      <w:r>
        <w:rPr>
          <w:i/>
          <w:iCs/>
        </w:rPr>
        <w:br/>
      </w:r>
      <w:r>
        <w:t xml:space="preserve">De restrisico’s uit de RI&amp;E worden opgenomen in het door </w:t>
      </w:r>
      <w:r w:rsidR="00CC0CF3">
        <w:t>de adviseur</w:t>
      </w:r>
      <w:r>
        <w:t xml:space="preserve"> op te stellen V&amp;G-plan, zodanig dat tijdens de realisatiefase de risico’s beheerst kunnen worden door de aannemer van het project. Voor het V&amp;G-plan moet model B worden gebruikt.</w:t>
      </w:r>
    </w:p>
    <w:p w14:paraId="44974A1B" w14:textId="77777777" w:rsidR="00DF5188" w:rsidRDefault="00DF5188" w:rsidP="00DF5188">
      <w:pPr>
        <w:pStyle w:val="contract3lid"/>
        <w:numPr>
          <w:ilvl w:val="0"/>
          <w:numId w:val="0"/>
        </w:numPr>
        <w:tabs>
          <w:tab w:val="left" w:pos="708"/>
        </w:tabs>
        <w:ind w:left="284"/>
      </w:pPr>
      <w:r>
        <w:rPr>
          <w:i/>
          <w:iCs/>
        </w:rPr>
        <w:t>V&amp;G-dossier</w:t>
      </w:r>
      <w:r>
        <w:br/>
      </w:r>
      <w:r w:rsidR="00CC0CF3">
        <w:t>De adviseur</w:t>
      </w:r>
      <w:r>
        <w:t xml:space="preserve"> dient een V&amp;G-dossier op te stellen, zodanig dat de specifieke arbeids- en omgevingsrisico’s voor toekomstige onderhoudsactiviteiten en sloop in beeld zijn gebracht en informatie over eventuele voorzieningen voor veilig onderhoud beschikbaar is.</w:t>
      </w:r>
    </w:p>
    <w:p w14:paraId="7B02CBB1" w14:textId="77777777" w:rsidR="00DF5188" w:rsidRDefault="00DF5188" w:rsidP="00DF5188">
      <w:pPr>
        <w:pStyle w:val="contract3lid"/>
        <w:numPr>
          <w:ilvl w:val="0"/>
          <w:numId w:val="0"/>
        </w:numPr>
        <w:tabs>
          <w:tab w:val="left" w:pos="708"/>
        </w:tabs>
        <w:ind w:left="284"/>
      </w:pPr>
      <w:r>
        <w:t>Het V&amp;G-dossier wordt opgesteld in het format van model C en eventueel op basis van een bestaand V&amp;G-dossier van het bouwwerk.</w:t>
      </w:r>
    </w:p>
    <w:p w14:paraId="354D35FE" w14:textId="2A4B37FA" w:rsidR="007062C5" w:rsidRDefault="00DF5188" w:rsidP="00DF5188">
      <w:pPr>
        <w:pStyle w:val="contract3lid"/>
        <w:numPr>
          <w:ilvl w:val="0"/>
          <w:numId w:val="0"/>
        </w:numPr>
        <w:tabs>
          <w:tab w:val="left" w:pos="708"/>
        </w:tabs>
        <w:ind w:left="284"/>
      </w:pPr>
      <w:r>
        <w:t>Bij de start van de uitvoeringsfase wordt een warme overdracht georganiseerd tussen de VGCO en de V&amp;G-coördinator uitvoeringsfase (VGCU), waarbij de restrisico’s worden besproken en toegelicht, waar de uitvoerende partij beheersmaatregelen voor moet treffen en op moet nemen in de RI&amp;E. De overdracht wordt door de VGCO vastgelegd in model.</w:t>
      </w:r>
      <w:r w:rsidR="009325C6">
        <w:t xml:space="preserve"> </w:t>
      </w:r>
    </w:p>
    <w:p w14:paraId="6E1D324E" w14:textId="77777777" w:rsidR="00CC0CF3" w:rsidRDefault="00670ECA" w:rsidP="003A30A4">
      <w:pPr>
        <w:pStyle w:val="contract2Artikel"/>
        <w:ind w:left="426"/>
      </w:pPr>
      <w:bookmarkStart w:id="14" w:name="_Toc121169335"/>
      <w:bookmarkStart w:id="15" w:name="_Toc68613340"/>
      <w:r>
        <w:t>Veiligheidsgedrag en –</w:t>
      </w:r>
      <w:r w:rsidRPr="00F54898">
        <w:t>bewustzijn</w:t>
      </w:r>
      <w:bookmarkEnd w:id="14"/>
    </w:p>
    <w:p w14:paraId="67F88E72" w14:textId="718BDFDD" w:rsidR="00CC0CF3" w:rsidRPr="009325C6" w:rsidRDefault="00CC0CF3" w:rsidP="009325C6">
      <w:pPr>
        <w:pStyle w:val="contract3lid"/>
        <w:rPr>
          <w:lang w:eastAsia="en-US"/>
        </w:rPr>
      </w:pPr>
      <w:r w:rsidRPr="006A5120">
        <w:t xml:space="preserve">De </w:t>
      </w:r>
      <w:r>
        <w:t>adviseur</w:t>
      </w:r>
      <w:r w:rsidRPr="006A5120">
        <w:t xml:space="preserve"> voldoet aan de eisen behorende bij laddertrede 2 van het Certificatieschema Veiligheidsladder.</w:t>
      </w:r>
    </w:p>
    <w:p w14:paraId="7FF44C2A" w14:textId="7B8D10C3" w:rsidR="00670ECA" w:rsidRDefault="00CC0CF3" w:rsidP="009325C6">
      <w:pPr>
        <w:pStyle w:val="contract3lid"/>
        <w:rPr>
          <w:lang w:eastAsia="en-US"/>
        </w:rPr>
      </w:pPr>
      <w:r w:rsidRPr="006A5120">
        <w:t xml:space="preserve">De </w:t>
      </w:r>
      <w:r w:rsidR="00670ECA">
        <w:t>adviseur</w:t>
      </w:r>
      <w:r w:rsidRPr="006A5120">
        <w:t xml:space="preserve"> verstrekt, uiterlijk 90 dagen na de datum van opdrachtverlening, een geldig [SCL certificaat</w:t>
      </w:r>
      <w:proofErr w:type="gramStart"/>
      <w:r w:rsidRPr="006A5120">
        <w:t>] /</w:t>
      </w:r>
      <w:proofErr w:type="gramEnd"/>
      <w:r w:rsidRPr="006A5120">
        <w:t xml:space="preserve"> [SCL Light statement] / [</w:t>
      </w:r>
      <w:proofErr w:type="spellStart"/>
      <w:r w:rsidRPr="006A5120">
        <w:t>Approved</w:t>
      </w:r>
      <w:proofErr w:type="spellEnd"/>
      <w:r w:rsidRPr="006A5120">
        <w:t xml:space="preserve"> </w:t>
      </w:r>
      <w:proofErr w:type="spellStart"/>
      <w:r w:rsidRPr="006A5120">
        <w:t>Self</w:t>
      </w:r>
      <w:proofErr w:type="spellEnd"/>
      <w:r w:rsidRPr="006A5120">
        <w:t xml:space="preserve"> Assessment] op ten minste het vereiste niveau dat ziet op de onderneming van de </w:t>
      </w:r>
      <w:r w:rsidR="00670ECA">
        <w:t>adviseur</w:t>
      </w:r>
      <w:r w:rsidRPr="006A5120">
        <w:t xml:space="preserve"> of, in het geval van een </w:t>
      </w:r>
      <w:r w:rsidRPr="006A5120">
        <w:lastRenderedPageBreak/>
        <w:t>samenwerkingsverband, op elke onderneming in het samenwerkingsverband of, in het geval gekozen is voor projectcertificer</w:t>
      </w:r>
      <w:r>
        <w:t>ing op het onderhavige project.</w:t>
      </w:r>
    </w:p>
    <w:p w14:paraId="5A1ADBD8" w14:textId="77777777" w:rsidR="004A2A53" w:rsidRDefault="004A2A53" w:rsidP="004A2A53">
      <w:pPr>
        <w:pStyle w:val="contract3lid"/>
      </w:pPr>
      <w:r w:rsidRPr="004A2A53">
        <w:t xml:space="preserve">In het geval werkzaamheden, die vallen onder de werking van de risicomatrix in de Handreiking </w:t>
      </w:r>
      <w:proofErr w:type="spellStart"/>
      <w:r w:rsidRPr="004A2A53">
        <w:t>ViA</w:t>
      </w:r>
      <w:proofErr w:type="spellEnd"/>
      <w:r w:rsidRPr="004A2A53">
        <w:t xml:space="preserve">, worden verricht door </w:t>
      </w:r>
      <w:proofErr w:type="spellStart"/>
      <w:r w:rsidRPr="004A2A53">
        <w:t>onder</w:t>
      </w:r>
      <w:r>
        <w:t>opdrachtnemers</w:t>
      </w:r>
      <w:proofErr w:type="spellEnd"/>
      <w:r w:rsidRPr="004A2A53">
        <w:t xml:space="preserve"> of leveranciers onder verantwoordelijkheid van de aannemer geldt het volgende:</w:t>
      </w:r>
    </w:p>
    <w:p w14:paraId="5370DF95" w14:textId="77777777" w:rsidR="004A2A53" w:rsidRDefault="004A2A53" w:rsidP="004A2A53">
      <w:pPr>
        <w:pStyle w:val="contract3lid"/>
        <w:numPr>
          <w:ilvl w:val="0"/>
          <w:numId w:val="0"/>
        </w:numPr>
        <w:ind w:left="284" w:hanging="284"/>
      </w:pPr>
      <w:r>
        <w:t>-</w:t>
      </w:r>
      <w:r>
        <w:tab/>
        <w:t xml:space="preserve">de adviseur dient aan te tonen dat de betreffende </w:t>
      </w:r>
      <w:proofErr w:type="spellStart"/>
      <w:r w:rsidRPr="004A2A53">
        <w:t>onder</w:t>
      </w:r>
      <w:r>
        <w:t>opdrachtnemers</w:t>
      </w:r>
      <w:proofErr w:type="spellEnd"/>
      <w:r>
        <w:t xml:space="preserve"> of leveranciers beschikken over een bewijsmiddel </w:t>
      </w:r>
      <w:proofErr w:type="gramStart"/>
      <w:r>
        <w:t>conform</w:t>
      </w:r>
      <w:proofErr w:type="gramEnd"/>
      <w:r>
        <w:t xml:space="preserve"> de risicomatrix.</w:t>
      </w:r>
    </w:p>
    <w:p w14:paraId="2C3E4979" w14:textId="77777777" w:rsidR="004A2A53" w:rsidRDefault="004A2A53" w:rsidP="007D67E4">
      <w:pPr>
        <w:pStyle w:val="contract3lid"/>
        <w:numPr>
          <w:ilvl w:val="0"/>
          <w:numId w:val="0"/>
        </w:numPr>
        <w:ind w:left="284" w:hanging="284"/>
      </w:pPr>
      <w:r>
        <w:t>-</w:t>
      </w:r>
      <w:r>
        <w:tab/>
        <w:t xml:space="preserve">dit bewijsmiddel dient aan te tonen dat de betreffende </w:t>
      </w:r>
      <w:proofErr w:type="spellStart"/>
      <w:r w:rsidRPr="004A2A53">
        <w:t>onder</w:t>
      </w:r>
      <w:r>
        <w:t>opdrachtnemers</w:t>
      </w:r>
      <w:proofErr w:type="spellEnd"/>
      <w:r w:rsidDel="004A2A53">
        <w:t xml:space="preserve"> </w:t>
      </w:r>
      <w:r>
        <w:t>of leveranciers voldoen aan de eisen behorende bij ten minste de vereiste laddertrede.</w:t>
      </w:r>
    </w:p>
    <w:p w14:paraId="6C956179" w14:textId="77777777" w:rsidR="004A2A53" w:rsidRPr="004A2A53" w:rsidRDefault="004A2A53" w:rsidP="007D67E4">
      <w:pPr>
        <w:pStyle w:val="contract3lid"/>
        <w:numPr>
          <w:ilvl w:val="0"/>
          <w:numId w:val="0"/>
        </w:numPr>
        <w:ind w:left="284" w:hanging="284"/>
      </w:pPr>
      <w:r>
        <w:t>-</w:t>
      </w:r>
      <w:r>
        <w:tab/>
        <w:t>de adviseur kan verwijzen naar het bewijsmiddel in het register van certificaathouders op: www.safetycultureladder.com/nl/certificaathouders/</w:t>
      </w:r>
    </w:p>
    <w:p w14:paraId="17412AD5" w14:textId="489378E2" w:rsidR="003A30A4" w:rsidRPr="00970D58" w:rsidRDefault="003A30A4" w:rsidP="003A30A4">
      <w:pPr>
        <w:pStyle w:val="contract2Artikel"/>
        <w:ind w:left="426"/>
      </w:pPr>
      <w:r w:rsidRPr="00970D58">
        <w:t xml:space="preserve"> </w:t>
      </w:r>
      <w:bookmarkStart w:id="16" w:name="_Toc121169336"/>
      <w:r w:rsidRPr="00970D58">
        <w:t>Toegangsregeling</w:t>
      </w:r>
      <w:bookmarkEnd w:id="15"/>
      <w:bookmarkEnd w:id="16"/>
    </w:p>
    <w:p w14:paraId="3A14E128" w14:textId="4265B477" w:rsidR="003A30A4" w:rsidRPr="00DF5188" w:rsidRDefault="009325C6" w:rsidP="009325C6">
      <w:pPr>
        <w:pStyle w:val="contract3lid"/>
        <w:numPr>
          <w:ilvl w:val="0"/>
          <w:numId w:val="0"/>
        </w:numPr>
        <w:ind w:left="284"/>
        <w:rPr>
          <w:lang w:eastAsia="en-US"/>
        </w:rPr>
      </w:pPr>
      <w:r>
        <w:t xml:space="preserve">Om toegang te krijgen tot de Ruijter van </w:t>
      </w:r>
      <w:proofErr w:type="spellStart"/>
      <w:r>
        <w:t>Steveninkkazerne</w:t>
      </w:r>
      <w:proofErr w:type="spellEnd"/>
      <w:r>
        <w:t xml:space="preserve"> te Oirschot, moet men zich correct aanmelden bij de beveiliging van de legerbasis. De aanmeldingsprocedure wordt na opdrachtverstrekking met adviseur gedeeld en nader toegelicht. </w:t>
      </w:r>
    </w:p>
    <w:p w14:paraId="4E0E82B6" w14:textId="336F6994" w:rsidR="007062C5" w:rsidRPr="0022739B" w:rsidRDefault="007062C5" w:rsidP="007062C5">
      <w:pPr>
        <w:pStyle w:val="contract2Artikel"/>
        <w:ind w:left="426"/>
      </w:pPr>
      <w:bookmarkStart w:id="17" w:name="_Toc121169337"/>
      <w:r w:rsidRPr="0022739B">
        <w:t xml:space="preserve">Algemene Beveiligingseisen voor Defensieopdrachten </w:t>
      </w:r>
      <w:r w:rsidR="009D68AE" w:rsidRPr="0022739B">
        <w:t>(ABDO)</w:t>
      </w:r>
      <w:bookmarkEnd w:id="17"/>
      <w:r w:rsidR="009D68AE" w:rsidRPr="0022739B">
        <w:t xml:space="preserve"> </w:t>
      </w:r>
    </w:p>
    <w:p w14:paraId="10ABCE20" w14:textId="3AF9EEBA" w:rsidR="007062C5" w:rsidRPr="0022739B" w:rsidRDefault="007062C5" w:rsidP="007062C5">
      <w:pPr>
        <w:pStyle w:val="contract3lid"/>
      </w:pPr>
      <w:r w:rsidRPr="0022739B">
        <w:t xml:space="preserve">ABDO: </w:t>
      </w:r>
      <w:r w:rsidRPr="0022739B">
        <w:rPr>
          <w:rFonts w:cs="Verdana"/>
          <w:bCs/>
          <w:szCs w:val="18"/>
        </w:rPr>
        <w:t>De bepalingen van de Algemene Beveiligingseisen vo</w:t>
      </w:r>
      <w:r w:rsidR="00F8535E">
        <w:rPr>
          <w:rFonts w:cs="Verdana"/>
          <w:bCs/>
          <w:szCs w:val="18"/>
        </w:rPr>
        <w:t>or Defensieopdrachten (ABDO 2019</w:t>
      </w:r>
      <w:r w:rsidRPr="0022739B">
        <w:rPr>
          <w:rFonts w:cs="Verdana"/>
          <w:bCs/>
          <w:szCs w:val="18"/>
        </w:rPr>
        <w:t xml:space="preserve">) zijn op deze overeenkomst en de uitvoering daarvan onverkort van toepassing. Ten behoeve van een goed beheer van de beveiliging gedurende de uitvoering van de opdracht geldt een </w:t>
      </w:r>
      <w:proofErr w:type="spellStart"/>
      <w:r w:rsidRPr="0022739B">
        <w:rPr>
          <w:rFonts w:cs="Verdana"/>
          <w:bCs/>
          <w:szCs w:val="18"/>
        </w:rPr>
        <w:t>rubriceringsaanduidingslijst</w:t>
      </w:r>
      <w:proofErr w:type="spellEnd"/>
      <w:r w:rsidRPr="0022739B">
        <w:rPr>
          <w:rFonts w:cs="Verdana"/>
          <w:bCs/>
          <w:szCs w:val="18"/>
        </w:rPr>
        <w:t xml:space="preserve">, </w:t>
      </w:r>
      <w:r w:rsidR="009325C6">
        <w:rPr>
          <w:rFonts w:cs="Verdana"/>
          <w:bCs/>
          <w:szCs w:val="18"/>
        </w:rPr>
        <w:t xml:space="preserve">welke na opdrachtverstrekking met Adviseur gedeeld wordt. </w:t>
      </w:r>
    </w:p>
    <w:p w14:paraId="28C7DD8D" w14:textId="77777777" w:rsidR="007062C5" w:rsidRPr="0022739B" w:rsidRDefault="007062C5" w:rsidP="007062C5">
      <w:pPr>
        <w:pStyle w:val="contract2Artikel"/>
        <w:ind w:left="426"/>
      </w:pPr>
      <w:bookmarkStart w:id="18" w:name="_Toc121169338"/>
      <w:r w:rsidRPr="0022739B">
        <w:t>Samenwerking met derden-adviseurs</w:t>
      </w:r>
      <w:bookmarkEnd w:id="18"/>
      <w:r w:rsidRPr="0022739B">
        <w:t xml:space="preserve"> </w:t>
      </w:r>
    </w:p>
    <w:p w14:paraId="168B30E2" w14:textId="3ADE353C" w:rsidR="007062C5" w:rsidRPr="0022739B" w:rsidRDefault="007062C5" w:rsidP="007062C5">
      <w:pPr>
        <w:pStyle w:val="contract3lid"/>
        <w:rPr>
          <w:lang w:eastAsia="en-US"/>
        </w:rPr>
      </w:pPr>
      <w:r w:rsidRPr="0022739B">
        <w:rPr>
          <w:lang w:eastAsia="en-US"/>
        </w:rPr>
        <w:t xml:space="preserve">De opdrachtgever verleent de volgende derden-adviseurs opdracht voor door dezen te verrichten, in </w:t>
      </w:r>
      <w:r w:rsidR="00041781">
        <w:rPr>
          <w:lang w:eastAsia="en-US"/>
        </w:rPr>
        <w:t>de bijlagen bij deze overeenkomst</w:t>
      </w:r>
      <w:r w:rsidRPr="0022739B">
        <w:rPr>
          <w:lang w:eastAsia="en-US"/>
        </w:rPr>
        <w:t>, werkzaamheden:</w:t>
      </w:r>
    </w:p>
    <w:p w14:paraId="74DF0C97" w14:textId="07028CE1" w:rsidR="007062C5" w:rsidRPr="0022739B" w:rsidRDefault="00C36355" w:rsidP="007062C5">
      <w:pPr>
        <w:pStyle w:val="Contract4sub"/>
        <w:rPr>
          <w:lang w:eastAsia="en-US"/>
        </w:rPr>
      </w:pPr>
      <w:r>
        <w:rPr>
          <w:lang w:eastAsia="en-US"/>
        </w:rPr>
        <w:t>JIVC</w:t>
      </w:r>
      <w:r w:rsidR="009D68AE" w:rsidRPr="0022739B">
        <w:rPr>
          <w:lang w:eastAsia="en-US"/>
        </w:rPr>
        <w:tab/>
      </w:r>
      <w:r w:rsidR="009D68AE" w:rsidRPr="0022739B">
        <w:rPr>
          <w:lang w:eastAsia="en-US"/>
        </w:rPr>
        <w:tab/>
      </w:r>
      <w:r w:rsidR="006D723C">
        <w:rPr>
          <w:lang w:eastAsia="en-US"/>
        </w:rPr>
        <w:tab/>
      </w:r>
      <w:proofErr w:type="spellStart"/>
      <w:r>
        <w:rPr>
          <w:lang w:eastAsia="en-US"/>
        </w:rPr>
        <w:t>Telcomplan</w:t>
      </w:r>
      <w:proofErr w:type="spellEnd"/>
    </w:p>
    <w:p w14:paraId="2BF2E96E" w14:textId="6358C163" w:rsidR="007062C5" w:rsidRPr="0022739B" w:rsidRDefault="00C36355" w:rsidP="007062C5">
      <w:pPr>
        <w:pStyle w:val="Contract4sub"/>
        <w:rPr>
          <w:lang w:eastAsia="en-US"/>
        </w:rPr>
      </w:pPr>
      <w:r>
        <w:rPr>
          <w:lang w:eastAsia="en-US"/>
        </w:rPr>
        <w:t>Thales-Unica</w:t>
      </w:r>
      <w:r>
        <w:rPr>
          <w:lang w:eastAsia="en-US"/>
        </w:rPr>
        <w:tab/>
      </w:r>
      <w:r w:rsidR="006D723C">
        <w:rPr>
          <w:lang w:eastAsia="en-US"/>
        </w:rPr>
        <w:tab/>
      </w:r>
      <w:r>
        <w:rPr>
          <w:lang w:eastAsia="en-US"/>
        </w:rPr>
        <w:t>Beveiliging</w:t>
      </w:r>
    </w:p>
    <w:p w14:paraId="20F1DC15" w14:textId="77777777" w:rsidR="007062C5" w:rsidRDefault="006D723C" w:rsidP="007062C5">
      <w:pPr>
        <w:pStyle w:val="Contract4sub"/>
        <w:rPr>
          <w:lang w:eastAsia="en-US"/>
        </w:rPr>
      </w:pPr>
      <w:r>
        <w:rPr>
          <w:lang w:eastAsia="en-US"/>
        </w:rPr>
        <w:t>…</w:t>
      </w:r>
    </w:p>
    <w:p w14:paraId="7994D12A" w14:textId="19466B25" w:rsidR="006D723C" w:rsidRPr="006D723C" w:rsidRDefault="006D723C" w:rsidP="006D723C">
      <w:pPr>
        <w:pStyle w:val="Contract4sub"/>
        <w:numPr>
          <w:ilvl w:val="0"/>
          <w:numId w:val="0"/>
        </w:numPr>
        <w:ind w:left="284"/>
        <w:rPr>
          <w:i/>
          <w:lang w:eastAsia="en-US"/>
        </w:rPr>
      </w:pPr>
      <w:r w:rsidRPr="006D723C">
        <w:rPr>
          <w:i/>
          <w:color w:val="4F81BD" w:themeColor="accent1"/>
        </w:rPr>
        <w:t xml:space="preserve"> </w:t>
      </w:r>
    </w:p>
    <w:p w14:paraId="5D2939A8" w14:textId="3D892868" w:rsidR="007062C5" w:rsidRPr="0022739B" w:rsidRDefault="007062C5" w:rsidP="006D723C">
      <w:pPr>
        <w:pStyle w:val="contract3lid"/>
        <w:rPr>
          <w:lang w:eastAsia="en-US"/>
        </w:rPr>
      </w:pPr>
      <w:r w:rsidRPr="0022739B">
        <w:rPr>
          <w:lang w:eastAsia="en-US"/>
        </w:rPr>
        <w:t xml:space="preserve">De opdrachtgever wijst </w:t>
      </w:r>
      <w:r w:rsidR="00944C04" w:rsidRPr="0022739B">
        <w:rPr>
          <w:lang w:eastAsia="en-US"/>
        </w:rPr>
        <w:t>[</w:t>
      </w:r>
      <w:r w:rsidR="00944C04" w:rsidRPr="006D723C">
        <w:rPr>
          <w:lang w:eastAsia="en-US"/>
        </w:rPr>
        <w:t>NAAM</w:t>
      </w:r>
      <w:r w:rsidR="00944C04" w:rsidRPr="0022739B">
        <w:rPr>
          <w:lang w:eastAsia="en-US"/>
        </w:rPr>
        <w:t>]</w:t>
      </w:r>
      <w:r w:rsidR="009D68AE" w:rsidRPr="0022739B">
        <w:rPr>
          <w:lang w:eastAsia="en-US"/>
        </w:rPr>
        <w:t xml:space="preserve"> a</w:t>
      </w:r>
      <w:r w:rsidRPr="0022739B">
        <w:rPr>
          <w:lang w:eastAsia="en-US"/>
        </w:rPr>
        <w:t>an als verantwoordelijk voor de afstemming van de werkzaamheden van en met de verschillende derden-adviseurs.</w:t>
      </w:r>
      <w:r w:rsidR="006D723C">
        <w:rPr>
          <w:lang w:eastAsia="en-US"/>
        </w:rPr>
        <w:br/>
      </w:r>
    </w:p>
    <w:p w14:paraId="1195D68C" w14:textId="77777777" w:rsidR="00DC3A10" w:rsidRPr="00CD4D79" w:rsidRDefault="00DC3A10" w:rsidP="00DC3A10">
      <w:pPr>
        <w:pStyle w:val="contract2Artikel"/>
        <w:ind w:left="907"/>
      </w:pPr>
      <w:bookmarkStart w:id="19" w:name="_Toc525761883"/>
      <w:bookmarkStart w:id="20" w:name="_Toc121169339"/>
      <w:r w:rsidRPr="00D3619C">
        <w:t>Wet arbeid vreemdelingen</w:t>
      </w:r>
      <w:bookmarkEnd w:id="19"/>
      <w:bookmarkEnd w:id="20"/>
    </w:p>
    <w:p w14:paraId="3C547DA5" w14:textId="77777777" w:rsidR="00DC3A10" w:rsidRPr="005857E3" w:rsidRDefault="00DC3A10" w:rsidP="00DC3A10">
      <w:pPr>
        <w:pStyle w:val="contract3lid"/>
      </w:pPr>
      <w:r>
        <w:t>Adviseur wordt</w:t>
      </w:r>
      <w:r w:rsidRPr="005857E3">
        <w:t xml:space="preserve"> geacht bekend te zijn met hetgeen in de Wet arbeid vreemdelingen (</w:t>
      </w:r>
      <w:proofErr w:type="spellStart"/>
      <w:r w:rsidRPr="005857E3">
        <w:t>Wav</w:t>
      </w:r>
      <w:proofErr w:type="spellEnd"/>
      <w:r w:rsidRPr="005857E3">
        <w:t xml:space="preserve">) bepaald is </w:t>
      </w:r>
      <w:proofErr w:type="gramStart"/>
      <w:r w:rsidRPr="005857E3">
        <w:t>omtrent</w:t>
      </w:r>
      <w:proofErr w:type="gramEnd"/>
      <w:r w:rsidRPr="005857E3">
        <w:t xml:space="preserve">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w:t>
      </w:r>
      <w:proofErr w:type="gramStart"/>
      <w:r w:rsidRPr="005857E3">
        <w:t>alsmede</w:t>
      </w:r>
      <w:proofErr w:type="gramEnd"/>
      <w:r w:rsidRPr="005857E3">
        <w:t xml:space="preserve"> deze </w:t>
      </w:r>
      <w:r>
        <w:t>contractbepaling</w:t>
      </w:r>
      <w:r w:rsidRPr="005857E3">
        <w:t xml:space="preserve">. </w:t>
      </w:r>
    </w:p>
    <w:p w14:paraId="1064F30B" w14:textId="77777777" w:rsidR="00DC3A10" w:rsidRPr="005857E3" w:rsidRDefault="00DC3A10" w:rsidP="00DC3A10">
      <w:pPr>
        <w:pStyle w:val="contract3lid"/>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identiteitsbewijzen en de tewerkstellingsvergunningen van deze vreemdelingen op echtheid en geldigheid. De adviseur bewaart mede namens de opdrachtgever kopieën van deze documenten </w:t>
      </w:r>
      <w:r w:rsidRPr="00041781">
        <w:lastRenderedPageBreak/>
        <w:t xml:space="preserve">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 xml:space="preserve">opdracht is </w:t>
      </w:r>
      <w:proofErr w:type="gramStart"/>
      <w:r>
        <w:t>beëindigt</w:t>
      </w:r>
      <w:proofErr w:type="gramEnd"/>
      <w:r w:rsidRPr="005857E3">
        <w:t xml:space="preserve">. De </w:t>
      </w:r>
      <w:r>
        <w:t>adviseur</w:t>
      </w:r>
      <w:r w:rsidRPr="005857E3">
        <w:t xml:space="preserve"> kan hierbij gebruikmaken van elektronische middelen. </w:t>
      </w:r>
    </w:p>
    <w:p w14:paraId="0BCCA725" w14:textId="77777777" w:rsidR="00DC3A10" w:rsidRPr="005857E3" w:rsidRDefault="00DC3A10" w:rsidP="00DC3A10">
      <w:pPr>
        <w:pStyle w:val="contract3lid"/>
      </w:pPr>
      <w:r w:rsidRPr="005857E3">
        <w:t xml:space="preserve">De opdrachtgever,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4534E81E" w14:textId="77777777" w:rsidR="00DC3A10" w:rsidRPr="005857E3" w:rsidRDefault="00DC3A10" w:rsidP="00DC3A10">
      <w:pPr>
        <w:pStyle w:val="contract3lid"/>
      </w:pPr>
      <w:r w:rsidRPr="005857E3">
        <w:t xml:space="preserve">De opdrachtgever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03CDC803" w14:textId="34F5F9D2" w:rsidR="00DF5188" w:rsidRPr="005857E3" w:rsidRDefault="00DC3A10" w:rsidP="00C36355">
      <w:pPr>
        <w:pStyle w:val="contract3lid"/>
      </w:pPr>
      <w:r w:rsidRPr="005857E3">
        <w:t>Het voorgaande laat alle overige rechten en aanspraken van de opdrachtgever onverlet.</w:t>
      </w:r>
    </w:p>
    <w:p w14:paraId="087EE054" w14:textId="77777777" w:rsidR="00DC3A10" w:rsidRPr="00ED5299" w:rsidRDefault="00DC3A10" w:rsidP="00DC3A10">
      <w:pPr>
        <w:pStyle w:val="contract2Artikel"/>
        <w:ind w:left="907"/>
      </w:pPr>
      <w:bookmarkStart w:id="21" w:name="_Toc525761884"/>
      <w:bookmarkStart w:id="22" w:name="_Toc121169340"/>
      <w:r w:rsidRPr="00ED5299">
        <w:t>Wet aanpak schijnconstructies</w:t>
      </w:r>
      <w:bookmarkEnd w:id="21"/>
      <w:bookmarkEnd w:id="22"/>
    </w:p>
    <w:p w14:paraId="0670A3B4" w14:textId="77777777" w:rsidR="00DC3A10" w:rsidRPr="005857E3" w:rsidRDefault="00DC3A10" w:rsidP="00DC3A10">
      <w:pPr>
        <w:pStyle w:val="contract3lid"/>
      </w:pPr>
      <w:r>
        <w:t>D</w:t>
      </w:r>
      <w:r w:rsidRPr="005857E3">
        <w:t xml:space="preserve">e </w:t>
      </w:r>
      <w:r>
        <w:t>adviseur houdt</w:t>
      </w:r>
      <w:r w:rsidRPr="005857E3">
        <w:t xml:space="preserve"> zich bij de uitvoering van het werk aan de geldende wet- en regelgeving op het gebied van arbeidsvoorwaarden en aan de CAO die voor hem van toepassing is.</w:t>
      </w:r>
    </w:p>
    <w:p w14:paraId="2A44D1CF" w14:textId="77777777" w:rsidR="00DC3A10" w:rsidRPr="005857E3" w:rsidRDefault="00DC3A10" w:rsidP="00DC3A10">
      <w:pPr>
        <w:pStyle w:val="contract3lid"/>
      </w:pPr>
      <w:r w:rsidRPr="005857E3">
        <w:t xml:space="preserve">De </w:t>
      </w:r>
      <w:r>
        <w:t>adviseur</w:t>
      </w:r>
      <w:r w:rsidRPr="005857E3">
        <w:t xml:space="preserve"> legt alle arbeidsvoorwaardelijke afspraken ten behoeve van de uitvoering van het werk op een inzichtelijke en toegankelijke wijze vast.</w:t>
      </w:r>
    </w:p>
    <w:p w14:paraId="2D31CC7D" w14:textId="77777777" w:rsidR="00DC3A10" w:rsidRPr="005857E3" w:rsidRDefault="00DC3A10" w:rsidP="00DC3A10">
      <w:pPr>
        <w:pStyle w:val="contract3lid"/>
      </w:pPr>
      <w:r w:rsidRPr="005857E3">
        <w:t xml:space="preserve">De </w:t>
      </w:r>
      <w:r>
        <w:t>adviseur</w:t>
      </w:r>
      <w:r w:rsidRPr="005857E3">
        <w:t xml:space="preserve"> verschaft desgevraagd en onverwijld aan bevoegde instanties toegang tot deze arbeidsvoorwaardelijke afspraken en werkt mee aan controles, audits en/of loonvalidatie.</w:t>
      </w:r>
    </w:p>
    <w:p w14:paraId="6A7EAC87" w14:textId="77777777" w:rsidR="00DC3A10" w:rsidRPr="005857E3" w:rsidRDefault="00DC3A10" w:rsidP="00DC3A10">
      <w:pPr>
        <w:pStyle w:val="contract3lid"/>
      </w:pPr>
      <w:r w:rsidRPr="005857E3">
        <w:t xml:space="preserve">De </w:t>
      </w:r>
      <w:r>
        <w:t>adviseur</w:t>
      </w:r>
      <w:r w:rsidRPr="005857E3">
        <w:t xml:space="preserve"> verschaft desgevraagd en onverwijld aan de opdrachtgever, dan wel aan de door hem aangewezen persoon, toegang tot de onder sub c genoemde arbeidsvoorwaardelijke afspraken </w:t>
      </w:r>
      <w:proofErr w:type="gramStart"/>
      <w:r w:rsidRPr="005857E3">
        <w:t>indien</w:t>
      </w:r>
      <w:proofErr w:type="gramEnd"/>
      <w:r w:rsidRPr="005857E3">
        <w:t xml:space="preserve"> de opdrachtgever dit noodzakelijk acht in verband met het voorkomen of de behandeling van een loonvordering aangaande verrichte arbeid ten behoeve van de uitvoering van het werk.</w:t>
      </w:r>
    </w:p>
    <w:p w14:paraId="18AD9E12" w14:textId="77777777" w:rsidR="00DC3A10" w:rsidRDefault="00DC3A10" w:rsidP="00DC3A10">
      <w:pPr>
        <w:pStyle w:val="contract3lid"/>
      </w:pPr>
      <w:r w:rsidRPr="005857E3">
        <w:t xml:space="preserve">De </w:t>
      </w:r>
      <w:r>
        <w:t>adviseur</w:t>
      </w:r>
      <w:r w:rsidRPr="005857E3">
        <w:t xml:space="preserve"> is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proofErr w:type="gramStart"/>
      <w:r w:rsidR="00155B63">
        <w:t xml:space="preserve">dezen </w:t>
      </w:r>
      <w:r w:rsidRPr="005857E3">
        <w:t xml:space="preserve"> te</w:t>
      </w:r>
      <w:proofErr w:type="gramEnd"/>
      <w:r w:rsidRPr="005857E3">
        <w:t xml:space="preserve"> verplichten deze bepaling in eventueel door hen af te sluiten overeenkomsten</w:t>
      </w:r>
      <w:r>
        <w:t>, in het kader van deze opdracht,</w:t>
      </w:r>
      <w:r w:rsidRPr="005857E3">
        <w:t xml:space="preserve"> op te nemen.</w:t>
      </w:r>
    </w:p>
    <w:p w14:paraId="5795E903" w14:textId="77777777" w:rsidR="007062C5" w:rsidRPr="0022739B" w:rsidRDefault="007062C5" w:rsidP="007062C5">
      <w:pPr>
        <w:pStyle w:val="contract2Artikel"/>
        <w:ind w:left="426"/>
      </w:pPr>
      <w:bookmarkStart w:id="23" w:name="_Toc121169341"/>
      <w:r w:rsidRPr="0022739B">
        <w:t>Belangenverstrengeling, omkoping en contracten</w:t>
      </w:r>
      <w:bookmarkEnd w:id="23"/>
      <w:r w:rsidRPr="0022739B">
        <w:t xml:space="preserve"> </w:t>
      </w:r>
    </w:p>
    <w:p w14:paraId="2D18F514" w14:textId="77777777" w:rsidR="007062C5" w:rsidRPr="0022739B" w:rsidRDefault="007062C5" w:rsidP="007062C5">
      <w:pPr>
        <w:pStyle w:val="contract3lid"/>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317EC3B4" w14:textId="77777777" w:rsidR="007062C5" w:rsidRPr="0022739B" w:rsidRDefault="007062C5" w:rsidP="007062C5">
      <w:pPr>
        <w:pStyle w:val="contract3lid"/>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67269626" w14:textId="77777777" w:rsidR="007062C5" w:rsidRPr="0022739B" w:rsidRDefault="007062C5" w:rsidP="007062C5">
      <w:pPr>
        <w:pStyle w:val="contract3lid"/>
        <w:rPr>
          <w:lang w:eastAsia="en-US"/>
        </w:rPr>
      </w:pPr>
      <w:proofErr w:type="gramStart"/>
      <w:r w:rsidRPr="0022739B">
        <w:rPr>
          <w:lang w:eastAsia="en-US"/>
        </w:rPr>
        <w:t>Indien</w:t>
      </w:r>
      <w:proofErr w:type="gramEnd"/>
      <w:r w:rsidRPr="0022739B">
        <w:rPr>
          <w:lang w:eastAsia="en-US"/>
        </w:rPr>
        <w:t xml:space="preserve"> blijkt dat de adviseur in strijd heeft gehandeld met voornoemde, kan de opdrachtgever de overeenkomst zonder ingebrekestelling geheel of gedeeltelijk met onmiddellijke ingang ontbinden, dit zonder tot enige schadevergoeding te zijn gehouden.</w:t>
      </w:r>
    </w:p>
    <w:p w14:paraId="4E5B0DC4" w14:textId="77777777" w:rsidR="007062C5" w:rsidRPr="0022739B" w:rsidRDefault="007062C5" w:rsidP="007062C5">
      <w:pPr>
        <w:pStyle w:val="contract2Artikel"/>
        <w:ind w:left="426"/>
      </w:pPr>
      <w:bookmarkStart w:id="24" w:name="_Toc121169342"/>
      <w:r w:rsidRPr="0022739B">
        <w:t>Slotbepalingen</w:t>
      </w:r>
      <w:bookmarkEnd w:id="24"/>
      <w:r w:rsidRPr="0022739B">
        <w:t xml:space="preserve"> </w:t>
      </w:r>
    </w:p>
    <w:p w14:paraId="162BE981" w14:textId="77777777" w:rsidR="007062C5" w:rsidRPr="0022739B" w:rsidRDefault="007062C5" w:rsidP="007062C5">
      <w:pPr>
        <w:pStyle w:val="contract3lid"/>
      </w:pPr>
      <w:r w:rsidRPr="0022739B">
        <w:lastRenderedPageBreak/>
        <w:t>Onderwerpen die ten tijde van het aangaan van deze opdracht nog niet vastgesteld kunnen worden, zijn:</w:t>
      </w:r>
    </w:p>
    <w:p w14:paraId="2DA9B06A" w14:textId="08A4961B" w:rsidR="007062C5" w:rsidRPr="0022739B" w:rsidRDefault="00C36355" w:rsidP="007062C5">
      <w:pPr>
        <w:pStyle w:val="Contract4sub"/>
      </w:pPr>
      <w:proofErr w:type="spellStart"/>
      <w:r>
        <w:t>Beveilgingseisen</w:t>
      </w:r>
      <w:proofErr w:type="spellEnd"/>
      <w:r>
        <w:t xml:space="preserve"> (vanwege het nog niet kunnen opstellen van een beveiligingsplan)</w:t>
      </w:r>
    </w:p>
    <w:p w14:paraId="2536D6B4" w14:textId="77777777" w:rsidR="007062C5" w:rsidRPr="0022739B" w:rsidRDefault="00F731DD" w:rsidP="007062C5">
      <w:pPr>
        <w:pStyle w:val="Contract4sub"/>
      </w:pPr>
      <w:r>
        <w:t>…</w:t>
      </w:r>
    </w:p>
    <w:p w14:paraId="43D76E9D" w14:textId="77777777" w:rsidR="007062C5" w:rsidRPr="0022739B" w:rsidRDefault="007062C5" w:rsidP="007062C5">
      <w:pPr>
        <w:pStyle w:val="contract3lid"/>
        <w:numPr>
          <w:ilvl w:val="0"/>
          <w:numId w:val="0"/>
        </w:numPr>
        <w:ind w:left="284"/>
      </w:pPr>
      <w:r w:rsidRPr="0022739B">
        <w:t>Zodra informatie over de genoemde onderwerpen beschikbaar komt, zullen deze onderwerp van overleg worden.</w:t>
      </w:r>
    </w:p>
    <w:p w14:paraId="3F4009B6" w14:textId="77777777" w:rsidR="007062C5" w:rsidRPr="0022739B" w:rsidRDefault="007062C5" w:rsidP="007062C5">
      <w:pPr>
        <w:pStyle w:val="contract3lid"/>
      </w:pPr>
      <w:r w:rsidRPr="0022739B">
        <w:t>Geschillen voortvloeiend uit deze opdracht worden beslecht door</w:t>
      </w:r>
      <w:r w:rsidR="00CE1846" w:rsidRPr="0022739B">
        <w:t xml:space="preserve"> de burgerlijke rechter te ‘s-Gravenhage.</w:t>
      </w:r>
    </w:p>
    <w:p w14:paraId="16C16C14" w14:textId="77777777" w:rsidR="005623CC" w:rsidRPr="005623CC" w:rsidRDefault="005623CC" w:rsidP="009F497B">
      <w:pPr>
        <w:pStyle w:val="contract7toelichting"/>
        <w:ind w:left="0"/>
        <w:rPr>
          <w:i w:val="0"/>
        </w:rPr>
      </w:pPr>
    </w:p>
    <w:p w14:paraId="155BF065" w14:textId="77777777" w:rsidR="005623CC" w:rsidRPr="005623CC" w:rsidRDefault="005623CC" w:rsidP="005623CC">
      <w:pPr>
        <w:pStyle w:val="contract7toelichting"/>
        <w:rPr>
          <w:i w:val="0"/>
        </w:rPr>
      </w:pPr>
    </w:p>
    <w:p w14:paraId="0321FDDB" w14:textId="77777777" w:rsidR="007062C5" w:rsidRPr="005623CC" w:rsidRDefault="007062C5" w:rsidP="007062C5">
      <w:pPr>
        <w:pStyle w:val="contract7toelichting"/>
        <w:rPr>
          <w:i w:val="0"/>
        </w:rPr>
      </w:pPr>
    </w:p>
    <w:p w14:paraId="4A145FA6" w14:textId="77777777" w:rsidR="007062C5" w:rsidRPr="0022739B" w:rsidRDefault="00041781" w:rsidP="007062C5">
      <w:pPr>
        <w:pStyle w:val="contract1hoofdstuk"/>
      </w:pPr>
      <w:bookmarkStart w:id="25" w:name="_Toc121169343"/>
      <w:r>
        <w:lastRenderedPageBreak/>
        <w:t>Bijlagen</w:t>
      </w:r>
      <w:bookmarkEnd w:id="25"/>
    </w:p>
    <w:p w14:paraId="0AA639C7" w14:textId="77777777" w:rsidR="00423EA1" w:rsidRDefault="00423EA1" w:rsidP="00423EA1">
      <w:pPr>
        <w:rPr>
          <w:rFonts w:cs="Verdana"/>
          <w:b/>
          <w:u w:val="single"/>
        </w:rPr>
      </w:pPr>
    </w:p>
    <w:p w14:paraId="260342F0" w14:textId="77777777" w:rsidR="007062C5" w:rsidRPr="0022739B" w:rsidRDefault="00041781" w:rsidP="00423EA1">
      <w:pPr>
        <w:rPr>
          <w:rFonts w:cs="Verdana"/>
          <w:b/>
          <w:u w:val="single"/>
        </w:rPr>
      </w:pPr>
      <w:r>
        <w:rPr>
          <w:rFonts w:cs="Verdana"/>
          <w:b/>
          <w:u w:val="single"/>
        </w:rPr>
        <w:t>Bijlagen:</w:t>
      </w:r>
    </w:p>
    <w:p w14:paraId="662BBB24" w14:textId="77777777" w:rsidR="00423EA1" w:rsidRPr="0022739B" w:rsidRDefault="00423EA1" w:rsidP="007062C5">
      <w:pPr>
        <w:rPr>
          <w:rFonts w:cs="Verdana"/>
          <w:b/>
          <w:u w:val="single"/>
        </w:rPr>
      </w:pPr>
    </w:p>
    <w:p w14:paraId="36B738A2" w14:textId="77777777" w:rsidR="00041781" w:rsidRPr="00041781" w:rsidRDefault="00041781" w:rsidP="00041781">
      <w:pPr>
        <w:pStyle w:val="contract6-subsub"/>
        <w:numPr>
          <w:ilvl w:val="0"/>
          <w:numId w:val="7"/>
        </w:numPr>
      </w:pPr>
      <w:r w:rsidRPr="00041781">
        <w:rPr>
          <w:bCs/>
          <w:iCs/>
        </w:rPr>
        <w:t>Projectinformatie, kaders en aanvullingen</w:t>
      </w:r>
      <w:r w:rsidRPr="00041781">
        <w:t xml:space="preserve"> </w:t>
      </w:r>
    </w:p>
    <w:p w14:paraId="2E046F8D" w14:textId="77777777" w:rsidR="00041781" w:rsidRPr="00041781" w:rsidRDefault="00041781" w:rsidP="00041781">
      <w:pPr>
        <w:pStyle w:val="contract6-subsub"/>
        <w:numPr>
          <w:ilvl w:val="0"/>
          <w:numId w:val="7"/>
        </w:numPr>
        <w:rPr>
          <w:rStyle w:val="Contract4subChar"/>
          <w:color w:val="4F81BD" w:themeColor="accent1"/>
        </w:rPr>
      </w:pPr>
      <w:r w:rsidRPr="00041781">
        <w:rPr>
          <w:rStyle w:val="Contract4subChar"/>
        </w:rPr>
        <w:t>Kruisjeslijst STB 20</w:t>
      </w:r>
      <w:r w:rsidR="003564C7">
        <w:rPr>
          <w:rStyle w:val="Contract4subChar"/>
        </w:rPr>
        <w:t>14</w:t>
      </w:r>
    </w:p>
    <w:p w14:paraId="7B383FBF" w14:textId="77777777" w:rsidR="00CD3BDF" w:rsidRPr="0022739B" w:rsidRDefault="00CD3BDF" w:rsidP="007062C5">
      <w:pPr>
        <w:rPr>
          <w:rFonts w:cs="Verdana"/>
          <w:b/>
          <w:u w:val="single"/>
        </w:rPr>
      </w:pPr>
    </w:p>
    <w:p w14:paraId="37F28630" w14:textId="77777777" w:rsidR="007062C5" w:rsidRPr="0022739B" w:rsidRDefault="0032285F" w:rsidP="007062C5">
      <w:pPr>
        <w:pStyle w:val="contract1hoofdstuk"/>
        <w:numPr>
          <w:ilvl w:val="0"/>
          <w:numId w:val="0"/>
        </w:numPr>
      </w:pPr>
      <w:bookmarkStart w:id="26" w:name="_Toc121169344"/>
      <w:r w:rsidRPr="0022739B">
        <w:lastRenderedPageBreak/>
        <w:t xml:space="preserve">Bijlage </w:t>
      </w:r>
      <w:r w:rsidR="005623CC">
        <w:t>ALGEMene</w:t>
      </w:r>
      <w:r w:rsidRPr="0022739B">
        <w:t xml:space="preserve"> bepalingen Rijksvastgoedbedrijf </w:t>
      </w:r>
      <w:r w:rsidR="007E4645" w:rsidRPr="0022739B">
        <w:t xml:space="preserve">voor opdrachten </w:t>
      </w:r>
      <w:r w:rsidRPr="0022739B">
        <w:t>aan Architecten en Adviseurs</w:t>
      </w:r>
      <w:r w:rsidR="009C6606">
        <w:t xml:space="preserve"> </w:t>
      </w:r>
      <w:r w:rsidR="009C6606">
        <w:br/>
        <w:t>(ABAA DNR)</w:t>
      </w:r>
      <w:bookmarkEnd w:id="26"/>
    </w:p>
    <w:p w14:paraId="6E12A664" w14:textId="77777777" w:rsidR="00A17C6E" w:rsidRPr="0022739B" w:rsidRDefault="00C26765">
      <w:r>
        <w:t>Deze bijlage is als apart document bij de opdracht verstrekt.</w:t>
      </w:r>
    </w:p>
    <w:sectPr w:rsidR="00A17C6E" w:rsidRPr="0022739B"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D5AC9" w14:textId="77777777" w:rsidR="00EC584D" w:rsidRDefault="00EC584D" w:rsidP="007062C5">
      <w:pPr>
        <w:spacing w:line="240" w:lineRule="auto"/>
      </w:pPr>
      <w:r>
        <w:separator/>
      </w:r>
    </w:p>
  </w:endnote>
  <w:endnote w:type="continuationSeparator" w:id="0">
    <w:p w14:paraId="2E349505" w14:textId="77777777" w:rsidR="00EC584D" w:rsidRDefault="00EC584D"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7AE5" w14:textId="77777777" w:rsidR="00DC3A10" w:rsidRDefault="00DC3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285"/>
      <w:docPartObj>
        <w:docPartGallery w:val="Page Numbers (Bottom of Page)"/>
        <w:docPartUnique/>
      </w:docPartObj>
    </w:sdtPr>
    <w:sdtEndPr/>
    <w:sdtContent>
      <w:p w14:paraId="668B26FF" w14:textId="77777777" w:rsidR="00DC3A10" w:rsidRDefault="00745184">
        <w:pPr>
          <w:pStyle w:val="Voettekst"/>
          <w:jc w:val="right"/>
        </w:pPr>
        <w:r>
          <w:rPr>
            <w:noProof/>
          </w:rPr>
          <w:fldChar w:fldCharType="begin"/>
        </w:r>
        <w:r>
          <w:rPr>
            <w:noProof/>
          </w:rPr>
          <w:instrText xml:space="preserve"> PAGE   \* MERGEFORMAT </w:instrText>
        </w:r>
        <w:r>
          <w:rPr>
            <w:noProof/>
          </w:rPr>
          <w:fldChar w:fldCharType="separate"/>
        </w:r>
        <w:r w:rsidR="007D67E4">
          <w:rPr>
            <w:noProof/>
          </w:rPr>
          <w:t>11</w:t>
        </w:r>
        <w:r>
          <w:rPr>
            <w:noProof/>
          </w:rPr>
          <w:fldChar w:fldCharType="end"/>
        </w:r>
      </w:p>
    </w:sdtContent>
  </w:sdt>
  <w:p w14:paraId="0363F8B4" w14:textId="77777777" w:rsidR="00DC3A10" w:rsidRDefault="00DC3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7973" w14:textId="77777777" w:rsidR="00DC3A10" w:rsidRDefault="00DC3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B4F7" w14:textId="77777777" w:rsidR="00EC584D" w:rsidRDefault="00EC584D" w:rsidP="007062C5">
      <w:pPr>
        <w:spacing w:line="240" w:lineRule="auto"/>
      </w:pPr>
      <w:r>
        <w:separator/>
      </w:r>
    </w:p>
  </w:footnote>
  <w:footnote w:type="continuationSeparator" w:id="0">
    <w:p w14:paraId="13A7F6A0" w14:textId="77777777" w:rsidR="00EC584D" w:rsidRDefault="00EC584D"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FC9D" w14:textId="5A29747A" w:rsidR="00DC3A10" w:rsidRDefault="00AE13E2">
    <w:r w:rsidRPr="00C36355">
      <w:rPr>
        <w:noProof/>
      </w:rPr>
      <mc:AlternateContent>
        <mc:Choice Requires="wps">
          <w:drawing>
            <wp:anchor distT="0" distB="0" distL="114300" distR="114300" simplePos="0" relativeHeight="251662336" behindDoc="0" locked="0" layoutInCell="1" allowOverlap="1" wp14:anchorId="3D39F4A4" wp14:editId="2140168A">
              <wp:simplePos x="0" y="0"/>
              <wp:positionH relativeFrom="page">
                <wp:posOffset>2044700</wp:posOffset>
              </wp:positionH>
              <wp:positionV relativeFrom="page">
                <wp:posOffset>2222500</wp:posOffset>
              </wp:positionV>
              <wp:extent cx="4196687" cy="937895"/>
              <wp:effectExtent l="0" t="0" r="13970" b="14605"/>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687" cy="93789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4E18F6" w14:textId="56835A57" w:rsidR="00E2174D" w:rsidRPr="00C80F5C" w:rsidRDefault="00AE13E2" w:rsidP="00E2174D">
                          <w:pPr>
                            <w:pStyle w:val="StandaardVerdana12"/>
                          </w:pPr>
                          <w:bookmarkStart w:id="0" w:name="_Hlk112060866"/>
                          <w:r>
                            <w:t xml:space="preserve">19423 | </w:t>
                          </w:r>
                          <w:bookmarkStart w:id="1" w:name="_Hlk112058262"/>
                          <w:r>
                            <w:t>Nieuwbouw Brigade Hoofdkwartier Oirschot</w:t>
                          </w:r>
                          <w:bookmarkEnd w:id="1"/>
                          <w:r>
                            <w:t xml:space="preserve"> Defensie – </w:t>
                          </w:r>
                          <w:r w:rsidR="00E2174D" w:rsidRPr="00144B5A">
                            <w:rPr>
                              <w:i/>
                              <w:iCs/>
                            </w:rPr>
                            <w:t>Perceel 2 Technische O</w:t>
                          </w:r>
                          <w:r w:rsidR="00E2174D" w:rsidRPr="003F4450">
                            <w:rPr>
                              <w:i/>
                              <w:iCs/>
                            </w:rPr>
                            <w:t>ntwerpdiensten</w:t>
                          </w:r>
                          <w:r w:rsidR="00E2174D">
                            <w:rPr>
                              <w:i/>
                              <w:iCs/>
                            </w:rPr>
                            <w:t xml:space="preserve"> (Engineering)</w:t>
                          </w:r>
                          <w:r w:rsidR="00BC2E10">
                            <w:rPr>
                              <w:i/>
                              <w:iCs/>
                            </w:rPr>
                            <w:t xml:space="preserve"> </w:t>
                          </w:r>
                          <w:r w:rsidR="00FC0A4C">
                            <w:rPr>
                              <w:i/>
                              <w:iCs/>
                            </w:rPr>
                            <w:t>_</w:t>
                          </w:r>
                          <w:r w:rsidR="00BC2E10">
                            <w:rPr>
                              <w:i/>
                              <w:iCs/>
                            </w:rPr>
                            <w:t>CONCEPT</w:t>
                          </w:r>
                        </w:p>
                        <w:p w14:paraId="0F863873" w14:textId="54206CCF" w:rsidR="00AE13E2" w:rsidRPr="00C80F5C" w:rsidRDefault="00DC573A" w:rsidP="00AE13E2">
                          <w:pPr>
                            <w:pStyle w:val="StandaardVerdana12"/>
                          </w:pPr>
                          <w:r>
                            <w:rPr>
                              <w:i/>
                              <w:iCs/>
                            </w:rPr>
                            <w:t xml:space="preserve"> </w:t>
                          </w:r>
                        </w:p>
                        <w:bookmarkEnd w:id="0"/>
                        <w:p w14:paraId="67988D3F" w14:textId="71B6DE97" w:rsidR="00DC3A10" w:rsidRDefault="00DC3A10">
                          <w:pPr>
                            <w:pStyle w:val="StandaardVerdana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9F4A4" id="DGSHP5a756e9c7e6c13.60312280" o:spid="_x0000_s1026" style="position:absolute;margin-left:161pt;margin-top:175pt;width:330.45pt;height:73.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" adj="-11796480,,5400" path="al10800,10800@8@8@4@6,10800,10800,10800,10800@9@7l@30@31@17@18@24@25@15@16@32@33xe" filled="f" stroked="f">
              <v:stroke joinstyle="round"/>
              <v:formulas/>
              <v:path o:connecttype="custom" textboxrect="@1,@1,@1,@1"/>
              <v:textbox inset="0,0,0,0">
                <w:txbxContent>
                  <w:p w14:paraId="494E18F6" w14:textId="56835A57" w:rsidR="00E2174D" w:rsidRPr="00C80F5C" w:rsidRDefault="00AE13E2" w:rsidP="00E2174D">
                    <w:pPr>
                      <w:pStyle w:val="StandaardVerdana12"/>
                    </w:pPr>
                    <w:bookmarkStart w:id="2" w:name="_Hlk112060866"/>
                    <w:r>
                      <w:t xml:space="preserve">19423 | </w:t>
                    </w:r>
                    <w:bookmarkStart w:id="3" w:name="_Hlk112058262"/>
                    <w:r>
                      <w:t>Nieuwbouw Brigade Hoofdkwartier Oirschot</w:t>
                    </w:r>
                    <w:bookmarkEnd w:id="3"/>
                    <w:r>
                      <w:t xml:space="preserve"> Defensie – </w:t>
                    </w:r>
                    <w:r w:rsidR="00E2174D" w:rsidRPr="00144B5A">
                      <w:rPr>
                        <w:i/>
                        <w:iCs/>
                      </w:rPr>
                      <w:t>Perceel 2 Technische O</w:t>
                    </w:r>
                    <w:r w:rsidR="00E2174D" w:rsidRPr="003F4450">
                      <w:rPr>
                        <w:i/>
                        <w:iCs/>
                      </w:rPr>
                      <w:t>ntwerpdiensten</w:t>
                    </w:r>
                    <w:r w:rsidR="00E2174D">
                      <w:rPr>
                        <w:i/>
                        <w:iCs/>
                      </w:rPr>
                      <w:t xml:space="preserve"> (Engineering)</w:t>
                    </w:r>
                    <w:r w:rsidR="00BC2E10">
                      <w:rPr>
                        <w:i/>
                        <w:iCs/>
                      </w:rPr>
                      <w:t xml:space="preserve"> </w:t>
                    </w:r>
                    <w:r w:rsidR="00FC0A4C">
                      <w:rPr>
                        <w:i/>
                        <w:iCs/>
                      </w:rPr>
                      <w:t>_</w:t>
                    </w:r>
                    <w:r w:rsidR="00BC2E10">
                      <w:rPr>
                        <w:i/>
                        <w:iCs/>
                      </w:rPr>
                      <w:t>CONCEPT</w:t>
                    </w:r>
                  </w:p>
                  <w:p w14:paraId="0F863873" w14:textId="54206CCF" w:rsidR="00AE13E2" w:rsidRPr="00C80F5C" w:rsidRDefault="00DC573A" w:rsidP="00AE13E2">
                    <w:pPr>
                      <w:pStyle w:val="StandaardVerdana12"/>
                    </w:pPr>
                    <w:r>
                      <w:rPr>
                        <w:i/>
                        <w:iCs/>
                      </w:rPr>
                      <w:t xml:space="preserve"> </w:t>
                    </w:r>
                  </w:p>
                  <w:bookmarkEnd w:id="2"/>
                  <w:p w14:paraId="67988D3F" w14:textId="71B6DE97" w:rsidR="00DC3A10" w:rsidRDefault="00DC3A10">
                    <w:pPr>
                      <w:pStyle w:val="StandaardVerdana12"/>
                    </w:pPr>
                  </w:p>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1312" behindDoc="0" locked="0" layoutInCell="1" allowOverlap="1" wp14:anchorId="59377E80" wp14:editId="5C6BD029">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77777777" w:rsidR="00DC3A10" w:rsidRPr="0022739B" w:rsidRDefault="00DC3A10" w:rsidP="00652729">
                                <w:pPr>
                                  <w:pStyle w:val="StandaardVerdana12"/>
                                </w:pPr>
                                <w:r>
                                  <w:t>ABAA DNR 2011 – Basisovereenkomst voor archite</w:t>
                                </w:r>
                                <w:r w:rsidR="001155FA">
                                  <w:t xml:space="preserve">cten- en ingenieursdiensten </w:t>
                                </w:r>
                                <w:r w:rsidR="00652729">
                                  <w:t>2022</w:t>
                                </w:r>
                                <w:r w:rsidR="0090141C">
                                  <w:t>-1</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7E7DD4D4" w:rsidR="00DC3A10" w:rsidRDefault="00AE13E2">
                                <w:r>
                                  <w:t>0.</w:t>
                                </w:r>
                                <w:r w:rsidR="00CD3674">
                                  <w:t>3</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3F10366A" w:rsidR="00DC3A10" w:rsidRDefault="00FC0A4C" w:rsidP="00A574B6">
                                <w:pPr>
                                  <w:pStyle w:val="Gegevensdocument"/>
                                </w:pPr>
                                <w:sdt>
                                  <w:sdtPr>
                                    <w:id w:val="10134281"/>
                                    <w:date w:fullDate="2022-12-23T00:00:00Z">
                                      <w:dateFormat w:val="d MMMM yyyy"/>
                                      <w:lid w:val="nl-NL"/>
                                      <w:storeMappedDataAs w:val="dateTime"/>
                                      <w:calendar w:val="gregorian"/>
                                    </w:date>
                                  </w:sdtPr>
                                  <w:sdtEndPr/>
                                  <w:sdtContent>
                                    <w:r w:rsidR="00CD3674">
                                      <w:t>23 december 2022</w:t>
                                    </w:r>
                                  </w:sdtContent>
                                </w:sdt>
                              </w:p>
                            </w:tc>
                          </w:tr>
                          <w:tr w:rsidR="00DC3A10" w14:paraId="14F827EB" w14:textId="77777777">
                            <w:trPr>
                              <w:trHeight w:val="238"/>
                            </w:trPr>
                            <w:tc>
                              <w:tcPr>
                                <w:tcW w:w="1150" w:type="dxa"/>
                              </w:tcPr>
                              <w:p w14:paraId="14FD00F5" w14:textId="77777777" w:rsidR="00DC3A10" w:rsidRPr="00C36355" w:rsidRDefault="00DC3A10">
                                <w:r w:rsidRPr="00C36355">
                                  <w:t>Status</w:t>
                                </w:r>
                              </w:p>
                            </w:tc>
                            <w:tc>
                              <w:tcPr>
                                <w:tcW w:w="4490" w:type="dxa"/>
                              </w:tcPr>
                              <w:p w14:paraId="491A6742" w14:textId="77777777" w:rsidR="00DC3A10" w:rsidRPr="00C36355" w:rsidRDefault="00DC3A10">
                                <w:r w:rsidRPr="00C36355">
                                  <w:t>Concept</w:t>
                                </w:r>
                              </w:p>
                            </w:tc>
                          </w:tr>
                        </w:tbl>
                        <w:p w14:paraId="0F202D27"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7E80" id="DGSHP5a756e9c7b6b94.69380312" o:spid="_x0000_s1027" style="position:absolute;margin-left:161pt;margin-top:261.5pt;width:283.45pt;height:10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77777777" w:rsidR="00DC3A10" w:rsidRPr="0022739B" w:rsidRDefault="00DC3A10" w:rsidP="00652729">
                          <w:pPr>
                            <w:pStyle w:val="StandaardVerdana12"/>
                          </w:pPr>
                          <w:r>
                            <w:t>ABAA DNR 2011 – Basisovereenkomst voor archite</w:t>
                          </w:r>
                          <w:r w:rsidR="001155FA">
                            <w:t xml:space="preserve">cten- en ingenieursdiensten </w:t>
                          </w:r>
                          <w:r w:rsidR="00652729">
                            <w:t>2022</w:t>
                          </w:r>
                          <w:r w:rsidR="0090141C">
                            <w:t>-1</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7E7DD4D4" w:rsidR="00DC3A10" w:rsidRDefault="00AE13E2">
                          <w:r>
                            <w:t>0.</w:t>
                          </w:r>
                          <w:r w:rsidR="00CD3674">
                            <w:t>3</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3F10366A" w:rsidR="00DC3A10" w:rsidRDefault="00FC0A4C" w:rsidP="00A574B6">
                          <w:pPr>
                            <w:pStyle w:val="Gegevensdocument"/>
                          </w:pPr>
                          <w:sdt>
                            <w:sdtPr>
                              <w:id w:val="10134281"/>
                              <w:date w:fullDate="2022-12-23T00:00:00Z">
                                <w:dateFormat w:val="d MMMM yyyy"/>
                                <w:lid w:val="nl-NL"/>
                                <w:storeMappedDataAs w:val="dateTime"/>
                                <w:calendar w:val="gregorian"/>
                              </w:date>
                            </w:sdtPr>
                            <w:sdtEndPr/>
                            <w:sdtContent>
                              <w:r w:rsidR="00CD3674">
                                <w:t>23 december 2022</w:t>
                              </w:r>
                            </w:sdtContent>
                          </w:sdt>
                        </w:p>
                      </w:tc>
                    </w:tr>
                    <w:tr w:rsidR="00DC3A10" w14:paraId="14F827EB" w14:textId="77777777">
                      <w:trPr>
                        <w:trHeight w:val="238"/>
                      </w:trPr>
                      <w:tc>
                        <w:tcPr>
                          <w:tcW w:w="1150" w:type="dxa"/>
                        </w:tcPr>
                        <w:p w14:paraId="14FD00F5" w14:textId="77777777" w:rsidR="00DC3A10" w:rsidRPr="00C36355" w:rsidRDefault="00DC3A10">
                          <w:r w:rsidRPr="00C36355">
                            <w:t>Status</w:t>
                          </w:r>
                        </w:p>
                      </w:tc>
                      <w:tc>
                        <w:tcPr>
                          <w:tcW w:w="4490" w:type="dxa"/>
                        </w:tcPr>
                        <w:p w14:paraId="491A6742" w14:textId="77777777" w:rsidR="00DC3A10" w:rsidRPr="00C36355" w:rsidRDefault="00DC3A10">
                          <w:r w:rsidRPr="00C36355">
                            <w:t>Concept</w:t>
                          </w:r>
                        </w:p>
                      </w:tc>
                    </w:tr>
                  </w:tbl>
                  <w:p w14:paraId="0F202D27" w14:textId="77777777" w:rsidR="00DC3A10" w:rsidRDefault="00DC3A10"/>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0288" behindDoc="0" locked="0" layoutInCell="1" allowOverlap="1" wp14:anchorId="6C461606" wp14:editId="57C7E548">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56179D"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1606" id="DGSHP5a756e9c7b5c31.51250202" o:spid="_x0000_s1028" style="position:absolute;margin-left:161pt;margin-top:187.35pt;width:277.75pt;height:1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F56179D" w14:textId="77777777" w:rsidR="00DC3A10" w:rsidRDefault="00DC3A10"/>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3360" behindDoc="0" locked="0" layoutInCell="1" allowOverlap="1" wp14:anchorId="2AB3D3CC" wp14:editId="4FD10E61">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D3CC" id="DGSHP5a756e9c7f4b89.88666485" o:spid="_x0000_s1029" style="position:absolute;margin-left:278.9pt;margin-top:0;width:36.85pt;height:1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" adj="-11796480,,5400" path="al10800,10800@8@8@4@6,10800,10800,10800,10800@9@7l@30@31@17@18@24@25@15@16@32@33xe" filled="f" stroked="f">
              <v:stroke joinstyle="round"/>
              <v:formulas/>
              <v:path o:connecttype="custom" textboxrect="@1,@1,@1,@1"/>
              <v:textbox inset="0,0,0,0">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4384" behindDoc="0" locked="0" layoutInCell="1" allowOverlap="1" wp14:anchorId="22216DD7" wp14:editId="777F9955">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6"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6DD7" id="DGSHP5a756e9c7ffe19.35217741" o:spid="_x0000_s1030" style="position:absolute;margin-left:315.75pt;margin-top:0;width:183.6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6"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FBC2" w14:textId="77777777" w:rsidR="00DC3A10" w:rsidRDefault="00DC3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4EF6" w14:textId="77777777" w:rsidR="00DC3A10" w:rsidRDefault="00DC3A1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1265" w14:textId="77777777" w:rsidR="00DC3A10" w:rsidRDefault="00DC3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10B"/>
    <w:multiLevelType w:val="hybridMultilevel"/>
    <w:tmpl w:val="28A21376"/>
    <w:lvl w:ilvl="0" w:tplc="CC36BED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4" w15:restartNumberingAfterBreak="0">
    <w:nsid w:val="226823FB"/>
    <w:multiLevelType w:val="hybridMultilevel"/>
    <w:tmpl w:val="8D8C9FCE"/>
    <w:lvl w:ilvl="0" w:tplc="259EA43A">
      <w:start w:val="1"/>
      <w:numFmt w:val="decimal"/>
      <w:lvlText w:val="%1."/>
      <w:lvlJc w:val="left"/>
      <w:pPr>
        <w:ind w:left="1287" w:hanging="360"/>
      </w:pPr>
      <w:rPr>
        <w:color w:val="auto"/>
      </w:rPr>
    </w:lvl>
    <w:lvl w:ilvl="1" w:tplc="04130001">
      <w:start w:val="1"/>
      <w:numFmt w:val="bullet"/>
      <w:lvlText w:val=""/>
      <w:lvlJc w:val="left"/>
      <w:pPr>
        <w:ind w:left="2007" w:hanging="360"/>
      </w:pPr>
      <w:rPr>
        <w:rFonts w:ascii="Symbol" w:hAnsi="Symbol" w:hint="default"/>
      </w:r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9DA2403"/>
    <w:multiLevelType w:val="hybridMultilevel"/>
    <w:tmpl w:val="6768809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F310C6"/>
    <w:multiLevelType w:val="hybridMultilevel"/>
    <w:tmpl w:val="4A38D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
  </w:num>
  <w:num w:numId="5">
    <w:abstractNumId w:val="10"/>
  </w:num>
  <w:num w:numId="6">
    <w:abstractNumId w:val="4"/>
  </w:num>
  <w:num w:numId="7">
    <w:abstractNumId w:val="1"/>
  </w:num>
  <w:num w:numId="8">
    <w:abstractNumId w:val="11"/>
  </w:num>
  <w:num w:numId="9">
    <w:abstractNumId w:val="6"/>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9"/>
  </w:num>
  <w:num w:numId="14">
    <w:abstractNumId w:val="2"/>
  </w:num>
  <w:num w:numId="15">
    <w:abstractNumId w:val="2"/>
  </w:num>
  <w:num w:numId="16">
    <w:abstractNumId w:val="2"/>
  </w:num>
  <w:num w:numId="17">
    <w:abstractNumId w:val="2"/>
  </w:num>
  <w:num w:numId="18">
    <w:abstractNumId w:val="2"/>
  </w:num>
  <w:num w:numId="19">
    <w:abstractNumId w:val="5"/>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B3543"/>
    <w:rsid w:val="000B637F"/>
    <w:rsid w:val="000C38E2"/>
    <w:rsid w:val="000D43A3"/>
    <w:rsid w:val="000F6822"/>
    <w:rsid w:val="001155FA"/>
    <w:rsid w:val="00155B63"/>
    <w:rsid w:val="00155F11"/>
    <w:rsid w:val="001B5E8B"/>
    <w:rsid w:val="0021177D"/>
    <w:rsid w:val="00212C0D"/>
    <w:rsid w:val="00216A74"/>
    <w:rsid w:val="0022146C"/>
    <w:rsid w:val="0022739B"/>
    <w:rsid w:val="00227C7F"/>
    <w:rsid w:val="00255FF2"/>
    <w:rsid w:val="002B32A0"/>
    <w:rsid w:val="002E1924"/>
    <w:rsid w:val="00302880"/>
    <w:rsid w:val="003076E9"/>
    <w:rsid w:val="0032285F"/>
    <w:rsid w:val="00341CEB"/>
    <w:rsid w:val="00343249"/>
    <w:rsid w:val="00354BA7"/>
    <w:rsid w:val="003560BE"/>
    <w:rsid w:val="003564C7"/>
    <w:rsid w:val="00363B21"/>
    <w:rsid w:val="003645EA"/>
    <w:rsid w:val="00377C1C"/>
    <w:rsid w:val="00380F2B"/>
    <w:rsid w:val="00383B14"/>
    <w:rsid w:val="00387B14"/>
    <w:rsid w:val="00395E8F"/>
    <w:rsid w:val="003A30A4"/>
    <w:rsid w:val="003E5623"/>
    <w:rsid w:val="003F5F77"/>
    <w:rsid w:val="00423EA1"/>
    <w:rsid w:val="00430657"/>
    <w:rsid w:val="004430DF"/>
    <w:rsid w:val="00446BD0"/>
    <w:rsid w:val="00451067"/>
    <w:rsid w:val="00463807"/>
    <w:rsid w:val="004807DC"/>
    <w:rsid w:val="00492C9C"/>
    <w:rsid w:val="004A2A53"/>
    <w:rsid w:val="004D59A7"/>
    <w:rsid w:val="00514382"/>
    <w:rsid w:val="00534482"/>
    <w:rsid w:val="005623CC"/>
    <w:rsid w:val="0057056A"/>
    <w:rsid w:val="00570800"/>
    <w:rsid w:val="005A058C"/>
    <w:rsid w:val="005D6715"/>
    <w:rsid w:val="005F5031"/>
    <w:rsid w:val="00621CEE"/>
    <w:rsid w:val="006468C9"/>
    <w:rsid w:val="00652729"/>
    <w:rsid w:val="00655624"/>
    <w:rsid w:val="00670549"/>
    <w:rsid w:val="00670ECA"/>
    <w:rsid w:val="00673066"/>
    <w:rsid w:val="00673B6D"/>
    <w:rsid w:val="006C3747"/>
    <w:rsid w:val="006D723C"/>
    <w:rsid w:val="006F36B6"/>
    <w:rsid w:val="007062C5"/>
    <w:rsid w:val="007132BF"/>
    <w:rsid w:val="00733776"/>
    <w:rsid w:val="00745184"/>
    <w:rsid w:val="0074608C"/>
    <w:rsid w:val="007732F1"/>
    <w:rsid w:val="00785771"/>
    <w:rsid w:val="00796A22"/>
    <w:rsid w:val="007C1BAF"/>
    <w:rsid w:val="007C201C"/>
    <w:rsid w:val="007D67E4"/>
    <w:rsid w:val="007E4645"/>
    <w:rsid w:val="007E4B2E"/>
    <w:rsid w:val="007F3651"/>
    <w:rsid w:val="00841C31"/>
    <w:rsid w:val="00841D4B"/>
    <w:rsid w:val="00873D66"/>
    <w:rsid w:val="008766BD"/>
    <w:rsid w:val="0089749B"/>
    <w:rsid w:val="008B2E57"/>
    <w:rsid w:val="008B4CE7"/>
    <w:rsid w:val="008C7BAE"/>
    <w:rsid w:val="008D1C74"/>
    <w:rsid w:val="0090141C"/>
    <w:rsid w:val="00905387"/>
    <w:rsid w:val="00916988"/>
    <w:rsid w:val="00927CB3"/>
    <w:rsid w:val="009325C6"/>
    <w:rsid w:val="00937324"/>
    <w:rsid w:val="00943B2C"/>
    <w:rsid w:val="00944C04"/>
    <w:rsid w:val="00950BB6"/>
    <w:rsid w:val="00962525"/>
    <w:rsid w:val="00967676"/>
    <w:rsid w:val="009A03B2"/>
    <w:rsid w:val="009A6563"/>
    <w:rsid w:val="009C6606"/>
    <w:rsid w:val="009D68AE"/>
    <w:rsid w:val="009E0CAA"/>
    <w:rsid w:val="009F497B"/>
    <w:rsid w:val="00A17C6E"/>
    <w:rsid w:val="00A2324A"/>
    <w:rsid w:val="00A574B6"/>
    <w:rsid w:val="00A70C21"/>
    <w:rsid w:val="00A71786"/>
    <w:rsid w:val="00A751F6"/>
    <w:rsid w:val="00A90639"/>
    <w:rsid w:val="00AA6887"/>
    <w:rsid w:val="00AA7711"/>
    <w:rsid w:val="00AD40C4"/>
    <w:rsid w:val="00AE033C"/>
    <w:rsid w:val="00AE13E2"/>
    <w:rsid w:val="00B10E1C"/>
    <w:rsid w:val="00B1495D"/>
    <w:rsid w:val="00B22CBD"/>
    <w:rsid w:val="00B33319"/>
    <w:rsid w:val="00B42FE3"/>
    <w:rsid w:val="00B50CBE"/>
    <w:rsid w:val="00B522B0"/>
    <w:rsid w:val="00B66FDD"/>
    <w:rsid w:val="00BC2E10"/>
    <w:rsid w:val="00C04C89"/>
    <w:rsid w:val="00C26765"/>
    <w:rsid w:val="00C305C5"/>
    <w:rsid w:val="00C36355"/>
    <w:rsid w:val="00CA45D5"/>
    <w:rsid w:val="00CA6E9A"/>
    <w:rsid w:val="00CC0CF3"/>
    <w:rsid w:val="00CD3674"/>
    <w:rsid w:val="00CD3AB7"/>
    <w:rsid w:val="00CD3BDF"/>
    <w:rsid w:val="00CE1846"/>
    <w:rsid w:val="00CF47A6"/>
    <w:rsid w:val="00D06D4E"/>
    <w:rsid w:val="00D121EE"/>
    <w:rsid w:val="00D166A6"/>
    <w:rsid w:val="00D17153"/>
    <w:rsid w:val="00D43AD2"/>
    <w:rsid w:val="00D52C57"/>
    <w:rsid w:val="00D761C1"/>
    <w:rsid w:val="00D97B46"/>
    <w:rsid w:val="00DC3A10"/>
    <w:rsid w:val="00DC573A"/>
    <w:rsid w:val="00DD2962"/>
    <w:rsid w:val="00DF5188"/>
    <w:rsid w:val="00E05E27"/>
    <w:rsid w:val="00E2174D"/>
    <w:rsid w:val="00E24C67"/>
    <w:rsid w:val="00E4085E"/>
    <w:rsid w:val="00E50769"/>
    <w:rsid w:val="00E63E56"/>
    <w:rsid w:val="00E64D1A"/>
    <w:rsid w:val="00E922FD"/>
    <w:rsid w:val="00E94D2D"/>
    <w:rsid w:val="00EA4BE3"/>
    <w:rsid w:val="00EB5536"/>
    <w:rsid w:val="00EC584D"/>
    <w:rsid w:val="00EC5D84"/>
    <w:rsid w:val="00EC6B19"/>
    <w:rsid w:val="00EC7034"/>
    <w:rsid w:val="00F05C3B"/>
    <w:rsid w:val="00F1596C"/>
    <w:rsid w:val="00F22CDC"/>
    <w:rsid w:val="00F52003"/>
    <w:rsid w:val="00F52947"/>
    <w:rsid w:val="00F6613B"/>
    <w:rsid w:val="00F731DD"/>
    <w:rsid w:val="00F8535E"/>
    <w:rsid w:val="00FC0A4C"/>
    <w:rsid w:val="00FD7DEE"/>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7A99"/>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aliases w:val="Lettre d'introduction"/>
    <w:basedOn w:val="Standaard"/>
    <w:link w:val="LijstalineaChar"/>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paragraph" w:customStyle="1" w:styleId="AgendaVerdana85opsomming">
    <w:name w:val="Agenda Verdana 8;5 opsomming"/>
    <w:basedOn w:val="Standaard"/>
    <w:next w:val="Standaard"/>
    <w:rsid w:val="00CC0CF3"/>
    <w:pPr>
      <w:numPr>
        <w:numId w:val="12"/>
      </w:numPr>
    </w:pPr>
    <w:rPr>
      <w:b/>
    </w:rPr>
  </w:style>
  <w:style w:type="paragraph" w:customStyle="1" w:styleId="Bezoekadres">
    <w:name w:val="Bezoekadres"/>
    <w:next w:val="Standaard"/>
    <w:rsid w:val="00CC0CF3"/>
    <w:pPr>
      <w:autoSpaceDN w:val="0"/>
      <w:spacing w:after="0" w:line="180" w:lineRule="exact"/>
      <w:textAlignment w:val="baseline"/>
    </w:pPr>
    <w:rPr>
      <w:rFonts w:ascii="Verdana" w:eastAsia="DejaVu Sans" w:hAnsi="Verdana" w:cs="Lohit Hindi"/>
      <w:b/>
      <w:color w:val="000000"/>
      <w:sz w:val="13"/>
      <w:szCs w:val="13"/>
      <w:lang w:eastAsia="nl-NL"/>
    </w:rPr>
  </w:style>
  <w:style w:type="character" w:styleId="GevolgdeHyperlink">
    <w:name w:val="FollowedHyperlink"/>
    <w:basedOn w:val="Standaardalinea-lettertype"/>
    <w:uiPriority w:val="99"/>
    <w:semiHidden/>
    <w:unhideWhenUsed/>
    <w:rsid w:val="009E0CAA"/>
    <w:rPr>
      <w:color w:val="800080" w:themeColor="followedHyperlink"/>
      <w:u w:val="single"/>
    </w:rPr>
  </w:style>
  <w:style w:type="paragraph" w:customStyle="1" w:styleId="Default">
    <w:name w:val="Default"/>
    <w:rsid w:val="00CD3674"/>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aliases w:val="Lettre d'introduction Char"/>
    <w:basedOn w:val="Standaardalinea-lettertype"/>
    <w:link w:val="Lijstalinea"/>
    <w:uiPriority w:val="34"/>
    <w:rsid w:val="00363B21"/>
    <w:rPr>
      <w:rFonts w:ascii="Verdana" w:eastAsia="DejaVu Sans" w:hAnsi="Verdana" w:cs="Lohit Hindi"/>
      <w:color w:val="000000"/>
      <w:sz w:val="18"/>
      <w:szCs w:val="18"/>
      <w:lang w:eastAsia="nl-NL"/>
    </w:rPr>
  </w:style>
  <w:style w:type="paragraph" w:customStyle="1" w:styleId="keuzeprocedure">
    <w:name w:val="keuze procedure"/>
    <w:basedOn w:val="Standaard"/>
    <w:link w:val="keuzeprocedureChar"/>
    <w:qFormat/>
    <w:rsid w:val="00363B21"/>
  </w:style>
  <w:style w:type="character" w:customStyle="1" w:styleId="keuzeprocedureChar">
    <w:name w:val="keuze procedure Char"/>
    <w:basedOn w:val="Standaardalinea-lettertype"/>
    <w:link w:val="keuzeprocedure"/>
    <w:rsid w:val="00363B21"/>
    <w:rPr>
      <w:rFonts w:ascii="Verdana" w:eastAsia="DejaVu Sans" w:hAnsi="Verdana" w:cs="Lohit Hindi"/>
      <w:color w:val="000000"/>
      <w:sz w:val="18"/>
      <w:szCs w:val="18"/>
      <w:lang w:eastAsia="nl-NL"/>
    </w:rPr>
  </w:style>
  <w:style w:type="paragraph" w:customStyle="1" w:styleId="RVB-Toelichtendetekst">
    <w:name w:val="RVB-Toelichtende tekst"/>
    <w:basedOn w:val="Standaard"/>
    <w:link w:val="RVB-ToelichtendetekstChar"/>
    <w:qFormat/>
    <w:rsid w:val="00363B21"/>
    <w:rPr>
      <w:color w:val="FF0000"/>
    </w:rPr>
  </w:style>
  <w:style w:type="character" w:customStyle="1" w:styleId="RVB-ToelichtendetekstChar">
    <w:name w:val="RVB-Toelichtende tekst Char"/>
    <w:basedOn w:val="Standaardalinea-lettertype"/>
    <w:link w:val="RVB-Toelichtendetekst"/>
    <w:rsid w:val="00363B21"/>
    <w:rPr>
      <w:rFonts w:ascii="Verdana" w:eastAsia="DejaVu Sans" w:hAnsi="Verdana" w:cs="Lohit Hindi"/>
      <w:color w:val="FF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73071">
      <w:bodyDiv w:val="1"/>
      <w:marLeft w:val="0"/>
      <w:marRight w:val="0"/>
      <w:marTop w:val="0"/>
      <w:marBottom w:val="0"/>
      <w:divBdr>
        <w:top w:val="none" w:sz="0" w:space="0" w:color="auto"/>
        <w:left w:val="none" w:sz="0" w:space="0" w:color="auto"/>
        <w:bottom w:val="none" w:sz="0" w:space="0" w:color="auto"/>
        <w:right w:val="none" w:sz="0" w:space="0" w:color="auto"/>
      </w:divBdr>
    </w:div>
    <w:div w:id="18998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lpdesk-efactureren.nl/bijsluiter"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1B178-3E6E-47F4-A4D0-6D9F165D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E9F060-6D3A-41C1-8B52-BD8416044420}">
  <ds:schemaRefs>
    <ds:schemaRef ds:uri="http://schemas.microsoft.com/sharepoint/v3/contenttype/forms"/>
  </ds:schemaRefs>
</ds:datastoreItem>
</file>

<file path=customXml/itemProps3.xml><?xml version="1.0" encoding="utf-8"?>
<ds:datastoreItem xmlns:ds="http://schemas.openxmlformats.org/officeDocument/2006/customXml" ds:itemID="{33225FED-4C63-461B-9C48-B7D7C9BCE4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589279-9C73-4DA1-8B58-A35F125F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3524</Words>
  <Characters>19388</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dc:creator>
  <cp:lastModifiedBy>Stevens, Janny</cp:lastModifiedBy>
  <cp:revision>6</cp:revision>
  <cp:lastPrinted>2022-12-05T20:53:00Z</cp:lastPrinted>
  <dcterms:created xsi:type="dcterms:W3CDTF">2022-12-23T18:44:00Z</dcterms:created>
  <dcterms:modified xsi:type="dcterms:W3CDTF">2022-12-23T19:04:00Z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