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EE37" w14:textId="77777777" w:rsidR="009764E1" w:rsidRDefault="009764E1" w:rsidP="009764E1">
      <w:pPr>
        <w:pStyle w:val="Titel"/>
        <w:rPr>
          <w:rFonts w:eastAsia="Arial Unicode MS"/>
        </w:rPr>
      </w:pPr>
      <w:r>
        <w:rPr>
          <w:rFonts w:eastAsia="Arial Unicode MS"/>
        </w:rPr>
        <w:t>G</w:t>
      </w:r>
      <w:r w:rsidRPr="00547A05">
        <w:rPr>
          <w:rFonts w:eastAsia="Arial Unicode MS"/>
        </w:rPr>
        <w:t xml:space="preserve">eschiktheidseisen </w:t>
      </w:r>
    </w:p>
    <w:p w14:paraId="148B72EC" w14:textId="77777777" w:rsidR="009764E1" w:rsidRPr="009764E1" w:rsidRDefault="009764E1" w:rsidP="00C35D63">
      <w:pPr>
        <w:pStyle w:val="Ondertitel"/>
        <w:spacing w:line="360" w:lineRule="auto"/>
        <w:rPr>
          <w:rFonts w:eastAsia="Arial Unicode MS"/>
        </w:rPr>
      </w:pPr>
      <w:r w:rsidRPr="009764E1">
        <w:rPr>
          <w:rFonts w:eastAsia="Arial Unicode MS"/>
        </w:rPr>
        <w:t>(Zoals bedoeld in artikel 2.90 t/m 2.98 Aanbestedingswet en deel IV Uniform Europees Aanbestedingsdocument)</w:t>
      </w:r>
    </w:p>
    <w:p w14:paraId="44C49164" w14:textId="77777777" w:rsidR="009764E1" w:rsidRPr="00923B1E" w:rsidRDefault="009764E1" w:rsidP="00C35D63">
      <w:pPr>
        <w:pStyle w:val="Plattetekst3"/>
        <w:spacing w:line="360" w:lineRule="auto"/>
        <w:rPr>
          <w:rFonts w:ascii="Arial" w:eastAsia="Arial Unicode MS" w:hAnsi="Arial" w:cs="Arial"/>
          <w:b/>
          <w:sz w:val="22"/>
          <w:szCs w:val="22"/>
        </w:rPr>
      </w:pPr>
    </w:p>
    <w:p w14:paraId="440A7202" w14:textId="77777777" w:rsidR="009764E1" w:rsidRPr="00C50019" w:rsidRDefault="009764E1" w:rsidP="00C35D63">
      <w:pPr>
        <w:pStyle w:val="Ondertitel"/>
        <w:spacing w:line="360" w:lineRule="auto"/>
        <w:rPr>
          <w:rFonts w:eastAsia="Arial Unicode MS"/>
        </w:rPr>
      </w:pPr>
      <w:r w:rsidRPr="00C50019">
        <w:rPr>
          <w:rFonts w:eastAsia="Arial Unicode MS"/>
        </w:rPr>
        <w:t>Onderstaande worden de volgende geschiktheidseisen behandeld:</w:t>
      </w:r>
    </w:p>
    <w:p w14:paraId="0E08A503" w14:textId="77777777" w:rsidR="009764E1" w:rsidRPr="009764E1" w:rsidRDefault="009764E1" w:rsidP="00C35D63">
      <w:pPr>
        <w:pStyle w:val="Ondertitel"/>
        <w:numPr>
          <w:ilvl w:val="0"/>
          <w:numId w:val="6"/>
        </w:numPr>
        <w:spacing w:line="360" w:lineRule="auto"/>
        <w:rPr>
          <w:rFonts w:eastAsia="Arial Unicode MS"/>
        </w:rPr>
      </w:pPr>
      <w:r w:rsidRPr="009764E1">
        <w:rPr>
          <w:rFonts w:eastAsia="Arial Unicode MS"/>
        </w:rPr>
        <w:t>Technische bekwaamheid en beroepsbekwaamheid - Certificering.</w:t>
      </w:r>
    </w:p>
    <w:p w14:paraId="7CAF0A4D" w14:textId="77777777" w:rsidR="009764E1" w:rsidRPr="00C50019" w:rsidRDefault="009764E1" w:rsidP="009764E1">
      <w:pPr>
        <w:pStyle w:val="Plattetekst3"/>
        <w:rPr>
          <w:rFonts w:ascii="Arial" w:eastAsia="Arial Unicode MS" w:hAnsi="Arial" w:cs="Arial"/>
          <w:bCs/>
          <w:sz w:val="20"/>
          <w:szCs w:val="20"/>
        </w:rPr>
      </w:pPr>
    </w:p>
    <w:p w14:paraId="4C57F935" w14:textId="761BDD9A" w:rsidR="009764E1" w:rsidRDefault="007C74E8" w:rsidP="00CB2DC4">
      <w:pPr>
        <w:pStyle w:val="Kop1"/>
        <w:rPr>
          <w:rFonts w:eastAsia="Arial Unicode MS"/>
        </w:rPr>
      </w:pPr>
      <w:r>
        <w:rPr>
          <w:rFonts w:eastAsia="Arial Unicode MS"/>
        </w:rPr>
        <w:t>A</w:t>
      </w:r>
      <w:r w:rsidR="009764E1">
        <w:rPr>
          <w:rFonts w:eastAsia="Arial Unicode MS"/>
        </w:rPr>
        <w:t>. Technische bekwaamheid en beroepsbekwaamheid - certificering</w:t>
      </w:r>
    </w:p>
    <w:p w14:paraId="168A37ED" w14:textId="0107254B" w:rsidR="00C2028E" w:rsidRDefault="00C2028E" w:rsidP="00C2028E"/>
    <w:p w14:paraId="32842F91" w14:textId="2458AF59" w:rsidR="005028E6" w:rsidRDefault="005028E6" w:rsidP="005028E6">
      <w:pPr>
        <w:pStyle w:val="Kop2"/>
        <w:rPr>
          <w:rFonts w:eastAsia="Arial Unicode MS"/>
        </w:rPr>
      </w:pPr>
      <w:r>
        <w:rPr>
          <w:rFonts w:eastAsia="Arial Unicode MS"/>
        </w:rPr>
        <w:t>Out</w:t>
      </w:r>
      <w:r w:rsidR="00B05145">
        <w:rPr>
          <w:rFonts w:eastAsia="Arial Unicode MS"/>
        </w:rPr>
        <w:t xml:space="preserve">illage, </w:t>
      </w:r>
      <w:r w:rsidR="00DC37C7">
        <w:rPr>
          <w:rFonts w:eastAsia="Arial Unicode MS"/>
        </w:rPr>
        <w:t>materieel en technische uitrusting</w:t>
      </w:r>
    </w:p>
    <w:p w14:paraId="14564A38" w14:textId="3DBEC969" w:rsidR="00797779" w:rsidRDefault="00797779" w:rsidP="00797779">
      <w:r>
        <w:t xml:space="preserve">Op aanvraag van </w:t>
      </w:r>
      <w:r w:rsidR="006A3F01">
        <w:t>de gemeente Leiden</w:t>
      </w:r>
      <w:r>
        <w:t xml:space="preserve"> geeft u inzage in de (technische) uitrusting waarover u voor het nakomen van de overeenkomst kunt beschikken door het overleggen van een organigram met toelichting en een beschrijving van het materieel, de technische uitrusting en dergelijke, gericht op het uitvoeren van de gevraagde dienstverlening.</w:t>
      </w:r>
    </w:p>
    <w:p w14:paraId="781462C4" w14:textId="50856A15" w:rsidR="00797779" w:rsidRDefault="00797779" w:rsidP="00797779">
      <w:r>
        <w:t>Minimumvereisten:</w:t>
      </w:r>
      <w:r w:rsidR="006A336E">
        <w:br/>
      </w:r>
      <w:r>
        <w:t>Voor al het in te zetten materieel bij plaatsing/transport gelden de onderstaande minimumeisen:</w:t>
      </w:r>
    </w:p>
    <w:p w14:paraId="337D78FB" w14:textId="6DA9EFCD" w:rsidR="00797779" w:rsidRDefault="00797779" w:rsidP="00797779">
      <w:r>
        <w:t>1.</w:t>
      </w:r>
      <w:r>
        <w:tab/>
      </w:r>
      <w:r w:rsidR="007C74E8">
        <w:t xml:space="preserve">Voertuigen moeten minimaal voldoen aan Euronorm </w:t>
      </w:r>
      <w:r w:rsidR="00A40A2B">
        <w:t>6</w:t>
      </w:r>
    </w:p>
    <w:p w14:paraId="794BC198" w14:textId="249F952D" w:rsidR="00DC37C7" w:rsidRPr="00DC37C7" w:rsidRDefault="00797779" w:rsidP="00797779">
      <w:r>
        <w:t xml:space="preserve">Combinaties dienen gezamenlijk aan de minimumvereisten te voldoen. U verklaart deze bewijsstukken te verstrekken zodra </w:t>
      </w:r>
      <w:r w:rsidR="006A3F01">
        <w:t>gemeente Leiden</w:t>
      </w:r>
      <w:r>
        <w:t xml:space="preserve"> hier om vraagt.</w:t>
      </w:r>
    </w:p>
    <w:p w14:paraId="66004C14" w14:textId="77777777" w:rsidR="009764E1" w:rsidRDefault="009764E1" w:rsidP="009764E1">
      <w:pPr>
        <w:pStyle w:val="Plattetekst3"/>
        <w:spacing w:line="360" w:lineRule="auto"/>
        <w:rPr>
          <w:rFonts w:ascii="Arial" w:eastAsia="Arial Unicode MS" w:hAnsi="Arial" w:cs="Arial"/>
          <w:sz w:val="20"/>
          <w:szCs w:val="20"/>
          <w:u w:val="single"/>
        </w:rPr>
      </w:pPr>
    </w:p>
    <w:p w14:paraId="347395B3" w14:textId="77777777" w:rsidR="009764E1" w:rsidRDefault="009764E1" w:rsidP="009764E1">
      <w:pPr>
        <w:pStyle w:val="Kop2"/>
        <w:rPr>
          <w:rFonts w:eastAsia="Arial Unicode MS"/>
        </w:rPr>
      </w:pPr>
      <w:r w:rsidRPr="007060B9">
        <w:rPr>
          <w:rFonts w:eastAsia="Arial Unicode MS"/>
        </w:rPr>
        <w:t>Kwaliteitsborging</w:t>
      </w:r>
      <w:r>
        <w:rPr>
          <w:rFonts w:eastAsia="Arial Unicode MS"/>
        </w:rPr>
        <w:t xml:space="preserve"> ISO-9001 of gelijkwaardig</w:t>
      </w:r>
    </w:p>
    <w:p w14:paraId="73D8E554" w14:textId="50394308" w:rsidR="009764E1" w:rsidRDefault="009764E1" w:rsidP="009764E1">
      <w:pPr>
        <w:pStyle w:val="Plattetekst3"/>
        <w:spacing w:line="360" w:lineRule="auto"/>
        <w:rPr>
          <w:rFonts w:ascii="Arial" w:eastAsia="Arial Unicode MS" w:hAnsi="Arial" w:cs="Arial"/>
          <w:sz w:val="20"/>
          <w:szCs w:val="20"/>
        </w:rPr>
      </w:pPr>
      <w:r w:rsidRPr="008313F9">
        <w:rPr>
          <w:rFonts w:ascii="Arial" w:eastAsia="Arial Unicode MS" w:hAnsi="Arial" w:cs="Arial"/>
          <w:sz w:val="20"/>
          <w:szCs w:val="20"/>
        </w:rPr>
        <w:t xml:space="preserve">Gegadigde dient gecertificeerd te zijn volgens ISO-9001 of gelijkwaardig. Deze gelijkwaardigheid dient te worden aangetoond. Indien Gegadigde niet beschikt over een certificaat en zich ook niet in een certificeringtraject bevindt, kan worden volstaan met het overleggen van een eigen kwaliteitshandboek dat gelijkwaardig is aan een ISO 9001. Dit kwaliteitshandboek dient actueel en geldig te zijn, waarin zijn opgenomen de maatregelen die de </w:t>
      </w:r>
      <w:r w:rsidRPr="007C74E8">
        <w:rPr>
          <w:rFonts w:ascii="Arial" w:eastAsia="Arial Unicode MS" w:hAnsi="Arial" w:cs="Arial"/>
          <w:sz w:val="20"/>
          <w:szCs w:val="20"/>
        </w:rPr>
        <w:t xml:space="preserve">organisatie treft om de kwaliteit te waarborgen en te controleren. Dit kwaliteitshandboek dient vergezeld te gaan van een bereidheidsverklaring van het management waaruit blijkt dat het management deze maatregelen onderschrijft en actief controleert. Gegadigde verklaart door ondertekening van het UEA formulier dat hij voldoet aan deze eis en beschikt over het gevraagde certificaat of gelijkwaardig. Gegadigde dient dit bewijsstuk binnen zeven kalenderdagen aan te leveren, op eerste aangeven van </w:t>
      </w:r>
      <w:r w:rsidR="006A3F01" w:rsidRPr="007C74E8">
        <w:rPr>
          <w:rFonts w:ascii="Arial" w:eastAsia="Arial Unicode MS" w:hAnsi="Arial" w:cs="Arial"/>
          <w:sz w:val="20"/>
          <w:szCs w:val="20"/>
        </w:rPr>
        <w:t>gemeente Leiden.</w:t>
      </w:r>
    </w:p>
    <w:p w14:paraId="62E2BC41" w14:textId="77777777" w:rsidR="009764E1" w:rsidRPr="008313F9" w:rsidRDefault="009764E1" w:rsidP="009764E1">
      <w:pPr>
        <w:pStyle w:val="Plattetekst3"/>
        <w:spacing w:line="360" w:lineRule="auto"/>
        <w:rPr>
          <w:rFonts w:ascii="Arial" w:eastAsia="Arial Unicode MS" w:hAnsi="Arial" w:cs="Arial"/>
          <w:b/>
          <w:sz w:val="20"/>
          <w:szCs w:val="20"/>
        </w:rPr>
      </w:pPr>
    </w:p>
    <w:p w14:paraId="2F5CE374" w14:textId="54C5D6AE" w:rsidR="009764E1" w:rsidRPr="007060B9" w:rsidRDefault="009764E1" w:rsidP="009764E1">
      <w:pPr>
        <w:pStyle w:val="Kop2"/>
        <w:rPr>
          <w:rFonts w:eastAsia="Arial Unicode MS"/>
        </w:rPr>
      </w:pPr>
      <w:r>
        <w:rPr>
          <w:rFonts w:eastAsia="Arial Unicode MS"/>
        </w:rPr>
        <w:t xml:space="preserve">Veiligheid </w:t>
      </w:r>
    </w:p>
    <w:p w14:paraId="1B4B260E" w14:textId="77777777" w:rsidR="00D04ECF" w:rsidRPr="00D04ECF" w:rsidRDefault="00D04ECF" w:rsidP="00D04ECF">
      <w:pPr>
        <w:rPr>
          <w:rFonts w:cs="Arial"/>
          <w:szCs w:val="20"/>
        </w:rPr>
      </w:pPr>
      <w:r w:rsidRPr="007060B9">
        <w:rPr>
          <w:rFonts w:cs="Arial"/>
          <w:szCs w:val="20"/>
        </w:rPr>
        <w:t xml:space="preserve">U beschikt over de volgende geldig VCA certificaten of gelijkwaardig certificaten uit het land van vestiging: </w:t>
      </w:r>
    </w:p>
    <w:p w14:paraId="6AC4B6AD" w14:textId="4943BECD" w:rsidR="00463A6A" w:rsidRPr="00463A6A" w:rsidRDefault="00463A6A" w:rsidP="00463A6A">
      <w:pPr>
        <w:pStyle w:val="Lijstalinea"/>
        <w:numPr>
          <w:ilvl w:val="0"/>
          <w:numId w:val="12"/>
        </w:numPr>
        <w:rPr>
          <w:rFonts w:cs="Arial"/>
          <w:szCs w:val="20"/>
        </w:rPr>
      </w:pPr>
      <w:r w:rsidRPr="007060B9">
        <w:rPr>
          <w:rFonts w:cs="Arial"/>
          <w:szCs w:val="20"/>
        </w:rPr>
        <w:t xml:space="preserve">VCA* </w:t>
      </w:r>
    </w:p>
    <w:p w14:paraId="3C291115" w14:textId="77777777" w:rsidR="00241307" w:rsidRDefault="00D04ECF" w:rsidP="009764E1">
      <w:pPr>
        <w:pStyle w:val="Lijstalinea"/>
        <w:numPr>
          <w:ilvl w:val="0"/>
          <w:numId w:val="12"/>
        </w:numPr>
        <w:spacing w:line="360" w:lineRule="auto"/>
        <w:rPr>
          <w:rFonts w:cs="Arial"/>
          <w:szCs w:val="20"/>
        </w:rPr>
      </w:pPr>
      <w:r w:rsidRPr="00241307">
        <w:rPr>
          <w:rFonts w:cs="Arial"/>
          <w:szCs w:val="20"/>
        </w:rPr>
        <w:t xml:space="preserve">VCA ** </w:t>
      </w:r>
    </w:p>
    <w:p w14:paraId="7A3BB764" w14:textId="11ABFE4A" w:rsidR="009764E1" w:rsidRPr="007C74E8" w:rsidRDefault="009764E1" w:rsidP="009764E1">
      <w:pPr>
        <w:spacing w:line="360" w:lineRule="auto"/>
        <w:rPr>
          <w:rFonts w:cs="Arial"/>
          <w:szCs w:val="20"/>
        </w:rPr>
      </w:pPr>
      <w:r w:rsidRPr="00241307">
        <w:rPr>
          <w:rFonts w:cs="Arial"/>
          <w:szCs w:val="20"/>
        </w:rPr>
        <w:lastRenderedPageBreak/>
        <w:t xml:space="preserve">Gegadigde is gecertificeerd volgens </w:t>
      </w:r>
      <w:r w:rsidRPr="007C74E8">
        <w:rPr>
          <w:rFonts w:cs="Arial"/>
          <w:szCs w:val="20"/>
        </w:rPr>
        <w:t>VCA**, dan wel het werk kan uitvoeren op grond van een veiligheidsplan gelijkwaardig aan het niveau van VCA**. Gegadigde verklaart door ondertekening van het UEA formulier dat hij voldoet aan deze eis en beschikt over</w:t>
      </w:r>
      <w:r w:rsidRPr="00241307">
        <w:rPr>
          <w:rFonts w:cs="Arial"/>
          <w:szCs w:val="20"/>
        </w:rPr>
        <w:t xml:space="preserve"> het gevraagde certificaat of gelijkwaardig. </w:t>
      </w:r>
      <w:r w:rsidR="002D19F7">
        <w:rPr>
          <w:rFonts w:cs="Arial"/>
          <w:szCs w:val="20"/>
        </w:rPr>
        <w:br/>
      </w:r>
      <w:r>
        <w:rPr>
          <w:rFonts w:cs="Arial"/>
          <w:szCs w:val="20"/>
        </w:rPr>
        <w:br/>
        <w:t xml:space="preserve">Gegadigde </w:t>
      </w:r>
      <w:r w:rsidRPr="007060B9">
        <w:rPr>
          <w:rFonts w:cs="Arial"/>
          <w:szCs w:val="20"/>
        </w:rPr>
        <w:t xml:space="preserve">verklaart dat </w:t>
      </w:r>
      <w:r>
        <w:rPr>
          <w:rFonts w:cs="Arial"/>
          <w:szCs w:val="20"/>
        </w:rPr>
        <w:t>de</w:t>
      </w:r>
      <w:r w:rsidRPr="007060B9">
        <w:rPr>
          <w:rFonts w:cs="Arial"/>
          <w:szCs w:val="20"/>
        </w:rPr>
        <w:t xml:space="preserve"> </w:t>
      </w:r>
      <w:r w:rsidRPr="007C74E8">
        <w:rPr>
          <w:rFonts w:cs="Arial"/>
          <w:szCs w:val="20"/>
        </w:rPr>
        <w:t>onderneming in het bezit is van een geldig gecertificeerd veiligheidszorgsysteem. Indien een combinatie inschrijft, zijn alle combinanten in het bezit van een geldig veiligheidszorgsysteem.</w:t>
      </w:r>
      <w:r w:rsidR="00D04ECF" w:rsidRPr="007C74E8">
        <w:rPr>
          <w:rFonts w:cs="Arial"/>
          <w:szCs w:val="20"/>
        </w:rPr>
        <w:t xml:space="preserve"> Gegadigde dient dit bewijsstuk binnen zeven kalenderdagen aan te leveren, op eerste aangeven van de aanbestedende dienst.</w:t>
      </w:r>
    </w:p>
    <w:p w14:paraId="5FF77E92" w14:textId="77777777" w:rsidR="009764E1" w:rsidRPr="007C74E8" w:rsidRDefault="009764E1" w:rsidP="009764E1">
      <w:pPr>
        <w:pStyle w:val="Kop2"/>
        <w:rPr>
          <w:rFonts w:eastAsia="Arial Unicode MS"/>
        </w:rPr>
      </w:pPr>
      <w:r w:rsidRPr="007C74E8">
        <w:rPr>
          <w:rFonts w:eastAsia="Arial Unicode MS"/>
        </w:rPr>
        <w:t>Duurzaamheid/milieubeheer</w:t>
      </w:r>
    </w:p>
    <w:p w14:paraId="415AA219" w14:textId="77777777" w:rsidR="006A162C" w:rsidRPr="007C74E8" w:rsidRDefault="006A162C" w:rsidP="006A162C">
      <w:pPr>
        <w:spacing w:line="360" w:lineRule="auto"/>
        <w:rPr>
          <w:rFonts w:cs="Arial"/>
          <w:szCs w:val="20"/>
        </w:rPr>
      </w:pPr>
      <w:r w:rsidRPr="007C74E8">
        <w:rPr>
          <w:rFonts w:cs="Arial"/>
          <w:szCs w:val="20"/>
        </w:rPr>
        <w:t xml:space="preserve">Inschrijver verklaart dat het project wordt uitgevoerd volgens een geldig gecertificeerd milieubeheersysteem, de Europese normenreeks </w:t>
      </w:r>
      <w:r w:rsidRPr="007C74E8">
        <w:rPr>
          <w:rFonts w:cs="Arial"/>
          <w:i/>
          <w:iCs/>
          <w:szCs w:val="20"/>
        </w:rPr>
        <w:t>EN xxxx</w:t>
      </w:r>
      <w:r w:rsidRPr="007C74E8">
        <w:rPr>
          <w:rFonts w:cs="Arial"/>
          <w:szCs w:val="20"/>
        </w:rPr>
        <w:t xml:space="preserve"> (= ISO 14001-serie) of gelijkwaardige bewijzen van maatregelen op het gebied van milieubeheer. Inschrijver beschikt over een milieubeheercertificaat volgens de ISO 14001-serie of gelijkwaardig. Het beschikken over een milieubeheersysteem wordt als gelijkwaardig gezien. </w:t>
      </w:r>
      <w:r w:rsidRPr="007C74E8">
        <w:rPr>
          <w:rFonts w:eastAsia="Arial Unicode MS" w:cs="Arial"/>
          <w:szCs w:val="20"/>
        </w:rPr>
        <w:t xml:space="preserve">Deze gelijkwaardigheid dient te worden aangetoond door Inschrijver. Indien Inschrijver niet beschikt over een certificaat en zich ook niet in een certificeringtraject bevindt, kan worden volstaan met het overleggen van een eigen milieu-beheerssysteem dat gelijkwaardig is aan een ISO 14001. Dit milieubeheerssysteem dient actueel en geldig te zijn, waarin zijn opgenomen de maatregelen die de organisatie treft om de duurzaamheid te waarborgen en te controleren. Dit milieubeheersysteem dient vergezeld te gaan van een bereidheidsverklaring van het management waaruit blijkt dat het management deze maatregelen onderschrijft en actief controleert. </w:t>
      </w:r>
      <w:r w:rsidRPr="007C74E8">
        <w:rPr>
          <w:rFonts w:cs="Arial"/>
          <w:szCs w:val="20"/>
        </w:rPr>
        <w:t xml:space="preserve">Inschrijver dient dit bewijsstuk binnen zeven kalenderdagen aan te leveren, op eerste aangeven van de aanbestedende dienst. </w:t>
      </w:r>
      <w:r w:rsidRPr="007C74E8">
        <w:rPr>
          <w:rFonts w:cs="Arial"/>
          <w:szCs w:val="20"/>
        </w:rPr>
        <w:br/>
      </w:r>
    </w:p>
    <w:p w14:paraId="14C8AE36" w14:textId="77777777" w:rsidR="009764E1" w:rsidRPr="007C74E8" w:rsidRDefault="009764E1" w:rsidP="00CB2DC4">
      <w:pPr>
        <w:pStyle w:val="Kop2"/>
      </w:pPr>
      <w:r w:rsidRPr="007C74E8">
        <w:rPr>
          <w:rFonts w:eastAsia="Arial Unicode MS"/>
          <w:bCs/>
        </w:rPr>
        <w:t xml:space="preserve">Beroepsbevoegdheid - </w:t>
      </w:r>
      <w:r w:rsidRPr="007C74E8">
        <w:rPr>
          <w:rFonts w:eastAsia="Arial Unicode MS"/>
        </w:rPr>
        <w:t>Inschrijving in nationale beroep- of handelsregister</w:t>
      </w:r>
    </w:p>
    <w:p w14:paraId="71D0019D" w14:textId="77777777" w:rsidR="009764E1" w:rsidRPr="007C74E8" w:rsidRDefault="009764E1" w:rsidP="009764E1">
      <w:pPr>
        <w:pStyle w:val="Plattetekst3"/>
        <w:spacing w:line="360" w:lineRule="auto"/>
        <w:rPr>
          <w:rFonts w:ascii="Arial" w:hAnsi="Arial" w:cs="Arial"/>
          <w:color w:val="auto"/>
          <w:sz w:val="20"/>
          <w:szCs w:val="20"/>
        </w:rPr>
      </w:pPr>
      <w:r w:rsidRPr="007C74E8">
        <w:rPr>
          <w:rFonts w:ascii="Arial" w:hAnsi="Arial" w:cs="Arial"/>
          <w:color w:val="auto"/>
          <w:sz w:val="20"/>
          <w:szCs w:val="20"/>
        </w:rPr>
        <w:t>Gegadigde verklaart dat de onderneming is ingeschreven in het nationale beroep- of handelsregister van het land van herkomst volgens de eisen van het land waar de Gegadigde gevestigd is.</w:t>
      </w:r>
      <w:r w:rsidRPr="007C74E8">
        <w:rPr>
          <w:rFonts w:ascii="Arial" w:hAnsi="Arial" w:cs="Arial"/>
          <w:color w:val="auto"/>
          <w:sz w:val="20"/>
          <w:szCs w:val="20"/>
        </w:rPr>
        <w:br/>
      </w:r>
    </w:p>
    <w:p w14:paraId="53DAE67C" w14:textId="560699B5" w:rsidR="009764E1" w:rsidRPr="008313F9" w:rsidRDefault="009764E1" w:rsidP="009764E1">
      <w:pPr>
        <w:pStyle w:val="Plattetekst3"/>
        <w:spacing w:line="360" w:lineRule="auto"/>
        <w:rPr>
          <w:rFonts w:ascii="Arial" w:eastAsia="Calibri" w:hAnsi="Arial" w:cs="Arial"/>
          <w:color w:val="auto"/>
          <w:sz w:val="20"/>
          <w:szCs w:val="20"/>
        </w:rPr>
      </w:pPr>
      <w:r w:rsidRPr="007C74E8">
        <w:rPr>
          <w:rFonts w:ascii="Arial" w:eastAsia="Calibri" w:hAnsi="Arial" w:cs="Arial"/>
          <w:color w:val="auto"/>
          <w:sz w:val="20"/>
          <w:szCs w:val="20"/>
        </w:rPr>
        <w:t>Gegadigde dient dit bewijsstuk binnen zeven kalenderdagen aan te leveren, op eerste aangeven van de aanbestedende dienst.</w:t>
      </w:r>
    </w:p>
    <w:p w14:paraId="0FC90608" w14:textId="77777777" w:rsidR="009764E1" w:rsidRDefault="009764E1" w:rsidP="009764E1">
      <w:pPr>
        <w:spacing w:line="360" w:lineRule="auto"/>
        <w:rPr>
          <w:rFonts w:cs="Arial"/>
          <w:szCs w:val="20"/>
        </w:rPr>
      </w:pPr>
    </w:p>
    <w:p w14:paraId="2DF9125C" w14:textId="77777777" w:rsidR="009764E1" w:rsidRDefault="009764E1" w:rsidP="009764E1">
      <w:pPr>
        <w:spacing w:line="360" w:lineRule="auto"/>
      </w:pPr>
    </w:p>
    <w:sectPr w:rsidR="009764E1" w:rsidSect="001504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8D69" w14:textId="77777777" w:rsidR="005659EA" w:rsidRDefault="005659EA">
      <w:pPr>
        <w:spacing w:after="0" w:line="240" w:lineRule="auto"/>
      </w:pPr>
      <w:r>
        <w:separator/>
      </w:r>
    </w:p>
  </w:endnote>
  <w:endnote w:type="continuationSeparator" w:id="0">
    <w:p w14:paraId="4F50F0F7" w14:textId="77777777" w:rsidR="005659EA" w:rsidRDefault="0056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63735"/>
      <w:docPartObj>
        <w:docPartGallery w:val="Page Numbers (Bottom of Page)"/>
        <w:docPartUnique/>
      </w:docPartObj>
    </w:sdtPr>
    <w:sdtEndPr/>
    <w:sdtContent>
      <w:sdt>
        <w:sdtPr>
          <w:id w:val="-1769616900"/>
          <w:docPartObj>
            <w:docPartGallery w:val="Page Numbers (Top of Page)"/>
            <w:docPartUnique/>
          </w:docPartObj>
        </w:sdtPr>
        <w:sdtEndPr/>
        <w:sdtContent>
          <w:p w14:paraId="7C44A49C" w14:textId="774516A3" w:rsidR="00C35D63" w:rsidRDefault="00C35D6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A20F23" w14:textId="77777777" w:rsidR="00C35D63" w:rsidRDefault="00C35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1A5D" w14:textId="77777777" w:rsidR="005659EA" w:rsidRDefault="005659EA">
      <w:pPr>
        <w:spacing w:after="0" w:line="240" w:lineRule="auto"/>
      </w:pPr>
      <w:r>
        <w:separator/>
      </w:r>
    </w:p>
  </w:footnote>
  <w:footnote w:type="continuationSeparator" w:id="0">
    <w:p w14:paraId="6C0B6019" w14:textId="77777777" w:rsidR="005659EA" w:rsidRDefault="0056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D9F" w14:textId="77730559" w:rsidR="006146A4" w:rsidRDefault="006A3F01" w:rsidP="00054EE5">
    <w:pPr>
      <w:pStyle w:val="Koptekst"/>
      <w:tabs>
        <w:tab w:val="clear" w:pos="4536"/>
        <w:tab w:val="clear" w:pos="9072"/>
        <w:tab w:val="left" w:pos="5998"/>
      </w:tabs>
      <w:jc w:val="right"/>
    </w:pPr>
    <w:r>
      <w:rPr>
        <w:noProof/>
      </w:rPr>
      <w:drawing>
        <wp:anchor distT="0" distB="0" distL="114300" distR="114300" simplePos="0" relativeHeight="251659264" behindDoc="1" locked="0" layoutInCell="1" allowOverlap="1" wp14:anchorId="12A12E22" wp14:editId="653C8007">
          <wp:simplePos x="0" y="0"/>
          <wp:positionH relativeFrom="margin">
            <wp:posOffset>4818490</wp:posOffset>
          </wp:positionH>
          <wp:positionV relativeFrom="paragraph">
            <wp:posOffset>-290940</wp:posOffset>
          </wp:positionV>
          <wp:extent cx="1414780" cy="742950"/>
          <wp:effectExtent l="0" t="0" r="0" b="0"/>
          <wp:wrapTight wrapText="bothSides">
            <wp:wrapPolygon edited="0">
              <wp:start x="6689" y="1108"/>
              <wp:lineTo x="2036" y="4431"/>
              <wp:lineTo x="873" y="6092"/>
              <wp:lineTo x="873" y="15508"/>
              <wp:lineTo x="3781" y="18831"/>
              <wp:lineTo x="7271" y="19938"/>
              <wp:lineTo x="8725" y="19938"/>
              <wp:lineTo x="13670" y="18831"/>
              <wp:lineTo x="20941" y="14400"/>
              <wp:lineTo x="20650" y="11077"/>
              <wp:lineTo x="8725" y="1108"/>
              <wp:lineTo x="6689" y="1108"/>
            </wp:wrapPolygon>
          </wp:wrapTight>
          <wp:docPr id="7" name="Afbeelding 7" descr="Afbeelding met pij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pij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14780" cy="742950"/>
                  </a:xfrm>
                  <a:prstGeom prst="rect">
                    <a:avLst/>
                  </a:prstGeom>
                </pic:spPr>
              </pic:pic>
            </a:graphicData>
          </a:graphic>
          <wp14:sizeRelH relativeFrom="margin">
            <wp14:pctWidth>0</wp14:pctWidth>
          </wp14:sizeRelH>
          <wp14:sizeRelV relativeFrom="margin">
            <wp14:pctHeight>0</wp14:pctHeight>
          </wp14:sizeRelV>
        </wp:anchor>
      </w:drawing>
    </w:r>
    <w:r w:rsidR="00CB2DC4">
      <w:tab/>
    </w:r>
    <w:r w:rsidR="00CB2DC4">
      <w:tab/>
    </w:r>
  </w:p>
  <w:p w14:paraId="4C2AD043" w14:textId="77777777" w:rsidR="006146A4" w:rsidRDefault="00A40A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267"/>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5723F3"/>
    <w:multiLevelType w:val="hybridMultilevel"/>
    <w:tmpl w:val="A4D62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EC1B21"/>
    <w:multiLevelType w:val="hybridMultilevel"/>
    <w:tmpl w:val="5CD00E0A"/>
    <w:lvl w:ilvl="0" w:tplc="25B6FAC8">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F57EA3"/>
    <w:multiLevelType w:val="hybridMultilevel"/>
    <w:tmpl w:val="F7CAB5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1BD3F0E"/>
    <w:multiLevelType w:val="hybridMultilevel"/>
    <w:tmpl w:val="91865AF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9B652D"/>
    <w:multiLevelType w:val="hybridMultilevel"/>
    <w:tmpl w:val="3A22A88E"/>
    <w:lvl w:ilvl="0" w:tplc="08727AB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EB36C69"/>
    <w:multiLevelType w:val="hybridMultilevel"/>
    <w:tmpl w:val="2962EE1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3B2149"/>
    <w:multiLevelType w:val="hybridMultilevel"/>
    <w:tmpl w:val="E20EB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345F93"/>
    <w:multiLevelType w:val="hybridMultilevel"/>
    <w:tmpl w:val="596AB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046FB1"/>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9A79AB"/>
    <w:multiLevelType w:val="hybridMultilevel"/>
    <w:tmpl w:val="9A948BAE"/>
    <w:lvl w:ilvl="0" w:tplc="8540884E">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6772473"/>
    <w:multiLevelType w:val="hybridMultilevel"/>
    <w:tmpl w:val="27D6A7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1025E0"/>
    <w:multiLevelType w:val="hybridMultilevel"/>
    <w:tmpl w:val="C3AC55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1E27A3"/>
    <w:multiLevelType w:val="hybridMultilevel"/>
    <w:tmpl w:val="4178F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9825709">
    <w:abstractNumId w:val="1"/>
  </w:num>
  <w:num w:numId="2" w16cid:durableId="487865586">
    <w:abstractNumId w:val="3"/>
  </w:num>
  <w:num w:numId="3" w16cid:durableId="965543394">
    <w:abstractNumId w:val="10"/>
  </w:num>
  <w:num w:numId="4" w16cid:durableId="776414090">
    <w:abstractNumId w:val="5"/>
  </w:num>
  <w:num w:numId="5" w16cid:durableId="327682558">
    <w:abstractNumId w:val="4"/>
  </w:num>
  <w:num w:numId="6" w16cid:durableId="1188180706">
    <w:abstractNumId w:val="6"/>
  </w:num>
  <w:num w:numId="7" w16cid:durableId="2075471481">
    <w:abstractNumId w:val="7"/>
  </w:num>
  <w:num w:numId="8" w16cid:durableId="481459366">
    <w:abstractNumId w:val="8"/>
  </w:num>
  <w:num w:numId="9" w16cid:durableId="564149239">
    <w:abstractNumId w:val="12"/>
  </w:num>
  <w:num w:numId="10" w16cid:durableId="1708485340">
    <w:abstractNumId w:val="9"/>
  </w:num>
  <w:num w:numId="11" w16cid:durableId="1196818850">
    <w:abstractNumId w:val="0"/>
  </w:num>
  <w:num w:numId="12" w16cid:durableId="1987320945">
    <w:abstractNumId w:val="13"/>
  </w:num>
  <w:num w:numId="13" w16cid:durableId="1598102283">
    <w:abstractNumId w:val="2"/>
  </w:num>
  <w:num w:numId="14" w16cid:durableId="479424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E1"/>
    <w:rsid w:val="00241307"/>
    <w:rsid w:val="002D19F7"/>
    <w:rsid w:val="00324510"/>
    <w:rsid w:val="00463A6A"/>
    <w:rsid w:val="005028E6"/>
    <w:rsid w:val="005659EA"/>
    <w:rsid w:val="0065438F"/>
    <w:rsid w:val="006A162C"/>
    <w:rsid w:val="006A336E"/>
    <w:rsid w:val="006A3F01"/>
    <w:rsid w:val="007255FF"/>
    <w:rsid w:val="00797779"/>
    <w:rsid w:val="007C74E8"/>
    <w:rsid w:val="008B4EED"/>
    <w:rsid w:val="009471CC"/>
    <w:rsid w:val="009764E1"/>
    <w:rsid w:val="00A0096E"/>
    <w:rsid w:val="00A40A2B"/>
    <w:rsid w:val="00B05145"/>
    <w:rsid w:val="00B91472"/>
    <w:rsid w:val="00C13B5E"/>
    <w:rsid w:val="00C2028E"/>
    <w:rsid w:val="00C35D63"/>
    <w:rsid w:val="00CB2DC4"/>
    <w:rsid w:val="00D04ECF"/>
    <w:rsid w:val="00D9696B"/>
    <w:rsid w:val="00DC37C7"/>
    <w:rsid w:val="00E72026"/>
    <w:rsid w:val="00E82522"/>
    <w:rsid w:val="00F3051D"/>
    <w:rsid w:val="00F52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F2840B"/>
  <w15:chartTrackingRefBased/>
  <w15:docId w15:val="{8F9F2851-508D-48CB-9C2A-3F7DD116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4E1"/>
    <w:pPr>
      <w:spacing w:after="200" w:line="276" w:lineRule="auto"/>
    </w:pPr>
    <w:rPr>
      <w:rFonts w:ascii="Arial" w:eastAsia="Calibri" w:hAnsi="Arial" w:cs="Times New Roman"/>
      <w:sz w:val="20"/>
    </w:rPr>
  </w:style>
  <w:style w:type="paragraph" w:styleId="Kop1">
    <w:name w:val="heading 1"/>
    <w:basedOn w:val="Standaard"/>
    <w:next w:val="Standaard"/>
    <w:link w:val="Kop1Char"/>
    <w:autoRedefine/>
    <w:uiPriority w:val="9"/>
    <w:qFormat/>
    <w:rsid w:val="00E82522"/>
    <w:pPr>
      <w:keepNext/>
      <w:keepLines/>
      <w:spacing w:before="240" w:after="0"/>
      <w:outlineLvl w:val="0"/>
    </w:pPr>
    <w:rPr>
      <w:rFonts w:eastAsiaTheme="majorEastAsia" w:cstheme="majorBidi"/>
      <w:b/>
      <w:color w:val="2F5496" w:themeColor="accent1" w:themeShade="BF"/>
      <w:sz w:val="24"/>
      <w:szCs w:val="32"/>
    </w:rPr>
  </w:style>
  <w:style w:type="paragraph" w:styleId="Kop2">
    <w:name w:val="heading 2"/>
    <w:basedOn w:val="Standaard"/>
    <w:next w:val="Standaard"/>
    <w:link w:val="Kop2Char"/>
    <w:autoRedefine/>
    <w:uiPriority w:val="9"/>
    <w:unhideWhenUsed/>
    <w:qFormat/>
    <w:rsid w:val="00E82522"/>
    <w:pPr>
      <w:keepNext/>
      <w:keepLines/>
      <w:pBdr>
        <w:bottom w:val="single" w:sz="4" w:space="1" w:color="auto"/>
      </w:pBdr>
      <w:spacing w:before="40" w:after="0"/>
      <w:outlineLvl w:val="1"/>
    </w:pPr>
    <w:rPr>
      <w:rFonts w:eastAsiaTheme="majorEastAsia" w:cstheme="majorBidi"/>
      <w:b/>
      <w:color w:val="2F5496" w:themeColor="accent1" w:themeShade="BF"/>
      <w:szCs w:val="26"/>
    </w:rPr>
  </w:style>
  <w:style w:type="paragraph" w:styleId="Kop3">
    <w:name w:val="heading 3"/>
    <w:basedOn w:val="Standaard"/>
    <w:next w:val="Standaard"/>
    <w:link w:val="Kop3Char"/>
    <w:uiPriority w:val="9"/>
    <w:unhideWhenUsed/>
    <w:qFormat/>
    <w:rsid w:val="009471CC"/>
    <w:pPr>
      <w:keepNext/>
      <w:keepLines/>
      <w:spacing w:before="40" w:after="0"/>
      <w:outlineLvl w:val="2"/>
    </w:pPr>
    <w:rPr>
      <w:rFonts w:eastAsiaTheme="majorEastAsia"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9764E1"/>
    <w:rPr>
      <w:rFonts w:cs="Times New Roman"/>
      <w:sz w:val="16"/>
      <w:szCs w:val="16"/>
    </w:rPr>
  </w:style>
  <w:style w:type="paragraph" w:styleId="Tekstopmerking">
    <w:name w:val="annotation text"/>
    <w:basedOn w:val="Standaard"/>
    <w:link w:val="TekstopmerkingChar"/>
    <w:uiPriority w:val="99"/>
    <w:semiHidden/>
    <w:rsid w:val="009764E1"/>
    <w:pPr>
      <w:spacing w:line="240" w:lineRule="auto"/>
    </w:pPr>
    <w:rPr>
      <w:szCs w:val="20"/>
    </w:rPr>
  </w:style>
  <w:style w:type="character" w:customStyle="1" w:styleId="TekstopmerkingChar">
    <w:name w:val="Tekst opmerking Char"/>
    <w:basedOn w:val="Standaardalinea-lettertype"/>
    <w:link w:val="Tekstopmerking"/>
    <w:uiPriority w:val="99"/>
    <w:semiHidden/>
    <w:rsid w:val="009764E1"/>
    <w:rPr>
      <w:rFonts w:ascii="Calibri" w:eastAsia="Calibri" w:hAnsi="Calibri" w:cs="Times New Roman"/>
      <w:sz w:val="20"/>
      <w:szCs w:val="20"/>
    </w:rPr>
  </w:style>
  <w:style w:type="paragraph" w:styleId="Plattetekst3">
    <w:name w:val="Body Text 3"/>
    <w:basedOn w:val="Standaard"/>
    <w:link w:val="Plattetekst3Char"/>
    <w:uiPriority w:val="99"/>
    <w:rsid w:val="009764E1"/>
    <w:pPr>
      <w:spacing w:after="0" w:line="240" w:lineRule="auto"/>
    </w:pPr>
    <w:rPr>
      <w:rFonts w:ascii="Times New Roman" w:eastAsia="Times New Roman" w:hAnsi="Times New Roman"/>
      <w:color w:val="000000"/>
      <w:sz w:val="24"/>
      <w:szCs w:val="16"/>
    </w:rPr>
  </w:style>
  <w:style w:type="character" w:customStyle="1" w:styleId="Plattetekst3Char">
    <w:name w:val="Platte tekst 3 Char"/>
    <w:basedOn w:val="Standaardalinea-lettertype"/>
    <w:link w:val="Plattetekst3"/>
    <w:uiPriority w:val="99"/>
    <w:rsid w:val="009764E1"/>
    <w:rPr>
      <w:rFonts w:ascii="Times New Roman" w:eastAsia="Times New Roman" w:hAnsi="Times New Roman" w:cs="Times New Roman"/>
      <w:color w:val="000000"/>
      <w:sz w:val="24"/>
      <w:szCs w:val="16"/>
    </w:rPr>
  </w:style>
  <w:style w:type="paragraph" w:styleId="Koptekst">
    <w:name w:val="header"/>
    <w:basedOn w:val="Standaard"/>
    <w:link w:val="KoptekstChar"/>
    <w:uiPriority w:val="99"/>
    <w:rsid w:val="009764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64E1"/>
    <w:rPr>
      <w:rFonts w:ascii="Calibri" w:eastAsia="Calibri" w:hAnsi="Calibri" w:cs="Times New Roman"/>
    </w:rPr>
  </w:style>
  <w:style w:type="paragraph" w:styleId="Normaalweb">
    <w:name w:val="Normal (Web)"/>
    <w:basedOn w:val="Standaard"/>
    <w:uiPriority w:val="99"/>
    <w:unhideWhenUsed/>
    <w:rsid w:val="009764E1"/>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9764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64E1"/>
    <w:rPr>
      <w:rFonts w:ascii="Segoe UI" w:eastAsia="Calibri" w:hAnsi="Segoe UI" w:cs="Segoe UI"/>
      <w:sz w:val="18"/>
      <w:szCs w:val="18"/>
    </w:rPr>
  </w:style>
  <w:style w:type="paragraph" w:styleId="Titel">
    <w:name w:val="Title"/>
    <w:basedOn w:val="Standaard"/>
    <w:next w:val="Standaard"/>
    <w:link w:val="TitelChar"/>
    <w:uiPriority w:val="10"/>
    <w:qFormat/>
    <w:rsid w:val="009764E1"/>
    <w:pPr>
      <w:spacing w:after="0" w:line="240" w:lineRule="auto"/>
      <w:contextualSpacing/>
    </w:pPr>
    <w:rPr>
      <w:rFonts w:eastAsiaTheme="majorEastAsia" w:cstheme="majorBidi"/>
      <w:spacing w:val="-10"/>
      <w:kern w:val="28"/>
      <w:sz w:val="48"/>
      <w:szCs w:val="56"/>
    </w:rPr>
  </w:style>
  <w:style w:type="character" w:customStyle="1" w:styleId="TitelChar">
    <w:name w:val="Titel Char"/>
    <w:basedOn w:val="Standaardalinea-lettertype"/>
    <w:link w:val="Titel"/>
    <w:uiPriority w:val="10"/>
    <w:rsid w:val="009764E1"/>
    <w:rPr>
      <w:rFonts w:ascii="Arial" w:eastAsiaTheme="majorEastAsia" w:hAnsi="Arial" w:cstheme="majorBidi"/>
      <w:spacing w:val="-10"/>
      <w:kern w:val="28"/>
      <w:sz w:val="48"/>
      <w:szCs w:val="56"/>
    </w:rPr>
  </w:style>
  <w:style w:type="paragraph" w:styleId="Ondertitel">
    <w:name w:val="Subtitle"/>
    <w:basedOn w:val="Standaard"/>
    <w:next w:val="Standaard"/>
    <w:link w:val="OndertitelChar"/>
    <w:autoRedefine/>
    <w:uiPriority w:val="11"/>
    <w:qFormat/>
    <w:rsid w:val="00C35D63"/>
    <w:pPr>
      <w:numPr>
        <w:ilvl w:val="1"/>
      </w:numPr>
      <w:spacing w:after="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C35D63"/>
    <w:rPr>
      <w:rFonts w:eastAsiaTheme="minorEastAsia"/>
      <w:color w:val="5A5A5A" w:themeColor="text1" w:themeTint="A5"/>
      <w:spacing w:val="15"/>
      <w:sz w:val="20"/>
    </w:rPr>
  </w:style>
  <w:style w:type="character" w:customStyle="1" w:styleId="Kop1Char">
    <w:name w:val="Kop 1 Char"/>
    <w:basedOn w:val="Standaardalinea-lettertype"/>
    <w:link w:val="Kop1"/>
    <w:uiPriority w:val="9"/>
    <w:rsid w:val="00E82522"/>
    <w:rPr>
      <w:rFonts w:ascii="Arial" w:eastAsiaTheme="majorEastAsia" w:hAnsi="Arial" w:cstheme="majorBidi"/>
      <w:b/>
      <w:color w:val="2F5496" w:themeColor="accent1" w:themeShade="BF"/>
      <w:sz w:val="24"/>
      <w:szCs w:val="32"/>
    </w:rPr>
  </w:style>
  <w:style w:type="paragraph" w:styleId="Lijstalinea">
    <w:name w:val="List Paragraph"/>
    <w:basedOn w:val="Standaard"/>
    <w:uiPriority w:val="99"/>
    <w:qFormat/>
    <w:rsid w:val="009764E1"/>
    <w:pPr>
      <w:ind w:left="720"/>
      <w:contextualSpacing/>
    </w:pPr>
  </w:style>
  <w:style w:type="character" w:customStyle="1" w:styleId="Kop2Char">
    <w:name w:val="Kop 2 Char"/>
    <w:basedOn w:val="Standaardalinea-lettertype"/>
    <w:link w:val="Kop2"/>
    <w:uiPriority w:val="9"/>
    <w:rsid w:val="00E82522"/>
    <w:rPr>
      <w:rFonts w:ascii="Arial" w:eastAsiaTheme="majorEastAsia" w:hAnsi="Arial" w:cstheme="majorBidi"/>
      <w:b/>
      <w:color w:val="2F5496" w:themeColor="accent1" w:themeShade="BF"/>
      <w:sz w:val="20"/>
      <w:szCs w:val="26"/>
    </w:rPr>
  </w:style>
  <w:style w:type="character" w:customStyle="1" w:styleId="Kop3Char">
    <w:name w:val="Kop 3 Char"/>
    <w:basedOn w:val="Standaardalinea-lettertype"/>
    <w:link w:val="Kop3"/>
    <w:uiPriority w:val="9"/>
    <w:rsid w:val="009471CC"/>
    <w:rPr>
      <w:rFonts w:ascii="Arial" w:eastAsiaTheme="majorEastAsia" w:hAnsi="Arial" w:cstheme="majorBidi"/>
      <w:color w:val="1F3763" w:themeColor="accent1" w:themeShade="7F"/>
      <w:sz w:val="20"/>
      <w:szCs w:val="24"/>
    </w:rPr>
  </w:style>
  <w:style w:type="paragraph" w:styleId="Voettekst">
    <w:name w:val="footer"/>
    <w:basedOn w:val="Standaard"/>
    <w:link w:val="VoettekstChar"/>
    <w:uiPriority w:val="99"/>
    <w:unhideWhenUsed/>
    <w:rsid w:val="00C35D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D63"/>
    <w:rPr>
      <w:rFonts w:ascii="Arial" w:eastAsia="Calibri" w:hAnsi="Arial" w:cs="Times New Roman"/>
      <w:sz w:val="20"/>
    </w:rPr>
  </w:style>
  <w:style w:type="paragraph" w:styleId="Onderwerpvanopmerking">
    <w:name w:val="annotation subject"/>
    <w:basedOn w:val="Tekstopmerking"/>
    <w:next w:val="Tekstopmerking"/>
    <w:link w:val="OnderwerpvanopmerkingChar"/>
    <w:uiPriority w:val="99"/>
    <w:semiHidden/>
    <w:unhideWhenUsed/>
    <w:rsid w:val="00D04ECF"/>
    <w:rPr>
      <w:b/>
      <w:bCs/>
    </w:rPr>
  </w:style>
  <w:style w:type="character" w:customStyle="1" w:styleId="OnderwerpvanopmerkingChar">
    <w:name w:val="Onderwerp van opmerking Char"/>
    <w:basedOn w:val="TekstopmerkingChar"/>
    <w:link w:val="Onderwerpvanopmerking"/>
    <w:uiPriority w:val="99"/>
    <w:semiHidden/>
    <w:rsid w:val="00D04ECF"/>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132E7127CE8C43934EDCFEF69DE6DE" ma:contentTypeVersion="11" ma:contentTypeDescription="Een nieuw document maken." ma:contentTypeScope="" ma:versionID="8e9c4ccc54194d272cacf0b88768d62d">
  <xsd:schema xmlns:xsd="http://www.w3.org/2001/XMLSchema" xmlns:xs="http://www.w3.org/2001/XMLSchema" xmlns:p="http://schemas.microsoft.com/office/2006/metadata/properties" xmlns:ns3="282cbe12-42fd-4df9-8b3e-7c9367057b68" xmlns:ns4="2d25966f-e028-4111-acd0-2e8c9ba33bb5" targetNamespace="http://schemas.microsoft.com/office/2006/metadata/properties" ma:root="true" ma:fieldsID="5077bec5cc0399d2862c89557b2276c1" ns3:_="" ns4:_="">
    <xsd:import namespace="282cbe12-42fd-4df9-8b3e-7c9367057b68"/>
    <xsd:import namespace="2d25966f-e028-4111-acd0-2e8c9ba33b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be12-42fd-4df9-8b3e-7c9367057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25966f-e028-4111-acd0-2e8c9ba33bb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E58A1-4877-4996-8B31-CA686DDB64B0}">
  <ds:schemaRefs>
    <ds:schemaRef ds:uri="http://schemas.microsoft.com/sharepoint/v3/contenttype/forms"/>
  </ds:schemaRefs>
</ds:datastoreItem>
</file>

<file path=customXml/itemProps2.xml><?xml version="1.0" encoding="utf-8"?>
<ds:datastoreItem xmlns:ds="http://schemas.openxmlformats.org/officeDocument/2006/customXml" ds:itemID="{98B556C5-FED6-4846-93C4-159C7675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be12-42fd-4df9-8b3e-7c9367057b68"/>
    <ds:schemaRef ds:uri="2d25966f-e028-4111-acd0-2e8c9ba3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2AD21-6DD4-430F-A7B1-A49E5A4528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3722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Capellen, Scott van der</cp:lastModifiedBy>
  <cp:revision>3</cp:revision>
  <dcterms:created xsi:type="dcterms:W3CDTF">2023-09-21T12:28:00Z</dcterms:created>
  <dcterms:modified xsi:type="dcterms:W3CDTF">2023-09-21T12:41:00Z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0x01010080132E7127CE8C43934EDCFEF69DE6DE</vt:lpwstr>
  </property>
</Properties>
</file>