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17A5E2A1" w:rsidR="00D05F84" w:rsidRPr="00B13914" w:rsidRDefault="00C828F6" w:rsidP="38427351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38427351">
        <w:rPr>
          <w:rFonts w:ascii="Verdana" w:hAnsi="Verdana"/>
          <w:b w:val="0"/>
          <w:bCs w:val="0"/>
          <w:sz w:val="28"/>
        </w:rPr>
        <w:t xml:space="preserve">Bijlage </w:t>
      </w:r>
      <w:r w:rsidR="00D0622B">
        <w:rPr>
          <w:rFonts w:ascii="Verdana" w:hAnsi="Verdana"/>
          <w:b w:val="0"/>
          <w:bCs w:val="0"/>
          <w:sz w:val="28"/>
        </w:rPr>
        <w:t>D</w:t>
      </w:r>
      <w:r w:rsidR="00014774">
        <w:rPr>
          <w:rFonts w:ascii="Verdana" w:hAnsi="Verdana"/>
          <w:b w:val="0"/>
          <w:bCs w:val="0"/>
          <w:sz w:val="28"/>
        </w:rPr>
        <w:t xml:space="preserve"> </w:t>
      </w:r>
      <w:r w:rsidR="005403A1">
        <w:rPr>
          <w:rFonts w:ascii="Verdana" w:hAnsi="Verdana"/>
          <w:b w:val="0"/>
          <w:bCs w:val="0"/>
          <w:sz w:val="28"/>
        </w:rPr>
        <w:t>–</w:t>
      </w:r>
      <w:r w:rsidR="00FE1D1F" w:rsidRPr="38427351">
        <w:rPr>
          <w:rFonts w:ascii="Verdana" w:hAnsi="Verdana"/>
          <w:b w:val="0"/>
          <w:bCs w:val="0"/>
          <w:sz w:val="28"/>
        </w:rPr>
        <w:t xml:space="preserve"> </w:t>
      </w:r>
      <w:r w:rsidR="005403A1">
        <w:rPr>
          <w:rFonts w:ascii="Verdana" w:hAnsi="Verdana"/>
          <w:b w:val="0"/>
          <w:bCs w:val="0"/>
          <w:sz w:val="28"/>
        </w:rPr>
        <w:t xml:space="preserve">Format </w:t>
      </w:r>
      <w:r w:rsidR="007B3753">
        <w:rPr>
          <w:rFonts w:ascii="Verdana" w:hAnsi="Verdana"/>
          <w:b w:val="0"/>
          <w:bCs w:val="0"/>
          <w:sz w:val="28"/>
        </w:rPr>
        <w:t>referentieopdracht</w:t>
      </w:r>
      <w:r w:rsidR="00D05F84" w:rsidRPr="38427351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1EB204B6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  <w:r w:rsidR="001205FD">
        <w:rPr>
          <w:rFonts w:ascii="Verdana" w:hAnsi="Verdana" w:cs="Arial"/>
          <w:sz w:val="18"/>
          <w:szCs w:val="22"/>
        </w:rPr>
        <w:t xml:space="preserve"> </w:t>
      </w:r>
      <w:r w:rsidR="00D60C06">
        <w:rPr>
          <w:rFonts w:ascii="Verdana" w:hAnsi="Verdana" w:cs="Arial"/>
          <w:sz w:val="18"/>
          <w:szCs w:val="22"/>
        </w:rPr>
        <w:t xml:space="preserve">Kruis in onderdeel 1 aan op welke kerncompetentie de referentieopdracht van toepassing is vul in </w:t>
      </w:r>
      <w:r w:rsidR="00FB2287">
        <w:rPr>
          <w:rFonts w:ascii="Verdana" w:hAnsi="Verdana" w:cs="Arial"/>
          <w:sz w:val="18"/>
          <w:szCs w:val="22"/>
        </w:rPr>
        <w:t xml:space="preserve">onderdeel </w:t>
      </w:r>
      <w:r w:rsidR="00D60C06">
        <w:rPr>
          <w:rFonts w:ascii="Verdana" w:hAnsi="Verdana" w:cs="Arial"/>
          <w:sz w:val="18"/>
          <w:szCs w:val="22"/>
        </w:rPr>
        <w:t>2 t/m</w:t>
      </w:r>
      <w:r w:rsidR="00FB2287">
        <w:rPr>
          <w:rFonts w:ascii="Verdana" w:hAnsi="Verdana" w:cs="Arial"/>
          <w:sz w:val="18"/>
          <w:szCs w:val="22"/>
        </w:rPr>
        <w:t xml:space="preserve"> 6</w:t>
      </w:r>
      <w:r w:rsidR="001205FD">
        <w:rPr>
          <w:rFonts w:ascii="Verdana" w:hAnsi="Verdana" w:cs="Arial"/>
          <w:sz w:val="18"/>
          <w:szCs w:val="22"/>
        </w:rPr>
        <w:t xml:space="preserve"> de tabel in</w:t>
      </w:r>
      <w:r w:rsidR="00FB2287">
        <w:rPr>
          <w:rFonts w:ascii="Verdana" w:hAnsi="Verdana" w:cs="Arial"/>
          <w:sz w:val="18"/>
          <w:szCs w:val="22"/>
        </w:rPr>
        <w:t xml:space="preserve"> met de juiste informatie over de referentieopdracht</w:t>
      </w:r>
      <w:r w:rsidR="007C7299">
        <w:rPr>
          <w:rFonts w:ascii="Verdana" w:hAnsi="Verdana" w:cs="Arial"/>
          <w:sz w:val="18"/>
          <w:szCs w:val="22"/>
        </w:rPr>
        <w:t>.</w:t>
      </w:r>
      <w:r w:rsidR="00F438BF">
        <w:rPr>
          <w:rFonts w:ascii="Verdana" w:hAnsi="Verdana" w:cs="Arial"/>
          <w:sz w:val="18"/>
          <w:szCs w:val="22"/>
        </w:rPr>
        <w:t xml:space="preserve"> Schuingedrukte tekst kunt u vervangen voor eigen invulling.</w:t>
      </w:r>
      <w:r w:rsidR="003D0CC5">
        <w:rPr>
          <w:rFonts w:ascii="Verdana" w:hAnsi="Verdana" w:cs="Arial"/>
          <w:sz w:val="18"/>
          <w:szCs w:val="22"/>
        </w:rPr>
        <w:t xml:space="preserve"> </w:t>
      </w:r>
      <w:r w:rsidR="001606C1">
        <w:rPr>
          <w:rFonts w:ascii="Verdana" w:hAnsi="Verdana" w:cs="Arial"/>
          <w:sz w:val="18"/>
          <w:szCs w:val="22"/>
        </w:rPr>
        <w:t>Mochten er tekstuele verschillen voorkomen in onderstaande</w:t>
      </w:r>
      <w:r w:rsidR="003D0CC5">
        <w:rPr>
          <w:rFonts w:ascii="Verdana" w:hAnsi="Verdana" w:cs="Arial"/>
          <w:sz w:val="18"/>
          <w:szCs w:val="22"/>
        </w:rPr>
        <w:t xml:space="preserve"> </w:t>
      </w:r>
      <w:r w:rsidR="001606C1">
        <w:rPr>
          <w:rFonts w:ascii="Verdana" w:hAnsi="Verdana" w:cs="Arial"/>
          <w:sz w:val="18"/>
          <w:szCs w:val="22"/>
        </w:rPr>
        <w:t xml:space="preserve">kerncompetenties </w:t>
      </w:r>
      <w:r w:rsidR="00E363A0">
        <w:rPr>
          <w:rFonts w:ascii="Verdana" w:hAnsi="Verdana" w:cs="Arial"/>
          <w:sz w:val="18"/>
          <w:szCs w:val="22"/>
        </w:rPr>
        <w:t xml:space="preserve">en de </w:t>
      </w:r>
      <w:r w:rsidR="001606C1">
        <w:rPr>
          <w:rFonts w:ascii="Verdana" w:hAnsi="Verdana" w:cs="Arial"/>
          <w:sz w:val="18"/>
          <w:szCs w:val="22"/>
        </w:rPr>
        <w:t xml:space="preserve">weergegeven </w:t>
      </w:r>
      <w:r w:rsidR="00E363A0">
        <w:rPr>
          <w:rFonts w:ascii="Verdana" w:hAnsi="Verdana" w:cs="Arial"/>
          <w:sz w:val="18"/>
          <w:szCs w:val="22"/>
        </w:rPr>
        <w:t xml:space="preserve">kerncompetenties </w:t>
      </w:r>
      <w:r w:rsidR="001606C1">
        <w:rPr>
          <w:rFonts w:ascii="Verdana" w:hAnsi="Verdana" w:cs="Arial"/>
          <w:sz w:val="18"/>
          <w:szCs w:val="22"/>
        </w:rPr>
        <w:t xml:space="preserve">in </w:t>
      </w:r>
      <w:r w:rsidR="00ED2FB2">
        <w:rPr>
          <w:rFonts w:ascii="Verdana" w:hAnsi="Verdana" w:cs="Arial"/>
          <w:sz w:val="18"/>
          <w:szCs w:val="22"/>
        </w:rPr>
        <w:t xml:space="preserve">de leidraad </w:t>
      </w:r>
      <w:r w:rsidR="001606C1">
        <w:rPr>
          <w:rFonts w:ascii="Verdana" w:hAnsi="Verdana" w:cs="Arial"/>
          <w:sz w:val="18"/>
          <w:szCs w:val="22"/>
        </w:rPr>
        <w:t xml:space="preserve">zijn </w:t>
      </w:r>
      <w:r w:rsidR="00E363A0">
        <w:rPr>
          <w:rFonts w:ascii="Verdana" w:hAnsi="Verdana" w:cs="Arial"/>
          <w:sz w:val="18"/>
          <w:szCs w:val="22"/>
        </w:rPr>
        <w:t xml:space="preserve">die in </w:t>
      </w:r>
      <w:r w:rsidR="00C7685D">
        <w:rPr>
          <w:rFonts w:ascii="Verdana" w:hAnsi="Verdana" w:cs="Arial"/>
          <w:sz w:val="18"/>
          <w:szCs w:val="22"/>
        </w:rPr>
        <w:t xml:space="preserve">de leidraad </w:t>
      </w:r>
      <w:r w:rsidR="001606C1">
        <w:rPr>
          <w:rFonts w:ascii="Verdana" w:hAnsi="Verdana" w:cs="Arial"/>
          <w:sz w:val="18"/>
          <w:szCs w:val="22"/>
        </w:rPr>
        <w:t>te allen tijde leidend.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F72119" w:rsidRPr="00952A13" w14:paraId="5679A207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6CE1AD50" w14:textId="1349D5F7" w:rsidR="00F72119" w:rsidRPr="00952A13" w:rsidRDefault="00F72119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8C2BF0A" w14:textId="7A04A14B" w:rsidR="00F72119" w:rsidRPr="00952A13" w:rsidRDefault="002A48AF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Naam I</w:t>
            </w:r>
            <w:r w:rsidR="00F72119">
              <w:rPr>
                <w:rFonts w:ascii="Verdana" w:hAnsi="Verdana" w:cs="Arial"/>
                <w:sz w:val="18"/>
                <w:szCs w:val="18"/>
              </w:rPr>
              <w:t>nschrijver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5227A88A" w14:textId="77777777" w:rsidR="00F72119" w:rsidRPr="00962227" w:rsidRDefault="00F72119" w:rsidP="00B9620D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</w:p>
        </w:tc>
      </w:tr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225AED2E" w14:textId="64FAAD57" w:rsidR="00D0622B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ED2FB2">
              <w:rPr>
                <w:rFonts w:ascii="Verdana" w:hAnsi="Verdana"/>
                <w:lang w:eastAsia="zh-CN"/>
              </w:rPr>
              <w:t xml:space="preserve"> </w:t>
            </w:r>
            <w:r w:rsidR="001952F4" w:rsidRPr="001952F4">
              <w:t xml:space="preserve">Het uitvoeren van het technisch onderhoud van IP camera’s van de fabricaten </w:t>
            </w:r>
            <w:proofErr w:type="spellStart"/>
            <w:r w:rsidR="001952F4" w:rsidRPr="001952F4">
              <w:t>Axis</w:t>
            </w:r>
            <w:proofErr w:type="spellEnd"/>
            <w:r w:rsidR="001952F4" w:rsidRPr="001952F4">
              <w:t xml:space="preserve"> en Bosch of gelijkwaardig bij middelgrote buiteninstallaties (25 camera’s of meer) gedurende minimaal 2 jaren</w:t>
            </w:r>
            <w:r w:rsidR="00D0622B">
              <w:t xml:space="preserve">. </w:t>
            </w:r>
          </w:p>
          <w:p w14:paraId="1549C858" w14:textId="77E10B3B" w:rsidR="00D0622B" w:rsidRPr="00F7617D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16128604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1105FF" w:rsidRPr="001105FF">
              <w:t xml:space="preserve">Het uitvoeren van het technisch onderhoud van ANPR camera’s fabricaat Genetec </w:t>
            </w:r>
            <w:proofErr w:type="spellStart"/>
            <w:r w:rsidR="001105FF" w:rsidRPr="001105FF">
              <w:t>AutoVu</w:t>
            </w:r>
            <w:proofErr w:type="spellEnd"/>
            <w:r w:rsidR="001105FF" w:rsidRPr="001105FF">
              <w:t xml:space="preserve"> </w:t>
            </w:r>
            <w:proofErr w:type="spellStart"/>
            <w:r w:rsidR="001105FF" w:rsidRPr="001105FF">
              <w:t>SharpV</w:t>
            </w:r>
            <w:proofErr w:type="spellEnd"/>
            <w:r w:rsidR="001105FF" w:rsidRPr="001105FF">
              <w:t xml:space="preserve"> of gelijkwaardig bij installaties op terreinen gedurende minimaal 2 jaren</w:t>
            </w:r>
            <w:r w:rsidR="00D0622B" w:rsidRPr="00F7617D">
              <w:t>.</w:t>
            </w:r>
          </w:p>
          <w:p w14:paraId="4A978826" w14:textId="5EEDAE64" w:rsidR="00D0622B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21091529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36478C" w:rsidRPr="0036478C">
              <w:t xml:space="preserve">Het uitvoeren van het technisch onderhoud van een IP intercomsysteem fabricaat </w:t>
            </w:r>
            <w:proofErr w:type="spellStart"/>
            <w:r w:rsidR="0036478C" w:rsidRPr="0036478C">
              <w:t>Stentofon</w:t>
            </w:r>
            <w:proofErr w:type="spellEnd"/>
            <w:r w:rsidR="0036478C" w:rsidRPr="0036478C">
              <w:t xml:space="preserve"> of gelijkwaardig bij buiteninstallaties gedurende minimaal 2 jaren</w:t>
            </w:r>
            <w:r w:rsidR="00D0622B">
              <w:t>.</w:t>
            </w:r>
          </w:p>
          <w:p w14:paraId="324EEBC7" w14:textId="1BFF210A" w:rsidR="00D0622B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1887375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670669" w:rsidRPr="00670669">
              <w:t>Het uitvoeren van het technisch onderhoud van elektrische schuifpoorten fabricaat ABC Hekwerk of gelijkwaardig gedurende minimaal 2 jaren</w:t>
            </w:r>
            <w:r w:rsidR="00D0622B">
              <w:t>.</w:t>
            </w:r>
          </w:p>
          <w:p w14:paraId="18B80032" w14:textId="2CDCD43D" w:rsidR="00D0622B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16804214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4A41D4" w:rsidRPr="004A41D4">
              <w:t>Het uitvoeren van het technisch onderhoud van speedgates fabricaat HTC of gelijkwaardig gedurende minimaal 2 jaren</w:t>
            </w:r>
            <w:r w:rsidR="00D0622B">
              <w:t>.</w:t>
            </w:r>
          </w:p>
          <w:p w14:paraId="65EC3BE7" w14:textId="1C68C152" w:rsidR="00D0622B" w:rsidRDefault="00FD5114" w:rsidP="00D0622B">
            <w:pPr>
              <w:widowControl w:val="0"/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13048816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02180A" w:rsidRPr="0002180A">
              <w:t>Het beschikken over kennis en ervaring met het bijwerken en up-to-date houden van technische schema’s en beheerdocumentatie van beveiligingsinstallaties gedurende minimaal 2 jaren</w:t>
            </w:r>
            <w:r w:rsidR="00D0622B">
              <w:t xml:space="preserve">. </w:t>
            </w:r>
          </w:p>
          <w:p w14:paraId="14F10A44" w14:textId="03720578" w:rsidR="001471B3" w:rsidRPr="0047301F" w:rsidRDefault="00FD5114" w:rsidP="0087491F">
            <w:pPr>
              <w:numPr>
                <w:ilvl w:val="0"/>
                <w:numId w:val="37"/>
              </w:numPr>
              <w:spacing w:line="312" w:lineRule="auto"/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6309899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0622B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D0622B">
              <w:t xml:space="preserve"> </w:t>
            </w:r>
            <w:r w:rsidR="0087491F" w:rsidRPr="004A5EEA">
              <w:t>Het beschikken over kennis en ervaring met het ontwerpen en realiseren (van uitbreidingen) van camera-buiteninstallaties (camera’s op masten inclusief bermkasten en bijbehorende infrastructuur).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455E5C5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50091094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06CDE698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24140D1E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3047FEB5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5503322E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6A8F309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1B205BF" w14:textId="77777777" w:rsidR="00AE6166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Startdatum:</w:t>
            </w:r>
            <w:r w:rsidR="00AE616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36122637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E6166" w:rsidRPr="00AE6166">
                  <w:rPr>
                    <w:rFonts w:ascii="Verdana" w:hAnsi="Verdana" w:cs="Arial"/>
                    <w:i/>
                    <w:iCs/>
                    <w:sz w:val="18"/>
                    <w:szCs w:val="18"/>
                  </w:rPr>
                  <w:t>Klik of tik om een datum in te voeren.</w:t>
                </w:r>
              </w:sdtContent>
            </w:sdt>
          </w:p>
          <w:p w14:paraId="6E4E67D8" w14:textId="77777777" w:rsidR="00AE6166" w:rsidRDefault="00AE6166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  <w:p w14:paraId="503AC463" w14:textId="16EBA6D5" w:rsidR="00D05F84" w:rsidRPr="00AE6166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Einddatum: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607272066"/>
                <w:placeholder>
                  <w:docPart w:val="D81C09DEBEE14CF38E52D6CA603DA03B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E6166" w:rsidRPr="00AE6166">
                  <w:rPr>
                    <w:rFonts w:ascii="Verdana" w:hAnsi="Verdana" w:cs="Arial"/>
                    <w:i/>
                    <w:iCs/>
                    <w:sz w:val="18"/>
                    <w:szCs w:val="18"/>
                  </w:rPr>
                  <w:t>Klik of tik om een datum in te voeren.</w:t>
                </w:r>
              </w:sdtContent>
            </w:sdt>
          </w:p>
          <w:p w14:paraId="798CDDE2" w14:textId="6C18869E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="001E44CE">
              <w:rPr>
                <w:rFonts w:ascii="Verdana" w:hAnsi="Verdana" w:cs="Arial"/>
                <w:sz w:val="18"/>
                <w:szCs w:val="18"/>
              </w:rPr>
              <w:t>U</w:t>
            </w:r>
            <w:r w:rsidR="008000DD" w:rsidRPr="00BE16CF">
              <w:rPr>
                <w:rFonts w:ascii="Verdana" w:hAnsi="Verdana" w:cs="Arial"/>
                <w:sz w:val="18"/>
                <w:szCs w:val="18"/>
              </w:rPr>
              <w:t>w</w:t>
            </w:r>
            <w:r w:rsidRPr="00BE16CF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drie jaar, gerekend vanaf de publicatiedatum van de </w:t>
            </w:r>
            <w:r w:rsidR="001E44CE">
              <w:rPr>
                <w:rFonts w:ascii="Verdana" w:hAnsi="Verdana" w:cs="Arial"/>
                <w:sz w:val="18"/>
                <w:szCs w:val="18"/>
              </w:rPr>
              <w:t>A</w:t>
            </w:r>
            <w:r w:rsidRPr="00BE16CF">
              <w:rPr>
                <w:rFonts w:ascii="Verdana" w:hAnsi="Verdana" w:cs="Arial"/>
                <w:sz w:val="18"/>
                <w:szCs w:val="18"/>
              </w:rPr>
              <w:t>anbesteding.</w:t>
            </w:r>
          </w:p>
        </w:tc>
      </w:tr>
      <w:tr w:rsidR="001E44CE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1E44CE" w:rsidRPr="00952A13" w:rsidDel="000C21FF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CF9DE76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44CE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1E44CE" w:rsidRPr="00952A13" w:rsidRDefault="001E44CE" w:rsidP="001E44C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18D8590B" w:rsidR="001E44CE" w:rsidRPr="00952A13" w:rsidRDefault="001E44CE" w:rsidP="001E44C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5D8DCD86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01EE62A7" w:rsidR="003C29DE" w:rsidRPr="007F33C1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Geef</w:t>
            </w:r>
            <w:r w:rsidR="003C29DE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 xml:space="preserve"> hier aan wat </w:t>
            </w:r>
            <w:r w:rsidR="00D321AF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 xml:space="preserve">de jaarlijkse omvang of hoeveelheid is in </w:t>
            </w:r>
            <w:r w:rsidR="005856AF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 xml:space="preserve">eenheden toepasselijk voor de opdracht. Denk aan </w:t>
            </w:r>
            <w:r w:rsidR="00352F77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euro’s, stuks, m2</w:t>
            </w:r>
            <w:r w:rsidR="007C7BDE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, aantal cliënten</w:t>
            </w:r>
            <w:r w:rsidR="00A86FA3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,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96229DE" w14:textId="797F8FB2" w:rsidR="00D05F84" w:rsidRPr="007F33C1" w:rsidRDefault="00E655B6" w:rsidP="00E07AB7">
            <w:pPr>
              <w:pStyle w:val="Geenafstand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Geef</w:t>
            </w:r>
            <w:r w:rsidR="00D05F84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 xml:space="preserve"> hier een uitgebreide omschrijving van de referentieopdracht, waaruit blijkt dat </w:t>
            </w:r>
            <w:r w:rsidR="0094247C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u</w:t>
            </w:r>
            <w:r w:rsidR="00D05F84" w:rsidRPr="007F33C1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 xml:space="preserve"> voldoet aan de vereiste kerncompetenties.</w:t>
            </w:r>
          </w:p>
        </w:tc>
      </w:tr>
    </w:tbl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DEBF" w14:textId="77777777" w:rsidR="00390D86" w:rsidRDefault="00390D86" w:rsidP="00E300F5">
      <w:pPr>
        <w:spacing w:line="240" w:lineRule="auto"/>
      </w:pPr>
      <w:r>
        <w:separator/>
      </w:r>
    </w:p>
  </w:endnote>
  <w:endnote w:type="continuationSeparator" w:id="0">
    <w:p w14:paraId="66D54C77" w14:textId="77777777" w:rsidR="00390D86" w:rsidRDefault="00390D86" w:rsidP="00E300F5">
      <w:pPr>
        <w:spacing w:line="240" w:lineRule="auto"/>
      </w:pPr>
      <w:r>
        <w:continuationSeparator/>
      </w:r>
    </w:p>
  </w:endnote>
  <w:endnote w:type="continuationNotice" w:id="1">
    <w:p w14:paraId="7110DD30" w14:textId="77777777" w:rsidR="00390D86" w:rsidRDefault="00390D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95B4" w14:textId="77777777" w:rsidR="00390D86" w:rsidRDefault="00390D86" w:rsidP="00E300F5">
      <w:pPr>
        <w:spacing w:line="240" w:lineRule="auto"/>
      </w:pPr>
      <w:r>
        <w:separator/>
      </w:r>
    </w:p>
  </w:footnote>
  <w:footnote w:type="continuationSeparator" w:id="0">
    <w:p w14:paraId="314CBAE3" w14:textId="77777777" w:rsidR="00390D86" w:rsidRDefault="00390D86" w:rsidP="00E300F5">
      <w:pPr>
        <w:spacing w:line="240" w:lineRule="auto"/>
      </w:pPr>
      <w:r>
        <w:continuationSeparator/>
      </w:r>
    </w:p>
  </w:footnote>
  <w:footnote w:type="continuationNotice" w:id="1">
    <w:p w14:paraId="10BA30FA" w14:textId="77777777" w:rsidR="00390D86" w:rsidRDefault="00390D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20C70"/>
    <w:multiLevelType w:val="hybridMultilevel"/>
    <w:tmpl w:val="DC5680B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A4D15"/>
    <w:multiLevelType w:val="hybridMultilevel"/>
    <w:tmpl w:val="B9EE6B2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5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31"/>
  </w:num>
  <w:num w:numId="11" w16cid:durableId="908346385">
    <w:abstractNumId w:val="9"/>
  </w:num>
  <w:num w:numId="12" w16cid:durableId="1737363493">
    <w:abstractNumId w:val="24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4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9"/>
  </w:num>
  <w:num w:numId="20" w16cid:durableId="115223472">
    <w:abstractNumId w:val="32"/>
  </w:num>
  <w:num w:numId="21" w16cid:durableId="1608461211">
    <w:abstractNumId w:val="27"/>
  </w:num>
  <w:num w:numId="22" w16cid:durableId="253829342">
    <w:abstractNumId w:val="26"/>
  </w:num>
  <w:num w:numId="23" w16cid:durableId="195237826">
    <w:abstractNumId w:val="14"/>
  </w:num>
  <w:num w:numId="24" w16cid:durableId="1463235604">
    <w:abstractNumId w:val="21"/>
  </w:num>
  <w:num w:numId="25" w16cid:durableId="1577473399">
    <w:abstractNumId w:val="22"/>
  </w:num>
  <w:num w:numId="26" w16cid:durableId="805438910">
    <w:abstractNumId w:val="17"/>
  </w:num>
  <w:num w:numId="27" w16cid:durableId="2079209376">
    <w:abstractNumId w:val="33"/>
  </w:num>
  <w:num w:numId="28" w16cid:durableId="522591897">
    <w:abstractNumId w:val="20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5"/>
  </w:num>
  <w:num w:numId="33" w16cid:durableId="705713716">
    <w:abstractNumId w:val="7"/>
  </w:num>
  <w:num w:numId="34" w16cid:durableId="1168519851">
    <w:abstractNumId w:val="30"/>
  </w:num>
  <w:num w:numId="35" w16cid:durableId="243614934">
    <w:abstractNumId w:val="28"/>
  </w:num>
  <w:num w:numId="36" w16cid:durableId="480467614">
    <w:abstractNumId w:val="25"/>
  </w:num>
  <w:num w:numId="37" w16cid:durableId="410348908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774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80A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5FF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5FD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6C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6B6"/>
    <w:rsid w:val="00191B82"/>
    <w:rsid w:val="00191C47"/>
    <w:rsid w:val="001921D9"/>
    <w:rsid w:val="00192387"/>
    <w:rsid w:val="00192EE5"/>
    <w:rsid w:val="00193D46"/>
    <w:rsid w:val="00194CF6"/>
    <w:rsid w:val="001952F4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4CE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6EAF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17EFA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8AF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78C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0D8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C5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1F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1D4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3A1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035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3C82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6E1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1F65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753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299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3C1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91F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27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5F1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E9F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166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CF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5D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4E3B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2B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C06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3A0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9C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9D9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2FB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BF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119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87E80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7D6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287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114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8427351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D9B924-21C7-49B5-A18B-B7564D8498E3}"/>
      </w:docPartPr>
      <w:docPartBody>
        <w:p w:rsidR="00935CA1" w:rsidRDefault="00217EFA">
          <w:r w:rsidRPr="005D5E2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81C09DEBEE14CF38E52D6CA603DA0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17738-CA20-42F6-926A-DC8456B16039}"/>
      </w:docPartPr>
      <w:docPartBody>
        <w:p w:rsidR="00935CA1" w:rsidRDefault="00217EFA" w:rsidP="00217EFA">
          <w:pPr>
            <w:pStyle w:val="D81C09DEBEE14CF38E52D6CA603DA03B"/>
          </w:pPr>
          <w:r w:rsidRPr="005D5E2A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FA"/>
    <w:rsid w:val="000209BD"/>
    <w:rsid w:val="00217EFA"/>
    <w:rsid w:val="00935CA1"/>
    <w:rsid w:val="00C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17EFA"/>
    <w:rPr>
      <w:color w:val="808080"/>
    </w:rPr>
  </w:style>
  <w:style w:type="paragraph" w:customStyle="1" w:styleId="D81C09DEBEE14CF38E52D6CA603DA03B">
    <w:name w:val="D81C09DEBEE14CF38E52D6CA603DA03B"/>
    <w:rsid w:val="00217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b06d4e-5cf0-49e8-91d4-35c771fbb7b3" xsi:nil="true"/>
    <lcf76f155ced4ddcb4097134ff3c332f xmlns="28561fbf-8d44-4dd3-bce8-f71b31154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6DE2EFAC7DE42BF6CF9F96F38FA45" ma:contentTypeVersion="11" ma:contentTypeDescription="Een nieuw document maken." ma:contentTypeScope="" ma:versionID="aca4c6ff6997c1beff4a4742a5d2bedc">
  <xsd:schema xmlns:xsd="http://www.w3.org/2001/XMLSchema" xmlns:xs="http://www.w3.org/2001/XMLSchema" xmlns:p="http://schemas.microsoft.com/office/2006/metadata/properties" xmlns:ns2="28561fbf-8d44-4dd3-bce8-f71b3115425a" xmlns:ns3="f9b06d4e-5cf0-49e8-91d4-35c771fbb7b3" targetNamespace="http://schemas.microsoft.com/office/2006/metadata/properties" ma:root="true" ma:fieldsID="3637ca00e39b194e312114397c071003" ns2:_="" ns3:_="">
    <xsd:import namespace="28561fbf-8d44-4dd3-bce8-f71b3115425a"/>
    <xsd:import namespace="f9b06d4e-5cf0-49e8-91d4-35c771fbb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1fbf-8d44-4dd3-bce8-f71b31154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274f722-25f1-4dee-8ba2-b5e27b556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6d4e-5cf0-49e8-91d4-35c771fbb7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81cbf-e1c2-41c7-91e4-924ea2d8a420}" ma:internalName="TaxCatchAll" ma:showField="CatchAllData" ma:web="f9b06d4e-5cf0-49e8-91d4-35c771fbb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743A6-7838-4E43-8843-A1187CFF0A99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28561fbf-8d44-4dd3-bce8-f71b3115425a"/>
    <ds:schemaRef ds:uri="http://schemas.openxmlformats.org/package/2006/metadata/core-properties"/>
    <ds:schemaRef ds:uri="f9b06d4e-5cf0-49e8-91d4-35c771fbb7b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0C182-9E85-4D72-AF0B-6762E4CE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61fbf-8d44-4dd3-bce8-f71b3115425a"/>
    <ds:schemaRef ds:uri="f9b06d4e-5cf0-49e8-91d4-35c771fbb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Nick Veenendaal</cp:lastModifiedBy>
  <cp:revision>17</cp:revision>
  <cp:lastPrinted>2020-08-12T09:44:00Z</cp:lastPrinted>
  <dcterms:created xsi:type="dcterms:W3CDTF">2023-03-17T10:31:00Z</dcterms:created>
  <dcterms:modified xsi:type="dcterms:W3CDTF">2023-09-25T12:45:00Z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0x01010030B6DE2EFAC7DE42BF6CF9F96F38FA45</vt:lpwstr>
  </property>
  <property fmtid="{D5CDD505-2E9C-101B-9397-08002B2CF9AE}" pid="3" name="AuthorIds_UIVersion_4096">
    <vt:lpwstr>17</vt:lpwstr>
  </property>
  <property fmtid="{D5CDD505-2E9C-101B-9397-08002B2CF9AE}" pid="4" name="MediaServiceImageTags">
    <vt:lpwstr/>
  </property>
</Properties>
</file>