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361E58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683E2C" w:rsidRDefault="00683E2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Inleen personeel</w:t>
                    </w:r>
                    <w:r w:rsidR="00BD17DD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Senzer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361E58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605550">
                    <w:rPr>
                      <w:noProof/>
                    </w:rP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1770F1FB" wp14:editId="62FFF137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:rsidR="007C748E" w:rsidRPr="00C023A6" w:rsidRDefault="00361E58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05550" w:rsidRDefault="00605550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</w:p>
    <w:p w:rsidR="006A3E0F" w:rsidRDefault="00361E58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8D7F01">
        <w:rPr>
          <w:rFonts w:ascii="Calibri Light" w:hAnsi="Calibri Light" w:cs="Calibri Light"/>
          <w:color w:val="F79221"/>
        </w:rPr>
        <w:t>b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  <w:r w:rsidR="00683E2C">
        <w:rPr>
          <w:rFonts w:ascii="Calibri Light" w:hAnsi="Calibri Light" w:cs="Calibri Light"/>
          <w:color w:val="212E63"/>
        </w:rPr>
        <w:t xml:space="preserve"> perceel </w:t>
      </w:r>
      <w:r w:rsidR="008D7F01">
        <w:rPr>
          <w:rFonts w:ascii="Calibri Light" w:hAnsi="Calibri Light" w:cs="Calibri Light"/>
          <w:color w:val="212E63"/>
        </w:rPr>
        <w:t>2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605550" w:rsidRDefault="00605550" w:rsidP="00605550">
      <w:pPr>
        <w:pStyle w:val="Plattetekst"/>
        <w:ind w:left="142" w:right="99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Inschrijver beschrijft waarop wordt ingeschreven, door middel van een plan van aanpak, maximaal op 10 A-4’tjes Calibri Light puntgrootte 10, op welke wijze zij invulling geeft aan het Dienstverleningsplan, rekening houdende met de door Opdrachtgever opgestelde eisen.</w:t>
      </w:r>
    </w:p>
    <w:p w:rsidR="00605550" w:rsidRDefault="00605550" w:rsidP="00605550">
      <w:pPr>
        <w:pStyle w:val="Plattetekst"/>
        <w:ind w:left="142" w:right="995"/>
        <w:rPr>
          <w:rFonts w:ascii="Calibri Light" w:hAnsi="Calibri Light" w:cs="Calibri Light"/>
          <w:color w:val="242C5D"/>
        </w:rPr>
      </w:pPr>
    </w:p>
    <w:p w:rsidR="00605550" w:rsidRDefault="00605550" w:rsidP="00605550">
      <w:pPr>
        <w:pStyle w:val="Plattetekst"/>
        <w:ind w:left="142" w:right="99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:rsidR="00605550" w:rsidRDefault="00605550" w:rsidP="00605550">
      <w:pPr>
        <w:pStyle w:val="Plattetekst"/>
        <w:numPr>
          <w:ilvl w:val="0"/>
          <w:numId w:val="2"/>
        </w:numPr>
        <w:ind w:left="851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(25%) selectieproces, waarbij aandacht wordt besteed aan: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netwerk van Inschrijver;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welke methodieken hanteert Inschrijver in de voorselectie voor de optimalisatie van het aanbod en kwalitatieve </w:t>
      </w:r>
      <w:proofErr w:type="spellStart"/>
      <w:r>
        <w:rPr>
          <w:rFonts w:ascii="Calibri Light" w:hAnsi="Calibri Light" w:cs="Calibri Light"/>
          <w:color w:val="242C5D"/>
        </w:rPr>
        <w:t>passendheid</w:t>
      </w:r>
      <w:proofErr w:type="spellEnd"/>
      <w:r>
        <w:rPr>
          <w:rFonts w:ascii="Calibri Light" w:hAnsi="Calibri Light" w:cs="Calibri Light"/>
          <w:color w:val="242C5D"/>
        </w:rPr>
        <w:t xml:space="preserve"> van de Kandidaten;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hoe vindt borging plaats voor de juiste professional, ofwel hoe borgt Inschrijver dat in het totale proces de juiste kandidaat snel wo</w:t>
      </w:r>
      <w:bookmarkStart w:id="0" w:name="_GoBack"/>
      <w:bookmarkEnd w:id="0"/>
      <w:r>
        <w:rPr>
          <w:rFonts w:ascii="Calibri Light" w:hAnsi="Calibri Light" w:cs="Calibri Light"/>
          <w:color w:val="242C5D"/>
        </w:rPr>
        <w:t>rdt geworven en geselecteerd als voor te stellen Kandidaat voor Opdrachtgever;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visie op de huidige arbeidsmarkt met de veranderingen die u in uw organisatie en dienstverlening heeft doorgevoerd om hier optimaal voor klanten op te anticiperen;</w:t>
      </w:r>
    </w:p>
    <w:p w:rsidR="00605550" w:rsidRDefault="00605550" w:rsidP="00605550">
      <w:pPr>
        <w:pStyle w:val="Plattetekst"/>
        <w:numPr>
          <w:ilvl w:val="0"/>
          <w:numId w:val="2"/>
        </w:numPr>
        <w:ind w:left="851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(25%) hoe begeleiding van Inhuur personeel wordt vormgegeven, waarbij aandacht wordt besteed aan:</w:t>
      </w:r>
    </w:p>
    <w:p w:rsidR="00605550" w:rsidRDefault="00605550" w:rsidP="00605550">
      <w:pPr>
        <w:pStyle w:val="Plattetekst"/>
        <w:numPr>
          <w:ilvl w:val="0"/>
          <w:numId w:val="4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arbeidsmotivatie en kwaliteitsverbetering personeel;</w:t>
      </w:r>
    </w:p>
    <w:p w:rsidR="00605550" w:rsidRDefault="00605550" w:rsidP="00605550">
      <w:pPr>
        <w:pStyle w:val="Plattetekst"/>
        <w:numPr>
          <w:ilvl w:val="0"/>
          <w:numId w:val="4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bewaking/borging dienstverlening personeel en hoe te handelen bij ontevredenheid over de dienstverlening van het personeel;</w:t>
      </w:r>
    </w:p>
    <w:p w:rsidR="00605550" w:rsidRDefault="00605550" w:rsidP="00605550">
      <w:pPr>
        <w:pStyle w:val="Lijstalinea"/>
        <w:numPr>
          <w:ilvl w:val="0"/>
          <w:numId w:val="2"/>
        </w:numPr>
        <w:ind w:left="851" w:right="711" w:hanging="425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(25%) optie om formatieplaatsen en trainees te werven, in gezamenlijkheid op te leiden en binnen welke periode deze kosteloos is over te nemen;</w:t>
      </w:r>
    </w:p>
    <w:p w:rsidR="00605550" w:rsidRDefault="00605550" w:rsidP="00605550">
      <w:pPr>
        <w:pStyle w:val="Plattetekst"/>
        <w:numPr>
          <w:ilvl w:val="0"/>
          <w:numId w:val="2"/>
        </w:numPr>
        <w:ind w:left="851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(15%) invulling van het partnership dat Raamcontractant met Opdrachtgever wenst aan te gaan met de aspecten </w:t>
      </w:r>
      <w:proofErr w:type="spellStart"/>
      <w:r>
        <w:rPr>
          <w:rFonts w:ascii="Calibri Light" w:hAnsi="Calibri Light" w:cs="Calibri Light"/>
          <w:color w:val="242C5D"/>
        </w:rPr>
        <w:t>ontzorging</w:t>
      </w:r>
      <w:proofErr w:type="spellEnd"/>
      <w:r>
        <w:rPr>
          <w:rFonts w:ascii="Calibri Light" w:hAnsi="Calibri Light" w:cs="Calibri Light"/>
          <w:color w:val="242C5D"/>
        </w:rPr>
        <w:t>, kennisdeling, opleiding, begeleiding en imagoverbetering Opdrachtgever.</w:t>
      </w:r>
    </w:p>
    <w:p w:rsidR="00605550" w:rsidRDefault="00605550" w:rsidP="00605550">
      <w:pPr>
        <w:pStyle w:val="Lijstalinea"/>
        <w:numPr>
          <w:ilvl w:val="0"/>
          <w:numId w:val="2"/>
        </w:numPr>
        <w:ind w:left="851" w:right="711" w:hanging="425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(10%) visie en invulling op het gebied van MVO.</w:t>
      </w:r>
    </w:p>
    <w:p w:rsidR="00F40C44" w:rsidRDefault="00F40C44" w:rsidP="00605550">
      <w:pPr>
        <w:pStyle w:val="Plattetekst"/>
        <w:ind w:left="142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6A3E0F" w:rsidRPr="00BD17DD" w:rsidRDefault="006A3E0F" w:rsidP="00BD17DD">
      <w:pPr>
        <w:tabs>
          <w:tab w:val="left" w:pos="3270"/>
        </w:tabs>
      </w:pP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5.25pt;height:6pt" o:bullet="t">
        <v:imagedata r:id="rId1" o:title="clip_image001"/>
      </v:shape>
    </w:pict>
  </w:numPicBullet>
  <w:abstractNum w:abstractNumId="0" w15:restartNumberingAfterBreak="0">
    <w:nsid w:val="24A17AC4"/>
    <w:multiLevelType w:val="hybridMultilevel"/>
    <w:tmpl w:val="F524ED32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3" w15:restartNumberingAfterBreak="0">
    <w:nsid w:val="57EB22E1"/>
    <w:multiLevelType w:val="hybridMultilevel"/>
    <w:tmpl w:val="8076CDDA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2C64DE"/>
    <w:rsid w:val="00361E58"/>
    <w:rsid w:val="00605550"/>
    <w:rsid w:val="00683E2C"/>
    <w:rsid w:val="006A3E0F"/>
    <w:rsid w:val="007C748E"/>
    <w:rsid w:val="008D7F01"/>
    <w:rsid w:val="00962D61"/>
    <w:rsid w:val="00BD17DD"/>
    <w:rsid w:val="00CF41B4"/>
    <w:rsid w:val="00D80043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882EF0C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2</cp:revision>
  <cp:lastPrinted>2021-06-17T14:48:00Z</cp:lastPrinted>
  <dcterms:created xsi:type="dcterms:W3CDTF">2022-12-12T13:29:00Z</dcterms:created>
  <dcterms:modified xsi:type="dcterms:W3CDTF">2022-12-12T13:29:00Z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