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55" w:rsidRPr="008F22F9" w:rsidRDefault="00782655" w:rsidP="00782655">
      <w:pPr>
        <w:pStyle w:val="Kop1"/>
        <w:numPr>
          <w:ilvl w:val="0"/>
          <w:numId w:val="0"/>
        </w:numPr>
      </w:pPr>
      <w:bookmarkStart w:id="0" w:name="_Toc145341804"/>
      <w:r>
        <w:t>Bijlage 2: Formulier referentieproject</w:t>
      </w:r>
      <w:bookmarkEnd w:id="0"/>
      <w:r>
        <w:t xml:space="preserve"> gegadigde</w:t>
      </w:r>
    </w:p>
    <w:p w:rsidR="00782655" w:rsidRDefault="00782655" w:rsidP="00782655">
      <w:pPr>
        <w:tabs>
          <w:tab w:val="left" w:leader="underscore" w:pos="9500"/>
        </w:tabs>
        <w:spacing w:line="260" w:lineRule="atLeast"/>
        <w:rPr>
          <w:b/>
          <w:bCs/>
          <w:szCs w:val="22"/>
        </w:rPr>
      </w:pPr>
    </w:p>
    <w:p w:rsidR="00782655" w:rsidRDefault="00782655" w:rsidP="00782655">
      <w:pPr>
        <w:pStyle w:val="Geenafstand"/>
        <w:jc w:val="both"/>
        <w:rPr>
          <w:rFonts w:ascii="Arial" w:hAnsi="Arial"/>
          <w:sz w:val="22"/>
          <w:szCs w:val="22"/>
        </w:rPr>
      </w:pPr>
    </w:p>
    <w:p w:rsidR="00782655" w:rsidRPr="00F0209D" w:rsidRDefault="00782655" w:rsidP="00782655">
      <w:pPr>
        <w:pStyle w:val="Geenafstand"/>
        <w:jc w:val="both"/>
        <w:rPr>
          <w:rFonts w:ascii="Arial" w:hAnsi="Arial"/>
          <w:sz w:val="22"/>
          <w:szCs w:val="22"/>
        </w:rPr>
      </w:pPr>
      <w:r w:rsidRPr="00F0209D">
        <w:rPr>
          <w:rFonts w:ascii="Arial" w:hAnsi="Arial"/>
          <w:sz w:val="22"/>
          <w:szCs w:val="22"/>
        </w:rPr>
        <w:t>Toelichting / aandachtspunten bij het invullen van het formulier:</w:t>
      </w:r>
    </w:p>
    <w:p w:rsidR="00782655" w:rsidRPr="00F0209D" w:rsidRDefault="00782655" w:rsidP="00782655">
      <w:pPr>
        <w:pStyle w:val="Geenafstand"/>
        <w:jc w:val="both"/>
        <w:rPr>
          <w:rFonts w:ascii="Arial" w:hAnsi="Arial"/>
          <w:sz w:val="22"/>
          <w:szCs w:val="22"/>
        </w:rPr>
      </w:pPr>
    </w:p>
    <w:p w:rsidR="00785EBB" w:rsidRPr="00F0209D" w:rsidRDefault="00785EBB" w:rsidP="00785EBB">
      <w:pPr>
        <w:pStyle w:val="Lijstalinea"/>
        <w:numPr>
          <w:ilvl w:val="0"/>
          <w:numId w:val="2"/>
        </w:numPr>
        <w:jc w:val="both"/>
        <w:rPr>
          <w:szCs w:val="22"/>
        </w:rPr>
      </w:pPr>
      <w:r w:rsidRPr="00F0209D">
        <w:rPr>
          <w:szCs w:val="22"/>
        </w:rPr>
        <w:t xml:space="preserve">Referentieproject(en) </w:t>
      </w:r>
      <w:r w:rsidRPr="00F0209D">
        <w:rPr>
          <w:b/>
          <w:szCs w:val="22"/>
        </w:rPr>
        <w:t>maximaal 6</w:t>
      </w:r>
      <w:r w:rsidRPr="00F0209D">
        <w:rPr>
          <w:szCs w:val="22"/>
        </w:rPr>
        <w:t xml:space="preserve"> t.b.v. :</w:t>
      </w:r>
    </w:p>
    <w:p w:rsidR="00785EBB" w:rsidRPr="00F0209D" w:rsidRDefault="00785EBB" w:rsidP="00785EBB">
      <w:pPr>
        <w:pStyle w:val="Lijstalinea"/>
        <w:numPr>
          <w:ilvl w:val="1"/>
          <w:numId w:val="5"/>
        </w:numPr>
        <w:rPr>
          <w:szCs w:val="22"/>
        </w:rPr>
      </w:pPr>
      <w:r w:rsidRPr="00F0209D">
        <w:rPr>
          <w:szCs w:val="22"/>
        </w:rPr>
        <w:t xml:space="preserve">beoordeling </w:t>
      </w:r>
      <w:proofErr w:type="gramStart"/>
      <w:r w:rsidRPr="00F0209D">
        <w:rPr>
          <w:szCs w:val="22"/>
        </w:rPr>
        <w:t>geschiktheidseis</w:t>
      </w:r>
      <w:proofErr w:type="gramEnd"/>
      <w:r w:rsidRPr="00F0209D">
        <w:rPr>
          <w:szCs w:val="22"/>
        </w:rPr>
        <w:t xml:space="preserve"> (</w:t>
      </w:r>
      <w:r w:rsidRPr="00F0209D">
        <w:rPr>
          <w:b/>
          <w:szCs w:val="22"/>
        </w:rPr>
        <w:t>minimaal 1</w:t>
      </w:r>
      <w:r w:rsidRPr="00F0209D">
        <w:rPr>
          <w:szCs w:val="22"/>
        </w:rPr>
        <w:t xml:space="preserve"> referentie, zie criterium 3 geschiktheidseisen</w:t>
      </w:r>
      <w:r w:rsidR="009F58CC" w:rsidRPr="00F0209D">
        <w:rPr>
          <w:szCs w:val="22"/>
        </w:rPr>
        <w:t xml:space="preserve"> m.b.t</w:t>
      </w:r>
      <w:r w:rsidR="00F0209D">
        <w:rPr>
          <w:szCs w:val="22"/>
        </w:rPr>
        <w:t xml:space="preserve">. </w:t>
      </w:r>
      <w:r w:rsidR="009F58CC" w:rsidRPr="00F0209D">
        <w:rPr>
          <w:szCs w:val="22"/>
        </w:rPr>
        <w:t xml:space="preserve">plaatsen 500 </w:t>
      </w:r>
      <w:r w:rsidR="00E23ECF">
        <w:rPr>
          <w:szCs w:val="22"/>
        </w:rPr>
        <w:t xml:space="preserve">m </w:t>
      </w:r>
      <w:r w:rsidR="009F58CC" w:rsidRPr="00F0209D">
        <w:rPr>
          <w:szCs w:val="22"/>
        </w:rPr>
        <w:t>wiepenbeschoeiing</w:t>
      </w:r>
      <w:r w:rsidRPr="00F0209D">
        <w:rPr>
          <w:szCs w:val="22"/>
        </w:rPr>
        <w:t>, paragraaf</w:t>
      </w:r>
      <w:r w:rsidRPr="00F0209D">
        <w:rPr>
          <w:szCs w:val="22"/>
        </w:rPr>
        <w:t xml:space="preserve"> 3.3</w:t>
      </w:r>
      <w:r w:rsidRPr="00F0209D">
        <w:rPr>
          <w:szCs w:val="22"/>
        </w:rPr>
        <w:t xml:space="preserve">) </w:t>
      </w:r>
      <w:proofErr w:type="gramStart"/>
      <w:r w:rsidRPr="00F0209D">
        <w:rPr>
          <w:szCs w:val="22"/>
        </w:rPr>
        <w:t xml:space="preserve">en  </w:t>
      </w:r>
      <w:proofErr w:type="gramEnd"/>
    </w:p>
    <w:p w:rsidR="00785EBB" w:rsidRPr="00F0209D" w:rsidRDefault="00785EBB" w:rsidP="00785EBB">
      <w:pPr>
        <w:pStyle w:val="Lijstalinea"/>
        <w:numPr>
          <w:ilvl w:val="1"/>
          <w:numId w:val="5"/>
        </w:numPr>
        <w:rPr>
          <w:szCs w:val="22"/>
        </w:rPr>
      </w:pPr>
      <w:r w:rsidRPr="00F0209D">
        <w:rPr>
          <w:szCs w:val="22"/>
        </w:rPr>
        <w:t>beoordeling t.b.v. selectie / ranking (</w:t>
      </w:r>
      <w:r w:rsidRPr="00F0209D">
        <w:rPr>
          <w:b/>
          <w:szCs w:val="22"/>
        </w:rPr>
        <w:t>maximaal 5</w:t>
      </w:r>
      <w:r w:rsidRPr="00F0209D">
        <w:rPr>
          <w:szCs w:val="22"/>
        </w:rPr>
        <w:t xml:space="preserve"> referenties).</w:t>
      </w:r>
    </w:p>
    <w:p w:rsidR="00785EBB" w:rsidRPr="00F0209D" w:rsidRDefault="00785EBB" w:rsidP="00785EBB">
      <w:pPr>
        <w:rPr>
          <w:szCs w:val="22"/>
        </w:rPr>
      </w:pPr>
    </w:p>
    <w:p w:rsidR="00785EBB" w:rsidRPr="00F0209D" w:rsidRDefault="00785EBB" w:rsidP="000B64B1">
      <w:pPr>
        <w:jc w:val="both"/>
        <w:rPr>
          <w:szCs w:val="22"/>
        </w:rPr>
      </w:pPr>
      <w:r w:rsidRPr="00F0209D">
        <w:rPr>
          <w:szCs w:val="22"/>
        </w:rPr>
        <w:t xml:space="preserve">NB Het is toegestaan om de referentie voor de </w:t>
      </w:r>
      <w:r w:rsidRPr="00F0209D">
        <w:rPr>
          <w:szCs w:val="22"/>
        </w:rPr>
        <w:t>minimum</w:t>
      </w:r>
      <w:r w:rsidRPr="00F0209D">
        <w:rPr>
          <w:szCs w:val="22"/>
        </w:rPr>
        <w:t xml:space="preserve">geschiktheidseis (plaatsen 500 meter </w:t>
      </w:r>
      <w:r w:rsidRPr="00F0209D">
        <w:rPr>
          <w:b/>
          <w:szCs w:val="22"/>
          <w:u w:val="single"/>
        </w:rPr>
        <w:t>wiepen</w:t>
      </w:r>
      <w:r w:rsidRPr="00F0209D">
        <w:rPr>
          <w:szCs w:val="22"/>
        </w:rPr>
        <w:t>beschoeiing, criterium 3) ook te gebruiken als referentie t.b.v. de selectie / ranking, mits de referentie aan de gestelde eisen voldoet.</w:t>
      </w:r>
      <w:r w:rsidR="00F0209D" w:rsidRPr="00F0209D">
        <w:rPr>
          <w:szCs w:val="22"/>
        </w:rPr>
        <w:t xml:space="preserve"> </w:t>
      </w:r>
      <w:r w:rsidR="000B64B1">
        <w:rPr>
          <w:szCs w:val="22"/>
        </w:rPr>
        <w:t xml:space="preserve">Kruis op het referentieformulier aan of de betreffende referentie beoordeeld dient te worden voor de </w:t>
      </w:r>
      <w:r w:rsidR="000B64B1" w:rsidRPr="00897281">
        <w:rPr>
          <w:i/>
          <w:szCs w:val="22"/>
        </w:rPr>
        <w:t>minimale geschiktheidseis</w:t>
      </w:r>
      <w:r w:rsidR="000B64B1">
        <w:rPr>
          <w:szCs w:val="22"/>
        </w:rPr>
        <w:t xml:space="preserve"> of </w:t>
      </w:r>
      <w:r w:rsidR="000B64B1" w:rsidRPr="00897281">
        <w:rPr>
          <w:i/>
          <w:szCs w:val="22"/>
        </w:rPr>
        <w:t>t.b.v. selectie /ranking</w:t>
      </w:r>
      <w:r w:rsidR="000B64B1">
        <w:rPr>
          <w:szCs w:val="22"/>
        </w:rPr>
        <w:t xml:space="preserve"> of </w:t>
      </w:r>
      <w:r w:rsidR="000B64B1" w:rsidRPr="00897281">
        <w:rPr>
          <w:i/>
          <w:szCs w:val="22"/>
        </w:rPr>
        <w:t>voor beide</w:t>
      </w:r>
      <w:r w:rsidR="000B64B1">
        <w:rPr>
          <w:i/>
          <w:szCs w:val="22"/>
        </w:rPr>
        <w:t xml:space="preserve">. </w:t>
      </w:r>
      <w:bookmarkStart w:id="1" w:name="_GoBack"/>
      <w:bookmarkEnd w:id="1"/>
      <w:r w:rsidR="000B64B1">
        <w:rPr>
          <w:szCs w:val="22"/>
        </w:rPr>
        <w:t xml:space="preserve">Dit kan </w:t>
      </w:r>
      <w:r w:rsidR="00F0209D" w:rsidRPr="00F0209D">
        <w:rPr>
          <w:szCs w:val="22"/>
        </w:rPr>
        <w:t>onder het kopje “4.Deze referentieverklaring is van toepassing op”:</w:t>
      </w:r>
    </w:p>
    <w:p w:rsidR="000B64B1" w:rsidRDefault="000B64B1" w:rsidP="00782655">
      <w:pPr>
        <w:jc w:val="both"/>
        <w:rPr>
          <w:szCs w:val="22"/>
        </w:rPr>
      </w:pPr>
    </w:p>
    <w:p w:rsidR="00782655" w:rsidRPr="00F0209D" w:rsidRDefault="00782655" w:rsidP="00782655">
      <w:pPr>
        <w:pStyle w:val="Lijstalinea"/>
        <w:numPr>
          <w:ilvl w:val="0"/>
          <w:numId w:val="2"/>
        </w:numPr>
        <w:jc w:val="both"/>
        <w:rPr>
          <w:szCs w:val="22"/>
        </w:rPr>
      </w:pPr>
      <w:r w:rsidRPr="00F0209D">
        <w:rPr>
          <w:szCs w:val="22"/>
        </w:rPr>
        <w:t xml:space="preserve">Per referentie een </w:t>
      </w:r>
      <w:r w:rsidR="00187333" w:rsidRPr="00F0209D">
        <w:rPr>
          <w:szCs w:val="22"/>
        </w:rPr>
        <w:t xml:space="preserve">(1) </w:t>
      </w:r>
      <w:r w:rsidRPr="00F0209D">
        <w:rPr>
          <w:szCs w:val="22"/>
        </w:rPr>
        <w:t>formulier gebruiken.</w:t>
      </w:r>
    </w:p>
    <w:p w:rsidR="00782655" w:rsidRPr="00F0209D" w:rsidRDefault="00782655" w:rsidP="00782655">
      <w:pPr>
        <w:jc w:val="both"/>
        <w:rPr>
          <w:szCs w:val="22"/>
        </w:rPr>
      </w:pPr>
    </w:p>
    <w:p w:rsidR="00782655" w:rsidRPr="00F0209D" w:rsidRDefault="00782655" w:rsidP="00782655">
      <w:pPr>
        <w:pStyle w:val="Lijstalinea"/>
        <w:numPr>
          <w:ilvl w:val="0"/>
          <w:numId w:val="2"/>
        </w:numPr>
        <w:jc w:val="both"/>
        <w:rPr>
          <w:szCs w:val="22"/>
        </w:rPr>
      </w:pPr>
      <w:r w:rsidRPr="00F0209D">
        <w:rPr>
          <w:szCs w:val="22"/>
        </w:rPr>
        <w:t>Formulieren moeten volledig ingevuld en ondertekend zijn.</w:t>
      </w:r>
    </w:p>
    <w:p w:rsidR="00782655" w:rsidRPr="00F0209D" w:rsidRDefault="00782655" w:rsidP="00782655">
      <w:pPr>
        <w:jc w:val="both"/>
        <w:rPr>
          <w:szCs w:val="22"/>
        </w:rPr>
      </w:pPr>
    </w:p>
    <w:p w:rsidR="00782655" w:rsidRPr="00F0209D" w:rsidRDefault="00782655" w:rsidP="00782655">
      <w:pPr>
        <w:pStyle w:val="Lijstalinea"/>
        <w:numPr>
          <w:ilvl w:val="0"/>
          <w:numId w:val="2"/>
        </w:numPr>
        <w:jc w:val="both"/>
        <w:rPr>
          <w:szCs w:val="22"/>
        </w:rPr>
      </w:pPr>
      <w:r w:rsidRPr="00F0209D">
        <w:rPr>
          <w:szCs w:val="22"/>
        </w:rPr>
        <w:t>Per referentie project moet de tevredenheidsverklaring</w:t>
      </w:r>
      <w:r w:rsidR="00BF095B" w:rsidRPr="00F0209D">
        <w:rPr>
          <w:szCs w:val="22"/>
        </w:rPr>
        <w:t xml:space="preserve"> </w:t>
      </w:r>
      <w:proofErr w:type="gramStart"/>
      <w:r w:rsidRPr="00F0209D">
        <w:rPr>
          <w:szCs w:val="22"/>
        </w:rPr>
        <w:t>separaat</w:t>
      </w:r>
      <w:proofErr w:type="gramEnd"/>
      <w:r w:rsidRPr="00F0209D">
        <w:rPr>
          <w:szCs w:val="22"/>
        </w:rPr>
        <w:t xml:space="preserve"> en herleidbaar ingediend worden.</w:t>
      </w:r>
    </w:p>
    <w:p w:rsidR="00782655" w:rsidRPr="00F0209D" w:rsidRDefault="00782655" w:rsidP="00782655">
      <w:pPr>
        <w:pStyle w:val="Lijstalinea"/>
        <w:jc w:val="both"/>
        <w:rPr>
          <w:szCs w:val="22"/>
        </w:rPr>
      </w:pPr>
    </w:p>
    <w:p w:rsidR="00782655" w:rsidRPr="00F0209D" w:rsidRDefault="00782655" w:rsidP="00782655">
      <w:pPr>
        <w:pStyle w:val="Lijstalinea"/>
        <w:numPr>
          <w:ilvl w:val="0"/>
          <w:numId w:val="2"/>
        </w:numPr>
        <w:jc w:val="both"/>
        <w:rPr>
          <w:szCs w:val="22"/>
        </w:rPr>
      </w:pPr>
      <w:r w:rsidRPr="00F0209D">
        <w:rPr>
          <w:szCs w:val="22"/>
        </w:rPr>
        <w:t xml:space="preserve">Het formulier voor een referentieproject bestaat uit 2 in te dienen delen: </w:t>
      </w:r>
    </w:p>
    <w:p w:rsidR="00782655" w:rsidRPr="00F0209D" w:rsidRDefault="00782655" w:rsidP="00782655">
      <w:pPr>
        <w:pStyle w:val="Lijstalinea"/>
        <w:numPr>
          <w:ilvl w:val="1"/>
          <w:numId w:val="2"/>
        </w:numPr>
        <w:jc w:val="both"/>
        <w:rPr>
          <w:szCs w:val="22"/>
        </w:rPr>
      </w:pPr>
      <w:r w:rsidRPr="00F0209D">
        <w:rPr>
          <w:szCs w:val="22"/>
        </w:rPr>
        <w:t>Deel A een algemeen deel conform onderstaand format in te vullen</w:t>
      </w:r>
      <w:r w:rsidR="006827AD" w:rsidRPr="00F0209D">
        <w:rPr>
          <w:szCs w:val="22"/>
        </w:rPr>
        <w:t>;</w:t>
      </w:r>
    </w:p>
    <w:p w:rsidR="00782655" w:rsidRPr="00F0209D" w:rsidRDefault="00782655" w:rsidP="00782655">
      <w:pPr>
        <w:pStyle w:val="Lijstalinea"/>
        <w:numPr>
          <w:ilvl w:val="1"/>
          <w:numId w:val="2"/>
        </w:numPr>
        <w:jc w:val="both"/>
        <w:rPr>
          <w:szCs w:val="22"/>
        </w:rPr>
      </w:pPr>
      <w:r w:rsidRPr="00F0209D">
        <w:rPr>
          <w:szCs w:val="22"/>
        </w:rPr>
        <w:t>D</w:t>
      </w:r>
      <w:r w:rsidR="00187333" w:rsidRPr="00F0209D">
        <w:rPr>
          <w:szCs w:val="22"/>
        </w:rPr>
        <w:t>eel B korte beschrijving van he</w:t>
      </w:r>
      <w:r w:rsidRPr="00F0209D">
        <w:rPr>
          <w:szCs w:val="22"/>
        </w:rPr>
        <w:t>t project (</w:t>
      </w:r>
      <w:r w:rsidR="00BF095B" w:rsidRPr="00F0209D">
        <w:rPr>
          <w:szCs w:val="22"/>
        </w:rPr>
        <w:t>Max</w:t>
      </w:r>
      <w:r w:rsidRPr="00F0209D">
        <w:rPr>
          <w:szCs w:val="22"/>
        </w:rPr>
        <w:t xml:space="preserve"> 2 pagina’s)</w:t>
      </w:r>
      <w:r w:rsidR="006827AD" w:rsidRPr="00F0209D">
        <w:rPr>
          <w:szCs w:val="22"/>
        </w:rPr>
        <w:t>.</w:t>
      </w:r>
    </w:p>
    <w:p w:rsidR="00187333" w:rsidRPr="00F0209D" w:rsidRDefault="00187333" w:rsidP="00187333">
      <w:pPr>
        <w:pStyle w:val="Lijstalinea"/>
        <w:ind w:left="1440"/>
        <w:jc w:val="both"/>
        <w:rPr>
          <w:szCs w:val="22"/>
        </w:rPr>
      </w:pPr>
    </w:p>
    <w:p w:rsidR="000B64B1" w:rsidRDefault="000B64B1" w:rsidP="000B64B1">
      <w:pPr>
        <w:rPr>
          <w:szCs w:val="22"/>
        </w:rPr>
      </w:pPr>
      <w:r>
        <w:rPr>
          <w:szCs w:val="22"/>
        </w:rPr>
        <w:t>.</w:t>
      </w:r>
    </w:p>
    <w:p w:rsidR="000B64B1" w:rsidRDefault="000B64B1" w:rsidP="00782655">
      <w:pPr>
        <w:pStyle w:val="Geenafstand"/>
        <w:rPr>
          <w:rFonts w:ascii="Arial" w:hAnsi="Arial"/>
          <w:sz w:val="22"/>
          <w:szCs w:val="22"/>
        </w:rPr>
      </w:pPr>
    </w:p>
    <w:p w:rsidR="000B64B1" w:rsidRDefault="000B64B1" w:rsidP="00782655">
      <w:pPr>
        <w:pStyle w:val="Geenafstand"/>
        <w:rPr>
          <w:rFonts w:ascii="Arial" w:hAnsi="Arial"/>
          <w:sz w:val="22"/>
          <w:szCs w:val="22"/>
        </w:rPr>
      </w:pPr>
    </w:p>
    <w:p w:rsidR="00782655" w:rsidRPr="00F0209D" w:rsidRDefault="00782655" w:rsidP="00782655">
      <w:pPr>
        <w:pStyle w:val="Geenafstand"/>
        <w:rPr>
          <w:rFonts w:ascii="Arial" w:hAnsi="Arial"/>
          <w:sz w:val="22"/>
          <w:szCs w:val="22"/>
        </w:rPr>
      </w:pPr>
      <w:r w:rsidRPr="00F0209D">
        <w:rPr>
          <w:rFonts w:ascii="Arial" w:hAnsi="Arial"/>
          <w:sz w:val="22"/>
          <w:szCs w:val="22"/>
        </w:rPr>
        <w:t>Om uw vakbekwaamheid aan te tonen dient u gebruik te maken van onderstaand model voor de beschrijving van een vergelijkbare referentie-opdracht</w:t>
      </w:r>
      <w:r w:rsidR="00187333" w:rsidRPr="00F0209D">
        <w:rPr>
          <w:rFonts w:ascii="Arial" w:hAnsi="Arial"/>
          <w:sz w:val="22"/>
          <w:szCs w:val="22"/>
        </w:rPr>
        <w:t>(en)</w:t>
      </w:r>
      <w:r w:rsidRPr="00F0209D">
        <w:rPr>
          <w:rFonts w:ascii="Arial" w:hAnsi="Arial"/>
          <w:sz w:val="22"/>
          <w:szCs w:val="22"/>
        </w:rPr>
        <w:t xml:space="preserve"> en deze ingevuld en ondertekend in te sturen.</w:t>
      </w:r>
    </w:p>
    <w:p w:rsidR="00782655" w:rsidRPr="00F0209D" w:rsidRDefault="00782655" w:rsidP="00782655">
      <w:pPr>
        <w:pStyle w:val="Geenafstand"/>
        <w:rPr>
          <w:rFonts w:ascii="Arial" w:hAnsi="Arial"/>
          <w:sz w:val="22"/>
          <w:szCs w:val="22"/>
        </w:rPr>
      </w:pPr>
    </w:p>
    <w:p w:rsidR="00782655" w:rsidRPr="00F0209D" w:rsidRDefault="00782655" w:rsidP="00782655">
      <w:pPr>
        <w:pStyle w:val="Geenafstand"/>
        <w:rPr>
          <w:rFonts w:ascii="Arial" w:hAnsi="Arial"/>
          <w:sz w:val="22"/>
          <w:szCs w:val="22"/>
        </w:rPr>
      </w:pPr>
      <w:r w:rsidRPr="00F0209D">
        <w:rPr>
          <w:rFonts w:ascii="Arial" w:hAnsi="Arial"/>
          <w:sz w:val="22"/>
          <w:szCs w:val="22"/>
        </w:rPr>
        <w:t>Natuurmonumenten behoudt zich het recht voor om zonder tussenkomst van u, als gegadigde, contact op te nemen met de opgegeven referent.</w:t>
      </w:r>
    </w:p>
    <w:p w:rsidR="00782655" w:rsidRDefault="00782655" w:rsidP="00782655"/>
    <w:p w:rsidR="00782655" w:rsidRDefault="00782655" w:rsidP="00782655">
      <w:pPr>
        <w:rPr>
          <w:rFonts w:ascii="Verdana" w:hAnsi="Verdana"/>
          <w:sz w:val="20"/>
        </w:rPr>
      </w:pPr>
    </w:p>
    <w:p w:rsidR="00782655" w:rsidRDefault="00782655" w:rsidP="0078265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82655" w:rsidRPr="00961A52" w:rsidRDefault="00782655" w:rsidP="00782655">
      <w:pPr>
        <w:tabs>
          <w:tab w:val="left" w:pos="708"/>
        </w:tabs>
        <w:jc w:val="both"/>
        <w:rPr>
          <w:b/>
          <w:sz w:val="28"/>
          <w:szCs w:val="28"/>
        </w:rPr>
      </w:pPr>
      <w:r w:rsidRPr="00961A52">
        <w:rPr>
          <w:b/>
          <w:sz w:val="28"/>
          <w:szCs w:val="28"/>
        </w:rPr>
        <w:lastRenderedPageBreak/>
        <w:t>Referentieformulier deel A Algemeen</w:t>
      </w:r>
    </w:p>
    <w:p w:rsidR="00782655" w:rsidRDefault="00782655" w:rsidP="00782655">
      <w:pPr>
        <w:rPr>
          <w:rFonts w:ascii="Verdana" w:hAnsi="Verdana"/>
          <w:sz w:val="20"/>
        </w:rPr>
      </w:pPr>
    </w:p>
    <w:tbl>
      <w:tblPr>
        <w:tblpPr w:leftFromText="141" w:rightFromText="141" w:bottomFromText="160" w:vertAnchor="text" w:horzAnchor="margin" w:tblpY="-23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C45DDD">
        <w:trPr>
          <w:cantSplit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782655" w:rsidRPr="00F84C52" w:rsidRDefault="00782655" w:rsidP="00782655">
            <w:pPr>
              <w:pStyle w:val="Geenafstand"/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/>
              </w:rPr>
            </w:pPr>
            <w:r w:rsidRPr="00F84C52">
              <w:rPr>
                <w:rFonts w:ascii="Arial" w:hAnsi="Arial"/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Naam onderneming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Bezoekadres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Postcode en plaats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Naam contactpersoon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Functie contactpersoon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 xml:space="preserve">Telefoonnummer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 xml:space="preserve">Email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</w:tbl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9F58CC">
        <w:trPr>
          <w:cantSplit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782655" w:rsidRPr="00F84C52" w:rsidRDefault="00782655" w:rsidP="00782655">
            <w:pPr>
              <w:pStyle w:val="Geenafstand"/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/>
              </w:rPr>
            </w:pPr>
            <w:r w:rsidRPr="00F84C52">
              <w:rPr>
                <w:rFonts w:ascii="Arial" w:hAnsi="Arial"/>
                <w:b/>
                <w:color w:val="FFFFFF" w:themeColor="background1"/>
                <w:sz w:val="24"/>
              </w:rPr>
              <w:t>Algemene informatie referentieproject</w:t>
            </w:r>
          </w:p>
        </w:tc>
      </w:tr>
      <w:tr w:rsidR="00782655" w:rsidRPr="00F84C52" w:rsidTr="009F58CC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Naam project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9F58CC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Startdatum referentieproject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9F58CC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Einddatum referentieproject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9F58CC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eastAsia="Calibri" w:hAnsi="Arial"/>
                <w:szCs w:val="20"/>
              </w:rPr>
            </w:pPr>
            <w:r w:rsidRPr="00F84C52">
              <w:rPr>
                <w:rFonts w:ascii="Arial" w:hAnsi="Arial"/>
              </w:rPr>
              <w:t>Waarde opdracht</w:t>
            </w:r>
          </w:p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Bedrag € excl. BTW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</w:tbl>
    <w:p w:rsidR="00782655" w:rsidRPr="00F84C52" w:rsidRDefault="00782655" w:rsidP="00782655">
      <w:pPr>
        <w:pStyle w:val="Geenafstand"/>
        <w:rPr>
          <w:rFonts w:ascii="Arial" w:hAnsi="Arial"/>
        </w:rPr>
      </w:pPr>
    </w:p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C45DDD">
        <w:trPr>
          <w:cantSplit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  <w:b/>
              </w:rPr>
            </w:pPr>
            <w:r w:rsidRPr="00F84C52">
              <w:rPr>
                <w:rFonts w:ascii="Arial" w:hAnsi="Arial"/>
                <w:b/>
                <w:color w:val="FFFFFF" w:themeColor="background1"/>
                <w:sz w:val="24"/>
              </w:rPr>
              <w:t>3. Deze referentieverklaring voldoet aan de volgende eisen</w:t>
            </w: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9F58CC" w:rsidRDefault="00782655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9F58CC">
              <w:rPr>
                <w:rFonts w:ascii="Arial" w:hAnsi="Arial"/>
                <w:b/>
                <w:bCs/>
                <w:szCs w:val="20"/>
              </w:rPr>
              <w:sym w:font="Verdana" w:char="F06F"/>
            </w:r>
            <w:r w:rsidRPr="009F58CC">
              <w:rPr>
                <w:rFonts w:ascii="Arial" w:hAnsi="Arial"/>
                <w:b/>
                <w:bCs/>
                <w:szCs w:val="20"/>
              </w:rPr>
              <w:t>*</w:t>
            </w:r>
          </w:p>
          <w:p w:rsidR="00782655" w:rsidRPr="009F58CC" w:rsidRDefault="00782655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9F58CC" w:rsidRDefault="00782655" w:rsidP="00C45DDD">
            <w:pPr>
              <w:jc w:val="both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>Het werk is opgestart en opgeleverd binnen 3 jaar voorafgaand aan de datum van aanmelding (KO)</w:t>
            </w:r>
            <w:r w:rsidR="00187333" w:rsidRPr="009F58CC">
              <w:rPr>
                <w:sz w:val="20"/>
                <w:szCs w:val="20"/>
              </w:rPr>
              <w:t>.</w:t>
            </w:r>
          </w:p>
        </w:tc>
      </w:tr>
      <w:tr w:rsidR="00782655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9F58CC" w:rsidRDefault="00782655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szCs w:val="20"/>
              </w:rPr>
            </w:pPr>
            <w:r w:rsidRPr="009F58CC">
              <w:rPr>
                <w:rFonts w:ascii="Arial" w:hAnsi="Arial"/>
                <w:b/>
                <w:bCs/>
                <w:szCs w:val="20"/>
              </w:rPr>
              <w:sym w:font="Verdana" w:char="F06F"/>
            </w:r>
            <w:r w:rsidRPr="009F58CC">
              <w:rPr>
                <w:rFonts w:ascii="Arial" w:hAnsi="Arial"/>
                <w:b/>
                <w:bCs/>
                <w:szCs w:val="20"/>
              </w:rPr>
              <w:t>*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9F58CC" w:rsidRDefault="00782655" w:rsidP="00782655">
            <w:pPr>
              <w:jc w:val="both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Het werk is naar tevredenheid van de </w:t>
            </w:r>
            <w:proofErr w:type="gramStart"/>
            <w:r w:rsidRPr="009F58CC">
              <w:rPr>
                <w:sz w:val="20"/>
                <w:szCs w:val="20"/>
              </w:rPr>
              <w:t xml:space="preserve">opdrachtgever  </w:t>
            </w:r>
            <w:proofErr w:type="gramEnd"/>
            <w:r w:rsidRPr="009F58CC">
              <w:rPr>
                <w:sz w:val="20"/>
                <w:szCs w:val="20"/>
              </w:rPr>
              <w:t>uitgevoerd en tevredenheidsverklaring is toegevoegd (KO)</w:t>
            </w:r>
            <w:r w:rsidR="00187333" w:rsidRPr="009F58CC">
              <w:rPr>
                <w:sz w:val="20"/>
                <w:szCs w:val="20"/>
              </w:rPr>
              <w:t>.</w:t>
            </w:r>
          </w:p>
        </w:tc>
      </w:tr>
    </w:tbl>
    <w:p w:rsidR="00782655" w:rsidRPr="00F84C52" w:rsidRDefault="00782655" w:rsidP="00782655">
      <w:pPr>
        <w:spacing w:line="312" w:lineRule="auto"/>
        <w:rPr>
          <w:rFonts w:eastAsia="Times New Roman"/>
        </w:rPr>
      </w:pPr>
    </w:p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C45DDD">
        <w:trPr>
          <w:cantSplit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  <w:b/>
              </w:rPr>
            </w:pPr>
            <w:r w:rsidRPr="00F84C52">
              <w:rPr>
                <w:rFonts w:ascii="Arial" w:hAnsi="Arial"/>
                <w:b/>
                <w:color w:val="FFFFFF" w:themeColor="background1"/>
                <w:sz w:val="24"/>
              </w:rPr>
              <w:t xml:space="preserve">4. Deze referentieverklaring is van toepassing op </w:t>
            </w:r>
          </w:p>
        </w:tc>
      </w:tr>
      <w:tr w:rsidR="009F58CC" w:rsidRPr="00F84C52" w:rsidTr="001D4058">
        <w:trPr>
          <w:cantSplit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8CC" w:rsidRPr="009F58CC" w:rsidRDefault="009F58CC" w:rsidP="009F58CC">
            <w:pPr>
              <w:jc w:val="both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beoordeling </w:t>
            </w:r>
            <w:proofErr w:type="gramStart"/>
            <w:r w:rsidRPr="009F58CC">
              <w:rPr>
                <w:sz w:val="20"/>
                <w:szCs w:val="20"/>
              </w:rPr>
              <w:t>geschiktheidseis</w:t>
            </w:r>
            <w:proofErr w:type="gramEnd"/>
            <w:r w:rsidRPr="009F58CC">
              <w:rPr>
                <w:sz w:val="20"/>
                <w:szCs w:val="20"/>
              </w:rPr>
              <w:t xml:space="preserve"> </w:t>
            </w:r>
            <w:r w:rsidRPr="00F0209D">
              <w:rPr>
                <w:b/>
                <w:sz w:val="20"/>
                <w:szCs w:val="20"/>
              </w:rPr>
              <w:t>minimumeis</w:t>
            </w:r>
            <w:r w:rsidR="006E5814">
              <w:rPr>
                <w:b/>
                <w:sz w:val="20"/>
                <w:szCs w:val="20"/>
              </w:rPr>
              <w:t>:</w:t>
            </w:r>
          </w:p>
        </w:tc>
      </w:tr>
      <w:tr w:rsidR="00785EBB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785EBB" w:rsidP="00897281">
            <w:pPr>
              <w:pStyle w:val="Geenafstand"/>
              <w:spacing w:line="256" w:lineRule="auto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9F58CC">
              <w:rPr>
                <w:rFonts w:ascii="Arial" w:hAnsi="Arial"/>
                <w:b/>
                <w:bCs/>
                <w:szCs w:val="20"/>
              </w:rPr>
              <w:sym w:font="Verdana" w:char="F06F"/>
            </w:r>
            <w:r w:rsidRPr="009F58CC">
              <w:rPr>
                <w:rFonts w:ascii="Arial" w:hAnsi="Arial"/>
                <w:b/>
                <w:bCs/>
                <w:szCs w:val="20"/>
              </w:rPr>
              <w:t>*</w:t>
            </w:r>
          </w:p>
          <w:p w:rsidR="00785EBB" w:rsidRPr="009F58CC" w:rsidRDefault="00785EBB" w:rsidP="00897281">
            <w:pPr>
              <w:pStyle w:val="Geenafstand"/>
              <w:spacing w:line="256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9F58CC" w:rsidP="00897281">
            <w:pPr>
              <w:jc w:val="both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Criterium 3. Referentieproject t.b.v. minimumeis ervaring met plaatsen van minimaal 500 m </w:t>
            </w:r>
            <w:r w:rsidRPr="009F58CC">
              <w:rPr>
                <w:b/>
                <w:sz w:val="20"/>
                <w:szCs w:val="20"/>
                <w:u w:val="single"/>
              </w:rPr>
              <w:t>wiepen</w:t>
            </w:r>
            <w:r w:rsidRPr="009F58CC">
              <w:rPr>
                <w:sz w:val="20"/>
                <w:szCs w:val="20"/>
              </w:rPr>
              <w:t>beschoeiing</w:t>
            </w:r>
          </w:p>
        </w:tc>
      </w:tr>
      <w:tr w:rsidR="00785EBB" w:rsidRPr="00F84C52" w:rsidTr="0097428C">
        <w:trPr>
          <w:cantSplit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785EBB" w:rsidP="00C45DDD">
            <w:pPr>
              <w:jc w:val="both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beoordeling t.b.v. </w:t>
            </w:r>
            <w:r w:rsidRPr="00F0209D">
              <w:rPr>
                <w:b/>
                <w:sz w:val="20"/>
                <w:szCs w:val="20"/>
              </w:rPr>
              <w:t>selectie / ranking</w:t>
            </w:r>
            <w:r w:rsidRPr="009F58CC">
              <w:rPr>
                <w:sz w:val="20"/>
                <w:szCs w:val="20"/>
              </w:rPr>
              <w:t>:</w:t>
            </w:r>
          </w:p>
        </w:tc>
      </w:tr>
      <w:tr w:rsidR="00785EBB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5EBB" w:rsidRPr="009F58CC" w:rsidRDefault="00785EBB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9F58CC">
              <w:rPr>
                <w:rFonts w:ascii="Arial" w:hAnsi="Arial"/>
                <w:b/>
                <w:bCs/>
                <w:szCs w:val="20"/>
              </w:rPr>
              <w:sym w:font="Verdana" w:char="F06F"/>
            </w:r>
            <w:r w:rsidRPr="009F58CC">
              <w:rPr>
                <w:rFonts w:ascii="Arial" w:hAnsi="Arial"/>
                <w:b/>
                <w:bCs/>
                <w:szCs w:val="20"/>
              </w:rPr>
              <w:t>*</w:t>
            </w:r>
          </w:p>
          <w:p w:rsidR="00785EBB" w:rsidRPr="009F58CC" w:rsidRDefault="00785EBB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785EBB" w:rsidP="00C45DDD">
            <w:pPr>
              <w:jc w:val="both"/>
              <w:rPr>
                <w:sz w:val="20"/>
                <w:szCs w:val="20"/>
              </w:rPr>
            </w:pPr>
            <w:proofErr w:type="gramStart"/>
            <w:r w:rsidRPr="009F58CC">
              <w:rPr>
                <w:sz w:val="20"/>
                <w:szCs w:val="20"/>
              </w:rPr>
              <w:t>a .</w:t>
            </w:r>
            <w:proofErr w:type="gramEnd"/>
            <w:r w:rsidRPr="009F58CC">
              <w:rPr>
                <w:sz w:val="20"/>
                <w:szCs w:val="20"/>
              </w:rPr>
              <w:t>Civieltechnisch of cultuurtechnisch werk (minimale uitvoeringsduur 50 werkdagen) waarbij uitvoering en aanvoer via het water plaats dient te vinden.</w:t>
            </w:r>
          </w:p>
        </w:tc>
      </w:tr>
      <w:tr w:rsidR="00785EBB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785EBB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szCs w:val="20"/>
              </w:rPr>
            </w:pPr>
            <w:r w:rsidRPr="009F58CC">
              <w:rPr>
                <w:rFonts w:ascii="Arial" w:hAnsi="Arial"/>
                <w:b/>
                <w:bCs/>
                <w:szCs w:val="20"/>
              </w:rPr>
              <w:sym w:font="Verdana" w:char="F06F"/>
            </w:r>
            <w:r w:rsidRPr="009F58CC">
              <w:rPr>
                <w:rFonts w:ascii="Arial" w:hAnsi="Arial"/>
                <w:b/>
                <w:bCs/>
                <w:szCs w:val="20"/>
              </w:rPr>
              <w:t>*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9F58CC" w:rsidP="00C45DD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</w:t>
            </w:r>
            <w:r w:rsidR="00785EBB" w:rsidRPr="009F58CC">
              <w:rPr>
                <w:sz w:val="20"/>
                <w:szCs w:val="20"/>
              </w:rPr>
              <w:t>Plaatsen</w:t>
            </w:r>
            <w:proofErr w:type="spellEnd"/>
            <w:r w:rsidR="00785EBB" w:rsidRPr="009F58CC">
              <w:rPr>
                <w:sz w:val="20"/>
                <w:szCs w:val="20"/>
              </w:rPr>
              <w:t xml:space="preserve"> van beschoeiing (minimale lengte 1.500 m) in een omgeving met een slecht draagkrachtige bodem.</w:t>
            </w:r>
          </w:p>
        </w:tc>
      </w:tr>
      <w:tr w:rsidR="00785EBB" w:rsidRPr="00F84C52" w:rsidTr="00C45DDD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785EBB" w:rsidP="00C45DDD">
            <w:pPr>
              <w:pStyle w:val="Geenafstand"/>
              <w:spacing w:line="256" w:lineRule="auto"/>
              <w:jc w:val="center"/>
              <w:rPr>
                <w:rFonts w:ascii="Arial" w:hAnsi="Arial"/>
                <w:szCs w:val="20"/>
              </w:rPr>
            </w:pPr>
            <w:r w:rsidRPr="009F58CC">
              <w:rPr>
                <w:rFonts w:ascii="Arial" w:hAnsi="Arial"/>
                <w:b/>
                <w:bCs/>
                <w:szCs w:val="20"/>
              </w:rPr>
              <w:sym w:font="Verdana" w:char="F06F"/>
            </w:r>
            <w:r w:rsidRPr="009F58CC">
              <w:rPr>
                <w:rFonts w:ascii="Arial" w:hAnsi="Arial"/>
                <w:b/>
                <w:bCs/>
                <w:szCs w:val="20"/>
              </w:rPr>
              <w:t>*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EBB" w:rsidRPr="009F58CC" w:rsidRDefault="00785EBB" w:rsidP="00C45DDD">
            <w:pPr>
              <w:jc w:val="both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c. </w:t>
            </w:r>
            <w:proofErr w:type="spellStart"/>
            <w:r w:rsidRPr="009F58CC">
              <w:rPr>
                <w:sz w:val="20"/>
                <w:szCs w:val="20"/>
              </w:rPr>
              <w:t>Natuurtechnisch</w:t>
            </w:r>
            <w:proofErr w:type="spellEnd"/>
            <w:r w:rsidRPr="009F58CC">
              <w:rPr>
                <w:sz w:val="20"/>
                <w:szCs w:val="20"/>
              </w:rPr>
              <w:t xml:space="preserve"> werk (minimale uitvoeringsduur 50 werkdagen) in Natura 2000-gebied.</w:t>
            </w:r>
          </w:p>
        </w:tc>
      </w:tr>
    </w:tbl>
    <w:p w:rsidR="00782655" w:rsidRPr="00F84C52" w:rsidRDefault="00782655" w:rsidP="00782655">
      <w:pPr>
        <w:spacing w:line="312" w:lineRule="auto"/>
        <w:rPr>
          <w:rFonts w:eastAsia="Times New Roman"/>
        </w:rPr>
      </w:pPr>
      <w:r w:rsidRPr="00F84C52">
        <w:rPr>
          <w:rFonts w:eastAsia="Times New Roman"/>
        </w:rPr>
        <w:t xml:space="preserve">* </w:t>
      </w:r>
      <w:proofErr w:type="gramStart"/>
      <w:r w:rsidRPr="00F84C52">
        <w:rPr>
          <w:rFonts w:eastAsia="Times New Roman"/>
        </w:rPr>
        <w:t>aankruisen</w:t>
      </w:r>
      <w:proofErr w:type="gramEnd"/>
      <w:r w:rsidRPr="00F84C52">
        <w:rPr>
          <w:rFonts w:eastAsia="Times New Roman"/>
        </w:rPr>
        <w:t xml:space="preserve"> wat van toepassing is. </w:t>
      </w:r>
    </w:p>
    <w:p w:rsidR="00782655" w:rsidRPr="00F84C52" w:rsidRDefault="00F84C52" w:rsidP="00F0209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82655" w:rsidRPr="00F84C52">
        <w:rPr>
          <w:b/>
          <w:sz w:val="28"/>
          <w:szCs w:val="28"/>
        </w:rPr>
        <w:lastRenderedPageBreak/>
        <w:t>Referentieformulier deel B Toelichting project</w:t>
      </w:r>
    </w:p>
    <w:tbl>
      <w:tblPr>
        <w:tblW w:w="90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782655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Naam project: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</w:tbl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</w:p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  <w:r w:rsidRPr="00F84C52">
        <w:rPr>
          <w:szCs w:val="18"/>
        </w:rPr>
        <w:t>&lt;Pagina 1 omschrijving &gt;</w:t>
      </w:r>
    </w:p>
    <w:p w:rsidR="00782655" w:rsidRPr="00F84C52" w:rsidRDefault="00782655" w:rsidP="00782655">
      <w:pPr>
        <w:jc w:val="both"/>
        <w:rPr>
          <w:szCs w:val="22"/>
        </w:rPr>
      </w:pPr>
      <w:r w:rsidRPr="00F84C52">
        <w:rPr>
          <w:szCs w:val="22"/>
        </w:rPr>
        <w:t xml:space="preserve"> </w:t>
      </w:r>
    </w:p>
    <w:p w:rsidR="00782655" w:rsidRPr="00F84C52" w:rsidRDefault="00782655" w:rsidP="00782655">
      <w:pPr>
        <w:jc w:val="both"/>
        <w:rPr>
          <w:szCs w:val="22"/>
        </w:rPr>
      </w:pPr>
      <w:r w:rsidRPr="00F84C52">
        <w:rPr>
          <w:szCs w:val="22"/>
        </w:rPr>
        <w:t>&lt; Toelichting:</w:t>
      </w:r>
    </w:p>
    <w:p w:rsidR="00782655" w:rsidRPr="00F84C52" w:rsidRDefault="00782655" w:rsidP="00782655">
      <w:pPr>
        <w:jc w:val="both"/>
        <w:rPr>
          <w:szCs w:val="22"/>
        </w:rPr>
      </w:pPr>
    </w:p>
    <w:p w:rsidR="00782655" w:rsidRPr="00F84C52" w:rsidRDefault="00782655" w:rsidP="00782655">
      <w:pPr>
        <w:pStyle w:val="Lijstalinea"/>
        <w:numPr>
          <w:ilvl w:val="0"/>
          <w:numId w:val="4"/>
        </w:numPr>
        <w:jc w:val="both"/>
        <w:rPr>
          <w:szCs w:val="22"/>
        </w:rPr>
      </w:pPr>
      <w:r w:rsidRPr="00F84C52">
        <w:rPr>
          <w:szCs w:val="22"/>
        </w:rPr>
        <w:t>Maximaal 2 A4-tje tekst inclusief afbeeldingen;</w:t>
      </w:r>
    </w:p>
    <w:p w:rsidR="00782655" w:rsidRPr="00F84C52" w:rsidRDefault="00782655" w:rsidP="00782655">
      <w:pPr>
        <w:pStyle w:val="Lijstalinea"/>
        <w:numPr>
          <w:ilvl w:val="0"/>
          <w:numId w:val="4"/>
        </w:numPr>
        <w:jc w:val="both"/>
        <w:rPr>
          <w:szCs w:val="22"/>
        </w:rPr>
      </w:pPr>
      <w:r w:rsidRPr="00F84C52">
        <w:rPr>
          <w:szCs w:val="22"/>
        </w:rPr>
        <w:t>Uit de toelichting moet blijken wat de aard van het werk was, welke omvang het had en onder welke omstandigheden het werk is uitgevoerd. Hierbij valt te denken aan: plaatsen van (wiepen)beschoeiing, draagkracht van de bodem, transport via water, aanwezigheid kwetsbare natuur in Natura 2000-gebieden &gt;</w:t>
      </w:r>
    </w:p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</w:p>
    <w:p w:rsidR="00782655" w:rsidRPr="00F84C52" w:rsidRDefault="00782655">
      <w:pPr>
        <w:spacing w:after="200" w:line="276" w:lineRule="auto"/>
        <w:rPr>
          <w:szCs w:val="18"/>
        </w:rPr>
      </w:pPr>
      <w:r w:rsidRPr="00F84C52">
        <w:rPr>
          <w:szCs w:val="18"/>
        </w:rPr>
        <w:br w:type="page"/>
      </w:r>
    </w:p>
    <w:tbl>
      <w:tblPr>
        <w:tblW w:w="90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782655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lastRenderedPageBreak/>
              <w:t>Naam project: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</w:tbl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</w:p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  <w:r w:rsidRPr="00F84C52">
        <w:rPr>
          <w:szCs w:val="18"/>
        </w:rPr>
        <w:t>&lt;Pagina 2 projectomschrijving&gt;</w:t>
      </w:r>
    </w:p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</w:p>
    <w:p w:rsidR="00782655" w:rsidRPr="00F84C52" w:rsidRDefault="00782655" w:rsidP="00782655">
      <w:pPr>
        <w:tabs>
          <w:tab w:val="left" w:pos="708"/>
        </w:tabs>
        <w:jc w:val="both"/>
        <w:rPr>
          <w:szCs w:val="18"/>
        </w:rPr>
      </w:pPr>
    </w:p>
    <w:p w:rsidR="00782655" w:rsidRPr="00F84C52" w:rsidRDefault="00782655" w:rsidP="00782655">
      <w:pPr>
        <w:rPr>
          <w:szCs w:val="18"/>
        </w:rPr>
      </w:pPr>
    </w:p>
    <w:p w:rsidR="00782655" w:rsidRPr="00F84C52" w:rsidRDefault="00782655" w:rsidP="00782655">
      <w:pPr>
        <w:rPr>
          <w:rFonts w:eastAsia="Times New Roman"/>
          <w:b/>
        </w:rPr>
      </w:pPr>
    </w:p>
    <w:p w:rsidR="00782655" w:rsidRPr="00F84C52" w:rsidRDefault="00782655" w:rsidP="00782655">
      <w:pPr>
        <w:rPr>
          <w:rFonts w:eastAsia="Times New Roman"/>
          <w:b/>
        </w:rPr>
      </w:pPr>
    </w:p>
    <w:p w:rsidR="00782655" w:rsidRPr="00F84C52" w:rsidRDefault="00782655" w:rsidP="00782655">
      <w:pPr>
        <w:rPr>
          <w:rFonts w:eastAsia="Times New Roman"/>
          <w:b/>
        </w:rPr>
      </w:pPr>
    </w:p>
    <w:p w:rsidR="00782655" w:rsidRPr="00F84C52" w:rsidRDefault="00782655">
      <w:pPr>
        <w:spacing w:after="200" w:line="276" w:lineRule="auto"/>
        <w:rPr>
          <w:rFonts w:eastAsia="Times New Roman"/>
          <w:b/>
        </w:rPr>
      </w:pPr>
      <w:r w:rsidRPr="00F84C52">
        <w:rPr>
          <w:rFonts w:eastAsia="Times New Roman"/>
          <w:b/>
        </w:rPr>
        <w:br w:type="page"/>
      </w:r>
    </w:p>
    <w:p w:rsidR="00782655" w:rsidRPr="00F84C52" w:rsidRDefault="00782655" w:rsidP="00782655">
      <w:pPr>
        <w:rPr>
          <w:rFonts w:eastAsia="Calibri"/>
          <w:sz w:val="20"/>
        </w:rPr>
      </w:pPr>
      <w:r w:rsidRPr="00F84C52">
        <w:rPr>
          <w:rFonts w:eastAsia="Times New Roman"/>
          <w:b/>
        </w:rPr>
        <w:lastRenderedPageBreak/>
        <w:t>Aldus naar waarheid ingevuld,</w:t>
      </w:r>
    </w:p>
    <w:p w:rsidR="00782655" w:rsidRPr="00F84C52" w:rsidRDefault="00782655" w:rsidP="00782655">
      <w:pPr>
        <w:spacing w:line="312" w:lineRule="auto"/>
        <w:rPr>
          <w:rFonts w:eastAsia="Times New Roman"/>
        </w:rPr>
      </w:pPr>
    </w:p>
    <w:tbl>
      <w:tblPr>
        <w:tblW w:w="90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254"/>
      </w:tblGrid>
      <w:tr w:rsidR="00782655" w:rsidRPr="00F84C52" w:rsidTr="00C45DD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Naam gegadigde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  <w:tr w:rsidR="00782655" w:rsidRPr="00F84C52" w:rsidTr="00C45DDD">
        <w:trPr>
          <w:cantSplit/>
          <w:trHeight w:val="5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  <w:r w:rsidRPr="00F84C52">
              <w:rPr>
                <w:rFonts w:ascii="Arial" w:hAnsi="Arial"/>
              </w:rPr>
              <w:t>Handtekening gegadigde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eastAsia="Calibri" w:hAnsi="Arial"/>
                <w:szCs w:val="20"/>
              </w:rPr>
            </w:pPr>
          </w:p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  <w:p w:rsidR="00782655" w:rsidRPr="00F84C52" w:rsidRDefault="00782655" w:rsidP="00C45DDD">
            <w:pPr>
              <w:pStyle w:val="Geenafstand"/>
              <w:spacing w:line="256" w:lineRule="auto"/>
              <w:rPr>
                <w:rFonts w:ascii="Arial" w:hAnsi="Arial"/>
              </w:rPr>
            </w:pPr>
          </w:p>
        </w:tc>
      </w:tr>
    </w:tbl>
    <w:p w:rsidR="00782655" w:rsidRPr="00F84C52" w:rsidRDefault="00782655" w:rsidP="00782655">
      <w:pPr>
        <w:rPr>
          <w:szCs w:val="18"/>
        </w:rPr>
      </w:pPr>
    </w:p>
    <w:p w:rsidR="00782655" w:rsidRPr="00F84C52" w:rsidRDefault="005756C2" w:rsidP="00782655">
      <w:pPr>
        <w:rPr>
          <w:szCs w:val="18"/>
        </w:rPr>
      </w:pPr>
      <w:r w:rsidRPr="00F84C52">
        <w:rPr>
          <w:szCs w:val="18"/>
        </w:rPr>
        <w:t xml:space="preserve">Let op: Tevredenheidsverklaring opdrachtgever </w:t>
      </w:r>
      <w:proofErr w:type="gramStart"/>
      <w:r w:rsidR="00F0209D">
        <w:rPr>
          <w:szCs w:val="18"/>
        </w:rPr>
        <w:t>separaat</w:t>
      </w:r>
      <w:proofErr w:type="gramEnd"/>
      <w:r w:rsidR="00F0209D">
        <w:rPr>
          <w:szCs w:val="18"/>
        </w:rPr>
        <w:t xml:space="preserve"> </w:t>
      </w:r>
      <w:r w:rsidRPr="00F84C52">
        <w:rPr>
          <w:szCs w:val="18"/>
        </w:rPr>
        <w:t>bijvoegen</w:t>
      </w:r>
    </w:p>
    <w:p w:rsidR="004F4AA4" w:rsidRPr="00F84C52" w:rsidRDefault="004F4AA4"/>
    <w:sectPr w:rsidR="004F4AA4" w:rsidRPr="00F84C52" w:rsidSect="00CB53B4">
      <w:footerReference w:type="default" r:id="rId8"/>
      <w:pgSz w:w="11906" w:h="16838"/>
      <w:pgMar w:top="1560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55" w:rsidRDefault="00782655" w:rsidP="00782655">
      <w:pPr>
        <w:spacing w:line="240" w:lineRule="auto"/>
      </w:pPr>
      <w:r>
        <w:separator/>
      </w:r>
    </w:p>
  </w:endnote>
  <w:endnote w:type="continuationSeparator" w:id="0">
    <w:p w:rsidR="00782655" w:rsidRDefault="00782655" w:rsidP="0078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A5" w:rsidRDefault="00BF095B" w:rsidP="00442FB3">
    <w:pPr>
      <w:pStyle w:val="Voettekst"/>
      <w:tabs>
        <w:tab w:val="clear" w:pos="9072"/>
        <w:tab w:val="right" w:pos="10206"/>
      </w:tabs>
      <w:rPr>
        <w:b/>
        <w:color w:val="4F81BD" w:themeColor="accent1"/>
        <w:sz w:val="18"/>
        <w:szCs w:val="18"/>
      </w:rPr>
    </w:pPr>
    <w:r w:rsidRPr="00C74104">
      <w:rPr>
        <w:b/>
        <w:noProof/>
        <w:color w:val="4F81BD" w:themeColor="accent1"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FECDE" wp14:editId="27AEEF05">
              <wp:simplePos x="0" y="0"/>
              <wp:positionH relativeFrom="column">
                <wp:posOffset>-201295</wp:posOffset>
              </wp:positionH>
              <wp:positionV relativeFrom="paragraph">
                <wp:posOffset>25400</wp:posOffset>
              </wp:positionV>
              <wp:extent cx="6357620" cy="6350"/>
              <wp:effectExtent l="0" t="0" r="24130" b="31750"/>
              <wp:wrapNone/>
              <wp:docPr id="2" name="Rechte verbindingslijn met pij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7620" cy="635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accent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2" o:spid="_x0000_s1026" type="#_x0000_t32" style="position:absolute;margin-left:-15.85pt;margin-top:2pt;width:500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" strokecolor="#4f81bd [3204]"/>
          </w:pict>
        </mc:Fallback>
      </mc:AlternateContent>
    </w:r>
  </w:p>
  <w:p w:rsidR="00581CA5" w:rsidRDefault="00BF095B" w:rsidP="00442FB3">
    <w:pPr>
      <w:pStyle w:val="Voettekst"/>
      <w:tabs>
        <w:tab w:val="clear" w:pos="9072"/>
        <w:tab w:val="right" w:pos="9356"/>
      </w:tabs>
      <w:rPr>
        <w:b/>
        <w:color w:val="4F81BD" w:themeColor="accent1"/>
        <w:sz w:val="18"/>
        <w:szCs w:val="18"/>
      </w:rPr>
    </w:pPr>
    <w:r>
      <w:rPr>
        <w:b/>
        <w:color w:val="4F81BD" w:themeColor="accent1"/>
        <w:sz w:val="18"/>
        <w:szCs w:val="18"/>
      </w:rPr>
      <w:t>Selectieleidraad</w:t>
    </w:r>
  </w:p>
  <w:p w:rsidR="00581CA5" w:rsidRPr="00442FB3" w:rsidRDefault="00BF095B" w:rsidP="00442FB3">
    <w:pPr>
      <w:pStyle w:val="Voettekst"/>
      <w:tabs>
        <w:tab w:val="clear" w:pos="9072"/>
        <w:tab w:val="right" w:pos="9356"/>
      </w:tabs>
      <w:rPr>
        <w:color w:val="4F81BD" w:themeColor="accent1"/>
        <w:sz w:val="18"/>
        <w:szCs w:val="18"/>
      </w:rPr>
    </w:pPr>
    <w:r w:rsidRPr="00AD1E77">
      <w:rPr>
        <w:color w:val="4F81BD" w:themeColor="accent1"/>
        <w:sz w:val="16"/>
        <w:szCs w:val="18"/>
      </w:rPr>
      <w:t xml:space="preserve">Project </w:t>
    </w:r>
    <w:sdt>
      <w:sdtPr>
        <w:rPr>
          <w:color w:val="4F81BD" w:themeColor="accent1"/>
          <w:sz w:val="16"/>
          <w:szCs w:val="18"/>
        </w:rPr>
        <w:alias w:val="Titel"/>
        <w:tag w:val=""/>
        <w:id w:val="-8989743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2655" w:rsidRPr="005D2A62">
          <w:rPr>
            <w:color w:val="4F81BD" w:themeColor="accent1"/>
            <w:sz w:val="16"/>
            <w:szCs w:val="18"/>
          </w:rPr>
          <w:t>Oeverherstel Wormer- en Jisperveld, Bestek 3024</w:t>
        </w:r>
      </w:sdtContent>
    </w:sdt>
    <w:r>
      <w:rPr>
        <w:color w:val="4F81BD" w:themeColor="accent1"/>
        <w:sz w:val="18"/>
        <w:szCs w:val="18"/>
      </w:rPr>
      <w:tab/>
    </w:r>
    <w:r>
      <w:rPr>
        <w:b/>
        <w:noProof/>
        <w:color w:val="4F81BD" w:themeColor="accent1"/>
        <w:sz w:val="18"/>
        <w:szCs w:val="18"/>
        <w:lang w:eastAsia="nl-NL"/>
      </w:rPr>
      <w:drawing>
        <wp:inline distT="0" distB="0" distL="0" distR="0" wp14:anchorId="7D145BA5" wp14:editId="110CB810">
          <wp:extent cx="1187532" cy="438600"/>
          <wp:effectExtent l="0" t="0" r="0" b="0"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31" cy="43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4F81BD" w:themeColor="accent1"/>
        <w:sz w:val="18"/>
        <w:szCs w:val="18"/>
      </w:rPr>
      <w:tab/>
    </w:r>
    <w:r w:rsidRPr="00C74104">
      <w:rPr>
        <w:color w:val="4F81BD" w:themeColor="accent1"/>
        <w:sz w:val="18"/>
        <w:szCs w:val="18"/>
      </w:rPr>
      <w:t xml:space="preserve">Pagina </w:t>
    </w:r>
    <w:r w:rsidRPr="00C74104">
      <w:rPr>
        <w:color w:val="4F81BD" w:themeColor="accent1"/>
        <w:sz w:val="18"/>
        <w:szCs w:val="18"/>
      </w:rPr>
      <w:fldChar w:fldCharType="begin"/>
    </w:r>
    <w:r w:rsidRPr="00C74104">
      <w:rPr>
        <w:color w:val="4F81BD" w:themeColor="accent1"/>
        <w:sz w:val="18"/>
        <w:szCs w:val="18"/>
      </w:rPr>
      <w:instrText xml:space="preserve"> PAGE </w:instrText>
    </w:r>
    <w:r w:rsidRPr="00C74104">
      <w:rPr>
        <w:color w:val="4F81BD" w:themeColor="accent1"/>
        <w:sz w:val="18"/>
        <w:szCs w:val="18"/>
      </w:rPr>
      <w:fldChar w:fldCharType="separate"/>
    </w:r>
    <w:r w:rsidR="006F72FB">
      <w:rPr>
        <w:noProof/>
        <w:color w:val="4F81BD" w:themeColor="accent1"/>
        <w:sz w:val="18"/>
        <w:szCs w:val="18"/>
      </w:rPr>
      <w:t>5</w:t>
    </w:r>
    <w:r w:rsidRPr="00C74104">
      <w:rPr>
        <w:color w:val="4F81BD" w:themeColor="accent1"/>
        <w:sz w:val="18"/>
        <w:szCs w:val="18"/>
      </w:rPr>
      <w:fldChar w:fldCharType="end"/>
    </w:r>
    <w:r w:rsidRPr="00C74104">
      <w:rPr>
        <w:color w:val="4F81BD" w:themeColor="accent1"/>
        <w:sz w:val="18"/>
        <w:szCs w:val="18"/>
      </w:rPr>
      <w:t xml:space="preserve"> van </w:t>
    </w:r>
    <w:r w:rsidRPr="00C74104">
      <w:rPr>
        <w:color w:val="4F81BD" w:themeColor="accent1"/>
        <w:sz w:val="18"/>
        <w:szCs w:val="18"/>
      </w:rPr>
      <w:fldChar w:fldCharType="begin"/>
    </w:r>
    <w:r w:rsidRPr="00C74104">
      <w:rPr>
        <w:color w:val="4F81BD" w:themeColor="accent1"/>
        <w:sz w:val="18"/>
        <w:szCs w:val="18"/>
      </w:rPr>
      <w:instrText xml:space="preserve"> NUMPAGES </w:instrText>
    </w:r>
    <w:r w:rsidRPr="00C74104">
      <w:rPr>
        <w:color w:val="4F81BD" w:themeColor="accent1"/>
        <w:sz w:val="18"/>
        <w:szCs w:val="18"/>
      </w:rPr>
      <w:fldChar w:fldCharType="separate"/>
    </w:r>
    <w:r w:rsidR="006F72FB">
      <w:rPr>
        <w:noProof/>
        <w:color w:val="4F81BD" w:themeColor="accent1"/>
        <w:sz w:val="18"/>
        <w:szCs w:val="18"/>
      </w:rPr>
      <w:t>5</w:t>
    </w:r>
    <w:r w:rsidRPr="00C74104">
      <w:rPr>
        <w:noProof/>
        <w:color w:val="4F81BD" w:themeColor="accent1"/>
        <w:sz w:val="18"/>
        <w:szCs w:val="18"/>
      </w:rPr>
      <w:fldChar w:fldCharType="end"/>
    </w:r>
    <w:r w:rsidRPr="00C74104">
      <w:rPr>
        <w:color w:val="4F81BD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55" w:rsidRDefault="00782655" w:rsidP="00782655">
      <w:pPr>
        <w:spacing w:line="240" w:lineRule="auto"/>
      </w:pPr>
      <w:r>
        <w:separator/>
      </w:r>
    </w:p>
  </w:footnote>
  <w:footnote w:type="continuationSeparator" w:id="0">
    <w:p w:rsidR="00782655" w:rsidRDefault="00782655" w:rsidP="007826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CBD"/>
    <w:multiLevelType w:val="multilevel"/>
    <w:tmpl w:val="815622F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92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-55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-413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-269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-125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9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63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307" w:hanging="1584"/>
      </w:pPr>
      <w:rPr>
        <w:rFonts w:hint="default"/>
      </w:rPr>
    </w:lvl>
  </w:abstractNum>
  <w:abstractNum w:abstractNumId="1">
    <w:nsid w:val="1E8A54D4"/>
    <w:multiLevelType w:val="hybridMultilevel"/>
    <w:tmpl w:val="46221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97E33"/>
    <w:multiLevelType w:val="hybridMultilevel"/>
    <w:tmpl w:val="70168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07922"/>
    <w:multiLevelType w:val="hybridMultilevel"/>
    <w:tmpl w:val="C2803EF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55"/>
    <w:rsid w:val="000B64B1"/>
    <w:rsid w:val="00181850"/>
    <w:rsid w:val="00187333"/>
    <w:rsid w:val="0040697F"/>
    <w:rsid w:val="004F4AA4"/>
    <w:rsid w:val="005756C2"/>
    <w:rsid w:val="006827AD"/>
    <w:rsid w:val="006E5814"/>
    <w:rsid w:val="006F72FB"/>
    <w:rsid w:val="00782655"/>
    <w:rsid w:val="00785EBB"/>
    <w:rsid w:val="007D731B"/>
    <w:rsid w:val="008C461C"/>
    <w:rsid w:val="008D47F8"/>
    <w:rsid w:val="009F58CC"/>
    <w:rsid w:val="00BF095B"/>
    <w:rsid w:val="00E23ECF"/>
    <w:rsid w:val="00F0209D"/>
    <w:rsid w:val="00F1245D"/>
    <w:rsid w:val="00F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2655"/>
    <w:pPr>
      <w:spacing w:after="0" w:line="300" w:lineRule="auto"/>
    </w:pPr>
    <w:rPr>
      <w:rFonts w:ascii="Arial" w:hAnsi="Arial" w:cs="Arial"/>
      <w:szCs w:val="24"/>
      <w:lang w:eastAsia="en-US"/>
    </w:rPr>
  </w:style>
  <w:style w:type="paragraph" w:styleId="Kop1">
    <w:name w:val="heading 1"/>
    <w:aliases w:val="hoofdstuk,Hoofdstuk,h1,ips_Hoofdstuk,H1,Univé Hoofdstuk,Section Heading,sectionHeading,sectionHeading Char,Hoofdstukkop,TbsKop 1"/>
    <w:basedOn w:val="Standaard"/>
    <w:next w:val="Standaard"/>
    <w:link w:val="Kop1Char"/>
    <w:uiPriority w:val="99"/>
    <w:qFormat/>
    <w:rsid w:val="0078265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,Paragraafkop,Pargagraaf,Kop vet,Hoofd 2,TbsKop 2"/>
    <w:basedOn w:val="Standaard"/>
    <w:next w:val="Standaard"/>
    <w:link w:val="Kop2Char"/>
    <w:uiPriority w:val="99"/>
    <w:unhideWhenUsed/>
    <w:qFormat/>
    <w:rsid w:val="00782655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unhideWhenUsed/>
    <w:qFormat/>
    <w:rsid w:val="0078265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8265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8265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8265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265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265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265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,Hoofdstukkop Char,TbsKop 1 Char"/>
    <w:basedOn w:val="Standaardalinea-lettertype"/>
    <w:link w:val="Kop1"/>
    <w:uiPriority w:val="99"/>
    <w:rsid w:val="00782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,Paragraafkop Char,Pargagraaf Char,Kop vet Char,Hoofd 2 Char,TbsKop 2 Char"/>
    <w:basedOn w:val="Standaardalinea-lettertype"/>
    <w:link w:val="Kop2"/>
    <w:uiPriority w:val="99"/>
    <w:rsid w:val="00782655"/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782655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78265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782655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782655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265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2655"/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265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paragraph" w:styleId="Voettekst">
    <w:name w:val="footer"/>
    <w:basedOn w:val="Standaard"/>
    <w:link w:val="VoettekstChar"/>
    <w:unhideWhenUsed/>
    <w:rsid w:val="007826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82655"/>
    <w:rPr>
      <w:rFonts w:ascii="Arial" w:hAnsi="Arial" w:cs="Arial"/>
      <w:szCs w:val="24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782655"/>
    <w:pPr>
      <w:ind w:left="720"/>
      <w:contextualSpacing/>
    </w:pPr>
  </w:style>
  <w:style w:type="paragraph" w:styleId="Geenafstand">
    <w:name w:val="No Spacing"/>
    <w:uiPriority w:val="1"/>
    <w:qFormat/>
    <w:rsid w:val="00782655"/>
    <w:pPr>
      <w:spacing w:after="0" w:line="240" w:lineRule="auto"/>
    </w:pPr>
    <w:rPr>
      <w:rFonts w:ascii="Verdana" w:hAnsi="Verdana" w:cs="Arial"/>
      <w:sz w:val="20"/>
      <w:szCs w:val="24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82655"/>
    <w:rPr>
      <w:rFonts w:ascii="Arial" w:hAnsi="Arial" w:cs="Arial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2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2655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7826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655"/>
    <w:rPr>
      <w:rFonts w:ascii="Arial" w:hAnsi="Arial" w:cs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2655"/>
    <w:pPr>
      <w:spacing w:after="0" w:line="300" w:lineRule="auto"/>
    </w:pPr>
    <w:rPr>
      <w:rFonts w:ascii="Arial" w:hAnsi="Arial" w:cs="Arial"/>
      <w:szCs w:val="24"/>
      <w:lang w:eastAsia="en-US"/>
    </w:rPr>
  </w:style>
  <w:style w:type="paragraph" w:styleId="Kop1">
    <w:name w:val="heading 1"/>
    <w:aliases w:val="hoofdstuk,Hoofdstuk,h1,ips_Hoofdstuk,H1,Univé Hoofdstuk,Section Heading,sectionHeading,sectionHeading Char,Hoofdstukkop,TbsKop 1"/>
    <w:basedOn w:val="Standaard"/>
    <w:next w:val="Standaard"/>
    <w:link w:val="Kop1Char"/>
    <w:uiPriority w:val="99"/>
    <w:qFormat/>
    <w:rsid w:val="0078265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,Paragraafkop,Pargagraaf,Kop vet,Hoofd 2,TbsKop 2"/>
    <w:basedOn w:val="Standaard"/>
    <w:next w:val="Standaard"/>
    <w:link w:val="Kop2Char"/>
    <w:uiPriority w:val="99"/>
    <w:unhideWhenUsed/>
    <w:qFormat/>
    <w:rsid w:val="00782655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unhideWhenUsed/>
    <w:qFormat/>
    <w:rsid w:val="0078265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8265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8265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8265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265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265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265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,Hoofdstukkop Char,TbsKop 1 Char"/>
    <w:basedOn w:val="Standaardalinea-lettertype"/>
    <w:link w:val="Kop1"/>
    <w:uiPriority w:val="99"/>
    <w:rsid w:val="00782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,Paragraafkop Char,Pargagraaf Char,Kop vet Char,Hoofd 2 Char,TbsKop 2 Char"/>
    <w:basedOn w:val="Standaardalinea-lettertype"/>
    <w:link w:val="Kop2"/>
    <w:uiPriority w:val="99"/>
    <w:rsid w:val="00782655"/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782655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78265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782655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782655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265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2655"/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265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paragraph" w:styleId="Voettekst">
    <w:name w:val="footer"/>
    <w:basedOn w:val="Standaard"/>
    <w:link w:val="VoettekstChar"/>
    <w:unhideWhenUsed/>
    <w:rsid w:val="007826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82655"/>
    <w:rPr>
      <w:rFonts w:ascii="Arial" w:hAnsi="Arial" w:cs="Arial"/>
      <w:szCs w:val="24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782655"/>
    <w:pPr>
      <w:ind w:left="720"/>
      <w:contextualSpacing/>
    </w:pPr>
  </w:style>
  <w:style w:type="paragraph" w:styleId="Geenafstand">
    <w:name w:val="No Spacing"/>
    <w:uiPriority w:val="1"/>
    <w:qFormat/>
    <w:rsid w:val="00782655"/>
    <w:pPr>
      <w:spacing w:after="0" w:line="240" w:lineRule="auto"/>
    </w:pPr>
    <w:rPr>
      <w:rFonts w:ascii="Verdana" w:hAnsi="Verdana" w:cs="Arial"/>
      <w:sz w:val="20"/>
      <w:szCs w:val="24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82655"/>
    <w:rPr>
      <w:rFonts w:ascii="Arial" w:hAnsi="Arial" w:cs="Arial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2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2655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7826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655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Oeverherstel Wormer- en Jisperveld, Bestek 3024</vt:lpstr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Oeverherstel Wormer- en Jisperveld, Bestek 3024</dc:title>
  <dc:creator>aschroer</dc:creator>
  <cp:lastModifiedBy>aschroer</cp:lastModifiedBy>
  <cp:revision>10</cp:revision>
  <cp:lastPrinted>2023-09-20T07:21:00Z</cp:lastPrinted>
  <dcterms:created xsi:type="dcterms:W3CDTF">2023-09-12T07:38:00Z</dcterms:created>
  <dcterms:modified xsi:type="dcterms:W3CDTF">2023-09-20T07:21:00Z</dcterms:modified>
</cp:coreProperties>
</file>