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F0E8E" w14:textId="4929D5EB" w:rsidR="00C54724" w:rsidRPr="00D06153" w:rsidRDefault="00CD5B09" w:rsidP="00CD5B09">
      <w:pPr>
        <w:pStyle w:val="Heading1"/>
      </w:pPr>
      <w:r>
        <w:t>Bijlage</w:t>
      </w:r>
      <w:r w:rsidR="1497318C">
        <w:t xml:space="preserve"> 7</w:t>
      </w:r>
      <w:r>
        <w:t xml:space="preserve"> </w:t>
      </w:r>
      <w:r w:rsidR="00966750">
        <w:t xml:space="preserve">Concept </w:t>
      </w:r>
      <w:r w:rsidR="00C374AC">
        <w:t>o</w:t>
      </w:r>
      <w:r>
        <w:t>vereenkomst</w:t>
      </w:r>
    </w:p>
    <w:p w14:paraId="54CE2A76" w14:textId="77777777" w:rsidR="00C54724" w:rsidRPr="00794BB6" w:rsidRDefault="00C54724" w:rsidP="00C54724"/>
    <w:p w14:paraId="043FD8A6" w14:textId="77777777" w:rsidR="00C54724" w:rsidRDefault="00C54724" w:rsidP="00C54724"/>
    <w:p w14:paraId="2066FB60" w14:textId="77777777" w:rsidR="00C54724" w:rsidRDefault="00C54724" w:rsidP="00C54724"/>
    <w:p w14:paraId="29C645A7" w14:textId="77777777" w:rsidR="00C54724" w:rsidRDefault="00C54724" w:rsidP="00C54724"/>
    <w:p w14:paraId="366ADEDA" w14:textId="77777777" w:rsidR="00C54724" w:rsidRDefault="00C54724" w:rsidP="00C54724"/>
    <w:p w14:paraId="3CF41A1A" w14:textId="77777777" w:rsidR="00C54724" w:rsidRDefault="00C54724" w:rsidP="00C54724"/>
    <w:p w14:paraId="7B9A272A" w14:textId="77777777" w:rsidR="00C54724" w:rsidRDefault="00C54724" w:rsidP="00C54724"/>
    <w:p w14:paraId="63DD80A6" w14:textId="77777777" w:rsidR="00C54724" w:rsidRPr="00794BB6" w:rsidRDefault="00C54724" w:rsidP="00C54724"/>
    <w:p w14:paraId="439D4D07" w14:textId="5584DEBE" w:rsidR="00C54724" w:rsidRPr="00460057" w:rsidRDefault="00460057" w:rsidP="00C54724">
      <w:pPr>
        <w:jc w:val="center"/>
        <w:rPr>
          <w:b/>
          <w:sz w:val="36"/>
          <w:szCs w:val="36"/>
        </w:rPr>
      </w:pPr>
      <w:r w:rsidRPr="00460057">
        <w:rPr>
          <w:b/>
          <w:sz w:val="36"/>
          <w:szCs w:val="36"/>
        </w:rPr>
        <w:t>O</w:t>
      </w:r>
      <w:r w:rsidR="00C54724" w:rsidRPr="00460057">
        <w:rPr>
          <w:b/>
          <w:sz w:val="36"/>
          <w:szCs w:val="36"/>
        </w:rPr>
        <w:t>vereenkomst</w:t>
      </w:r>
    </w:p>
    <w:p w14:paraId="281FC160" w14:textId="34ABFEC0" w:rsidR="00C54724" w:rsidRPr="00460057" w:rsidRDefault="00191778" w:rsidP="32F17D47">
      <w:pPr>
        <w:jc w:val="center"/>
        <w:rPr>
          <w:b/>
          <w:bCs/>
          <w:sz w:val="36"/>
          <w:szCs w:val="36"/>
        </w:rPr>
      </w:pPr>
      <w:r>
        <w:rPr>
          <w:b/>
          <w:bCs/>
          <w:sz w:val="36"/>
          <w:szCs w:val="36"/>
        </w:rPr>
        <w:t>Aanbesteding Linnen en textiel</w:t>
      </w:r>
    </w:p>
    <w:p w14:paraId="654A396B" w14:textId="77777777" w:rsidR="00C54724" w:rsidRPr="00460057" w:rsidRDefault="00C54724" w:rsidP="00C54724">
      <w:pPr>
        <w:jc w:val="center"/>
        <w:rPr>
          <w:b/>
          <w:sz w:val="36"/>
          <w:szCs w:val="36"/>
        </w:rPr>
      </w:pPr>
    </w:p>
    <w:p w14:paraId="1B14F8A2" w14:textId="21D930E6" w:rsidR="00D009F7" w:rsidRPr="00460057" w:rsidRDefault="00460057" w:rsidP="00D009F7">
      <w:pPr>
        <w:spacing w:line="276" w:lineRule="auto"/>
        <w:jc w:val="center"/>
        <w:rPr>
          <w:b/>
          <w:sz w:val="36"/>
          <w:szCs w:val="36"/>
        </w:rPr>
      </w:pPr>
      <w:r w:rsidRPr="00460057">
        <w:rPr>
          <w:b/>
          <w:sz w:val="36"/>
          <w:szCs w:val="36"/>
        </w:rPr>
        <w:t>Ergon</w:t>
      </w:r>
    </w:p>
    <w:p w14:paraId="5F11ECEE" w14:textId="300C89B1" w:rsidR="00C54724" w:rsidRDefault="00D009F7" w:rsidP="009A0CAB">
      <w:pPr>
        <w:jc w:val="center"/>
        <w:rPr>
          <w:b/>
          <w:sz w:val="36"/>
          <w:szCs w:val="36"/>
        </w:rPr>
      </w:pPr>
      <w:r>
        <w:rPr>
          <w:b/>
          <w:sz w:val="36"/>
          <w:szCs w:val="36"/>
        </w:rPr>
        <w:t>En</w:t>
      </w:r>
    </w:p>
    <w:p w14:paraId="6C0B15ED" w14:textId="61EF567D" w:rsidR="00D009F7" w:rsidRPr="007433B6" w:rsidRDefault="00D009F7" w:rsidP="00D009F7">
      <w:pPr>
        <w:spacing w:line="276" w:lineRule="auto"/>
        <w:jc w:val="center"/>
        <w:rPr>
          <w:b/>
          <w:color w:val="0000E1"/>
          <w:sz w:val="36"/>
          <w:szCs w:val="36"/>
        </w:rPr>
      </w:pPr>
      <w:r w:rsidRPr="007433B6">
        <w:rPr>
          <w:b/>
          <w:color w:val="0000E1"/>
          <w:sz w:val="36"/>
          <w:szCs w:val="36"/>
        </w:rPr>
        <w:t>&lt;</w:t>
      </w:r>
      <w:r>
        <w:rPr>
          <w:b/>
          <w:color w:val="0000E1"/>
          <w:sz w:val="36"/>
          <w:szCs w:val="36"/>
        </w:rPr>
        <w:t>Naam opdrachtnemer</w:t>
      </w:r>
      <w:r w:rsidRPr="007433B6">
        <w:rPr>
          <w:b/>
          <w:color w:val="0000E1"/>
          <w:sz w:val="36"/>
          <w:szCs w:val="36"/>
        </w:rPr>
        <w:t>&gt;</w:t>
      </w:r>
    </w:p>
    <w:p w14:paraId="5316A49D" w14:textId="77777777" w:rsidR="00D009F7" w:rsidRPr="00794BB6" w:rsidRDefault="00D009F7" w:rsidP="009A0CAB">
      <w:pPr>
        <w:jc w:val="center"/>
        <w:rPr>
          <w:b/>
          <w:sz w:val="36"/>
          <w:szCs w:val="36"/>
        </w:rPr>
      </w:pPr>
    </w:p>
    <w:p w14:paraId="4DBB55CE" w14:textId="77777777" w:rsidR="00C54724" w:rsidRPr="00794BB6" w:rsidRDefault="00C54724" w:rsidP="00C54724"/>
    <w:p w14:paraId="26D79688" w14:textId="77777777" w:rsidR="00C54724" w:rsidRDefault="00C54724" w:rsidP="00C54724"/>
    <w:p w14:paraId="37B698F4" w14:textId="77777777" w:rsidR="00C54724" w:rsidRDefault="00C54724" w:rsidP="00C54724"/>
    <w:p w14:paraId="73168F4C" w14:textId="77777777" w:rsidR="00C54724" w:rsidRDefault="00C54724" w:rsidP="00C54724"/>
    <w:p w14:paraId="43843B77" w14:textId="77777777" w:rsidR="00C54724" w:rsidRPr="00794BB6" w:rsidRDefault="00C54724" w:rsidP="00C54724">
      <w:pPr>
        <w:rPr>
          <w:lang w:eastAsia="nl-NL"/>
        </w:rPr>
      </w:pPr>
    </w:p>
    <w:p w14:paraId="42EA0A97" w14:textId="77777777" w:rsidR="00C54724" w:rsidRPr="00D06153" w:rsidRDefault="00C54724" w:rsidP="00C54724">
      <w:pPr>
        <w:autoSpaceDE w:val="0"/>
        <w:autoSpaceDN w:val="0"/>
        <w:adjustRightInd w:val="0"/>
        <w:spacing w:line="23" w:lineRule="atLeast"/>
        <w:rPr>
          <w:rFonts w:cstheme="minorHAnsi"/>
          <w:szCs w:val="19"/>
          <w:lang w:eastAsia="nl-NL"/>
        </w:rPr>
      </w:pPr>
    </w:p>
    <w:p w14:paraId="27A50BD6" w14:textId="77777777" w:rsidR="00C54724" w:rsidRDefault="00C54724" w:rsidP="00C54724">
      <w:pPr>
        <w:autoSpaceDE w:val="0"/>
        <w:autoSpaceDN w:val="0"/>
        <w:adjustRightInd w:val="0"/>
        <w:spacing w:line="23" w:lineRule="atLeast"/>
        <w:rPr>
          <w:rFonts w:cstheme="minorHAnsi"/>
          <w:szCs w:val="19"/>
          <w:lang w:eastAsia="nl-NL"/>
        </w:rPr>
      </w:pPr>
    </w:p>
    <w:p w14:paraId="01C3E770" w14:textId="77777777" w:rsidR="00C54724" w:rsidRDefault="00C54724" w:rsidP="00C54724">
      <w:pPr>
        <w:autoSpaceDE w:val="0"/>
        <w:autoSpaceDN w:val="0"/>
        <w:adjustRightInd w:val="0"/>
        <w:spacing w:line="23" w:lineRule="atLeast"/>
        <w:rPr>
          <w:rFonts w:cstheme="minorHAnsi"/>
          <w:szCs w:val="19"/>
          <w:lang w:eastAsia="nl-NL"/>
        </w:rPr>
      </w:pPr>
    </w:p>
    <w:p w14:paraId="01C92F4E" w14:textId="77777777" w:rsidR="00C54724" w:rsidRDefault="00C54724" w:rsidP="00A80F8F">
      <w:pPr>
        <w:autoSpaceDE w:val="0"/>
        <w:autoSpaceDN w:val="0"/>
        <w:adjustRightInd w:val="0"/>
        <w:spacing w:line="276" w:lineRule="auto"/>
        <w:jc w:val="both"/>
        <w:rPr>
          <w:rFonts w:cstheme="minorHAnsi"/>
          <w:szCs w:val="19"/>
          <w:lang w:eastAsia="nl-NL"/>
        </w:rPr>
      </w:pPr>
    </w:p>
    <w:p w14:paraId="3E8A2B56" w14:textId="77777777" w:rsidR="00175CAA" w:rsidRDefault="00175CAA">
      <w:pPr>
        <w:spacing w:line="240" w:lineRule="auto"/>
        <w:rPr>
          <w:rFonts w:eastAsiaTheme="majorEastAsia" w:cstheme="majorBidi"/>
          <w:color w:val="0000E1"/>
          <w:sz w:val="24"/>
          <w:szCs w:val="32"/>
        </w:rPr>
      </w:pPr>
      <w:r>
        <w:rPr>
          <w:color w:val="0000E1"/>
        </w:rPr>
        <w:br w:type="page"/>
      </w:r>
    </w:p>
    <w:p w14:paraId="51B3A930" w14:textId="2AC5FE45" w:rsidR="00C54724" w:rsidRPr="00FE6B0A" w:rsidRDefault="00460057" w:rsidP="00A80F8F">
      <w:pPr>
        <w:pStyle w:val="Heading1"/>
        <w:spacing w:before="0" w:line="276" w:lineRule="auto"/>
        <w:jc w:val="both"/>
        <w:rPr>
          <w:color w:val="0000E1"/>
        </w:rPr>
      </w:pPr>
      <w:r w:rsidRPr="00460057">
        <w:lastRenderedPageBreak/>
        <w:t>O</w:t>
      </w:r>
      <w:r w:rsidR="00C54724">
        <w:t xml:space="preserve">vereenkomst </w:t>
      </w:r>
      <w:r w:rsidR="005C124C">
        <w:t>L</w:t>
      </w:r>
      <w:r w:rsidR="00191778">
        <w:t>innen en textiel</w:t>
      </w:r>
    </w:p>
    <w:p w14:paraId="746E796A" w14:textId="77777777" w:rsidR="00C54724" w:rsidRPr="00373EE3" w:rsidRDefault="00C54724" w:rsidP="00A80F8F">
      <w:pPr>
        <w:spacing w:line="276" w:lineRule="auto"/>
        <w:jc w:val="both"/>
        <w:rPr>
          <w:rFonts w:cstheme="minorHAnsi"/>
          <w:szCs w:val="19"/>
        </w:rPr>
      </w:pPr>
    </w:p>
    <w:p w14:paraId="234BA3B7" w14:textId="77777777" w:rsidR="00BC303E" w:rsidRPr="00807147" w:rsidRDefault="00BC303E" w:rsidP="00A80F8F">
      <w:pPr>
        <w:pStyle w:val="Heading2"/>
        <w:spacing w:before="0" w:line="276" w:lineRule="auto"/>
        <w:jc w:val="both"/>
        <w:rPr>
          <w:rFonts w:cstheme="minorHAnsi"/>
          <w:sz w:val="19"/>
          <w:szCs w:val="19"/>
        </w:rPr>
      </w:pPr>
      <w:bookmarkStart w:id="0" w:name="_Hlk515213492"/>
      <w:r w:rsidRPr="00807147">
        <w:rPr>
          <w:rFonts w:cstheme="minorHAnsi"/>
          <w:sz w:val="19"/>
          <w:szCs w:val="19"/>
        </w:rPr>
        <w:t>Partijen</w:t>
      </w:r>
    </w:p>
    <w:p w14:paraId="27D47B86" w14:textId="77777777" w:rsidR="00BC303E" w:rsidRPr="00ED602E" w:rsidRDefault="00BC303E" w:rsidP="00A80F8F">
      <w:pPr>
        <w:spacing w:line="276" w:lineRule="auto"/>
        <w:jc w:val="both"/>
        <w:rPr>
          <w:rFonts w:ascii="Arial" w:hAnsi="Arial" w:cs="Arial"/>
          <w:szCs w:val="19"/>
        </w:rPr>
      </w:pPr>
    </w:p>
    <w:p w14:paraId="1D938791" w14:textId="2DAFB696" w:rsidR="00BC303E" w:rsidRPr="003E66A0" w:rsidRDefault="00191778" w:rsidP="00181CC4">
      <w:pPr>
        <w:pStyle w:val="ListParagraph"/>
        <w:numPr>
          <w:ilvl w:val="0"/>
          <w:numId w:val="5"/>
        </w:numPr>
        <w:spacing w:line="276" w:lineRule="auto"/>
        <w:rPr>
          <w:rFonts w:ascii="Arial" w:hAnsi="Arial" w:cs="Arial"/>
          <w:szCs w:val="19"/>
        </w:rPr>
      </w:pPr>
      <w:r w:rsidRPr="003E66A0">
        <w:rPr>
          <w:rFonts w:ascii="Arial" w:hAnsi="Arial" w:cs="Arial"/>
          <w:szCs w:val="19"/>
        </w:rPr>
        <w:t>Ergon</w:t>
      </w:r>
      <w:r w:rsidR="00BC303E" w:rsidRPr="003E66A0">
        <w:rPr>
          <w:rFonts w:ascii="Arial" w:hAnsi="Arial" w:cs="Arial"/>
          <w:szCs w:val="19"/>
        </w:rPr>
        <w:t xml:space="preserve">, gevestigd te </w:t>
      </w:r>
      <w:r w:rsidRPr="003E66A0">
        <w:rPr>
          <w:rFonts w:ascii="Arial" w:hAnsi="Arial" w:cs="Arial"/>
          <w:szCs w:val="19"/>
        </w:rPr>
        <w:t>5503 L</w:t>
      </w:r>
      <w:r w:rsidR="003E66A0">
        <w:rPr>
          <w:rFonts w:ascii="Arial" w:hAnsi="Arial" w:cs="Arial"/>
          <w:szCs w:val="19"/>
        </w:rPr>
        <w:t>P</w:t>
      </w:r>
      <w:r w:rsidR="00BC303E" w:rsidRPr="003E66A0">
        <w:rPr>
          <w:rFonts w:ascii="Arial" w:hAnsi="Arial" w:cs="Arial"/>
          <w:szCs w:val="19"/>
        </w:rPr>
        <w:t xml:space="preserve"> </w:t>
      </w:r>
      <w:r w:rsidRPr="003E66A0">
        <w:rPr>
          <w:rFonts w:ascii="Arial" w:hAnsi="Arial" w:cs="Arial"/>
          <w:szCs w:val="19"/>
        </w:rPr>
        <w:t>Velhoven</w:t>
      </w:r>
      <w:r w:rsidR="00BC303E" w:rsidRPr="003E66A0">
        <w:rPr>
          <w:rFonts w:ascii="Arial" w:hAnsi="Arial" w:cs="Arial"/>
          <w:szCs w:val="19"/>
        </w:rPr>
        <w:t xml:space="preserve">, aan </w:t>
      </w:r>
      <w:r w:rsidRPr="003E66A0">
        <w:rPr>
          <w:rFonts w:ascii="Arial" w:hAnsi="Arial" w:cs="Arial"/>
          <w:szCs w:val="19"/>
        </w:rPr>
        <w:t>de Run 4305</w:t>
      </w:r>
      <w:r w:rsidR="00BC303E" w:rsidRPr="003E66A0">
        <w:rPr>
          <w:rFonts w:ascii="Arial" w:hAnsi="Arial" w:cs="Arial"/>
          <w:szCs w:val="19"/>
        </w:rPr>
        <w:t xml:space="preserve">, te dezen rechtsgeldig vertegenwoordigd door mevrouw </w:t>
      </w:r>
      <w:r w:rsidRPr="003E66A0">
        <w:rPr>
          <w:rFonts w:ascii="Arial" w:hAnsi="Arial" w:cs="Arial"/>
          <w:szCs w:val="19"/>
        </w:rPr>
        <w:t>S</w:t>
      </w:r>
      <w:r w:rsidR="00BC303E" w:rsidRPr="003E66A0">
        <w:rPr>
          <w:rFonts w:ascii="Arial" w:hAnsi="Arial" w:cs="Arial"/>
          <w:szCs w:val="19"/>
        </w:rPr>
        <w:t xml:space="preserve"> </w:t>
      </w:r>
      <w:r w:rsidRPr="003E66A0">
        <w:rPr>
          <w:rFonts w:ascii="Arial" w:hAnsi="Arial" w:cs="Arial"/>
          <w:szCs w:val="19"/>
        </w:rPr>
        <w:t>Meeuwisse</w:t>
      </w:r>
      <w:r w:rsidR="00BC303E" w:rsidRPr="003E66A0">
        <w:rPr>
          <w:rFonts w:ascii="Arial" w:hAnsi="Arial" w:cs="Arial"/>
          <w:szCs w:val="19"/>
        </w:rPr>
        <w:t xml:space="preserve">, </w:t>
      </w:r>
      <w:r w:rsidRPr="003E66A0">
        <w:rPr>
          <w:rFonts w:ascii="Arial" w:hAnsi="Arial" w:cs="Arial"/>
          <w:szCs w:val="19"/>
        </w:rPr>
        <w:t>Business Unit Manager</w:t>
      </w:r>
      <w:r w:rsidR="00BC303E" w:rsidRPr="003E66A0">
        <w:rPr>
          <w:rFonts w:ascii="Arial" w:hAnsi="Arial" w:cs="Arial"/>
          <w:szCs w:val="19"/>
        </w:rPr>
        <w:t>, hierna te noemen ‘</w:t>
      </w:r>
      <w:r w:rsidR="00BC303E" w:rsidRPr="003E66A0">
        <w:rPr>
          <w:rFonts w:ascii="Arial" w:hAnsi="Arial" w:cs="Arial"/>
          <w:b/>
          <w:szCs w:val="19"/>
        </w:rPr>
        <w:t>opdrachtgever</w:t>
      </w:r>
      <w:r w:rsidR="00BC303E" w:rsidRPr="003E66A0">
        <w:rPr>
          <w:rFonts w:ascii="Arial" w:hAnsi="Arial" w:cs="Arial"/>
          <w:szCs w:val="19"/>
        </w:rPr>
        <w:t>’,</w:t>
      </w:r>
    </w:p>
    <w:p w14:paraId="3FC48EE2" w14:textId="77777777" w:rsidR="00BC303E" w:rsidRDefault="00BC303E" w:rsidP="00A80F8F">
      <w:pPr>
        <w:spacing w:line="276" w:lineRule="auto"/>
        <w:jc w:val="both"/>
        <w:rPr>
          <w:rFonts w:ascii="Arial" w:hAnsi="Arial" w:cs="Arial"/>
          <w:szCs w:val="19"/>
        </w:rPr>
      </w:pPr>
    </w:p>
    <w:p w14:paraId="72AA3955" w14:textId="77777777" w:rsidR="00BC303E" w:rsidRPr="00C82182" w:rsidRDefault="00BC303E" w:rsidP="00A80F8F">
      <w:pPr>
        <w:spacing w:line="276" w:lineRule="auto"/>
        <w:jc w:val="both"/>
        <w:rPr>
          <w:rFonts w:ascii="Arial" w:hAnsi="Arial" w:cs="Arial"/>
          <w:szCs w:val="19"/>
        </w:rPr>
      </w:pPr>
      <w:r w:rsidRPr="00C82182">
        <w:rPr>
          <w:rFonts w:ascii="Arial" w:hAnsi="Arial" w:cs="Arial"/>
          <w:szCs w:val="19"/>
        </w:rPr>
        <w:t>En</w:t>
      </w:r>
    </w:p>
    <w:p w14:paraId="07666BCB" w14:textId="77777777" w:rsidR="00BC303E" w:rsidRPr="00C82182" w:rsidRDefault="00BC303E" w:rsidP="00A80F8F">
      <w:pPr>
        <w:spacing w:line="276" w:lineRule="auto"/>
        <w:jc w:val="both"/>
        <w:rPr>
          <w:rFonts w:ascii="Arial" w:hAnsi="Arial" w:cs="Arial"/>
          <w:szCs w:val="19"/>
        </w:rPr>
      </w:pPr>
    </w:p>
    <w:p w14:paraId="7F41EC3C" w14:textId="2CDB326C" w:rsidR="00BC303E" w:rsidRPr="00966750" w:rsidRDefault="00BC303E" w:rsidP="00181CC4">
      <w:pPr>
        <w:pStyle w:val="ListParagraph"/>
        <w:numPr>
          <w:ilvl w:val="0"/>
          <w:numId w:val="5"/>
        </w:numPr>
        <w:spacing w:line="276" w:lineRule="auto"/>
        <w:jc w:val="both"/>
        <w:rPr>
          <w:rFonts w:ascii="Arial" w:hAnsi="Arial" w:cs="Arial"/>
          <w:szCs w:val="19"/>
        </w:rPr>
      </w:pPr>
      <w:r w:rsidRPr="001D3817">
        <w:rPr>
          <w:rFonts w:ascii="Arial" w:hAnsi="Arial" w:cs="Arial"/>
          <w:color w:val="0000FF"/>
          <w:szCs w:val="19"/>
        </w:rPr>
        <w:t>&lt;</w:t>
      </w:r>
      <w:r w:rsidR="00D009F7">
        <w:rPr>
          <w:rFonts w:ascii="Arial" w:hAnsi="Arial" w:cs="Arial"/>
          <w:color w:val="0000FF"/>
          <w:szCs w:val="19"/>
        </w:rPr>
        <w:t>Naam</w:t>
      </w:r>
      <w:r w:rsidRPr="00966750">
        <w:rPr>
          <w:rFonts w:ascii="Arial" w:hAnsi="Arial" w:cs="Arial"/>
          <w:color w:val="0000FF"/>
          <w:szCs w:val="19"/>
        </w:rPr>
        <w:t xml:space="preserve"> opdrachtnemer inclusief rechtspersoonlijkheid&gt;</w:t>
      </w:r>
      <w:r w:rsidRPr="00966750">
        <w:rPr>
          <w:rFonts w:ascii="Arial" w:hAnsi="Arial" w:cs="Arial"/>
          <w:szCs w:val="19"/>
        </w:rPr>
        <w:t xml:space="preserve">, (statutair) gevestigd te </w:t>
      </w:r>
      <w:r w:rsidRPr="00966750">
        <w:rPr>
          <w:rFonts w:ascii="Arial" w:hAnsi="Arial" w:cs="Arial"/>
          <w:color w:val="0000FF"/>
          <w:szCs w:val="19"/>
        </w:rPr>
        <w:t>&lt;(postcode)&gt; &lt;</w:t>
      </w:r>
      <w:r w:rsidR="00177A43">
        <w:rPr>
          <w:rFonts w:ascii="Arial" w:hAnsi="Arial" w:cs="Arial"/>
          <w:color w:val="0000FF"/>
          <w:szCs w:val="19"/>
        </w:rPr>
        <w:t>plaats</w:t>
      </w:r>
      <w:r w:rsidRPr="00966750">
        <w:rPr>
          <w:rFonts w:ascii="Arial" w:hAnsi="Arial" w:cs="Arial"/>
          <w:color w:val="0000FF"/>
          <w:szCs w:val="19"/>
        </w:rPr>
        <w:t>&gt;</w:t>
      </w:r>
      <w:r w:rsidRPr="00966750">
        <w:rPr>
          <w:rFonts w:ascii="Arial" w:hAnsi="Arial" w:cs="Arial"/>
          <w:szCs w:val="19"/>
        </w:rPr>
        <w:t xml:space="preserve">, aan </w:t>
      </w:r>
      <w:r w:rsidRPr="00966750">
        <w:rPr>
          <w:rFonts w:ascii="Arial" w:hAnsi="Arial" w:cs="Arial"/>
          <w:color w:val="0000FF"/>
          <w:szCs w:val="19"/>
        </w:rPr>
        <w:t>&lt;adres&gt;</w:t>
      </w:r>
      <w:r w:rsidRPr="00966750">
        <w:rPr>
          <w:rFonts w:ascii="Arial" w:hAnsi="Arial" w:cs="Arial"/>
          <w:szCs w:val="19"/>
        </w:rPr>
        <w:t xml:space="preserve">, te dezen rechtsgeldig vertegenwoordigd door </w:t>
      </w:r>
      <w:r w:rsidRPr="00966750">
        <w:rPr>
          <w:rFonts w:ascii="Arial" w:hAnsi="Arial" w:cs="Arial"/>
          <w:color w:val="0000FF"/>
          <w:szCs w:val="19"/>
        </w:rPr>
        <w:t>&lt;de heer&gt;&lt;mevrouw&gt; &lt;titel&gt; &lt;voorletters&gt; &lt;achter</w:t>
      </w:r>
      <w:r w:rsidR="00FC4FC5">
        <w:rPr>
          <w:rFonts w:ascii="Arial" w:hAnsi="Arial" w:cs="Arial"/>
          <w:color w:val="0000FF"/>
          <w:szCs w:val="19"/>
        </w:rPr>
        <w:t>n</w:t>
      </w:r>
      <w:r w:rsidR="00D009F7">
        <w:rPr>
          <w:rFonts w:ascii="Arial" w:hAnsi="Arial" w:cs="Arial"/>
          <w:color w:val="0000FF"/>
          <w:szCs w:val="19"/>
        </w:rPr>
        <w:t>aam</w:t>
      </w:r>
      <w:r w:rsidRPr="00966750">
        <w:rPr>
          <w:rFonts w:ascii="Arial" w:hAnsi="Arial" w:cs="Arial"/>
          <w:color w:val="0000FF"/>
          <w:szCs w:val="19"/>
        </w:rPr>
        <w:t>&gt;</w:t>
      </w:r>
      <w:r w:rsidRPr="00966750">
        <w:rPr>
          <w:rFonts w:ascii="Arial" w:hAnsi="Arial" w:cs="Arial"/>
          <w:szCs w:val="19"/>
        </w:rPr>
        <w:t xml:space="preserve">, </w:t>
      </w:r>
      <w:r w:rsidRPr="00966750">
        <w:rPr>
          <w:rFonts w:ascii="Arial" w:hAnsi="Arial" w:cs="Arial"/>
          <w:color w:val="0000FF"/>
          <w:szCs w:val="19"/>
        </w:rPr>
        <w:t>&lt;functie&gt;</w:t>
      </w:r>
      <w:r w:rsidRPr="00966750">
        <w:rPr>
          <w:rFonts w:ascii="Arial" w:hAnsi="Arial" w:cs="Arial"/>
          <w:szCs w:val="19"/>
        </w:rPr>
        <w:t>, hierna te noemen ‘</w:t>
      </w:r>
      <w:r w:rsidRPr="00966750">
        <w:rPr>
          <w:rFonts w:ascii="Arial" w:hAnsi="Arial" w:cs="Arial"/>
          <w:b/>
          <w:szCs w:val="19"/>
        </w:rPr>
        <w:t>opdrachtnemer</w:t>
      </w:r>
      <w:r w:rsidRPr="00966750">
        <w:rPr>
          <w:rFonts w:ascii="Arial" w:hAnsi="Arial" w:cs="Arial"/>
          <w:szCs w:val="19"/>
        </w:rPr>
        <w:t>’</w:t>
      </w:r>
      <w:r w:rsidR="00DF036C">
        <w:rPr>
          <w:rFonts w:ascii="Arial" w:hAnsi="Arial" w:cs="Arial"/>
          <w:szCs w:val="19"/>
        </w:rPr>
        <w:t>,</w:t>
      </w:r>
    </w:p>
    <w:p w14:paraId="1F10C16B" w14:textId="77777777" w:rsidR="00BC303E" w:rsidRPr="00C82182" w:rsidRDefault="00BC303E" w:rsidP="00A80F8F">
      <w:pPr>
        <w:spacing w:line="276" w:lineRule="auto"/>
        <w:jc w:val="both"/>
        <w:rPr>
          <w:rFonts w:ascii="Arial" w:hAnsi="Arial" w:cs="Arial"/>
          <w:szCs w:val="19"/>
        </w:rPr>
      </w:pPr>
    </w:p>
    <w:p w14:paraId="60D8F704" w14:textId="04C59C3A" w:rsidR="00BC303E" w:rsidRDefault="0007786B" w:rsidP="00A80F8F">
      <w:pPr>
        <w:spacing w:line="276" w:lineRule="auto"/>
        <w:jc w:val="both"/>
        <w:rPr>
          <w:rFonts w:ascii="Arial" w:hAnsi="Arial" w:cs="Arial"/>
          <w:szCs w:val="19"/>
        </w:rPr>
      </w:pPr>
      <w:r>
        <w:rPr>
          <w:rFonts w:ascii="Arial" w:hAnsi="Arial" w:cs="Arial"/>
          <w:szCs w:val="19"/>
        </w:rPr>
        <w:t>O</w:t>
      </w:r>
      <w:r w:rsidR="00BC303E" w:rsidRPr="00C82182">
        <w:rPr>
          <w:rFonts w:ascii="Arial" w:hAnsi="Arial" w:cs="Arial"/>
          <w:szCs w:val="19"/>
        </w:rPr>
        <w:t xml:space="preserve">pdrachtgever en </w:t>
      </w:r>
      <w:r w:rsidR="00BC303E">
        <w:rPr>
          <w:rFonts w:ascii="Arial" w:hAnsi="Arial" w:cs="Arial"/>
          <w:szCs w:val="19"/>
        </w:rPr>
        <w:t>o</w:t>
      </w:r>
      <w:r w:rsidR="00BC303E" w:rsidRPr="00C82182">
        <w:rPr>
          <w:rFonts w:ascii="Arial" w:hAnsi="Arial" w:cs="Arial"/>
          <w:szCs w:val="19"/>
        </w:rPr>
        <w:t xml:space="preserve">pdrachtnemer hierna gezamenlijk, respectievelijk afzonderlijk ook wel te noemen </w:t>
      </w:r>
      <w:r w:rsidR="00BC303E">
        <w:rPr>
          <w:rFonts w:ascii="Arial" w:hAnsi="Arial" w:cs="Arial"/>
          <w:szCs w:val="19"/>
        </w:rPr>
        <w:t>‘</w:t>
      </w:r>
      <w:r w:rsidR="00BC303E" w:rsidRPr="00D103B2">
        <w:rPr>
          <w:rFonts w:ascii="Arial" w:hAnsi="Arial" w:cs="Arial"/>
          <w:b/>
          <w:szCs w:val="19"/>
        </w:rPr>
        <w:t>partijen</w:t>
      </w:r>
      <w:r w:rsidR="00BC303E">
        <w:rPr>
          <w:rFonts w:ascii="Arial" w:hAnsi="Arial" w:cs="Arial"/>
          <w:szCs w:val="19"/>
        </w:rPr>
        <w:t>’</w:t>
      </w:r>
      <w:r w:rsidR="00BC303E" w:rsidRPr="00C82182">
        <w:rPr>
          <w:rFonts w:ascii="Arial" w:hAnsi="Arial" w:cs="Arial"/>
          <w:szCs w:val="19"/>
        </w:rPr>
        <w:t xml:space="preserve">, respectievelijk </w:t>
      </w:r>
      <w:r w:rsidR="00BC303E">
        <w:rPr>
          <w:rFonts w:ascii="Arial" w:hAnsi="Arial" w:cs="Arial"/>
          <w:szCs w:val="19"/>
        </w:rPr>
        <w:t>‘</w:t>
      </w:r>
      <w:r w:rsidR="00BC303E" w:rsidRPr="00D103B2">
        <w:rPr>
          <w:rFonts w:ascii="Arial" w:hAnsi="Arial" w:cs="Arial"/>
          <w:b/>
          <w:szCs w:val="19"/>
        </w:rPr>
        <w:t>partij</w:t>
      </w:r>
      <w:r w:rsidR="00BC303E">
        <w:rPr>
          <w:rFonts w:ascii="Arial" w:hAnsi="Arial" w:cs="Arial"/>
          <w:szCs w:val="19"/>
        </w:rPr>
        <w:t>’</w:t>
      </w:r>
      <w:r w:rsidR="00BC303E" w:rsidRPr="00C82182">
        <w:rPr>
          <w:rFonts w:ascii="Arial" w:hAnsi="Arial" w:cs="Arial"/>
          <w:szCs w:val="19"/>
        </w:rPr>
        <w:t>,</w:t>
      </w:r>
    </w:p>
    <w:bookmarkEnd w:id="0"/>
    <w:p w14:paraId="7E8949CA" w14:textId="77777777" w:rsidR="00BC303E" w:rsidRPr="00ED602E" w:rsidRDefault="00BC303E" w:rsidP="00A80F8F">
      <w:pPr>
        <w:spacing w:line="276" w:lineRule="auto"/>
        <w:jc w:val="both"/>
        <w:rPr>
          <w:rFonts w:ascii="Arial" w:hAnsi="Arial" w:cs="Arial"/>
          <w:szCs w:val="19"/>
        </w:rPr>
      </w:pPr>
    </w:p>
    <w:p w14:paraId="73E0B574" w14:textId="4F0F8A9B" w:rsidR="00BC303E" w:rsidRDefault="00BC303E" w:rsidP="00A80F8F">
      <w:pPr>
        <w:pStyle w:val="Heading2"/>
        <w:spacing w:before="0" w:line="276" w:lineRule="auto"/>
        <w:jc w:val="both"/>
        <w:rPr>
          <w:rFonts w:ascii="Arial" w:hAnsi="Arial" w:cs="Arial"/>
          <w:sz w:val="19"/>
          <w:szCs w:val="19"/>
          <w:u w:val="single"/>
        </w:rPr>
      </w:pPr>
      <w:bookmarkStart w:id="1" w:name="_Hlk515213501"/>
      <w:r>
        <w:rPr>
          <w:rFonts w:ascii="Arial" w:hAnsi="Arial" w:cs="Arial"/>
          <w:sz w:val="19"/>
          <w:szCs w:val="19"/>
          <w:u w:val="single"/>
        </w:rPr>
        <w:t xml:space="preserve">Nemen in </w:t>
      </w:r>
      <w:r w:rsidRPr="00ED602E">
        <w:rPr>
          <w:rFonts w:ascii="Arial" w:hAnsi="Arial" w:cs="Arial"/>
          <w:sz w:val="19"/>
          <w:szCs w:val="19"/>
          <w:u w:val="single"/>
        </w:rPr>
        <w:t>aanmerking</w:t>
      </w:r>
      <w:r>
        <w:rPr>
          <w:rFonts w:ascii="Arial" w:hAnsi="Arial" w:cs="Arial"/>
          <w:sz w:val="19"/>
          <w:szCs w:val="19"/>
          <w:u w:val="single"/>
        </w:rPr>
        <w:t xml:space="preserve"> </w:t>
      </w:r>
      <w:r w:rsidRPr="00ED602E">
        <w:rPr>
          <w:rFonts w:ascii="Arial" w:hAnsi="Arial" w:cs="Arial"/>
          <w:sz w:val="19"/>
          <w:szCs w:val="19"/>
          <w:u w:val="single"/>
        </w:rPr>
        <w:t>dat:</w:t>
      </w:r>
    </w:p>
    <w:p w14:paraId="22452F1B" w14:textId="77777777" w:rsidR="00DF036C" w:rsidRPr="00D009F7" w:rsidRDefault="00DF036C" w:rsidP="00D009F7"/>
    <w:p w14:paraId="19D77CAC" w14:textId="49C3E3DD" w:rsidR="00BA3467" w:rsidRPr="00367F11" w:rsidRDefault="00BA3467" w:rsidP="00133DEA">
      <w:pPr>
        <w:numPr>
          <w:ilvl w:val="0"/>
          <w:numId w:val="46"/>
        </w:numPr>
        <w:spacing w:line="276" w:lineRule="auto"/>
        <w:jc w:val="both"/>
        <w:rPr>
          <w:rFonts w:cstheme="minorHAnsi"/>
          <w:szCs w:val="19"/>
        </w:rPr>
      </w:pPr>
      <w:bookmarkStart w:id="2" w:name="_Ref246434688"/>
      <w:bookmarkStart w:id="3" w:name="_Hlk515213539"/>
      <w:bookmarkEnd w:id="1"/>
      <w:r w:rsidRPr="00367F11">
        <w:rPr>
          <w:rFonts w:cstheme="minorHAnsi"/>
          <w:szCs w:val="19"/>
        </w:rPr>
        <w:t>Opdrachtgever in het kader van haar bedrijfsvoering behoefte heeft aan</w:t>
      </w:r>
      <w:r w:rsidR="00460057" w:rsidRPr="00367F11">
        <w:rPr>
          <w:rFonts w:cstheme="minorHAnsi"/>
          <w:szCs w:val="19"/>
        </w:rPr>
        <w:t xml:space="preserve"> een nieuwe </w:t>
      </w:r>
      <w:bookmarkEnd w:id="2"/>
      <w:r w:rsidR="52A5F4D0" w:rsidRPr="00367F11">
        <w:rPr>
          <w:rFonts w:cstheme="minorHAnsi"/>
          <w:szCs w:val="19"/>
        </w:rPr>
        <w:t>overeenkomst voor levering van linnen en textiel;</w:t>
      </w:r>
    </w:p>
    <w:p w14:paraId="747E185C" w14:textId="6C098B26" w:rsidR="00175CAA" w:rsidRPr="00367F11" w:rsidRDefault="2CBBA79D" w:rsidP="00133DEA">
      <w:pPr>
        <w:numPr>
          <w:ilvl w:val="0"/>
          <w:numId w:val="46"/>
        </w:numPr>
        <w:spacing w:line="276" w:lineRule="auto"/>
        <w:jc w:val="both"/>
        <w:rPr>
          <w:rFonts w:cstheme="minorHAnsi"/>
          <w:szCs w:val="19"/>
        </w:rPr>
      </w:pPr>
      <w:r w:rsidRPr="00367F11">
        <w:rPr>
          <w:rFonts w:cstheme="minorHAnsi"/>
          <w:szCs w:val="19"/>
        </w:rPr>
        <w:t>Opdrachtgever heeft een Europese openbare aanbesteding uitgevoerd, conform de gewijzigde aanbestedingswet 2012 en</w:t>
      </w:r>
      <w:r w:rsidR="00175CAA" w:rsidRPr="00367F11">
        <w:rPr>
          <w:rFonts w:cstheme="minorHAnsi"/>
          <w:szCs w:val="19"/>
        </w:rPr>
        <w:t xml:space="preserve"> op</w:t>
      </w:r>
      <w:r w:rsidR="00460057" w:rsidRPr="00367F11">
        <w:rPr>
          <w:rFonts w:cstheme="minorHAnsi"/>
          <w:szCs w:val="19"/>
        </w:rPr>
        <w:t xml:space="preserve"> </w:t>
      </w:r>
      <w:r w:rsidR="00307ACD" w:rsidRPr="00367F11">
        <w:rPr>
          <w:rFonts w:cstheme="minorHAnsi"/>
          <w:szCs w:val="19"/>
        </w:rPr>
        <w:t>26</w:t>
      </w:r>
      <w:r w:rsidR="00460057" w:rsidRPr="00367F11">
        <w:rPr>
          <w:rFonts w:cstheme="minorHAnsi"/>
          <w:szCs w:val="19"/>
        </w:rPr>
        <w:t xml:space="preserve"> </w:t>
      </w:r>
      <w:r w:rsidR="00307ACD" w:rsidRPr="00367F11">
        <w:rPr>
          <w:rFonts w:cstheme="minorHAnsi"/>
          <w:szCs w:val="19"/>
        </w:rPr>
        <w:t>april</w:t>
      </w:r>
      <w:r w:rsidR="00460057" w:rsidRPr="00367F11">
        <w:rPr>
          <w:rFonts w:cstheme="minorHAnsi"/>
          <w:szCs w:val="19"/>
        </w:rPr>
        <w:t xml:space="preserve"> 202</w:t>
      </w:r>
      <w:r w:rsidR="00307ACD" w:rsidRPr="00367F11">
        <w:rPr>
          <w:rFonts w:cstheme="minorHAnsi"/>
          <w:szCs w:val="19"/>
        </w:rPr>
        <w:t>3</w:t>
      </w:r>
      <w:r w:rsidR="00175CAA" w:rsidRPr="00367F11">
        <w:rPr>
          <w:rFonts w:cstheme="minorHAnsi"/>
          <w:szCs w:val="19"/>
        </w:rPr>
        <w:t xml:space="preserve"> door middel van de publicatie van de aanbestedingsstukken met kenmerk</w:t>
      </w:r>
      <w:r w:rsidR="00460057" w:rsidRPr="00367F11">
        <w:rPr>
          <w:rFonts w:cstheme="minorHAnsi"/>
          <w:szCs w:val="19"/>
        </w:rPr>
        <w:t xml:space="preserve"> </w:t>
      </w:r>
      <w:proofErr w:type="spellStart"/>
      <w:r w:rsidR="00460057" w:rsidRPr="00367F11">
        <w:rPr>
          <w:rFonts w:cstheme="minorHAnsi"/>
          <w:szCs w:val="19"/>
        </w:rPr>
        <w:t>AvB</w:t>
      </w:r>
      <w:proofErr w:type="spellEnd"/>
      <w:r w:rsidR="00460057" w:rsidRPr="00367F11">
        <w:rPr>
          <w:rFonts w:cstheme="minorHAnsi"/>
          <w:szCs w:val="19"/>
        </w:rPr>
        <w:t>/Ergon-Textiel-</w:t>
      </w:r>
      <w:r w:rsidR="27480C05" w:rsidRPr="00367F11">
        <w:rPr>
          <w:rFonts w:cstheme="minorHAnsi"/>
          <w:szCs w:val="19"/>
        </w:rPr>
        <w:t xml:space="preserve">26042023 </w:t>
      </w:r>
      <w:r w:rsidR="00175CAA" w:rsidRPr="00367F11">
        <w:rPr>
          <w:rFonts w:cstheme="minorHAnsi"/>
          <w:szCs w:val="19"/>
        </w:rPr>
        <w:t xml:space="preserve">waarin de opdracht is omschreven (‘de </w:t>
      </w:r>
      <w:r w:rsidR="00175CAA" w:rsidRPr="00367F11">
        <w:rPr>
          <w:rFonts w:cstheme="minorHAnsi"/>
          <w:b/>
          <w:bCs/>
          <w:szCs w:val="19"/>
        </w:rPr>
        <w:t>opdracht’</w:t>
      </w:r>
      <w:r w:rsidR="00175CAA" w:rsidRPr="00367F11">
        <w:rPr>
          <w:rFonts w:cstheme="minorHAnsi"/>
          <w:szCs w:val="19"/>
        </w:rPr>
        <w:t>).</w:t>
      </w:r>
    </w:p>
    <w:bookmarkEnd w:id="3"/>
    <w:p w14:paraId="0A4A1DDE" w14:textId="2E195AF5" w:rsidR="00BA3467" w:rsidRPr="00367F11" w:rsidRDefault="00BA3467" w:rsidP="00133DEA">
      <w:pPr>
        <w:numPr>
          <w:ilvl w:val="0"/>
          <w:numId w:val="46"/>
        </w:numPr>
        <w:spacing w:line="276" w:lineRule="auto"/>
        <w:jc w:val="both"/>
        <w:rPr>
          <w:rFonts w:cstheme="minorHAnsi"/>
          <w:szCs w:val="19"/>
        </w:rPr>
      </w:pPr>
      <w:r w:rsidRPr="00367F11">
        <w:rPr>
          <w:rFonts w:cstheme="minorHAnsi"/>
          <w:szCs w:val="19"/>
        </w:rPr>
        <w:t xml:space="preserve">Opdrachtnemer in dat kader op </w:t>
      </w:r>
      <w:r w:rsidRPr="00367F11">
        <w:rPr>
          <w:rFonts w:eastAsiaTheme="majorEastAsia" w:cstheme="minorHAnsi"/>
          <w:color w:val="0000E1"/>
          <w:szCs w:val="19"/>
        </w:rPr>
        <w:t xml:space="preserve">&lt;datum&gt; </w:t>
      </w:r>
      <w:r w:rsidRPr="00367F11">
        <w:rPr>
          <w:rFonts w:cstheme="minorHAnsi"/>
          <w:szCs w:val="19"/>
        </w:rPr>
        <w:t xml:space="preserve">een inschrijving heeft gedaan en met die inschrijving (i) zich in staat en bereid heeft verklaard de opdracht, vanaf </w:t>
      </w:r>
      <w:r w:rsidRPr="00367F11">
        <w:rPr>
          <w:rFonts w:eastAsiaTheme="majorEastAsia" w:cstheme="minorHAnsi"/>
          <w:color w:val="0000E1"/>
          <w:szCs w:val="19"/>
        </w:rPr>
        <w:t>&lt;datum&gt;</w:t>
      </w:r>
      <w:r w:rsidR="00325069" w:rsidRPr="00367F11">
        <w:rPr>
          <w:rFonts w:cstheme="minorHAnsi"/>
          <w:szCs w:val="19"/>
        </w:rPr>
        <w:t xml:space="preserve"> </w:t>
      </w:r>
      <w:r w:rsidRPr="00367F11">
        <w:rPr>
          <w:rFonts w:cstheme="minorHAnsi"/>
          <w:szCs w:val="19"/>
        </w:rPr>
        <w:t>uit te voeren en (ii) heeft verklaard voldoende op de hoogte te zijn van de werkzaamheden en de doelstelling van de opdracht om deze succesvol te kunnen uitvoeren</w:t>
      </w:r>
      <w:r w:rsidR="00177A43" w:rsidRPr="00367F11">
        <w:rPr>
          <w:rFonts w:cstheme="minorHAnsi"/>
          <w:szCs w:val="19"/>
        </w:rPr>
        <w:t>.</w:t>
      </w:r>
    </w:p>
    <w:p w14:paraId="586890B5" w14:textId="39591915" w:rsidR="00BA3467" w:rsidRPr="00367F11" w:rsidRDefault="00BA3467" w:rsidP="00133DEA">
      <w:pPr>
        <w:numPr>
          <w:ilvl w:val="0"/>
          <w:numId w:val="46"/>
        </w:numPr>
        <w:spacing w:line="276" w:lineRule="auto"/>
        <w:jc w:val="both"/>
        <w:rPr>
          <w:rFonts w:cstheme="minorHAnsi"/>
          <w:szCs w:val="19"/>
        </w:rPr>
      </w:pPr>
      <w:r w:rsidRPr="00367F11">
        <w:rPr>
          <w:rFonts w:cstheme="minorHAnsi"/>
          <w:szCs w:val="19"/>
        </w:rPr>
        <w:t>Opdrachtneme</w:t>
      </w:r>
      <w:r w:rsidR="00460057" w:rsidRPr="00367F11">
        <w:rPr>
          <w:rFonts w:cstheme="minorHAnsi"/>
          <w:szCs w:val="19"/>
        </w:rPr>
        <w:t>r de</w:t>
      </w:r>
      <w:r w:rsidRPr="00367F11">
        <w:rPr>
          <w:rFonts w:cstheme="minorHAnsi"/>
          <w:szCs w:val="19"/>
        </w:rPr>
        <w:t xml:space="preserve"> </w:t>
      </w:r>
      <w:r w:rsidRPr="00367F11">
        <w:rPr>
          <w:rFonts w:eastAsiaTheme="majorEastAsia" w:cstheme="minorHAnsi"/>
          <w:szCs w:val="19"/>
        </w:rPr>
        <w:t xml:space="preserve">economisch meest voordelige </w:t>
      </w:r>
      <w:r w:rsidR="002E052F" w:rsidRPr="00367F11">
        <w:rPr>
          <w:rFonts w:eastAsiaTheme="majorEastAsia" w:cstheme="minorHAnsi"/>
          <w:szCs w:val="19"/>
        </w:rPr>
        <w:t>i</w:t>
      </w:r>
      <w:r w:rsidRPr="00367F11">
        <w:rPr>
          <w:rFonts w:eastAsiaTheme="majorEastAsia" w:cstheme="minorHAnsi"/>
          <w:szCs w:val="19"/>
        </w:rPr>
        <w:t xml:space="preserve">nschrijving </w:t>
      </w:r>
      <w:r w:rsidR="00D009F7" w:rsidRPr="00367F11">
        <w:rPr>
          <w:rFonts w:eastAsiaTheme="majorEastAsia" w:cstheme="minorHAnsi"/>
          <w:szCs w:val="19"/>
        </w:rPr>
        <w:t>(beste prijs- kwaliteitsverhouding</w:t>
      </w:r>
      <w:r w:rsidRPr="00367F11">
        <w:rPr>
          <w:rFonts w:eastAsiaTheme="majorEastAsia" w:cstheme="minorHAnsi"/>
          <w:szCs w:val="19"/>
        </w:rPr>
        <w:t>)</w:t>
      </w:r>
      <w:r w:rsidRPr="00367F11">
        <w:rPr>
          <w:rFonts w:cstheme="minorHAnsi"/>
          <w:szCs w:val="19"/>
        </w:rPr>
        <w:t xml:space="preserve"> heeft gedaan en als gevolg daarvan opdrachtgever de opdracht aan opdrachtnemer heeft gegund</w:t>
      </w:r>
      <w:r w:rsidR="00177A43" w:rsidRPr="00367F11">
        <w:rPr>
          <w:rFonts w:cstheme="minorHAnsi"/>
          <w:szCs w:val="19"/>
        </w:rPr>
        <w:t>.</w:t>
      </w:r>
    </w:p>
    <w:p w14:paraId="4E96F729" w14:textId="77777777" w:rsidR="00C54724" w:rsidRPr="0094552C" w:rsidRDefault="00C54724" w:rsidP="00A80F8F">
      <w:pPr>
        <w:spacing w:line="276" w:lineRule="auto"/>
        <w:jc w:val="both"/>
        <w:rPr>
          <w:rFonts w:cstheme="minorHAnsi"/>
          <w:szCs w:val="19"/>
        </w:rPr>
      </w:pPr>
    </w:p>
    <w:p w14:paraId="375DD3AC" w14:textId="4B338B08" w:rsidR="00C54724" w:rsidRPr="0094552C" w:rsidRDefault="00C54724" w:rsidP="00A80F8F">
      <w:pPr>
        <w:pStyle w:val="Heading2"/>
        <w:spacing w:before="0" w:line="276" w:lineRule="auto"/>
        <w:jc w:val="both"/>
        <w:rPr>
          <w:rFonts w:cstheme="minorHAnsi"/>
          <w:sz w:val="19"/>
          <w:szCs w:val="19"/>
          <w:u w:val="single"/>
        </w:rPr>
      </w:pPr>
      <w:bookmarkStart w:id="4" w:name="_Hlk515213691"/>
      <w:r w:rsidRPr="0094552C">
        <w:rPr>
          <w:rFonts w:cstheme="minorHAnsi"/>
          <w:sz w:val="19"/>
          <w:szCs w:val="19"/>
          <w:u w:val="single"/>
        </w:rPr>
        <w:t xml:space="preserve">Verklaren </w:t>
      </w:r>
      <w:r w:rsidR="00D103B2" w:rsidRPr="0094552C">
        <w:rPr>
          <w:rFonts w:cstheme="minorHAnsi"/>
          <w:sz w:val="19"/>
          <w:szCs w:val="19"/>
          <w:u w:val="single"/>
        </w:rPr>
        <w:t xml:space="preserve">het volgende overeen te </w:t>
      </w:r>
      <w:r w:rsidR="00EC11A0" w:rsidRPr="0094552C">
        <w:rPr>
          <w:rFonts w:cstheme="minorHAnsi"/>
          <w:sz w:val="19"/>
          <w:szCs w:val="19"/>
          <w:u w:val="single"/>
        </w:rPr>
        <w:t>zijn ge</w:t>
      </w:r>
      <w:r w:rsidR="00D103B2" w:rsidRPr="0094552C">
        <w:rPr>
          <w:rFonts w:cstheme="minorHAnsi"/>
          <w:sz w:val="19"/>
          <w:szCs w:val="19"/>
          <w:u w:val="single"/>
        </w:rPr>
        <w:t>komen:</w:t>
      </w:r>
    </w:p>
    <w:bookmarkEnd w:id="4"/>
    <w:p w14:paraId="258E4707" w14:textId="77777777" w:rsidR="00C54724" w:rsidRPr="0094552C" w:rsidRDefault="00C54724" w:rsidP="4F169F81">
      <w:pPr>
        <w:spacing w:line="276" w:lineRule="auto"/>
        <w:jc w:val="both"/>
      </w:pPr>
    </w:p>
    <w:p w14:paraId="6F740A7F" w14:textId="77777777" w:rsidR="0011747C" w:rsidRPr="0011747C" w:rsidRDefault="0011747C" w:rsidP="0011747C">
      <w:pPr>
        <w:pStyle w:val="ListParagraph"/>
        <w:spacing w:line="276" w:lineRule="auto"/>
        <w:ind w:left="851"/>
        <w:jc w:val="both"/>
        <w:rPr>
          <w:rFonts w:asciiTheme="majorHAnsi" w:eastAsiaTheme="majorEastAsia" w:hAnsiTheme="majorHAnsi" w:cstheme="majorHAnsi"/>
          <w:szCs w:val="19"/>
        </w:rPr>
      </w:pPr>
      <w:bookmarkStart w:id="5" w:name="_Hlk515214115"/>
      <w:bookmarkStart w:id="6" w:name="_Hlk515213713"/>
      <w:bookmarkEnd w:id="5"/>
      <w:bookmarkEnd w:id="6"/>
    </w:p>
    <w:p w14:paraId="79523E4C" w14:textId="5064ABA4" w:rsidR="00C54724" w:rsidRPr="0094552C" w:rsidRDefault="005B5704" w:rsidP="00181CC4">
      <w:pPr>
        <w:pStyle w:val="Heading4"/>
        <w:keepLines w:val="0"/>
        <w:numPr>
          <w:ilvl w:val="0"/>
          <w:numId w:val="7"/>
        </w:numPr>
        <w:spacing w:before="0" w:line="276" w:lineRule="auto"/>
        <w:ind w:left="1202" w:hanging="1202"/>
        <w:jc w:val="both"/>
        <w:rPr>
          <w:rFonts w:cstheme="majorHAnsi"/>
          <w:i w:val="0"/>
          <w:color w:val="452777"/>
          <w:szCs w:val="19"/>
        </w:rPr>
      </w:pPr>
      <w:r w:rsidRPr="4F169F81">
        <w:rPr>
          <w:i w:val="0"/>
          <w:iCs w:val="0"/>
          <w:color w:val="452777"/>
        </w:rPr>
        <w:t>Onderwerp</w:t>
      </w:r>
      <w:r w:rsidR="00D103B2" w:rsidRPr="4F169F81">
        <w:rPr>
          <w:i w:val="0"/>
          <w:iCs w:val="0"/>
          <w:color w:val="452777"/>
        </w:rPr>
        <w:t xml:space="preserve"> van de overeenkomst</w:t>
      </w:r>
    </w:p>
    <w:p w14:paraId="09FB6D57" w14:textId="309EF8BC" w:rsidR="005B5704" w:rsidRPr="005B5704" w:rsidRDefault="005B5704" w:rsidP="00181CC4">
      <w:pPr>
        <w:pStyle w:val="ListParagraph"/>
        <w:numPr>
          <w:ilvl w:val="2"/>
          <w:numId w:val="7"/>
        </w:numPr>
        <w:spacing w:line="276" w:lineRule="auto"/>
        <w:jc w:val="both"/>
        <w:rPr>
          <w:rFonts w:asciiTheme="majorHAnsi" w:hAnsiTheme="majorHAnsi" w:cstheme="majorHAnsi"/>
          <w:szCs w:val="19"/>
        </w:rPr>
      </w:pPr>
      <w:bookmarkStart w:id="7" w:name="_Hlk534298340"/>
      <w:r w:rsidRPr="005B5704">
        <w:rPr>
          <w:rFonts w:asciiTheme="majorHAnsi" w:hAnsiTheme="majorHAnsi" w:cstheme="majorHAnsi"/>
          <w:szCs w:val="19"/>
        </w:rPr>
        <w:t>Onderwerp van de Raamovereenkomst is de levering van Textie</w:t>
      </w:r>
      <w:r w:rsidR="0094212A">
        <w:rPr>
          <w:rFonts w:asciiTheme="majorHAnsi" w:hAnsiTheme="majorHAnsi" w:cstheme="majorHAnsi"/>
          <w:szCs w:val="19"/>
        </w:rPr>
        <w:t>l</w:t>
      </w:r>
      <w:r w:rsidRPr="005B5704">
        <w:rPr>
          <w:rFonts w:asciiTheme="majorHAnsi" w:hAnsiTheme="majorHAnsi" w:cstheme="majorHAnsi"/>
          <w:szCs w:val="19"/>
        </w:rPr>
        <w:t xml:space="preserve"> aan Opdrachtgever conform de omschrijving in deze Raamovereenkomst en de hieronder vermelde bescheiden:</w:t>
      </w:r>
    </w:p>
    <w:p w14:paraId="0D9E478C" w14:textId="6C7E0023" w:rsidR="005B5704" w:rsidRPr="0094212A" w:rsidRDefault="008B6002" w:rsidP="00181CC4">
      <w:pPr>
        <w:pStyle w:val="ListParagraph"/>
        <w:numPr>
          <w:ilvl w:val="0"/>
          <w:numId w:val="7"/>
        </w:numPr>
        <w:spacing w:line="276" w:lineRule="auto"/>
        <w:jc w:val="both"/>
        <w:rPr>
          <w:rFonts w:asciiTheme="majorHAnsi" w:hAnsiTheme="majorHAnsi" w:cstheme="majorHAnsi"/>
          <w:szCs w:val="19"/>
        </w:rPr>
      </w:pPr>
      <w:r w:rsidRPr="4F169F81">
        <w:rPr>
          <w:rFonts w:asciiTheme="majorHAnsi" w:hAnsiTheme="majorHAnsi" w:cstheme="majorBidi"/>
        </w:rPr>
        <w:t>Productenlijst</w:t>
      </w:r>
      <w:r w:rsidR="005B5704" w:rsidRPr="4F169F81">
        <w:rPr>
          <w:rFonts w:asciiTheme="majorHAnsi" w:hAnsiTheme="majorHAnsi" w:cstheme="majorBidi"/>
        </w:rPr>
        <w:t xml:space="preserve"> Textiel Ergon, ;</w:t>
      </w:r>
    </w:p>
    <w:p w14:paraId="0C2B8E65" w14:textId="5FDC67D9" w:rsidR="005B5704" w:rsidRPr="0094212A" w:rsidRDefault="005B5704" w:rsidP="00181CC4">
      <w:pPr>
        <w:pStyle w:val="ListParagraph"/>
        <w:numPr>
          <w:ilvl w:val="0"/>
          <w:numId w:val="7"/>
        </w:numPr>
        <w:spacing w:line="276" w:lineRule="auto"/>
        <w:jc w:val="both"/>
        <w:rPr>
          <w:rFonts w:asciiTheme="majorHAnsi" w:hAnsiTheme="majorHAnsi" w:cstheme="majorHAnsi"/>
          <w:szCs w:val="19"/>
        </w:rPr>
      </w:pPr>
      <w:r w:rsidRPr="4F169F81">
        <w:rPr>
          <w:rFonts w:asciiTheme="majorHAnsi" w:hAnsiTheme="majorHAnsi" w:cstheme="majorBidi"/>
        </w:rPr>
        <w:t>2e en 1e nota van inlichtingen;</w:t>
      </w:r>
    </w:p>
    <w:p w14:paraId="7E026592" w14:textId="11C65B27" w:rsidR="005B5704" w:rsidRPr="0094212A" w:rsidRDefault="005B5704" w:rsidP="00181CC4">
      <w:pPr>
        <w:pStyle w:val="ListParagraph"/>
        <w:numPr>
          <w:ilvl w:val="0"/>
          <w:numId w:val="7"/>
        </w:numPr>
        <w:spacing w:line="276" w:lineRule="auto"/>
        <w:jc w:val="both"/>
        <w:rPr>
          <w:rFonts w:asciiTheme="majorHAnsi" w:hAnsiTheme="majorHAnsi" w:cstheme="majorHAnsi"/>
          <w:szCs w:val="19"/>
        </w:rPr>
      </w:pPr>
      <w:r w:rsidRPr="4F169F81">
        <w:rPr>
          <w:rFonts w:asciiTheme="majorHAnsi" w:hAnsiTheme="majorHAnsi" w:cstheme="majorBidi"/>
        </w:rPr>
        <w:t>Inschrijving van Opdrachtnemer van ………… 20</w:t>
      </w:r>
      <w:r w:rsidR="008B6002" w:rsidRPr="4F169F81">
        <w:rPr>
          <w:rFonts w:asciiTheme="majorHAnsi" w:hAnsiTheme="majorHAnsi" w:cstheme="majorBidi"/>
        </w:rPr>
        <w:t>23</w:t>
      </w:r>
      <w:r w:rsidRPr="4F169F81">
        <w:rPr>
          <w:rFonts w:asciiTheme="majorHAnsi" w:hAnsiTheme="majorHAnsi" w:cstheme="majorBidi"/>
        </w:rPr>
        <w:t>;</w:t>
      </w:r>
    </w:p>
    <w:p w14:paraId="3277D368" w14:textId="3BA97585" w:rsidR="005B5704" w:rsidRDefault="00E41108" w:rsidP="00181CC4">
      <w:pPr>
        <w:pStyle w:val="ListParagraph"/>
        <w:numPr>
          <w:ilvl w:val="0"/>
          <w:numId w:val="7"/>
        </w:numPr>
        <w:spacing w:line="276" w:lineRule="auto"/>
        <w:jc w:val="both"/>
        <w:rPr>
          <w:rFonts w:asciiTheme="majorHAnsi" w:hAnsiTheme="majorHAnsi" w:cstheme="majorHAnsi"/>
          <w:szCs w:val="19"/>
        </w:rPr>
      </w:pPr>
      <w:r>
        <w:rPr>
          <w:rFonts w:asciiTheme="majorHAnsi" w:hAnsiTheme="majorHAnsi" w:cstheme="majorBidi"/>
        </w:rPr>
        <w:t>A</w:t>
      </w:r>
      <w:r w:rsidR="005B5704" w:rsidRPr="4F169F81">
        <w:rPr>
          <w:rFonts w:asciiTheme="majorHAnsi" w:hAnsiTheme="majorHAnsi" w:cstheme="majorBidi"/>
        </w:rPr>
        <w:t xml:space="preserve">lgemene voorwaarden Ergon (Bijlage </w:t>
      </w:r>
      <w:r w:rsidR="003B7557">
        <w:rPr>
          <w:rFonts w:asciiTheme="majorHAnsi" w:hAnsiTheme="majorHAnsi" w:cstheme="majorBidi"/>
        </w:rPr>
        <w:t>3</w:t>
      </w:r>
      <w:r w:rsidR="005B5704" w:rsidRPr="4F169F81">
        <w:rPr>
          <w:rFonts w:asciiTheme="majorHAnsi" w:hAnsiTheme="majorHAnsi" w:cstheme="majorBidi"/>
        </w:rPr>
        <w:t>).</w:t>
      </w:r>
    </w:p>
    <w:p w14:paraId="0FF72D9F" w14:textId="77777777" w:rsidR="00DE7002" w:rsidRPr="0094212A" w:rsidRDefault="00DE7002" w:rsidP="00DE7002">
      <w:pPr>
        <w:pStyle w:val="ListParagraph"/>
        <w:spacing w:line="276" w:lineRule="auto"/>
        <w:ind w:left="1070"/>
        <w:jc w:val="both"/>
        <w:rPr>
          <w:rFonts w:asciiTheme="majorHAnsi" w:hAnsiTheme="majorHAnsi" w:cstheme="majorHAnsi"/>
          <w:szCs w:val="19"/>
        </w:rPr>
      </w:pPr>
    </w:p>
    <w:p w14:paraId="39F61E57" w14:textId="321CC876" w:rsidR="005B5704" w:rsidRPr="008B6002" w:rsidRDefault="005B5704" w:rsidP="00181CC4">
      <w:pPr>
        <w:pStyle w:val="ListParagraph"/>
        <w:numPr>
          <w:ilvl w:val="2"/>
          <w:numId w:val="5"/>
        </w:numPr>
        <w:spacing w:line="276" w:lineRule="auto"/>
        <w:jc w:val="both"/>
        <w:rPr>
          <w:rFonts w:asciiTheme="majorHAnsi" w:hAnsiTheme="majorHAnsi" w:cstheme="majorHAnsi"/>
          <w:szCs w:val="19"/>
        </w:rPr>
      </w:pPr>
      <w:r w:rsidRPr="008B6002">
        <w:rPr>
          <w:rFonts w:asciiTheme="majorHAnsi" w:hAnsiTheme="majorHAnsi" w:cstheme="majorHAnsi"/>
          <w:szCs w:val="19"/>
        </w:rPr>
        <w:lastRenderedPageBreak/>
        <w:t>In geval van strijdigheid tussen deze Raamovereenkomst en de daarvan deel uitmakende bescheiden geldt de volgende rangorde:</w:t>
      </w:r>
    </w:p>
    <w:p w14:paraId="31F6B61D" w14:textId="77777777" w:rsidR="005B5704" w:rsidRPr="005B5704" w:rsidRDefault="005B5704" w:rsidP="005B5704">
      <w:pPr>
        <w:pStyle w:val="ListParagraph"/>
        <w:spacing w:line="276" w:lineRule="auto"/>
        <w:ind w:left="993"/>
        <w:jc w:val="both"/>
        <w:rPr>
          <w:rFonts w:asciiTheme="majorHAnsi" w:hAnsiTheme="majorHAnsi" w:cstheme="majorHAnsi"/>
          <w:szCs w:val="19"/>
        </w:rPr>
      </w:pPr>
      <w:r w:rsidRPr="4F169F81">
        <w:rPr>
          <w:rFonts w:asciiTheme="majorHAnsi" w:hAnsiTheme="majorHAnsi" w:cstheme="majorBidi"/>
        </w:rPr>
        <w:t>1. Raamovereenkomst;</w:t>
      </w:r>
    </w:p>
    <w:p w14:paraId="0AE443BD" w14:textId="5A19C321" w:rsidR="7044D269" w:rsidRDefault="7044D269" w:rsidP="4F169F81">
      <w:pPr>
        <w:pStyle w:val="ListParagraph"/>
        <w:spacing w:line="276" w:lineRule="auto"/>
        <w:ind w:left="993"/>
        <w:jc w:val="both"/>
        <w:rPr>
          <w:rFonts w:asciiTheme="majorHAnsi" w:hAnsiTheme="majorHAnsi" w:cstheme="majorBidi"/>
          <w:highlight w:val="yellow"/>
        </w:rPr>
      </w:pPr>
      <w:r w:rsidRPr="4F169F81">
        <w:rPr>
          <w:rFonts w:asciiTheme="majorHAnsi" w:hAnsiTheme="majorHAnsi" w:cstheme="majorBidi"/>
        </w:rPr>
        <w:t>2.</w:t>
      </w:r>
      <w:r w:rsidR="7FB9FBB4" w:rsidRPr="4F169F81">
        <w:rPr>
          <w:rFonts w:asciiTheme="majorHAnsi" w:hAnsiTheme="majorHAnsi" w:cstheme="majorBidi"/>
        </w:rPr>
        <w:t xml:space="preserve"> Aanbestedingsdocumenten linnen en textiel 2023</w:t>
      </w:r>
      <w:r w:rsidR="002E3C32">
        <w:rPr>
          <w:rFonts w:asciiTheme="majorHAnsi" w:hAnsiTheme="majorHAnsi" w:cstheme="majorBidi"/>
        </w:rPr>
        <w:t xml:space="preserve"> (Aanbestedingsleidraad, </w:t>
      </w:r>
      <w:proofErr w:type="spellStart"/>
      <w:r w:rsidR="002E3C32">
        <w:rPr>
          <w:rFonts w:asciiTheme="majorHAnsi" w:hAnsiTheme="majorHAnsi" w:cstheme="majorBidi"/>
        </w:rPr>
        <w:t>PvE</w:t>
      </w:r>
      <w:proofErr w:type="spellEnd"/>
      <w:r w:rsidR="00D61F3B">
        <w:rPr>
          <w:rFonts w:asciiTheme="majorHAnsi" w:hAnsiTheme="majorHAnsi" w:cstheme="majorBidi"/>
        </w:rPr>
        <w:t xml:space="preserve"> en bijlagen)</w:t>
      </w:r>
    </w:p>
    <w:p w14:paraId="70AD687B" w14:textId="548B70F5" w:rsidR="7044D269" w:rsidRDefault="7044D269" w:rsidP="4F169F81">
      <w:pPr>
        <w:pStyle w:val="ListParagraph"/>
        <w:spacing w:line="276" w:lineRule="auto"/>
        <w:ind w:left="993"/>
        <w:jc w:val="both"/>
        <w:rPr>
          <w:rFonts w:asciiTheme="majorHAnsi" w:hAnsiTheme="majorHAnsi" w:cstheme="majorBidi"/>
        </w:rPr>
      </w:pPr>
      <w:r w:rsidRPr="4F169F81">
        <w:rPr>
          <w:rFonts w:asciiTheme="majorHAnsi" w:hAnsiTheme="majorHAnsi" w:cstheme="majorBidi"/>
        </w:rPr>
        <w:t>3. 2e en 1e nota van inlichtingen</w:t>
      </w:r>
    </w:p>
    <w:p w14:paraId="2C5D6EBA" w14:textId="59B4B60A" w:rsidR="477BACE7" w:rsidRDefault="477BACE7" w:rsidP="4F169F81">
      <w:pPr>
        <w:pStyle w:val="ListParagraph"/>
        <w:spacing w:line="276" w:lineRule="auto"/>
        <w:ind w:left="993"/>
        <w:jc w:val="both"/>
        <w:rPr>
          <w:rFonts w:asciiTheme="majorHAnsi" w:hAnsiTheme="majorHAnsi" w:cstheme="majorBidi"/>
        </w:rPr>
      </w:pPr>
      <w:r w:rsidRPr="4F169F81">
        <w:rPr>
          <w:rFonts w:asciiTheme="majorHAnsi" w:hAnsiTheme="majorHAnsi" w:cstheme="majorBidi"/>
        </w:rPr>
        <w:t>4. Nadere schriftelijke werkafspraken;</w:t>
      </w:r>
    </w:p>
    <w:p w14:paraId="60B54D73" w14:textId="590DAE3E" w:rsidR="005B5704" w:rsidRPr="005B5704" w:rsidRDefault="477BACE7" w:rsidP="4F169F81">
      <w:pPr>
        <w:pStyle w:val="ListParagraph"/>
        <w:spacing w:line="276" w:lineRule="auto"/>
        <w:ind w:left="993"/>
        <w:jc w:val="both"/>
        <w:rPr>
          <w:rFonts w:asciiTheme="majorHAnsi" w:hAnsiTheme="majorHAnsi" w:cstheme="majorBidi"/>
        </w:rPr>
      </w:pPr>
      <w:r w:rsidRPr="4F169F81">
        <w:rPr>
          <w:rFonts w:asciiTheme="majorHAnsi" w:hAnsiTheme="majorHAnsi" w:cstheme="majorBidi"/>
        </w:rPr>
        <w:t>5</w:t>
      </w:r>
      <w:r w:rsidR="005B5704" w:rsidRPr="4F169F81">
        <w:rPr>
          <w:rFonts w:asciiTheme="majorHAnsi" w:hAnsiTheme="majorHAnsi" w:cstheme="majorBidi"/>
        </w:rPr>
        <w:t xml:space="preserve"> </w:t>
      </w:r>
      <w:r w:rsidR="43F0571B" w:rsidRPr="4F169F81">
        <w:rPr>
          <w:rFonts w:asciiTheme="majorHAnsi" w:hAnsiTheme="majorHAnsi" w:cstheme="majorBidi"/>
        </w:rPr>
        <w:t>A</w:t>
      </w:r>
      <w:r w:rsidR="005B5704" w:rsidRPr="4F169F81">
        <w:rPr>
          <w:rFonts w:asciiTheme="majorHAnsi" w:hAnsiTheme="majorHAnsi" w:cstheme="majorBidi"/>
        </w:rPr>
        <w:t>lgemene voorwaarden Ergon;</w:t>
      </w:r>
    </w:p>
    <w:p w14:paraId="4130BDAF" w14:textId="09294D84" w:rsidR="005B5704" w:rsidRDefault="005B5704" w:rsidP="4F169F81">
      <w:pPr>
        <w:pStyle w:val="ListParagraph"/>
        <w:spacing w:line="276" w:lineRule="auto"/>
        <w:ind w:left="273" w:firstLine="720"/>
        <w:jc w:val="both"/>
        <w:rPr>
          <w:rFonts w:asciiTheme="majorHAnsi" w:hAnsiTheme="majorHAnsi" w:cstheme="majorBidi"/>
        </w:rPr>
      </w:pPr>
      <w:r w:rsidRPr="4F169F81">
        <w:rPr>
          <w:rFonts w:asciiTheme="majorHAnsi" w:hAnsiTheme="majorHAnsi" w:cstheme="majorBidi"/>
        </w:rPr>
        <w:t>6. Inschrijving van Opdrachtnemer van ……… 20</w:t>
      </w:r>
      <w:r w:rsidR="00DE7002" w:rsidRPr="4F169F81">
        <w:rPr>
          <w:rFonts w:asciiTheme="majorHAnsi" w:hAnsiTheme="majorHAnsi" w:cstheme="majorBidi"/>
        </w:rPr>
        <w:t>23</w:t>
      </w:r>
      <w:r w:rsidRPr="4F169F81">
        <w:rPr>
          <w:rFonts w:asciiTheme="majorHAnsi" w:hAnsiTheme="majorHAnsi" w:cstheme="majorBidi"/>
        </w:rPr>
        <w:t>.</w:t>
      </w:r>
    </w:p>
    <w:p w14:paraId="5496B286" w14:textId="77777777" w:rsidR="00DE7002" w:rsidRPr="005B5704" w:rsidRDefault="00DE7002" w:rsidP="005B5704">
      <w:pPr>
        <w:pStyle w:val="ListParagraph"/>
        <w:spacing w:line="276" w:lineRule="auto"/>
        <w:ind w:left="993"/>
        <w:jc w:val="both"/>
        <w:rPr>
          <w:rFonts w:asciiTheme="majorHAnsi" w:hAnsiTheme="majorHAnsi" w:cstheme="majorHAnsi"/>
          <w:szCs w:val="19"/>
        </w:rPr>
      </w:pPr>
    </w:p>
    <w:p w14:paraId="05E9AC88" w14:textId="6366BE7C" w:rsidR="005B5704" w:rsidRPr="00DE7002" w:rsidRDefault="005B5704" w:rsidP="00181CC4">
      <w:pPr>
        <w:pStyle w:val="ListParagraph"/>
        <w:numPr>
          <w:ilvl w:val="2"/>
          <w:numId w:val="9"/>
        </w:numPr>
        <w:spacing w:line="276" w:lineRule="auto"/>
        <w:jc w:val="both"/>
        <w:rPr>
          <w:rFonts w:asciiTheme="majorHAnsi" w:hAnsiTheme="majorHAnsi" w:cstheme="majorHAnsi"/>
          <w:szCs w:val="19"/>
        </w:rPr>
      </w:pPr>
      <w:r w:rsidRPr="00DE7002">
        <w:rPr>
          <w:rFonts w:asciiTheme="majorHAnsi" w:hAnsiTheme="majorHAnsi" w:cstheme="majorHAnsi"/>
          <w:szCs w:val="19"/>
        </w:rPr>
        <w:t>Indien op grond van lager gerangschikte bescheiden hogere eisen worden gesteld aan de Opdrachtnemer, dan gelden steeds die hogere eisen, tenzij in de hoger gerangschikte bescheiden expliciet is aangegeven dat, en ten aanzien van welk specifiek onderdeel, de lagere eisen gelden.</w:t>
      </w:r>
    </w:p>
    <w:p w14:paraId="52A9D8AE" w14:textId="77777777" w:rsidR="00816239" w:rsidRDefault="00816239" w:rsidP="005B5704">
      <w:pPr>
        <w:pStyle w:val="ListParagraph"/>
        <w:spacing w:line="276" w:lineRule="auto"/>
        <w:ind w:left="993"/>
        <w:jc w:val="both"/>
        <w:rPr>
          <w:rFonts w:asciiTheme="majorHAnsi" w:hAnsiTheme="majorHAnsi" w:cstheme="majorHAnsi"/>
          <w:szCs w:val="19"/>
        </w:rPr>
      </w:pPr>
    </w:p>
    <w:p w14:paraId="708C9B98" w14:textId="1B05AD14" w:rsidR="005B5704" w:rsidRPr="005B5704" w:rsidRDefault="005B5704" w:rsidP="00181CC4">
      <w:pPr>
        <w:pStyle w:val="ListParagraph"/>
        <w:numPr>
          <w:ilvl w:val="1"/>
          <w:numId w:val="9"/>
        </w:numPr>
        <w:spacing w:line="276" w:lineRule="auto"/>
        <w:jc w:val="both"/>
        <w:rPr>
          <w:rFonts w:asciiTheme="majorHAnsi" w:hAnsiTheme="majorHAnsi" w:cstheme="majorHAnsi"/>
          <w:szCs w:val="19"/>
        </w:rPr>
      </w:pPr>
      <w:r w:rsidRPr="005B5704">
        <w:rPr>
          <w:rFonts w:asciiTheme="majorHAnsi" w:hAnsiTheme="majorHAnsi" w:cstheme="majorHAnsi"/>
          <w:szCs w:val="19"/>
        </w:rPr>
        <w:t>Opdrachtnemer verplicht zich deze Raamovereenkomst gedurende de looptijd uit te voeren.</w:t>
      </w:r>
    </w:p>
    <w:p w14:paraId="44F8DA77" w14:textId="77777777" w:rsidR="004654EC" w:rsidRDefault="004654EC" w:rsidP="004654EC">
      <w:pPr>
        <w:spacing w:line="276" w:lineRule="auto"/>
        <w:ind w:firstLine="430"/>
        <w:jc w:val="both"/>
        <w:rPr>
          <w:rFonts w:asciiTheme="majorHAnsi" w:hAnsiTheme="majorHAnsi" w:cstheme="majorHAnsi"/>
          <w:szCs w:val="19"/>
        </w:rPr>
      </w:pPr>
    </w:p>
    <w:p w14:paraId="1020C212" w14:textId="7EB5B3BB" w:rsidR="00816239" w:rsidRPr="004654EC" w:rsidRDefault="005B5704" w:rsidP="004654EC">
      <w:pPr>
        <w:spacing w:line="276" w:lineRule="auto"/>
        <w:jc w:val="both"/>
        <w:rPr>
          <w:rFonts w:asciiTheme="majorHAnsi" w:hAnsiTheme="majorHAnsi" w:cstheme="majorHAnsi"/>
          <w:szCs w:val="19"/>
        </w:rPr>
      </w:pPr>
      <w:r w:rsidRPr="004654EC">
        <w:rPr>
          <w:rFonts w:asciiTheme="majorHAnsi" w:hAnsiTheme="majorHAnsi" w:cstheme="majorHAnsi"/>
          <w:color w:val="452777"/>
          <w:szCs w:val="19"/>
        </w:rPr>
        <w:t>Artikel 3, Opdrachtverstrekking en aanvaarding</w:t>
      </w:r>
    </w:p>
    <w:p w14:paraId="10ECB94E" w14:textId="666A6EC8" w:rsidR="004654EC" w:rsidRDefault="005B5704" w:rsidP="00181CC4">
      <w:pPr>
        <w:pStyle w:val="ListParagraph"/>
        <w:numPr>
          <w:ilvl w:val="1"/>
          <w:numId w:val="17"/>
        </w:numPr>
        <w:spacing w:line="276" w:lineRule="auto"/>
        <w:jc w:val="both"/>
        <w:rPr>
          <w:rFonts w:asciiTheme="majorHAnsi" w:hAnsiTheme="majorHAnsi" w:cstheme="majorHAnsi"/>
          <w:szCs w:val="19"/>
        </w:rPr>
      </w:pPr>
      <w:r w:rsidRPr="004654EC">
        <w:rPr>
          <w:rFonts w:asciiTheme="majorHAnsi" w:hAnsiTheme="majorHAnsi" w:cstheme="majorHAnsi"/>
          <w:szCs w:val="19"/>
        </w:rPr>
        <w:t>Opdrachtgever verstrekt aan Opdrachtnemer de Opdracht tot het leveren van Textiel, gelijk Opdrachtnemer deze Opdracht van de Opdrachtgever aanvaardt, onder de in deze Raamovereenkomst neergelegde voorwaarden.</w:t>
      </w:r>
      <w:r w:rsidR="004654EC" w:rsidRPr="004654EC">
        <w:rPr>
          <w:rFonts w:asciiTheme="majorHAnsi" w:hAnsiTheme="majorHAnsi" w:cstheme="majorHAnsi"/>
          <w:szCs w:val="19"/>
        </w:rPr>
        <w:t xml:space="preserve"> </w:t>
      </w:r>
    </w:p>
    <w:p w14:paraId="38E045AF" w14:textId="77777777" w:rsidR="004654EC" w:rsidRDefault="004654EC" w:rsidP="004654EC">
      <w:pPr>
        <w:spacing w:line="276" w:lineRule="auto"/>
        <w:jc w:val="both"/>
        <w:rPr>
          <w:rFonts w:asciiTheme="majorHAnsi" w:hAnsiTheme="majorHAnsi" w:cstheme="majorHAnsi"/>
          <w:szCs w:val="19"/>
        </w:rPr>
      </w:pPr>
    </w:p>
    <w:p w14:paraId="52007100" w14:textId="2B79F779" w:rsidR="00816239" w:rsidRPr="004654EC" w:rsidRDefault="005B5704" w:rsidP="004654EC">
      <w:pPr>
        <w:spacing w:line="276" w:lineRule="auto"/>
        <w:jc w:val="both"/>
        <w:rPr>
          <w:rFonts w:asciiTheme="majorHAnsi" w:hAnsiTheme="majorHAnsi" w:cstheme="majorHAnsi"/>
          <w:color w:val="452777"/>
          <w:szCs w:val="19"/>
        </w:rPr>
      </w:pPr>
      <w:r w:rsidRPr="004654EC">
        <w:rPr>
          <w:rFonts w:asciiTheme="majorHAnsi" w:hAnsiTheme="majorHAnsi" w:cstheme="majorHAnsi"/>
          <w:color w:val="452777"/>
          <w:szCs w:val="19"/>
        </w:rPr>
        <w:t>Artikel 4, Duur en beëindiging van de Raamovereenkomst</w:t>
      </w:r>
    </w:p>
    <w:p w14:paraId="19EBBE0F" w14:textId="75D8BA89" w:rsidR="005B5704" w:rsidRPr="00463849" w:rsidRDefault="005B5704" w:rsidP="4F169F81">
      <w:pPr>
        <w:pStyle w:val="ListParagraph"/>
        <w:numPr>
          <w:ilvl w:val="1"/>
          <w:numId w:val="18"/>
        </w:numPr>
        <w:spacing w:line="276" w:lineRule="auto"/>
        <w:jc w:val="both"/>
        <w:rPr>
          <w:rFonts w:asciiTheme="majorHAnsi" w:hAnsiTheme="majorHAnsi" w:cstheme="majorBidi"/>
        </w:rPr>
      </w:pPr>
      <w:r w:rsidRPr="4F169F81">
        <w:rPr>
          <w:rFonts w:asciiTheme="majorHAnsi" w:hAnsiTheme="majorHAnsi" w:cstheme="majorBidi"/>
        </w:rPr>
        <w:t xml:space="preserve">De Raamovereenkomst treedt in werking op 1 </w:t>
      </w:r>
      <w:r w:rsidR="00F41465" w:rsidRPr="4F169F81">
        <w:rPr>
          <w:rFonts w:asciiTheme="majorHAnsi" w:hAnsiTheme="majorHAnsi" w:cstheme="majorBidi"/>
        </w:rPr>
        <w:t xml:space="preserve">oktober </w:t>
      </w:r>
      <w:r w:rsidRPr="4F169F81">
        <w:rPr>
          <w:rFonts w:asciiTheme="majorHAnsi" w:hAnsiTheme="majorHAnsi" w:cstheme="majorBidi"/>
        </w:rPr>
        <w:t>20</w:t>
      </w:r>
      <w:r w:rsidR="00F41465" w:rsidRPr="4F169F81">
        <w:rPr>
          <w:rFonts w:asciiTheme="majorHAnsi" w:hAnsiTheme="majorHAnsi" w:cstheme="majorBidi"/>
        </w:rPr>
        <w:t>23</w:t>
      </w:r>
      <w:r w:rsidRPr="4F169F81">
        <w:rPr>
          <w:rFonts w:asciiTheme="majorHAnsi" w:hAnsiTheme="majorHAnsi" w:cstheme="majorBidi"/>
        </w:rPr>
        <w:t xml:space="preserve"> en wordt aangegaan voor een periode van 2 jaar tot en met 31 </w:t>
      </w:r>
      <w:r w:rsidR="00F41465" w:rsidRPr="4F169F81">
        <w:rPr>
          <w:rFonts w:asciiTheme="majorHAnsi" w:hAnsiTheme="majorHAnsi" w:cstheme="majorBidi"/>
        </w:rPr>
        <w:t>september</w:t>
      </w:r>
      <w:r w:rsidRPr="4F169F81">
        <w:rPr>
          <w:rFonts w:asciiTheme="majorHAnsi" w:hAnsiTheme="majorHAnsi" w:cstheme="majorBidi"/>
        </w:rPr>
        <w:t xml:space="preserve"> 202</w:t>
      </w:r>
      <w:r w:rsidR="00F41465" w:rsidRPr="4F169F81">
        <w:rPr>
          <w:rFonts w:asciiTheme="majorHAnsi" w:hAnsiTheme="majorHAnsi" w:cstheme="majorBidi"/>
        </w:rPr>
        <w:t>5</w:t>
      </w:r>
      <w:r w:rsidRPr="4F169F81">
        <w:rPr>
          <w:rFonts w:asciiTheme="majorHAnsi" w:hAnsiTheme="majorHAnsi" w:cstheme="majorBidi"/>
        </w:rPr>
        <w:t>, met een voor de Opdrachtgever in te roepen eenzijdige optie tot verlenging met 2 keer 1 jaar.</w:t>
      </w:r>
      <w:r w:rsidR="6BA5DC2C" w:rsidRPr="4F169F81">
        <w:rPr>
          <w:rFonts w:asciiTheme="majorHAnsi" w:hAnsiTheme="majorHAnsi" w:cstheme="majorBidi"/>
        </w:rPr>
        <w:t xml:space="preserve"> </w:t>
      </w:r>
      <w:r w:rsidRPr="4F169F81">
        <w:rPr>
          <w:rFonts w:asciiTheme="majorHAnsi" w:hAnsiTheme="majorHAnsi" w:cstheme="majorBidi"/>
        </w:rPr>
        <w:t>Indien de Opdrachtgever gebruik wenst te maken van deze mogelijkheid tot verlenging, dan zal Opdrachtgever dit elk jaar voor 1 mei schriftelijk bekend maken. Voor het eerst voor 1 mei 202</w:t>
      </w:r>
      <w:r w:rsidR="51A69088" w:rsidRPr="4F169F81">
        <w:rPr>
          <w:rFonts w:asciiTheme="majorHAnsi" w:hAnsiTheme="majorHAnsi" w:cstheme="majorBidi"/>
        </w:rPr>
        <w:t>5</w:t>
      </w:r>
      <w:r w:rsidRPr="4F169F81">
        <w:rPr>
          <w:rFonts w:asciiTheme="majorHAnsi" w:hAnsiTheme="majorHAnsi" w:cstheme="majorBidi"/>
        </w:rPr>
        <w:t>.</w:t>
      </w:r>
    </w:p>
    <w:p w14:paraId="5D7D04A3" w14:textId="77777777" w:rsidR="00816239" w:rsidRDefault="00816239" w:rsidP="005B5704">
      <w:pPr>
        <w:pStyle w:val="ListParagraph"/>
        <w:spacing w:line="276" w:lineRule="auto"/>
        <w:ind w:left="993"/>
        <w:jc w:val="both"/>
        <w:rPr>
          <w:rFonts w:asciiTheme="majorHAnsi" w:hAnsiTheme="majorHAnsi" w:cstheme="majorHAnsi"/>
          <w:szCs w:val="19"/>
        </w:rPr>
      </w:pPr>
    </w:p>
    <w:p w14:paraId="04980BE9" w14:textId="1E1550B8" w:rsidR="00342B67" w:rsidRPr="0056644D" w:rsidRDefault="005B5704" w:rsidP="00181CC4">
      <w:pPr>
        <w:pStyle w:val="ListParagraph"/>
        <w:numPr>
          <w:ilvl w:val="1"/>
          <w:numId w:val="18"/>
        </w:numPr>
        <w:spacing w:line="276" w:lineRule="auto"/>
        <w:jc w:val="both"/>
        <w:rPr>
          <w:rFonts w:cstheme="minorHAnsi"/>
          <w:szCs w:val="19"/>
        </w:rPr>
      </w:pPr>
      <w:r w:rsidRPr="005B5704">
        <w:rPr>
          <w:rFonts w:asciiTheme="majorHAnsi" w:hAnsiTheme="majorHAnsi" w:cstheme="majorHAnsi"/>
          <w:szCs w:val="19"/>
        </w:rPr>
        <w:t>Onverminderd alle andere rechten tot ontbinding heeft Opdrachtgever het recht de Raamovereenkomst met onmiddellijke ingang schriftelijk, zonder nadere ingebrekestelling, te ontbinden indien Opdrachtnemer niet voldoet aan wettelijke vereisten voor de uitoefening van de werkzaamheden die onderwerp zijn van deze Raamovereenkomst.</w:t>
      </w:r>
    </w:p>
    <w:p w14:paraId="580FAAFE" w14:textId="77777777" w:rsidR="0056644D" w:rsidRDefault="0056644D" w:rsidP="0056644D">
      <w:pPr>
        <w:pStyle w:val="ListParagraph"/>
        <w:spacing w:line="276" w:lineRule="auto"/>
        <w:ind w:left="430"/>
        <w:jc w:val="both"/>
        <w:rPr>
          <w:rFonts w:asciiTheme="majorHAnsi" w:hAnsiTheme="majorHAnsi" w:cstheme="majorHAnsi"/>
          <w:szCs w:val="19"/>
        </w:rPr>
      </w:pPr>
    </w:p>
    <w:p w14:paraId="4C3B054A" w14:textId="176F5C31" w:rsidR="0056644D" w:rsidRPr="008E5C8D" w:rsidRDefault="0056644D" w:rsidP="00181CC4">
      <w:pPr>
        <w:pStyle w:val="ListParagraph"/>
        <w:numPr>
          <w:ilvl w:val="1"/>
          <w:numId w:val="18"/>
        </w:numPr>
        <w:spacing w:line="276" w:lineRule="auto"/>
        <w:jc w:val="both"/>
        <w:rPr>
          <w:rFonts w:cstheme="minorHAnsi"/>
          <w:szCs w:val="19"/>
        </w:rPr>
      </w:pPr>
      <w:r w:rsidRPr="008E5C8D">
        <w:rPr>
          <w:rFonts w:cstheme="minorHAnsi"/>
          <w:szCs w:val="19"/>
        </w:rPr>
        <w:t>Partijen zijn gerechtigd, zonder enige aanmaning of ingebrekestelling, buiten rechte deze</w:t>
      </w:r>
    </w:p>
    <w:p w14:paraId="51B3DF5F" w14:textId="77777777" w:rsidR="008E5C8D" w:rsidRDefault="0056644D" w:rsidP="008E5C8D">
      <w:pPr>
        <w:pStyle w:val="ListParagraph"/>
        <w:spacing w:line="276" w:lineRule="auto"/>
        <w:ind w:left="430"/>
        <w:jc w:val="both"/>
        <w:rPr>
          <w:rFonts w:cstheme="minorHAnsi"/>
          <w:szCs w:val="19"/>
        </w:rPr>
      </w:pPr>
      <w:r w:rsidRPr="0056644D">
        <w:rPr>
          <w:rFonts w:cstheme="minorHAnsi"/>
          <w:szCs w:val="19"/>
        </w:rPr>
        <w:t>Raamovereenkomst onmiddellijk en terstond geheel of gedeeltelijk zonder opzegtermijn te beëindigen door middel van een aangetekend schrijven indien:</w:t>
      </w:r>
    </w:p>
    <w:p w14:paraId="22E8A98D" w14:textId="600B17E4" w:rsidR="008E7F4A" w:rsidRDefault="008E7F4A" w:rsidP="008E7F4A">
      <w:pPr>
        <w:pStyle w:val="ListParagraph"/>
        <w:numPr>
          <w:ilvl w:val="0"/>
          <w:numId w:val="10"/>
        </w:numPr>
        <w:spacing w:line="276" w:lineRule="auto"/>
        <w:jc w:val="both"/>
        <w:rPr>
          <w:rFonts w:cstheme="minorHAnsi"/>
          <w:szCs w:val="19"/>
        </w:rPr>
      </w:pPr>
      <w:r>
        <w:rPr>
          <w:rFonts w:cstheme="minorHAnsi"/>
          <w:szCs w:val="19"/>
        </w:rPr>
        <w:t>de wederpartij (voorlopige) surseance van betaling aanvraagt of aan haar (voorlopige) surseance van betaling wordt verleend;</w:t>
      </w:r>
    </w:p>
    <w:p w14:paraId="0CA3A550" w14:textId="5D13B480" w:rsidR="008E7F4A" w:rsidRDefault="008E7F4A" w:rsidP="008E7F4A">
      <w:pPr>
        <w:pStyle w:val="ListParagraph"/>
        <w:numPr>
          <w:ilvl w:val="0"/>
          <w:numId w:val="10"/>
        </w:numPr>
        <w:spacing w:line="276" w:lineRule="auto"/>
        <w:jc w:val="both"/>
        <w:rPr>
          <w:rFonts w:cstheme="minorHAnsi"/>
          <w:szCs w:val="19"/>
        </w:rPr>
      </w:pPr>
      <w:r>
        <w:rPr>
          <w:rFonts w:cstheme="minorHAnsi"/>
          <w:szCs w:val="19"/>
        </w:rPr>
        <w:t>de wederpartij faillissement aanvraagt of in staat van faillissement geraakt;</w:t>
      </w:r>
    </w:p>
    <w:p w14:paraId="25A1DC40" w14:textId="0F703508" w:rsidR="008E7F4A" w:rsidRDefault="008E7F4A" w:rsidP="008E7F4A">
      <w:pPr>
        <w:pStyle w:val="ListParagraph"/>
        <w:numPr>
          <w:ilvl w:val="0"/>
          <w:numId w:val="10"/>
        </w:numPr>
        <w:spacing w:line="276" w:lineRule="auto"/>
        <w:jc w:val="both"/>
        <w:rPr>
          <w:rFonts w:cstheme="minorHAnsi"/>
          <w:szCs w:val="19"/>
        </w:rPr>
      </w:pPr>
      <w:r>
        <w:rPr>
          <w:rFonts w:cstheme="minorHAnsi"/>
          <w:szCs w:val="19"/>
        </w:rPr>
        <w:t>de wederpartij haar onderneming liquideert;</w:t>
      </w:r>
    </w:p>
    <w:p w14:paraId="014183DF" w14:textId="373173F1" w:rsidR="008E7F4A" w:rsidRDefault="00BF3AF7" w:rsidP="008E7F4A">
      <w:pPr>
        <w:pStyle w:val="ListParagraph"/>
        <w:numPr>
          <w:ilvl w:val="0"/>
          <w:numId w:val="10"/>
        </w:numPr>
        <w:spacing w:line="276" w:lineRule="auto"/>
        <w:jc w:val="both"/>
        <w:rPr>
          <w:rFonts w:cstheme="minorHAnsi"/>
          <w:szCs w:val="19"/>
        </w:rPr>
      </w:pPr>
      <w:r>
        <w:rPr>
          <w:rFonts w:cstheme="minorHAnsi"/>
          <w:szCs w:val="19"/>
        </w:rPr>
        <w:t>de wederpartij haar huidige onderneming staakt;</w:t>
      </w:r>
    </w:p>
    <w:p w14:paraId="3963DC4F" w14:textId="77777777" w:rsidR="00BF3AF7" w:rsidRDefault="00BF3AF7" w:rsidP="00BF3AF7">
      <w:pPr>
        <w:pStyle w:val="ListParagraph"/>
        <w:numPr>
          <w:ilvl w:val="0"/>
          <w:numId w:val="10"/>
        </w:numPr>
        <w:rPr>
          <w:rFonts w:cstheme="minorHAnsi"/>
          <w:szCs w:val="19"/>
        </w:rPr>
      </w:pPr>
      <w:r w:rsidRPr="00BF3AF7">
        <w:rPr>
          <w:rFonts w:cstheme="minorHAnsi"/>
          <w:szCs w:val="19"/>
        </w:rPr>
        <w:t>op een aanmerkelijk deel van het vermogen van de wederpartij beslag wordt gelegd dan wel deze anderszins niet langer in staat moet worden geacht de Raamovereenkomst na te kunnen komen;</w:t>
      </w:r>
    </w:p>
    <w:p w14:paraId="3DEFF3B3" w14:textId="77777777" w:rsidR="00BF3AF7" w:rsidRPr="00BF3AF7" w:rsidRDefault="00BF3AF7" w:rsidP="00BF3AF7">
      <w:pPr>
        <w:pStyle w:val="ListParagraph"/>
        <w:numPr>
          <w:ilvl w:val="0"/>
          <w:numId w:val="10"/>
        </w:numPr>
        <w:rPr>
          <w:rFonts w:cstheme="minorHAnsi"/>
          <w:szCs w:val="19"/>
        </w:rPr>
      </w:pPr>
      <w:r w:rsidRPr="00BF3AF7">
        <w:rPr>
          <w:rFonts w:cstheme="minorHAnsi"/>
          <w:szCs w:val="19"/>
        </w:rPr>
        <w:lastRenderedPageBreak/>
        <w:t>er sprake is van een ernstige toerekenbare tekortkoming in de nakoming van deze Raamovereenkomst en deze niet is hersteld binnen drie weken na datum van een aangetekend schrijven van de andere Partij waarin de betreffende Partij op de desbetreffende nalatigheid is gewezen en in gebreke is gesteld;</w:t>
      </w:r>
    </w:p>
    <w:p w14:paraId="4CC76638" w14:textId="6989FFA6" w:rsidR="00BF3AF7" w:rsidRPr="00BF3AF7" w:rsidRDefault="00BF3AF7" w:rsidP="00BF3AF7">
      <w:pPr>
        <w:pStyle w:val="ListParagraph"/>
        <w:numPr>
          <w:ilvl w:val="0"/>
          <w:numId w:val="10"/>
        </w:numPr>
        <w:rPr>
          <w:rFonts w:cstheme="minorHAnsi"/>
          <w:szCs w:val="19"/>
        </w:rPr>
      </w:pPr>
      <w:r w:rsidRPr="00BF3AF7">
        <w:rPr>
          <w:rFonts w:cstheme="minorHAnsi"/>
          <w:szCs w:val="19"/>
        </w:rPr>
        <w:t>de wederpartij de belangen of de goede naam van de andere Partij schaadt.</w:t>
      </w:r>
    </w:p>
    <w:p w14:paraId="770CE4F8" w14:textId="25ED936A" w:rsidR="0056644D" w:rsidRDefault="0056644D" w:rsidP="00181CC4">
      <w:pPr>
        <w:pStyle w:val="ListParagraph"/>
        <w:numPr>
          <w:ilvl w:val="1"/>
          <w:numId w:val="18"/>
        </w:numPr>
        <w:spacing w:line="276" w:lineRule="auto"/>
        <w:jc w:val="both"/>
        <w:rPr>
          <w:rFonts w:cstheme="minorHAnsi"/>
          <w:szCs w:val="19"/>
        </w:rPr>
      </w:pPr>
      <w:r w:rsidRPr="0056644D">
        <w:rPr>
          <w:rFonts w:cstheme="minorHAnsi"/>
          <w:szCs w:val="19"/>
        </w:rPr>
        <w:t>Indien een situatie zoals genoemd in artikel 4.3 sub 6 en/of 7 zich voordoet zullen Partijen in overleg treden. Indien een der Partijen in gebreke blijft zulks overleg te plegen, zullen alle voorvloeiende kosten voor rekening komen van de in gebreke blijvende Partij.</w:t>
      </w:r>
    </w:p>
    <w:p w14:paraId="1EEF7364" w14:textId="77777777" w:rsidR="00341543" w:rsidRDefault="00341543" w:rsidP="4F169F81">
      <w:pPr>
        <w:spacing w:line="276" w:lineRule="auto"/>
        <w:jc w:val="both"/>
      </w:pPr>
    </w:p>
    <w:p w14:paraId="795BA427" w14:textId="27122941" w:rsidR="00341543" w:rsidRPr="004A2295" w:rsidRDefault="00341543" w:rsidP="4F169F81">
      <w:pPr>
        <w:spacing w:line="276" w:lineRule="auto"/>
        <w:jc w:val="both"/>
        <w:rPr>
          <w:color w:val="452777"/>
        </w:rPr>
      </w:pPr>
      <w:r w:rsidRPr="4F169F81">
        <w:rPr>
          <w:color w:val="452777"/>
        </w:rPr>
        <w:t xml:space="preserve">Artikel </w:t>
      </w:r>
      <w:r w:rsidR="00463849" w:rsidRPr="4F169F81">
        <w:rPr>
          <w:color w:val="452777"/>
        </w:rPr>
        <w:t>5</w:t>
      </w:r>
      <w:r w:rsidRPr="4F169F81">
        <w:rPr>
          <w:color w:val="452777"/>
        </w:rPr>
        <w:t>, Assortiment en producteisen</w:t>
      </w:r>
    </w:p>
    <w:p w14:paraId="5561C93F" w14:textId="561320D3" w:rsidR="00341543" w:rsidRPr="00463849" w:rsidRDefault="00341543" w:rsidP="00181CC4">
      <w:pPr>
        <w:pStyle w:val="ListParagraph"/>
        <w:numPr>
          <w:ilvl w:val="1"/>
          <w:numId w:val="19"/>
        </w:numPr>
        <w:spacing w:line="276" w:lineRule="auto"/>
        <w:jc w:val="both"/>
        <w:rPr>
          <w:rFonts w:cstheme="minorHAnsi"/>
          <w:szCs w:val="19"/>
        </w:rPr>
      </w:pPr>
      <w:r w:rsidRPr="00463849">
        <w:rPr>
          <w:rFonts w:cstheme="minorHAnsi"/>
          <w:szCs w:val="19"/>
        </w:rPr>
        <w:t xml:space="preserve">Opdrachtnemer heeft de beschikking over een volledig assortiment van Textiel, waarbij minimaal de top </w:t>
      </w:r>
      <w:r w:rsidR="00E11C99" w:rsidRPr="00463849">
        <w:rPr>
          <w:rFonts w:cstheme="minorHAnsi"/>
          <w:szCs w:val="19"/>
        </w:rPr>
        <w:t>4</w:t>
      </w:r>
      <w:r w:rsidR="00E7211D">
        <w:rPr>
          <w:rFonts w:cstheme="minorHAnsi"/>
          <w:szCs w:val="19"/>
        </w:rPr>
        <w:t>1</w:t>
      </w:r>
      <w:r w:rsidRPr="00463849">
        <w:rPr>
          <w:rFonts w:cstheme="minorHAnsi"/>
          <w:szCs w:val="19"/>
        </w:rPr>
        <w:t xml:space="preserve"> zijn opgenomen met de minimale kwaliteitseisen en normeringen, zie Bijlage </w:t>
      </w:r>
      <w:r w:rsidR="00E11C99" w:rsidRPr="00463849">
        <w:rPr>
          <w:rFonts w:cstheme="minorHAnsi"/>
          <w:szCs w:val="19"/>
        </w:rPr>
        <w:t>2</w:t>
      </w:r>
      <w:r w:rsidRPr="00463849">
        <w:rPr>
          <w:rFonts w:cstheme="minorHAnsi"/>
          <w:szCs w:val="19"/>
        </w:rPr>
        <w:t xml:space="preserve">. De top </w:t>
      </w:r>
      <w:r w:rsidR="00E11C99" w:rsidRPr="00463849">
        <w:rPr>
          <w:rFonts w:cstheme="minorHAnsi"/>
          <w:szCs w:val="19"/>
        </w:rPr>
        <w:t>4</w:t>
      </w:r>
      <w:r w:rsidR="00E7211D">
        <w:rPr>
          <w:rFonts w:cstheme="minorHAnsi"/>
          <w:szCs w:val="19"/>
        </w:rPr>
        <w:t>1</w:t>
      </w:r>
      <w:r w:rsidRPr="00463849">
        <w:rPr>
          <w:rFonts w:cstheme="minorHAnsi"/>
          <w:szCs w:val="19"/>
        </w:rPr>
        <w:t xml:space="preserve"> kan in overleg tussen Opdrachtgever en Opdrachtnemer gedurende de looptijd van de Raamovereenkomst worden aangepast. Artikelen kunnen aan de netto prijslijsten worden toegevoegd en afgevoerd.</w:t>
      </w:r>
    </w:p>
    <w:p w14:paraId="2372666E" w14:textId="3EBC9030" w:rsidR="00341543" w:rsidRPr="00463849" w:rsidRDefault="00341543" w:rsidP="00181CC4">
      <w:pPr>
        <w:pStyle w:val="ListParagraph"/>
        <w:numPr>
          <w:ilvl w:val="1"/>
          <w:numId w:val="19"/>
        </w:numPr>
        <w:spacing w:line="276" w:lineRule="auto"/>
        <w:jc w:val="both"/>
        <w:rPr>
          <w:rFonts w:cstheme="minorHAnsi"/>
          <w:szCs w:val="19"/>
        </w:rPr>
      </w:pPr>
      <w:r w:rsidRPr="00463849">
        <w:rPr>
          <w:rFonts w:cstheme="minorHAnsi"/>
          <w:szCs w:val="19"/>
        </w:rPr>
        <w:t xml:space="preserve">Opdrachtgever bestelt per kwartaal het Textiel. Daarnaast worden incidenteel kleine bestelling verricht. Opdrachtnemer houdt een minimale voorraad aan, zoals vastgelegd in Bijlage </w:t>
      </w:r>
      <w:r w:rsidR="001756AD" w:rsidRPr="00463849">
        <w:rPr>
          <w:rFonts w:cstheme="minorHAnsi"/>
          <w:szCs w:val="19"/>
        </w:rPr>
        <w:t>2</w:t>
      </w:r>
      <w:r w:rsidRPr="00463849">
        <w:rPr>
          <w:rFonts w:cstheme="minorHAnsi"/>
          <w:szCs w:val="19"/>
        </w:rPr>
        <w:t>.</w:t>
      </w:r>
    </w:p>
    <w:p w14:paraId="76D05D0E" w14:textId="401194E2" w:rsidR="00341543" w:rsidRPr="00E11C99" w:rsidRDefault="00341543" w:rsidP="00181CC4">
      <w:pPr>
        <w:pStyle w:val="ListParagraph"/>
        <w:numPr>
          <w:ilvl w:val="1"/>
          <w:numId w:val="19"/>
        </w:numPr>
        <w:spacing w:line="276" w:lineRule="auto"/>
        <w:jc w:val="both"/>
        <w:rPr>
          <w:rFonts w:cstheme="minorHAnsi"/>
          <w:szCs w:val="19"/>
        </w:rPr>
      </w:pPr>
      <w:r w:rsidRPr="00E11C99">
        <w:rPr>
          <w:rFonts w:cstheme="minorHAnsi"/>
          <w:szCs w:val="19"/>
        </w:rPr>
        <w:t>Het vastgestelde assortiment blijft ongewijzigd tijdens de looptijd van de Raamovereenkomst, behoudens uitzonderingen dat bijvoorbeeld een artikel niet meer leverbaar is. Partijen kunnen het vastgestelde assortiment op grond van deze voorstellen wijzigen, mits dit voor Opdrachtgever financieel voordeel biedt en overleg plaatsvindt met Opdrachtgever.</w:t>
      </w:r>
    </w:p>
    <w:p w14:paraId="328ECCC9" w14:textId="388BA6D0" w:rsidR="00341543" w:rsidRPr="00082C6C" w:rsidRDefault="00341543" w:rsidP="00181CC4">
      <w:pPr>
        <w:pStyle w:val="ListParagraph"/>
        <w:numPr>
          <w:ilvl w:val="1"/>
          <w:numId w:val="19"/>
        </w:numPr>
        <w:spacing w:line="276" w:lineRule="auto"/>
        <w:jc w:val="both"/>
        <w:rPr>
          <w:rFonts w:cstheme="minorHAnsi"/>
          <w:szCs w:val="19"/>
        </w:rPr>
      </w:pPr>
      <w:r w:rsidRPr="00082C6C">
        <w:rPr>
          <w:rFonts w:cstheme="minorHAnsi"/>
          <w:szCs w:val="19"/>
        </w:rPr>
        <w:t xml:space="preserve">Opdrachtnemer biedt bij artikelmutaties een alternatief aan dat wat kwaliteit en prijs betreft vergelijkbaar is met het oorspronkelijke artikel. De Opdrachtgever wordt voor de doorvoering van de wijziging geïnformeerd en Opdrachtnemer biedt, indien noodzakelijk, hiervoor kosteloos proefmonsters aan ter beoordeling op behoud van: treksterkte, tint, maat (krimp), optische conditie (kreuk, rafels, zachtheid etc.) en gedrag tijdens verwerkingsproces (lastig mangelen, vouwen, etc.) na </w:t>
      </w:r>
      <w:r w:rsidR="00082C6C" w:rsidRPr="00082C6C">
        <w:rPr>
          <w:rFonts w:cstheme="minorHAnsi"/>
          <w:szCs w:val="19"/>
        </w:rPr>
        <w:t>10</w:t>
      </w:r>
      <w:r w:rsidRPr="00082C6C">
        <w:rPr>
          <w:rFonts w:cstheme="minorHAnsi"/>
          <w:szCs w:val="19"/>
        </w:rPr>
        <w:t xml:space="preserve"> keer wassen.</w:t>
      </w:r>
    </w:p>
    <w:p w14:paraId="0525FFD3" w14:textId="0B922EB4" w:rsidR="00341543" w:rsidRPr="00647A58" w:rsidRDefault="00341543" w:rsidP="00181CC4">
      <w:pPr>
        <w:pStyle w:val="ListParagraph"/>
        <w:numPr>
          <w:ilvl w:val="1"/>
          <w:numId w:val="19"/>
        </w:numPr>
        <w:spacing w:line="276" w:lineRule="auto"/>
        <w:jc w:val="both"/>
        <w:rPr>
          <w:rFonts w:cstheme="minorHAnsi"/>
          <w:szCs w:val="19"/>
        </w:rPr>
      </w:pPr>
      <w:r w:rsidRPr="00082C6C">
        <w:rPr>
          <w:rFonts w:cstheme="minorHAnsi"/>
          <w:szCs w:val="19"/>
        </w:rPr>
        <w:t>Opdrachtnemer is verplicht om gedurende de contractperiode artikelen aan te bieden, die prijstechnisch en kwalitatief een interessant alternatief kunnen zijn voor een van de artikelen uit het vastgestelde assortiment.</w:t>
      </w:r>
    </w:p>
    <w:p w14:paraId="1016BA3C" w14:textId="777CD5F4" w:rsidR="00F625A3" w:rsidRDefault="00F625A3" w:rsidP="00181CC4">
      <w:pPr>
        <w:pStyle w:val="ListParagraph"/>
        <w:numPr>
          <w:ilvl w:val="1"/>
          <w:numId w:val="19"/>
        </w:numPr>
        <w:spacing w:line="276" w:lineRule="auto"/>
        <w:jc w:val="both"/>
        <w:rPr>
          <w:rFonts w:cstheme="minorHAnsi"/>
          <w:szCs w:val="19"/>
        </w:rPr>
      </w:pPr>
      <w:r w:rsidRPr="00463849">
        <w:rPr>
          <w:rFonts w:cstheme="minorHAnsi"/>
          <w:szCs w:val="19"/>
        </w:rPr>
        <w:t>Van de artikelen in de netto prijslijst wordt door de Opdrachtnemer een catalogus samengesteld met vermelding van artikelnummers, merk, kwaliteitsomschrijving, afbeeldingen en netto prijzen.</w:t>
      </w:r>
    </w:p>
    <w:p w14:paraId="6EF9D2F1" w14:textId="25915471" w:rsidR="00045FEA" w:rsidRPr="00463849" w:rsidRDefault="00045FEA" w:rsidP="00181CC4">
      <w:pPr>
        <w:pStyle w:val="ListParagraph"/>
        <w:numPr>
          <w:ilvl w:val="1"/>
          <w:numId w:val="19"/>
        </w:numPr>
        <w:spacing w:line="276" w:lineRule="auto"/>
        <w:jc w:val="both"/>
        <w:rPr>
          <w:rFonts w:cstheme="minorHAnsi"/>
          <w:szCs w:val="19"/>
        </w:rPr>
      </w:pPr>
      <w:r w:rsidRPr="00045FEA">
        <w:rPr>
          <w:rFonts w:cstheme="minorHAnsi"/>
          <w:szCs w:val="19"/>
        </w:rPr>
        <w:t>Nieuw aangeboden artikelen zullen opnieuw een POC ondergaan voor afname.</w:t>
      </w:r>
    </w:p>
    <w:p w14:paraId="21253F0E" w14:textId="57EF3017" w:rsidR="00A92576" w:rsidRPr="00BF3AF7" w:rsidRDefault="00F625A3" w:rsidP="00341543">
      <w:pPr>
        <w:pStyle w:val="ListParagraph"/>
        <w:numPr>
          <w:ilvl w:val="1"/>
          <w:numId w:val="19"/>
        </w:numPr>
        <w:spacing w:line="276" w:lineRule="auto"/>
        <w:jc w:val="both"/>
        <w:rPr>
          <w:rFonts w:cstheme="minorHAnsi"/>
          <w:szCs w:val="19"/>
        </w:rPr>
      </w:pPr>
      <w:r w:rsidRPr="00647A58">
        <w:rPr>
          <w:rFonts w:cstheme="minorHAnsi"/>
          <w:szCs w:val="19"/>
        </w:rPr>
        <w:t>De overige artikelen worden geleverd tegen de Prijzen zoals gepubliceerd in de officiële actuele Nederlandse prijslijst van Opdrachtnemer, verminderd met de opgegeven kortingspercentage(s).</w:t>
      </w:r>
    </w:p>
    <w:p w14:paraId="29F068F3" w14:textId="77777777" w:rsidR="00A92576" w:rsidRDefault="00A92576" w:rsidP="00341543">
      <w:pPr>
        <w:spacing w:line="276" w:lineRule="auto"/>
        <w:jc w:val="both"/>
        <w:rPr>
          <w:rFonts w:cstheme="minorHAnsi"/>
          <w:szCs w:val="19"/>
        </w:rPr>
      </w:pPr>
    </w:p>
    <w:p w14:paraId="7FE67D9A" w14:textId="17A594AC" w:rsidR="006009E7" w:rsidRPr="004A2295" w:rsidRDefault="006009E7" w:rsidP="006009E7">
      <w:pPr>
        <w:spacing w:line="276" w:lineRule="auto"/>
        <w:jc w:val="both"/>
        <w:rPr>
          <w:rFonts w:cstheme="minorHAnsi"/>
          <w:color w:val="452777"/>
          <w:szCs w:val="19"/>
        </w:rPr>
      </w:pPr>
      <w:r w:rsidRPr="004A2295">
        <w:rPr>
          <w:rFonts w:cstheme="minorHAnsi"/>
          <w:color w:val="452777"/>
          <w:szCs w:val="19"/>
        </w:rPr>
        <w:t xml:space="preserve">Artikel </w:t>
      </w:r>
      <w:r w:rsidR="00463849">
        <w:rPr>
          <w:rFonts w:cstheme="minorHAnsi"/>
          <w:color w:val="452777"/>
          <w:szCs w:val="19"/>
        </w:rPr>
        <w:t>6</w:t>
      </w:r>
      <w:r w:rsidRPr="004A2295">
        <w:rPr>
          <w:rFonts w:cstheme="minorHAnsi"/>
          <w:color w:val="452777"/>
          <w:szCs w:val="19"/>
        </w:rPr>
        <w:t>, Bestellingen</w:t>
      </w:r>
    </w:p>
    <w:p w14:paraId="351EF1E8" w14:textId="0E14CF14" w:rsidR="0036452A" w:rsidRDefault="009B688B" w:rsidP="0036452A">
      <w:pPr>
        <w:pStyle w:val="ListParagraph"/>
        <w:numPr>
          <w:ilvl w:val="1"/>
          <w:numId w:val="20"/>
        </w:numPr>
        <w:spacing w:line="276" w:lineRule="auto"/>
        <w:jc w:val="both"/>
      </w:pPr>
      <w:r w:rsidRPr="009B688B">
        <w:t>De bestellingen kunnen online via een portal met OCI-koppeling of per e-mail middels afroep- en inkooporders plaatsvinden.</w:t>
      </w:r>
    </w:p>
    <w:p w14:paraId="23AB7695" w14:textId="77777777" w:rsidR="00BF3AF7" w:rsidRDefault="00BF3AF7" w:rsidP="00BF3AF7">
      <w:pPr>
        <w:spacing w:line="276" w:lineRule="auto"/>
        <w:jc w:val="both"/>
      </w:pPr>
    </w:p>
    <w:p w14:paraId="5BBE33A2" w14:textId="77777777" w:rsidR="00BF3AF7" w:rsidRDefault="00BF3AF7" w:rsidP="00BF3AF7">
      <w:pPr>
        <w:spacing w:line="276" w:lineRule="auto"/>
        <w:jc w:val="both"/>
      </w:pPr>
    </w:p>
    <w:p w14:paraId="7B69A295" w14:textId="77777777" w:rsidR="00BF3AF7" w:rsidRDefault="00BF3AF7" w:rsidP="00BF3AF7">
      <w:pPr>
        <w:spacing w:line="276" w:lineRule="auto"/>
        <w:jc w:val="both"/>
      </w:pPr>
    </w:p>
    <w:p w14:paraId="5DF25B70" w14:textId="77777777" w:rsidR="0036452A" w:rsidRPr="00A46870" w:rsidRDefault="0036452A" w:rsidP="0036452A">
      <w:pPr>
        <w:spacing w:line="276" w:lineRule="auto"/>
        <w:jc w:val="both"/>
      </w:pPr>
    </w:p>
    <w:p w14:paraId="7A53C0BD" w14:textId="6B2EFC64" w:rsidR="00AC1E51" w:rsidRPr="004A2295" w:rsidRDefault="00AC1E51" w:rsidP="00AC1E51">
      <w:pPr>
        <w:spacing w:line="276" w:lineRule="auto"/>
        <w:jc w:val="both"/>
        <w:rPr>
          <w:rFonts w:cstheme="minorHAnsi"/>
          <w:color w:val="452777"/>
          <w:szCs w:val="19"/>
        </w:rPr>
      </w:pPr>
      <w:r w:rsidRPr="004A2295">
        <w:rPr>
          <w:rFonts w:cstheme="minorHAnsi"/>
          <w:color w:val="452777"/>
          <w:szCs w:val="19"/>
        </w:rPr>
        <w:lastRenderedPageBreak/>
        <w:t xml:space="preserve">Artikel </w:t>
      </w:r>
      <w:r w:rsidR="00463849">
        <w:rPr>
          <w:rFonts w:cstheme="minorHAnsi"/>
          <w:color w:val="452777"/>
          <w:szCs w:val="19"/>
        </w:rPr>
        <w:t>7</w:t>
      </w:r>
      <w:r w:rsidRPr="004A2295">
        <w:rPr>
          <w:rFonts w:cstheme="minorHAnsi"/>
          <w:color w:val="452777"/>
          <w:szCs w:val="19"/>
        </w:rPr>
        <w:t>, Levering</w:t>
      </w:r>
    </w:p>
    <w:p w14:paraId="7A160E83" w14:textId="27E88D92" w:rsidR="00AC1E51" w:rsidRPr="0036452A" w:rsidRDefault="00AC1E51" w:rsidP="0036452A">
      <w:pPr>
        <w:pStyle w:val="ListParagraph"/>
        <w:numPr>
          <w:ilvl w:val="1"/>
          <w:numId w:val="42"/>
        </w:numPr>
        <w:spacing w:line="276" w:lineRule="auto"/>
        <w:jc w:val="both"/>
        <w:rPr>
          <w:rFonts w:cstheme="minorHAnsi"/>
          <w:szCs w:val="19"/>
        </w:rPr>
      </w:pPr>
      <w:r w:rsidRPr="0036452A">
        <w:rPr>
          <w:rFonts w:cstheme="minorHAnsi"/>
          <w:szCs w:val="19"/>
        </w:rPr>
        <w:t>De levering van de artikelen geschiedt binnen 5 werkdagen na ontvangst van de order door Opdrachtnemer, met een leveringszekerheid van 95% binnen 5 werkdagen op de door Opdrachtgever aangegeven adressen.</w:t>
      </w:r>
    </w:p>
    <w:p w14:paraId="3B37C189" w14:textId="42ECD6A1" w:rsidR="00AC1E51" w:rsidRPr="0036452A" w:rsidRDefault="00AC1E51" w:rsidP="0036452A">
      <w:pPr>
        <w:pStyle w:val="ListParagraph"/>
        <w:numPr>
          <w:ilvl w:val="1"/>
          <w:numId w:val="42"/>
        </w:numPr>
        <w:spacing w:line="276" w:lineRule="auto"/>
        <w:jc w:val="both"/>
        <w:rPr>
          <w:rFonts w:cstheme="minorHAnsi"/>
          <w:szCs w:val="19"/>
        </w:rPr>
      </w:pPr>
      <w:r w:rsidRPr="0036452A">
        <w:rPr>
          <w:rFonts w:cstheme="minorHAnsi"/>
          <w:szCs w:val="19"/>
        </w:rPr>
        <w:t xml:space="preserve">De levering van de artikelen worden </w:t>
      </w:r>
      <w:proofErr w:type="spellStart"/>
      <w:r w:rsidRPr="0036452A">
        <w:rPr>
          <w:rFonts w:cstheme="minorHAnsi"/>
          <w:szCs w:val="19"/>
        </w:rPr>
        <w:t>gepalletiseerd</w:t>
      </w:r>
      <w:proofErr w:type="spellEnd"/>
      <w:r w:rsidRPr="0036452A">
        <w:rPr>
          <w:rFonts w:cstheme="minorHAnsi"/>
          <w:szCs w:val="19"/>
        </w:rPr>
        <w:t xml:space="preserve"> met Euro-pallets aangeboden. Met uitzondering van leveringen welke uit enkele dozen bestaan.</w:t>
      </w:r>
    </w:p>
    <w:p w14:paraId="650867AE" w14:textId="47CC10F9" w:rsidR="00AC1E51" w:rsidRPr="00BA1346" w:rsidRDefault="00AC1E51" w:rsidP="0036452A">
      <w:pPr>
        <w:pStyle w:val="ListParagraph"/>
        <w:numPr>
          <w:ilvl w:val="1"/>
          <w:numId w:val="42"/>
        </w:numPr>
        <w:spacing w:line="276" w:lineRule="auto"/>
        <w:jc w:val="both"/>
        <w:rPr>
          <w:rFonts w:cstheme="minorHAnsi"/>
          <w:szCs w:val="19"/>
        </w:rPr>
      </w:pPr>
      <w:r w:rsidRPr="00BA1346">
        <w:rPr>
          <w:rFonts w:cstheme="minorHAnsi"/>
          <w:szCs w:val="19"/>
        </w:rPr>
        <w:t xml:space="preserve">Na ontvangst van een </w:t>
      </w:r>
      <w:proofErr w:type="spellStart"/>
      <w:r w:rsidRPr="00BA1346">
        <w:rPr>
          <w:rFonts w:cstheme="minorHAnsi"/>
          <w:szCs w:val="19"/>
        </w:rPr>
        <w:t>gepalletiseerde</w:t>
      </w:r>
      <w:proofErr w:type="spellEnd"/>
      <w:r w:rsidRPr="00BA1346">
        <w:rPr>
          <w:rFonts w:cstheme="minorHAnsi"/>
          <w:szCs w:val="19"/>
        </w:rPr>
        <w:t xml:space="preserve"> levering ontvangt de transporteur eenzelfde aantal lege “ruil” Euro-pallets retour en neemt deze mee.</w:t>
      </w:r>
    </w:p>
    <w:p w14:paraId="0E7E5FEC" w14:textId="2BB83B3F" w:rsidR="00AC1E51" w:rsidRPr="00463849" w:rsidRDefault="00AC1E51" w:rsidP="0036452A">
      <w:pPr>
        <w:pStyle w:val="ListParagraph"/>
        <w:numPr>
          <w:ilvl w:val="1"/>
          <w:numId w:val="42"/>
        </w:numPr>
        <w:spacing w:line="276" w:lineRule="auto"/>
        <w:jc w:val="both"/>
        <w:rPr>
          <w:rFonts w:cstheme="minorHAnsi"/>
          <w:szCs w:val="19"/>
        </w:rPr>
      </w:pPr>
      <w:r w:rsidRPr="00463849">
        <w:rPr>
          <w:rFonts w:cstheme="minorHAnsi"/>
          <w:szCs w:val="19"/>
        </w:rPr>
        <w:t>Opdrachtgever heeft niet de beschikking over een laadkuil en of heftruck. De vrachtwagen dient de beschikking te hebben over een laadklep.</w:t>
      </w:r>
    </w:p>
    <w:p w14:paraId="21328ED1" w14:textId="19BB2925" w:rsidR="00AC1E51" w:rsidRPr="009B7E2B" w:rsidRDefault="00AC1E51" w:rsidP="0036452A">
      <w:pPr>
        <w:pStyle w:val="ListParagraph"/>
        <w:numPr>
          <w:ilvl w:val="1"/>
          <w:numId w:val="42"/>
        </w:numPr>
        <w:spacing w:line="276" w:lineRule="auto"/>
        <w:jc w:val="both"/>
        <w:rPr>
          <w:rFonts w:cstheme="minorHAnsi"/>
          <w:szCs w:val="19"/>
        </w:rPr>
      </w:pPr>
      <w:r w:rsidRPr="009B7E2B">
        <w:rPr>
          <w:rFonts w:cstheme="minorHAnsi"/>
          <w:szCs w:val="19"/>
        </w:rPr>
        <w:t>Opdrachtnemer dient de continuïteit van de levering van de artikelen op de netto prijslijst te waarborgen.</w:t>
      </w:r>
      <w:r w:rsidR="00A46870">
        <w:rPr>
          <w:rFonts w:cstheme="minorHAnsi"/>
          <w:szCs w:val="19"/>
        </w:rPr>
        <w:t xml:space="preserve"> </w:t>
      </w:r>
      <w:r w:rsidRPr="009B7E2B">
        <w:rPr>
          <w:rFonts w:cstheme="minorHAnsi"/>
          <w:szCs w:val="19"/>
        </w:rPr>
        <w:t>Indien de Opdrachtnemer noodzakelijkerwijs wijzigingen doorvoert met betrekking tot de artikelen op de netto prijslijst dan zal de Opdrachtnemer de Opdrachtgever hierover minimaal een half jaar van te voren informeren. Als de wijziging tot een financieel nadeel leidt voor de Opdrachtgever dan wordt in onderling overleg de hoogte van de financiële compensatie vastgesteld die Opdrachtnemer aan de Opdrachtgever verschuldigd is.</w:t>
      </w:r>
    </w:p>
    <w:p w14:paraId="2B9DB69A" w14:textId="5BF1A121" w:rsidR="00AC1E51" w:rsidRPr="009B7E2B" w:rsidRDefault="00AC1E51" w:rsidP="0036452A">
      <w:pPr>
        <w:pStyle w:val="ListParagraph"/>
        <w:numPr>
          <w:ilvl w:val="1"/>
          <w:numId w:val="42"/>
        </w:numPr>
        <w:spacing w:line="276" w:lineRule="auto"/>
        <w:jc w:val="both"/>
        <w:rPr>
          <w:rFonts w:cstheme="minorHAnsi"/>
          <w:szCs w:val="19"/>
        </w:rPr>
      </w:pPr>
      <w:r w:rsidRPr="009B7E2B">
        <w:rPr>
          <w:rFonts w:cstheme="minorHAnsi"/>
          <w:szCs w:val="19"/>
        </w:rPr>
        <w:t xml:space="preserve">Op alle documenten dient een geldig </w:t>
      </w:r>
      <w:proofErr w:type="spellStart"/>
      <w:r w:rsidRPr="009B7E2B">
        <w:rPr>
          <w:rFonts w:cstheme="minorHAnsi"/>
          <w:szCs w:val="19"/>
        </w:rPr>
        <w:t>workcenternummer</w:t>
      </w:r>
      <w:proofErr w:type="spellEnd"/>
      <w:r w:rsidRPr="009B7E2B">
        <w:rPr>
          <w:rFonts w:cstheme="minorHAnsi"/>
          <w:szCs w:val="19"/>
        </w:rPr>
        <w:t xml:space="preserve"> en contract- en ordernummer van Ergon vermeld te worden. Onder documenten worden verstaan: bevestigingen, pakbonnen en facturen.</w:t>
      </w:r>
    </w:p>
    <w:p w14:paraId="5C730125" w14:textId="393BAF71" w:rsidR="00AC1E51" w:rsidRPr="009B7E2B" w:rsidRDefault="00AC1E51" w:rsidP="0036452A">
      <w:pPr>
        <w:pStyle w:val="ListParagraph"/>
        <w:numPr>
          <w:ilvl w:val="1"/>
          <w:numId w:val="42"/>
        </w:numPr>
        <w:spacing w:line="276" w:lineRule="auto"/>
        <w:jc w:val="both"/>
        <w:rPr>
          <w:rFonts w:cstheme="minorHAnsi"/>
          <w:szCs w:val="19"/>
        </w:rPr>
      </w:pPr>
      <w:r w:rsidRPr="009B7E2B">
        <w:rPr>
          <w:rFonts w:cstheme="minorHAnsi"/>
          <w:szCs w:val="19"/>
        </w:rPr>
        <w:t>Opdrachtgever geeft de afleveradressen aan. De op te geven adressen zijn bereikbaar binnen kantoortijden (maandag tot en met vrijdag 08.00 – 16.00 uur) en bevoegde personen zijn aanwezig om de goederen in ontvangst te nemen.</w:t>
      </w:r>
    </w:p>
    <w:p w14:paraId="15FA702C" w14:textId="6113AC0B" w:rsidR="00341543" w:rsidRPr="009B7E2B" w:rsidRDefault="00AC1E51" w:rsidP="0036452A">
      <w:pPr>
        <w:pStyle w:val="ListParagraph"/>
        <w:numPr>
          <w:ilvl w:val="1"/>
          <w:numId w:val="42"/>
        </w:numPr>
        <w:spacing w:line="276" w:lineRule="auto"/>
        <w:jc w:val="both"/>
        <w:rPr>
          <w:rFonts w:cstheme="minorHAnsi"/>
          <w:szCs w:val="19"/>
        </w:rPr>
      </w:pPr>
      <w:r w:rsidRPr="009B7E2B">
        <w:rPr>
          <w:rFonts w:cstheme="minorHAnsi"/>
          <w:szCs w:val="19"/>
        </w:rPr>
        <w:t>Opdrachtnemer kan zich, naast de eigen bekwaamheid, uitsluitend beroepen op de bekwaamheden van een derde, indien en voor zover de Opdrachtnemer aantoont dat deze derde zich onvoorwaardelijk jegens de Opdrachtnemer heeft verbonden om de, voor de uitvoering van de opdracht benodigde middelen (in de ruimste zin van het woord, daaronder mede te verstaan: kennis, menskracht en materieel) in te zetten. De betreffende derde dient bij de uitvoering van de opdracht ook daadwerkelijk en dienovereenkomstig te worden ingezet.</w:t>
      </w:r>
    </w:p>
    <w:p w14:paraId="6142BA4C" w14:textId="77777777" w:rsidR="00341543" w:rsidRDefault="00341543" w:rsidP="00341543">
      <w:pPr>
        <w:spacing w:line="276" w:lineRule="auto"/>
        <w:jc w:val="both"/>
        <w:rPr>
          <w:rFonts w:cstheme="minorHAnsi"/>
          <w:szCs w:val="19"/>
        </w:rPr>
      </w:pPr>
    </w:p>
    <w:p w14:paraId="19449349" w14:textId="7124211E" w:rsidR="00315502" w:rsidRPr="004A2295" w:rsidRDefault="00315502" w:rsidP="00315502">
      <w:pPr>
        <w:spacing w:line="276" w:lineRule="auto"/>
        <w:jc w:val="both"/>
        <w:rPr>
          <w:rFonts w:cstheme="minorHAnsi"/>
          <w:color w:val="452777"/>
          <w:szCs w:val="19"/>
        </w:rPr>
      </w:pPr>
      <w:r w:rsidRPr="004A2295">
        <w:rPr>
          <w:rFonts w:cstheme="minorHAnsi"/>
          <w:color w:val="452777"/>
          <w:szCs w:val="19"/>
        </w:rPr>
        <w:t xml:space="preserve">Artikel </w:t>
      </w:r>
      <w:r w:rsidR="00463849">
        <w:rPr>
          <w:rFonts w:cstheme="minorHAnsi"/>
          <w:color w:val="452777"/>
          <w:szCs w:val="19"/>
        </w:rPr>
        <w:t>8</w:t>
      </w:r>
      <w:r w:rsidRPr="004A2295">
        <w:rPr>
          <w:rFonts w:cstheme="minorHAnsi"/>
          <w:color w:val="452777"/>
          <w:szCs w:val="19"/>
        </w:rPr>
        <w:t>, Logistiek en uitvoering</w:t>
      </w:r>
    </w:p>
    <w:p w14:paraId="76D30EAA" w14:textId="0E2972BB" w:rsidR="00315502" w:rsidRPr="00463849" w:rsidRDefault="00315502" w:rsidP="00181CC4">
      <w:pPr>
        <w:pStyle w:val="ListParagraph"/>
        <w:numPr>
          <w:ilvl w:val="1"/>
          <w:numId w:val="21"/>
        </w:numPr>
        <w:spacing w:line="276" w:lineRule="auto"/>
        <w:jc w:val="both"/>
        <w:rPr>
          <w:rFonts w:cstheme="minorHAnsi"/>
          <w:szCs w:val="19"/>
        </w:rPr>
      </w:pPr>
      <w:r w:rsidRPr="00463849">
        <w:rPr>
          <w:rFonts w:cstheme="minorHAnsi"/>
          <w:szCs w:val="19"/>
        </w:rPr>
        <w:t xml:space="preserve">Opdrachtnemer is verantwoordelijk en zorgt voor de uitvoering van het logistieke proces van de Textiel, zoals aangegeven in Bijlage </w:t>
      </w:r>
      <w:r w:rsidR="00974188" w:rsidRPr="00463849">
        <w:rPr>
          <w:rFonts w:cstheme="minorHAnsi"/>
          <w:szCs w:val="19"/>
        </w:rPr>
        <w:t>2</w:t>
      </w:r>
      <w:r w:rsidRPr="00463849">
        <w:rPr>
          <w:rFonts w:cstheme="minorHAnsi"/>
          <w:szCs w:val="19"/>
        </w:rPr>
        <w:t>, en dat verder in overleg met de Opdrachtgever wordt opgesteld.</w:t>
      </w:r>
    </w:p>
    <w:p w14:paraId="260FD9E3" w14:textId="77777777" w:rsidR="00974188" w:rsidRPr="00974188" w:rsidRDefault="00974188" w:rsidP="00974188">
      <w:pPr>
        <w:pStyle w:val="ListParagraph"/>
        <w:spacing w:line="276" w:lineRule="auto"/>
        <w:ind w:left="360"/>
        <w:jc w:val="both"/>
        <w:rPr>
          <w:rFonts w:cstheme="minorHAnsi"/>
          <w:szCs w:val="19"/>
        </w:rPr>
      </w:pPr>
    </w:p>
    <w:p w14:paraId="19E683F9" w14:textId="3F29F341" w:rsidR="00315502" w:rsidRPr="004A2295" w:rsidRDefault="00315502" w:rsidP="00315502">
      <w:pPr>
        <w:spacing w:line="276" w:lineRule="auto"/>
        <w:jc w:val="both"/>
        <w:rPr>
          <w:rFonts w:cstheme="minorHAnsi"/>
          <w:color w:val="452777"/>
          <w:szCs w:val="19"/>
        </w:rPr>
      </w:pPr>
      <w:r w:rsidRPr="004A2295">
        <w:rPr>
          <w:rFonts w:cstheme="minorHAnsi"/>
          <w:color w:val="452777"/>
          <w:szCs w:val="19"/>
        </w:rPr>
        <w:t xml:space="preserve">Artikel </w:t>
      </w:r>
      <w:r w:rsidR="00463849">
        <w:rPr>
          <w:rFonts w:cstheme="minorHAnsi"/>
          <w:color w:val="452777"/>
          <w:szCs w:val="19"/>
        </w:rPr>
        <w:t>9</w:t>
      </w:r>
      <w:r w:rsidRPr="004A2295">
        <w:rPr>
          <w:rFonts w:cstheme="minorHAnsi"/>
          <w:color w:val="452777"/>
          <w:szCs w:val="19"/>
        </w:rPr>
        <w:t>, Milieu</w:t>
      </w:r>
    </w:p>
    <w:p w14:paraId="4A025F43" w14:textId="6E069F71" w:rsidR="008B2292" w:rsidRPr="00A05B49" w:rsidRDefault="00315502" w:rsidP="00181CC4">
      <w:pPr>
        <w:pStyle w:val="ListParagraph"/>
        <w:numPr>
          <w:ilvl w:val="1"/>
          <w:numId w:val="22"/>
        </w:numPr>
        <w:spacing w:line="276" w:lineRule="auto"/>
        <w:jc w:val="both"/>
        <w:rPr>
          <w:rFonts w:cstheme="minorHAnsi"/>
          <w:szCs w:val="19"/>
        </w:rPr>
      </w:pPr>
      <w:r w:rsidRPr="00A05B49">
        <w:rPr>
          <w:rFonts w:cstheme="minorHAnsi"/>
          <w:szCs w:val="19"/>
        </w:rPr>
        <w:t>Het gebruik van milieubelastende materialen en -verpakkingen wordt zoveel mogelijk beperkt. Alle noodzakelijke verpakkingen zijn milieuvriendelijk en recyclebaar. Inschrijver conformeert zich aan het Besluit beheer verpakkingen 2014, geldend vanaf 1 januari 2016.</w:t>
      </w:r>
    </w:p>
    <w:p w14:paraId="2EAEE463" w14:textId="63647193" w:rsidR="00315502" w:rsidRPr="008B2292" w:rsidRDefault="00315502" w:rsidP="4F169F81">
      <w:pPr>
        <w:pStyle w:val="ListParagraph"/>
        <w:numPr>
          <w:ilvl w:val="1"/>
          <w:numId w:val="22"/>
        </w:numPr>
        <w:spacing w:line="276" w:lineRule="auto"/>
        <w:jc w:val="both"/>
      </w:pPr>
      <w:r w:rsidRPr="4F169F81">
        <w:t xml:space="preserve">Opdrachtgever hecht er aan haar CO2 uitstoot tot een minimum te beperken. Opdrachtnemer hanteert het in </w:t>
      </w:r>
      <w:r w:rsidRPr="00B81818">
        <w:t xml:space="preserve">Bijlage </w:t>
      </w:r>
      <w:r w:rsidR="0007474E">
        <w:t>11</w:t>
      </w:r>
      <w:r w:rsidRPr="00B81818">
        <w:t xml:space="preserve"> vastgelegde</w:t>
      </w:r>
      <w:r w:rsidRPr="4F169F81">
        <w:t xml:space="preserve"> plan van aanpak.</w:t>
      </w:r>
    </w:p>
    <w:p w14:paraId="6AD97E9A" w14:textId="77777777" w:rsidR="00974188" w:rsidRPr="004A2295" w:rsidRDefault="00974188" w:rsidP="00315502">
      <w:pPr>
        <w:spacing w:line="276" w:lineRule="auto"/>
        <w:jc w:val="both"/>
        <w:rPr>
          <w:rFonts w:cstheme="minorHAnsi"/>
          <w:color w:val="452777"/>
          <w:szCs w:val="19"/>
        </w:rPr>
      </w:pPr>
    </w:p>
    <w:p w14:paraId="067C84DB" w14:textId="75BE3106" w:rsidR="00315502" w:rsidRPr="004A2295" w:rsidRDefault="00315502" w:rsidP="00315502">
      <w:pPr>
        <w:spacing w:line="276" w:lineRule="auto"/>
        <w:jc w:val="both"/>
        <w:rPr>
          <w:rFonts w:cstheme="minorHAnsi"/>
          <w:color w:val="452777"/>
          <w:szCs w:val="19"/>
        </w:rPr>
      </w:pPr>
      <w:r w:rsidRPr="004A2295">
        <w:rPr>
          <w:rFonts w:cstheme="minorHAnsi"/>
          <w:color w:val="452777"/>
          <w:szCs w:val="19"/>
        </w:rPr>
        <w:t xml:space="preserve">Artikel </w:t>
      </w:r>
      <w:r w:rsidR="00E70464">
        <w:rPr>
          <w:rFonts w:cstheme="minorHAnsi"/>
          <w:color w:val="452777"/>
          <w:szCs w:val="19"/>
        </w:rPr>
        <w:t>10</w:t>
      </w:r>
      <w:r w:rsidRPr="004A2295">
        <w:rPr>
          <w:rFonts w:cstheme="minorHAnsi"/>
          <w:color w:val="452777"/>
          <w:szCs w:val="19"/>
        </w:rPr>
        <w:t xml:space="preserve"> MVO – ILO basisnormen</w:t>
      </w:r>
    </w:p>
    <w:p w14:paraId="720185B2" w14:textId="6E468E3B" w:rsidR="00315502" w:rsidRPr="00E70464" w:rsidRDefault="00315502" w:rsidP="00181CC4">
      <w:pPr>
        <w:pStyle w:val="ListParagraph"/>
        <w:numPr>
          <w:ilvl w:val="1"/>
          <w:numId w:val="23"/>
        </w:numPr>
        <w:spacing w:line="276" w:lineRule="auto"/>
        <w:jc w:val="both"/>
        <w:rPr>
          <w:rFonts w:cstheme="minorHAnsi"/>
          <w:szCs w:val="19"/>
        </w:rPr>
      </w:pPr>
      <w:r w:rsidRPr="00E70464">
        <w:rPr>
          <w:rFonts w:cstheme="minorHAnsi"/>
          <w:szCs w:val="19"/>
        </w:rPr>
        <w:t xml:space="preserve">In het kader van maatschappelijk verantwoord ondernemen hanteert Opdrachtnemer de ILO basisnormen of vergelijkbaar voor de fabricage of inkoop van haar Textiel. De International Labour </w:t>
      </w:r>
      <w:proofErr w:type="spellStart"/>
      <w:r w:rsidRPr="00E70464">
        <w:rPr>
          <w:rFonts w:cstheme="minorHAnsi"/>
          <w:szCs w:val="19"/>
        </w:rPr>
        <w:t>Organization</w:t>
      </w:r>
      <w:proofErr w:type="spellEnd"/>
      <w:r w:rsidRPr="00E70464">
        <w:rPr>
          <w:rFonts w:cstheme="minorHAnsi"/>
          <w:szCs w:val="19"/>
        </w:rPr>
        <w:t xml:space="preserve"> (ILO) heeft een aantal basisnormen (conventies) op het gebied van </w:t>
      </w:r>
      <w:r w:rsidRPr="00E70464">
        <w:rPr>
          <w:rFonts w:cstheme="minorHAnsi"/>
          <w:szCs w:val="19"/>
        </w:rPr>
        <w:lastRenderedPageBreak/>
        <w:t>arbeidsomstandigheden. Aan deze normen wordt het gedrag van ondernemingen getoetst. Het gaat met name over het recht op organisatie en collectieve onderhandeling, en het recht op bescherming tegen kinderarbeid, dwangarbeid en discriminatie. Ook zijn er normen voor werktijden, beloning en arbeidscontract.</w:t>
      </w:r>
    </w:p>
    <w:p w14:paraId="4436406C" w14:textId="77777777" w:rsidR="008B2292" w:rsidRPr="004A2295" w:rsidRDefault="008B2292" w:rsidP="00315502">
      <w:pPr>
        <w:spacing w:line="276" w:lineRule="auto"/>
        <w:jc w:val="both"/>
        <w:rPr>
          <w:rFonts w:cstheme="minorHAnsi"/>
          <w:color w:val="452777"/>
          <w:szCs w:val="19"/>
        </w:rPr>
      </w:pPr>
    </w:p>
    <w:p w14:paraId="3F72EA16" w14:textId="480A40D1" w:rsidR="00315502" w:rsidRPr="004A2295" w:rsidRDefault="00315502" w:rsidP="00315502">
      <w:pPr>
        <w:spacing w:line="276" w:lineRule="auto"/>
        <w:jc w:val="both"/>
        <w:rPr>
          <w:rFonts w:cstheme="minorHAnsi"/>
          <w:color w:val="452777"/>
          <w:szCs w:val="19"/>
        </w:rPr>
      </w:pPr>
      <w:r w:rsidRPr="004A2295">
        <w:rPr>
          <w:rFonts w:cstheme="minorHAnsi"/>
          <w:color w:val="452777"/>
          <w:szCs w:val="19"/>
        </w:rPr>
        <w:t xml:space="preserve">Artikel </w:t>
      </w:r>
      <w:r w:rsidR="00E70464">
        <w:rPr>
          <w:rFonts w:cstheme="minorHAnsi"/>
          <w:color w:val="452777"/>
          <w:szCs w:val="19"/>
        </w:rPr>
        <w:t>11</w:t>
      </w:r>
      <w:r w:rsidRPr="004A2295">
        <w:rPr>
          <w:rFonts w:cstheme="minorHAnsi"/>
          <w:color w:val="452777"/>
          <w:szCs w:val="19"/>
        </w:rPr>
        <w:t>, Prijzen en overige kosten</w:t>
      </w:r>
    </w:p>
    <w:p w14:paraId="368B218A" w14:textId="7309307B" w:rsidR="00315502" w:rsidRPr="00E70464" w:rsidRDefault="00315502" w:rsidP="4F169F81">
      <w:pPr>
        <w:pStyle w:val="ListParagraph"/>
        <w:numPr>
          <w:ilvl w:val="1"/>
          <w:numId w:val="24"/>
        </w:numPr>
        <w:spacing w:line="276" w:lineRule="auto"/>
        <w:jc w:val="both"/>
      </w:pPr>
      <w:r w:rsidRPr="4F169F81">
        <w:t xml:space="preserve">De prijzen, zoals </w:t>
      </w:r>
      <w:r w:rsidRPr="00B81818">
        <w:t>vastgelegd in Bijlage 1</w:t>
      </w:r>
      <w:r w:rsidR="006B6244" w:rsidRPr="00B81818">
        <w:t>2</w:t>
      </w:r>
      <w:r w:rsidRPr="00B81818">
        <w:t>, blijven</w:t>
      </w:r>
      <w:r w:rsidRPr="4F169F81">
        <w:t xml:space="preserve"> ongewijzigd gedurende de looptijd van de Raamovereenkomst, behoudens indexering. De prijzen zijn exclusief btw.</w:t>
      </w:r>
    </w:p>
    <w:p w14:paraId="129272EB" w14:textId="24A7A71E" w:rsidR="00315502" w:rsidRPr="00E70464" w:rsidRDefault="00315502" w:rsidP="00181CC4">
      <w:pPr>
        <w:pStyle w:val="ListParagraph"/>
        <w:numPr>
          <w:ilvl w:val="1"/>
          <w:numId w:val="24"/>
        </w:numPr>
        <w:spacing w:line="276" w:lineRule="auto"/>
        <w:jc w:val="both"/>
        <w:rPr>
          <w:rFonts w:cstheme="minorHAnsi"/>
          <w:szCs w:val="19"/>
        </w:rPr>
      </w:pPr>
      <w:r w:rsidRPr="00E70464">
        <w:rPr>
          <w:rFonts w:cstheme="minorHAnsi"/>
          <w:szCs w:val="19"/>
        </w:rPr>
        <w:t>De netto prijzen staan vast, behoudens indexering, gedurende de looptijd van de Raamovereenkomst. Alle bedragen in de Inschrijving zijn exclusief btw.</w:t>
      </w:r>
    </w:p>
    <w:p w14:paraId="174F554D" w14:textId="73332EF8" w:rsidR="00315502" w:rsidRPr="00635CB7" w:rsidRDefault="00315502" w:rsidP="4F169F81">
      <w:pPr>
        <w:pStyle w:val="ListParagraph"/>
        <w:numPr>
          <w:ilvl w:val="1"/>
          <w:numId w:val="24"/>
        </w:numPr>
        <w:spacing w:line="276" w:lineRule="auto"/>
        <w:jc w:val="both"/>
      </w:pPr>
      <w:r w:rsidRPr="4F169F81">
        <w:t xml:space="preserve">Jaarlijks, in oktober, wordt het assortiment van de top </w:t>
      </w:r>
      <w:r w:rsidR="0039760E" w:rsidRPr="4F169F81">
        <w:t>40</w:t>
      </w:r>
      <w:r w:rsidRPr="4F169F81">
        <w:t xml:space="preserve"> herijkt. Voor de eventueel nieuw in het assortiment op te nemen artikelen worden dan de netto prijzen vastgelegd in overleg met Opdrachtgever. Opdrachtgever dient te allen tijde goedkeuring te verlenen.</w:t>
      </w:r>
    </w:p>
    <w:p w14:paraId="598819BA" w14:textId="0BDC8DBB" w:rsidR="00315502" w:rsidRPr="00E70464" w:rsidRDefault="00315502" w:rsidP="00181CC4">
      <w:pPr>
        <w:pStyle w:val="ListParagraph"/>
        <w:numPr>
          <w:ilvl w:val="1"/>
          <w:numId w:val="24"/>
        </w:numPr>
        <w:spacing w:line="276" w:lineRule="auto"/>
        <w:jc w:val="both"/>
        <w:rPr>
          <w:rFonts w:cstheme="minorHAnsi"/>
          <w:szCs w:val="19"/>
        </w:rPr>
      </w:pPr>
      <w:r w:rsidRPr="00E70464">
        <w:rPr>
          <w:rFonts w:cstheme="minorHAnsi"/>
          <w:szCs w:val="19"/>
        </w:rPr>
        <w:t>Een overzicht van de overige artikelen met bijbehorende bruto prijzen en bijbehorende kortingen is als Bijlage 2 bijgevoegd.</w:t>
      </w:r>
    </w:p>
    <w:p w14:paraId="554FDB99" w14:textId="7E3F9E14" w:rsidR="00315502" w:rsidRPr="00635CB7" w:rsidRDefault="00315502" w:rsidP="00181CC4">
      <w:pPr>
        <w:pStyle w:val="ListParagraph"/>
        <w:numPr>
          <w:ilvl w:val="1"/>
          <w:numId w:val="24"/>
        </w:numPr>
        <w:spacing w:line="276" w:lineRule="auto"/>
        <w:jc w:val="both"/>
        <w:rPr>
          <w:rFonts w:cstheme="minorHAnsi"/>
          <w:szCs w:val="19"/>
        </w:rPr>
      </w:pPr>
      <w:r w:rsidRPr="00635CB7">
        <w:rPr>
          <w:rFonts w:cstheme="minorHAnsi"/>
          <w:szCs w:val="19"/>
        </w:rPr>
        <w:t xml:space="preserve">Leveringen en deelleveringen geschieden </w:t>
      </w:r>
      <w:proofErr w:type="spellStart"/>
      <w:r w:rsidRPr="00635CB7">
        <w:rPr>
          <w:rFonts w:cstheme="minorHAnsi"/>
          <w:szCs w:val="19"/>
        </w:rPr>
        <w:t>franco</w:t>
      </w:r>
      <w:proofErr w:type="spellEnd"/>
      <w:r w:rsidRPr="00635CB7">
        <w:rPr>
          <w:rFonts w:cstheme="minorHAnsi"/>
          <w:szCs w:val="19"/>
        </w:rPr>
        <w:t xml:space="preserve"> huis.</w:t>
      </w:r>
    </w:p>
    <w:p w14:paraId="3A0C542F" w14:textId="7E2F0B8C" w:rsidR="00315502" w:rsidRPr="00635CB7" w:rsidRDefault="00315502" w:rsidP="00181CC4">
      <w:pPr>
        <w:pStyle w:val="ListParagraph"/>
        <w:numPr>
          <w:ilvl w:val="1"/>
          <w:numId w:val="24"/>
        </w:numPr>
        <w:spacing w:line="276" w:lineRule="auto"/>
        <w:jc w:val="both"/>
        <w:rPr>
          <w:rFonts w:cstheme="minorHAnsi"/>
          <w:szCs w:val="19"/>
        </w:rPr>
      </w:pPr>
      <w:r w:rsidRPr="00635CB7">
        <w:rPr>
          <w:rFonts w:cstheme="minorHAnsi"/>
          <w:szCs w:val="19"/>
        </w:rPr>
        <w:t>Er worden geen overige kosten, zoals bijvoorbeeld administratie- of orderkosten, in rekening gebracht.</w:t>
      </w:r>
    </w:p>
    <w:bookmarkEnd w:id="7"/>
    <w:p w14:paraId="6B37A0B2" w14:textId="77777777" w:rsidR="00CC6DD1" w:rsidRDefault="00CC6DD1" w:rsidP="00A80F8F">
      <w:pPr>
        <w:spacing w:line="276" w:lineRule="auto"/>
        <w:jc w:val="both"/>
        <w:rPr>
          <w:rFonts w:eastAsiaTheme="majorEastAsia" w:cstheme="minorHAnsi"/>
          <w:color w:val="452777"/>
          <w:szCs w:val="19"/>
        </w:rPr>
      </w:pPr>
    </w:p>
    <w:p w14:paraId="7F0CCB08" w14:textId="57242FC2" w:rsidR="00181954" w:rsidRPr="004A2295" w:rsidRDefault="00181954" w:rsidP="4F169F81">
      <w:pPr>
        <w:spacing w:line="276" w:lineRule="auto"/>
        <w:jc w:val="both"/>
        <w:rPr>
          <w:rFonts w:eastAsiaTheme="majorEastAsia"/>
          <w:color w:val="452777"/>
        </w:rPr>
      </w:pPr>
      <w:r w:rsidRPr="4F169F81">
        <w:rPr>
          <w:rFonts w:eastAsiaTheme="majorEastAsia"/>
          <w:color w:val="452777"/>
        </w:rPr>
        <w:t>Artikel 1</w:t>
      </w:r>
      <w:r w:rsidR="00A5765B" w:rsidRPr="4F169F81">
        <w:rPr>
          <w:rFonts w:eastAsiaTheme="majorEastAsia"/>
          <w:color w:val="452777"/>
        </w:rPr>
        <w:t>2</w:t>
      </w:r>
      <w:r w:rsidRPr="4F169F81">
        <w:rPr>
          <w:rFonts w:eastAsiaTheme="majorEastAsia"/>
          <w:color w:val="452777"/>
        </w:rPr>
        <w:t>, Indexering</w:t>
      </w:r>
    </w:p>
    <w:p w14:paraId="4762E124" w14:textId="7FE756DF" w:rsidR="00181954" w:rsidRPr="00A55A65" w:rsidRDefault="0048634E" w:rsidP="00A55A65">
      <w:pPr>
        <w:pStyle w:val="ListParagraph"/>
        <w:numPr>
          <w:ilvl w:val="1"/>
          <w:numId w:val="25"/>
        </w:numPr>
        <w:spacing w:line="276" w:lineRule="auto"/>
        <w:jc w:val="both"/>
        <w:rPr>
          <w:rFonts w:eastAsiaTheme="majorEastAsia" w:cstheme="minorHAnsi"/>
          <w:szCs w:val="19"/>
        </w:rPr>
      </w:pPr>
      <w:r w:rsidRPr="0048634E">
        <w:rPr>
          <w:rFonts w:eastAsiaTheme="majorEastAsia" w:cstheme="minorHAnsi"/>
          <w:szCs w:val="19"/>
        </w:rPr>
        <w:t>De door de Inschrijver bij de Inschrijving aangegeven prijzen worden jaarlijks, voor het eerst op datum</w:t>
      </w:r>
      <w:r w:rsidR="00B31C73">
        <w:rPr>
          <w:rFonts w:eastAsiaTheme="majorEastAsia" w:cstheme="minorHAnsi"/>
          <w:szCs w:val="19"/>
        </w:rPr>
        <w:t xml:space="preserve"> </w:t>
      </w:r>
      <w:r w:rsidRPr="00B31C73">
        <w:rPr>
          <w:rFonts w:eastAsiaTheme="majorEastAsia" w:cstheme="minorHAnsi"/>
          <w:szCs w:val="19"/>
        </w:rPr>
        <w:t xml:space="preserve">1-1-2025 geïndexeerd. De basis van indexering is CBS 13 Textiel </w:t>
      </w:r>
      <w:hyperlink r:id="rId11" w:anchor="/CBS/nl/dataset/83935NED/table?dl=8E8A1" w:history="1">
        <w:r w:rsidR="00B31C73" w:rsidRPr="001E3FDE">
          <w:rPr>
            <w:rStyle w:val="Hyperlink"/>
            <w:rFonts w:eastAsiaTheme="majorEastAsia" w:cstheme="minorHAnsi"/>
            <w:szCs w:val="19"/>
          </w:rPr>
          <w:t>https://opendata.cbs.nl/statline/#/CBS/nl/dataset/83935NED/table?dl=8E8A1</w:t>
        </w:r>
      </w:hyperlink>
      <w:r w:rsidR="00B31C73">
        <w:rPr>
          <w:rFonts w:eastAsiaTheme="majorEastAsia" w:cstheme="minorHAnsi"/>
          <w:szCs w:val="19"/>
        </w:rPr>
        <w:t xml:space="preserve"> </w:t>
      </w:r>
      <w:r w:rsidRPr="00B31C73">
        <w:rPr>
          <w:rFonts w:eastAsiaTheme="majorEastAsia" w:cstheme="minorHAnsi"/>
          <w:szCs w:val="19"/>
        </w:rPr>
        <w:t xml:space="preserve">of een daarvoor in de plaats tredende index, zoals gepubliceerd door het Centraal Bureau voor de Statistiek in oktober van het lopende jaar PPI jaarmutatie </w:t>
      </w:r>
      <w:proofErr w:type="spellStart"/>
      <w:r w:rsidRPr="00B31C73">
        <w:rPr>
          <w:rFonts w:eastAsiaTheme="majorEastAsia" w:cstheme="minorHAnsi"/>
          <w:szCs w:val="19"/>
        </w:rPr>
        <w:t>TExtiel</w:t>
      </w:r>
      <w:proofErr w:type="spellEnd"/>
      <w:r w:rsidRPr="00B31C73">
        <w:rPr>
          <w:rFonts w:eastAsiaTheme="majorEastAsia" w:cstheme="minorHAnsi"/>
          <w:szCs w:val="19"/>
        </w:rPr>
        <w:t xml:space="preserve"> oktober - oktober.</w:t>
      </w:r>
      <w:r w:rsidR="00A55A65">
        <w:rPr>
          <w:rFonts w:eastAsiaTheme="majorEastAsia" w:cstheme="minorHAnsi"/>
          <w:szCs w:val="19"/>
        </w:rPr>
        <w:t xml:space="preserve"> </w:t>
      </w:r>
      <w:r w:rsidRPr="00A55A65">
        <w:rPr>
          <w:rFonts w:eastAsiaTheme="majorEastAsia" w:cstheme="minorHAnsi"/>
          <w:szCs w:val="19"/>
        </w:rPr>
        <w:t xml:space="preserve">Opdrachtnemer dient hiervoor voor het eerst uiterlijk 1 december 2024 (van voorgaand jaar) een schriftelijk verzoek in bij </w:t>
      </w:r>
      <w:proofErr w:type="spellStart"/>
      <w:r w:rsidRPr="00A55A65">
        <w:rPr>
          <w:rFonts w:eastAsiaTheme="majorEastAsia" w:cstheme="minorHAnsi"/>
          <w:szCs w:val="19"/>
        </w:rPr>
        <w:t>Ergon.</w:t>
      </w:r>
      <w:r w:rsidR="00181954" w:rsidRPr="00A55A65">
        <w:rPr>
          <w:rFonts w:eastAsiaTheme="majorEastAsia" w:cstheme="minorHAnsi"/>
          <w:szCs w:val="19"/>
        </w:rPr>
        <w:t>Indexering</w:t>
      </w:r>
      <w:proofErr w:type="spellEnd"/>
      <w:r w:rsidR="00181954" w:rsidRPr="00A55A65">
        <w:rPr>
          <w:rFonts w:eastAsiaTheme="majorEastAsia" w:cstheme="minorHAnsi"/>
          <w:szCs w:val="19"/>
        </w:rPr>
        <w:t xml:space="preserve"> is gemaximaliseerd op +/+ of -/- 2% per jaar.</w:t>
      </w:r>
    </w:p>
    <w:p w14:paraId="37641013" w14:textId="5C3CDF13" w:rsidR="00181954" w:rsidRPr="00181954" w:rsidRDefault="00181954" w:rsidP="00181CC4">
      <w:pPr>
        <w:pStyle w:val="ListParagraph"/>
        <w:numPr>
          <w:ilvl w:val="1"/>
          <w:numId w:val="25"/>
        </w:numPr>
        <w:spacing w:line="276" w:lineRule="auto"/>
        <w:jc w:val="both"/>
        <w:rPr>
          <w:rFonts w:eastAsiaTheme="majorEastAsia" w:cstheme="minorHAnsi"/>
          <w:szCs w:val="19"/>
        </w:rPr>
      </w:pPr>
      <w:r w:rsidRPr="00181954">
        <w:rPr>
          <w:rFonts w:eastAsiaTheme="majorEastAsia" w:cstheme="minorHAnsi"/>
          <w:szCs w:val="19"/>
        </w:rPr>
        <w:t>Prijsaanpassingen kunnen alleen doorgevoerd worden met goedkeuring van beide Partijen.</w:t>
      </w:r>
    </w:p>
    <w:p w14:paraId="5B4ABED3" w14:textId="77777777" w:rsidR="00181954" w:rsidRDefault="00181954" w:rsidP="00181954">
      <w:pPr>
        <w:spacing w:line="276" w:lineRule="auto"/>
        <w:jc w:val="both"/>
        <w:rPr>
          <w:rFonts w:eastAsiaTheme="majorEastAsia" w:cstheme="minorHAnsi"/>
          <w:szCs w:val="19"/>
        </w:rPr>
      </w:pPr>
    </w:p>
    <w:p w14:paraId="152C720F" w14:textId="54DFE176" w:rsidR="00B64026" w:rsidRPr="004A2295" w:rsidRDefault="00181954" w:rsidP="00B64026">
      <w:pPr>
        <w:spacing w:line="276" w:lineRule="auto"/>
        <w:jc w:val="both"/>
        <w:rPr>
          <w:rFonts w:eastAsiaTheme="majorEastAsia" w:cstheme="minorHAnsi"/>
          <w:color w:val="452777"/>
          <w:szCs w:val="19"/>
        </w:rPr>
      </w:pPr>
      <w:r w:rsidRPr="004A2295">
        <w:rPr>
          <w:rFonts w:eastAsiaTheme="majorEastAsia" w:cstheme="minorHAnsi"/>
          <w:color w:val="452777"/>
          <w:szCs w:val="19"/>
        </w:rPr>
        <w:t>Artikel 1</w:t>
      </w:r>
      <w:r w:rsidR="00A5765B">
        <w:rPr>
          <w:rFonts w:eastAsiaTheme="majorEastAsia" w:cstheme="minorHAnsi"/>
          <w:color w:val="452777"/>
          <w:szCs w:val="19"/>
        </w:rPr>
        <w:t>3</w:t>
      </w:r>
      <w:r w:rsidRPr="004A2295">
        <w:rPr>
          <w:rFonts w:eastAsiaTheme="majorEastAsia" w:cstheme="minorHAnsi"/>
          <w:color w:val="452777"/>
          <w:szCs w:val="19"/>
        </w:rPr>
        <w:t>, Facturering en betalingsvoorwaarden</w:t>
      </w:r>
    </w:p>
    <w:p w14:paraId="11CC0326" w14:textId="4DD6EFAC" w:rsidR="00181954" w:rsidRPr="00A5765B" w:rsidRDefault="00181954" w:rsidP="00181CC4">
      <w:pPr>
        <w:pStyle w:val="ListParagraph"/>
        <w:numPr>
          <w:ilvl w:val="1"/>
          <w:numId w:val="26"/>
        </w:numPr>
        <w:spacing w:line="276" w:lineRule="auto"/>
        <w:jc w:val="both"/>
        <w:rPr>
          <w:rFonts w:eastAsiaTheme="majorEastAsia" w:cstheme="minorHAnsi"/>
          <w:szCs w:val="19"/>
        </w:rPr>
      </w:pPr>
      <w:r w:rsidRPr="00A5765B">
        <w:rPr>
          <w:rFonts w:eastAsiaTheme="majorEastAsia" w:cstheme="minorHAnsi"/>
          <w:szCs w:val="19"/>
        </w:rPr>
        <w:t>Alle facturen dienen naar het volgende adres verstuurd te worden: facturen@ergon.nu onder vermelding van:</w:t>
      </w:r>
    </w:p>
    <w:p w14:paraId="5AA170BD" w14:textId="77777777" w:rsidR="00181954" w:rsidRPr="00181954" w:rsidRDefault="00181954" w:rsidP="00181954">
      <w:pPr>
        <w:spacing w:line="276" w:lineRule="auto"/>
        <w:jc w:val="both"/>
        <w:rPr>
          <w:rFonts w:eastAsiaTheme="majorEastAsia" w:cstheme="minorHAnsi"/>
          <w:szCs w:val="19"/>
        </w:rPr>
      </w:pPr>
      <w:r w:rsidRPr="00181954">
        <w:rPr>
          <w:rFonts w:eastAsiaTheme="majorEastAsia" w:cstheme="minorHAnsi"/>
          <w:szCs w:val="19"/>
        </w:rPr>
        <w:t>Ergon</w:t>
      </w:r>
    </w:p>
    <w:p w14:paraId="7E6EFBBE" w14:textId="77777777" w:rsidR="00181954" w:rsidRPr="00181954" w:rsidRDefault="00181954" w:rsidP="00181954">
      <w:pPr>
        <w:spacing w:line="276" w:lineRule="auto"/>
        <w:jc w:val="both"/>
        <w:rPr>
          <w:rFonts w:eastAsiaTheme="majorEastAsia" w:cstheme="minorHAnsi"/>
          <w:szCs w:val="19"/>
        </w:rPr>
      </w:pPr>
      <w:r w:rsidRPr="00181954">
        <w:rPr>
          <w:rFonts w:eastAsiaTheme="majorEastAsia" w:cstheme="minorHAnsi"/>
          <w:szCs w:val="19"/>
        </w:rPr>
        <w:t>T.a.v. Crediteurenadministratie</w:t>
      </w:r>
    </w:p>
    <w:p w14:paraId="02BC963F" w14:textId="77777777" w:rsidR="00181954" w:rsidRPr="00181954" w:rsidRDefault="00181954" w:rsidP="00181954">
      <w:pPr>
        <w:spacing w:line="276" w:lineRule="auto"/>
        <w:jc w:val="both"/>
        <w:rPr>
          <w:rFonts w:eastAsiaTheme="majorEastAsia" w:cstheme="minorHAnsi"/>
          <w:szCs w:val="19"/>
        </w:rPr>
      </w:pPr>
      <w:r w:rsidRPr="00181954">
        <w:rPr>
          <w:rFonts w:eastAsiaTheme="majorEastAsia" w:cstheme="minorHAnsi"/>
          <w:szCs w:val="19"/>
        </w:rPr>
        <w:t>Postbus 601</w:t>
      </w:r>
    </w:p>
    <w:p w14:paraId="17DCA9DC" w14:textId="159D75C2" w:rsidR="00181954" w:rsidRPr="00A5765B" w:rsidRDefault="00181954" w:rsidP="00A5765B">
      <w:pPr>
        <w:spacing w:line="276" w:lineRule="auto"/>
        <w:jc w:val="both"/>
        <w:rPr>
          <w:rFonts w:eastAsiaTheme="majorEastAsia" w:cstheme="minorHAnsi"/>
          <w:szCs w:val="19"/>
        </w:rPr>
      </w:pPr>
      <w:r w:rsidRPr="00A5765B">
        <w:rPr>
          <w:rFonts w:eastAsiaTheme="majorEastAsia" w:cstheme="minorHAnsi"/>
          <w:szCs w:val="19"/>
        </w:rPr>
        <w:t>Eindhoven</w:t>
      </w:r>
    </w:p>
    <w:p w14:paraId="076D0E88" w14:textId="269B2E04" w:rsidR="00181954" w:rsidRPr="00A5765B" w:rsidRDefault="00A5765B" w:rsidP="00A5765B">
      <w:pPr>
        <w:spacing w:line="276" w:lineRule="auto"/>
        <w:jc w:val="both"/>
        <w:rPr>
          <w:rFonts w:eastAsiaTheme="majorEastAsia" w:cstheme="minorHAnsi"/>
          <w:szCs w:val="19"/>
        </w:rPr>
      </w:pPr>
      <w:r>
        <w:rPr>
          <w:rFonts w:eastAsiaTheme="majorEastAsia" w:cstheme="minorHAnsi"/>
          <w:szCs w:val="19"/>
        </w:rPr>
        <w:t xml:space="preserve">13.2 </w:t>
      </w:r>
      <w:r w:rsidR="00181954" w:rsidRPr="00A5765B">
        <w:rPr>
          <w:rFonts w:eastAsiaTheme="majorEastAsia" w:cstheme="minorHAnsi"/>
          <w:szCs w:val="19"/>
        </w:rPr>
        <w:t>Iedere factuur dient minimaal de volgende gegevens te bevatten (factuurvereisten):</w:t>
      </w:r>
    </w:p>
    <w:p w14:paraId="7DD324F6" w14:textId="4AA372B9" w:rsidR="00181954" w:rsidRPr="006D7F95" w:rsidRDefault="00181954" w:rsidP="00181CC4">
      <w:pPr>
        <w:pStyle w:val="ListParagraph"/>
        <w:numPr>
          <w:ilvl w:val="0"/>
          <w:numId w:val="11"/>
        </w:numPr>
        <w:spacing w:line="276" w:lineRule="auto"/>
        <w:jc w:val="both"/>
        <w:rPr>
          <w:rFonts w:eastAsiaTheme="majorEastAsia" w:cstheme="minorHAnsi"/>
          <w:szCs w:val="19"/>
        </w:rPr>
      </w:pPr>
      <w:r w:rsidRPr="006D7F95">
        <w:rPr>
          <w:rFonts w:eastAsiaTheme="majorEastAsia" w:cstheme="minorHAnsi"/>
          <w:szCs w:val="19"/>
        </w:rPr>
        <w:t>Bestelnummer van het bestelformulier van Opdrachtgever;</w:t>
      </w:r>
    </w:p>
    <w:p w14:paraId="283DDBFE" w14:textId="3B4C2C4A" w:rsidR="00181954" w:rsidRPr="006D7F95" w:rsidRDefault="00181954" w:rsidP="00181CC4">
      <w:pPr>
        <w:pStyle w:val="ListParagraph"/>
        <w:numPr>
          <w:ilvl w:val="0"/>
          <w:numId w:val="11"/>
        </w:numPr>
        <w:spacing w:line="276" w:lineRule="auto"/>
        <w:jc w:val="both"/>
        <w:rPr>
          <w:rFonts w:eastAsiaTheme="majorEastAsia" w:cstheme="minorHAnsi"/>
          <w:szCs w:val="19"/>
        </w:rPr>
      </w:pPr>
      <w:r w:rsidRPr="006D7F95">
        <w:rPr>
          <w:rFonts w:eastAsiaTheme="majorEastAsia" w:cstheme="minorHAnsi"/>
          <w:szCs w:val="19"/>
        </w:rPr>
        <w:t>Contractnummer van deze Overeenkomst;</w:t>
      </w:r>
    </w:p>
    <w:p w14:paraId="682D6508" w14:textId="7AC2D02A" w:rsidR="00181954" w:rsidRPr="006D7F95" w:rsidRDefault="00181954" w:rsidP="00181CC4">
      <w:pPr>
        <w:pStyle w:val="ListParagraph"/>
        <w:numPr>
          <w:ilvl w:val="0"/>
          <w:numId w:val="11"/>
        </w:numPr>
        <w:spacing w:line="276" w:lineRule="auto"/>
        <w:jc w:val="both"/>
        <w:rPr>
          <w:rFonts w:eastAsiaTheme="majorEastAsia" w:cstheme="minorHAnsi"/>
          <w:szCs w:val="19"/>
        </w:rPr>
      </w:pPr>
      <w:proofErr w:type="spellStart"/>
      <w:r w:rsidRPr="006D7F95">
        <w:rPr>
          <w:rFonts w:eastAsiaTheme="majorEastAsia" w:cstheme="minorHAnsi"/>
          <w:szCs w:val="19"/>
        </w:rPr>
        <w:t>Workcenternummer</w:t>
      </w:r>
      <w:proofErr w:type="spellEnd"/>
      <w:r w:rsidRPr="006D7F95">
        <w:rPr>
          <w:rFonts w:eastAsiaTheme="majorEastAsia" w:cstheme="minorHAnsi"/>
          <w:szCs w:val="19"/>
        </w:rPr>
        <w:t xml:space="preserve"> 365;</w:t>
      </w:r>
    </w:p>
    <w:p w14:paraId="3089C1DE" w14:textId="24F63838" w:rsidR="00181954" w:rsidRPr="006D7F95" w:rsidRDefault="00181954" w:rsidP="00181CC4">
      <w:pPr>
        <w:pStyle w:val="ListParagraph"/>
        <w:numPr>
          <w:ilvl w:val="0"/>
          <w:numId w:val="11"/>
        </w:numPr>
        <w:spacing w:line="276" w:lineRule="auto"/>
        <w:jc w:val="both"/>
        <w:rPr>
          <w:rFonts w:eastAsiaTheme="majorEastAsia" w:cstheme="minorHAnsi"/>
          <w:szCs w:val="19"/>
        </w:rPr>
      </w:pPr>
      <w:proofErr w:type="spellStart"/>
      <w:r w:rsidRPr="006D7F95">
        <w:rPr>
          <w:rFonts w:eastAsiaTheme="majorEastAsia" w:cstheme="minorHAnsi"/>
          <w:szCs w:val="19"/>
        </w:rPr>
        <w:t>BTW-identificatienummer</w:t>
      </w:r>
      <w:proofErr w:type="spellEnd"/>
      <w:r w:rsidRPr="006D7F95">
        <w:rPr>
          <w:rFonts w:eastAsiaTheme="majorEastAsia" w:cstheme="minorHAnsi"/>
          <w:szCs w:val="19"/>
        </w:rPr>
        <w:t xml:space="preserve"> van Opdrachtnemer;</w:t>
      </w:r>
    </w:p>
    <w:p w14:paraId="2FDF32F2" w14:textId="62B1E338" w:rsidR="00181954" w:rsidRPr="006D7F95" w:rsidRDefault="00181954" w:rsidP="00181CC4">
      <w:pPr>
        <w:pStyle w:val="ListParagraph"/>
        <w:numPr>
          <w:ilvl w:val="0"/>
          <w:numId w:val="11"/>
        </w:numPr>
        <w:spacing w:line="276" w:lineRule="auto"/>
        <w:jc w:val="both"/>
        <w:rPr>
          <w:rFonts w:eastAsiaTheme="majorEastAsia" w:cstheme="minorHAnsi"/>
          <w:szCs w:val="19"/>
        </w:rPr>
      </w:pPr>
      <w:r w:rsidRPr="006D7F95">
        <w:rPr>
          <w:rFonts w:eastAsiaTheme="majorEastAsia" w:cstheme="minorHAnsi"/>
          <w:szCs w:val="19"/>
        </w:rPr>
        <w:t>Factuurnummer;</w:t>
      </w:r>
    </w:p>
    <w:p w14:paraId="20B24AD4" w14:textId="555CD203" w:rsidR="00181954" w:rsidRPr="006D7F95" w:rsidRDefault="00181954" w:rsidP="00181CC4">
      <w:pPr>
        <w:pStyle w:val="ListParagraph"/>
        <w:numPr>
          <w:ilvl w:val="0"/>
          <w:numId w:val="11"/>
        </w:numPr>
        <w:spacing w:line="276" w:lineRule="auto"/>
        <w:jc w:val="both"/>
        <w:rPr>
          <w:rFonts w:eastAsiaTheme="majorEastAsia" w:cstheme="minorHAnsi"/>
          <w:szCs w:val="19"/>
        </w:rPr>
      </w:pPr>
      <w:r w:rsidRPr="006D7F95">
        <w:rPr>
          <w:rFonts w:eastAsiaTheme="majorEastAsia" w:cstheme="minorHAnsi"/>
          <w:szCs w:val="19"/>
        </w:rPr>
        <w:t>Factuurdatum;</w:t>
      </w:r>
    </w:p>
    <w:p w14:paraId="72ED637B" w14:textId="2EA69397" w:rsidR="00181954" w:rsidRPr="006D7F95" w:rsidRDefault="00181954" w:rsidP="00181CC4">
      <w:pPr>
        <w:pStyle w:val="ListParagraph"/>
        <w:numPr>
          <w:ilvl w:val="0"/>
          <w:numId w:val="11"/>
        </w:numPr>
        <w:spacing w:line="276" w:lineRule="auto"/>
        <w:jc w:val="both"/>
        <w:rPr>
          <w:rFonts w:eastAsiaTheme="majorEastAsia" w:cstheme="minorHAnsi"/>
          <w:szCs w:val="19"/>
        </w:rPr>
      </w:pPr>
      <w:r w:rsidRPr="006D7F95">
        <w:rPr>
          <w:rFonts w:eastAsiaTheme="majorEastAsia" w:cstheme="minorHAnsi"/>
          <w:szCs w:val="19"/>
        </w:rPr>
        <w:t>Naam en adres van Opdrachtnemer;</w:t>
      </w:r>
    </w:p>
    <w:p w14:paraId="180E55EE" w14:textId="0F5368F1" w:rsidR="00181954" w:rsidRPr="006D7F95" w:rsidRDefault="00181954" w:rsidP="00181CC4">
      <w:pPr>
        <w:pStyle w:val="ListParagraph"/>
        <w:numPr>
          <w:ilvl w:val="0"/>
          <w:numId w:val="11"/>
        </w:numPr>
        <w:spacing w:line="276" w:lineRule="auto"/>
        <w:jc w:val="both"/>
        <w:rPr>
          <w:rFonts w:eastAsiaTheme="majorEastAsia" w:cstheme="minorHAnsi"/>
          <w:szCs w:val="19"/>
        </w:rPr>
      </w:pPr>
      <w:r w:rsidRPr="006D7F95">
        <w:rPr>
          <w:rFonts w:eastAsiaTheme="majorEastAsia" w:cstheme="minorHAnsi"/>
          <w:szCs w:val="19"/>
        </w:rPr>
        <w:t>Naam bank en rekeningnummer van Opdrachtnemer;</w:t>
      </w:r>
    </w:p>
    <w:p w14:paraId="790342D4" w14:textId="489DB84C" w:rsidR="00181954" w:rsidRPr="006D7F95" w:rsidRDefault="00181954" w:rsidP="00181CC4">
      <w:pPr>
        <w:pStyle w:val="ListParagraph"/>
        <w:numPr>
          <w:ilvl w:val="0"/>
          <w:numId w:val="11"/>
        </w:numPr>
        <w:spacing w:line="276" w:lineRule="auto"/>
        <w:jc w:val="both"/>
        <w:rPr>
          <w:rFonts w:eastAsiaTheme="majorEastAsia" w:cstheme="minorHAnsi"/>
          <w:szCs w:val="19"/>
        </w:rPr>
      </w:pPr>
      <w:r w:rsidRPr="006D7F95">
        <w:rPr>
          <w:rFonts w:eastAsiaTheme="majorEastAsia" w:cstheme="minorHAnsi"/>
          <w:szCs w:val="19"/>
        </w:rPr>
        <w:lastRenderedPageBreak/>
        <w:t>Naam inrichting/dienst van Opdrachtgever en administratienummer;</w:t>
      </w:r>
    </w:p>
    <w:p w14:paraId="0D27C823" w14:textId="2FAF9378" w:rsidR="00181954" w:rsidRPr="006D7F95" w:rsidRDefault="00181954" w:rsidP="00181CC4">
      <w:pPr>
        <w:pStyle w:val="ListParagraph"/>
        <w:numPr>
          <w:ilvl w:val="0"/>
          <w:numId w:val="11"/>
        </w:numPr>
        <w:spacing w:line="276" w:lineRule="auto"/>
        <w:jc w:val="both"/>
        <w:rPr>
          <w:rFonts w:eastAsiaTheme="majorEastAsia" w:cstheme="minorHAnsi"/>
          <w:szCs w:val="19"/>
        </w:rPr>
      </w:pPr>
      <w:r w:rsidRPr="006D7F95">
        <w:rPr>
          <w:rFonts w:eastAsiaTheme="majorEastAsia" w:cstheme="minorHAnsi"/>
          <w:szCs w:val="19"/>
        </w:rPr>
        <w:t>Naam contactpersoon van Opdrachtgever;</w:t>
      </w:r>
    </w:p>
    <w:p w14:paraId="4A35A9C6" w14:textId="06048500" w:rsidR="00181954" w:rsidRPr="006D7F95" w:rsidRDefault="00181954" w:rsidP="00181CC4">
      <w:pPr>
        <w:pStyle w:val="ListParagraph"/>
        <w:numPr>
          <w:ilvl w:val="0"/>
          <w:numId w:val="11"/>
        </w:numPr>
        <w:spacing w:line="276" w:lineRule="auto"/>
        <w:jc w:val="both"/>
        <w:rPr>
          <w:rFonts w:eastAsiaTheme="majorEastAsia" w:cstheme="minorHAnsi"/>
          <w:szCs w:val="19"/>
        </w:rPr>
      </w:pPr>
      <w:r w:rsidRPr="006D7F95">
        <w:rPr>
          <w:rFonts w:eastAsiaTheme="majorEastAsia" w:cstheme="minorHAnsi"/>
          <w:szCs w:val="19"/>
        </w:rPr>
        <w:t>Datum van levering uitvoering (eventueel voorzien van afgesproken bijlage);</w:t>
      </w:r>
    </w:p>
    <w:p w14:paraId="4585D39B" w14:textId="2A5F0D3E" w:rsidR="00181954" w:rsidRPr="006B6244" w:rsidRDefault="00181954" w:rsidP="006B6244">
      <w:pPr>
        <w:pStyle w:val="ListParagraph"/>
        <w:numPr>
          <w:ilvl w:val="0"/>
          <w:numId w:val="11"/>
        </w:numPr>
        <w:spacing w:line="276" w:lineRule="auto"/>
        <w:jc w:val="both"/>
        <w:rPr>
          <w:rFonts w:eastAsiaTheme="majorEastAsia" w:cstheme="minorHAnsi"/>
          <w:szCs w:val="19"/>
        </w:rPr>
      </w:pPr>
      <w:r w:rsidRPr="006D7F95">
        <w:rPr>
          <w:rFonts w:eastAsiaTheme="majorEastAsia" w:cstheme="minorHAnsi"/>
          <w:szCs w:val="19"/>
        </w:rPr>
        <w:t>Hoeveelheid en soort geleverde goederen</w:t>
      </w:r>
      <w:r w:rsidR="00C205B1">
        <w:rPr>
          <w:rFonts w:eastAsiaTheme="majorEastAsia" w:cstheme="minorHAnsi"/>
          <w:szCs w:val="19"/>
        </w:rPr>
        <w:t>;</w:t>
      </w:r>
    </w:p>
    <w:p w14:paraId="3A13B0BC" w14:textId="13200130" w:rsidR="00181954" w:rsidRPr="006D7F95" w:rsidRDefault="00181954" w:rsidP="00181CC4">
      <w:pPr>
        <w:pStyle w:val="ListParagraph"/>
        <w:numPr>
          <w:ilvl w:val="0"/>
          <w:numId w:val="11"/>
        </w:numPr>
        <w:spacing w:line="276" w:lineRule="auto"/>
        <w:jc w:val="both"/>
        <w:rPr>
          <w:rFonts w:eastAsiaTheme="majorEastAsia" w:cstheme="minorHAnsi"/>
          <w:szCs w:val="19"/>
        </w:rPr>
      </w:pPr>
      <w:r w:rsidRPr="006D7F95">
        <w:rPr>
          <w:rFonts w:eastAsiaTheme="majorEastAsia" w:cstheme="minorHAnsi"/>
          <w:szCs w:val="19"/>
        </w:rPr>
        <w:t>Een duidelijke omschrijving van de geleverde goederen;</w:t>
      </w:r>
    </w:p>
    <w:p w14:paraId="206FE474" w14:textId="3488AF10" w:rsidR="00181954" w:rsidRPr="006D7F95" w:rsidRDefault="00181954" w:rsidP="00181CC4">
      <w:pPr>
        <w:pStyle w:val="ListParagraph"/>
        <w:numPr>
          <w:ilvl w:val="0"/>
          <w:numId w:val="11"/>
        </w:numPr>
        <w:spacing w:line="276" w:lineRule="auto"/>
        <w:jc w:val="both"/>
        <w:rPr>
          <w:rFonts w:eastAsiaTheme="majorEastAsia" w:cstheme="minorHAnsi"/>
          <w:szCs w:val="19"/>
        </w:rPr>
      </w:pPr>
      <w:r w:rsidRPr="006D7F95">
        <w:rPr>
          <w:rFonts w:eastAsiaTheme="majorEastAsia" w:cstheme="minorHAnsi"/>
          <w:szCs w:val="19"/>
        </w:rPr>
        <w:t>Per tarief:</w:t>
      </w:r>
    </w:p>
    <w:p w14:paraId="7F9C0CE7" w14:textId="499B2433" w:rsidR="00181954" w:rsidRPr="006D7F95" w:rsidRDefault="00181954" w:rsidP="00181CC4">
      <w:pPr>
        <w:pStyle w:val="ListParagraph"/>
        <w:numPr>
          <w:ilvl w:val="1"/>
          <w:numId w:val="11"/>
        </w:numPr>
        <w:spacing w:line="276" w:lineRule="auto"/>
        <w:jc w:val="both"/>
        <w:rPr>
          <w:rFonts w:eastAsiaTheme="majorEastAsia" w:cstheme="minorHAnsi"/>
          <w:szCs w:val="19"/>
        </w:rPr>
      </w:pPr>
      <w:r w:rsidRPr="006D7F95">
        <w:rPr>
          <w:rFonts w:eastAsiaTheme="majorEastAsia" w:cstheme="minorHAnsi"/>
          <w:szCs w:val="19"/>
        </w:rPr>
        <w:t>de eenheidsprijs exclusief BTW;</w:t>
      </w:r>
    </w:p>
    <w:p w14:paraId="20A80729" w14:textId="31D7467B" w:rsidR="00181954" w:rsidRPr="006D7F95" w:rsidRDefault="00181954" w:rsidP="00181CC4">
      <w:pPr>
        <w:pStyle w:val="ListParagraph"/>
        <w:numPr>
          <w:ilvl w:val="1"/>
          <w:numId w:val="11"/>
        </w:numPr>
        <w:spacing w:line="276" w:lineRule="auto"/>
        <w:jc w:val="both"/>
        <w:rPr>
          <w:rFonts w:eastAsiaTheme="majorEastAsia" w:cstheme="minorHAnsi"/>
          <w:szCs w:val="19"/>
        </w:rPr>
      </w:pPr>
      <w:r w:rsidRPr="006D7F95">
        <w:rPr>
          <w:rFonts w:eastAsiaTheme="majorEastAsia" w:cstheme="minorHAnsi"/>
          <w:szCs w:val="19"/>
        </w:rPr>
        <w:t>eventuele kortingen, indien de eenheidsprijzen exclusief kortingen vermeld staan;</w:t>
      </w:r>
    </w:p>
    <w:p w14:paraId="69277281" w14:textId="60860572" w:rsidR="00181954" w:rsidRPr="006D7F95" w:rsidRDefault="00181954" w:rsidP="00181CC4">
      <w:pPr>
        <w:pStyle w:val="ListParagraph"/>
        <w:numPr>
          <w:ilvl w:val="1"/>
          <w:numId w:val="11"/>
        </w:numPr>
        <w:spacing w:line="276" w:lineRule="auto"/>
        <w:jc w:val="both"/>
        <w:rPr>
          <w:rFonts w:eastAsiaTheme="majorEastAsia" w:cstheme="minorHAnsi"/>
          <w:szCs w:val="19"/>
        </w:rPr>
      </w:pPr>
      <w:r w:rsidRPr="006D7F95">
        <w:rPr>
          <w:rFonts w:eastAsiaTheme="majorEastAsia" w:cstheme="minorHAnsi"/>
          <w:szCs w:val="19"/>
        </w:rPr>
        <w:t>het toegepaste Btw-tarief (bij gebruik van meerdere BTW tarieven dient het percentage per</w:t>
      </w:r>
    </w:p>
    <w:p w14:paraId="2960AB10" w14:textId="77777777" w:rsidR="00181954" w:rsidRPr="006D7F95" w:rsidRDefault="00181954" w:rsidP="00181CC4">
      <w:pPr>
        <w:pStyle w:val="ListParagraph"/>
        <w:numPr>
          <w:ilvl w:val="0"/>
          <w:numId w:val="11"/>
        </w:numPr>
        <w:spacing w:line="276" w:lineRule="auto"/>
        <w:jc w:val="both"/>
        <w:rPr>
          <w:rFonts w:eastAsiaTheme="majorEastAsia" w:cstheme="minorHAnsi"/>
          <w:szCs w:val="19"/>
        </w:rPr>
      </w:pPr>
      <w:r w:rsidRPr="006D7F95">
        <w:rPr>
          <w:rFonts w:eastAsiaTheme="majorEastAsia" w:cstheme="minorHAnsi"/>
          <w:szCs w:val="19"/>
        </w:rPr>
        <w:t>factuurregel aangegeven te worden);</w:t>
      </w:r>
    </w:p>
    <w:p w14:paraId="7C8F4360" w14:textId="4CAD02DA" w:rsidR="00181954" w:rsidRPr="006D7F95" w:rsidRDefault="00181954" w:rsidP="00181CC4">
      <w:pPr>
        <w:pStyle w:val="ListParagraph"/>
        <w:numPr>
          <w:ilvl w:val="1"/>
          <w:numId w:val="11"/>
        </w:numPr>
        <w:spacing w:line="276" w:lineRule="auto"/>
        <w:jc w:val="both"/>
        <w:rPr>
          <w:rFonts w:eastAsiaTheme="majorEastAsia" w:cstheme="minorHAnsi"/>
          <w:szCs w:val="19"/>
        </w:rPr>
      </w:pPr>
      <w:r w:rsidRPr="006D7F95">
        <w:rPr>
          <w:rFonts w:eastAsiaTheme="majorEastAsia" w:cstheme="minorHAnsi"/>
          <w:szCs w:val="19"/>
        </w:rPr>
        <w:t>de vergoeding</w:t>
      </w:r>
    </w:p>
    <w:p w14:paraId="16F797F9" w14:textId="10F01DB8" w:rsidR="006D7F95" w:rsidRPr="00195419" w:rsidRDefault="00181954" w:rsidP="00181CC4">
      <w:pPr>
        <w:pStyle w:val="ListParagraph"/>
        <w:numPr>
          <w:ilvl w:val="1"/>
          <w:numId w:val="11"/>
        </w:numPr>
        <w:spacing w:line="276" w:lineRule="auto"/>
        <w:jc w:val="both"/>
        <w:rPr>
          <w:rFonts w:eastAsiaTheme="majorEastAsia" w:cstheme="minorHAnsi"/>
          <w:color w:val="452777"/>
          <w:szCs w:val="19"/>
        </w:rPr>
      </w:pPr>
      <w:r w:rsidRPr="006D7F95">
        <w:rPr>
          <w:rFonts w:eastAsiaTheme="majorEastAsia" w:cstheme="minorHAnsi"/>
          <w:szCs w:val="19"/>
        </w:rPr>
        <w:t>het BTW bedrag en het totaalbedrag uitgedrukt in euro’s</w:t>
      </w:r>
      <w:r w:rsidRPr="006D7F95">
        <w:rPr>
          <w:rFonts w:eastAsiaTheme="majorEastAsia" w:cstheme="minorHAnsi"/>
          <w:color w:val="452777"/>
          <w:szCs w:val="19"/>
        </w:rPr>
        <w:t>;</w:t>
      </w:r>
    </w:p>
    <w:p w14:paraId="58299705" w14:textId="0F084CDA" w:rsidR="00195419" w:rsidRDefault="00195419" w:rsidP="00181CC4">
      <w:pPr>
        <w:pStyle w:val="ListParagraph"/>
        <w:numPr>
          <w:ilvl w:val="0"/>
          <w:numId w:val="11"/>
        </w:numPr>
        <w:spacing w:line="276" w:lineRule="auto"/>
        <w:jc w:val="both"/>
      </w:pPr>
      <w:bookmarkStart w:id="8" w:name="_Hlk46224900"/>
      <w:r>
        <w:t>De in de factuur genoemde specificaties dienen dezelfde terminologie te hebben conform de</w:t>
      </w:r>
    </w:p>
    <w:p w14:paraId="4E9388F6" w14:textId="77777777" w:rsidR="00195419" w:rsidRDefault="00195419" w:rsidP="00181CC4">
      <w:pPr>
        <w:pStyle w:val="ListParagraph"/>
        <w:numPr>
          <w:ilvl w:val="0"/>
          <w:numId w:val="12"/>
        </w:numPr>
        <w:spacing w:line="276" w:lineRule="auto"/>
        <w:jc w:val="both"/>
      </w:pPr>
      <w:r>
        <w:t>raamovereenkomst en de Bestelling.</w:t>
      </w:r>
    </w:p>
    <w:p w14:paraId="0CFA1FA9" w14:textId="27A0F690" w:rsidR="00195419" w:rsidRDefault="00195419" w:rsidP="00181CC4">
      <w:pPr>
        <w:pStyle w:val="ListParagraph"/>
        <w:numPr>
          <w:ilvl w:val="0"/>
          <w:numId w:val="12"/>
        </w:numPr>
        <w:spacing w:line="276" w:lineRule="auto"/>
        <w:jc w:val="both"/>
      </w:pPr>
      <w:r>
        <w:t>Bij de factuur dient te zijn toegevoegd de door Opdrachtnemer ondertekende afleverbonnen van</w:t>
      </w:r>
    </w:p>
    <w:p w14:paraId="729D4526" w14:textId="77777777" w:rsidR="00195419" w:rsidRDefault="00195419" w:rsidP="00181CC4">
      <w:pPr>
        <w:pStyle w:val="ListParagraph"/>
        <w:numPr>
          <w:ilvl w:val="0"/>
          <w:numId w:val="12"/>
        </w:numPr>
        <w:spacing w:line="276" w:lineRule="auto"/>
        <w:jc w:val="both"/>
      </w:pPr>
      <w:r>
        <w:t>de betreffende bestellingen.</w:t>
      </w:r>
    </w:p>
    <w:p w14:paraId="1672A9D5" w14:textId="6366B963" w:rsidR="00195419" w:rsidRDefault="00195419" w:rsidP="00181CC4">
      <w:pPr>
        <w:pStyle w:val="ListParagraph"/>
        <w:numPr>
          <w:ilvl w:val="1"/>
          <w:numId w:val="27"/>
        </w:numPr>
        <w:spacing w:line="276" w:lineRule="auto"/>
        <w:jc w:val="both"/>
      </w:pPr>
      <w:r>
        <w:t>Indien het gestelde in artikel 1</w:t>
      </w:r>
      <w:r w:rsidR="007314DE">
        <w:t>3</w:t>
      </w:r>
      <w:r>
        <w:t>.2 niet opgevolgd wordt dan kunnen de facturen niet in behandeling worden genomen.</w:t>
      </w:r>
    </w:p>
    <w:p w14:paraId="47EA20ED" w14:textId="2B973DE5" w:rsidR="00195419" w:rsidRDefault="00195419" w:rsidP="00181CC4">
      <w:pPr>
        <w:pStyle w:val="ListParagraph"/>
        <w:numPr>
          <w:ilvl w:val="1"/>
          <w:numId w:val="27"/>
        </w:numPr>
        <w:spacing w:line="276" w:lineRule="auto"/>
        <w:jc w:val="both"/>
      </w:pPr>
      <w:r>
        <w:t>De betalingstermijn bedraagt 30 dagen na factuurdatum.</w:t>
      </w:r>
    </w:p>
    <w:p w14:paraId="7BFE080C" w14:textId="7106FDA6" w:rsidR="00195419" w:rsidRDefault="00195419" w:rsidP="00181CC4">
      <w:pPr>
        <w:pStyle w:val="ListParagraph"/>
        <w:numPr>
          <w:ilvl w:val="1"/>
          <w:numId w:val="27"/>
        </w:numPr>
        <w:spacing w:line="276" w:lineRule="auto"/>
        <w:jc w:val="both"/>
      </w:pPr>
      <w:r>
        <w:t xml:space="preserve">Overschrijding van een betalingstermijn door Opdrachtgever of niet-betaling door haar van (een) </w:t>
      </w:r>
      <w:proofErr w:type="spellStart"/>
      <w:r>
        <w:t>factu</w:t>
      </w:r>
      <w:proofErr w:type="spellEnd"/>
      <w:r>
        <w:t xml:space="preserve">(u)r(en) op grond van vermoede onjuistheid van die </w:t>
      </w:r>
      <w:proofErr w:type="spellStart"/>
      <w:r>
        <w:t>factu</w:t>
      </w:r>
      <w:proofErr w:type="spellEnd"/>
      <w:r>
        <w:t>(u)r(en) of van ondeugdelijkheid van de gefactureerde prestaties, geeft Opdrachtnemer niet het recht zijn prestaties op te schorten c.q. te beëindigen.</w:t>
      </w:r>
    </w:p>
    <w:p w14:paraId="5126A0EC" w14:textId="58E21E1C" w:rsidR="00AC1E51" w:rsidRDefault="00195419" w:rsidP="00181CC4">
      <w:pPr>
        <w:pStyle w:val="ListParagraph"/>
        <w:numPr>
          <w:ilvl w:val="1"/>
          <w:numId w:val="27"/>
        </w:numPr>
        <w:spacing w:line="276" w:lineRule="auto"/>
        <w:jc w:val="both"/>
      </w:pPr>
      <w:r>
        <w:t xml:space="preserve">De Opdrachtgever maakt zo spoedig mogelijk de vermeende onjuistheid van de </w:t>
      </w:r>
      <w:proofErr w:type="spellStart"/>
      <w:r>
        <w:t>factu</w:t>
      </w:r>
      <w:proofErr w:type="spellEnd"/>
      <w:r>
        <w:t>(u)r(en) of de vermeende ondeugdelijkheid van de gefactureerde prestatie aan Opdrachtnemer schriftelijk kenbaar. Nader onderling overleg over de ontstane situatie zal plaatsvinden en zullen naar redelijkheid en billijkheid afgehandeld worden.</w:t>
      </w:r>
    </w:p>
    <w:p w14:paraId="3EDA18DC" w14:textId="77777777" w:rsidR="00AC1E51" w:rsidRPr="004A2295" w:rsidRDefault="00AC1E51" w:rsidP="000D1DE0">
      <w:pPr>
        <w:pStyle w:val="ListParagraph"/>
        <w:spacing w:line="276" w:lineRule="auto"/>
        <w:ind w:left="360"/>
        <w:jc w:val="both"/>
        <w:rPr>
          <w:color w:val="452777"/>
        </w:rPr>
      </w:pPr>
    </w:p>
    <w:bookmarkEnd w:id="8"/>
    <w:p w14:paraId="3B732D54" w14:textId="1BAEFE32" w:rsidR="00DC2ADD" w:rsidRPr="004A2295" w:rsidRDefault="00DC2ADD" w:rsidP="00DC2ADD">
      <w:pPr>
        <w:rPr>
          <w:color w:val="452777"/>
        </w:rPr>
      </w:pPr>
      <w:r w:rsidRPr="004A2295">
        <w:rPr>
          <w:color w:val="452777"/>
        </w:rPr>
        <w:t>Artikel 1</w:t>
      </w:r>
      <w:r w:rsidR="009552C4">
        <w:rPr>
          <w:color w:val="452777"/>
        </w:rPr>
        <w:t>4</w:t>
      </w:r>
      <w:r w:rsidRPr="004A2295">
        <w:rPr>
          <w:color w:val="452777"/>
        </w:rPr>
        <w:t>, Boete, nakoming en ontbinding</w:t>
      </w:r>
    </w:p>
    <w:p w14:paraId="4C9EB533" w14:textId="474037C1" w:rsidR="00DC2ADD" w:rsidRDefault="00DC2ADD" w:rsidP="00181CC4">
      <w:pPr>
        <w:pStyle w:val="ListParagraph"/>
        <w:numPr>
          <w:ilvl w:val="1"/>
          <w:numId w:val="28"/>
        </w:numPr>
      </w:pPr>
      <w:r>
        <w:t xml:space="preserve"> Opdrachtgever heeft het recht elders artikelen aan te schaffen indien:</w:t>
      </w:r>
    </w:p>
    <w:p w14:paraId="5B108FBC" w14:textId="15248AA2" w:rsidR="00DC2ADD" w:rsidRDefault="00DC2ADD" w:rsidP="00181CC4">
      <w:pPr>
        <w:pStyle w:val="ListParagraph"/>
        <w:numPr>
          <w:ilvl w:val="1"/>
          <w:numId w:val="28"/>
        </w:numPr>
      </w:pPr>
      <w:r>
        <w:t>Opdrachtnemer de bestelde artikelen niet of niet tijdig kan leveren en er geen overeenstemming is bereikt over een mogelijk alternatief; niet aan de gestelde servicegraad wordt voldaan.</w:t>
      </w:r>
    </w:p>
    <w:p w14:paraId="2566FBD6" w14:textId="7B96A661" w:rsidR="00DC2ADD" w:rsidRDefault="00DC2ADD" w:rsidP="00181CC4">
      <w:pPr>
        <w:pStyle w:val="ListParagraph"/>
        <w:numPr>
          <w:ilvl w:val="1"/>
          <w:numId w:val="28"/>
        </w:numPr>
      </w:pPr>
      <w:r>
        <w:t>Indien Opdrachtgever de artikelen elders dient aan te schaffen omdat Opdrachtnemer de bestelde artikelen niet of niet tijdig kan leveren dan wordt het prijsverschil vermenigvuldigd met de bestelde hoeveelheid artikelen door Opdrachtnemer aan Opdrachtgever gecrediteerd, binnen 30 dagen na aanlevering van de benodigde informatie. Opdrachtgever stuurt deze benodigde informatie aan Opdrachtnemer.</w:t>
      </w:r>
    </w:p>
    <w:p w14:paraId="0CC9F8AD" w14:textId="77777777" w:rsidR="00C804B3" w:rsidRDefault="00C804B3" w:rsidP="00C804B3"/>
    <w:p w14:paraId="209AA153" w14:textId="77777777" w:rsidR="00C804B3" w:rsidRDefault="00C804B3" w:rsidP="00C804B3"/>
    <w:p w14:paraId="7AD800BA" w14:textId="7EBA6493" w:rsidR="00DC2ADD" w:rsidRDefault="00DC2ADD" w:rsidP="00181CC4">
      <w:pPr>
        <w:pStyle w:val="ListParagraph"/>
        <w:numPr>
          <w:ilvl w:val="1"/>
          <w:numId w:val="28"/>
        </w:numPr>
      </w:pPr>
      <w:r>
        <w:lastRenderedPageBreak/>
        <w:t>Bij afwijkingen in de overeengekomen afspraken, die langer dan 3 weken voortduren na ingebrekestelling, heeft Opdrachtgever het recht de Raamovereenkomst onmiddellijk op te zeggen, onverminderd het recht om aanspraak te maken op schadevergoeding, conform artikel 15.</w:t>
      </w:r>
    </w:p>
    <w:p w14:paraId="3EB0CDB2" w14:textId="77777777" w:rsidR="00DC2ADD" w:rsidRDefault="00DC2ADD" w:rsidP="00DC2ADD"/>
    <w:p w14:paraId="4BA0E46B" w14:textId="34FD0482" w:rsidR="00DC2ADD" w:rsidRPr="004A2295" w:rsidRDefault="00DC2ADD" w:rsidP="00DC2ADD">
      <w:pPr>
        <w:rPr>
          <w:color w:val="452777"/>
        </w:rPr>
      </w:pPr>
      <w:r w:rsidRPr="004A2295">
        <w:rPr>
          <w:color w:val="452777"/>
        </w:rPr>
        <w:t>Artikel 1</w:t>
      </w:r>
      <w:r w:rsidR="009552C4">
        <w:rPr>
          <w:color w:val="452777"/>
        </w:rPr>
        <w:t>5</w:t>
      </w:r>
      <w:r w:rsidRPr="004A2295">
        <w:rPr>
          <w:color w:val="452777"/>
        </w:rPr>
        <w:t>, Kwaliteitsmeetsysteem</w:t>
      </w:r>
    </w:p>
    <w:p w14:paraId="7667B8A8" w14:textId="072498AF" w:rsidR="00DC2ADD" w:rsidRDefault="006B54A4" w:rsidP="00181CC4">
      <w:pPr>
        <w:pStyle w:val="ListParagraph"/>
        <w:numPr>
          <w:ilvl w:val="1"/>
          <w:numId w:val="29"/>
        </w:numPr>
      </w:pPr>
      <w:r>
        <w:t xml:space="preserve"> </w:t>
      </w:r>
      <w:r w:rsidR="00DC2ADD">
        <w:t>Periodiek zal de performance van de Opdrachtnemer worden gemeten. Deze meting heeft betrekking op:</w:t>
      </w:r>
    </w:p>
    <w:p w14:paraId="0423F26E" w14:textId="6DF18CC0" w:rsidR="00DC2ADD" w:rsidRDefault="00DC2ADD" w:rsidP="00181CC4">
      <w:pPr>
        <w:pStyle w:val="ListParagraph"/>
        <w:numPr>
          <w:ilvl w:val="1"/>
          <w:numId w:val="13"/>
        </w:numPr>
      </w:pPr>
      <w:r>
        <w:t>de leverbetrouwbaarheid;</w:t>
      </w:r>
    </w:p>
    <w:p w14:paraId="721820ED" w14:textId="35D5AE3B" w:rsidR="00DC2ADD" w:rsidRDefault="00DC2ADD" w:rsidP="00181CC4">
      <w:pPr>
        <w:pStyle w:val="ListParagraph"/>
        <w:numPr>
          <w:ilvl w:val="1"/>
          <w:numId w:val="13"/>
        </w:numPr>
      </w:pPr>
      <w:r>
        <w:t>de kwaliteit van de artikelen;</w:t>
      </w:r>
    </w:p>
    <w:p w14:paraId="28C9B97C" w14:textId="69CBACD4" w:rsidR="002D38F2" w:rsidRDefault="00DC2ADD" w:rsidP="00181CC4">
      <w:pPr>
        <w:pStyle w:val="ListParagraph"/>
        <w:numPr>
          <w:ilvl w:val="1"/>
          <w:numId w:val="13"/>
        </w:numPr>
      </w:pPr>
      <w:r>
        <w:t>tijdig en volledig aanleveren rapportages (per kwartaal).</w:t>
      </w:r>
    </w:p>
    <w:p w14:paraId="4C0D335C" w14:textId="3E3B2005" w:rsidR="002D38F2" w:rsidRDefault="006B54A4" w:rsidP="00181CC4">
      <w:pPr>
        <w:pStyle w:val="ListParagraph"/>
        <w:numPr>
          <w:ilvl w:val="1"/>
          <w:numId w:val="29"/>
        </w:numPr>
      </w:pPr>
      <w:r>
        <w:t xml:space="preserve"> </w:t>
      </w:r>
      <w:r w:rsidR="002D38F2">
        <w:t>De in artikel vastgelegde aandachtspunten maken deel uit van het periodieke overleg tussen Partijen.</w:t>
      </w:r>
    </w:p>
    <w:p w14:paraId="317840BE" w14:textId="709E212C" w:rsidR="002D38F2" w:rsidRDefault="006B54A4" w:rsidP="00181CC4">
      <w:pPr>
        <w:pStyle w:val="ListParagraph"/>
        <w:numPr>
          <w:ilvl w:val="1"/>
          <w:numId w:val="29"/>
        </w:numPr>
      </w:pPr>
      <w:r>
        <w:t xml:space="preserve"> </w:t>
      </w:r>
      <w:r w:rsidR="002D38F2">
        <w:t>Indien Opdrachtnemer tekortschiet in haar dienstverlening zal een malus in rekening worden gebracht op basis van de gerealiseerde jaaromzet over het kalenderjaar van Opdrachtgever.</w:t>
      </w:r>
    </w:p>
    <w:p w14:paraId="6D587736" w14:textId="0BD45674" w:rsidR="002D38F2" w:rsidRDefault="002D38F2" w:rsidP="00181CC4">
      <w:pPr>
        <w:pStyle w:val="ListParagraph"/>
        <w:numPr>
          <w:ilvl w:val="1"/>
          <w:numId w:val="29"/>
        </w:numPr>
      </w:pPr>
      <w:r>
        <w:t>De malus bedraagt 2% indien Opdrachtnemer een leverbetrouwbaarheid (juistheid en tijdigheid) lager dan 95% op regelniveau scoort, gemiddeld gemeten over een geheel kalenderjaar. Deze malus kan slechts éénmaal per kalenderjaar worden opgelegd.</w:t>
      </w:r>
    </w:p>
    <w:p w14:paraId="75E249AD" w14:textId="184C0C19" w:rsidR="002D38F2" w:rsidRPr="00FA5902" w:rsidRDefault="002D38F2" w:rsidP="00AE2078">
      <w:pPr>
        <w:pStyle w:val="ListParagraph"/>
        <w:numPr>
          <w:ilvl w:val="1"/>
          <w:numId w:val="29"/>
        </w:numPr>
      </w:pPr>
      <w:r w:rsidRPr="00FA5902">
        <w:t xml:space="preserve">De malus bedraagt 2% indien Opdrachtnemer bij een van de in Bijlage </w:t>
      </w:r>
      <w:r w:rsidR="009B354E">
        <w:t>2</w:t>
      </w:r>
      <w:r w:rsidRPr="00FA5902">
        <w:t xml:space="preserve"> vastgelegde artikelen niet de minimumvereisten uit de </w:t>
      </w:r>
      <w:proofErr w:type="spellStart"/>
      <w:r w:rsidRPr="00FA5902">
        <w:t>proof</w:t>
      </w:r>
      <w:proofErr w:type="spellEnd"/>
      <w:r w:rsidRPr="00FA5902">
        <w:t xml:space="preserve"> of concept behaald. Jaarlijks zal Opdrachtgever dit monitoren. Deze malus kan slechts éénmaal per kalenderjaar worden opgelegd.</w:t>
      </w:r>
    </w:p>
    <w:p w14:paraId="18BA4619" w14:textId="1B749928" w:rsidR="002D38F2" w:rsidRDefault="002D38F2" w:rsidP="00AE2078">
      <w:pPr>
        <w:pStyle w:val="ListParagraph"/>
        <w:numPr>
          <w:ilvl w:val="1"/>
          <w:numId w:val="29"/>
        </w:numPr>
      </w:pPr>
      <w:r w:rsidRPr="00FA5902">
        <w:t>De malus bedraagt 1% indien Opdrachtnemer de rapportages niet tijdig en volledig aanlevert, gemiddeld gemeten over een geheel kalenderjaar. Deze malus kan slechts éénmaal per kalenderjaar worden</w:t>
      </w:r>
      <w:r>
        <w:t xml:space="preserve"> opgelegd.</w:t>
      </w:r>
    </w:p>
    <w:p w14:paraId="2194AB94" w14:textId="77777777" w:rsidR="002F7B68" w:rsidRDefault="002F7B68" w:rsidP="002F7B68">
      <w:pPr>
        <w:pStyle w:val="ListParagraph"/>
        <w:ind w:left="1100"/>
      </w:pPr>
    </w:p>
    <w:p w14:paraId="35EEBDB1" w14:textId="4A5B85C3" w:rsidR="002F7B68" w:rsidRPr="004A2295" w:rsidRDefault="002F7B68" w:rsidP="002F7B68">
      <w:pPr>
        <w:rPr>
          <w:color w:val="452777"/>
        </w:rPr>
      </w:pPr>
      <w:r w:rsidRPr="004A2295">
        <w:rPr>
          <w:color w:val="452777"/>
        </w:rPr>
        <w:t>Artikel 1</w:t>
      </w:r>
      <w:r w:rsidR="00E3099E">
        <w:rPr>
          <w:color w:val="452777"/>
        </w:rPr>
        <w:t>6</w:t>
      </w:r>
      <w:r w:rsidRPr="004A2295">
        <w:rPr>
          <w:color w:val="452777"/>
        </w:rPr>
        <w:t>, Klachten</w:t>
      </w:r>
    </w:p>
    <w:p w14:paraId="6A84FF50" w14:textId="70CDCC83" w:rsidR="002F7B68" w:rsidRDefault="002F7B68" w:rsidP="00181CC4">
      <w:pPr>
        <w:pStyle w:val="ListParagraph"/>
        <w:numPr>
          <w:ilvl w:val="1"/>
          <w:numId w:val="30"/>
        </w:numPr>
      </w:pPr>
      <w:r>
        <w:t xml:space="preserve"> Klachten, met uitzondering van </w:t>
      </w:r>
      <w:proofErr w:type="spellStart"/>
      <w:r>
        <w:t>herleveringen</w:t>
      </w:r>
      <w:proofErr w:type="spellEnd"/>
      <w:r>
        <w:t>, worden waar mogelijk op de dag van melding verholpen, en uiterlijk binnen 10 werkdagen na melding opgelost. De klachtenregeling van de Opdrachtnemer, zal hierbij in acht genomen worden. Artikel 17, Communicatie en rapportage</w:t>
      </w:r>
    </w:p>
    <w:p w14:paraId="0B438E36" w14:textId="6340B1C6" w:rsidR="002F7B68" w:rsidRDefault="002F7B68" w:rsidP="00181CC4">
      <w:pPr>
        <w:pStyle w:val="ListParagraph"/>
        <w:numPr>
          <w:ilvl w:val="1"/>
          <w:numId w:val="30"/>
        </w:numPr>
      </w:pPr>
      <w:r>
        <w:t xml:space="preserve"> Opdrachtnemer evalueert minimaal eenmaal per jaar kosteloos op strategisch niveau de dienstverlening met Opdrachtgever. Hierbij worden de laatste ontwikkelingen op het gebied van veiligheid, bruikbaarheid en toepasbaarheid en de dienstverlening besproken en vindt besluitvorming plaats. Bij problemen die verband houden met de uitvoering van de Raamovereenkomst laat Opdrachtgever zich vertegenwoordigen door de Projectorganisatie.</w:t>
      </w:r>
    </w:p>
    <w:p w14:paraId="39B3618B" w14:textId="6D1DD19C" w:rsidR="002F7B68" w:rsidRDefault="002F7B68" w:rsidP="00181CC4">
      <w:pPr>
        <w:pStyle w:val="ListParagraph"/>
        <w:numPr>
          <w:ilvl w:val="1"/>
          <w:numId w:val="30"/>
        </w:numPr>
      </w:pPr>
      <w:r>
        <w:t xml:space="preserve"> Opdrachtnemer zorgt voor de Opdrachtgever voor een vast aanspreekpunt (niveau accountmanager). Met deze contactpersoon zal eenmaal per halfjaar de dienstverlening worden geëvalueerd.</w:t>
      </w:r>
    </w:p>
    <w:p w14:paraId="31B1E69E" w14:textId="64F7B9F6" w:rsidR="002F7B68" w:rsidRDefault="002F7B68" w:rsidP="00AE2078">
      <w:pPr>
        <w:pStyle w:val="ListParagraph"/>
        <w:numPr>
          <w:ilvl w:val="1"/>
          <w:numId w:val="30"/>
        </w:numPr>
      </w:pPr>
      <w:r>
        <w:t>Tijdens het overleg komen o.a. de volgende onderwerpen aan de orde:</w:t>
      </w:r>
    </w:p>
    <w:p w14:paraId="10E8FC11" w14:textId="445D2782" w:rsidR="002F7B68" w:rsidRDefault="002F7B68" w:rsidP="00181CC4">
      <w:pPr>
        <w:pStyle w:val="ListParagraph"/>
        <w:numPr>
          <w:ilvl w:val="1"/>
          <w:numId w:val="14"/>
        </w:numPr>
      </w:pPr>
      <w:r>
        <w:t>beleving / klanttevredenheid;</w:t>
      </w:r>
    </w:p>
    <w:p w14:paraId="551AC249" w14:textId="5720EF6B" w:rsidR="002F7B68" w:rsidRDefault="002F7B68" w:rsidP="00181CC4">
      <w:pPr>
        <w:pStyle w:val="ListParagraph"/>
        <w:numPr>
          <w:ilvl w:val="1"/>
          <w:numId w:val="14"/>
        </w:numPr>
      </w:pPr>
      <w:r>
        <w:t>kwaliteitsmanagement (</w:t>
      </w:r>
      <w:proofErr w:type="spellStart"/>
      <w:r>
        <w:t>KPI’s</w:t>
      </w:r>
      <w:proofErr w:type="spellEnd"/>
      <w:r>
        <w:t>);</w:t>
      </w:r>
    </w:p>
    <w:p w14:paraId="7E9C4781" w14:textId="627E2704" w:rsidR="002F7B68" w:rsidRDefault="002F7B68" w:rsidP="00181CC4">
      <w:pPr>
        <w:pStyle w:val="ListParagraph"/>
        <w:numPr>
          <w:ilvl w:val="1"/>
          <w:numId w:val="14"/>
        </w:numPr>
      </w:pPr>
      <w:r>
        <w:t>manco’s en (klachten)afhandeling;</w:t>
      </w:r>
    </w:p>
    <w:p w14:paraId="4C7009A9" w14:textId="469BB8DE" w:rsidR="002F7B68" w:rsidRDefault="002F7B68" w:rsidP="00181CC4">
      <w:pPr>
        <w:pStyle w:val="ListParagraph"/>
        <w:numPr>
          <w:ilvl w:val="1"/>
          <w:numId w:val="14"/>
        </w:numPr>
      </w:pPr>
      <w:r>
        <w:lastRenderedPageBreak/>
        <w:t>overzicht van de afgenomen goederen / diensten in aantallen, per locatie en totaal;</w:t>
      </w:r>
    </w:p>
    <w:p w14:paraId="012F8485" w14:textId="40CFD23B" w:rsidR="002F7B68" w:rsidRDefault="002F7B68" w:rsidP="00181CC4">
      <w:pPr>
        <w:pStyle w:val="ListParagraph"/>
        <w:numPr>
          <w:ilvl w:val="1"/>
          <w:numId w:val="14"/>
        </w:numPr>
      </w:pPr>
      <w:r>
        <w:t>analyse t.o.v. vorig kwartaal/jaar (in aantallen en in waarde);</w:t>
      </w:r>
    </w:p>
    <w:p w14:paraId="16FB99EB" w14:textId="76BC60F2" w:rsidR="002F7B68" w:rsidRDefault="002F7B68" w:rsidP="00181CC4">
      <w:pPr>
        <w:pStyle w:val="ListParagraph"/>
        <w:numPr>
          <w:ilvl w:val="1"/>
          <w:numId w:val="14"/>
        </w:numPr>
      </w:pPr>
      <w:r>
        <w:t>proactieve signalering en het geven van advies bij financiële efficiëntie verbetering;</w:t>
      </w:r>
    </w:p>
    <w:p w14:paraId="4D4C774E" w14:textId="65D1FE64" w:rsidR="002F7B68" w:rsidRDefault="002F7B68" w:rsidP="00181CC4">
      <w:pPr>
        <w:pStyle w:val="ListParagraph"/>
        <w:numPr>
          <w:ilvl w:val="1"/>
          <w:numId w:val="14"/>
        </w:numPr>
      </w:pPr>
      <w:r>
        <w:t>gegevens uit de rapportage.</w:t>
      </w:r>
    </w:p>
    <w:p w14:paraId="0989D3C1" w14:textId="4B4666B5" w:rsidR="002F7B68" w:rsidRDefault="00880233" w:rsidP="00181CC4">
      <w:pPr>
        <w:pStyle w:val="ListParagraph"/>
        <w:numPr>
          <w:ilvl w:val="1"/>
          <w:numId w:val="30"/>
        </w:numPr>
      </w:pPr>
      <w:r>
        <w:t xml:space="preserve"> </w:t>
      </w:r>
      <w:r w:rsidR="002F7B68">
        <w:t>Per kwartaal wordt, binnen drie weken na afloop van het kwartaal, aan de Opdrachtgever digitaal de rapportage aangeleverd. Deze bevat minimaal:</w:t>
      </w:r>
    </w:p>
    <w:p w14:paraId="26379FCD" w14:textId="6E17F68E" w:rsidR="002F7B68" w:rsidRDefault="002F7B68" w:rsidP="00181CC4">
      <w:pPr>
        <w:pStyle w:val="ListParagraph"/>
        <w:numPr>
          <w:ilvl w:val="1"/>
          <w:numId w:val="15"/>
        </w:numPr>
      </w:pPr>
      <w:r>
        <w:t>totaal verbruik;</w:t>
      </w:r>
    </w:p>
    <w:p w14:paraId="385FF40C" w14:textId="6318AEAE" w:rsidR="00880233" w:rsidRDefault="00880233" w:rsidP="00181CC4">
      <w:pPr>
        <w:pStyle w:val="ListParagraph"/>
        <w:numPr>
          <w:ilvl w:val="1"/>
          <w:numId w:val="15"/>
        </w:numPr>
      </w:pPr>
      <w:r>
        <w:t>manco’s;</w:t>
      </w:r>
    </w:p>
    <w:p w14:paraId="54224A46" w14:textId="544F82A1" w:rsidR="00880233" w:rsidRDefault="00880233" w:rsidP="00181CC4">
      <w:pPr>
        <w:pStyle w:val="ListParagraph"/>
        <w:numPr>
          <w:ilvl w:val="1"/>
          <w:numId w:val="15"/>
        </w:numPr>
      </w:pPr>
      <w:r>
        <w:t xml:space="preserve">aantallen onjuiste leveringen (in soort en aantallen) en </w:t>
      </w:r>
      <w:proofErr w:type="spellStart"/>
      <w:r>
        <w:t>naleveringen</w:t>
      </w:r>
      <w:proofErr w:type="spellEnd"/>
      <w:r>
        <w:t>;</w:t>
      </w:r>
    </w:p>
    <w:p w14:paraId="42883812" w14:textId="2F3664D6" w:rsidR="00880233" w:rsidRDefault="00880233" w:rsidP="00181CC4">
      <w:pPr>
        <w:pStyle w:val="ListParagraph"/>
        <w:numPr>
          <w:ilvl w:val="1"/>
          <w:numId w:val="15"/>
        </w:numPr>
      </w:pPr>
      <w:r>
        <w:t>gemelde klachten;</w:t>
      </w:r>
    </w:p>
    <w:p w14:paraId="7EDBDFCE" w14:textId="0BDACAB8" w:rsidR="00880233" w:rsidRDefault="00880233" w:rsidP="00181CC4">
      <w:pPr>
        <w:pStyle w:val="ListParagraph"/>
        <w:numPr>
          <w:ilvl w:val="1"/>
          <w:numId w:val="15"/>
        </w:numPr>
      </w:pPr>
      <w:r>
        <w:t>assortimentsadvies;</w:t>
      </w:r>
    </w:p>
    <w:p w14:paraId="5425D6CC" w14:textId="1C62585D" w:rsidR="00880233" w:rsidRDefault="00880233" w:rsidP="00181CC4">
      <w:pPr>
        <w:pStyle w:val="ListParagraph"/>
        <w:numPr>
          <w:ilvl w:val="1"/>
          <w:numId w:val="15"/>
        </w:numPr>
      </w:pPr>
      <w:r>
        <w:t>gerealiseerde levertijden;</w:t>
      </w:r>
    </w:p>
    <w:p w14:paraId="17A8A792" w14:textId="35140F2A" w:rsidR="00880233" w:rsidRDefault="00880233" w:rsidP="00181CC4">
      <w:pPr>
        <w:pStyle w:val="ListParagraph"/>
        <w:numPr>
          <w:ilvl w:val="1"/>
          <w:numId w:val="15"/>
        </w:numPr>
      </w:pPr>
      <w:r>
        <w:t>actueel voorraadniveau per artikel.</w:t>
      </w:r>
    </w:p>
    <w:p w14:paraId="560EC9EF" w14:textId="77777777" w:rsidR="006B76D5" w:rsidRDefault="006B76D5" w:rsidP="006300B4"/>
    <w:p w14:paraId="19303C99" w14:textId="5F991865" w:rsidR="006300B4" w:rsidRPr="004A2295" w:rsidRDefault="006300B4" w:rsidP="006300B4">
      <w:pPr>
        <w:rPr>
          <w:color w:val="452777"/>
        </w:rPr>
      </w:pPr>
      <w:r w:rsidRPr="004A2295">
        <w:rPr>
          <w:color w:val="452777"/>
        </w:rPr>
        <w:t>Artikel 1</w:t>
      </w:r>
      <w:r w:rsidR="00E3099E">
        <w:rPr>
          <w:color w:val="452777"/>
        </w:rPr>
        <w:t>7</w:t>
      </w:r>
      <w:r w:rsidRPr="004A2295">
        <w:rPr>
          <w:color w:val="452777"/>
        </w:rPr>
        <w:t>, Accountmanagement</w:t>
      </w:r>
    </w:p>
    <w:p w14:paraId="6A9167F6" w14:textId="25E1EDB0" w:rsidR="006300B4" w:rsidRDefault="006300B4" w:rsidP="00181CC4">
      <w:pPr>
        <w:pStyle w:val="ListParagraph"/>
        <w:numPr>
          <w:ilvl w:val="1"/>
          <w:numId w:val="31"/>
        </w:numPr>
      </w:pPr>
      <w:r>
        <w:t xml:space="preserve"> Opdrachtnemer benoemt voor de Opdrachtgever een vaste accountmanager en een vaste medewerker verkoopbinnendienst en voor beide medewerkers een vaste vervanger.</w:t>
      </w:r>
    </w:p>
    <w:p w14:paraId="674E32EA" w14:textId="14BEE257" w:rsidR="006300B4" w:rsidRDefault="006300B4" w:rsidP="00181CC4">
      <w:pPr>
        <w:pStyle w:val="ListParagraph"/>
        <w:numPr>
          <w:ilvl w:val="1"/>
          <w:numId w:val="31"/>
        </w:numPr>
      </w:pPr>
      <w:r>
        <w:t xml:space="preserve"> De accountmanager, de medewerker verkoopbinnendienst en de vaste vervangers zijn op de hoogte van de in de Raamovereenkomst vastgelegde voorwaarden.</w:t>
      </w:r>
    </w:p>
    <w:p w14:paraId="3E042016" w14:textId="49A6DBF7" w:rsidR="006300B4" w:rsidRDefault="006300B4" w:rsidP="00181CC4">
      <w:pPr>
        <w:pStyle w:val="ListParagraph"/>
        <w:numPr>
          <w:ilvl w:val="1"/>
          <w:numId w:val="31"/>
        </w:numPr>
      </w:pPr>
      <w:r>
        <w:t xml:space="preserve"> De accountmanager en zijn vaste vervanger beschikken over voldoende senioriteit en communicatieve vaardigheden en hebben een brede productkennis.</w:t>
      </w:r>
    </w:p>
    <w:p w14:paraId="3F4FC71B" w14:textId="693471C5" w:rsidR="006300B4" w:rsidRDefault="006300B4" w:rsidP="00181CC4">
      <w:pPr>
        <w:pStyle w:val="ListParagraph"/>
        <w:numPr>
          <w:ilvl w:val="1"/>
          <w:numId w:val="31"/>
        </w:numPr>
      </w:pPr>
      <w:r>
        <w:t xml:space="preserve"> De betrokken accountmanager, medewerker verkoopbinnendienst en vaste vervangers beheersen de Nederlandse taal in woord en geschrift en zijn rechtstreeks telefonisch bereikbaar.</w:t>
      </w:r>
    </w:p>
    <w:p w14:paraId="72962BD9" w14:textId="013F1AD1" w:rsidR="006300B4" w:rsidRDefault="006300B4" w:rsidP="00181CC4">
      <w:pPr>
        <w:pStyle w:val="ListParagraph"/>
        <w:numPr>
          <w:ilvl w:val="1"/>
          <w:numId w:val="31"/>
        </w:numPr>
      </w:pPr>
      <w:r>
        <w:t xml:space="preserve"> Opdrachtnemer heeft een klantenservice die op werkdagen tussen 08.00 uur en 17.00 uur telefonisch bereikbaar is.</w:t>
      </w:r>
    </w:p>
    <w:p w14:paraId="2442E580" w14:textId="77777777" w:rsidR="006300B4" w:rsidRPr="004A2295" w:rsidRDefault="006300B4" w:rsidP="006300B4">
      <w:pPr>
        <w:rPr>
          <w:color w:val="452777"/>
        </w:rPr>
      </w:pPr>
    </w:p>
    <w:p w14:paraId="061D2A42" w14:textId="59FF3CD6" w:rsidR="006300B4" w:rsidRPr="004A2295" w:rsidRDefault="006300B4" w:rsidP="006300B4">
      <w:pPr>
        <w:rPr>
          <w:color w:val="452777"/>
        </w:rPr>
      </w:pPr>
      <w:r w:rsidRPr="004A2295">
        <w:rPr>
          <w:color w:val="452777"/>
        </w:rPr>
        <w:t>Artikel 1</w:t>
      </w:r>
      <w:r w:rsidR="00E3099E">
        <w:rPr>
          <w:color w:val="452777"/>
        </w:rPr>
        <w:t>8</w:t>
      </w:r>
      <w:r w:rsidRPr="004A2295">
        <w:rPr>
          <w:color w:val="452777"/>
        </w:rPr>
        <w:t>, Verbetering processen</w:t>
      </w:r>
    </w:p>
    <w:p w14:paraId="27EAD45C" w14:textId="18BF09C7" w:rsidR="006300B4" w:rsidRDefault="006300B4" w:rsidP="00181CC4">
      <w:pPr>
        <w:pStyle w:val="ListParagraph"/>
        <w:numPr>
          <w:ilvl w:val="1"/>
          <w:numId w:val="32"/>
        </w:numPr>
      </w:pPr>
      <w:r>
        <w:t xml:space="preserve"> Opdrachtnemer engageert zich om op een continue basis bijdragen te leveren aan het verbeteren van processen ten einde kosten te verlagen en kwaliteit te verhogen. Opdrachtnemer conformeert zich om elk contractjaar een verbetertraject te realiseren binnen de processen.</w:t>
      </w:r>
    </w:p>
    <w:p w14:paraId="76E1919B" w14:textId="2CCDE96E" w:rsidR="006300B4" w:rsidRDefault="006300B4" w:rsidP="00181CC4">
      <w:pPr>
        <w:pStyle w:val="ListParagraph"/>
        <w:numPr>
          <w:ilvl w:val="1"/>
          <w:numId w:val="32"/>
        </w:numPr>
      </w:pPr>
      <w:r>
        <w:t xml:space="preserve"> Indien Opdrachtnemer niet voldoende meewerkt aan het verbetertraject en geen verbetertraject wordt gerealiseerd zal een malus in rekening worden gebracht van 2% van de gerealiseerde jaaromzet over het leveringsjaar van Opdrachtgever. Deze malus kan slechts éénmaal per jaar worden opgelegd.</w:t>
      </w:r>
    </w:p>
    <w:p w14:paraId="469BCC63" w14:textId="1488C521" w:rsidR="006300B4" w:rsidRDefault="006300B4" w:rsidP="00181CC4">
      <w:pPr>
        <w:pStyle w:val="ListParagraph"/>
        <w:numPr>
          <w:ilvl w:val="1"/>
          <w:numId w:val="32"/>
        </w:numPr>
      </w:pPr>
      <w:r>
        <w:t xml:space="preserve"> Betreffende het verbetertraject verwacht Opdrachtgever van Opdrachtnemer een proactieve rol met betrekking tot het meedenken over verbetering van de processen en dat de Opdrachtnemer gevraagd en ongevraagd adviseert over haar dienstverlening en/of de knelpunten en mogelijkheden.</w:t>
      </w:r>
    </w:p>
    <w:p w14:paraId="61FCCD27" w14:textId="1C75CCDE" w:rsidR="006300B4" w:rsidRDefault="006300B4" w:rsidP="00181CC4">
      <w:pPr>
        <w:pStyle w:val="ListParagraph"/>
        <w:numPr>
          <w:ilvl w:val="1"/>
          <w:numId w:val="32"/>
        </w:numPr>
      </w:pPr>
      <w:r>
        <w:t xml:space="preserve"> Uiterlijk een halfjaar na ingangsdatum van de Raamovereenkomst zal Opdrachtnemer een voorstel indienen om tot een optimalisatieslag te komen, die zal leiden tot een kostenreductie.</w:t>
      </w:r>
    </w:p>
    <w:p w14:paraId="3F499FC6" w14:textId="4E4770C3" w:rsidR="00E3099E" w:rsidRDefault="006300B4" w:rsidP="00923282">
      <w:pPr>
        <w:pStyle w:val="ListParagraph"/>
        <w:numPr>
          <w:ilvl w:val="1"/>
          <w:numId w:val="32"/>
        </w:numPr>
      </w:pPr>
      <w:r>
        <w:lastRenderedPageBreak/>
        <w:t xml:space="preserve"> Opdrachtnemer zal gedurende de contractperiode continue streven naar een optimalisatie van de Raamovereenkomst. Deze zogenaamde optimalisatieslagen zorgen voor een flexibele invulling van de Raamovereenkomst.</w:t>
      </w:r>
    </w:p>
    <w:p w14:paraId="14250863" w14:textId="73CDF348" w:rsidR="002D218E" w:rsidRPr="004A2295" w:rsidRDefault="002D218E" w:rsidP="002D218E">
      <w:pPr>
        <w:rPr>
          <w:color w:val="452777"/>
        </w:rPr>
      </w:pPr>
      <w:r w:rsidRPr="004A2295">
        <w:rPr>
          <w:color w:val="452777"/>
        </w:rPr>
        <w:t>Artikel 1</w:t>
      </w:r>
      <w:r w:rsidR="00E3099E">
        <w:rPr>
          <w:color w:val="452777"/>
        </w:rPr>
        <w:t>9</w:t>
      </w:r>
      <w:r w:rsidRPr="004A2295">
        <w:rPr>
          <w:color w:val="452777"/>
        </w:rPr>
        <w:t>, SROI</w:t>
      </w:r>
    </w:p>
    <w:p w14:paraId="6BBF825F" w14:textId="6B239564" w:rsidR="002D218E" w:rsidRDefault="002D218E" w:rsidP="00DF1FAE">
      <w:pPr>
        <w:pStyle w:val="ListParagraph"/>
        <w:numPr>
          <w:ilvl w:val="1"/>
          <w:numId w:val="43"/>
        </w:numPr>
      </w:pPr>
      <w:r>
        <w:t xml:space="preserve">SROI houdt in dat de Opdrachtnemer aan wie een opdracht wordt verstrekt, verplicht is om een deel (over het algemeen een percentage) van de totale opdrachtsom exclusief btw te besteden aan de invulling van de SROI door de, bij voorkeur langdurige, inzet van mensen die een afstand hebben tot de arbeidsmarkt. De Opdrachtnemer is verplicht om binnen deze opdracht minimaal </w:t>
      </w:r>
      <w:r w:rsidR="00FA5902">
        <w:t>2</w:t>
      </w:r>
      <w:r>
        <w:t>% van de opdrachtsom exclusief btw te besteden aan de invulling van de SROI voorwaarde.</w:t>
      </w:r>
    </w:p>
    <w:p w14:paraId="2CF9707F" w14:textId="50D7CB3C" w:rsidR="002D218E" w:rsidRDefault="002D218E" w:rsidP="00DF1FAE">
      <w:pPr>
        <w:pStyle w:val="ListParagraph"/>
        <w:numPr>
          <w:ilvl w:val="1"/>
          <w:numId w:val="43"/>
        </w:numPr>
      </w:pPr>
      <w:r>
        <w:t xml:space="preserve"> Een vorm van ‘SROI’ is het keurmerk PSO (Prestatieladder Socialer Ondernemen). Opdrachtnemer die vanaf de start van de uitvoering van de opdracht en gedurende de gehele duur van de opdracht aan minimaal trede 2 van de PSO voldoet (en dit kunnen aantonen met een geldig PSO certificaat), voldoen aan de SROI prestatie-eis van </w:t>
      </w:r>
      <w:r w:rsidR="000F65F7">
        <w:t>2</w:t>
      </w:r>
      <w:r>
        <w:t>%. Het is ook mogelijk om een korting van 50% op de SROI verplichting voortvloeiend uit de prestatie-eis te geven indien een Opdrachtnemer in het bezit is van een geldig PSO certificaat op trede 1. Tevens geldt PSO trede 1 als alternatief voor een prestatie-eis van 2%. PSO staat voor Prestatieladder Socialer Ondernemen, een wetenschappelijk onderbouwd meetinstrument /keurmerk van TNO (Nederlandse Organisatie voor toegepast-natuurwetenschappelijk onderzoek) en Stichting PSO Nederland (www.pso-nederland.nl). De prestatieladder wordt continue doorontwikkeld onder leiding van TNO.</w:t>
      </w:r>
    </w:p>
    <w:p w14:paraId="785D86E2" w14:textId="31DBD26E" w:rsidR="002D218E" w:rsidRDefault="002D218E" w:rsidP="00DF1FAE">
      <w:pPr>
        <w:pStyle w:val="ListParagraph"/>
        <w:numPr>
          <w:ilvl w:val="1"/>
          <w:numId w:val="43"/>
        </w:numPr>
      </w:pPr>
      <w:r>
        <w:t xml:space="preserve"> De invulling van de SROI verplichting mag plaatsvinden zowel binnen als buiten de uitvoering van de gegunde opdracht. Voor het gedeelte van de invulling van SROI, dat plaatsvindt buiten de opdrachtuitvoering, dient er wel sprake te zijn van diensten en werkzaamheden die indirect ook ten goede komen aan de opdracht.</w:t>
      </w:r>
    </w:p>
    <w:p w14:paraId="370C88A2" w14:textId="020C9715" w:rsidR="002D218E" w:rsidRDefault="002D218E" w:rsidP="00DF1FAE">
      <w:pPr>
        <w:pStyle w:val="ListParagraph"/>
        <w:numPr>
          <w:ilvl w:val="1"/>
          <w:numId w:val="43"/>
        </w:numPr>
      </w:pPr>
      <w:r>
        <w:t xml:space="preserve"> De invulling van de SROI verplichting wordt gerealiseerd binnen de periode van de Opdracht. Het moet namelijk mogelijk zijn om de opdracht direct na afronding van de werkzaamheden definitief af te rekenen en daarvoor is het nodig dat beoordeeld kan worden in welke mate de SROI verplichting is gerealiseerd.</w:t>
      </w:r>
    </w:p>
    <w:p w14:paraId="76E2847E" w14:textId="66C8EE74" w:rsidR="002D218E" w:rsidRDefault="002D218E" w:rsidP="00DF1FAE">
      <w:pPr>
        <w:pStyle w:val="ListParagraph"/>
        <w:numPr>
          <w:ilvl w:val="1"/>
          <w:numId w:val="43"/>
        </w:numPr>
      </w:pPr>
      <w:r>
        <w:t xml:space="preserve"> Van de bij artikel 4 genoemde periode kan worden afgeweken in het kader van duurzame plaatsing van een kandidaat.</w:t>
      </w:r>
    </w:p>
    <w:p w14:paraId="0C8FFA66" w14:textId="77777777" w:rsidR="00DA042A" w:rsidRDefault="00FD05C5" w:rsidP="00DA042A">
      <w:pPr>
        <w:pStyle w:val="ListParagraph"/>
        <w:numPr>
          <w:ilvl w:val="1"/>
          <w:numId w:val="43"/>
        </w:numPr>
      </w:pPr>
      <w:r>
        <w:t>De kandidaten uit de in tabel 1 benoemde regelingen, zie volgende pagina, tellen mee als invulling voor SROI. In de kolommen worden respectievelijk de omschrijving en de bijbehorende criteria vermeld. In het tabel wordt uitgegaan van het moment van instroom bij de Opdrachtnemer</w:t>
      </w:r>
      <w:r w:rsidR="00DF1FAE">
        <w:t>.</w:t>
      </w:r>
    </w:p>
    <w:p w14:paraId="2B5C83DC" w14:textId="77777777" w:rsidR="00DA042A" w:rsidRDefault="00B42F68" w:rsidP="00DA042A">
      <w:pPr>
        <w:pStyle w:val="ListParagraph"/>
        <w:numPr>
          <w:ilvl w:val="1"/>
          <w:numId w:val="43"/>
        </w:numPr>
      </w:pPr>
      <w:r>
        <w:t xml:space="preserve">Bij de inzet van de Prestatieladder Socialer Ondernemen van TNO (PSO) dient een kopie van het certificaat overlegd te worden met gevraagde trede met een geldigheidsduur gelijk aan of groter dan de contractperiode. Indien de geldigheidsduur van het certificaat korter is dan de duur van de overeenkomst, dient de Opdrachtnemer tussentijds of bij beëindiging van de contractperiode de geldigheid van de certificering alsnog aan te tonen voor de gehele duur van de overeenkomst. Gedurende de gehele opdracht dient de Opdrachtnemer aan te kunnen tonen op Trede 2 gecertificeerd te zijn geweest, Indien de geldigheid van het PSO-certificaat verloopt tijdens de opdracht en het certificaat niet wordt verlengd zal de </w:t>
      </w:r>
      <w:r>
        <w:lastRenderedPageBreak/>
        <w:t>SROI verplichting alsnog, naar rato vanaf datum te behalen certificaat, ingevuld dienen te worden op de in artikel 20.6, sub a, b en c omschreven wijze.</w:t>
      </w:r>
    </w:p>
    <w:p w14:paraId="46A57F88" w14:textId="77777777" w:rsidR="00DA042A" w:rsidRDefault="00B42F68" w:rsidP="00DA042A">
      <w:pPr>
        <w:pStyle w:val="ListParagraph"/>
        <w:numPr>
          <w:ilvl w:val="1"/>
          <w:numId w:val="43"/>
        </w:numPr>
      </w:pPr>
      <w:r>
        <w:t>De Opdrachtnemer is verantwoordelijk voor de werving van SROI kandidaten. Indien gewenst biedt 04Werkt, het werkgeversservicepunt van de regio Zuidoost Brabant, de Opdrachtnemer advies en ondersteuning in het aantrekken van kandidaten. De Opdrachtnemer kan zich hiervoor wenden tot het WSP portal van 04Werkt. Het WSP heeft de diverse kandidaten in beeld en kan ondersteunen bij een passende invulling van de SROI verplichting.</w:t>
      </w:r>
    </w:p>
    <w:p w14:paraId="3D112E25" w14:textId="77777777" w:rsidR="00DA042A" w:rsidRDefault="00B42F68" w:rsidP="00DA042A">
      <w:pPr>
        <w:pStyle w:val="ListParagraph"/>
        <w:numPr>
          <w:ilvl w:val="1"/>
          <w:numId w:val="43"/>
        </w:numPr>
      </w:pPr>
      <w:r>
        <w:t>Bij het niet voldoen aan de eisen met betrekking tot de SROI verplichting wordt niet voldaan aan de eisen uit de opdrachtverstrekking wat kan leiden tot een schadevergoeding welke gelijk staat aan eenmaal het niet ingezette percentage van de SROI-verplichting.</w:t>
      </w:r>
    </w:p>
    <w:p w14:paraId="691FACB8" w14:textId="3DF98EE7" w:rsidR="00DA042A" w:rsidRDefault="00B42F68" w:rsidP="00101FC0">
      <w:pPr>
        <w:pStyle w:val="ListParagraph"/>
        <w:numPr>
          <w:ilvl w:val="1"/>
          <w:numId w:val="43"/>
        </w:numPr>
      </w:pPr>
      <w:r>
        <w:t>Alternatief: Indien bij de eindafrekening van de opdracht niet of niet in zijn geheel is voldaan aan de SROI verplichting, wordt onmiddellijk en zonder ingebrekestelling een boete opeisbaar die gelijk is aan eenmaal de geldwaarde van het niet-ingevulde deel van de verplichting. Opdrachtgever heeft het recht een opgelegde boete te verrekenen met uitstaande vorderingen van de Opdrachtnemer op de Opdrachtgever.</w:t>
      </w:r>
    </w:p>
    <w:p w14:paraId="2537253D" w14:textId="77777777" w:rsidR="00DA042A" w:rsidRDefault="005657F7" w:rsidP="00DA042A">
      <w:pPr>
        <w:pStyle w:val="ListParagraph"/>
        <w:numPr>
          <w:ilvl w:val="1"/>
          <w:numId w:val="43"/>
        </w:numPr>
      </w:pPr>
      <w:r>
        <w:t>Monitoring en verantwoording van de invulling van SROI return wordt eenmaal per maand vastgelegd door de Opdrachtnemer in het monitoringssysteem WIZZR. De coördinator SROI zal de Opdrachtnemer informeren op welke wijze deze de gegevens dient aan te leveren.</w:t>
      </w:r>
    </w:p>
    <w:p w14:paraId="6DA86131" w14:textId="50F6C02B" w:rsidR="005657F7" w:rsidRDefault="005657F7" w:rsidP="00DA042A">
      <w:pPr>
        <w:pStyle w:val="ListParagraph"/>
        <w:numPr>
          <w:ilvl w:val="1"/>
          <w:numId w:val="43"/>
        </w:numPr>
      </w:pPr>
      <w:r>
        <w:t>Het team SROI van Opdrachtgever zal de Opdrachtnemer informeren op welke wijze deze de documenten aangeleverd dienen te worden. Opdrachtnemer heeft de verplichting binnen twee weken na gunning contact op te nemen met Opdrachtgever.</w:t>
      </w:r>
    </w:p>
    <w:p w14:paraId="6FA595D3" w14:textId="4553500C" w:rsidR="005657F7" w:rsidRDefault="005657F7" w:rsidP="00101FC0">
      <w:pPr>
        <w:pStyle w:val="ListParagraph"/>
        <w:numPr>
          <w:ilvl w:val="1"/>
          <w:numId w:val="43"/>
        </w:numPr>
      </w:pPr>
      <w:r>
        <w:t>De onder artikel 20.12 genoemde contactpersoon van de Opdrachtgever is contactpersoon voor de Opdrachtnemer voor bespreking van de praktische gang van zaken met betrekking tot invulling van SROI.</w:t>
      </w:r>
    </w:p>
    <w:p w14:paraId="3E71B7C3" w14:textId="3277AFBD" w:rsidR="005657F7" w:rsidRDefault="005657F7" w:rsidP="00101FC0">
      <w:pPr>
        <w:pStyle w:val="ListParagraph"/>
        <w:numPr>
          <w:ilvl w:val="1"/>
          <w:numId w:val="43"/>
        </w:numPr>
      </w:pPr>
      <w:r>
        <w:t>Indien Opdrachtnemer tijdens de looptijd van de Raamovereenkomst jaarlijks niet het bedrag aan SROI afneemt bij de Opdrachtgever, wordt het verschil tussen het jaarlijks te berekenen bedrag SROI en het bedrag dat daadwerkelijk is afgenomen aan de Opdrachtgever overgemaakt in februari, volgend op het afgesloten kalenderjaar.</w:t>
      </w:r>
    </w:p>
    <w:p w14:paraId="32D8826E" w14:textId="77777777" w:rsidR="005657F7" w:rsidRDefault="005657F7" w:rsidP="005657F7"/>
    <w:p w14:paraId="2BA39446" w14:textId="78A6EA22" w:rsidR="005657F7" w:rsidRPr="001D3025" w:rsidRDefault="005657F7" w:rsidP="005657F7">
      <w:pPr>
        <w:rPr>
          <w:color w:val="452777"/>
        </w:rPr>
      </w:pPr>
      <w:r w:rsidRPr="001D3025">
        <w:rPr>
          <w:color w:val="452777"/>
        </w:rPr>
        <w:t xml:space="preserve">Artikel </w:t>
      </w:r>
      <w:r w:rsidR="00F641B7">
        <w:rPr>
          <w:color w:val="452777"/>
        </w:rPr>
        <w:t>20</w:t>
      </w:r>
      <w:r w:rsidRPr="001D3025">
        <w:rPr>
          <w:color w:val="452777"/>
        </w:rPr>
        <w:t>, Controle</w:t>
      </w:r>
    </w:p>
    <w:p w14:paraId="3D7C1281" w14:textId="59350723" w:rsidR="005657F7" w:rsidRDefault="005657F7" w:rsidP="00181CC4">
      <w:pPr>
        <w:pStyle w:val="ListParagraph"/>
        <w:numPr>
          <w:ilvl w:val="1"/>
          <w:numId w:val="36"/>
        </w:numPr>
      </w:pPr>
      <w:r>
        <w:t>Opdrachtgever is te allen tijde gerechtigd om de wijze van uitvoering van deze Raamovereenkomst te controleren.</w:t>
      </w:r>
    </w:p>
    <w:p w14:paraId="742887E7" w14:textId="539DB992" w:rsidR="005E35DF" w:rsidRDefault="005657F7" w:rsidP="005657F7">
      <w:pPr>
        <w:pStyle w:val="ListParagraph"/>
        <w:numPr>
          <w:ilvl w:val="1"/>
          <w:numId w:val="36"/>
        </w:numPr>
      </w:pPr>
      <w:r>
        <w:t>Opdrachtgever is gerechtigd alle mogelijke maatregelen te treffen die haar redelijk voorkomen. Eventuele kosten van de controles worden gedragen door Opdrachtgever, met uitzondering van de situatie waarin de Opdrachtnemer niet aan zijn verplichtingen blijkt te hebben voldaan. In dat geval worden de kosten gedragen door de Opdrachtnemer. Opdrachtnemer is slechts tot vergoeding van kosten gehouden voor zover de kosten aantoonbaar en redelijkerwijs gemaakt zijn.</w:t>
      </w:r>
    </w:p>
    <w:p w14:paraId="07B481D9" w14:textId="5DF323E1" w:rsidR="005657F7" w:rsidRPr="001D3025" w:rsidRDefault="005657F7" w:rsidP="005657F7">
      <w:pPr>
        <w:rPr>
          <w:color w:val="452777"/>
        </w:rPr>
      </w:pPr>
      <w:r w:rsidRPr="001D3025">
        <w:rPr>
          <w:color w:val="452777"/>
        </w:rPr>
        <w:t xml:space="preserve">Artikel </w:t>
      </w:r>
      <w:r w:rsidR="00F641B7">
        <w:rPr>
          <w:color w:val="452777"/>
        </w:rPr>
        <w:t>21</w:t>
      </w:r>
      <w:r w:rsidRPr="001D3025">
        <w:rPr>
          <w:color w:val="452777"/>
        </w:rPr>
        <w:t>, Geheimhouding</w:t>
      </w:r>
    </w:p>
    <w:p w14:paraId="32E6043A" w14:textId="2A52351E" w:rsidR="005657F7" w:rsidRDefault="008806B4" w:rsidP="00181CC4">
      <w:pPr>
        <w:pStyle w:val="ListParagraph"/>
        <w:numPr>
          <w:ilvl w:val="1"/>
          <w:numId w:val="37"/>
        </w:numPr>
      </w:pPr>
      <w:r>
        <w:t xml:space="preserve"> </w:t>
      </w:r>
      <w:r w:rsidR="005657F7">
        <w:t xml:space="preserve">Partijen merken hierbij de in het kader van deze Raamovereenkomst aan elkaar verstrekte informatie aan als vertrouwelijk (‘vertrouwelijke informatie’), tenzij beide Partijen bepaalde </w:t>
      </w:r>
      <w:r w:rsidR="005657F7">
        <w:lastRenderedPageBreak/>
        <w:t>informatie expliciet als niet vertrouwelijk hebben aangemerkt. vertrouwelijke informatie kan in elke vorm, mondeling of schriftelijk, worden verstrekt.</w:t>
      </w:r>
    </w:p>
    <w:p w14:paraId="3D3CE6DC" w14:textId="477C0298" w:rsidR="005657F7" w:rsidRDefault="005657F7" w:rsidP="00181CC4">
      <w:pPr>
        <w:pStyle w:val="ListParagraph"/>
        <w:numPr>
          <w:ilvl w:val="1"/>
          <w:numId w:val="37"/>
        </w:numPr>
      </w:pPr>
      <w:r>
        <w:t xml:space="preserve"> Het is Partijen niet toegestaan vertrouwelijke informatie van de wederpartij aan derden beschikbaar te stellen, te kopiëren of anderszins te gebruiken of te verspreiden zonder uitdrukkelijke schriftelijke toestemming van de wederpartij.</w:t>
      </w:r>
    </w:p>
    <w:p w14:paraId="4CEE6206" w14:textId="1DF2CF21" w:rsidR="0073102C" w:rsidRDefault="005657F7" w:rsidP="00181CC4">
      <w:pPr>
        <w:pStyle w:val="ListParagraph"/>
        <w:numPr>
          <w:ilvl w:val="1"/>
          <w:numId w:val="37"/>
        </w:numPr>
      </w:pPr>
      <w:r>
        <w:t xml:space="preserve"> Partijen bij deze Raamovereenkomst zullen alle vertrouwelijke informatie die zij ontvangen, inclusief het bestaan en de inhoud van deze Raamovereenkomst, geheim houden en niet in enige vorm meedelen of beschikbaar stellen aan derden zonder voorafgaande schriftelijke toestemming van de wederpartij.</w:t>
      </w:r>
    </w:p>
    <w:p w14:paraId="4DE4F3D4" w14:textId="0A342205" w:rsidR="0073102C" w:rsidRDefault="0073102C" w:rsidP="00181CC4">
      <w:pPr>
        <w:pStyle w:val="ListParagraph"/>
        <w:numPr>
          <w:ilvl w:val="1"/>
          <w:numId w:val="37"/>
        </w:numPr>
      </w:pPr>
      <w:r>
        <w:t>Partijen zullen de vertrouwelijke informatie uitsluitend bekend maken aan hun personeel voor zover deze daarvan kennis dient te nemen voor de uitvoering van de Raamovereenkomst. Partijen zullen hun geheimhoudingsplicht ten aanzien van de vertrouwelijke informatie integraal opleggen aan hun personeel.</w:t>
      </w:r>
    </w:p>
    <w:p w14:paraId="636AEFBE" w14:textId="11A14787" w:rsidR="0073102C" w:rsidRDefault="0073102C" w:rsidP="00181CC4">
      <w:pPr>
        <w:pStyle w:val="ListParagraph"/>
        <w:numPr>
          <w:ilvl w:val="1"/>
          <w:numId w:val="37"/>
        </w:numPr>
      </w:pPr>
      <w:r>
        <w:t>Partijen zijn tot geheimhouding van de vertrouwelijke informatie gehouden totdat de verstrekte gegevens van openbare bekendheid zijn geworden, buiten toedoen of nalaten van de Partij die de vertrouwelijke informatie heeft ontvangen of indien een Partij daartoe, op grond van wet of regelgeving of een bindende beslissing van een bevoegde rechter of van een andere bevoegde overheidsinstantie is gehouden. In dergelijke gevallen zal de Partij die de vertrouwelijke informatie aan derden bekend wil maken, de andere Partij hieromtrent vooraf op de hoogte stellen en, waar mogelijk, de inhoud van de openbaarmaking met de andere Partij afstemmen.</w:t>
      </w:r>
    </w:p>
    <w:p w14:paraId="187C432A" w14:textId="0DB30F58" w:rsidR="0073102C" w:rsidRDefault="0073102C" w:rsidP="00181CC4">
      <w:pPr>
        <w:pStyle w:val="ListParagraph"/>
        <w:numPr>
          <w:ilvl w:val="1"/>
          <w:numId w:val="37"/>
        </w:numPr>
      </w:pPr>
      <w:r>
        <w:t>De Opdrachtnemer verplicht zich de vertrouwelijke informatie op geen enkele wijze, in gewijzigde noch in ongewijzigde vorm, in exploitatie te nemen of toe te passen voor een ander doel dan voor de uitvoering van de opdracht, zonder voorafgaande schriftelijke toestemming van de wederpartij. Indien het gebruik van de vertrouwelijke informatie door de ontvanger resulteert in rechten van intellectueel eigendom of soortgelijke aanspraken zal de ontvanger van de betreffende vertrouwelijke informatie deze rechten en/of aanspraken om niet overdragen aan de Partij die de vertrouwelijke informatie heeft verstrekt.</w:t>
      </w:r>
    </w:p>
    <w:p w14:paraId="72294E63" w14:textId="1A00D542" w:rsidR="0073102C" w:rsidRDefault="0073102C" w:rsidP="00181CC4">
      <w:pPr>
        <w:pStyle w:val="ListParagraph"/>
        <w:numPr>
          <w:ilvl w:val="1"/>
          <w:numId w:val="37"/>
        </w:numPr>
      </w:pPr>
      <w:r>
        <w:t>Na beëindiging van deze Raamovereenkomst zullen Partijen de aan de wederpartij ter beschikking gestelde vertrouwelijke informatie op eerste verzoek retourneren of vernietigen.</w:t>
      </w:r>
    </w:p>
    <w:p w14:paraId="4879E803" w14:textId="77777777" w:rsidR="0073102C" w:rsidRDefault="0073102C" w:rsidP="0073102C"/>
    <w:p w14:paraId="35B12BA5" w14:textId="4D08D35B" w:rsidR="0073102C" w:rsidRPr="00DE7C5C" w:rsidRDefault="0073102C" w:rsidP="0073102C">
      <w:pPr>
        <w:rPr>
          <w:color w:val="452777"/>
        </w:rPr>
      </w:pPr>
      <w:r w:rsidRPr="00DE7C5C">
        <w:rPr>
          <w:color w:val="452777"/>
        </w:rPr>
        <w:t>Artikel 2</w:t>
      </w:r>
      <w:r w:rsidR="00C355E2">
        <w:rPr>
          <w:color w:val="452777"/>
        </w:rPr>
        <w:t>2</w:t>
      </w:r>
      <w:r w:rsidRPr="00DE7C5C">
        <w:rPr>
          <w:color w:val="452777"/>
        </w:rPr>
        <w:t>, Aansprakelijkheid</w:t>
      </w:r>
    </w:p>
    <w:p w14:paraId="68E42032" w14:textId="395AD0F9" w:rsidR="0073102C" w:rsidRDefault="0073102C" w:rsidP="00181CC4">
      <w:pPr>
        <w:pStyle w:val="ListParagraph"/>
        <w:numPr>
          <w:ilvl w:val="1"/>
          <w:numId w:val="38"/>
        </w:numPr>
      </w:pPr>
      <w:r>
        <w:t xml:space="preserve"> Indien Opdrachtnemer tekortschiet in de nakoming van één of meer van haar verplichtingen uit deze Raamovereenkomst, dan zal de Opdrachtgever haar deswege in gebreke stellen, tenzij nakoming van de desbetreffende verplichtingen reeds blijvend onmogelijk is, in welk geval de Opdrachtnemer onmiddellijk in gebreke is. De ingebrekestelling zal schriftelijk per aangetekende post geschieden waarbij aan de tekortschietende Partij een redelijke termijn van drie weken zal worden gegund om alsnog haar verplichtingen na te komen. Deze termijn heeft het karakter van een fatale termijn.</w:t>
      </w:r>
    </w:p>
    <w:p w14:paraId="12B41467" w14:textId="6BD26493" w:rsidR="0073102C" w:rsidRDefault="0073102C" w:rsidP="00181CC4">
      <w:pPr>
        <w:pStyle w:val="ListParagraph"/>
        <w:numPr>
          <w:ilvl w:val="1"/>
          <w:numId w:val="38"/>
        </w:numPr>
      </w:pPr>
      <w:r>
        <w:t xml:space="preserve"> In het geval Opdrachtnemer, ook na aanmaning van wederpartij middels aangetekend schrijven, waarbij een redelijke termijn voor nakoming wordt gesteld, niet voldoet aan zijn verplichting tot nakoming van de genoemde voorwaarden en verplichtingen, is Opdrachtgever, onverminderd zijn verdere rechten, gerechtigd dit verzuim na voorafgaande kennisgeving op kosten van de Opdrachtnemer te verhelpen, hetzij door derden te laten </w:t>
      </w:r>
      <w:r>
        <w:lastRenderedPageBreak/>
        <w:t>verhelpen. De Opdrachtnemer is verplicht hieraan zijn medewerking te verlenen en desgewenst op eerste verzoek de daarvoor benodigde Informatie te verstrekken.</w:t>
      </w:r>
    </w:p>
    <w:p w14:paraId="217F7F06" w14:textId="3C5424AB" w:rsidR="0073102C" w:rsidRDefault="0073102C" w:rsidP="00181CC4">
      <w:pPr>
        <w:pStyle w:val="ListParagraph"/>
        <w:numPr>
          <w:ilvl w:val="1"/>
          <w:numId w:val="38"/>
        </w:numPr>
      </w:pPr>
      <w:r>
        <w:t>Indien Opdrachtnemer geheel of gedeeltelijk tekortschiet in de nakoming van zijn verplichting(en) uit hoofde van de Raamovereenkomst, is hij tegenover de Opdrachtgever aansprakelijk voor vergoeding van de door de Opdrachtgever geleden en te lijden schade, waaronder begrepen door Opdrachtgever gemaakte kosten ter beperking van haar schade.</w:t>
      </w:r>
    </w:p>
    <w:p w14:paraId="485B81F3" w14:textId="6523763A" w:rsidR="00671887" w:rsidRDefault="0073102C" w:rsidP="00181CC4">
      <w:pPr>
        <w:pStyle w:val="ListParagraph"/>
        <w:numPr>
          <w:ilvl w:val="1"/>
          <w:numId w:val="38"/>
        </w:numPr>
      </w:pPr>
      <w:r>
        <w:t>De aansprakelijkheid van Opdrachtnemer is beperkt tot vergoeding van het bedrag waarvoor Opdrachtnemer verzekerd is, conform artikel 23.7.</w:t>
      </w:r>
    </w:p>
    <w:p w14:paraId="30EE7563" w14:textId="2A0B68A8" w:rsidR="00671887" w:rsidRDefault="00671887" w:rsidP="00181CC4">
      <w:pPr>
        <w:pStyle w:val="ListParagraph"/>
        <w:numPr>
          <w:ilvl w:val="1"/>
          <w:numId w:val="38"/>
        </w:numPr>
      </w:pPr>
      <w:r>
        <w:t>De aansprakelijkheid van Partijen strekt niet tot vergoeding van indirecte schade, waaronder begrepen bedrijfsschade, winstderving en/of stagnatieschade.</w:t>
      </w:r>
    </w:p>
    <w:p w14:paraId="471A3779" w14:textId="5652EA1A" w:rsidR="00671887" w:rsidRDefault="00671887" w:rsidP="00181CC4">
      <w:pPr>
        <w:pStyle w:val="ListParagraph"/>
        <w:numPr>
          <w:ilvl w:val="1"/>
          <w:numId w:val="38"/>
        </w:numPr>
      </w:pPr>
      <w:r>
        <w:t>Opdrachtnemer is niet aansprakelijk voor niet, onvolledige of onjuiste naleving van deze Raamovereenkomst voor zover zij zich gerechtvaardigd kan beroepen op overmacht. Opdrachtnemer kan zich niet beroepen op overmacht ingeval de niet-nakoming te wijten is aan een door haar ingeschakelde derde, tenzij deze derde zich gerechtvaardigd kan beroepen op overmacht en Opdrachtnemer zich heeft ingespannen de gevolgen van de overmachtssituatie voor Opdrachtgever zoveel mogelijk te beperken.</w:t>
      </w:r>
    </w:p>
    <w:p w14:paraId="53CF0080" w14:textId="3CEC7506" w:rsidR="00671887" w:rsidRDefault="00671887" w:rsidP="00181CC4">
      <w:pPr>
        <w:pStyle w:val="ListParagraph"/>
        <w:numPr>
          <w:ilvl w:val="1"/>
          <w:numId w:val="38"/>
        </w:numPr>
      </w:pPr>
      <w:r>
        <w:t xml:space="preserve">Opdrachtnemer heeft een bedrijfsaansprakelijkheidsverzekering afgesloten met een dekking van minimaal € </w:t>
      </w:r>
      <w:r w:rsidR="007419BB">
        <w:t>500.000</w:t>
      </w:r>
      <w:r>
        <w:t xml:space="preserve">,- per gebeurtenis met een maximum van tenminste € </w:t>
      </w:r>
      <w:r w:rsidR="007419BB">
        <w:t>1</w:t>
      </w:r>
      <w:r>
        <w:t>.000.000,- per jaa</w:t>
      </w:r>
      <w:r w:rsidR="007419BB">
        <w:t>r</w:t>
      </w:r>
      <w:r>
        <w:t>.</w:t>
      </w:r>
    </w:p>
    <w:p w14:paraId="44EFE245" w14:textId="1C7B6AA3" w:rsidR="00BC51AA" w:rsidRDefault="00671887" w:rsidP="00181CC4">
      <w:pPr>
        <w:pStyle w:val="ListParagraph"/>
        <w:numPr>
          <w:ilvl w:val="1"/>
          <w:numId w:val="38"/>
        </w:numPr>
      </w:pPr>
      <w:r>
        <w:t>De in dit artikel 23 gestelde beperkingen in de aansprakelijkheid van Opdrachtnemer vervallen in geval er sprake is van opzet, grove schuld of nalatigheid van de Opdrachtnemer.</w:t>
      </w:r>
    </w:p>
    <w:p w14:paraId="3D13AAC3" w14:textId="77777777" w:rsidR="00BC51AA" w:rsidRDefault="00BC51AA" w:rsidP="00BC51AA"/>
    <w:p w14:paraId="565CEFD2" w14:textId="6AF39D8C" w:rsidR="00671887" w:rsidRPr="00DE7C5C" w:rsidRDefault="00671887" w:rsidP="00BC51AA">
      <w:pPr>
        <w:rPr>
          <w:color w:val="452777"/>
        </w:rPr>
      </w:pPr>
      <w:r w:rsidRPr="00DE7C5C">
        <w:rPr>
          <w:color w:val="452777"/>
        </w:rPr>
        <w:t>Artikel 2</w:t>
      </w:r>
      <w:r w:rsidR="00C355E2">
        <w:rPr>
          <w:color w:val="452777"/>
        </w:rPr>
        <w:t>3</w:t>
      </w:r>
      <w:r w:rsidRPr="00DE7C5C">
        <w:rPr>
          <w:color w:val="452777"/>
        </w:rPr>
        <w:t>, Toepasselijke voorwaarden en geschillen</w:t>
      </w:r>
    </w:p>
    <w:p w14:paraId="466934CA" w14:textId="05D12B22" w:rsidR="00671887" w:rsidRDefault="00671887" w:rsidP="00181CC4">
      <w:pPr>
        <w:pStyle w:val="ListParagraph"/>
        <w:numPr>
          <w:ilvl w:val="1"/>
          <w:numId w:val="39"/>
        </w:numPr>
      </w:pPr>
      <w:r>
        <w:t>Op deze Raamovereenkomst is uitsluitend Nederlands recht van toepassing.</w:t>
      </w:r>
    </w:p>
    <w:p w14:paraId="4D1AF9A1" w14:textId="1462C909" w:rsidR="00671887" w:rsidRDefault="00671887" w:rsidP="00181CC4">
      <w:pPr>
        <w:pStyle w:val="ListParagraph"/>
        <w:numPr>
          <w:ilvl w:val="1"/>
          <w:numId w:val="39"/>
        </w:numPr>
      </w:pPr>
      <w:r>
        <w:t>Alle geschillen (daaronder begrepen die welke slechts door één der Partijen als zodanig worden beschouwd) die naar aanleiding van deze Raamovereenkomst tussen Partijen mochten ontstaan en die niet door minnelijk overleg blijken te kunnen worden opgelost, zullen aanhangig worden gemaakt bij de bevoegde rechter.</w:t>
      </w:r>
    </w:p>
    <w:p w14:paraId="1EE783EF" w14:textId="65A09B96" w:rsidR="00671887" w:rsidRDefault="00671887" w:rsidP="00181CC4">
      <w:pPr>
        <w:pStyle w:val="ListParagraph"/>
        <w:numPr>
          <w:ilvl w:val="1"/>
          <w:numId w:val="39"/>
        </w:numPr>
      </w:pPr>
      <w:r>
        <w:t xml:space="preserve">Op deze Raamovereenkomst zijn de algemene voorwaarden van Opdrachtgever van toepassing zoals bijgevoegd in Bijlage </w:t>
      </w:r>
      <w:r w:rsidR="00A63BE0">
        <w:t>3</w:t>
      </w:r>
      <w:r>
        <w:t>. Bij geschillen over de uitleg van deze Raamovereenkomst gaat de inhoud van deze Raamovereenkomst boven de algemene voorwaarden van Opdrachtgever en worden bij strijdigheid de betreffende bepalingen uit de algemene voorwaarden buiten beschouwing gelaten, tenzij op grond van deze algemene voorwaarden hogere eisen aan de Opdrachtnemer worden gesteld.</w:t>
      </w:r>
    </w:p>
    <w:p w14:paraId="32BD37A0" w14:textId="5A787798" w:rsidR="00671887" w:rsidRDefault="00671887" w:rsidP="00181CC4">
      <w:pPr>
        <w:pStyle w:val="ListParagraph"/>
        <w:numPr>
          <w:ilvl w:val="1"/>
          <w:numId w:val="39"/>
        </w:numPr>
      </w:pPr>
      <w:r>
        <w:t>Wijzigingen op deze Raamovereenkomst, en aanvullingen daarop, zijn slechts geldig voor zover deze, na onderling overleg, door Partijen schriftelijk zijn vastgelegd.</w:t>
      </w:r>
    </w:p>
    <w:p w14:paraId="200BB9C3" w14:textId="72D5708E" w:rsidR="00671887" w:rsidRDefault="00671887" w:rsidP="00181CC4">
      <w:pPr>
        <w:pStyle w:val="ListParagraph"/>
        <w:numPr>
          <w:ilvl w:val="1"/>
          <w:numId w:val="39"/>
        </w:numPr>
      </w:pPr>
      <w:r>
        <w:t xml:space="preserve"> Indien en voor zover één of meer van de bepalingen in deze Raamovereenkomst onverbindend zijn of worden, dan blijven de overige bepalingen in deze Raamovereenkomst onverkort van kracht. Partijen verbinden zich alsdan om de niet-verbindende bepalingen te vervangen door bepalingen die wel verbindend zijn en die zoveel mogelijk aansluiten bij het</w:t>
      </w:r>
      <w:r w:rsidR="00BC51AA">
        <w:t xml:space="preserve"> </w:t>
      </w:r>
      <w:r>
        <w:t>doel en de strekking van de niet-verbindende bepalingen.</w:t>
      </w:r>
    </w:p>
    <w:p w14:paraId="5EB16EDD" w14:textId="6204655A" w:rsidR="00081E49" w:rsidRDefault="00671887" w:rsidP="006C7A7C">
      <w:pPr>
        <w:pStyle w:val="ListParagraph"/>
        <w:numPr>
          <w:ilvl w:val="1"/>
          <w:numId w:val="39"/>
        </w:numPr>
      </w:pPr>
      <w:r>
        <w:t>Opdrachtnemer kan haar rechten en/of verplichtingen uit deze Raamovereenkomst enkel aan derden overdragen na voorafgaande schriftelijke toestemming van de Opdrachtgever</w:t>
      </w:r>
      <w:r w:rsidR="00FE7A60">
        <w:t>.</w:t>
      </w:r>
    </w:p>
    <w:p w14:paraId="27C7E9C0" w14:textId="361E243E" w:rsidR="00D34BAB" w:rsidRPr="000E614A" w:rsidRDefault="00D34BAB" w:rsidP="00A80F8F">
      <w:pPr>
        <w:spacing w:line="276" w:lineRule="auto"/>
        <w:jc w:val="both"/>
        <w:rPr>
          <w:rFonts w:ascii="Arial" w:eastAsiaTheme="majorEastAsia" w:hAnsi="Arial" w:cs="Arial"/>
          <w:color w:val="452777"/>
          <w:szCs w:val="19"/>
        </w:rPr>
      </w:pPr>
      <w:bookmarkStart w:id="9" w:name="_Hlk46225392"/>
      <w:bookmarkStart w:id="10" w:name="_Hlk515215561"/>
      <w:bookmarkStart w:id="11" w:name="_Hlk45890471"/>
      <w:r w:rsidRPr="000E614A">
        <w:rPr>
          <w:rFonts w:ascii="Arial" w:eastAsiaTheme="majorEastAsia" w:hAnsi="Arial" w:cs="Arial"/>
          <w:color w:val="452777"/>
          <w:szCs w:val="19"/>
        </w:rPr>
        <w:lastRenderedPageBreak/>
        <w:t>Aldus overeengekomen en in tweevoud opgemaakt en rechtsgeldig ondertekend door:</w:t>
      </w:r>
    </w:p>
    <w:bookmarkEnd w:id="9"/>
    <w:p w14:paraId="3B5F2B30" w14:textId="77777777" w:rsidR="00D34BAB" w:rsidRPr="00ED602E" w:rsidRDefault="00D34BAB" w:rsidP="00A80F8F">
      <w:pPr>
        <w:spacing w:line="276" w:lineRule="auto"/>
        <w:jc w:val="both"/>
        <w:rPr>
          <w:rFonts w:ascii="Arial" w:hAnsi="Arial" w:cs="Arial"/>
          <w:szCs w:val="19"/>
        </w:rPr>
      </w:pPr>
    </w:p>
    <w:p w14:paraId="4D08B25E" w14:textId="77777777" w:rsidR="00D34BAB" w:rsidRPr="00ED602E" w:rsidRDefault="00D34BAB" w:rsidP="00A80F8F">
      <w:pPr>
        <w:pStyle w:val="Heading2"/>
        <w:spacing w:before="0" w:line="276" w:lineRule="auto"/>
        <w:jc w:val="both"/>
        <w:rPr>
          <w:rFonts w:ascii="Arial" w:hAnsi="Arial" w:cs="Arial"/>
          <w:sz w:val="19"/>
          <w:szCs w:val="19"/>
        </w:rPr>
      </w:pPr>
      <w:bookmarkStart w:id="12" w:name="_Hlk46225408"/>
      <w:r w:rsidRPr="00ED602E">
        <w:rPr>
          <w:rFonts w:ascii="Arial" w:hAnsi="Arial" w:cs="Arial"/>
          <w:sz w:val="19"/>
          <w:szCs w:val="19"/>
        </w:rPr>
        <w:t>Opdrachtgever</w:t>
      </w:r>
      <w:r w:rsidRPr="00ED602E">
        <w:rPr>
          <w:rFonts w:ascii="Arial" w:hAnsi="Arial" w:cs="Arial"/>
          <w:sz w:val="19"/>
          <w:szCs w:val="19"/>
        </w:rPr>
        <w:tab/>
      </w:r>
      <w:r w:rsidRPr="00ED602E">
        <w:rPr>
          <w:rFonts w:ascii="Arial" w:hAnsi="Arial" w:cs="Arial"/>
          <w:sz w:val="19"/>
          <w:szCs w:val="19"/>
        </w:rPr>
        <w:tab/>
      </w:r>
      <w:r w:rsidRPr="00ED602E">
        <w:rPr>
          <w:rFonts w:ascii="Arial" w:hAnsi="Arial" w:cs="Arial"/>
          <w:sz w:val="19"/>
          <w:szCs w:val="19"/>
        </w:rPr>
        <w:tab/>
      </w:r>
      <w:r w:rsidRPr="00ED602E">
        <w:rPr>
          <w:rFonts w:ascii="Arial" w:hAnsi="Arial" w:cs="Arial"/>
          <w:sz w:val="19"/>
          <w:szCs w:val="19"/>
        </w:rPr>
        <w:tab/>
      </w:r>
      <w:r w:rsidRPr="00ED602E">
        <w:rPr>
          <w:rFonts w:ascii="Arial" w:hAnsi="Arial" w:cs="Arial"/>
          <w:sz w:val="19"/>
          <w:szCs w:val="19"/>
        </w:rPr>
        <w:tab/>
        <w:t>Opdrachtnemer</w:t>
      </w:r>
    </w:p>
    <w:p w14:paraId="2B0655D0" w14:textId="77777777" w:rsidR="00D34BAB" w:rsidRPr="00ED602E" w:rsidRDefault="00D34BAB" w:rsidP="00A80F8F">
      <w:pPr>
        <w:spacing w:line="276" w:lineRule="auto"/>
        <w:jc w:val="both"/>
        <w:rPr>
          <w:rFonts w:ascii="Arial" w:hAnsi="Arial" w:cs="Arial"/>
          <w:szCs w:val="19"/>
        </w:rPr>
      </w:pPr>
    </w:p>
    <w:p w14:paraId="2D16DCE3" w14:textId="1613365C" w:rsidR="00D34BAB" w:rsidRDefault="00D34BAB" w:rsidP="00A80F8F">
      <w:pPr>
        <w:spacing w:line="276" w:lineRule="auto"/>
        <w:jc w:val="both"/>
        <w:rPr>
          <w:rFonts w:asciiTheme="majorHAnsi" w:eastAsiaTheme="majorEastAsia" w:hAnsiTheme="majorHAnsi" w:cstheme="majorHAnsi"/>
          <w:b/>
          <w:color w:val="0000E1"/>
          <w:szCs w:val="19"/>
        </w:rPr>
      </w:pPr>
      <w:r w:rsidRPr="00997ACE">
        <w:rPr>
          <w:rFonts w:asciiTheme="majorHAnsi" w:eastAsiaTheme="majorEastAsia" w:hAnsiTheme="majorHAnsi" w:cstheme="majorHAnsi"/>
          <w:b/>
          <w:color w:val="0000E1"/>
          <w:szCs w:val="19"/>
        </w:rPr>
        <w:t>&lt;</w:t>
      </w:r>
      <w:r w:rsidR="00D009F7">
        <w:rPr>
          <w:rFonts w:asciiTheme="majorHAnsi" w:eastAsiaTheme="majorEastAsia" w:hAnsiTheme="majorHAnsi" w:cstheme="majorHAnsi"/>
          <w:b/>
          <w:color w:val="0000E1"/>
          <w:szCs w:val="19"/>
        </w:rPr>
        <w:t>Naam</w:t>
      </w:r>
      <w:r>
        <w:rPr>
          <w:rFonts w:asciiTheme="majorHAnsi" w:eastAsiaTheme="majorEastAsia" w:hAnsiTheme="majorHAnsi" w:cstheme="majorHAnsi"/>
          <w:b/>
          <w:color w:val="0000E1"/>
          <w:szCs w:val="19"/>
        </w:rPr>
        <w:t xml:space="preserve"> </w:t>
      </w:r>
      <w:r w:rsidR="00E27531">
        <w:rPr>
          <w:rFonts w:asciiTheme="majorHAnsi" w:eastAsiaTheme="majorEastAsia" w:hAnsiTheme="majorHAnsi" w:cstheme="majorHAnsi"/>
          <w:b/>
          <w:color w:val="0000E1"/>
          <w:szCs w:val="19"/>
        </w:rPr>
        <w:t>aanbestedende dienst</w:t>
      </w:r>
      <w:r w:rsidRPr="00997ACE">
        <w:rPr>
          <w:rFonts w:asciiTheme="majorHAnsi" w:eastAsiaTheme="majorEastAsia" w:hAnsiTheme="majorHAnsi" w:cstheme="majorHAnsi"/>
          <w:b/>
          <w:color w:val="0000E1"/>
          <w:szCs w:val="19"/>
        </w:rPr>
        <w:t>&gt;</w:t>
      </w:r>
      <w:r>
        <w:rPr>
          <w:rFonts w:asciiTheme="majorHAnsi" w:eastAsiaTheme="majorEastAsia" w:hAnsiTheme="majorHAnsi" w:cstheme="majorHAnsi"/>
          <w:color w:val="0000E1"/>
          <w:szCs w:val="19"/>
        </w:rPr>
        <w:tab/>
      </w:r>
      <w:r w:rsidRPr="0093474A">
        <w:rPr>
          <w:rFonts w:asciiTheme="majorHAnsi" w:hAnsiTheme="majorHAnsi" w:cstheme="majorHAnsi"/>
          <w:b/>
          <w:szCs w:val="19"/>
        </w:rPr>
        <w:tab/>
      </w:r>
      <w:r w:rsidRPr="0093474A">
        <w:rPr>
          <w:rFonts w:asciiTheme="majorHAnsi" w:hAnsiTheme="majorHAnsi" w:cstheme="majorHAnsi"/>
          <w:b/>
          <w:szCs w:val="19"/>
        </w:rPr>
        <w:tab/>
      </w:r>
      <w:r w:rsidRPr="00997ACE">
        <w:rPr>
          <w:rFonts w:asciiTheme="majorHAnsi" w:eastAsiaTheme="majorEastAsia" w:hAnsiTheme="majorHAnsi" w:cstheme="majorHAnsi"/>
          <w:b/>
          <w:color w:val="0000E1"/>
          <w:szCs w:val="19"/>
        </w:rPr>
        <w:t>&lt;</w:t>
      </w:r>
      <w:r w:rsidR="00D009F7">
        <w:rPr>
          <w:rFonts w:asciiTheme="majorHAnsi" w:eastAsiaTheme="majorEastAsia" w:hAnsiTheme="majorHAnsi" w:cstheme="majorHAnsi"/>
          <w:b/>
          <w:color w:val="0000E1"/>
          <w:szCs w:val="19"/>
        </w:rPr>
        <w:t>Naam</w:t>
      </w:r>
      <w:r>
        <w:rPr>
          <w:rFonts w:asciiTheme="majorHAnsi" w:eastAsiaTheme="majorEastAsia" w:hAnsiTheme="majorHAnsi" w:cstheme="majorHAnsi"/>
          <w:b/>
          <w:color w:val="0000E1"/>
          <w:szCs w:val="19"/>
        </w:rPr>
        <w:t xml:space="preserve"> organisatie</w:t>
      </w:r>
      <w:r w:rsidR="00E27531">
        <w:rPr>
          <w:rFonts w:asciiTheme="majorHAnsi" w:eastAsiaTheme="majorEastAsia" w:hAnsiTheme="majorHAnsi" w:cstheme="majorHAnsi"/>
          <w:b/>
          <w:color w:val="0000E1"/>
          <w:szCs w:val="19"/>
        </w:rPr>
        <w:t xml:space="preserve"> opdrachtnemer</w:t>
      </w:r>
      <w:r w:rsidRPr="00997ACE">
        <w:rPr>
          <w:rFonts w:asciiTheme="majorHAnsi" w:eastAsiaTheme="majorEastAsia" w:hAnsiTheme="majorHAnsi" w:cstheme="majorHAnsi"/>
          <w:b/>
          <w:color w:val="0000E1"/>
          <w:szCs w:val="19"/>
        </w:rPr>
        <w:t>&gt;</w:t>
      </w:r>
    </w:p>
    <w:p w14:paraId="6124BF83" w14:textId="754B935E" w:rsidR="00D34BAB" w:rsidRDefault="00D009F7" w:rsidP="00A80F8F">
      <w:pPr>
        <w:spacing w:line="276" w:lineRule="auto"/>
        <w:jc w:val="both"/>
        <w:rPr>
          <w:rFonts w:ascii="Arial" w:hAnsi="Arial" w:cs="Arial"/>
          <w:color w:val="0000E1"/>
          <w:szCs w:val="19"/>
        </w:rPr>
      </w:pPr>
      <w:r>
        <w:rPr>
          <w:rFonts w:asciiTheme="majorHAnsi" w:hAnsiTheme="majorHAnsi" w:cstheme="majorHAnsi"/>
          <w:szCs w:val="19"/>
        </w:rPr>
        <w:t>Naam</w:t>
      </w:r>
      <w:r w:rsidR="00D34BAB">
        <w:rPr>
          <w:rFonts w:asciiTheme="majorHAnsi" w:hAnsiTheme="majorHAnsi" w:cstheme="majorHAnsi"/>
          <w:szCs w:val="19"/>
        </w:rPr>
        <w:t>:</w:t>
      </w:r>
      <w:r w:rsidR="00D34BAB">
        <w:rPr>
          <w:rFonts w:asciiTheme="majorHAnsi" w:hAnsiTheme="majorHAnsi" w:cstheme="majorHAnsi"/>
          <w:szCs w:val="19"/>
        </w:rPr>
        <w:tab/>
        <w:t xml:space="preserve"> </w:t>
      </w:r>
      <w:r w:rsidR="00D34BAB" w:rsidRPr="000E614A">
        <w:rPr>
          <w:rFonts w:ascii="Arial" w:hAnsi="Arial" w:cs="Arial"/>
          <w:color w:val="0000E1"/>
          <w:szCs w:val="19"/>
        </w:rPr>
        <w:t>&lt;</w:t>
      </w:r>
      <w:r>
        <w:rPr>
          <w:rFonts w:ascii="Arial" w:hAnsi="Arial" w:cs="Arial"/>
          <w:color w:val="0000E1"/>
          <w:szCs w:val="19"/>
        </w:rPr>
        <w:t>Naam</w:t>
      </w:r>
      <w:r w:rsidR="00D34BAB" w:rsidRPr="000E614A">
        <w:rPr>
          <w:rFonts w:ascii="Arial" w:hAnsi="Arial" w:cs="Arial"/>
          <w:color w:val="0000E1"/>
          <w:szCs w:val="19"/>
        </w:rPr>
        <w:t xml:space="preserve"> tekenbevoegde&gt;</w:t>
      </w:r>
      <w:r w:rsidR="00D34BAB">
        <w:rPr>
          <w:rFonts w:asciiTheme="majorHAnsi" w:eastAsiaTheme="majorEastAsia" w:hAnsiTheme="majorHAnsi" w:cstheme="majorHAnsi"/>
          <w:color w:val="0000E1"/>
          <w:szCs w:val="19"/>
        </w:rPr>
        <w:tab/>
      </w:r>
      <w:r w:rsidR="00D34BAB">
        <w:rPr>
          <w:rFonts w:asciiTheme="majorHAnsi" w:eastAsiaTheme="majorEastAsia" w:hAnsiTheme="majorHAnsi" w:cstheme="majorHAnsi"/>
          <w:b/>
          <w:color w:val="0000E1"/>
          <w:szCs w:val="19"/>
        </w:rPr>
        <w:tab/>
      </w:r>
      <w:r w:rsidR="00D34BAB">
        <w:rPr>
          <w:rFonts w:asciiTheme="majorHAnsi" w:eastAsiaTheme="majorEastAsia" w:hAnsiTheme="majorHAnsi" w:cstheme="majorHAnsi"/>
          <w:b/>
          <w:color w:val="0000E1"/>
          <w:szCs w:val="19"/>
        </w:rPr>
        <w:tab/>
      </w:r>
      <w:r>
        <w:rPr>
          <w:rFonts w:asciiTheme="majorHAnsi" w:hAnsiTheme="majorHAnsi" w:cstheme="majorHAnsi"/>
          <w:szCs w:val="19"/>
        </w:rPr>
        <w:t>Naam</w:t>
      </w:r>
      <w:r w:rsidR="00D34BAB">
        <w:rPr>
          <w:rFonts w:asciiTheme="majorHAnsi" w:hAnsiTheme="majorHAnsi" w:cstheme="majorHAnsi"/>
          <w:szCs w:val="19"/>
        </w:rPr>
        <w:t>:</w:t>
      </w:r>
      <w:r w:rsidR="00D34BAB">
        <w:rPr>
          <w:rFonts w:asciiTheme="majorHAnsi" w:hAnsiTheme="majorHAnsi" w:cstheme="majorHAnsi"/>
          <w:szCs w:val="19"/>
        </w:rPr>
        <w:tab/>
        <w:t xml:space="preserve"> </w:t>
      </w:r>
      <w:r w:rsidR="00D34BAB" w:rsidRPr="000E614A">
        <w:rPr>
          <w:rFonts w:ascii="Arial" w:hAnsi="Arial" w:cs="Arial"/>
          <w:color w:val="0000E1"/>
          <w:szCs w:val="19"/>
        </w:rPr>
        <w:t>&lt;</w:t>
      </w:r>
      <w:r>
        <w:rPr>
          <w:rFonts w:ascii="Arial" w:hAnsi="Arial" w:cs="Arial"/>
          <w:color w:val="0000E1"/>
          <w:szCs w:val="19"/>
        </w:rPr>
        <w:t>Naam</w:t>
      </w:r>
      <w:r w:rsidR="00D34BAB" w:rsidRPr="000E614A">
        <w:rPr>
          <w:rFonts w:ascii="Arial" w:hAnsi="Arial" w:cs="Arial"/>
          <w:color w:val="0000E1"/>
          <w:szCs w:val="19"/>
        </w:rPr>
        <w:t xml:space="preserve"> tekenbevoegde&gt;</w:t>
      </w:r>
    </w:p>
    <w:p w14:paraId="59D3F6A1" w14:textId="774B6776" w:rsidR="00D34BAB" w:rsidRPr="0093474A" w:rsidRDefault="00D34BAB" w:rsidP="00A80F8F">
      <w:pPr>
        <w:spacing w:line="276" w:lineRule="auto"/>
        <w:jc w:val="both"/>
        <w:rPr>
          <w:rFonts w:asciiTheme="majorHAnsi" w:hAnsiTheme="majorHAnsi" w:cstheme="majorHAnsi"/>
          <w:szCs w:val="19"/>
        </w:rPr>
      </w:pPr>
      <w:r w:rsidRPr="0093474A">
        <w:rPr>
          <w:rFonts w:asciiTheme="majorHAnsi" w:hAnsiTheme="majorHAnsi" w:cstheme="majorHAnsi"/>
          <w:szCs w:val="19"/>
        </w:rPr>
        <w:t>Functie:</w:t>
      </w:r>
      <w:r>
        <w:rPr>
          <w:rFonts w:asciiTheme="majorHAnsi" w:hAnsiTheme="majorHAnsi" w:cstheme="majorHAnsi"/>
          <w:szCs w:val="19"/>
        </w:rPr>
        <w:tab/>
      </w:r>
      <w:r w:rsidRPr="0093474A">
        <w:rPr>
          <w:rFonts w:asciiTheme="majorHAnsi" w:hAnsiTheme="majorHAnsi" w:cstheme="majorHAnsi"/>
          <w:szCs w:val="19"/>
        </w:rPr>
        <w:t xml:space="preserve"> </w:t>
      </w:r>
      <w:r w:rsidRPr="000E614A">
        <w:rPr>
          <w:rFonts w:ascii="Arial" w:hAnsi="Arial" w:cs="Arial"/>
          <w:color w:val="0000E1"/>
          <w:szCs w:val="19"/>
        </w:rPr>
        <w:t>&lt;</w:t>
      </w:r>
      <w:r w:rsidR="00175CAA">
        <w:rPr>
          <w:rFonts w:ascii="Arial" w:hAnsi="Arial" w:cs="Arial"/>
          <w:color w:val="0000E1"/>
          <w:szCs w:val="19"/>
        </w:rPr>
        <w:t>F</w:t>
      </w:r>
      <w:r w:rsidRPr="000E614A">
        <w:rPr>
          <w:rFonts w:ascii="Arial" w:hAnsi="Arial" w:cs="Arial"/>
          <w:color w:val="0000E1"/>
          <w:szCs w:val="19"/>
        </w:rPr>
        <w:t>unctie tekenbevoegde</w:t>
      </w:r>
      <w:r w:rsidRPr="00997ACE">
        <w:rPr>
          <w:rFonts w:asciiTheme="majorHAnsi" w:eastAsiaTheme="majorEastAsia" w:hAnsiTheme="majorHAnsi" w:cstheme="majorHAnsi"/>
          <w:color w:val="0000E1"/>
          <w:szCs w:val="19"/>
        </w:rPr>
        <w:t>&gt;</w:t>
      </w:r>
      <w:r w:rsidRPr="0093474A">
        <w:rPr>
          <w:rFonts w:asciiTheme="majorHAnsi" w:hAnsiTheme="majorHAnsi" w:cstheme="majorHAnsi"/>
          <w:szCs w:val="19"/>
        </w:rPr>
        <w:tab/>
      </w:r>
      <w:r>
        <w:rPr>
          <w:rFonts w:asciiTheme="majorHAnsi" w:hAnsiTheme="majorHAnsi" w:cstheme="majorHAnsi"/>
          <w:szCs w:val="19"/>
        </w:rPr>
        <w:tab/>
      </w:r>
      <w:r w:rsidRPr="0093474A">
        <w:rPr>
          <w:rFonts w:asciiTheme="majorHAnsi" w:hAnsiTheme="majorHAnsi" w:cstheme="majorHAnsi"/>
          <w:szCs w:val="19"/>
        </w:rPr>
        <w:t>Functie:</w:t>
      </w:r>
      <w:r>
        <w:rPr>
          <w:rFonts w:asciiTheme="majorHAnsi" w:hAnsiTheme="majorHAnsi" w:cstheme="majorHAnsi"/>
          <w:szCs w:val="19"/>
        </w:rPr>
        <w:tab/>
      </w:r>
      <w:r w:rsidRPr="0093474A">
        <w:rPr>
          <w:rFonts w:asciiTheme="majorHAnsi" w:hAnsiTheme="majorHAnsi" w:cstheme="majorHAnsi"/>
          <w:szCs w:val="19"/>
        </w:rPr>
        <w:t xml:space="preserve"> </w:t>
      </w:r>
      <w:r w:rsidRPr="000E614A">
        <w:rPr>
          <w:rFonts w:ascii="Arial" w:hAnsi="Arial" w:cs="Arial"/>
          <w:color w:val="0000E1"/>
          <w:szCs w:val="19"/>
        </w:rPr>
        <w:t>&lt;</w:t>
      </w:r>
      <w:r w:rsidR="00E27531">
        <w:rPr>
          <w:rFonts w:ascii="Arial" w:hAnsi="Arial" w:cs="Arial"/>
          <w:color w:val="0000E1"/>
          <w:szCs w:val="19"/>
        </w:rPr>
        <w:t>F</w:t>
      </w:r>
      <w:r w:rsidRPr="000E614A">
        <w:rPr>
          <w:rFonts w:ascii="Arial" w:hAnsi="Arial" w:cs="Arial"/>
          <w:color w:val="0000E1"/>
          <w:szCs w:val="19"/>
        </w:rPr>
        <w:t>unctie tekenbevoegde</w:t>
      </w:r>
      <w:r w:rsidRPr="00997ACE">
        <w:rPr>
          <w:rFonts w:asciiTheme="majorHAnsi" w:eastAsiaTheme="majorEastAsia" w:hAnsiTheme="majorHAnsi" w:cstheme="majorHAnsi"/>
          <w:color w:val="0000E1"/>
          <w:szCs w:val="19"/>
        </w:rPr>
        <w:t>&gt;</w:t>
      </w:r>
    </w:p>
    <w:p w14:paraId="33A969DD" w14:textId="77777777" w:rsidR="00D34BAB" w:rsidRPr="0093474A" w:rsidRDefault="00D34BAB" w:rsidP="00A80F8F">
      <w:pPr>
        <w:spacing w:line="276" w:lineRule="auto"/>
        <w:jc w:val="both"/>
        <w:rPr>
          <w:rFonts w:asciiTheme="majorHAnsi" w:hAnsiTheme="majorHAnsi" w:cstheme="majorHAnsi"/>
          <w:szCs w:val="19"/>
        </w:rPr>
      </w:pPr>
      <w:r w:rsidRPr="0093474A">
        <w:rPr>
          <w:rFonts w:asciiTheme="majorHAnsi" w:hAnsiTheme="majorHAnsi" w:cstheme="majorHAnsi"/>
          <w:szCs w:val="19"/>
        </w:rPr>
        <w:t>Handtekening:</w:t>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t>Handtekening:</w:t>
      </w:r>
    </w:p>
    <w:p w14:paraId="23BC8C98" w14:textId="77777777" w:rsidR="00D34BAB" w:rsidRPr="0093474A" w:rsidRDefault="00D34BAB" w:rsidP="00A80F8F">
      <w:pPr>
        <w:spacing w:line="276" w:lineRule="auto"/>
        <w:jc w:val="both"/>
        <w:rPr>
          <w:rFonts w:asciiTheme="majorHAnsi" w:hAnsiTheme="majorHAnsi" w:cstheme="majorHAnsi"/>
          <w:szCs w:val="19"/>
        </w:rPr>
      </w:pPr>
    </w:p>
    <w:p w14:paraId="1C4E9230" w14:textId="77777777" w:rsidR="005913CC" w:rsidRDefault="00D34BAB" w:rsidP="00A80F8F">
      <w:pPr>
        <w:spacing w:line="276" w:lineRule="auto"/>
        <w:jc w:val="both"/>
        <w:rPr>
          <w:rFonts w:asciiTheme="majorHAnsi" w:hAnsiTheme="majorHAnsi" w:cstheme="majorHAnsi"/>
          <w:szCs w:val="19"/>
        </w:rPr>
      </w:pPr>
      <w:r w:rsidRPr="0093474A">
        <w:rPr>
          <w:rFonts w:asciiTheme="majorHAnsi" w:hAnsiTheme="majorHAnsi" w:cstheme="majorHAnsi"/>
          <w:szCs w:val="19"/>
        </w:rPr>
        <w:t>Datum:</w:t>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t>Datum:</w:t>
      </w:r>
    </w:p>
    <w:p w14:paraId="138201B8" w14:textId="77777777" w:rsidR="005913CC" w:rsidRDefault="005913CC" w:rsidP="00A80F8F">
      <w:pPr>
        <w:spacing w:line="276" w:lineRule="auto"/>
        <w:jc w:val="both"/>
        <w:rPr>
          <w:rFonts w:cstheme="minorHAnsi"/>
          <w:szCs w:val="19"/>
        </w:rPr>
      </w:pPr>
    </w:p>
    <w:p w14:paraId="7FD9DC58" w14:textId="6D2DD14E" w:rsidR="005913CC" w:rsidRDefault="00D009F7" w:rsidP="005913CC">
      <w:pPr>
        <w:spacing w:line="276" w:lineRule="auto"/>
        <w:jc w:val="both"/>
        <w:rPr>
          <w:rFonts w:ascii="Arial" w:hAnsi="Arial" w:cs="Arial"/>
          <w:color w:val="0000E1"/>
          <w:szCs w:val="19"/>
        </w:rPr>
      </w:pPr>
      <w:r>
        <w:rPr>
          <w:rFonts w:asciiTheme="majorHAnsi" w:hAnsiTheme="majorHAnsi" w:cstheme="majorHAnsi"/>
          <w:szCs w:val="19"/>
        </w:rPr>
        <w:t>Naam</w:t>
      </w:r>
      <w:r w:rsidR="005913CC">
        <w:rPr>
          <w:rFonts w:asciiTheme="majorHAnsi" w:hAnsiTheme="majorHAnsi" w:cstheme="majorHAnsi"/>
          <w:szCs w:val="19"/>
        </w:rPr>
        <w:t>:</w:t>
      </w:r>
      <w:r w:rsidR="005913CC">
        <w:rPr>
          <w:rFonts w:asciiTheme="majorHAnsi" w:hAnsiTheme="majorHAnsi" w:cstheme="majorHAnsi"/>
          <w:szCs w:val="19"/>
        </w:rPr>
        <w:tab/>
        <w:t xml:space="preserve"> </w:t>
      </w:r>
      <w:r w:rsidR="005913CC" w:rsidRPr="000E614A">
        <w:rPr>
          <w:rFonts w:ascii="Arial" w:hAnsi="Arial" w:cs="Arial"/>
          <w:color w:val="0000E1"/>
          <w:szCs w:val="19"/>
        </w:rPr>
        <w:t>&lt;</w:t>
      </w:r>
      <w:r>
        <w:rPr>
          <w:rFonts w:ascii="Arial" w:hAnsi="Arial" w:cs="Arial"/>
          <w:color w:val="0000E1"/>
          <w:szCs w:val="19"/>
        </w:rPr>
        <w:t>Naam</w:t>
      </w:r>
      <w:r w:rsidR="005913CC" w:rsidRPr="000E614A">
        <w:rPr>
          <w:rFonts w:ascii="Arial" w:hAnsi="Arial" w:cs="Arial"/>
          <w:color w:val="0000E1"/>
          <w:szCs w:val="19"/>
        </w:rPr>
        <w:t xml:space="preserve"> tekenbevoegde&gt;</w:t>
      </w:r>
      <w:r w:rsidR="005913CC">
        <w:rPr>
          <w:rFonts w:asciiTheme="majorHAnsi" w:eastAsiaTheme="majorEastAsia" w:hAnsiTheme="majorHAnsi" w:cstheme="majorHAnsi"/>
          <w:color w:val="0000E1"/>
          <w:szCs w:val="19"/>
        </w:rPr>
        <w:tab/>
      </w:r>
      <w:r w:rsidR="005913CC">
        <w:rPr>
          <w:rFonts w:asciiTheme="majorHAnsi" w:eastAsiaTheme="majorEastAsia" w:hAnsiTheme="majorHAnsi" w:cstheme="majorHAnsi"/>
          <w:b/>
          <w:color w:val="0000E1"/>
          <w:szCs w:val="19"/>
        </w:rPr>
        <w:tab/>
      </w:r>
      <w:r w:rsidR="005913CC">
        <w:rPr>
          <w:rFonts w:asciiTheme="majorHAnsi" w:eastAsiaTheme="majorEastAsia" w:hAnsiTheme="majorHAnsi" w:cstheme="majorHAnsi"/>
          <w:b/>
          <w:color w:val="0000E1"/>
          <w:szCs w:val="19"/>
        </w:rPr>
        <w:tab/>
      </w:r>
      <w:r>
        <w:rPr>
          <w:rFonts w:asciiTheme="majorHAnsi" w:hAnsiTheme="majorHAnsi" w:cstheme="majorHAnsi"/>
          <w:szCs w:val="19"/>
        </w:rPr>
        <w:t>Naam</w:t>
      </w:r>
      <w:r w:rsidR="005913CC">
        <w:rPr>
          <w:rFonts w:asciiTheme="majorHAnsi" w:hAnsiTheme="majorHAnsi" w:cstheme="majorHAnsi"/>
          <w:szCs w:val="19"/>
        </w:rPr>
        <w:t>:</w:t>
      </w:r>
      <w:r w:rsidR="005913CC">
        <w:rPr>
          <w:rFonts w:asciiTheme="majorHAnsi" w:hAnsiTheme="majorHAnsi" w:cstheme="majorHAnsi"/>
          <w:szCs w:val="19"/>
        </w:rPr>
        <w:tab/>
        <w:t xml:space="preserve"> </w:t>
      </w:r>
      <w:r w:rsidR="005913CC" w:rsidRPr="000E614A">
        <w:rPr>
          <w:rFonts w:ascii="Arial" w:hAnsi="Arial" w:cs="Arial"/>
          <w:color w:val="0000E1"/>
          <w:szCs w:val="19"/>
        </w:rPr>
        <w:t>&lt;</w:t>
      </w:r>
      <w:r>
        <w:rPr>
          <w:rFonts w:ascii="Arial" w:hAnsi="Arial" w:cs="Arial"/>
          <w:color w:val="0000E1"/>
          <w:szCs w:val="19"/>
        </w:rPr>
        <w:t>Naam</w:t>
      </w:r>
      <w:r w:rsidR="005913CC" w:rsidRPr="000E614A">
        <w:rPr>
          <w:rFonts w:ascii="Arial" w:hAnsi="Arial" w:cs="Arial"/>
          <w:color w:val="0000E1"/>
          <w:szCs w:val="19"/>
        </w:rPr>
        <w:t xml:space="preserve"> tekenbevoegde&gt;</w:t>
      </w:r>
    </w:p>
    <w:p w14:paraId="63E70DA2" w14:textId="2DE19F27" w:rsidR="005913CC" w:rsidRPr="0093474A" w:rsidRDefault="005913CC" w:rsidP="005913CC">
      <w:pPr>
        <w:spacing w:line="276" w:lineRule="auto"/>
        <w:jc w:val="both"/>
        <w:rPr>
          <w:rFonts w:asciiTheme="majorHAnsi" w:hAnsiTheme="majorHAnsi" w:cstheme="majorHAnsi"/>
          <w:szCs w:val="19"/>
        </w:rPr>
      </w:pPr>
      <w:r w:rsidRPr="0093474A">
        <w:rPr>
          <w:rFonts w:asciiTheme="majorHAnsi" w:hAnsiTheme="majorHAnsi" w:cstheme="majorHAnsi"/>
          <w:szCs w:val="19"/>
        </w:rPr>
        <w:t>Functie:</w:t>
      </w:r>
      <w:r>
        <w:rPr>
          <w:rFonts w:asciiTheme="majorHAnsi" w:hAnsiTheme="majorHAnsi" w:cstheme="majorHAnsi"/>
          <w:szCs w:val="19"/>
        </w:rPr>
        <w:tab/>
      </w:r>
      <w:r w:rsidRPr="0093474A">
        <w:rPr>
          <w:rFonts w:asciiTheme="majorHAnsi" w:hAnsiTheme="majorHAnsi" w:cstheme="majorHAnsi"/>
          <w:szCs w:val="19"/>
        </w:rPr>
        <w:t xml:space="preserve"> </w:t>
      </w:r>
      <w:r w:rsidRPr="000E614A">
        <w:rPr>
          <w:rFonts w:ascii="Arial" w:hAnsi="Arial" w:cs="Arial"/>
          <w:color w:val="0000E1"/>
          <w:szCs w:val="19"/>
        </w:rPr>
        <w:t>&lt;</w:t>
      </w:r>
      <w:r w:rsidR="00175CAA">
        <w:rPr>
          <w:rFonts w:ascii="Arial" w:hAnsi="Arial" w:cs="Arial"/>
          <w:color w:val="0000E1"/>
          <w:szCs w:val="19"/>
        </w:rPr>
        <w:t>F</w:t>
      </w:r>
      <w:r w:rsidRPr="000E614A">
        <w:rPr>
          <w:rFonts w:ascii="Arial" w:hAnsi="Arial" w:cs="Arial"/>
          <w:color w:val="0000E1"/>
          <w:szCs w:val="19"/>
        </w:rPr>
        <w:t>unctie tekenbevoegde</w:t>
      </w:r>
      <w:r w:rsidRPr="00997ACE">
        <w:rPr>
          <w:rFonts w:asciiTheme="majorHAnsi" w:eastAsiaTheme="majorEastAsia" w:hAnsiTheme="majorHAnsi" w:cstheme="majorHAnsi"/>
          <w:color w:val="0000E1"/>
          <w:szCs w:val="19"/>
        </w:rPr>
        <w:t>&gt;</w:t>
      </w:r>
      <w:r w:rsidRPr="0093474A">
        <w:rPr>
          <w:rFonts w:asciiTheme="majorHAnsi" w:hAnsiTheme="majorHAnsi" w:cstheme="majorHAnsi"/>
          <w:szCs w:val="19"/>
        </w:rPr>
        <w:tab/>
      </w:r>
      <w:r>
        <w:rPr>
          <w:rFonts w:asciiTheme="majorHAnsi" w:hAnsiTheme="majorHAnsi" w:cstheme="majorHAnsi"/>
          <w:szCs w:val="19"/>
        </w:rPr>
        <w:tab/>
      </w:r>
      <w:r w:rsidRPr="0093474A">
        <w:rPr>
          <w:rFonts w:asciiTheme="majorHAnsi" w:hAnsiTheme="majorHAnsi" w:cstheme="majorHAnsi"/>
          <w:szCs w:val="19"/>
        </w:rPr>
        <w:t>Functie:</w:t>
      </w:r>
      <w:r>
        <w:rPr>
          <w:rFonts w:asciiTheme="majorHAnsi" w:hAnsiTheme="majorHAnsi" w:cstheme="majorHAnsi"/>
          <w:szCs w:val="19"/>
        </w:rPr>
        <w:tab/>
      </w:r>
      <w:r w:rsidRPr="0093474A">
        <w:rPr>
          <w:rFonts w:asciiTheme="majorHAnsi" w:hAnsiTheme="majorHAnsi" w:cstheme="majorHAnsi"/>
          <w:szCs w:val="19"/>
        </w:rPr>
        <w:t xml:space="preserve"> </w:t>
      </w:r>
      <w:r w:rsidRPr="000E614A">
        <w:rPr>
          <w:rFonts w:ascii="Arial" w:hAnsi="Arial" w:cs="Arial"/>
          <w:color w:val="0000E1"/>
          <w:szCs w:val="19"/>
        </w:rPr>
        <w:t>&lt;</w:t>
      </w:r>
      <w:r w:rsidR="00175CAA">
        <w:rPr>
          <w:rFonts w:ascii="Arial" w:hAnsi="Arial" w:cs="Arial"/>
          <w:color w:val="0000E1"/>
          <w:szCs w:val="19"/>
        </w:rPr>
        <w:t>F</w:t>
      </w:r>
      <w:r w:rsidRPr="000E614A">
        <w:rPr>
          <w:rFonts w:ascii="Arial" w:hAnsi="Arial" w:cs="Arial"/>
          <w:color w:val="0000E1"/>
          <w:szCs w:val="19"/>
        </w:rPr>
        <w:t>unctie tekenbevoegde</w:t>
      </w:r>
      <w:r w:rsidRPr="00997ACE">
        <w:rPr>
          <w:rFonts w:asciiTheme="majorHAnsi" w:eastAsiaTheme="majorEastAsia" w:hAnsiTheme="majorHAnsi" w:cstheme="majorHAnsi"/>
          <w:color w:val="0000E1"/>
          <w:szCs w:val="19"/>
        </w:rPr>
        <w:t>&gt;</w:t>
      </w:r>
    </w:p>
    <w:p w14:paraId="3202EED2" w14:textId="77777777" w:rsidR="005913CC" w:rsidRPr="0093474A" w:rsidRDefault="005913CC" w:rsidP="005913CC">
      <w:pPr>
        <w:spacing w:line="276" w:lineRule="auto"/>
        <w:jc w:val="both"/>
        <w:rPr>
          <w:rFonts w:asciiTheme="majorHAnsi" w:hAnsiTheme="majorHAnsi" w:cstheme="majorHAnsi"/>
          <w:szCs w:val="19"/>
        </w:rPr>
      </w:pPr>
      <w:r w:rsidRPr="0093474A">
        <w:rPr>
          <w:rFonts w:asciiTheme="majorHAnsi" w:hAnsiTheme="majorHAnsi" w:cstheme="majorHAnsi"/>
          <w:szCs w:val="19"/>
        </w:rPr>
        <w:t>Handtekening:</w:t>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t>Handtekening:</w:t>
      </w:r>
    </w:p>
    <w:p w14:paraId="3590C881" w14:textId="77777777" w:rsidR="005913CC" w:rsidRDefault="005913CC" w:rsidP="005913CC">
      <w:pPr>
        <w:spacing w:line="276" w:lineRule="auto"/>
        <w:jc w:val="both"/>
        <w:rPr>
          <w:rFonts w:asciiTheme="majorHAnsi" w:hAnsiTheme="majorHAnsi" w:cstheme="majorHAnsi"/>
          <w:szCs w:val="19"/>
        </w:rPr>
      </w:pPr>
    </w:p>
    <w:p w14:paraId="0E68CB04" w14:textId="77777777" w:rsidR="005913CC" w:rsidRPr="0093474A" w:rsidRDefault="005913CC" w:rsidP="005913CC">
      <w:pPr>
        <w:spacing w:line="276" w:lineRule="auto"/>
        <w:jc w:val="both"/>
        <w:rPr>
          <w:rFonts w:asciiTheme="majorHAnsi" w:hAnsiTheme="majorHAnsi" w:cstheme="majorHAnsi"/>
          <w:szCs w:val="19"/>
        </w:rPr>
      </w:pPr>
    </w:p>
    <w:p w14:paraId="5BE34E9D" w14:textId="57505080" w:rsidR="00D468D9" w:rsidRPr="0021492F" w:rsidRDefault="005913CC" w:rsidP="0021492F">
      <w:pPr>
        <w:spacing w:line="276" w:lineRule="auto"/>
        <w:jc w:val="both"/>
        <w:rPr>
          <w:rFonts w:cstheme="minorHAnsi"/>
          <w:szCs w:val="19"/>
        </w:rPr>
      </w:pPr>
      <w:r w:rsidRPr="0093474A">
        <w:rPr>
          <w:rFonts w:asciiTheme="majorHAnsi" w:hAnsiTheme="majorHAnsi" w:cstheme="majorHAnsi"/>
          <w:szCs w:val="19"/>
        </w:rPr>
        <w:t>Datum:</w:t>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r>
      <w:r w:rsidRPr="0093474A">
        <w:rPr>
          <w:rFonts w:asciiTheme="majorHAnsi" w:hAnsiTheme="majorHAnsi" w:cstheme="majorHAnsi"/>
          <w:szCs w:val="19"/>
        </w:rPr>
        <w:tab/>
        <w:t>Datum:</w:t>
      </w:r>
      <w:r w:rsidR="00C54724" w:rsidRPr="00373EE3">
        <w:rPr>
          <w:rFonts w:cstheme="minorHAnsi"/>
          <w:szCs w:val="19"/>
        </w:rPr>
        <w:t xml:space="preserve"> </w:t>
      </w:r>
      <w:bookmarkEnd w:id="10"/>
      <w:bookmarkEnd w:id="11"/>
      <w:bookmarkEnd w:id="12"/>
      <w:r w:rsidR="00D468D9" w:rsidRPr="00C873DA">
        <w:t xml:space="preserve"> </w:t>
      </w:r>
    </w:p>
    <w:p w14:paraId="3A4BB9F2" w14:textId="23E961CD" w:rsidR="00D468D9" w:rsidRDefault="00D468D9" w:rsidP="00A80F8F">
      <w:pPr>
        <w:spacing w:line="276" w:lineRule="auto"/>
        <w:jc w:val="both"/>
        <w:rPr>
          <w:rFonts w:cstheme="minorHAnsi"/>
          <w:szCs w:val="19"/>
        </w:rPr>
      </w:pPr>
    </w:p>
    <w:p w14:paraId="32ACE94F" w14:textId="2777A271" w:rsidR="004C4C44" w:rsidRDefault="004C4C44" w:rsidP="00A80F8F">
      <w:pPr>
        <w:spacing w:line="276" w:lineRule="auto"/>
        <w:jc w:val="both"/>
      </w:pPr>
    </w:p>
    <w:sectPr w:rsidR="004C4C44" w:rsidSect="008F6686">
      <w:headerReference w:type="default" r:id="rId12"/>
      <w:footerReference w:type="default" r:id="rId13"/>
      <w:headerReference w:type="first" r:id="rId14"/>
      <w:footerReference w:type="first" r:id="rId15"/>
      <w:pgSz w:w="11900" w:h="16840"/>
      <w:pgMar w:top="3232" w:right="1814" w:bottom="2127" w:left="192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C3585" w14:textId="77777777" w:rsidR="002C00B6" w:rsidRDefault="002C00B6" w:rsidP="00E25589">
      <w:pPr>
        <w:spacing w:line="240" w:lineRule="auto"/>
      </w:pPr>
      <w:r>
        <w:separator/>
      </w:r>
    </w:p>
  </w:endnote>
  <w:endnote w:type="continuationSeparator" w:id="0">
    <w:p w14:paraId="32FFAD76" w14:textId="77777777" w:rsidR="002C00B6" w:rsidRDefault="002C00B6" w:rsidP="00E25589">
      <w:pPr>
        <w:spacing w:line="240" w:lineRule="auto"/>
      </w:pPr>
      <w:r>
        <w:continuationSeparator/>
      </w:r>
    </w:p>
  </w:endnote>
  <w:endnote w:type="continuationNotice" w:id="1">
    <w:p w14:paraId="5C46612D" w14:textId="77777777" w:rsidR="002C00B6" w:rsidRDefault="002C00B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ource Sans Pro Light">
    <w:charset w:val="00"/>
    <w:family w:val="swiss"/>
    <w:pitch w:val="variable"/>
    <w:sig w:usb0="600002F7" w:usb1="02000001" w:usb2="00000000" w:usb3="00000000" w:csb0="0000019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2079209"/>
      <w:docPartObj>
        <w:docPartGallery w:val="Page Numbers (Bottom of Page)"/>
        <w:docPartUnique/>
      </w:docPartObj>
    </w:sdtPr>
    <w:sdtEndPr/>
    <w:sdtContent>
      <w:sdt>
        <w:sdtPr>
          <w:id w:val="-1769616900"/>
          <w:docPartObj>
            <w:docPartGallery w:val="Page Numbers (Top of Page)"/>
            <w:docPartUnique/>
          </w:docPartObj>
        </w:sdtPr>
        <w:sdtEndPr/>
        <w:sdtContent>
          <w:p w14:paraId="69DD3FE1" w14:textId="2FE2DA51" w:rsidR="007C6044" w:rsidRDefault="007C6044" w:rsidP="00186BB2">
            <w:pPr>
              <w:pStyle w:val="9Contactgegevens"/>
              <w:jc w:val="right"/>
            </w:pPr>
            <w:r>
              <w:rPr>
                <w:noProof/>
                <w:lang w:eastAsia="nl-NL"/>
              </w:rPr>
              <w:drawing>
                <wp:anchor distT="0" distB="0" distL="114300" distR="114300" simplePos="0" relativeHeight="251658243" behindDoc="1" locked="0" layoutInCell="1" allowOverlap="1" wp14:anchorId="01EB93F8" wp14:editId="45984445">
                  <wp:simplePos x="0" y="0"/>
                  <wp:positionH relativeFrom="page">
                    <wp:posOffset>23441</wp:posOffset>
                  </wp:positionH>
                  <wp:positionV relativeFrom="page">
                    <wp:posOffset>7985033</wp:posOffset>
                  </wp:positionV>
                  <wp:extent cx="2235600" cy="27000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600" cy="2700000"/>
                          </a:xfrm>
                          <a:prstGeom prst="rect">
                            <a:avLst/>
                          </a:prstGeom>
                        </pic:spPr>
                      </pic:pic>
                    </a:graphicData>
                  </a:graphic>
                  <wp14:sizeRelH relativeFrom="margin">
                    <wp14:pctWidth>0</wp14:pctWidth>
                  </wp14:sizeRelH>
                  <wp14:sizeRelV relativeFrom="margin">
                    <wp14:pctHeight>0</wp14:pctHeight>
                  </wp14:sizeRelV>
                </wp:anchor>
              </w:drawing>
            </w:r>
            <w:r w:rsidR="008B6129">
              <w:t>Bijlage Concept</w:t>
            </w:r>
            <w:r w:rsidR="00F405BF">
              <w:t xml:space="preserve"> </w:t>
            </w:r>
            <w:r w:rsidR="008B6129">
              <w:t>overeenkomst</w:t>
            </w:r>
            <w:r w:rsidR="008B6129">
              <w:tab/>
            </w:r>
            <w:r w:rsidR="008B6129">
              <w:tab/>
            </w:r>
            <w:r w:rsidR="008B6129">
              <w:tab/>
            </w:r>
            <w:r w:rsidR="008B6129">
              <w:tab/>
            </w:r>
            <w:r w:rsidR="008B6129">
              <w:tab/>
            </w:r>
            <w:r>
              <w:t xml:space="preserve">Pagina </w:t>
            </w:r>
            <w:r>
              <w:rPr>
                <w:sz w:val="24"/>
              </w:rPr>
              <w:fldChar w:fldCharType="begin"/>
            </w:r>
            <w:r>
              <w:instrText>PAGE</w:instrText>
            </w:r>
            <w:r>
              <w:rPr>
                <w:sz w:val="24"/>
              </w:rPr>
              <w:fldChar w:fldCharType="separate"/>
            </w:r>
            <w:r>
              <w:rPr>
                <w:noProof/>
              </w:rPr>
              <w:t>12</w:t>
            </w:r>
            <w:r>
              <w:rPr>
                <w:sz w:val="24"/>
              </w:rPr>
              <w:fldChar w:fldCharType="end"/>
            </w:r>
            <w:r>
              <w:t xml:space="preserve"> van </w:t>
            </w:r>
            <w:r>
              <w:rPr>
                <w:sz w:val="24"/>
              </w:rPr>
              <w:fldChar w:fldCharType="begin"/>
            </w:r>
            <w:r>
              <w:instrText>NUMPAGES</w:instrText>
            </w:r>
            <w:r>
              <w:rPr>
                <w:sz w:val="24"/>
              </w:rPr>
              <w:fldChar w:fldCharType="separate"/>
            </w:r>
            <w:r>
              <w:rPr>
                <w:noProof/>
              </w:rPr>
              <w:t>13</w:t>
            </w:r>
            <w:r>
              <w:rPr>
                <w:sz w:val="24"/>
              </w:rPr>
              <w:fldChar w:fldCharType="end"/>
            </w:r>
          </w:p>
        </w:sdtContent>
      </w:sdt>
    </w:sdtContent>
  </w:sdt>
  <w:p w14:paraId="67E88030" w14:textId="77777777" w:rsidR="007C6044" w:rsidRDefault="007C60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1135" w:tblpY="15537"/>
      <w:tblOverlap w:val="never"/>
      <w:tblW w:w="10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093"/>
    </w:tblGrid>
    <w:tr w:rsidR="007C6044" w14:paraId="6BAF14AB" w14:textId="77777777" w:rsidTr="00C54724">
      <w:tc>
        <w:tcPr>
          <w:tcW w:w="9356" w:type="dxa"/>
        </w:tcPr>
        <w:p w14:paraId="3BE56DB9" w14:textId="3FE6D3B2" w:rsidR="007C6044" w:rsidRDefault="007C6044" w:rsidP="00C54724">
          <w:pPr>
            <w:pStyle w:val="9Contactgegevens"/>
            <w:ind w:left="851"/>
          </w:pPr>
          <w:r w:rsidRPr="00794BB6">
            <w:rPr>
              <w:b/>
            </w:rPr>
            <w:t>© Niets uit onderhavig document mag worden verveelvoudigd, opgeslagen in een geautomatiseerd gegevensbestand, of openbaar gemaakt, in enige vorm of op enige wijze, hetzij elektronisch, mechanisch, door fotokopieën, opnamen of enige andere manier, zonder voorafgaande schriftelij</w:t>
          </w:r>
          <w:r>
            <w:rPr>
              <w:b/>
            </w:rPr>
            <w:t xml:space="preserve">ke toestemming van </w:t>
          </w:r>
          <w:proofErr w:type="spellStart"/>
          <w:r>
            <w:rPr>
              <w:b/>
            </w:rPr>
            <w:t>Aeves</w:t>
          </w:r>
          <w:r w:rsidRPr="00794BB6">
            <w:rPr>
              <w:b/>
            </w:rPr>
            <w:t>Benefit</w:t>
          </w:r>
          <w:proofErr w:type="spellEnd"/>
          <w:r w:rsidRPr="00794BB6">
            <w:rPr>
              <w:b/>
            </w:rPr>
            <w:t>.</w:t>
          </w:r>
        </w:p>
      </w:tc>
    </w:tr>
  </w:tbl>
  <w:p w14:paraId="36B8C262" w14:textId="77777777" w:rsidR="007C6044" w:rsidRDefault="007C60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00DBC" w14:textId="77777777" w:rsidR="002C00B6" w:rsidRDefault="002C00B6" w:rsidP="00E25589">
      <w:pPr>
        <w:spacing w:line="240" w:lineRule="auto"/>
      </w:pPr>
      <w:r>
        <w:separator/>
      </w:r>
    </w:p>
  </w:footnote>
  <w:footnote w:type="continuationSeparator" w:id="0">
    <w:p w14:paraId="53B3018D" w14:textId="77777777" w:rsidR="002C00B6" w:rsidRDefault="002C00B6" w:rsidP="00E25589">
      <w:pPr>
        <w:spacing w:line="240" w:lineRule="auto"/>
      </w:pPr>
      <w:r>
        <w:continuationSeparator/>
      </w:r>
    </w:p>
  </w:footnote>
  <w:footnote w:type="continuationNotice" w:id="1">
    <w:p w14:paraId="1F2618AB" w14:textId="77777777" w:rsidR="002C00B6" w:rsidRDefault="002C00B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8D4A5" w14:textId="77777777" w:rsidR="007C6044" w:rsidRDefault="007C6044">
    <w:pPr>
      <w:pStyle w:val="Header"/>
    </w:pPr>
    <w:r>
      <w:rPr>
        <w:noProof/>
        <w:lang w:eastAsia="nl-NL"/>
      </w:rPr>
      <w:drawing>
        <wp:anchor distT="0" distB="0" distL="114300" distR="114300" simplePos="0" relativeHeight="251658242" behindDoc="1" locked="0" layoutInCell="1" allowOverlap="1" wp14:anchorId="75167125" wp14:editId="78FFA1B5">
          <wp:simplePos x="0" y="0"/>
          <wp:positionH relativeFrom="page">
            <wp:posOffset>5400675</wp:posOffset>
          </wp:positionH>
          <wp:positionV relativeFrom="page">
            <wp:posOffset>396240</wp:posOffset>
          </wp:positionV>
          <wp:extent cx="1584000" cy="11520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77622" w14:textId="77777777" w:rsidR="007C6044" w:rsidRDefault="007C6044">
    <w:pPr>
      <w:pStyle w:val="Header"/>
    </w:pPr>
    <w:r>
      <w:rPr>
        <w:noProof/>
        <w:lang w:eastAsia="nl-NL"/>
      </w:rPr>
      <w:drawing>
        <wp:anchor distT="0" distB="0" distL="114300" distR="114300" simplePos="0" relativeHeight="251658241" behindDoc="1" locked="0" layoutInCell="1" allowOverlap="1" wp14:anchorId="7D7FE73A" wp14:editId="2ED69CF3">
          <wp:simplePos x="0" y="0"/>
          <wp:positionH relativeFrom="page">
            <wp:posOffset>5400675</wp:posOffset>
          </wp:positionH>
          <wp:positionV relativeFrom="page">
            <wp:posOffset>396240</wp:posOffset>
          </wp:positionV>
          <wp:extent cx="1584000" cy="11520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r>
      <w:rPr>
        <w:noProof/>
        <w:lang w:eastAsia="nl-NL"/>
      </w:rPr>
      <w:drawing>
        <wp:anchor distT="0" distB="0" distL="114300" distR="114300" simplePos="0" relativeHeight="251658240" behindDoc="1" locked="0" layoutInCell="1" allowOverlap="1" wp14:anchorId="7A4FD9EF" wp14:editId="6468A6D9">
          <wp:simplePos x="0" y="0"/>
          <wp:positionH relativeFrom="page">
            <wp:posOffset>4500880</wp:posOffset>
          </wp:positionH>
          <wp:positionV relativeFrom="page">
            <wp:posOffset>0</wp:posOffset>
          </wp:positionV>
          <wp:extent cx="3042000" cy="4240800"/>
          <wp:effectExtent l="0" t="0" r="6350" b="127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eves_Illustratie_1_300.png"/>
                  <pic:cNvPicPr/>
                </pic:nvPicPr>
                <pic:blipFill>
                  <a:blip r:embed="rId2">
                    <a:extLst>
                      <a:ext uri="{28A0092B-C50C-407E-A947-70E740481C1C}">
                        <a14:useLocalDpi xmlns:a14="http://schemas.microsoft.com/office/drawing/2010/main" val="0"/>
                      </a:ext>
                    </a:extLst>
                  </a:blip>
                  <a:stretch>
                    <a:fillRect/>
                  </a:stretch>
                </pic:blipFill>
                <pic:spPr>
                  <a:xfrm>
                    <a:off x="0" y="0"/>
                    <a:ext cx="3042000" cy="4240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54D54"/>
    <w:multiLevelType w:val="multilevel"/>
    <w:tmpl w:val="27124B6E"/>
    <w:lvl w:ilvl="0">
      <w:start w:val="1"/>
      <w:numFmt w:val="decimal"/>
      <w:lvlText w:val="%1."/>
      <w:lvlJc w:val="left"/>
      <w:pPr>
        <w:ind w:left="360" w:hanging="360"/>
      </w:pPr>
    </w:lvl>
    <w:lvl w:ilvl="1">
      <w:start w:val="1"/>
      <w:numFmt w:val="lowerLetter"/>
      <w:lvlText w:val="%2."/>
      <w:lvlJc w:val="left"/>
      <w:pPr>
        <w:ind w:left="1080" w:hanging="360"/>
      </w:pPr>
    </w:lvl>
    <w:lvl w:ilvl="2">
      <w:start w:val="111"/>
      <w:numFmt w:val="decimal"/>
      <w:lvlText w:val="%3"/>
      <w:lvlJc w:val="left"/>
      <w:pPr>
        <w:ind w:left="1980" w:hanging="360"/>
      </w:pPr>
      <w:rPr>
        <w:rFonts w:hint="default"/>
      </w:rPr>
    </w:lvl>
    <w:lvl w:ilvl="3">
      <w:start w:val="1"/>
      <w:numFmt w:val="decimal"/>
      <w:lvlText w:val="%4."/>
      <w:lvlJc w:val="left"/>
      <w:pPr>
        <w:ind w:left="2520" w:hanging="360"/>
      </w:pPr>
      <w:rPr>
        <w:rFonts w:asciiTheme="minorHAnsi" w:eastAsiaTheme="minorHAnsi" w:hAnsiTheme="minorHAnsi" w:cstheme="minorHAnsi"/>
      </w:r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15:restartNumberingAfterBreak="0">
    <w:nsid w:val="0BF55BD7"/>
    <w:multiLevelType w:val="multilevel"/>
    <w:tmpl w:val="7E421CFE"/>
    <w:lvl w:ilvl="0">
      <w:start w:val="18"/>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EBA31D0"/>
    <w:multiLevelType w:val="multilevel"/>
    <w:tmpl w:val="71D0A0BC"/>
    <w:lvl w:ilvl="0">
      <w:start w:val="19"/>
      <w:numFmt w:val="decimal"/>
      <w:lvlText w:val="%1"/>
      <w:lvlJc w:val="left"/>
      <w:pPr>
        <w:ind w:left="380" w:hanging="380"/>
      </w:pPr>
      <w:rPr>
        <w:rFonts w:hint="default"/>
      </w:rPr>
    </w:lvl>
    <w:lvl w:ilvl="1">
      <w:start w:val="8"/>
      <w:numFmt w:val="decimal"/>
      <w:lvlText w:val="%1.%2"/>
      <w:lvlJc w:val="left"/>
      <w:pPr>
        <w:ind w:left="740" w:hanging="3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1B38C5"/>
    <w:multiLevelType w:val="hybridMultilevel"/>
    <w:tmpl w:val="7BD4EA92"/>
    <w:numStyleLink w:val="OpmaakprofielOpmaakprofielOpmaakprofielGenummerdLinks1cmVerkeerd-o"/>
  </w:abstractNum>
  <w:abstractNum w:abstractNumId="5" w15:restartNumberingAfterBreak="0">
    <w:nsid w:val="1BBC2DBB"/>
    <w:multiLevelType w:val="multilevel"/>
    <w:tmpl w:val="7E421CFE"/>
    <w:lvl w:ilvl="0">
      <w:start w:val="19"/>
      <w:numFmt w:val="decimal"/>
      <w:lvlText w:val="%1"/>
      <w:lvlJc w:val="left"/>
      <w:pPr>
        <w:ind w:left="380" w:hanging="380"/>
      </w:pPr>
      <w:rPr>
        <w:rFonts w:hint="default"/>
      </w:rPr>
    </w:lvl>
    <w:lvl w:ilvl="1">
      <w:start w:val="9"/>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1265BA5"/>
    <w:multiLevelType w:val="multilevel"/>
    <w:tmpl w:val="4958395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137672E"/>
    <w:multiLevelType w:val="multilevel"/>
    <w:tmpl w:val="33A46D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48F4C47"/>
    <w:multiLevelType w:val="multilevel"/>
    <w:tmpl w:val="7E421CFE"/>
    <w:lvl w:ilvl="0">
      <w:start w:val="11"/>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5F00F47"/>
    <w:multiLevelType w:val="hybridMultilevel"/>
    <w:tmpl w:val="E0C6C33C"/>
    <w:lvl w:ilvl="0" w:tplc="FFFFFFFF">
      <w:start w:val="23"/>
      <w:numFmt w:val="bullet"/>
      <w:lvlText w:val="-"/>
      <w:lvlJc w:val="left"/>
      <w:pPr>
        <w:ind w:left="720" w:hanging="360"/>
      </w:pPr>
      <w:rPr>
        <w:rFonts w:ascii="Calibri" w:eastAsiaTheme="minorHAnsi" w:hAnsi="Calibri" w:cs="Calibri" w:hint="default"/>
      </w:rPr>
    </w:lvl>
    <w:lvl w:ilvl="1" w:tplc="87F40C4A">
      <w:start w:val="23"/>
      <w:numFmt w:val="bullet"/>
      <w:lvlText w:val="-"/>
      <w:lvlJc w:val="left"/>
      <w:pPr>
        <w:ind w:left="72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AC57D71"/>
    <w:multiLevelType w:val="multilevel"/>
    <w:tmpl w:val="7CE271C6"/>
    <w:lvl w:ilvl="0">
      <w:start w:val="19"/>
      <w:numFmt w:val="decimal"/>
      <w:lvlText w:val="%1"/>
      <w:lvlJc w:val="left"/>
      <w:pPr>
        <w:ind w:left="650" w:hanging="650"/>
      </w:pPr>
      <w:rPr>
        <w:rFonts w:hint="default"/>
      </w:rPr>
    </w:lvl>
    <w:lvl w:ilvl="1">
      <w:start w:val="10"/>
      <w:numFmt w:val="decimal"/>
      <w:lvlText w:val="%1.%2"/>
      <w:lvlJc w:val="left"/>
      <w:pPr>
        <w:ind w:left="650" w:hanging="6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B4D5D77"/>
    <w:multiLevelType w:val="multilevel"/>
    <w:tmpl w:val="E44A78F8"/>
    <w:lvl w:ilvl="0">
      <w:start w:val="19"/>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DA71727"/>
    <w:multiLevelType w:val="multilevel"/>
    <w:tmpl w:val="7E421CFE"/>
    <w:lvl w:ilvl="0">
      <w:start w:val="18"/>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61A347C"/>
    <w:multiLevelType w:val="multilevel"/>
    <w:tmpl w:val="7E421CFE"/>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412CD9"/>
    <w:multiLevelType w:val="multilevel"/>
    <w:tmpl w:val="7E421CFE"/>
    <w:lvl w:ilvl="0">
      <w:start w:val="16"/>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A673FE0"/>
    <w:multiLevelType w:val="hybridMultilevel"/>
    <w:tmpl w:val="0A444CDC"/>
    <w:lvl w:ilvl="0" w:tplc="0413000F">
      <w:start w:val="1"/>
      <w:numFmt w:val="decimal"/>
      <w:lvlText w:val="%1."/>
      <w:lvlJc w:val="left"/>
      <w:pPr>
        <w:tabs>
          <w:tab w:val="num" w:pos="0"/>
        </w:tabs>
        <w:ind w:left="284" w:hanging="284"/>
      </w:pPr>
      <w:rPr>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7" w15:restartNumberingAfterBreak="0">
    <w:nsid w:val="3B3C3921"/>
    <w:multiLevelType w:val="multilevel"/>
    <w:tmpl w:val="7E421CFE"/>
    <w:lvl w:ilvl="0">
      <w:start w:val="14"/>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E8B1CD0"/>
    <w:multiLevelType w:val="multilevel"/>
    <w:tmpl w:val="FEF45F8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08A2CD4"/>
    <w:multiLevelType w:val="multilevel"/>
    <w:tmpl w:val="F5F458B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1C31286"/>
    <w:multiLevelType w:val="multilevel"/>
    <w:tmpl w:val="7E421CFE"/>
    <w:lvl w:ilvl="0">
      <w:start w:val="13"/>
      <w:numFmt w:val="decimal"/>
      <w:lvlText w:val="%1"/>
      <w:lvlJc w:val="left"/>
      <w:pPr>
        <w:ind w:left="380" w:hanging="380"/>
      </w:pPr>
      <w:rPr>
        <w:rFonts w:hint="default"/>
      </w:rPr>
    </w:lvl>
    <w:lvl w:ilvl="1">
      <w:start w:val="3"/>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4DE3365"/>
    <w:multiLevelType w:val="hybridMultilevel"/>
    <w:tmpl w:val="479A3FAC"/>
    <w:lvl w:ilvl="0" w:tplc="FFFFFFFF">
      <w:start w:val="23"/>
      <w:numFmt w:val="bullet"/>
      <w:lvlText w:val="-"/>
      <w:lvlJc w:val="left"/>
      <w:pPr>
        <w:ind w:left="720" w:hanging="360"/>
      </w:pPr>
      <w:rPr>
        <w:rFonts w:ascii="Calibri" w:eastAsiaTheme="minorHAnsi" w:hAnsi="Calibri" w:cs="Calibri" w:hint="default"/>
      </w:rPr>
    </w:lvl>
    <w:lvl w:ilvl="1" w:tplc="87F40C4A">
      <w:start w:val="23"/>
      <w:numFmt w:val="bullet"/>
      <w:lvlText w:val="-"/>
      <w:lvlJc w:val="left"/>
      <w:pPr>
        <w:ind w:left="72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7775AF6"/>
    <w:multiLevelType w:val="multilevel"/>
    <w:tmpl w:val="7E421CFE"/>
    <w:lvl w:ilvl="0">
      <w:start w:val="21"/>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77E0296"/>
    <w:multiLevelType w:val="multilevel"/>
    <w:tmpl w:val="7E421CFE"/>
    <w:lvl w:ilvl="0">
      <w:start w:val="1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B4C632D"/>
    <w:multiLevelType w:val="multilevel"/>
    <w:tmpl w:val="A06CC0E0"/>
    <w:lvl w:ilvl="0">
      <w:start w:val="1"/>
      <w:numFmt w:val="decimal"/>
      <w:lvlText w:val="Artikel %1."/>
      <w:lvlJc w:val="left"/>
      <w:pPr>
        <w:tabs>
          <w:tab w:val="num" w:pos="1070"/>
        </w:tabs>
        <w:ind w:left="1070" w:hanging="360"/>
      </w:pPr>
      <w:rPr>
        <w:rFonts w:hint="default"/>
        <w:b w:val="0"/>
      </w:rPr>
    </w:lvl>
    <w:lvl w:ilvl="1">
      <w:start w:val="1"/>
      <w:numFmt w:val="decimal"/>
      <w:lvlText w:val="%1.%2"/>
      <w:lvlJc w:val="left"/>
      <w:pPr>
        <w:tabs>
          <w:tab w:val="num" w:pos="360"/>
        </w:tabs>
        <w:ind w:left="360" w:hanging="360"/>
      </w:pPr>
      <w:rPr>
        <w:rFonts w:asciiTheme="majorHAnsi" w:hAnsiTheme="majorHAnsi" w:cstheme="majorHAnsi" w:hint="default"/>
        <w:b w:val="0"/>
        <w:i w:val="0"/>
        <w:sz w:val="19"/>
        <w:szCs w:val="19"/>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411471B"/>
    <w:multiLevelType w:val="multilevel"/>
    <w:tmpl w:val="7E421CFE"/>
    <w:lvl w:ilvl="0">
      <w:start w:val="2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4A80150"/>
    <w:multiLevelType w:val="multilevel"/>
    <w:tmpl w:val="0C04459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5EC7B5C"/>
    <w:multiLevelType w:val="multilevel"/>
    <w:tmpl w:val="3BAA7A62"/>
    <w:lvl w:ilvl="0">
      <w:start w:val="1"/>
      <w:numFmt w:val="decimal"/>
      <w:lvlText w:val="%1."/>
      <w:lvlJc w:val="left"/>
      <w:pPr>
        <w:ind w:left="360" w:hanging="360"/>
      </w:pPr>
    </w:lvl>
    <w:lvl w:ilvl="1">
      <w:start w:val="1"/>
      <w:numFmt w:val="decimal"/>
      <w:isLgl/>
      <w:lvlText w:val="%1.%2"/>
      <w:lvlJc w:val="left"/>
      <w:pPr>
        <w:ind w:left="430" w:hanging="43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8" w15:restartNumberingAfterBreak="0">
    <w:nsid w:val="57907722"/>
    <w:multiLevelType w:val="multilevel"/>
    <w:tmpl w:val="4ECA2AF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9F251CF"/>
    <w:multiLevelType w:val="hybridMultilevel"/>
    <w:tmpl w:val="20DE4ED0"/>
    <w:lvl w:ilvl="0" w:tplc="87F40C4A">
      <w:start w:val="23"/>
      <w:numFmt w:val="bullet"/>
      <w:lvlText w:val="-"/>
      <w:lvlJc w:val="left"/>
      <w:pPr>
        <w:ind w:left="720" w:hanging="360"/>
      </w:pPr>
      <w:rPr>
        <w:rFonts w:ascii="Calibri" w:eastAsiaTheme="minorHAnsi" w:hAnsi="Calibri" w:cs="Calibri" w:hint="default"/>
      </w:rPr>
    </w:lvl>
    <w:lvl w:ilvl="1" w:tplc="F4F6139C">
      <w:start w:val="11"/>
      <w:numFmt w:val="bullet"/>
      <w:lvlText w:val="·"/>
      <w:lvlJc w:val="left"/>
      <w:pPr>
        <w:ind w:left="1440" w:hanging="360"/>
      </w:pPr>
      <w:rPr>
        <w:rFonts w:ascii="Arial" w:eastAsiaTheme="majorEastAsia"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A361CE0"/>
    <w:multiLevelType w:val="multilevel"/>
    <w:tmpl w:val="7E421CFE"/>
    <w:lvl w:ilvl="0">
      <w:start w:val="15"/>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B6E59F7"/>
    <w:multiLevelType w:val="multilevel"/>
    <w:tmpl w:val="27B81EA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8F2998"/>
    <w:multiLevelType w:val="hybridMultilevel"/>
    <w:tmpl w:val="9E20BEF2"/>
    <w:lvl w:ilvl="0" w:tplc="87F40C4A">
      <w:start w:val="23"/>
      <w:numFmt w:val="bullet"/>
      <w:lvlText w:val="-"/>
      <w:lvlJc w:val="left"/>
      <w:pPr>
        <w:ind w:left="720" w:hanging="360"/>
      </w:pPr>
      <w:rPr>
        <w:rFonts w:ascii="Calibri" w:eastAsiaTheme="minorHAnsi" w:hAnsi="Calibri" w:cs="Calibri" w:hint="default"/>
      </w:rPr>
    </w:lvl>
    <w:lvl w:ilvl="1" w:tplc="F0466602">
      <w:start w:val="12"/>
      <w:numFmt w:val="bullet"/>
      <w:lvlText w:val="•"/>
      <w:lvlJc w:val="left"/>
      <w:pPr>
        <w:ind w:left="1440" w:hanging="360"/>
      </w:pPr>
      <w:rPr>
        <w:rFonts w:ascii="Arial" w:eastAsiaTheme="minorHAnsi"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1594D26"/>
    <w:multiLevelType w:val="multilevel"/>
    <w:tmpl w:val="FA089B6C"/>
    <w:lvl w:ilvl="0">
      <w:start w:val="19"/>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6E05E12"/>
    <w:multiLevelType w:val="hybridMultilevel"/>
    <w:tmpl w:val="A6BAAE2C"/>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44D2842A">
      <w:start w:val="21"/>
      <w:numFmt w:val="decimal"/>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C164CE9"/>
    <w:multiLevelType w:val="multilevel"/>
    <w:tmpl w:val="7E421CFE"/>
    <w:lvl w:ilvl="0">
      <w:start w:val="10"/>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DBF0C46"/>
    <w:multiLevelType w:val="multilevel"/>
    <w:tmpl w:val="7E421CFE"/>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17D287D"/>
    <w:multiLevelType w:val="multilevel"/>
    <w:tmpl w:val="1DE8BC5E"/>
    <w:lvl w:ilvl="0">
      <w:start w:val="18"/>
      <w:numFmt w:val="decimal"/>
      <w:lvlText w:val="%1"/>
      <w:lvlJc w:val="left"/>
      <w:pPr>
        <w:ind w:left="380" w:hanging="380"/>
      </w:pPr>
      <w:rPr>
        <w:rFonts w:hint="default"/>
      </w:rPr>
    </w:lvl>
    <w:lvl w:ilvl="1">
      <w:start w:val="9"/>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19A72B6"/>
    <w:multiLevelType w:val="multilevel"/>
    <w:tmpl w:val="7E421CFE"/>
    <w:lvl w:ilvl="0">
      <w:start w:val="20"/>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7683217"/>
    <w:multiLevelType w:val="hybridMultilevel"/>
    <w:tmpl w:val="CF0440B6"/>
    <w:lvl w:ilvl="0" w:tplc="FFFFFFFF">
      <w:start w:val="23"/>
      <w:numFmt w:val="bullet"/>
      <w:lvlText w:val="-"/>
      <w:lvlJc w:val="left"/>
      <w:pPr>
        <w:ind w:left="720" w:hanging="360"/>
      </w:pPr>
      <w:rPr>
        <w:rFonts w:ascii="Calibri" w:eastAsiaTheme="minorHAnsi" w:hAnsi="Calibri" w:cs="Calibri" w:hint="default"/>
      </w:rPr>
    </w:lvl>
    <w:lvl w:ilvl="1" w:tplc="87F40C4A">
      <w:start w:val="23"/>
      <w:numFmt w:val="bullet"/>
      <w:lvlText w:val="-"/>
      <w:lvlJc w:val="left"/>
      <w:pPr>
        <w:ind w:left="72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9A617F7"/>
    <w:multiLevelType w:val="multilevel"/>
    <w:tmpl w:val="7E421CFE"/>
    <w:lvl w:ilvl="0">
      <w:start w:val="17"/>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C0E0048"/>
    <w:multiLevelType w:val="multilevel"/>
    <w:tmpl w:val="6D8C16E6"/>
    <w:lvl w:ilvl="0">
      <w:start w:val="1"/>
      <w:numFmt w:val="decimal"/>
      <w:lvlText w:val="%1."/>
      <w:lvlJc w:val="left"/>
      <w:pPr>
        <w:ind w:left="720" w:hanging="720"/>
      </w:pPr>
      <w:rPr>
        <w:rFonts w:hint="default"/>
      </w:rPr>
    </w:lvl>
    <w:lvl w:ilvl="1">
      <w:start w:val="2"/>
      <w:numFmt w:val="decimal"/>
      <w:isLgl/>
      <w:lvlText w:val="%1.%2"/>
      <w:lvlJc w:val="left"/>
      <w:pPr>
        <w:ind w:left="1353" w:hanging="360"/>
      </w:pPr>
      <w:rPr>
        <w:rFonts w:hint="default"/>
      </w:rPr>
    </w:lvl>
    <w:lvl w:ilvl="2">
      <w:start w:val="1"/>
      <w:numFmt w:val="decimal"/>
      <w:isLgl/>
      <w:lvlText w:val="%1.%2.%3"/>
      <w:lvlJc w:val="left"/>
      <w:pPr>
        <w:ind w:left="2706" w:hanging="720"/>
      </w:pPr>
      <w:rPr>
        <w:rFonts w:hint="default"/>
      </w:rPr>
    </w:lvl>
    <w:lvl w:ilvl="3">
      <w:start w:val="1"/>
      <w:numFmt w:val="decimal"/>
      <w:isLgl/>
      <w:lvlText w:val="%1.%2.%3.%4"/>
      <w:lvlJc w:val="left"/>
      <w:pPr>
        <w:ind w:left="3699" w:hanging="720"/>
      </w:pPr>
      <w:rPr>
        <w:rFonts w:hint="default"/>
      </w:rPr>
    </w:lvl>
    <w:lvl w:ilvl="4">
      <w:start w:val="1"/>
      <w:numFmt w:val="decimal"/>
      <w:isLgl/>
      <w:lvlText w:val="%1.%2.%3.%4.%5"/>
      <w:lvlJc w:val="left"/>
      <w:pPr>
        <w:ind w:left="5052" w:hanging="1080"/>
      </w:pPr>
      <w:rPr>
        <w:rFonts w:hint="default"/>
      </w:rPr>
    </w:lvl>
    <w:lvl w:ilvl="5">
      <w:start w:val="1"/>
      <w:numFmt w:val="decimal"/>
      <w:isLgl/>
      <w:lvlText w:val="%1.%2.%3.%4.%5.%6"/>
      <w:lvlJc w:val="left"/>
      <w:pPr>
        <w:ind w:left="6045" w:hanging="1080"/>
      </w:pPr>
      <w:rPr>
        <w:rFonts w:hint="default"/>
      </w:rPr>
    </w:lvl>
    <w:lvl w:ilvl="6">
      <w:start w:val="1"/>
      <w:numFmt w:val="decimal"/>
      <w:isLgl/>
      <w:lvlText w:val="%1.%2.%3.%4.%5.%6.%7"/>
      <w:lvlJc w:val="left"/>
      <w:pPr>
        <w:ind w:left="7038" w:hanging="1080"/>
      </w:pPr>
      <w:rPr>
        <w:rFonts w:hint="default"/>
      </w:rPr>
    </w:lvl>
    <w:lvl w:ilvl="7">
      <w:start w:val="1"/>
      <w:numFmt w:val="decimal"/>
      <w:isLgl/>
      <w:lvlText w:val="%1.%2.%3.%4.%5.%6.%7.%8"/>
      <w:lvlJc w:val="left"/>
      <w:pPr>
        <w:ind w:left="8391" w:hanging="1440"/>
      </w:pPr>
      <w:rPr>
        <w:rFonts w:hint="default"/>
      </w:rPr>
    </w:lvl>
    <w:lvl w:ilvl="8">
      <w:start w:val="1"/>
      <w:numFmt w:val="decimal"/>
      <w:isLgl/>
      <w:lvlText w:val="%1.%2.%3.%4.%5.%6.%7.%8.%9"/>
      <w:lvlJc w:val="left"/>
      <w:pPr>
        <w:ind w:left="9384" w:hanging="1440"/>
      </w:pPr>
      <w:rPr>
        <w:rFonts w:hint="default"/>
      </w:rPr>
    </w:lvl>
  </w:abstractNum>
  <w:abstractNum w:abstractNumId="43" w15:restartNumberingAfterBreak="0">
    <w:nsid w:val="7C11597C"/>
    <w:multiLevelType w:val="multilevel"/>
    <w:tmpl w:val="4648A6E0"/>
    <w:lvl w:ilvl="0">
      <w:start w:val="2"/>
      <w:numFmt w:val="decimal"/>
      <w:lvlText w:val="%1"/>
      <w:lvlJc w:val="left"/>
      <w:pPr>
        <w:ind w:left="430" w:hanging="430"/>
      </w:pPr>
      <w:rPr>
        <w:rFonts w:hint="default"/>
      </w:rPr>
    </w:lvl>
    <w:lvl w:ilvl="1">
      <w:start w:val="2"/>
      <w:numFmt w:val="decimal"/>
      <w:lvlText w:val="%1.%2"/>
      <w:lvlJc w:val="left"/>
      <w:pPr>
        <w:ind w:left="430" w:hanging="43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C5B0582"/>
    <w:multiLevelType w:val="hybridMultilevel"/>
    <w:tmpl w:val="E1F27F4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45918174">
    <w:abstractNumId w:val="3"/>
  </w:num>
  <w:num w:numId="2" w16cid:durableId="1832024192">
    <w:abstractNumId w:val="32"/>
  </w:num>
  <w:num w:numId="3" w16cid:durableId="986082668">
    <w:abstractNumId w:val="15"/>
  </w:num>
  <w:num w:numId="4" w16cid:durableId="846866972">
    <w:abstractNumId w:val="42"/>
  </w:num>
  <w:num w:numId="5" w16cid:durableId="728117704">
    <w:abstractNumId w:val="27"/>
  </w:num>
  <w:num w:numId="6" w16cid:durableId="101076924">
    <w:abstractNumId w:val="4"/>
    <w:lvlOverride w:ilvl="0">
      <w:lvl w:ilvl="0" w:tplc="813A3362">
        <w:numFmt w:val="decimal"/>
        <w:lvlText w:val="%1."/>
        <w:lvlJc w:val="left"/>
        <w:pPr>
          <w:ind w:left="360" w:hanging="360"/>
        </w:pPr>
      </w:lvl>
    </w:lvlOverride>
    <w:lvlOverride w:ilvl="1">
      <w:lvl w:ilvl="1" w:tplc="7FFA3A3E">
        <w:numFmt w:val="lowerLetter"/>
        <w:lvlText w:val="%2."/>
        <w:lvlJc w:val="left"/>
        <w:pPr>
          <w:ind w:left="1080" w:hanging="360"/>
        </w:pPr>
      </w:lvl>
    </w:lvlOverride>
    <w:lvlOverride w:ilvl="2">
      <w:lvl w:ilvl="2" w:tplc="BE04275E">
        <w:numFmt w:val="lowerRoman"/>
        <w:lvlText w:val="%3."/>
        <w:lvlJc w:val="right"/>
        <w:pPr>
          <w:ind w:left="1800" w:hanging="180"/>
        </w:pPr>
      </w:lvl>
    </w:lvlOverride>
    <w:lvlOverride w:ilvl="3">
      <w:lvl w:ilvl="3" w:tplc="AE708160">
        <w:numFmt w:val="decimal"/>
        <w:lvlText w:val="%4."/>
        <w:lvlJc w:val="left"/>
        <w:pPr>
          <w:ind w:left="2520" w:hanging="360"/>
        </w:pPr>
      </w:lvl>
    </w:lvlOverride>
    <w:lvlOverride w:ilvl="4">
      <w:lvl w:ilvl="4" w:tplc="DC5088EC" w:tentative="1">
        <w:numFmt w:val="lowerLetter"/>
        <w:lvlText w:val="%5."/>
        <w:lvlJc w:val="left"/>
        <w:pPr>
          <w:ind w:left="3240" w:hanging="360"/>
        </w:pPr>
      </w:lvl>
    </w:lvlOverride>
    <w:lvlOverride w:ilvl="5">
      <w:lvl w:ilvl="5" w:tplc="4C165856" w:tentative="1">
        <w:numFmt w:val="lowerRoman"/>
        <w:lvlText w:val="%6."/>
        <w:lvlJc w:val="right"/>
        <w:pPr>
          <w:ind w:left="3960" w:hanging="180"/>
        </w:pPr>
      </w:lvl>
    </w:lvlOverride>
    <w:lvlOverride w:ilvl="6">
      <w:lvl w:ilvl="6" w:tplc="67EEAB10" w:tentative="1">
        <w:numFmt w:val="decimal"/>
        <w:lvlText w:val="%7."/>
        <w:lvlJc w:val="left"/>
        <w:pPr>
          <w:ind w:left="4680" w:hanging="360"/>
        </w:pPr>
      </w:lvl>
    </w:lvlOverride>
    <w:lvlOverride w:ilvl="7">
      <w:lvl w:ilvl="7" w:tplc="1B748D8C" w:tentative="1">
        <w:numFmt w:val="lowerLetter"/>
        <w:lvlText w:val="%8."/>
        <w:lvlJc w:val="left"/>
        <w:pPr>
          <w:ind w:left="5400" w:hanging="360"/>
        </w:pPr>
      </w:lvl>
    </w:lvlOverride>
    <w:lvlOverride w:ilvl="8">
      <w:lvl w:ilvl="8" w:tplc="D398F55E" w:tentative="1">
        <w:numFmt w:val="lowerRoman"/>
        <w:lvlText w:val="%9."/>
        <w:lvlJc w:val="right"/>
        <w:pPr>
          <w:ind w:left="6120" w:hanging="180"/>
        </w:pPr>
      </w:lvl>
    </w:lvlOverride>
  </w:num>
  <w:num w:numId="7" w16cid:durableId="49310717">
    <w:abstractNumId w:val="24"/>
  </w:num>
  <w:num w:numId="8" w16cid:durableId="989598064">
    <w:abstractNumId w:val="44"/>
  </w:num>
  <w:num w:numId="9" w16cid:durableId="636568945">
    <w:abstractNumId w:val="43"/>
  </w:num>
  <w:num w:numId="10" w16cid:durableId="1276869096">
    <w:abstractNumId w:val="0"/>
  </w:num>
  <w:num w:numId="11" w16cid:durableId="1546676823">
    <w:abstractNumId w:val="29"/>
  </w:num>
  <w:num w:numId="12" w16cid:durableId="2082822151">
    <w:abstractNumId w:val="33"/>
  </w:num>
  <w:num w:numId="13" w16cid:durableId="1014844743">
    <w:abstractNumId w:val="9"/>
  </w:num>
  <w:num w:numId="14" w16cid:durableId="2003852374">
    <w:abstractNumId w:val="21"/>
  </w:num>
  <w:num w:numId="15" w16cid:durableId="1536843497">
    <w:abstractNumId w:val="40"/>
  </w:num>
  <w:num w:numId="16" w16cid:durableId="809326383">
    <w:abstractNumId w:val="35"/>
  </w:num>
  <w:num w:numId="17" w16cid:durableId="1696686553">
    <w:abstractNumId w:val="6"/>
  </w:num>
  <w:num w:numId="18" w16cid:durableId="1387073680">
    <w:abstractNumId w:val="7"/>
  </w:num>
  <w:num w:numId="19" w16cid:durableId="1169562468">
    <w:abstractNumId w:val="28"/>
  </w:num>
  <w:num w:numId="20" w16cid:durableId="1308898507">
    <w:abstractNumId w:val="26"/>
  </w:num>
  <w:num w:numId="21" w16cid:durableId="494496969">
    <w:abstractNumId w:val="18"/>
  </w:num>
  <w:num w:numId="22" w16cid:durableId="1918854861">
    <w:abstractNumId w:val="31"/>
  </w:num>
  <w:num w:numId="23" w16cid:durableId="1508133506">
    <w:abstractNumId w:val="36"/>
  </w:num>
  <w:num w:numId="24" w16cid:durableId="86001061">
    <w:abstractNumId w:val="8"/>
  </w:num>
  <w:num w:numId="25" w16cid:durableId="642581245">
    <w:abstractNumId w:val="13"/>
  </w:num>
  <w:num w:numId="26" w16cid:durableId="1546871070">
    <w:abstractNumId w:val="23"/>
  </w:num>
  <w:num w:numId="27" w16cid:durableId="1067149673">
    <w:abstractNumId w:val="20"/>
  </w:num>
  <w:num w:numId="28" w16cid:durableId="1533764947">
    <w:abstractNumId w:val="17"/>
  </w:num>
  <w:num w:numId="29" w16cid:durableId="1641030651">
    <w:abstractNumId w:val="30"/>
  </w:num>
  <w:num w:numId="30" w16cid:durableId="915014717">
    <w:abstractNumId w:val="14"/>
  </w:num>
  <w:num w:numId="31" w16cid:durableId="282007044">
    <w:abstractNumId w:val="41"/>
  </w:num>
  <w:num w:numId="32" w16cid:durableId="1558587178">
    <w:abstractNumId w:val="12"/>
  </w:num>
  <w:num w:numId="33" w16cid:durableId="417866470">
    <w:abstractNumId w:val="1"/>
  </w:num>
  <w:num w:numId="34" w16cid:durableId="224921792">
    <w:abstractNumId w:val="5"/>
  </w:num>
  <w:num w:numId="35" w16cid:durableId="746464125">
    <w:abstractNumId w:val="10"/>
  </w:num>
  <w:num w:numId="36" w16cid:durableId="213857288">
    <w:abstractNumId w:val="39"/>
  </w:num>
  <w:num w:numId="37" w16cid:durableId="1235310836">
    <w:abstractNumId w:val="22"/>
  </w:num>
  <w:num w:numId="38" w16cid:durableId="733819226">
    <w:abstractNumId w:val="25"/>
  </w:num>
  <w:num w:numId="39" w16cid:durableId="177740974">
    <w:abstractNumId w:val="37"/>
  </w:num>
  <w:num w:numId="40" w16cid:durableId="2081128280">
    <w:abstractNumId w:val="2"/>
  </w:num>
  <w:num w:numId="41" w16cid:durableId="217590263">
    <w:abstractNumId w:val="34"/>
  </w:num>
  <w:num w:numId="42" w16cid:durableId="147136715">
    <w:abstractNumId w:val="19"/>
  </w:num>
  <w:num w:numId="43" w16cid:durableId="864252436">
    <w:abstractNumId w:val="11"/>
  </w:num>
  <w:num w:numId="44" w16cid:durableId="2129883973">
    <w:abstractNumId w:val="38"/>
  </w:num>
  <w:num w:numId="45" w16cid:durableId="399639310">
    <w:abstractNumId w:val="4"/>
  </w:num>
  <w:num w:numId="46" w16cid:durableId="588849580">
    <w:abstractNumId w:val="1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005BC"/>
    <w:rsid w:val="000013A1"/>
    <w:rsid w:val="000024FE"/>
    <w:rsid w:val="000030C9"/>
    <w:rsid w:val="000034F6"/>
    <w:rsid w:val="0000686E"/>
    <w:rsid w:val="000076A2"/>
    <w:rsid w:val="0001590D"/>
    <w:rsid w:val="00024551"/>
    <w:rsid w:val="0002518C"/>
    <w:rsid w:val="00025732"/>
    <w:rsid w:val="00026279"/>
    <w:rsid w:val="00027ADD"/>
    <w:rsid w:val="00030FB9"/>
    <w:rsid w:val="00035252"/>
    <w:rsid w:val="0003527E"/>
    <w:rsid w:val="00041592"/>
    <w:rsid w:val="00042AE2"/>
    <w:rsid w:val="00045871"/>
    <w:rsid w:val="00045FEA"/>
    <w:rsid w:val="00047141"/>
    <w:rsid w:val="0005281D"/>
    <w:rsid w:val="00053488"/>
    <w:rsid w:val="00053B84"/>
    <w:rsid w:val="000543BC"/>
    <w:rsid w:val="000549C8"/>
    <w:rsid w:val="00061E7A"/>
    <w:rsid w:val="00063564"/>
    <w:rsid w:val="00066483"/>
    <w:rsid w:val="00072548"/>
    <w:rsid w:val="0007474E"/>
    <w:rsid w:val="000775ED"/>
    <w:rsid w:val="0007786B"/>
    <w:rsid w:val="000814A6"/>
    <w:rsid w:val="0008169C"/>
    <w:rsid w:val="00081E49"/>
    <w:rsid w:val="00082C6C"/>
    <w:rsid w:val="000833D7"/>
    <w:rsid w:val="00092FD9"/>
    <w:rsid w:val="000932FB"/>
    <w:rsid w:val="00093F03"/>
    <w:rsid w:val="000A07EE"/>
    <w:rsid w:val="000A197F"/>
    <w:rsid w:val="000A1C7E"/>
    <w:rsid w:val="000A2959"/>
    <w:rsid w:val="000A47EA"/>
    <w:rsid w:val="000B2F0C"/>
    <w:rsid w:val="000B598F"/>
    <w:rsid w:val="000B6A49"/>
    <w:rsid w:val="000C0D43"/>
    <w:rsid w:val="000C1100"/>
    <w:rsid w:val="000C675B"/>
    <w:rsid w:val="000D1DE0"/>
    <w:rsid w:val="000D60B2"/>
    <w:rsid w:val="000E0A16"/>
    <w:rsid w:val="000E4974"/>
    <w:rsid w:val="000E4EA4"/>
    <w:rsid w:val="000F2CA0"/>
    <w:rsid w:val="000F65F7"/>
    <w:rsid w:val="0010097D"/>
    <w:rsid w:val="00101ABF"/>
    <w:rsid w:val="00101FC0"/>
    <w:rsid w:val="00107468"/>
    <w:rsid w:val="00112A52"/>
    <w:rsid w:val="001146F9"/>
    <w:rsid w:val="00114C15"/>
    <w:rsid w:val="00115FFD"/>
    <w:rsid w:val="0011747C"/>
    <w:rsid w:val="00121257"/>
    <w:rsid w:val="00133DEA"/>
    <w:rsid w:val="00143127"/>
    <w:rsid w:val="00151385"/>
    <w:rsid w:val="00155D01"/>
    <w:rsid w:val="00156CD6"/>
    <w:rsid w:val="001609A4"/>
    <w:rsid w:val="00162484"/>
    <w:rsid w:val="001638B8"/>
    <w:rsid w:val="001677E4"/>
    <w:rsid w:val="00175209"/>
    <w:rsid w:val="001756AD"/>
    <w:rsid w:val="00175CAA"/>
    <w:rsid w:val="00177A43"/>
    <w:rsid w:val="00181954"/>
    <w:rsid w:val="00181CC4"/>
    <w:rsid w:val="00182D1D"/>
    <w:rsid w:val="00185A06"/>
    <w:rsid w:val="00185AE9"/>
    <w:rsid w:val="0018657F"/>
    <w:rsid w:val="00186BB2"/>
    <w:rsid w:val="0018772A"/>
    <w:rsid w:val="00191778"/>
    <w:rsid w:val="00195419"/>
    <w:rsid w:val="001962E8"/>
    <w:rsid w:val="00196618"/>
    <w:rsid w:val="001A01C6"/>
    <w:rsid w:val="001A34AD"/>
    <w:rsid w:val="001A4DDA"/>
    <w:rsid w:val="001B05B5"/>
    <w:rsid w:val="001C1238"/>
    <w:rsid w:val="001C22F1"/>
    <w:rsid w:val="001C27D9"/>
    <w:rsid w:val="001C4A79"/>
    <w:rsid w:val="001C7FD3"/>
    <w:rsid w:val="001D3025"/>
    <w:rsid w:val="001D7BF9"/>
    <w:rsid w:val="001E2470"/>
    <w:rsid w:val="001E6F7F"/>
    <w:rsid w:val="001F3543"/>
    <w:rsid w:val="001F3A15"/>
    <w:rsid w:val="001F4B82"/>
    <w:rsid w:val="001F571C"/>
    <w:rsid w:val="00201B59"/>
    <w:rsid w:val="00203613"/>
    <w:rsid w:val="00204FF8"/>
    <w:rsid w:val="0020737B"/>
    <w:rsid w:val="002074C1"/>
    <w:rsid w:val="002075DA"/>
    <w:rsid w:val="00212280"/>
    <w:rsid w:val="0021492F"/>
    <w:rsid w:val="00217B9F"/>
    <w:rsid w:val="002203BF"/>
    <w:rsid w:val="00220F88"/>
    <w:rsid w:val="00230249"/>
    <w:rsid w:val="002318AB"/>
    <w:rsid w:val="00232263"/>
    <w:rsid w:val="002342D3"/>
    <w:rsid w:val="00236FEC"/>
    <w:rsid w:val="00241F00"/>
    <w:rsid w:val="002456BD"/>
    <w:rsid w:val="00245A56"/>
    <w:rsid w:val="0025131C"/>
    <w:rsid w:val="00251654"/>
    <w:rsid w:val="00253E51"/>
    <w:rsid w:val="002555A9"/>
    <w:rsid w:val="00261121"/>
    <w:rsid w:val="00263134"/>
    <w:rsid w:val="00263CEA"/>
    <w:rsid w:val="00264C76"/>
    <w:rsid w:val="0027058C"/>
    <w:rsid w:val="002717A2"/>
    <w:rsid w:val="00272ABC"/>
    <w:rsid w:val="00276CFB"/>
    <w:rsid w:val="002823D9"/>
    <w:rsid w:val="002841BB"/>
    <w:rsid w:val="002843D3"/>
    <w:rsid w:val="002865FF"/>
    <w:rsid w:val="00294C39"/>
    <w:rsid w:val="00294F6D"/>
    <w:rsid w:val="00297079"/>
    <w:rsid w:val="002B0A0D"/>
    <w:rsid w:val="002B44B8"/>
    <w:rsid w:val="002B5913"/>
    <w:rsid w:val="002B5BAC"/>
    <w:rsid w:val="002C00B6"/>
    <w:rsid w:val="002C415C"/>
    <w:rsid w:val="002D0EBC"/>
    <w:rsid w:val="002D18AD"/>
    <w:rsid w:val="002D1C76"/>
    <w:rsid w:val="002D1E1E"/>
    <w:rsid w:val="002D218E"/>
    <w:rsid w:val="002D2868"/>
    <w:rsid w:val="002D38F2"/>
    <w:rsid w:val="002E052F"/>
    <w:rsid w:val="002E117D"/>
    <w:rsid w:val="002E205E"/>
    <w:rsid w:val="002E3C32"/>
    <w:rsid w:val="002E3EFE"/>
    <w:rsid w:val="002E545A"/>
    <w:rsid w:val="002E76DA"/>
    <w:rsid w:val="002F58E7"/>
    <w:rsid w:val="002F7B68"/>
    <w:rsid w:val="002F7C91"/>
    <w:rsid w:val="003062F4"/>
    <w:rsid w:val="00307ACD"/>
    <w:rsid w:val="003119E1"/>
    <w:rsid w:val="003149AF"/>
    <w:rsid w:val="00315502"/>
    <w:rsid w:val="003172B2"/>
    <w:rsid w:val="00323EA0"/>
    <w:rsid w:val="00325069"/>
    <w:rsid w:val="00332A9E"/>
    <w:rsid w:val="00340AD8"/>
    <w:rsid w:val="00341543"/>
    <w:rsid w:val="003415DC"/>
    <w:rsid w:val="00342B67"/>
    <w:rsid w:val="0034522D"/>
    <w:rsid w:val="003477D5"/>
    <w:rsid w:val="003514D8"/>
    <w:rsid w:val="0035280B"/>
    <w:rsid w:val="003544AE"/>
    <w:rsid w:val="00357F7B"/>
    <w:rsid w:val="0036302A"/>
    <w:rsid w:val="0036452A"/>
    <w:rsid w:val="003645AE"/>
    <w:rsid w:val="00367F11"/>
    <w:rsid w:val="00373BA3"/>
    <w:rsid w:val="00373EE3"/>
    <w:rsid w:val="00374A56"/>
    <w:rsid w:val="00374CDF"/>
    <w:rsid w:val="00386A17"/>
    <w:rsid w:val="00391642"/>
    <w:rsid w:val="00394569"/>
    <w:rsid w:val="0039760E"/>
    <w:rsid w:val="00397684"/>
    <w:rsid w:val="003A04E5"/>
    <w:rsid w:val="003A7CC1"/>
    <w:rsid w:val="003B2186"/>
    <w:rsid w:val="003B4084"/>
    <w:rsid w:val="003B7557"/>
    <w:rsid w:val="003B7DE6"/>
    <w:rsid w:val="003C0718"/>
    <w:rsid w:val="003C2A87"/>
    <w:rsid w:val="003C5573"/>
    <w:rsid w:val="003C61C6"/>
    <w:rsid w:val="003C7960"/>
    <w:rsid w:val="003D2FD5"/>
    <w:rsid w:val="003E01F1"/>
    <w:rsid w:val="003E206D"/>
    <w:rsid w:val="003E59CA"/>
    <w:rsid w:val="003E66A0"/>
    <w:rsid w:val="003F1CFD"/>
    <w:rsid w:val="003F4BC2"/>
    <w:rsid w:val="003F7784"/>
    <w:rsid w:val="004006CC"/>
    <w:rsid w:val="004011A3"/>
    <w:rsid w:val="00403FC1"/>
    <w:rsid w:val="004075DE"/>
    <w:rsid w:val="0041079F"/>
    <w:rsid w:val="00411C21"/>
    <w:rsid w:val="0041340F"/>
    <w:rsid w:val="00414F8D"/>
    <w:rsid w:val="00424437"/>
    <w:rsid w:val="00425C4C"/>
    <w:rsid w:val="00427119"/>
    <w:rsid w:val="00432AE0"/>
    <w:rsid w:val="00432CA7"/>
    <w:rsid w:val="00437F2B"/>
    <w:rsid w:val="00440D51"/>
    <w:rsid w:val="00441E23"/>
    <w:rsid w:val="00441EC9"/>
    <w:rsid w:val="004470B1"/>
    <w:rsid w:val="004513D4"/>
    <w:rsid w:val="0045199C"/>
    <w:rsid w:val="00452E4E"/>
    <w:rsid w:val="00460057"/>
    <w:rsid w:val="00460915"/>
    <w:rsid w:val="00460C34"/>
    <w:rsid w:val="00463849"/>
    <w:rsid w:val="00463D2E"/>
    <w:rsid w:val="00464CEA"/>
    <w:rsid w:val="004654EC"/>
    <w:rsid w:val="00465516"/>
    <w:rsid w:val="004724F8"/>
    <w:rsid w:val="00472701"/>
    <w:rsid w:val="00477E8E"/>
    <w:rsid w:val="0048339C"/>
    <w:rsid w:val="00484B8C"/>
    <w:rsid w:val="0048518D"/>
    <w:rsid w:val="0048634E"/>
    <w:rsid w:val="00491EA9"/>
    <w:rsid w:val="00493F08"/>
    <w:rsid w:val="0049550F"/>
    <w:rsid w:val="00495B4B"/>
    <w:rsid w:val="004963EC"/>
    <w:rsid w:val="0049718E"/>
    <w:rsid w:val="004A2295"/>
    <w:rsid w:val="004A789B"/>
    <w:rsid w:val="004B1BB1"/>
    <w:rsid w:val="004C2123"/>
    <w:rsid w:val="004C4C44"/>
    <w:rsid w:val="004C4FE9"/>
    <w:rsid w:val="004D3980"/>
    <w:rsid w:val="004E0286"/>
    <w:rsid w:val="004E3ADC"/>
    <w:rsid w:val="004E532C"/>
    <w:rsid w:val="004E70BC"/>
    <w:rsid w:val="004F28E7"/>
    <w:rsid w:val="004F49EE"/>
    <w:rsid w:val="00500FBF"/>
    <w:rsid w:val="00507621"/>
    <w:rsid w:val="005123D6"/>
    <w:rsid w:val="0051531C"/>
    <w:rsid w:val="005217AE"/>
    <w:rsid w:val="00525F8D"/>
    <w:rsid w:val="00526D12"/>
    <w:rsid w:val="00537F53"/>
    <w:rsid w:val="00541FAB"/>
    <w:rsid w:val="00543684"/>
    <w:rsid w:val="0055017A"/>
    <w:rsid w:val="00552346"/>
    <w:rsid w:val="00554285"/>
    <w:rsid w:val="005544B0"/>
    <w:rsid w:val="005566AA"/>
    <w:rsid w:val="00560355"/>
    <w:rsid w:val="00560630"/>
    <w:rsid w:val="005657F7"/>
    <w:rsid w:val="0056644D"/>
    <w:rsid w:val="00572355"/>
    <w:rsid w:val="00572F38"/>
    <w:rsid w:val="005867C0"/>
    <w:rsid w:val="005913CC"/>
    <w:rsid w:val="00591944"/>
    <w:rsid w:val="00594605"/>
    <w:rsid w:val="0059468A"/>
    <w:rsid w:val="00596FFD"/>
    <w:rsid w:val="005A489B"/>
    <w:rsid w:val="005A5F15"/>
    <w:rsid w:val="005B330D"/>
    <w:rsid w:val="005B5704"/>
    <w:rsid w:val="005B6DD9"/>
    <w:rsid w:val="005C0D77"/>
    <w:rsid w:val="005C124C"/>
    <w:rsid w:val="005C4AB6"/>
    <w:rsid w:val="005D4A56"/>
    <w:rsid w:val="005E35DF"/>
    <w:rsid w:val="005E4D5D"/>
    <w:rsid w:val="005F18A7"/>
    <w:rsid w:val="005F1FAF"/>
    <w:rsid w:val="005F2D86"/>
    <w:rsid w:val="005F5BA1"/>
    <w:rsid w:val="005F64B3"/>
    <w:rsid w:val="006009E7"/>
    <w:rsid w:val="00603633"/>
    <w:rsid w:val="0060A3F3"/>
    <w:rsid w:val="00613211"/>
    <w:rsid w:val="00617912"/>
    <w:rsid w:val="00622E1B"/>
    <w:rsid w:val="006263BF"/>
    <w:rsid w:val="006300B4"/>
    <w:rsid w:val="006334D7"/>
    <w:rsid w:val="0063355B"/>
    <w:rsid w:val="006354D9"/>
    <w:rsid w:val="00635AB4"/>
    <w:rsid w:val="00635CB7"/>
    <w:rsid w:val="00637A79"/>
    <w:rsid w:val="0064033B"/>
    <w:rsid w:val="006436F7"/>
    <w:rsid w:val="006451F9"/>
    <w:rsid w:val="006459C3"/>
    <w:rsid w:val="00647A58"/>
    <w:rsid w:val="00650158"/>
    <w:rsid w:val="0065661F"/>
    <w:rsid w:val="00662B23"/>
    <w:rsid w:val="00671887"/>
    <w:rsid w:val="00673314"/>
    <w:rsid w:val="00673A70"/>
    <w:rsid w:val="00675C43"/>
    <w:rsid w:val="0067612A"/>
    <w:rsid w:val="00676364"/>
    <w:rsid w:val="00677392"/>
    <w:rsid w:val="00677A8A"/>
    <w:rsid w:val="006851F9"/>
    <w:rsid w:val="006901D6"/>
    <w:rsid w:val="00692E6F"/>
    <w:rsid w:val="00692F7E"/>
    <w:rsid w:val="00696D1E"/>
    <w:rsid w:val="0069739E"/>
    <w:rsid w:val="006A0F17"/>
    <w:rsid w:val="006B21A1"/>
    <w:rsid w:val="006B54A4"/>
    <w:rsid w:val="006B6244"/>
    <w:rsid w:val="006B6CA2"/>
    <w:rsid w:val="006B76D5"/>
    <w:rsid w:val="006C6D34"/>
    <w:rsid w:val="006C7A7C"/>
    <w:rsid w:val="006D2369"/>
    <w:rsid w:val="006D3FE2"/>
    <w:rsid w:val="006D51A5"/>
    <w:rsid w:val="006D5C4D"/>
    <w:rsid w:val="006D7BD3"/>
    <w:rsid w:val="006D7F95"/>
    <w:rsid w:val="006E468E"/>
    <w:rsid w:val="006E4BAA"/>
    <w:rsid w:val="006E4C79"/>
    <w:rsid w:val="006E5330"/>
    <w:rsid w:val="006E5D97"/>
    <w:rsid w:val="006F0236"/>
    <w:rsid w:val="006F7056"/>
    <w:rsid w:val="00702918"/>
    <w:rsid w:val="0070575D"/>
    <w:rsid w:val="00710BD5"/>
    <w:rsid w:val="007110E1"/>
    <w:rsid w:val="00717857"/>
    <w:rsid w:val="00722E34"/>
    <w:rsid w:val="00723270"/>
    <w:rsid w:val="00724544"/>
    <w:rsid w:val="00726D90"/>
    <w:rsid w:val="0073102C"/>
    <w:rsid w:val="007314DE"/>
    <w:rsid w:val="0073159D"/>
    <w:rsid w:val="00734144"/>
    <w:rsid w:val="007349BB"/>
    <w:rsid w:val="007405A5"/>
    <w:rsid w:val="007419BB"/>
    <w:rsid w:val="00746099"/>
    <w:rsid w:val="007533AE"/>
    <w:rsid w:val="00755171"/>
    <w:rsid w:val="00762359"/>
    <w:rsid w:val="00763E29"/>
    <w:rsid w:val="00775411"/>
    <w:rsid w:val="00776499"/>
    <w:rsid w:val="00777252"/>
    <w:rsid w:val="00777C8C"/>
    <w:rsid w:val="007829AF"/>
    <w:rsid w:val="00797F21"/>
    <w:rsid w:val="00797FF6"/>
    <w:rsid w:val="007A4772"/>
    <w:rsid w:val="007B0167"/>
    <w:rsid w:val="007B140E"/>
    <w:rsid w:val="007B57E6"/>
    <w:rsid w:val="007B714D"/>
    <w:rsid w:val="007C6044"/>
    <w:rsid w:val="007C7AAC"/>
    <w:rsid w:val="007D006C"/>
    <w:rsid w:val="007D2C0B"/>
    <w:rsid w:val="007D4AB1"/>
    <w:rsid w:val="007D7B1D"/>
    <w:rsid w:val="007E004C"/>
    <w:rsid w:val="007E09BD"/>
    <w:rsid w:val="007E3215"/>
    <w:rsid w:val="007F4D7A"/>
    <w:rsid w:val="00800E83"/>
    <w:rsid w:val="008042D6"/>
    <w:rsid w:val="00804ADB"/>
    <w:rsid w:val="00806240"/>
    <w:rsid w:val="008062A9"/>
    <w:rsid w:val="00807147"/>
    <w:rsid w:val="00816239"/>
    <w:rsid w:val="008204BD"/>
    <w:rsid w:val="008211BE"/>
    <w:rsid w:val="00821219"/>
    <w:rsid w:val="008215FB"/>
    <w:rsid w:val="00823ED5"/>
    <w:rsid w:val="00824A43"/>
    <w:rsid w:val="00825BBC"/>
    <w:rsid w:val="0082657A"/>
    <w:rsid w:val="00827F5F"/>
    <w:rsid w:val="00830CDF"/>
    <w:rsid w:val="008326ED"/>
    <w:rsid w:val="0083522C"/>
    <w:rsid w:val="00835864"/>
    <w:rsid w:val="00837502"/>
    <w:rsid w:val="0084186E"/>
    <w:rsid w:val="00852DF8"/>
    <w:rsid w:val="0085546A"/>
    <w:rsid w:val="00856569"/>
    <w:rsid w:val="00863A11"/>
    <w:rsid w:val="00865601"/>
    <w:rsid w:val="00867337"/>
    <w:rsid w:val="00871742"/>
    <w:rsid w:val="008733DE"/>
    <w:rsid w:val="00880233"/>
    <w:rsid w:val="008806B4"/>
    <w:rsid w:val="0088473D"/>
    <w:rsid w:val="00887598"/>
    <w:rsid w:val="00887EF5"/>
    <w:rsid w:val="00890004"/>
    <w:rsid w:val="00897C16"/>
    <w:rsid w:val="00897D25"/>
    <w:rsid w:val="008A2530"/>
    <w:rsid w:val="008A2C1A"/>
    <w:rsid w:val="008A463C"/>
    <w:rsid w:val="008B16C2"/>
    <w:rsid w:val="008B2292"/>
    <w:rsid w:val="008B22F7"/>
    <w:rsid w:val="008B311C"/>
    <w:rsid w:val="008B45BD"/>
    <w:rsid w:val="008B6002"/>
    <w:rsid w:val="008B6129"/>
    <w:rsid w:val="008B7462"/>
    <w:rsid w:val="008D01E4"/>
    <w:rsid w:val="008D04F3"/>
    <w:rsid w:val="008D3E3C"/>
    <w:rsid w:val="008D570F"/>
    <w:rsid w:val="008D67DA"/>
    <w:rsid w:val="008E5C8D"/>
    <w:rsid w:val="008E7F4A"/>
    <w:rsid w:val="008F088F"/>
    <w:rsid w:val="008F6686"/>
    <w:rsid w:val="009051EC"/>
    <w:rsid w:val="00907F56"/>
    <w:rsid w:val="009111B1"/>
    <w:rsid w:val="0091304D"/>
    <w:rsid w:val="00913E21"/>
    <w:rsid w:val="00915A6B"/>
    <w:rsid w:val="009172CB"/>
    <w:rsid w:val="00922392"/>
    <w:rsid w:val="00923282"/>
    <w:rsid w:val="00934802"/>
    <w:rsid w:val="0093499C"/>
    <w:rsid w:val="00940D81"/>
    <w:rsid w:val="0094212A"/>
    <w:rsid w:val="0094304C"/>
    <w:rsid w:val="00943E23"/>
    <w:rsid w:val="00944A46"/>
    <w:rsid w:val="00944F03"/>
    <w:rsid w:val="0094552C"/>
    <w:rsid w:val="00951E55"/>
    <w:rsid w:val="009525B6"/>
    <w:rsid w:val="009536D0"/>
    <w:rsid w:val="009552C4"/>
    <w:rsid w:val="0095616E"/>
    <w:rsid w:val="00960A5E"/>
    <w:rsid w:val="00963763"/>
    <w:rsid w:val="00965706"/>
    <w:rsid w:val="00965874"/>
    <w:rsid w:val="00965F12"/>
    <w:rsid w:val="00966750"/>
    <w:rsid w:val="009723BF"/>
    <w:rsid w:val="00972AC0"/>
    <w:rsid w:val="0097321A"/>
    <w:rsid w:val="00974188"/>
    <w:rsid w:val="00976256"/>
    <w:rsid w:val="00977114"/>
    <w:rsid w:val="0098019E"/>
    <w:rsid w:val="00982DEB"/>
    <w:rsid w:val="0098471D"/>
    <w:rsid w:val="00985B73"/>
    <w:rsid w:val="00986864"/>
    <w:rsid w:val="00994C0E"/>
    <w:rsid w:val="0099579B"/>
    <w:rsid w:val="009A0CAB"/>
    <w:rsid w:val="009A38D7"/>
    <w:rsid w:val="009A3BA7"/>
    <w:rsid w:val="009A4E18"/>
    <w:rsid w:val="009A5A46"/>
    <w:rsid w:val="009A616D"/>
    <w:rsid w:val="009A6418"/>
    <w:rsid w:val="009B354E"/>
    <w:rsid w:val="009B4F8F"/>
    <w:rsid w:val="009B688B"/>
    <w:rsid w:val="009B7E2B"/>
    <w:rsid w:val="009C14B0"/>
    <w:rsid w:val="009C1A48"/>
    <w:rsid w:val="009D182E"/>
    <w:rsid w:val="009D551F"/>
    <w:rsid w:val="009D63D7"/>
    <w:rsid w:val="009D7BB0"/>
    <w:rsid w:val="009E098D"/>
    <w:rsid w:val="009F1F92"/>
    <w:rsid w:val="00A04786"/>
    <w:rsid w:val="00A05B49"/>
    <w:rsid w:val="00A06C31"/>
    <w:rsid w:val="00A107B4"/>
    <w:rsid w:val="00A15D9E"/>
    <w:rsid w:val="00A16A32"/>
    <w:rsid w:val="00A25853"/>
    <w:rsid w:val="00A32F3B"/>
    <w:rsid w:val="00A33FBF"/>
    <w:rsid w:val="00A352E1"/>
    <w:rsid w:val="00A374F8"/>
    <w:rsid w:val="00A402CB"/>
    <w:rsid w:val="00A43A38"/>
    <w:rsid w:val="00A45555"/>
    <w:rsid w:val="00A46870"/>
    <w:rsid w:val="00A54ADB"/>
    <w:rsid w:val="00A55A65"/>
    <w:rsid w:val="00A5765B"/>
    <w:rsid w:val="00A60FD2"/>
    <w:rsid w:val="00A63BE0"/>
    <w:rsid w:val="00A64DDD"/>
    <w:rsid w:val="00A667F5"/>
    <w:rsid w:val="00A6700B"/>
    <w:rsid w:val="00A678FF"/>
    <w:rsid w:val="00A72D8B"/>
    <w:rsid w:val="00A77347"/>
    <w:rsid w:val="00A80F8F"/>
    <w:rsid w:val="00A86469"/>
    <w:rsid w:val="00A92576"/>
    <w:rsid w:val="00A9269D"/>
    <w:rsid w:val="00A96DB3"/>
    <w:rsid w:val="00AA1A28"/>
    <w:rsid w:val="00AA5ECB"/>
    <w:rsid w:val="00AA62F1"/>
    <w:rsid w:val="00AA66DD"/>
    <w:rsid w:val="00AB0916"/>
    <w:rsid w:val="00AB2FA5"/>
    <w:rsid w:val="00AB6C27"/>
    <w:rsid w:val="00AC1E51"/>
    <w:rsid w:val="00AC6389"/>
    <w:rsid w:val="00AC7922"/>
    <w:rsid w:val="00AD6FD2"/>
    <w:rsid w:val="00AE040E"/>
    <w:rsid w:val="00AE2078"/>
    <w:rsid w:val="00AE4FAD"/>
    <w:rsid w:val="00AE4FB3"/>
    <w:rsid w:val="00B1107D"/>
    <w:rsid w:val="00B11982"/>
    <w:rsid w:val="00B11C16"/>
    <w:rsid w:val="00B121AB"/>
    <w:rsid w:val="00B139BD"/>
    <w:rsid w:val="00B200F3"/>
    <w:rsid w:val="00B2060A"/>
    <w:rsid w:val="00B250CF"/>
    <w:rsid w:val="00B26334"/>
    <w:rsid w:val="00B26378"/>
    <w:rsid w:val="00B30651"/>
    <w:rsid w:val="00B31C73"/>
    <w:rsid w:val="00B338CD"/>
    <w:rsid w:val="00B3479E"/>
    <w:rsid w:val="00B3549C"/>
    <w:rsid w:val="00B37FC2"/>
    <w:rsid w:val="00B4277E"/>
    <w:rsid w:val="00B42F68"/>
    <w:rsid w:val="00B4329B"/>
    <w:rsid w:val="00B52402"/>
    <w:rsid w:val="00B52603"/>
    <w:rsid w:val="00B578FC"/>
    <w:rsid w:val="00B61226"/>
    <w:rsid w:val="00B64026"/>
    <w:rsid w:val="00B72083"/>
    <w:rsid w:val="00B759AF"/>
    <w:rsid w:val="00B76A16"/>
    <w:rsid w:val="00B80D11"/>
    <w:rsid w:val="00B815D7"/>
    <w:rsid w:val="00B81818"/>
    <w:rsid w:val="00B8473C"/>
    <w:rsid w:val="00B86BFE"/>
    <w:rsid w:val="00B93F30"/>
    <w:rsid w:val="00BA1029"/>
    <w:rsid w:val="00BA10C5"/>
    <w:rsid w:val="00BA1346"/>
    <w:rsid w:val="00BA3467"/>
    <w:rsid w:val="00BA3D4F"/>
    <w:rsid w:val="00BA3FAF"/>
    <w:rsid w:val="00BA4D3F"/>
    <w:rsid w:val="00BB0587"/>
    <w:rsid w:val="00BB1354"/>
    <w:rsid w:val="00BB2E3A"/>
    <w:rsid w:val="00BB32BA"/>
    <w:rsid w:val="00BB7613"/>
    <w:rsid w:val="00BC0E8B"/>
    <w:rsid w:val="00BC303E"/>
    <w:rsid w:val="00BC51AA"/>
    <w:rsid w:val="00BC5963"/>
    <w:rsid w:val="00BD134F"/>
    <w:rsid w:val="00BD3A73"/>
    <w:rsid w:val="00BD463D"/>
    <w:rsid w:val="00BD74E1"/>
    <w:rsid w:val="00BE7CF8"/>
    <w:rsid w:val="00BF3AF7"/>
    <w:rsid w:val="00BF4151"/>
    <w:rsid w:val="00BF4B9B"/>
    <w:rsid w:val="00BF67A8"/>
    <w:rsid w:val="00BF714C"/>
    <w:rsid w:val="00C0334E"/>
    <w:rsid w:val="00C116C2"/>
    <w:rsid w:val="00C11A9B"/>
    <w:rsid w:val="00C15EDF"/>
    <w:rsid w:val="00C17696"/>
    <w:rsid w:val="00C205B1"/>
    <w:rsid w:val="00C230F5"/>
    <w:rsid w:val="00C25E37"/>
    <w:rsid w:val="00C32148"/>
    <w:rsid w:val="00C355E2"/>
    <w:rsid w:val="00C374AC"/>
    <w:rsid w:val="00C4065F"/>
    <w:rsid w:val="00C42F41"/>
    <w:rsid w:val="00C471CA"/>
    <w:rsid w:val="00C54229"/>
    <w:rsid w:val="00C54724"/>
    <w:rsid w:val="00C55959"/>
    <w:rsid w:val="00C607B8"/>
    <w:rsid w:val="00C61BE0"/>
    <w:rsid w:val="00C62ED9"/>
    <w:rsid w:val="00C65614"/>
    <w:rsid w:val="00C7006B"/>
    <w:rsid w:val="00C709CB"/>
    <w:rsid w:val="00C804B3"/>
    <w:rsid w:val="00C82E18"/>
    <w:rsid w:val="00C85EAA"/>
    <w:rsid w:val="00C86CC2"/>
    <w:rsid w:val="00C873DA"/>
    <w:rsid w:val="00C874A0"/>
    <w:rsid w:val="00C87ECF"/>
    <w:rsid w:val="00C93225"/>
    <w:rsid w:val="00C93481"/>
    <w:rsid w:val="00CA56D2"/>
    <w:rsid w:val="00CA6859"/>
    <w:rsid w:val="00CA7D81"/>
    <w:rsid w:val="00CB108A"/>
    <w:rsid w:val="00CB27DD"/>
    <w:rsid w:val="00CB28B3"/>
    <w:rsid w:val="00CB3CCD"/>
    <w:rsid w:val="00CB4AE6"/>
    <w:rsid w:val="00CB740D"/>
    <w:rsid w:val="00CB75A9"/>
    <w:rsid w:val="00CC0880"/>
    <w:rsid w:val="00CC122D"/>
    <w:rsid w:val="00CC2057"/>
    <w:rsid w:val="00CC6DD1"/>
    <w:rsid w:val="00CD5B09"/>
    <w:rsid w:val="00CD6DB5"/>
    <w:rsid w:val="00CE7D44"/>
    <w:rsid w:val="00CF1931"/>
    <w:rsid w:val="00CF1C32"/>
    <w:rsid w:val="00CF4BE5"/>
    <w:rsid w:val="00CF5D3C"/>
    <w:rsid w:val="00CF5DD3"/>
    <w:rsid w:val="00D009F7"/>
    <w:rsid w:val="00D04336"/>
    <w:rsid w:val="00D051A1"/>
    <w:rsid w:val="00D103B2"/>
    <w:rsid w:val="00D13483"/>
    <w:rsid w:val="00D143C4"/>
    <w:rsid w:val="00D15A36"/>
    <w:rsid w:val="00D20F71"/>
    <w:rsid w:val="00D24BBA"/>
    <w:rsid w:val="00D25F21"/>
    <w:rsid w:val="00D34BAB"/>
    <w:rsid w:val="00D36335"/>
    <w:rsid w:val="00D4024A"/>
    <w:rsid w:val="00D407CA"/>
    <w:rsid w:val="00D418BA"/>
    <w:rsid w:val="00D426DB"/>
    <w:rsid w:val="00D43430"/>
    <w:rsid w:val="00D447F1"/>
    <w:rsid w:val="00D468D9"/>
    <w:rsid w:val="00D472DB"/>
    <w:rsid w:val="00D47532"/>
    <w:rsid w:val="00D51608"/>
    <w:rsid w:val="00D55D29"/>
    <w:rsid w:val="00D61F3B"/>
    <w:rsid w:val="00D62DB7"/>
    <w:rsid w:val="00D67B95"/>
    <w:rsid w:val="00D67BE2"/>
    <w:rsid w:val="00D72EA8"/>
    <w:rsid w:val="00D73EBA"/>
    <w:rsid w:val="00D7643F"/>
    <w:rsid w:val="00D85384"/>
    <w:rsid w:val="00D87580"/>
    <w:rsid w:val="00D9149A"/>
    <w:rsid w:val="00D915C9"/>
    <w:rsid w:val="00D9185C"/>
    <w:rsid w:val="00D926AF"/>
    <w:rsid w:val="00D93D6C"/>
    <w:rsid w:val="00D95457"/>
    <w:rsid w:val="00D97B7B"/>
    <w:rsid w:val="00DA042A"/>
    <w:rsid w:val="00DA10FD"/>
    <w:rsid w:val="00DA18B2"/>
    <w:rsid w:val="00DA1C43"/>
    <w:rsid w:val="00DA584D"/>
    <w:rsid w:val="00DB1076"/>
    <w:rsid w:val="00DB6686"/>
    <w:rsid w:val="00DC2ADD"/>
    <w:rsid w:val="00DC7A0D"/>
    <w:rsid w:val="00DD4782"/>
    <w:rsid w:val="00DD5D2C"/>
    <w:rsid w:val="00DE325B"/>
    <w:rsid w:val="00DE3369"/>
    <w:rsid w:val="00DE6ADA"/>
    <w:rsid w:val="00DE7002"/>
    <w:rsid w:val="00DE7C5C"/>
    <w:rsid w:val="00DF036C"/>
    <w:rsid w:val="00DF1FAE"/>
    <w:rsid w:val="00DF539D"/>
    <w:rsid w:val="00E0602B"/>
    <w:rsid w:val="00E1076F"/>
    <w:rsid w:val="00E11BEF"/>
    <w:rsid w:val="00E11C99"/>
    <w:rsid w:val="00E12A12"/>
    <w:rsid w:val="00E15D5E"/>
    <w:rsid w:val="00E16670"/>
    <w:rsid w:val="00E17AD2"/>
    <w:rsid w:val="00E225C4"/>
    <w:rsid w:val="00E235BB"/>
    <w:rsid w:val="00E25589"/>
    <w:rsid w:val="00E27531"/>
    <w:rsid w:val="00E3099E"/>
    <w:rsid w:val="00E34A34"/>
    <w:rsid w:val="00E41108"/>
    <w:rsid w:val="00E46D73"/>
    <w:rsid w:val="00E471E4"/>
    <w:rsid w:val="00E50840"/>
    <w:rsid w:val="00E526C1"/>
    <w:rsid w:val="00E55C3C"/>
    <w:rsid w:val="00E5653F"/>
    <w:rsid w:val="00E57B84"/>
    <w:rsid w:val="00E60A58"/>
    <w:rsid w:val="00E60FF2"/>
    <w:rsid w:val="00E6231F"/>
    <w:rsid w:val="00E70464"/>
    <w:rsid w:val="00E71796"/>
    <w:rsid w:val="00E7211D"/>
    <w:rsid w:val="00E7221E"/>
    <w:rsid w:val="00E733AD"/>
    <w:rsid w:val="00E80569"/>
    <w:rsid w:val="00E822DE"/>
    <w:rsid w:val="00E8258C"/>
    <w:rsid w:val="00E84B87"/>
    <w:rsid w:val="00E86114"/>
    <w:rsid w:val="00E90C3F"/>
    <w:rsid w:val="00E92205"/>
    <w:rsid w:val="00E94062"/>
    <w:rsid w:val="00E94CDD"/>
    <w:rsid w:val="00E95686"/>
    <w:rsid w:val="00E96DC2"/>
    <w:rsid w:val="00EA323E"/>
    <w:rsid w:val="00EA3C6C"/>
    <w:rsid w:val="00EA5CB8"/>
    <w:rsid w:val="00EA75D2"/>
    <w:rsid w:val="00EB3056"/>
    <w:rsid w:val="00EB3337"/>
    <w:rsid w:val="00EB5446"/>
    <w:rsid w:val="00EC11A0"/>
    <w:rsid w:val="00EC1E69"/>
    <w:rsid w:val="00EC534D"/>
    <w:rsid w:val="00EC66D2"/>
    <w:rsid w:val="00EC676F"/>
    <w:rsid w:val="00EC6D46"/>
    <w:rsid w:val="00ED24F9"/>
    <w:rsid w:val="00ED4B0B"/>
    <w:rsid w:val="00ED5447"/>
    <w:rsid w:val="00ED769E"/>
    <w:rsid w:val="00EE3E4C"/>
    <w:rsid w:val="00EE3FA2"/>
    <w:rsid w:val="00EF212C"/>
    <w:rsid w:val="00EF3F58"/>
    <w:rsid w:val="00EF63BE"/>
    <w:rsid w:val="00EF6804"/>
    <w:rsid w:val="00F031DF"/>
    <w:rsid w:val="00F14465"/>
    <w:rsid w:val="00F1492A"/>
    <w:rsid w:val="00F1767D"/>
    <w:rsid w:val="00F22342"/>
    <w:rsid w:val="00F22A75"/>
    <w:rsid w:val="00F25674"/>
    <w:rsid w:val="00F33746"/>
    <w:rsid w:val="00F405BF"/>
    <w:rsid w:val="00F405F7"/>
    <w:rsid w:val="00F41465"/>
    <w:rsid w:val="00F4188A"/>
    <w:rsid w:val="00F46E7C"/>
    <w:rsid w:val="00F46EF2"/>
    <w:rsid w:val="00F51876"/>
    <w:rsid w:val="00F52053"/>
    <w:rsid w:val="00F52183"/>
    <w:rsid w:val="00F53721"/>
    <w:rsid w:val="00F55C36"/>
    <w:rsid w:val="00F55D98"/>
    <w:rsid w:val="00F625A3"/>
    <w:rsid w:val="00F641B7"/>
    <w:rsid w:val="00F71D1B"/>
    <w:rsid w:val="00F7460D"/>
    <w:rsid w:val="00F74EDD"/>
    <w:rsid w:val="00F838F2"/>
    <w:rsid w:val="00F83F21"/>
    <w:rsid w:val="00F94ADA"/>
    <w:rsid w:val="00F979F2"/>
    <w:rsid w:val="00FA0C22"/>
    <w:rsid w:val="00FA2071"/>
    <w:rsid w:val="00FA273D"/>
    <w:rsid w:val="00FA5902"/>
    <w:rsid w:val="00FA604F"/>
    <w:rsid w:val="00FC4FC5"/>
    <w:rsid w:val="00FD017A"/>
    <w:rsid w:val="00FD05C5"/>
    <w:rsid w:val="00FD0B01"/>
    <w:rsid w:val="00FD333D"/>
    <w:rsid w:val="00FD46F7"/>
    <w:rsid w:val="00FD5143"/>
    <w:rsid w:val="00FE6B0A"/>
    <w:rsid w:val="00FE7A60"/>
    <w:rsid w:val="00FF12E8"/>
    <w:rsid w:val="00FF2560"/>
    <w:rsid w:val="00FF2F6C"/>
    <w:rsid w:val="00FF5AB8"/>
    <w:rsid w:val="00FF65D3"/>
    <w:rsid w:val="065D8EA4"/>
    <w:rsid w:val="0B0F85DC"/>
    <w:rsid w:val="0EAB3753"/>
    <w:rsid w:val="0F9080FB"/>
    <w:rsid w:val="11403DEA"/>
    <w:rsid w:val="11BBA442"/>
    <w:rsid w:val="1277E6BB"/>
    <w:rsid w:val="13F33779"/>
    <w:rsid w:val="1497318C"/>
    <w:rsid w:val="14BEB9B0"/>
    <w:rsid w:val="157A37CE"/>
    <w:rsid w:val="1755AD4E"/>
    <w:rsid w:val="17E71594"/>
    <w:rsid w:val="1BA83F8D"/>
    <w:rsid w:val="1BD1CE80"/>
    <w:rsid w:val="1D9735AA"/>
    <w:rsid w:val="1DB35866"/>
    <w:rsid w:val="1E16BCFE"/>
    <w:rsid w:val="1F3D4166"/>
    <w:rsid w:val="21B432C2"/>
    <w:rsid w:val="21DBFA3A"/>
    <w:rsid w:val="229CF799"/>
    <w:rsid w:val="230037E3"/>
    <w:rsid w:val="269061FD"/>
    <w:rsid w:val="27480C05"/>
    <w:rsid w:val="29DADBC5"/>
    <w:rsid w:val="2AD7885D"/>
    <w:rsid w:val="2CBBA79D"/>
    <w:rsid w:val="32F17D47"/>
    <w:rsid w:val="34EEF6F4"/>
    <w:rsid w:val="3C3CCAE4"/>
    <w:rsid w:val="3D308DD7"/>
    <w:rsid w:val="3DD89B45"/>
    <w:rsid w:val="3F125231"/>
    <w:rsid w:val="41103C07"/>
    <w:rsid w:val="425144D6"/>
    <w:rsid w:val="4287E380"/>
    <w:rsid w:val="43F0571B"/>
    <w:rsid w:val="44F76727"/>
    <w:rsid w:val="477BACE7"/>
    <w:rsid w:val="4A432E5E"/>
    <w:rsid w:val="4BC6BD4C"/>
    <w:rsid w:val="4D2F0148"/>
    <w:rsid w:val="4D36B259"/>
    <w:rsid w:val="4F169F81"/>
    <w:rsid w:val="50D780D9"/>
    <w:rsid w:val="51A69088"/>
    <w:rsid w:val="52A5F4D0"/>
    <w:rsid w:val="5380AD45"/>
    <w:rsid w:val="5BB1F503"/>
    <w:rsid w:val="5BCF8729"/>
    <w:rsid w:val="5D2CE94E"/>
    <w:rsid w:val="5FC83FD7"/>
    <w:rsid w:val="61CDC7C5"/>
    <w:rsid w:val="62140B2C"/>
    <w:rsid w:val="67269A59"/>
    <w:rsid w:val="678B456A"/>
    <w:rsid w:val="683780BD"/>
    <w:rsid w:val="6BA5DC2C"/>
    <w:rsid w:val="6DACE6A7"/>
    <w:rsid w:val="6E6B3B6A"/>
    <w:rsid w:val="6ED965D7"/>
    <w:rsid w:val="6FB3AD91"/>
    <w:rsid w:val="7044D269"/>
    <w:rsid w:val="72352F81"/>
    <w:rsid w:val="747234F4"/>
    <w:rsid w:val="76E7CB47"/>
    <w:rsid w:val="7839DB76"/>
    <w:rsid w:val="79CC5177"/>
    <w:rsid w:val="7DDA76B5"/>
    <w:rsid w:val="7FB9FBB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D75FE9"/>
  <w14:defaultImageDpi w14:val="32767"/>
  <w15:chartTrackingRefBased/>
  <w15:docId w15:val="{346110B3-F613-4FEC-9AC3-07053630E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3AF7"/>
    <w:pPr>
      <w:spacing w:line="260" w:lineRule="atLeast"/>
    </w:pPr>
    <w:rPr>
      <w:sz w:val="19"/>
      <w:lang w:val="nl-NL"/>
    </w:rPr>
  </w:style>
  <w:style w:type="paragraph" w:styleId="Heading1">
    <w:name w:val="heading 1"/>
    <w:basedOn w:val="Normal"/>
    <w:next w:val="Normal"/>
    <w:link w:val="Heading1Char"/>
    <w:uiPriority w:val="9"/>
    <w:qFormat/>
    <w:rsid w:val="006459C3"/>
    <w:pPr>
      <w:keepNext/>
      <w:keepLines/>
      <w:spacing w:before="240"/>
      <w:outlineLvl w:val="0"/>
    </w:pPr>
    <w:rPr>
      <w:rFonts w:eastAsiaTheme="majorEastAsia" w:cstheme="majorBidi"/>
      <w:color w:val="452777"/>
      <w:sz w:val="24"/>
      <w:szCs w:val="32"/>
    </w:rPr>
  </w:style>
  <w:style w:type="paragraph" w:styleId="Heading2">
    <w:name w:val="heading 2"/>
    <w:basedOn w:val="Normal"/>
    <w:next w:val="Normal"/>
    <w:link w:val="Heading2Char"/>
    <w:uiPriority w:val="9"/>
    <w:unhideWhenUsed/>
    <w:qFormat/>
    <w:rsid w:val="006459C3"/>
    <w:pPr>
      <w:keepNext/>
      <w:keepLines/>
      <w:spacing w:before="40"/>
      <w:outlineLvl w:val="1"/>
    </w:pPr>
    <w:rPr>
      <w:rFonts w:eastAsiaTheme="majorEastAsia" w:cstheme="majorBidi"/>
      <w:color w:val="452777"/>
      <w:sz w:val="20"/>
      <w:szCs w:val="26"/>
    </w:rPr>
  </w:style>
  <w:style w:type="paragraph" w:styleId="Heading4">
    <w:name w:val="heading 4"/>
    <w:basedOn w:val="Normal"/>
    <w:next w:val="Normal"/>
    <w:link w:val="Heading4Char"/>
    <w:uiPriority w:val="9"/>
    <w:unhideWhenUsed/>
    <w:qFormat/>
    <w:rsid w:val="006263B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1146F9"/>
    <w:pPr>
      <w:spacing w:before="240" w:after="60" w:line="240" w:lineRule="auto"/>
      <w:outlineLvl w:val="4"/>
    </w:pPr>
    <w:rPr>
      <w:rFonts w:ascii="Times New Roman" w:eastAsia="MS Mincho" w:hAnsi="Times New Roman"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25589"/>
    <w:pPr>
      <w:tabs>
        <w:tab w:val="center" w:pos="4680"/>
        <w:tab w:val="right" w:pos="9360"/>
      </w:tabs>
    </w:pPr>
  </w:style>
  <w:style w:type="character" w:customStyle="1" w:styleId="HeaderChar">
    <w:name w:val="Header Char"/>
    <w:basedOn w:val="DefaultParagraphFont"/>
    <w:link w:val="Header"/>
    <w:uiPriority w:val="99"/>
    <w:rsid w:val="00E25589"/>
    <w:rPr>
      <w:lang w:val="nl-NL"/>
    </w:rPr>
  </w:style>
  <w:style w:type="paragraph" w:styleId="Footer">
    <w:name w:val="footer"/>
    <w:basedOn w:val="Normal"/>
    <w:link w:val="FooterChar"/>
    <w:uiPriority w:val="99"/>
    <w:unhideWhenUsed/>
    <w:rsid w:val="00E25589"/>
    <w:pPr>
      <w:tabs>
        <w:tab w:val="center" w:pos="4680"/>
        <w:tab w:val="right" w:pos="9360"/>
      </w:tabs>
    </w:pPr>
  </w:style>
  <w:style w:type="character" w:customStyle="1" w:styleId="FooterChar">
    <w:name w:val="Footer Char"/>
    <w:basedOn w:val="DefaultParagraphFont"/>
    <w:link w:val="Footer"/>
    <w:uiPriority w:val="99"/>
    <w:rsid w:val="00E25589"/>
    <w:rPr>
      <w:lang w:val="nl-NL"/>
    </w:rPr>
  </w:style>
  <w:style w:type="paragraph" w:customStyle="1" w:styleId="1Brieftekst">
    <w:name w:val="1_Brieftekst"/>
    <w:basedOn w:val="Normal"/>
    <w:qFormat/>
    <w:rsid w:val="00D95457"/>
    <w:pPr>
      <w:tabs>
        <w:tab w:val="left" w:pos="284"/>
        <w:tab w:val="left" w:pos="567"/>
        <w:tab w:val="left" w:pos="5500"/>
        <w:tab w:val="right" w:pos="6634"/>
      </w:tabs>
    </w:pPr>
  </w:style>
  <w:style w:type="paragraph" w:customStyle="1" w:styleId="9Contactgegevens">
    <w:name w:val="9_Contactgegevens"/>
    <w:basedOn w:val="Normal"/>
    <w:qFormat/>
    <w:rsid w:val="006459C3"/>
    <w:pPr>
      <w:spacing w:line="220" w:lineRule="exact"/>
    </w:pPr>
    <w:rPr>
      <w:color w:val="45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pPr>
  </w:style>
  <w:style w:type="paragraph" w:customStyle="1" w:styleId="8Nummering">
    <w:name w:val="8_Nummering"/>
    <w:basedOn w:val="1Brieftekst"/>
    <w:qFormat/>
    <w:rsid w:val="00E94CDD"/>
    <w:pPr>
      <w:numPr>
        <w:numId w:val="2"/>
      </w:numPr>
    </w:pPr>
  </w:style>
  <w:style w:type="character" w:customStyle="1" w:styleId="Heading1Char">
    <w:name w:val="Heading 1 Char"/>
    <w:basedOn w:val="DefaultParagraphFont"/>
    <w:link w:val="Heading1"/>
    <w:uiPriority w:val="9"/>
    <w:rsid w:val="006459C3"/>
    <w:rPr>
      <w:rFonts w:eastAsiaTheme="majorEastAsia" w:cstheme="majorBidi"/>
      <w:color w:val="452777"/>
      <w:szCs w:val="32"/>
      <w:lang w:val="nl-NL"/>
    </w:rPr>
  </w:style>
  <w:style w:type="character" w:customStyle="1" w:styleId="Heading2Char">
    <w:name w:val="Heading 2 Char"/>
    <w:basedOn w:val="DefaultParagraphFont"/>
    <w:link w:val="Heading2"/>
    <w:uiPriority w:val="9"/>
    <w:rsid w:val="006459C3"/>
    <w:rPr>
      <w:rFonts w:eastAsiaTheme="majorEastAsia" w:cstheme="majorBidi"/>
      <w:color w:val="452777"/>
      <w:sz w:val="20"/>
      <w:szCs w:val="26"/>
      <w:lang w:val="nl-NL"/>
    </w:rPr>
  </w:style>
  <w:style w:type="character" w:styleId="Hyperlink">
    <w:name w:val="Hyperlink"/>
    <w:basedOn w:val="DefaultParagraphFont"/>
    <w:uiPriority w:val="99"/>
    <w:unhideWhenUsed/>
    <w:rsid w:val="00D418BA"/>
    <w:rPr>
      <w:color w:val="0563C1" w:themeColor="hyperlink"/>
      <w:u w:val="single"/>
    </w:rPr>
  </w:style>
  <w:style w:type="paragraph" w:styleId="ListParagraph">
    <w:name w:val="List Paragraph"/>
    <w:aliases w:val="Reference List"/>
    <w:basedOn w:val="Normal"/>
    <w:link w:val="ListParagraphChar"/>
    <w:uiPriority w:val="34"/>
    <w:qFormat/>
    <w:rsid w:val="00777C8C"/>
    <w:pPr>
      <w:ind w:left="720"/>
      <w:contextualSpacing/>
    </w:pPr>
  </w:style>
  <w:style w:type="numbering" w:customStyle="1" w:styleId="OpmaakprofielOpmaakprofielOpmaakprofielGenummerdLinks1cmVerkeerd-o">
    <w:name w:val="Opmaakprofiel Opmaakprofiel Opmaakprofiel Genummerd Links:  1 cm Verkeerd-o..."/>
    <w:basedOn w:val="NoList"/>
    <w:rsid w:val="001146F9"/>
    <w:pPr>
      <w:numPr>
        <w:numId w:val="3"/>
      </w:numPr>
    </w:pPr>
  </w:style>
  <w:style w:type="character" w:customStyle="1" w:styleId="Heading5Char">
    <w:name w:val="Heading 5 Char"/>
    <w:basedOn w:val="DefaultParagraphFont"/>
    <w:link w:val="Heading5"/>
    <w:rsid w:val="001146F9"/>
    <w:rPr>
      <w:rFonts w:ascii="Times New Roman" w:eastAsia="MS Mincho" w:hAnsi="Times New Roman" w:cs="Times New Roman"/>
      <w:b/>
      <w:bCs/>
      <w:i/>
      <w:iCs/>
      <w:sz w:val="26"/>
      <w:szCs w:val="26"/>
      <w:lang w:val="nl-NL"/>
    </w:rPr>
  </w:style>
  <w:style w:type="paragraph" w:styleId="NoSpacing">
    <w:name w:val="No Spacing"/>
    <w:uiPriority w:val="1"/>
    <w:qFormat/>
    <w:rsid w:val="00F46EF2"/>
    <w:pPr>
      <w:shd w:val="clear" w:color="auto" w:fill="FFFFFF"/>
      <w:ind w:right="1319"/>
    </w:pPr>
    <w:rPr>
      <w:rFonts w:ascii="Source Sans Pro Light" w:eastAsiaTheme="minorEastAsia" w:hAnsi="Source Sans Pro Light" w:cs="Times New Roman"/>
      <w:sz w:val="20"/>
      <w:szCs w:val="20"/>
      <w:lang w:val="nl-NL"/>
    </w:rPr>
  </w:style>
  <w:style w:type="paragraph" w:styleId="BodyText">
    <w:name w:val="Body Text"/>
    <w:basedOn w:val="Normal"/>
    <w:link w:val="BodyTextChar"/>
    <w:rsid w:val="00C54724"/>
    <w:pPr>
      <w:spacing w:after="120" w:line="240" w:lineRule="auto"/>
    </w:pPr>
    <w:rPr>
      <w:rFonts w:eastAsiaTheme="minorEastAsia" w:cs="Arial"/>
      <w:color w:val="5A5A5A" w:themeColor="text1" w:themeTint="A5"/>
      <w:sz w:val="22"/>
      <w:szCs w:val="20"/>
    </w:rPr>
  </w:style>
  <w:style w:type="character" w:customStyle="1" w:styleId="BodyTextChar">
    <w:name w:val="Body Text Char"/>
    <w:basedOn w:val="DefaultParagraphFont"/>
    <w:link w:val="BodyText"/>
    <w:rsid w:val="00C54724"/>
    <w:rPr>
      <w:rFonts w:eastAsiaTheme="minorEastAsia" w:cs="Arial"/>
      <w:color w:val="5A5A5A" w:themeColor="text1" w:themeTint="A5"/>
      <w:sz w:val="22"/>
      <w:szCs w:val="20"/>
      <w:lang w:val="nl-NL"/>
    </w:rPr>
  </w:style>
  <w:style w:type="paragraph" w:styleId="BodyText2">
    <w:name w:val="Body Text 2"/>
    <w:basedOn w:val="Normal"/>
    <w:link w:val="BodyText2Char"/>
    <w:rsid w:val="00C54724"/>
    <w:pPr>
      <w:spacing w:line="240" w:lineRule="auto"/>
      <w:jc w:val="center"/>
    </w:pPr>
    <w:rPr>
      <w:rFonts w:ascii="Univers" w:eastAsiaTheme="minorEastAsia" w:hAnsi="Univers"/>
      <w:color w:val="5A5A5A" w:themeColor="text1" w:themeTint="A5"/>
      <w:sz w:val="21"/>
      <w:szCs w:val="20"/>
    </w:rPr>
  </w:style>
  <w:style w:type="character" w:customStyle="1" w:styleId="BodyText2Char">
    <w:name w:val="Body Text 2 Char"/>
    <w:basedOn w:val="DefaultParagraphFont"/>
    <w:link w:val="BodyText2"/>
    <w:rsid w:val="00C54724"/>
    <w:rPr>
      <w:rFonts w:ascii="Univers" w:eastAsiaTheme="minorEastAsia" w:hAnsi="Univers"/>
      <w:color w:val="5A5A5A" w:themeColor="text1" w:themeTint="A5"/>
      <w:sz w:val="21"/>
      <w:szCs w:val="20"/>
      <w:lang w:val="nl-NL"/>
    </w:rPr>
  </w:style>
  <w:style w:type="character" w:styleId="CommentReference">
    <w:name w:val="annotation reference"/>
    <w:basedOn w:val="DefaultParagraphFont"/>
    <w:uiPriority w:val="99"/>
    <w:semiHidden/>
    <w:unhideWhenUsed/>
    <w:rsid w:val="006D3FE2"/>
    <w:rPr>
      <w:sz w:val="16"/>
      <w:szCs w:val="16"/>
    </w:rPr>
  </w:style>
  <w:style w:type="paragraph" w:styleId="CommentText">
    <w:name w:val="annotation text"/>
    <w:basedOn w:val="Normal"/>
    <w:link w:val="CommentTextChar"/>
    <w:uiPriority w:val="99"/>
    <w:unhideWhenUsed/>
    <w:rsid w:val="006D3FE2"/>
    <w:pPr>
      <w:spacing w:line="240" w:lineRule="auto"/>
    </w:pPr>
    <w:rPr>
      <w:sz w:val="20"/>
      <w:szCs w:val="20"/>
    </w:rPr>
  </w:style>
  <w:style w:type="character" w:customStyle="1" w:styleId="CommentTextChar">
    <w:name w:val="Comment Text Char"/>
    <w:basedOn w:val="DefaultParagraphFont"/>
    <w:link w:val="CommentText"/>
    <w:uiPriority w:val="99"/>
    <w:rsid w:val="006D3FE2"/>
    <w:rPr>
      <w:sz w:val="20"/>
      <w:szCs w:val="20"/>
      <w:lang w:val="nl-NL"/>
    </w:rPr>
  </w:style>
  <w:style w:type="paragraph" w:styleId="CommentSubject">
    <w:name w:val="annotation subject"/>
    <w:basedOn w:val="CommentText"/>
    <w:next w:val="CommentText"/>
    <w:link w:val="CommentSubjectChar"/>
    <w:uiPriority w:val="99"/>
    <w:semiHidden/>
    <w:unhideWhenUsed/>
    <w:rsid w:val="006D3FE2"/>
    <w:rPr>
      <w:b/>
      <w:bCs/>
    </w:rPr>
  </w:style>
  <w:style w:type="character" w:customStyle="1" w:styleId="CommentSubjectChar">
    <w:name w:val="Comment Subject Char"/>
    <w:basedOn w:val="CommentTextChar"/>
    <w:link w:val="CommentSubject"/>
    <w:uiPriority w:val="99"/>
    <w:semiHidden/>
    <w:rsid w:val="006D3FE2"/>
    <w:rPr>
      <w:b/>
      <w:bCs/>
      <w:sz w:val="20"/>
      <w:szCs w:val="20"/>
      <w:lang w:val="nl-NL"/>
    </w:rPr>
  </w:style>
  <w:style w:type="paragraph" w:styleId="BalloonText">
    <w:name w:val="Balloon Text"/>
    <w:basedOn w:val="Normal"/>
    <w:link w:val="BalloonTextChar"/>
    <w:uiPriority w:val="99"/>
    <w:semiHidden/>
    <w:unhideWhenUsed/>
    <w:rsid w:val="006D3FE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3FE2"/>
    <w:rPr>
      <w:rFonts w:ascii="Segoe UI" w:hAnsi="Segoe UI" w:cs="Segoe UI"/>
      <w:sz w:val="18"/>
      <w:szCs w:val="18"/>
      <w:lang w:val="nl-NL"/>
    </w:rPr>
  </w:style>
  <w:style w:type="table" w:customStyle="1" w:styleId="TenderPeople3">
    <w:name w:val="Tender People3"/>
    <w:basedOn w:val="TableNormal"/>
    <w:uiPriority w:val="99"/>
    <w:rsid w:val="00BC303E"/>
    <w:rPr>
      <w:rFonts w:ascii="Times New Roman" w:eastAsia="Times New Roman" w:hAnsi="Times New Roman" w:cs="Times New Roman"/>
      <w:sz w:val="20"/>
      <w:szCs w:val="20"/>
      <w:lang w:val="nl-NL"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character" w:customStyle="1" w:styleId="Heading4Char">
    <w:name w:val="Heading 4 Char"/>
    <w:basedOn w:val="DefaultParagraphFont"/>
    <w:link w:val="Heading4"/>
    <w:uiPriority w:val="9"/>
    <w:rsid w:val="006263BF"/>
    <w:rPr>
      <w:rFonts w:asciiTheme="majorHAnsi" w:eastAsiaTheme="majorEastAsia" w:hAnsiTheme="majorHAnsi" w:cstheme="majorBidi"/>
      <w:i/>
      <w:iCs/>
      <w:color w:val="2E74B5" w:themeColor="accent1" w:themeShade="BF"/>
      <w:sz w:val="19"/>
      <w:lang w:val="nl-NL"/>
    </w:rPr>
  </w:style>
  <w:style w:type="character" w:customStyle="1" w:styleId="ListParagraphChar">
    <w:name w:val="List Paragraph Char"/>
    <w:aliases w:val="Reference List Char"/>
    <w:link w:val="ListParagraph"/>
    <w:uiPriority w:val="34"/>
    <w:rsid w:val="0005281D"/>
    <w:rPr>
      <w:sz w:val="19"/>
      <w:lang w:val="nl-NL"/>
    </w:rPr>
  </w:style>
  <w:style w:type="character" w:styleId="UnresolvedMention">
    <w:name w:val="Unresolved Mention"/>
    <w:basedOn w:val="DefaultParagraphFont"/>
    <w:uiPriority w:val="99"/>
    <w:semiHidden/>
    <w:unhideWhenUsed/>
    <w:rsid w:val="0073159D"/>
    <w:rPr>
      <w:color w:val="605E5C"/>
      <w:shd w:val="clear" w:color="auto" w:fill="E1DFDD"/>
    </w:rPr>
  </w:style>
  <w:style w:type="character" w:styleId="Mention">
    <w:name w:val="Mention"/>
    <w:basedOn w:val="DefaultParagraphFont"/>
    <w:uiPriority w:val="99"/>
    <w:unhideWhenUsed/>
    <w:rsid w:val="006009E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77168">
      <w:bodyDiv w:val="1"/>
      <w:marLeft w:val="0"/>
      <w:marRight w:val="0"/>
      <w:marTop w:val="0"/>
      <w:marBottom w:val="0"/>
      <w:divBdr>
        <w:top w:val="none" w:sz="0" w:space="0" w:color="auto"/>
        <w:left w:val="none" w:sz="0" w:space="0" w:color="auto"/>
        <w:bottom w:val="none" w:sz="0" w:space="0" w:color="auto"/>
        <w:right w:val="none" w:sz="0" w:space="0" w:color="auto"/>
      </w:divBdr>
    </w:div>
    <w:div w:id="1014108143">
      <w:bodyDiv w:val="1"/>
      <w:marLeft w:val="0"/>
      <w:marRight w:val="0"/>
      <w:marTop w:val="0"/>
      <w:marBottom w:val="0"/>
      <w:divBdr>
        <w:top w:val="none" w:sz="0" w:space="0" w:color="auto"/>
        <w:left w:val="none" w:sz="0" w:space="0" w:color="auto"/>
        <w:bottom w:val="none" w:sz="0" w:space="0" w:color="auto"/>
        <w:right w:val="none" w:sz="0" w:space="0" w:color="auto"/>
      </w:divBdr>
    </w:div>
    <w:div w:id="1031302080">
      <w:bodyDiv w:val="1"/>
      <w:marLeft w:val="0"/>
      <w:marRight w:val="0"/>
      <w:marTop w:val="0"/>
      <w:marBottom w:val="0"/>
      <w:divBdr>
        <w:top w:val="none" w:sz="0" w:space="0" w:color="auto"/>
        <w:left w:val="none" w:sz="0" w:space="0" w:color="auto"/>
        <w:bottom w:val="none" w:sz="0" w:space="0" w:color="auto"/>
        <w:right w:val="none" w:sz="0" w:space="0" w:color="auto"/>
      </w:divBdr>
    </w:div>
    <w:div w:id="1901481275">
      <w:bodyDiv w:val="1"/>
      <w:marLeft w:val="0"/>
      <w:marRight w:val="0"/>
      <w:marTop w:val="0"/>
      <w:marBottom w:val="0"/>
      <w:divBdr>
        <w:top w:val="none" w:sz="0" w:space="0" w:color="auto"/>
        <w:left w:val="none" w:sz="0" w:space="0" w:color="auto"/>
        <w:bottom w:val="none" w:sz="0" w:space="0" w:color="auto"/>
        <w:right w:val="none" w:sz="0" w:space="0" w:color="auto"/>
      </w:divBdr>
      <w:divsChild>
        <w:div w:id="1782727080">
          <w:marLeft w:val="0"/>
          <w:marRight w:val="0"/>
          <w:marTop w:val="0"/>
          <w:marBottom w:val="0"/>
          <w:divBdr>
            <w:top w:val="none" w:sz="0" w:space="0" w:color="auto"/>
            <w:left w:val="none" w:sz="0" w:space="0" w:color="auto"/>
            <w:bottom w:val="none" w:sz="0" w:space="0" w:color="auto"/>
            <w:right w:val="none" w:sz="0" w:space="0" w:color="auto"/>
          </w:divBdr>
          <w:divsChild>
            <w:div w:id="1380714129">
              <w:marLeft w:val="0"/>
              <w:marRight w:val="0"/>
              <w:marTop w:val="0"/>
              <w:marBottom w:val="0"/>
              <w:divBdr>
                <w:top w:val="none" w:sz="0" w:space="0" w:color="auto"/>
                <w:left w:val="none" w:sz="0" w:space="0" w:color="auto"/>
                <w:bottom w:val="none" w:sz="0" w:space="0" w:color="auto"/>
                <w:right w:val="none" w:sz="0" w:space="0" w:color="auto"/>
              </w:divBdr>
              <w:divsChild>
                <w:div w:id="1068647324">
                  <w:marLeft w:val="0"/>
                  <w:marRight w:val="0"/>
                  <w:marTop w:val="0"/>
                  <w:marBottom w:val="0"/>
                  <w:divBdr>
                    <w:top w:val="none" w:sz="0" w:space="0" w:color="auto"/>
                    <w:left w:val="none" w:sz="0" w:space="0" w:color="auto"/>
                    <w:bottom w:val="none" w:sz="0" w:space="0" w:color="auto"/>
                    <w:right w:val="none" w:sz="0" w:space="0" w:color="auto"/>
                  </w:divBdr>
                  <w:divsChild>
                    <w:div w:id="1083457368">
                      <w:marLeft w:val="0"/>
                      <w:marRight w:val="0"/>
                      <w:marTop w:val="0"/>
                      <w:marBottom w:val="0"/>
                      <w:divBdr>
                        <w:top w:val="none" w:sz="0" w:space="0" w:color="auto"/>
                        <w:left w:val="none" w:sz="0" w:space="0" w:color="auto"/>
                        <w:bottom w:val="none" w:sz="0" w:space="0" w:color="auto"/>
                        <w:right w:val="none" w:sz="0" w:space="0" w:color="auto"/>
                      </w:divBdr>
                      <w:divsChild>
                        <w:div w:id="1344161592">
                          <w:marLeft w:val="0"/>
                          <w:marRight w:val="0"/>
                          <w:marTop w:val="0"/>
                          <w:marBottom w:val="0"/>
                          <w:divBdr>
                            <w:top w:val="none" w:sz="0" w:space="0" w:color="auto"/>
                            <w:left w:val="none" w:sz="0" w:space="0" w:color="auto"/>
                            <w:bottom w:val="none" w:sz="0" w:space="0" w:color="auto"/>
                            <w:right w:val="none" w:sz="0" w:space="0" w:color="auto"/>
                          </w:divBdr>
                          <w:divsChild>
                            <w:div w:id="960308806">
                              <w:marLeft w:val="0"/>
                              <w:marRight w:val="0"/>
                              <w:marTop w:val="0"/>
                              <w:marBottom w:val="0"/>
                              <w:divBdr>
                                <w:top w:val="none" w:sz="0" w:space="0" w:color="auto"/>
                                <w:left w:val="none" w:sz="0" w:space="0" w:color="auto"/>
                                <w:bottom w:val="none" w:sz="0" w:space="0" w:color="auto"/>
                                <w:right w:val="none" w:sz="0" w:space="0" w:color="auto"/>
                              </w:divBdr>
                              <w:divsChild>
                                <w:div w:id="801775336">
                                  <w:marLeft w:val="0"/>
                                  <w:marRight w:val="0"/>
                                  <w:marTop w:val="0"/>
                                  <w:marBottom w:val="0"/>
                                  <w:divBdr>
                                    <w:top w:val="none" w:sz="0" w:space="0" w:color="auto"/>
                                    <w:left w:val="none" w:sz="0" w:space="0" w:color="auto"/>
                                    <w:bottom w:val="none" w:sz="0" w:space="0" w:color="auto"/>
                                    <w:right w:val="none" w:sz="0" w:space="0" w:color="auto"/>
                                  </w:divBdr>
                                  <w:divsChild>
                                    <w:div w:id="594090387">
                                      <w:marLeft w:val="0"/>
                                      <w:marRight w:val="0"/>
                                      <w:marTop w:val="0"/>
                                      <w:marBottom w:val="0"/>
                                      <w:divBdr>
                                        <w:top w:val="none" w:sz="0" w:space="0" w:color="auto"/>
                                        <w:left w:val="none" w:sz="0" w:space="0" w:color="auto"/>
                                        <w:bottom w:val="none" w:sz="0" w:space="0" w:color="auto"/>
                                        <w:right w:val="none" w:sz="0" w:space="0" w:color="auto"/>
                                      </w:divBdr>
                                      <w:divsChild>
                                        <w:div w:id="182982658">
                                          <w:marLeft w:val="0"/>
                                          <w:marRight w:val="0"/>
                                          <w:marTop w:val="0"/>
                                          <w:marBottom w:val="0"/>
                                          <w:divBdr>
                                            <w:top w:val="none" w:sz="0" w:space="0" w:color="auto"/>
                                            <w:left w:val="none" w:sz="0" w:space="0" w:color="auto"/>
                                            <w:bottom w:val="none" w:sz="0" w:space="0" w:color="auto"/>
                                            <w:right w:val="none" w:sz="0" w:space="0" w:color="auto"/>
                                          </w:divBdr>
                                          <w:divsChild>
                                            <w:div w:id="385031390">
                                              <w:marLeft w:val="0"/>
                                              <w:marRight w:val="0"/>
                                              <w:marTop w:val="0"/>
                                              <w:marBottom w:val="0"/>
                                              <w:divBdr>
                                                <w:top w:val="none" w:sz="0" w:space="0" w:color="auto"/>
                                                <w:left w:val="none" w:sz="0" w:space="0" w:color="auto"/>
                                                <w:bottom w:val="none" w:sz="0" w:space="0" w:color="auto"/>
                                                <w:right w:val="none" w:sz="0" w:space="0" w:color="auto"/>
                                              </w:divBdr>
                                              <w:divsChild>
                                                <w:div w:id="650333433">
                                                  <w:marLeft w:val="0"/>
                                                  <w:marRight w:val="0"/>
                                                  <w:marTop w:val="0"/>
                                                  <w:marBottom w:val="0"/>
                                                  <w:divBdr>
                                                    <w:top w:val="single" w:sz="12" w:space="2" w:color="FFFFCC"/>
                                                    <w:left w:val="single" w:sz="12" w:space="2" w:color="FFFFCC"/>
                                                    <w:bottom w:val="single" w:sz="12" w:space="2" w:color="FFFFCC"/>
                                                    <w:right w:val="single" w:sz="12" w:space="0" w:color="FFFFCC"/>
                                                  </w:divBdr>
                                                  <w:divsChild>
                                                    <w:div w:id="1691368843">
                                                      <w:marLeft w:val="0"/>
                                                      <w:marRight w:val="0"/>
                                                      <w:marTop w:val="0"/>
                                                      <w:marBottom w:val="0"/>
                                                      <w:divBdr>
                                                        <w:top w:val="none" w:sz="0" w:space="0" w:color="auto"/>
                                                        <w:left w:val="none" w:sz="0" w:space="0" w:color="auto"/>
                                                        <w:bottom w:val="none" w:sz="0" w:space="0" w:color="auto"/>
                                                        <w:right w:val="none" w:sz="0" w:space="0" w:color="auto"/>
                                                      </w:divBdr>
                                                      <w:divsChild>
                                                        <w:div w:id="2115202712">
                                                          <w:marLeft w:val="0"/>
                                                          <w:marRight w:val="0"/>
                                                          <w:marTop w:val="0"/>
                                                          <w:marBottom w:val="0"/>
                                                          <w:divBdr>
                                                            <w:top w:val="none" w:sz="0" w:space="0" w:color="auto"/>
                                                            <w:left w:val="none" w:sz="0" w:space="0" w:color="auto"/>
                                                            <w:bottom w:val="none" w:sz="0" w:space="0" w:color="auto"/>
                                                            <w:right w:val="none" w:sz="0" w:space="0" w:color="auto"/>
                                                          </w:divBdr>
                                                          <w:divsChild>
                                                            <w:div w:id="924920161">
                                                              <w:marLeft w:val="0"/>
                                                              <w:marRight w:val="0"/>
                                                              <w:marTop w:val="0"/>
                                                              <w:marBottom w:val="0"/>
                                                              <w:divBdr>
                                                                <w:top w:val="none" w:sz="0" w:space="0" w:color="auto"/>
                                                                <w:left w:val="none" w:sz="0" w:space="0" w:color="auto"/>
                                                                <w:bottom w:val="none" w:sz="0" w:space="0" w:color="auto"/>
                                                                <w:right w:val="none" w:sz="0" w:space="0" w:color="auto"/>
                                                              </w:divBdr>
                                                              <w:divsChild>
                                                                <w:div w:id="1850485194">
                                                                  <w:marLeft w:val="0"/>
                                                                  <w:marRight w:val="0"/>
                                                                  <w:marTop w:val="0"/>
                                                                  <w:marBottom w:val="0"/>
                                                                  <w:divBdr>
                                                                    <w:top w:val="none" w:sz="0" w:space="0" w:color="auto"/>
                                                                    <w:left w:val="none" w:sz="0" w:space="0" w:color="auto"/>
                                                                    <w:bottom w:val="none" w:sz="0" w:space="0" w:color="auto"/>
                                                                    <w:right w:val="none" w:sz="0" w:space="0" w:color="auto"/>
                                                                  </w:divBdr>
                                                                  <w:divsChild>
                                                                    <w:div w:id="201871875">
                                                                      <w:marLeft w:val="0"/>
                                                                      <w:marRight w:val="0"/>
                                                                      <w:marTop w:val="0"/>
                                                                      <w:marBottom w:val="0"/>
                                                                      <w:divBdr>
                                                                        <w:top w:val="none" w:sz="0" w:space="0" w:color="auto"/>
                                                                        <w:left w:val="none" w:sz="0" w:space="0" w:color="auto"/>
                                                                        <w:bottom w:val="none" w:sz="0" w:space="0" w:color="auto"/>
                                                                        <w:right w:val="none" w:sz="0" w:space="0" w:color="auto"/>
                                                                      </w:divBdr>
                                                                      <w:divsChild>
                                                                        <w:div w:id="732119148">
                                                                          <w:marLeft w:val="0"/>
                                                                          <w:marRight w:val="0"/>
                                                                          <w:marTop w:val="0"/>
                                                                          <w:marBottom w:val="0"/>
                                                                          <w:divBdr>
                                                                            <w:top w:val="none" w:sz="0" w:space="0" w:color="auto"/>
                                                                            <w:left w:val="none" w:sz="0" w:space="0" w:color="auto"/>
                                                                            <w:bottom w:val="none" w:sz="0" w:space="0" w:color="auto"/>
                                                                            <w:right w:val="none" w:sz="0" w:space="0" w:color="auto"/>
                                                                          </w:divBdr>
                                                                          <w:divsChild>
                                                                            <w:div w:id="1591157436">
                                                                              <w:marLeft w:val="0"/>
                                                                              <w:marRight w:val="0"/>
                                                                              <w:marTop w:val="0"/>
                                                                              <w:marBottom w:val="0"/>
                                                                              <w:divBdr>
                                                                                <w:top w:val="none" w:sz="0" w:space="0" w:color="auto"/>
                                                                                <w:left w:val="none" w:sz="0" w:space="0" w:color="auto"/>
                                                                                <w:bottom w:val="none" w:sz="0" w:space="0" w:color="auto"/>
                                                                                <w:right w:val="none" w:sz="0" w:space="0" w:color="auto"/>
                                                                              </w:divBdr>
                                                                              <w:divsChild>
                                                                                <w:div w:id="1565486393">
                                                                                  <w:marLeft w:val="0"/>
                                                                                  <w:marRight w:val="0"/>
                                                                                  <w:marTop w:val="0"/>
                                                                                  <w:marBottom w:val="0"/>
                                                                                  <w:divBdr>
                                                                                    <w:top w:val="none" w:sz="0" w:space="0" w:color="auto"/>
                                                                                    <w:left w:val="none" w:sz="0" w:space="0" w:color="auto"/>
                                                                                    <w:bottom w:val="none" w:sz="0" w:space="0" w:color="auto"/>
                                                                                    <w:right w:val="none" w:sz="0" w:space="0" w:color="auto"/>
                                                                                  </w:divBdr>
                                                                                  <w:divsChild>
                                                                                    <w:div w:id="1693922907">
                                                                                      <w:marLeft w:val="0"/>
                                                                                      <w:marRight w:val="0"/>
                                                                                      <w:marTop w:val="0"/>
                                                                                      <w:marBottom w:val="0"/>
                                                                                      <w:divBdr>
                                                                                        <w:top w:val="none" w:sz="0" w:space="0" w:color="auto"/>
                                                                                        <w:left w:val="none" w:sz="0" w:space="0" w:color="auto"/>
                                                                                        <w:bottom w:val="none" w:sz="0" w:space="0" w:color="auto"/>
                                                                                        <w:right w:val="none" w:sz="0" w:space="0" w:color="auto"/>
                                                                                      </w:divBdr>
                                                                                      <w:divsChild>
                                                                                        <w:div w:id="271715678">
                                                                                          <w:marLeft w:val="0"/>
                                                                                          <w:marRight w:val="0"/>
                                                                                          <w:marTop w:val="0"/>
                                                                                          <w:marBottom w:val="0"/>
                                                                                          <w:divBdr>
                                                                                            <w:top w:val="none" w:sz="0" w:space="0" w:color="auto"/>
                                                                                            <w:left w:val="none" w:sz="0" w:space="0" w:color="auto"/>
                                                                                            <w:bottom w:val="none" w:sz="0" w:space="0" w:color="auto"/>
                                                                                            <w:right w:val="none" w:sz="0" w:space="0" w:color="auto"/>
                                                                                          </w:divBdr>
                                                                                          <w:divsChild>
                                                                                            <w:div w:id="1175463609">
                                                                                              <w:marLeft w:val="0"/>
                                                                                              <w:marRight w:val="120"/>
                                                                                              <w:marTop w:val="0"/>
                                                                                              <w:marBottom w:val="150"/>
                                                                                              <w:divBdr>
                                                                                                <w:top w:val="single" w:sz="2" w:space="0" w:color="EFEFEF"/>
                                                                                                <w:left w:val="single" w:sz="6" w:space="0" w:color="EFEFEF"/>
                                                                                                <w:bottom w:val="single" w:sz="6" w:space="0" w:color="E2E2E2"/>
                                                                                                <w:right w:val="single" w:sz="6" w:space="0" w:color="EFEFEF"/>
                                                                                              </w:divBdr>
                                                                                              <w:divsChild>
                                                                                                <w:div w:id="1001465443">
                                                                                                  <w:marLeft w:val="0"/>
                                                                                                  <w:marRight w:val="0"/>
                                                                                                  <w:marTop w:val="0"/>
                                                                                                  <w:marBottom w:val="0"/>
                                                                                                  <w:divBdr>
                                                                                                    <w:top w:val="none" w:sz="0" w:space="0" w:color="auto"/>
                                                                                                    <w:left w:val="none" w:sz="0" w:space="0" w:color="auto"/>
                                                                                                    <w:bottom w:val="none" w:sz="0" w:space="0" w:color="auto"/>
                                                                                                    <w:right w:val="none" w:sz="0" w:space="0" w:color="auto"/>
                                                                                                  </w:divBdr>
                                                                                                  <w:divsChild>
                                                                                                    <w:div w:id="262960902">
                                                                                                      <w:marLeft w:val="0"/>
                                                                                                      <w:marRight w:val="0"/>
                                                                                                      <w:marTop w:val="0"/>
                                                                                                      <w:marBottom w:val="0"/>
                                                                                                      <w:divBdr>
                                                                                                        <w:top w:val="none" w:sz="0" w:space="0" w:color="auto"/>
                                                                                                        <w:left w:val="none" w:sz="0" w:space="0" w:color="auto"/>
                                                                                                        <w:bottom w:val="none" w:sz="0" w:space="0" w:color="auto"/>
                                                                                                        <w:right w:val="none" w:sz="0" w:space="0" w:color="auto"/>
                                                                                                      </w:divBdr>
                                                                                                      <w:divsChild>
                                                                                                        <w:div w:id="1222867463">
                                                                                                          <w:marLeft w:val="0"/>
                                                                                                          <w:marRight w:val="0"/>
                                                                                                          <w:marTop w:val="0"/>
                                                                                                          <w:marBottom w:val="0"/>
                                                                                                          <w:divBdr>
                                                                                                            <w:top w:val="none" w:sz="0" w:space="0" w:color="auto"/>
                                                                                                            <w:left w:val="none" w:sz="0" w:space="0" w:color="auto"/>
                                                                                                            <w:bottom w:val="none" w:sz="0" w:space="0" w:color="auto"/>
                                                                                                            <w:right w:val="none" w:sz="0" w:space="0" w:color="auto"/>
                                                                                                          </w:divBdr>
                                                                                                          <w:divsChild>
                                                                                                            <w:div w:id="2071726983">
                                                                                                              <w:marLeft w:val="0"/>
                                                                                                              <w:marRight w:val="0"/>
                                                                                                              <w:marTop w:val="0"/>
                                                                                                              <w:marBottom w:val="0"/>
                                                                                                              <w:divBdr>
                                                                                                                <w:top w:val="none" w:sz="0" w:space="0" w:color="auto"/>
                                                                                                                <w:left w:val="none" w:sz="0" w:space="0" w:color="auto"/>
                                                                                                                <w:bottom w:val="none" w:sz="0" w:space="0" w:color="auto"/>
                                                                                                                <w:right w:val="none" w:sz="0" w:space="0" w:color="auto"/>
                                                                                                              </w:divBdr>
                                                                                                              <w:divsChild>
                                                                                                                <w:div w:id="2144618791">
                                                                                                                  <w:marLeft w:val="0"/>
                                                                                                                  <w:marRight w:val="0"/>
                                                                                                                  <w:marTop w:val="0"/>
                                                                                                                  <w:marBottom w:val="0"/>
                                                                                                                  <w:divBdr>
                                                                                                                    <w:top w:val="single" w:sz="2" w:space="4" w:color="D8D8D8"/>
                                                                                                                    <w:left w:val="single" w:sz="2" w:space="0" w:color="D8D8D8"/>
                                                                                                                    <w:bottom w:val="single" w:sz="2" w:space="4" w:color="D8D8D8"/>
                                                                                                                    <w:right w:val="single" w:sz="2" w:space="0" w:color="D8D8D8"/>
                                                                                                                  </w:divBdr>
                                                                                                                  <w:divsChild>
                                                                                                                    <w:div w:id="137919600">
                                                                                                                      <w:marLeft w:val="225"/>
                                                                                                                      <w:marRight w:val="225"/>
                                                                                                                      <w:marTop w:val="75"/>
                                                                                                                      <w:marBottom w:val="75"/>
                                                                                                                      <w:divBdr>
                                                                                                                        <w:top w:val="none" w:sz="0" w:space="0" w:color="auto"/>
                                                                                                                        <w:left w:val="none" w:sz="0" w:space="0" w:color="auto"/>
                                                                                                                        <w:bottom w:val="none" w:sz="0" w:space="0" w:color="auto"/>
                                                                                                                        <w:right w:val="none" w:sz="0" w:space="0" w:color="auto"/>
                                                                                                                      </w:divBdr>
                                                                                                                      <w:divsChild>
                                                                                                                        <w:div w:id="1587034510">
                                                                                                                          <w:marLeft w:val="0"/>
                                                                                                                          <w:marRight w:val="0"/>
                                                                                                                          <w:marTop w:val="0"/>
                                                                                                                          <w:marBottom w:val="0"/>
                                                                                                                          <w:divBdr>
                                                                                                                            <w:top w:val="single" w:sz="6" w:space="0" w:color="auto"/>
                                                                                                                            <w:left w:val="single" w:sz="6" w:space="0" w:color="auto"/>
                                                                                                                            <w:bottom w:val="single" w:sz="6" w:space="0" w:color="auto"/>
                                                                                                                            <w:right w:val="single" w:sz="6" w:space="0" w:color="auto"/>
                                                                                                                          </w:divBdr>
                                                                                                                          <w:divsChild>
                                                                                                                            <w:div w:id="1702508023">
                                                                                                                              <w:marLeft w:val="0"/>
                                                                                                                              <w:marRight w:val="0"/>
                                                                                                                              <w:marTop w:val="0"/>
                                                                                                                              <w:marBottom w:val="0"/>
                                                                                                                              <w:divBdr>
                                                                                                                                <w:top w:val="none" w:sz="0" w:space="0" w:color="auto"/>
                                                                                                                                <w:left w:val="none" w:sz="0" w:space="0" w:color="auto"/>
                                                                                                                                <w:bottom w:val="none" w:sz="0" w:space="0" w:color="auto"/>
                                                                                                                                <w:right w:val="none" w:sz="0" w:space="0" w:color="auto"/>
                                                                                                                              </w:divBdr>
                                                                                                                              <w:divsChild>
                                                                                                                                <w:div w:id="67307119">
                                                                                                                                  <w:marLeft w:val="0"/>
                                                                                                                                  <w:marRight w:val="0"/>
                                                                                                                                  <w:marTop w:val="0"/>
                                                                                                                                  <w:marBottom w:val="0"/>
                                                                                                                                  <w:divBdr>
                                                                                                                                    <w:top w:val="none" w:sz="0" w:space="0" w:color="auto"/>
                                                                                                                                    <w:left w:val="none" w:sz="0" w:space="0" w:color="auto"/>
                                                                                                                                    <w:bottom w:val="none" w:sz="0" w:space="0" w:color="auto"/>
                                                                                                                                    <w:right w:val="none" w:sz="0" w:space="0" w:color="auto"/>
                                                                                                                                  </w:divBdr>
                                                                                                                                </w:div>
                                                                                                                                <w:div w:id="251160994">
                                                                                                                                  <w:marLeft w:val="0"/>
                                                                                                                                  <w:marRight w:val="0"/>
                                                                                                                                  <w:marTop w:val="0"/>
                                                                                                                                  <w:marBottom w:val="0"/>
                                                                                                                                  <w:divBdr>
                                                                                                                                    <w:top w:val="none" w:sz="0" w:space="0" w:color="auto"/>
                                                                                                                                    <w:left w:val="none" w:sz="0" w:space="0" w:color="auto"/>
                                                                                                                                    <w:bottom w:val="none" w:sz="0" w:space="0" w:color="auto"/>
                                                                                                                                    <w:right w:val="none" w:sz="0" w:space="0" w:color="auto"/>
                                                                                                                                  </w:divBdr>
                                                                                                                                </w:div>
                                                                                                                                <w:div w:id="351997928">
                                                                                                                                  <w:marLeft w:val="0"/>
                                                                                                                                  <w:marRight w:val="0"/>
                                                                                                                                  <w:marTop w:val="0"/>
                                                                                                                                  <w:marBottom w:val="0"/>
                                                                                                                                  <w:divBdr>
                                                                                                                                    <w:top w:val="none" w:sz="0" w:space="0" w:color="auto"/>
                                                                                                                                    <w:left w:val="none" w:sz="0" w:space="0" w:color="auto"/>
                                                                                                                                    <w:bottom w:val="none" w:sz="0" w:space="0" w:color="auto"/>
                                                                                                                                    <w:right w:val="none" w:sz="0" w:space="0" w:color="auto"/>
                                                                                                                                  </w:divBdr>
                                                                                                                                </w:div>
                                                                                                                                <w:div w:id="455028159">
                                                                                                                                  <w:marLeft w:val="0"/>
                                                                                                                                  <w:marRight w:val="0"/>
                                                                                                                                  <w:marTop w:val="0"/>
                                                                                                                                  <w:marBottom w:val="0"/>
                                                                                                                                  <w:divBdr>
                                                                                                                                    <w:top w:val="none" w:sz="0" w:space="0" w:color="auto"/>
                                                                                                                                    <w:left w:val="none" w:sz="0" w:space="0" w:color="auto"/>
                                                                                                                                    <w:bottom w:val="none" w:sz="0" w:space="0" w:color="auto"/>
                                                                                                                                    <w:right w:val="none" w:sz="0" w:space="0" w:color="auto"/>
                                                                                                                                  </w:divBdr>
                                                                                                                                </w:div>
                                                                                                                                <w:div w:id="510217253">
                                                                                                                                  <w:marLeft w:val="0"/>
                                                                                                                                  <w:marRight w:val="0"/>
                                                                                                                                  <w:marTop w:val="0"/>
                                                                                                                                  <w:marBottom w:val="0"/>
                                                                                                                                  <w:divBdr>
                                                                                                                                    <w:top w:val="none" w:sz="0" w:space="0" w:color="auto"/>
                                                                                                                                    <w:left w:val="none" w:sz="0" w:space="0" w:color="auto"/>
                                                                                                                                    <w:bottom w:val="none" w:sz="0" w:space="0" w:color="auto"/>
                                                                                                                                    <w:right w:val="none" w:sz="0" w:space="0" w:color="auto"/>
                                                                                                                                  </w:divBdr>
                                                                                                                                </w:div>
                                                                                                                                <w:div w:id="846797693">
                                                                                                                                  <w:marLeft w:val="0"/>
                                                                                                                                  <w:marRight w:val="0"/>
                                                                                                                                  <w:marTop w:val="0"/>
                                                                                                                                  <w:marBottom w:val="0"/>
                                                                                                                                  <w:divBdr>
                                                                                                                                    <w:top w:val="none" w:sz="0" w:space="0" w:color="auto"/>
                                                                                                                                    <w:left w:val="none" w:sz="0" w:space="0" w:color="auto"/>
                                                                                                                                    <w:bottom w:val="none" w:sz="0" w:space="0" w:color="auto"/>
                                                                                                                                    <w:right w:val="none" w:sz="0" w:space="0" w:color="auto"/>
                                                                                                                                  </w:divBdr>
                                                                                                                                </w:div>
                                                                                                                                <w:div w:id="951088710">
                                                                                                                                  <w:marLeft w:val="0"/>
                                                                                                                                  <w:marRight w:val="0"/>
                                                                                                                                  <w:marTop w:val="0"/>
                                                                                                                                  <w:marBottom w:val="0"/>
                                                                                                                                  <w:divBdr>
                                                                                                                                    <w:top w:val="none" w:sz="0" w:space="0" w:color="auto"/>
                                                                                                                                    <w:left w:val="none" w:sz="0" w:space="0" w:color="auto"/>
                                                                                                                                    <w:bottom w:val="none" w:sz="0" w:space="0" w:color="auto"/>
                                                                                                                                    <w:right w:val="none" w:sz="0" w:space="0" w:color="auto"/>
                                                                                                                                  </w:divBdr>
                                                                                                                                </w:div>
                                                                                                                                <w:div w:id="1455712808">
                                                                                                                                  <w:marLeft w:val="0"/>
                                                                                                                                  <w:marRight w:val="0"/>
                                                                                                                                  <w:marTop w:val="0"/>
                                                                                                                                  <w:marBottom w:val="0"/>
                                                                                                                                  <w:divBdr>
                                                                                                                                    <w:top w:val="none" w:sz="0" w:space="0" w:color="auto"/>
                                                                                                                                    <w:left w:val="none" w:sz="0" w:space="0" w:color="auto"/>
                                                                                                                                    <w:bottom w:val="none" w:sz="0" w:space="0" w:color="auto"/>
                                                                                                                                    <w:right w:val="none" w:sz="0" w:space="0" w:color="auto"/>
                                                                                                                                  </w:divBdr>
                                                                                                                                </w:div>
                                                                                                                                <w:div w:id="1673098496">
                                                                                                                                  <w:marLeft w:val="0"/>
                                                                                                                                  <w:marRight w:val="0"/>
                                                                                                                                  <w:marTop w:val="0"/>
                                                                                                                                  <w:marBottom w:val="0"/>
                                                                                                                                  <w:divBdr>
                                                                                                                                    <w:top w:val="none" w:sz="0" w:space="0" w:color="auto"/>
                                                                                                                                    <w:left w:val="none" w:sz="0" w:space="0" w:color="auto"/>
                                                                                                                                    <w:bottom w:val="none" w:sz="0" w:space="0" w:color="auto"/>
                                                                                                                                    <w:right w:val="none" w:sz="0" w:space="0" w:color="auto"/>
                                                                                                                                  </w:divBdr>
                                                                                                                                </w:div>
                                                                                                                                <w:div w:id="208333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pendata.cbs.nl/statlin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6" ma:contentTypeDescription="Een nieuw document maken." ma:contentTypeScope="" ma:versionID="9d8e681139cb7405db8dabcf6b6b5f03">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db457b680d7261ac1f421cb7eb9e20dd"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7B8DA2-AD4F-40E2-B8F9-B3315DB9D88C}">
  <ds:schemaRefs>
    <ds:schemaRef ds:uri="http://schemas.openxmlformats.org/officeDocument/2006/bibliography"/>
  </ds:schemaRefs>
</ds:datastoreItem>
</file>

<file path=customXml/itemProps2.xml><?xml version="1.0" encoding="utf-8"?>
<ds:datastoreItem xmlns:ds="http://schemas.openxmlformats.org/officeDocument/2006/customXml" ds:itemID="{92BB22D5-1F69-4B9D-8603-78B0E7CF1086}">
  <ds:schemaRefs>
    <ds:schemaRef ds:uri="http://schemas.microsoft.com/sharepoint/v3/contenttype/forms"/>
  </ds:schemaRefs>
</ds:datastoreItem>
</file>

<file path=customXml/itemProps3.xml><?xml version="1.0" encoding="utf-8"?>
<ds:datastoreItem xmlns:ds="http://schemas.openxmlformats.org/officeDocument/2006/customXml" ds:itemID="{6176B5E0-38E9-48EC-9430-5B10080E1158}">
  <ds:schemaRefs>
    <ds:schemaRef ds:uri="http://schemas.microsoft.com/office/2006/metadata/properties"/>
    <ds:schemaRef ds:uri="http://schemas.microsoft.com/office/infopath/2007/PartnerControls"/>
    <ds:schemaRef ds:uri="5c623482-512b-4ced-b808-b2cf290e27e6"/>
    <ds:schemaRef ds:uri="7d137040-c6d7-479a-9ab6-27b92f9efa83"/>
  </ds:schemaRefs>
</ds:datastoreItem>
</file>

<file path=customXml/itemProps4.xml><?xml version="1.0" encoding="utf-8"?>
<ds:datastoreItem xmlns:ds="http://schemas.openxmlformats.org/officeDocument/2006/customXml" ds:itemID="{791CB610-FA01-48E3-959A-0709618776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5274</Words>
  <Characters>29010</Characters>
  <Application>Microsoft Office Word</Application>
  <DocSecurity>0</DocSecurity>
  <Lines>241</Lines>
  <Paragraphs>68</Paragraphs>
  <ScaleCrop>false</ScaleCrop>
  <Manager/>
  <Company>Aeves Benefit</Company>
  <LinksUpToDate>false</LinksUpToDate>
  <CharactersWithSpaces>34216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Aeves Benefit Brief - versie 1 - februari 2017
Design: Ontwerpwerk
Template: Ton Persoon</dc:description>
  <cp:lastModifiedBy>Eva Koops</cp:lastModifiedBy>
  <cp:revision>150</cp:revision>
  <cp:lastPrinted>2021-12-15T09:32:00Z</cp:lastPrinted>
  <dcterms:created xsi:type="dcterms:W3CDTF">2023-04-19T14:17:00Z</dcterms:created>
  <dcterms:modified xsi:type="dcterms:W3CDTF">2023-04-26T12:24:00Z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MediaServiceImageTags">
    <vt:lpwstr/>
  </property>
</Properties>
</file>