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0DA4" w14:textId="77777777" w:rsidR="00A2073F" w:rsidRPr="00067F4D" w:rsidRDefault="00A2073F" w:rsidP="00A2073F">
      <w:pPr>
        <w:pStyle w:val="KopBijlage"/>
        <w:suppressAutoHyphens/>
        <w:rPr>
          <w:sz w:val="32"/>
        </w:rPr>
      </w:pPr>
      <w:bookmarkStart w:id="0" w:name="_Toc419285423"/>
      <w:bookmarkStart w:id="1" w:name="_Toc421086919"/>
      <w:bookmarkStart w:id="2" w:name="_Toc421100642"/>
      <w:bookmarkStart w:id="3" w:name="_Toc116489416"/>
      <w:r>
        <w:rPr>
          <w:sz w:val="32"/>
        </w:rPr>
        <w:t>Annex</w:t>
      </w:r>
      <w:r w:rsidRPr="00067F4D">
        <w:rPr>
          <w:sz w:val="32"/>
        </w:rPr>
        <w:t xml:space="preserve"> 6 </w:t>
      </w:r>
      <w:r w:rsidRPr="00067F4D">
        <w:rPr>
          <w:sz w:val="32"/>
        </w:rPr>
        <w:br/>
        <w:t>Formulier referentieopdracht</w:t>
      </w:r>
      <w:bookmarkEnd w:id="0"/>
      <w:bookmarkEnd w:id="1"/>
      <w:bookmarkEnd w:id="2"/>
      <w:bookmarkEnd w:id="3"/>
    </w:p>
    <w:p w14:paraId="183A25E5" w14:textId="77777777" w:rsidR="00A2073F" w:rsidRDefault="00A2073F" w:rsidP="00A2073F">
      <w:pPr>
        <w:suppressAutoHyphens/>
        <w:spacing w:line="288" w:lineRule="auto"/>
      </w:pPr>
    </w:p>
    <w:p w14:paraId="09CC8974" w14:textId="77777777" w:rsidR="00A2073F" w:rsidRDefault="00A2073F" w:rsidP="00A2073F">
      <w:pPr>
        <w:suppressAutoHyphens/>
        <w:ind w:left="-567"/>
        <w:rPr>
          <w:rFonts w:cs="Arial"/>
          <w:lang w:eastAsia="ar-SA"/>
        </w:rPr>
      </w:pPr>
    </w:p>
    <w:p w14:paraId="06C1D0A8" w14:textId="77777777" w:rsidR="00A2073F" w:rsidRPr="00C0390B" w:rsidRDefault="00A2073F" w:rsidP="00A2073F">
      <w:pPr>
        <w:suppressAutoHyphens/>
        <w:spacing w:line="288" w:lineRule="auto"/>
        <w:ind w:left="-567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546E6245" w14:textId="77777777" w:rsidR="00A2073F" w:rsidRDefault="00A2073F" w:rsidP="00A2073F">
      <w:pPr>
        <w:suppressAutoHyphens/>
        <w:ind w:left="-567"/>
        <w:rPr>
          <w:rFonts w:cs="Arial"/>
        </w:rPr>
      </w:pPr>
    </w:p>
    <w:p w14:paraId="29BCD579" w14:textId="77777777" w:rsidR="00A2073F" w:rsidRDefault="00A2073F" w:rsidP="00A2073F">
      <w:pPr>
        <w:suppressAutoHyphens/>
        <w:spacing w:line="288" w:lineRule="auto"/>
        <w:ind w:left="-567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naar tevredenheid </w:t>
      </w:r>
      <w:r>
        <w:t xml:space="preserve">van de </w:t>
      </w:r>
      <w:r>
        <w:rPr>
          <w:rFonts w:cs="Arial"/>
        </w:rPr>
        <w:t>Opdracht</w:t>
      </w:r>
      <w:r w:rsidRPr="00724EA1">
        <w:rPr>
          <w:rFonts w:cs="Arial"/>
        </w:rPr>
        <w:t>gever</w:t>
      </w:r>
      <w:r>
        <w:t xml:space="preserve"> van de referentie </w:t>
      </w:r>
      <w:r w:rsidRPr="00F13C0E">
        <w:t>en tijdig (verleend uitstel daarin begrepen) is verricht</w:t>
      </w:r>
      <w:r>
        <w:t>, behoudt</w:t>
      </w:r>
      <w:r w:rsidRPr="00F13C0E">
        <w:t xml:space="preserve"> </w:t>
      </w:r>
      <w:r>
        <w:t>Opdrachtgever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4C5645B8" w14:textId="77777777" w:rsidR="00A2073F" w:rsidRPr="00C96900" w:rsidRDefault="00A2073F" w:rsidP="00A2073F">
      <w:pPr>
        <w:suppressAutoHyphens/>
        <w:ind w:left="-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A2073F" w14:paraId="13A29EB9" w14:textId="77777777" w:rsidTr="0087484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24BD779E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A2073F" w14:paraId="7CACA897" w14:textId="77777777" w:rsidTr="0087484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0AFED21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8290798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152EAE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A2073F" w14:paraId="697DE8C4" w14:textId="77777777" w:rsidTr="0087484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6CCB1D4" w14:textId="77777777" w:rsidR="00A2073F" w:rsidRDefault="00A2073F" w:rsidP="0087484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5CEC6FD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B4C1DD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A2073F" w14:paraId="5AD16360" w14:textId="77777777" w:rsidTr="0087484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E578ADC" w14:textId="77777777" w:rsidR="00A2073F" w:rsidRDefault="00A2073F" w:rsidP="0087484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F76E3BB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0B2D30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A2073F" w14:paraId="0975A53D" w14:textId="77777777" w:rsidTr="00874842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DDE4B05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3F0BCEF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8CE68F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A2073F" w14:paraId="09AB0302" w14:textId="77777777" w:rsidTr="00874842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150CBDD" w14:textId="77777777" w:rsidR="00A2073F" w:rsidRDefault="00A2073F" w:rsidP="0087484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3A98154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D33527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A2073F" w14:paraId="26B45241" w14:textId="77777777" w:rsidTr="00874842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09F19D4" w14:textId="77777777" w:rsidR="00A2073F" w:rsidRDefault="00A2073F" w:rsidP="0087484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2AE9309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4BA2E1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</w:tbl>
    <w:p w14:paraId="6EC44A26" w14:textId="77777777" w:rsidR="00A2073F" w:rsidRDefault="00A2073F" w:rsidP="00A2073F">
      <w:pPr>
        <w:suppressAutoHyphens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A2073F" w14:paraId="4BF91108" w14:textId="77777777" w:rsidTr="0087484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B5D7908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A2073F" w14:paraId="212A841D" w14:textId="77777777" w:rsidTr="0087484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D0F33C1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B413068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EACF96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A2073F" w14:paraId="40A190F8" w14:textId="77777777" w:rsidTr="0087484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71AFF1C" w14:textId="77777777" w:rsidR="00A2073F" w:rsidRDefault="00A2073F" w:rsidP="0087484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1B9C650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EF9CFB1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A2073F" w14:paraId="7CB88562" w14:textId="77777777" w:rsidTr="0087484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1434181" w14:textId="77777777" w:rsidR="00A2073F" w:rsidRDefault="00A2073F" w:rsidP="0087484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C34A94F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50256C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A2073F" w14:paraId="1DABB060" w14:textId="77777777" w:rsidTr="00874842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E20932" w14:textId="77777777" w:rsidR="00A2073F" w:rsidRDefault="00A2073F" w:rsidP="0087484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87A218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62783E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A2073F" w14:paraId="3FEBE696" w14:textId="77777777" w:rsidTr="0087484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E9A2226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A1CEC63" w14:textId="77777777" w:rsidR="00A2073F" w:rsidRPr="00482305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A570FA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  <w:tr w:rsidR="00A2073F" w14:paraId="03401344" w14:textId="77777777" w:rsidTr="0087484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9D212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FCE49E" w14:textId="77777777" w:rsidR="00A2073F" w:rsidRPr="00482305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DB4056" w14:textId="77777777" w:rsidR="00A2073F" w:rsidRDefault="00A2073F" w:rsidP="00874842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</w:tbl>
    <w:p w14:paraId="4C2FBA18" w14:textId="77777777" w:rsidR="00A2073F" w:rsidRDefault="00A2073F" w:rsidP="00A2073F">
      <w:pPr>
        <w:suppressAutoHyphens/>
        <w:rPr>
          <w:rFonts w:cs="Arial"/>
          <w:snapToGrid w:val="0"/>
          <w:lang w:eastAsia="ar-SA"/>
        </w:rPr>
      </w:pPr>
    </w:p>
    <w:p w14:paraId="5E0312DF" w14:textId="1F7359C4" w:rsidR="00A2073F" w:rsidRPr="00D12E62" w:rsidRDefault="00A2073F" w:rsidP="00A2073F">
      <w:pPr>
        <w:suppressAutoHyphens/>
        <w:spacing w:line="284" w:lineRule="atLeast"/>
        <w:ind w:left="-567"/>
      </w:pPr>
      <w:r>
        <w:rPr>
          <w:rFonts w:cs="Arial"/>
          <w:snapToGrid w:val="0"/>
        </w:rPr>
        <w:t xml:space="preserve">Hierbij verklaart de Inschrijver dat bovenstaande referentieopdracht naar behoren is uitgevoerd. </w:t>
      </w:r>
      <w:r w:rsidRPr="008C6805">
        <w:t xml:space="preserve">De referent </w:t>
      </w:r>
      <w:r>
        <w:t xml:space="preserve">is bij navraag bereid </w:t>
      </w:r>
      <w:r w:rsidRPr="008C6805">
        <w:t xml:space="preserve">ervoor </w:t>
      </w:r>
      <w:r>
        <w:t xml:space="preserve">te tekenen </w:t>
      </w:r>
      <w:r w:rsidRPr="008C6805">
        <w:t xml:space="preserve">dat alle essentiële aspecten van de uitvoering van de </w:t>
      </w:r>
      <w:r>
        <w:t>Raamovereenkomst</w:t>
      </w:r>
      <w:r w:rsidRPr="008C6805">
        <w:t xml:space="preserve"> naar behoren en </w:t>
      </w:r>
      <w:proofErr w:type="gramStart"/>
      <w:r w:rsidRPr="008C6805">
        <w:t>conform</w:t>
      </w:r>
      <w:proofErr w:type="gramEnd"/>
      <w:r w:rsidRPr="008C6805">
        <w:t xml:space="preserve"> </w:t>
      </w:r>
      <w:r>
        <w:t>Raamovereenkomst</w:t>
      </w:r>
      <w:r w:rsidRPr="008C6805">
        <w:t xml:space="preserve"> zijn uitgevoerd. Dat betekent dat geen sprake is geweest van het structureel niet nakomen van een of meerdere essentiële aspecten van de </w:t>
      </w:r>
      <w:r w:rsidRPr="008C6805">
        <w:lastRenderedPageBreak/>
        <w:t xml:space="preserve">dienstverlening die onderdeel vormden van de </w:t>
      </w:r>
      <w:r>
        <w:t>Raamovereenkomst</w:t>
      </w:r>
      <w:r w:rsidRPr="008C6805">
        <w:t xml:space="preserve">. Voorbeelden van essentiële onderdelen van de </w:t>
      </w:r>
      <w:r w:rsidRPr="00D12E62">
        <w:t>Overeenkomst zijn:</w:t>
      </w:r>
    </w:p>
    <w:p w14:paraId="36F7D1EC" w14:textId="77777777" w:rsidR="00A2073F" w:rsidRPr="00D12E62" w:rsidRDefault="00A2073F" w:rsidP="00A2073F">
      <w:pPr>
        <w:pStyle w:val="Lijstalinea"/>
        <w:numPr>
          <w:ilvl w:val="0"/>
          <w:numId w:val="1"/>
        </w:numPr>
        <w:suppressAutoHyphens/>
        <w:spacing w:line="284" w:lineRule="atLeast"/>
      </w:pPr>
      <w:r w:rsidRPr="00D12E62">
        <w:t>Tijdige en kwalitatief juist levering</w:t>
      </w:r>
    </w:p>
    <w:p w14:paraId="5C3D2D90" w14:textId="77777777" w:rsidR="00A2073F" w:rsidRPr="00D12E62" w:rsidRDefault="00A2073F" w:rsidP="00A2073F">
      <w:pPr>
        <w:pStyle w:val="Lijstalinea"/>
        <w:numPr>
          <w:ilvl w:val="0"/>
          <w:numId w:val="1"/>
        </w:numPr>
        <w:suppressAutoHyphens/>
        <w:spacing w:line="284" w:lineRule="atLeast"/>
      </w:pPr>
      <w:r w:rsidRPr="00D12E62">
        <w:t>Foutloos werken</w:t>
      </w:r>
    </w:p>
    <w:p w14:paraId="3209DD8E" w14:textId="77777777" w:rsidR="00A2073F" w:rsidRPr="00D12E62" w:rsidRDefault="00A2073F" w:rsidP="00A2073F">
      <w:pPr>
        <w:pStyle w:val="Lijstalinea"/>
        <w:numPr>
          <w:ilvl w:val="0"/>
          <w:numId w:val="1"/>
        </w:numPr>
        <w:suppressAutoHyphens/>
        <w:spacing w:line="284" w:lineRule="atLeast"/>
      </w:pPr>
      <w:r w:rsidRPr="00D12E62">
        <w:t>Borging continuïteit</w:t>
      </w:r>
    </w:p>
    <w:p w14:paraId="3F856E2C" w14:textId="77777777" w:rsidR="00A2073F" w:rsidRPr="00D12E62" w:rsidRDefault="00A2073F" w:rsidP="00A2073F">
      <w:pPr>
        <w:pStyle w:val="Lijstalinea"/>
        <w:numPr>
          <w:ilvl w:val="0"/>
          <w:numId w:val="1"/>
        </w:numPr>
        <w:suppressAutoHyphens/>
        <w:spacing w:line="284" w:lineRule="atLeast"/>
      </w:pPr>
      <w:r w:rsidRPr="00D12E62">
        <w:t>Flexibiliteit</w:t>
      </w:r>
    </w:p>
    <w:p w14:paraId="7CE062CD" w14:textId="77777777" w:rsidR="00A2073F" w:rsidRPr="00D12E62" w:rsidRDefault="00A2073F" w:rsidP="00A2073F">
      <w:pPr>
        <w:pStyle w:val="Lijstalinea"/>
        <w:numPr>
          <w:ilvl w:val="0"/>
          <w:numId w:val="1"/>
        </w:numPr>
        <w:suppressAutoHyphens/>
        <w:spacing w:line="284" w:lineRule="atLeast"/>
      </w:pPr>
      <w:r w:rsidRPr="00D12E62">
        <w:t>Borging beveiliging persoon</w:t>
      </w:r>
      <w:r>
        <w:t>s</w:t>
      </w:r>
      <w:r w:rsidRPr="00D12E62">
        <w:t>gegevens</w:t>
      </w:r>
    </w:p>
    <w:p w14:paraId="473B43FD" w14:textId="77777777" w:rsidR="00A2073F" w:rsidRDefault="00A2073F" w:rsidP="00A2073F">
      <w:pPr>
        <w:suppressAutoHyphens/>
        <w:spacing w:line="288" w:lineRule="auto"/>
        <w:rPr>
          <w:rFonts w:cs="Arial"/>
          <w:snapToGrid w:val="0"/>
        </w:rPr>
      </w:pPr>
    </w:p>
    <w:p w14:paraId="47AC21F1" w14:textId="77777777" w:rsidR="00A2073F" w:rsidRDefault="00A2073F" w:rsidP="00A2073F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2073F" w:rsidRPr="009576D5" w14:paraId="7A4DD4D0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19EFD02" w14:textId="77777777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5D0321" w14:textId="77777777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073F" w:rsidRPr="009576D5" w14:paraId="0EE893B3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EA28E0" w14:textId="1E4F8CB6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  <w:r w:rsidR="00BF2C44">
              <w:rPr>
                <w:rFonts w:eastAsia="Calibri" w:cs="Arial"/>
              </w:rPr>
              <w:t xml:space="preserve">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2ECFD9" w14:textId="77777777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073F" w:rsidRPr="009576D5" w14:paraId="4C56E96F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B76E1AB" w14:textId="1E8DE5B2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  <w:r w:rsidR="00BF2C44">
              <w:rPr>
                <w:rFonts w:eastAsia="Calibri" w:cs="Arial"/>
              </w:rPr>
              <w:t xml:space="preserve">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BC13F7" w14:textId="77777777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073F" w:rsidRPr="009576D5" w14:paraId="13CFBE24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462715" w14:textId="77777777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7562FB6" w14:textId="77777777" w:rsidR="00A2073F" w:rsidRPr="009576D5" w:rsidRDefault="00A2073F" w:rsidP="0087484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0714636" w14:textId="77777777" w:rsidR="00A2073F" w:rsidRPr="009576D5" w:rsidRDefault="00A2073F" w:rsidP="0087484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9F7171" w14:textId="77777777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073F" w:rsidRPr="009576D5" w14:paraId="7DC338C6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3BE2680" w14:textId="77777777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D7B18C" w14:textId="77777777" w:rsidR="00A2073F" w:rsidRPr="009576D5" w:rsidRDefault="00A2073F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565F9DE" w14:textId="77777777" w:rsidR="00A2073F" w:rsidRDefault="00A2073F" w:rsidP="00A2073F">
      <w:pPr>
        <w:suppressAutoHyphens/>
        <w:rPr>
          <w:rFonts w:cs="Arial"/>
          <w:snapToGrid w:val="0"/>
          <w:lang w:eastAsia="ar-SA"/>
        </w:rPr>
      </w:pPr>
    </w:p>
    <w:p w14:paraId="2180A819" w14:textId="77777777" w:rsidR="00C46D29" w:rsidRDefault="00C46D29"/>
    <w:sectPr w:rsidR="00C46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69C9"/>
    <w:multiLevelType w:val="hybridMultilevel"/>
    <w:tmpl w:val="CC267882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514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3F"/>
    <w:rsid w:val="00A2073F"/>
    <w:rsid w:val="00BF2C44"/>
    <w:rsid w:val="00C4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334E"/>
  <w15:chartTrackingRefBased/>
  <w15:docId w15:val="{8E381A8D-C222-4AFD-B99C-C9104D96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73F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A2073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alinea">
    <w:name w:val="List Paragraph"/>
    <w:aliases w:val="Lijstalinea niv 1,-_BOMW,BOMW,List Paragraph"/>
    <w:basedOn w:val="Lijstopsomteken"/>
    <w:link w:val="LijstalineaChar"/>
    <w:uiPriority w:val="34"/>
    <w:qFormat/>
    <w:rsid w:val="00A2073F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,-_BOMW Char,BOMW Char,List Paragraph Char"/>
    <w:basedOn w:val="Standaardalinea-lettertype"/>
    <w:link w:val="Lijstalinea"/>
    <w:uiPriority w:val="34"/>
    <w:locked/>
    <w:rsid w:val="00A2073F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A2073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Mitopics user</dc:creator>
  <cp:keywords/>
  <dc:description/>
  <cp:lastModifiedBy>Mitopics user</cp:lastModifiedBy>
  <cp:revision>2</cp:revision>
  <dcterms:created xsi:type="dcterms:W3CDTF">2022-11-03T05:46:00Z</dcterms:created>
  <dcterms:modified xsi:type="dcterms:W3CDTF">2022-11-03T05:49:00Z</dcterms:modified>
</cp:coreProperties>
</file>