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56952F1D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3C7A2A">
              <w:rPr>
                <w:b/>
                <w:sz w:val="28"/>
                <w:szCs w:val="28"/>
              </w:rPr>
              <w:t>lage 4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  <w:highlight w:val="lightGray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  <w:highlight w:val="none"/>
              </w:rPr>
            </w:sdtEndPr>
            <w:sdtContent>
              <w:p w14:paraId="10AE9BA3" w14:textId="3008299D" w:rsidR="00331241" w:rsidRPr="00331241" w:rsidRDefault="003C7A2A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16"/>
                    <w:highlight w:val="lightGray"/>
                  </w:rPr>
                  <w:t>Europese aanbesteding</w:t>
                </w:r>
              </w:p>
            </w:sdtContent>
          </w:sdt>
          <w:p w14:paraId="15957876" w14:textId="569022AB" w:rsidR="00331241" w:rsidRPr="001B66CB" w:rsidRDefault="003C7A2A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Slagboominstallaties en onderhoud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7DE4A21" w:rsidR="0040482E" w:rsidRDefault="003C7A2A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Gemeenten Bergen en Castricum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16ADDF7F" w:rsidR="00331241" w:rsidRPr="00A81EA0" w:rsidRDefault="0040482E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  <w:highlight w:val="lightGray"/>
              </w:rPr>
              <w:t>&lt;Datum&gt;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23F95DC1" w:rsidR="00331241" w:rsidRPr="00A81EA0" w:rsidRDefault="003C7A2A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Z23 128344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A81EA0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lightGray"/>
              </w:rPr>
            </w:pPr>
            <w:r w:rsidRPr="00A81EA0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  <w:highlight w:val="lightGray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63B68A5C" w:rsidR="00331241" w:rsidRPr="00A81EA0" w:rsidRDefault="003C7A2A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  <w:highlight w:val="lightGray"/>
                  </w:rPr>
                </w:pPr>
                <w:r>
                  <w:rPr>
                    <w:rFonts w:cs="Verdana"/>
                    <w:sz w:val="20"/>
                    <w:szCs w:val="20"/>
                    <w:highlight w:val="lightGray"/>
                  </w:rPr>
                  <w:t>01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  <w:bookmarkStart w:id="1" w:name="_GoBack"/>
      <w:bookmarkEnd w:id="1"/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3C7A2A">
        <w:rPr>
          <w:rFonts w:eastAsia="Calibri"/>
          <w:snapToGrid/>
          <w:lang w:eastAsia="en-US"/>
        </w:rPr>
      </w:r>
      <w:r w:rsidR="003C7A2A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3C7A2A">
        <w:rPr>
          <w:rFonts w:eastAsia="Calibri"/>
          <w:b/>
          <w:snapToGrid/>
          <w:lang w:eastAsia="en-US"/>
        </w:rPr>
      </w:r>
      <w:r w:rsidR="003C7A2A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8DA65" w14:textId="77777777" w:rsidR="0040482E" w:rsidRDefault="0040482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3BEC" w14:textId="77777777" w:rsidR="0040482E" w:rsidRDefault="0040482E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3F1F" w14:textId="2E446BDF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4143C5" w:rsidRPr="00331241">
      <w:rPr>
        <w:b/>
        <w:sz w:val="16"/>
        <w:szCs w:val="16"/>
        <w:highlight w:val="lightGray"/>
      </w:rPr>
      <w:t>&lt;</w:t>
    </w:r>
    <w:r w:rsidR="00477001" w:rsidRPr="00331241">
      <w:rPr>
        <w:b/>
        <w:sz w:val="16"/>
        <w:szCs w:val="16"/>
        <w:highlight w:val="lightGray"/>
      </w:rPr>
      <w:t>o</w:t>
    </w:r>
    <w:r w:rsidR="004143C5" w:rsidRPr="00331241">
      <w:rPr>
        <w:b/>
        <w:sz w:val="16"/>
        <w:szCs w:val="16"/>
        <w:highlight w:val="lightGray"/>
      </w:rPr>
      <w:t>nderwerp aanbesteding&gt;</w:t>
    </w:r>
    <w:r w:rsidR="004143C5">
      <w:rPr>
        <w:b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C7A2A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C7A2A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1A330" w14:textId="77777777" w:rsidR="0040482E" w:rsidRDefault="0040482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C99D5" w14:textId="77777777" w:rsidR="0040482E" w:rsidRDefault="0040482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C7A2A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87267-4A1E-42EF-B875-F1EF3301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1535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Sandra Stadegaard-Druijven</cp:lastModifiedBy>
  <cp:revision>4</cp:revision>
  <cp:lastPrinted>2017-02-15T15:24:00Z</cp:lastPrinted>
  <dcterms:created xsi:type="dcterms:W3CDTF">2022-07-29T08:25:00Z</dcterms:created>
  <dcterms:modified xsi:type="dcterms:W3CDTF">2023-08-30T15:22:00Z</dcterms:modified>
</cp:coreProperties>
</file>