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C7D47" w14:textId="4A070774" w:rsidR="00A534C2" w:rsidRDefault="00A534C2"/>
    <w:p w14:paraId="015C7D48" w14:textId="77777777" w:rsidR="00A534C2" w:rsidRDefault="00A534C2"/>
    <w:p w14:paraId="015C7D49" w14:textId="77777777" w:rsidR="00A534C2" w:rsidRDefault="00A534C2"/>
    <w:p w14:paraId="015C7D4A" w14:textId="77777777" w:rsidR="00A534C2" w:rsidRDefault="00A534C2"/>
    <w:p w14:paraId="015C7D4B" w14:textId="77777777" w:rsidR="00A534C2" w:rsidRDefault="00A534C2"/>
    <w:p w14:paraId="015C7D4C" w14:textId="77777777" w:rsidR="00A534C2" w:rsidRDefault="00A534C2"/>
    <w:p w14:paraId="015C7D4D" w14:textId="77777777" w:rsidR="00A534C2" w:rsidRDefault="00A534C2"/>
    <w:p w14:paraId="015C7D4E" w14:textId="77777777" w:rsidR="003767BE" w:rsidRDefault="003767BE" w:rsidP="003767BE">
      <w:pPr>
        <w:pStyle w:val="HHNKReferentiekopje"/>
      </w:pPr>
      <w:r>
        <w:t>Auteur</w:t>
      </w:r>
    </w:p>
    <w:p w14:paraId="015C7D4F" w14:textId="1DB1C07D" w:rsidR="003767BE" w:rsidRPr="0005532C" w:rsidRDefault="00D35D80" w:rsidP="003767BE">
      <w:r w:rsidRPr="0005532C">
        <w:rPr>
          <w:rStyle w:val="tekstvoorstelChar"/>
          <w:color w:val="auto"/>
        </w:rPr>
        <w:t>Klaas Molkenboer</w:t>
      </w:r>
    </w:p>
    <w:p w14:paraId="015C7D50" w14:textId="77777777" w:rsidR="003767BE" w:rsidRPr="0005532C" w:rsidRDefault="003767BE" w:rsidP="003767BE"/>
    <w:p w14:paraId="015C7D51" w14:textId="77777777" w:rsidR="003767BE" w:rsidRPr="0005532C" w:rsidRDefault="003767BE" w:rsidP="003767BE">
      <w:pPr>
        <w:pStyle w:val="HHNKReferentiekopje"/>
      </w:pPr>
      <w:r w:rsidRPr="0005532C">
        <w:t>Registratienummer</w:t>
      </w:r>
    </w:p>
    <w:p w14:paraId="015C7D53" w14:textId="75E1407C" w:rsidR="003767BE" w:rsidRDefault="00D35D80" w:rsidP="003767BE">
      <w:pPr>
        <w:pStyle w:val="HHNKReferentiekopje"/>
        <w:rPr>
          <w:rFonts w:cs="Courier New"/>
          <w:sz w:val="18"/>
          <w:szCs w:val="18"/>
        </w:rPr>
      </w:pPr>
      <w:r w:rsidRPr="0005532C">
        <w:rPr>
          <w:rFonts w:cs="Courier New"/>
          <w:sz w:val="18"/>
          <w:szCs w:val="18"/>
        </w:rPr>
        <w:t>23.0331989</w:t>
      </w:r>
    </w:p>
    <w:p w14:paraId="5D73BEEB" w14:textId="77777777" w:rsidR="006045D1" w:rsidRPr="006045D1" w:rsidRDefault="006045D1" w:rsidP="006045D1"/>
    <w:p w14:paraId="015C7D54" w14:textId="77777777" w:rsidR="003767BE" w:rsidRPr="0005532C" w:rsidRDefault="003767BE" w:rsidP="003767BE">
      <w:pPr>
        <w:pStyle w:val="HHNKReferentiekopje"/>
      </w:pPr>
      <w:r w:rsidRPr="0005532C">
        <w:t>Datum</w:t>
      </w:r>
    </w:p>
    <w:p w14:paraId="015C7D55" w14:textId="1C0CE867" w:rsidR="003767BE" w:rsidRPr="0005532C" w:rsidRDefault="006045D1" w:rsidP="003767BE">
      <w:r>
        <w:rPr>
          <w:rStyle w:val="tekstvoorstelChar"/>
          <w:color w:val="auto"/>
        </w:rPr>
        <w:t>2</w:t>
      </w:r>
      <w:r w:rsidR="00563B9D">
        <w:rPr>
          <w:rStyle w:val="tekstvoorstelChar"/>
          <w:color w:val="auto"/>
        </w:rPr>
        <w:t xml:space="preserve"> juni </w:t>
      </w:r>
      <w:r w:rsidR="00D35D80" w:rsidRPr="0005532C">
        <w:rPr>
          <w:rStyle w:val="tekstvoorstelChar"/>
          <w:color w:val="auto"/>
        </w:rPr>
        <w:t>2023</w:t>
      </w:r>
    </w:p>
    <w:p w14:paraId="015C7D56" w14:textId="77777777" w:rsidR="003767BE" w:rsidRDefault="003767BE" w:rsidP="003767BE"/>
    <w:p w14:paraId="015C7D57" w14:textId="77777777" w:rsidR="003767BE" w:rsidRDefault="003767BE" w:rsidP="003767BE">
      <w:pPr>
        <w:pStyle w:val="HHNKReferentiekopje"/>
      </w:pPr>
      <w:r>
        <w:t>Versie</w:t>
      </w:r>
    </w:p>
    <w:p w14:paraId="015C7D58" w14:textId="29316F08" w:rsidR="003767BE" w:rsidRPr="00A63E50" w:rsidRDefault="00563B9D" w:rsidP="003767BE">
      <w:r w:rsidRPr="00A63E50">
        <w:rPr>
          <w:rStyle w:val="tekstvoorstelChar"/>
          <w:color w:val="auto"/>
        </w:rPr>
        <w:t>1.0</w:t>
      </w:r>
    </w:p>
    <w:p w14:paraId="015C7D59" w14:textId="77777777" w:rsidR="003767BE" w:rsidRPr="00526E53" w:rsidRDefault="003767BE" w:rsidP="003767BE"/>
    <w:p w14:paraId="015C7D5A" w14:textId="77777777" w:rsidR="003767BE" w:rsidRDefault="003767BE" w:rsidP="003767BE">
      <w:pPr>
        <w:pStyle w:val="HHNKReferentiekopje"/>
      </w:pPr>
      <w:r>
        <w:t>Status</w:t>
      </w:r>
    </w:p>
    <w:p w14:paraId="015C7D5B" w14:textId="3A0AF9D0" w:rsidR="003767BE" w:rsidRPr="00A63E50" w:rsidRDefault="00563B9D" w:rsidP="003767BE">
      <w:r w:rsidRPr="00A63E50">
        <w:rPr>
          <w:rStyle w:val="tekstvoorstelChar"/>
          <w:color w:val="auto"/>
        </w:rPr>
        <w:t>Definitief</w:t>
      </w:r>
    </w:p>
    <w:p w14:paraId="015C7D5C" w14:textId="77777777" w:rsidR="003767BE" w:rsidRPr="00526E53" w:rsidRDefault="003767BE" w:rsidP="003767BE"/>
    <w:p w14:paraId="015C7D5D" w14:textId="06B6C972" w:rsidR="003767BE" w:rsidRDefault="003767BE" w:rsidP="009C1EE9">
      <w:pPr>
        <w:pStyle w:val="HHNKReferentiekopje"/>
        <w:tabs>
          <w:tab w:val="center" w:pos="4601"/>
        </w:tabs>
      </w:pPr>
      <w:r>
        <w:t>Afdeling</w:t>
      </w:r>
      <w:r w:rsidR="009C1EE9">
        <w:tab/>
      </w:r>
    </w:p>
    <w:p w14:paraId="015C7D5E" w14:textId="59485BDE" w:rsidR="003767BE" w:rsidRPr="00A63E50" w:rsidRDefault="00563B9D" w:rsidP="003767BE">
      <w:r w:rsidRPr="00A63E50">
        <w:rPr>
          <w:rStyle w:val="tekstvoorstelChar"/>
          <w:color w:val="auto"/>
        </w:rPr>
        <w:t>Watersystemen</w:t>
      </w:r>
    </w:p>
    <w:p w14:paraId="015C7D60" w14:textId="26348AEB" w:rsidR="00A534C2" w:rsidRDefault="00F607F9">
      <w:r>
        <w:br w:type="page"/>
      </w:r>
      <w:r>
        <w:rPr>
          <w:b/>
          <w:bCs/>
          <w:sz w:val="22"/>
        </w:rPr>
        <w:lastRenderedPageBreak/>
        <w:t>Inhoudsopgave</w:t>
      </w:r>
      <w:bookmarkStart w:id="0" w:name="Inhoudsopgave"/>
      <w:bookmarkEnd w:id="0"/>
    </w:p>
    <w:p w14:paraId="7BBA3582" w14:textId="55311859" w:rsidR="00B45CCD" w:rsidRDefault="002433DF">
      <w:pPr>
        <w:pStyle w:val="Inhopg1"/>
        <w:rPr>
          <w:rFonts w:asciiTheme="minorHAnsi" w:eastAsiaTheme="minorEastAsia" w:hAnsiTheme="minorHAnsi" w:cstheme="minorBidi"/>
          <w:b w:val="0"/>
          <w:noProof/>
          <w:sz w:val="22"/>
          <w:szCs w:val="22"/>
        </w:rPr>
      </w:pPr>
      <w:r>
        <w:fldChar w:fldCharType="begin"/>
      </w:r>
      <w:r>
        <w:instrText xml:space="preserve"> TOC \o "1-2" \h \z \u </w:instrText>
      </w:r>
      <w:r>
        <w:fldChar w:fldCharType="separate"/>
      </w:r>
      <w:hyperlink w:anchor="_Toc136592093" w:history="1">
        <w:r w:rsidR="00B45CCD" w:rsidRPr="00B218AD">
          <w:rPr>
            <w:rStyle w:val="Hyperlink"/>
            <w:noProof/>
          </w:rPr>
          <w:t>1</w:t>
        </w:r>
        <w:r w:rsidR="00B45CCD">
          <w:rPr>
            <w:rFonts w:asciiTheme="minorHAnsi" w:eastAsiaTheme="minorEastAsia" w:hAnsiTheme="minorHAnsi" w:cstheme="minorBidi"/>
            <w:b w:val="0"/>
            <w:noProof/>
            <w:sz w:val="22"/>
            <w:szCs w:val="22"/>
          </w:rPr>
          <w:tab/>
        </w:r>
        <w:r w:rsidR="00B45CCD" w:rsidRPr="00B218AD">
          <w:rPr>
            <w:rStyle w:val="Hyperlink"/>
            <w:noProof/>
          </w:rPr>
          <w:t>Inleiding</w:t>
        </w:r>
        <w:r w:rsidR="00B45CCD">
          <w:rPr>
            <w:noProof/>
            <w:webHidden/>
          </w:rPr>
          <w:tab/>
        </w:r>
        <w:r w:rsidR="00B45CCD">
          <w:rPr>
            <w:noProof/>
            <w:webHidden/>
          </w:rPr>
          <w:fldChar w:fldCharType="begin"/>
        </w:r>
        <w:r w:rsidR="00B45CCD">
          <w:rPr>
            <w:noProof/>
            <w:webHidden/>
          </w:rPr>
          <w:instrText xml:space="preserve"> PAGEREF _Toc136592093 \h </w:instrText>
        </w:r>
        <w:r w:rsidR="00B45CCD">
          <w:rPr>
            <w:noProof/>
            <w:webHidden/>
          </w:rPr>
        </w:r>
        <w:r w:rsidR="00B45CCD">
          <w:rPr>
            <w:noProof/>
            <w:webHidden/>
          </w:rPr>
          <w:fldChar w:fldCharType="separate"/>
        </w:r>
        <w:r w:rsidR="00B45CCD">
          <w:rPr>
            <w:noProof/>
            <w:webHidden/>
          </w:rPr>
          <w:t>4</w:t>
        </w:r>
        <w:r w:rsidR="00B45CCD">
          <w:rPr>
            <w:noProof/>
            <w:webHidden/>
          </w:rPr>
          <w:fldChar w:fldCharType="end"/>
        </w:r>
      </w:hyperlink>
    </w:p>
    <w:p w14:paraId="31A3A3C7" w14:textId="53075489" w:rsidR="00B45CCD" w:rsidRDefault="00FA0799">
      <w:pPr>
        <w:pStyle w:val="Inhopg2"/>
        <w:rPr>
          <w:rFonts w:asciiTheme="minorHAnsi" w:eastAsiaTheme="minorEastAsia" w:hAnsiTheme="minorHAnsi" w:cstheme="minorBidi"/>
          <w:noProof/>
          <w:sz w:val="22"/>
          <w:szCs w:val="22"/>
        </w:rPr>
      </w:pPr>
      <w:hyperlink w:anchor="_Toc136592094" w:history="1">
        <w:r w:rsidR="00B45CCD" w:rsidRPr="00B218AD">
          <w:rPr>
            <w:rStyle w:val="Hyperlink"/>
            <w:noProof/>
          </w:rPr>
          <w:t>1.1</w:t>
        </w:r>
        <w:r w:rsidR="00B45CCD">
          <w:rPr>
            <w:rFonts w:asciiTheme="minorHAnsi" w:eastAsiaTheme="minorEastAsia" w:hAnsiTheme="minorHAnsi" w:cstheme="minorBidi"/>
            <w:noProof/>
            <w:sz w:val="22"/>
            <w:szCs w:val="22"/>
          </w:rPr>
          <w:tab/>
        </w:r>
        <w:r w:rsidR="00B45CCD" w:rsidRPr="00B218AD">
          <w:rPr>
            <w:rStyle w:val="Hyperlink"/>
            <w:noProof/>
          </w:rPr>
          <w:t>Algemeen</w:t>
        </w:r>
        <w:r w:rsidR="00B45CCD">
          <w:rPr>
            <w:noProof/>
            <w:webHidden/>
          </w:rPr>
          <w:tab/>
        </w:r>
        <w:r w:rsidR="00B45CCD">
          <w:rPr>
            <w:noProof/>
            <w:webHidden/>
          </w:rPr>
          <w:fldChar w:fldCharType="begin"/>
        </w:r>
        <w:r w:rsidR="00B45CCD">
          <w:rPr>
            <w:noProof/>
            <w:webHidden/>
          </w:rPr>
          <w:instrText xml:space="preserve"> PAGEREF _Toc136592094 \h </w:instrText>
        </w:r>
        <w:r w:rsidR="00B45CCD">
          <w:rPr>
            <w:noProof/>
            <w:webHidden/>
          </w:rPr>
        </w:r>
        <w:r w:rsidR="00B45CCD">
          <w:rPr>
            <w:noProof/>
            <w:webHidden/>
          </w:rPr>
          <w:fldChar w:fldCharType="separate"/>
        </w:r>
        <w:r w:rsidR="00B45CCD">
          <w:rPr>
            <w:noProof/>
            <w:webHidden/>
          </w:rPr>
          <w:t>4</w:t>
        </w:r>
        <w:r w:rsidR="00B45CCD">
          <w:rPr>
            <w:noProof/>
            <w:webHidden/>
          </w:rPr>
          <w:fldChar w:fldCharType="end"/>
        </w:r>
      </w:hyperlink>
    </w:p>
    <w:p w14:paraId="6DCEE454" w14:textId="4B7A20DE" w:rsidR="00B45CCD" w:rsidRDefault="00FA0799">
      <w:pPr>
        <w:pStyle w:val="Inhopg2"/>
        <w:rPr>
          <w:rFonts w:asciiTheme="minorHAnsi" w:eastAsiaTheme="minorEastAsia" w:hAnsiTheme="minorHAnsi" w:cstheme="minorBidi"/>
          <w:noProof/>
          <w:sz w:val="22"/>
          <w:szCs w:val="22"/>
        </w:rPr>
      </w:pPr>
      <w:hyperlink w:anchor="_Toc136592095" w:history="1">
        <w:r w:rsidR="00B45CCD" w:rsidRPr="00B218AD">
          <w:rPr>
            <w:rStyle w:val="Hyperlink"/>
            <w:noProof/>
          </w:rPr>
          <w:t>1.2</w:t>
        </w:r>
        <w:r w:rsidR="00B45CCD">
          <w:rPr>
            <w:rFonts w:asciiTheme="minorHAnsi" w:eastAsiaTheme="minorEastAsia" w:hAnsiTheme="minorHAnsi" w:cstheme="minorBidi"/>
            <w:noProof/>
            <w:sz w:val="22"/>
            <w:szCs w:val="22"/>
          </w:rPr>
          <w:tab/>
        </w:r>
        <w:r w:rsidR="00B45CCD" w:rsidRPr="00B218AD">
          <w:rPr>
            <w:rStyle w:val="Hyperlink"/>
            <w:noProof/>
          </w:rPr>
          <w:t>Aanbestedende dienst</w:t>
        </w:r>
        <w:r w:rsidR="00B45CCD">
          <w:rPr>
            <w:noProof/>
            <w:webHidden/>
          </w:rPr>
          <w:tab/>
        </w:r>
        <w:r w:rsidR="00B45CCD">
          <w:rPr>
            <w:noProof/>
            <w:webHidden/>
          </w:rPr>
          <w:fldChar w:fldCharType="begin"/>
        </w:r>
        <w:r w:rsidR="00B45CCD">
          <w:rPr>
            <w:noProof/>
            <w:webHidden/>
          </w:rPr>
          <w:instrText xml:space="preserve"> PAGEREF _Toc136592095 \h </w:instrText>
        </w:r>
        <w:r w:rsidR="00B45CCD">
          <w:rPr>
            <w:noProof/>
            <w:webHidden/>
          </w:rPr>
        </w:r>
        <w:r w:rsidR="00B45CCD">
          <w:rPr>
            <w:noProof/>
            <w:webHidden/>
          </w:rPr>
          <w:fldChar w:fldCharType="separate"/>
        </w:r>
        <w:r w:rsidR="00B45CCD">
          <w:rPr>
            <w:noProof/>
            <w:webHidden/>
          </w:rPr>
          <w:t>4</w:t>
        </w:r>
        <w:r w:rsidR="00B45CCD">
          <w:rPr>
            <w:noProof/>
            <w:webHidden/>
          </w:rPr>
          <w:fldChar w:fldCharType="end"/>
        </w:r>
      </w:hyperlink>
    </w:p>
    <w:p w14:paraId="351A5EF5" w14:textId="19FC5B7C" w:rsidR="00B45CCD" w:rsidRDefault="00FA0799">
      <w:pPr>
        <w:pStyle w:val="Inhopg2"/>
        <w:rPr>
          <w:rFonts w:asciiTheme="minorHAnsi" w:eastAsiaTheme="minorEastAsia" w:hAnsiTheme="minorHAnsi" w:cstheme="minorBidi"/>
          <w:noProof/>
          <w:sz w:val="22"/>
          <w:szCs w:val="22"/>
        </w:rPr>
      </w:pPr>
      <w:hyperlink w:anchor="_Toc136592096" w:history="1">
        <w:r w:rsidR="00B45CCD" w:rsidRPr="00B218AD">
          <w:rPr>
            <w:rStyle w:val="Hyperlink"/>
            <w:noProof/>
          </w:rPr>
          <w:t>1.3</w:t>
        </w:r>
        <w:r w:rsidR="00B45CCD">
          <w:rPr>
            <w:rFonts w:asciiTheme="minorHAnsi" w:eastAsiaTheme="minorEastAsia" w:hAnsiTheme="minorHAnsi" w:cstheme="minorBidi"/>
            <w:noProof/>
            <w:sz w:val="22"/>
            <w:szCs w:val="22"/>
          </w:rPr>
          <w:tab/>
        </w:r>
        <w:r w:rsidR="00B45CCD" w:rsidRPr="00B218AD">
          <w:rPr>
            <w:rStyle w:val="Hyperlink"/>
            <w:noProof/>
          </w:rPr>
          <w:t>Algemene informatie HHNK</w:t>
        </w:r>
        <w:r w:rsidR="00B45CCD">
          <w:rPr>
            <w:noProof/>
            <w:webHidden/>
          </w:rPr>
          <w:tab/>
        </w:r>
        <w:r w:rsidR="00B45CCD">
          <w:rPr>
            <w:noProof/>
            <w:webHidden/>
          </w:rPr>
          <w:fldChar w:fldCharType="begin"/>
        </w:r>
        <w:r w:rsidR="00B45CCD">
          <w:rPr>
            <w:noProof/>
            <w:webHidden/>
          </w:rPr>
          <w:instrText xml:space="preserve"> PAGEREF _Toc136592096 \h </w:instrText>
        </w:r>
        <w:r w:rsidR="00B45CCD">
          <w:rPr>
            <w:noProof/>
            <w:webHidden/>
          </w:rPr>
        </w:r>
        <w:r w:rsidR="00B45CCD">
          <w:rPr>
            <w:noProof/>
            <w:webHidden/>
          </w:rPr>
          <w:fldChar w:fldCharType="separate"/>
        </w:r>
        <w:r w:rsidR="00B45CCD">
          <w:rPr>
            <w:noProof/>
            <w:webHidden/>
          </w:rPr>
          <w:t>4</w:t>
        </w:r>
        <w:r w:rsidR="00B45CCD">
          <w:rPr>
            <w:noProof/>
            <w:webHidden/>
          </w:rPr>
          <w:fldChar w:fldCharType="end"/>
        </w:r>
      </w:hyperlink>
    </w:p>
    <w:p w14:paraId="4FB99AF8" w14:textId="6497514F" w:rsidR="00B45CCD" w:rsidRDefault="00FA0799">
      <w:pPr>
        <w:pStyle w:val="Inhopg2"/>
        <w:rPr>
          <w:rFonts w:asciiTheme="minorHAnsi" w:eastAsiaTheme="minorEastAsia" w:hAnsiTheme="minorHAnsi" w:cstheme="minorBidi"/>
          <w:noProof/>
          <w:sz w:val="22"/>
          <w:szCs w:val="22"/>
        </w:rPr>
      </w:pPr>
      <w:hyperlink w:anchor="_Toc136592097" w:history="1">
        <w:r w:rsidR="00B45CCD" w:rsidRPr="00B218AD">
          <w:rPr>
            <w:rStyle w:val="Hyperlink"/>
            <w:noProof/>
          </w:rPr>
          <w:t>1.4</w:t>
        </w:r>
        <w:r w:rsidR="00B45CCD">
          <w:rPr>
            <w:rFonts w:asciiTheme="minorHAnsi" w:eastAsiaTheme="minorEastAsia" w:hAnsiTheme="minorHAnsi" w:cstheme="minorBidi"/>
            <w:noProof/>
            <w:sz w:val="22"/>
            <w:szCs w:val="22"/>
          </w:rPr>
          <w:tab/>
        </w:r>
        <w:r w:rsidR="00B45CCD" w:rsidRPr="00B218AD">
          <w:rPr>
            <w:rStyle w:val="Hyperlink"/>
            <w:noProof/>
          </w:rPr>
          <w:t>Communicatie</w:t>
        </w:r>
        <w:r w:rsidR="00B45CCD">
          <w:rPr>
            <w:noProof/>
            <w:webHidden/>
          </w:rPr>
          <w:tab/>
        </w:r>
        <w:r w:rsidR="00B45CCD">
          <w:rPr>
            <w:noProof/>
            <w:webHidden/>
          </w:rPr>
          <w:fldChar w:fldCharType="begin"/>
        </w:r>
        <w:r w:rsidR="00B45CCD">
          <w:rPr>
            <w:noProof/>
            <w:webHidden/>
          </w:rPr>
          <w:instrText xml:space="preserve"> PAGEREF _Toc136592097 \h </w:instrText>
        </w:r>
        <w:r w:rsidR="00B45CCD">
          <w:rPr>
            <w:noProof/>
            <w:webHidden/>
          </w:rPr>
        </w:r>
        <w:r w:rsidR="00B45CCD">
          <w:rPr>
            <w:noProof/>
            <w:webHidden/>
          </w:rPr>
          <w:fldChar w:fldCharType="separate"/>
        </w:r>
        <w:r w:rsidR="00B45CCD">
          <w:rPr>
            <w:noProof/>
            <w:webHidden/>
          </w:rPr>
          <w:t>6</w:t>
        </w:r>
        <w:r w:rsidR="00B45CCD">
          <w:rPr>
            <w:noProof/>
            <w:webHidden/>
          </w:rPr>
          <w:fldChar w:fldCharType="end"/>
        </w:r>
      </w:hyperlink>
    </w:p>
    <w:p w14:paraId="1E7AFE41" w14:textId="28A79B8B" w:rsidR="00B45CCD" w:rsidRDefault="00FA0799">
      <w:pPr>
        <w:pStyle w:val="Inhopg2"/>
        <w:rPr>
          <w:rFonts w:asciiTheme="minorHAnsi" w:eastAsiaTheme="minorEastAsia" w:hAnsiTheme="minorHAnsi" w:cstheme="minorBidi"/>
          <w:noProof/>
          <w:sz w:val="22"/>
          <w:szCs w:val="22"/>
        </w:rPr>
      </w:pPr>
      <w:hyperlink w:anchor="_Toc136592098" w:history="1">
        <w:r w:rsidR="00B45CCD" w:rsidRPr="00B218AD">
          <w:rPr>
            <w:rStyle w:val="Hyperlink"/>
            <w:noProof/>
          </w:rPr>
          <w:t>1.5</w:t>
        </w:r>
        <w:r w:rsidR="00B45CCD">
          <w:rPr>
            <w:rFonts w:asciiTheme="minorHAnsi" w:eastAsiaTheme="minorEastAsia" w:hAnsiTheme="minorHAnsi" w:cstheme="minorBidi"/>
            <w:noProof/>
            <w:sz w:val="22"/>
            <w:szCs w:val="22"/>
          </w:rPr>
          <w:tab/>
        </w:r>
        <w:r w:rsidR="00B45CCD" w:rsidRPr="00B218AD">
          <w:rPr>
            <w:rStyle w:val="Hyperlink"/>
            <w:noProof/>
          </w:rPr>
          <w:t>Omschrijving van de opdracht</w:t>
        </w:r>
        <w:r w:rsidR="00B45CCD">
          <w:rPr>
            <w:noProof/>
            <w:webHidden/>
          </w:rPr>
          <w:tab/>
        </w:r>
        <w:r w:rsidR="00B45CCD">
          <w:rPr>
            <w:noProof/>
            <w:webHidden/>
          </w:rPr>
          <w:fldChar w:fldCharType="begin"/>
        </w:r>
        <w:r w:rsidR="00B45CCD">
          <w:rPr>
            <w:noProof/>
            <w:webHidden/>
          </w:rPr>
          <w:instrText xml:space="preserve"> PAGEREF _Toc136592098 \h </w:instrText>
        </w:r>
        <w:r w:rsidR="00B45CCD">
          <w:rPr>
            <w:noProof/>
            <w:webHidden/>
          </w:rPr>
        </w:r>
        <w:r w:rsidR="00B45CCD">
          <w:rPr>
            <w:noProof/>
            <w:webHidden/>
          </w:rPr>
          <w:fldChar w:fldCharType="separate"/>
        </w:r>
        <w:r w:rsidR="00B45CCD">
          <w:rPr>
            <w:noProof/>
            <w:webHidden/>
          </w:rPr>
          <w:t>6</w:t>
        </w:r>
        <w:r w:rsidR="00B45CCD">
          <w:rPr>
            <w:noProof/>
            <w:webHidden/>
          </w:rPr>
          <w:fldChar w:fldCharType="end"/>
        </w:r>
      </w:hyperlink>
    </w:p>
    <w:p w14:paraId="6F78B523" w14:textId="4495F6E9" w:rsidR="00B45CCD" w:rsidRDefault="00FA0799">
      <w:pPr>
        <w:pStyle w:val="Inhopg2"/>
        <w:rPr>
          <w:rFonts w:asciiTheme="minorHAnsi" w:eastAsiaTheme="minorEastAsia" w:hAnsiTheme="minorHAnsi" w:cstheme="minorBidi"/>
          <w:noProof/>
          <w:sz w:val="22"/>
          <w:szCs w:val="22"/>
        </w:rPr>
      </w:pPr>
      <w:hyperlink w:anchor="_Toc136592099" w:history="1">
        <w:r w:rsidR="00B45CCD" w:rsidRPr="00B218AD">
          <w:rPr>
            <w:rStyle w:val="Hyperlink"/>
            <w:noProof/>
          </w:rPr>
          <w:t>1.6</w:t>
        </w:r>
        <w:r w:rsidR="00B45CCD">
          <w:rPr>
            <w:rFonts w:asciiTheme="minorHAnsi" w:eastAsiaTheme="minorEastAsia" w:hAnsiTheme="minorHAnsi" w:cstheme="minorBidi"/>
            <w:noProof/>
            <w:sz w:val="22"/>
            <w:szCs w:val="22"/>
          </w:rPr>
          <w:tab/>
        </w:r>
        <w:r w:rsidR="00B45CCD" w:rsidRPr="00B218AD">
          <w:rPr>
            <w:rStyle w:val="Hyperlink"/>
            <w:noProof/>
          </w:rPr>
          <w:t>Aanleiding en doel aanbesteding</w:t>
        </w:r>
        <w:r w:rsidR="00B45CCD">
          <w:rPr>
            <w:noProof/>
            <w:webHidden/>
          </w:rPr>
          <w:tab/>
        </w:r>
        <w:r w:rsidR="00B45CCD">
          <w:rPr>
            <w:noProof/>
            <w:webHidden/>
          </w:rPr>
          <w:fldChar w:fldCharType="begin"/>
        </w:r>
        <w:r w:rsidR="00B45CCD">
          <w:rPr>
            <w:noProof/>
            <w:webHidden/>
          </w:rPr>
          <w:instrText xml:space="preserve"> PAGEREF _Toc136592099 \h </w:instrText>
        </w:r>
        <w:r w:rsidR="00B45CCD">
          <w:rPr>
            <w:noProof/>
            <w:webHidden/>
          </w:rPr>
        </w:r>
        <w:r w:rsidR="00B45CCD">
          <w:rPr>
            <w:noProof/>
            <w:webHidden/>
          </w:rPr>
          <w:fldChar w:fldCharType="separate"/>
        </w:r>
        <w:r w:rsidR="00B45CCD">
          <w:rPr>
            <w:noProof/>
            <w:webHidden/>
          </w:rPr>
          <w:t>6</w:t>
        </w:r>
        <w:r w:rsidR="00B45CCD">
          <w:rPr>
            <w:noProof/>
            <w:webHidden/>
          </w:rPr>
          <w:fldChar w:fldCharType="end"/>
        </w:r>
      </w:hyperlink>
    </w:p>
    <w:p w14:paraId="04CA0265" w14:textId="1E92E8C4" w:rsidR="00B45CCD" w:rsidRDefault="00FA0799">
      <w:pPr>
        <w:pStyle w:val="Inhopg2"/>
        <w:rPr>
          <w:rFonts w:asciiTheme="minorHAnsi" w:eastAsiaTheme="minorEastAsia" w:hAnsiTheme="minorHAnsi" w:cstheme="minorBidi"/>
          <w:noProof/>
          <w:sz w:val="22"/>
          <w:szCs w:val="22"/>
        </w:rPr>
      </w:pPr>
      <w:hyperlink w:anchor="_Toc136592100" w:history="1">
        <w:r w:rsidR="00B45CCD" w:rsidRPr="00B218AD">
          <w:rPr>
            <w:rStyle w:val="Hyperlink"/>
            <w:noProof/>
          </w:rPr>
          <w:t>1.7</w:t>
        </w:r>
        <w:r w:rsidR="00B45CCD">
          <w:rPr>
            <w:rFonts w:asciiTheme="minorHAnsi" w:eastAsiaTheme="minorEastAsia" w:hAnsiTheme="minorHAnsi" w:cstheme="minorBidi"/>
            <w:noProof/>
            <w:sz w:val="22"/>
            <w:szCs w:val="22"/>
          </w:rPr>
          <w:tab/>
        </w:r>
        <w:r w:rsidR="00B45CCD" w:rsidRPr="00B218AD">
          <w:rPr>
            <w:rStyle w:val="Hyperlink"/>
            <w:noProof/>
          </w:rPr>
          <w:t>Aard en omvang van de opdracht</w:t>
        </w:r>
        <w:r w:rsidR="00B45CCD">
          <w:rPr>
            <w:noProof/>
            <w:webHidden/>
          </w:rPr>
          <w:tab/>
        </w:r>
        <w:r w:rsidR="00B45CCD">
          <w:rPr>
            <w:noProof/>
            <w:webHidden/>
          </w:rPr>
          <w:fldChar w:fldCharType="begin"/>
        </w:r>
        <w:r w:rsidR="00B45CCD">
          <w:rPr>
            <w:noProof/>
            <w:webHidden/>
          </w:rPr>
          <w:instrText xml:space="preserve"> PAGEREF _Toc136592100 \h </w:instrText>
        </w:r>
        <w:r w:rsidR="00B45CCD">
          <w:rPr>
            <w:noProof/>
            <w:webHidden/>
          </w:rPr>
        </w:r>
        <w:r w:rsidR="00B45CCD">
          <w:rPr>
            <w:noProof/>
            <w:webHidden/>
          </w:rPr>
          <w:fldChar w:fldCharType="separate"/>
        </w:r>
        <w:r w:rsidR="00B45CCD">
          <w:rPr>
            <w:noProof/>
            <w:webHidden/>
          </w:rPr>
          <w:t>6</w:t>
        </w:r>
        <w:r w:rsidR="00B45CCD">
          <w:rPr>
            <w:noProof/>
            <w:webHidden/>
          </w:rPr>
          <w:fldChar w:fldCharType="end"/>
        </w:r>
      </w:hyperlink>
    </w:p>
    <w:p w14:paraId="54CA87C6" w14:textId="6E848F19" w:rsidR="00B45CCD" w:rsidRDefault="00FA0799">
      <w:pPr>
        <w:pStyle w:val="Inhopg2"/>
        <w:rPr>
          <w:rFonts w:asciiTheme="minorHAnsi" w:eastAsiaTheme="minorEastAsia" w:hAnsiTheme="minorHAnsi" w:cstheme="minorBidi"/>
          <w:noProof/>
          <w:sz w:val="22"/>
          <w:szCs w:val="22"/>
        </w:rPr>
      </w:pPr>
      <w:hyperlink w:anchor="_Toc136592101" w:history="1">
        <w:r w:rsidR="00B45CCD" w:rsidRPr="00B218AD">
          <w:rPr>
            <w:rStyle w:val="Hyperlink"/>
            <w:noProof/>
          </w:rPr>
          <w:t>1.8</w:t>
        </w:r>
        <w:r w:rsidR="00B45CCD">
          <w:rPr>
            <w:rFonts w:asciiTheme="minorHAnsi" w:eastAsiaTheme="minorEastAsia" w:hAnsiTheme="minorHAnsi" w:cstheme="minorBidi"/>
            <w:noProof/>
            <w:sz w:val="22"/>
            <w:szCs w:val="22"/>
          </w:rPr>
          <w:tab/>
        </w:r>
        <w:r w:rsidR="00B45CCD" w:rsidRPr="00B218AD">
          <w:rPr>
            <w:rStyle w:val="Hyperlink"/>
            <w:noProof/>
          </w:rPr>
          <w:t>Percelen</w:t>
        </w:r>
        <w:r w:rsidR="00B45CCD">
          <w:rPr>
            <w:noProof/>
            <w:webHidden/>
          </w:rPr>
          <w:tab/>
        </w:r>
        <w:r w:rsidR="00B45CCD">
          <w:rPr>
            <w:noProof/>
            <w:webHidden/>
          </w:rPr>
          <w:fldChar w:fldCharType="begin"/>
        </w:r>
        <w:r w:rsidR="00B45CCD">
          <w:rPr>
            <w:noProof/>
            <w:webHidden/>
          </w:rPr>
          <w:instrText xml:space="preserve"> PAGEREF _Toc136592101 \h </w:instrText>
        </w:r>
        <w:r w:rsidR="00B45CCD">
          <w:rPr>
            <w:noProof/>
            <w:webHidden/>
          </w:rPr>
        </w:r>
        <w:r w:rsidR="00B45CCD">
          <w:rPr>
            <w:noProof/>
            <w:webHidden/>
          </w:rPr>
          <w:fldChar w:fldCharType="separate"/>
        </w:r>
        <w:r w:rsidR="00B45CCD">
          <w:rPr>
            <w:noProof/>
            <w:webHidden/>
          </w:rPr>
          <w:t>7</w:t>
        </w:r>
        <w:r w:rsidR="00B45CCD">
          <w:rPr>
            <w:noProof/>
            <w:webHidden/>
          </w:rPr>
          <w:fldChar w:fldCharType="end"/>
        </w:r>
      </w:hyperlink>
    </w:p>
    <w:p w14:paraId="78C7A1C6" w14:textId="54F7F01F" w:rsidR="00B45CCD" w:rsidRDefault="00FA0799">
      <w:pPr>
        <w:pStyle w:val="Inhopg2"/>
        <w:rPr>
          <w:rFonts w:asciiTheme="minorHAnsi" w:eastAsiaTheme="minorEastAsia" w:hAnsiTheme="minorHAnsi" w:cstheme="minorBidi"/>
          <w:noProof/>
          <w:sz w:val="22"/>
          <w:szCs w:val="22"/>
        </w:rPr>
      </w:pPr>
      <w:hyperlink w:anchor="_Toc136592102" w:history="1">
        <w:r w:rsidR="00B45CCD" w:rsidRPr="00B218AD">
          <w:rPr>
            <w:rStyle w:val="Hyperlink"/>
            <w:noProof/>
          </w:rPr>
          <w:t>1.9</w:t>
        </w:r>
        <w:r w:rsidR="00B45CCD">
          <w:rPr>
            <w:rFonts w:asciiTheme="minorHAnsi" w:eastAsiaTheme="minorEastAsia" w:hAnsiTheme="minorHAnsi" w:cstheme="minorBidi"/>
            <w:noProof/>
            <w:sz w:val="22"/>
            <w:szCs w:val="22"/>
          </w:rPr>
          <w:tab/>
        </w:r>
        <w:r w:rsidR="00B45CCD" w:rsidRPr="00B218AD">
          <w:rPr>
            <w:rStyle w:val="Hyperlink"/>
            <w:noProof/>
          </w:rPr>
          <w:t>Gunningscriterium</w:t>
        </w:r>
        <w:r w:rsidR="00B45CCD">
          <w:rPr>
            <w:noProof/>
            <w:webHidden/>
          </w:rPr>
          <w:tab/>
        </w:r>
        <w:r w:rsidR="00B45CCD">
          <w:rPr>
            <w:noProof/>
            <w:webHidden/>
          </w:rPr>
          <w:fldChar w:fldCharType="begin"/>
        </w:r>
        <w:r w:rsidR="00B45CCD">
          <w:rPr>
            <w:noProof/>
            <w:webHidden/>
          </w:rPr>
          <w:instrText xml:space="preserve"> PAGEREF _Toc136592102 \h </w:instrText>
        </w:r>
        <w:r w:rsidR="00B45CCD">
          <w:rPr>
            <w:noProof/>
            <w:webHidden/>
          </w:rPr>
        </w:r>
        <w:r w:rsidR="00B45CCD">
          <w:rPr>
            <w:noProof/>
            <w:webHidden/>
          </w:rPr>
          <w:fldChar w:fldCharType="separate"/>
        </w:r>
        <w:r w:rsidR="00B45CCD">
          <w:rPr>
            <w:noProof/>
            <w:webHidden/>
          </w:rPr>
          <w:t>7</w:t>
        </w:r>
        <w:r w:rsidR="00B45CCD">
          <w:rPr>
            <w:noProof/>
            <w:webHidden/>
          </w:rPr>
          <w:fldChar w:fldCharType="end"/>
        </w:r>
      </w:hyperlink>
    </w:p>
    <w:p w14:paraId="1D9629E2" w14:textId="1930241A" w:rsidR="00B45CCD" w:rsidRDefault="00FA0799">
      <w:pPr>
        <w:pStyle w:val="Inhopg1"/>
        <w:rPr>
          <w:rFonts w:asciiTheme="minorHAnsi" w:eastAsiaTheme="minorEastAsia" w:hAnsiTheme="minorHAnsi" w:cstheme="minorBidi"/>
          <w:b w:val="0"/>
          <w:noProof/>
          <w:sz w:val="22"/>
          <w:szCs w:val="22"/>
        </w:rPr>
      </w:pPr>
      <w:hyperlink w:anchor="_Toc136592103" w:history="1">
        <w:r w:rsidR="00B45CCD" w:rsidRPr="00B218AD">
          <w:rPr>
            <w:rStyle w:val="Hyperlink"/>
            <w:noProof/>
          </w:rPr>
          <w:t>2</w:t>
        </w:r>
        <w:r w:rsidR="00B45CCD">
          <w:rPr>
            <w:rFonts w:asciiTheme="minorHAnsi" w:eastAsiaTheme="minorEastAsia" w:hAnsiTheme="minorHAnsi" w:cstheme="minorBidi"/>
            <w:b w:val="0"/>
            <w:noProof/>
            <w:sz w:val="22"/>
            <w:szCs w:val="22"/>
          </w:rPr>
          <w:tab/>
        </w:r>
        <w:r w:rsidR="00B45CCD" w:rsidRPr="00B218AD">
          <w:rPr>
            <w:rStyle w:val="Hyperlink"/>
            <w:noProof/>
          </w:rPr>
          <w:t>Aanbestedingsprocedure</w:t>
        </w:r>
        <w:r w:rsidR="00B45CCD">
          <w:rPr>
            <w:noProof/>
            <w:webHidden/>
          </w:rPr>
          <w:tab/>
        </w:r>
        <w:r w:rsidR="00B45CCD">
          <w:rPr>
            <w:noProof/>
            <w:webHidden/>
          </w:rPr>
          <w:fldChar w:fldCharType="begin"/>
        </w:r>
        <w:r w:rsidR="00B45CCD">
          <w:rPr>
            <w:noProof/>
            <w:webHidden/>
          </w:rPr>
          <w:instrText xml:space="preserve"> PAGEREF _Toc136592103 \h </w:instrText>
        </w:r>
        <w:r w:rsidR="00B45CCD">
          <w:rPr>
            <w:noProof/>
            <w:webHidden/>
          </w:rPr>
        </w:r>
        <w:r w:rsidR="00B45CCD">
          <w:rPr>
            <w:noProof/>
            <w:webHidden/>
          </w:rPr>
          <w:fldChar w:fldCharType="separate"/>
        </w:r>
        <w:r w:rsidR="00B45CCD">
          <w:rPr>
            <w:noProof/>
            <w:webHidden/>
          </w:rPr>
          <w:t>8</w:t>
        </w:r>
        <w:r w:rsidR="00B45CCD">
          <w:rPr>
            <w:noProof/>
            <w:webHidden/>
          </w:rPr>
          <w:fldChar w:fldCharType="end"/>
        </w:r>
      </w:hyperlink>
    </w:p>
    <w:p w14:paraId="24D18DCF" w14:textId="4F00AA1B" w:rsidR="00B45CCD" w:rsidRDefault="00FA0799">
      <w:pPr>
        <w:pStyle w:val="Inhopg2"/>
        <w:rPr>
          <w:rFonts w:asciiTheme="minorHAnsi" w:eastAsiaTheme="minorEastAsia" w:hAnsiTheme="minorHAnsi" w:cstheme="minorBidi"/>
          <w:noProof/>
          <w:sz w:val="22"/>
          <w:szCs w:val="22"/>
        </w:rPr>
      </w:pPr>
      <w:hyperlink w:anchor="_Toc136592104" w:history="1">
        <w:r w:rsidR="00B45CCD" w:rsidRPr="00B218AD">
          <w:rPr>
            <w:rStyle w:val="Hyperlink"/>
            <w:noProof/>
          </w:rPr>
          <w:t>2.1</w:t>
        </w:r>
        <w:r w:rsidR="00B45CCD">
          <w:rPr>
            <w:rFonts w:asciiTheme="minorHAnsi" w:eastAsiaTheme="minorEastAsia" w:hAnsiTheme="minorHAnsi" w:cstheme="minorBidi"/>
            <w:noProof/>
            <w:sz w:val="22"/>
            <w:szCs w:val="22"/>
          </w:rPr>
          <w:tab/>
        </w:r>
        <w:r w:rsidR="00B45CCD" w:rsidRPr="00B218AD">
          <w:rPr>
            <w:rStyle w:val="Hyperlink"/>
            <w:noProof/>
          </w:rPr>
          <w:t>Procedure</w:t>
        </w:r>
        <w:r w:rsidR="00B45CCD">
          <w:rPr>
            <w:noProof/>
            <w:webHidden/>
          </w:rPr>
          <w:tab/>
        </w:r>
        <w:r w:rsidR="00B45CCD">
          <w:rPr>
            <w:noProof/>
            <w:webHidden/>
          </w:rPr>
          <w:fldChar w:fldCharType="begin"/>
        </w:r>
        <w:r w:rsidR="00B45CCD">
          <w:rPr>
            <w:noProof/>
            <w:webHidden/>
          </w:rPr>
          <w:instrText xml:space="preserve"> PAGEREF _Toc136592104 \h </w:instrText>
        </w:r>
        <w:r w:rsidR="00B45CCD">
          <w:rPr>
            <w:noProof/>
            <w:webHidden/>
          </w:rPr>
        </w:r>
        <w:r w:rsidR="00B45CCD">
          <w:rPr>
            <w:noProof/>
            <w:webHidden/>
          </w:rPr>
          <w:fldChar w:fldCharType="separate"/>
        </w:r>
        <w:r w:rsidR="00B45CCD">
          <w:rPr>
            <w:noProof/>
            <w:webHidden/>
          </w:rPr>
          <w:t>8</w:t>
        </w:r>
        <w:r w:rsidR="00B45CCD">
          <w:rPr>
            <w:noProof/>
            <w:webHidden/>
          </w:rPr>
          <w:fldChar w:fldCharType="end"/>
        </w:r>
      </w:hyperlink>
    </w:p>
    <w:p w14:paraId="1639F559" w14:textId="1100F2DC" w:rsidR="00B45CCD" w:rsidRDefault="00FA0799">
      <w:pPr>
        <w:pStyle w:val="Inhopg2"/>
        <w:rPr>
          <w:rFonts w:asciiTheme="minorHAnsi" w:eastAsiaTheme="minorEastAsia" w:hAnsiTheme="minorHAnsi" w:cstheme="minorBidi"/>
          <w:noProof/>
          <w:sz w:val="22"/>
          <w:szCs w:val="22"/>
        </w:rPr>
      </w:pPr>
      <w:hyperlink w:anchor="_Toc136592105" w:history="1">
        <w:r w:rsidR="00B45CCD" w:rsidRPr="00B218AD">
          <w:rPr>
            <w:rStyle w:val="Hyperlink"/>
            <w:noProof/>
          </w:rPr>
          <w:t>2.2</w:t>
        </w:r>
        <w:r w:rsidR="00B45CCD">
          <w:rPr>
            <w:rFonts w:asciiTheme="minorHAnsi" w:eastAsiaTheme="minorEastAsia" w:hAnsiTheme="minorHAnsi" w:cstheme="minorBidi"/>
            <w:noProof/>
            <w:sz w:val="22"/>
            <w:szCs w:val="22"/>
          </w:rPr>
          <w:tab/>
        </w:r>
        <w:r w:rsidR="00B45CCD" w:rsidRPr="00B218AD">
          <w:rPr>
            <w:rStyle w:val="Hyperlink"/>
            <w:noProof/>
          </w:rPr>
          <w:t>Planning van de aanbesteding</w:t>
        </w:r>
        <w:r w:rsidR="00B45CCD">
          <w:rPr>
            <w:noProof/>
            <w:webHidden/>
          </w:rPr>
          <w:tab/>
        </w:r>
        <w:r w:rsidR="00B45CCD">
          <w:rPr>
            <w:noProof/>
            <w:webHidden/>
          </w:rPr>
          <w:fldChar w:fldCharType="begin"/>
        </w:r>
        <w:r w:rsidR="00B45CCD">
          <w:rPr>
            <w:noProof/>
            <w:webHidden/>
          </w:rPr>
          <w:instrText xml:space="preserve"> PAGEREF _Toc136592105 \h </w:instrText>
        </w:r>
        <w:r w:rsidR="00B45CCD">
          <w:rPr>
            <w:noProof/>
            <w:webHidden/>
          </w:rPr>
        </w:r>
        <w:r w:rsidR="00B45CCD">
          <w:rPr>
            <w:noProof/>
            <w:webHidden/>
          </w:rPr>
          <w:fldChar w:fldCharType="separate"/>
        </w:r>
        <w:r w:rsidR="00B45CCD">
          <w:rPr>
            <w:noProof/>
            <w:webHidden/>
          </w:rPr>
          <w:t>8</w:t>
        </w:r>
        <w:r w:rsidR="00B45CCD">
          <w:rPr>
            <w:noProof/>
            <w:webHidden/>
          </w:rPr>
          <w:fldChar w:fldCharType="end"/>
        </w:r>
      </w:hyperlink>
    </w:p>
    <w:p w14:paraId="4886252F" w14:textId="335F5420" w:rsidR="00B45CCD" w:rsidRDefault="00FA0799">
      <w:pPr>
        <w:pStyle w:val="Inhopg2"/>
        <w:rPr>
          <w:rFonts w:asciiTheme="minorHAnsi" w:eastAsiaTheme="minorEastAsia" w:hAnsiTheme="minorHAnsi" w:cstheme="minorBidi"/>
          <w:noProof/>
          <w:sz w:val="22"/>
          <w:szCs w:val="22"/>
        </w:rPr>
      </w:pPr>
      <w:hyperlink w:anchor="_Toc136592106" w:history="1">
        <w:r w:rsidR="00B45CCD" w:rsidRPr="00B218AD">
          <w:rPr>
            <w:rStyle w:val="Hyperlink"/>
            <w:noProof/>
          </w:rPr>
          <w:t>2.3</w:t>
        </w:r>
        <w:r w:rsidR="00B45CCD">
          <w:rPr>
            <w:rFonts w:asciiTheme="minorHAnsi" w:eastAsiaTheme="minorEastAsia" w:hAnsiTheme="minorHAnsi" w:cstheme="minorBidi"/>
            <w:noProof/>
            <w:sz w:val="22"/>
            <w:szCs w:val="22"/>
          </w:rPr>
          <w:tab/>
        </w:r>
        <w:r w:rsidR="00B45CCD" w:rsidRPr="00B218AD">
          <w:rPr>
            <w:rStyle w:val="Hyperlink"/>
            <w:noProof/>
          </w:rPr>
          <w:t>Inlichtingen</w:t>
        </w:r>
        <w:r w:rsidR="00B45CCD">
          <w:rPr>
            <w:noProof/>
            <w:webHidden/>
          </w:rPr>
          <w:tab/>
        </w:r>
        <w:r w:rsidR="00B45CCD">
          <w:rPr>
            <w:noProof/>
            <w:webHidden/>
          </w:rPr>
          <w:fldChar w:fldCharType="begin"/>
        </w:r>
        <w:r w:rsidR="00B45CCD">
          <w:rPr>
            <w:noProof/>
            <w:webHidden/>
          </w:rPr>
          <w:instrText xml:space="preserve"> PAGEREF _Toc136592106 \h </w:instrText>
        </w:r>
        <w:r w:rsidR="00B45CCD">
          <w:rPr>
            <w:noProof/>
            <w:webHidden/>
          </w:rPr>
        </w:r>
        <w:r w:rsidR="00B45CCD">
          <w:rPr>
            <w:noProof/>
            <w:webHidden/>
          </w:rPr>
          <w:fldChar w:fldCharType="separate"/>
        </w:r>
        <w:r w:rsidR="00B45CCD">
          <w:rPr>
            <w:noProof/>
            <w:webHidden/>
          </w:rPr>
          <w:t>8</w:t>
        </w:r>
        <w:r w:rsidR="00B45CCD">
          <w:rPr>
            <w:noProof/>
            <w:webHidden/>
          </w:rPr>
          <w:fldChar w:fldCharType="end"/>
        </w:r>
      </w:hyperlink>
    </w:p>
    <w:p w14:paraId="5D4D4B59" w14:textId="44A3261D" w:rsidR="00B45CCD" w:rsidRDefault="00FA0799">
      <w:pPr>
        <w:pStyle w:val="Inhopg2"/>
        <w:rPr>
          <w:rFonts w:asciiTheme="minorHAnsi" w:eastAsiaTheme="minorEastAsia" w:hAnsiTheme="minorHAnsi" w:cstheme="minorBidi"/>
          <w:noProof/>
          <w:sz w:val="22"/>
          <w:szCs w:val="22"/>
        </w:rPr>
      </w:pPr>
      <w:hyperlink w:anchor="_Toc136592107" w:history="1">
        <w:r w:rsidR="00B45CCD" w:rsidRPr="00B218AD">
          <w:rPr>
            <w:rStyle w:val="Hyperlink"/>
            <w:noProof/>
          </w:rPr>
          <w:t>2.4</w:t>
        </w:r>
        <w:r w:rsidR="00B45CCD">
          <w:rPr>
            <w:rFonts w:asciiTheme="minorHAnsi" w:eastAsiaTheme="minorEastAsia" w:hAnsiTheme="minorHAnsi" w:cstheme="minorBidi"/>
            <w:noProof/>
            <w:sz w:val="22"/>
            <w:szCs w:val="22"/>
          </w:rPr>
          <w:tab/>
        </w:r>
        <w:r w:rsidR="00B45CCD" w:rsidRPr="00B218AD">
          <w:rPr>
            <w:rStyle w:val="Hyperlink"/>
            <w:noProof/>
          </w:rPr>
          <w:t>Inschrijven</w:t>
        </w:r>
        <w:r w:rsidR="00B45CCD">
          <w:rPr>
            <w:noProof/>
            <w:webHidden/>
          </w:rPr>
          <w:tab/>
        </w:r>
        <w:r w:rsidR="00B45CCD">
          <w:rPr>
            <w:noProof/>
            <w:webHidden/>
          </w:rPr>
          <w:fldChar w:fldCharType="begin"/>
        </w:r>
        <w:r w:rsidR="00B45CCD">
          <w:rPr>
            <w:noProof/>
            <w:webHidden/>
          </w:rPr>
          <w:instrText xml:space="preserve"> PAGEREF _Toc136592107 \h </w:instrText>
        </w:r>
        <w:r w:rsidR="00B45CCD">
          <w:rPr>
            <w:noProof/>
            <w:webHidden/>
          </w:rPr>
        </w:r>
        <w:r w:rsidR="00B45CCD">
          <w:rPr>
            <w:noProof/>
            <w:webHidden/>
          </w:rPr>
          <w:fldChar w:fldCharType="separate"/>
        </w:r>
        <w:r w:rsidR="00B45CCD">
          <w:rPr>
            <w:noProof/>
            <w:webHidden/>
          </w:rPr>
          <w:t>9</w:t>
        </w:r>
        <w:r w:rsidR="00B45CCD">
          <w:rPr>
            <w:noProof/>
            <w:webHidden/>
          </w:rPr>
          <w:fldChar w:fldCharType="end"/>
        </w:r>
      </w:hyperlink>
    </w:p>
    <w:p w14:paraId="795075E9" w14:textId="72AC3397" w:rsidR="00B45CCD" w:rsidRDefault="00FA0799">
      <w:pPr>
        <w:pStyle w:val="Inhopg1"/>
        <w:rPr>
          <w:rFonts w:asciiTheme="minorHAnsi" w:eastAsiaTheme="minorEastAsia" w:hAnsiTheme="minorHAnsi" w:cstheme="minorBidi"/>
          <w:b w:val="0"/>
          <w:noProof/>
          <w:sz w:val="22"/>
          <w:szCs w:val="22"/>
        </w:rPr>
      </w:pPr>
      <w:hyperlink w:anchor="_Toc136592108" w:history="1">
        <w:r w:rsidR="00B45CCD" w:rsidRPr="00B218AD">
          <w:rPr>
            <w:rStyle w:val="Hyperlink"/>
            <w:noProof/>
          </w:rPr>
          <w:t>3</w:t>
        </w:r>
        <w:r w:rsidR="00B45CCD">
          <w:rPr>
            <w:rFonts w:asciiTheme="minorHAnsi" w:eastAsiaTheme="minorEastAsia" w:hAnsiTheme="minorHAnsi" w:cstheme="minorBidi"/>
            <w:b w:val="0"/>
            <w:noProof/>
            <w:sz w:val="22"/>
            <w:szCs w:val="22"/>
          </w:rPr>
          <w:tab/>
        </w:r>
        <w:r w:rsidR="00B45CCD" w:rsidRPr="00B218AD">
          <w:rPr>
            <w:rStyle w:val="Hyperlink"/>
            <w:noProof/>
          </w:rPr>
          <w:t>Uitsluitingsgronden en geschiktheidseisen</w:t>
        </w:r>
        <w:r w:rsidR="00B45CCD">
          <w:rPr>
            <w:noProof/>
            <w:webHidden/>
          </w:rPr>
          <w:tab/>
        </w:r>
        <w:r w:rsidR="00B45CCD">
          <w:rPr>
            <w:noProof/>
            <w:webHidden/>
          </w:rPr>
          <w:fldChar w:fldCharType="begin"/>
        </w:r>
        <w:r w:rsidR="00B45CCD">
          <w:rPr>
            <w:noProof/>
            <w:webHidden/>
          </w:rPr>
          <w:instrText xml:space="preserve"> PAGEREF _Toc136592108 \h </w:instrText>
        </w:r>
        <w:r w:rsidR="00B45CCD">
          <w:rPr>
            <w:noProof/>
            <w:webHidden/>
          </w:rPr>
        </w:r>
        <w:r w:rsidR="00B45CCD">
          <w:rPr>
            <w:noProof/>
            <w:webHidden/>
          </w:rPr>
          <w:fldChar w:fldCharType="separate"/>
        </w:r>
        <w:r w:rsidR="00B45CCD">
          <w:rPr>
            <w:noProof/>
            <w:webHidden/>
          </w:rPr>
          <w:t>13</w:t>
        </w:r>
        <w:r w:rsidR="00B45CCD">
          <w:rPr>
            <w:noProof/>
            <w:webHidden/>
          </w:rPr>
          <w:fldChar w:fldCharType="end"/>
        </w:r>
      </w:hyperlink>
    </w:p>
    <w:p w14:paraId="1EC87105" w14:textId="5DC01F0F" w:rsidR="00B45CCD" w:rsidRDefault="00FA0799">
      <w:pPr>
        <w:pStyle w:val="Inhopg2"/>
        <w:rPr>
          <w:rFonts w:asciiTheme="minorHAnsi" w:eastAsiaTheme="minorEastAsia" w:hAnsiTheme="minorHAnsi" w:cstheme="minorBidi"/>
          <w:noProof/>
          <w:sz w:val="22"/>
          <w:szCs w:val="22"/>
        </w:rPr>
      </w:pPr>
      <w:hyperlink w:anchor="_Toc136592109" w:history="1">
        <w:r w:rsidR="00B45CCD" w:rsidRPr="00B218AD">
          <w:rPr>
            <w:rStyle w:val="Hyperlink"/>
            <w:noProof/>
          </w:rPr>
          <w:t>3.1</w:t>
        </w:r>
        <w:r w:rsidR="00B45CCD">
          <w:rPr>
            <w:rFonts w:asciiTheme="minorHAnsi" w:eastAsiaTheme="minorEastAsia" w:hAnsiTheme="minorHAnsi" w:cstheme="minorBidi"/>
            <w:noProof/>
            <w:sz w:val="22"/>
            <w:szCs w:val="22"/>
          </w:rPr>
          <w:tab/>
        </w:r>
        <w:r w:rsidR="00B45CCD" w:rsidRPr="00B218AD">
          <w:rPr>
            <w:rStyle w:val="Hyperlink"/>
            <w:noProof/>
          </w:rPr>
          <w:t>Uitsluitingsgronden</w:t>
        </w:r>
        <w:r w:rsidR="00B45CCD">
          <w:rPr>
            <w:noProof/>
            <w:webHidden/>
          </w:rPr>
          <w:tab/>
        </w:r>
        <w:r w:rsidR="00B45CCD">
          <w:rPr>
            <w:noProof/>
            <w:webHidden/>
          </w:rPr>
          <w:fldChar w:fldCharType="begin"/>
        </w:r>
        <w:r w:rsidR="00B45CCD">
          <w:rPr>
            <w:noProof/>
            <w:webHidden/>
          </w:rPr>
          <w:instrText xml:space="preserve"> PAGEREF _Toc136592109 \h </w:instrText>
        </w:r>
        <w:r w:rsidR="00B45CCD">
          <w:rPr>
            <w:noProof/>
            <w:webHidden/>
          </w:rPr>
        </w:r>
        <w:r w:rsidR="00B45CCD">
          <w:rPr>
            <w:noProof/>
            <w:webHidden/>
          </w:rPr>
          <w:fldChar w:fldCharType="separate"/>
        </w:r>
        <w:r w:rsidR="00B45CCD">
          <w:rPr>
            <w:noProof/>
            <w:webHidden/>
          </w:rPr>
          <w:t>13</w:t>
        </w:r>
        <w:r w:rsidR="00B45CCD">
          <w:rPr>
            <w:noProof/>
            <w:webHidden/>
          </w:rPr>
          <w:fldChar w:fldCharType="end"/>
        </w:r>
      </w:hyperlink>
    </w:p>
    <w:p w14:paraId="0AA48C95" w14:textId="19F1E61C" w:rsidR="00B45CCD" w:rsidRDefault="00FA0799">
      <w:pPr>
        <w:pStyle w:val="Inhopg2"/>
        <w:rPr>
          <w:rFonts w:asciiTheme="minorHAnsi" w:eastAsiaTheme="minorEastAsia" w:hAnsiTheme="minorHAnsi" w:cstheme="minorBidi"/>
          <w:noProof/>
          <w:sz w:val="22"/>
          <w:szCs w:val="22"/>
        </w:rPr>
      </w:pPr>
      <w:hyperlink w:anchor="_Toc136592110" w:history="1">
        <w:r w:rsidR="00B45CCD" w:rsidRPr="00B218AD">
          <w:rPr>
            <w:rStyle w:val="Hyperlink"/>
            <w:noProof/>
          </w:rPr>
          <w:t>3.2</w:t>
        </w:r>
        <w:r w:rsidR="00B45CCD">
          <w:rPr>
            <w:rFonts w:asciiTheme="minorHAnsi" w:eastAsiaTheme="minorEastAsia" w:hAnsiTheme="minorHAnsi" w:cstheme="minorBidi"/>
            <w:noProof/>
            <w:sz w:val="22"/>
            <w:szCs w:val="22"/>
          </w:rPr>
          <w:tab/>
        </w:r>
        <w:r w:rsidR="00B45CCD" w:rsidRPr="00B218AD">
          <w:rPr>
            <w:rStyle w:val="Hyperlink"/>
            <w:noProof/>
          </w:rPr>
          <w:t>Geschiktheidseisen</w:t>
        </w:r>
        <w:r w:rsidR="00B45CCD">
          <w:rPr>
            <w:noProof/>
            <w:webHidden/>
          </w:rPr>
          <w:tab/>
        </w:r>
        <w:r w:rsidR="00B45CCD">
          <w:rPr>
            <w:noProof/>
            <w:webHidden/>
          </w:rPr>
          <w:fldChar w:fldCharType="begin"/>
        </w:r>
        <w:r w:rsidR="00B45CCD">
          <w:rPr>
            <w:noProof/>
            <w:webHidden/>
          </w:rPr>
          <w:instrText xml:space="preserve"> PAGEREF _Toc136592110 \h </w:instrText>
        </w:r>
        <w:r w:rsidR="00B45CCD">
          <w:rPr>
            <w:noProof/>
            <w:webHidden/>
          </w:rPr>
        </w:r>
        <w:r w:rsidR="00B45CCD">
          <w:rPr>
            <w:noProof/>
            <w:webHidden/>
          </w:rPr>
          <w:fldChar w:fldCharType="separate"/>
        </w:r>
        <w:r w:rsidR="00B45CCD">
          <w:rPr>
            <w:noProof/>
            <w:webHidden/>
          </w:rPr>
          <w:t>13</w:t>
        </w:r>
        <w:r w:rsidR="00B45CCD">
          <w:rPr>
            <w:noProof/>
            <w:webHidden/>
          </w:rPr>
          <w:fldChar w:fldCharType="end"/>
        </w:r>
      </w:hyperlink>
    </w:p>
    <w:p w14:paraId="65B1F9B5" w14:textId="4D7B48DD" w:rsidR="00B45CCD" w:rsidRDefault="00FA0799">
      <w:pPr>
        <w:pStyle w:val="Inhopg2"/>
        <w:rPr>
          <w:rFonts w:asciiTheme="minorHAnsi" w:eastAsiaTheme="minorEastAsia" w:hAnsiTheme="minorHAnsi" w:cstheme="minorBidi"/>
          <w:noProof/>
          <w:sz w:val="22"/>
          <w:szCs w:val="22"/>
        </w:rPr>
      </w:pPr>
      <w:hyperlink w:anchor="_Toc136592111" w:history="1">
        <w:r w:rsidR="00B45CCD" w:rsidRPr="00B218AD">
          <w:rPr>
            <w:rStyle w:val="Hyperlink"/>
            <w:noProof/>
          </w:rPr>
          <w:t>3.3</w:t>
        </w:r>
        <w:r w:rsidR="00B45CCD">
          <w:rPr>
            <w:rFonts w:asciiTheme="minorHAnsi" w:eastAsiaTheme="minorEastAsia" w:hAnsiTheme="minorHAnsi" w:cstheme="minorBidi"/>
            <w:noProof/>
            <w:sz w:val="22"/>
            <w:szCs w:val="22"/>
          </w:rPr>
          <w:tab/>
        </w:r>
        <w:r w:rsidR="00B45CCD" w:rsidRPr="00B218AD">
          <w:rPr>
            <w:rStyle w:val="Hyperlink"/>
            <w:noProof/>
          </w:rPr>
          <w:t>Bewijsmiddelen</w:t>
        </w:r>
        <w:r w:rsidR="00B45CCD">
          <w:rPr>
            <w:noProof/>
            <w:webHidden/>
          </w:rPr>
          <w:tab/>
        </w:r>
        <w:r w:rsidR="00B45CCD">
          <w:rPr>
            <w:noProof/>
            <w:webHidden/>
          </w:rPr>
          <w:fldChar w:fldCharType="begin"/>
        </w:r>
        <w:r w:rsidR="00B45CCD">
          <w:rPr>
            <w:noProof/>
            <w:webHidden/>
          </w:rPr>
          <w:instrText xml:space="preserve"> PAGEREF _Toc136592111 \h </w:instrText>
        </w:r>
        <w:r w:rsidR="00B45CCD">
          <w:rPr>
            <w:noProof/>
            <w:webHidden/>
          </w:rPr>
        </w:r>
        <w:r w:rsidR="00B45CCD">
          <w:rPr>
            <w:noProof/>
            <w:webHidden/>
          </w:rPr>
          <w:fldChar w:fldCharType="separate"/>
        </w:r>
        <w:r w:rsidR="00B45CCD">
          <w:rPr>
            <w:noProof/>
            <w:webHidden/>
          </w:rPr>
          <w:t>14</w:t>
        </w:r>
        <w:r w:rsidR="00B45CCD">
          <w:rPr>
            <w:noProof/>
            <w:webHidden/>
          </w:rPr>
          <w:fldChar w:fldCharType="end"/>
        </w:r>
      </w:hyperlink>
    </w:p>
    <w:p w14:paraId="77C57CD4" w14:textId="56EA1BF7" w:rsidR="00B45CCD" w:rsidRDefault="00FA0799">
      <w:pPr>
        <w:pStyle w:val="Inhopg2"/>
        <w:rPr>
          <w:rFonts w:asciiTheme="minorHAnsi" w:eastAsiaTheme="minorEastAsia" w:hAnsiTheme="minorHAnsi" w:cstheme="minorBidi"/>
          <w:noProof/>
          <w:sz w:val="22"/>
          <w:szCs w:val="22"/>
        </w:rPr>
      </w:pPr>
      <w:hyperlink w:anchor="_Toc136592112" w:history="1">
        <w:r w:rsidR="00B45CCD" w:rsidRPr="00B218AD">
          <w:rPr>
            <w:rStyle w:val="Hyperlink"/>
            <w:noProof/>
          </w:rPr>
          <w:t>3.4</w:t>
        </w:r>
        <w:r w:rsidR="00B45CCD">
          <w:rPr>
            <w:rFonts w:asciiTheme="minorHAnsi" w:eastAsiaTheme="minorEastAsia" w:hAnsiTheme="minorHAnsi" w:cstheme="minorBidi"/>
            <w:noProof/>
            <w:sz w:val="22"/>
            <w:szCs w:val="22"/>
          </w:rPr>
          <w:tab/>
        </w:r>
        <w:r w:rsidR="00B45CCD" w:rsidRPr="00B218AD">
          <w:rPr>
            <w:rStyle w:val="Hyperlink"/>
            <w:noProof/>
          </w:rPr>
          <w:t>Toerekenen technische bekwaamheid</w:t>
        </w:r>
        <w:r w:rsidR="00B45CCD">
          <w:rPr>
            <w:noProof/>
            <w:webHidden/>
          </w:rPr>
          <w:tab/>
        </w:r>
        <w:r w:rsidR="00B45CCD">
          <w:rPr>
            <w:noProof/>
            <w:webHidden/>
          </w:rPr>
          <w:fldChar w:fldCharType="begin"/>
        </w:r>
        <w:r w:rsidR="00B45CCD">
          <w:rPr>
            <w:noProof/>
            <w:webHidden/>
          </w:rPr>
          <w:instrText xml:space="preserve"> PAGEREF _Toc136592112 \h </w:instrText>
        </w:r>
        <w:r w:rsidR="00B45CCD">
          <w:rPr>
            <w:noProof/>
            <w:webHidden/>
          </w:rPr>
        </w:r>
        <w:r w:rsidR="00B45CCD">
          <w:rPr>
            <w:noProof/>
            <w:webHidden/>
          </w:rPr>
          <w:fldChar w:fldCharType="separate"/>
        </w:r>
        <w:r w:rsidR="00B45CCD">
          <w:rPr>
            <w:noProof/>
            <w:webHidden/>
          </w:rPr>
          <w:t>15</w:t>
        </w:r>
        <w:r w:rsidR="00B45CCD">
          <w:rPr>
            <w:noProof/>
            <w:webHidden/>
          </w:rPr>
          <w:fldChar w:fldCharType="end"/>
        </w:r>
      </w:hyperlink>
    </w:p>
    <w:p w14:paraId="6E52B651" w14:textId="7E8141B4" w:rsidR="00B45CCD" w:rsidRDefault="00FA0799">
      <w:pPr>
        <w:pStyle w:val="Inhopg1"/>
        <w:rPr>
          <w:rFonts w:asciiTheme="minorHAnsi" w:eastAsiaTheme="minorEastAsia" w:hAnsiTheme="minorHAnsi" w:cstheme="minorBidi"/>
          <w:b w:val="0"/>
          <w:noProof/>
          <w:sz w:val="22"/>
          <w:szCs w:val="22"/>
        </w:rPr>
      </w:pPr>
      <w:hyperlink w:anchor="_Toc136592113" w:history="1">
        <w:r w:rsidR="00B45CCD" w:rsidRPr="00B218AD">
          <w:rPr>
            <w:rStyle w:val="Hyperlink"/>
            <w:noProof/>
          </w:rPr>
          <w:t>4</w:t>
        </w:r>
        <w:r w:rsidR="00B45CCD">
          <w:rPr>
            <w:rFonts w:asciiTheme="minorHAnsi" w:eastAsiaTheme="minorEastAsia" w:hAnsiTheme="minorHAnsi" w:cstheme="minorBidi"/>
            <w:b w:val="0"/>
            <w:noProof/>
            <w:sz w:val="22"/>
            <w:szCs w:val="22"/>
          </w:rPr>
          <w:tab/>
        </w:r>
        <w:r w:rsidR="00B45CCD" w:rsidRPr="00B218AD">
          <w:rPr>
            <w:rStyle w:val="Hyperlink"/>
            <w:noProof/>
          </w:rPr>
          <w:t>Beoordeling inschrijvingen</w:t>
        </w:r>
        <w:r w:rsidR="00B45CCD">
          <w:rPr>
            <w:noProof/>
            <w:webHidden/>
          </w:rPr>
          <w:tab/>
        </w:r>
        <w:r w:rsidR="00B45CCD">
          <w:rPr>
            <w:noProof/>
            <w:webHidden/>
          </w:rPr>
          <w:fldChar w:fldCharType="begin"/>
        </w:r>
        <w:r w:rsidR="00B45CCD">
          <w:rPr>
            <w:noProof/>
            <w:webHidden/>
          </w:rPr>
          <w:instrText xml:space="preserve"> PAGEREF _Toc136592113 \h </w:instrText>
        </w:r>
        <w:r w:rsidR="00B45CCD">
          <w:rPr>
            <w:noProof/>
            <w:webHidden/>
          </w:rPr>
        </w:r>
        <w:r w:rsidR="00B45CCD">
          <w:rPr>
            <w:noProof/>
            <w:webHidden/>
          </w:rPr>
          <w:fldChar w:fldCharType="separate"/>
        </w:r>
        <w:r w:rsidR="00B45CCD">
          <w:rPr>
            <w:noProof/>
            <w:webHidden/>
          </w:rPr>
          <w:t>16</w:t>
        </w:r>
        <w:r w:rsidR="00B45CCD">
          <w:rPr>
            <w:noProof/>
            <w:webHidden/>
          </w:rPr>
          <w:fldChar w:fldCharType="end"/>
        </w:r>
      </w:hyperlink>
    </w:p>
    <w:p w14:paraId="76293171" w14:textId="62905989" w:rsidR="00B45CCD" w:rsidRDefault="00FA0799">
      <w:pPr>
        <w:pStyle w:val="Inhopg2"/>
        <w:rPr>
          <w:rFonts w:asciiTheme="minorHAnsi" w:eastAsiaTheme="minorEastAsia" w:hAnsiTheme="minorHAnsi" w:cstheme="minorBidi"/>
          <w:noProof/>
          <w:sz w:val="22"/>
          <w:szCs w:val="22"/>
        </w:rPr>
      </w:pPr>
      <w:hyperlink w:anchor="_Toc136592114" w:history="1">
        <w:r w:rsidR="00B45CCD" w:rsidRPr="00B218AD">
          <w:rPr>
            <w:rStyle w:val="Hyperlink"/>
            <w:noProof/>
          </w:rPr>
          <w:t>4.1</w:t>
        </w:r>
        <w:r w:rsidR="00B45CCD">
          <w:rPr>
            <w:rFonts w:asciiTheme="minorHAnsi" w:eastAsiaTheme="minorEastAsia" w:hAnsiTheme="minorHAnsi" w:cstheme="minorBidi"/>
            <w:noProof/>
            <w:sz w:val="22"/>
            <w:szCs w:val="22"/>
          </w:rPr>
          <w:tab/>
        </w:r>
        <w:r w:rsidR="00B45CCD" w:rsidRPr="00B218AD">
          <w:rPr>
            <w:rStyle w:val="Hyperlink"/>
            <w:noProof/>
          </w:rPr>
          <w:t>Algemeen</w:t>
        </w:r>
        <w:r w:rsidR="00B45CCD">
          <w:rPr>
            <w:noProof/>
            <w:webHidden/>
          </w:rPr>
          <w:tab/>
        </w:r>
        <w:r w:rsidR="00B45CCD">
          <w:rPr>
            <w:noProof/>
            <w:webHidden/>
          </w:rPr>
          <w:fldChar w:fldCharType="begin"/>
        </w:r>
        <w:r w:rsidR="00B45CCD">
          <w:rPr>
            <w:noProof/>
            <w:webHidden/>
          </w:rPr>
          <w:instrText xml:space="preserve"> PAGEREF _Toc136592114 \h </w:instrText>
        </w:r>
        <w:r w:rsidR="00B45CCD">
          <w:rPr>
            <w:noProof/>
            <w:webHidden/>
          </w:rPr>
        </w:r>
        <w:r w:rsidR="00B45CCD">
          <w:rPr>
            <w:noProof/>
            <w:webHidden/>
          </w:rPr>
          <w:fldChar w:fldCharType="separate"/>
        </w:r>
        <w:r w:rsidR="00B45CCD">
          <w:rPr>
            <w:noProof/>
            <w:webHidden/>
          </w:rPr>
          <w:t>16</w:t>
        </w:r>
        <w:r w:rsidR="00B45CCD">
          <w:rPr>
            <w:noProof/>
            <w:webHidden/>
          </w:rPr>
          <w:fldChar w:fldCharType="end"/>
        </w:r>
      </w:hyperlink>
    </w:p>
    <w:p w14:paraId="255AAB2C" w14:textId="188408F8" w:rsidR="00B45CCD" w:rsidRDefault="00FA0799">
      <w:pPr>
        <w:pStyle w:val="Inhopg2"/>
        <w:rPr>
          <w:rFonts w:asciiTheme="minorHAnsi" w:eastAsiaTheme="minorEastAsia" w:hAnsiTheme="minorHAnsi" w:cstheme="minorBidi"/>
          <w:noProof/>
          <w:sz w:val="22"/>
          <w:szCs w:val="22"/>
        </w:rPr>
      </w:pPr>
      <w:hyperlink w:anchor="_Toc136592115" w:history="1">
        <w:r w:rsidR="00B45CCD" w:rsidRPr="00B218AD">
          <w:rPr>
            <w:rStyle w:val="Hyperlink"/>
            <w:noProof/>
          </w:rPr>
          <w:t>4.2</w:t>
        </w:r>
        <w:r w:rsidR="00B45CCD">
          <w:rPr>
            <w:rFonts w:asciiTheme="minorHAnsi" w:eastAsiaTheme="minorEastAsia" w:hAnsiTheme="minorHAnsi" w:cstheme="minorBidi"/>
            <w:noProof/>
            <w:sz w:val="22"/>
            <w:szCs w:val="22"/>
          </w:rPr>
          <w:tab/>
        </w:r>
        <w:r w:rsidR="00B45CCD" w:rsidRPr="00B218AD">
          <w:rPr>
            <w:rStyle w:val="Hyperlink"/>
            <w:noProof/>
          </w:rPr>
          <w:t>Algemeen</w:t>
        </w:r>
        <w:r w:rsidR="00B45CCD">
          <w:rPr>
            <w:noProof/>
            <w:webHidden/>
          </w:rPr>
          <w:tab/>
        </w:r>
        <w:r w:rsidR="00B45CCD">
          <w:rPr>
            <w:noProof/>
            <w:webHidden/>
          </w:rPr>
          <w:fldChar w:fldCharType="begin"/>
        </w:r>
        <w:r w:rsidR="00B45CCD">
          <w:rPr>
            <w:noProof/>
            <w:webHidden/>
          </w:rPr>
          <w:instrText xml:space="preserve"> PAGEREF _Toc136592115 \h </w:instrText>
        </w:r>
        <w:r w:rsidR="00B45CCD">
          <w:rPr>
            <w:noProof/>
            <w:webHidden/>
          </w:rPr>
        </w:r>
        <w:r w:rsidR="00B45CCD">
          <w:rPr>
            <w:noProof/>
            <w:webHidden/>
          </w:rPr>
          <w:fldChar w:fldCharType="separate"/>
        </w:r>
        <w:r w:rsidR="00B45CCD">
          <w:rPr>
            <w:noProof/>
            <w:webHidden/>
          </w:rPr>
          <w:t>16</w:t>
        </w:r>
        <w:r w:rsidR="00B45CCD">
          <w:rPr>
            <w:noProof/>
            <w:webHidden/>
          </w:rPr>
          <w:fldChar w:fldCharType="end"/>
        </w:r>
      </w:hyperlink>
    </w:p>
    <w:p w14:paraId="226578D9" w14:textId="6A90AF70" w:rsidR="00B45CCD" w:rsidRDefault="00FA0799">
      <w:pPr>
        <w:pStyle w:val="Inhopg2"/>
        <w:rPr>
          <w:rFonts w:asciiTheme="minorHAnsi" w:eastAsiaTheme="minorEastAsia" w:hAnsiTheme="minorHAnsi" w:cstheme="minorBidi"/>
          <w:noProof/>
          <w:sz w:val="22"/>
          <w:szCs w:val="22"/>
        </w:rPr>
      </w:pPr>
      <w:hyperlink w:anchor="_Toc136592116" w:history="1">
        <w:r w:rsidR="00B45CCD" w:rsidRPr="00B218AD">
          <w:rPr>
            <w:rStyle w:val="Hyperlink"/>
            <w:noProof/>
          </w:rPr>
          <w:t>4.3</w:t>
        </w:r>
        <w:r w:rsidR="00B45CCD">
          <w:rPr>
            <w:rFonts w:asciiTheme="minorHAnsi" w:eastAsiaTheme="minorEastAsia" w:hAnsiTheme="minorHAnsi" w:cstheme="minorBidi"/>
            <w:noProof/>
            <w:sz w:val="22"/>
            <w:szCs w:val="22"/>
          </w:rPr>
          <w:tab/>
        </w:r>
        <w:r w:rsidR="00B45CCD" w:rsidRPr="00B218AD">
          <w:rPr>
            <w:rStyle w:val="Hyperlink"/>
            <w:noProof/>
          </w:rPr>
          <w:t>Beoordeling gunningscriterium prijs</w:t>
        </w:r>
        <w:r w:rsidR="00B45CCD">
          <w:rPr>
            <w:noProof/>
            <w:webHidden/>
          </w:rPr>
          <w:tab/>
        </w:r>
        <w:r w:rsidR="00B45CCD">
          <w:rPr>
            <w:noProof/>
            <w:webHidden/>
          </w:rPr>
          <w:fldChar w:fldCharType="begin"/>
        </w:r>
        <w:r w:rsidR="00B45CCD">
          <w:rPr>
            <w:noProof/>
            <w:webHidden/>
          </w:rPr>
          <w:instrText xml:space="preserve"> PAGEREF _Toc136592116 \h </w:instrText>
        </w:r>
        <w:r w:rsidR="00B45CCD">
          <w:rPr>
            <w:noProof/>
            <w:webHidden/>
          </w:rPr>
        </w:r>
        <w:r w:rsidR="00B45CCD">
          <w:rPr>
            <w:noProof/>
            <w:webHidden/>
          </w:rPr>
          <w:fldChar w:fldCharType="separate"/>
        </w:r>
        <w:r w:rsidR="00B45CCD">
          <w:rPr>
            <w:noProof/>
            <w:webHidden/>
          </w:rPr>
          <w:t>16</w:t>
        </w:r>
        <w:r w:rsidR="00B45CCD">
          <w:rPr>
            <w:noProof/>
            <w:webHidden/>
          </w:rPr>
          <w:fldChar w:fldCharType="end"/>
        </w:r>
      </w:hyperlink>
    </w:p>
    <w:p w14:paraId="29D9E9B6" w14:textId="0748AE75" w:rsidR="00B45CCD" w:rsidRDefault="00FA0799">
      <w:pPr>
        <w:pStyle w:val="Inhopg2"/>
        <w:rPr>
          <w:rFonts w:asciiTheme="minorHAnsi" w:eastAsiaTheme="minorEastAsia" w:hAnsiTheme="minorHAnsi" w:cstheme="minorBidi"/>
          <w:noProof/>
          <w:sz w:val="22"/>
          <w:szCs w:val="22"/>
        </w:rPr>
      </w:pPr>
      <w:hyperlink w:anchor="_Toc136592117" w:history="1">
        <w:r w:rsidR="00B45CCD" w:rsidRPr="00B218AD">
          <w:rPr>
            <w:rStyle w:val="Hyperlink"/>
            <w:noProof/>
          </w:rPr>
          <w:t>4.4</w:t>
        </w:r>
        <w:r w:rsidR="00B45CCD">
          <w:rPr>
            <w:rFonts w:asciiTheme="minorHAnsi" w:eastAsiaTheme="minorEastAsia" w:hAnsiTheme="minorHAnsi" w:cstheme="minorBidi"/>
            <w:noProof/>
            <w:sz w:val="22"/>
            <w:szCs w:val="22"/>
          </w:rPr>
          <w:tab/>
        </w:r>
        <w:r w:rsidR="00B45CCD" w:rsidRPr="00B218AD">
          <w:rPr>
            <w:rStyle w:val="Hyperlink"/>
            <w:noProof/>
          </w:rPr>
          <w:t>Beoordeling kwalitatief gunningscriterium</w:t>
        </w:r>
        <w:r w:rsidR="00B45CCD">
          <w:rPr>
            <w:noProof/>
            <w:webHidden/>
          </w:rPr>
          <w:tab/>
        </w:r>
        <w:r w:rsidR="00B45CCD">
          <w:rPr>
            <w:noProof/>
            <w:webHidden/>
          </w:rPr>
          <w:fldChar w:fldCharType="begin"/>
        </w:r>
        <w:r w:rsidR="00B45CCD">
          <w:rPr>
            <w:noProof/>
            <w:webHidden/>
          </w:rPr>
          <w:instrText xml:space="preserve"> PAGEREF _Toc136592117 \h </w:instrText>
        </w:r>
        <w:r w:rsidR="00B45CCD">
          <w:rPr>
            <w:noProof/>
            <w:webHidden/>
          </w:rPr>
        </w:r>
        <w:r w:rsidR="00B45CCD">
          <w:rPr>
            <w:noProof/>
            <w:webHidden/>
          </w:rPr>
          <w:fldChar w:fldCharType="separate"/>
        </w:r>
        <w:r w:rsidR="00B45CCD">
          <w:rPr>
            <w:noProof/>
            <w:webHidden/>
          </w:rPr>
          <w:t>16</w:t>
        </w:r>
        <w:r w:rsidR="00B45CCD">
          <w:rPr>
            <w:noProof/>
            <w:webHidden/>
          </w:rPr>
          <w:fldChar w:fldCharType="end"/>
        </w:r>
      </w:hyperlink>
    </w:p>
    <w:p w14:paraId="27E7AC88" w14:textId="379EEC9A" w:rsidR="00B45CCD" w:rsidRDefault="00FA0799">
      <w:pPr>
        <w:pStyle w:val="Inhopg1"/>
        <w:rPr>
          <w:rFonts w:asciiTheme="minorHAnsi" w:eastAsiaTheme="minorEastAsia" w:hAnsiTheme="minorHAnsi" w:cstheme="minorBidi"/>
          <w:b w:val="0"/>
          <w:noProof/>
          <w:sz w:val="22"/>
          <w:szCs w:val="22"/>
        </w:rPr>
      </w:pPr>
      <w:hyperlink w:anchor="_Toc136592118" w:history="1">
        <w:r w:rsidR="00B45CCD" w:rsidRPr="00B218AD">
          <w:rPr>
            <w:rStyle w:val="Hyperlink"/>
            <w:noProof/>
          </w:rPr>
          <w:t>5</w:t>
        </w:r>
        <w:r w:rsidR="00B45CCD">
          <w:rPr>
            <w:rFonts w:asciiTheme="minorHAnsi" w:eastAsiaTheme="minorEastAsia" w:hAnsiTheme="minorHAnsi" w:cstheme="minorBidi"/>
            <w:b w:val="0"/>
            <w:noProof/>
            <w:sz w:val="22"/>
            <w:szCs w:val="22"/>
          </w:rPr>
          <w:tab/>
        </w:r>
        <w:r w:rsidR="00B45CCD" w:rsidRPr="00B218AD">
          <w:rPr>
            <w:rStyle w:val="Hyperlink"/>
            <w:noProof/>
          </w:rPr>
          <w:t>Overige voorwaarden en regelingen</w:t>
        </w:r>
        <w:r w:rsidR="00B45CCD">
          <w:rPr>
            <w:noProof/>
            <w:webHidden/>
          </w:rPr>
          <w:tab/>
        </w:r>
        <w:r w:rsidR="00B45CCD">
          <w:rPr>
            <w:noProof/>
            <w:webHidden/>
          </w:rPr>
          <w:fldChar w:fldCharType="begin"/>
        </w:r>
        <w:r w:rsidR="00B45CCD">
          <w:rPr>
            <w:noProof/>
            <w:webHidden/>
          </w:rPr>
          <w:instrText xml:space="preserve"> PAGEREF _Toc136592118 \h </w:instrText>
        </w:r>
        <w:r w:rsidR="00B45CCD">
          <w:rPr>
            <w:noProof/>
            <w:webHidden/>
          </w:rPr>
        </w:r>
        <w:r w:rsidR="00B45CCD">
          <w:rPr>
            <w:noProof/>
            <w:webHidden/>
          </w:rPr>
          <w:fldChar w:fldCharType="separate"/>
        </w:r>
        <w:r w:rsidR="00B45CCD">
          <w:rPr>
            <w:noProof/>
            <w:webHidden/>
          </w:rPr>
          <w:t>18</w:t>
        </w:r>
        <w:r w:rsidR="00B45CCD">
          <w:rPr>
            <w:noProof/>
            <w:webHidden/>
          </w:rPr>
          <w:fldChar w:fldCharType="end"/>
        </w:r>
      </w:hyperlink>
    </w:p>
    <w:p w14:paraId="7DD2A6D5" w14:textId="6FF1C8E9" w:rsidR="00B45CCD" w:rsidRDefault="00FA0799">
      <w:pPr>
        <w:pStyle w:val="Inhopg2"/>
        <w:rPr>
          <w:rFonts w:asciiTheme="minorHAnsi" w:eastAsiaTheme="minorEastAsia" w:hAnsiTheme="minorHAnsi" w:cstheme="minorBidi"/>
          <w:noProof/>
          <w:sz w:val="22"/>
          <w:szCs w:val="22"/>
        </w:rPr>
      </w:pPr>
      <w:hyperlink w:anchor="_Toc136592119" w:history="1">
        <w:r w:rsidR="00B45CCD" w:rsidRPr="00B218AD">
          <w:rPr>
            <w:rStyle w:val="Hyperlink"/>
            <w:noProof/>
          </w:rPr>
          <w:t>5.1</w:t>
        </w:r>
        <w:r w:rsidR="00B45CCD">
          <w:rPr>
            <w:rFonts w:asciiTheme="minorHAnsi" w:eastAsiaTheme="minorEastAsia" w:hAnsiTheme="minorHAnsi" w:cstheme="minorBidi"/>
            <w:noProof/>
            <w:sz w:val="22"/>
            <w:szCs w:val="22"/>
          </w:rPr>
          <w:tab/>
        </w:r>
        <w:r w:rsidR="00B45CCD" w:rsidRPr="00B218AD">
          <w:rPr>
            <w:rStyle w:val="Hyperlink"/>
            <w:noProof/>
          </w:rPr>
          <w:t>Aantal malen Inschrijven</w:t>
        </w:r>
        <w:r w:rsidR="00B45CCD">
          <w:rPr>
            <w:noProof/>
            <w:webHidden/>
          </w:rPr>
          <w:tab/>
        </w:r>
        <w:r w:rsidR="00B45CCD">
          <w:rPr>
            <w:noProof/>
            <w:webHidden/>
          </w:rPr>
          <w:fldChar w:fldCharType="begin"/>
        </w:r>
        <w:r w:rsidR="00B45CCD">
          <w:rPr>
            <w:noProof/>
            <w:webHidden/>
          </w:rPr>
          <w:instrText xml:space="preserve"> PAGEREF _Toc136592119 \h </w:instrText>
        </w:r>
        <w:r w:rsidR="00B45CCD">
          <w:rPr>
            <w:noProof/>
            <w:webHidden/>
          </w:rPr>
        </w:r>
        <w:r w:rsidR="00B45CCD">
          <w:rPr>
            <w:noProof/>
            <w:webHidden/>
          </w:rPr>
          <w:fldChar w:fldCharType="separate"/>
        </w:r>
        <w:r w:rsidR="00B45CCD">
          <w:rPr>
            <w:noProof/>
            <w:webHidden/>
          </w:rPr>
          <w:t>18</w:t>
        </w:r>
        <w:r w:rsidR="00B45CCD">
          <w:rPr>
            <w:noProof/>
            <w:webHidden/>
          </w:rPr>
          <w:fldChar w:fldCharType="end"/>
        </w:r>
      </w:hyperlink>
    </w:p>
    <w:p w14:paraId="155739E2" w14:textId="2D1CD23E" w:rsidR="00B45CCD" w:rsidRDefault="00FA0799">
      <w:pPr>
        <w:pStyle w:val="Inhopg2"/>
        <w:rPr>
          <w:rFonts w:asciiTheme="minorHAnsi" w:eastAsiaTheme="minorEastAsia" w:hAnsiTheme="minorHAnsi" w:cstheme="minorBidi"/>
          <w:noProof/>
          <w:sz w:val="22"/>
          <w:szCs w:val="22"/>
        </w:rPr>
      </w:pPr>
      <w:hyperlink w:anchor="_Toc136592120" w:history="1">
        <w:r w:rsidR="00B45CCD" w:rsidRPr="00B218AD">
          <w:rPr>
            <w:rStyle w:val="Hyperlink"/>
            <w:noProof/>
          </w:rPr>
          <w:t>5.2</w:t>
        </w:r>
        <w:r w:rsidR="00B45CCD">
          <w:rPr>
            <w:rFonts w:asciiTheme="minorHAnsi" w:eastAsiaTheme="minorEastAsia" w:hAnsiTheme="minorHAnsi" w:cstheme="minorBidi"/>
            <w:noProof/>
            <w:sz w:val="22"/>
            <w:szCs w:val="22"/>
          </w:rPr>
          <w:tab/>
        </w:r>
        <w:r w:rsidR="00B45CCD" w:rsidRPr="00B218AD">
          <w:rPr>
            <w:rStyle w:val="Hyperlink"/>
            <w:noProof/>
          </w:rPr>
          <w:t>Forumkeuze, rechtsbescherming</w:t>
        </w:r>
        <w:r w:rsidR="00B45CCD">
          <w:rPr>
            <w:noProof/>
            <w:webHidden/>
          </w:rPr>
          <w:tab/>
        </w:r>
        <w:r w:rsidR="00B45CCD">
          <w:rPr>
            <w:noProof/>
            <w:webHidden/>
          </w:rPr>
          <w:fldChar w:fldCharType="begin"/>
        </w:r>
        <w:r w:rsidR="00B45CCD">
          <w:rPr>
            <w:noProof/>
            <w:webHidden/>
          </w:rPr>
          <w:instrText xml:space="preserve"> PAGEREF _Toc136592120 \h </w:instrText>
        </w:r>
        <w:r w:rsidR="00B45CCD">
          <w:rPr>
            <w:noProof/>
            <w:webHidden/>
          </w:rPr>
        </w:r>
        <w:r w:rsidR="00B45CCD">
          <w:rPr>
            <w:noProof/>
            <w:webHidden/>
          </w:rPr>
          <w:fldChar w:fldCharType="separate"/>
        </w:r>
        <w:r w:rsidR="00B45CCD">
          <w:rPr>
            <w:noProof/>
            <w:webHidden/>
          </w:rPr>
          <w:t>18</w:t>
        </w:r>
        <w:r w:rsidR="00B45CCD">
          <w:rPr>
            <w:noProof/>
            <w:webHidden/>
          </w:rPr>
          <w:fldChar w:fldCharType="end"/>
        </w:r>
      </w:hyperlink>
    </w:p>
    <w:p w14:paraId="4E545A5C" w14:textId="37EB047C" w:rsidR="00B45CCD" w:rsidRDefault="00FA0799">
      <w:pPr>
        <w:pStyle w:val="Inhopg2"/>
        <w:rPr>
          <w:rFonts w:asciiTheme="minorHAnsi" w:eastAsiaTheme="minorEastAsia" w:hAnsiTheme="minorHAnsi" w:cstheme="minorBidi"/>
          <w:noProof/>
          <w:sz w:val="22"/>
          <w:szCs w:val="22"/>
        </w:rPr>
      </w:pPr>
      <w:hyperlink w:anchor="_Toc136592121" w:history="1">
        <w:r w:rsidR="00B45CCD" w:rsidRPr="00B218AD">
          <w:rPr>
            <w:rStyle w:val="Hyperlink"/>
            <w:noProof/>
          </w:rPr>
          <w:t>5.3</w:t>
        </w:r>
        <w:r w:rsidR="00B45CCD">
          <w:rPr>
            <w:rFonts w:asciiTheme="minorHAnsi" w:eastAsiaTheme="minorEastAsia" w:hAnsiTheme="minorHAnsi" w:cstheme="minorBidi"/>
            <w:noProof/>
            <w:sz w:val="22"/>
            <w:szCs w:val="22"/>
          </w:rPr>
          <w:tab/>
        </w:r>
        <w:r w:rsidR="00B45CCD" w:rsidRPr="00B218AD">
          <w:rPr>
            <w:rStyle w:val="Hyperlink"/>
            <w:noProof/>
          </w:rPr>
          <w:t>Gestanddoeningstermijn</w:t>
        </w:r>
        <w:r w:rsidR="00B45CCD">
          <w:rPr>
            <w:noProof/>
            <w:webHidden/>
          </w:rPr>
          <w:tab/>
        </w:r>
        <w:r w:rsidR="00B45CCD">
          <w:rPr>
            <w:noProof/>
            <w:webHidden/>
          </w:rPr>
          <w:fldChar w:fldCharType="begin"/>
        </w:r>
        <w:r w:rsidR="00B45CCD">
          <w:rPr>
            <w:noProof/>
            <w:webHidden/>
          </w:rPr>
          <w:instrText xml:space="preserve"> PAGEREF _Toc136592121 \h </w:instrText>
        </w:r>
        <w:r w:rsidR="00B45CCD">
          <w:rPr>
            <w:noProof/>
            <w:webHidden/>
          </w:rPr>
        </w:r>
        <w:r w:rsidR="00B45CCD">
          <w:rPr>
            <w:noProof/>
            <w:webHidden/>
          </w:rPr>
          <w:fldChar w:fldCharType="separate"/>
        </w:r>
        <w:r w:rsidR="00B45CCD">
          <w:rPr>
            <w:noProof/>
            <w:webHidden/>
          </w:rPr>
          <w:t>19</w:t>
        </w:r>
        <w:r w:rsidR="00B45CCD">
          <w:rPr>
            <w:noProof/>
            <w:webHidden/>
          </w:rPr>
          <w:fldChar w:fldCharType="end"/>
        </w:r>
      </w:hyperlink>
    </w:p>
    <w:p w14:paraId="151B4B4C" w14:textId="79DEB904" w:rsidR="00B45CCD" w:rsidRDefault="00FA0799">
      <w:pPr>
        <w:pStyle w:val="Inhopg2"/>
        <w:rPr>
          <w:rFonts w:asciiTheme="minorHAnsi" w:eastAsiaTheme="minorEastAsia" w:hAnsiTheme="minorHAnsi" w:cstheme="minorBidi"/>
          <w:noProof/>
          <w:sz w:val="22"/>
          <w:szCs w:val="22"/>
        </w:rPr>
      </w:pPr>
      <w:hyperlink w:anchor="_Toc136592122" w:history="1">
        <w:r w:rsidR="00B45CCD" w:rsidRPr="00B218AD">
          <w:rPr>
            <w:rStyle w:val="Hyperlink"/>
            <w:noProof/>
          </w:rPr>
          <w:t>5.4</w:t>
        </w:r>
        <w:r w:rsidR="00B45CCD">
          <w:rPr>
            <w:rFonts w:asciiTheme="minorHAnsi" w:eastAsiaTheme="minorEastAsia" w:hAnsiTheme="minorHAnsi" w:cstheme="minorBidi"/>
            <w:noProof/>
            <w:sz w:val="22"/>
            <w:szCs w:val="22"/>
          </w:rPr>
          <w:tab/>
        </w:r>
        <w:r w:rsidR="00B45CCD" w:rsidRPr="00B218AD">
          <w:rPr>
            <w:rStyle w:val="Hyperlink"/>
            <w:noProof/>
          </w:rPr>
          <w:t>Bezwaar</w:t>
        </w:r>
        <w:r w:rsidR="00B45CCD">
          <w:rPr>
            <w:noProof/>
            <w:webHidden/>
          </w:rPr>
          <w:tab/>
        </w:r>
        <w:r w:rsidR="00B45CCD">
          <w:rPr>
            <w:noProof/>
            <w:webHidden/>
          </w:rPr>
          <w:fldChar w:fldCharType="begin"/>
        </w:r>
        <w:r w:rsidR="00B45CCD">
          <w:rPr>
            <w:noProof/>
            <w:webHidden/>
          </w:rPr>
          <w:instrText xml:space="preserve"> PAGEREF _Toc136592122 \h </w:instrText>
        </w:r>
        <w:r w:rsidR="00B45CCD">
          <w:rPr>
            <w:noProof/>
            <w:webHidden/>
          </w:rPr>
        </w:r>
        <w:r w:rsidR="00B45CCD">
          <w:rPr>
            <w:noProof/>
            <w:webHidden/>
          </w:rPr>
          <w:fldChar w:fldCharType="separate"/>
        </w:r>
        <w:r w:rsidR="00B45CCD">
          <w:rPr>
            <w:noProof/>
            <w:webHidden/>
          </w:rPr>
          <w:t>19</w:t>
        </w:r>
        <w:r w:rsidR="00B45CCD">
          <w:rPr>
            <w:noProof/>
            <w:webHidden/>
          </w:rPr>
          <w:fldChar w:fldCharType="end"/>
        </w:r>
      </w:hyperlink>
    </w:p>
    <w:p w14:paraId="53246E36" w14:textId="20495E4A" w:rsidR="00B45CCD" w:rsidRDefault="00FA0799">
      <w:pPr>
        <w:pStyle w:val="Inhopg2"/>
        <w:rPr>
          <w:rFonts w:asciiTheme="minorHAnsi" w:eastAsiaTheme="minorEastAsia" w:hAnsiTheme="minorHAnsi" w:cstheme="minorBidi"/>
          <w:noProof/>
          <w:sz w:val="22"/>
          <w:szCs w:val="22"/>
        </w:rPr>
      </w:pPr>
      <w:hyperlink w:anchor="_Toc136592123" w:history="1">
        <w:r w:rsidR="00B45CCD" w:rsidRPr="00B218AD">
          <w:rPr>
            <w:rStyle w:val="Hyperlink"/>
            <w:noProof/>
          </w:rPr>
          <w:t>5.5</w:t>
        </w:r>
        <w:r w:rsidR="00B45CCD">
          <w:rPr>
            <w:rFonts w:asciiTheme="minorHAnsi" w:eastAsiaTheme="minorEastAsia" w:hAnsiTheme="minorHAnsi" w:cstheme="minorBidi"/>
            <w:noProof/>
            <w:sz w:val="22"/>
            <w:szCs w:val="22"/>
          </w:rPr>
          <w:tab/>
        </w:r>
        <w:r w:rsidR="00B45CCD" w:rsidRPr="00B218AD">
          <w:rPr>
            <w:rStyle w:val="Hyperlink"/>
            <w:noProof/>
          </w:rPr>
          <w:t>Klachten</w:t>
        </w:r>
        <w:r w:rsidR="00B45CCD">
          <w:rPr>
            <w:noProof/>
            <w:webHidden/>
          </w:rPr>
          <w:tab/>
        </w:r>
        <w:r w:rsidR="00B45CCD">
          <w:rPr>
            <w:noProof/>
            <w:webHidden/>
          </w:rPr>
          <w:fldChar w:fldCharType="begin"/>
        </w:r>
        <w:r w:rsidR="00B45CCD">
          <w:rPr>
            <w:noProof/>
            <w:webHidden/>
          </w:rPr>
          <w:instrText xml:space="preserve"> PAGEREF _Toc136592123 \h </w:instrText>
        </w:r>
        <w:r w:rsidR="00B45CCD">
          <w:rPr>
            <w:noProof/>
            <w:webHidden/>
          </w:rPr>
        </w:r>
        <w:r w:rsidR="00B45CCD">
          <w:rPr>
            <w:noProof/>
            <w:webHidden/>
          </w:rPr>
          <w:fldChar w:fldCharType="separate"/>
        </w:r>
        <w:r w:rsidR="00B45CCD">
          <w:rPr>
            <w:noProof/>
            <w:webHidden/>
          </w:rPr>
          <w:t>19</w:t>
        </w:r>
        <w:r w:rsidR="00B45CCD">
          <w:rPr>
            <w:noProof/>
            <w:webHidden/>
          </w:rPr>
          <w:fldChar w:fldCharType="end"/>
        </w:r>
      </w:hyperlink>
    </w:p>
    <w:p w14:paraId="37A4F206" w14:textId="2390D9BC" w:rsidR="00B45CCD" w:rsidRDefault="00FA0799">
      <w:pPr>
        <w:pStyle w:val="Inhopg2"/>
        <w:rPr>
          <w:rFonts w:asciiTheme="minorHAnsi" w:eastAsiaTheme="minorEastAsia" w:hAnsiTheme="minorHAnsi" w:cstheme="minorBidi"/>
          <w:noProof/>
          <w:sz w:val="22"/>
          <w:szCs w:val="22"/>
        </w:rPr>
      </w:pPr>
      <w:hyperlink w:anchor="_Toc136592124" w:history="1">
        <w:r w:rsidR="00B45CCD" w:rsidRPr="00B218AD">
          <w:rPr>
            <w:rStyle w:val="Hyperlink"/>
            <w:noProof/>
          </w:rPr>
          <w:t>5.6</w:t>
        </w:r>
        <w:r w:rsidR="00B45CCD">
          <w:rPr>
            <w:rFonts w:asciiTheme="minorHAnsi" w:eastAsiaTheme="minorEastAsia" w:hAnsiTheme="minorHAnsi" w:cstheme="minorBidi"/>
            <w:noProof/>
            <w:sz w:val="22"/>
            <w:szCs w:val="22"/>
          </w:rPr>
          <w:tab/>
        </w:r>
        <w:r w:rsidR="00B45CCD" w:rsidRPr="00B218AD">
          <w:rPr>
            <w:rStyle w:val="Hyperlink"/>
            <w:noProof/>
          </w:rPr>
          <w:t>Geen voorbehoud</w:t>
        </w:r>
        <w:r w:rsidR="00B45CCD">
          <w:rPr>
            <w:noProof/>
            <w:webHidden/>
          </w:rPr>
          <w:tab/>
        </w:r>
        <w:r w:rsidR="00B45CCD">
          <w:rPr>
            <w:noProof/>
            <w:webHidden/>
          </w:rPr>
          <w:fldChar w:fldCharType="begin"/>
        </w:r>
        <w:r w:rsidR="00B45CCD">
          <w:rPr>
            <w:noProof/>
            <w:webHidden/>
          </w:rPr>
          <w:instrText xml:space="preserve"> PAGEREF _Toc136592124 \h </w:instrText>
        </w:r>
        <w:r w:rsidR="00B45CCD">
          <w:rPr>
            <w:noProof/>
            <w:webHidden/>
          </w:rPr>
        </w:r>
        <w:r w:rsidR="00B45CCD">
          <w:rPr>
            <w:noProof/>
            <w:webHidden/>
          </w:rPr>
          <w:fldChar w:fldCharType="separate"/>
        </w:r>
        <w:r w:rsidR="00B45CCD">
          <w:rPr>
            <w:noProof/>
            <w:webHidden/>
          </w:rPr>
          <w:t>19</w:t>
        </w:r>
        <w:r w:rsidR="00B45CCD">
          <w:rPr>
            <w:noProof/>
            <w:webHidden/>
          </w:rPr>
          <w:fldChar w:fldCharType="end"/>
        </w:r>
      </w:hyperlink>
    </w:p>
    <w:p w14:paraId="4DE592F1" w14:textId="48D68059" w:rsidR="00B45CCD" w:rsidRDefault="00FA0799">
      <w:pPr>
        <w:pStyle w:val="Inhopg1"/>
        <w:rPr>
          <w:rFonts w:asciiTheme="minorHAnsi" w:eastAsiaTheme="minorEastAsia" w:hAnsiTheme="minorHAnsi" w:cstheme="minorBidi"/>
          <w:b w:val="0"/>
          <w:noProof/>
          <w:sz w:val="22"/>
          <w:szCs w:val="22"/>
        </w:rPr>
      </w:pPr>
      <w:hyperlink w:anchor="_Toc136592125" w:history="1">
        <w:r w:rsidR="00B45CCD" w:rsidRPr="00B218AD">
          <w:rPr>
            <w:rStyle w:val="Hyperlink"/>
            <w:noProof/>
          </w:rPr>
          <w:t>Bijlage 1</w:t>
        </w:r>
        <w:r w:rsidR="00B45CCD">
          <w:rPr>
            <w:rFonts w:asciiTheme="minorHAnsi" w:eastAsiaTheme="minorEastAsia" w:hAnsiTheme="minorHAnsi" w:cstheme="minorBidi"/>
            <w:b w:val="0"/>
            <w:noProof/>
            <w:sz w:val="22"/>
            <w:szCs w:val="22"/>
          </w:rPr>
          <w:tab/>
        </w:r>
        <w:r w:rsidR="00B45CCD" w:rsidRPr="00B218AD">
          <w:rPr>
            <w:rStyle w:val="Hyperlink"/>
            <w:noProof/>
          </w:rPr>
          <w:t>Inschrijvingsbiljet</w:t>
        </w:r>
        <w:r w:rsidR="00B45CCD">
          <w:rPr>
            <w:noProof/>
            <w:webHidden/>
          </w:rPr>
          <w:tab/>
        </w:r>
        <w:r w:rsidR="00B45CCD">
          <w:rPr>
            <w:noProof/>
            <w:webHidden/>
          </w:rPr>
          <w:fldChar w:fldCharType="begin"/>
        </w:r>
        <w:r w:rsidR="00B45CCD">
          <w:rPr>
            <w:noProof/>
            <w:webHidden/>
          </w:rPr>
          <w:instrText xml:space="preserve"> PAGEREF _Toc136592125 \h </w:instrText>
        </w:r>
        <w:r w:rsidR="00B45CCD">
          <w:rPr>
            <w:noProof/>
            <w:webHidden/>
          </w:rPr>
        </w:r>
        <w:r w:rsidR="00B45CCD">
          <w:rPr>
            <w:noProof/>
            <w:webHidden/>
          </w:rPr>
          <w:fldChar w:fldCharType="separate"/>
        </w:r>
        <w:r w:rsidR="00B45CCD">
          <w:rPr>
            <w:noProof/>
            <w:webHidden/>
          </w:rPr>
          <w:t>20</w:t>
        </w:r>
        <w:r w:rsidR="00B45CCD">
          <w:rPr>
            <w:noProof/>
            <w:webHidden/>
          </w:rPr>
          <w:fldChar w:fldCharType="end"/>
        </w:r>
      </w:hyperlink>
    </w:p>
    <w:p w14:paraId="7B42FB51" w14:textId="64F61461" w:rsidR="00B45CCD" w:rsidRDefault="00FA0799">
      <w:pPr>
        <w:pStyle w:val="Inhopg1"/>
        <w:rPr>
          <w:rFonts w:asciiTheme="minorHAnsi" w:eastAsiaTheme="minorEastAsia" w:hAnsiTheme="minorHAnsi" w:cstheme="minorBidi"/>
          <w:b w:val="0"/>
          <w:noProof/>
          <w:sz w:val="22"/>
          <w:szCs w:val="22"/>
        </w:rPr>
      </w:pPr>
      <w:hyperlink w:anchor="_Toc136592126" w:history="1">
        <w:r w:rsidR="00B45CCD" w:rsidRPr="00B218AD">
          <w:rPr>
            <w:rStyle w:val="Hyperlink"/>
            <w:noProof/>
          </w:rPr>
          <w:t xml:space="preserve">Bijlage 2 </w:t>
        </w:r>
        <w:r w:rsidR="00B45CCD">
          <w:rPr>
            <w:rFonts w:asciiTheme="minorHAnsi" w:eastAsiaTheme="minorEastAsia" w:hAnsiTheme="minorHAnsi" w:cstheme="minorBidi"/>
            <w:b w:val="0"/>
            <w:noProof/>
            <w:sz w:val="22"/>
            <w:szCs w:val="22"/>
          </w:rPr>
          <w:tab/>
        </w:r>
        <w:r w:rsidR="00B45CCD" w:rsidRPr="00B218AD">
          <w:rPr>
            <w:rStyle w:val="Hyperlink"/>
            <w:noProof/>
          </w:rPr>
          <w:t>Staat van ontleding inschrijvingssom</w:t>
        </w:r>
        <w:r w:rsidR="00B45CCD">
          <w:rPr>
            <w:noProof/>
            <w:webHidden/>
          </w:rPr>
          <w:tab/>
        </w:r>
        <w:r w:rsidR="00B45CCD">
          <w:rPr>
            <w:noProof/>
            <w:webHidden/>
          </w:rPr>
          <w:fldChar w:fldCharType="begin"/>
        </w:r>
        <w:r w:rsidR="00B45CCD">
          <w:rPr>
            <w:noProof/>
            <w:webHidden/>
          </w:rPr>
          <w:instrText xml:space="preserve"> PAGEREF _Toc136592126 \h </w:instrText>
        </w:r>
        <w:r w:rsidR="00B45CCD">
          <w:rPr>
            <w:noProof/>
            <w:webHidden/>
          </w:rPr>
        </w:r>
        <w:r w:rsidR="00B45CCD">
          <w:rPr>
            <w:noProof/>
            <w:webHidden/>
          </w:rPr>
          <w:fldChar w:fldCharType="separate"/>
        </w:r>
        <w:r w:rsidR="00B45CCD">
          <w:rPr>
            <w:noProof/>
            <w:webHidden/>
          </w:rPr>
          <w:t>21</w:t>
        </w:r>
        <w:r w:rsidR="00B45CCD">
          <w:rPr>
            <w:noProof/>
            <w:webHidden/>
          </w:rPr>
          <w:fldChar w:fldCharType="end"/>
        </w:r>
      </w:hyperlink>
    </w:p>
    <w:p w14:paraId="53B05579" w14:textId="424F3750" w:rsidR="00B45CCD" w:rsidRDefault="00FA0799">
      <w:pPr>
        <w:pStyle w:val="Inhopg1"/>
        <w:rPr>
          <w:rFonts w:asciiTheme="minorHAnsi" w:eastAsiaTheme="minorEastAsia" w:hAnsiTheme="minorHAnsi" w:cstheme="minorBidi"/>
          <w:b w:val="0"/>
          <w:noProof/>
          <w:sz w:val="22"/>
          <w:szCs w:val="22"/>
        </w:rPr>
      </w:pPr>
      <w:hyperlink w:anchor="_Toc136592127" w:history="1">
        <w:r w:rsidR="00B45CCD" w:rsidRPr="00B218AD">
          <w:rPr>
            <w:rStyle w:val="Hyperlink"/>
            <w:noProof/>
          </w:rPr>
          <w:t xml:space="preserve">Bijlage 3 </w:t>
        </w:r>
        <w:r w:rsidR="00B45CCD">
          <w:rPr>
            <w:rFonts w:asciiTheme="minorHAnsi" w:eastAsiaTheme="minorEastAsia" w:hAnsiTheme="minorHAnsi" w:cstheme="minorBidi"/>
            <w:b w:val="0"/>
            <w:noProof/>
            <w:sz w:val="22"/>
            <w:szCs w:val="22"/>
          </w:rPr>
          <w:tab/>
        </w:r>
        <w:r w:rsidR="00B45CCD" w:rsidRPr="00B218AD">
          <w:rPr>
            <w:rStyle w:val="Hyperlink"/>
            <w:noProof/>
          </w:rPr>
          <w:t>Gegevens omtrent technische bekwaamheid</w:t>
        </w:r>
        <w:r w:rsidR="00B45CCD">
          <w:rPr>
            <w:noProof/>
            <w:webHidden/>
          </w:rPr>
          <w:tab/>
        </w:r>
        <w:r w:rsidR="00B45CCD">
          <w:rPr>
            <w:noProof/>
            <w:webHidden/>
          </w:rPr>
          <w:fldChar w:fldCharType="begin"/>
        </w:r>
        <w:r w:rsidR="00B45CCD">
          <w:rPr>
            <w:noProof/>
            <w:webHidden/>
          </w:rPr>
          <w:instrText xml:space="preserve"> PAGEREF _Toc136592127 \h </w:instrText>
        </w:r>
        <w:r w:rsidR="00B45CCD">
          <w:rPr>
            <w:noProof/>
            <w:webHidden/>
          </w:rPr>
        </w:r>
        <w:r w:rsidR="00B45CCD">
          <w:rPr>
            <w:noProof/>
            <w:webHidden/>
          </w:rPr>
          <w:fldChar w:fldCharType="separate"/>
        </w:r>
        <w:r w:rsidR="00B45CCD">
          <w:rPr>
            <w:noProof/>
            <w:webHidden/>
          </w:rPr>
          <w:t>22</w:t>
        </w:r>
        <w:r w:rsidR="00B45CCD">
          <w:rPr>
            <w:noProof/>
            <w:webHidden/>
          </w:rPr>
          <w:fldChar w:fldCharType="end"/>
        </w:r>
      </w:hyperlink>
    </w:p>
    <w:p w14:paraId="2ECBF752" w14:textId="5D4A3FDF" w:rsidR="00B45CCD" w:rsidRDefault="00FA0799">
      <w:pPr>
        <w:pStyle w:val="Inhopg1"/>
        <w:rPr>
          <w:rFonts w:asciiTheme="minorHAnsi" w:eastAsiaTheme="minorEastAsia" w:hAnsiTheme="minorHAnsi" w:cstheme="minorBidi"/>
          <w:b w:val="0"/>
          <w:noProof/>
          <w:sz w:val="22"/>
          <w:szCs w:val="22"/>
        </w:rPr>
      </w:pPr>
      <w:hyperlink w:anchor="_Toc136592128" w:history="1">
        <w:r w:rsidR="00B45CCD" w:rsidRPr="00B218AD">
          <w:rPr>
            <w:rStyle w:val="Hyperlink"/>
            <w:noProof/>
          </w:rPr>
          <w:t xml:space="preserve">Bijlage 4 </w:t>
        </w:r>
        <w:r w:rsidR="00B45CCD">
          <w:rPr>
            <w:rFonts w:asciiTheme="minorHAnsi" w:eastAsiaTheme="minorEastAsia" w:hAnsiTheme="minorHAnsi" w:cstheme="minorBidi"/>
            <w:b w:val="0"/>
            <w:noProof/>
            <w:sz w:val="22"/>
            <w:szCs w:val="22"/>
          </w:rPr>
          <w:tab/>
        </w:r>
        <w:r w:rsidR="00B45CCD" w:rsidRPr="00B218AD">
          <w:rPr>
            <w:rStyle w:val="Hyperlink"/>
            <w:noProof/>
          </w:rPr>
          <w:t>Programma van eisen</w:t>
        </w:r>
        <w:r w:rsidR="00B45CCD">
          <w:rPr>
            <w:noProof/>
            <w:webHidden/>
          </w:rPr>
          <w:tab/>
        </w:r>
        <w:r w:rsidR="00B45CCD">
          <w:rPr>
            <w:noProof/>
            <w:webHidden/>
          </w:rPr>
          <w:fldChar w:fldCharType="begin"/>
        </w:r>
        <w:r w:rsidR="00B45CCD">
          <w:rPr>
            <w:noProof/>
            <w:webHidden/>
          </w:rPr>
          <w:instrText xml:space="preserve"> PAGEREF _Toc136592128 \h </w:instrText>
        </w:r>
        <w:r w:rsidR="00B45CCD">
          <w:rPr>
            <w:noProof/>
            <w:webHidden/>
          </w:rPr>
        </w:r>
        <w:r w:rsidR="00B45CCD">
          <w:rPr>
            <w:noProof/>
            <w:webHidden/>
          </w:rPr>
          <w:fldChar w:fldCharType="separate"/>
        </w:r>
        <w:r w:rsidR="00B45CCD">
          <w:rPr>
            <w:noProof/>
            <w:webHidden/>
          </w:rPr>
          <w:t>23</w:t>
        </w:r>
        <w:r w:rsidR="00B45CCD">
          <w:rPr>
            <w:noProof/>
            <w:webHidden/>
          </w:rPr>
          <w:fldChar w:fldCharType="end"/>
        </w:r>
      </w:hyperlink>
    </w:p>
    <w:p w14:paraId="61DBE200" w14:textId="389A1B91" w:rsidR="00B45CCD" w:rsidRDefault="00FA0799">
      <w:pPr>
        <w:pStyle w:val="Inhopg1"/>
        <w:rPr>
          <w:rFonts w:asciiTheme="minorHAnsi" w:eastAsiaTheme="minorEastAsia" w:hAnsiTheme="minorHAnsi" w:cstheme="minorBidi"/>
          <w:b w:val="0"/>
          <w:noProof/>
          <w:sz w:val="22"/>
          <w:szCs w:val="22"/>
        </w:rPr>
      </w:pPr>
      <w:hyperlink w:anchor="_Toc136592129" w:history="1">
        <w:r w:rsidR="00B45CCD" w:rsidRPr="00B218AD">
          <w:rPr>
            <w:rStyle w:val="Hyperlink"/>
            <w:noProof/>
          </w:rPr>
          <w:t>Bijlage 5</w:t>
        </w:r>
        <w:r w:rsidR="00B45CCD">
          <w:rPr>
            <w:rFonts w:asciiTheme="minorHAnsi" w:eastAsiaTheme="minorEastAsia" w:hAnsiTheme="minorHAnsi" w:cstheme="minorBidi"/>
            <w:b w:val="0"/>
            <w:noProof/>
            <w:sz w:val="22"/>
            <w:szCs w:val="22"/>
          </w:rPr>
          <w:tab/>
        </w:r>
        <w:r w:rsidR="00B45CCD" w:rsidRPr="00B218AD">
          <w:rPr>
            <w:rStyle w:val="Hyperlink"/>
            <w:noProof/>
          </w:rPr>
          <w:t>Conformiteitenlijst uitvoeringseisen</w:t>
        </w:r>
        <w:r w:rsidR="00B45CCD">
          <w:rPr>
            <w:noProof/>
            <w:webHidden/>
          </w:rPr>
          <w:tab/>
        </w:r>
        <w:r w:rsidR="00B45CCD">
          <w:rPr>
            <w:noProof/>
            <w:webHidden/>
          </w:rPr>
          <w:fldChar w:fldCharType="begin"/>
        </w:r>
        <w:r w:rsidR="00B45CCD">
          <w:rPr>
            <w:noProof/>
            <w:webHidden/>
          </w:rPr>
          <w:instrText xml:space="preserve"> PAGEREF _Toc136592129 \h </w:instrText>
        </w:r>
        <w:r w:rsidR="00B45CCD">
          <w:rPr>
            <w:noProof/>
            <w:webHidden/>
          </w:rPr>
        </w:r>
        <w:r w:rsidR="00B45CCD">
          <w:rPr>
            <w:noProof/>
            <w:webHidden/>
          </w:rPr>
          <w:fldChar w:fldCharType="separate"/>
        </w:r>
        <w:r w:rsidR="00B45CCD">
          <w:rPr>
            <w:noProof/>
            <w:webHidden/>
          </w:rPr>
          <w:t>25</w:t>
        </w:r>
        <w:r w:rsidR="00B45CCD">
          <w:rPr>
            <w:noProof/>
            <w:webHidden/>
          </w:rPr>
          <w:fldChar w:fldCharType="end"/>
        </w:r>
      </w:hyperlink>
    </w:p>
    <w:p w14:paraId="4B79F257" w14:textId="471F1ED5" w:rsidR="00B45CCD" w:rsidRDefault="00FA0799">
      <w:pPr>
        <w:pStyle w:val="Inhopg1"/>
        <w:rPr>
          <w:rFonts w:asciiTheme="minorHAnsi" w:eastAsiaTheme="minorEastAsia" w:hAnsiTheme="minorHAnsi" w:cstheme="minorBidi"/>
          <w:b w:val="0"/>
          <w:noProof/>
          <w:sz w:val="22"/>
          <w:szCs w:val="22"/>
        </w:rPr>
      </w:pPr>
      <w:hyperlink w:anchor="_Toc136592130" w:history="1">
        <w:r w:rsidR="00B45CCD" w:rsidRPr="00B218AD">
          <w:rPr>
            <w:rStyle w:val="Hyperlink"/>
            <w:noProof/>
          </w:rPr>
          <w:t>Bijlage 6</w:t>
        </w:r>
        <w:r w:rsidR="00B45CCD">
          <w:rPr>
            <w:rFonts w:asciiTheme="minorHAnsi" w:eastAsiaTheme="minorEastAsia" w:hAnsiTheme="minorHAnsi" w:cstheme="minorBidi"/>
            <w:b w:val="0"/>
            <w:noProof/>
            <w:sz w:val="22"/>
            <w:szCs w:val="22"/>
          </w:rPr>
          <w:tab/>
        </w:r>
        <w:r w:rsidR="00B45CCD" w:rsidRPr="00B218AD">
          <w:rPr>
            <w:rStyle w:val="Hyperlink"/>
            <w:noProof/>
          </w:rPr>
          <w:t>Uitwerking gunningscriteria</w:t>
        </w:r>
        <w:r w:rsidR="00B45CCD">
          <w:rPr>
            <w:noProof/>
            <w:webHidden/>
          </w:rPr>
          <w:tab/>
        </w:r>
        <w:r w:rsidR="00B45CCD">
          <w:rPr>
            <w:noProof/>
            <w:webHidden/>
          </w:rPr>
          <w:fldChar w:fldCharType="begin"/>
        </w:r>
        <w:r w:rsidR="00B45CCD">
          <w:rPr>
            <w:noProof/>
            <w:webHidden/>
          </w:rPr>
          <w:instrText xml:space="preserve"> PAGEREF _Toc136592130 \h </w:instrText>
        </w:r>
        <w:r w:rsidR="00B45CCD">
          <w:rPr>
            <w:noProof/>
            <w:webHidden/>
          </w:rPr>
        </w:r>
        <w:r w:rsidR="00B45CCD">
          <w:rPr>
            <w:noProof/>
            <w:webHidden/>
          </w:rPr>
          <w:fldChar w:fldCharType="separate"/>
        </w:r>
        <w:r w:rsidR="00B45CCD">
          <w:rPr>
            <w:noProof/>
            <w:webHidden/>
          </w:rPr>
          <w:t>26</w:t>
        </w:r>
        <w:r w:rsidR="00B45CCD">
          <w:rPr>
            <w:noProof/>
            <w:webHidden/>
          </w:rPr>
          <w:fldChar w:fldCharType="end"/>
        </w:r>
      </w:hyperlink>
    </w:p>
    <w:p w14:paraId="2052D35E" w14:textId="57C1C13F" w:rsidR="00B45CCD" w:rsidRDefault="00FA0799">
      <w:pPr>
        <w:pStyle w:val="Inhopg1"/>
        <w:rPr>
          <w:rFonts w:asciiTheme="minorHAnsi" w:eastAsiaTheme="minorEastAsia" w:hAnsiTheme="minorHAnsi" w:cstheme="minorBidi"/>
          <w:b w:val="0"/>
          <w:noProof/>
          <w:sz w:val="22"/>
          <w:szCs w:val="22"/>
        </w:rPr>
      </w:pPr>
      <w:hyperlink w:anchor="_Toc136592131" w:history="1">
        <w:r w:rsidR="00B45CCD" w:rsidRPr="00B218AD">
          <w:rPr>
            <w:rStyle w:val="Hyperlink"/>
            <w:noProof/>
          </w:rPr>
          <w:t>Bijlage 7</w:t>
        </w:r>
        <w:r w:rsidR="00B45CCD">
          <w:rPr>
            <w:rFonts w:asciiTheme="minorHAnsi" w:eastAsiaTheme="minorEastAsia" w:hAnsiTheme="minorHAnsi" w:cstheme="minorBidi"/>
            <w:b w:val="0"/>
            <w:noProof/>
            <w:sz w:val="22"/>
            <w:szCs w:val="22"/>
          </w:rPr>
          <w:tab/>
        </w:r>
        <w:r w:rsidR="00B45CCD" w:rsidRPr="00B218AD">
          <w:rPr>
            <w:rStyle w:val="Hyperlink"/>
            <w:noProof/>
          </w:rPr>
          <w:t>Contractdocumenten</w:t>
        </w:r>
        <w:r w:rsidR="00B45CCD">
          <w:rPr>
            <w:noProof/>
            <w:webHidden/>
          </w:rPr>
          <w:tab/>
        </w:r>
        <w:r w:rsidR="00B45CCD">
          <w:rPr>
            <w:noProof/>
            <w:webHidden/>
          </w:rPr>
          <w:fldChar w:fldCharType="begin"/>
        </w:r>
        <w:r w:rsidR="00B45CCD">
          <w:rPr>
            <w:noProof/>
            <w:webHidden/>
          </w:rPr>
          <w:instrText xml:space="preserve"> PAGEREF _Toc136592131 \h </w:instrText>
        </w:r>
        <w:r w:rsidR="00B45CCD">
          <w:rPr>
            <w:noProof/>
            <w:webHidden/>
          </w:rPr>
        </w:r>
        <w:r w:rsidR="00B45CCD">
          <w:rPr>
            <w:noProof/>
            <w:webHidden/>
          </w:rPr>
          <w:fldChar w:fldCharType="separate"/>
        </w:r>
        <w:r w:rsidR="00B45CCD">
          <w:rPr>
            <w:noProof/>
            <w:webHidden/>
          </w:rPr>
          <w:t>27</w:t>
        </w:r>
        <w:r w:rsidR="00B45CCD">
          <w:rPr>
            <w:noProof/>
            <w:webHidden/>
          </w:rPr>
          <w:fldChar w:fldCharType="end"/>
        </w:r>
      </w:hyperlink>
    </w:p>
    <w:p w14:paraId="015C7D90" w14:textId="248375DF" w:rsidR="00AE548A" w:rsidRDefault="002433DF" w:rsidP="006F7F89">
      <w:pPr>
        <w:pStyle w:val="Inhopg1"/>
      </w:pPr>
      <w:r>
        <w:fldChar w:fldCharType="end"/>
      </w:r>
    </w:p>
    <w:p w14:paraId="52BE6890" w14:textId="77777777" w:rsidR="00AE548A" w:rsidRPr="00AE548A" w:rsidRDefault="00AE548A" w:rsidP="00AE548A"/>
    <w:p w14:paraId="33EB7674" w14:textId="77777777" w:rsidR="00AE548A" w:rsidRPr="00AE548A" w:rsidRDefault="00AE548A" w:rsidP="00AE548A"/>
    <w:p w14:paraId="16AB3B53" w14:textId="77777777" w:rsidR="00AE548A" w:rsidRPr="00AE548A" w:rsidRDefault="00AE548A" w:rsidP="00AE548A"/>
    <w:p w14:paraId="0BBE38B4" w14:textId="77777777" w:rsidR="00AE548A" w:rsidRPr="00AE548A" w:rsidRDefault="00AE548A" w:rsidP="00AE548A"/>
    <w:p w14:paraId="19558BD2" w14:textId="1B920578" w:rsidR="00AE548A" w:rsidRDefault="00AE548A" w:rsidP="00AE548A"/>
    <w:p w14:paraId="4908C31B" w14:textId="5F726DC7" w:rsidR="00A534C2" w:rsidRPr="00AE548A" w:rsidRDefault="00AE548A" w:rsidP="00AE548A">
      <w:pPr>
        <w:tabs>
          <w:tab w:val="left" w:pos="1073"/>
        </w:tabs>
        <w:sectPr w:rsidR="00A534C2" w:rsidRPr="00AE548A">
          <w:headerReference w:type="default" r:id="rId11"/>
          <w:footerReference w:type="default" r:id="rId12"/>
          <w:headerReference w:type="first" r:id="rId13"/>
          <w:footerReference w:type="first" r:id="rId14"/>
          <w:pgSz w:w="11906" w:h="16838"/>
          <w:pgMar w:top="1418" w:right="1286" w:bottom="1418" w:left="1418" w:header="709" w:footer="709" w:gutter="0"/>
          <w:cols w:space="708"/>
          <w:titlePg/>
          <w:docGrid w:linePitch="360"/>
        </w:sectPr>
      </w:pPr>
      <w:r>
        <w:tab/>
      </w:r>
    </w:p>
    <w:p w14:paraId="015C7D91" w14:textId="7E08CFDD" w:rsidR="0086071E" w:rsidRDefault="003A17D8" w:rsidP="000668C0">
      <w:pPr>
        <w:pStyle w:val="HHNKKop1"/>
      </w:pPr>
      <w:bookmarkStart w:id="1" w:name="_Toc475619592"/>
      <w:bookmarkStart w:id="2" w:name="_Toc136592093"/>
      <w:r>
        <w:lastRenderedPageBreak/>
        <w:t>Inleiding</w:t>
      </w:r>
      <w:bookmarkEnd w:id="1"/>
      <w:bookmarkEnd w:id="2"/>
    </w:p>
    <w:p w14:paraId="7E94EA1F" w14:textId="4D6328BB" w:rsidR="00120B0B" w:rsidRDefault="00120B0B" w:rsidP="00D735E5">
      <w:pPr>
        <w:pStyle w:val="HHNKKop2"/>
        <w:numPr>
          <w:ilvl w:val="1"/>
          <w:numId w:val="11"/>
        </w:numPr>
        <w:ind w:left="567" w:hanging="567"/>
      </w:pPr>
      <w:bookmarkStart w:id="3" w:name="_Toc475619593"/>
      <w:bookmarkStart w:id="4" w:name="_Toc136592094"/>
      <w:bookmarkStart w:id="5" w:name="_Toc326313685"/>
      <w:bookmarkStart w:id="6" w:name="_Toc395016622"/>
      <w:r>
        <w:t>Algemeen</w:t>
      </w:r>
      <w:bookmarkEnd w:id="3"/>
      <w:bookmarkEnd w:id="4"/>
    </w:p>
    <w:p w14:paraId="39DC2423" w14:textId="5DCD1128" w:rsidR="00120B0B" w:rsidRDefault="00120B0B" w:rsidP="00120B0B">
      <w:r>
        <w:t>Hoogheemraadschap Hollands Noorderkwartier (hierna: aanbesteder) heeft een Europese openbare aanbesteding uitgeschreven overeenkomstig het Aanbestedingsreglement Werken 201</w:t>
      </w:r>
      <w:r w:rsidR="00632376">
        <w:t>6</w:t>
      </w:r>
      <w:r w:rsidR="006E2AD6">
        <w:t xml:space="preserve"> (ARW 2016)</w:t>
      </w:r>
      <w:r>
        <w:t>.</w:t>
      </w:r>
    </w:p>
    <w:p w14:paraId="5776C9C7" w14:textId="77777777" w:rsidR="00120B0B" w:rsidRDefault="00120B0B" w:rsidP="00120B0B"/>
    <w:p w14:paraId="54399AE2" w14:textId="1F5726E1" w:rsidR="00120B0B" w:rsidRPr="00D35D80" w:rsidRDefault="00120B0B" w:rsidP="00120B0B">
      <w:r w:rsidRPr="00D35D80">
        <w:t xml:space="preserve">De aanbestedingsprocedure betreft een </w:t>
      </w:r>
      <w:r w:rsidR="001B3BA1">
        <w:t>raamovereenkomst</w:t>
      </w:r>
      <w:r w:rsidRPr="00D35D80">
        <w:t xml:space="preserve"> voor </w:t>
      </w:r>
      <w:r w:rsidR="00396820" w:rsidRPr="00D35D80">
        <w:rPr>
          <w:rStyle w:val="tekstvoorstelChar"/>
          <w:color w:val="auto"/>
        </w:rPr>
        <w:t>diensten</w:t>
      </w:r>
      <w:r w:rsidR="00D35D80" w:rsidRPr="00D35D80">
        <w:rPr>
          <w:rStyle w:val="tekstvoorstelChar"/>
          <w:color w:val="auto"/>
        </w:rPr>
        <w:t xml:space="preserve"> </w:t>
      </w:r>
      <w:r w:rsidR="00396820" w:rsidRPr="00D35D80">
        <w:t xml:space="preserve">bestaande uit </w:t>
      </w:r>
      <w:r w:rsidR="00D35D80" w:rsidRPr="00D35D80">
        <w:rPr>
          <w:rStyle w:val="tekstvoorstelChar"/>
          <w:color w:val="auto"/>
        </w:rPr>
        <w:t>het maaien van natuurvriendelijke oevers en waterbergingen met amfibievoertuigen</w:t>
      </w:r>
      <w:r w:rsidR="00396820" w:rsidRPr="00D35D80">
        <w:t>.</w:t>
      </w:r>
    </w:p>
    <w:p w14:paraId="354D88B7" w14:textId="77777777" w:rsidR="00396820" w:rsidRDefault="00396820" w:rsidP="00120B0B"/>
    <w:p w14:paraId="3C73B493" w14:textId="344B981B" w:rsidR="00396820" w:rsidRDefault="00396820" w:rsidP="00120B0B">
      <w:r>
        <w:t>Deze inschrijvingsleidraad geeft nadere informatie over het verloop van de aanbestedingsprocedure, de eisen waaraan de (inhoud van de) inschrijving dient te voldoen, de gunningscriteria en over de beoordelingsprocedure.</w:t>
      </w:r>
    </w:p>
    <w:p w14:paraId="589DAEE6" w14:textId="77777777" w:rsidR="00396820" w:rsidRDefault="00396820" w:rsidP="00120B0B"/>
    <w:p w14:paraId="7B70C1A4" w14:textId="6AFC31F1" w:rsidR="00396820" w:rsidRDefault="00396820" w:rsidP="00120B0B">
      <w:r>
        <w:t>Door het indienen van een inschrijving verklaart een inschrijv</w:t>
      </w:r>
      <w:r w:rsidR="009A3A02">
        <w:t>er</w:t>
      </w:r>
      <w:r>
        <w:t xml:space="preserve"> zich onvoorwaardelijk akkoord met de in deze inschrijvingsleidraad beschreven aanbestedingsprocedure.</w:t>
      </w:r>
    </w:p>
    <w:p w14:paraId="0A66B1D9" w14:textId="77777777" w:rsidR="00F33B6D" w:rsidRDefault="00F33B6D" w:rsidP="00120B0B"/>
    <w:p w14:paraId="6E452FFC" w14:textId="7969EFEE" w:rsidR="00F33B6D" w:rsidRDefault="00F33B6D" w:rsidP="00120B0B">
      <w:r>
        <w:t xml:space="preserve">De aanbestedingsprocedure wordt volledig digitaal uitgevoerd door middel van </w:t>
      </w:r>
      <w:proofErr w:type="spellStart"/>
      <w:r>
        <w:t>TenderNed</w:t>
      </w:r>
      <w:proofErr w:type="spellEnd"/>
      <w:r>
        <w:t>.</w:t>
      </w:r>
    </w:p>
    <w:p w14:paraId="6E600405" w14:textId="6888363C" w:rsidR="00293F9B" w:rsidRPr="00293F9B" w:rsidRDefault="00F33B6D" w:rsidP="00293F9B">
      <w:pPr>
        <w:rPr>
          <w:szCs w:val="18"/>
        </w:rPr>
      </w:pPr>
      <w:r>
        <w:t xml:space="preserve">Voor deelname aan de aanbestedingsprocedure dient een ondernemer als gebruiker te zijn geregistreerd in </w:t>
      </w:r>
      <w:proofErr w:type="spellStart"/>
      <w:r>
        <w:t>TenderNed</w:t>
      </w:r>
      <w:proofErr w:type="spellEnd"/>
      <w:r>
        <w:t>. Regist</w:t>
      </w:r>
      <w:r w:rsidR="00293F9B">
        <w:t xml:space="preserve">ratie en gebruik zijn kosteloos </w:t>
      </w:r>
      <w:r w:rsidR="00293F9B" w:rsidRPr="00293F9B">
        <w:rPr>
          <w:szCs w:val="18"/>
        </w:rPr>
        <w:t xml:space="preserve">(met uitzondering van de kosten voor </w:t>
      </w:r>
      <w:proofErr w:type="spellStart"/>
      <w:r w:rsidR="00293F9B">
        <w:rPr>
          <w:szCs w:val="18"/>
        </w:rPr>
        <w:t>eH</w:t>
      </w:r>
      <w:r w:rsidR="00293F9B" w:rsidRPr="00293F9B">
        <w:rPr>
          <w:szCs w:val="18"/>
        </w:rPr>
        <w:t>erkenning</w:t>
      </w:r>
      <w:proofErr w:type="spellEnd"/>
      <w:r w:rsidR="00AA1EBE">
        <w:rPr>
          <w:rStyle w:val="Voetnootmarkering"/>
          <w:szCs w:val="18"/>
        </w:rPr>
        <w:footnoteReference w:id="1"/>
      </w:r>
      <w:r w:rsidR="00293F9B" w:rsidRPr="00293F9B">
        <w:rPr>
          <w:szCs w:val="18"/>
        </w:rPr>
        <w:t>)</w:t>
      </w:r>
      <w:r w:rsidR="008F2D1A">
        <w:rPr>
          <w:szCs w:val="18"/>
        </w:rPr>
        <w:t xml:space="preserve">. Van een ondernemer wordt verwacht dat deze alle benodigde kennis van </w:t>
      </w:r>
      <w:proofErr w:type="spellStart"/>
      <w:r w:rsidR="008F2D1A">
        <w:rPr>
          <w:szCs w:val="18"/>
        </w:rPr>
        <w:t>TenderNed</w:t>
      </w:r>
      <w:proofErr w:type="spellEnd"/>
      <w:r w:rsidR="008F2D1A">
        <w:rPr>
          <w:szCs w:val="18"/>
        </w:rPr>
        <w:t xml:space="preserve"> heeft om op een correcte wijze te kunnen inschrijven. </w:t>
      </w:r>
    </w:p>
    <w:p w14:paraId="74F55FF6" w14:textId="1161AC53" w:rsidR="00F33B6D" w:rsidRDefault="00F33B6D" w:rsidP="00120B0B"/>
    <w:p w14:paraId="2083C003" w14:textId="4654B3FA" w:rsidR="00F33B6D" w:rsidRPr="00120B0B" w:rsidRDefault="00F33B6D" w:rsidP="00120B0B">
      <w:r>
        <w:t xml:space="preserve">De onderhavige aanbestedingsprocedure heeft in </w:t>
      </w:r>
      <w:proofErr w:type="spellStart"/>
      <w:r>
        <w:t>TenderNed</w:t>
      </w:r>
      <w:proofErr w:type="spellEnd"/>
      <w:r>
        <w:t xml:space="preserve"> het zaaknummer </w:t>
      </w:r>
      <w:r w:rsidR="002D6DFC" w:rsidRPr="002D6DFC">
        <w:rPr>
          <w:rFonts w:cs="Open Sans"/>
          <w:color w:val="191614"/>
          <w:shd w:val="clear" w:color="auto" w:fill="FFFFFF"/>
        </w:rPr>
        <w:t>414316</w:t>
      </w:r>
      <w:r>
        <w:t>.</w:t>
      </w:r>
    </w:p>
    <w:p w14:paraId="015C7D92" w14:textId="77777777" w:rsidR="003767BE" w:rsidRDefault="003767BE" w:rsidP="00D735E5">
      <w:pPr>
        <w:pStyle w:val="HHNKKop2"/>
        <w:numPr>
          <w:ilvl w:val="1"/>
          <w:numId w:val="11"/>
        </w:numPr>
        <w:ind w:left="567" w:hanging="567"/>
      </w:pPr>
      <w:bookmarkStart w:id="7" w:name="_Toc475619594"/>
      <w:bookmarkStart w:id="8" w:name="_Toc136592095"/>
      <w:r>
        <w:t>Aanbestedende dienst</w:t>
      </w:r>
      <w:bookmarkEnd w:id="5"/>
      <w:bookmarkEnd w:id="6"/>
      <w:bookmarkEnd w:id="7"/>
      <w:bookmarkEnd w:id="8"/>
    </w:p>
    <w:p w14:paraId="015C7D93" w14:textId="2E9F7729" w:rsidR="003767BE" w:rsidRDefault="003767BE" w:rsidP="003767BE">
      <w:r>
        <w:t xml:space="preserve">Zie het dashboard en afdeling I.1 van de aankondiging van deze opdracht op </w:t>
      </w:r>
      <w:hyperlink r:id="rId15" w:history="1">
        <w:r w:rsidRPr="00822E47">
          <w:rPr>
            <w:rStyle w:val="Hyperlink"/>
          </w:rPr>
          <w:t>www.tenderned.nl</w:t>
        </w:r>
      </w:hyperlink>
      <w:r>
        <w:t xml:space="preserve"> (hierna: </w:t>
      </w:r>
      <w:proofErr w:type="spellStart"/>
      <w:r w:rsidR="009247D3">
        <w:t>TenderNed</w:t>
      </w:r>
      <w:proofErr w:type="spellEnd"/>
      <w:r>
        <w:t>).</w:t>
      </w:r>
    </w:p>
    <w:p w14:paraId="015C7D94" w14:textId="77777777" w:rsidR="003767BE" w:rsidRDefault="003767BE" w:rsidP="00D735E5">
      <w:pPr>
        <w:pStyle w:val="HHNKKop2"/>
        <w:numPr>
          <w:ilvl w:val="1"/>
          <w:numId w:val="11"/>
        </w:numPr>
        <w:ind w:left="567" w:hanging="567"/>
      </w:pPr>
      <w:bookmarkStart w:id="9" w:name="_Toc395016624"/>
      <w:bookmarkStart w:id="10" w:name="_Toc475619595"/>
      <w:bookmarkStart w:id="11" w:name="_Toc136592096"/>
      <w:r>
        <w:t>Algemene informatie HHNK</w:t>
      </w:r>
      <w:bookmarkEnd w:id="9"/>
      <w:bookmarkEnd w:id="10"/>
      <w:bookmarkEnd w:id="11"/>
    </w:p>
    <w:p w14:paraId="289BD4F5" w14:textId="77777777" w:rsidR="00A54F9C" w:rsidRPr="008A3F12" w:rsidRDefault="00A54F9C" w:rsidP="00A54F9C">
      <w:r w:rsidRPr="008A3F12">
        <w:t xml:space="preserve">Een groot deel van Noord-Holland ligt beneden zeeniveau. Dat betekent dat er veel werk moet worden verzet om het hier droog te houden. </w:t>
      </w:r>
      <w:r>
        <w:t xml:space="preserve">In totaal bemalen we een gebied van 175.750 hectare. </w:t>
      </w:r>
      <w:r w:rsidRPr="008A3F12">
        <w:t xml:space="preserve">Hoogheemraadschap Hollands Noorderkwartier is verantwoordelijk voor de waterschapstaken in het deel van Noord-Holland ten noorden van het Noordzeekanaal </w:t>
      </w:r>
      <w:r>
        <w:t>(inclusief</w:t>
      </w:r>
      <w:r w:rsidRPr="008A3F12">
        <w:t xml:space="preserve"> Texel</w:t>
      </w:r>
      <w:r>
        <w:t>)</w:t>
      </w:r>
      <w:r w:rsidRPr="008A3F12">
        <w:t xml:space="preserve">. </w:t>
      </w:r>
      <w:r>
        <w:t>In ons gebied wonen 1,14 mln. inwoners.</w:t>
      </w:r>
    </w:p>
    <w:p w14:paraId="7D457A04" w14:textId="37FABEE5" w:rsidR="00A54F9C" w:rsidRDefault="00A54F9C" w:rsidP="00A54F9C"/>
    <w:p w14:paraId="297A3886" w14:textId="50D744A5" w:rsidR="00727BCA" w:rsidRDefault="00727BCA" w:rsidP="00A54F9C"/>
    <w:p w14:paraId="6D715138" w14:textId="2F45C509" w:rsidR="00727BCA" w:rsidRDefault="00727BCA" w:rsidP="00A54F9C"/>
    <w:p w14:paraId="22A4AF21" w14:textId="22DF5C0F" w:rsidR="00727BCA" w:rsidRDefault="00727BCA" w:rsidP="00A54F9C"/>
    <w:p w14:paraId="6DDB6178" w14:textId="77777777" w:rsidR="00727BCA" w:rsidRPr="008A3F12" w:rsidRDefault="00727BCA" w:rsidP="00A54F9C"/>
    <w:p w14:paraId="6D66E270" w14:textId="77777777" w:rsidR="00A54F9C" w:rsidRPr="00A54F9C" w:rsidRDefault="00A54F9C" w:rsidP="00A54F9C">
      <w:pPr>
        <w:rPr>
          <w:b/>
        </w:rPr>
      </w:pPr>
      <w:r w:rsidRPr="00A54F9C">
        <w:rPr>
          <w:b/>
        </w:rPr>
        <w:lastRenderedPageBreak/>
        <w:t>Water</w:t>
      </w:r>
    </w:p>
    <w:p w14:paraId="1F09CD9D" w14:textId="3D9C621F" w:rsidR="00A54F9C" w:rsidRPr="008A3F12" w:rsidRDefault="00A54F9C" w:rsidP="00A54F9C">
      <w:r w:rsidRPr="008A3F12">
        <w:t>Wij zorgen voor voldoende water in sloten en meren. Dat wil zeggen: niet te veel water (wateroverlast) en ook niet te weinig (droogte). D</w:t>
      </w:r>
      <w:r w:rsidR="00005C74">
        <w:t>e wateren</w:t>
      </w:r>
      <w:r w:rsidRPr="008A3F12">
        <w:t xml:space="preserve"> moet voldoen aan landelijk en op Europees niveau vastgestelde kwaliteitseisen. Ook daar zorgen we voor, onder andere d</w:t>
      </w:r>
      <w:r>
        <w:t>oor het zuiveren van rioolwater met in totaal 291 rioolgemalen en 611 kilometer aan persleidingen.</w:t>
      </w:r>
    </w:p>
    <w:p w14:paraId="5621BB4D" w14:textId="77777777" w:rsidR="00A54F9C" w:rsidRDefault="00A54F9C" w:rsidP="00A54F9C"/>
    <w:p w14:paraId="222A3A5C" w14:textId="47587987" w:rsidR="00A54F9C" w:rsidRPr="00A54F9C" w:rsidRDefault="00F652D2" w:rsidP="00A54F9C">
      <w:pPr>
        <w:rPr>
          <w:b/>
        </w:rPr>
      </w:pPr>
      <w:r>
        <w:rPr>
          <w:noProof/>
        </w:rPr>
        <w:drawing>
          <wp:anchor distT="0" distB="0" distL="114300" distR="114300" simplePos="0" relativeHeight="251659264" behindDoc="0" locked="0" layoutInCell="1" allowOverlap="1" wp14:anchorId="0156B1D3" wp14:editId="190D3EEE">
            <wp:simplePos x="0" y="0"/>
            <wp:positionH relativeFrom="column">
              <wp:posOffset>3782233</wp:posOffset>
            </wp:positionH>
            <wp:positionV relativeFrom="paragraph">
              <wp:posOffset>520</wp:posOffset>
            </wp:positionV>
            <wp:extent cx="2235200" cy="3637280"/>
            <wp:effectExtent l="0" t="0" r="0" b="1270"/>
            <wp:wrapSquare wrapText="bothSides"/>
            <wp:docPr id="4" name="Afbeelding 4"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35200" cy="3637280"/>
                    </a:xfrm>
                    <a:prstGeom prst="rect">
                      <a:avLst/>
                    </a:prstGeom>
                  </pic:spPr>
                </pic:pic>
              </a:graphicData>
            </a:graphic>
            <wp14:sizeRelH relativeFrom="margin">
              <wp14:pctWidth>0</wp14:pctWidth>
            </wp14:sizeRelH>
            <wp14:sizeRelV relativeFrom="margin">
              <wp14:pctHeight>0</wp14:pctHeight>
            </wp14:sizeRelV>
          </wp:anchor>
        </w:drawing>
      </w:r>
      <w:r w:rsidR="00A54F9C" w:rsidRPr="00A54F9C">
        <w:rPr>
          <w:b/>
        </w:rPr>
        <w:t>Dijken</w:t>
      </w:r>
    </w:p>
    <w:p w14:paraId="490DAA3F" w14:textId="5E8249DD" w:rsidR="00A54F9C" w:rsidRPr="008A3F12" w:rsidRDefault="00A54F9C" w:rsidP="00A54F9C">
      <w:r w:rsidRPr="008A3F12">
        <w:t xml:space="preserve">Noord-Holland wordt aan drie kanten omgeven door water. Een groot deel van onze provincie bestaat uit polders, waarvan sommige al vierhonderd jaar geleden werden drooggelegd. Het overgrote deel van de inwoners van Noord-Holland leeft onder de zeespiegel. Dat vraagt om stevige en veilige waterkeringen. </w:t>
      </w:r>
      <w:r>
        <w:t xml:space="preserve">In totaal beheren we 262 kilometer primaire waterkeringen, 1.064 regionale waterkeringen en 205 kilometer overige keringen. </w:t>
      </w:r>
    </w:p>
    <w:p w14:paraId="2C491006" w14:textId="77777777" w:rsidR="00A54F9C" w:rsidRPr="008A3F12" w:rsidRDefault="00A54F9C" w:rsidP="00A54F9C"/>
    <w:p w14:paraId="09F8878E" w14:textId="77777777" w:rsidR="00A54F9C" w:rsidRPr="00A54F9C" w:rsidRDefault="00A54F9C" w:rsidP="00A54F9C">
      <w:pPr>
        <w:rPr>
          <w:b/>
        </w:rPr>
      </w:pPr>
      <w:r w:rsidRPr="00A54F9C">
        <w:rPr>
          <w:b/>
        </w:rPr>
        <w:t>Wegen</w:t>
      </w:r>
    </w:p>
    <w:p w14:paraId="1E75101B" w14:textId="3636A5BA" w:rsidR="00A54F9C" w:rsidRPr="008A3F12" w:rsidRDefault="00684380" w:rsidP="00A54F9C">
      <w:r>
        <w:t xml:space="preserve">Vanaf 1 januari 2023 </w:t>
      </w:r>
      <w:r w:rsidR="00A54F9C" w:rsidRPr="008A3F12">
        <w:t xml:space="preserve">beheren en onderhouden </w:t>
      </w:r>
      <w:r>
        <w:t xml:space="preserve">wij </w:t>
      </w:r>
      <w:r w:rsidR="00A54F9C" w:rsidRPr="008A3F12">
        <w:t xml:space="preserve">zo'n </w:t>
      </w:r>
      <w:r>
        <w:t>400</w:t>
      </w:r>
      <w:r w:rsidR="00A54F9C" w:rsidRPr="008A3F12">
        <w:t xml:space="preserve"> km polderwegen. We maken de wegen veiliger, bijvoorbeeld door de aanleg van fietspaden. </w:t>
      </w:r>
    </w:p>
    <w:p w14:paraId="015C7D9F" w14:textId="4FAD4A7A" w:rsidR="003767BE" w:rsidRDefault="003767BE" w:rsidP="003767BE">
      <w:r w:rsidRPr="00CB3E2D">
        <w:t xml:space="preserve"> </w:t>
      </w:r>
    </w:p>
    <w:p w14:paraId="015C7DA0" w14:textId="77777777" w:rsidR="003767BE" w:rsidRPr="005A1557" w:rsidRDefault="003767BE" w:rsidP="003767BE">
      <w:pPr>
        <w:rPr>
          <w:b/>
        </w:rPr>
      </w:pPr>
      <w:r w:rsidRPr="005A1557">
        <w:rPr>
          <w:b/>
        </w:rPr>
        <w:t>Calamiteit</w:t>
      </w:r>
    </w:p>
    <w:p w14:paraId="015C7DA1" w14:textId="77777777" w:rsidR="003767BE" w:rsidRPr="00CB3E2D" w:rsidRDefault="003767BE" w:rsidP="003767BE">
      <w:r>
        <w:t>De natuur is grillig en we kunnen niet kunnen</w:t>
      </w:r>
      <w:r w:rsidRPr="00CB3E2D">
        <w:t xml:space="preserve"> garanderen dat het nooit fout gaat. Daarom hebben we een uitgebreide calamiteitenorganisatie</w:t>
      </w:r>
      <w:r>
        <w:t>,</w:t>
      </w:r>
      <w:r w:rsidRPr="00CB3E2D">
        <w:t xml:space="preserve"> zodat we voorbereid zijn en de gevolgen </w:t>
      </w:r>
      <w:r>
        <w:t xml:space="preserve">kunnen </w:t>
      </w:r>
      <w:r w:rsidRPr="00CB3E2D">
        <w:t>beperken als het een keer mis gaat.</w:t>
      </w:r>
    </w:p>
    <w:p w14:paraId="015C7DA2" w14:textId="77777777" w:rsidR="003767BE" w:rsidRDefault="003767BE" w:rsidP="003767BE"/>
    <w:p w14:paraId="015C7DA3" w14:textId="77777777" w:rsidR="003767BE" w:rsidRPr="005A1557" w:rsidRDefault="003767BE" w:rsidP="003767BE">
      <w:pPr>
        <w:rPr>
          <w:b/>
        </w:rPr>
      </w:pPr>
      <w:r w:rsidRPr="005A1557">
        <w:rPr>
          <w:b/>
        </w:rPr>
        <w:t>Belasting</w:t>
      </w:r>
    </w:p>
    <w:p w14:paraId="015C7DA4" w14:textId="608B8C23" w:rsidR="003767BE" w:rsidRDefault="003767BE" w:rsidP="003767BE">
      <w:r w:rsidRPr="00CB3E2D">
        <w:t>Hoogheemraadschap Hollands Noorderkwartier is een overheidsinstantie met een democratisch gekozen bestuur en een eigen belastingsysteem. Onze bestuurlijke organisatie lijkt erg op die van een gemeente. Het grote verschil is dat wij een begrensde, functionele taak hebben: water beheren, water keren, zorgen voor een goede waterkwaliteit en wegen beheren. We doen dat in Noord-Holland boven het Noordzeekanaal.</w:t>
      </w:r>
    </w:p>
    <w:p w14:paraId="648BFBAC" w14:textId="6942D0F8" w:rsidR="00B84474" w:rsidRDefault="00B84474" w:rsidP="003767BE"/>
    <w:p w14:paraId="4357B1FB" w14:textId="04EA9D84" w:rsidR="00B84474" w:rsidRDefault="00B84474" w:rsidP="003767BE">
      <w:pPr>
        <w:rPr>
          <w:b/>
          <w:bCs/>
        </w:rPr>
      </w:pPr>
      <w:r w:rsidRPr="00B84474">
        <w:rPr>
          <w:b/>
          <w:bCs/>
        </w:rPr>
        <w:t>Natuurvriendelijke o</w:t>
      </w:r>
      <w:r>
        <w:rPr>
          <w:b/>
          <w:bCs/>
        </w:rPr>
        <w:t>e</w:t>
      </w:r>
      <w:r w:rsidRPr="00B84474">
        <w:rPr>
          <w:b/>
          <w:bCs/>
        </w:rPr>
        <w:t>vers</w:t>
      </w:r>
    </w:p>
    <w:p w14:paraId="12AE2761" w14:textId="77777777" w:rsidR="008754D4" w:rsidRPr="008754D4" w:rsidRDefault="008754D4" w:rsidP="008754D4">
      <w:pPr>
        <w:rPr>
          <w:szCs w:val="18"/>
        </w:rPr>
      </w:pPr>
      <w:r w:rsidRPr="008754D4">
        <w:rPr>
          <w:szCs w:val="18"/>
        </w:rPr>
        <w:t>Natuurvriendelijke oevers zijn belangrijk voor de waterkwaliteit en biodiversiteit. Hoogheemraadschap Hollands Noorderkwartier heeft 220 hectare aan natuurvriendelijke oevers in beheer. Deze oevers bestaan uit natte brede ondiepe zones met onder en boven het water uitstekende watervegetatie. De ondiepe zones lopen geleidelijk over in droge zones. Hoe breder de zone van open water naar droog talud hoe hoger de biodiversiteit.</w:t>
      </w:r>
    </w:p>
    <w:p w14:paraId="3E296C96" w14:textId="77777777" w:rsidR="008754D4" w:rsidRPr="008754D4" w:rsidRDefault="008754D4" w:rsidP="008754D4">
      <w:pPr>
        <w:rPr>
          <w:szCs w:val="18"/>
        </w:rPr>
      </w:pPr>
    </w:p>
    <w:p w14:paraId="563780BF" w14:textId="011AC3BC" w:rsidR="008754D4" w:rsidRPr="008754D4" w:rsidRDefault="008754D4" w:rsidP="008754D4">
      <w:pPr>
        <w:rPr>
          <w:szCs w:val="18"/>
        </w:rPr>
      </w:pPr>
      <w:r w:rsidRPr="008754D4">
        <w:rPr>
          <w:szCs w:val="18"/>
        </w:rPr>
        <w:t>Naast de natuurvriendelijke oevers beheren wij zo'n 1300</w:t>
      </w:r>
      <w:r w:rsidR="00727BCA">
        <w:rPr>
          <w:szCs w:val="18"/>
        </w:rPr>
        <w:t xml:space="preserve"> </w:t>
      </w:r>
      <w:r w:rsidRPr="008754D4">
        <w:rPr>
          <w:szCs w:val="18"/>
        </w:rPr>
        <w:t xml:space="preserve">km aan rietoevers. Riet is een belangrijke bescherming voor oevers, kades en waterkeringen. Onze rietoevers vormen ook ecologische verbindingszones in het gebied en dragen bij aan waterkwaliteit </w:t>
      </w:r>
      <w:r w:rsidR="00727BCA" w:rsidRPr="002D6DFC">
        <w:rPr>
          <w:szCs w:val="18"/>
        </w:rPr>
        <w:t xml:space="preserve">en </w:t>
      </w:r>
      <w:r w:rsidRPr="008754D4">
        <w:rPr>
          <w:szCs w:val="18"/>
        </w:rPr>
        <w:t>aan biodiversiteit.</w:t>
      </w:r>
    </w:p>
    <w:p w14:paraId="015C7DA6" w14:textId="77777777" w:rsidR="003767BE" w:rsidRDefault="003767BE" w:rsidP="003767BE">
      <w:r>
        <w:t xml:space="preserve">Meer weten over ons werk? </w:t>
      </w:r>
      <w:hyperlink r:id="rId17" w:history="1">
        <w:r w:rsidRPr="00785A1C">
          <w:rPr>
            <w:rStyle w:val="Hyperlink"/>
          </w:rPr>
          <w:t>www.hhnk.nl</w:t>
        </w:r>
      </w:hyperlink>
    </w:p>
    <w:p w14:paraId="015C7DA8" w14:textId="13C0EC40" w:rsidR="003767BE" w:rsidRDefault="003767BE" w:rsidP="009A3A02">
      <w:pPr>
        <w:pStyle w:val="HHNKKop2"/>
        <w:numPr>
          <w:ilvl w:val="1"/>
          <w:numId w:val="11"/>
        </w:numPr>
        <w:ind w:left="567" w:hanging="567"/>
      </w:pPr>
      <w:bookmarkStart w:id="12" w:name="_Toc395709661"/>
      <w:bookmarkStart w:id="13" w:name="_Toc475619596"/>
      <w:bookmarkStart w:id="14" w:name="_Toc136592097"/>
      <w:bookmarkStart w:id="15" w:name="_Toc395016625"/>
      <w:r>
        <w:lastRenderedPageBreak/>
        <w:t>Communicatie</w:t>
      </w:r>
      <w:bookmarkEnd w:id="12"/>
      <w:bookmarkEnd w:id="13"/>
      <w:bookmarkEnd w:id="14"/>
      <w:r>
        <w:t xml:space="preserve"> </w:t>
      </w:r>
    </w:p>
    <w:p w14:paraId="015C7DA9" w14:textId="613D39B1" w:rsidR="003767BE" w:rsidRDefault="003767BE" w:rsidP="003767BE">
      <w:r>
        <w:t xml:space="preserve">Alle communicatie met betrekking tot deze aanbesteding vindt via de berichtenmodule van </w:t>
      </w:r>
      <w:proofErr w:type="spellStart"/>
      <w:r w:rsidR="009247D3">
        <w:t>TenderNed</w:t>
      </w:r>
      <w:proofErr w:type="spellEnd"/>
      <w:r>
        <w:t xml:space="preserve"> plaats.</w:t>
      </w:r>
      <w:r w:rsidR="00F33B6D">
        <w:t xml:space="preserve"> Vragen aangaande de aanbestedingsprocedure kunnen door middel van </w:t>
      </w:r>
      <w:proofErr w:type="spellStart"/>
      <w:r w:rsidR="00F33B6D">
        <w:t>TenderNed</w:t>
      </w:r>
      <w:proofErr w:type="spellEnd"/>
      <w:r w:rsidR="00F33B6D">
        <w:t>, tabblad "Berichten" worden gesteld aan de aanbesteder.</w:t>
      </w:r>
    </w:p>
    <w:p w14:paraId="01C100F9" w14:textId="3974607A" w:rsidR="00F33B6D" w:rsidRDefault="00F33B6D" w:rsidP="003767BE">
      <w:r>
        <w:t xml:space="preserve">Het is ondernemingen niet toegestaan, tenzij uitdrukkelijk anders aangegeven, in het kader van deze aanbestedingsprocedure contacten te onderhouden of vragen te stellen anders dan door middel van </w:t>
      </w:r>
      <w:proofErr w:type="spellStart"/>
      <w:r>
        <w:t>TenderNed</w:t>
      </w:r>
      <w:proofErr w:type="spellEnd"/>
      <w:r>
        <w:t>.</w:t>
      </w:r>
    </w:p>
    <w:p w14:paraId="015C7DAA" w14:textId="77777777" w:rsidR="003767BE" w:rsidRDefault="003767BE" w:rsidP="009A3A02">
      <w:pPr>
        <w:pStyle w:val="HHNKKop2"/>
        <w:numPr>
          <w:ilvl w:val="1"/>
          <w:numId w:val="11"/>
        </w:numPr>
        <w:ind w:left="567" w:hanging="567"/>
      </w:pPr>
      <w:bookmarkStart w:id="16" w:name="_Toc395709662"/>
      <w:bookmarkStart w:id="17" w:name="_Toc475619597"/>
      <w:bookmarkStart w:id="18" w:name="_Toc136592098"/>
      <w:r>
        <w:t>Omschrijving van de opdracht</w:t>
      </w:r>
      <w:bookmarkEnd w:id="16"/>
      <w:bookmarkEnd w:id="17"/>
      <w:bookmarkEnd w:id="18"/>
    </w:p>
    <w:p w14:paraId="015C7DAB" w14:textId="6713F1BA" w:rsidR="003767BE" w:rsidRDefault="003767BE" w:rsidP="003767BE">
      <w:r w:rsidRPr="00822E47">
        <w:t>Zie het dashboard en afdeling II.1.5 van de aa</w:t>
      </w:r>
      <w:r>
        <w:t xml:space="preserve">nkondiging van deze opdracht op </w:t>
      </w:r>
      <w:proofErr w:type="spellStart"/>
      <w:r w:rsidR="009247D3">
        <w:t>TenderNed</w:t>
      </w:r>
      <w:proofErr w:type="spellEnd"/>
      <w:r>
        <w:t>.</w:t>
      </w:r>
    </w:p>
    <w:p w14:paraId="015C7DAC" w14:textId="77777777" w:rsidR="003767BE" w:rsidRDefault="003767BE" w:rsidP="00D735E5">
      <w:pPr>
        <w:pStyle w:val="HHNKKop2"/>
        <w:numPr>
          <w:ilvl w:val="1"/>
          <w:numId w:val="11"/>
        </w:numPr>
        <w:ind w:left="567" w:hanging="567"/>
      </w:pPr>
      <w:bookmarkStart w:id="19" w:name="_Toc475619598"/>
      <w:bookmarkStart w:id="20" w:name="_Toc136592099"/>
      <w:r w:rsidRPr="006108B9">
        <w:t xml:space="preserve">Aanleiding en </w:t>
      </w:r>
      <w:r>
        <w:t>doel</w:t>
      </w:r>
      <w:r w:rsidRPr="006108B9">
        <w:t xml:space="preserve"> aanbesteding</w:t>
      </w:r>
      <w:bookmarkEnd w:id="15"/>
      <w:bookmarkEnd w:id="19"/>
      <w:bookmarkEnd w:id="20"/>
    </w:p>
    <w:p w14:paraId="015C7DAD" w14:textId="6CB7DE9D" w:rsidR="003767BE" w:rsidRDefault="003767BE" w:rsidP="00D735E5">
      <w:pPr>
        <w:pStyle w:val="HHNKKop3"/>
        <w:numPr>
          <w:ilvl w:val="2"/>
          <w:numId w:val="11"/>
        </w:numPr>
        <w:tabs>
          <w:tab w:val="left" w:pos="0"/>
        </w:tabs>
        <w:ind w:left="0" w:firstLine="0"/>
      </w:pPr>
      <w:bookmarkStart w:id="21" w:name="_Toc475619599"/>
      <w:r>
        <w:t>Aanleiding</w:t>
      </w:r>
      <w:bookmarkEnd w:id="21"/>
    </w:p>
    <w:p w14:paraId="7E283EB0" w14:textId="7DEE98F6" w:rsidR="00D35D80" w:rsidRDefault="00D35D80" w:rsidP="00D35D80">
      <w:r>
        <w:t xml:space="preserve">De opdracht betreft het maaien van natuurvriendelijke oevers en waterbergingen met amfibievoertuigen. Jaarlijks zal met de opdrachtnemers afspraken worden gemaakt over de inzet voor een bepaald maaiseizoen. </w:t>
      </w:r>
    </w:p>
    <w:p w14:paraId="68F9D56E" w14:textId="77777777" w:rsidR="00D35D80" w:rsidRDefault="00D35D80" w:rsidP="00D35D80"/>
    <w:p w14:paraId="7E08E05C" w14:textId="526A4A79" w:rsidR="00D35D80" w:rsidRPr="00D35D80" w:rsidRDefault="00D35D80" w:rsidP="00D35D80">
      <w:r w:rsidRPr="00AC5CE2">
        <w:rPr>
          <w:iCs/>
        </w:rPr>
        <w:t>HHNK bezit op dit moment 1 amfibievoertuig en is voornemens er nog 1 aan te schaffen. Levering verwacht eind 2024. De opdrachtnemers voeren hun werkzaamheden uit in aanvulling op de eigen capaciteit van HHNK.</w:t>
      </w:r>
    </w:p>
    <w:p w14:paraId="015C7DAF" w14:textId="02A5644D" w:rsidR="003767BE" w:rsidRDefault="003767BE" w:rsidP="00D735E5">
      <w:pPr>
        <w:pStyle w:val="HHNKKop3"/>
        <w:numPr>
          <w:ilvl w:val="2"/>
          <w:numId w:val="11"/>
        </w:numPr>
        <w:tabs>
          <w:tab w:val="left" w:pos="0"/>
        </w:tabs>
        <w:ind w:left="0" w:firstLine="0"/>
      </w:pPr>
      <w:bookmarkStart w:id="22" w:name="_Toc475619600"/>
      <w:r>
        <w:t>Doel</w:t>
      </w:r>
      <w:bookmarkEnd w:id="22"/>
    </w:p>
    <w:p w14:paraId="015C7DB0" w14:textId="7D63EFDD" w:rsidR="003767BE" w:rsidRPr="00941450" w:rsidRDefault="003767BE" w:rsidP="003767BE">
      <w:r w:rsidRPr="00941450">
        <w:t xml:space="preserve">De onderhavige aanbesteding heeft als doel om per </w:t>
      </w:r>
      <w:r w:rsidR="002D6DFC">
        <w:rPr>
          <w:rStyle w:val="tekstvoorstelChar"/>
          <w:color w:val="auto"/>
        </w:rPr>
        <w:t>1 september 2023</w:t>
      </w:r>
      <w:r w:rsidRPr="00941450">
        <w:t xml:space="preserve"> </w:t>
      </w:r>
      <w:r w:rsidR="003025FB">
        <w:t xml:space="preserve">twee </w:t>
      </w:r>
      <w:r w:rsidRPr="00941450">
        <w:rPr>
          <w:rStyle w:val="tekstvoorstelChar"/>
          <w:color w:val="auto"/>
        </w:rPr>
        <w:t>raamovereen</w:t>
      </w:r>
      <w:r w:rsidR="00A13954" w:rsidRPr="00941450">
        <w:rPr>
          <w:rStyle w:val="tekstvoorstelChar"/>
          <w:color w:val="auto"/>
        </w:rPr>
        <w:t>k</w:t>
      </w:r>
      <w:r w:rsidRPr="00941450">
        <w:rPr>
          <w:rStyle w:val="tekstvoorstelChar"/>
          <w:color w:val="auto"/>
        </w:rPr>
        <w:t>omst</w:t>
      </w:r>
      <w:r w:rsidR="003025FB">
        <w:rPr>
          <w:rStyle w:val="tekstvoorstelChar"/>
          <w:color w:val="auto"/>
        </w:rPr>
        <w:t>en</w:t>
      </w:r>
      <w:r w:rsidRPr="00941450">
        <w:t xml:space="preserve"> in te laten gaan met een initiële looptijd van </w:t>
      </w:r>
      <w:r w:rsidR="00D35D80" w:rsidRPr="00941450">
        <w:rPr>
          <w:rStyle w:val="tekstvoorstelChar"/>
          <w:color w:val="auto"/>
        </w:rPr>
        <w:t>twee</w:t>
      </w:r>
      <w:r w:rsidR="008422DF">
        <w:rPr>
          <w:rStyle w:val="tekstvoorstelChar"/>
          <w:color w:val="auto"/>
        </w:rPr>
        <w:t xml:space="preserve"> (2)</w:t>
      </w:r>
      <w:r w:rsidR="00D35D80" w:rsidRPr="00941450">
        <w:rPr>
          <w:rStyle w:val="tekstvoorstelChar"/>
          <w:color w:val="auto"/>
        </w:rPr>
        <w:t xml:space="preserve"> </w:t>
      </w:r>
      <w:r w:rsidRPr="00941450">
        <w:t xml:space="preserve">jaar met de mogelijkheid voor opdrachtgever de </w:t>
      </w:r>
      <w:r w:rsidRPr="00941450">
        <w:rPr>
          <w:rStyle w:val="tekstvoorstelChar"/>
          <w:color w:val="auto"/>
        </w:rPr>
        <w:t>raamovereen</w:t>
      </w:r>
      <w:r w:rsidR="00A24BD0" w:rsidRPr="00941450">
        <w:rPr>
          <w:rStyle w:val="tekstvoorstelChar"/>
          <w:color w:val="auto"/>
        </w:rPr>
        <w:t>k</w:t>
      </w:r>
      <w:r w:rsidRPr="00941450">
        <w:rPr>
          <w:rStyle w:val="tekstvoorstelChar"/>
          <w:color w:val="auto"/>
        </w:rPr>
        <w:t>omst</w:t>
      </w:r>
      <w:r w:rsidR="00727BCA">
        <w:rPr>
          <w:rStyle w:val="tekstvoorstelChar"/>
          <w:color w:val="auto"/>
        </w:rPr>
        <w:t>en</w:t>
      </w:r>
      <w:r w:rsidRPr="00941450">
        <w:rPr>
          <w:rStyle w:val="tekstvoorstelChar"/>
          <w:color w:val="auto"/>
        </w:rPr>
        <w:t xml:space="preserve"> </w:t>
      </w:r>
      <w:r w:rsidR="00DF7704" w:rsidRPr="00941450">
        <w:t>o</w:t>
      </w:r>
      <w:r w:rsidRPr="00941450">
        <w:t xml:space="preserve">nder gelijkblijvende voorwaarden </w:t>
      </w:r>
      <w:r w:rsidR="00D35D80" w:rsidRPr="00941450">
        <w:rPr>
          <w:rStyle w:val="tekstvoorstelChar"/>
          <w:color w:val="auto"/>
        </w:rPr>
        <w:t>twee</w:t>
      </w:r>
      <w:r w:rsidR="008422DF">
        <w:rPr>
          <w:rStyle w:val="tekstvoorstelChar"/>
          <w:color w:val="auto"/>
        </w:rPr>
        <w:t xml:space="preserve"> (2) </w:t>
      </w:r>
      <w:r w:rsidRPr="00941450">
        <w:t>maal voor de duur van één</w:t>
      </w:r>
      <w:r w:rsidR="008422DF">
        <w:t xml:space="preserve"> (1)</w:t>
      </w:r>
      <w:r w:rsidRPr="00941450">
        <w:t xml:space="preserve"> jaar te verlengen. De concept </w:t>
      </w:r>
      <w:r w:rsidRPr="00941450">
        <w:rPr>
          <w:rStyle w:val="tekstvoorstelChar"/>
          <w:color w:val="auto"/>
        </w:rPr>
        <w:t>raamovereen</w:t>
      </w:r>
      <w:r w:rsidR="00603826" w:rsidRPr="00941450">
        <w:rPr>
          <w:rStyle w:val="tekstvoorstelChar"/>
          <w:color w:val="auto"/>
        </w:rPr>
        <w:t>k</w:t>
      </w:r>
      <w:r w:rsidRPr="00941450">
        <w:rPr>
          <w:rStyle w:val="tekstvoorstelChar"/>
          <w:color w:val="auto"/>
        </w:rPr>
        <w:t xml:space="preserve">omst </w:t>
      </w:r>
      <w:r w:rsidRPr="00941450">
        <w:t xml:space="preserve">is onder bijlage </w:t>
      </w:r>
      <w:r w:rsidR="00ED4C2A" w:rsidRPr="00941450">
        <w:t>7</w:t>
      </w:r>
      <w:r w:rsidRPr="00941450">
        <w:t xml:space="preserve"> bij deze inschrijvingsleidraad opgenomen. </w:t>
      </w:r>
    </w:p>
    <w:p w14:paraId="75A5431A" w14:textId="77777777" w:rsidR="00D35D80" w:rsidRPr="00941450" w:rsidRDefault="00D35D80" w:rsidP="003767BE"/>
    <w:p w14:paraId="3E02E839" w14:textId="5ADF7120" w:rsidR="00B63C30" w:rsidRPr="00941450" w:rsidRDefault="00B63C30" w:rsidP="00B63C30">
      <w:bookmarkStart w:id="23" w:name="_Hlk89347708"/>
      <w:r w:rsidRPr="00941450">
        <w:t>De maximale waarde van de onder de raamovereenkomst</w:t>
      </w:r>
      <w:r w:rsidR="00AA5F8A">
        <w:t>en</w:t>
      </w:r>
      <w:r w:rsidRPr="00941450">
        <w:t xml:space="preserve"> af te nemen diensten over de gehele looptijd (de initiële looptijd en de optiejaren)</w:t>
      </w:r>
      <w:r w:rsidR="00AA5F8A">
        <w:t xml:space="preserve"> </w:t>
      </w:r>
      <w:r w:rsidRPr="00941450">
        <w:t xml:space="preserve">wordt door aanbesteder </w:t>
      </w:r>
      <w:r w:rsidR="00941450" w:rsidRPr="00941450">
        <w:t>gesteld</w:t>
      </w:r>
      <w:r w:rsidRPr="00941450">
        <w:t xml:space="preserve"> op €</w:t>
      </w:r>
      <w:r w:rsidR="006045D1">
        <w:t xml:space="preserve"> </w:t>
      </w:r>
      <w:r w:rsidR="0034591D">
        <w:t>1.000.000</w:t>
      </w:r>
      <w:r w:rsidR="00941450" w:rsidRPr="00941450">
        <w:t xml:space="preserve">. </w:t>
      </w:r>
      <w:r w:rsidR="00AA5F8A">
        <w:t xml:space="preserve">Dit bedrag is voor beide raamovereenkomsten samen. </w:t>
      </w:r>
      <w:r w:rsidR="00DD3970" w:rsidRPr="00941450">
        <w:t xml:space="preserve">Een (beperkte) wijziging van dit maximumbedrag is daarna alleen nog maar mogelijk op grond van de bepalingen volgens de artikelen </w:t>
      </w:r>
      <w:hyperlink r:id="rId18" w:anchor="Deel2_Hoofdstuk2.5" w:history="1">
        <w:r w:rsidR="00230B6C" w:rsidRPr="00941450">
          <w:rPr>
            <w:rStyle w:val="Hyperlink"/>
            <w:color w:val="auto"/>
          </w:rPr>
          <w:t>2.163 e.v.</w:t>
        </w:r>
      </w:hyperlink>
      <w:r w:rsidR="00230B6C" w:rsidRPr="00941450">
        <w:t xml:space="preserve"> </w:t>
      </w:r>
      <w:r w:rsidR="00DD3970" w:rsidRPr="00941450">
        <w:t xml:space="preserve">van de Aanbestedingswet. Als ook op deze bepalingen geen beroep meer kan worden gedaan sorteert de raamovereenkomst geen effect meer en mag er door de opdrachtgever niet </w:t>
      </w:r>
      <w:r w:rsidR="00230B6C" w:rsidRPr="00941450">
        <w:t xml:space="preserve">meer </w:t>
      </w:r>
      <w:r w:rsidR="00DD3970" w:rsidRPr="00941450">
        <w:t xml:space="preserve">onder worden ingekocht, ongeacht de alsdan nog resterende looptijd van de raamovereenkomst. </w:t>
      </w:r>
    </w:p>
    <w:p w14:paraId="7F43E952" w14:textId="77777777" w:rsidR="00941450" w:rsidRPr="00941450" w:rsidRDefault="00941450" w:rsidP="00B63C30"/>
    <w:p w14:paraId="2E4D6253" w14:textId="5F0AD8D1" w:rsidR="00230B6C" w:rsidRPr="00941450" w:rsidRDefault="00230B6C" w:rsidP="00B63C30">
      <w:r w:rsidRPr="00941450">
        <w:t xml:space="preserve">Aan dit maximumbedrag mogen door de inschrijvers geen rechten ontleend worden. </w:t>
      </w:r>
    </w:p>
    <w:p w14:paraId="015C7DB6" w14:textId="77777777" w:rsidR="003767BE" w:rsidRPr="002C75C3" w:rsidRDefault="003767BE" w:rsidP="00D735E5">
      <w:pPr>
        <w:pStyle w:val="HHNKKop2"/>
        <w:numPr>
          <w:ilvl w:val="1"/>
          <w:numId w:val="11"/>
        </w:numPr>
        <w:ind w:left="567" w:hanging="567"/>
      </w:pPr>
      <w:bookmarkStart w:id="24" w:name="_Toc395016626"/>
      <w:bookmarkStart w:id="25" w:name="_Toc475619601"/>
      <w:bookmarkStart w:id="26" w:name="_Toc136592100"/>
      <w:bookmarkEnd w:id="23"/>
      <w:r>
        <w:t xml:space="preserve">Aard en omvang van de </w:t>
      </w:r>
      <w:bookmarkEnd w:id="24"/>
      <w:r>
        <w:t>opdracht</w:t>
      </w:r>
      <w:bookmarkEnd w:id="25"/>
      <w:bookmarkEnd w:id="26"/>
    </w:p>
    <w:p w14:paraId="015C7DB7" w14:textId="77777777" w:rsidR="003767BE" w:rsidRDefault="003767BE" w:rsidP="00D735E5">
      <w:pPr>
        <w:pStyle w:val="HHNKKop3"/>
        <w:numPr>
          <w:ilvl w:val="2"/>
          <w:numId w:val="11"/>
        </w:numPr>
        <w:tabs>
          <w:tab w:val="left" w:pos="0"/>
        </w:tabs>
        <w:ind w:left="0" w:firstLine="0"/>
      </w:pPr>
      <w:bookmarkStart w:id="27" w:name="_Toc475619602"/>
      <w:r>
        <w:t>Aard</w:t>
      </w:r>
      <w:bookmarkEnd w:id="27"/>
    </w:p>
    <w:p w14:paraId="015C7DB8" w14:textId="1653628F" w:rsidR="003767BE" w:rsidRPr="00E91CCE" w:rsidRDefault="00B84474" w:rsidP="003767BE">
      <w:pPr>
        <w:rPr>
          <w:rStyle w:val="tekstvoorstelChar"/>
          <w:color w:val="auto"/>
        </w:rPr>
      </w:pPr>
      <w:r w:rsidRPr="00E91CCE">
        <w:rPr>
          <w:rStyle w:val="tekstvoorstelChar"/>
          <w:color w:val="auto"/>
        </w:rPr>
        <w:t xml:space="preserve">De </w:t>
      </w:r>
      <w:r w:rsidR="005747F1">
        <w:rPr>
          <w:rStyle w:val="tekstvoorstelChar"/>
          <w:color w:val="auto"/>
        </w:rPr>
        <w:t xml:space="preserve">raamovereenkomst </w:t>
      </w:r>
      <w:r w:rsidRPr="00E91CCE">
        <w:rPr>
          <w:rStyle w:val="tekstvoorstelChar"/>
          <w:color w:val="auto"/>
        </w:rPr>
        <w:t xml:space="preserve">betreft de inzet van een amfibievoertuig inclusief personeel en incidenteel kan onder de raamovereenkomst een kraan worden ingehuurd om het maaisel af te voeren.  </w:t>
      </w:r>
    </w:p>
    <w:p w14:paraId="015C7DBA" w14:textId="664E9087" w:rsidR="003767BE" w:rsidRDefault="003767BE" w:rsidP="00D735E5">
      <w:pPr>
        <w:pStyle w:val="HHNKKop3"/>
        <w:numPr>
          <w:ilvl w:val="2"/>
          <w:numId w:val="11"/>
        </w:numPr>
        <w:tabs>
          <w:tab w:val="left" w:pos="0"/>
        </w:tabs>
        <w:ind w:left="0" w:firstLine="0"/>
      </w:pPr>
      <w:bookmarkStart w:id="28" w:name="_Toc475619603"/>
      <w:r>
        <w:lastRenderedPageBreak/>
        <w:t>Omvang</w:t>
      </w:r>
      <w:bookmarkEnd w:id="28"/>
      <w:r>
        <w:t xml:space="preserve"> </w:t>
      </w:r>
    </w:p>
    <w:p w14:paraId="65A3FB69" w14:textId="7DF5DC0E" w:rsidR="006B1595" w:rsidRDefault="006B1595" w:rsidP="006B1595">
      <w:r>
        <w:t>De omvang wordt geschat op 500 uur per jaar</w:t>
      </w:r>
      <w:r w:rsidR="00E91CCE">
        <w:t xml:space="preserve"> per deelnemer aan de raamovereenkomst (in totaal 1.000 uur</w:t>
      </w:r>
      <w:r w:rsidR="006045D1">
        <w:t xml:space="preserve"> per jaar</w:t>
      </w:r>
      <w:r w:rsidR="00E91CCE">
        <w:t>)</w:t>
      </w:r>
      <w:r w:rsidR="006045D1">
        <w:t>.</w:t>
      </w:r>
      <w:r w:rsidR="00B84474">
        <w:t xml:space="preserve"> </w:t>
      </w:r>
      <w:r w:rsidR="00AD0F64">
        <w:t>In 2025 verwacht HHNK een nieuw eigen amfibievoertuig in gebruik te hebben. Verder verwacht HHNK dat het aantal en de omvang van natuurvriendelijke oevers zal toenemen. Mocht de raamovereenkomst verlengd worden dan zal jaarlijks in overleg worden getreden met de opdrachtnemer</w:t>
      </w:r>
      <w:r w:rsidR="00E91CCE">
        <w:t>s</w:t>
      </w:r>
      <w:r w:rsidR="00AD0F64">
        <w:t xml:space="preserve"> om de verdeling van het werk te bespreken. Uitgangspunt is daarbij een evenredige verdeling. </w:t>
      </w:r>
    </w:p>
    <w:p w14:paraId="726DD2AF" w14:textId="77777777" w:rsidR="006B1595" w:rsidRPr="006B1595" w:rsidRDefault="006B1595" w:rsidP="006B1595"/>
    <w:p w14:paraId="015C7DBC" w14:textId="154B8258" w:rsidR="003767BE" w:rsidRPr="00603826" w:rsidRDefault="003767BE" w:rsidP="003767BE">
      <w:r w:rsidRPr="00603826">
        <w:t>De</w:t>
      </w:r>
      <w:r w:rsidR="006B1595">
        <w:t>ze</w:t>
      </w:r>
      <w:r w:rsidRPr="00603826">
        <w:t xml:space="preserve"> omvang is gebaseerd op ramingen waarbij nadrukkelijk vermeld wordt dat</w:t>
      </w:r>
      <w:r w:rsidR="0015203B">
        <w:t xml:space="preserve"> </w:t>
      </w:r>
      <w:r w:rsidRPr="00603826">
        <w:t xml:space="preserve">aan deze ramingen geen rechten ontleend kunnen worden. </w:t>
      </w:r>
    </w:p>
    <w:p w14:paraId="015C7DBD" w14:textId="03ACDA31" w:rsidR="003767BE" w:rsidRDefault="003767BE" w:rsidP="00D735E5">
      <w:pPr>
        <w:pStyle w:val="HHNKKop2"/>
        <w:numPr>
          <w:ilvl w:val="1"/>
          <w:numId w:val="11"/>
        </w:numPr>
        <w:ind w:left="567" w:hanging="567"/>
      </w:pPr>
      <w:bookmarkStart w:id="29" w:name="_Toc395016627"/>
      <w:bookmarkStart w:id="30" w:name="_Toc475619604"/>
      <w:bookmarkStart w:id="31" w:name="_Toc136592101"/>
      <w:r>
        <w:t>Percelen</w:t>
      </w:r>
      <w:bookmarkEnd w:id="29"/>
      <w:bookmarkEnd w:id="30"/>
      <w:bookmarkEnd w:id="31"/>
    </w:p>
    <w:p w14:paraId="193B3077" w14:textId="627788A2" w:rsidR="006045D1" w:rsidRPr="006045D1" w:rsidRDefault="006045D1" w:rsidP="006045D1">
      <w:r>
        <w:t xml:space="preserve">De opdracht is niet verdeeld in percelen. </w:t>
      </w:r>
    </w:p>
    <w:p w14:paraId="015C7DC9" w14:textId="667DD04C" w:rsidR="003767BE" w:rsidRDefault="003767BE" w:rsidP="00D735E5">
      <w:pPr>
        <w:pStyle w:val="HHNKKop2"/>
        <w:numPr>
          <w:ilvl w:val="1"/>
          <w:numId w:val="11"/>
        </w:numPr>
        <w:ind w:left="567" w:hanging="567"/>
      </w:pPr>
      <w:bookmarkStart w:id="32" w:name="_Toc475619607"/>
      <w:bookmarkStart w:id="33" w:name="_Toc136592102"/>
      <w:r>
        <w:t>Gunningscriterium</w:t>
      </w:r>
      <w:bookmarkEnd w:id="32"/>
      <w:bookmarkEnd w:id="33"/>
    </w:p>
    <w:p w14:paraId="015C7DCC" w14:textId="4725A983" w:rsidR="00D735E5" w:rsidRPr="00941450" w:rsidRDefault="003767BE" w:rsidP="003767BE">
      <w:pPr>
        <w:rPr>
          <w:b/>
          <w:i/>
        </w:rPr>
      </w:pPr>
      <w:r w:rsidRPr="00941450">
        <w:t>Er wordt gegund op basis van</w:t>
      </w:r>
      <w:r w:rsidR="006E2AD6" w:rsidRPr="00941450">
        <w:t xml:space="preserve"> de economisch meest voordelige inschrijving welke voor deze aanbesteding wordt gevormd door de</w:t>
      </w:r>
      <w:r w:rsidRPr="00941450">
        <w:t xml:space="preserve"> </w:t>
      </w:r>
      <w:r w:rsidR="00632376" w:rsidRPr="00941450">
        <w:t>beste prijs-kwaliteit verhouding</w:t>
      </w:r>
      <w:r w:rsidR="00990520" w:rsidRPr="00941450">
        <w:t xml:space="preserve"> (BPKV)</w:t>
      </w:r>
      <w:r w:rsidR="00941450" w:rsidRPr="00941450">
        <w:t>.</w:t>
      </w:r>
    </w:p>
    <w:p w14:paraId="015C7DCD" w14:textId="77777777" w:rsidR="003767BE" w:rsidRDefault="003767BE" w:rsidP="00D735E5">
      <w:pPr>
        <w:pStyle w:val="HHNKKop1"/>
      </w:pPr>
      <w:r>
        <w:br w:type="page"/>
      </w:r>
      <w:bookmarkStart w:id="34" w:name="_Toc395016629"/>
      <w:bookmarkStart w:id="35" w:name="_Toc475619608"/>
      <w:bookmarkStart w:id="36" w:name="_Toc136592103"/>
      <w:r w:rsidRPr="00D735E5">
        <w:lastRenderedPageBreak/>
        <w:t>A</w:t>
      </w:r>
      <w:bookmarkEnd w:id="34"/>
      <w:r w:rsidR="00D735E5" w:rsidRPr="00D735E5">
        <w:t>anbestedingsprocedure</w:t>
      </w:r>
      <w:bookmarkEnd w:id="35"/>
      <w:bookmarkEnd w:id="36"/>
    </w:p>
    <w:p w14:paraId="015C7DCE" w14:textId="77777777" w:rsidR="003767BE" w:rsidRPr="00D735E5" w:rsidRDefault="003767BE" w:rsidP="00D735E5">
      <w:pPr>
        <w:pStyle w:val="HHNKKop2"/>
      </w:pPr>
      <w:bookmarkStart w:id="37" w:name="_Toc377449891"/>
      <w:bookmarkStart w:id="38" w:name="_Toc395709666"/>
      <w:bookmarkStart w:id="39" w:name="_Toc475619609"/>
      <w:bookmarkStart w:id="40" w:name="_Toc136592104"/>
      <w:r w:rsidRPr="00D735E5">
        <w:t>Procedure</w:t>
      </w:r>
      <w:bookmarkEnd w:id="37"/>
      <w:bookmarkEnd w:id="38"/>
      <w:bookmarkEnd w:id="39"/>
      <w:bookmarkEnd w:id="40"/>
    </w:p>
    <w:p w14:paraId="015C7DCF" w14:textId="1EC1920F" w:rsidR="003767BE" w:rsidRDefault="003767BE" w:rsidP="003767BE">
      <w:r>
        <w:t xml:space="preserve">Deze aanbesteding betreft een </w:t>
      </w:r>
      <w:r w:rsidR="00087CCA">
        <w:t xml:space="preserve">Europese </w:t>
      </w:r>
      <w:r w:rsidR="00BF00E9">
        <w:t xml:space="preserve">openbare </w:t>
      </w:r>
      <w:r>
        <w:t>aanbesteding waarbij het ARW 201</w:t>
      </w:r>
      <w:r w:rsidR="00632376">
        <w:t>6</w:t>
      </w:r>
      <w:r>
        <w:t xml:space="preserve"> hoofdstuk 2 wordt gevolgd. </w:t>
      </w:r>
    </w:p>
    <w:p w14:paraId="030D0FD0" w14:textId="77777777" w:rsidR="006045D1" w:rsidRDefault="006045D1" w:rsidP="003767BE"/>
    <w:p w14:paraId="015C7DD0" w14:textId="77777777" w:rsidR="003767BE" w:rsidRDefault="003767BE" w:rsidP="003767BE">
      <w:r>
        <w:t>Aanbesteder acht deze procedure, gezien het onderwerp van de aanbesteding en afgezet tegen het karakter van de markt waarin de potentiële inschrijvers opereren, een toepasselijke en gangbare procedure.</w:t>
      </w:r>
    </w:p>
    <w:p w14:paraId="015C7DD1" w14:textId="77777777" w:rsidR="003767BE" w:rsidRDefault="003767BE" w:rsidP="00D735E5">
      <w:pPr>
        <w:pStyle w:val="HHNKKop2"/>
      </w:pPr>
      <w:bookmarkStart w:id="41" w:name="_Toc377449892"/>
      <w:bookmarkStart w:id="42" w:name="_Toc395709667"/>
      <w:bookmarkStart w:id="43" w:name="_Toc475619610"/>
      <w:bookmarkStart w:id="44" w:name="_Toc136592105"/>
      <w:r w:rsidRPr="00D735E5">
        <w:t>Planning</w:t>
      </w:r>
      <w:r>
        <w:t xml:space="preserve"> van de aanbesteding</w:t>
      </w:r>
      <w:bookmarkEnd w:id="41"/>
      <w:bookmarkEnd w:id="42"/>
      <w:bookmarkEnd w:id="43"/>
      <w:bookmarkEnd w:id="44"/>
    </w:p>
    <w:p w14:paraId="015C7DD2" w14:textId="36538A06" w:rsidR="003767BE" w:rsidRDefault="001917DC" w:rsidP="003767BE">
      <w:r>
        <w:t xml:space="preserve">Zie </w:t>
      </w:r>
      <w:proofErr w:type="spellStart"/>
      <w:r>
        <w:t>TenderNed</w:t>
      </w:r>
      <w:proofErr w:type="spellEnd"/>
      <w:r>
        <w:t>.</w:t>
      </w:r>
    </w:p>
    <w:p w14:paraId="015C7DD3" w14:textId="77777777" w:rsidR="003767BE" w:rsidRDefault="003767BE" w:rsidP="00D735E5">
      <w:pPr>
        <w:pStyle w:val="HHNKKop2"/>
      </w:pPr>
      <w:bookmarkStart w:id="45" w:name="_Toc395709668"/>
      <w:bookmarkStart w:id="46" w:name="_Toc475619611"/>
      <w:bookmarkStart w:id="47" w:name="_Toc136592106"/>
      <w:bookmarkStart w:id="48" w:name="_Ref209793165"/>
      <w:bookmarkStart w:id="49" w:name="_Ref223670299"/>
      <w:bookmarkStart w:id="50" w:name="_Toc377449894"/>
      <w:r w:rsidRPr="00D735E5">
        <w:t>Inlichtingen</w:t>
      </w:r>
      <w:bookmarkEnd w:id="45"/>
      <w:bookmarkEnd w:id="46"/>
      <w:bookmarkEnd w:id="47"/>
      <w:r>
        <w:t xml:space="preserve"> </w:t>
      </w:r>
      <w:bookmarkEnd w:id="48"/>
      <w:bookmarkEnd w:id="49"/>
      <w:bookmarkEnd w:id="50"/>
    </w:p>
    <w:p w14:paraId="015C7DD9" w14:textId="2210D586" w:rsidR="003767BE" w:rsidRPr="00EB58CD" w:rsidRDefault="003767BE" w:rsidP="00D735E5">
      <w:pPr>
        <w:pStyle w:val="HHNKKop3"/>
      </w:pPr>
      <w:bookmarkStart w:id="51" w:name="_Toc395709670"/>
      <w:bookmarkStart w:id="52" w:name="_Ref396893253"/>
      <w:bookmarkStart w:id="53" w:name="_Toc475619613"/>
      <w:r w:rsidRPr="00EB58CD">
        <w:t>Nadere inlichtingen als bedoeld in artikel 2.</w:t>
      </w:r>
      <w:r w:rsidR="00632376">
        <w:t>22</w:t>
      </w:r>
      <w:r w:rsidRPr="00EB58CD">
        <w:t xml:space="preserve"> van het ARW 201</w:t>
      </w:r>
      <w:bookmarkEnd w:id="51"/>
      <w:bookmarkEnd w:id="52"/>
      <w:r w:rsidR="00632376">
        <w:t>6</w:t>
      </w:r>
      <w:bookmarkEnd w:id="53"/>
    </w:p>
    <w:p w14:paraId="015C7DDA" w14:textId="7D48E0EA" w:rsidR="003767BE" w:rsidRDefault="003767BE" w:rsidP="003767BE">
      <w:pPr>
        <w:rPr>
          <w:szCs w:val="18"/>
        </w:rPr>
      </w:pPr>
      <w:r>
        <w:rPr>
          <w:szCs w:val="18"/>
        </w:rPr>
        <w:t xml:space="preserve">Nadere inlichtingen over de inschrijvingsleidraad, de conceptovereenkomst en de overige aanbestedingsdocumenten kunnen uitsluitend via de vragenmodule van </w:t>
      </w:r>
      <w:proofErr w:type="spellStart"/>
      <w:r w:rsidR="009247D3">
        <w:rPr>
          <w:szCs w:val="18"/>
        </w:rPr>
        <w:t>TenderNed</w:t>
      </w:r>
      <w:proofErr w:type="spellEnd"/>
      <w:r>
        <w:rPr>
          <w:szCs w:val="18"/>
        </w:rPr>
        <w:t xml:space="preserve"> worden gesteld.</w:t>
      </w:r>
    </w:p>
    <w:p w14:paraId="015C7DDB" w14:textId="14C228DA" w:rsidR="003767BE" w:rsidRDefault="003767BE" w:rsidP="003767BE">
      <w:pPr>
        <w:rPr>
          <w:szCs w:val="18"/>
        </w:rPr>
      </w:pPr>
      <w:r>
        <w:rPr>
          <w:szCs w:val="18"/>
        </w:rPr>
        <w:t>Mondeling, per brief of per e-ma</w:t>
      </w:r>
      <w:r w:rsidR="001875A9">
        <w:rPr>
          <w:szCs w:val="18"/>
        </w:rPr>
        <w:t>i</w:t>
      </w:r>
      <w:r>
        <w:rPr>
          <w:szCs w:val="18"/>
        </w:rPr>
        <w:t>l gestelde vragen worden niet beantwoord.</w:t>
      </w:r>
    </w:p>
    <w:p w14:paraId="015C7DDC" w14:textId="77777777" w:rsidR="003767BE" w:rsidRDefault="003767BE" w:rsidP="003767BE">
      <w:pPr>
        <w:rPr>
          <w:szCs w:val="18"/>
        </w:rPr>
      </w:pPr>
      <w:r>
        <w:rPr>
          <w:szCs w:val="18"/>
        </w:rPr>
        <w:t xml:space="preserve"> </w:t>
      </w:r>
    </w:p>
    <w:p w14:paraId="1DC9DCAD" w14:textId="77777777" w:rsidR="002C392A" w:rsidRDefault="003767BE" w:rsidP="003767BE">
      <w:pPr>
        <w:rPr>
          <w:szCs w:val="18"/>
        </w:rPr>
      </w:pPr>
      <w:r>
        <w:rPr>
          <w:szCs w:val="18"/>
        </w:rPr>
        <w:t>De vragen dienen helder en eenduidig geformuleerd te zijn en een referentie te bevatten naar het onderdeel van het aanbestedingsdocument waarop de vraag betrekking heeft.</w:t>
      </w:r>
    </w:p>
    <w:p w14:paraId="0B88C119" w14:textId="77777777" w:rsidR="002C392A" w:rsidRPr="00F575A3" w:rsidRDefault="002C392A" w:rsidP="002C392A">
      <w:pPr>
        <w:rPr>
          <w:szCs w:val="18"/>
        </w:rPr>
      </w:pPr>
      <w:r>
        <w:t>Indien meerdere vragen gesteld worden dient de inschrijver één vraag per veld te uploaden.</w:t>
      </w:r>
    </w:p>
    <w:p w14:paraId="015C7DDE" w14:textId="77777777" w:rsidR="003767BE" w:rsidRDefault="003767BE" w:rsidP="003767BE">
      <w:pPr>
        <w:rPr>
          <w:szCs w:val="18"/>
        </w:rPr>
      </w:pPr>
    </w:p>
    <w:p w14:paraId="015C7DDF" w14:textId="7B0393B5" w:rsidR="003767BE" w:rsidRDefault="003767BE" w:rsidP="003767BE">
      <w:pPr>
        <w:rPr>
          <w:szCs w:val="18"/>
        </w:rPr>
      </w:pPr>
      <w:r>
        <w:rPr>
          <w:szCs w:val="18"/>
        </w:rPr>
        <w:t xml:space="preserve">Op deze wijze kunnen ook vragen worden gesteld en suggesties worden gedaan ten aanzien van de </w:t>
      </w:r>
      <w:r w:rsidR="00DF7704">
        <w:rPr>
          <w:szCs w:val="18"/>
        </w:rPr>
        <w:t xml:space="preserve">artikelen van de </w:t>
      </w:r>
      <w:r>
        <w:rPr>
          <w:szCs w:val="18"/>
        </w:rPr>
        <w:t>conceptovereenkomst</w:t>
      </w:r>
      <w:r w:rsidR="00DF7704">
        <w:rPr>
          <w:szCs w:val="18"/>
        </w:rPr>
        <w:t xml:space="preserve"> en de daarbij van toepassing verklaarde </w:t>
      </w:r>
      <w:r w:rsidR="0063037F">
        <w:rPr>
          <w:szCs w:val="18"/>
        </w:rPr>
        <w:t>algemene voorwaarden zoals opgenomen onder bijlage</w:t>
      </w:r>
      <w:r w:rsidR="00603826">
        <w:rPr>
          <w:szCs w:val="18"/>
        </w:rPr>
        <w:t xml:space="preserve"> </w:t>
      </w:r>
      <w:r w:rsidR="00ED4C2A">
        <w:rPr>
          <w:szCs w:val="18"/>
        </w:rPr>
        <w:t>7</w:t>
      </w:r>
      <w:r>
        <w:rPr>
          <w:szCs w:val="18"/>
        </w:rPr>
        <w:t xml:space="preserve">. Aanbesteder bepaalt welke opmerkingen worden gehonoreerd. In de </w:t>
      </w:r>
      <w:r w:rsidR="00FE552E">
        <w:rPr>
          <w:szCs w:val="18"/>
        </w:rPr>
        <w:t>n</w:t>
      </w:r>
      <w:r>
        <w:rPr>
          <w:szCs w:val="18"/>
        </w:rPr>
        <w:t xml:space="preserve">ota van Inlichtingen wordt bekend gemaakt of naar aanleiding van vragen of wijzigingsvoorstellen de conceptovereenkomst </w:t>
      </w:r>
      <w:r w:rsidR="0063037F">
        <w:rPr>
          <w:szCs w:val="18"/>
        </w:rPr>
        <w:t xml:space="preserve">of algemene voorwaarden </w:t>
      </w:r>
      <w:r w:rsidR="00603826">
        <w:rPr>
          <w:szCs w:val="18"/>
        </w:rPr>
        <w:t>worden</w:t>
      </w:r>
      <w:r>
        <w:rPr>
          <w:szCs w:val="18"/>
        </w:rPr>
        <w:t xml:space="preserve"> aangepast. Daarmee </w:t>
      </w:r>
      <w:r w:rsidR="00603826">
        <w:rPr>
          <w:szCs w:val="18"/>
        </w:rPr>
        <w:t xml:space="preserve">zijn </w:t>
      </w:r>
      <w:r w:rsidR="0063037F">
        <w:rPr>
          <w:szCs w:val="18"/>
        </w:rPr>
        <w:t>de contractdocumenten</w:t>
      </w:r>
      <w:r>
        <w:rPr>
          <w:szCs w:val="18"/>
        </w:rPr>
        <w:t xml:space="preserve"> definitief vastgesteld en door het indienen van een inschrijving gaat de inschrijver hiermee akkoord.</w:t>
      </w:r>
    </w:p>
    <w:p w14:paraId="015C7DE0" w14:textId="77777777" w:rsidR="003767BE" w:rsidRDefault="003767BE" w:rsidP="003767BE">
      <w:pPr>
        <w:rPr>
          <w:szCs w:val="18"/>
        </w:rPr>
      </w:pPr>
    </w:p>
    <w:p w14:paraId="015C7DE1" w14:textId="0D08EF40" w:rsidR="003767BE" w:rsidRDefault="003767BE" w:rsidP="003767BE">
      <w:r>
        <w:t xml:space="preserve">Naar aanleiding van de gestelde vragen wordt een </w:t>
      </w:r>
      <w:r w:rsidR="00FE552E">
        <w:t>n</w:t>
      </w:r>
      <w:r>
        <w:t xml:space="preserve">ota van </w:t>
      </w:r>
      <w:r w:rsidR="00FE552E">
        <w:t>i</w:t>
      </w:r>
      <w:r>
        <w:t xml:space="preserve">nlichtingen opgesteld welke wordt gepubliceerd via </w:t>
      </w:r>
      <w:proofErr w:type="spellStart"/>
      <w:r w:rsidR="009247D3">
        <w:t>TenderNed</w:t>
      </w:r>
      <w:proofErr w:type="spellEnd"/>
      <w:r>
        <w:t xml:space="preserve">. De uiterste datum van publicatie is te vinden in het dashboard van deze aankondiging op </w:t>
      </w:r>
      <w:proofErr w:type="spellStart"/>
      <w:r w:rsidR="009247D3">
        <w:t>TenderNed</w:t>
      </w:r>
      <w:proofErr w:type="spellEnd"/>
      <w:r>
        <w:t xml:space="preserve">. </w:t>
      </w:r>
    </w:p>
    <w:p w14:paraId="2ACF18B6" w14:textId="65F3B9E6" w:rsidR="001B4872" w:rsidRDefault="001B4872" w:rsidP="003767BE"/>
    <w:p w14:paraId="522F9B8F" w14:textId="7E1A1966" w:rsidR="001B4872" w:rsidRDefault="001B4872" w:rsidP="003767BE">
      <w:r>
        <w:t xml:space="preserve">U kunt uw vragen indienen vanaf het moment van publicatie van de aanbestedingstukken. Aanbesteder streeft ernaar de ingediende vragen zo snel als mogelijk te beantwoorden en de antwoorden vóór publicatie van de nota van inlichtingen aan de betrokken ondernemingen vrij te geven. </w:t>
      </w:r>
      <w:r w:rsidRPr="00F575A3">
        <w:t xml:space="preserve"> </w:t>
      </w:r>
      <w:r w:rsidR="008422DF">
        <w:br/>
      </w:r>
    </w:p>
    <w:p w14:paraId="015C7DE2" w14:textId="54376DF1" w:rsidR="003767BE" w:rsidRDefault="003767BE" w:rsidP="00D735E5">
      <w:pPr>
        <w:pStyle w:val="HHNKKop3"/>
      </w:pPr>
      <w:bookmarkStart w:id="54" w:name="_Toc395709671"/>
      <w:bookmarkStart w:id="55" w:name="_Toc475619614"/>
      <w:r w:rsidRPr="00D735E5">
        <w:lastRenderedPageBreak/>
        <w:t>Nadere</w:t>
      </w:r>
      <w:r w:rsidRPr="00775A7D">
        <w:t xml:space="preserve"> inlichtingen als bedoeld in artikel 2.</w:t>
      </w:r>
      <w:r w:rsidR="00632376">
        <w:t>23</w:t>
      </w:r>
      <w:r w:rsidRPr="00775A7D">
        <w:t xml:space="preserve"> van het ARW 201</w:t>
      </w:r>
      <w:bookmarkEnd w:id="54"/>
      <w:r w:rsidR="00632376">
        <w:t>6</w:t>
      </w:r>
      <w:bookmarkEnd w:id="55"/>
    </w:p>
    <w:p w14:paraId="015C7DE3" w14:textId="44F6D49B" w:rsidR="003767BE" w:rsidRDefault="003767BE" w:rsidP="003767BE">
      <w:r>
        <w:t>Indien een vraag wordt gesteld als bedoeld in artikel 2.</w:t>
      </w:r>
      <w:r w:rsidR="00632376">
        <w:t>23</w:t>
      </w:r>
      <w:r>
        <w:t xml:space="preserve"> van het </w:t>
      </w:r>
      <w:r w:rsidR="00632376">
        <w:t>ARW 2016</w:t>
      </w:r>
      <w:r>
        <w:t xml:space="preserve"> (individuele vraag), die naar de mening van de aanbestedende dienst valt onder artikel </w:t>
      </w:r>
      <w:r w:rsidR="005C4A93">
        <w:t>2.</w:t>
      </w:r>
      <w:r w:rsidR="00632376">
        <w:t>2</w:t>
      </w:r>
      <w:r w:rsidR="00E261BE">
        <w:t>2</w:t>
      </w:r>
      <w:r w:rsidR="005C4A93">
        <w:t xml:space="preserve"> </w:t>
      </w:r>
      <w:r w:rsidR="00632376">
        <w:t>ARW 2016</w:t>
      </w:r>
      <w:r w:rsidR="005C4A93">
        <w:t xml:space="preserve">, dan wordt de </w:t>
      </w:r>
      <w:r>
        <w:t xml:space="preserve">ondernemer hiervan op de hoogte gesteld. De ondernemer heeft vervolgens de mogelijkheid om de vraag </w:t>
      </w:r>
      <w:r w:rsidRPr="005F5513">
        <w:t>in te trekken of de vraag te laten opnemen in de Nota van Inlichtingen.</w:t>
      </w:r>
    </w:p>
    <w:p w14:paraId="015C7DE6" w14:textId="77777777" w:rsidR="003767BE" w:rsidRDefault="003767BE" w:rsidP="00D735E5">
      <w:pPr>
        <w:pStyle w:val="HHNKKop2"/>
      </w:pPr>
      <w:bookmarkStart w:id="56" w:name="_Toc395709673"/>
      <w:bookmarkStart w:id="57" w:name="_Ref395854321"/>
      <w:bookmarkStart w:id="58" w:name="_Ref395854333"/>
      <w:bookmarkStart w:id="59" w:name="_Ref396912491"/>
      <w:bookmarkStart w:id="60" w:name="_Toc475619615"/>
      <w:bookmarkStart w:id="61" w:name="_Toc136592107"/>
      <w:r>
        <w:t>Inschrijven</w:t>
      </w:r>
      <w:bookmarkEnd w:id="56"/>
      <w:bookmarkEnd w:id="57"/>
      <w:bookmarkEnd w:id="58"/>
      <w:bookmarkEnd w:id="59"/>
      <w:bookmarkEnd w:id="60"/>
      <w:bookmarkEnd w:id="61"/>
    </w:p>
    <w:p w14:paraId="015C7DE7" w14:textId="77777777" w:rsidR="003767BE" w:rsidRDefault="003767BE" w:rsidP="00D735E5">
      <w:pPr>
        <w:pStyle w:val="HHNKKop3"/>
      </w:pPr>
      <w:bookmarkStart w:id="62" w:name="_Toc395709674"/>
      <w:bookmarkStart w:id="63" w:name="_Toc475619616"/>
      <w:r w:rsidRPr="00D735E5">
        <w:t>Wijze</w:t>
      </w:r>
      <w:r>
        <w:t xml:space="preserve"> van indienen</w:t>
      </w:r>
      <w:bookmarkEnd w:id="62"/>
      <w:bookmarkEnd w:id="63"/>
    </w:p>
    <w:p w14:paraId="6B73DD20" w14:textId="77777777" w:rsidR="003C6E9F" w:rsidRPr="003C6E9F" w:rsidRDefault="003C6E9F" w:rsidP="003C6E9F"/>
    <w:p w14:paraId="204520AE" w14:textId="77777777" w:rsidR="003C6E9F" w:rsidRPr="00670A44" w:rsidRDefault="003C6E9F" w:rsidP="00AD2848">
      <w:pPr>
        <w:pStyle w:val="Lijstalinea"/>
        <w:numPr>
          <w:ilvl w:val="0"/>
          <w:numId w:val="28"/>
        </w:numPr>
        <w:ind w:left="426" w:hanging="426"/>
        <w:rPr>
          <w:rStyle w:val="Nadruk1"/>
          <w:rFonts w:ascii="Verdana" w:hAnsi="Verdana"/>
          <w:sz w:val="18"/>
          <w:szCs w:val="18"/>
        </w:rPr>
      </w:pPr>
      <w:r w:rsidRPr="00670A44">
        <w:rPr>
          <w:rFonts w:ascii="Verdana" w:hAnsi="Verdana"/>
          <w:sz w:val="18"/>
          <w:szCs w:val="18"/>
        </w:rPr>
        <w:t xml:space="preserve">De inschrijving voor deze aanbesteding verloopt via </w:t>
      </w:r>
      <w:proofErr w:type="spellStart"/>
      <w:r w:rsidRPr="00670A44">
        <w:rPr>
          <w:rFonts w:ascii="Verdana" w:hAnsi="Verdana"/>
          <w:sz w:val="18"/>
          <w:szCs w:val="18"/>
        </w:rPr>
        <w:t>TenderNed</w:t>
      </w:r>
      <w:proofErr w:type="spellEnd"/>
      <w:r w:rsidRPr="00670A44">
        <w:rPr>
          <w:rFonts w:ascii="Verdana" w:hAnsi="Verdana"/>
          <w:sz w:val="18"/>
          <w:szCs w:val="18"/>
        </w:rPr>
        <w:t xml:space="preserve">. </w:t>
      </w:r>
      <w:r w:rsidRPr="00670A44">
        <w:rPr>
          <w:rStyle w:val="Nadruk1"/>
          <w:rFonts w:ascii="Verdana" w:hAnsi="Verdana"/>
          <w:color w:val="000000" w:themeColor="text1"/>
          <w:sz w:val="18"/>
          <w:szCs w:val="18"/>
        </w:rPr>
        <w:t xml:space="preserve">Inschrijvingen die op andere wijze dan genoemd of na de gestelde uiterste termijn voor indiening via e-mail zijn ontvangen, zijn ongeldig en worden uitgesloten van aanbesteding. Alleen in geval van een storing bij </w:t>
      </w:r>
      <w:proofErr w:type="spellStart"/>
      <w:r w:rsidRPr="00670A44">
        <w:rPr>
          <w:rStyle w:val="Nadruk1"/>
          <w:rFonts w:ascii="Verdana" w:hAnsi="Verdana"/>
          <w:color w:val="000000" w:themeColor="text1"/>
          <w:sz w:val="18"/>
          <w:szCs w:val="18"/>
        </w:rPr>
        <w:t>TenderNed</w:t>
      </w:r>
      <w:proofErr w:type="spellEnd"/>
      <w:r w:rsidRPr="00670A44">
        <w:rPr>
          <w:rStyle w:val="Nadruk1"/>
          <w:rFonts w:ascii="Verdana" w:hAnsi="Verdana"/>
          <w:color w:val="000000" w:themeColor="text1"/>
          <w:sz w:val="18"/>
          <w:szCs w:val="18"/>
        </w:rPr>
        <w:t xml:space="preserve"> wordt in overleg met </w:t>
      </w:r>
      <w:proofErr w:type="spellStart"/>
      <w:r w:rsidRPr="00670A44">
        <w:rPr>
          <w:rStyle w:val="Nadruk1"/>
          <w:rFonts w:ascii="Verdana" w:hAnsi="Verdana"/>
          <w:color w:val="000000" w:themeColor="text1"/>
          <w:sz w:val="18"/>
          <w:szCs w:val="18"/>
        </w:rPr>
        <w:t>TenderNed</w:t>
      </w:r>
      <w:proofErr w:type="spellEnd"/>
      <w:r w:rsidRPr="00670A44">
        <w:rPr>
          <w:rStyle w:val="Nadruk1"/>
          <w:rFonts w:ascii="Verdana" w:hAnsi="Verdana"/>
          <w:color w:val="000000" w:themeColor="text1"/>
          <w:sz w:val="18"/>
          <w:szCs w:val="18"/>
        </w:rPr>
        <w:t xml:space="preserve"> de kluissluiting die tijdens de storing is gevallen verplaatst naar een later tijdstip. Alle betrokken ondernemingen zullen hierover geïnformeerd worden. </w:t>
      </w:r>
    </w:p>
    <w:p w14:paraId="17036963" w14:textId="77777777" w:rsidR="003C6E9F" w:rsidRDefault="003C6E9F" w:rsidP="003C6E9F">
      <w:pPr>
        <w:pStyle w:val="Lijstalinea"/>
        <w:ind w:left="426"/>
        <w:rPr>
          <w:rFonts w:ascii="Verdana" w:hAnsi="Verdana"/>
          <w:sz w:val="18"/>
          <w:szCs w:val="18"/>
        </w:rPr>
      </w:pPr>
      <w:r w:rsidRPr="00670A44">
        <w:rPr>
          <w:rFonts w:ascii="Verdana" w:hAnsi="Verdana"/>
          <w:sz w:val="18"/>
          <w:szCs w:val="18"/>
        </w:rPr>
        <w:t xml:space="preserve">Over storingen waarbij inschrijven, aanmelden of publiceren via </w:t>
      </w:r>
      <w:proofErr w:type="spellStart"/>
      <w:r w:rsidRPr="00670A44">
        <w:rPr>
          <w:rFonts w:ascii="Verdana" w:hAnsi="Verdana"/>
          <w:sz w:val="18"/>
          <w:szCs w:val="18"/>
        </w:rPr>
        <w:t>TenderNed</w:t>
      </w:r>
      <w:proofErr w:type="spellEnd"/>
      <w:r w:rsidRPr="00670A44">
        <w:rPr>
          <w:rFonts w:ascii="Verdana" w:hAnsi="Verdana"/>
          <w:sz w:val="18"/>
          <w:szCs w:val="18"/>
        </w:rPr>
        <w:t xml:space="preserve"> tijdelijk niet of beperkt mogelijk is, informeert </w:t>
      </w:r>
      <w:proofErr w:type="spellStart"/>
      <w:r w:rsidRPr="00670A44">
        <w:rPr>
          <w:rFonts w:ascii="Verdana" w:hAnsi="Verdana"/>
          <w:sz w:val="18"/>
          <w:szCs w:val="18"/>
        </w:rPr>
        <w:t>TenderNed</w:t>
      </w:r>
      <w:proofErr w:type="spellEnd"/>
      <w:r w:rsidRPr="00670A44">
        <w:rPr>
          <w:rFonts w:ascii="Verdana" w:hAnsi="Verdana"/>
          <w:sz w:val="18"/>
          <w:szCs w:val="18"/>
        </w:rPr>
        <w:t xml:space="preserve"> de gebruikers zo spoedig mogelijk met een melding op de homepage van </w:t>
      </w:r>
      <w:proofErr w:type="spellStart"/>
      <w:r w:rsidRPr="00670A44">
        <w:rPr>
          <w:rFonts w:ascii="Verdana" w:hAnsi="Verdana"/>
          <w:sz w:val="18"/>
          <w:szCs w:val="18"/>
        </w:rPr>
        <w:t>TenderNed</w:t>
      </w:r>
      <w:proofErr w:type="spellEnd"/>
      <w:r w:rsidRPr="00670A44">
        <w:rPr>
          <w:rFonts w:ascii="Verdana" w:hAnsi="Verdana"/>
          <w:sz w:val="18"/>
          <w:szCs w:val="18"/>
        </w:rPr>
        <w:t xml:space="preserve"> en/of via haar </w:t>
      </w:r>
      <w:hyperlink r:id="rId19" w:history="1">
        <w:r w:rsidRPr="00670A44">
          <w:rPr>
            <w:rStyle w:val="Hyperlink"/>
            <w:szCs w:val="18"/>
          </w:rPr>
          <w:t>Twitter</w:t>
        </w:r>
      </w:hyperlink>
      <w:r w:rsidRPr="00670A44">
        <w:rPr>
          <w:rFonts w:ascii="Verdana" w:hAnsi="Verdana"/>
          <w:sz w:val="18"/>
          <w:szCs w:val="18"/>
        </w:rPr>
        <w:t xml:space="preserve">. Ervaart u problemen met </w:t>
      </w:r>
      <w:proofErr w:type="spellStart"/>
      <w:r w:rsidRPr="00670A44">
        <w:rPr>
          <w:rFonts w:ascii="Verdana" w:hAnsi="Verdana"/>
          <w:sz w:val="18"/>
          <w:szCs w:val="18"/>
        </w:rPr>
        <w:t>TenderNed</w:t>
      </w:r>
      <w:proofErr w:type="spellEnd"/>
      <w:r w:rsidRPr="00670A44">
        <w:rPr>
          <w:rFonts w:ascii="Verdana" w:hAnsi="Verdana"/>
          <w:sz w:val="18"/>
          <w:szCs w:val="18"/>
        </w:rPr>
        <w:t xml:space="preserve">, maar is er nog geen melding gedaan? Meld dit dan bij de Servicedesk van </w:t>
      </w:r>
      <w:proofErr w:type="spellStart"/>
      <w:r w:rsidRPr="00670A44">
        <w:rPr>
          <w:rFonts w:ascii="Verdana" w:hAnsi="Verdana"/>
          <w:sz w:val="18"/>
          <w:szCs w:val="18"/>
        </w:rPr>
        <w:t>TenderNed</w:t>
      </w:r>
      <w:proofErr w:type="spellEnd"/>
      <w:r w:rsidRPr="00670A44">
        <w:rPr>
          <w:rFonts w:ascii="Verdana" w:hAnsi="Verdana"/>
          <w:sz w:val="18"/>
          <w:szCs w:val="18"/>
        </w:rPr>
        <w:t xml:space="preserve"> via tel. 0800-8363376 of </w:t>
      </w:r>
      <w:hyperlink r:id="rId20" w:history="1">
        <w:r w:rsidRPr="00670A44">
          <w:rPr>
            <w:rStyle w:val="Hyperlink"/>
            <w:szCs w:val="18"/>
          </w:rPr>
          <w:t>servicedesk@tenderned.nl</w:t>
        </w:r>
      </w:hyperlink>
      <w:r w:rsidRPr="00670A44">
        <w:rPr>
          <w:rFonts w:ascii="Verdana" w:hAnsi="Verdana"/>
          <w:sz w:val="18"/>
          <w:szCs w:val="18"/>
        </w:rPr>
        <w:t>.</w:t>
      </w:r>
    </w:p>
    <w:p w14:paraId="015C7DE9" w14:textId="0884CF17" w:rsidR="00D735E5" w:rsidRPr="003C6E9F" w:rsidRDefault="00D735E5" w:rsidP="00AD2848">
      <w:pPr>
        <w:pStyle w:val="Lijstalinea"/>
        <w:numPr>
          <w:ilvl w:val="0"/>
          <w:numId w:val="28"/>
        </w:numPr>
        <w:spacing w:line="240" w:lineRule="atLeast"/>
        <w:ind w:left="426" w:hanging="426"/>
        <w:rPr>
          <w:rFonts w:ascii="Verdana" w:hAnsi="Verdana" w:cs="Arial"/>
          <w:sz w:val="18"/>
          <w:szCs w:val="18"/>
          <w:lang w:val="nl"/>
        </w:rPr>
      </w:pPr>
      <w:r w:rsidRPr="003C6E9F">
        <w:rPr>
          <w:rFonts w:ascii="Verdana" w:hAnsi="Verdana" w:cs="Arial"/>
          <w:sz w:val="18"/>
          <w:szCs w:val="18"/>
        </w:rPr>
        <w:t>De bij de inschrijving te verstrekken documenten dienen te zijn gesteld in de Nederlandse taal.</w:t>
      </w:r>
    </w:p>
    <w:p w14:paraId="015C7DF0" w14:textId="77777777" w:rsidR="003767BE" w:rsidRDefault="003767BE" w:rsidP="00D735E5">
      <w:pPr>
        <w:pStyle w:val="HHNKKop3"/>
      </w:pPr>
      <w:bookmarkStart w:id="64" w:name="_Toc395709675"/>
      <w:bookmarkStart w:id="65" w:name="_Ref395854240"/>
      <w:bookmarkStart w:id="66" w:name="_Toc475619617"/>
      <w:r>
        <w:t>Bij de inschrijving te verstrekken documenten</w:t>
      </w:r>
      <w:bookmarkEnd w:id="64"/>
      <w:bookmarkEnd w:id="65"/>
      <w:bookmarkEnd w:id="66"/>
    </w:p>
    <w:p w14:paraId="015C7DF1" w14:textId="515A6B3F" w:rsidR="00B328C9" w:rsidRDefault="006E7FE8" w:rsidP="00B328C9">
      <w:pPr>
        <w:tabs>
          <w:tab w:val="num" w:pos="851"/>
        </w:tabs>
        <w:rPr>
          <w:rFonts w:cs="Arial"/>
          <w:color w:val="000000"/>
          <w:lang w:val="nl"/>
        </w:rPr>
      </w:pPr>
      <w:r w:rsidRPr="00B328C9">
        <w:rPr>
          <w:rFonts w:cs="Arial"/>
          <w:color w:val="000000"/>
          <w:lang w:val="nl"/>
        </w:rPr>
        <w:t xml:space="preserve">De inschrijver dient bij zijn inschrijving </w:t>
      </w:r>
      <w:r w:rsidR="00B328C9">
        <w:rPr>
          <w:rFonts w:cs="Arial"/>
          <w:color w:val="000000"/>
          <w:lang w:val="nl"/>
        </w:rPr>
        <w:t>de navolgende documenten op te nemen:</w:t>
      </w:r>
    </w:p>
    <w:p w14:paraId="556F24BA" w14:textId="59E2F559" w:rsidR="00A024C7" w:rsidRPr="00546373" w:rsidRDefault="003D4ADE" w:rsidP="00A024C7">
      <w:pPr>
        <w:pStyle w:val="Lijstalinea"/>
        <w:numPr>
          <w:ilvl w:val="0"/>
          <w:numId w:val="12"/>
        </w:numPr>
        <w:tabs>
          <w:tab w:val="clear" w:pos="360"/>
          <w:tab w:val="num" w:pos="426"/>
        </w:tabs>
        <w:ind w:left="426" w:hanging="426"/>
        <w:rPr>
          <w:rFonts w:ascii="Verdana" w:hAnsi="Verdana"/>
          <w:sz w:val="18"/>
          <w:szCs w:val="18"/>
        </w:rPr>
      </w:pPr>
      <w:r>
        <w:rPr>
          <w:rFonts w:ascii="Verdana" w:hAnsi="Verdana" w:cs="Arial"/>
          <w:color w:val="000000"/>
          <w:sz w:val="18"/>
          <w:szCs w:val="18"/>
        </w:rPr>
        <w:t xml:space="preserve">Een </w:t>
      </w:r>
      <w:r w:rsidRPr="003D4ADE">
        <w:rPr>
          <w:rFonts w:ascii="Verdana" w:hAnsi="Verdana" w:cs="Arial"/>
          <w:color w:val="000000"/>
          <w:sz w:val="18"/>
          <w:szCs w:val="18"/>
        </w:rPr>
        <w:t>Aanbiedingsbrief</w:t>
      </w:r>
      <w:r>
        <w:rPr>
          <w:rFonts w:ascii="Verdana" w:hAnsi="Verdana" w:cs="Arial"/>
          <w:i/>
          <w:color w:val="000000"/>
          <w:sz w:val="18"/>
          <w:szCs w:val="18"/>
        </w:rPr>
        <w:t xml:space="preserve"> </w:t>
      </w:r>
      <w:r>
        <w:rPr>
          <w:rFonts w:ascii="Verdana" w:hAnsi="Verdana" w:cs="Arial"/>
          <w:color w:val="000000"/>
          <w:sz w:val="18"/>
          <w:szCs w:val="18"/>
        </w:rPr>
        <w:t xml:space="preserve">die rechtsgeldig is ondertekend door een daartoe bevoegde functionaris van de inschrijver (zie ook § </w:t>
      </w:r>
      <w:r w:rsidR="005E4B04">
        <w:rPr>
          <w:rFonts w:ascii="Verdana" w:hAnsi="Verdana" w:cs="Arial"/>
          <w:color w:val="000000"/>
          <w:sz w:val="18"/>
          <w:szCs w:val="18"/>
        </w:rPr>
        <w:t>2.4.3</w:t>
      </w:r>
      <w:r>
        <w:rPr>
          <w:rFonts w:ascii="Verdana" w:hAnsi="Verdana" w:cs="Arial"/>
          <w:color w:val="000000"/>
          <w:sz w:val="18"/>
          <w:szCs w:val="18"/>
        </w:rPr>
        <w:fldChar w:fldCharType="begin"/>
      </w:r>
      <w:r>
        <w:rPr>
          <w:rFonts w:ascii="Verdana" w:hAnsi="Verdana" w:cs="Arial"/>
          <w:color w:val="000000"/>
          <w:sz w:val="18"/>
          <w:szCs w:val="18"/>
        </w:rPr>
        <w:instrText xml:space="preserve"> REF _Ref480543259 \r \h </w:instrText>
      </w:r>
      <w:r>
        <w:rPr>
          <w:rFonts w:ascii="Verdana" w:hAnsi="Verdana" w:cs="Arial"/>
          <w:color w:val="000000"/>
          <w:sz w:val="18"/>
          <w:szCs w:val="18"/>
        </w:rPr>
      </w:r>
      <w:r>
        <w:rPr>
          <w:rFonts w:ascii="Verdana" w:hAnsi="Verdana" w:cs="Arial"/>
          <w:color w:val="000000"/>
          <w:sz w:val="18"/>
          <w:szCs w:val="18"/>
        </w:rPr>
        <w:fldChar w:fldCharType="end"/>
      </w:r>
      <w:r>
        <w:rPr>
          <w:rFonts w:ascii="Verdana" w:hAnsi="Verdana" w:cs="Arial"/>
          <w:color w:val="000000"/>
          <w:sz w:val="18"/>
          <w:szCs w:val="18"/>
        </w:rPr>
        <w:t xml:space="preserve">). Bij inschrijving in combinatie moet de Aanbiedingsbrief door alle </w:t>
      </w:r>
      <w:proofErr w:type="spellStart"/>
      <w:r>
        <w:rPr>
          <w:rFonts w:ascii="Verdana" w:hAnsi="Verdana" w:cs="Arial"/>
          <w:color w:val="000000"/>
          <w:sz w:val="18"/>
          <w:szCs w:val="18"/>
        </w:rPr>
        <w:t>combinanten</w:t>
      </w:r>
      <w:proofErr w:type="spellEnd"/>
      <w:r>
        <w:rPr>
          <w:rFonts w:ascii="Verdana" w:hAnsi="Verdana" w:cs="Arial"/>
          <w:color w:val="000000"/>
          <w:sz w:val="18"/>
          <w:szCs w:val="18"/>
        </w:rPr>
        <w:t xml:space="preserve"> ondertekend worden. </w:t>
      </w:r>
      <w:r w:rsidR="00A024C7" w:rsidRPr="00546373">
        <w:rPr>
          <w:rFonts w:ascii="Verdana" w:hAnsi="Verdana" w:cs="Arial"/>
          <w:color w:val="000000"/>
          <w:sz w:val="18"/>
          <w:szCs w:val="18"/>
        </w:rPr>
        <w:t>Er is geen voorgeschreven format voor de Aanbiedingsbrief, maar deze dient tenminste de volgende informatie te bevatten:</w:t>
      </w:r>
    </w:p>
    <w:p w14:paraId="23E0DFB2" w14:textId="30881F3D" w:rsidR="00A024C7" w:rsidRPr="00BB0F9F" w:rsidRDefault="00A024C7" w:rsidP="00A024C7">
      <w:pPr>
        <w:pStyle w:val="Lijstalinea"/>
        <w:numPr>
          <w:ilvl w:val="0"/>
          <w:numId w:val="45"/>
        </w:numPr>
        <w:rPr>
          <w:rFonts w:ascii="Verdana" w:hAnsi="Verdana"/>
          <w:sz w:val="18"/>
          <w:szCs w:val="18"/>
        </w:rPr>
      </w:pPr>
      <w:r w:rsidRPr="00BB0F9F">
        <w:rPr>
          <w:rFonts w:ascii="Verdana" w:hAnsi="Verdana"/>
          <w:sz w:val="18"/>
          <w:szCs w:val="18"/>
        </w:rPr>
        <w:t>Naam, adres</w:t>
      </w:r>
      <w:r w:rsidR="00657214">
        <w:rPr>
          <w:rFonts w:ascii="Verdana" w:hAnsi="Verdana"/>
          <w:sz w:val="18"/>
          <w:szCs w:val="18"/>
        </w:rPr>
        <w:t>,</w:t>
      </w:r>
      <w:r w:rsidRPr="00BB0F9F">
        <w:rPr>
          <w:rFonts w:ascii="Verdana" w:hAnsi="Verdana"/>
          <w:sz w:val="18"/>
          <w:szCs w:val="18"/>
        </w:rPr>
        <w:t xml:space="preserve"> vestigingsplaats </w:t>
      </w:r>
      <w:r w:rsidR="00657214">
        <w:rPr>
          <w:rFonts w:ascii="Verdana" w:hAnsi="Verdana"/>
          <w:sz w:val="18"/>
          <w:szCs w:val="18"/>
        </w:rPr>
        <w:t xml:space="preserve">en KvK nummer </w:t>
      </w:r>
      <w:r w:rsidRPr="00BB0F9F">
        <w:rPr>
          <w:rFonts w:ascii="Verdana" w:hAnsi="Verdana"/>
          <w:sz w:val="18"/>
          <w:szCs w:val="18"/>
        </w:rPr>
        <w:t xml:space="preserve">van de </w:t>
      </w:r>
      <w:r>
        <w:rPr>
          <w:rFonts w:ascii="Verdana" w:hAnsi="Verdana"/>
          <w:sz w:val="18"/>
          <w:szCs w:val="18"/>
        </w:rPr>
        <w:t>i</w:t>
      </w:r>
      <w:r w:rsidRPr="00BB0F9F">
        <w:rPr>
          <w:rFonts w:ascii="Verdana" w:hAnsi="Verdana"/>
          <w:sz w:val="18"/>
          <w:szCs w:val="18"/>
        </w:rPr>
        <w:t xml:space="preserve">nschrijver; </w:t>
      </w:r>
    </w:p>
    <w:p w14:paraId="627046A3" w14:textId="77777777" w:rsidR="00A024C7" w:rsidRPr="00BB0F9F" w:rsidRDefault="00A024C7" w:rsidP="00A024C7">
      <w:pPr>
        <w:pStyle w:val="Lijstalinea"/>
        <w:numPr>
          <w:ilvl w:val="0"/>
          <w:numId w:val="45"/>
        </w:numPr>
        <w:rPr>
          <w:rFonts w:ascii="Verdana" w:hAnsi="Verdana"/>
          <w:sz w:val="18"/>
          <w:szCs w:val="18"/>
        </w:rPr>
      </w:pPr>
      <w:r w:rsidRPr="00BB0F9F">
        <w:rPr>
          <w:rFonts w:ascii="Verdana" w:hAnsi="Verdana" w:cs="___WRD_EMBED_SUB_42"/>
          <w:sz w:val="18"/>
          <w:szCs w:val="18"/>
        </w:rPr>
        <w:t xml:space="preserve">Naam en contactgegevens van de accountmanager die gedurende de aanbesteding en de looptijd van de eventueel af te sluiten overeenkomst fungeert als contactpersoon; </w:t>
      </w:r>
    </w:p>
    <w:p w14:paraId="686E8674" w14:textId="4AF24A90" w:rsidR="00A024C7" w:rsidRPr="00546373" w:rsidRDefault="00A024C7" w:rsidP="00A024C7">
      <w:pPr>
        <w:pStyle w:val="Lijstalinea"/>
        <w:numPr>
          <w:ilvl w:val="0"/>
          <w:numId w:val="45"/>
        </w:numPr>
        <w:rPr>
          <w:rFonts w:ascii="Verdana" w:hAnsi="Verdana"/>
          <w:sz w:val="18"/>
          <w:szCs w:val="18"/>
        </w:rPr>
      </w:pPr>
      <w:r w:rsidRPr="00BB0F9F">
        <w:rPr>
          <w:rFonts w:ascii="Verdana" w:hAnsi="Verdana" w:cs="___WRD_EMBED_SUB_42"/>
          <w:sz w:val="18"/>
          <w:szCs w:val="18"/>
        </w:rPr>
        <w:t xml:space="preserve">Vorm van de </w:t>
      </w:r>
      <w:r>
        <w:rPr>
          <w:rFonts w:ascii="Verdana" w:hAnsi="Verdana" w:cs="___WRD_EMBED_SUB_42"/>
          <w:sz w:val="18"/>
          <w:szCs w:val="18"/>
        </w:rPr>
        <w:t>i</w:t>
      </w:r>
      <w:r w:rsidRPr="00BB0F9F">
        <w:rPr>
          <w:rFonts w:ascii="Verdana" w:hAnsi="Verdana" w:cs="___WRD_EMBED_SUB_42"/>
          <w:sz w:val="18"/>
          <w:szCs w:val="18"/>
        </w:rPr>
        <w:t xml:space="preserve">nschrijving: zelfstandig, als hoofdaannemer (met welke onderaannemers), als samenwerkingsverband (combinatie met welke </w:t>
      </w:r>
      <w:proofErr w:type="spellStart"/>
      <w:r w:rsidRPr="00BB0F9F">
        <w:rPr>
          <w:rFonts w:ascii="Verdana" w:hAnsi="Verdana" w:cs="___WRD_EMBED_SUB_42"/>
          <w:sz w:val="18"/>
          <w:szCs w:val="18"/>
        </w:rPr>
        <w:t>combinanten</w:t>
      </w:r>
      <w:proofErr w:type="spellEnd"/>
      <w:r w:rsidRPr="00BB0F9F">
        <w:rPr>
          <w:rFonts w:ascii="Verdana" w:hAnsi="Verdana" w:cs="___WRD_EMBED_SUB_42"/>
          <w:sz w:val="18"/>
          <w:szCs w:val="18"/>
        </w:rPr>
        <w:t xml:space="preserve">). Indien </w:t>
      </w:r>
      <w:r>
        <w:rPr>
          <w:rFonts w:ascii="Verdana" w:hAnsi="Verdana" w:cs="___WRD_EMBED_SUB_42"/>
          <w:sz w:val="18"/>
          <w:szCs w:val="18"/>
        </w:rPr>
        <w:t>i</w:t>
      </w:r>
      <w:r w:rsidRPr="00BB0F9F">
        <w:rPr>
          <w:rFonts w:ascii="Verdana" w:hAnsi="Verdana" w:cs="___WRD_EMBED_SUB_42"/>
          <w:sz w:val="18"/>
          <w:szCs w:val="18"/>
        </w:rPr>
        <w:t>nschrijver inschrijft als combinatie of hoofd- / onderaannemer dan dient ook de verdeling</w:t>
      </w:r>
      <w:r w:rsidRPr="00546373">
        <w:rPr>
          <w:rFonts w:ascii="Verdana" w:hAnsi="Verdana" w:cs="___WRD_EMBED_SUB_42"/>
          <w:sz w:val="18"/>
          <w:szCs w:val="18"/>
        </w:rPr>
        <w:t xml:space="preserve"> van de werkzaamheden te worden toegelicht; </w:t>
      </w:r>
    </w:p>
    <w:p w14:paraId="73290061" w14:textId="03A1CD9E" w:rsidR="00A024C7" w:rsidRPr="00546373" w:rsidRDefault="00A024C7" w:rsidP="00A024C7">
      <w:pPr>
        <w:pStyle w:val="Lijstalinea"/>
        <w:numPr>
          <w:ilvl w:val="0"/>
          <w:numId w:val="45"/>
        </w:numPr>
        <w:rPr>
          <w:rFonts w:ascii="Verdana" w:hAnsi="Verdana"/>
          <w:sz w:val="18"/>
          <w:szCs w:val="18"/>
        </w:rPr>
      </w:pPr>
      <w:r w:rsidRPr="00546373">
        <w:rPr>
          <w:rFonts w:ascii="Verdana" w:hAnsi="Verdana"/>
          <w:sz w:val="18"/>
          <w:szCs w:val="18"/>
        </w:rPr>
        <w:t xml:space="preserve">Of beroep wordt gedaan op een derde alsmede de reden waarom </w:t>
      </w:r>
      <w:r w:rsidR="00657214">
        <w:rPr>
          <w:rFonts w:ascii="Verdana" w:hAnsi="Verdana"/>
          <w:sz w:val="18"/>
          <w:szCs w:val="18"/>
        </w:rPr>
        <w:t>daarop een beroep wordt gedaan.</w:t>
      </w:r>
    </w:p>
    <w:p w14:paraId="592C3AAC" w14:textId="25556D2F" w:rsidR="00FF6C8C" w:rsidRPr="00FF6C8C" w:rsidRDefault="00263EE3" w:rsidP="00AD2848">
      <w:pPr>
        <w:numPr>
          <w:ilvl w:val="0"/>
          <w:numId w:val="12"/>
        </w:numPr>
        <w:tabs>
          <w:tab w:val="clear" w:pos="360"/>
          <w:tab w:val="num" w:pos="-142"/>
        </w:tabs>
        <w:ind w:left="426" w:hanging="426"/>
        <w:rPr>
          <w:rFonts w:cs="Arial"/>
          <w:color w:val="000000"/>
          <w:szCs w:val="18"/>
          <w:lang w:val="nl"/>
        </w:rPr>
      </w:pPr>
      <w:r w:rsidRPr="001C5E80">
        <w:rPr>
          <w:rFonts w:cs="Arial"/>
          <w:lang w:val="nl"/>
        </w:rPr>
        <w:t>Een</w:t>
      </w:r>
      <w:r w:rsidRPr="001C5E80">
        <w:rPr>
          <w:rFonts w:cs="Arial"/>
          <w:color w:val="000000"/>
          <w:lang w:val="nl"/>
        </w:rPr>
        <w:t xml:space="preserve"> volledig ingevuld </w:t>
      </w:r>
      <w:r>
        <w:rPr>
          <w:rFonts w:cs="Arial"/>
          <w:color w:val="000000"/>
          <w:lang w:val="nl"/>
        </w:rPr>
        <w:t>Uniform Europees Aanbestedingsdocument (UEA)</w:t>
      </w:r>
      <w:r w:rsidR="00FF6C8C">
        <w:rPr>
          <w:rFonts w:cs="Arial"/>
          <w:color w:val="000000"/>
          <w:lang w:val="nl"/>
        </w:rPr>
        <w:t>.</w:t>
      </w:r>
      <w:r w:rsidRPr="001C5E80">
        <w:rPr>
          <w:rFonts w:cs="Arial"/>
          <w:color w:val="000000"/>
          <w:lang w:val="nl"/>
        </w:rPr>
        <w:t xml:space="preserve"> </w:t>
      </w:r>
    </w:p>
    <w:p w14:paraId="70244A1A" w14:textId="3BC1C37B" w:rsidR="00FF6C8C" w:rsidRDefault="00FF6C8C" w:rsidP="00FF6C8C">
      <w:pPr>
        <w:pStyle w:val="Lijstalinea"/>
        <w:numPr>
          <w:ilvl w:val="1"/>
          <w:numId w:val="12"/>
        </w:numPr>
        <w:tabs>
          <w:tab w:val="clear" w:pos="1440"/>
          <w:tab w:val="num" w:pos="851"/>
        </w:tabs>
        <w:ind w:hanging="1014"/>
        <w:rPr>
          <w:rFonts w:ascii="Verdana" w:hAnsi="Verdana" w:cs="Arial"/>
          <w:i/>
          <w:sz w:val="18"/>
          <w:szCs w:val="18"/>
          <w:lang w:val="nl"/>
        </w:rPr>
      </w:pPr>
      <w:r w:rsidRPr="00FF6C8C">
        <w:rPr>
          <w:rFonts w:ascii="Verdana" w:hAnsi="Verdana" w:cs="Arial"/>
          <w:i/>
          <w:sz w:val="18"/>
          <w:szCs w:val="18"/>
          <w:lang w:val="nl"/>
        </w:rPr>
        <w:t>UEA bij zelfstandige inschrijving</w:t>
      </w:r>
    </w:p>
    <w:p w14:paraId="30F310FE" w14:textId="4A4D69A5" w:rsidR="00263EE3" w:rsidRPr="005C589C" w:rsidRDefault="00FF6C8C" w:rsidP="000A4D01">
      <w:pPr>
        <w:ind w:left="851"/>
        <w:rPr>
          <w:rFonts w:cs="Arial"/>
          <w:color w:val="000000"/>
          <w:szCs w:val="18"/>
          <w:lang w:val="nl"/>
        </w:rPr>
      </w:pPr>
      <w:r>
        <w:rPr>
          <w:rFonts w:cs="Arial"/>
          <w:szCs w:val="18"/>
          <w:lang w:val="nl"/>
        </w:rPr>
        <w:t xml:space="preserve">Bij zelfstandige inschrijving dient u het model in het dashboard van de aanbesteding op TenderNed in te vullen. </w:t>
      </w:r>
      <w:r w:rsidR="00263EE3" w:rsidRPr="00AB3400">
        <w:rPr>
          <w:szCs w:val="18"/>
        </w:rPr>
        <w:t>U opent het betreffende UEA via de UEA-module, vult het in en voegt het bestand via de module toe aan de inschrijving</w:t>
      </w:r>
      <w:r w:rsidR="00263EE3">
        <w:rPr>
          <w:szCs w:val="18"/>
        </w:rPr>
        <w:t>,</w:t>
      </w:r>
      <w:r w:rsidR="00263EE3" w:rsidRPr="00AB3400">
        <w:rPr>
          <w:szCs w:val="18"/>
        </w:rPr>
        <w:t xml:space="preserve"> hiervan genereert </w:t>
      </w:r>
      <w:proofErr w:type="spellStart"/>
      <w:r w:rsidR="00263EE3" w:rsidRPr="00AB3400">
        <w:rPr>
          <w:szCs w:val="18"/>
        </w:rPr>
        <w:t>TenderNed</w:t>
      </w:r>
      <w:proofErr w:type="spellEnd"/>
      <w:r w:rsidR="00263EE3" w:rsidRPr="00AB3400">
        <w:rPr>
          <w:szCs w:val="18"/>
        </w:rPr>
        <w:t xml:space="preserve"> automatisch een XML- en </w:t>
      </w:r>
      <w:r w:rsidR="005C589C" w:rsidRPr="00AB3400">
        <w:rPr>
          <w:szCs w:val="18"/>
        </w:rPr>
        <w:t>Pdf-bestand</w:t>
      </w:r>
      <w:r w:rsidR="00263EE3" w:rsidRPr="00AB3400">
        <w:rPr>
          <w:szCs w:val="18"/>
        </w:rPr>
        <w:t>.</w:t>
      </w:r>
      <w:r w:rsidR="008422DF">
        <w:rPr>
          <w:szCs w:val="18"/>
        </w:rPr>
        <w:br/>
      </w:r>
    </w:p>
    <w:p w14:paraId="505BD0DE" w14:textId="5DD3F2CD" w:rsidR="005C589C" w:rsidRPr="004856AA" w:rsidRDefault="005C589C" w:rsidP="00872C95">
      <w:pPr>
        <w:pStyle w:val="Lijstalinea"/>
        <w:pBdr>
          <w:top w:val="thinThickSmallGap" w:sz="24" w:space="1" w:color="B6DDE8" w:themeColor="accent5" w:themeTint="66"/>
          <w:left w:val="thinThickSmallGap" w:sz="24" w:space="0" w:color="B6DDE8" w:themeColor="accent5" w:themeTint="66"/>
          <w:bottom w:val="thinThickSmallGap" w:sz="24" w:space="1" w:color="B6DDE8" w:themeColor="accent5" w:themeTint="66"/>
          <w:right w:val="thinThickSmallGap" w:sz="24" w:space="4" w:color="B6DDE8" w:themeColor="accent5" w:themeTint="66"/>
        </w:pBdr>
        <w:ind w:left="851"/>
        <w:rPr>
          <w:rFonts w:ascii="Verdana" w:hAnsi="Verdana"/>
          <w:sz w:val="18"/>
          <w:szCs w:val="18"/>
        </w:rPr>
      </w:pPr>
      <w:r>
        <w:rPr>
          <w:rFonts w:ascii="Verdana" w:hAnsi="Verdana"/>
          <w:b/>
          <w:bCs/>
          <w:sz w:val="18"/>
          <w:szCs w:val="18"/>
        </w:rPr>
        <w:t xml:space="preserve">Het UEA kan niet digitaal ondertekend worden. Op grond van artikel 2 lid 2 van het Aanbestedingsbesluit accepteert aanbesteder de (rechtsgeldige) </w:t>
      </w:r>
      <w:r>
        <w:rPr>
          <w:rFonts w:ascii="Verdana" w:hAnsi="Verdana"/>
          <w:b/>
          <w:bCs/>
          <w:sz w:val="18"/>
          <w:szCs w:val="18"/>
        </w:rPr>
        <w:lastRenderedPageBreak/>
        <w:t xml:space="preserve">ondertekening van de Aanbiedingsbrief </w:t>
      </w:r>
      <w:r w:rsidR="00F73214">
        <w:rPr>
          <w:rFonts w:ascii="Verdana" w:hAnsi="Verdana"/>
          <w:b/>
          <w:bCs/>
          <w:sz w:val="18"/>
          <w:szCs w:val="18"/>
        </w:rPr>
        <w:t xml:space="preserve">daarom </w:t>
      </w:r>
      <w:r>
        <w:rPr>
          <w:rFonts w:ascii="Verdana" w:hAnsi="Verdana"/>
          <w:b/>
          <w:bCs/>
          <w:sz w:val="18"/>
          <w:szCs w:val="18"/>
        </w:rPr>
        <w:t xml:space="preserve">ook als ondertekening van de UEA. </w:t>
      </w:r>
    </w:p>
    <w:p w14:paraId="65777E84" w14:textId="0FACAD27" w:rsidR="00FF6C8C" w:rsidRDefault="00FF6C8C" w:rsidP="00FF6C8C">
      <w:pPr>
        <w:pStyle w:val="Lijstalinea"/>
        <w:numPr>
          <w:ilvl w:val="1"/>
          <w:numId w:val="12"/>
        </w:numPr>
        <w:tabs>
          <w:tab w:val="clear" w:pos="1440"/>
          <w:tab w:val="num" w:pos="851"/>
        </w:tabs>
        <w:ind w:left="851" w:hanging="425"/>
        <w:rPr>
          <w:rFonts w:ascii="Verdana" w:hAnsi="Verdana"/>
          <w:i/>
          <w:sz w:val="18"/>
          <w:szCs w:val="18"/>
        </w:rPr>
      </w:pPr>
      <w:r w:rsidRPr="00FF6C8C">
        <w:rPr>
          <w:rFonts w:ascii="Verdana" w:hAnsi="Verdana"/>
          <w:i/>
          <w:sz w:val="18"/>
          <w:szCs w:val="18"/>
        </w:rPr>
        <w:t xml:space="preserve">UEA bij inschrijving door een combinatie </w:t>
      </w:r>
    </w:p>
    <w:p w14:paraId="6E7B6611" w14:textId="78FFD71C" w:rsidR="00FF6C8C" w:rsidRDefault="00FF6C8C" w:rsidP="00872C95">
      <w:pPr>
        <w:ind w:left="851"/>
        <w:rPr>
          <w:szCs w:val="18"/>
        </w:rPr>
      </w:pPr>
      <w:r>
        <w:rPr>
          <w:szCs w:val="18"/>
        </w:rPr>
        <w:t xml:space="preserve">Een ondernemer die in combinatie met (een) andere ondernemer(s) – waaronder tijdelijke samenwerkingsverbanden – deelneemt aan de aanbestedingsprocedure, moet zijn eigen UEA zoals onder </w:t>
      </w:r>
      <w:r w:rsidR="00872C95">
        <w:rPr>
          <w:szCs w:val="18"/>
        </w:rPr>
        <w:t>§ 2.4.2 lid 2 sub a</w:t>
      </w:r>
      <w:r>
        <w:rPr>
          <w:szCs w:val="18"/>
        </w:rPr>
        <w:t xml:space="preserve"> beschreven indienen alsook de afzonderlijke UEA van iedere </w:t>
      </w:r>
      <w:proofErr w:type="spellStart"/>
      <w:r>
        <w:rPr>
          <w:szCs w:val="18"/>
        </w:rPr>
        <w:t>combinant</w:t>
      </w:r>
      <w:proofErr w:type="spellEnd"/>
      <w:r>
        <w:rPr>
          <w:szCs w:val="18"/>
        </w:rPr>
        <w:t xml:space="preserve"> indienen met daarin ingevuld de gevraagde gegevens in de delen II tot en met VI.</w:t>
      </w:r>
    </w:p>
    <w:p w14:paraId="6AE3E56A" w14:textId="10A866E6" w:rsidR="00FF6C8C" w:rsidRPr="00872C95" w:rsidRDefault="00FF6C8C" w:rsidP="00872C95">
      <w:pPr>
        <w:pStyle w:val="Lijstalinea"/>
        <w:numPr>
          <w:ilvl w:val="0"/>
          <w:numId w:val="49"/>
        </w:numPr>
        <w:rPr>
          <w:rFonts w:ascii="Verdana" w:hAnsi="Verdana"/>
          <w:sz w:val="18"/>
          <w:szCs w:val="18"/>
        </w:rPr>
      </w:pPr>
      <w:r w:rsidRPr="00872C95">
        <w:rPr>
          <w:rFonts w:ascii="Verdana" w:hAnsi="Verdana"/>
          <w:sz w:val="18"/>
          <w:szCs w:val="18"/>
        </w:rPr>
        <w:t xml:space="preserve">Alle </w:t>
      </w:r>
      <w:proofErr w:type="spellStart"/>
      <w:r w:rsidRPr="00872C95">
        <w:rPr>
          <w:rFonts w:ascii="Verdana" w:hAnsi="Verdana"/>
          <w:sz w:val="18"/>
          <w:szCs w:val="18"/>
        </w:rPr>
        <w:t>UEA's</w:t>
      </w:r>
      <w:proofErr w:type="spellEnd"/>
      <w:r w:rsidRPr="00872C95">
        <w:rPr>
          <w:rFonts w:ascii="Verdana" w:hAnsi="Verdana"/>
          <w:sz w:val="18"/>
          <w:szCs w:val="18"/>
        </w:rPr>
        <w:t xml:space="preserve"> dienen naar behoren te worden ingevuld en ondertekend en in </w:t>
      </w:r>
      <w:proofErr w:type="spellStart"/>
      <w:r w:rsidRPr="00872C95">
        <w:rPr>
          <w:rFonts w:ascii="Verdana" w:hAnsi="Verdana"/>
          <w:sz w:val="18"/>
          <w:szCs w:val="18"/>
        </w:rPr>
        <w:t>Te</w:t>
      </w:r>
      <w:r w:rsidR="00872C95" w:rsidRPr="00872C95">
        <w:rPr>
          <w:rFonts w:ascii="Verdana" w:hAnsi="Verdana"/>
          <w:sz w:val="18"/>
          <w:szCs w:val="18"/>
        </w:rPr>
        <w:t>nderNed</w:t>
      </w:r>
      <w:proofErr w:type="spellEnd"/>
      <w:r w:rsidR="00872C95" w:rsidRPr="00872C95">
        <w:rPr>
          <w:rFonts w:ascii="Verdana" w:hAnsi="Verdana"/>
          <w:sz w:val="18"/>
          <w:szCs w:val="18"/>
        </w:rPr>
        <w:t xml:space="preserve"> te worden ge-upload. </w:t>
      </w:r>
    </w:p>
    <w:p w14:paraId="06DFB2BD" w14:textId="77777777" w:rsidR="00872C95" w:rsidRPr="00872C95" w:rsidRDefault="00872C95" w:rsidP="00872C95">
      <w:pPr>
        <w:pStyle w:val="Lijstalinea"/>
        <w:numPr>
          <w:ilvl w:val="0"/>
          <w:numId w:val="49"/>
        </w:numPr>
        <w:rPr>
          <w:rFonts w:ascii="Verdana" w:hAnsi="Verdana"/>
          <w:sz w:val="18"/>
          <w:szCs w:val="18"/>
        </w:rPr>
      </w:pPr>
      <w:r w:rsidRPr="00872C95">
        <w:rPr>
          <w:rFonts w:ascii="Verdana" w:hAnsi="Verdana"/>
          <w:sz w:val="18"/>
          <w:szCs w:val="18"/>
        </w:rPr>
        <w:t>De ondertekenaar van het UEA dient bevoegd te zijn dit namens de inschrijver te doen, conform het gestelde in § 2.4.3.</w:t>
      </w:r>
    </w:p>
    <w:p w14:paraId="2FF809C8" w14:textId="77777777" w:rsidR="00872C95" w:rsidRPr="00872C95" w:rsidRDefault="00872C95" w:rsidP="00872C95">
      <w:pPr>
        <w:pStyle w:val="Lijstalinea"/>
        <w:numPr>
          <w:ilvl w:val="0"/>
          <w:numId w:val="49"/>
        </w:numPr>
        <w:rPr>
          <w:rFonts w:ascii="Verdana" w:hAnsi="Verdana"/>
          <w:sz w:val="18"/>
          <w:szCs w:val="18"/>
        </w:rPr>
      </w:pPr>
      <w:r w:rsidRPr="00872C95">
        <w:rPr>
          <w:rFonts w:ascii="Verdana" w:hAnsi="Verdana"/>
          <w:sz w:val="18"/>
          <w:szCs w:val="18"/>
        </w:rPr>
        <w:t>In elk UEA dient onder deel IIA op pagina 3 van het UEA onder 'wijze van deelneming' de optie 'ja' aangevinkt te worden.</w:t>
      </w:r>
    </w:p>
    <w:p w14:paraId="278050B6" w14:textId="09257C32" w:rsidR="00872C95" w:rsidRPr="003D7E6D" w:rsidRDefault="00872C95" w:rsidP="009C207C">
      <w:pPr>
        <w:pStyle w:val="Lijstalinea"/>
        <w:numPr>
          <w:ilvl w:val="0"/>
          <w:numId w:val="49"/>
        </w:numPr>
        <w:rPr>
          <w:rFonts w:ascii="Verdana" w:hAnsi="Verdana"/>
          <w:sz w:val="18"/>
          <w:szCs w:val="18"/>
        </w:rPr>
      </w:pPr>
      <w:r w:rsidRPr="003D7E6D">
        <w:rPr>
          <w:rFonts w:ascii="Verdana" w:hAnsi="Verdana"/>
          <w:sz w:val="18"/>
          <w:szCs w:val="18"/>
        </w:rPr>
        <w:t xml:space="preserve">Op elk UEA dient de rol van de ondernemer binnen de combinatie alsmede de identiteit van de andere </w:t>
      </w:r>
      <w:proofErr w:type="spellStart"/>
      <w:r w:rsidRPr="003D7E6D">
        <w:rPr>
          <w:rFonts w:ascii="Verdana" w:hAnsi="Verdana"/>
          <w:sz w:val="18"/>
          <w:szCs w:val="18"/>
        </w:rPr>
        <w:t>combinant</w:t>
      </w:r>
      <w:proofErr w:type="spellEnd"/>
      <w:r w:rsidRPr="003D7E6D">
        <w:rPr>
          <w:rFonts w:ascii="Verdana" w:hAnsi="Verdana"/>
          <w:sz w:val="18"/>
          <w:szCs w:val="18"/>
        </w:rPr>
        <w:t xml:space="preserve"> (bedrijfsnaam) te worden vermeld. </w:t>
      </w:r>
    </w:p>
    <w:p w14:paraId="00CDCC18" w14:textId="2D743DAD" w:rsidR="000A4D01" w:rsidRPr="000A4D01" w:rsidRDefault="000A4D01" w:rsidP="000A4D01">
      <w:pPr>
        <w:ind w:left="851"/>
        <w:rPr>
          <w:szCs w:val="18"/>
        </w:rPr>
      </w:pPr>
      <w:r>
        <w:rPr>
          <w:szCs w:val="18"/>
        </w:rPr>
        <w:t xml:space="preserve">Het dashboard-UEA kan alleen door de penvoerder van de combinatie ingevuld worden, voor de </w:t>
      </w:r>
      <w:proofErr w:type="spellStart"/>
      <w:r>
        <w:rPr>
          <w:szCs w:val="18"/>
        </w:rPr>
        <w:t>combinant</w:t>
      </w:r>
      <w:proofErr w:type="spellEnd"/>
      <w:r>
        <w:rPr>
          <w:szCs w:val="18"/>
        </w:rPr>
        <w:t xml:space="preserve">(en) moet er gebruik gemaakt worden van de afzonderlijke op </w:t>
      </w:r>
      <w:proofErr w:type="spellStart"/>
      <w:r>
        <w:rPr>
          <w:szCs w:val="18"/>
        </w:rPr>
        <w:t>TenderNed</w:t>
      </w:r>
      <w:proofErr w:type="spellEnd"/>
      <w:r>
        <w:rPr>
          <w:szCs w:val="18"/>
        </w:rPr>
        <w:t xml:space="preserve"> gepubliceerde interactieve pdf</w:t>
      </w:r>
      <w:r w:rsidR="003D7E6D">
        <w:rPr>
          <w:szCs w:val="18"/>
        </w:rPr>
        <w:t xml:space="preserve"> UEA</w:t>
      </w:r>
      <w:r>
        <w:rPr>
          <w:szCs w:val="18"/>
        </w:rPr>
        <w:t xml:space="preserve">. Deze UEA dient na invullen te worden geprint, ondertekend en gescand. Voor het uploaden dient u deze UEA in de map 'overige documenten' van het dashboard van de aanbesteding te plaatsen. </w:t>
      </w:r>
    </w:p>
    <w:p w14:paraId="3807E21F" w14:textId="0031BDA5" w:rsidR="00872C95" w:rsidRPr="00872C95" w:rsidRDefault="00872C95" w:rsidP="00872C95">
      <w:pPr>
        <w:pStyle w:val="Lijstalinea"/>
        <w:numPr>
          <w:ilvl w:val="1"/>
          <w:numId w:val="12"/>
        </w:numPr>
        <w:tabs>
          <w:tab w:val="clear" w:pos="1440"/>
        </w:tabs>
        <w:ind w:left="851" w:hanging="425"/>
        <w:rPr>
          <w:rFonts w:ascii="Verdana" w:hAnsi="Verdana"/>
          <w:i/>
          <w:sz w:val="18"/>
          <w:szCs w:val="18"/>
        </w:rPr>
      </w:pPr>
      <w:r w:rsidRPr="00872C95">
        <w:rPr>
          <w:rFonts w:ascii="Verdana" w:hAnsi="Verdana"/>
          <w:i/>
          <w:sz w:val="18"/>
          <w:szCs w:val="18"/>
        </w:rPr>
        <w:t>UEA bij inschrijving met beroep op derden</w:t>
      </w:r>
    </w:p>
    <w:p w14:paraId="2DB7D46E" w14:textId="3DD3409A" w:rsidR="000A4D01" w:rsidRDefault="000A4D01" w:rsidP="000A4D01">
      <w:pPr>
        <w:ind w:left="851"/>
        <w:rPr>
          <w:szCs w:val="18"/>
        </w:rPr>
      </w:pPr>
      <w:r>
        <w:rPr>
          <w:szCs w:val="18"/>
        </w:rPr>
        <w:t xml:space="preserve">Een ondernemer die zelfstandig (of in combinatie) deelneemt en zich beroept op de draagkracht van één of meer andere entiteiten (voor technische of beroepsbekwaamheid en/of financiële en economische draagkracht), moet zijn eigen UEA zoals onder § 2.4.2 lid 2 sub a beschreven indienen alsmede het UEA van de derde op wiens draagkracht hij een beroep doet. </w:t>
      </w:r>
    </w:p>
    <w:p w14:paraId="7F11C357" w14:textId="77777777" w:rsidR="000A4D01" w:rsidRPr="00872C95" w:rsidRDefault="000A4D01" w:rsidP="000A4D01">
      <w:pPr>
        <w:pStyle w:val="Lijstalinea"/>
        <w:numPr>
          <w:ilvl w:val="0"/>
          <w:numId w:val="49"/>
        </w:numPr>
        <w:rPr>
          <w:rFonts w:ascii="Verdana" w:hAnsi="Verdana"/>
          <w:sz w:val="18"/>
          <w:szCs w:val="18"/>
        </w:rPr>
      </w:pPr>
      <w:r w:rsidRPr="00872C95">
        <w:rPr>
          <w:rFonts w:ascii="Verdana" w:hAnsi="Verdana"/>
          <w:sz w:val="18"/>
          <w:szCs w:val="18"/>
        </w:rPr>
        <w:t xml:space="preserve">Alle </w:t>
      </w:r>
      <w:proofErr w:type="spellStart"/>
      <w:r w:rsidRPr="00872C95">
        <w:rPr>
          <w:rFonts w:ascii="Verdana" w:hAnsi="Verdana"/>
          <w:sz w:val="18"/>
          <w:szCs w:val="18"/>
        </w:rPr>
        <w:t>UEA's</w:t>
      </w:r>
      <w:proofErr w:type="spellEnd"/>
      <w:r w:rsidRPr="00872C95">
        <w:rPr>
          <w:rFonts w:ascii="Verdana" w:hAnsi="Verdana"/>
          <w:sz w:val="18"/>
          <w:szCs w:val="18"/>
        </w:rPr>
        <w:t xml:space="preserve"> dienen naar behoren te worden ingevuld en ondertekend en in </w:t>
      </w:r>
      <w:proofErr w:type="spellStart"/>
      <w:r w:rsidRPr="00872C95">
        <w:rPr>
          <w:rFonts w:ascii="Verdana" w:hAnsi="Verdana"/>
          <w:sz w:val="18"/>
          <w:szCs w:val="18"/>
        </w:rPr>
        <w:t>TenderNed</w:t>
      </w:r>
      <w:proofErr w:type="spellEnd"/>
      <w:r w:rsidRPr="00872C95">
        <w:rPr>
          <w:rFonts w:ascii="Verdana" w:hAnsi="Verdana"/>
          <w:sz w:val="18"/>
          <w:szCs w:val="18"/>
        </w:rPr>
        <w:t xml:space="preserve"> te worden ge-upload. </w:t>
      </w:r>
    </w:p>
    <w:p w14:paraId="677FCCF3" w14:textId="75E0C5EB" w:rsidR="000A4D01" w:rsidRDefault="000A4D01" w:rsidP="000A4D01">
      <w:pPr>
        <w:pStyle w:val="Lijstalinea"/>
        <w:numPr>
          <w:ilvl w:val="0"/>
          <w:numId w:val="49"/>
        </w:numPr>
        <w:rPr>
          <w:rFonts w:ascii="Verdana" w:hAnsi="Verdana"/>
          <w:sz w:val="18"/>
          <w:szCs w:val="18"/>
        </w:rPr>
      </w:pPr>
      <w:r w:rsidRPr="00872C95">
        <w:rPr>
          <w:rFonts w:ascii="Verdana" w:hAnsi="Verdana"/>
          <w:sz w:val="18"/>
          <w:szCs w:val="18"/>
        </w:rPr>
        <w:t>De ondertekenaar van het UEA dient bevoegd te zijn dit namens de inschrijver te doen, conform het gestelde in § 2.4.3.</w:t>
      </w:r>
    </w:p>
    <w:p w14:paraId="4B15BC82" w14:textId="12E4EDA9" w:rsidR="000A4D01" w:rsidRDefault="000A4D01" w:rsidP="000A4D01">
      <w:pPr>
        <w:pStyle w:val="Lijstalinea"/>
        <w:numPr>
          <w:ilvl w:val="0"/>
          <w:numId w:val="49"/>
        </w:numPr>
        <w:rPr>
          <w:rFonts w:ascii="Verdana" w:hAnsi="Verdana"/>
          <w:sz w:val="18"/>
          <w:szCs w:val="18"/>
        </w:rPr>
      </w:pPr>
      <w:r>
        <w:rPr>
          <w:rFonts w:ascii="Verdana" w:hAnsi="Verdana"/>
          <w:sz w:val="18"/>
          <w:szCs w:val="18"/>
        </w:rPr>
        <w:t>In elk UEA dient onder deel IIC, op pag</w:t>
      </w:r>
      <w:r w:rsidR="003D7E6D">
        <w:rPr>
          <w:rFonts w:ascii="Verdana" w:hAnsi="Verdana"/>
          <w:sz w:val="18"/>
          <w:szCs w:val="18"/>
        </w:rPr>
        <w:t>ina 5 van het UEA onder 'informatie over beroep op draagkracht van andere entiteiten' de optie 'ja' aangevinkt te worden.</w:t>
      </w:r>
    </w:p>
    <w:p w14:paraId="737E3885" w14:textId="4DD82B07" w:rsidR="003D7E6D" w:rsidRDefault="003D7E6D" w:rsidP="000A4D01">
      <w:pPr>
        <w:pStyle w:val="Lijstalinea"/>
        <w:numPr>
          <w:ilvl w:val="0"/>
          <w:numId w:val="49"/>
        </w:numPr>
        <w:rPr>
          <w:rFonts w:ascii="Verdana" w:hAnsi="Verdana"/>
          <w:sz w:val="18"/>
          <w:szCs w:val="18"/>
        </w:rPr>
      </w:pPr>
      <w:r>
        <w:rPr>
          <w:rFonts w:ascii="Verdana" w:hAnsi="Verdana"/>
          <w:sz w:val="18"/>
          <w:szCs w:val="18"/>
        </w:rPr>
        <w:t xml:space="preserve">Op de UEA van de inschrijver moet de identiteit van de derde (bedrijfsnaam) op wiens draagkracht een beroep wordt gedaan te worden vermeld. </w:t>
      </w:r>
    </w:p>
    <w:p w14:paraId="23EC4224" w14:textId="77777777" w:rsidR="003D7E6D" w:rsidRPr="000A4D01" w:rsidRDefault="00FF6C8C" w:rsidP="003D7E6D">
      <w:pPr>
        <w:ind w:left="851"/>
        <w:rPr>
          <w:szCs w:val="18"/>
        </w:rPr>
      </w:pPr>
      <w:r>
        <w:rPr>
          <w:szCs w:val="18"/>
        </w:rPr>
        <w:t xml:space="preserve">Het dashboard-UEA kan alleen door </w:t>
      </w:r>
      <w:r w:rsidR="003D7E6D">
        <w:rPr>
          <w:szCs w:val="18"/>
        </w:rPr>
        <w:t>inschrijver</w:t>
      </w:r>
      <w:r>
        <w:rPr>
          <w:szCs w:val="18"/>
        </w:rPr>
        <w:t xml:space="preserve"> ingevuld worden, </w:t>
      </w:r>
      <w:r w:rsidR="003D7E6D">
        <w:rPr>
          <w:szCs w:val="18"/>
        </w:rPr>
        <w:t>voor de derden waarop hij een beroep doet</w:t>
      </w:r>
      <w:r>
        <w:rPr>
          <w:szCs w:val="18"/>
        </w:rPr>
        <w:t xml:space="preserve"> dient </w:t>
      </w:r>
      <w:r w:rsidR="003D7E6D">
        <w:rPr>
          <w:szCs w:val="18"/>
        </w:rPr>
        <w:t>gebruik gemaakt te worden</w:t>
      </w:r>
      <w:r>
        <w:rPr>
          <w:szCs w:val="18"/>
        </w:rPr>
        <w:t xml:space="preserve"> van de afzonderlijk op </w:t>
      </w:r>
      <w:proofErr w:type="spellStart"/>
      <w:r>
        <w:rPr>
          <w:szCs w:val="18"/>
        </w:rPr>
        <w:t>TenderNed</w:t>
      </w:r>
      <w:proofErr w:type="spellEnd"/>
      <w:r>
        <w:rPr>
          <w:szCs w:val="18"/>
        </w:rPr>
        <w:t xml:space="preserve"> gepubliceerde interactieve pdf UEA.</w:t>
      </w:r>
      <w:r w:rsidR="003D7E6D">
        <w:rPr>
          <w:szCs w:val="18"/>
        </w:rPr>
        <w:t xml:space="preserve"> Deze UEA dient na invullen te worden geprint, ondertekend en gescand. Voor het uploaden dient u deze UEA in de map 'overige documenten' van het dashboard van de aanbesteding te plaatsen. </w:t>
      </w:r>
    </w:p>
    <w:p w14:paraId="7A8DF49C" w14:textId="3CA19829" w:rsidR="00FF6C8C" w:rsidRPr="00FF6C8C" w:rsidRDefault="00FF6C8C" w:rsidP="00FF6C8C">
      <w:pPr>
        <w:ind w:left="426"/>
        <w:rPr>
          <w:szCs w:val="18"/>
        </w:rPr>
      </w:pPr>
    </w:p>
    <w:p w14:paraId="08EBEF6E" w14:textId="36EE0D0D" w:rsidR="005147E5" w:rsidRDefault="00990520" w:rsidP="006E7FE8">
      <w:pPr>
        <w:ind w:left="426"/>
      </w:pPr>
      <w:r>
        <w:t xml:space="preserve">Het </w:t>
      </w:r>
      <w:r w:rsidR="00263EE3">
        <w:t>UEA</w:t>
      </w:r>
      <w:r w:rsidR="006E7FE8" w:rsidRPr="00946A53">
        <w:t xml:space="preserve"> geld</w:t>
      </w:r>
      <w:r w:rsidR="00B328C9" w:rsidRPr="00946A53">
        <w:t>t</w:t>
      </w:r>
      <w:r w:rsidR="006E7FE8" w:rsidRPr="00946A53">
        <w:t xml:space="preserve"> als een eigen verklaring van de inschrijver als bedoeld in artikel 2.</w:t>
      </w:r>
      <w:r w:rsidR="00632376">
        <w:t>21</w:t>
      </w:r>
      <w:r w:rsidR="006E7FE8" w:rsidRPr="00946A53">
        <w:t xml:space="preserve"> van het </w:t>
      </w:r>
      <w:r w:rsidR="00632376">
        <w:t>ARW 2016</w:t>
      </w:r>
      <w:r w:rsidR="006E7FE8" w:rsidRPr="00946A53">
        <w:t xml:space="preserve">. </w:t>
      </w:r>
    </w:p>
    <w:p w14:paraId="015C7DF4" w14:textId="5EE908E5" w:rsidR="006E7FE8" w:rsidRPr="00946A53" w:rsidRDefault="006E7FE8" w:rsidP="006E7FE8">
      <w:pPr>
        <w:ind w:left="426"/>
      </w:pPr>
      <w:r w:rsidRPr="00946A53">
        <w:t xml:space="preserve">De inschrijving is ongeldig indien de </w:t>
      </w:r>
      <w:r w:rsidR="00F73214">
        <w:t>UEA</w:t>
      </w:r>
      <w:r w:rsidRPr="00946A53">
        <w:t xml:space="preserve"> niet naar waarheid </w:t>
      </w:r>
      <w:r w:rsidR="00B328C9" w:rsidRPr="00946A53">
        <w:t>is</w:t>
      </w:r>
      <w:r w:rsidRPr="00946A53">
        <w:t xml:space="preserve"> ingevuld, tenzij de inschrijver handelde te goeder trouw en de feiten als zodanig, naar oordeel van de aanbesteder, niet leid</w:t>
      </w:r>
      <w:r w:rsidR="00B328C9" w:rsidRPr="00946A53">
        <w:t>t</w:t>
      </w:r>
      <w:r w:rsidRPr="00946A53">
        <w:t xml:space="preserve"> tot uitsluiting van opdrachtverlening.</w:t>
      </w:r>
    </w:p>
    <w:p w14:paraId="015C7DF5" w14:textId="2DF6A2C6" w:rsidR="006E7FE8" w:rsidRPr="003D4ADE" w:rsidRDefault="006E7FE8" w:rsidP="00AD2848">
      <w:pPr>
        <w:pStyle w:val="Lijstalinea"/>
        <w:numPr>
          <w:ilvl w:val="0"/>
          <w:numId w:val="12"/>
        </w:numPr>
        <w:tabs>
          <w:tab w:val="clear" w:pos="360"/>
          <w:tab w:val="num" w:pos="426"/>
        </w:tabs>
        <w:ind w:left="426" w:hanging="426"/>
        <w:rPr>
          <w:rFonts w:ascii="Verdana" w:hAnsi="Verdana" w:cs="Arial"/>
          <w:color w:val="000000"/>
          <w:sz w:val="18"/>
          <w:szCs w:val="18"/>
          <w:lang w:val="nl"/>
        </w:rPr>
      </w:pPr>
      <w:r w:rsidRPr="003D4ADE">
        <w:rPr>
          <w:rFonts w:ascii="Verdana" w:hAnsi="Verdana" w:cs="Arial"/>
          <w:color w:val="000000"/>
          <w:sz w:val="18"/>
          <w:szCs w:val="18"/>
          <w:lang w:val="nl"/>
        </w:rPr>
        <w:t xml:space="preserve">Een volledig ingevulde en ondertekende opgave Gegevens omtrent technische bekwaamheid conform bijlage </w:t>
      </w:r>
      <w:r w:rsidR="00263EE3" w:rsidRPr="003D4ADE">
        <w:rPr>
          <w:rFonts w:ascii="Verdana" w:hAnsi="Verdana" w:cs="Arial"/>
          <w:color w:val="000000"/>
          <w:sz w:val="18"/>
          <w:szCs w:val="18"/>
          <w:lang w:val="nl"/>
        </w:rPr>
        <w:t>2</w:t>
      </w:r>
      <w:r w:rsidR="00607E6E" w:rsidRPr="003D4ADE">
        <w:rPr>
          <w:rFonts w:ascii="Verdana" w:hAnsi="Verdana" w:cs="Arial"/>
          <w:color w:val="000000"/>
          <w:sz w:val="18"/>
          <w:szCs w:val="18"/>
          <w:lang w:val="nl"/>
        </w:rPr>
        <w:t xml:space="preserve"> van deze inschrijvingsleidraad met een overzicht waaruit blijkt met welke </w:t>
      </w:r>
      <w:r w:rsidR="00607E6E" w:rsidRPr="003D4ADE">
        <w:rPr>
          <w:rFonts w:ascii="Verdana" w:hAnsi="Verdana" w:cs="Arial"/>
          <w:color w:val="000000"/>
          <w:sz w:val="18"/>
          <w:szCs w:val="18"/>
          <w:lang w:val="nl"/>
        </w:rPr>
        <w:lastRenderedPageBreak/>
        <w:t xml:space="preserve">referentieopdracht(en) de inschrijver beoogt te voldoen aan de geschiktheidseisen en de gegevens over die referentieopdracht(en). Per geschiktheidseis mag slechts één (1) referentieopdracht worden ingediend. Een referentieopdracht mag voor meerdere geschiktheidseisen worden gebruikt. </w:t>
      </w:r>
    </w:p>
    <w:p w14:paraId="396BA975" w14:textId="2A90EA1F" w:rsidR="00DF6981" w:rsidRDefault="00A9219A" w:rsidP="00AD2848">
      <w:pPr>
        <w:numPr>
          <w:ilvl w:val="0"/>
          <w:numId w:val="12"/>
        </w:numPr>
        <w:tabs>
          <w:tab w:val="clear" w:pos="360"/>
          <w:tab w:val="num" w:pos="426"/>
        </w:tabs>
        <w:ind w:left="426" w:hanging="426"/>
        <w:rPr>
          <w:rFonts w:cs="Arial"/>
          <w:color w:val="000000"/>
        </w:rPr>
      </w:pPr>
      <w:bookmarkStart w:id="67" w:name="bwInschrijvingsfaseH6_tot"/>
      <w:r>
        <w:rPr>
          <w:rFonts w:cs="Arial"/>
          <w:color w:val="000000"/>
        </w:rPr>
        <w:t>Het</w:t>
      </w:r>
      <w:r w:rsidR="00DF6981">
        <w:rPr>
          <w:rFonts w:cs="Arial"/>
          <w:color w:val="000000"/>
        </w:rPr>
        <w:t xml:space="preserve"> </w:t>
      </w:r>
      <w:r>
        <w:rPr>
          <w:rFonts w:cs="Arial"/>
          <w:color w:val="000000"/>
        </w:rPr>
        <w:t xml:space="preserve">ondertekende format </w:t>
      </w:r>
      <w:proofErr w:type="spellStart"/>
      <w:r w:rsidR="00DF6981">
        <w:rPr>
          <w:rFonts w:cs="Arial"/>
          <w:color w:val="000000"/>
        </w:rPr>
        <w:t>Conformiteitenlijst</w:t>
      </w:r>
      <w:proofErr w:type="spellEnd"/>
      <w:r w:rsidR="00DF6981">
        <w:rPr>
          <w:rFonts w:cs="Arial"/>
          <w:color w:val="000000"/>
        </w:rPr>
        <w:t xml:space="preserve"> </w:t>
      </w:r>
      <w:r w:rsidR="001678F2">
        <w:rPr>
          <w:rFonts w:cs="Arial"/>
          <w:color w:val="000000"/>
        </w:rPr>
        <w:t>uitvoeringseisen</w:t>
      </w:r>
      <w:r w:rsidR="00DF6981">
        <w:rPr>
          <w:rFonts w:cs="Arial"/>
          <w:color w:val="000000"/>
        </w:rPr>
        <w:t xml:space="preserve"> zoals opgenomen in bijlage </w:t>
      </w:r>
      <w:r>
        <w:rPr>
          <w:rFonts w:cs="Arial"/>
          <w:color w:val="000000"/>
        </w:rPr>
        <w:t>4.</w:t>
      </w:r>
    </w:p>
    <w:p w14:paraId="015C7DFA" w14:textId="208B057A" w:rsidR="003767BE" w:rsidRPr="00946A53" w:rsidRDefault="003767BE" w:rsidP="00AD2848">
      <w:pPr>
        <w:numPr>
          <w:ilvl w:val="0"/>
          <w:numId w:val="12"/>
        </w:numPr>
        <w:tabs>
          <w:tab w:val="clear" w:pos="360"/>
          <w:tab w:val="num" w:pos="426"/>
        </w:tabs>
        <w:ind w:left="426" w:hanging="426"/>
        <w:rPr>
          <w:rFonts w:cs="Arial"/>
          <w:color w:val="000000"/>
        </w:rPr>
      </w:pPr>
      <w:r w:rsidRPr="00946A53">
        <w:rPr>
          <w:rFonts w:cs="Arial"/>
          <w:color w:val="000000"/>
        </w:rPr>
        <w:t xml:space="preserve">De navolgende documenten ten behoeve van de onderbouwing van de in de bijlage 5 opgenomen </w:t>
      </w:r>
      <w:r w:rsidR="00990520">
        <w:rPr>
          <w:rFonts w:cs="Arial"/>
          <w:color w:val="000000"/>
        </w:rPr>
        <w:t>BPKV</w:t>
      </w:r>
      <w:r w:rsidRPr="00946A53">
        <w:rPr>
          <w:rFonts w:cs="Arial"/>
          <w:color w:val="000000"/>
        </w:rPr>
        <w:t>-criteria:</w:t>
      </w:r>
    </w:p>
    <w:p w14:paraId="015C7DFB" w14:textId="1A479E76" w:rsidR="003767BE" w:rsidRPr="0019397C" w:rsidRDefault="0019397C" w:rsidP="00AD2848">
      <w:pPr>
        <w:numPr>
          <w:ilvl w:val="1"/>
          <w:numId w:val="12"/>
        </w:numPr>
        <w:tabs>
          <w:tab w:val="clear" w:pos="1440"/>
          <w:tab w:val="left" w:pos="0"/>
          <w:tab w:val="num" w:pos="851"/>
        </w:tabs>
        <w:ind w:hanging="1014"/>
        <w:rPr>
          <w:rStyle w:val="tekstvoorstelChar"/>
          <w:rFonts w:cs="Arial"/>
          <w:i/>
          <w:color w:val="auto"/>
        </w:rPr>
      </w:pPr>
      <w:proofErr w:type="spellStart"/>
      <w:r w:rsidRPr="0019397C">
        <w:rPr>
          <w:rStyle w:val="tekstvoorstelChar"/>
          <w:color w:val="auto"/>
        </w:rPr>
        <w:t>CV's</w:t>
      </w:r>
      <w:proofErr w:type="spellEnd"/>
      <w:r w:rsidRPr="0019397C">
        <w:rPr>
          <w:rStyle w:val="tekstvoorstelChar"/>
          <w:color w:val="auto"/>
        </w:rPr>
        <w:t xml:space="preserve"> van twee uitvoerende medewerkers</w:t>
      </w:r>
    </w:p>
    <w:p w14:paraId="480984FD" w14:textId="22B42BB0" w:rsidR="00ED4C2A" w:rsidRDefault="00ED4C2A" w:rsidP="00AD2848">
      <w:pPr>
        <w:pStyle w:val="Lijstalinea"/>
        <w:numPr>
          <w:ilvl w:val="0"/>
          <w:numId w:val="12"/>
        </w:numPr>
        <w:tabs>
          <w:tab w:val="clear" w:pos="360"/>
          <w:tab w:val="num" w:pos="426"/>
        </w:tabs>
        <w:ind w:left="426" w:hanging="426"/>
        <w:rPr>
          <w:rFonts w:ascii="Verdana" w:hAnsi="Verdana" w:cs="Arial"/>
          <w:color w:val="000000"/>
          <w:sz w:val="18"/>
          <w:szCs w:val="18"/>
        </w:rPr>
      </w:pPr>
      <w:r>
        <w:rPr>
          <w:rFonts w:ascii="Verdana" w:hAnsi="Verdana" w:cs="Arial"/>
          <w:color w:val="000000"/>
          <w:sz w:val="18"/>
          <w:szCs w:val="18"/>
        </w:rPr>
        <w:t>De navolgende prijsdocumenten:</w:t>
      </w:r>
    </w:p>
    <w:p w14:paraId="015C7DFE" w14:textId="03490204" w:rsidR="003767BE" w:rsidRDefault="003767BE" w:rsidP="00ED4C2A">
      <w:pPr>
        <w:pStyle w:val="Lijstalinea"/>
        <w:numPr>
          <w:ilvl w:val="1"/>
          <w:numId w:val="12"/>
        </w:numPr>
        <w:tabs>
          <w:tab w:val="clear" w:pos="1440"/>
          <w:tab w:val="num" w:pos="851"/>
        </w:tabs>
        <w:ind w:left="851" w:hanging="425"/>
        <w:rPr>
          <w:rFonts w:ascii="Verdana" w:hAnsi="Verdana" w:cs="Arial"/>
          <w:color w:val="000000"/>
          <w:sz w:val="18"/>
          <w:szCs w:val="18"/>
        </w:rPr>
      </w:pPr>
      <w:r w:rsidRPr="00946A53">
        <w:rPr>
          <w:rFonts w:ascii="Verdana" w:hAnsi="Verdana" w:cs="Arial"/>
          <w:color w:val="000000"/>
          <w:sz w:val="18"/>
          <w:szCs w:val="18"/>
        </w:rPr>
        <w:t xml:space="preserve">Het </w:t>
      </w:r>
      <w:r w:rsidR="00ED4C2A">
        <w:rPr>
          <w:rFonts w:ascii="Verdana" w:hAnsi="Verdana" w:cs="Arial"/>
          <w:color w:val="000000"/>
          <w:sz w:val="18"/>
          <w:szCs w:val="18"/>
        </w:rPr>
        <w:t>Inschrijvingsbiljet</w:t>
      </w:r>
      <w:r w:rsidRPr="00946A53">
        <w:rPr>
          <w:rFonts w:ascii="Verdana" w:hAnsi="Verdana" w:cs="Arial"/>
          <w:color w:val="000000"/>
          <w:sz w:val="18"/>
          <w:szCs w:val="18"/>
        </w:rPr>
        <w:t xml:space="preserve"> conform het model opgenomen onder bijlage 1</w:t>
      </w:r>
      <w:r w:rsidR="00ED4C2A">
        <w:rPr>
          <w:rFonts w:ascii="Verdana" w:hAnsi="Verdana" w:cs="Arial"/>
          <w:color w:val="000000"/>
          <w:sz w:val="18"/>
          <w:szCs w:val="18"/>
        </w:rPr>
        <w:t xml:space="preserve"> van deze inschrijvingsleidraad;</w:t>
      </w:r>
    </w:p>
    <w:p w14:paraId="22DF13F8" w14:textId="0A148D15" w:rsidR="00ED4C2A" w:rsidRPr="00946A53" w:rsidRDefault="00ED4C2A" w:rsidP="00ED4C2A">
      <w:pPr>
        <w:pStyle w:val="Lijstalinea"/>
        <w:numPr>
          <w:ilvl w:val="1"/>
          <w:numId w:val="12"/>
        </w:numPr>
        <w:tabs>
          <w:tab w:val="clear" w:pos="1440"/>
          <w:tab w:val="num" w:pos="851"/>
        </w:tabs>
        <w:ind w:left="851" w:hanging="425"/>
        <w:rPr>
          <w:rFonts w:ascii="Verdana" w:hAnsi="Verdana" w:cs="Arial"/>
          <w:color w:val="000000"/>
          <w:sz w:val="18"/>
          <w:szCs w:val="18"/>
        </w:rPr>
      </w:pPr>
      <w:r>
        <w:rPr>
          <w:rFonts w:ascii="Verdana" w:hAnsi="Verdana" w:cs="Arial"/>
          <w:color w:val="000000"/>
          <w:sz w:val="18"/>
          <w:szCs w:val="18"/>
        </w:rPr>
        <w:t>De Staat van ontleding inschrijvingssom conform het model opgenomen onder bijlage 2 van deze Inschrijvingsleidraad.</w:t>
      </w:r>
    </w:p>
    <w:p w14:paraId="015C7DFF" w14:textId="77777777" w:rsidR="006E7FE8" w:rsidRDefault="006E7FE8" w:rsidP="006E7FE8">
      <w:pPr>
        <w:pStyle w:val="HHNKKop3"/>
      </w:pPr>
      <w:bookmarkStart w:id="68" w:name="_Toc475619618"/>
      <w:bookmarkStart w:id="69" w:name="_Ref526857651"/>
      <w:bookmarkStart w:id="70" w:name="_Toc395709676"/>
      <w:bookmarkEnd w:id="67"/>
      <w:r>
        <w:t>Bevoegdheid tot het doen van een inschrijving</w:t>
      </w:r>
      <w:bookmarkEnd w:id="68"/>
      <w:bookmarkEnd w:id="69"/>
    </w:p>
    <w:p w14:paraId="015C7E00" w14:textId="649D7132" w:rsidR="006E7FE8" w:rsidRPr="00F575A3" w:rsidRDefault="006E7FE8" w:rsidP="00AD2848">
      <w:pPr>
        <w:numPr>
          <w:ilvl w:val="0"/>
          <w:numId w:val="20"/>
        </w:numPr>
        <w:ind w:left="426" w:hanging="426"/>
        <w:rPr>
          <w:szCs w:val="18"/>
        </w:rPr>
      </w:pPr>
      <w:r w:rsidRPr="00F575A3">
        <w:rPr>
          <w:szCs w:val="18"/>
          <w:lang w:val="nl"/>
        </w:rPr>
        <w:t>De inschrijving dient te zijn gedaan door een daartoe bevoegde vertegenwoordiger van de inschrijver.</w:t>
      </w:r>
    </w:p>
    <w:p w14:paraId="015C7E01" w14:textId="1F5F25FD" w:rsidR="006E7FE8" w:rsidRPr="00F575A3" w:rsidRDefault="00953923" w:rsidP="00AD2848">
      <w:pPr>
        <w:numPr>
          <w:ilvl w:val="0"/>
          <w:numId w:val="20"/>
        </w:numPr>
        <w:ind w:left="426" w:hanging="426"/>
        <w:rPr>
          <w:szCs w:val="18"/>
        </w:rPr>
      </w:pPr>
      <w:r>
        <w:rPr>
          <w:rFonts w:cs="Arial"/>
          <w:lang w:val="nl"/>
        </w:rPr>
        <w:t xml:space="preserve">Binnen </w:t>
      </w:r>
      <w:r w:rsidR="007B5FB5" w:rsidRPr="007B5FB5">
        <w:rPr>
          <w:rFonts w:cs="Arial"/>
          <w:lang w:val="nl"/>
        </w:rPr>
        <w:t>zeven (7)</w:t>
      </w:r>
      <w:r>
        <w:rPr>
          <w:rFonts w:cs="Arial"/>
          <w:lang w:val="nl"/>
        </w:rPr>
        <w:t xml:space="preserve"> werkdagen na een daartoe ontvangen verzoek van de aanbesteder dient de inschrijver een </w:t>
      </w:r>
      <w:r w:rsidR="006E7FE8" w:rsidRPr="00F575A3">
        <w:rPr>
          <w:szCs w:val="18"/>
          <w:lang w:val="nl"/>
        </w:rPr>
        <w:t>(kopie van een) uittreksel uit het register van de Kamer van Koophandel te verstrekken, waarin is aangegeven wie namens de onderneming bevoegd is de inschrijving te ondertekenen.</w:t>
      </w:r>
      <w:r w:rsidR="006E7FE8" w:rsidRPr="00F575A3">
        <w:rPr>
          <w:szCs w:val="18"/>
          <w:lang w:val="nl"/>
        </w:rPr>
        <w:br/>
        <w:t>Indien ondertekening geschiedt door een ander dan degene die is vermeld in het register dient tevens (een gewaarmerkte kopie van) de daartoe vereiste volmacht te worden verstrekt.</w:t>
      </w:r>
    </w:p>
    <w:p w14:paraId="015C7E02" w14:textId="77777777" w:rsidR="006E7FE8" w:rsidRPr="00F575A3" w:rsidRDefault="006E7FE8" w:rsidP="00AD2848">
      <w:pPr>
        <w:numPr>
          <w:ilvl w:val="0"/>
          <w:numId w:val="20"/>
        </w:numPr>
        <w:ind w:left="426" w:hanging="426"/>
        <w:rPr>
          <w:szCs w:val="18"/>
        </w:rPr>
      </w:pPr>
      <w:r w:rsidRPr="00F575A3">
        <w:rPr>
          <w:szCs w:val="18"/>
          <w:lang w:val="nl"/>
        </w:rPr>
        <w:t>Indien inschrijving geschiedt door een samenwerkingsverband van ondernemers (combinatie), al dan niet als vennootschap onder firma, dienen de in lid 2 genoemde bescheiden door iedere ondernemer afzonderlijk te worden verstrekt.</w:t>
      </w:r>
    </w:p>
    <w:p w14:paraId="015C7E03" w14:textId="77777777" w:rsidR="006E7FE8" w:rsidRPr="00F575A3" w:rsidRDefault="006E7FE8" w:rsidP="00AD2848">
      <w:pPr>
        <w:numPr>
          <w:ilvl w:val="0"/>
          <w:numId w:val="20"/>
        </w:numPr>
        <w:ind w:left="426" w:hanging="426"/>
        <w:rPr>
          <w:szCs w:val="18"/>
        </w:rPr>
      </w:pPr>
      <w:r w:rsidRPr="00F575A3">
        <w:rPr>
          <w:szCs w:val="18"/>
        </w:rPr>
        <w:t>Indien de inschrijver niet is gevestigd in Nederland dienen uittreksels en/of bescheiden te worden verstrekt waaruit de bevoegdheid blijkt, overeenkomstig de wettelijke bepalingen geldend in het land van vestiging.</w:t>
      </w:r>
    </w:p>
    <w:p w14:paraId="015C7E04" w14:textId="77777777" w:rsidR="006E7FE8" w:rsidRPr="00F575A3" w:rsidRDefault="006E7FE8" w:rsidP="00AD2848">
      <w:pPr>
        <w:numPr>
          <w:ilvl w:val="0"/>
          <w:numId w:val="20"/>
        </w:numPr>
        <w:ind w:left="426" w:hanging="426"/>
        <w:rPr>
          <w:szCs w:val="18"/>
        </w:rPr>
      </w:pPr>
      <w:r w:rsidRPr="00F575A3">
        <w:rPr>
          <w:szCs w:val="18"/>
        </w:rPr>
        <w:t xml:space="preserve">Indien blijkt dat de inschrijving is gedaan door een persoon die daartoe, op het moment dat de inschrijving werd gedaan, niet bevoegd was, wordt de inschrijving geacht </w:t>
      </w:r>
      <w:r w:rsidRPr="00F575A3">
        <w:rPr>
          <w:b/>
          <w:szCs w:val="18"/>
        </w:rPr>
        <w:t>niet</w:t>
      </w:r>
      <w:r w:rsidRPr="00F575A3">
        <w:rPr>
          <w:szCs w:val="18"/>
        </w:rPr>
        <w:t xml:space="preserve"> te zijn gedaan.</w:t>
      </w:r>
    </w:p>
    <w:p w14:paraId="015C7E05" w14:textId="77777777" w:rsidR="003767BE" w:rsidRDefault="003767BE" w:rsidP="006E7FE8">
      <w:pPr>
        <w:pStyle w:val="HHNKKop3"/>
      </w:pPr>
      <w:bookmarkStart w:id="71" w:name="_Toc395709677"/>
      <w:bookmarkStart w:id="72" w:name="_Toc475619619"/>
      <w:bookmarkEnd w:id="70"/>
      <w:r>
        <w:t>Varianten van de inschrijver</w:t>
      </w:r>
      <w:bookmarkEnd w:id="71"/>
      <w:bookmarkEnd w:id="72"/>
    </w:p>
    <w:p w14:paraId="015C7E06" w14:textId="31D8369E" w:rsidR="003767BE" w:rsidRPr="00941450" w:rsidRDefault="003767BE" w:rsidP="003767BE">
      <w:r w:rsidRPr="00941450">
        <w:rPr>
          <w:rStyle w:val="tekstvoorstelChar"/>
          <w:color w:val="auto"/>
        </w:rPr>
        <w:t>Het indienen van varianten van de inschrijver is niet toegestaan</w:t>
      </w:r>
      <w:r w:rsidR="00941450" w:rsidRPr="00941450">
        <w:rPr>
          <w:rStyle w:val="tekstvoorstelChar"/>
          <w:color w:val="auto"/>
        </w:rPr>
        <w:t>.</w:t>
      </w:r>
    </w:p>
    <w:p w14:paraId="015C7E08" w14:textId="6A5A514B" w:rsidR="003767BE" w:rsidRPr="00941450" w:rsidRDefault="00B529F3" w:rsidP="006E7FE8">
      <w:pPr>
        <w:pStyle w:val="HHNKKop3"/>
      </w:pPr>
      <w:bookmarkStart w:id="73" w:name="_Ref397084943"/>
      <w:bookmarkStart w:id="74" w:name="_Toc475619620"/>
      <w:r w:rsidRPr="00941450">
        <w:t>Inhoud</w:t>
      </w:r>
      <w:r w:rsidR="003767BE" w:rsidRPr="00941450">
        <w:t xml:space="preserve"> van de inschrijving</w:t>
      </w:r>
      <w:bookmarkEnd w:id="73"/>
      <w:bookmarkEnd w:id="74"/>
    </w:p>
    <w:p w14:paraId="015C7E09" w14:textId="4214A6C1" w:rsidR="003767BE" w:rsidRDefault="003767BE" w:rsidP="003767BE">
      <w:r>
        <w:t xml:space="preserve">Aanbesteder streeft ernaar om de administratieve lasten van de inschrijvers te verlagen. Daartoe worden bij inschrijving alleen die stukken opgevraagd, die nodig zijn om een geldigheidstoets uit te voeren en te beoordelen welke inschrijver </w:t>
      </w:r>
      <w:r w:rsidR="006E7FE8">
        <w:t xml:space="preserve">de economisch meest voordelige inschrijving </w:t>
      </w:r>
      <w:r>
        <w:t xml:space="preserve">heeft ingediend. </w:t>
      </w:r>
    </w:p>
    <w:p w14:paraId="2D4E0B69" w14:textId="77777777" w:rsidR="00941450" w:rsidRDefault="00941450" w:rsidP="003767BE"/>
    <w:p w14:paraId="015C7E0B" w14:textId="3D1336EF" w:rsidR="003767BE" w:rsidRDefault="003767BE" w:rsidP="003767BE">
      <w:r>
        <w:t>De ve</w:t>
      </w:r>
      <w:r w:rsidR="006E7FE8">
        <w:t>ri</w:t>
      </w:r>
      <w:r>
        <w:t xml:space="preserve">ficatiefase treedt in nadat een eerste ranking voor gunning is vastgesteld. </w:t>
      </w:r>
      <w:r w:rsidR="004741D1">
        <w:t xml:space="preserve">De meest gerede inschrijver wordt alsdan </w:t>
      </w:r>
      <w:r>
        <w:t xml:space="preserve">verzocht bepaalde (bewijs)stukken op verzoek van </w:t>
      </w:r>
      <w:r w:rsidR="006E7FE8">
        <w:t>a</w:t>
      </w:r>
      <w:r>
        <w:t xml:space="preserve">anbesteder binnen </w:t>
      </w:r>
      <w:r w:rsidR="004741D1">
        <w:t xml:space="preserve">een termijn van uiterlijk </w:t>
      </w:r>
      <w:r w:rsidR="007B5FB5" w:rsidRPr="007B5FB5">
        <w:t>zeven (7)</w:t>
      </w:r>
      <w:r>
        <w:t xml:space="preserve"> werkdagen na een daartoe strekken</w:t>
      </w:r>
      <w:r w:rsidR="004741D1">
        <w:t>d</w:t>
      </w:r>
      <w:r>
        <w:t xml:space="preserve"> verzoek in te dienen.</w:t>
      </w:r>
      <w:r w:rsidR="00FE639C">
        <w:t xml:space="preserve"> De verificatiefase eindigt op de datum van het einde van de opschortende termijn (zie de planning in paragraaf 2.2)</w:t>
      </w:r>
      <w:r w:rsidR="00551FDA">
        <w:t>, waarbij geldt dat indien aanbesteder de opschortende termijn verlengd, eveneens de termijn van de verificatiefase zal worden verlengd</w:t>
      </w:r>
      <w:r w:rsidR="00FE639C">
        <w:t xml:space="preserve">.  </w:t>
      </w:r>
    </w:p>
    <w:p w14:paraId="015C7E0C" w14:textId="77777777" w:rsidR="003767BE" w:rsidRDefault="003767BE" w:rsidP="003767BE"/>
    <w:p w14:paraId="015C7E0D" w14:textId="77777777" w:rsidR="003767BE" w:rsidRDefault="003767BE" w:rsidP="003767BE">
      <w:r>
        <w:t xml:space="preserve">Er wordt in deze aanbestedingsprocedure derhalve onderscheid gemaakt naar twee momenten van indienen van stukken, te weten het moment van sluiting van de inschrijftermijn (inschrijvingsfase) en het moment van verificatie (verificatiefase). Hierbij volgt een verplicht op te volgen aanwijzing welke stukken in welke fase moeten worden ingediend. </w:t>
      </w:r>
    </w:p>
    <w:p w14:paraId="015C7E0E" w14:textId="77777777" w:rsidR="003767BE" w:rsidRDefault="003767BE" w:rsidP="003767BE"/>
    <w:p w14:paraId="015C7E0F" w14:textId="77777777" w:rsidR="003767BE" w:rsidRDefault="003767BE" w:rsidP="003767BE">
      <w:r>
        <w:t xml:space="preserve">Voor de kolommen inschrijver/penvoerder, </w:t>
      </w:r>
      <w:proofErr w:type="spellStart"/>
      <w:r>
        <w:t>combinant</w:t>
      </w:r>
      <w:proofErr w:type="spellEnd"/>
      <w:r>
        <w:t>, onderaannemer geldt de volgende legenda:</w:t>
      </w:r>
    </w:p>
    <w:p w14:paraId="015C7E10" w14:textId="77777777" w:rsidR="003767BE" w:rsidRDefault="003767BE" w:rsidP="003767BE">
      <w:r>
        <w:t>X</w:t>
      </w:r>
      <w:r>
        <w:tab/>
        <w:t>: verplicht in te vullen bijlage;</w:t>
      </w:r>
    </w:p>
    <w:p w14:paraId="015C7E11" w14:textId="77777777" w:rsidR="003767BE" w:rsidRDefault="003767BE" w:rsidP="003767BE">
      <w:r>
        <w:t>O</w:t>
      </w:r>
      <w:r>
        <w:tab/>
        <w:t>: verplicht in te vullen bijlage indien van toepassing</w:t>
      </w:r>
    </w:p>
    <w:p w14:paraId="015C7E12" w14:textId="77777777" w:rsidR="003767BE" w:rsidRDefault="003767BE" w:rsidP="003767BE">
      <w:r>
        <w:t>-</w:t>
      </w:r>
      <w:r>
        <w:tab/>
        <w:t>: niet van toepassing</w:t>
      </w:r>
    </w:p>
    <w:p w14:paraId="015C7E13" w14:textId="77777777" w:rsidR="003767BE" w:rsidRDefault="003767BE" w:rsidP="003767BE"/>
    <w:p w14:paraId="015C7E14" w14:textId="77777777" w:rsidR="003767BE" w:rsidRDefault="003767BE" w:rsidP="003767BE">
      <w:r>
        <w:t xml:space="preserve">Indien de inschrijver niet als samenwerkingsverband (combinatie) inschrijft, dan is de kolom </w:t>
      </w:r>
      <w:proofErr w:type="spellStart"/>
      <w:r>
        <w:t>combinant</w:t>
      </w:r>
      <w:proofErr w:type="spellEnd"/>
      <w:r>
        <w:t xml:space="preserve"> in het geheel niet van toepassing.</w:t>
      </w:r>
    </w:p>
    <w:p w14:paraId="015C7E16" w14:textId="77777777" w:rsidR="003767BE" w:rsidRDefault="003767BE" w:rsidP="003767BE">
      <w:r>
        <w:t>Indien de inschrijver geen gebruik maakt van onderaannemers, dan is de kolom onderaannemer niet van toepasing.</w:t>
      </w:r>
    </w:p>
    <w:p w14:paraId="5B2DA80F" w14:textId="77777777" w:rsidR="00A024C7" w:rsidRDefault="00A024C7"/>
    <w:tbl>
      <w:tblPr>
        <w:tblStyle w:val="Rastertabel2-Accent1"/>
        <w:tblW w:w="9414" w:type="dxa"/>
        <w:tblLook w:val="04A0" w:firstRow="1" w:lastRow="0" w:firstColumn="1" w:lastColumn="0" w:noHBand="0" w:noVBand="1"/>
      </w:tblPr>
      <w:tblGrid>
        <w:gridCol w:w="4660"/>
        <w:gridCol w:w="631"/>
        <w:gridCol w:w="632"/>
        <w:gridCol w:w="702"/>
        <w:gridCol w:w="1433"/>
        <w:gridCol w:w="1356"/>
      </w:tblGrid>
      <w:tr w:rsidR="005A0416" w14:paraId="015C7E19" w14:textId="77777777" w:rsidTr="002B6EA1">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9414" w:type="dxa"/>
            <w:gridSpan w:val="6"/>
          </w:tcPr>
          <w:p w14:paraId="015C7E18" w14:textId="77777777" w:rsidR="005A0416" w:rsidRDefault="005A0416" w:rsidP="005A0416">
            <w:pPr>
              <w:spacing w:line="240" w:lineRule="atLeast"/>
              <w:ind w:right="113"/>
            </w:pPr>
            <w:r>
              <w:t>Inschrijvingsfase</w:t>
            </w:r>
          </w:p>
        </w:tc>
      </w:tr>
      <w:tr w:rsidR="00C10254" w14:paraId="015C7E20" w14:textId="77777777" w:rsidTr="00EC003F">
        <w:trPr>
          <w:cnfStyle w:val="000000100000" w:firstRow="0" w:lastRow="0" w:firstColumn="0" w:lastColumn="0" w:oddVBand="0" w:evenVBand="0" w:oddHBand="1" w:evenHBand="0" w:firstRowFirstColumn="0" w:firstRowLastColumn="0" w:lastRowFirstColumn="0" w:lastRowLastColumn="0"/>
          <w:trHeight w:val="1421"/>
        </w:trPr>
        <w:tc>
          <w:tcPr>
            <w:cnfStyle w:val="001000000000" w:firstRow="0" w:lastRow="0" w:firstColumn="1" w:lastColumn="0" w:oddVBand="0" w:evenVBand="0" w:oddHBand="0" w:evenHBand="0" w:firstRowFirstColumn="0" w:firstRowLastColumn="0" w:lastRowFirstColumn="0" w:lastRowLastColumn="0"/>
            <w:tcW w:w="4660" w:type="dxa"/>
          </w:tcPr>
          <w:p w14:paraId="015C7E1A" w14:textId="1338C8A9" w:rsidR="00C10254" w:rsidRPr="009B1351" w:rsidRDefault="007B5FB5" w:rsidP="007B5FB5">
            <w:pPr>
              <w:rPr>
                <w:b w:val="0"/>
              </w:rPr>
            </w:pPr>
            <w:r>
              <w:rPr>
                <w:b w:val="0"/>
              </w:rPr>
              <w:t xml:space="preserve">Documenten bij inschrijving in de digitale kluis van </w:t>
            </w:r>
            <w:proofErr w:type="spellStart"/>
            <w:r>
              <w:rPr>
                <w:b w:val="0"/>
              </w:rPr>
              <w:t>TenderNed</w:t>
            </w:r>
            <w:proofErr w:type="spellEnd"/>
            <w:r>
              <w:rPr>
                <w:b w:val="0"/>
              </w:rPr>
              <w:t xml:space="preserve"> aan te bieden:</w:t>
            </w:r>
          </w:p>
        </w:tc>
        <w:tc>
          <w:tcPr>
            <w:tcW w:w="631" w:type="dxa"/>
            <w:textDirection w:val="btLr"/>
          </w:tcPr>
          <w:p w14:paraId="015C7E1B" w14:textId="77777777" w:rsidR="00C10254" w:rsidRDefault="00C10254"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inschrijver of penvoerder</w:t>
            </w:r>
          </w:p>
        </w:tc>
        <w:tc>
          <w:tcPr>
            <w:tcW w:w="632" w:type="dxa"/>
            <w:textDirection w:val="btLr"/>
          </w:tcPr>
          <w:p w14:paraId="015C7E1C" w14:textId="77777777" w:rsidR="00C10254" w:rsidRDefault="00C10254"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proofErr w:type="spellStart"/>
            <w:r>
              <w:t>combinant</w:t>
            </w:r>
            <w:proofErr w:type="spellEnd"/>
          </w:p>
        </w:tc>
        <w:tc>
          <w:tcPr>
            <w:tcW w:w="702" w:type="dxa"/>
            <w:textDirection w:val="btLr"/>
          </w:tcPr>
          <w:p w14:paraId="08FD5787" w14:textId="77777777" w:rsidR="003D4ADE" w:rsidRDefault="003D4ADE"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O</w:t>
            </w:r>
            <w:r w:rsidR="00C10254">
              <w:t>nder</w:t>
            </w:r>
            <w:r>
              <w:t>-</w:t>
            </w:r>
          </w:p>
          <w:p w14:paraId="015C7E1D" w14:textId="7A1392F5" w:rsidR="00C10254" w:rsidRDefault="00C10254"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aannemer</w:t>
            </w:r>
          </w:p>
        </w:tc>
        <w:tc>
          <w:tcPr>
            <w:tcW w:w="1433" w:type="dxa"/>
            <w:textDirection w:val="btLr"/>
          </w:tcPr>
          <w:p w14:paraId="015C7E1E" w14:textId="262D452D" w:rsidR="00C10254" w:rsidRDefault="00E45DE1"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B</w:t>
            </w:r>
            <w:r w:rsidR="00C10254">
              <w:t>ijlage</w:t>
            </w:r>
            <w:r>
              <w:t xml:space="preserve"> </w:t>
            </w:r>
            <w:r w:rsidR="00C10254">
              <w:t>/</w:t>
            </w:r>
            <w:r>
              <w:t xml:space="preserve"> </w:t>
            </w:r>
            <w:r w:rsidR="00C10254">
              <w:t>referentie</w:t>
            </w:r>
          </w:p>
        </w:tc>
        <w:tc>
          <w:tcPr>
            <w:tcW w:w="1356" w:type="dxa"/>
            <w:textDirection w:val="btLr"/>
          </w:tcPr>
          <w:p w14:paraId="015C7E1F" w14:textId="77777777" w:rsidR="00C10254" w:rsidRDefault="00C10254" w:rsidP="003767BE">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format</w:t>
            </w:r>
          </w:p>
        </w:tc>
      </w:tr>
      <w:tr w:rsidR="003D4ADE" w14:paraId="6743A4E7" w14:textId="77777777" w:rsidTr="00EC003F">
        <w:tc>
          <w:tcPr>
            <w:cnfStyle w:val="001000000000" w:firstRow="0" w:lastRow="0" w:firstColumn="1" w:lastColumn="0" w:oddVBand="0" w:evenVBand="0" w:oddHBand="0" w:evenHBand="0" w:firstRowFirstColumn="0" w:firstRowLastColumn="0" w:lastRowFirstColumn="0" w:lastRowLastColumn="0"/>
            <w:tcW w:w="4660" w:type="dxa"/>
          </w:tcPr>
          <w:p w14:paraId="0BE0B502" w14:textId="5A78E62B" w:rsidR="003D4ADE" w:rsidRPr="00EC38E7" w:rsidRDefault="003D4ADE" w:rsidP="003E7A79">
            <w:pPr>
              <w:rPr>
                <w:b w:val="0"/>
              </w:rPr>
            </w:pPr>
            <w:r w:rsidRPr="00EC38E7">
              <w:rPr>
                <w:b w:val="0"/>
              </w:rPr>
              <w:t>Aanbiedingsbrief</w:t>
            </w:r>
          </w:p>
        </w:tc>
        <w:tc>
          <w:tcPr>
            <w:tcW w:w="631" w:type="dxa"/>
          </w:tcPr>
          <w:p w14:paraId="468CC566" w14:textId="6B22EC1D" w:rsidR="003D4ADE" w:rsidRDefault="003D4ADE" w:rsidP="003E7A79">
            <w:pPr>
              <w:jc w:val="center"/>
              <w:cnfStyle w:val="000000000000" w:firstRow="0" w:lastRow="0" w:firstColumn="0" w:lastColumn="0" w:oddVBand="0" w:evenVBand="0" w:oddHBand="0" w:evenHBand="0" w:firstRowFirstColumn="0" w:firstRowLastColumn="0" w:lastRowFirstColumn="0" w:lastRowLastColumn="0"/>
            </w:pPr>
            <w:r>
              <w:t>X</w:t>
            </w:r>
          </w:p>
        </w:tc>
        <w:tc>
          <w:tcPr>
            <w:tcW w:w="632" w:type="dxa"/>
          </w:tcPr>
          <w:p w14:paraId="217DB253" w14:textId="35C91556" w:rsidR="003D4ADE" w:rsidRDefault="003D4ADE" w:rsidP="003E7A79">
            <w:pPr>
              <w:jc w:val="center"/>
              <w:cnfStyle w:val="000000000000" w:firstRow="0" w:lastRow="0" w:firstColumn="0" w:lastColumn="0" w:oddVBand="0" w:evenVBand="0" w:oddHBand="0" w:evenHBand="0" w:firstRowFirstColumn="0" w:firstRowLastColumn="0" w:lastRowFirstColumn="0" w:lastRowLastColumn="0"/>
            </w:pPr>
            <w:r>
              <w:t>X</w:t>
            </w:r>
          </w:p>
        </w:tc>
        <w:tc>
          <w:tcPr>
            <w:tcW w:w="702" w:type="dxa"/>
          </w:tcPr>
          <w:p w14:paraId="6E2ECC94" w14:textId="7E44675E" w:rsidR="003D4ADE" w:rsidRDefault="003D4ADE" w:rsidP="003E7A79">
            <w:pPr>
              <w:jc w:val="center"/>
              <w:cnfStyle w:val="000000000000" w:firstRow="0" w:lastRow="0" w:firstColumn="0" w:lastColumn="0" w:oddVBand="0" w:evenVBand="0" w:oddHBand="0" w:evenHBand="0" w:firstRowFirstColumn="0" w:firstRowLastColumn="0" w:lastRowFirstColumn="0" w:lastRowLastColumn="0"/>
            </w:pPr>
            <w:r>
              <w:t>-</w:t>
            </w:r>
          </w:p>
        </w:tc>
        <w:tc>
          <w:tcPr>
            <w:tcW w:w="1433" w:type="dxa"/>
          </w:tcPr>
          <w:p w14:paraId="146B2CF9" w14:textId="3A66A78A" w:rsidR="003D4ADE" w:rsidRDefault="003D4ADE" w:rsidP="003E7A79">
            <w:pPr>
              <w:cnfStyle w:val="000000000000" w:firstRow="0" w:lastRow="0" w:firstColumn="0" w:lastColumn="0" w:oddVBand="0" w:evenVBand="0" w:oddHBand="0" w:evenHBand="0" w:firstRowFirstColumn="0" w:firstRowLastColumn="0" w:lastRowFirstColumn="0" w:lastRowLastColumn="0"/>
            </w:pPr>
            <w:r>
              <w:t>§ 2.4.2 – 1</w:t>
            </w:r>
          </w:p>
        </w:tc>
        <w:tc>
          <w:tcPr>
            <w:tcW w:w="1356" w:type="dxa"/>
          </w:tcPr>
          <w:p w14:paraId="6EA912D0" w14:textId="0F36391F" w:rsidR="003D4ADE" w:rsidRDefault="003D4ADE" w:rsidP="003E7A79">
            <w:pPr>
              <w:cnfStyle w:val="000000000000" w:firstRow="0" w:lastRow="0" w:firstColumn="0" w:lastColumn="0" w:oddVBand="0" w:evenVBand="0" w:oddHBand="0" w:evenHBand="0" w:firstRowFirstColumn="0" w:firstRowLastColumn="0" w:lastRowFirstColumn="0" w:lastRowLastColumn="0"/>
            </w:pPr>
            <w:r>
              <w:t>Pdf</w:t>
            </w:r>
          </w:p>
        </w:tc>
      </w:tr>
      <w:tr w:rsidR="00C10254" w14:paraId="015C7E2E" w14:textId="77777777" w:rsidTr="00E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015C7E28" w14:textId="4F9E5B9A" w:rsidR="00C10254" w:rsidRPr="00EC38E7" w:rsidRDefault="00ED4C2A" w:rsidP="003E7A79">
            <w:pPr>
              <w:rPr>
                <w:b w:val="0"/>
              </w:rPr>
            </w:pPr>
            <w:r>
              <w:rPr>
                <w:b w:val="0"/>
              </w:rPr>
              <w:t>Inschrijvingsbiljet</w:t>
            </w:r>
          </w:p>
        </w:tc>
        <w:tc>
          <w:tcPr>
            <w:tcW w:w="631" w:type="dxa"/>
          </w:tcPr>
          <w:p w14:paraId="015C7E29" w14:textId="77777777" w:rsidR="00C10254" w:rsidRDefault="00C10254" w:rsidP="003E7A79">
            <w:pPr>
              <w:jc w:val="center"/>
              <w:cnfStyle w:val="000000100000" w:firstRow="0" w:lastRow="0" w:firstColumn="0" w:lastColumn="0" w:oddVBand="0" w:evenVBand="0" w:oddHBand="1" w:evenHBand="0" w:firstRowFirstColumn="0" w:firstRowLastColumn="0" w:lastRowFirstColumn="0" w:lastRowLastColumn="0"/>
            </w:pPr>
            <w:r>
              <w:t>X</w:t>
            </w:r>
          </w:p>
        </w:tc>
        <w:tc>
          <w:tcPr>
            <w:tcW w:w="632" w:type="dxa"/>
          </w:tcPr>
          <w:p w14:paraId="015C7E2A" w14:textId="5E609D8B" w:rsidR="00C10254" w:rsidRDefault="00ED4C2A" w:rsidP="003E7A79">
            <w:pPr>
              <w:jc w:val="center"/>
              <w:cnfStyle w:val="000000100000" w:firstRow="0" w:lastRow="0" w:firstColumn="0" w:lastColumn="0" w:oddVBand="0" w:evenVBand="0" w:oddHBand="1" w:evenHBand="0" w:firstRowFirstColumn="0" w:firstRowLastColumn="0" w:lastRowFirstColumn="0" w:lastRowLastColumn="0"/>
            </w:pPr>
            <w:r>
              <w:t>O</w:t>
            </w:r>
          </w:p>
        </w:tc>
        <w:tc>
          <w:tcPr>
            <w:tcW w:w="702" w:type="dxa"/>
          </w:tcPr>
          <w:p w14:paraId="015C7E2B" w14:textId="77777777" w:rsidR="00C10254" w:rsidRDefault="00C10254" w:rsidP="003E7A79">
            <w:pPr>
              <w:jc w:val="center"/>
              <w:cnfStyle w:val="000000100000" w:firstRow="0" w:lastRow="0" w:firstColumn="0" w:lastColumn="0" w:oddVBand="0" w:evenVBand="0" w:oddHBand="1" w:evenHBand="0" w:firstRowFirstColumn="0" w:firstRowLastColumn="0" w:lastRowFirstColumn="0" w:lastRowLastColumn="0"/>
            </w:pPr>
            <w:r>
              <w:t>-</w:t>
            </w:r>
          </w:p>
        </w:tc>
        <w:tc>
          <w:tcPr>
            <w:tcW w:w="1433" w:type="dxa"/>
          </w:tcPr>
          <w:p w14:paraId="015C7E2C" w14:textId="77777777" w:rsidR="00C10254" w:rsidRDefault="00C10254" w:rsidP="003E7A79">
            <w:pPr>
              <w:cnfStyle w:val="000000100000" w:firstRow="0" w:lastRow="0" w:firstColumn="0" w:lastColumn="0" w:oddVBand="0" w:evenVBand="0" w:oddHBand="1" w:evenHBand="0" w:firstRowFirstColumn="0" w:firstRowLastColumn="0" w:lastRowFirstColumn="0" w:lastRowLastColumn="0"/>
            </w:pPr>
            <w:r>
              <w:t>Bijlage 1</w:t>
            </w:r>
          </w:p>
        </w:tc>
        <w:tc>
          <w:tcPr>
            <w:tcW w:w="1356" w:type="dxa"/>
          </w:tcPr>
          <w:p w14:paraId="015C7E2D" w14:textId="292DDEAE" w:rsidR="00C10254" w:rsidRDefault="00C10254" w:rsidP="00ED4C2A">
            <w:pPr>
              <w:cnfStyle w:val="000000100000" w:firstRow="0" w:lastRow="0" w:firstColumn="0" w:lastColumn="0" w:oddVBand="0" w:evenVBand="0" w:oddHBand="1" w:evenHBand="0" w:firstRowFirstColumn="0" w:firstRowLastColumn="0" w:lastRowFirstColumn="0" w:lastRowLastColumn="0"/>
            </w:pPr>
            <w:r>
              <w:t xml:space="preserve">Pdf </w:t>
            </w:r>
          </w:p>
        </w:tc>
      </w:tr>
      <w:tr w:rsidR="00ED4C2A" w14:paraId="181CCA09" w14:textId="77777777" w:rsidTr="00EC003F">
        <w:tc>
          <w:tcPr>
            <w:cnfStyle w:val="001000000000" w:firstRow="0" w:lastRow="0" w:firstColumn="1" w:lastColumn="0" w:oddVBand="0" w:evenVBand="0" w:oddHBand="0" w:evenHBand="0" w:firstRowFirstColumn="0" w:firstRowLastColumn="0" w:lastRowFirstColumn="0" w:lastRowLastColumn="0"/>
            <w:tcW w:w="4660" w:type="dxa"/>
          </w:tcPr>
          <w:p w14:paraId="1F41C728" w14:textId="6A01B7B7" w:rsidR="00ED4C2A" w:rsidRPr="00ED4C2A" w:rsidRDefault="00ED4C2A" w:rsidP="003E7A79">
            <w:pPr>
              <w:rPr>
                <w:b w:val="0"/>
              </w:rPr>
            </w:pPr>
            <w:r>
              <w:rPr>
                <w:b w:val="0"/>
              </w:rPr>
              <w:t>Staat van ontleding inschrijvingssom</w:t>
            </w:r>
          </w:p>
        </w:tc>
        <w:tc>
          <w:tcPr>
            <w:tcW w:w="631" w:type="dxa"/>
          </w:tcPr>
          <w:p w14:paraId="398211B0" w14:textId="462E1166" w:rsidR="00ED4C2A" w:rsidRDefault="00ED4C2A" w:rsidP="003E7A79">
            <w:pPr>
              <w:jc w:val="center"/>
              <w:cnfStyle w:val="000000000000" w:firstRow="0" w:lastRow="0" w:firstColumn="0" w:lastColumn="0" w:oddVBand="0" w:evenVBand="0" w:oddHBand="0" w:evenHBand="0" w:firstRowFirstColumn="0" w:firstRowLastColumn="0" w:lastRowFirstColumn="0" w:lastRowLastColumn="0"/>
            </w:pPr>
            <w:r>
              <w:t>X</w:t>
            </w:r>
          </w:p>
        </w:tc>
        <w:tc>
          <w:tcPr>
            <w:tcW w:w="632" w:type="dxa"/>
          </w:tcPr>
          <w:p w14:paraId="4DED63B4" w14:textId="186CF2F5" w:rsidR="00ED4C2A" w:rsidRDefault="00ED4C2A" w:rsidP="003E7A79">
            <w:pPr>
              <w:jc w:val="center"/>
              <w:cnfStyle w:val="000000000000" w:firstRow="0" w:lastRow="0" w:firstColumn="0" w:lastColumn="0" w:oddVBand="0" w:evenVBand="0" w:oddHBand="0" w:evenHBand="0" w:firstRowFirstColumn="0" w:firstRowLastColumn="0" w:lastRowFirstColumn="0" w:lastRowLastColumn="0"/>
            </w:pPr>
            <w:r>
              <w:t>O</w:t>
            </w:r>
          </w:p>
        </w:tc>
        <w:tc>
          <w:tcPr>
            <w:tcW w:w="702" w:type="dxa"/>
          </w:tcPr>
          <w:p w14:paraId="2716D745" w14:textId="0673B20E" w:rsidR="00ED4C2A" w:rsidRDefault="00ED4C2A" w:rsidP="003E7A79">
            <w:pPr>
              <w:jc w:val="center"/>
              <w:cnfStyle w:val="000000000000" w:firstRow="0" w:lastRow="0" w:firstColumn="0" w:lastColumn="0" w:oddVBand="0" w:evenVBand="0" w:oddHBand="0" w:evenHBand="0" w:firstRowFirstColumn="0" w:firstRowLastColumn="0" w:lastRowFirstColumn="0" w:lastRowLastColumn="0"/>
            </w:pPr>
            <w:r>
              <w:t>-</w:t>
            </w:r>
          </w:p>
        </w:tc>
        <w:tc>
          <w:tcPr>
            <w:tcW w:w="1433" w:type="dxa"/>
          </w:tcPr>
          <w:p w14:paraId="324D349B" w14:textId="4148CDDD" w:rsidR="00ED4C2A" w:rsidRDefault="00ED4C2A" w:rsidP="003E7A79">
            <w:pPr>
              <w:cnfStyle w:val="000000000000" w:firstRow="0" w:lastRow="0" w:firstColumn="0" w:lastColumn="0" w:oddVBand="0" w:evenVBand="0" w:oddHBand="0" w:evenHBand="0" w:firstRowFirstColumn="0" w:firstRowLastColumn="0" w:lastRowFirstColumn="0" w:lastRowLastColumn="0"/>
            </w:pPr>
            <w:r>
              <w:t>Bijlage 2</w:t>
            </w:r>
          </w:p>
        </w:tc>
        <w:tc>
          <w:tcPr>
            <w:tcW w:w="1356" w:type="dxa"/>
          </w:tcPr>
          <w:p w14:paraId="56E7DD2C" w14:textId="197A08D4" w:rsidR="00ED4C2A" w:rsidRDefault="00ED4C2A" w:rsidP="003E7A79">
            <w:pPr>
              <w:cnfStyle w:val="000000000000" w:firstRow="0" w:lastRow="0" w:firstColumn="0" w:lastColumn="0" w:oddVBand="0" w:evenVBand="0" w:oddHBand="0" w:evenHBand="0" w:firstRowFirstColumn="0" w:firstRowLastColumn="0" w:lastRowFirstColumn="0" w:lastRowLastColumn="0"/>
            </w:pPr>
            <w:r>
              <w:t>Pdf + Excel</w:t>
            </w:r>
          </w:p>
        </w:tc>
      </w:tr>
      <w:tr w:rsidR="00C10254" w14:paraId="015C7E35" w14:textId="77777777" w:rsidTr="00E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015C7E2F" w14:textId="496BB74B" w:rsidR="00C10254" w:rsidRPr="00EC38E7" w:rsidRDefault="00990520" w:rsidP="00802ECC">
            <w:pPr>
              <w:rPr>
                <w:b w:val="0"/>
              </w:rPr>
            </w:pPr>
            <w:r w:rsidRPr="00EC38E7">
              <w:rPr>
                <w:b w:val="0"/>
              </w:rPr>
              <w:t>Uniform Europees Aanbestedingsdocument</w:t>
            </w:r>
            <w:r w:rsidR="00C10254" w:rsidRPr="00EC38E7">
              <w:rPr>
                <w:b w:val="0"/>
              </w:rPr>
              <w:t xml:space="preserve"> </w:t>
            </w:r>
          </w:p>
        </w:tc>
        <w:tc>
          <w:tcPr>
            <w:tcW w:w="631" w:type="dxa"/>
          </w:tcPr>
          <w:p w14:paraId="015C7E30" w14:textId="77777777" w:rsidR="00C10254" w:rsidRDefault="00C10254" w:rsidP="003767BE">
            <w:pPr>
              <w:jc w:val="center"/>
              <w:cnfStyle w:val="000000100000" w:firstRow="0" w:lastRow="0" w:firstColumn="0" w:lastColumn="0" w:oddVBand="0" w:evenVBand="0" w:oddHBand="1" w:evenHBand="0" w:firstRowFirstColumn="0" w:firstRowLastColumn="0" w:lastRowFirstColumn="0" w:lastRowLastColumn="0"/>
            </w:pPr>
            <w:r>
              <w:t>X</w:t>
            </w:r>
          </w:p>
        </w:tc>
        <w:tc>
          <w:tcPr>
            <w:tcW w:w="632" w:type="dxa"/>
          </w:tcPr>
          <w:p w14:paraId="015C7E31" w14:textId="77777777" w:rsidR="00C10254" w:rsidRDefault="00C10254" w:rsidP="003767BE">
            <w:pPr>
              <w:jc w:val="center"/>
              <w:cnfStyle w:val="000000100000" w:firstRow="0" w:lastRow="0" w:firstColumn="0" w:lastColumn="0" w:oddVBand="0" w:evenVBand="0" w:oddHBand="1" w:evenHBand="0" w:firstRowFirstColumn="0" w:firstRowLastColumn="0" w:lastRowFirstColumn="0" w:lastRowLastColumn="0"/>
            </w:pPr>
            <w:r>
              <w:t>X</w:t>
            </w:r>
          </w:p>
        </w:tc>
        <w:tc>
          <w:tcPr>
            <w:tcW w:w="702" w:type="dxa"/>
          </w:tcPr>
          <w:p w14:paraId="015C7E32" w14:textId="50AC92CF" w:rsidR="00C10254" w:rsidRDefault="00D179C2" w:rsidP="003767BE">
            <w:pPr>
              <w:jc w:val="center"/>
              <w:cnfStyle w:val="000000100000" w:firstRow="0" w:lastRow="0" w:firstColumn="0" w:lastColumn="0" w:oddVBand="0" w:evenVBand="0" w:oddHBand="1" w:evenHBand="0" w:firstRowFirstColumn="0" w:firstRowLastColumn="0" w:lastRowFirstColumn="0" w:lastRowLastColumn="0"/>
            </w:pPr>
            <w:r>
              <w:t>O</w:t>
            </w:r>
          </w:p>
        </w:tc>
        <w:tc>
          <w:tcPr>
            <w:tcW w:w="1433" w:type="dxa"/>
          </w:tcPr>
          <w:p w14:paraId="015C7E33" w14:textId="572B42FE" w:rsidR="00C10254" w:rsidRDefault="003D4ADE" w:rsidP="00263EE3">
            <w:pPr>
              <w:cnfStyle w:val="000000100000" w:firstRow="0" w:lastRow="0" w:firstColumn="0" w:lastColumn="0" w:oddVBand="0" w:evenVBand="0" w:oddHBand="1" w:evenHBand="0" w:firstRowFirstColumn="0" w:firstRowLastColumn="0" w:lastRowFirstColumn="0" w:lastRowLastColumn="0"/>
            </w:pPr>
            <w:r>
              <w:t>§ 2.4.2 – 2</w:t>
            </w:r>
          </w:p>
        </w:tc>
        <w:tc>
          <w:tcPr>
            <w:tcW w:w="1356" w:type="dxa"/>
          </w:tcPr>
          <w:p w14:paraId="015C7E34" w14:textId="646A39DE" w:rsidR="00C10254" w:rsidRDefault="00263EE3" w:rsidP="003767BE">
            <w:pPr>
              <w:cnfStyle w:val="000000100000" w:firstRow="0" w:lastRow="0" w:firstColumn="0" w:lastColumn="0" w:oddVBand="0" w:evenVBand="0" w:oddHBand="1" w:evenHBand="0" w:firstRowFirstColumn="0" w:firstRowLastColumn="0" w:lastRowFirstColumn="0" w:lastRowLastColumn="0"/>
            </w:pPr>
            <w:proofErr w:type="spellStart"/>
            <w:r>
              <w:t>Xml</w:t>
            </w:r>
            <w:proofErr w:type="spellEnd"/>
            <w:r>
              <w:t xml:space="preserve"> </w:t>
            </w:r>
            <w:r w:rsidR="00997D1A">
              <w:t>/</w:t>
            </w:r>
            <w:r>
              <w:t xml:space="preserve"> </w:t>
            </w:r>
            <w:r w:rsidR="00C10254">
              <w:t>Pdf</w:t>
            </w:r>
          </w:p>
        </w:tc>
      </w:tr>
      <w:tr w:rsidR="00C10254" w14:paraId="015C7E3C" w14:textId="77777777" w:rsidTr="00EC003F">
        <w:tc>
          <w:tcPr>
            <w:cnfStyle w:val="001000000000" w:firstRow="0" w:lastRow="0" w:firstColumn="1" w:lastColumn="0" w:oddVBand="0" w:evenVBand="0" w:oddHBand="0" w:evenHBand="0" w:firstRowFirstColumn="0" w:firstRowLastColumn="0" w:lastRowFirstColumn="0" w:lastRowLastColumn="0"/>
            <w:tcW w:w="4660" w:type="dxa"/>
          </w:tcPr>
          <w:p w14:paraId="015C7E36" w14:textId="77777777" w:rsidR="00C10254" w:rsidRPr="00EC38E7" w:rsidRDefault="00C10254" w:rsidP="003767BE">
            <w:pPr>
              <w:rPr>
                <w:b w:val="0"/>
              </w:rPr>
            </w:pPr>
            <w:r w:rsidRPr="00EC38E7">
              <w:rPr>
                <w:b w:val="0"/>
              </w:rPr>
              <w:t>Gegevens omtrent technische bekwaamheid</w:t>
            </w:r>
          </w:p>
        </w:tc>
        <w:tc>
          <w:tcPr>
            <w:tcW w:w="631" w:type="dxa"/>
          </w:tcPr>
          <w:p w14:paraId="015C7E37"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X</w:t>
            </w:r>
          </w:p>
        </w:tc>
        <w:tc>
          <w:tcPr>
            <w:tcW w:w="632" w:type="dxa"/>
          </w:tcPr>
          <w:p w14:paraId="015C7E38" w14:textId="058921DF" w:rsidR="00C10254" w:rsidRDefault="002B7789" w:rsidP="003767BE">
            <w:pPr>
              <w:jc w:val="center"/>
              <w:cnfStyle w:val="000000000000" w:firstRow="0" w:lastRow="0" w:firstColumn="0" w:lastColumn="0" w:oddVBand="0" w:evenVBand="0" w:oddHBand="0" w:evenHBand="0" w:firstRowFirstColumn="0" w:firstRowLastColumn="0" w:lastRowFirstColumn="0" w:lastRowLastColumn="0"/>
            </w:pPr>
            <w:r>
              <w:t>O</w:t>
            </w:r>
          </w:p>
        </w:tc>
        <w:tc>
          <w:tcPr>
            <w:tcW w:w="702" w:type="dxa"/>
          </w:tcPr>
          <w:p w14:paraId="015C7E39"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w:t>
            </w:r>
          </w:p>
        </w:tc>
        <w:tc>
          <w:tcPr>
            <w:tcW w:w="1433" w:type="dxa"/>
          </w:tcPr>
          <w:p w14:paraId="015C7E3A" w14:textId="2A2CF4A2" w:rsidR="00C10254" w:rsidRDefault="00263EE3" w:rsidP="003767BE">
            <w:pPr>
              <w:cnfStyle w:val="000000000000" w:firstRow="0" w:lastRow="0" w:firstColumn="0" w:lastColumn="0" w:oddVBand="0" w:evenVBand="0" w:oddHBand="0" w:evenHBand="0" w:firstRowFirstColumn="0" w:firstRowLastColumn="0" w:lastRowFirstColumn="0" w:lastRowLastColumn="0"/>
            </w:pPr>
            <w:r>
              <w:t xml:space="preserve">Bijlage </w:t>
            </w:r>
            <w:r w:rsidR="00ED4C2A">
              <w:t>3</w:t>
            </w:r>
          </w:p>
        </w:tc>
        <w:tc>
          <w:tcPr>
            <w:tcW w:w="1356" w:type="dxa"/>
          </w:tcPr>
          <w:p w14:paraId="015C7E3B" w14:textId="77777777" w:rsidR="00C10254" w:rsidRDefault="00C10254" w:rsidP="003767BE">
            <w:pPr>
              <w:cnfStyle w:val="000000000000" w:firstRow="0" w:lastRow="0" w:firstColumn="0" w:lastColumn="0" w:oddVBand="0" w:evenVBand="0" w:oddHBand="0" w:evenHBand="0" w:firstRowFirstColumn="0" w:firstRowLastColumn="0" w:lastRowFirstColumn="0" w:lastRowLastColumn="0"/>
            </w:pPr>
            <w:r>
              <w:t>Pdf</w:t>
            </w:r>
          </w:p>
        </w:tc>
      </w:tr>
      <w:tr w:rsidR="00C10254" w14:paraId="015C7E43" w14:textId="77777777" w:rsidTr="00E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015C7E3D" w14:textId="130414AC" w:rsidR="00C10254" w:rsidRPr="00EC38E7" w:rsidRDefault="00C10254" w:rsidP="003767BE">
            <w:pPr>
              <w:rPr>
                <w:b w:val="0"/>
              </w:rPr>
            </w:pPr>
            <w:proofErr w:type="spellStart"/>
            <w:r w:rsidRPr="00EC38E7">
              <w:rPr>
                <w:b w:val="0"/>
              </w:rPr>
              <w:t>Conformiteitenlijst</w:t>
            </w:r>
            <w:proofErr w:type="spellEnd"/>
            <w:r w:rsidRPr="00EC38E7">
              <w:rPr>
                <w:b w:val="0"/>
              </w:rPr>
              <w:t xml:space="preserve"> </w:t>
            </w:r>
            <w:r w:rsidR="001678F2">
              <w:rPr>
                <w:b w:val="0"/>
              </w:rPr>
              <w:t>uitvoeringseisen</w:t>
            </w:r>
          </w:p>
        </w:tc>
        <w:tc>
          <w:tcPr>
            <w:tcW w:w="631" w:type="dxa"/>
          </w:tcPr>
          <w:p w14:paraId="015C7E3E" w14:textId="77777777" w:rsidR="00C10254" w:rsidRDefault="00C10254" w:rsidP="003767BE">
            <w:pPr>
              <w:jc w:val="center"/>
              <w:cnfStyle w:val="000000100000" w:firstRow="0" w:lastRow="0" w:firstColumn="0" w:lastColumn="0" w:oddVBand="0" w:evenVBand="0" w:oddHBand="1" w:evenHBand="0" w:firstRowFirstColumn="0" w:firstRowLastColumn="0" w:lastRowFirstColumn="0" w:lastRowLastColumn="0"/>
            </w:pPr>
            <w:r>
              <w:t>X</w:t>
            </w:r>
          </w:p>
        </w:tc>
        <w:tc>
          <w:tcPr>
            <w:tcW w:w="632" w:type="dxa"/>
          </w:tcPr>
          <w:p w14:paraId="015C7E3F" w14:textId="77777777" w:rsidR="00C10254" w:rsidRDefault="00C10254" w:rsidP="003767BE">
            <w:pPr>
              <w:jc w:val="center"/>
              <w:cnfStyle w:val="000000100000" w:firstRow="0" w:lastRow="0" w:firstColumn="0" w:lastColumn="0" w:oddVBand="0" w:evenVBand="0" w:oddHBand="1" w:evenHBand="0" w:firstRowFirstColumn="0" w:firstRowLastColumn="0" w:lastRowFirstColumn="0" w:lastRowLastColumn="0"/>
            </w:pPr>
            <w:r>
              <w:t>-</w:t>
            </w:r>
          </w:p>
        </w:tc>
        <w:tc>
          <w:tcPr>
            <w:tcW w:w="702" w:type="dxa"/>
          </w:tcPr>
          <w:p w14:paraId="015C7E40" w14:textId="77777777" w:rsidR="00C10254" w:rsidRDefault="00C10254" w:rsidP="003767BE">
            <w:pPr>
              <w:jc w:val="center"/>
              <w:cnfStyle w:val="000000100000" w:firstRow="0" w:lastRow="0" w:firstColumn="0" w:lastColumn="0" w:oddVBand="0" w:evenVBand="0" w:oddHBand="1" w:evenHBand="0" w:firstRowFirstColumn="0" w:firstRowLastColumn="0" w:lastRowFirstColumn="0" w:lastRowLastColumn="0"/>
            </w:pPr>
            <w:r>
              <w:t>-</w:t>
            </w:r>
          </w:p>
        </w:tc>
        <w:tc>
          <w:tcPr>
            <w:tcW w:w="1433" w:type="dxa"/>
          </w:tcPr>
          <w:p w14:paraId="015C7E41" w14:textId="4237BAD8" w:rsidR="00C10254" w:rsidRDefault="00C10254" w:rsidP="00A9219A">
            <w:pPr>
              <w:cnfStyle w:val="000000100000" w:firstRow="0" w:lastRow="0" w:firstColumn="0" w:lastColumn="0" w:oddVBand="0" w:evenVBand="0" w:oddHBand="1" w:evenHBand="0" w:firstRowFirstColumn="0" w:firstRowLastColumn="0" w:lastRowFirstColumn="0" w:lastRowLastColumn="0"/>
            </w:pPr>
            <w:r>
              <w:t xml:space="preserve">Bijlage </w:t>
            </w:r>
            <w:r w:rsidR="00ED4C2A">
              <w:t>5</w:t>
            </w:r>
          </w:p>
        </w:tc>
        <w:tc>
          <w:tcPr>
            <w:tcW w:w="1356" w:type="dxa"/>
          </w:tcPr>
          <w:p w14:paraId="015C7E42" w14:textId="77777777" w:rsidR="00C10254" w:rsidRDefault="00C10254" w:rsidP="003767BE">
            <w:pPr>
              <w:cnfStyle w:val="000000100000" w:firstRow="0" w:lastRow="0" w:firstColumn="0" w:lastColumn="0" w:oddVBand="0" w:evenVBand="0" w:oddHBand="1" w:evenHBand="0" w:firstRowFirstColumn="0" w:firstRowLastColumn="0" w:lastRowFirstColumn="0" w:lastRowLastColumn="0"/>
            </w:pPr>
            <w:r>
              <w:t>Pdf</w:t>
            </w:r>
          </w:p>
        </w:tc>
      </w:tr>
      <w:tr w:rsidR="00C10254" w14:paraId="015C7E4A" w14:textId="77777777" w:rsidTr="00EC003F">
        <w:tc>
          <w:tcPr>
            <w:cnfStyle w:val="001000000000" w:firstRow="0" w:lastRow="0" w:firstColumn="1" w:lastColumn="0" w:oddVBand="0" w:evenVBand="0" w:oddHBand="0" w:evenHBand="0" w:firstRowFirstColumn="0" w:firstRowLastColumn="0" w:lastRowFirstColumn="0" w:lastRowLastColumn="0"/>
            <w:tcW w:w="4660" w:type="dxa"/>
          </w:tcPr>
          <w:p w14:paraId="015C7E44" w14:textId="77777777" w:rsidR="00C10254" w:rsidRPr="00EC38E7" w:rsidRDefault="00C10254" w:rsidP="003767BE">
            <w:pPr>
              <w:rPr>
                <w:b w:val="0"/>
              </w:rPr>
            </w:pPr>
            <w:r w:rsidRPr="00EC38E7">
              <w:rPr>
                <w:b w:val="0"/>
              </w:rPr>
              <w:t>Uitwerking kwalitatieve gunningscriteria</w:t>
            </w:r>
          </w:p>
        </w:tc>
        <w:tc>
          <w:tcPr>
            <w:tcW w:w="631" w:type="dxa"/>
          </w:tcPr>
          <w:p w14:paraId="015C7E45"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X</w:t>
            </w:r>
          </w:p>
        </w:tc>
        <w:tc>
          <w:tcPr>
            <w:tcW w:w="632" w:type="dxa"/>
          </w:tcPr>
          <w:p w14:paraId="015C7E46"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w:t>
            </w:r>
          </w:p>
        </w:tc>
        <w:tc>
          <w:tcPr>
            <w:tcW w:w="702" w:type="dxa"/>
          </w:tcPr>
          <w:p w14:paraId="015C7E47" w14:textId="77777777" w:rsidR="00C10254" w:rsidRDefault="00C10254" w:rsidP="003767BE">
            <w:pPr>
              <w:jc w:val="center"/>
              <w:cnfStyle w:val="000000000000" w:firstRow="0" w:lastRow="0" w:firstColumn="0" w:lastColumn="0" w:oddVBand="0" w:evenVBand="0" w:oddHBand="0" w:evenHBand="0" w:firstRowFirstColumn="0" w:firstRowLastColumn="0" w:lastRowFirstColumn="0" w:lastRowLastColumn="0"/>
            </w:pPr>
            <w:r>
              <w:t>-</w:t>
            </w:r>
          </w:p>
        </w:tc>
        <w:tc>
          <w:tcPr>
            <w:tcW w:w="1433" w:type="dxa"/>
          </w:tcPr>
          <w:p w14:paraId="015C7E48" w14:textId="3A2C3AAE" w:rsidR="00C10254" w:rsidRDefault="00ED4C2A" w:rsidP="003767BE">
            <w:pPr>
              <w:cnfStyle w:val="000000000000" w:firstRow="0" w:lastRow="0" w:firstColumn="0" w:lastColumn="0" w:oddVBand="0" w:evenVBand="0" w:oddHBand="0" w:evenHBand="0" w:firstRowFirstColumn="0" w:firstRowLastColumn="0" w:lastRowFirstColumn="0" w:lastRowLastColumn="0"/>
            </w:pPr>
            <w:r>
              <w:t>Bijlage 6</w:t>
            </w:r>
          </w:p>
        </w:tc>
        <w:tc>
          <w:tcPr>
            <w:tcW w:w="1356" w:type="dxa"/>
          </w:tcPr>
          <w:p w14:paraId="015C7E49" w14:textId="1982436B" w:rsidR="00C10254" w:rsidRDefault="00C10254" w:rsidP="00AE48A4">
            <w:pPr>
              <w:cnfStyle w:val="000000000000" w:firstRow="0" w:lastRow="0" w:firstColumn="0" w:lastColumn="0" w:oddVBand="0" w:evenVBand="0" w:oddHBand="0" w:evenHBand="0" w:firstRowFirstColumn="0" w:firstRowLastColumn="0" w:lastRowFirstColumn="0" w:lastRowLastColumn="0"/>
            </w:pPr>
            <w:r>
              <w:t xml:space="preserve">Pdf </w:t>
            </w:r>
          </w:p>
        </w:tc>
      </w:tr>
      <w:tr w:rsidR="003025FB" w14:paraId="71241F5C" w14:textId="77777777" w:rsidTr="00E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0" w:type="dxa"/>
          </w:tcPr>
          <w:p w14:paraId="43C22F83" w14:textId="5A2762BD" w:rsidR="003025FB" w:rsidRPr="003025FB" w:rsidRDefault="003025FB" w:rsidP="003767BE">
            <w:pPr>
              <w:rPr>
                <w:b w:val="0"/>
                <w:bCs w:val="0"/>
              </w:rPr>
            </w:pPr>
            <w:r w:rsidRPr="003025FB">
              <w:rPr>
                <w:rFonts w:cs="Arial"/>
                <w:b w:val="0"/>
                <w:bCs w:val="0"/>
                <w:szCs w:val="18"/>
              </w:rPr>
              <w:t>Certificering voor de gedragscode Wet Natuurbescherming</w:t>
            </w:r>
          </w:p>
        </w:tc>
        <w:tc>
          <w:tcPr>
            <w:tcW w:w="631" w:type="dxa"/>
          </w:tcPr>
          <w:p w14:paraId="0BA59FAA" w14:textId="3403C66D" w:rsidR="003025FB" w:rsidRDefault="003025FB" w:rsidP="003767BE">
            <w:pPr>
              <w:jc w:val="center"/>
              <w:cnfStyle w:val="000000100000" w:firstRow="0" w:lastRow="0" w:firstColumn="0" w:lastColumn="0" w:oddVBand="0" w:evenVBand="0" w:oddHBand="1" w:evenHBand="0" w:firstRowFirstColumn="0" w:firstRowLastColumn="0" w:lastRowFirstColumn="0" w:lastRowLastColumn="0"/>
            </w:pPr>
            <w:r>
              <w:t>X</w:t>
            </w:r>
          </w:p>
        </w:tc>
        <w:tc>
          <w:tcPr>
            <w:tcW w:w="632" w:type="dxa"/>
          </w:tcPr>
          <w:p w14:paraId="6BEB05E3" w14:textId="0FE00E4E" w:rsidR="003025FB" w:rsidRDefault="003025FB" w:rsidP="003767BE">
            <w:pPr>
              <w:jc w:val="center"/>
              <w:cnfStyle w:val="000000100000" w:firstRow="0" w:lastRow="0" w:firstColumn="0" w:lastColumn="0" w:oddVBand="0" w:evenVBand="0" w:oddHBand="1" w:evenHBand="0" w:firstRowFirstColumn="0" w:firstRowLastColumn="0" w:lastRowFirstColumn="0" w:lastRowLastColumn="0"/>
            </w:pPr>
            <w:r>
              <w:t>O</w:t>
            </w:r>
          </w:p>
        </w:tc>
        <w:tc>
          <w:tcPr>
            <w:tcW w:w="702" w:type="dxa"/>
          </w:tcPr>
          <w:p w14:paraId="324DBA18" w14:textId="21917D7C" w:rsidR="003025FB" w:rsidRDefault="003025FB" w:rsidP="003767BE">
            <w:pPr>
              <w:jc w:val="center"/>
              <w:cnfStyle w:val="000000100000" w:firstRow="0" w:lastRow="0" w:firstColumn="0" w:lastColumn="0" w:oddVBand="0" w:evenVBand="0" w:oddHBand="1" w:evenHBand="0" w:firstRowFirstColumn="0" w:firstRowLastColumn="0" w:lastRowFirstColumn="0" w:lastRowLastColumn="0"/>
            </w:pPr>
            <w:r>
              <w:t>-</w:t>
            </w:r>
          </w:p>
        </w:tc>
        <w:tc>
          <w:tcPr>
            <w:tcW w:w="1433" w:type="dxa"/>
          </w:tcPr>
          <w:p w14:paraId="6AE90275" w14:textId="15795493" w:rsidR="003025FB" w:rsidRDefault="003025FB" w:rsidP="003767BE">
            <w:pPr>
              <w:cnfStyle w:val="000000100000" w:firstRow="0" w:lastRow="0" w:firstColumn="0" w:lastColumn="0" w:oddVBand="0" w:evenVBand="0" w:oddHBand="1" w:evenHBand="0" w:firstRowFirstColumn="0" w:firstRowLastColumn="0" w:lastRowFirstColumn="0" w:lastRowLastColumn="0"/>
            </w:pPr>
            <w:r>
              <w:t>§ 3.2</w:t>
            </w:r>
          </w:p>
        </w:tc>
        <w:tc>
          <w:tcPr>
            <w:tcW w:w="1356" w:type="dxa"/>
          </w:tcPr>
          <w:p w14:paraId="0810373F" w14:textId="77777777" w:rsidR="003025FB" w:rsidRDefault="003025FB" w:rsidP="00AE48A4">
            <w:pPr>
              <w:cnfStyle w:val="000000100000" w:firstRow="0" w:lastRow="0" w:firstColumn="0" w:lastColumn="0" w:oddVBand="0" w:evenVBand="0" w:oddHBand="1" w:evenHBand="0" w:firstRowFirstColumn="0" w:firstRowLastColumn="0" w:lastRowFirstColumn="0" w:lastRowLastColumn="0"/>
            </w:pPr>
          </w:p>
        </w:tc>
      </w:tr>
    </w:tbl>
    <w:p w14:paraId="2E99EBA7" w14:textId="3A3DF84A" w:rsidR="00E715E7" w:rsidRDefault="00720F69">
      <w:pPr>
        <w:rPr>
          <w:i/>
          <w:sz w:val="16"/>
          <w:szCs w:val="16"/>
        </w:rPr>
      </w:pPr>
      <w:r>
        <w:rPr>
          <w:i/>
          <w:sz w:val="16"/>
          <w:szCs w:val="16"/>
        </w:rPr>
        <w:t xml:space="preserve">Tabel 1: </w:t>
      </w:r>
      <w:r w:rsidR="00504D55">
        <w:rPr>
          <w:i/>
          <w:sz w:val="16"/>
          <w:szCs w:val="16"/>
        </w:rPr>
        <w:t>inhoud</w:t>
      </w:r>
      <w:r>
        <w:rPr>
          <w:i/>
          <w:sz w:val="16"/>
          <w:szCs w:val="16"/>
        </w:rPr>
        <w:t xml:space="preserve"> inschrijving inschrijvingsfase</w:t>
      </w:r>
    </w:p>
    <w:p w14:paraId="766B13CF" w14:textId="77777777" w:rsidR="00A024C7" w:rsidRDefault="00A024C7">
      <w:pPr>
        <w:rPr>
          <w:i/>
          <w:sz w:val="16"/>
          <w:szCs w:val="16"/>
        </w:rPr>
      </w:pPr>
    </w:p>
    <w:p w14:paraId="39D4043C" w14:textId="77777777" w:rsidR="002D6DFC" w:rsidRDefault="002D6DFC">
      <w:r>
        <w:rPr>
          <w:b/>
          <w:bCs/>
        </w:rPr>
        <w:br w:type="page"/>
      </w:r>
    </w:p>
    <w:tbl>
      <w:tblPr>
        <w:tblStyle w:val="Rastertabel2-Accent1"/>
        <w:tblW w:w="9464" w:type="dxa"/>
        <w:tblLook w:val="04A0" w:firstRow="1" w:lastRow="0" w:firstColumn="1" w:lastColumn="0" w:noHBand="0" w:noVBand="1"/>
      </w:tblPr>
      <w:tblGrid>
        <w:gridCol w:w="5635"/>
        <w:gridCol w:w="708"/>
        <w:gridCol w:w="709"/>
        <w:gridCol w:w="709"/>
        <w:gridCol w:w="1703"/>
      </w:tblGrid>
      <w:tr w:rsidR="003767BE" w14:paraId="015C7E53" w14:textId="77777777" w:rsidTr="002B6E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5"/>
          </w:tcPr>
          <w:p w14:paraId="015C7E52" w14:textId="5C07FF25" w:rsidR="007A1CC1" w:rsidRDefault="003767BE" w:rsidP="003767BE">
            <w:pPr>
              <w:rPr>
                <w:b w:val="0"/>
                <w:bCs w:val="0"/>
              </w:rPr>
            </w:pPr>
            <w:r>
              <w:lastRenderedPageBreak/>
              <w:t>Verificatiefase</w:t>
            </w:r>
          </w:p>
          <w:p w14:paraId="49CB9FC1" w14:textId="77777777" w:rsidR="003767BE" w:rsidRPr="007A1CC1" w:rsidRDefault="003767BE" w:rsidP="007A1CC1">
            <w:pPr>
              <w:ind w:firstLine="708"/>
            </w:pPr>
          </w:p>
        </w:tc>
      </w:tr>
      <w:tr w:rsidR="00F72056" w14:paraId="015C7E59" w14:textId="77777777" w:rsidTr="002B6EA1">
        <w:trPr>
          <w:cnfStyle w:val="000000100000" w:firstRow="0" w:lastRow="0" w:firstColumn="0" w:lastColumn="0" w:oddVBand="0" w:evenVBand="0" w:oddHBand="1" w:evenHBand="0" w:firstRowFirstColumn="0" w:firstRowLastColumn="0" w:lastRowFirstColumn="0" w:lastRowLastColumn="0"/>
          <w:trHeight w:val="1860"/>
        </w:trPr>
        <w:tc>
          <w:tcPr>
            <w:cnfStyle w:val="001000000000" w:firstRow="0" w:lastRow="0" w:firstColumn="1" w:lastColumn="0" w:oddVBand="0" w:evenVBand="0" w:oddHBand="0" w:evenHBand="0" w:firstRowFirstColumn="0" w:firstRowLastColumn="0" w:lastRowFirstColumn="0" w:lastRowLastColumn="0"/>
            <w:tcW w:w="5635" w:type="dxa"/>
          </w:tcPr>
          <w:p w14:paraId="015C7E54" w14:textId="4082AD73" w:rsidR="00F72056" w:rsidRPr="00EC38E7" w:rsidRDefault="007B5FB5" w:rsidP="003767BE">
            <w:pPr>
              <w:rPr>
                <w:b w:val="0"/>
              </w:rPr>
            </w:pPr>
            <w:r w:rsidRPr="00BE5602">
              <w:rPr>
                <w:b w:val="0"/>
              </w:rPr>
              <w:t>Document</w:t>
            </w:r>
            <w:r>
              <w:rPr>
                <w:b w:val="0"/>
              </w:rPr>
              <w:t xml:space="preserve">en binnen zeven (7) dagen op verzoek van aanbesteder aan te bieden via berichtenmodule </w:t>
            </w:r>
            <w:proofErr w:type="spellStart"/>
            <w:r>
              <w:rPr>
                <w:b w:val="0"/>
              </w:rPr>
              <w:t>TenderNed</w:t>
            </w:r>
            <w:proofErr w:type="spellEnd"/>
            <w:r>
              <w:rPr>
                <w:b w:val="0"/>
              </w:rPr>
              <w:t>:</w:t>
            </w:r>
          </w:p>
        </w:tc>
        <w:tc>
          <w:tcPr>
            <w:tcW w:w="708" w:type="dxa"/>
            <w:textDirection w:val="btLr"/>
          </w:tcPr>
          <w:p w14:paraId="015C7E55" w14:textId="77777777" w:rsidR="00F72056" w:rsidRDefault="00F72056" w:rsidP="00B328C9">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inschrijver of penvoerder</w:t>
            </w:r>
          </w:p>
        </w:tc>
        <w:tc>
          <w:tcPr>
            <w:tcW w:w="709" w:type="dxa"/>
            <w:textDirection w:val="btLr"/>
          </w:tcPr>
          <w:p w14:paraId="015C7E56" w14:textId="77777777" w:rsidR="00F72056" w:rsidRDefault="00F72056" w:rsidP="00B328C9">
            <w:pPr>
              <w:spacing w:line="240" w:lineRule="atLeast"/>
              <w:ind w:left="113" w:right="113"/>
              <w:cnfStyle w:val="000000100000" w:firstRow="0" w:lastRow="0" w:firstColumn="0" w:lastColumn="0" w:oddVBand="0" w:evenVBand="0" w:oddHBand="1" w:evenHBand="0" w:firstRowFirstColumn="0" w:firstRowLastColumn="0" w:lastRowFirstColumn="0" w:lastRowLastColumn="0"/>
            </w:pPr>
            <w:proofErr w:type="spellStart"/>
            <w:r>
              <w:t>combinant</w:t>
            </w:r>
            <w:proofErr w:type="spellEnd"/>
          </w:p>
        </w:tc>
        <w:tc>
          <w:tcPr>
            <w:tcW w:w="709" w:type="dxa"/>
            <w:textDirection w:val="btLr"/>
          </w:tcPr>
          <w:p w14:paraId="015C7E57" w14:textId="77777777" w:rsidR="00F72056" w:rsidRDefault="00F72056" w:rsidP="00B328C9">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onderaannemer</w:t>
            </w:r>
          </w:p>
        </w:tc>
        <w:tc>
          <w:tcPr>
            <w:tcW w:w="1703" w:type="dxa"/>
            <w:textDirection w:val="btLr"/>
          </w:tcPr>
          <w:p w14:paraId="015C7E58" w14:textId="77777777" w:rsidR="00F72056" w:rsidRDefault="00F72056" w:rsidP="00B328C9">
            <w:pPr>
              <w:spacing w:line="240" w:lineRule="atLeast"/>
              <w:ind w:left="113" w:right="113"/>
              <w:cnfStyle w:val="000000100000" w:firstRow="0" w:lastRow="0" w:firstColumn="0" w:lastColumn="0" w:oddVBand="0" w:evenVBand="0" w:oddHBand="1" w:evenHBand="0" w:firstRowFirstColumn="0" w:firstRowLastColumn="0" w:lastRowFirstColumn="0" w:lastRowLastColumn="0"/>
            </w:pPr>
            <w:r>
              <w:t>bijlage/referentie</w:t>
            </w:r>
          </w:p>
        </w:tc>
      </w:tr>
      <w:tr w:rsidR="00953923" w14:paraId="36A38A58" w14:textId="3595491F" w:rsidTr="002B6EA1">
        <w:tc>
          <w:tcPr>
            <w:cnfStyle w:val="001000000000" w:firstRow="0" w:lastRow="0" w:firstColumn="1" w:lastColumn="0" w:oddVBand="0" w:evenVBand="0" w:oddHBand="0" w:evenHBand="0" w:firstRowFirstColumn="0" w:firstRowLastColumn="0" w:lastRowFirstColumn="0" w:lastRowLastColumn="0"/>
            <w:tcW w:w="5635" w:type="dxa"/>
          </w:tcPr>
          <w:p w14:paraId="734FF8E9" w14:textId="1566EE72" w:rsidR="00953923" w:rsidRPr="00EC38E7" w:rsidRDefault="00953923" w:rsidP="0063037F">
            <w:pPr>
              <w:rPr>
                <w:b w:val="0"/>
                <w:color w:val="0000FF"/>
              </w:rPr>
            </w:pPr>
            <w:r w:rsidRPr="00EC38E7">
              <w:rPr>
                <w:b w:val="0"/>
              </w:rPr>
              <w:t>Uittreksel register Kamer van Koophandel</w:t>
            </w:r>
          </w:p>
        </w:tc>
        <w:tc>
          <w:tcPr>
            <w:tcW w:w="708" w:type="dxa"/>
          </w:tcPr>
          <w:p w14:paraId="5E0D058B" w14:textId="64AD2763" w:rsidR="00953923" w:rsidRPr="00293856" w:rsidRDefault="00953923" w:rsidP="0063037F">
            <w:pPr>
              <w:jc w:val="center"/>
              <w:cnfStyle w:val="000000000000" w:firstRow="0" w:lastRow="0" w:firstColumn="0" w:lastColumn="0" w:oddVBand="0" w:evenVBand="0" w:oddHBand="0" w:evenHBand="0" w:firstRowFirstColumn="0" w:firstRowLastColumn="0" w:lastRowFirstColumn="0" w:lastRowLastColumn="0"/>
              <w:rPr>
                <w:color w:val="0000FF"/>
              </w:rPr>
            </w:pPr>
            <w:r>
              <w:t>X</w:t>
            </w:r>
          </w:p>
        </w:tc>
        <w:tc>
          <w:tcPr>
            <w:tcW w:w="709" w:type="dxa"/>
          </w:tcPr>
          <w:p w14:paraId="349A8BED" w14:textId="61CCF10E" w:rsidR="00953923" w:rsidRPr="00293856" w:rsidRDefault="00953923" w:rsidP="0063037F">
            <w:pPr>
              <w:jc w:val="center"/>
              <w:cnfStyle w:val="000000000000" w:firstRow="0" w:lastRow="0" w:firstColumn="0" w:lastColumn="0" w:oddVBand="0" w:evenVBand="0" w:oddHBand="0" w:evenHBand="0" w:firstRowFirstColumn="0" w:firstRowLastColumn="0" w:lastRowFirstColumn="0" w:lastRowLastColumn="0"/>
              <w:rPr>
                <w:color w:val="0000FF"/>
              </w:rPr>
            </w:pPr>
            <w:r>
              <w:t>X</w:t>
            </w:r>
          </w:p>
        </w:tc>
        <w:tc>
          <w:tcPr>
            <w:tcW w:w="709" w:type="dxa"/>
          </w:tcPr>
          <w:p w14:paraId="27F6C230" w14:textId="0E489C1A" w:rsidR="00953923" w:rsidRPr="00293856" w:rsidRDefault="00953923" w:rsidP="0063037F">
            <w:pPr>
              <w:jc w:val="center"/>
              <w:cnfStyle w:val="000000000000" w:firstRow="0" w:lastRow="0" w:firstColumn="0" w:lastColumn="0" w:oddVBand="0" w:evenVBand="0" w:oddHBand="0" w:evenHBand="0" w:firstRowFirstColumn="0" w:firstRowLastColumn="0" w:lastRowFirstColumn="0" w:lastRowLastColumn="0"/>
              <w:rPr>
                <w:color w:val="0000FF"/>
              </w:rPr>
            </w:pPr>
            <w:r>
              <w:t>-</w:t>
            </w:r>
          </w:p>
        </w:tc>
        <w:tc>
          <w:tcPr>
            <w:tcW w:w="1703" w:type="dxa"/>
          </w:tcPr>
          <w:p w14:paraId="40848307" w14:textId="01279E8E" w:rsidR="00953923" w:rsidRPr="00293856" w:rsidRDefault="00953923" w:rsidP="00607E6E">
            <w:pPr>
              <w:cnfStyle w:val="000000000000" w:firstRow="0" w:lastRow="0" w:firstColumn="0" w:lastColumn="0" w:oddVBand="0" w:evenVBand="0" w:oddHBand="0" w:evenHBand="0" w:firstRowFirstColumn="0" w:firstRowLastColumn="0" w:lastRowFirstColumn="0" w:lastRowLastColumn="0"/>
              <w:rPr>
                <w:color w:val="0000FF"/>
              </w:rPr>
            </w:pPr>
            <w:r>
              <w:t xml:space="preserve">§ 2.4.3 </w:t>
            </w:r>
            <w:r w:rsidR="00607E6E">
              <w:t>lid</w:t>
            </w:r>
            <w:r>
              <w:t xml:space="preserve"> 2</w:t>
            </w:r>
          </w:p>
        </w:tc>
      </w:tr>
      <w:tr w:rsidR="00953923" w14:paraId="015C7E5F" w14:textId="77777777" w:rsidTr="002B6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5" w:type="dxa"/>
          </w:tcPr>
          <w:p w14:paraId="015C7E5A" w14:textId="1FD8851A" w:rsidR="00953923" w:rsidRPr="007A1CC1" w:rsidRDefault="00953923" w:rsidP="0063037F">
            <w:pPr>
              <w:rPr>
                <w:b w:val="0"/>
              </w:rPr>
            </w:pPr>
            <w:r w:rsidRPr="007A1CC1">
              <w:rPr>
                <w:b w:val="0"/>
              </w:rPr>
              <w:t>Gedragsverklaring Aanbesteden</w:t>
            </w:r>
          </w:p>
        </w:tc>
        <w:tc>
          <w:tcPr>
            <w:tcW w:w="708" w:type="dxa"/>
          </w:tcPr>
          <w:p w14:paraId="015C7E5B" w14:textId="77777777" w:rsidR="00953923" w:rsidRPr="007A1CC1" w:rsidRDefault="00953923" w:rsidP="0063037F">
            <w:pPr>
              <w:jc w:val="center"/>
              <w:cnfStyle w:val="000000100000" w:firstRow="0" w:lastRow="0" w:firstColumn="0" w:lastColumn="0" w:oddVBand="0" w:evenVBand="0" w:oddHBand="1" w:evenHBand="0" w:firstRowFirstColumn="0" w:firstRowLastColumn="0" w:lastRowFirstColumn="0" w:lastRowLastColumn="0"/>
            </w:pPr>
            <w:r w:rsidRPr="007A1CC1">
              <w:t>X</w:t>
            </w:r>
          </w:p>
        </w:tc>
        <w:tc>
          <w:tcPr>
            <w:tcW w:w="709" w:type="dxa"/>
          </w:tcPr>
          <w:p w14:paraId="015C7E5C" w14:textId="77777777" w:rsidR="00953923" w:rsidRPr="007A1CC1" w:rsidRDefault="00953923" w:rsidP="0063037F">
            <w:pPr>
              <w:jc w:val="center"/>
              <w:cnfStyle w:val="000000100000" w:firstRow="0" w:lastRow="0" w:firstColumn="0" w:lastColumn="0" w:oddVBand="0" w:evenVBand="0" w:oddHBand="1" w:evenHBand="0" w:firstRowFirstColumn="0" w:firstRowLastColumn="0" w:lastRowFirstColumn="0" w:lastRowLastColumn="0"/>
            </w:pPr>
            <w:r w:rsidRPr="007A1CC1">
              <w:t>X</w:t>
            </w:r>
          </w:p>
        </w:tc>
        <w:tc>
          <w:tcPr>
            <w:tcW w:w="709" w:type="dxa"/>
          </w:tcPr>
          <w:p w14:paraId="015C7E5D" w14:textId="77777777" w:rsidR="00953923" w:rsidRPr="007A1CC1" w:rsidRDefault="00953923" w:rsidP="0063037F">
            <w:pPr>
              <w:jc w:val="center"/>
              <w:cnfStyle w:val="000000100000" w:firstRow="0" w:lastRow="0" w:firstColumn="0" w:lastColumn="0" w:oddVBand="0" w:evenVBand="0" w:oddHBand="1" w:evenHBand="0" w:firstRowFirstColumn="0" w:firstRowLastColumn="0" w:lastRowFirstColumn="0" w:lastRowLastColumn="0"/>
            </w:pPr>
            <w:r w:rsidRPr="007A1CC1">
              <w:t>-</w:t>
            </w:r>
          </w:p>
        </w:tc>
        <w:tc>
          <w:tcPr>
            <w:tcW w:w="1703" w:type="dxa"/>
          </w:tcPr>
          <w:p w14:paraId="015C7E5E" w14:textId="05AB8B3D" w:rsidR="00953923" w:rsidRPr="007A1CC1" w:rsidRDefault="00953923" w:rsidP="00607E6E">
            <w:pPr>
              <w:cnfStyle w:val="000000100000" w:firstRow="0" w:lastRow="0" w:firstColumn="0" w:lastColumn="0" w:oddVBand="0" w:evenVBand="0" w:oddHBand="1" w:evenHBand="0" w:firstRowFirstColumn="0" w:firstRowLastColumn="0" w:lastRowFirstColumn="0" w:lastRowLastColumn="0"/>
            </w:pPr>
            <w:r w:rsidRPr="007A1CC1">
              <w:t xml:space="preserve">§ 3.1 </w:t>
            </w:r>
            <w:r w:rsidR="00607E6E" w:rsidRPr="007A1CC1">
              <w:t>lid</w:t>
            </w:r>
            <w:r w:rsidRPr="007A1CC1">
              <w:t xml:space="preserve"> 3</w:t>
            </w:r>
          </w:p>
        </w:tc>
      </w:tr>
      <w:tr w:rsidR="00953923" w14:paraId="015C7E65" w14:textId="77777777" w:rsidTr="002B6EA1">
        <w:tc>
          <w:tcPr>
            <w:cnfStyle w:val="001000000000" w:firstRow="0" w:lastRow="0" w:firstColumn="1" w:lastColumn="0" w:oddVBand="0" w:evenVBand="0" w:oddHBand="0" w:evenHBand="0" w:firstRowFirstColumn="0" w:firstRowLastColumn="0" w:lastRowFirstColumn="0" w:lastRowLastColumn="0"/>
            <w:tcW w:w="5635" w:type="dxa"/>
          </w:tcPr>
          <w:p w14:paraId="015C7E60" w14:textId="75CCBFBC" w:rsidR="00953923" w:rsidRPr="007A1CC1" w:rsidRDefault="00953923" w:rsidP="0063037F">
            <w:pPr>
              <w:rPr>
                <w:b w:val="0"/>
              </w:rPr>
            </w:pPr>
            <w:r w:rsidRPr="007A1CC1">
              <w:rPr>
                <w:b w:val="0"/>
              </w:rPr>
              <w:t>Verklaring Belastingdienst</w:t>
            </w:r>
          </w:p>
        </w:tc>
        <w:tc>
          <w:tcPr>
            <w:tcW w:w="708" w:type="dxa"/>
          </w:tcPr>
          <w:p w14:paraId="015C7E61" w14:textId="77777777" w:rsidR="00953923" w:rsidRPr="007A1CC1" w:rsidRDefault="00953923" w:rsidP="0063037F">
            <w:pPr>
              <w:jc w:val="center"/>
              <w:cnfStyle w:val="000000000000" w:firstRow="0" w:lastRow="0" w:firstColumn="0" w:lastColumn="0" w:oddVBand="0" w:evenVBand="0" w:oddHBand="0" w:evenHBand="0" w:firstRowFirstColumn="0" w:firstRowLastColumn="0" w:lastRowFirstColumn="0" w:lastRowLastColumn="0"/>
            </w:pPr>
            <w:r w:rsidRPr="007A1CC1">
              <w:t>X</w:t>
            </w:r>
          </w:p>
        </w:tc>
        <w:tc>
          <w:tcPr>
            <w:tcW w:w="709" w:type="dxa"/>
          </w:tcPr>
          <w:p w14:paraId="015C7E62" w14:textId="77777777" w:rsidR="00953923" w:rsidRPr="007A1CC1" w:rsidRDefault="00953923" w:rsidP="0063037F">
            <w:pPr>
              <w:jc w:val="center"/>
              <w:cnfStyle w:val="000000000000" w:firstRow="0" w:lastRow="0" w:firstColumn="0" w:lastColumn="0" w:oddVBand="0" w:evenVBand="0" w:oddHBand="0" w:evenHBand="0" w:firstRowFirstColumn="0" w:firstRowLastColumn="0" w:lastRowFirstColumn="0" w:lastRowLastColumn="0"/>
            </w:pPr>
            <w:r w:rsidRPr="007A1CC1">
              <w:t>X</w:t>
            </w:r>
          </w:p>
        </w:tc>
        <w:tc>
          <w:tcPr>
            <w:tcW w:w="709" w:type="dxa"/>
          </w:tcPr>
          <w:p w14:paraId="015C7E63" w14:textId="77777777" w:rsidR="00953923" w:rsidRPr="007A1CC1" w:rsidRDefault="00953923" w:rsidP="0063037F">
            <w:pPr>
              <w:jc w:val="center"/>
              <w:cnfStyle w:val="000000000000" w:firstRow="0" w:lastRow="0" w:firstColumn="0" w:lastColumn="0" w:oddVBand="0" w:evenVBand="0" w:oddHBand="0" w:evenHBand="0" w:firstRowFirstColumn="0" w:firstRowLastColumn="0" w:lastRowFirstColumn="0" w:lastRowLastColumn="0"/>
            </w:pPr>
            <w:r w:rsidRPr="007A1CC1">
              <w:t>-</w:t>
            </w:r>
          </w:p>
        </w:tc>
        <w:tc>
          <w:tcPr>
            <w:tcW w:w="1703" w:type="dxa"/>
          </w:tcPr>
          <w:p w14:paraId="015C7E64" w14:textId="20EB7898" w:rsidR="00953923" w:rsidRPr="007A1CC1" w:rsidRDefault="00953923" w:rsidP="00607E6E">
            <w:pPr>
              <w:cnfStyle w:val="000000000000" w:firstRow="0" w:lastRow="0" w:firstColumn="0" w:lastColumn="0" w:oddVBand="0" w:evenVBand="0" w:oddHBand="0" w:evenHBand="0" w:firstRowFirstColumn="0" w:firstRowLastColumn="0" w:lastRowFirstColumn="0" w:lastRowLastColumn="0"/>
            </w:pPr>
            <w:r w:rsidRPr="007A1CC1">
              <w:t xml:space="preserve">§ 3.1 </w:t>
            </w:r>
            <w:r w:rsidR="00607E6E" w:rsidRPr="007A1CC1">
              <w:t>lid</w:t>
            </w:r>
            <w:r w:rsidRPr="007A1CC1">
              <w:t xml:space="preserve"> 3</w:t>
            </w:r>
          </w:p>
        </w:tc>
      </w:tr>
      <w:tr w:rsidR="00607E6E" w14:paraId="0FEFE0F4" w14:textId="77777777" w:rsidTr="002B6E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5" w:type="dxa"/>
          </w:tcPr>
          <w:p w14:paraId="282F9B92" w14:textId="75E3FBE8" w:rsidR="00607E6E" w:rsidRPr="00EC38E7" w:rsidRDefault="00607E6E" w:rsidP="0063037F">
            <w:pPr>
              <w:rPr>
                <w:b w:val="0"/>
              </w:rPr>
            </w:pPr>
            <w:r w:rsidRPr="00EC38E7">
              <w:rPr>
                <w:b w:val="0"/>
              </w:rPr>
              <w:t>Bewijsmiddelen m.b.t. de referentieopdracht(en)</w:t>
            </w:r>
          </w:p>
        </w:tc>
        <w:tc>
          <w:tcPr>
            <w:tcW w:w="708" w:type="dxa"/>
          </w:tcPr>
          <w:p w14:paraId="456FE84F" w14:textId="4643E6E5" w:rsidR="00607E6E" w:rsidRPr="00607E6E" w:rsidRDefault="00607E6E" w:rsidP="0063037F">
            <w:pPr>
              <w:jc w:val="center"/>
              <w:cnfStyle w:val="000000100000" w:firstRow="0" w:lastRow="0" w:firstColumn="0" w:lastColumn="0" w:oddVBand="0" w:evenVBand="0" w:oddHBand="1" w:evenHBand="0" w:firstRowFirstColumn="0" w:firstRowLastColumn="0" w:lastRowFirstColumn="0" w:lastRowLastColumn="0"/>
            </w:pPr>
            <w:r w:rsidRPr="00607E6E">
              <w:t>X</w:t>
            </w:r>
          </w:p>
        </w:tc>
        <w:tc>
          <w:tcPr>
            <w:tcW w:w="709" w:type="dxa"/>
          </w:tcPr>
          <w:p w14:paraId="71300858" w14:textId="753F267F" w:rsidR="00607E6E" w:rsidRPr="00607E6E" w:rsidRDefault="002B7789" w:rsidP="0063037F">
            <w:pPr>
              <w:jc w:val="center"/>
              <w:cnfStyle w:val="000000100000" w:firstRow="0" w:lastRow="0" w:firstColumn="0" w:lastColumn="0" w:oddVBand="0" w:evenVBand="0" w:oddHBand="1" w:evenHBand="0" w:firstRowFirstColumn="0" w:firstRowLastColumn="0" w:lastRowFirstColumn="0" w:lastRowLastColumn="0"/>
            </w:pPr>
            <w:r>
              <w:t>O</w:t>
            </w:r>
          </w:p>
        </w:tc>
        <w:tc>
          <w:tcPr>
            <w:tcW w:w="709" w:type="dxa"/>
          </w:tcPr>
          <w:p w14:paraId="5ABD1C84" w14:textId="6342A778" w:rsidR="00607E6E" w:rsidRPr="00607E6E" w:rsidRDefault="00607E6E" w:rsidP="0063037F">
            <w:pPr>
              <w:jc w:val="center"/>
              <w:cnfStyle w:val="000000100000" w:firstRow="0" w:lastRow="0" w:firstColumn="0" w:lastColumn="0" w:oddVBand="0" w:evenVBand="0" w:oddHBand="1" w:evenHBand="0" w:firstRowFirstColumn="0" w:firstRowLastColumn="0" w:lastRowFirstColumn="0" w:lastRowLastColumn="0"/>
            </w:pPr>
            <w:r w:rsidRPr="00607E6E">
              <w:t>-</w:t>
            </w:r>
          </w:p>
        </w:tc>
        <w:tc>
          <w:tcPr>
            <w:tcW w:w="1703" w:type="dxa"/>
          </w:tcPr>
          <w:p w14:paraId="23FBDA3B" w14:textId="7E01DCE6" w:rsidR="00607E6E" w:rsidRPr="00607E6E" w:rsidRDefault="00607E6E" w:rsidP="004F4D0D">
            <w:pPr>
              <w:cnfStyle w:val="000000100000" w:firstRow="0" w:lastRow="0" w:firstColumn="0" w:lastColumn="0" w:oddVBand="0" w:evenVBand="0" w:oddHBand="1" w:evenHBand="0" w:firstRowFirstColumn="0" w:firstRowLastColumn="0" w:lastRowFirstColumn="0" w:lastRowLastColumn="0"/>
            </w:pPr>
            <w:r w:rsidRPr="00607E6E">
              <w:t>§ 3.</w:t>
            </w:r>
            <w:r w:rsidR="00295670">
              <w:t>3</w:t>
            </w:r>
            <w:r w:rsidR="00BF00E9">
              <w:t xml:space="preserve"> lid </w:t>
            </w:r>
            <w:r w:rsidR="00997D1A">
              <w:t>2</w:t>
            </w:r>
          </w:p>
        </w:tc>
      </w:tr>
      <w:tr w:rsidR="00953923" w14:paraId="015C7E6B" w14:textId="77777777" w:rsidTr="002B6EA1">
        <w:tc>
          <w:tcPr>
            <w:cnfStyle w:val="001000000000" w:firstRow="0" w:lastRow="0" w:firstColumn="1" w:lastColumn="0" w:oddVBand="0" w:evenVBand="0" w:oddHBand="0" w:evenHBand="0" w:firstRowFirstColumn="0" w:firstRowLastColumn="0" w:lastRowFirstColumn="0" w:lastRowLastColumn="0"/>
            <w:tcW w:w="5635" w:type="dxa"/>
          </w:tcPr>
          <w:p w14:paraId="015C7E66" w14:textId="77777777" w:rsidR="00953923" w:rsidRPr="00EC38E7" w:rsidRDefault="00953923" w:rsidP="003767BE">
            <w:pPr>
              <w:rPr>
                <w:b w:val="0"/>
              </w:rPr>
            </w:pPr>
            <w:r w:rsidRPr="00EC38E7">
              <w:rPr>
                <w:b w:val="0"/>
              </w:rPr>
              <w:t>Verklaring beschikbaarheid middelen technische- of beroepsbekwaamheid onderaannemer</w:t>
            </w:r>
          </w:p>
        </w:tc>
        <w:tc>
          <w:tcPr>
            <w:tcW w:w="708" w:type="dxa"/>
          </w:tcPr>
          <w:p w14:paraId="015C7E67" w14:textId="77777777" w:rsidR="00953923" w:rsidRDefault="00953923" w:rsidP="003767BE">
            <w:pPr>
              <w:jc w:val="center"/>
              <w:cnfStyle w:val="000000000000" w:firstRow="0" w:lastRow="0" w:firstColumn="0" w:lastColumn="0" w:oddVBand="0" w:evenVBand="0" w:oddHBand="0" w:evenHBand="0" w:firstRowFirstColumn="0" w:firstRowLastColumn="0" w:lastRowFirstColumn="0" w:lastRowLastColumn="0"/>
            </w:pPr>
            <w:r>
              <w:t>-</w:t>
            </w:r>
          </w:p>
        </w:tc>
        <w:tc>
          <w:tcPr>
            <w:tcW w:w="709" w:type="dxa"/>
          </w:tcPr>
          <w:p w14:paraId="015C7E68" w14:textId="77777777" w:rsidR="00953923" w:rsidRDefault="00953923" w:rsidP="003767BE">
            <w:pPr>
              <w:jc w:val="center"/>
              <w:cnfStyle w:val="000000000000" w:firstRow="0" w:lastRow="0" w:firstColumn="0" w:lastColumn="0" w:oddVBand="0" w:evenVBand="0" w:oddHBand="0" w:evenHBand="0" w:firstRowFirstColumn="0" w:firstRowLastColumn="0" w:lastRowFirstColumn="0" w:lastRowLastColumn="0"/>
            </w:pPr>
            <w:r>
              <w:t>-</w:t>
            </w:r>
          </w:p>
        </w:tc>
        <w:tc>
          <w:tcPr>
            <w:tcW w:w="709" w:type="dxa"/>
          </w:tcPr>
          <w:p w14:paraId="015C7E69" w14:textId="77777777" w:rsidR="00953923" w:rsidRDefault="00953923" w:rsidP="003767BE">
            <w:pPr>
              <w:jc w:val="center"/>
              <w:cnfStyle w:val="000000000000" w:firstRow="0" w:lastRow="0" w:firstColumn="0" w:lastColumn="0" w:oddVBand="0" w:evenVBand="0" w:oddHBand="0" w:evenHBand="0" w:firstRowFirstColumn="0" w:firstRowLastColumn="0" w:lastRowFirstColumn="0" w:lastRowLastColumn="0"/>
            </w:pPr>
            <w:r>
              <w:t>O</w:t>
            </w:r>
          </w:p>
        </w:tc>
        <w:tc>
          <w:tcPr>
            <w:tcW w:w="1703" w:type="dxa"/>
          </w:tcPr>
          <w:p w14:paraId="015C7E6A" w14:textId="6403C13B" w:rsidR="00953923" w:rsidRDefault="00953923" w:rsidP="004F4D0D">
            <w:pPr>
              <w:cnfStyle w:val="000000000000" w:firstRow="0" w:lastRow="0" w:firstColumn="0" w:lastColumn="0" w:oddVBand="0" w:evenVBand="0" w:oddHBand="0" w:evenHBand="0" w:firstRowFirstColumn="0" w:firstRowLastColumn="0" w:lastRowFirstColumn="0" w:lastRowLastColumn="0"/>
            </w:pPr>
            <w:r>
              <w:t>§ 3.</w:t>
            </w:r>
            <w:r w:rsidR="00295670">
              <w:t>3</w:t>
            </w:r>
            <w:r>
              <w:t xml:space="preserve"> </w:t>
            </w:r>
            <w:r w:rsidR="00607E6E">
              <w:t>lid</w:t>
            </w:r>
            <w:r>
              <w:t xml:space="preserve"> </w:t>
            </w:r>
            <w:r w:rsidR="00997D1A">
              <w:t>3</w:t>
            </w:r>
          </w:p>
        </w:tc>
      </w:tr>
    </w:tbl>
    <w:p w14:paraId="5BC1E04A" w14:textId="4A05BE04" w:rsidR="00720F69" w:rsidRDefault="00720F69" w:rsidP="00720F69">
      <w:r>
        <w:rPr>
          <w:i/>
          <w:sz w:val="16"/>
          <w:szCs w:val="16"/>
        </w:rPr>
        <w:t xml:space="preserve">Tabel 2: </w:t>
      </w:r>
      <w:r w:rsidR="00504D55">
        <w:rPr>
          <w:i/>
          <w:sz w:val="16"/>
          <w:szCs w:val="16"/>
        </w:rPr>
        <w:t>inhoud</w:t>
      </w:r>
      <w:r>
        <w:rPr>
          <w:i/>
          <w:sz w:val="16"/>
          <w:szCs w:val="16"/>
        </w:rPr>
        <w:t xml:space="preserve"> inschrijving verificatiefase</w:t>
      </w:r>
    </w:p>
    <w:p w14:paraId="015C7E75" w14:textId="11D40476" w:rsidR="003767BE" w:rsidRDefault="003767BE" w:rsidP="00044727">
      <w:pPr>
        <w:pStyle w:val="HHNKKop1"/>
      </w:pPr>
      <w:bookmarkStart w:id="75" w:name="_Toc395709679"/>
      <w:bookmarkStart w:id="76" w:name="_Toc475619621"/>
      <w:bookmarkStart w:id="77" w:name="_Toc136592108"/>
      <w:bookmarkStart w:id="78" w:name="_Toc325353323"/>
      <w:bookmarkStart w:id="79" w:name="_Toc395016651"/>
      <w:r w:rsidRPr="00A42C80">
        <w:t>Uitsluitingsgronden</w:t>
      </w:r>
      <w:r>
        <w:t xml:space="preserve"> en geschiktheidseisen</w:t>
      </w:r>
      <w:bookmarkEnd w:id="75"/>
      <w:bookmarkEnd w:id="76"/>
      <w:bookmarkEnd w:id="77"/>
    </w:p>
    <w:p w14:paraId="015C7E76" w14:textId="77777777" w:rsidR="003767BE" w:rsidRDefault="003767BE" w:rsidP="00044727">
      <w:pPr>
        <w:pStyle w:val="HHNKKop2"/>
      </w:pPr>
      <w:bookmarkStart w:id="80" w:name="_Ref395250888"/>
      <w:bookmarkStart w:id="81" w:name="_Toc395709680"/>
      <w:bookmarkStart w:id="82" w:name="_Toc475619622"/>
      <w:bookmarkStart w:id="83" w:name="_Toc136592109"/>
      <w:r w:rsidRPr="00044727">
        <w:t>Uitsluitingsgronden</w:t>
      </w:r>
      <w:bookmarkEnd w:id="80"/>
      <w:bookmarkEnd w:id="81"/>
      <w:bookmarkEnd w:id="82"/>
      <w:bookmarkEnd w:id="83"/>
    </w:p>
    <w:p w14:paraId="015C7E77" w14:textId="14FA6724" w:rsidR="00A42C80" w:rsidRPr="00F575A3" w:rsidRDefault="00A42C80" w:rsidP="005C6CD1">
      <w:pPr>
        <w:numPr>
          <w:ilvl w:val="0"/>
          <w:numId w:val="14"/>
        </w:numPr>
        <w:tabs>
          <w:tab w:val="clear" w:pos="360"/>
          <w:tab w:val="num" w:pos="0"/>
        </w:tabs>
        <w:ind w:left="426" w:hanging="426"/>
        <w:rPr>
          <w:rFonts w:cs="Arial"/>
          <w:color w:val="000000"/>
        </w:rPr>
      </w:pPr>
      <w:bookmarkStart w:id="84" w:name="_Ref395247853"/>
      <w:bookmarkStart w:id="85" w:name="_Toc395709682"/>
      <w:r w:rsidRPr="00F575A3">
        <w:rPr>
          <w:rFonts w:cs="Arial"/>
          <w:color w:val="000000"/>
        </w:rPr>
        <w:t xml:space="preserve">Een inschrijver die zich bevindt in één of meer van de omstandigheden genoemd in de artikelen </w:t>
      </w:r>
      <w:bookmarkStart w:id="86" w:name="bwArtikelenOP2_5_1en2_5_4"/>
      <w:r w:rsidRPr="00F575A3">
        <w:rPr>
          <w:rFonts w:cs="Arial"/>
          <w:color w:val="000000"/>
        </w:rPr>
        <w:t>2.</w:t>
      </w:r>
      <w:r w:rsidR="00573397">
        <w:rPr>
          <w:rFonts w:cs="Arial"/>
          <w:color w:val="000000"/>
        </w:rPr>
        <w:t>13</w:t>
      </w:r>
      <w:r w:rsidRPr="00F575A3">
        <w:rPr>
          <w:rFonts w:cs="Arial"/>
          <w:color w:val="000000"/>
        </w:rPr>
        <w:t xml:space="preserve">.1 </w:t>
      </w:r>
      <w:r w:rsidR="00573397">
        <w:rPr>
          <w:rFonts w:cs="Arial"/>
          <w:color w:val="000000"/>
        </w:rPr>
        <w:t>t/m</w:t>
      </w:r>
      <w:r w:rsidRPr="00F575A3">
        <w:rPr>
          <w:rFonts w:cs="Arial"/>
          <w:color w:val="000000"/>
        </w:rPr>
        <w:t xml:space="preserve"> 2.</w:t>
      </w:r>
      <w:bookmarkEnd w:id="86"/>
      <w:r w:rsidR="00573397">
        <w:rPr>
          <w:rFonts w:cs="Arial"/>
          <w:color w:val="000000"/>
        </w:rPr>
        <w:t>13.5</w:t>
      </w:r>
      <w:r w:rsidRPr="00F575A3">
        <w:rPr>
          <w:rFonts w:cs="Arial"/>
          <w:color w:val="000000"/>
        </w:rPr>
        <w:t xml:space="preserve"> van het </w:t>
      </w:r>
      <w:r w:rsidR="00632376">
        <w:rPr>
          <w:rFonts w:cs="Arial"/>
          <w:color w:val="000000"/>
        </w:rPr>
        <w:t>ARW 2016</w:t>
      </w:r>
      <w:r w:rsidRPr="00F575A3">
        <w:rPr>
          <w:rFonts w:cs="Arial"/>
          <w:color w:val="000000"/>
        </w:rPr>
        <w:t xml:space="preserve"> wordt uitgesloten van deelneming aan de opdracht, overigens onverminderd het bepaalde in </w:t>
      </w:r>
      <w:r w:rsidRPr="00F575A3">
        <w:rPr>
          <w:rFonts w:cs="Arial"/>
          <w:noProof/>
          <w:color w:val="000000"/>
          <w:lang w:val="nl" w:eastAsia="en-US"/>
        </w:rPr>
        <w:t xml:space="preserve">artikel </w:t>
      </w:r>
      <w:bookmarkStart w:id="87" w:name="bwArtikelOP2_5_7"/>
      <w:r w:rsidRPr="00F575A3">
        <w:rPr>
          <w:rFonts w:cs="Arial"/>
          <w:color w:val="000000"/>
        </w:rPr>
        <w:t>2.</w:t>
      </w:r>
      <w:r w:rsidR="00573397">
        <w:rPr>
          <w:rFonts w:cs="Arial"/>
          <w:color w:val="000000"/>
        </w:rPr>
        <w:t>13</w:t>
      </w:r>
      <w:r w:rsidRPr="00F575A3">
        <w:rPr>
          <w:rFonts w:cs="Arial"/>
          <w:color w:val="000000"/>
        </w:rPr>
        <w:t>.</w:t>
      </w:r>
      <w:bookmarkEnd w:id="87"/>
      <w:r w:rsidR="00573397">
        <w:rPr>
          <w:rFonts w:cs="Arial"/>
          <w:color w:val="000000"/>
        </w:rPr>
        <w:t>12</w:t>
      </w:r>
      <w:r w:rsidRPr="00F575A3">
        <w:rPr>
          <w:rFonts w:cs="Arial"/>
          <w:noProof/>
          <w:color w:val="000000"/>
          <w:lang w:val="nl" w:eastAsia="en-US"/>
        </w:rPr>
        <w:t xml:space="preserve"> van het </w:t>
      </w:r>
      <w:r w:rsidR="00632376">
        <w:rPr>
          <w:rFonts w:cs="Arial"/>
          <w:noProof/>
          <w:color w:val="000000"/>
          <w:lang w:val="nl" w:eastAsia="en-US"/>
        </w:rPr>
        <w:t>ARW 2016</w:t>
      </w:r>
      <w:r w:rsidRPr="00F575A3">
        <w:rPr>
          <w:rFonts w:cs="Arial"/>
          <w:color w:val="000000"/>
        </w:rPr>
        <w:t>. Indien inschrijving geschiedt door een samenwerkingsverband van ondernemers (combinatie), al dan niet als vennootschap onder firma, wordt het samenwerkingsverband uitgesloten van deelneming aan de opdracht, wanneer één of meer van de ondernemers zich in één of meer van deze omstandigheden bevindt.</w:t>
      </w:r>
    </w:p>
    <w:p w14:paraId="015C7E78" w14:textId="2ABAB03B" w:rsidR="00A42C80" w:rsidRPr="00F575A3" w:rsidRDefault="00A42C80" w:rsidP="005C6CD1">
      <w:pPr>
        <w:numPr>
          <w:ilvl w:val="0"/>
          <w:numId w:val="14"/>
        </w:numPr>
        <w:tabs>
          <w:tab w:val="clear" w:pos="360"/>
          <w:tab w:val="num" w:pos="0"/>
        </w:tabs>
        <w:ind w:left="426" w:hanging="426"/>
        <w:rPr>
          <w:rFonts w:cs="Arial"/>
          <w:color w:val="000000"/>
        </w:rPr>
      </w:pPr>
      <w:bookmarkStart w:id="88" w:name="bwUitsluitingOP312"/>
      <w:r w:rsidRPr="00F575A3">
        <w:rPr>
          <w:rFonts w:cs="Arial"/>
          <w:color w:val="000000"/>
        </w:rPr>
        <w:t xml:space="preserve">Indien mocht blijken dat een andere natuurlijke of rechtspersoon, met wie de inschrijver beoogt te voldoen aan de </w:t>
      </w:r>
      <w:r w:rsidR="00E715E7">
        <w:rPr>
          <w:rFonts w:cs="Arial"/>
          <w:color w:val="000000"/>
        </w:rPr>
        <w:t>gestelde</w:t>
      </w:r>
      <w:r w:rsidRPr="00F575A3">
        <w:rPr>
          <w:rFonts w:cs="Arial"/>
          <w:color w:val="000000"/>
        </w:rPr>
        <w:t xml:space="preserve">, zich bevindt in één of meer van de omstandigheden genoemd in de artikelen </w:t>
      </w:r>
      <w:r w:rsidR="00573397" w:rsidRPr="00F575A3">
        <w:rPr>
          <w:rFonts w:cs="Arial"/>
          <w:color w:val="000000"/>
        </w:rPr>
        <w:t>2.</w:t>
      </w:r>
      <w:r w:rsidR="00573397">
        <w:rPr>
          <w:rFonts w:cs="Arial"/>
          <w:color w:val="000000"/>
        </w:rPr>
        <w:t>13</w:t>
      </w:r>
      <w:r w:rsidR="00573397" w:rsidRPr="00F575A3">
        <w:rPr>
          <w:rFonts w:cs="Arial"/>
          <w:color w:val="000000"/>
        </w:rPr>
        <w:t xml:space="preserve">.1 </w:t>
      </w:r>
      <w:r w:rsidR="00573397">
        <w:rPr>
          <w:rFonts w:cs="Arial"/>
          <w:color w:val="000000"/>
        </w:rPr>
        <w:t>t/m</w:t>
      </w:r>
      <w:r w:rsidR="00573397" w:rsidRPr="00F575A3">
        <w:rPr>
          <w:rFonts w:cs="Arial"/>
          <w:color w:val="000000"/>
        </w:rPr>
        <w:t xml:space="preserve"> 2.</w:t>
      </w:r>
      <w:r w:rsidR="00573397">
        <w:rPr>
          <w:rFonts w:cs="Arial"/>
          <w:color w:val="000000"/>
        </w:rPr>
        <w:t>13.5</w:t>
      </w:r>
      <w:r w:rsidR="00573397" w:rsidRPr="00F575A3">
        <w:rPr>
          <w:rFonts w:cs="Arial"/>
          <w:color w:val="000000"/>
        </w:rPr>
        <w:t xml:space="preserve"> </w:t>
      </w:r>
      <w:r w:rsidRPr="00F575A3">
        <w:rPr>
          <w:rFonts w:cs="Arial"/>
          <w:color w:val="000000"/>
        </w:rPr>
        <w:t xml:space="preserve">van het </w:t>
      </w:r>
      <w:r w:rsidR="00632376">
        <w:rPr>
          <w:rFonts w:cs="Arial"/>
          <w:color w:val="000000"/>
        </w:rPr>
        <w:t>ARW 2016</w:t>
      </w:r>
      <w:r w:rsidRPr="00F575A3">
        <w:rPr>
          <w:rFonts w:cs="Arial"/>
          <w:color w:val="000000"/>
        </w:rPr>
        <w:t>, zal deze andere natuurlijke of rechtspersoon door de aanbesteder niet worden geaccepteerd.</w:t>
      </w:r>
      <w:bookmarkEnd w:id="88"/>
    </w:p>
    <w:p w14:paraId="2976F6A6" w14:textId="230347EC" w:rsidR="00E540A5" w:rsidRPr="00E540A5" w:rsidRDefault="00A42C80" w:rsidP="005C6CD1">
      <w:pPr>
        <w:numPr>
          <w:ilvl w:val="0"/>
          <w:numId w:val="14"/>
        </w:numPr>
        <w:tabs>
          <w:tab w:val="clear" w:pos="360"/>
          <w:tab w:val="num" w:pos="0"/>
        </w:tabs>
        <w:ind w:left="426" w:hanging="426"/>
        <w:rPr>
          <w:rFonts w:cs="Arial"/>
          <w:color w:val="000000"/>
        </w:rPr>
      </w:pPr>
      <w:r w:rsidRPr="00E540A5">
        <w:rPr>
          <w:rFonts w:cs="Arial"/>
          <w:szCs w:val="18"/>
        </w:rPr>
        <w:t>Als bewijsmiddelen verlangt de aanbesteder de documenten als genoemd in de artikelen</w:t>
      </w:r>
      <w:r w:rsidRPr="00E540A5">
        <w:rPr>
          <w:rFonts w:cs="Arial"/>
          <w:color w:val="000000"/>
          <w:szCs w:val="18"/>
        </w:rPr>
        <w:t xml:space="preserve"> </w:t>
      </w:r>
      <w:bookmarkStart w:id="89" w:name="bwArtikelenOP2_5_3en2_5_5"/>
      <w:r w:rsidRPr="00E540A5">
        <w:rPr>
          <w:rFonts w:cs="Arial"/>
          <w:color w:val="000000"/>
        </w:rPr>
        <w:t>2.</w:t>
      </w:r>
      <w:r w:rsidR="00B7336F" w:rsidRPr="00E540A5">
        <w:rPr>
          <w:rFonts w:cs="Arial"/>
          <w:color w:val="000000"/>
        </w:rPr>
        <w:t>13.</w:t>
      </w:r>
      <w:r w:rsidR="00C44C5C" w:rsidRPr="00E540A5">
        <w:rPr>
          <w:rFonts w:cs="Arial"/>
          <w:color w:val="000000"/>
        </w:rPr>
        <w:t>6</w:t>
      </w:r>
      <w:r w:rsidR="00B7336F" w:rsidRPr="00E540A5">
        <w:rPr>
          <w:rFonts w:cs="Arial"/>
          <w:color w:val="000000"/>
        </w:rPr>
        <w:t xml:space="preserve"> </w:t>
      </w:r>
      <w:r w:rsidRPr="00E540A5">
        <w:rPr>
          <w:rFonts w:cs="Arial"/>
          <w:color w:val="000000"/>
        </w:rPr>
        <w:t xml:space="preserve">respectievelijk </w:t>
      </w:r>
      <w:bookmarkEnd w:id="89"/>
      <w:r w:rsidR="00B7336F" w:rsidRPr="00E540A5">
        <w:rPr>
          <w:rFonts w:cs="Arial"/>
          <w:color w:val="000000"/>
        </w:rPr>
        <w:t>2.13.</w:t>
      </w:r>
      <w:r w:rsidR="00B7336F" w:rsidRPr="00E540A5">
        <w:rPr>
          <w:rFonts w:cs="Arial"/>
          <w:noProof/>
          <w:color w:val="000000"/>
          <w:lang w:eastAsia="en-US"/>
        </w:rPr>
        <w:t>9</w:t>
      </w:r>
      <w:r w:rsidRPr="00E540A5">
        <w:rPr>
          <w:rFonts w:cs="Arial"/>
          <w:noProof/>
          <w:color w:val="000000"/>
          <w:szCs w:val="18"/>
          <w:lang w:eastAsia="en-US"/>
        </w:rPr>
        <w:t xml:space="preserve"> </w:t>
      </w:r>
      <w:r w:rsidRPr="00E540A5">
        <w:rPr>
          <w:rFonts w:cs="Arial"/>
          <w:szCs w:val="18"/>
        </w:rPr>
        <w:t xml:space="preserve">van het </w:t>
      </w:r>
      <w:r w:rsidR="00632376" w:rsidRPr="00E540A5">
        <w:rPr>
          <w:rFonts w:cs="Arial"/>
          <w:szCs w:val="18"/>
        </w:rPr>
        <w:t>ARW 2016</w:t>
      </w:r>
      <w:r w:rsidRPr="00E540A5">
        <w:rPr>
          <w:rFonts w:cs="Arial"/>
          <w:szCs w:val="18"/>
        </w:rPr>
        <w:t xml:space="preserve">. De bewijsmiddelen </w:t>
      </w:r>
      <w:r w:rsidR="000B5BB8" w:rsidRPr="00E540A5">
        <w:rPr>
          <w:rFonts w:cs="Arial"/>
          <w:szCs w:val="18"/>
        </w:rPr>
        <w:t>waaronder de Gedragsverklaring Aanbesteden</w:t>
      </w:r>
      <w:r w:rsidR="002F50C8">
        <w:rPr>
          <w:rFonts w:cs="Arial"/>
          <w:szCs w:val="18"/>
        </w:rPr>
        <w:t xml:space="preserve"> (GVA</w:t>
      </w:r>
      <w:r w:rsidR="000B5BB8" w:rsidRPr="00E540A5">
        <w:rPr>
          <w:rFonts w:cs="Arial"/>
          <w:szCs w:val="18"/>
        </w:rPr>
        <w:t xml:space="preserve">) </w:t>
      </w:r>
      <w:r w:rsidRPr="00E540A5">
        <w:rPr>
          <w:rFonts w:cs="Arial"/>
          <w:szCs w:val="18"/>
        </w:rPr>
        <w:t>dienen te worden verstrekt binnen</w:t>
      </w:r>
      <w:r w:rsidR="002264CD" w:rsidRPr="00E540A5">
        <w:rPr>
          <w:rFonts w:cs="Arial"/>
          <w:szCs w:val="18"/>
        </w:rPr>
        <w:t xml:space="preserve"> uiterlijk</w:t>
      </w:r>
      <w:r w:rsidRPr="00E540A5">
        <w:rPr>
          <w:rFonts w:cs="Arial"/>
          <w:b/>
          <w:szCs w:val="18"/>
        </w:rPr>
        <w:t xml:space="preserve"> </w:t>
      </w:r>
      <w:r w:rsidR="007B5FB5" w:rsidRPr="007B5FB5">
        <w:rPr>
          <w:rFonts w:cs="Arial"/>
          <w:szCs w:val="18"/>
        </w:rPr>
        <w:t>zeven (7)</w:t>
      </w:r>
      <w:r w:rsidRPr="00E540A5">
        <w:rPr>
          <w:rFonts w:cs="Arial"/>
          <w:szCs w:val="18"/>
        </w:rPr>
        <w:t xml:space="preserve"> werkdagen na een daartoe ontvangen verzoek van de aanbesteder</w:t>
      </w:r>
      <w:r w:rsidRPr="00F575A3">
        <w:rPr>
          <w:rFonts w:cs="Arial"/>
          <w:szCs w:val="18"/>
        </w:rPr>
        <w:t>.</w:t>
      </w:r>
    </w:p>
    <w:p w14:paraId="463AEB0D" w14:textId="761E08A0" w:rsidR="00E540A5" w:rsidRPr="004856AA" w:rsidRDefault="00E540A5" w:rsidP="00E540A5">
      <w:pPr>
        <w:pStyle w:val="Lijstalinea"/>
        <w:pBdr>
          <w:top w:val="thinThickSmallGap" w:sz="24" w:space="1" w:color="B6DDE8" w:themeColor="accent5" w:themeTint="66"/>
          <w:left w:val="thinThickSmallGap" w:sz="24" w:space="4" w:color="B6DDE8" w:themeColor="accent5" w:themeTint="66"/>
          <w:bottom w:val="thinThickSmallGap" w:sz="24" w:space="1" w:color="B6DDE8" w:themeColor="accent5" w:themeTint="66"/>
          <w:right w:val="thinThickSmallGap" w:sz="24" w:space="4" w:color="B6DDE8" w:themeColor="accent5" w:themeTint="66"/>
        </w:pBdr>
        <w:ind w:left="426"/>
        <w:rPr>
          <w:rFonts w:ascii="Verdana" w:hAnsi="Verdana"/>
          <w:sz w:val="18"/>
          <w:szCs w:val="18"/>
        </w:rPr>
      </w:pPr>
      <w:r w:rsidRPr="004856AA">
        <w:rPr>
          <w:rFonts w:ascii="Verdana" w:hAnsi="Verdana"/>
          <w:b/>
          <w:bCs/>
          <w:sz w:val="18"/>
          <w:szCs w:val="18"/>
        </w:rPr>
        <w:t xml:space="preserve">Houdt u er rekening mee dat tussen het aanvragen </w:t>
      </w:r>
      <w:r w:rsidR="009B1351" w:rsidRPr="004856AA">
        <w:rPr>
          <w:rFonts w:ascii="Verdana" w:hAnsi="Verdana"/>
          <w:b/>
          <w:bCs/>
          <w:sz w:val="18"/>
          <w:szCs w:val="18"/>
        </w:rPr>
        <w:t xml:space="preserve">en het verkrijgen </w:t>
      </w:r>
      <w:r w:rsidRPr="004856AA">
        <w:rPr>
          <w:rFonts w:ascii="Verdana" w:hAnsi="Verdana"/>
          <w:b/>
          <w:bCs/>
          <w:sz w:val="18"/>
          <w:szCs w:val="18"/>
        </w:rPr>
        <w:t xml:space="preserve">van een </w:t>
      </w:r>
      <w:r w:rsidR="002F50C8">
        <w:rPr>
          <w:rFonts w:ascii="Verdana" w:hAnsi="Verdana"/>
          <w:b/>
          <w:bCs/>
          <w:sz w:val="18"/>
          <w:szCs w:val="18"/>
        </w:rPr>
        <w:t>GVA</w:t>
      </w:r>
      <w:r w:rsidRPr="004856AA">
        <w:rPr>
          <w:rFonts w:ascii="Verdana" w:hAnsi="Verdana"/>
          <w:b/>
          <w:bCs/>
          <w:sz w:val="18"/>
          <w:szCs w:val="18"/>
        </w:rPr>
        <w:t xml:space="preserve"> een aantal weken kunnen zitten. Wacht daarom niet met het aanvragen tot het moment dat de aanbestedende dienst u hierom verzoekt</w:t>
      </w:r>
      <w:r w:rsidR="00AE48A4">
        <w:rPr>
          <w:rFonts w:ascii="Verdana" w:hAnsi="Verdana"/>
          <w:b/>
          <w:bCs/>
          <w:sz w:val="18"/>
          <w:szCs w:val="18"/>
        </w:rPr>
        <w:t xml:space="preserve">. </w:t>
      </w:r>
      <w:r w:rsidRPr="004856AA">
        <w:rPr>
          <w:rFonts w:ascii="Verdana" w:hAnsi="Verdana"/>
          <w:b/>
          <w:bCs/>
          <w:sz w:val="18"/>
          <w:szCs w:val="18"/>
        </w:rPr>
        <w:t>Meer informatie hierover:</w:t>
      </w:r>
      <w:r>
        <w:rPr>
          <w:rFonts w:ascii="Verdana" w:hAnsi="Verdana"/>
          <w:b/>
          <w:bCs/>
          <w:sz w:val="18"/>
          <w:szCs w:val="18"/>
        </w:rPr>
        <w:t xml:space="preserve"> </w:t>
      </w:r>
      <w:hyperlink r:id="rId21" w:history="1">
        <w:r w:rsidRPr="00415AC3">
          <w:rPr>
            <w:rStyle w:val="Hyperlink"/>
            <w:b/>
            <w:bCs/>
            <w:szCs w:val="18"/>
          </w:rPr>
          <w:t>https://www.justis.nl/producten/gva/gva-aanvragen/index.aspx</w:t>
        </w:r>
      </w:hyperlink>
    </w:p>
    <w:p w14:paraId="015C7E7F" w14:textId="77777777" w:rsidR="003767BE" w:rsidRDefault="003767BE" w:rsidP="00A42C80">
      <w:pPr>
        <w:pStyle w:val="HHNKKop2"/>
      </w:pPr>
      <w:bookmarkStart w:id="90" w:name="_Ref396912517"/>
      <w:bookmarkStart w:id="91" w:name="_Ref397084355"/>
      <w:bookmarkStart w:id="92" w:name="_Toc475619623"/>
      <w:bookmarkStart w:id="93" w:name="_Toc136592110"/>
      <w:r w:rsidRPr="00A42C80">
        <w:t>Geschiktheidseisen</w:t>
      </w:r>
      <w:bookmarkEnd w:id="84"/>
      <w:bookmarkEnd w:id="85"/>
      <w:bookmarkEnd w:id="90"/>
      <w:bookmarkEnd w:id="91"/>
      <w:bookmarkEnd w:id="92"/>
      <w:bookmarkEnd w:id="93"/>
    </w:p>
    <w:p w14:paraId="015C7E80" w14:textId="4AF0260D" w:rsidR="00A42C80" w:rsidRPr="00F575A3" w:rsidRDefault="00A42C80" w:rsidP="005C6CD1">
      <w:pPr>
        <w:numPr>
          <w:ilvl w:val="0"/>
          <w:numId w:val="13"/>
        </w:numPr>
        <w:tabs>
          <w:tab w:val="clear" w:pos="360"/>
          <w:tab w:val="num" w:pos="0"/>
        </w:tabs>
        <w:ind w:left="426" w:hanging="426"/>
        <w:rPr>
          <w:color w:val="000000"/>
        </w:rPr>
      </w:pPr>
      <w:bookmarkStart w:id="94" w:name="bw3_3_GeschikheidseisenDeel1"/>
      <w:r w:rsidRPr="00F575A3">
        <w:rPr>
          <w:color w:val="000000"/>
        </w:rPr>
        <w:t xml:space="preserve">Onverminderd het bepaalde in </w:t>
      </w:r>
      <w:r w:rsidR="00684380">
        <w:rPr>
          <w:color w:val="000000"/>
        </w:rPr>
        <w:t>§ 2.4</w:t>
      </w:r>
      <w:r w:rsidRPr="00F575A3">
        <w:rPr>
          <w:color w:val="000000"/>
        </w:rPr>
        <w:t xml:space="preserve"> en </w:t>
      </w:r>
      <w:r w:rsidR="00684380">
        <w:rPr>
          <w:color w:val="000000"/>
        </w:rPr>
        <w:t>§ 3.1</w:t>
      </w:r>
      <w:r w:rsidRPr="00F575A3">
        <w:rPr>
          <w:color w:val="000000"/>
        </w:rPr>
        <w:t xml:space="preserve"> van deze inschrijvingsleidraad, komt voor de opdrachtverlening uitsluitend in aanmerking de inschrijver die, naar het oordeel van de </w:t>
      </w:r>
      <w:r w:rsidRPr="00F575A3">
        <w:rPr>
          <w:color w:val="000000"/>
        </w:rPr>
        <w:lastRenderedPageBreak/>
        <w:t xml:space="preserve">aanbesteder, voldoet aan elk van de in de aankondiging van opdracht zoals gepubliceerd op </w:t>
      </w:r>
      <w:proofErr w:type="spellStart"/>
      <w:r w:rsidR="009247D3">
        <w:rPr>
          <w:color w:val="000000"/>
        </w:rPr>
        <w:t>TenderNed</w:t>
      </w:r>
      <w:proofErr w:type="spellEnd"/>
      <w:r w:rsidRPr="00F575A3">
        <w:rPr>
          <w:color w:val="000000"/>
        </w:rPr>
        <w:t xml:space="preserve"> gestelde geschiktheidseisen.</w:t>
      </w:r>
    </w:p>
    <w:p w14:paraId="015C7E81" w14:textId="77777777" w:rsidR="00A42C80" w:rsidRPr="00EC003F" w:rsidRDefault="00A42C80" w:rsidP="005C6CD1">
      <w:pPr>
        <w:numPr>
          <w:ilvl w:val="0"/>
          <w:numId w:val="13"/>
        </w:numPr>
        <w:tabs>
          <w:tab w:val="clear" w:pos="360"/>
          <w:tab w:val="num" w:pos="0"/>
        </w:tabs>
        <w:ind w:left="426" w:hanging="426"/>
      </w:pPr>
      <w:bookmarkStart w:id="95" w:name="_Toc264906864"/>
      <w:bookmarkEnd w:id="95"/>
      <w:r w:rsidRPr="00EC003F">
        <w:t>Met betrekking tot financiële en economische draagkracht worden geen geschiktheidseisen gesteld.</w:t>
      </w:r>
    </w:p>
    <w:p w14:paraId="5702A6D6" w14:textId="5294911C" w:rsidR="00C057F5" w:rsidRDefault="00C057F5" w:rsidP="005C6CD1">
      <w:pPr>
        <w:numPr>
          <w:ilvl w:val="0"/>
          <w:numId w:val="13"/>
        </w:numPr>
        <w:tabs>
          <w:tab w:val="clear" w:pos="360"/>
          <w:tab w:val="num" w:pos="0"/>
          <w:tab w:val="left" w:pos="644"/>
        </w:tabs>
        <w:overflowPunct w:val="0"/>
        <w:autoSpaceDE w:val="0"/>
        <w:autoSpaceDN w:val="0"/>
        <w:adjustRightInd w:val="0"/>
        <w:ind w:left="426" w:hanging="426"/>
        <w:textAlignment w:val="baseline"/>
        <w:rPr>
          <w:rFonts w:cs="Arial"/>
          <w:color w:val="000000"/>
          <w:szCs w:val="18"/>
        </w:rPr>
      </w:pPr>
      <w:bookmarkStart w:id="96" w:name="bw3_3_GeschikheidseisenDeel4"/>
      <w:bookmarkEnd w:id="94"/>
      <w:r>
        <w:rPr>
          <w:rFonts w:cs="Arial"/>
          <w:color w:val="000000"/>
          <w:szCs w:val="18"/>
        </w:rPr>
        <w:t>Met betrekking tot de technische bekwaamheid worden de volgende geschiktheidseisen gesteld:</w:t>
      </w:r>
    </w:p>
    <w:p w14:paraId="468B48B2" w14:textId="1CF2F35B" w:rsidR="00C057F5" w:rsidRPr="00E91CCE" w:rsidRDefault="00C057F5" w:rsidP="005C6CD1">
      <w:pPr>
        <w:pStyle w:val="StandaardZwart"/>
        <w:tabs>
          <w:tab w:val="clear" w:pos="360"/>
          <w:tab w:val="num" w:pos="0"/>
        </w:tabs>
        <w:spacing w:line="260" w:lineRule="atLeast"/>
        <w:ind w:left="426" w:hanging="426"/>
        <w:rPr>
          <w:color w:val="auto"/>
        </w:rPr>
      </w:pPr>
      <w:r w:rsidRPr="00E91CCE">
        <w:rPr>
          <w:color w:val="auto"/>
        </w:rPr>
        <w:t xml:space="preserve">Inschrijver heeft in de periode van </w:t>
      </w:r>
      <w:r w:rsidR="007B5FB5" w:rsidRPr="00E91CCE">
        <w:rPr>
          <w:color w:val="auto"/>
        </w:rPr>
        <w:t>drie (3)</w:t>
      </w:r>
      <w:r w:rsidRPr="00E91CCE">
        <w:rPr>
          <w:color w:val="auto"/>
        </w:rPr>
        <w:t xml:space="preserve"> jaar voorafgaande aan de </w:t>
      </w:r>
      <w:r w:rsidR="00E94279" w:rsidRPr="00E91CCE">
        <w:rPr>
          <w:color w:val="auto"/>
        </w:rPr>
        <w:t xml:space="preserve">uiterste </w:t>
      </w:r>
      <w:r w:rsidRPr="00E91CCE">
        <w:rPr>
          <w:color w:val="auto"/>
        </w:rPr>
        <w:t xml:space="preserve">datum van </w:t>
      </w:r>
      <w:r w:rsidR="00E94279" w:rsidRPr="00E91CCE">
        <w:rPr>
          <w:color w:val="auto"/>
        </w:rPr>
        <w:t>ontvangst van de inschrijvingen</w:t>
      </w:r>
      <w:r w:rsidRPr="00E91CCE">
        <w:rPr>
          <w:color w:val="auto"/>
        </w:rPr>
        <w:t xml:space="preserve"> </w:t>
      </w:r>
      <w:r w:rsidR="00E94279" w:rsidRPr="00E91CCE">
        <w:rPr>
          <w:color w:val="auto"/>
        </w:rPr>
        <w:t xml:space="preserve">tenminste </w:t>
      </w:r>
      <w:r w:rsidRPr="00E91CCE">
        <w:rPr>
          <w:color w:val="auto"/>
        </w:rPr>
        <w:t>één</w:t>
      </w:r>
      <w:r w:rsidR="008422DF">
        <w:rPr>
          <w:color w:val="auto"/>
        </w:rPr>
        <w:t xml:space="preserve"> (1)</w:t>
      </w:r>
      <w:r w:rsidRPr="00E91CCE">
        <w:rPr>
          <w:color w:val="auto"/>
        </w:rPr>
        <w:t xml:space="preserve"> opdracht verkregen waarmee ervaring </w:t>
      </w:r>
      <w:r w:rsidR="00E94279" w:rsidRPr="00E91CCE">
        <w:rPr>
          <w:color w:val="auto"/>
        </w:rPr>
        <w:t xml:space="preserve">is opgedaan met </w:t>
      </w:r>
      <w:r w:rsidR="00C711D3" w:rsidRPr="00E91CCE">
        <w:rPr>
          <w:color w:val="auto"/>
          <w:szCs w:val="18"/>
        </w:rPr>
        <w:t>het maaien van natuurvriendelijke oevers op drassige grond met amfibievoertuigen</w:t>
      </w:r>
      <w:r w:rsidR="00E94279" w:rsidRPr="00E91CCE">
        <w:rPr>
          <w:color w:val="auto"/>
        </w:rPr>
        <w:t>.</w:t>
      </w:r>
    </w:p>
    <w:p w14:paraId="4CA61542" w14:textId="1DFEC042" w:rsidR="00C711D3" w:rsidRDefault="00C711D3" w:rsidP="00E91CCE">
      <w:pPr>
        <w:pStyle w:val="StandaardZwart"/>
        <w:ind w:hanging="720"/>
      </w:pPr>
      <w:r>
        <w:t>Met betrekking tot technische bekwaamheid (milieu) worden de volgende eisen gesteld:</w:t>
      </w:r>
    </w:p>
    <w:p w14:paraId="1A8A6C4E" w14:textId="6012996D" w:rsidR="00C711D3" w:rsidRDefault="00C711D3" w:rsidP="00C711D3">
      <w:pPr>
        <w:tabs>
          <w:tab w:val="left" w:pos="644"/>
        </w:tabs>
        <w:overflowPunct w:val="0"/>
        <w:autoSpaceDE w:val="0"/>
        <w:autoSpaceDN w:val="0"/>
        <w:adjustRightInd w:val="0"/>
        <w:ind w:left="360"/>
        <w:textAlignment w:val="baseline"/>
        <w:rPr>
          <w:rFonts w:cs="Arial"/>
          <w:szCs w:val="18"/>
        </w:rPr>
      </w:pPr>
      <w:r>
        <w:rPr>
          <w:rFonts w:cs="Arial"/>
          <w:szCs w:val="18"/>
        </w:rPr>
        <w:t xml:space="preserve">De Inschrijver dient te voldoen aan de volgende eisen van certificering voor de gedragscode </w:t>
      </w:r>
      <w:r w:rsidR="00B84D49">
        <w:rPr>
          <w:rFonts w:cs="Arial"/>
          <w:szCs w:val="18"/>
        </w:rPr>
        <w:t>Wet Natuurbescherming</w:t>
      </w:r>
      <w:r>
        <w:rPr>
          <w:rFonts w:cs="Arial"/>
          <w:szCs w:val="18"/>
        </w:rPr>
        <w:t xml:space="preserve"> (bestendig beheer):</w:t>
      </w:r>
    </w:p>
    <w:p w14:paraId="4B69B252" w14:textId="15A87758" w:rsidR="00C711D3" w:rsidRDefault="00ED3638" w:rsidP="00E91CCE">
      <w:pPr>
        <w:pStyle w:val="StandaardZwart"/>
        <w:numPr>
          <w:ilvl w:val="0"/>
          <w:numId w:val="0"/>
        </w:numPr>
        <w:spacing w:line="260" w:lineRule="atLeast"/>
      </w:pPr>
      <w:r>
        <w:t xml:space="preserve">1.   </w:t>
      </w:r>
      <w:r w:rsidR="00C711D3">
        <w:t>Certificering niveau 1: minimaal één (1) certificaathouder per werkploeg.</w:t>
      </w:r>
    </w:p>
    <w:p w14:paraId="30EAC04B" w14:textId="11797940" w:rsidR="00C711D3" w:rsidRDefault="00ED3638" w:rsidP="00E91CCE">
      <w:pPr>
        <w:pStyle w:val="StandaardZwart"/>
        <w:numPr>
          <w:ilvl w:val="0"/>
          <w:numId w:val="0"/>
        </w:numPr>
        <w:spacing w:line="260" w:lineRule="atLeast"/>
      </w:pPr>
      <w:r>
        <w:t xml:space="preserve">2.   </w:t>
      </w:r>
      <w:r w:rsidR="00C711D3">
        <w:t>Certificering niveau 2: de betrokken uitvoerder dient in het bezit te zijn van een certificaat.</w:t>
      </w:r>
    </w:p>
    <w:p w14:paraId="167ACF03" w14:textId="77777777" w:rsidR="00C711D3" w:rsidRDefault="00C711D3" w:rsidP="005065A9">
      <w:pPr>
        <w:pStyle w:val="StandaardZwart"/>
        <w:numPr>
          <w:ilvl w:val="0"/>
          <w:numId w:val="0"/>
        </w:numPr>
        <w:tabs>
          <w:tab w:val="num" w:pos="720"/>
        </w:tabs>
        <w:spacing w:line="260" w:lineRule="atLeast"/>
        <w:ind w:left="720" w:hanging="360"/>
      </w:pPr>
    </w:p>
    <w:p w14:paraId="7E0E6A96" w14:textId="77777777" w:rsidR="00990520" w:rsidRPr="00387607" w:rsidRDefault="00990520" w:rsidP="005C6CD1">
      <w:pPr>
        <w:numPr>
          <w:ilvl w:val="0"/>
          <w:numId w:val="13"/>
        </w:numPr>
        <w:tabs>
          <w:tab w:val="clear" w:pos="360"/>
          <w:tab w:val="left" w:pos="0"/>
        </w:tabs>
        <w:overflowPunct w:val="0"/>
        <w:autoSpaceDE w:val="0"/>
        <w:autoSpaceDN w:val="0"/>
        <w:adjustRightInd w:val="0"/>
        <w:ind w:left="426" w:hanging="426"/>
        <w:textAlignment w:val="baseline"/>
        <w:rPr>
          <w:rFonts w:cs="Arial"/>
          <w:color w:val="000000"/>
          <w:szCs w:val="18"/>
        </w:rPr>
      </w:pPr>
      <w:r>
        <w:rPr>
          <w:rFonts w:cs="Arial"/>
          <w:color w:val="000000"/>
          <w:szCs w:val="18"/>
        </w:rPr>
        <w:t xml:space="preserve">Indien een onderneming van plan is een gedeelte van de opdracht in </w:t>
      </w:r>
      <w:proofErr w:type="spellStart"/>
      <w:r>
        <w:rPr>
          <w:rFonts w:cs="Arial"/>
          <w:color w:val="000000"/>
          <w:szCs w:val="18"/>
        </w:rPr>
        <w:t>onderaanneming</w:t>
      </w:r>
      <w:proofErr w:type="spellEnd"/>
      <w:r>
        <w:rPr>
          <w:rFonts w:cs="Arial"/>
          <w:color w:val="000000"/>
          <w:szCs w:val="18"/>
        </w:rPr>
        <w:t xml:space="preserve"> aan derden te geven, dient dit in het Uniform Europees Aanbestedingsdocument in deel II sectie D aangegeven te worden.</w:t>
      </w:r>
    </w:p>
    <w:bookmarkEnd w:id="96"/>
    <w:p w14:paraId="4A5E07A5" w14:textId="557A1E9D" w:rsidR="00A654A5" w:rsidRPr="00EC003F" w:rsidRDefault="00A654A5" w:rsidP="00A654A5">
      <w:pPr>
        <w:numPr>
          <w:ilvl w:val="0"/>
          <w:numId w:val="13"/>
        </w:numPr>
        <w:tabs>
          <w:tab w:val="clear" w:pos="360"/>
          <w:tab w:val="num" w:pos="426"/>
          <w:tab w:val="left" w:pos="644"/>
        </w:tabs>
        <w:overflowPunct w:val="0"/>
        <w:autoSpaceDE w:val="0"/>
        <w:autoSpaceDN w:val="0"/>
        <w:adjustRightInd w:val="0"/>
        <w:ind w:left="426" w:hanging="426"/>
        <w:textAlignment w:val="baseline"/>
      </w:pPr>
      <w:r w:rsidRPr="00EC003F">
        <w:rPr>
          <w:szCs w:val="18"/>
        </w:rPr>
        <w:t>Een inschrijver kan zich, om te voldoen aan de in de aankondiging genoemde geschiktheidseisen beroepen op de technische bekwaamheid</w:t>
      </w:r>
      <w:r w:rsidR="00EC003F" w:rsidRPr="00EC003F">
        <w:rPr>
          <w:szCs w:val="18"/>
        </w:rPr>
        <w:t xml:space="preserve"> </w:t>
      </w:r>
      <w:r w:rsidRPr="00EC003F">
        <w:rPr>
          <w:szCs w:val="18"/>
        </w:rPr>
        <w:t xml:space="preserve">van andere natuurlijke of rechtspersonen. </w:t>
      </w:r>
      <w:r w:rsidRPr="00EC003F">
        <w:t xml:space="preserve">In dat geval dient de inschrijver: </w:t>
      </w:r>
    </w:p>
    <w:p w14:paraId="1DBEF4DC" w14:textId="2882DCEC" w:rsidR="00997D1A" w:rsidRDefault="00997D1A" w:rsidP="00A654A5">
      <w:pPr>
        <w:numPr>
          <w:ilvl w:val="0"/>
          <w:numId w:val="43"/>
        </w:numPr>
        <w:ind w:hanging="294"/>
        <w:rPr>
          <w:color w:val="000000"/>
        </w:rPr>
      </w:pPr>
      <w:r>
        <w:rPr>
          <w:color w:val="000000"/>
        </w:rPr>
        <w:t>het Uniform Europees Aanbestedingsdocument conform de instructies in § 2.4.2 lid 2 sub c in te vullen;</w:t>
      </w:r>
    </w:p>
    <w:p w14:paraId="3B1D1104" w14:textId="77777777" w:rsidR="00543225" w:rsidRPr="00F575A3" w:rsidRDefault="00543225" w:rsidP="00543225">
      <w:pPr>
        <w:numPr>
          <w:ilvl w:val="0"/>
          <w:numId w:val="43"/>
        </w:numPr>
        <w:rPr>
          <w:color w:val="000000"/>
        </w:rPr>
      </w:pPr>
      <w:r w:rsidRPr="00F575A3">
        <w:rPr>
          <w:color w:val="000000"/>
        </w:rPr>
        <w:t>de aanbesteder aan te tonen dat hij daadwerkelijk en onherroepelijk kan beschikken over de voor de uitvoering van de opdracht noodzakelijke middelen van die andere natuurlijke of rechtspersonen; en</w:t>
      </w:r>
    </w:p>
    <w:p w14:paraId="58FCB366" w14:textId="09D9A3E4" w:rsidR="00AF40DA" w:rsidRPr="00543225" w:rsidRDefault="00A654A5" w:rsidP="00543225">
      <w:pPr>
        <w:pStyle w:val="Lijstalinea"/>
        <w:numPr>
          <w:ilvl w:val="0"/>
          <w:numId w:val="43"/>
        </w:numPr>
        <w:rPr>
          <w:rFonts w:ascii="Verdana" w:hAnsi="Verdana"/>
          <w:color w:val="000000"/>
          <w:sz w:val="18"/>
          <w:szCs w:val="18"/>
        </w:rPr>
      </w:pPr>
      <w:r w:rsidRPr="00543225">
        <w:rPr>
          <w:rFonts w:ascii="Verdana" w:hAnsi="Verdana"/>
          <w:color w:val="000000"/>
          <w:sz w:val="18"/>
          <w:szCs w:val="18"/>
        </w:rPr>
        <w:t xml:space="preserve">voor wat betreft de technische bekwaamheid, die andere natuurlijke of rechtspersonen ook daadwerkelijk en onherroepelijk in te zetten bij de uitvoering van de opdracht, voor zover het de onderdelen betreft waarop de technische bekwaamheid betrekking heeft. Indien de opdracht aan de </w:t>
      </w:r>
      <w:r w:rsidR="00CD5642">
        <w:rPr>
          <w:rFonts w:ascii="Verdana" w:hAnsi="Verdana"/>
          <w:color w:val="000000"/>
          <w:sz w:val="18"/>
          <w:szCs w:val="18"/>
        </w:rPr>
        <w:t>inschrijver</w:t>
      </w:r>
      <w:r w:rsidRPr="00543225">
        <w:rPr>
          <w:rFonts w:ascii="Verdana" w:hAnsi="Verdana"/>
          <w:color w:val="000000"/>
          <w:sz w:val="18"/>
          <w:szCs w:val="18"/>
        </w:rPr>
        <w:t xml:space="preserve"> wordt verleend is hij tot deze inzet verplicht.</w:t>
      </w:r>
    </w:p>
    <w:p w14:paraId="500039FE" w14:textId="61D1BA78" w:rsidR="002A7D61" w:rsidRDefault="002A7D61" w:rsidP="00D854DA">
      <w:pPr>
        <w:ind w:left="360"/>
        <w:rPr>
          <w:color w:val="000000"/>
        </w:rPr>
      </w:pPr>
    </w:p>
    <w:p w14:paraId="59D11AEF" w14:textId="00784349" w:rsidR="007B5FB5" w:rsidRDefault="007B5FB5" w:rsidP="00B00A82">
      <w:pPr>
        <w:pStyle w:val="HHNKKop2"/>
      </w:pPr>
      <w:bookmarkStart w:id="97" w:name="_Ref509474256"/>
      <w:bookmarkStart w:id="98" w:name="_Toc136592111"/>
      <w:bookmarkStart w:id="99" w:name="_Toc475619624"/>
      <w:r>
        <w:t>Bewijsmiddelen</w:t>
      </w:r>
      <w:bookmarkEnd w:id="97"/>
      <w:bookmarkEnd w:id="98"/>
    </w:p>
    <w:p w14:paraId="4E8E372B" w14:textId="63A28142" w:rsidR="007B5FB5" w:rsidRDefault="007B5FB5" w:rsidP="00997D1A">
      <w:pPr>
        <w:tabs>
          <w:tab w:val="left" w:pos="644"/>
        </w:tabs>
        <w:overflowPunct w:val="0"/>
        <w:autoSpaceDE w:val="0"/>
        <w:autoSpaceDN w:val="0"/>
        <w:adjustRightInd w:val="0"/>
        <w:textAlignment w:val="baseline"/>
        <w:rPr>
          <w:rFonts w:cs="Arial"/>
          <w:color w:val="000000"/>
          <w:szCs w:val="18"/>
        </w:rPr>
      </w:pPr>
      <w:r>
        <w:rPr>
          <w:rFonts w:cs="Arial"/>
          <w:color w:val="000000"/>
          <w:szCs w:val="18"/>
        </w:rPr>
        <w:t xml:space="preserve">De inschrijver verstrekt de aanbesteder binnen </w:t>
      </w:r>
      <w:r w:rsidRPr="007338B5">
        <w:rPr>
          <w:rFonts w:cs="Arial"/>
          <w:color w:val="000000"/>
          <w:szCs w:val="18"/>
        </w:rPr>
        <w:t>zeven</w:t>
      </w:r>
      <w:r>
        <w:rPr>
          <w:rFonts w:cs="Arial"/>
          <w:color w:val="000000"/>
          <w:szCs w:val="18"/>
        </w:rPr>
        <w:t xml:space="preserve"> (7) werkdagen na een daartoe ontvangen verzoek</w:t>
      </w:r>
      <w:r w:rsidR="00295670">
        <w:rPr>
          <w:rFonts w:cs="Arial"/>
          <w:color w:val="000000"/>
          <w:szCs w:val="18"/>
        </w:rPr>
        <w:t xml:space="preserve"> via de berichtenmodule van </w:t>
      </w:r>
      <w:proofErr w:type="spellStart"/>
      <w:r w:rsidR="00295670">
        <w:rPr>
          <w:rFonts w:cs="Arial"/>
          <w:color w:val="000000"/>
          <w:szCs w:val="18"/>
        </w:rPr>
        <w:t>TenderNed</w:t>
      </w:r>
      <w:proofErr w:type="spellEnd"/>
      <w:r>
        <w:rPr>
          <w:rFonts w:cs="Arial"/>
          <w:color w:val="000000"/>
          <w:szCs w:val="18"/>
        </w:rPr>
        <w:t>:</w:t>
      </w:r>
    </w:p>
    <w:p w14:paraId="16E0C7E3" w14:textId="0AAEB283" w:rsidR="007B5FB5" w:rsidRDefault="007B5FB5" w:rsidP="00997D1A">
      <w:pPr>
        <w:pStyle w:val="StandaardZwart"/>
        <w:numPr>
          <w:ilvl w:val="3"/>
          <w:numId w:val="13"/>
        </w:numPr>
        <w:tabs>
          <w:tab w:val="clear" w:pos="360"/>
          <w:tab w:val="clear" w:pos="2880"/>
          <w:tab w:val="num" w:pos="0"/>
        </w:tabs>
        <w:spacing w:line="260" w:lineRule="atLeast"/>
        <w:ind w:left="426" w:hanging="426"/>
      </w:pPr>
      <w:r>
        <w:t>Bewijsmiddelen waaruit blijkt dat de gegevens met betrekking tot de referentieopdracht(en) juist zijn weergegeven. De inschrijver kan hiertoe gebruik maken van opdrachtgeversverklaringen en/of accountantsverklaringen.</w:t>
      </w:r>
    </w:p>
    <w:p w14:paraId="48610257" w14:textId="77777777" w:rsidR="007B5FB5" w:rsidRDefault="007B5FB5" w:rsidP="00997D1A">
      <w:pPr>
        <w:tabs>
          <w:tab w:val="num" w:pos="0"/>
          <w:tab w:val="left" w:pos="709"/>
        </w:tabs>
        <w:overflowPunct w:val="0"/>
        <w:autoSpaceDE w:val="0"/>
        <w:autoSpaceDN w:val="0"/>
        <w:adjustRightInd w:val="0"/>
        <w:ind w:left="426" w:hanging="426"/>
        <w:textAlignment w:val="baseline"/>
        <w:rPr>
          <w:rFonts w:cs="Arial"/>
          <w:color w:val="000000"/>
          <w:szCs w:val="18"/>
        </w:rPr>
      </w:pPr>
      <w:r>
        <w:rPr>
          <w:rFonts w:cs="Arial"/>
          <w:color w:val="000000"/>
          <w:szCs w:val="18"/>
        </w:rPr>
        <w:tab/>
        <w:t xml:space="preserve">De aanbesteder is gerechtigd navraag te doen bij de betreffende opdrachtgever, dan wel inzage te verlangen in contractdocumenten betreffende de referentieopdracht(en). </w:t>
      </w:r>
    </w:p>
    <w:p w14:paraId="4CA3AA42" w14:textId="3635F3EA" w:rsidR="007B5FB5" w:rsidRDefault="007B5FB5" w:rsidP="00997D1A">
      <w:pPr>
        <w:tabs>
          <w:tab w:val="num" w:pos="0"/>
          <w:tab w:val="left" w:pos="709"/>
        </w:tabs>
        <w:overflowPunct w:val="0"/>
        <w:autoSpaceDE w:val="0"/>
        <w:autoSpaceDN w:val="0"/>
        <w:adjustRightInd w:val="0"/>
        <w:ind w:left="426" w:hanging="426"/>
        <w:textAlignment w:val="baseline"/>
        <w:rPr>
          <w:rFonts w:cs="Arial"/>
          <w:color w:val="000000"/>
          <w:szCs w:val="18"/>
        </w:rPr>
      </w:pPr>
      <w:r>
        <w:rPr>
          <w:rFonts w:cs="Arial"/>
          <w:color w:val="000000"/>
          <w:szCs w:val="18"/>
        </w:rPr>
        <w:tab/>
        <w:t xml:space="preserve">Om aan te tonen dat wordt voldaan aan de in dit lid gestelde geschiktheidseisen is toerekening van technische bekwaamheid op grond van de referentieopdracht(en) of werkzaamheden uitgevoerd door andere ondernemers (in een samenwerkingsverband van ondernemers (combinatie)), door zelfstandige hulppersonen (onderaannemers, leveranciers, etc.) uitsluitend mogelijk overeenkomstig het bepaalde in paragraaf </w:t>
      </w:r>
      <w:r w:rsidR="00684380">
        <w:rPr>
          <w:rFonts w:cs="Arial"/>
          <w:color w:val="000000"/>
          <w:szCs w:val="18"/>
        </w:rPr>
        <w:t>3.4</w:t>
      </w:r>
      <w:r>
        <w:rPr>
          <w:rFonts w:cs="Arial"/>
          <w:color w:val="000000"/>
          <w:szCs w:val="18"/>
        </w:rPr>
        <w:fldChar w:fldCharType="begin"/>
      </w:r>
      <w:r>
        <w:rPr>
          <w:rFonts w:cs="Arial"/>
          <w:color w:val="000000"/>
          <w:szCs w:val="18"/>
        </w:rPr>
        <w:instrText xml:space="preserve"> REF _Ref439071999 \r \h </w:instrText>
      </w:r>
      <w:r>
        <w:rPr>
          <w:rFonts w:cs="Arial"/>
          <w:color w:val="000000"/>
          <w:szCs w:val="18"/>
        </w:rPr>
      </w:r>
      <w:r>
        <w:rPr>
          <w:rFonts w:cs="Arial"/>
          <w:color w:val="000000"/>
          <w:szCs w:val="18"/>
        </w:rPr>
        <w:fldChar w:fldCharType="end"/>
      </w:r>
      <w:r>
        <w:rPr>
          <w:rFonts w:cs="Arial"/>
          <w:color w:val="000000"/>
          <w:szCs w:val="18"/>
        </w:rPr>
        <w:t>.</w:t>
      </w:r>
    </w:p>
    <w:p w14:paraId="3DC779F9" w14:textId="3EAF8E3D" w:rsidR="007B5FB5" w:rsidRPr="008A3F12" w:rsidRDefault="007B5FB5" w:rsidP="00997D1A">
      <w:pPr>
        <w:pStyle w:val="StandaardZwart"/>
        <w:numPr>
          <w:ilvl w:val="3"/>
          <w:numId w:val="13"/>
        </w:numPr>
        <w:tabs>
          <w:tab w:val="clear" w:pos="2880"/>
          <w:tab w:val="num" w:pos="0"/>
        </w:tabs>
        <w:spacing w:line="260" w:lineRule="atLeast"/>
        <w:ind w:left="426" w:hanging="426"/>
      </w:pPr>
      <w:r>
        <w:lastRenderedPageBreak/>
        <w:t>B</w:t>
      </w:r>
      <w:r w:rsidRPr="008A3F12">
        <w:t xml:space="preserve">ewijsmiddelen waaruit blijkt dat de </w:t>
      </w:r>
      <w:r>
        <w:t>inschrijver</w:t>
      </w:r>
      <w:r w:rsidRPr="008A3F12">
        <w:t xml:space="preserve"> daadwerkelijk en onherroepelijk kan beschikken over de voor de uitvoering van de opdracht noodzakelijke middelen van de andere natuurlijke of rechtspersonen</w:t>
      </w:r>
      <w:r>
        <w:t xml:space="preserve"> (zoals in § </w:t>
      </w:r>
      <w:r w:rsidR="00684380">
        <w:t>3.2</w:t>
      </w:r>
      <w:r>
        <w:t xml:space="preserve"> lid </w:t>
      </w:r>
      <w:r w:rsidR="00295670">
        <w:t>5</w:t>
      </w:r>
      <w:r>
        <w:t xml:space="preserve"> sub b bedoeld)</w:t>
      </w:r>
      <w:r w:rsidRPr="008A3F12">
        <w:t>, alsmede, indien van toepassing, bewijsmiddelen waaruit blijkt dat de andere natuurlijke of rechtspersonen daadwerkelijk en onherroepelijk worden ingezet bij de uitvoering van de opdracht. Als bewijsmiddel kan onder meer dienen een ter zake gesloten (</w:t>
      </w:r>
      <w:proofErr w:type="spellStart"/>
      <w:r w:rsidRPr="008A3F12">
        <w:t>onderaannemings</w:t>
      </w:r>
      <w:proofErr w:type="spellEnd"/>
      <w:r w:rsidRPr="008A3F12">
        <w:t xml:space="preserve">-)overeenkomst of een ter zake door de </w:t>
      </w:r>
      <w:r>
        <w:t>inschrijver</w:t>
      </w:r>
      <w:r w:rsidRPr="008A3F12">
        <w:t xml:space="preserve"> en de andere natuurlijke of rechtspersoon opgestelde, gedateerde en rechtsgeldig ondertekende verklaring, zulks ter beoordeling van de aanbesteder.</w:t>
      </w:r>
    </w:p>
    <w:p w14:paraId="0FD1AAE6" w14:textId="0CE81EAE" w:rsidR="00B00A82" w:rsidRDefault="00B00A82" w:rsidP="00B00A82">
      <w:pPr>
        <w:pStyle w:val="HHNKKop2"/>
      </w:pPr>
      <w:bookmarkStart w:id="100" w:name="_Ref525718277"/>
      <w:bookmarkStart w:id="101" w:name="_Toc136592112"/>
      <w:r>
        <w:t>Toerekenen technische bekwaamheid</w:t>
      </w:r>
      <w:bookmarkEnd w:id="99"/>
      <w:bookmarkEnd w:id="100"/>
      <w:bookmarkEnd w:id="101"/>
    </w:p>
    <w:p w14:paraId="6254273D" w14:textId="51A39DC3" w:rsidR="00B00A82" w:rsidRPr="00B00A82" w:rsidRDefault="00B00A82" w:rsidP="00B00A82">
      <w:r>
        <w:t>Een ondernemer (een inschrijver of een andere natuurlijke of rechtspersoon) kan zich technische bekwaamheid slechts toerekenen indien de ondernemer de werkzaamheden waarop de technische bekwaamheid berust, daadwerkelijk zelf heeft verricht.</w:t>
      </w:r>
    </w:p>
    <w:p w14:paraId="015C7E8A" w14:textId="16FA8729" w:rsidR="003767BE" w:rsidRDefault="003767BE" w:rsidP="00F72056">
      <w:pPr>
        <w:pStyle w:val="HHNKKop1"/>
      </w:pPr>
      <w:r>
        <w:br w:type="page"/>
      </w:r>
      <w:bookmarkStart w:id="102" w:name="_Toc136592113"/>
      <w:bookmarkStart w:id="103" w:name="_Toc475619625"/>
      <w:bookmarkEnd w:id="78"/>
      <w:bookmarkEnd w:id="79"/>
      <w:r w:rsidRPr="00A42C80">
        <w:lastRenderedPageBreak/>
        <w:t>Beoordeling</w:t>
      </w:r>
      <w:r>
        <w:t xml:space="preserve"> inschrijvingen</w:t>
      </w:r>
      <w:bookmarkEnd w:id="102"/>
      <w:r>
        <w:t xml:space="preserve"> </w:t>
      </w:r>
      <w:bookmarkEnd w:id="103"/>
    </w:p>
    <w:p w14:paraId="3C061B94" w14:textId="77777777" w:rsidR="004F4D0D" w:rsidRDefault="004F4D0D" w:rsidP="004F4D0D">
      <w:pPr>
        <w:pStyle w:val="HHNKKop2"/>
      </w:pPr>
      <w:bookmarkStart w:id="104" w:name="_Toc515881267"/>
      <w:bookmarkStart w:id="105" w:name="_Toc136592114"/>
      <w:bookmarkStart w:id="106" w:name="_Ref509479061"/>
      <w:bookmarkStart w:id="107" w:name="_Toc509488185"/>
      <w:bookmarkStart w:id="108" w:name="_Toc325353324"/>
      <w:bookmarkStart w:id="109" w:name="_Toc395016652"/>
      <w:r>
        <w:t>Algemeen</w:t>
      </w:r>
      <w:bookmarkEnd w:id="104"/>
      <w:bookmarkEnd w:id="105"/>
    </w:p>
    <w:p w14:paraId="515CDB1A" w14:textId="77777777" w:rsidR="004F4D0D" w:rsidRDefault="004F4D0D" w:rsidP="004F4D0D">
      <w:r>
        <w:t xml:space="preserve">Na opening van de digitale kluis op </w:t>
      </w:r>
      <w:proofErr w:type="spellStart"/>
      <w:r>
        <w:t>TenderNed</w:t>
      </w:r>
      <w:proofErr w:type="spellEnd"/>
      <w:r>
        <w:t xml:space="preserve"> worden alle ingediende inschrijvingen beoordeeld op volledigheid en rechtsgeldige ondertekening van de Aanbiedingsbrief.</w:t>
      </w:r>
    </w:p>
    <w:p w14:paraId="60E7B020" w14:textId="77777777" w:rsidR="004F4D0D" w:rsidRDefault="004F4D0D" w:rsidP="004F4D0D">
      <w:pPr>
        <w:pStyle w:val="HHNKKop2"/>
      </w:pPr>
      <w:bookmarkStart w:id="110" w:name="_Toc515881270"/>
      <w:bookmarkStart w:id="111" w:name="_Toc136592115"/>
      <w:r>
        <w:t>Algemeen</w:t>
      </w:r>
      <w:bookmarkEnd w:id="106"/>
      <w:bookmarkEnd w:id="107"/>
      <w:bookmarkEnd w:id="110"/>
      <w:bookmarkEnd w:id="111"/>
    </w:p>
    <w:p w14:paraId="335C93BE" w14:textId="77777777" w:rsidR="004F4D0D" w:rsidRDefault="004F4D0D" w:rsidP="004F4D0D">
      <w:pPr>
        <w:rPr>
          <w:rFonts w:cs="V&amp;W Syntax (Adobe)"/>
        </w:rPr>
      </w:pPr>
      <w:r>
        <w:rPr>
          <w:rFonts w:cs="V&amp;W Syntax (Adobe)"/>
        </w:rPr>
        <w:t xml:space="preserve">Bij de beoordeling welke inschrijver de economisch meest voordelige inschrijving </w:t>
      </w:r>
      <w:r w:rsidRPr="00C64333">
        <w:rPr>
          <w:rFonts w:cs="V&amp;W Syntax (Adobe)"/>
        </w:rPr>
        <w:t xml:space="preserve">met de beste prijs-kwaliteitverhouding </w:t>
      </w:r>
      <w:r>
        <w:rPr>
          <w:rFonts w:cs="V&amp;W Syntax (Adobe)"/>
        </w:rPr>
        <w:t>(EMVI-BPKV) heeft gedaan worden de onderstaande criteria gehanteerd:</w:t>
      </w:r>
    </w:p>
    <w:p w14:paraId="019CAAE2" w14:textId="2F6EB7D6" w:rsidR="004F4D0D" w:rsidRPr="00F140EE" w:rsidRDefault="004F4D0D" w:rsidP="004F4D0D">
      <w:pPr>
        <w:pStyle w:val="Lijstalinea"/>
        <w:numPr>
          <w:ilvl w:val="0"/>
          <w:numId w:val="39"/>
        </w:numPr>
        <w:contextualSpacing/>
        <w:rPr>
          <w:rFonts w:ascii="Verdana" w:hAnsi="Verdana"/>
          <w:sz w:val="18"/>
          <w:szCs w:val="18"/>
        </w:rPr>
      </w:pPr>
      <w:r>
        <w:rPr>
          <w:rFonts w:ascii="Verdana" w:hAnsi="Verdana"/>
          <w:sz w:val="18"/>
          <w:szCs w:val="18"/>
        </w:rPr>
        <w:t>Prijs</w:t>
      </w:r>
      <w:r w:rsidR="008422DF">
        <w:rPr>
          <w:rFonts w:ascii="Verdana" w:hAnsi="Verdana"/>
          <w:sz w:val="18"/>
          <w:szCs w:val="18"/>
        </w:rPr>
        <w:t>.</w:t>
      </w:r>
    </w:p>
    <w:p w14:paraId="24FAEA44" w14:textId="205E6C9A" w:rsidR="004F4D0D" w:rsidRPr="00F140EE" w:rsidRDefault="005065A9" w:rsidP="004F4D0D">
      <w:pPr>
        <w:pStyle w:val="Lijstalinea"/>
        <w:numPr>
          <w:ilvl w:val="0"/>
          <w:numId w:val="39"/>
        </w:numPr>
        <w:contextualSpacing/>
        <w:rPr>
          <w:rFonts w:ascii="Verdana" w:hAnsi="Verdana" w:cs="Arial"/>
          <w:color w:val="000000"/>
          <w:sz w:val="18"/>
          <w:szCs w:val="18"/>
        </w:rPr>
      </w:pPr>
      <w:r>
        <w:rPr>
          <w:rFonts w:ascii="Verdana" w:hAnsi="Verdana" w:cs="Arial"/>
          <w:color w:val="000000"/>
          <w:sz w:val="18"/>
          <w:szCs w:val="18"/>
        </w:rPr>
        <w:t xml:space="preserve">Kwaliteit uitvoerend personeel. </w:t>
      </w:r>
    </w:p>
    <w:p w14:paraId="36454148" w14:textId="77777777" w:rsidR="004F4D0D" w:rsidRDefault="004F4D0D" w:rsidP="004F4D0D">
      <w:pPr>
        <w:pStyle w:val="HHNKKop2"/>
      </w:pPr>
      <w:bookmarkStart w:id="112" w:name="_Toc509488186"/>
      <w:bookmarkStart w:id="113" w:name="_Toc515881271"/>
      <w:bookmarkStart w:id="114" w:name="_Toc136592116"/>
      <w:r>
        <w:t>Beoordeling gunningscriterium prijs</w:t>
      </w:r>
      <w:bookmarkEnd w:id="112"/>
      <w:bookmarkEnd w:id="113"/>
      <w:bookmarkEnd w:id="114"/>
    </w:p>
    <w:p w14:paraId="2D4FC578" w14:textId="231BFBFC" w:rsidR="004F4D0D" w:rsidRPr="00BE7B6E" w:rsidRDefault="004F4D0D" w:rsidP="004F4D0D">
      <w:pPr>
        <w:rPr>
          <w:b/>
          <w:i/>
          <w:color w:val="0000FF"/>
        </w:rPr>
      </w:pPr>
      <w:r>
        <w:t xml:space="preserve">Het gunningscriterium prijs wordt niet afzonderlijk beoordeeld of gewaardeerd met punten of een score. </w:t>
      </w:r>
    </w:p>
    <w:p w14:paraId="2DF42F5E" w14:textId="5570E95C" w:rsidR="004F4D0D" w:rsidRDefault="004F4D0D" w:rsidP="004F4D0D">
      <w:pPr>
        <w:pStyle w:val="HHNKKop2"/>
      </w:pPr>
      <w:bookmarkStart w:id="115" w:name="_Toc509488187"/>
      <w:bookmarkStart w:id="116" w:name="_Toc515881272"/>
      <w:bookmarkStart w:id="117" w:name="_Toc136592117"/>
      <w:r>
        <w:t>Beoordeling kwalitatie</w:t>
      </w:r>
      <w:r w:rsidR="000867B3">
        <w:t>f</w:t>
      </w:r>
      <w:r>
        <w:t xml:space="preserve"> gunningscriteri</w:t>
      </w:r>
      <w:bookmarkEnd w:id="115"/>
      <w:bookmarkEnd w:id="116"/>
      <w:r w:rsidR="000867B3">
        <w:t>um</w:t>
      </w:r>
      <w:bookmarkEnd w:id="117"/>
    </w:p>
    <w:p w14:paraId="0BC9ED1D" w14:textId="458F550C" w:rsidR="004F4D0D" w:rsidRDefault="004F4D0D" w:rsidP="004F4D0D">
      <w:pPr>
        <w:rPr>
          <w:b/>
        </w:rPr>
      </w:pPr>
      <w:r>
        <w:t xml:space="preserve">De beoordeling van de bij inschrijving ingediende kwalitatieve documenten met betrekking tot in </w:t>
      </w:r>
      <w:r w:rsidR="008422DF">
        <w:br/>
      </w:r>
      <w:r w:rsidR="00684380">
        <w:t>§</w:t>
      </w:r>
      <w:r w:rsidRPr="001570E2">
        <w:t xml:space="preserve"> </w:t>
      </w:r>
      <w:r w:rsidR="00684380">
        <w:t>4.1</w:t>
      </w:r>
      <w:r>
        <w:t xml:space="preserve"> vermelde kwaliteitscriteria geschiedt door middel van ‘direct beoordelen’. </w:t>
      </w:r>
      <w:r w:rsidRPr="00A47F4B">
        <w:t xml:space="preserve">De uitwerking van deze criteria is opgenomen in bijlage </w:t>
      </w:r>
      <w:r w:rsidR="00ED4C2A">
        <w:t>6</w:t>
      </w:r>
      <w:r w:rsidRPr="00A47F4B">
        <w:t>.</w:t>
      </w:r>
    </w:p>
    <w:p w14:paraId="5C9A1B58" w14:textId="22C82526" w:rsidR="004F4D0D" w:rsidRDefault="004F4D0D" w:rsidP="004F4D0D">
      <w:r>
        <w:t xml:space="preserve">De beoordeling van de kwalitatieve gunningscriteria vindt per inschrijving plaats door een beoordelingscommissie die is samengesteld uit </w:t>
      </w:r>
      <w:r w:rsidR="00EC003F">
        <w:t>minimaal drie</w:t>
      </w:r>
      <w:r w:rsidR="008422DF">
        <w:t xml:space="preserve"> (3)</w:t>
      </w:r>
      <w:r>
        <w:t xml:space="preserve"> personen, bestaande uit deskundigheid op het terrein van </w:t>
      </w:r>
      <w:r w:rsidR="00EC003F">
        <w:t>maaien van natuurvriendelijke oevers en waterbergingen met amfibievoertuigen</w:t>
      </w:r>
      <w:r>
        <w:t>. De beoordelingscommissie wordt voorgezeten door de inkoopadviseur die de rol heeft van onafhankelijk begeleider van het beoordelingsproces.</w:t>
      </w:r>
    </w:p>
    <w:p w14:paraId="1F17E672" w14:textId="77777777" w:rsidR="004F4D0D" w:rsidRDefault="004F4D0D" w:rsidP="004F4D0D"/>
    <w:p w14:paraId="72F07755" w14:textId="05597696" w:rsidR="004F4D0D" w:rsidRDefault="004F4D0D" w:rsidP="004F4D0D">
      <w:r>
        <w:t xml:space="preserve">Nadat de digitale kluis op </w:t>
      </w:r>
      <w:proofErr w:type="spellStart"/>
      <w:r>
        <w:t>TenderNed</w:t>
      </w:r>
      <w:proofErr w:type="spellEnd"/>
      <w:r>
        <w:t xml:space="preserve"> is geopend worden de </w:t>
      </w:r>
      <w:proofErr w:type="spellStart"/>
      <w:r w:rsidR="00B679CC">
        <w:t>CV's</w:t>
      </w:r>
      <w:proofErr w:type="spellEnd"/>
      <w:r>
        <w:t xml:space="preserve"> onder de beoordelaars verspreid. De documenten met daarin prijsgegevens worden </w:t>
      </w:r>
      <w:r w:rsidRPr="00A47313">
        <w:rPr>
          <w:u w:val="single"/>
        </w:rPr>
        <w:t>niet</w:t>
      </w:r>
      <w:r>
        <w:t xml:space="preserve"> met de beoordelaars gedeeld.</w:t>
      </w:r>
    </w:p>
    <w:p w14:paraId="0E1EE281" w14:textId="77777777" w:rsidR="004F4D0D" w:rsidRDefault="004F4D0D" w:rsidP="004F4D0D"/>
    <w:p w14:paraId="51E4349F" w14:textId="77777777" w:rsidR="004F4D0D" w:rsidRDefault="004F4D0D" w:rsidP="004F4D0D">
      <w:r>
        <w:t xml:space="preserve">Iedere inschrijving wordt allereerst door iedere individuele beoordelaar beoordeeld op zijn eigen merites. Dat neemt niet weg dat de beoordelaars bij hun kwalitatieve beoordeling rekening houden met hetgeen de beoordelaars hebben waargenomen in de andere inschrijvingen. Dat kan immers bepalend zijn voor het toetsingskader en verwachtingspatroon van de beoordelingscommissie en de individuele leden daarvan. Iedere beoordelaar voert de kwalitatieve beoordeling uit op basis van zijn/haar eigen ervaring en expertise. </w:t>
      </w:r>
    </w:p>
    <w:p w14:paraId="3AC395B9" w14:textId="075CEBE4" w:rsidR="004F4D0D" w:rsidRPr="00915DEB" w:rsidRDefault="008422DF" w:rsidP="004F4D0D">
      <w:r>
        <w:br/>
      </w:r>
      <w:r>
        <w:br/>
      </w:r>
      <w:r>
        <w:br/>
      </w:r>
      <w:r>
        <w:br/>
      </w:r>
      <w:r>
        <w:br/>
      </w:r>
    </w:p>
    <w:p w14:paraId="7C53AB80" w14:textId="18174BFB" w:rsidR="004F4D0D" w:rsidRDefault="004F4D0D" w:rsidP="004F4D0D">
      <w:pPr>
        <w:autoSpaceDE w:val="0"/>
        <w:autoSpaceDN w:val="0"/>
        <w:adjustRightInd w:val="0"/>
        <w:rPr>
          <w:rFonts w:cs="V&amp;W Syntax (Adobe)"/>
          <w:color w:val="000000"/>
        </w:rPr>
      </w:pPr>
      <w:r>
        <w:rPr>
          <w:rFonts w:cs="V&amp;W Syntax (Adobe)"/>
          <w:color w:val="000000"/>
        </w:rPr>
        <w:lastRenderedPageBreak/>
        <w:t xml:space="preserve">Bij de individuele beoordeling hebben de beoordelaars de mogelijkheid te scoren met de cijfers </w:t>
      </w:r>
      <w:r w:rsidR="001678F2">
        <w:rPr>
          <w:rFonts w:cs="V&amp;W Syntax (Adobe)"/>
          <w:color w:val="000000"/>
        </w:rPr>
        <w:t>-4, -2, 0, 2, 4</w:t>
      </w:r>
      <w:r>
        <w:rPr>
          <w:rFonts w:cs="V&amp;W Syntax (Adobe)"/>
          <w:color w:val="000000"/>
        </w:rPr>
        <w:t xml:space="preserve"> zoals opgenomen in onderstaande tabel:</w:t>
      </w:r>
    </w:p>
    <w:p w14:paraId="30E750C7" w14:textId="77777777" w:rsidR="004F4D0D" w:rsidRDefault="004F4D0D" w:rsidP="004F4D0D">
      <w:pPr>
        <w:autoSpaceDE w:val="0"/>
        <w:autoSpaceDN w:val="0"/>
        <w:adjustRightInd w:val="0"/>
        <w:rPr>
          <w:rFonts w:cs="V&amp;W Syntax (Adobe)"/>
          <w:color w:val="000000"/>
        </w:rPr>
      </w:pPr>
    </w:p>
    <w:tbl>
      <w:tblPr>
        <w:tblStyle w:val="Rastertabel4-Accent1"/>
        <w:tblW w:w="0" w:type="auto"/>
        <w:tblLook w:val="04A0" w:firstRow="1" w:lastRow="0" w:firstColumn="1" w:lastColumn="0" w:noHBand="0" w:noVBand="1"/>
      </w:tblPr>
      <w:tblGrid>
        <w:gridCol w:w="1696"/>
        <w:gridCol w:w="1985"/>
        <w:gridCol w:w="2693"/>
        <w:gridCol w:w="2239"/>
      </w:tblGrid>
      <w:tr w:rsidR="004F4D0D" w14:paraId="74D94350" w14:textId="77777777" w:rsidTr="008A2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FFFFFF" w:themeColor="background1"/>
            </w:tcBorders>
          </w:tcPr>
          <w:p w14:paraId="35129EC3" w14:textId="77777777" w:rsidR="004F4D0D" w:rsidRPr="00FD678A" w:rsidRDefault="004F4D0D" w:rsidP="00BD2B00">
            <w:pPr>
              <w:autoSpaceDE w:val="0"/>
              <w:autoSpaceDN w:val="0"/>
              <w:adjustRightInd w:val="0"/>
              <w:jc w:val="center"/>
              <w:rPr>
                <w:rFonts w:cs="V&amp;W Syntax (Adobe)"/>
                <w:b w:val="0"/>
              </w:rPr>
            </w:pPr>
            <w:r w:rsidRPr="00FD678A">
              <w:rPr>
                <w:rFonts w:cs="V&amp;W Syntax (Adobe)"/>
              </w:rPr>
              <w:t>Beoordelings-</w:t>
            </w:r>
          </w:p>
          <w:p w14:paraId="266168B9" w14:textId="77777777" w:rsidR="004F4D0D" w:rsidRPr="00FD678A" w:rsidRDefault="004F4D0D" w:rsidP="00BD2B00">
            <w:pPr>
              <w:autoSpaceDE w:val="0"/>
              <w:autoSpaceDN w:val="0"/>
              <w:adjustRightInd w:val="0"/>
              <w:jc w:val="center"/>
              <w:rPr>
                <w:rFonts w:cs="V&amp;W Syntax (Adobe)"/>
                <w:b w:val="0"/>
              </w:rPr>
            </w:pPr>
            <w:r w:rsidRPr="00FD678A">
              <w:rPr>
                <w:rFonts w:cs="V&amp;W Syntax (Adobe)"/>
              </w:rPr>
              <w:t>cijfer</w:t>
            </w:r>
          </w:p>
        </w:tc>
        <w:tc>
          <w:tcPr>
            <w:tcW w:w="4678" w:type="dxa"/>
            <w:gridSpan w:val="2"/>
            <w:tcBorders>
              <w:left w:val="single" w:sz="4" w:space="0" w:color="FFFFFF" w:themeColor="background1"/>
              <w:right w:val="single" w:sz="4" w:space="0" w:color="FFFFFF" w:themeColor="background1"/>
            </w:tcBorders>
          </w:tcPr>
          <w:p w14:paraId="01FB386F" w14:textId="77777777" w:rsidR="004F4D0D" w:rsidRPr="00FD678A" w:rsidRDefault="004F4D0D" w:rsidP="00BD2B0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V&amp;W Syntax (Adobe)"/>
                <w:b w:val="0"/>
              </w:rPr>
            </w:pPr>
            <w:r w:rsidRPr="00FD678A">
              <w:rPr>
                <w:rFonts w:cs="V&amp;W Syntax (Adobe)"/>
              </w:rPr>
              <w:t>Waardering</w:t>
            </w:r>
          </w:p>
          <w:p w14:paraId="1DB0A8C8" w14:textId="3ABC0884" w:rsidR="004F4D0D" w:rsidRPr="00FD678A" w:rsidRDefault="004F4D0D" w:rsidP="00BD2B0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V&amp;W Syntax (Adobe)"/>
                <w:b w:val="0"/>
              </w:rPr>
            </w:pPr>
          </w:p>
        </w:tc>
        <w:tc>
          <w:tcPr>
            <w:tcW w:w="2239" w:type="dxa"/>
            <w:tcBorders>
              <w:left w:val="single" w:sz="4" w:space="0" w:color="FFFFFF" w:themeColor="background1"/>
            </w:tcBorders>
          </w:tcPr>
          <w:p w14:paraId="1D47CBD0" w14:textId="77777777" w:rsidR="004F4D0D" w:rsidRPr="00FD678A" w:rsidRDefault="004F4D0D" w:rsidP="00BD2B0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V&amp;W Syntax (Adobe)"/>
                <w:b w:val="0"/>
              </w:rPr>
            </w:pPr>
            <w:r w:rsidRPr="00FD678A">
              <w:rPr>
                <w:rFonts w:cs="V&amp;W Syntax (Adobe)"/>
              </w:rPr>
              <w:t>% van</w:t>
            </w:r>
          </w:p>
          <w:p w14:paraId="6662BC28" w14:textId="090A2809" w:rsidR="004F4D0D" w:rsidRPr="00FD678A" w:rsidRDefault="004F4D0D" w:rsidP="008A2E1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V&amp;W Syntax (Adobe)"/>
                <w:b w:val="0"/>
              </w:rPr>
            </w:pPr>
            <w:r w:rsidRPr="00FD678A">
              <w:rPr>
                <w:rFonts w:cs="V&amp;W Syntax (Adobe)"/>
              </w:rPr>
              <w:t>maximale kwaliteitswaarde</w:t>
            </w:r>
          </w:p>
        </w:tc>
      </w:tr>
      <w:tr w:rsidR="004F4D0D" w14:paraId="28F0A585" w14:textId="77777777" w:rsidTr="008A2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DF84CC5" w14:textId="06A1C1B3" w:rsidR="004F4D0D" w:rsidRPr="00EA308E" w:rsidRDefault="001678F2" w:rsidP="00BD2B00">
            <w:pPr>
              <w:autoSpaceDE w:val="0"/>
              <w:autoSpaceDN w:val="0"/>
              <w:adjustRightInd w:val="0"/>
              <w:jc w:val="center"/>
              <w:rPr>
                <w:rFonts w:cs="V&amp;W Syntax (Adobe)"/>
                <w:b w:val="0"/>
                <w:color w:val="000000"/>
                <w:szCs w:val="18"/>
              </w:rPr>
            </w:pPr>
            <w:r>
              <w:rPr>
                <w:rFonts w:cs="V&amp;W Syntax (Adobe)"/>
                <w:b w:val="0"/>
                <w:color w:val="000000"/>
                <w:szCs w:val="18"/>
              </w:rPr>
              <w:t>4</w:t>
            </w:r>
          </w:p>
        </w:tc>
        <w:tc>
          <w:tcPr>
            <w:tcW w:w="1985" w:type="dxa"/>
          </w:tcPr>
          <w:p w14:paraId="49A61362" w14:textId="77777777" w:rsidR="004F4D0D" w:rsidRPr="00FD678A" w:rsidRDefault="004F4D0D" w:rsidP="00BD2B0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Uitstekend</w:t>
            </w:r>
          </w:p>
        </w:tc>
        <w:tc>
          <w:tcPr>
            <w:tcW w:w="2693" w:type="dxa"/>
          </w:tcPr>
          <w:p w14:paraId="03426D13" w14:textId="1D1655E9" w:rsidR="004F4D0D" w:rsidRPr="00FD678A" w:rsidRDefault="00B679CC" w:rsidP="00BD2B0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Pr>
                <w:rFonts w:cs="V&amp;W Syntax (Adobe)"/>
                <w:color w:val="000000"/>
                <w:szCs w:val="18"/>
              </w:rPr>
              <w:t>Beide medewerkers zijn zeer ervaren (meer dan 10 jaar)</w:t>
            </w:r>
          </w:p>
        </w:tc>
        <w:tc>
          <w:tcPr>
            <w:tcW w:w="2239" w:type="dxa"/>
          </w:tcPr>
          <w:p w14:paraId="265F168B" w14:textId="77777777" w:rsidR="004F4D0D" w:rsidRPr="00FD678A" w:rsidRDefault="004F4D0D" w:rsidP="00BD2B0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100</w:t>
            </w:r>
          </w:p>
        </w:tc>
      </w:tr>
      <w:tr w:rsidR="004F4D0D" w14:paraId="31B7266B" w14:textId="77777777" w:rsidTr="008A2E18">
        <w:tc>
          <w:tcPr>
            <w:cnfStyle w:val="001000000000" w:firstRow="0" w:lastRow="0" w:firstColumn="1" w:lastColumn="0" w:oddVBand="0" w:evenVBand="0" w:oddHBand="0" w:evenHBand="0" w:firstRowFirstColumn="0" w:firstRowLastColumn="0" w:lastRowFirstColumn="0" w:lastRowLastColumn="0"/>
            <w:tcW w:w="1696" w:type="dxa"/>
          </w:tcPr>
          <w:p w14:paraId="330AB3B0" w14:textId="77672BD0" w:rsidR="004F4D0D" w:rsidRPr="00EA308E" w:rsidRDefault="001678F2" w:rsidP="00BD2B00">
            <w:pPr>
              <w:autoSpaceDE w:val="0"/>
              <w:autoSpaceDN w:val="0"/>
              <w:adjustRightInd w:val="0"/>
              <w:jc w:val="center"/>
              <w:rPr>
                <w:rFonts w:cs="V&amp;W Syntax (Adobe)"/>
                <w:b w:val="0"/>
                <w:color w:val="000000"/>
                <w:szCs w:val="18"/>
              </w:rPr>
            </w:pPr>
            <w:r>
              <w:rPr>
                <w:rFonts w:cs="V&amp;W Syntax (Adobe)"/>
                <w:b w:val="0"/>
                <w:color w:val="000000"/>
                <w:szCs w:val="18"/>
              </w:rPr>
              <w:t>2</w:t>
            </w:r>
          </w:p>
        </w:tc>
        <w:tc>
          <w:tcPr>
            <w:tcW w:w="1985" w:type="dxa"/>
          </w:tcPr>
          <w:p w14:paraId="3C9C2EA5" w14:textId="77777777" w:rsidR="004F4D0D" w:rsidRPr="00FD678A" w:rsidRDefault="004F4D0D" w:rsidP="00BD2B0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amp;W Syntax (Adobe)"/>
                <w:color w:val="000000"/>
                <w:szCs w:val="18"/>
              </w:rPr>
            </w:pPr>
            <w:r w:rsidRPr="00FD678A">
              <w:rPr>
                <w:rFonts w:cs="V&amp;W Syntax (Adobe)"/>
                <w:color w:val="000000"/>
                <w:szCs w:val="18"/>
              </w:rPr>
              <w:t>Goed</w:t>
            </w:r>
          </w:p>
        </w:tc>
        <w:tc>
          <w:tcPr>
            <w:tcW w:w="2693" w:type="dxa"/>
          </w:tcPr>
          <w:p w14:paraId="4EB64343" w14:textId="090260F6" w:rsidR="004F4D0D" w:rsidRPr="00FD678A" w:rsidRDefault="00B679CC" w:rsidP="00BD2B0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amp;W Syntax (Adobe)"/>
                <w:color w:val="000000"/>
                <w:szCs w:val="18"/>
              </w:rPr>
            </w:pPr>
            <w:r>
              <w:rPr>
                <w:rFonts w:cs="V&amp;W Syntax (Adobe)"/>
                <w:color w:val="000000"/>
                <w:szCs w:val="18"/>
              </w:rPr>
              <w:t>Beide medewerkers zijn ervaren (meer dan 5 jaar)</w:t>
            </w:r>
          </w:p>
        </w:tc>
        <w:tc>
          <w:tcPr>
            <w:tcW w:w="2239" w:type="dxa"/>
          </w:tcPr>
          <w:p w14:paraId="413F3A94" w14:textId="77777777" w:rsidR="004F4D0D" w:rsidRPr="00FD678A" w:rsidRDefault="004F4D0D" w:rsidP="00BD2B0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V&amp;W Syntax (Adobe)"/>
                <w:color w:val="000000"/>
                <w:szCs w:val="18"/>
              </w:rPr>
            </w:pPr>
            <w:r w:rsidRPr="00FD678A">
              <w:rPr>
                <w:rFonts w:cs="V&amp;W Syntax (Adobe)"/>
                <w:color w:val="000000"/>
                <w:szCs w:val="18"/>
              </w:rPr>
              <w:t>50</w:t>
            </w:r>
          </w:p>
        </w:tc>
      </w:tr>
      <w:tr w:rsidR="004F4D0D" w14:paraId="79552EA6" w14:textId="77777777" w:rsidTr="008A2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A49AADD" w14:textId="09E7210D" w:rsidR="004F4D0D" w:rsidRPr="00EA308E" w:rsidRDefault="001678F2" w:rsidP="00BD2B00">
            <w:pPr>
              <w:autoSpaceDE w:val="0"/>
              <w:autoSpaceDN w:val="0"/>
              <w:adjustRightInd w:val="0"/>
              <w:jc w:val="center"/>
              <w:rPr>
                <w:rFonts w:cs="V&amp;W Syntax (Adobe)"/>
                <w:b w:val="0"/>
                <w:color w:val="000000"/>
                <w:szCs w:val="18"/>
              </w:rPr>
            </w:pPr>
            <w:r>
              <w:rPr>
                <w:rFonts w:cs="V&amp;W Syntax (Adobe)"/>
                <w:b w:val="0"/>
                <w:color w:val="000000"/>
                <w:szCs w:val="18"/>
              </w:rPr>
              <w:t>0</w:t>
            </w:r>
          </w:p>
        </w:tc>
        <w:tc>
          <w:tcPr>
            <w:tcW w:w="1985" w:type="dxa"/>
          </w:tcPr>
          <w:p w14:paraId="572CD1E0" w14:textId="77777777" w:rsidR="004F4D0D" w:rsidRPr="00FD678A" w:rsidRDefault="004F4D0D" w:rsidP="00BD2B0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Neutraal</w:t>
            </w:r>
          </w:p>
        </w:tc>
        <w:tc>
          <w:tcPr>
            <w:tcW w:w="2693" w:type="dxa"/>
          </w:tcPr>
          <w:p w14:paraId="6D7C664C" w14:textId="2890F507" w:rsidR="004F4D0D" w:rsidRPr="00FD678A" w:rsidRDefault="00B679CC" w:rsidP="00BD2B0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Pr>
                <w:rFonts w:cs="V&amp;W Syntax (Adobe)"/>
                <w:color w:val="000000"/>
                <w:szCs w:val="18"/>
              </w:rPr>
              <w:t>Beide medewerkers zijn ervaren (meer dan 3 jaar)</w:t>
            </w:r>
          </w:p>
        </w:tc>
        <w:tc>
          <w:tcPr>
            <w:tcW w:w="2239" w:type="dxa"/>
          </w:tcPr>
          <w:p w14:paraId="586D6F57" w14:textId="77777777" w:rsidR="004F4D0D" w:rsidRPr="00FD678A" w:rsidRDefault="004F4D0D" w:rsidP="00BD2B0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0</w:t>
            </w:r>
          </w:p>
        </w:tc>
      </w:tr>
      <w:tr w:rsidR="004F4D0D" w14:paraId="55C486AE" w14:textId="77777777" w:rsidTr="008A2E18">
        <w:tc>
          <w:tcPr>
            <w:cnfStyle w:val="001000000000" w:firstRow="0" w:lastRow="0" w:firstColumn="1" w:lastColumn="0" w:oddVBand="0" w:evenVBand="0" w:oddHBand="0" w:evenHBand="0" w:firstRowFirstColumn="0" w:firstRowLastColumn="0" w:lastRowFirstColumn="0" w:lastRowLastColumn="0"/>
            <w:tcW w:w="1696" w:type="dxa"/>
          </w:tcPr>
          <w:p w14:paraId="53EB9289" w14:textId="37EF0FB4" w:rsidR="004F4D0D" w:rsidRPr="00EA308E" w:rsidRDefault="004F4D0D" w:rsidP="00BD2B00">
            <w:pPr>
              <w:autoSpaceDE w:val="0"/>
              <w:autoSpaceDN w:val="0"/>
              <w:adjustRightInd w:val="0"/>
              <w:jc w:val="center"/>
              <w:rPr>
                <w:rFonts w:cs="V&amp;W Syntax (Adobe)"/>
                <w:b w:val="0"/>
                <w:color w:val="000000"/>
                <w:szCs w:val="18"/>
              </w:rPr>
            </w:pPr>
          </w:p>
        </w:tc>
        <w:tc>
          <w:tcPr>
            <w:tcW w:w="1985" w:type="dxa"/>
          </w:tcPr>
          <w:p w14:paraId="0F6171E8" w14:textId="6415EB41" w:rsidR="004F4D0D" w:rsidRPr="00FD678A" w:rsidRDefault="004F4D0D" w:rsidP="00BD2B0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amp;W Syntax (Adobe)"/>
                <w:color w:val="000000"/>
                <w:szCs w:val="18"/>
              </w:rPr>
            </w:pPr>
          </w:p>
        </w:tc>
        <w:tc>
          <w:tcPr>
            <w:tcW w:w="2693" w:type="dxa"/>
          </w:tcPr>
          <w:p w14:paraId="285B867B" w14:textId="28F1ECCB" w:rsidR="004F4D0D" w:rsidRPr="00FD678A" w:rsidRDefault="004F4D0D" w:rsidP="00BD2B0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amp;W Syntax (Adobe)"/>
                <w:color w:val="000000"/>
                <w:szCs w:val="18"/>
              </w:rPr>
            </w:pPr>
          </w:p>
        </w:tc>
        <w:tc>
          <w:tcPr>
            <w:tcW w:w="2239" w:type="dxa"/>
          </w:tcPr>
          <w:p w14:paraId="5A42F52C" w14:textId="5C14E715" w:rsidR="004F4D0D" w:rsidRPr="00FD678A" w:rsidRDefault="004F4D0D" w:rsidP="00BD2B0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V&amp;W Syntax (Adobe)"/>
                <w:color w:val="000000"/>
                <w:szCs w:val="18"/>
              </w:rPr>
            </w:pPr>
          </w:p>
        </w:tc>
      </w:tr>
      <w:tr w:rsidR="004F4D0D" w14:paraId="755F4C7B" w14:textId="77777777" w:rsidTr="008A2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F6F980D" w14:textId="095E6C48" w:rsidR="004F4D0D" w:rsidRPr="00EA308E" w:rsidRDefault="001678F2" w:rsidP="00BD2B00">
            <w:pPr>
              <w:autoSpaceDE w:val="0"/>
              <w:autoSpaceDN w:val="0"/>
              <w:adjustRightInd w:val="0"/>
              <w:jc w:val="center"/>
              <w:rPr>
                <w:rFonts w:cs="V&amp;W Syntax (Adobe)"/>
                <w:b w:val="0"/>
                <w:color w:val="000000"/>
                <w:szCs w:val="18"/>
              </w:rPr>
            </w:pPr>
            <w:r>
              <w:rPr>
                <w:rFonts w:cs="V&amp;W Syntax (Adobe)"/>
                <w:b w:val="0"/>
                <w:color w:val="000000"/>
                <w:szCs w:val="18"/>
              </w:rPr>
              <w:t>-4</w:t>
            </w:r>
          </w:p>
        </w:tc>
        <w:tc>
          <w:tcPr>
            <w:tcW w:w="1985" w:type="dxa"/>
          </w:tcPr>
          <w:p w14:paraId="27291892" w14:textId="77777777" w:rsidR="004F4D0D" w:rsidRPr="00FD678A" w:rsidRDefault="004F4D0D" w:rsidP="00BD2B0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Zeer slecht</w:t>
            </w:r>
          </w:p>
        </w:tc>
        <w:tc>
          <w:tcPr>
            <w:tcW w:w="2693" w:type="dxa"/>
          </w:tcPr>
          <w:p w14:paraId="6EA0579A" w14:textId="589CD306" w:rsidR="004F4D0D" w:rsidRPr="00FD678A" w:rsidRDefault="00B679CC" w:rsidP="00BD2B0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Pr>
                <w:rFonts w:cs="V&amp;W Syntax (Adobe)"/>
                <w:color w:val="000000"/>
                <w:szCs w:val="18"/>
              </w:rPr>
              <w:t>Beide medewerkers hebben enige ervaring (meer dan 1 jaar)</w:t>
            </w:r>
          </w:p>
        </w:tc>
        <w:tc>
          <w:tcPr>
            <w:tcW w:w="2239" w:type="dxa"/>
          </w:tcPr>
          <w:p w14:paraId="184DA27D" w14:textId="77777777" w:rsidR="004F4D0D" w:rsidRPr="00FD678A" w:rsidRDefault="004F4D0D" w:rsidP="00BD2B0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V&amp;W Syntax (Adobe)"/>
                <w:color w:val="000000"/>
                <w:szCs w:val="18"/>
              </w:rPr>
            </w:pPr>
            <w:r w:rsidRPr="00FD678A">
              <w:rPr>
                <w:rFonts w:cs="V&amp;W Syntax (Adobe)"/>
                <w:color w:val="000000"/>
                <w:szCs w:val="18"/>
              </w:rPr>
              <w:t>-100</w:t>
            </w:r>
          </w:p>
        </w:tc>
      </w:tr>
    </w:tbl>
    <w:p w14:paraId="6405F7ED" w14:textId="37087050" w:rsidR="004F4D0D" w:rsidRDefault="004F4D0D" w:rsidP="004F4D0D">
      <w:pPr>
        <w:autoSpaceDE w:val="0"/>
        <w:autoSpaceDN w:val="0"/>
        <w:adjustRightInd w:val="0"/>
        <w:rPr>
          <w:rFonts w:cs="V&amp;W Syntax (Adobe)"/>
          <w:i/>
          <w:color w:val="000000"/>
          <w:sz w:val="16"/>
          <w:szCs w:val="16"/>
        </w:rPr>
      </w:pPr>
      <w:r w:rsidRPr="00B61C88">
        <w:rPr>
          <w:rFonts w:cs="V&amp;W Syntax (Adobe)"/>
          <w:i/>
          <w:color w:val="000000"/>
          <w:sz w:val="16"/>
          <w:szCs w:val="16"/>
        </w:rPr>
        <w:t xml:space="preserve">Tabel 1: scorerange </w:t>
      </w:r>
    </w:p>
    <w:p w14:paraId="59C984F4" w14:textId="22FE60F4" w:rsidR="00C24D81" w:rsidRDefault="00C24D81" w:rsidP="004F4D0D">
      <w:pPr>
        <w:autoSpaceDE w:val="0"/>
        <w:autoSpaceDN w:val="0"/>
        <w:adjustRightInd w:val="0"/>
        <w:rPr>
          <w:rFonts w:cs="V&amp;W Syntax (Adobe)"/>
          <w:i/>
          <w:color w:val="000000"/>
          <w:sz w:val="16"/>
          <w:szCs w:val="16"/>
        </w:rPr>
      </w:pPr>
    </w:p>
    <w:p w14:paraId="13DA4217" w14:textId="1DE6F9F4" w:rsidR="00C24D81" w:rsidRPr="00C24D81" w:rsidRDefault="00C24D81" w:rsidP="004F4D0D">
      <w:pPr>
        <w:autoSpaceDE w:val="0"/>
        <w:autoSpaceDN w:val="0"/>
        <w:adjustRightInd w:val="0"/>
        <w:rPr>
          <w:rFonts w:cs="V&amp;W Syntax (Adobe)"/>
          <w:iCs/>
          <w:color w:val="000000"/>
          <w:szCs w:val="18"/>
        </w:rPr>
      </w:pPr>
      <w:r w:rsidRPr="00C24D81">
        <w:rPr>
          <w:rFonts w:cs="V&amp;W Syntax (Adobe)"/>
          <w:iCs/>
          <w:color w:val="000000"/>
          <w:szCs w:val="18"/>
        </w:rPr>
        <w:t xml:space="preserve">Als de ervaring van beide medewerkers verschilt, zal voor de beoordeling worden gekeken naar de minst ervaren medewerker. </w:t>
      </w:r>
    </w:p>
    <w:p w14:paraId="54053901" w14:textId="77777777" w:rsidR="004F4D0D" w:rsidRPr="00B61C88" w:rsidRDefault="004F4D0D" w:rsidP="004F4D0D">
      <w:pPr>
        <w:autoSpaceDE w:val="0"/>
        <w:autoSpaceDN w:val="0"/>
        <w:adjustRightInd w:val="0"/>
        <w:rPr>
          <w:rFonts w:cs="V&amp;W Syntax (Adobe)"/>
          <w:i/>
          <w:color w:val="000000"/>
        </w:rPr>
      </w:pPr>
    </w:p>
    <w:p w14:paraId="6768C981" w14:textId="77777777" w:rsidR="004F4D0D" w:rsidRPr="009D7A00" w:rsidRDefault="004F4D0D" w:rsidP="004F4D0D">
      <w:pPr>
        <w:autoSpaceDE w:val="0"/>
        <w:autoSpaceDN w:val="0"/>
        <w:adjustRightInd w:val="0"/>
        <w:rPr>
          <w:rFonts w:cs="V&amp;W Syntax (Adobe)"/>
          <w:color w:val="000000"/>
          <w:szCs w:val="18"/>
        </w:rPr>
      </w:pPr>
      <w:r w:rsidRPr="009D7A00">
        <w:rPr>
          <w:rFonts w:cs="V&amp;W Syntax (Adobe)"/>
          <w:color w:val="000000"/>
          <w:szCs w:val="18"/>
        </w:rPr>
        <w:t>Toelichting op de tabel:</w:t>
      </w:r>
    </w:p>
    <w:p w14:paraId="3A075A84" w14:textId="09740FDA" w:rsidR="004F4D0D" w:rsidRPr="009D7A00" w:rsidRDefault="004F4D0D" w:rsidP="004F4D0D">
      <w:pPr>
        <w:pStyle w:val="Lijstalinea"/>
        <w:numPr>
          <w:ilvl w:val="0"/>
          <w:numId w:val="40"/>
        </w:numPr>
        <w:autoSpaceDE w:val="0"/>
        <w:autoSpaceDN w:val="0"/>
        <w:adjustRightInd w:val="0"/>
        <w:contextualSpacing/>
        <w:rPr>
          <w:rFonts w:ascii="Verdana" w:hAnsi="Verdana" w:cs="V&amp;W Syntax (Adobe)"/>
          <w:color w:val="000000"/>
          <w:sz w:val="18"/>
          <w:szCs w:val="18"/>
        </w:rPr>
      </w:pPr>
      <w:r w:rsidRPr="009D7A00">
        <w:rPr>
          <w:rFonts w:ascii="Verdana" w:hAnsi="Verdana" w:cs="V&amp;W Syntax (Adobe)"/>
          <w:color w:val="000000"/>
          <w:sz w:val="18"/>
          <w:szCs w:val="18"/>
        </w:rPr>
        <w:t xml:space="preserve">Bij het beoordelingscijfer </w:t>
      </w:r>
      <w:r w:rsidR="001678F2">
        <w:rPr>
          <w:rFonts w:ascii="Verdana" w:hAnsi="Verdana" w:cs="V&amp;W Syntax (Adobe)"/>
          <w:color w:val="000000"/>
          <w:sz w:val="18"/>
          <w:szCs w:val="18"/>
        </w:rPr>
        <w:t>4</w:t>
      </w:r>
      <w:r w:rsidRPr="009D7A00">
        <w:rPr>
          <w:rFonts w:ascii="Verdana" w:hAnsi="Verdana" w:cs="V&amp;W Syntax (Adobe)"/>
          <w:color w:val="000000"/>
          <w:sz w:val="18"/>
          <w:szCs w:val="18"/>
        </w:rPr>
        <w:t xml:space="preserve"> wordt de maximale kwaliteitswaarde toegekend.</w:t>
      </w:r>
    </w:p>
    <w:p w14:paraId="374823EC" w14:textId="7672775D" w:rsidR="004F4D0D" w:rsidRPr="009D7A00" w:rsidRDefault="004F4D0D" w:rsidP="004F4D0D">
      <w:pPr>
        <w:pStyle w:val="Lijstalinea"/>
        <w:numPr>
          <w:ilvl w:val="0"/>
          <w:numId w:val="40"/>
        </w:numPr>
        <w:autoSpaceDE w:val="0"/>
        <w:autoSpaceDN w:val="0"/>
        <w:adjustRightInd w:val="0"/>
        <w:contextualSpacing/>
        <w:rPr>
          <w:rFonts w:ascii="Verdana" w:hAnsi="Verdana" w:cs="V&amp;W Syntax (Adobe)"/>
          <w:color w:val="000000"/>
          <w:sz w:val="18"/>
          <w:szCs w:val="18"/>
        </w:rPr>
      </w:pPr>
      <w:r w:rsidRPr="009D7A00">
        <w:rPr>
          <w:rFonts w:ascii="Verdana" w:hAnsi="Verdana" w:cs="V&amp;W Syntax (Adobe)"/>
          <w:color w:val="000000"/>
          <w:sz w:val="18"/>
          <w:szCs w:val="18"/>
        </w:rPr>
        <w:t xml:space="preserve">De maximale kwaliteitswaarde per kwalitatief gunningscriterium is in bijlage </w:t>
      </w:r>
      <w:r w:rsidR="00C24D81">
        <w:rPr>
          <w:rFonts w:ascii="Verdana" w:hAnsi="Verdana" w:cs="V&amp;W Syntax (Adobe)"/>
          <w:color w:val="000000"/>
          <w:sz w:val="18"/>
          <w:szCs w:val="18"/>
        </w:rPr>
        <w:t xml:space="preserve">6 </w:t>
      </w:r>
      <w:r w:rsidRPr="009D7A00">
        <w:rPr>
          <w:rFonts w:ascii="Verdana" w:hAnsi="Verdana" w:cs="V&amp;W Syntax (Adobe)"/>
          <w:color w:val="000000"/>
          <w:sz w:val="18"/>
          <w:szCs w:val="18"/>
        </w:rPr>
        <w:t xml:space="preserve">opgenomen. </w:t>
      </w:r>
    </w:p>
    <w:p w14:paraId="6596F8C3" w14:textId="77777777" w:rsidR="004F4D0D" w:rsidRDefault="004F4D0D" w:rsidP="004F4D0D">
      <w:pPr>
        <w:pStyle w:val="Lijstalinea"/>
        <w:tabs>
          <w:tab w:val="left" w:pos="0"/>
        </w:tabs>
        <w:autoSpaceDE w:val="0"/>
        <w:autoSpaceDN w:val="0"/>
        <w:adjustRightInd w:val="0"/>
        <w:ind w:left="0"/>
        <w:rPr>
          <w:rFonts w:cs="V&amp;W Syntax (Adobe)"/>
          <w:color w:val="000000"/>
        </w:rPr>
      </w:pPr>
    </w:p>
    <w:p w14:paraId="5B57069F" w14:textId="77777777" w:rsidR="004F4D0D" w:rsidRPr="00EC003F" w:rsidRDefault="004F4D0D" w:rsidP="004F4D0D">
      <w:r w:rsidRPr="00EC003F">
        <w:t xml:space="preserve">Nadat de individuele beoordeling is uitgevoerd vindt er een plenaire bespreking plaats met alle beoordelaars waarin de individuele scores en de argumenten hiervoor worden besproken. Op deze bijeenkomst wordt naar consensus in de beoordeling gestreefd. </w:t>
      </w:r>
    </w:p>
    <w:p w14:paraId="060C862A" w14:textId="77777777" w:rsidR="004F4D0D" w:rsidRPr="00EC003F" w:rsidRDefault="004F4D0D" w:rsidP="004F4D0D"/>
    <w:p w14:paraId="2983AC96" w14:textId="13586D2A" w:rsidR="004F4D0D" w:rsidRDefault="004F4D0D" w:rsidP="004F4D0D">
      <w:r w:rsidRPr="00EC003F">
        <w:t xml:space="preserve">Niet eerder dan dat dit proces is afgerond worden de inschrijvingssommen aan de leden van de beoordelingscommissie bekend gemaakt om te bepalen welke inschrijver de inschrijving met de beste prijs-kwaliteitsverhouding heeft ingediend. </w:t>
      </w:r>
    </w:p>
    <w:p w14:paraId="4260B1E2" w14:textId="77777777" w:rsidR="00B679CC" w:rsidRPr="00EC003F" w:rsidRDefault="00B679CC" w:rsidP="004F4D0D"/>
    <w:p w14:paraId="3B80BA3A" w14:textId="12950BD6" w:rsidR="004F4D0D" w:rsidRDefault="004F4D0D" w:rsidP="004F4D0D">
      <w:r w:rsidRPr="00EC003F">
        <w:t>De inschrijving die de laagste Fictieve inschrijvingssom heeft is de economisch meest voordelige inschrijving met de beste prijs-kwaliteitsverhouding. De laagste Fictieve inschrijvingssom is het berekeningsresultaat nadat de inschrijvingssom is verminderd met het totaal van de toegekende kwaliteitswaarden.</w:t>
      </w:r>
    </w:p>
    <w:p w14:paraId="7AF3D752" w14:textId="77777777" w:rsidR="00B679CC" w:rsidRPr="00EC003F" w:rsidRDefault="00B679CC" w:rsidP="004F4D0D"/>
    <w:p w14:paraId="547524B3" w14:textId="57A61491" w:rsidR="004F4D0D" w:rsidRPr="00EC003F" w:rsidRDefault="004F4D0D" w:rsidP="004F4D0D">
      <w:r w:rsidRPr="00EC003F">
        <w:t xml:space="preserve">Indien meer </w:t>
      </w:r>
      <w:r w:rsidR="00B679CC">
        <w:t xml:space="preserve">dan twee </w:t>
      </w:r>
      <w:r w:rsidRPr="00EC003F">
        <w:t xml:space="preserve">inschrijvingen een gelijke en </w:t>
      </w:r>
      <w:r w:rsidR="00B679CC">
        <w:t xml:space="preserve">één na </w:t>
      </w:r>
      <w:r w:rsidRPr="00EC003F">
        <w:t>laagste Fictieve inschrijvingssom hebben, dan is de inschrijving daarvan met de hoogste totale kwaliteitswaarde de economisch meest voordelige met de beste prijs-kwaliteitsverhouding. Indien in dat geval ook de totale kwaliteitswaarde gelijk is, bepaalt het lot.</w:t>
      </w:r>
    </w:p>
    <w:p w14:paraId="2D0DDADE" w14:textId="77777777" w:rsidR="004F4D0D" w:rsidRPr="00EC003F" w:rsidRDefault="004F4D0D" w:rsidP="004F4D0D"/>
    <w:p w14:paraId="07924973" w14:textId="144E31B9" w:rsidR="004F4D0D" w:rsidRPr="00EC003F" w:rsidRDefault="004F4D0D" w:rsidP="004F4D0D">
      <w:r w:rsidRPr="00EC003F">
        <w:t xml:space="preserve">Hiermee wordt het beoordelingsproces afgerond en kan het gunningsbesluit genomen worden zoals beschreven in paragraaf </w:t>
      </w:r>
      <w:r w:rsidR="004F070D" w:rsidRPr="00EC003F">
        <w:fldChar w:fldCharType="begin"/>
      </w:r>
      <w:r w:rsidR="004F070D" w:rsidRPr="00EC003F">
        <w:instrText xml:space="preserve"> REF _Ref526857759 \r \h </w:instrText>
      </w:r>
      <w:r w:rsidR="004F070D" w:rsidRPr="00EC003F">
        <w:fldChar w:fldCharType="separate"/>
      </w:r>
      <w:r w:rsidR="004F070D" w:rsidRPr="00EC003F">
        <w:t>5.2</w:t>
      </w:r>
      <w:r w:rsidR="004F070D" w:rsidRPr="00EC003F">
        <w:fldChar w:fldCharType="end"/>
      </w:r>
      <w:r w:rsidRPr="00EC003F">
        <w:t xml:space="preserve"> lid 2.</w:t>
      </w:r>
    </w:p>
    <w:p w14:paraId="015C7EC7" w14:textId="77777777" w:rsidR="003767BE" w:rsidRPr="0054527B" w:rsidRDefault="003767BE" w:rsidP="000B5BB8">
      <w:pPr>
        <w:ind w:left="993" w:hanging="993"/>
      </w:pPr>
    </w:p>
    <w:bookmarkEnd w:id="108"/>
    <w:bookmarkEnd w:id="109"/>
    <w:p w14:paraId="015C7EC8" w14:textId="77777777" w:rsidR="003767BE" w:rsidRDefault="003767BE" w:rsidP="00A13954">
      <w:pPr>
        <w:pStyle w:val="HHNKKop1"/>
      </w:pPr>
      <w:r>
        <w:br w:type="page"/>
      </w:r>
      <w:bookmarkStart w:id="118" w:name="_Toc475619627"/>
      <w:bookmarkStart w:id="119" w:name="_Toc136592118"/>
      <w:bookmarkStart w:id="120" w:name="_Ref292710543"/>
      <w:bookmarkStart w:id="121" w:name="_Toc325353332"/>
      <w:r>
        <w:lastRenderedPageBreak/>
        <w:t xml:space="preserve">Overige </w:t>
      </w:r>
      <w:r w:rsidRPr="00A13954">
        <w:t>voorwaarden</w:t>
      </w:r>
      <w:r>
        <w:t xml:space="preserve"> en regelingen</w:t>
      </w:r>
      <w:bookmarkEnd w:id="118"/>
      <w:bookmarkEnd w:id="119"/>
      <w:r>
        <w:t xml:space="preserve"> </w:t>
      </w:r>
    </w:p>
    <w:p w14:paraId="015C7EC9" w14:textId="77777777" w:rsidR="003767BE" w:rsidRDefault="003767BE" w:rsidP="00A13954">
      <w:pPr>
        <w:pStyle w:val="HHNKKop2"/>
      </w:pPr>
      <w:bookmarkStart w:id="122" w:name="_Ref367277382"/>
      <w:bookmarkStart w:id="123" w:name="_Toc368551686"/>
      <w:bookmarkStart w:id="124" w:name="_Toc377449905"/>
      <w:bookmarkStart w:id="125" w:name="_Toc395000828"/>
      <w:bookmarkStart w:id="126" w:name="_Toc395709689"/>
      <w:bookmarkStart w:id="127" w:name="_Toc475619628"/>
      <w:bookmarkStart w:id="128" w:name="_Toc136592119"/>
      <w:r>
        <w:t xml:space="preserve">Aantal </w:t>
      </w:r>
      <w:r w:rsidRPr="00A13954">
        <w:t>malen</w:t>
      </w:r>
      <w:r>
        <w:t xml:space="preserve"> Inschrijven</w:t>
      </w:r>
      <w:bookmarkEnd w:id="122"/>
      <w:bookmarkEnd w:id="123"/>
      <w:bookmarkEnd w:id="124"/>
      <w:bookmarkEnd w:id="125"/>
      <w:bookmarkEnd w:id="126"/>
      <w:bookmarkEnd w:id="127"/>
      <w:bookmarkEnd w:id="128"/>
    </w:p>
    <w:p w14:paraId="63CAA280" w14:textId="77777777" w:rsidR="00EC5717" w:rsidRPr="00EC5717" w:rsidRDefault="00EC5717" w:rsidP="00AD2848">
      <w:pPr>
        <w:pStyle w:val="Lijstalinea"/>
        <w:numPr>
          <w:ilvl w:val="0"/>
          <w:numId w:val="22"/>
        </w:numPr>
        <w:ind w:left="426" w:hanging="426"/>
        <w:rPr>
          <w:rFonts w:ascii="Verdana" w:hAnsi="Verdana"/>
          <w:sz w:val="18"/>
          <w:szCs w:val="18"/>
        </w:rPr>
      </w:pPr>
      <w:bookmarkStart w:id="129" w:name="_Toc395709690"/>
      <w:bookmarkStart w:id="130" w:name="_Ref401566053"/>
      <w:r w:rsidRPr="00EC5717">
        <w:rPr>
          <w:rFonts w:ascii="Verdana" w:hAnsi="Verdana"/>
          <w:sz w:val="18"/>
          <w:szCs w:val="18"/>
        </w:rPr>
        <w:t>Natuurlijke personen of rechtspersonen mogen slecht één (1) maal – al dan niet in combinatie met andere natuurlijke personen, rechtspersonen of vennootschappen – een inschrijving indienen.</w:t>
      </w:r>
    </w:p>
    <w:p w14:paraId="6FC8E808" w14:textId="13CFB99F" w:rsidR="00EC5717" w:rsidRPr="00EC5717" w:rsidRDefault="00EC5717" w:rsidP="00AD2848">
      <w:pPr>
        <w:pStyle w:val="Lijstalinea"/>
        <w:numPr>
          <w:ilvl w:val="0"/>
          <w:numId w:val="22"/>
        </w:numPr>
        <w:ind w:left="426" w:hanging="426"/>
        <w:rPr>
          <w:rFonts w:ascii="Verdana" w:hAnsi="Verdana"/>
          <w:sz w:val="18"/>
          <w:szCs w:val="18"/>
        </w:rPr>
      </w:pPr>
      <w:r w:rsidRPr="00EC5717">
        <w:rPr>
          <w:rFonts w:ascii="Verdana" w:hAnsi="Verdana"/>
          <w:sz w:val="18"/>
          <w:szCs w:val="18"/>
        </w:rPr>
        <w:t>Indien rechtspersonen en vennootschappen die</w:t>
      </w:r>
      <w:r>
        <w:rPr>
          <w:rFonts w:ascii="Verdana" w:hAnsi="Verdana"/>
          <w:sz w:val="18"/>
          <w:szCs w:val="18"/>
        </w:rPr>
        <w:t>:</w:t>
      </w:r>
    </w:p>
    <w:p w14:paraId="097A6B74" w14:textId="77777777" w:rsidR="00EC5717" w:rsidRPr="00EC5717" w:rsidRDefault="00EC5717" w:rsidP="00AD2848">
      <w:pPr>
        <w:pStyle w:val="Lijstalinea"/>
        <w:numPr>
          <w:ilvl w:val="0"/>
          <w:numId w:val="23"/>
        </w:numPr>
        <w:ind w:left="851" w:hanging="425"/>
        <w:rPr>
          <w:rFonts w:ascii="Verdana" w:hAnsi="Verdana"/>
          <w:sz w:val="18"/>
          <w:szCs w:val="18"/>
        </w:rPr>
      </w:pPr>
      <w:r w:rsidRPr="00EC5717">
        <w:rPr>
          <w:rFonts w:ascii="Verdana" w:hAnsi="Verdana"/>
          <w:sz w:val="18"/>
          <w:szCs w:val="18"/>
        </w:rPr>
        <w:t>aan elkaar gelieerd zijn op een wijze zoals bedoeld in artikel 24a boek 2 BW of met elkaar in een groep verbonden zijn als bedoeld in artikel 24b boek 2 BW of;</w:t>
      </w:r>
    </w:p>
    <w:p w14:paraId="3878EDE0" w14:textId="53E16408" w:rsidR="00EC5717" w:rsidRPr="00EC5717" w:rsidRDefault="00EC5717" w:rsidP="00AD2848">
      <w:pPr>
        <w:pStyle w:val="Lijstalinea"/>
        <w:numPr>
          <w:ilvl w:val="0"/>
          <w:numId w:val="23"/>
        </w:numPr>
        <w:ind w:left="851" w:hanging="425"/>
        <w:rPr>
          <w:rFonts w:ascii="Verdana" w:hAnsi="Verdana"/>
          <w:sz w:val="18"/>
          <w:szCs w:val="18"/>
        </w:rPr>
      </w:pPr>
      <w:r w:rsidRPr="00EC5717">
        <w:rPr>
          <w:rFonts w:ascii="Verdana" w:hAnsi="Verdana"/>
          <w:sz w:val="18"/>
          <w:szCs w:val="18"/>
        </w:rPr>
        <w:t>aan elkaar gelieerd zijn in aan sub a of sub b vergelijkbare rechtsvormen naar buitenlands recht</w:t>
      </w:r>
      <w:r>
        <w:rPr>
          <w:rFonts w:ascii="Verdana" w:hAnsi="Verdana"/>
          <w:sz w:val="18"/>
          <w:szCs w:val="18"/>
        </w:rPr>
        <w:t>;</w:t>
      </w:r>
      <w:r w:rsidRPr="00EC5717">
        <w:rPr>
          <w:rFonts w:ascii="Verdana" w:hAnsi="Verdana"/>
          <w:sz w:val="18"/>
          <w:szCs w:val="18"/>
        </w:rPr>
        <w:t xml:space="preserve"> </w:t>
      </w:r>
    </w:p>
    <w:p w14:paraId="124A6EB6" w14:textId="77777777" w:rsidR="00EC5717" w:rsidRPr="00EC5717" w:rsidRDefault="00EC5717" w:rsidP="00EC5717">
      <w:pPr>
        <w:ind w:left="426"/>
        <w:rPr>
          <w:szCs w:val="18"/>
        </w:rPr>
      </w:pPr>
      <w:r w:rsidRPr="00EC5717">
        <w:rPr>
          <w:szCs w:val="18"/>
        </w:rPr>
        <w:t xml:space="preserve">los van elkaar wensen in te schrijven – al dan niet in combinatie met andere natuurlijke personen, rechtspersonen of vennootschappen – moeten zij op eerste verzoek van de aanbestedende dienst aantonen dat zij ieder de inschrijving onafhankelijk van de andere verbonden of gelieerde inschrijver(s) hebben opgesteld en dat er geen informatie-uitwisseling tussen hen heeft plaatsgevonden ter voorbereiding op deze inschrijvingen. Indien één van de betreffende inschrijvers dit niet op overtuigende wijze kan aantonen dan leidt dit tot uitsluiting van alle verbonden of gelieerde inschrijvers en van de eventueel daarmee in combinatieverband verbonden partijen. </w:t>
      </w:r>
    </w:p>
    <w:p w14:paraId="4C8608C5" w14:textId="77777777" w:rsidR="00EC5717" w:rsidRPr="00EC5717" w:rsidRDefault="00EC5717" w:rsidP="00AD2848">
      <w:pPr>
        <w:pStyle w:val="Lijstalinea"/>
        <w:numPr>
          <w:ilvl w:val="0"/>
          <w:numId w:val="22"/>
        </w:numPr>
        <w:ind w:left="426" w:hanging="426"/>
        <w:rPr>
          <w:rFonts w:ascii="Verdana" w:hAnsi="Verdana"/>
          <w:sz w:val="18"/>
          <w:szCs w:val="18"/>
        </w:rPr>
      </w:pPr>
      <w:r w:rsidRPr="00EC5717">
        <w:rPr>
          <w:rFonts w:ascii="Verdana" w:hAnsi="Verdana"/>
          <w:sz w:val="18"/>
          <w:szCs w:val="18"/>
        </w:rPr>
        <w:t>Indien een inschrijver zich beroept op de financiële en economische draagkracht en/of technische bekwaamheid van een andere natuurlijke of rechtspersoon, dan wordt die andere natuurlijke of rechtspersoon voor de toepassing van dit lid aangemerkt als inschrijver.</w:t>
      </w:r>
    </w:p>
    <w:p w14:paraId="015C7ED0" w14:textId="77777777" w:rsidR="003767BE" w:rsidRDefault="003767BE" w:rsidP="00A13954">
      <w:pPr>
        <w:pStyle w:val="HHNKKop2"/>
      </w:pPr>
      <w:bookmarkStart w:id="131" w:name="_Toc475619629"/>
      <w:bookmarkStart w:id="132" w:name="_Ref526857740"/>
      <w:bookmarkStart w:id="133" w:name="_Ref526857759"/>
      <w:bookmarkStart w:id="134" w:name="_Toc136592120"/>
      <w:r w:rsidRPr="00A13954">
        <w:t>Forumkeuze</w:t>
      </w:r>
      <w:r>
        <w:t>, rechtsbescherming</w:t>
      </w:r>
      <w:bookmarkEnd w:id="129"/>
      <w:bookmarkEnd w:id="130"/>
      <w:bookmarkEnd w:id="131"/>
      <w:bookmarkEnd w:id="132"/>
      <w:bookmarkEnd w:id="133"/>
      <w:bookmarkEnd w:id="134"/>
    </w:p>
    <w:p w14:paraId="40F69EE3" w14:textId="35C91D5A" w:rsidR="00B22F7E" w:rsidRDefault="003767BE" w:rsidP="00AD2848">
      <w:pPr>
        <w:numPr>
          <w:ilvl w:val="6"/>
          <w:numId w:val="13"/>
        </w:numPr>
        <w:tabs>
          <w:tab w:val="clear" w:pos="5040"/>
          <w:tab w:val="num" w:pos="426"/>
        </w:tabs>
        <w:ind w:left="426" w:hanging="426"/>
      </w:pPr>
      <w:r>
        <w:t>In aanvulling op het gestelde in artikel</w:t>
      </w:r>
      <w:r w:rsidRPr="00104CE3">
        <w:rPr>
          <w:color w:val="000000"/>
        </w:rPr>
        <w:t xml:space="preserve"> </w:t>
      </w:r>
      <w:bookmarkStart w:id="135" w:name="bwArtikel2_33"/>
      <w:r w:rsidRPr="00104CE3">
        <w:rPr>
          <w:color w:val="000000"/>
        </w:rPr>
        <w:t>2.</w:t>
      </w:r>
      <w:r w:rsidR="00B7336F">
        <w:rPr>
          <w:color w:val="000000"/>
        </w:rPr>
        <w:t>4</w:t>
      </w:r>
      <w:r w:rsidRPr="00104CE3">
        <w:rPr>
          <w:color w:val="000000"/>
        </w:rPr>
        <w:t>0</w:t>
      </w:r>
      <w:bookmarkEnd w:id="135"/>
      <w:r>
        <w:rPr>
          <w:color w:val="000000"/>
        </w:rPr>
        <w:t xml:space="preserve"> </w:t>
      </w:r>
      <w:r>
        <w:t xml:space="preserve">van het </w:t>
      </w:r>
      <w:r w:rsidR="00632376">
        <w:t>ARW 2016</w:t>
      </w:r>
      <w:r>
        <w:t xml:space="preserve"> wordt bepaald dat alle  geschillen in het kader van de onderhavige aanbestedingsprocedure aanhangig dienen te worden gemaakt bij de (voorzieningenrechter van de) Rechtbank te Noord-Holland.</w:t>
      </w:r>
      <w:r>
        <w:br/>
        <w:t>Een geschil wordt geacht aanhangig te zijn gemaakt door het uitbrengen van een dagvaarding.</w:t>
      </w:r>
    </w:p>
    <w:p w14:paraId="3D2BEAE5" w14:textId="77777777" w:rsidR="00634C19" w:rsidRDefault="00634C19" w:rsidP="00AD2848">
      <w:pPr>
        <w:numPr>
          <w:ilvl w:val="6"/>
          <w:numId w:val="13"/>
        </w:numPr>
        <w:tabs>
          <w:tab w:val="clear" w:pos="5040"/>
          <w:tab w:val="num" w:pos="0"/>
        </w:tabs>
        <w:ind w:left="426" w:hanging="426"/>
      </w:pPr>
      <w:bookmarkStart w:id="136" w:name="bw5_1Forumkeuze"/>
      <w:r w:rsidRPr="00EA350B">
        <w:t xml:space="preserve">Overeenkomstig artikel </w:t>
      </w:r>
      <w:bookmarkStart w:id="137" w:name="bwArtikel2_30"/>
      <w:r w:rsidRPr="00EA350B">
        <w:t>2.</w:t>
      </w:r>
      <w:r>
        <w:t>3</w:t>
      </w:r>
      <w:r w:rsidRPr="00EA350B">
        <w:t>6</w:t>
      </w:r>
      <w:bookmarkEnd w:id="137"/>
      <w:r>
        <w:t xml:space="preserve"> </w:t>
      </w:r>
      <w:r w:rsidRPr="00EA350B">
        <w:t xml:space="preserve">van het </w:t>
      </w:r>
      <w:r>
        <w:t>ARW 2016</w:t>
      </w:r>
      <w:r w:rsidRPr="00EA350B">
        <w:t xml:space="preserve">, zal de aanbesteder </w:t>
      </w:r>
      <w:r>
        <w:t>de gunningsbeslissing</w:t>
      </w:r>
      <w:r w:rsidRPr="00EA350B">
        <w:t xml:space="preserve"> schriftelijk </w:t>
      </w:r>
      <w:r>
        <w:t xml:space="preserve">via </w:t>
      </w:r>
      <w:proofErr w:type="spellStart"/>
      <w:r>
        <w:t>TenderNed</w:t>
      </w:r>
      <w:proofErr w:type="spellEnd"/>
      <w:r w:rsidRPr="00EA350B">
        <w:t xml:space="preserve"> aan de inschrijvers mededelen. </w:t>
      </w:r>
      <w:r w:rsidRPr="00EA350B">
        <w:br/>
        <w:t xml:space="preserve">Indien een inschrijver bezwaren heeft tegen </w:t>
      </w:r>
      <w:r>
        <w:t>dat besluit</w:t>
      </w:r>
      <w:r w:rsidRPr="00EA350B">
        <w:t xml:space="preserve"> dient hij binnen de in het </w:t>
      </w:r>
      <w:r>
        <w:t>ARW 2016</w:t>
      </w:r>
      <w:r w:rsidRPr="00EA350B">
        <w:t xml:space="preserve"> genoemde </w:t>
      </w:r>
      <w:r>
        <w:t xml:space="preserve">opschortende </w:t>
      </w:r>
      <w:r w:rsidRPr="00EA350B">
        <w:t xml:space="preserve">termijn van 20 kalenderdagen na verzending van de mededeling van de gunningsbeslissing </w:t>
      </w:r>
      <w:r>
        <w:t xml:space="preserve">daartegen </w:t>
      </w:r>
      <w:r w:rsidRPr="00EA350B">
        <w:t>een kort geding aanhangig te hebben gemaakt. Het geding is aanhangig vanaf de dag van dagvaarding (artikel 125 Wetboek van Burgerlijke Re</w:t>
      </w:r>
      <w:r>
        <w:t>chtsvordering).</w:t>
      </w:r>
    </w:p>
    <w:p w14:paraId="7772FCDF" w14:textId="58DF2144" w:rsidR="00634C19" w:rsidRPr="00EA350B" w:rsidRDefault="00634C19" w:rsidP="00AD2848">
      <w:pPr>
        <w:numPr>
          <w:ilvl w:val="6"/>
          <w:numId w:val="13"/>
        </w:numPr>
        <w:tabs>
          <w:tab w:val="clear" w:pos="5040"/>
          <w:tab w:val="num" w:pos="0"/>
        </w:tabs>
        <w:ind w:left="426" w:hanging="426"/>
      </w:pPr>
      <w:r w:rsidRPr="00EA350B">
        <w:t xml:space="preserve">De genoemde termijn is een vervaltermijn. Dat wil zeggen dat indien een inschrijver niet binnen 20 kalenderdagen na verzending van </w:t>
      </w:r>
      <w:r>
        <w:t>het gunningsbesluit</w:t>
      </w:r>
      <w:r w:rsidRPr="00EA350B">
        <w:t xml:space="preserve"> daadwerkelijk een kort geding aanhangig heeft gemaakt, de betreffende inschrijver in kort geding geen bezwaar meer kan maken met betrekking tot die beslissing; zijn recht is dan verwerkt. De aanbesteder is in dat geval vrij om (verder) gevolg te geven aan de gunningsbeslissing.</w:t>
      </w:r>
    </w:p>
    <w:p w14:paraId="015C7ED3" w14:textId="77777777" w:rsidR="003767BE" w:rsidRDefault="003767BE" w:rsidP="00A13954">
      <w:pPr>
        <w:pStyle w:val="HHNKKop2"/>
      </w:pPr>
      <w:bookmarkStart w:id="138" w:name="_Toc475619630"/>
      <w:bookmarkStart w:id="139" w:name="_Toc136592121"/>
      <w:bookmarkEnd w:id="136"/>
      <w:r w:rsidRPr="00A13954">
        <w:lastRenderedPageBreak/>
        <w:t>Gestanddoeningstermijn</w:t>
      </w:r>
      <w:bookmarkEnd w:id="138"/>
      <w:bookmarkEnd w:id="139"/>
    </w:p>
    <w:p w14:paraId="32A4918B" w14:textId="60AA2DF6" w:rsidR="001C71AC" w:rsidRDefault="0038470A" w:rsidP="003767BE">
      <w:r>
        <w:t xml:space="preserve">De gestanddoeningstermijn is vermeld in </w:t>
      </w:r>
      <w:r w:rsidR="003767BE">
        <w:t xml:space="preserve">afdeling IV.3.7 van de aankondiging van deze opdracht zoals gepubliceerd op </w:t>
      </w:r>
      <w:proofErr w:type="spellStart"/>
      <w:r w:rsidR="009247D3">
        <w:t>TenderNed</w:t>
      </w:r>
      <w:proofErr w:type="spellEnd"/>
      <w:r w:rsidR="003767BE">
        <w:t>.</w:t>
      </w:r>
      <w:r>
        <w:t xml:space="preserve"> </w:t>
      </w:r>
    </w:p>
    <w:p w14:paraId="015C7ED5" w14:textId="77777777" w:rsidR="003767BE" w:rsidRDefault="003767BE" w:rsidP="00A13954">
      <w:pPr>
        <w:pStyle w:val="HHNKKop2"/>
      </w:pPr>
      <w:bookmarkStart w:id="140" w:name="_Toc475619631"/>
      <w:bookmarkStart w:id="141" w:name="_Toc136592122"/>
      <w:r w:rsidRPr="00A13954">
        <w:t>Bezwaar</w:t>
      </w:r>
      <w:bookmarkEnd w:id="140"/>
      <w:bookmarkEnd w:id="141"/>
    </w:p>
    <w:p w14:paraId="015C7ED6" w14:textId="2F0E8B80" w:rsidR="003767BE" w:rsidRDefault="003767BE" w:rsidP="003767BE">
      <w:r>
        <w:t xml:space="preserve">Zie afdeling VI.4.2 van de aankondiging van deze opdracht zoals gepubliceerd op </w:t>
      </w:r>
      <w:proofErr w:type="spellStart"/>
      <w:r w:rsidR="009247D3">
        <w:t>TenderNed</w:t>
      </w:r>
      <w:proofErr w:type="spellEnd"/>
      <w:r>
        <w:t>.</w:t>
      </w:r>
    </w:p>
    <w:p w14:paraId="015C7ED7" w14:textId="77777777" w:rsidR="003767BE" w:rsidRDefault="003767BE" w:rsidP="00A13954">
      <w:pPr>
        <w:pStyle w:val="HHNKKop2"/>
      </w:pPr>
      <w:bookmarkStart w:id="142" w:name="_Toc395709693"/>
      <w:bookmarkStart w:id="143" w:name="_Toc475619632"/>
      <w:bookmarkStart w:id="144" w:name="_Toc136592123"/>
      <w:r w:rsidRPr="00A13954">
        <w:t>Klachten</w:t>
      </w:r>
      <w:bookmarkEnd w:id="142"/>
      <w:bookmarkEnd w:id="143"/>
      <w:bookmarkEnd w:id="144"/>
    </w:p>
    <w:p w14:paraId="5D4EF597" w14:textId="77777777" w:rsidR="00647093" w:rsidRPr="00F575A3" w:rsidRDefault="00647093" w:rsidP="00647093">
      <w:r w:rsidRPr="00F575A3">
        <w:t xml:space="preserve">Alle belangstellenden kunnen een klacht met betrekking tot deze aanbesteding indienen bij de </w:t>
      </w:r>
      <w:r>
        <w:t>a</w:t>
      </w:r>
      <w:r w:rsidRPr="00F575A3">
        <w:t>anbestedende dienst. Een omschrijving van zowel belanghebbenden als de grond</w:t>
      </w:r>
      <w:r>
        <w:t>en</w:t>
      </w:r>
      <w:r w:rsidRPr="00F575A3">
        <w:t xml:space="preserve"> op basis waarvan belanghebbenden een klacht kunnen indienen is opgenomen in de klachtenregeling 'Klachtafhandeling aanbesteden Hoogheemraadschap Hollands Noorderkwartier'. Deze klachtenregeling is gepubliceerd op de internetsite van HHNK</w:t>
      </w:r>
      <w:r>
        <w:rPr>
          <w:rStyle w:val="Voetnootmarkering"/>
        </w:rPr>
        <w:footnoteReference w:id="2"/>
      </w:r>
      <w:r w:rsidRPr="00F575A3">
        <w:t>. Hoe de stappen van de klachtenprocedure verlopen</w:t>
      </w:r>
      <w:r>
        <w:t>,</w:t>
      </w:r>
      <w:r w:rsidRPr="00F575A3">
        <w:t xml:space="preserve"> is opgenomen in deel 1.III.4 van de klachtenregeling. </w:t>
      </w:r>
    </w:p>
    <w:p w14:paraId="39308968" w14:textId="77777777" w:rsidR="00647093" w:rsidRPr="00F575A3" w:rsidRDefault="00647093" w:rsidP="00647093">
      <w:r w:rsidRPr="00F575A3">
        <w:t xml:space="preserve"> </w:t>
      </w:r>
    </w:p>
    <w:p w14:paraId="161435AC" w14:textId="77777777" w:rsidR="00647093" w:rsidRDefault="00647093" w:rsidP="00647093">
      <w:r w:rsidRPr="00F575A3">
        <w:t xml:space="preserve">Een eventuele klacht kunt u indienen bij het via </w:t>
      </w:r>
      <w:hyperlink r:id="rId22" w:history="1">
        <w:r w:rsidRPr="00F575A3">
          <w:rPr>
            <w:color w:val="0000FF"/>
            <w:u w:val="single"/>
          </w:rPr>
          <w:t>klachten@hhnk.nl</w:t>
        </w:r>
      </w:hyperlink>
      <w:r w:rsidRPr="00F575A3">
        <w:t>. De afhandeling van de klacht geschiedt door personen die niet direct betrokken zijn geweest bij deze aanbesteding.</w:t>
      </w:r>
    </w:p>
    <w:p w14:paraId="540FC13E" w14:textId="3BB9EC56" w:rsidR="00B00A82" w:rsidRDefault="00B00A82" w:rsidP="00647093"/>
    <w:p w14:paraId="210DDCF5" w14:textId="05C7C884" w:rsidR="000B5BB8" w:rsidRDefault="00B00A82" w:rsidP="003767BE">
      <w:r>
        <w:t xml:space="preserve">Het indienen van klachten heeft geen opschortende werking en laat onverlet dat een inschrijver tijdig formeel bezwaar dient te maken of een procedure dient </w:t>
      </w:r>
      <w:r w:rsidR="00FD49F9">
        <w:t>t</w:t>
      </w:r>
      <w:r>
        <w:t>e starten indien en voor zover dat aan de orde is.</w:t>
      </w:r>
    </w:p>
    <w:p w14:paraId="39736E75" w14:textId="3A926D52" w:rsidR="003F2A9E" w:rsidRDefault="003F2A9E" w:rsidP="000B5BB8">
      <w:pPr>
        <w:pStyle w:val="HHNKKop2"/>
      </w:pPr>
      <w:bookmarkStart w:id="145" w:name="_Toc136592124"/>
      <w:bookmarkStart w:id="146" w:name="_Ref464470204"/>
      <w:bookmarkStart w:id="147" w:name="_Toc473894254"/>
      <w:r>
        <w:t>Geen voorbehoud</w:t>
      </w:r>
      <w:bookmarkEnd w:id="145"/>
    </w:p>
    <w:p w14:paraId="1E78C715" w14:textId="3EADB7AE" w:rsidR="003F2A9E" w:rsidRPr="003F2A9E" w:rsidRDefault="003F2A9E" w:rsidP="003F2A9E">
      <w:r>
        <w:t xml:space="preserve">Met het indienen van een inschrijving stemt inschrijver volledig en onvoorwaardelijk in met de in de aanbestedingsstukken gestelde eisen en voorwaarden. Een inschrijving onder voorwaarden is niet toegestaan en leidt tot uitsluiting. Algemene voorwaarden van de inschrijver of andere algemene of specifieke voorwaarden, zoals branchevoorwaarden, worden uitdrukkelijk van de hand gewezen. </w:t>
      </w:r>
    </w:p>
    <w:bookmarkEnd w:id="120"/>
    <w:bookmarkEnd w:id="121"/>
    <w:bookmarkEnd w:id="146"/>
    <w:bookmarkEnd w:id="147"/>
    <w:p w14:paraId="0AF04604" w14:textId="77777777" w:rsidR="005A76A9" w:rsidRDefault="005A76A9">
      <w:pPr>
        <w:spacing w:line="240" w:lineRule="auto"/>
        <w:rPr>
          <w:b/>
          <w:sz w:val="22"/>
        </w:rPr>
      </w:pPr>
      <w:r>
        <w:br w:type="page"/>
      </w:r>
    </w:p>
    <w:p w14:paraId="1948E035" w14:textId="3DD84CE4" w:rsidR="002433DF" w:rsidRDefault="0005532C" w:rsidP="00507617">
      <w:pPr>
        <w:pStyle w:val="HHNKBijlagen"/>
      </w:pPr>
      <w:bookmarkStart w:id="148" w:name="_Toc136592125"/>
      <w:r>
        <w:lastRenderedPageBreak/>
        <w:t>Bijlage 1</w:t>
      </w:r>
      <w:r>
        <w:tab/>
      </w:r>
      <w:r w:rsidR="008A2E18">
        <w:t>Inschrijvingsbiljet</w:t>
      </w:r>
      <w:bookmarkEnd w:id="148"/>
    </w:p>
    <w:p w14:paraId="77ECE4CA" w14:textId="473AE2AA" w:rsidR="001C6354" w:rsidRDefault="001C6354" w:rsidP="001C6354">
      <w:r>
        <w:t xml:space="preserve">Is separaat in </w:t>
      </w:r>
      <w:proofErr w:type="spellStart"/>
      <w:r>
        <w:t>invulbaar</w:t>
      </w:r>
      <w:proofErr w:type="spellEnd"/>
      <w:r>
        <w:t xml:space="preserve"> Pdf format op </w:t>
      </w:r>
      <w:proofErr w:type="spellStart"/>
      <w:r>
        <w:t>TenderNed</w:t>
      </w:r>
      <w:proofErr w:type="spellEnd"/>
      <w:r>
        <w:t xml:space="preserve"> gepubliceerd.</w:t>
      </w:r>
    </w:p>
    <w:p w14:paraId="39165E3D" w14:textId="77777777" w:rsidR="001C6354" w:rsidRPr="001C6354" w:rsidRDefault="001C6354" w:rsidP="001C6354"/>
    <w:p w14:paraId="690CF26C" w14:textId="77777777" w:rsidR="008A2E18" w:rsidRPr="004723EB" w:rsidRDefault="008A2E18" w:rsidP="008A2E18">
      <w:pPr>
        <w:rPr>
          <w:b/>
          <w:i/>
          <w:color w:val="0000FF"/>
        </w:rPr>
      </w:pPr>
    </w:p>
    <w:p w14:paraId="2B117DD4" w14:textId="77777777" w:rsidR="008A2E18" w:rsidRDefault="008A2E18" w:rsidP="003767BE">
      <w:pPr>
        <w:rPr>
          <w:rFonts w:cs="Arial"/>
        </w:rPr>
      </w:pPr>
    </w:p>
    <w:p w14:paraId="015C7EDE" w14:textId="77777777" w:rsidR="003767BE" w:rsidRDefault="003767BE" w:rsidP="003767BE">
      <w:pPr>
        <w:rPr>
          <w:rFonts w:cs="Arial"/>
        </w:rPr>
      </w:pPr>
    </w:p>
    <w:p w14:paraId="7CBF01D4" w14:textId="77777777" w:rsidR="00B53D17" w:rsidRDefault="00B53D17">
      <w:pPr>
        <w:spacing w:line="240" w:lineRule="auto"/>
        <w:rPr>
          <w:b/>
          <w:sz w:val="22"/>
        </w:rPr>
      </w:pPr>
      <w:r>
        <w:br w:type="page"/>
      </w:r>
    </w:p>
    <w:p w14:paraId="59906DDD" w14:textId="59C86A18" w:rsidR="00D126D8" w:rsidRDefault="0005532C" w:rsidP="00507617">
      <w:pPr>
        <w:pStyle w:val="HHNKBijlagen"/>
      </w:pPr>
      <w:bookmarkStart w:id="149" w:name="_Toc136592126"/>
      <w:r>
        <w:lastRenderedPageBreak/>
        <w:t xml:space="preserve">Bijlage 2 </w:t>
      </w:r>
      <w:r>
        <w:tab/>
      </w:r>
      <w:r w:rsidR="00D126D8">
        <w:t>Staat van ontleding inschrijvingssom</w:t>
      </w:r>
      <w:bookmarkEnd w:id="149"/>
    </w:p>
    <w:p w14:paraId="216E53BC" w14:textId="43A034C2" w:rsidR="001C6354" w:rsidRPr="00EC003F" w:rsidRDefault="001C6354" w:rsidP="00D126D8">
      <w:pPr>
        <w:rPr>
          <w:b/>
          <w:i/>
          <w:color w:val="0000FF"/>
          <w:u w:val="single"/>
        </w:rPr>
      </w:pPr>
      <w:r>
        <w:t xml:space="preserve">Is separaat </w:t>
      </w:r>
      <w:r w:rsidRPr="00EC003F">
        <w:t xml:space="preserve">in </w:t>
      </w:r>
      <w:r w:rsidR="00EC003F" w:rsidRPr="00EC003F">
        <w:t>Excel</w:t>
      </w:r>
      <w:r w:rsidRPr="00EC003F">
        <w:t xml:space="preserve"> format op </w:t>
      </w:r>
      <w:proofErr w:type="spellStart"/>
      <w:r>
        <w:t>TenderNed</w:t>
      </w:r>
      <w:proofErr w:type="spellEnd"/>
      <w:r>
        <w:t xml:space="preserve"> gepubliceerd.</w:t>
      </w:r>
      <w:r w:rsidR="00F8772E">
        <w:t xml:space="preserve"> </w:t>
      </w:r>
    </w:p>
    <w:p w14:paraId="2EDF670A" w14:textId="77777777" w:rsidR="00D126D8" w:rsidRPr="00EC003F" w:rsidRDefault="00D126D8" w:rsidP="00D126D8">
      <w:pPr>
        <w:rPr>
          <w:u w:val="single"/>
        </w:rPr>
      </w:pPr>
    </w:p>
    <w:p w14:paraId="5B8751BB" w14:textId="77777777" w:rsidR="00B53D17" w:rsidRDefault="00B53D17">
      <w:pPr>
        <w:spacing w:line="240" w:lineRule="auto"/>
        <w:rPr>
          <w:b/>
          <w:sz w:val="22"/>
        </w:rPr>
      </w:pPr>
      <w:r>
        <w:br w:type="page"/>
      </w:r>
    </w:p>
    <w:p w14:paraId="015C7EE4" w14:textId="410BC288" w:rsidR="003767BE" w:rsidRPr="0005532C" w:rsidRDefault="0005532C" w:rsidP="00FB44E3">
      <w:pPr>
        <w:pStyle w:val="HHNKBijlagen"/>
      </w:pPr>
      <w:bookmarkStart w:id="150" w:name="_Toc136592127"/>
      <w:r w:rsidRPr="0005532C">
        <w:lastRenderedPageBreak/>
        <w:t xml:space="preserve">Bijlage 3 </w:t>
      </w:r>
      <w:r w:rsidR="00867CA1">
        <w:tab/>
      </w:r>
      <w:r w:rsidR="003767BE" w:rsidRPr="0005532C">
        <w:t>Gegevens omtrent technische bekwaamheid</w:t>
      </w:r>
      <w:bookmarkEnd w:id="150"/>
    </w:p>
    <w:p w14:paraId="5346025C" w14:textId="18CD2679" w:rsidR="001C6354" w:rsidRDefault="001C6354" w:rsidP="001C6354">
      <w:r>
        <w:t xml:space="preserve">Is separaat in Word format op </w:t>
      </w:r>
      <w:proofErr w:type="spellStart"/>
      <w:r>
        <w:t>TenderNed</w:t>
      </w:r>
      <w:proofErr w:type="spellEnd"/>
      <w:r>
        <w:t xml:space="preserve"> gepubliceerd.</w:t>
      </w:r>
    </w:p>
    <w:p w14:paraId="3FD559E4" w14:textId="77777777" w:rsidR="001C6354" w:rsidRPr="001C6354" w:rsidRDefault="001C6354" w:rsidP="001C6354"/>
    <w:p w14:paraId="015C7F48" w14:textId="7B32A163" w:rsidR="003767BE" w:rsidRDefault="003767BE" w:rsidP="00507617">
      <w:pPr>
        <w:pStyle w:val="HHNKBijlagen"/>
      </w:pPr>
      <w:bookmarkStart w:id="151" w:name="_Toc395016683"/>
      <w:r>
        <w:br w:type="page"/>
      </w:r>
      <w:bookmarkStart w:id="152" w:name="_Toc136592128"/>
      <w:r w:rsidR="0005532C">
        <w:lastRenderedPageBreak/>
        <w:t xml:space="preserve">Bijlage 4 </w:t>
      </w:r>
      <w:r w:rsidR="00867CA1">
        <w:tab/>
      </w:r>
      <w:r w:rsidR="00A9219A">
        <w:t>Programma van eisen</w:t>
      </w:r>
      <w:bookmarkEnd w:id="152"/>
    </w:p>
    <w:p w14:paraId="015C7F4F" w14:textId="77777777" w:rsidR="003767BE" w:rsidRDefault="003767BE" w:rsidP="003767BE">
      <w:r>
        <w:t>In deze bijlage zijn de eisen geformuleerd met betrekking tot de gevraagde dienstverlening. De eisen zijn uniek genummerd.</w:t>
      </w:r>
    </w:p>
    <w:p w14:paraId="015C7F50" w14:textId="77777777" w:rsidR="003767BE" w:rsidRDefault="003767BE" w:rsidP="003767BE"/>
    <w:p w14:paraId="015C7F53" w14:textId="1A36239B" w:rsidR="006A406D" w:rsidRDefault="003767BE" w:rsidP="003767BE">
      <w:r>
        <w:t>De inschrijver moet aangeven volledig aan alle algemene eisen en perceel</w:t>
      </w:r>
      <w:r w:rsidR="000B5BB8">
        <w:t>-</w:t>
      </w:r>
      <w:r>
        <w:t xml:space="preserve">specifieke eisen te voldoen door het invullen, ondertekenen en bij zijn inschrijving opnemen van de onder bijlage </w:t>
      </w:r>
      <w:r w:rsidR="00B53D17">
        <w:t>5</w:t>
      </w:r>
      <w:r>
        <w:t xml:space="preserve"> opgenomen '</w:t>
      </w:r>
      <w:proofErr w:type="spellStart"/>
      <w:r>
        <w:t>Conformiteitentabel</w:t>
      </w:r>
      <w:proofErr w:type="spellEnd"/>
      <w:r>
        <w:t xml:space="preserve"> </w:t>
      </w:r>
      <w:r w:rsidR="001678F2">
        <w:t>uitvoeringseisen</w:t>
      </w:r>
      <w:r>
        <w:t>'.</w:t>
      </w:r>
    </w:p>
    <w:p w14:paraId="015C7F54" w14:textId="77777777" w:rsidR="006A406D" w:rsidRDefault="006A406D" w:rsidP="003767BE"/>
    <w:p w14:paraId="015C7F57" w14:textId="410DC00C" w:rsidR="003767BE" w:rsidRDefault="006A406D" w:rsidP="006A406D">
      <w:pPr>
        <w:ind w:left="567" w:hanging="567"/>
      </w:pPr>
      <w:r>
        <w:rPr>
          <w:b/>
        </w:rPr>
        <w:t xml:space="preserve">A. </w:t>
      </w:r>
      <w:r>
        <w:rPr>
          <w:b/>
        </w:rPr>
        <w:tab/>
        <w:t>Prijs</w:t>
      </w:r>
      <w:r w:rsidR="003767BE">
        <w:t xml:space="preserve"> </w:t>
      </w:r>
    </w:p>
    <w:p w14:paraId="015C7F58" w14:textId="77777777" w:rsidR="003767BE" w:rsidRDefault="003767BE" w:rsidP="003767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3767BE" w14:paraId="015C7F5B" w14:textId="77777777" w:rsidTr="00FF3C1A">
        <w:tc>
          <w:tcPr>
            <w:tcW w:w="562" w:type="dxa"/>
            <w:shd w:val="clear" w:color="auto" w:fill="B6DDE8"/>
          </w:tcPr>
          <w:p w14:paraId="015C7F59" w14:textId="77777777" w:rsidR="003767BE" w:rsidRDefault="003767BE" w:rsidP="003767BE">
            <w:r>
              <w:t>Eis</w:t>
            </w:r>
          </w:p>
        </w:tc>
        <w:tc>
          <w:tcPr>
            <w:tcW w:w="8498" w:type="dxa"/>
            <w:shd w:val="clear" w:color="auto" w:fill="B6DDE8"/>
          </w:tcPr>
          <w:p w14:paraId="015C7F5A" w14:textId="77777777" w:rsidR="003767BE" w:rsidRDefault="003767BE" w:rsidP="003767BE">
            <w:r>
              <w:t>Omschrijving</w:t>
            </w:r>
          </w:p>
        </w:tc>
      </w:tr>
      <w:tr w:rsidR="003767BE" w14:paraId="015C7F60" w14:textId="77777777" w:rsidTr="00FF3C1A">
        <w:tc>
          <w:tcPr>
            <w:tcW w:w="562" w:type="dxa"/>
          </w:tcPr>
          <w:p w14:paraId="015C7F5C" w14:textId="17C5FA17" w:rsidR="003767BE" w:rsidRDefault="006A406D" w:rsidP="00A9219A">
            <w:r>
              <w:t>A.1</w:t>
            </w:r>
          </w:p>
        </w:tc>
        <w:tc>
          <w:tcPr>
            <w:tcW w:w="8498" w:type="dxa"/>
          </w:tcPr>
          <w:p w14:paraId="015C7F5D" w14:textId="6FB465B8" w:rsidR="009E599B" w:rsidRDefault="006A406D" w:rsidP="003767BE">
            <w:r>
              <w:t xml:space="preserve">Vul de </w:t>
            </w:r>
            <w:r w:rsidR="00B53D17">
              <w:t>Staat van ontleding inschrijvingssom</w:t>
            </w:r>
            <w:r>
              <w:t xml:space="preserve"> zoals opgenomen onder bijlage </w:t>
            </w:r>
            <w:r w:rsidR="00B53D17">
              <w:t>2</w:t>
            </w:r>
            <w:r>
              <w:t xml:space="preserve"> volledig in en voeg deze bij de inschrijving. </w:t>
            </w:r>
          </w:p>
          <w:p w14:paraId="015C7F5E" w14:textId="77777777" w:rsidR="003767BE" w:rsidRDefault="006A406D" w:rsidP="003767BE">
            <w:r>
              <w:t>De ingevulde bedragen bepalen de score op het gunningscriterium prijs.</w:t>
            </w:r>
          </w:p>
          <w:p w14:paraId="015C7F5F" w14:textId="6CA7538B" w:rsidR="009E599B" w:rsidRPr="006A406D" w:rsidRDefault="009E599B" w:rsidP="00B53D17">
            <w:r>
              <w:t xml:space="preserve">Het is – op straffe van uitsluiting van de aanbestedingsprocedure – niet toegestaan om de opmaak van de </w:t>
            </w:r>
            <w:r w:rsidR="00B53D17">
              <w:t xml:space="preserve">Staat van ontleding inschrijvingssom </w:t>
            </w:r>
            <w:r>
              <w:t xml:space="preserve">te wijzigen. Een kopie van </w:t>
            </w:r>
            <w:r w:rsidR="00B53D17">
              <w:t xml:space="preserve">de ingevulde Staat van ontleding inschrijvingssom </w:t>
            </w:r>
            <w:r>
              <w:t>dient zowel in Excel als in pdf formaat aan de inschrijving te worden toegevoegd.</w:t>
            </w:r>
          </w:p>
        </w:tc>
      </w:tr>
      <w:tr w:rsidR="009E599B" w14:paraId="015C7F63" w14:textId="77777777" w:rsidTr="00FF3C1A">
        <w:tc>
          <w:tcPr>
            <w:tcW w:w="562" w:type="dxa"/>
          </w:tcPr>
          <w:p w14:paraId="015C7F61" w14:textId="0ED4B7EC" w:rsidR="009E599B" w:rsidRDefault="009E599B" w:rsidP="00A9219A">
            <w:r>
              <w:t>A.2</w:t>
            </w:r>
          </w:p>
        </w:tc>
        <w:tc>
          <w:tcPr>
            <w:tcW w:w="8498" w:type="dxa"/>
          </w:tcPr>
          <w:p w14:paraId="015C7F62" w14:textId="59FE2339" w:rsidR="009E599B" w:rsidRDefault="009E599B" w:rsidP="003767BE">
            <w:r>
              <w:t>Vermeld in de inschrijving alle geldbedragen vast in euro's</w:t>
            </w:r>
            <w:r w:rsidR="001F2A0B">
              <w:t>.</w:t>
            </w:r>
          </w:p>
        </w:tc>
      </w:tr>
      <w:tr w:rsidR="009E599B" w14:paraId="015C7F66" w14:textId="77777777" w:rsidTr="00FF3C1A">
        <w:tc>
          <w:tcPr>
            <w:tcW w:w="562" w:type="dxa"/>
          </w:tcPr>
          <w:p w14:paraId="015C7F64" w14:textId="172E974E" w:rsidR="009E599B" w:rsidRDefault="009E599B" w:rsidP="00A9219A">
            <w:r>
              <w:t>A.3</w:t>
            </w:r>
          </w:p>
        </w:tc>
        <w:tc>
          <w:tcPr>
            <w:tcW w:w="8498" w:type="dxa"/>
          </w:tcPr>
          <w:p w14:paraId="015C7F65" w14:textId="059A3493" w:rsidR="009E599B" w:rsidRDefault="009E599B" w:rsidP="003767BE">
            <w:r>
              <w:t>Vermeld in de inschrijving alle geldbedragen exclusief omzetbelasting (BTW)</w:t>
            </w:r>
            <w:r w:rsidR="001F2A0B">
              <w:t>.</w:t>
            </w:r>
          </w:p>
        </w:tc>
      </w:tr>
      <w:tr w:rsidR="009E599B" w14:paraId="015C7F69" w14:textId="77777777" w:rsidTr="00FF3C1A">
        <w:tc>
          <w:tcPr>
            <w:tcW w:w="562" w:type="dxa"/>
          </w:tcPr>
          <w:p w14:paraId="015C7F67" w14:textId="24156738" w:rsidR="009E599B" w:rsidRDefault="009E599B" w:rsidP="00A9219A">
            <w:r>
              <w:t>A.4</w:t>
            </w:r>
          </w:p>
        </w:tc>
        <w:tc>
          <w:tcPr>
            <w:tcW w:w="8498" w:type="dxa"/>
          </w:tcPr>
          <w:p w14:paraId="015C7F68" w14:textId="1EE6B372" w:rsidR="009E599B" w:rsidRDefault="009E599B" w:rsidP="003767BE">
            <w:r>
              <w:t>Alle met de dienstverlening gemoeide kosten zijn verwerkt in de prijs, tenzij anders vermeld. In ieder geval is inbegrepen reis- en verblijfskosten (woon-werkverkeer), kosten verzekering, communicatiekosten, kosten voor overleg, etc.</w:t>
            </w:r>
            <w:r w:rsidR="009765B9">
              <w:t xml:space="preserve"> </w:t>
            </w:r>
            <w:r w:rsidR="009765B9">
              <w:t xml:space="preserve">Uitzondering is de reistijd van de locatie van inschrijver van en naar de locatie waar de werkzaamheden worden verricht. Als de locatie van inschrijver zich buiten het beheersgebied van HHNK bevindt dan start en eindigt de reistijd bij respectievelijk het binnenrijden en verlaten van het beheersgebied. </w:t>
            </w:r>
          </w:p>
        </w:tc>
      </w:tr>
      <w:tr w:rsidR="009E599B" w14:paraId="015C7F79" w14:textId="77777777" w:rsidTr="00FF3C1A">
        <w:tc>
          <w:tcPr>
            <w:tcW w:w="562" w:type="dxa"/>
          </w:tcPr>
          <w:p w14:paraId="015C7F77" w14:textId="27FAC256" w:rsidR="009E599B" w:rsidRDefault="009E599B" w:rsidP="00A9219A">
            <w:r>
              <w:t>A.</w:t>
            </w:r>
            <w:r w:rsidR="001F2A0B">
              <w:t>5</w:t>
            </w:r>
          </w:p>
        </w:tc>
        <w:tc>
          <w:tcPr>
            <w:tcW w:w="8498" w:type="dxa"/>
          </w:tcPr>
          <w:p w14:paraId="015C7F78" w14:textId="77777777" w:rsidR="009E599B" w:rsidRDefault="009E599B" w:rsidP="004816D1">
            <w:r>
              <w:t>Kosten die niet in de inschrijving genoemd worden en niet verdisconteerd zijn in de prijsstelling, maar toch noodzakelijk blijken te zijn voor een goed functioneren van het product of de dienstverlening conform de in de inschrijvingsleidraad gestelde eisen, zijn voor rekening van inschrijver.</w:t>
            </w:r>
          </w:p>
        </w:tc>
      </w:tr>
    </w:tbl>
    <w:p w14:paraId="7DEB5A43" w14:textId="77777777" w:rsidR="00A30986" w:rsidRDefault="00A30986" w:rsidP="008F1620">
      <w:pPr>
        <w:spacing w:line="240" w:lineRule="auto"/>
        <w:ind w:left="567" w:hanging="567"/>
        <w:rPr>
          <w:b/>
        </w:rPr>
      </w:pPr>
    </w:p>
    <w:p w14:paraId="015C7F99" w14:textId="245F7A81" w:rsidR="008F1620" w:rsidRPr="00A30986" w:rsidRDefault="00A30986" w:rsidP="008F1620">
      <w:pPr>
        <w:spacing w:line="240" w:lineRule="auto"/>
        <w:ind w:left="567" w:hanging="567"/>
        <w:rPr>
          <w:b/>
          <w:bCs/>
        </w:rPr>
      </w:pPr>
      <w:r>
        <w:rPr>
          <w:b/>
        </w:rPr>
        <w:t>B</w:t>
      </w:r>
      <w:r w:rsidR="008F1620" w:rsidRPr="004816D1">
        <w:rPr>
          <w:b/>
        </w:rPr>
        <w:t xml:space="preserve">. </w:t>
      </w:r>
      <w:r w:rsidR="008F1620">
        <w:rPr>
          <w:b/>
        </w:rPr>
        <w:tab/>
      </w:r>
      <w:r w:rsidRPr="00A30986">
        <w:rPr>
          <w:rStyle w:val="tekstvoorstelChar"/>
          <w:b/>
          <w:bCs/>
          <w:color w:val="auto"/>
        </w:rPr>
        <w:t>Eisen aan materieel</w:t>
      </w:r>
    </w:p>
    <w:p w14:paraId="015C7F9A" w14:textId="77777777" w:rsidR="008F1620" w:rsidRDefault="008F1620" w:rsidP="008F1620">
      <w:pPr>
        <w:spacing w:line="240" w:lineRule="auto"/>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8431"/>
      </w:tblGrid>
      <w:tr w:rsidR="008F1620" w14:paraId="015C7F9D" w14:textId="77777777" w:rsidTr="00005C74">
        <w:tc>
          <w:tcPr>
            <w:tcW w:w="629" w:type="dxa"/>
            <w:shd w:val="clear" w:color="auto" w:fill="B6DDE8"/>
          </w:tcPr>
          <w:p w14:paraId="015C7F9B" w14:textId="77777777" w:rsidR="008F1620" w:rsidRDefault="008F1620" w:rsidP="004E7079">
            <w:r>
              <w:t>Eis</w:t>
            </w:r>
          </w:p>
        </w:tc>
        <w:tc>
          <w:tcPr>
            <w:tcW w:w="8431" w:type="dxa"/>
            <w:shd w:val="clear" w:color="auto" w:fill="B6DDE8"/>
          </w:tcPr>
          <w:p w14:paraId="015C7F9C" w14:textId="77777777" w:rsidR="008F1620" w:rsidRDefault="008F1620" w:rsidP="004E7079">
            <w:r>
              <w:t>Omschrijving</w:t>
            </w:r>
          </w:p>
        </w:tc>
      </w:tr>
      <w:tr w:rsidR="008F1620" w14:paraId="015C7FA0" w14:textId="77777777" w:rsidTr="00005C74">
        <w:tc>
          <w:tcPr>
            <w:tcW w:w="629" w:type="dxa"/>
          </w:tcPr>
          <w:p w14:paraId="015C7F9E" w14:textId="20F34C5E" w:rsidR="008F1620" w:rsidRDefault="00A30986" w:rsidP="00A9219A">
            <w:r>
              <w:t>B</w:t>
            </w:r>
            <w:r w:rsidR="008F1620">
              <w:t>.1</w:t>
            </w:r>
          </w:p>
        </w:tc>
        <w:tc>
          <w:tcPr>
            <w:tcW w:w="8431" w:type="dxa"/>
          </w:tcPr>
          <w:p w14:paraId="2A46D173" w14:textId="1FD16E56" w:rsidR="00A30986" w:rsidRPr="00F77931" w:rsidRDefault="00A30986" w:rsidP="00F77931">
            <w:pPr>
              <w:rPr>
                <w:szCs w:val="18"/>
              </w:rPr>
            </w:pPr>
            <w:r w:rsidRPr="00C944ED">
              <w:rPr>
                <w:rStyle w:val="tekstvoorstelChar"/>
                <w:color w:val="auto"/>
              </w:rPr>
              <w:t xml:space="preserve">De amfibievoertuigen die door inschrijver worden ingezet voldoen aan de volgende eisen: </w:t>
            </w:r>
            <w:r>
              <w:rPr>
                <w:rStyle w:val="contentpasted0"/>
                <w:color w:val="242424"/>
              </w:rPr>
              <w:t> </w:t>
            </w:r>
          </w:p>
          <w:p w14:paraId="79DDF786" w14:textId="60AC1C6C" w:rsidR="00A30986" w:rsidRDefault="00C944ED" w:rsidP="00A30986">
            <w:pPr>
              <w:pStyle w:val="Normaalweb"/>
              <w:shd w:val="clear" w:color="auto" w:fill="FFFFFF"/>
              <w:rPr>
                <w:color w:val="242424"/>
              </w:rPr>
            </w:pPr>
            <w:r>
              <w:rPr>
                <w:rStyle w:val="contentpasted0"/>
                <w:color w:val="242424"/>
              </w:rPr>
              <w:t>Het amfibievoertuig</w:t>
            </w:r>
            <w:r w:rsidR="00A30986">
              <w:rPr>
                <w:rStyle w:val="contentpasted0"/>
                <w:color w:val="242424"/>
              </w:rPr>
              <w:t xml:space="preserve"> is speciaal uitgevoerd als amfibie Maaimachine met een vaste frontmaaier en zwenkbare maai-arm met front of zijmaaier en opschoonrek.</w:t>
            </w:r>
          </w:p>
          <w:p w14:paraId="536DCC36" w14:textId="60D30B5C" w:rsidR="00A30986" w:rsidRDefault="00A30986" w:rsidP="00A30986">
            <w:pPr>
              <w:pStyle w:val="Normaalweb"/>
              <w:shd w:val="clear" w:color="auto" w:fill="FFFFFF"/>
              <w:rPr>
                <w:color w:val="242424"/>
              </w:rPr>
            </w:pPr>
            <w:r>
              <w:rPr>
                <w:rStyle w:val="contentpasted0"/>
                <w:color w:val="242424"/>
              </w:rPr>
              <w:t xml:space="preserve">Voortbewegen doet </w:t>
            </w:r>
            <w:r w:rsidR="00C944ED">
              <w:rPr>
                <w:rStyle w:val="contentpasted0"/>
                <w:color w:val="242424"/>
              </w:rPr>
              <w:t>het amfibievoertuig</w:t>
            </w:r>
            <w:r>
              <w:rPr>
                <w:rStyle w:val="contentpasted0"/>
                <w:color w:val="242424"/>
              </w:rPr>
              <w:t xml:space="preserve"> met het rups </w:t>
            </w:r>
            <w:proofErr w:type="spellStart"/>
            <w:r>
              <w:rPr>
                <w:rStyle w:val="contentpasted0"/>
                <w:color w:val="242424"/>
              </w:rPr>
              <w:t>rijwerk</w:t>
            </w:r>
            <w:proofErr w:type="spellEnd"/>
            <w:r>
              <w:rPr>
                <w:rStyle w:val="contentpasted0"/>
                <w:color w:val="242424"/>
              </w:rPr>
              <w:t xml:space="preserve"> met hoge me</w:t>
            </w:r>
            <w:r w:rsidR="00564FFB">
              <w:rPr>
                <w:rStyle w:val="contentpasted0"/>
                <w:color w:val="242424"/>
              </w:rPr>
              <w:t>e</w:t>
            </w:r>
            <w:r>
              <w:rPr>
                <w:rStyle w:val="contentpasted0"/>
                <w:color w:val="242424"/>
              </w:rPr>
              <w:t xml:space="preserve">nemers </w:t>
            </w:r>
            <w:r w:rsidR="00564FFB">
              <w:rPr>
                <w:rStyle w:val="contentpasted0"/>
                <w:color w:val="242424"/>
              </w:rPr>
              <w:t xml:space="preserve">(minimaal </w:t>
            </w:r>
            <w:r w:rsidR="00FB44E3">
              <w:rPr>
                <w:rStyle w:val="contentpasted0"/>
                <w:color w:val="242424"/>
              </w:rPr>
              <w:t>8</w:t>
            </w:r>
            <w:r w:rsidR="00564FFB">
              <w:rPr>
                <w:rStyle w:val="contentpasted0"/>
                <w:color w:val="242424"/>
              </w:rPr>
              <w:t xml:space="preserve"> centimeter) </w:t>
            </w:r>
            <w:r>
              <w:rPr>
                <w:rStyle w:val="contentpasted0"/>
                <w:color w:val="242424"/>
              </w:rPr>
              <w:t xml:space="preserve">of in </w:t>
            </w:r>
            <w:r w:rsidRPr="009B6AE9">
              <w:rPr>
                <w:rStyle w:val="contentpasted0"/>
              </w:rPr>
              <w:t>het water met</w:t>
            </w:r>
            <w:r w:rsidR="00A10399" w:rsidRPr="009B6AE9">
              <w:rPr>
                <w:rStyle w:val="contentpasted0"/>
              </w:rPr>
              <w:t xml:space="preserve"> een enkele</w:t>
            </w:r>
            <w:r w:rsidRPr="009B6AE9">
              <w:rPr>
                <w:rStyle w:val="contentpasted0"/>
              </w:rPr>
              <w:t xml:space="preserve"> vijzel.</w:t>
            </w:r>
          </w:p>
          <w:p w14:paraId="36400943" w14:textId="77777777" w:rsidR="00A30986" w:rsidRDefault="00A30986" w:rsidP="00A30986">
            <w:pPr>
              <w:pStyle w:val="Normaalweb"/>
              <w:shd w:val="clear" w:color="auto" w:fill="FFFFFF"/>
              <w:rPr>
                <w:color w:val="242424"/>
              </w:rPr>
            </w:pPr>
            <w:r>
              <w:rPr>
                <w:rStyle w:val="contentpasted0"/>
                <w:color w:val="242424"/>
              </w:rPr>
              <w:t> </w:t>
            </w:r>
          </w:p>
          <w:p w14:paraId="51B01A6B" w14:textId="181C2625" w:rsidR="00A30986" w:rsidRDefault="00C944ED" w:rsidP="00A30986">
            <w:pPr>
              <w:pStyle w:val="Normaalweb"/>
              <w:shd w:val="clear" w:color="auto" w:fill="FFFFFF"/>
              <w:rPr>
                <w:color w:val="242424"/>
              </w:rPr>
            </w:pPr>
            <w:r>
              <w:rPr>
                <w:rStyle w:val="contentpasted0"/>
                <w:color w:val="242424"/>
              </w:rPr>
              <w:t>Het amf</w:t>
            </w:r>
            <w:r w:rsidR="006F7F89">
              <w:rPr>
                <w:rStyle w:val="contentpasted0"/>
                <w:color w:val="242424"/>
              </w:rPr>
              <w:t>i</w:t>
            </w:r>
            <w:r>
              <w:rPr>
                <w:rStyle w:val="contentpasted0"/>
                <w:color w:val="242424"/>
              </w:rPr>
              <w:t>bievoertuig</w:t>
            </w:r>
            <w:r w:rsidR="00A30986">
              <w:rPr>
                <w:rStyle w:val="contentpasted0"/>
                <w:color w:val="242424"/>
              </w:rPr>
              <w:t xml:space="preserve"> weegt maximaal 2</w:t>
            </w:r>
            <w:r w:rsidR="006F7F89">
              <w:rPr>
                <w:rStyle w:val="contentpasted0"/>
                <w:color w:val="242424"/>
              </w:rPr>
              <w:t>5</w:t>
            </w:r>
            <w:r w:rsidR="00A30986">
              <w:rPr>
                <w:rStyle w:val="contentpasted0"/>
                <w:color w:val="242424"/>
              </w:rPr>
              <w:t xml:space="preserve">00 kg inclusief </w:t>
            </w:r>
            <w:r w:rsidR="006F7F89">
              <w:rPr>
                <w:rStyle w:val="contentpasted0"/>
                <w:color w:val="242424"/>
              </w:rPr>
              <w:t>gekoppeld aanbouwdeel</w:t>
            </w:r>
            <w:r w:rsidR="00A30986">
              <w:rPr>
                <w:rStyle w:val="contentpasted0"/>
                <w:color w:val="242424"/>
              </w:rPr>
              <w:t>.</w:t>
            </w:r>
          </w:p>
          <w:p w14:paraId="3FC75A7F" w14:textId="1B67BF09" w:rsidR="00A30986" w:rsidRDefault="00A30986" w:rsidP="00FB44E3">
            <w:pPr>
              <w:pStyle w:val="Normaalweb"/>
              <w:shd w:val="clear" w:color="auto" w:fill="FFFFFF"/>
              <w:rPr>
                <w:color w:val="242424"/>
              </w:rPr>
            </w:pPr>
            <w:r>
              <w:rPr>
                <w:rStyle w:val="contentpasted0"/>
                <w:color w:val="242424"/>
              </w:rPr>
              <w:t> </w:t>
            </w:r>
          </w:p>
          <w:p w14:paraId="015C7F9F" w14:textId="4082A8E4" w:rsidR="00A30986" w:rsidRDefault="00A30986" w:rsidP="00F77931">
            <w:pPr>
              <w:pStyle w:val="Normaalweb"/>
              <w:shd w:val="clear" w:color="auto" w:fill="FFFFFF"/>
            </w:pPr>
            <w:r>
              <w:rPr>
                <w:rStyle w:val="contentpasted0"/>
                <w:color w:val="242424"/>
              </w:rPr>
              <w:t xml:space="preserve">De bodemdruk mag maximaal </w:t>
            </w:r>
            <w:r w:rsidR="006F7F89">
              <w:rPr>
                <w:rStyle w:val="contentpasted0"/>
                <w:color w:val="242424"/>
              </w:rPr>
              <w:t xml:space="preserve">0,75 </w:t>
            </w:r>
            <w:r>
              <w:rPr>
                <w:rStyle w:val="contentpasted0"/>
                <w:color w:val="242424"/>
              </w:rPr>
              <w:t>kg per cm</w:t>
            </w:r>
            <w:r w:rsidRPr="00F77931">
              <w:rPr>
                <w:rStyle w:val="contentpasted0"/>
                <w:color w:val="242424"/>
                <w:vertAlign w:val="superscript"/>
              </w:rPr>
              <w:t>2</w:t>
            </w:r>
            <w:r>
              <w:rPr>
                <w:rStyle w:val="contentpasted0"/>
                <w:color w:val="242424"/>
              </w:rPr>
              <w:t xml:space="preserve"> zijn.</w:t>
            </w:r>
          </w:p>
        </w:tc>
      </w:tr>
      <w:tr w:rsidR="00005C74" w14:paraId="05598C49" w14:textId="77777777" w:rsidTr="00005C74">
        <w:tc>
          <w:tcPr>
            <w:tcW w:w="629" w:type="dxa"/>
            <w:tcBorders>
              <w:top w:val="single" w:sz="4" w:space="0" w:color="auto"/>
              <w:left w:val="single" w:sz="4" w:space="0" w:color="auto"/>
              <w:bottom w:val="single" w:sz="4" w:space="0" w:color="auto"/>
              <w:right w:val="single" w:sz="4" w:space="0" w:color="auto"/>
            </w:tcBorders>
          </w:tcPr>
          <w:p w14:paraId="5CDF78BD" w14:textId="7D566836" w:rsidR="00005C74" w:rsidRDefault="00005C74" w:rsidP="00275DD8">
            <w:r>
              <w:t>B.2</w:t>
            </w:r>
          </w:p>
        </w:tc>
        <w:tc>
          <w:tcPr>
            <w:tcW w:w="8431" w:type="dxa"/>
            <w:tcBorders>
              <w:top w:val="single" w:sz="4" w:space="0" w:color="auto"/>
              <w:left w:val="single" w:sz="4" w:space="0" w:color="auto"/>
              <w:bottom w:val="single" w:sz="4" w:space="0" w:color="auto"/>
              <w:right w:val="single" w:sz="4" w:space="0" w:color="auto"/>
            </w:tcBorders>
          </w:tcPr>
          <w:p w14:paraId="0A62CA91" w14:textId="0F6ED710" w:rsidR="00005C74" w:rsidRPr="005065A9" w:rsidRDefault="00005C74" w:rsidP="00005C74">
            <w:pPr>
              <w:pStyle w:val="pf0"/>
              <w:rPr>
                <w:rFonts w:ascii="Verdana" w:hAnsi="Verdana" w:cs="Arial"/>
                <w:sz w:val="18"/>
                <w:szCs w:val="18"/>
              </w:rPr>
            </w:pPr>
            <w:r w:rsidRPr="005065A9">
              <w:rPr>
                <w:rStyle w:val="cf01"/>
                <w:rFonts w:ascii="Verdana" w:hAnsi="Verdana"/>
              </w:rPr>
              <w:t>Omschrijving aanbouwdelen:</w:t>
            </w:r>
          </w:p>
          <w:p w14:paraId="0B01C823" w14:textId="0A678783" w:rsidR="00005C74" w:rsidRPr="005065A9" w:rsidRDefault="00005C74" w:rsidP="00005C74">
            <w:pPr>
              <w:pStyle w:val="pf0"/>
              <w:rPr>
                <w:rFonts w:ascii="Verdana" w:hAnsi="Verdana" w:cs="Arial"/>
                <w:sz w:val="18"/>
                <w:szCs w:val="18"/>
              </w:rPr>
            </w:pPr>
            <w:r w:rsidRPr="005065A9">
              <w:rPr>
                <w:rStyle w:val="cf01"/>
                <w:rFonts w:ascii="Verdana" w:hAnsi="Verdana"/>
              </w:rPr>
              <w:lastRenderedPageBreak/>
              <w:t xml:space="preserve">D1. </w:t>
            </w:r>
            <w:proofErr w:type="spellStart"/>
            <w:r w:rsidR="00F77931">
              <w:rPr>
                <w:rStyle w:val="cf01"/>
                <w:rFonts w:ascii="Verdana" w:hAnsi="Verdana"/>
              </w:rPr>
              <w:t>M</w:t>
            </w:r>
            <w:r w:rsidRPr="005065A9">
              <w:rPr>
                <w:rStyle w:val="cf01"/>
                <w:rFonts w:ascii="Verdana" w:hAnsi="Verdana"/>
              </w:rPr>
              <w:t>aaiverzamelbak</w:t>
            </w:r>
            <w:proofErr w:type="spellEnd"/>
            <w:r w:rsidRPr="005065A9">
              <w:rPr>
                <w:rStyle w:val="cf01"/>
                <w:rFonts w:ascii="Verdana" w:hAnsi="Verdana"/>
              </w:rPr>
              <w:t xml:space="preserve"> met </w:t>
            </w:r>
            <w:proofErr w:type="spellStart"/>
            <w:r w:rsidRPr="005065A9">
              <w:rPr>
                <w:rStyle w:val="cf01"/>
                <w:rFonts w:ascii="Verdana" w:hAnsi="Verdana"/>
              </w:rPr>
              <w:t>frontmaaimes</w:t>
            </w:r>
            <w:proofErr w:type="spellEnd"/>
            <w:r w:rsidRPr="005065A9">
              <w:rPr>
                <w:rStyle w:val="cf01"/>
                <w:rFonts w:ascii="Verdana" w:hAnsi="Verdana"/>
              </w:rPr>
              <w:t>.</w:t>
            </w:r>
          </w:p>
          <w:p w14:paraId="5E67A7AD" w14:textId="171AE9EF" w:rsidR="00005C74" w:rsidRPr="005065A9" w:rsidRDefault="00005C74" w:rsidP="00005C74">
            <w:pPr>
              <w:pStyle w:val="pf0"/>
              <w:rPr>
                <w:rFonts w:ascii="Verdana" w:hAnsi="Verdana" w:cs="Arial"/>
                <w:sz w:val="18"/>
                <w:szCs w:val="18"/>
              </w:rPr>
            </w:pPr>
            <w:r w:rsidRPr="005065A9">
              <w:rPr>
                <w:rStyle w:val="cf01"/>
                <w:rFonts w:ascii="Verdana" w:hAnsi="Verdana"/>
              </w:rPr>
              <w:t>D2.</w:t>
            </w:r>
            <w:r w:rsidR="00F77931">
              <w:rPr>
                <w:rStyle w:val="cf01"/>
                <w:rFonts w:ascii="Verdana" w:hAnsi="Verdana"/>
              </w:rPr>
              <w:t xml:space="preserve"> M</w:t>
            </w:r>
            <w:r w:rsidRPr="005065A9">
              <w:rPr>
                <w:rStyle w:val="cf01"/>
                <w:rFonts w:ascii="Verdana" w:hAnsi="Verdana"/>
              </w:rPr>
              <w:t xml:space="preserve">aaibalk uitgevoerd in </w:t>
            </w:r>
            <w:proofErr w:type="spellStart"/>
            <w:r w:rsidRPr="005065A9">
              <w:rPr>
                <w:rStyle w:val="cf01"/>
                <w:rFonts w:ascii="Verdana" w:hAnsi="Verdana"/>
              </w:rPr>
              <w:t>dubbelemessenbalk</w:t>
            </w:r>
            <w:proofErr w:type="spellEnd"/>
            <w:r w:rsidRPr="005065A9">
              <w:rPr>
                <w:rStyle w:val="cf01"/>
                <w:rFonts w:ascii="Verdana" w:hAnsi="Verdana"/>
              </w:rPr>
              <w:t>.</w:t>
            </w:r>
          </w:p>
          <w:p w14:paraId="0427C913" w14:textId="7E8D3A61" w:rsidR="00005C74" w:rsidRPr="005065A9" w:rsidRDefault="00005C74" w:rsidP="009B6AE9">
            <w:pPr>
              <w:pStyle w:val="pf0"/>
              <w:rPr>
                <w:rFonts w:ascii="Verdana" w:hAnsi="Verdana" w:cs="Arial"/>
                <w:sz w:val="18"/>
                <w:szCs w:val="18"/>
              </w:rPr>
            </w:pPr>
            <w:r w:rsidRPr="005065A9">
              <w:rPr>
                <w:rStyle w:val="cf01"/>
                <w:rFonts w:ascii="Verdana" w:hAnsi="Verdana"/>
              </w:rPr>
              <w:t>D3.</w:t>
            </w:r>
            <w:r w:rsidR="00F77931">
              <w:rPr>
                <w:rStyle w:val="cf01"/>
                <w:rFonts w:ascii="Verdana" w:hAnsi="Verdana"/>
              </w:rPr>
              <w:t xml:space="preserve"> </w:t>
            </w:r>
            <w:r w:rsidRPr="005065A9">
              <w:rPr>
                <w:rStyle w:val="cf01"/>
                <w:rFonts w:ascii="Verdana" w:hAnsi="Verdana"/>
              </w:rPr>
              <w:t>Opschoonrek met pennen.</w:t>
            </w:r>
          </w:p>
        </w:tc>
      </w:tr>
      <w:tr w:rsidR="00005C74" w14:paraId="692E8CB4" w14:textId="77777777" w:rsidTr="00005C74">
        <w:tc>
          <w:tcPr>
            <w:tcW w:w="629" w:type="dxa"/>
            <w:tcBorders>
              <w:top w:val="single" w:sz="4" w:space="0" w:color="auto"/>
              <w:left w:val="single" w:sz="4" w:space="0" w:color="auto"/>
              <w:bottom w:val="single" w:sz="4" w:space="0" w:color="auto"/>
              <w:right w:val="single" w:sz="4" w:space="0" w:color="auto"/>
            </w:tcBorders>
          </w:tcPr>
          <w:p w14:paraId="576790B4" w14:textId="0225D2B0" w:rsidR="00005C74" w:rsidRDefault="00005C74" w:rsidP="00275DD8">
            <w:r>
              <w:lastRenderedPageBreak/>
              <w:t>B.3</w:t>
            </w:r>
          </w:p>
        </w:tc>
        <w:tc>
          <w:tcPr>
            <w:tcW w:w="8431" w:type="dxa"/>
            <w:tcBorders>
              <w:top w:val="single" w:sz="4" w:space="0" w:color="auto"/>
              <w:left w:val="single" w:sz="4" w:space="0" w:color="auto"/>
              <w:bottom w:val="single" w:sz="4" w:space="0" w:color="auto"/>
              <w:right w:val="single" w:sz="4" w:space="0" w:color="auto"/>
            </w:tcBorders>
          </w:tcPr>
          <w:p w14:paraId="3B272E78" w14:textId="14B4E88E" w:rsidR="00005C74" w:rsidRPr="0019397C" w:rsidRDefault="00005C74" w:rsidP="0019397C">
            <w:pPr>
              <w:rPr>
                <w:rFonts w:cs="Segoe UI"/>
                <w:szCs w:val="18"/>
              </w:rPr>
            </w:pPr>
            <w:r w:rsidRPr="0019397C">
              <w:rPr>
                <w:rStyle w:val="cf01"/>
                <w:rFonts w:ascii="Verdana" w:hAnsi="Verdana"/>
              </w:rPr>
              <w:t>De machine draait op brandstof HVO100</w:t>
            </w:r>
            <w:r w:rsidR="007A02E5" w:rsidRPr="0019397C">
              <w:rPr>
                <w:rStyle w:val="cf01"/>
                <w:rFonts w:ascii="Verdana" w:hAnsi="Verdana"/>
              </w:rPr>
              <w:t xml:space="preserve">. </w:t>
            </w:r>
            <w:r w:rsidR="0019397C" w:rsidRPr="0019397C">
              <w:rPr>
                <w:szCs w:val="18"/>
              </w:rPr>
              <w:t xml:space="preserve">Inschrijver overlegt op verzoek van opdrachtgever bewijsmiddelen waaruit blijkt dat het ingezette materieel HVO100 als brandstof heeft gebruikt, zoals gespecificeerde brandstoffacturen. Opdrachtgever is gerechtigd bij twijfel een monster van de brandstof te nemen en deze nader te laten onderzoeken. </w:t>
            </w:r>
          </w:p>
        </w:tc>
      </w:tr>
      <w:tr w:rsidR="00005C74" w:rsidRPr="00454E37" w14:paraId="19930038" w14:textId="77777777" w:rsidTr="00005C74">
        <w:tc>
          <w:tcPr>
            <w:tcW w:w="629" w:type="dxa"/>
            <w:tcBorders>
              <w:top w:val="single" w:sz="4" w:space="0" w:color="auto"/>
              <w:left w:val="single" w:sz="4" w:space="0" w:color="auto"/>
              <w:bottom w:val="single" w:sz="4" w:space="0" w:color="auto"/>
              <w:right w:val="single" w:sz="4" w:space="0" w:color="auto"/>
            </w:tcBorders>
          </w:tcPr>
          <w:p w14:paraId="39D8D0CC" w14:textId="096AAD2C" w:rsidR="00005C74" w:rsidRDefault="00005C74" w:rsidP="00275DD8">
            <w:r>
              <w:t>B.4</w:t>
            </w:r>
          </w:p>
        </w:tc>
        <w:tc>
          <w:tcPr>
            <w:tcW w:w="8431" w:type="dxa"/>
            <w:tcBorders>
              <w:top w:val="single" w:sz="4" w:space="0" w:color="auto"/>
              <w:left w:val="single" w:sz="4" w:space="0" w:color="auto"/>
              <w:bottom w:val="single" w:sz="4" w:space="0" w:color="auto"/>
              <w:right w:val="single" w:sz="4" w:space="0" w:color="auto"/>
            </w:tcBorders>
          </w:tcPr>
          <w:p w14:paraId="4DCF022B" w14:textId="40DDB6A7" w:rsidR="00005C74" w:rsidRPr="005065A9" w:rsidRDefault="00005C74" w:rsidP="0019397C">
            <w:pPr>
              <w:rPr>
                <w:rStyle w:val="tekstvoorstelChar"/>
                <w:color w:val="FF0000"/>
              </w:rPr>
            </w:pPr>
            <w:r w:rsidRPr="005065A9">
              <w:rPr>
                <w:rStyle w:val="cf01"/>
                <w:rFonts w:ascii="Verdana" w:hAnsi="Verdana"/>
              </w:rPr>
              <w:t>Hydraulische installatie bevat bio olie.</w:t>
            </w:r>
            <w:r w:rsidR="005065A9" w:rsidRPr="005065A9">
              <w:rPr>
                <w:rStyle w:val="cf01"/>
                <w:rFonts w:ascii="Verdana" w:hAnsi="Verdana"/>
              </w:rPr>
              <w:t xml:space="preserve"> </w:t>
            </w:r>
            <w:r w:rsidR="005065A9" w:rsidRPr="005065A9">
              <w:rPr>
                <w:color w:val="000000"/>
                <w:szCs w:val="18"/>
              </w:rPr>
              <w:t xml:space="preserve">Dit wordt aangetoond door een document dat bij aflevering van de machine door de fabrikant is verstrekt. </w:t>
            </w:r>
          </w:p>
        </w:tc>
      </w:tr>
    </w:tbl>
    <w:p w14:paraId="015C7FAA" w14:textId="77777777" w:rsidR="008F1620" w:rsidRDefault="008F1620" w:rsidP="004816D1">
      <w:pPr>
        <w:rPr>
          <w:b/>
          <w:i/>
          <w:color w:val="0000FF"/>
        </w:rPr>
      </w:pPr>
    </w:p>
    <w:p w14:paraId="015C7FAC" w14:textId="5B7EE6FB" w:rsidR="004816D1" w:rsidRDefault="00C944ED" w:rsidP="004816D1">
      <w:pPr>
        <w:spacing w:line="240" w:lineRule="auto"/>
        <w:ind w:left="567" w:hanging="567"/>
        <w:rPr>
          <w:b/>
        </w:rPr>
      </w:pPr>
      <w:r>
        <w:rPr>
          <w:b/>
        </w:rPr>
        <w:t xml:space="preserve">C. </w:t>
      </w:r>
      <w:r>
        <w:rPr>
          <w:b/>
        </w:rPr>
        <w:tab/>
        <w:t xml:space="preserve">Eisen aan het in te zetten personeel </w:t>
      </w:r>
    </w:p>
    <w:p w14:paraId="2E7006F9" w14:textId="1AC8457E" w:rsidR="00C944ED" w:rsidRDefault="00C944ED" w:rsidP="004816D1">
      <w:pPr>
        <w:spacing w:line="240" w:lineRule="auto"/>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C944ED" w:rsidRPr="006A406D" w14:paraId="5177CCF7" w14:textId="77777777" w:rsidTr="009B5AE9">
        <w:tc>
          <w:tcPr>
            <w:tcW w:w="562" w:type="dxa"/>
          </w:tcPr>
          <w:p w14:paraId="4896FA71" w14:textId="745C214D" w:rsidR="00C944ED" w:rsidRDefault="00C944ED" w:rsidP="009B5AE9">
            <w:r>
              <w:t>C.1</w:t>
            </w:r>
          </w:p>
        </w:tc>
        <w:tc>
          <w:tcPr>
            <w:tcW w:w="8498" w:type="dxa"/>
          </w:tcPr>
          <w:p w14:paraId="134B7943" w14:textId="10914579" w:rsidR="00C944ED" w:rsidRPr="006A406D" w:rsidRDefault="00C944ED" w:rsidP="009B5AE9">
            <w:r>
              <w:t xml:space="preserve">Al het in te zetten personeel heeft minimaal een jaar ervaring met het maaien van natuurvriendelijke oevers. </w:t>
            </w:r>
          </w:p>
        </w:tc>
      </w:tr>
      <w:tr w:rsidR="00C944ED" w14:paraId="1E83589A" w14:textId="77777777" w:rsidTr="009B5AE9">
        <w:tc>
          <w:tcPr>
            <w:tcW w:w="562" w:type="dxa"/>
          </w:tcPr>
          <w:p w14:paraId="7BFF0076" w14:textId="167A631E" w:rsidR="00C944ED" w:rsidRDefault="00C944ED" w:rsidP="009B5AE9">
            <w:r>
              <w:t>C.2</w:t>
            </w:r>
          </w:p>
        </w:tc>
        <w:tc>
          <w:tcPr>
            <w:tcW w:w="8498" w:type="dxa"/>
          </w:tcPr>
          <w:p w14:paraId="00C19BD1" w14:textId="4E85D314" w:rsidR="00C944ED" w:rsidRDefault="00C944ED" w:rsidP="009B5AE9">
            <w:r>
              <w:t xml:space="preserve">Al het in te zetten personeel heeft minimaal een jaar ervaring met maaiwerkzaamheden </w:t>
            </w:r>
            <w:r w:rsidR="00E8556A">
              <w:t xml:space="preserve">in </w:t>
            </w:r>
            <w:r w:rsidR="00FB1589">
              <w:t>drassige gebieden</w:t>
            </w:r>
            <w:r w:rsidR="00E8556A">
              <w:t xml:space="preserve">. </w:t>
            </w:r>
            <w:r>
              <w:t xml:space="preserve"> </w:t>
            </w:r>
          </w:p>
        </w:tc>
      </w:tr>
      <w:tr w:rsidR="00C944ED" w14:paraId="27FE211E" w14:textId="77777777" w:rsidTr="009B5AE9">
        <w:tc>
          <w:tcPr>
            <w:tcW w:w="562" w:type="dxa"/>
          </w:tcPr>
          <w:p w14:paraId="2FEABDDA" w14:textId="5AFB04CC" w:rsidR="00C944ED" w:rsidRDefault="00C944ED" w:rsidP="009B5AE9">
            <w:r>
              <w:t>C.3</w:t>
            </w:r>
          </w:p>
        </w:tc>
        <w:tc>
          <w:tcPr>
            <w:tcW w:w="8498" w:type="dxa"/>
          </w:tcPr>
          <w:p w14:paraId="5B82121F" w14:textId="0CD1E1BC" w:rsidR="00C944ED" w:rsidRDefault="006F7F89" w:rsidP="009B5AE9">
            <w:r>
              <w:t xml:space="preserve">Al het in te zetten personeel heeft </w:t>
            </w:r>
            <w:r w:rsidR="00005C74">
              <w:t xml:space="preserve">aantoonbaar </w:t>
            </w:r>
            <w:r>
              <w:t xml:space="preserve">kennis van de </w:t>
            </w:r>
            <w:r w:rsidR="00B84D49">
              <w:t>Wet Natuurbescherming</w:t>
            </w:r>
            <w:r>
              <w:t xml:space="preserve">. </w:t>
            </w:r>
          </w:p>
        </w:tc>
      </w:tr>
    </w:tbl>
    <w:p w14:paraId="101EADBF" w14:textId="58195FEE" w:rsidR="00C944ED" w:rsidRDefault="00C944ED" w:rsidP="004816D1">
      <w:pPr>
        <w:spacing w:line="240" w:lineRule="auto"/>
        <w:ind w:left="567" w:hanging="567"/>
        <w:rPr>
          <w:b/>
        </w:rPr>
      </w:pPr>
    </w:p>
    <w:p w14:paraId="608202A7" w14:textId="70A79476" w:rsidR="00C944ED" w:rsidRDefault="00C944ED" w:rsidP="004816D1">
      <w:pPr>
        <w:spacing w:line="240" w:lineRule="auto"/>
        <w:ind w:left="567" w:hanging="567"/>
        <w:rPr>
          <w:b/>
        </w:rPr>
      </w:pPr>
      <w:r>
        <w:rPr>
          <w:b/>
        </w:rPr>
        <w:t xml:space="preserve">D. </w:t>
      </w:r>
      <w:r>
        <w:rPr>
          <w:b/>
        </w:rPr>
        <w:tab/>
        <w:t>Eisen aan wijze van uitvoeren van de werkzaamheden</w:t>
      </w:r>
      <w:r w:rsidR="00E8556A">
        <w:rPr>
          <w:b/>
        </w:rPr>
        <w:t xml:space="preserve"> algemeen</w:t>
      </w:r>
    </w:p>
    <w:p w14:paraId="5B6D4852" w14:textId="77777777" w:rsidR="00C944ED" w:rsidRDefault="00C944ED" w:rsidP="004816D1">
      <w:pPr>
        <w:spacing w:line="240" w:lineRule="auto"/>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C944ED" w:rsidRPr="006A406D" w14:paraId="136E89CA" w14:textId="77777777" w:rsidTr="009B5AE9">
        <w:tc>
          <w:tcPr>
            <w:tcW w:w="562" w:type="dxa"/>
          </w:tcPr>
          <w:p w14:paraId="21067056" w14:textId="415AA790" w:rsidR="00C944ED" w:rsidRDefault="00C944ED" w:rsidP="009B5AE9">
            <w:r>
              <w:t>D.1</w:t>
            </w:r>
          </w:p>
        </w:tc>
        <w:tc>
          <w:tcPr>
            <w:tcW w:w="8498" w:type="dxa"/>
          </w:tcPr>
          <w:p w14:paraId="45E23DED" w14:textId="468A63A4" w:rsidR="00C944ED" w:rsidRPr="006A406D" w:rsidRDefault="00E8556A" w:rsidP="00F77931">
            <w:r>
              <w:t>Er wordt gebruik gemaakt van een kro</w:t>
            </w:r>
            <w:r w:rsidR="00507617">
              <w:t>o</w:t>
            </w:r>
            <w:r>
              <w:t xml:space="preserve">sbak. </w:t>
            </w:r>
          </w:p>
        </w:tc>
      </w:tr>
      <w:tr w:rsidR="00C944ED" w14:paraId="6BF48E17" w14:textId="77777777" w:rsidTr="009B5AE9">
        <w:tc>
          <w:tcPr>
            <w:tcW w:w="562" w:type="dxa"/>
          </w:tcPr>
          <w:p w14:paraId="12A8BF96" w14:textId="60EF9587" w:rsidR="00C944ED" w:rsidRDefault="00C944ED" w:rsidP="009B5AE9">
            <w:r>
              <w:t>D.2</w:t>
            </w:r>
          </w:p>
        </w:tc>
        <w:tc>
          <w:tcPr>
            <w:tcW w:w="8498" w:type="dxa"/>
          </w:tcPr>
          <w:p w14:paraId="6ECA8F9E" w14:textId="44DF257D" w:rsidR="00C944ED" w:rsidRDefault="00E8556A" w:rsidP="00F77931">
            <w:r>
              <w:t xml:space="preserve">Er wordt gebruik gemaakt van een </w:t>
            </w:r>
            <w:proofErr w:type="spellStart"/>
            <w:r>
              <w:t>maaimes</w:t>
            </w:r>
            <w:proofErr w:type="spellEnd"/>
            <w:r>
              <w:t xml:space="preserve"> en duwframe. </w:t>
            </w:r>
          </w:p>
        </w:tc>
      </w:tr>
      <w:tr w:rsidR="00C944ED" w14:paraId="77BC2C64" w14:textId="77777777" w:rsidTr="009B5AE9">
        <w:tc>
          <w:tcPr>
            <w:tcW w:w="562" w:type="dxa"/>
          </w:tcPr>
          <w:p w14:paraId="1FFC0590" w14:textId="2EA1ED23" w:rsidR="00C944ED" w:rsidRDefault="00C944ED" w:rsidP="009B5AE9">
            <w:r>
              <w:t>D.3</w:t>
            </w:r>
          </w:p>
        </w:tc>
        <w:tc>
          <w:tcPr>
            <w:tcW w:w="8498" w:type="dxa"/>
          </w:tcPr>
          <w:p w14:paraId="226E2CDF" w14:textId="6450895D" w:rsidR="00C944ED" w:rsidRPr="00E91CCE" w:rsidRDefault="00507617" w:rsidP="00F77931">
            <w:pPr>
              <w:pStyle w:val="pf0"/>
              <w:spacing w:line="260" w:lineRule="atLeast"/>
              <w:rPr>
                <w:szCs w:val="18"/>
              </w:rPr>
            </w:pPr>
            <w:r w:rsidRPr="009B6AE9">
              <w:rPr>
                <w:rFonts w:ascii="Verdana" w:hAnsi="Verdana"/>
                <w:sz w:val="18"/>
                <w:szCs w:val="18"/>
              </w:rPr>
              <w:t>HHNK verstrekt per opdracht een tekening waarop de beheertypen zijn aangegeven. De uitvoering gebeurt in overleg met HHNK. In de uitvoering staat het respect voor de natuur altijd bovenaan.</w:t>
            </w:r>
          </w:p>
        </w:tc>
      </w:tr>
    </w:tbl>
    <w:p w14:paraId="7BE3B230" w14:textId="77777777" w:rsidR="00C944ED" w:rsidRDefault="00C944ED" w:rsidP="004816D1">
      <w:pPr>
        <w:spacing w:line="240" w:lineRule="auto"/>
        <w:ind w:left="567" w:hanging="567"/>
        <w:rPr>
          <w:b/>
        </w:rPr>
      </w:pPr>
    </w:p>
    <w:p w14:paraId="015C7FAD" w14:textId="66CA55A9" w:rsidR="004816D1" w:rsidRDefault="00E8556A" w:rsidP="004816D1">
      <w:pPr>
        <w:spacing w:line="240" w:lineRule="auto"/>
        <w:ind w:left="567" w:hanging="567"/>
        <w:rPr>
          <w:b/>
        </w:rPr>
      </w:pPr>
      <w:r>
        <w:rPr>
          <w:b/>
        </w:rPr>
        <w:t>E.</w:t>
      </w:r>
      <w:r w:rsidR="004816D1" w:rsidRPr="00A9219A">
        <w:rPr>
          <w:b/>
        </w:rPr>
        <w:t xml:space="preserve"> </w:t>
      </w:r>
      <w:r w:rsidR="008F1620">
        <w:rPr>
          <w:b/>
        </w:rPr>
        <w:tab/>
      </w:r>
      <w:r w:rsidR="004816D1">
        <w:rPr>
          <w:b/>
        </w:rPr>
        <w:t>Juridische kaders</w:t>
      </w:r>
    </w:p>
    <w:p w14:paraId="015C7FAE" w14:textId="77777777" w:rsidR="004816D1" w:rsidRDefault="004816D1" w:rsidP="004816D1">
      <w:pPr>
        <w:spacing w:line="240" w:lineRule="auto"/>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8320"/>
      </w:tblGrid>
      <w:tr w:rsidR="004816D1" w14:paraId="015C7FB1" w14:textId="77777777" w:rsidTr="004816D1">
        <w:tc>
          <w:tcPr>
            <w:tcW w:w="748" w:type="dxa"/>
            <w:shd w:val="clear" w:color="auto" w:fill="B6DDE8"/>
          </w:tcPr>
          <w:p w14:paraId="015C7FAF" w14:textId="77777777" w:rsidR="004816D1" w:rsidRDefault="004816D1" w:rsidP="004E7079">
            <w:r>
              <w:t>Eis</w:t>
            </w:r>
          </w:p>
        </w:tc>
        <w:tc>
          <w:tcPr>
            <w:tcW w:w="8538" w:type="dxa"/>
            <w:shd w:val="clear" w:color="auto" w:fill="B6DDE8"/>
          </w:tcPr>
          <w:p w14:paraId="015C7FB0" w14:textId="77777777" w:rsidR="004816D1" w:rsidRDefault="004816D1" w:rsidP="004E7079">
            <w:r>
              <w:t>Omschrijving</w:t>
            </w:r>
          </w:p>
        </w:tc>
      </w:tr>
      <w:tr w:rsidR="004816D1" w14:paraId="015C7FB4" w14:textId="77777777" w:rsidTr="004E7079">
        <w:tc>
          <w:tcPr>
            <w:tcW w:w="748" w:type="dxa"/>
          </w:tcPr>
          <w:p w14:paraId="015C7FB2" w14:textId="25C0E8A2" w:rsidR="004816D1" w:rsidRPr="00A9219A" w:rsidRDefault="00E8556A" w:rsidP="004816D1">
            <w:r>
              <w:t>E</w:t>
            </w:r>
            <w:r w:rsidR="004816D1" w:rsidRPr="00A9219A">
              <w:t>.1</w:t>
            </w:r>
          </w:p>
        </w:tc>
        <w:tc>
          <w:tcPr>
            <w:tcW w:w="8538" w:type="dxa"/>
          </w:tcPr>
          <w:p w14:paraId="015C7FB3" w14:textId="4B07DB5A" w:rsidR="004816D1" w:rsidRDefault="004816D1" w:rsidP="00B53D17">
            <w:r>
              <w:t xml:space="preserve">De </w:t>
            </w:r>
            <w:r w:rsidR="0063037F">
              <w:t>in</w:t>
            </w:r>
            <w:r>
              <w:t xml:space="preserve"> bijlage </w:t>
            </w:r>
            <w:r w:rsidR="00B53D17">
              <w:t>7</w:t>
            </w:r>
            <w:r>
              <w:t xml:space="preserve"> bij de inschrijvingsleidraad opgenomen </w:t>
            </w:r>
            <w:r w:rsidR="0063037F">
              <w:t xml:space="preserve">contractdocumenten bevatten </w:t>
            </w:r>
            <w:r>
              <w:t xml:space="preserve">uitsluitend voorwaarden die door aanbesteder dwingend worden voorgeschreven. Door het doen van een inschrijving gaat inschrijver met het bepaalde in de </w:t>
            </w:r>
            <w:r w:rsidR="0063037F">
              <w:t>contractdocumenten</w:t>
            </w:r>
            <w:r>
              <w:t xml:space="preserve"> akkoord.</w:t>
            </w:r>
          </w:p>
        </w:tc>
      </w:tr>
      <w:tr w:rsidR="004816D1" w14:paraId="015C7FB7" w14:textId="77777777" w:rsidTr="004E7079">
        <w:tc>
          <w:tcPr>
            <w:tcW w:w="748" w:type="dxa"/>
          </w:tcPr>
          <w:p w14:paraId="015C7FB5" w14:textId="465116DC" w:rsidR="004816D1" w:rsidRPr="00A9219A" w:rsidRDefault="00E8556A" w:rsidP="004816D1">
            <w:r>
              <w:t>E.</w:t>
            </w:r>
            <w:r w:rsidR="004816D1" w:rsidRPr="00A9219A">
              <w:t>2</w:t>
            </w:r>
          </w:p>
        </w:tc>
        <w:tc>
          <w:tcPr>
            <w:tcW w:w="8538" w:type="dxa"/>
          </w:tcPr>
          <w:p w14:paraId="015C7FB6" w14:textId="5B4C6EE5" w:rsidR="004816D1" w:rsidRDefault="004816D1" w:rsidP="00B53D17">
            <w:r>
              <w:t xml:space="preserve">De in bijlage </w:t>
            </w:r>
            <w:r w:rsidR="00B53D17">
              <w:t>7</w:t>
            </w:r>
            <w:r>
              <w:t xml:space="preserve"> opgenomen </w:t>
            </w:r>
            <w:r w:rsidR="0063037F">
              <w:t>contractdocumenten</w:t>
            </w:r>
            <w:r>
              <w:t xml:space="preserve"> k</w:t>
            </w:r>
            <w:r w:rsidR="0063037F">
              <w:t>unnen</w:t>
            </w:r>
            <w:r>
              <w:t xml:space="preserve"> – alvorens deze door inschrijver wordt ondertekend – door aanbesteder gewijzigd worden en nader uitgewerkt, mede naar aanleiding van de door de inschrijvers gedane opmerkingen en tekstsuggesties als bedoeld in artikel </w:t>
            </w:r>
            <w:r w:rsidR="004E1083">
              <w:t xml:space="preserve">2.3.2 van de inschrijvingsleidraad. De </w:t>
            </w:r>
            <w:r w:rsidR="0063037F">
              <w:t>gewijzigde</w:t>
            </w:r>
            <w:r w:rsidR="004E1083">
              <w:t xml:space="preserve"> en/of aangepaste </w:t>
            </w:r>
            <w:r w:rsidR="0063037F">
              <w:t>contractdocumenten</w:t>
            </w:r>
            <w:r w:rsidR="004E1083">
              <w:t xml:space="preserve"> </w:t>
            </w:r>
            <w:r w:rsidR="0063037F">
              <w:t>zullen</w:t>
            </w:r>
            <w:r w:rsidR="004E1083">
              <w:t xml:space="preserve"> de inschrijvers per Nota van Inlichtingen kenbaar worden gemaakt. </w:t>
            </w:r>
          </w:p>
        </w:tc>
      </w:tr>
    </w:tbl>
    <w:p w14:paraId="7EB85FA6" w14:textId="15ABCF9D" w:rsidR="00E8556A" w:rsidRDefault="00E8556A" w:rsidP="00507617">
      <w:pPr>
        <w:pStyle w:val="HHNKBijlagen"/>
      </w:pPr>
    </w:p>
    <w:p w14:paraId="7B486770" w14:textId="23B536BD" w:rsidR="00FB44E3" w:rsidRDefault="00FB44E3" w:rsidP="00FB44E3"/>
    <w:p w14:paraId="7A01BEA8" w14:textId="7CD0B00F" w:rsidR="00FB44E3" w:rsidRDefault="00FB44E3" w:rsidP="00FB44E3"/>
    <w:p w14:paraId="49223D23" w14:textId="77777777" w:rsidR="000E379E" w:rsidRDefault="000E379E">
      <w:pPr>
        <w:spacing w:line="240" w:lineRule="auto"/>
        <w:rPr>
          <w:b/>
          <w:szCs w:val="18"/>
        </w:rPr>
      </w:pPr>
      <w:bookmarkStart w:id="153" w:name="_Toc136592129"/>
      <w:r>
        <w:br w:type="page"/>
      </w:r>
    </w:p>
    <w:p w14:paraId="015C7FB8" w14:textId="3022FBCA" w:rsidR="003767BE" w:rsidRDefault="0005532C" w:rsidP="00507617">
      <w:pPr>
        <w:pStyle w:val="HHNKBijlagen"/>
      </w:pPr>
      <w:r>
        <w:lastRenderedPageBreak/>
        <w:t>Bijlage 5</w:t>
      </w:r>
      <w:r>
        <w:tab/>
      </w:r>
      <w:proofErr w:type="spellStart"/>
      <w:r w:rsidR="003767BE">
        <w:t>Conformiteitenlijst</w:t>
      </w:r>
      <w:proofErr w:type="spellEnd"/>
      <w:r w:rsidR="003767BE">
        <w:t xml:space="preserve"> </w:t>
      </w:r>
      <w:r w:rsidR="001678F2">
        <w:t>uitvoeringseisen</w:t>
      </w:r>
      <w:bookmarkEnd w:id="153"/>
    </w:p>
    <w:p w14:paraId="015C7FB9" w14:textId="3B4CD12C" w:rsidR="003767BE" w:rsidRPr="00FB44E3" w:rsidRDefault="003767BE" w:rsidP="00F77931">
      <w:r w:rsidRPr="00FB44E3">
        <w:t>Hiermee verklaart inschrijver ondubbelzi</w:t>
      </w:r>
      <w:r w:rsidR="004E7079" w:rsidRPr="00FB44E3">
        <w:t>nnig met de strekking van het a</w:t>
      </w:r>
      <w:r w:rsidRPr="00FB44E3">
        <w:t xml:space="preserve">ntwoord "JA" te voldoen aan de in bijlage </w:t>
      </w:r>
      <w:r w:rsidR="00B53D17" w:rsidRPr="00FB44E3">
        <w:t>4</w:t>
      </w:r>
      <w:r w:rsidRPr="00FB44E3">
        <w:t xml:space="preserve"> van de inschrijvingsleidraad met registratienummer </w:t>
      </w:r>
      <w:r w:rsidR="00FB44E3" w:rsidRPr="00FB44E3">
        <w:rPr>
          <w:rFonts w:cs="Courier New"/>
        </w:rPr>
        <w:t>23.0331989</w:t>
      </w:r>
      <w:r w:rsidRPr="00FB44E3">
        <w:t xml:space="preserve"> opgenomen </w:t>
      </w:r>
      <w:r w:rsidR="001678F2" w:rsidRPr="00FB44E3">
        <w:t>uitvoeringseisen</w:t>
      </w:r>
      <w:r w:rsidRPr="00FB44E3">
        <w:t xml:space="preserve">. </w:t>
      </w:r>
    </w:p>
    <w:p w14:paraId="015C7FBA" w14:textId="77777777" w:rsidR="003767BE" w:rsidRDefault="003767BE" w:rsidP="00F7793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270"/>
        <w:gridCol w:w="6701"/>
      </w:tblGrid>
      <w:tr w:rsidR="003767BE" w14:paraId="015C7FBF" w14:textId="77777777" w:rsidTr="007A02E5">
        <w:tc>
          <w:tcPr>
            <w:tcW w:w="981" w:type="dxa"/>
            <w:shd w:val="clear" w:color="auto" w:fill="B6DDE8"/>
          </w:tcPr>
          <w:p w14:paraId="015C7FBB" w14:textId="77777777" w:rsidR="003767BE" w:rsidRPr="00A9219A" w:rsidRDefault="003767BE" w:rsidP="003767BE">
            <w:pPr>
              <w:jc w:val="center"/>
              <w:rPr>
                <w:b/>
              </w:rPr>
            </w:pPr>
            <w:r w:rsidRPr="00A9219A">
              <w:rPr>
                <w:b/>
              </w:rPr>
              <w:t>Eis nr.</w:t>
            </w:r>
          </w:p>
        </w:tc>
        <w:tc>
          <w:tcPr>
            <w:tcW w:w="1270" w:type="dxa"/>
            <w:shd w:val="clear" w:color="auto" w:fill="B6DDE8"/>
          </w:tcPr>
          <w:p w14:paraId="015C7FBC" w14:textId="77777777" w:rsidR="003767BE" w:rsidRPr="00A9219A" w:rsidRDefault="003767BE" w:rsidP="003767BE">
            <w:pPr>
              <w:jc w:val="center"/>
              <w:rPr>
                <w:b/>
              </w:rPr>
            </w:pPr>
            <w:r w:rsidRPr="00A9219A">
              <w:rPr>
                <w:b/>
              </w:rPr>
              <w:t>Akkoord</w:t>
            </w:r>
          </w:p>
          <w:p w14:paraId="015C7FBD" w14:textId="77777777" w:rsidR="003767BE" w:rsidRPr="00A9219A" w:rsidRDefault="003767BE" w:rsidP="003767BE">
            <w:pPr>
              <w:jc w:val="center"/>
              <w:rPr>
                <w:b/>
              </w:rPr>
            </w:pPr>
            <w:r w:rsidRPr="00A9219A">
              <w:rPr>
                <w:b/>
              </w:rPr>
              <w:t>Ja / Nee</w:t>
            </w:r>
          </w:p>
        </w:tc>
        <w:tc>
          <w:tcPr>
            <w:tcW w:w="6701" w:type="dxa"/>
            <w:shd w:val="clear" w:color="auto" w:fill="B6DDE8"/>
          </w:tcPr>
          <w:p w14:paraId="015C7FBE" w14:textId="77777777" w:rsidR="003767BE" w:rsidRPr="00A9219A" w:rsidRDefault="003767BE" w:rsidP="003767BE">
            <w:pPr>
              <w:rPr>
                <w:b/>
              </w:rPr>
            </w:pPr>
            <w:r w:rsidRPr="00A9219A">
              <w:rPr>
                <w:b/>
              </w:rPr>
              <w:t>Ruimte voor toelichting</w:t>
            </w:r>
          </w:p>
        </w:tc>
      </w:tr>
      <w:tr w:rsidR="00405A71" w14:paraId="015C7FC3" w14:textId="77777777" w:rsidTr="007A02E5">
        <w:tc>
          <w:tcPr>
            <w:tcW w:w="981" w:type="dxa"/>
            <w:shd w:val="clear" w:color="auto" w:fill="FFFFFF" w:themeFill="background1"/>
          </w:tcPr>
          <w:p w14:paraId="015C7FC0" w14:textId="5742FAC2" w:rsidR="00405A71" w:rsidRDefault="00405A71" w:rsidP="00A9219A">
            <w:pPr>
              <w:jc w:val="center"/>
            </w:pPr>
            <w:r>
              <w:t>A.1</w:t>
            </w:r>
          </w:p>
        </w:tc>
        <w:tc>
          <w:tcPr>
            <w:tcW w:w="1270" w:type="dxa"/>
            <w:shd w:val="clear" w:color="auto" w:fill="FFFFFF" w:themeFill="background1"/>
          </w:tcPr>
          <w:p w14:paraId="015C7FC1" w14:textId="77777777" w:rsidR="00405A71" w:rsidRDefault="00405A71" w:rsidP="003767BE">
            <w:pPr>
              <w:jc w:val="center"/>
            </w:pPr>
          </w:p>
        </w:tc>
        <w:tc>
          <w:tcPr>
            <w:tcW w:w="6701" w:type="dxa"/>
            <w:shd w:val="clear" w:color="auto" w:fill="FFFFFF" w:themeFill="background1"/>
          </w:tcPr>
          <w:p w14:paraId="015C7FC2" w14:textId="77777777" w:rsidR="00405A71" w:rsidRDefault="00405A71" w:rsidP="003767BE"/>
        </w:tc>
      </w:tr>
      <w:tr w:rsidR="00405A71" w14:paraId="015C7FC7" w14:textId="77777777" w:rsidTr="007A02E5">
        <w:tc>
          <w:tcPr>
            <w:tcW w:w="981" w:type="dxa"/>
            <w:shd w:val="clear" w:color="auto" w:fill="FFFFFF" w:themeFill="background1"/>
          </w:tcPr>
          <w:p w14:paraId="015C7FC4" w14:textId="3A298FAA" w:rsidR="00405A71" w:rsidRDefault="00405A71" w:rsidP="00A9219A">
            <w:pPr>
              <w:jc w:val="center"/>
            </w:pPr>
            <w:r>
              <w:t>A</w:t>
            </w:r>
            <w:r w:rsidR="00A9219A">
              <w:t>.</w:t>
            </w:r>
            <w:r>
              <w:t>2</w:t>
            </w:r>
          </w:p>
        </w:tc>
        <w:tc>
          <w:tcPr>
            <w:tcW w:w="1270" w:type="dxa"/>
            <w:shd w:val="clear" w:color="auto" w:fill="FFFFFF" w:themeFill="background1"/>
          </w:tcPr>
          <w:p w14:paraId="015C7FC5" w14:textId="77777777" w:rsidR="00405A71" w:rsidRDefault="00405A71" w:rsidP="003767BE">
            <w:pPr>
              <w:jc w:val="center"/>
            </w:pPr>
          </w:p>
        </w:tc>
        <w:tc>
          <w:tcPr>
            <w:tcW w:w="6701" w:type="dxa"/>
            <w:shd w:val="clear" w:color="auto" w:fill="FFFFFF" w:themeFill="background1"/>
          </w:tcPr>
          <w:p w14:paraId="015C7FC6" w14:textId="77777777" w:rsidR="00405A71" w:rsidRDefault="00405A71" w:rsidP="003767BE"/>
        </w:tc>
      </w:tr>
      <w:tr w:rsidR="00405A71" w14:paraId="015C7FCB" w14:textId="77777777" w:rsidTr="007A02E5">
        <w:tc>
          <w:tcPr>
            <w:tcW w:w="981" w:type="dxa"/>
            <w:shd w:val="clear" w:color="auto" w:fill="FFFFFF" w:themeFill="background1"/>
          </w:tcPr>
          <w:p w14:paraId="015C7FC8" w14:textId="6779301E" w:rsidR="00405A71" w:rsidRDefault="00405A71" w:rsidP="00A9219A">
            <w:pPr>
              <w:jc w:val="center"/>
            </w:pPr>
            <w:r>
              <w:t>A.3</w:t>
            </w:r>
          </w:p>
        </w:tc>
        <w:tc>
          <w:tcPr>
            <w:tcW w:w="1270" w:type="dxa"/>
            <w:shd w:val="clear" w:color="auto" w:fill="FFFFFF" w:themeFill="background1"/>
          </w:tcPr>
          <w:p w14:paraId="015C7FC9" w14:textId="77777777" w:rsidR="00405A71" w:rsidRDefault="00405A71" w:rsidP="003767BE">
            <w:pPr>
              <w:jc w:val="center"/>
            </w:pPr>
          </w:p>
        </w:tc>
        <w:tc>
          <w:tcPr>
            <w:tcW w:w="6701" w:type="dxa"/>
            <w:shd w:val="clear" w:color="auto" w:fill="FFFFFF" w:themeFill="background1"/>
          </w:tcPr>
          <w:p w14:paraId="015C7FCA" w14:textId="77777777" w:rsidR="00405A71" w:rsidRDefault="00405A71" w:rsidP="003767BE"/>
        </w:tc>
      </w:tr>
      <w:tr w:rsidR="00405A71" w14:paraId="015C7FCF" w14:textId="77777777" w:rsidTr="007A02E5">
        <w:tc>
          <w:tcPr>
            <w:tcW w:w="981" w:type="dxa"/>
            <w:shd w:val="clear" w:color="auto" w:fill="FFFFFF" w:themeFill="background1"/>
          </w:tcPr>
          <w:p w14:paraId="015C7FCC" w14:textId="196027C3" w:rsidR="00405A71" w:rsidRDefault="00405A71" w:rsidP="00A9219A">
            <w:pPr>
              <w:jc w:val="center"/>
            </w:pPr>
            <w:r>
              <w:t>A.4</w:t>
            </w:r>
          </w:p>
        </w:tc>
        <w:tc>
          <w:tcPr>
            <w:tcW w:w="1270" w:type="dxa"/>
            <w:shd w:val="clear" w:color="auto" w:fill="FFFFFF" w:themeFill="background1"/>
          </w:tcPr>
          <w:p w14:paraId="015C7FCD" w14:textId="77777777" w:rsidR="00405A71" w:rsidRDefault="00405A71" w:rsidP="003767BE">
            <w:pPr>
              <w:jc w:val="center"/>
            </w:pPr>
          </w:p>
        </w:tc>
        <w:tc>
          <w:tcPr>
            <w:tcW w:w="6701" w:type="dxa"/>
            <w:shd w:val="clear" w:color="auto" w:fill="FFFFFF" w:themeFill="background1"/>
          </w:tcPr>
          <w:p w14:paraId="015C7FCE" w14:textId="77777777" w:rsidR="00405A71" w:rsidRDefault="00405A71" w:rsidP="003767BE"/>
        </w:tc>
      </w:tr>
      <w:tr w:rsidR="00405A71" w14:paraId="015C7FD3" w14:textId="77777777" w:rsidTr="007A02E5">
        <w:tc>
          <w:tcPr>
            <w:tcW w:w="981" w:type="dxa"/>
            <w:shd w:val="clear" w:color="auto" w:fill="FFFFFF" w:themeFill="background1"/>
          </w:tcPr>
          <w:p w14:paraId="015C7FD0" w14:textId="2D330EDA" w:rsidR="00405A71" w:rsidRDefault="00405A71" w:rsidP="00A9219A">
            <w:pPr>
              <w:jc w:val="center"/>
            </w:pPr>
            <w:r>
              <w:t>A.5</w:t>
            </w:r>
          </w:p>
        </w:tc>
        <w:tc>
          <w:tcPr>
            <w:tcW w:w="1270" w:type="dxa"/>
            <w:shd w:val="clear" w:color="auto" w:fill="FFFFFF" w:themeFill="background1"/>
          </w:tcPr>
          <w:p w14:paraId="015C7FD1" w14:textId="77777777" w:rsidR="00405A71" w:rsidRDefault="00405A71" w:rsidP="003767BE">
            <w:pPr>
              <w:jc w:val="center"/>
            </w:pPr>
          </w:p>
        </w:tc>
        <w:tc>
          <w:tcPr>
            <w:tcW w:w="6701" w:type="dxa"/>
            <w:shd w:val="clear" w:color="auto" w:fill="FFFFFF" w:themeFill="background1"/>
          </w:tcPr>
          <w:p w14:paraId="015C7FD2" w14:textId="77777777" w:rsidR="00405A71" w:rsidRDefault="00405A71" w:rsidP="003767BE"/>
        </w:tc>
      </w:tr>
      <w:tr w:rsidR="00405A71" w14:paraId="015C7FD7" w14:textId="77777777" w:rsidTr="007A02E5">
        <w:tc>
          <w:tcPr>
            <w:tcW w:w="981" w:type="dxa"/>
            <w:shd w:val="clear" w:color="auto" w:fill="FFFFFF" w:themeFill="background1"/>
          </w:tcPr>
          <w:p w14:paraId="015C7FD4" w14:textId="0CD02812" w:rsidR="00405A71" w:rsidRDefault="007A02E5" w:rsidP="00A9219A">
            <w:pPr>
              <w:jc w:val="center"/>
            </w:pPr>
            <w:r>
              <w:t>B.1</w:t>
            </w:r>
          </w:p>
        </w:tc>
        <w:tc>
          <w:tcPr>
            <w:tcW w:w="1270" w:type="dxa"/>
            <w:shd w:val="clear" w:color="auto" w:fill="FFFFFF" w:themeFill="background1"/>
          </w:tcPr>
          <w:p w14:paraId="015C7FD5" w14:textId="77777777" w:rsidR="00405A71" w:rsidRDefault="00405A71" w:rsidP="003767BE">
            <w:pPr>
              <w:jc w:val="center"/>
            </w:pPr>
          </w:p>
        </w:tc>
        <w:tc>
          <w:tcPr>
            <w:tcW w:w="6701" w:type="dxa"/>
            <w:shd w:val="clear" w:color="auto" w:fill="FFFFFF" w:themeFill="background1"/>
          </w:tcPr>
          <w:p w14:paraId="015C7FD6" w14:textId="77777777" w:rsidR="00405A71" w:rsidRDefault="00405A71" w:rsidP="003767BE"/>
        </w:tc>
      </w:tr>
      <w:tr w:rsidR="00405A71" w14:paraId="015C7FDB" w14:textId="77777777" w:rsidTr="007A02E5">
        <w:tc>
          <w:tcPr>
            <w:tcW w:w="981" w:type="dxa"/>
            <w:shd w:val="clear" w:color="auto" w:fill="FFFFFF" w:themeFill="background1"/>
          </w:tcPr>
          <w:p w14:paraId="015C7FD8" w14:textId="19DAD609" w:rsidR="00405A71" w:rsidRDefault="007A02E5" w:rsidP="00A9219A">
            <w:pPr>
              <w:jc w:val="center"/>
            </w:pPr>
            <w:r>
              <w:t>B.2</w:t>
            </w:r>
          </w:p>
        </w:tc>
        <w:tc>
          <w:tcPr>
            <w:tcW w:w="1270" w:type="dxa"/>
            <w:shd w:val="clear" w:color="auto" w:fill="FFFFFF" w:themeFill="background1"/>
          </w:tcPr>
          <w:p w14:paraId="015C7FD9" w14:textId="77777777" w:rsidR="00405A71" w:rsidRDefault="00405A71" w:rsidP="003767BE">
            <w:pPr>
              <w:jc w:val="center"/>
            </w:pPr>
          </w:p>
        </w:tc>
        <w:tc>
          <w:tcPr>
            <w:tcW w:w="6701" w:type="dxa"/>
            <w:shd w:val="clear" w:color="auto" w:fill="FFFFFF" w:themeFill="background1"/>
          </w:tcPr>
          <w:p w14:paraId="015C7FDA" w14:textId="77777777" w:rsidR="00405A71" w:rsidRDefault="00405A71" w:rsidP="003767BE"/>
        </w:tc>
      </w:tr>
      <w:tr w:rsidR="003767BE" w14:paraId="015C7FDF" w14:textId="77777777" w:rsidTr="007A02E5">
        <w:tc>
          <w:tcPr>
            <w:tcW w:w="981" w:type="dxa"/>
          </w:tcPr>
          <w:p w14:paraId="015C7FDC" w14:textId="60516D84" w:rsidR="007A02E5" w:rsidRDefault="007A02E5" w:rsidP="007A02E5">
            <w:pPr>
              <w:jc w:val="center"/>
            </w:pPr>
            <w:r>
              <w:t>B.3</w:t>
            </w:r>
          </w:p>
        </w:tc>
        <w:tc>
          <w:tcPr>
            <w:tcW w:w="1270" w:type="dxa"/>
          </w:tcPr>
          <w:p w14:paraId="015C7FDD" w14:textId="77777777" w:rsidR="003767BE" w:rsidRDefault="003767BE" w:rsidP="003767BE"/>
        </w:tc>
        <w:tc>
          <w:tcPr>
            <w:tcW w:w="6701" w:type="dxa"/>
          </w:tcPr>
          <w:p w14:paraId="015C7FDE" w14:textId="77777777" w:rsidR="003767BE" w:rsidRDefault="003767BE" w:rsidP="003767BE"/>
        </w:tc>
      </w:tr>
      <w:tr w:rsidR="003767BE" w14:paraId="015C7FE3" w14:textId="77777777" w:rsidTr="007A02E5">
        <w:tc>
          <w:tcPr>
            <w:tcW w:w="981" w:type="dxa"/>
          </w:tcPr>
          <w:p w14:paraId="015C7FE0" w14:textId="1EC083B4" w:rsidR="003767BE" w:rsidRDefault="007A02E5" w:rsidP="003767BE">
            <w:pPr>
              <w:jc w:val="center"/>
            </w:pPr>
            <w:r>
              <w:t>B.4</w:t>
            </w:r>
          </w:p>
        </w:tc>
        <w:tc>
          <w:tcPr>
            <w:tcW w:w="1270" w:type="dxa"/>
          </w:tcPr>
          <w:p w14:paraId="015C7FE1" w14:textId="77777777" w:rsidR="003767BE" w:rsidRDefault="003767BE" w:rsidP="003767BE"/>
        </w:tc>
        <w:tc>
          <w:tcPr>
            <w:tcW w:w="6701" w:type="dxa"/>
          </w:tcPr>
          <w:p w14:paraId="015C7FE2" w14:textId="77777777" w:rsidR="003767BE" w:rsidRDefault="003767BE" w:rsidP="003767BE"/>
        </w:tc>
      </w:tr>
      <w:tr w:rsidR="003767BE" w14:paraId="015C7FE7" w14:textId="77777777" w:rsidTr="007A02E5">
        <w:tc>
          <w:tcPr>
            <w:tcW w:w="981" w:type="dxa"/>
          </w:tcPr>
          <w:p w14:paraId="015C7FE4" w14:textId="2BA4273E" w:rsidR="003767BE" w:rsidRDefault="007A02E5" w:rsidP="003767BE">
            <w:pPr>
              <w:jc w:val="center"/>
            </w:pPr>
            <w:r>
              <w:t>C.1</w:t>
            </w:r>
          </w:p>
        </w:tc>
        <w:tc>
          <w:tcPr>
            <w:tcW w:w="1270" w:type="dxa"/>
          </w:tcPr>
          <w:p w14:paraId="015C7FE5" w14:textId="77777777" w:rsidR="003767BE" w:rsidRDefault="003767BE" w:rsidP="003767BE"/>
        </w:tc>
        <w:tc>
          <w:tcPr>
            <w:tcW w:w="6701" w:type="dxa"/>
          </w:tcPr>
          <w:p w14:paraId="015C7FE6" w14:textId="77777777" w:rsidR="003767BE" w:rsidRDefault="003767BE" w:rsidP="003767BE"/>
        </w:tc>
      </w:tr>
      <w:tr w:rsidR="003767BE" w14:paraId="015C7FEB" w14:textId="77777777" w:rsidTr="007A02E5">
        <w:tc>
          <w:tcPr>
            <w:tcW w:w="981" w:type="dxa"/>
          </w:tcPr>
          <w:p w14:paraId="015C7FE8" w14:textId="6A6D56C5" w:rsidR="003767BE" w:rsidRDefault="007A02E5" w:rsidP="003767BE">
            <w:pPr>
              <w:jc w:val="center"/>
            </w:pPr>
            <w:r>
              <w:t>C.2</w:t>
            </w:r>
          </w:p>
        </w:tc>
        <w:tc>
          <w:tcPr>
            <w:tcW w:w="1270" w:type="dxa"/>
          </w:tcPr>
          <w:p w14:paraId="015C7FE9" w14:textId="77777777" w:rsidR="003767BE" w:rsidRDefault="003767BE" w:rsidP="003767BE"/>
        </w:tc>
        <w:tc>
          <w:tcPr>
            <w:tcW w:w="6701" w:type="dxa"/>
          </w:tcPr>
          <w:p w14:paraId="015C7FEA" w14:textId="77777777" w:rsidR="003767BE" w:rsidRDefault="003767BE" w:rsidP="003767BE"/>
        </w:tc>
      </w:tr>
      <w:tr w:rsidR="003767BE" w14:paraId="015C7FEF" w14:textId="77777777" w:rsidTr="007A02E5">
        <w:tc>
          <w:tcPr>
            <w:tcW w:w="981" w:type="dxa"/>
          </w:tcPr>
          <w:p w14:paraId="015C7FEC" w14:textId="7E8E1EDE" w:rsidR="003767BE" w:rsidRDefault="007A02E5" w:rsidP="003767BE">
            <w:pPr>
              <w:jc w:val="center"/>
            </w:pPr>
            <w:r>
              <w:t>C.3</w:t>
            </w:r>
          </w:p>
        </w:tc>
        <w:tc>
          <w:tcPr>
            <w:tcW w:w="1270" w:type="dxa"/>
          </w:tcPr>
          <w:p w14:paraId="015C7FED" w14:textId="77777777" w:rsidR="003767BE" w:rsidRDefault="003767BE" w:rsidP="003767BE"/>
        </w:tc>
        <w:tc>
          <w:tcPr>
            <w:tcW w:w="6701" w:type="dxa"/>
          </w:tcPr>
          <w:p w14:paraId="015C7FEE" w14:textId="77777777" w:rsidR="003767BE" w:rsidRDefault="003767BE" w:rsidP="003767BE"/>
        </w:tc>
      </w:tr>
      <w:tr w:rsidR="007A02E5" w14:paraId="5027D39A" w14:textId="77777777" w:rsidTr="007A02E5">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tcPr>
          <w:p w14:paraId="13FC4F77" w14:textId="4315EE51" w:rsidR="007A02E5" w:rsidRDefault="007A02E5" w:rsidP="00A06C0A">
            <w:pPr>
              <w:jc w:val="center"/>
            </w:pPr>
            <w:r>
              <w:t>D.1</w:t>
            </w: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5181479E" w14:textId="77777777" w:rsidR="007A02E5" w:rsidRDefault="007A02E5" w:rsidP="007A02E5"/>
        </w:tc>
        <w:tc>
          <w:tcPr>
            <w:tcW w:w="6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7A56BDC" w14:textId="77777777" w:rsidR="007A02E5" w:rsidRDefault="007A02E5" w:rsidP="00A06C0A"/>
        </w:tc>
      </w:tr>
      <w:tr w:rsidR="007A02E5" w14:paraId="54E1457B" w14:textId="77777777" w:rsidTr="007A02E5">
        <w:tc>
          <w:tcPr>
            <w:tcW w:w="981" w:type="dxa"/>
            <w:tcBorders>
              <w:top w:val="single" w:sz="4" w:space="0" w:color="auto"/>
              <w:left w:val="single" w:sz="4" w:space="0" w:color="auto"/>
              <w:bottom w:val="single" w:sz="4" w:space="0" w:color="auto"/>
              <w:right w:val="single" w:sz="4" w:space="0" w:color="auto"/>
            </w:tcBorders>
            <w:shd w:val="clear" w:color="auto" w:fill="FFFFFF" w:themeFill="background1"/>
          </w:tcPr>
          <w:p w14:paraId="22ED9E61" w14:textId="52A0A947" w:rsidR="007A02E5" w:rsidRDefault="007A02E5" w:rsidP="00A06C0A">
            <w:pPr>
              <w:jc w:val="center"/>
            </w:pPr>
            <w:r>
              <w:t>D.2</w:t>
            </w: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10E1A424" w14:textId="77777777" w:rsidR="007A02E5" w:rsidRDefault="007A02E5" w:rsidP="007A02E5"/>
        </w:tc>
        <w:tc>
          <w:tcPr>
            <w:tcW w:w="6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B62B5B2" w14:textId="77777777" w:rsidR="007A02E5" w:rsidRDefault="007A02E5" w:rsidP="00A06C0A"/>
        </w:tc>
      </w:tr>
      <w:tr w:rsidR="007A02E5" w14:paraId="25ADDF0E" w14:textId="77777777" w:rsidTr="007A02E5">
        <w:tc>
          <w:tcPr>
            <w:tcW w:w="981" w:type="dxa"/>
            <w:tcBorders>
              <w:top w:val="single" w:sz="4" w:space="0" w:color="auto"/>
              <w:left w:val="single" w:sz="4" w:space="0" w:color="auto"/>
              <w:bottom w:val="single" w:sz="4" w:space="0" w:color="auto"/>
              <w:right w:val="single" w:sz="4" w:space="0" w:color="auto"/>
            </w:tcBorders>
          </w:tcPr>
          <w:p w14:paraId="61335506" w14:textId="0F85FE6C" w:rsidR="007A02E5" w:rsidRDefault="007A02E5" w:rsidP="00A06C0A">
            <w:pPr>
              <w:jc w:val="center"/>
            </w:pPr>
            <w:r>
              <w:t>D.3</w:t>
            </w:r>
          </w:p>
        </w:tc>
        <w:tc>
          <w:tcPr>
            <w:tcW w:w="1270" w:type="dxa"/>
            <w:tcBorders>
              <w:top w:val="single" w:sz="4" w:space="0" w:color="auto"/>
              <w:left w:val="single" w:sz="4" w:space="0" w:color="auto"/>
              <w:bottom w:val="single" w:sz="4" w:space="0" w:color="auto"/>
              <w:right w:val="single" w:sz="4" w:space="0" w:color="auto"/>
            </w:tcBorders>
          </w:tcPr>
          <w:p w14:paraId="0951C31D" w14:textId="77777777" w:rsidR="007A02E5" w:rsidRDefault="007A02E5" w:rsidP="00A06C0A"/>
        </w:tc>
        <w:tc>
          <w:tcPr>
            <w:tcW w:w="6701" w:type="dxa"/>
            <w:tcBorders>
              <w:top w:val="single" w:sz="4" w:space="0" w:color="auto"/>
              <w:left w:val="single" w:sz="4" w:space="0" w:color="auto"/>
              <w:bottom w:val="single" w:sz="4" w:space="0" w:color="auto"/>
              <w:right w:val="single" w:sz="4" w:space="0" w:color="auto"/>
            </w:tcBorders>
          </w:tcPr>
          <w:p w14:paraId="20B6F3A6" w14:textId="77777777" w:rsidR="007A02E5" w:rsidRDefault="007A02E5" w:rsidP="00A06C0A"/>
        </w:tc>
      </w:tr>
      <w:tr w:rsidR="007A02E5" w14:paraId="4D1A5816" w14:textId="77777777" w:rsidTr="007A02E5">
        <w:tc>
          <w:tcPr>
            <w:tcW w:w="981" w:type="dxa"/>
            <w:tcBorders>
              <w:top w:val="single" w:sz="4" w:space="0" w:color="auto"/>
              <w:left w:val="single" w:sz="4" w:space="0" w:color="auto"/>
              <w:bottom w:val="single" w:sz="4" w:space="0" w:color="auto"/>
              <w:right w:val="single" w:sz="4" w:space="0" w:color="auto"/>
            </w:tcBorders>
          </w:tcPr>
          <w:p w14:paraId="1A52D4F6" w14:textId="1F927C75" w:rsidR="007A02E5" w:rsidRDefault="007A02E5" w:rsidP="00A06C0A">
            <w:pPr>
              <w:jc w:val="center"/>
            </w:pPr>
            <w:r>
              <w:t>D.4</w:t>
            </w:r>
          </w:p>
        </w:tc>
        <w:tc>
          <w:tcPr>
            <w:tcW w:w="1270" w:type="dxa"/>
            <w:tcBorders>
              <w:top w:val="single" w:sz="4" w:space="0" w:color="auto"/>
              <w:left w:val="single" w:sz="4" w:space="0" w:color="auto"/>
              <w:bottom w:val="single" w:sz="4" w:space="0" w:color="auto"/>
              <w:right w:val="single" w:sz="4" w:space="0" w:color="auto"/>
            </w:tcBorders>
          </w:tcPr>
          <w:p w14:paraId="76C08FAB" w14:textId="77777777" w:rsidR="007A02E5" w:rsidRDefault="007A02E5" w:rsidP="00A06C0A"/>
        </w:tc>
        <w:tc>
          <w:tcPr>
            <w:tcW w:w="6701" w:type="dxa"/>
            <w:tcBorders>
              <w:top w:val="single" w:sz="4" w:space="0" w:color="auto"/>
              <w:left w:val="single" w:sz="4" w:space="0" w:color="auto"/>
              <w:bottom w:val="single" w:sz="4" w:space="0" w:color="auto"/>
              <w:right w:val="single" w:sz="4" w:space="0" w:color="auto"/>
            </w:tcBorders>
          </w:tcPr>
          <w:p w14:paraId="54549D10" w14:textId="77777777" w:rsidR="007A02E5" w:rsidRDefault="007A02E5" w:rsidP="00A06C0A"/>
        </w:tc>
      </w:tr>
      <w:tr w:rsidR="007A02E5" w14:paraId="0BD21E34" w14:textId="77777777" w:rsidTr="007A02E5">
        <w:tc>
          <w:tcPr>
            <w:tcW w:w="981" w:type="dxa"/>
            <w:tcBorders>
              <w:top w:val="single" w:sz="4" w:space="0" w:color="auto"/>
              <w:left w:val="single" w:sz="4" w:space="0" w:color="auto"/>
              <w:bottom w:val="single" w:sz="4" w:space="0" w:color="auto"/>
              <w:right w:val="single" w:sz="4" w:space="0" w:color="auto"/>
            </w:tcBorders>
          </w:tcPr>
          <w:p w14:paraId="06B225B4" w14:textId="2CC7B847" w:rsidR="007A02E5" w:rsidRDefault="007A02E5" w:rsidP="00A06C0A">
            <w:pPr>
              <w:jc w:val="center"/>
            </w:pPr>
            <w:r>
              <w:t>E.1</w:t>
            </w:r>
          </w:p>
        </w:tc>
        <w:tc>
          <w:tcPr>
            <w:tcW w:w="1270" w:type="dxa"/>
            <w:tcBorders>
              <w:top w:val="single" w:sz="4" w:space="0" w:color="auto"/>
              <w:left w:val="single" w:sz="4" w:space="0" w:color="auto"/>
              <w:bottom w:val="single" w:sz="4" w:space="0" w:color="auto"/>
              <w:right w:val="single" w:sz="4" w:space="0" w:color="auto"/>
            </w:tcBorders>
          </w:tcPr>
          <w:p w14:paraId="7B5D1878" w14:textId="77777777" w:rsidR="007A02E5" w:rsidRDefault="007A02E5" w:rsidP="00A06C0A"/>
        </w:tc>
        <w:tc>
          <w:tcPr>
            <w:tcW w:w="6701" w:type="dxa"/>
            <w:tcBorders>
              <w:top w:val="single" w:sz="4" w:space="0" w:color="auto"/>
              <w:left w:val="single" w:sz="4" w:space="0" w:color="auto"/>
              <w:bottom w:val="single" w:sz="4" w:space="0" w:color="auto"/>
              <w:right w:val="single" w:sz="4" w:space="0" w:color="auto"/>
            </w:tcBorders>
          </w:tcPr>
          <w:p w14:paraId="3D80A8A2" w14:textId="77777777" w:rsidR="007A02E5" w:rsidRDefault="007A02E5" w:rsidP="00A06C0A"/>
        </w:tc>
      </w:tr>
      <w:tr w:rsidR="007A02E5" w14:paraId="3BF0F68B" w14:textId="77777777" w:rsidTr="007A02E5">
        <w:tc>
          <w:tcPr>
            <w:tcW w:w="981" w:type="dxa"/>
            <w:tcBorders>
              <w:top w:val="single" w:sz="4" w:space="0" w:color="auto"/>
              <w:left w:val="single" w:sz="4" w:space="0" w:color="auto"/>
              <w:bottom w:val="single" w:sz="4" w:space="0" w:color="auto"/>
              <w:right w:val="single" w:sz="4" w:space="0" w:color="auto"/>
            </w:tcBorders>
          </w:tcPr>
          <w:p w14:paraId="16DD7215" w14:textId="0037DF97" w:rsidR="007A02E5" w:rsidRDefault="007A02E5" w:rsidP="00A06C0A">
            <w:pPr>
              <w:jc w:val="center"/>
            </w:pPr>
            <w:r>
              <w:t>E.2</w:t>
            </w:r>
          </w:p>
        </w:tc>
        <w:tc>
          <w:tcPr>
            <w:tcW w:w="1270" w:type="dxa"/>
            <w:tcBorders>
              <w:top w:val="single" w:sz="4" w:space="0" w:color="auto"/>
              <w:left w:val="single" w:sz="4" w:space="0" w:color="auto"/>
              <w:bottom w:val="single" w:sz="4" w:space="0" w:color="auto"/>
              <w:right w:val="single" w:sz="4" w:space="0" w:color="auto"/>
            </w:tcBorders>
          </w:tcPr>
          <w:p w14:paraId="486E4427" w14:textId="77777777" w:rsidR="007A02E5" w:rsidRDefault="007A02E5" w:rsidP="00A06C0A"/>
        </w:tc>
        <w:tc>
          <w:tcPr>
            <w:tcW w:w="6701" w:type="dxa"/>
            <w:tcBorders>
              <w:top w:val="single" w:sz="4" w:space="0" w:color="auto"/>
              <w:left w:val="single" w:sz="4" w:space="0" w:color="auto"/>
              <w:bottom w:val="single" w:sz="4" w:space="0" w:color="auto"/>
              <w:right w:val="single" w:sz="4" w:space="0" w:color="auto"/>
            </w:tcBorders>
          </w:tcPr>
          <w:p w14:paraId="493972AB" w14:textId="77777777" w:rsidR="007A02E5" w:rsidRDefault="007A02E5" w:rsidP="00A06C0A"/>
        </w:tc>
      </w:tr>
    </w:tbl>
    <w:p w14:paraId="015C7FF0" w14:textId="77777777" w:rsidR="003767BE" w:rsidRDefault="003767BE" w:rsidP="003767BE"/>
    <w:p w14:paraId="015C7FF1" w14:textId="77777777" w:rsidR="003767BE" w:rsidRPr="00EA350B" w:rsidRDefault="003767BE" w:rsidP="003767BE">
      <w:pPr>
        <w:rPr>
          <w:rFonts w:cs="Verdana"/>
          <w:color w:val="000000"/>
          <w:spacing w:val="4"/>
          <w:szCs w:val="18"/>
        </w:rPr>
      </w:pPr>
      <w:r w:rsidRPr="00EA350B">
        <w:rPr>
          <w:rFonts w:cs="Verdana"/>
          <w:color w:val="000000"/>
          <w:spacing w:val="4"/>
          <w:szCs w:val="18"/>
        </w:rPr>
        <w:t xml:space="preserve">Aldus naar waarheid opgemaakt </w:t>
      </w:r>
    </w:p>
    <w:p w14:paraId="015C7FF2" w14:textId="77777777" w:rsidR="003767BE" w:rsidRPr="00EA350B" w:rsidRDefault="003767BE" w:rsidP="003767BE">
      <w:pPr>
        <w:rPr>
          <w:rFonts w:cs="Verdana"/>
          <w:color w:val="000000"/>
          <w:spacing w:val="4"/>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103"/>
      </w:tblGrid>
      <w:tr w:rsidR="003767BE" w:rsidRPr="00EA350B" w14:paraId="015C7FF5" w14:textId="77777777" w:rsidTr="00A9219A">
        <w:tc>
          <w:tcPr>
            <w:tcW w:w="3969" w:type="dxa"/>
            <w:tcBorders>
              <w:top w:val="single" w:sz="4" w:space="0" w:color="auto"/>
              <w:left w:val="single" w:sz="4" w:space="0" w:color="auto"/>
              <w:bottom w:val="single" w:sz="4" w:space="0" w:color="auto"/>
              <w:right w:val="single" w:sz="4" w:space="0" w:color="auto"/>
            </w:tcBorders>
            <w:shd w:val="clear" w:color="auto" w:fill="B6DDE8"/>
          </w:tcPr>
          <w:p w14:paraId="015C7FF3" w14:textId="77777777" w:rsidR="003767BE" w:rsidRPr="00EA350B" w:rsidRDefault="003767BE" w:rsidP="003767BE">
            <w:pPr>
              <w:rPr>
                <w:rFonts w:cs="Verdana"/>
                <w:color w:val="000000"/>
                <w:spacing w:val="4"/>
                <w:szCs w:val="18"/>
              </w:rPr>
            </w:pPr>
            <w:r w:rsidRPr="00EA350B">
              <w:rPr>
                <w:rFonts w:cs="Verdana"/>
                <w:color w:val="000000"/>
                <w:spacing w:val="4"/>
                <w:szCs w:val="18"/>
              </w:rPr>
              <w:t>Naam inschrijver</w:t>
            </w:r>
          </w:p>
        </w:tc>
        <w:tc>
          <w:tcPr>
            <w:tcW w:w="5103" w:type="dxa"/>
            <w:tcBorders>
              <w:top w:val="single" w:sz="4" w:space="0" w:color="auto"/>
              <w:left w:val="single" w:sz="4" w:space="0" w:color="auto"/>
              <w:bottom w:val="single" w:sz="4" w:space="0" w:color="auto"/>
              <w:right w:val="single" w:sz="4" w:space="0" w:color="auto"/>
            </w:tcBorders>
          </w:tcPr>
          <w:p w14:paraId="015C7FF4" w14:textId="677BBEA0" w:rsidR="003767BE" w:rsidRPr="00EA350B" w:rsidRDefault="003767BE" w:rsidP="003767BE">
            <w:pPr>
              <w:rPr>
                <w:rFonts w:cs="Verdana"/>
                <w:color w:val="000000"/>
                <w:spacing w:val="4"/>
                <w:szCs w:val="18"/>
              </w:rPr>
            </w:pPr>
          </w:p>
        </w:tc>
      </w:tr>
      <w:tr w:rsidR="003767BE" w:rsidRPr="00EA350B" w14:paraId="015C7FF8" w14:textId="77777777" w:rsidTr="00A9219A">
        <w:tc>
          <w:tcPr>
            <w:tcW w:w="3969" w:type="dxa"/>
            <w:tcBorders>
              <w:top w:val="single" w:sz="4" w:space="0" w:color="auto"/>
              <w:left w:val="single" w:sz="4" w:space="0" w:color="auto"/>
              <w:bottom w:val="single" w:sz="4" w:space="0" w:color="auto"/>
              <w:right w:val="single" w:sz="4" w:space="0" w:color="auto"/>
            </w:tcBorders>
            <w:shd w:val="clear" w:color="auto" w:fill="B6DDE8"/>
          </w:tcPr>
          <w:p w14:paraId="015C7FF6" w14:textId="275BBAE4" w:rsidR="003767BE" w:rsidRPr="00EA350B" w:rsidRDefault="003767BE" w:rsidP="00A9219A">
            <w:pPr>
              <w:rPr>
                <w:rFonts w:cs="Verdana"/>
                <w:color w:val="000000"/>
                <w:spacing w:val="4"/>
                <w:szCs w:val="18"/>
              </w:rPr>
            </w:pPr>
            <w:r w:rsidRPr="00EA350B">
              <w:rPr>
                <w:rFonts w:cs="Verdana"/>
                <w:color w:val="000000"/>
                <w:spacing w:val="4"/>
                <w:szCs w:val="18"/>
              </w:rPr>
              <w:t xml:space="preserve">Naam en functie van </w:t>
            </w:r>
            <w:r w:rsidR="00A9219A">
              <w:rPr>
                <w:rFonts w:cs="Verdana"/>
                <w:color w:val="000000"/>
                <w:spacing w:val="4"/>
                <w:szCs w:val="18"/>
              </w:rPr>
              <w:t>de ondertekenaar</w:t>
            </w:r>
          </w:p>
        </w:tc>
        <w:tc>
          <w:tcPr>
            <w:tcW w:w="5103" w:type="dxa"/>
            <w:tcBorders>
              <w:top w:val="single" w:sz="4" w:space="0" w:color="auto"/>
              <w:left w:val="single" w:sz="4" w:space="0" w:color="auto"/>
              <w:bottom w:val="single" w:sz="4" w:space="0" w:color="auto"/>
              <w:right w:val="single" w:sz="4" w:space="0" w:color="auto"/>
            </w:tcBorders>
          </w:tcPr>
          <w:p w14:paraId="015C7FF7" w14:textId="114CEC53" w:rsidR="003767BE" w:rsidRPr="00EA350B" w:rsidRDefault="003767BE" w:rsidP="003767BE">
            <w:pPr>
              <w:rPr>
                <w:rFonts w:cs="Verdana"/>
                <w:color w:val="000000"/>
                <w:spacing w:val="4"/>
                <w:szCs w:val="18"/>
              </w:rPr>
            </w:pPr>
          </w:p>
        </w:tc>
      </w:tr>
      <w:tr w:rsidR="003767BE" w:rsidRPr="00EA350B" w14:paraId="015C7FFB" w14:textId="77777777" w:rsidTr="00A9219A">
        <w:tc>
          <w:tcPr>
            <w:tcW w:w="3969" w:type="dxa"/>
            <w:tcBorders>
              <w:top w:val="single" w:sz="4" w:space="0" w:color="auto"/>
              <w:left w:val="single" w:sz="4" w:space="0" w:color="auto"/>
              <w:bottom w:val="single" w:sz="4" w:space="0" w:color="auto"/>
              <w:right w:val="single" w:sz="4" w:space="0" w:color="auto"/>
            </w:tcBorders>
            <w:shd w:val="clear" w:color="auto" w:fill="B6DDE8"/>
          </w:tcPr>
          <w:p w14:paraId="015C7FF9" w14:textId="77777777" w:rsidR="003767BE" w:rsidRPr="00EA350B" w:rsidRDefault="003767BE" w:rsidP="003767BE">
            <w:pPr>
              <w:rPr>
                <w:rFonts w:cs="Verdana"/>
                <w:color w:val="000000"/>
                <w:spacing w:val="4"/>
                <w:szCs w:val="18"/>
              </w:rPr>
            </w:pPr>
            <w:r w:rsidRPr="00EA350B">
              <w:rPr>
                <w:rFonts w:cs="Verdana"/>
                <w:color w:val="000000"/>
                <w:spacing w:val="4"/>
                <w:szCs w:val="18"/>
              </w:rPr>
              <w:t>Plaats</w:t>
            </w:r>
          </w:p>
        </w:tc>
        <w:tc>
          <w:tcPr>
            <w:tcW w:w="5103" w:type="dxa"/>
            <w:tcBorders>
              <w:top w:val="single" w:sz="4" w:space="0" w:color="auto"/>
              <w:left w:val="single" w:sz="4" w:space="0" w:color="auto"/>
              <w:bottom w:val="single" w:sz="4" w:space="0" w:color="auto"/>
              <w:right w:val="single" w:sz="4" w:space="0" w:color="auto"/>
            </w:tcBorders>
          </w:tcPr>
          <w:p w14:paraId="015C7FFA" w14:textId="4F12EAB8" w:rsidR="003767BE" w:rsidRPr="00EA350B" w:rsidRDefault="003767BE" w:rsidP="003767BE">
            <w:pPr>
              <w:rPr>
                <w:rFonts w:cs="Verdana"/>
                <w:color w:val="000000"/>
                <w:spacing w:val="4"/>
                <w:szCs w:val="18"/>
              </w:rPr>
            </w:pPr>
          </w:p>
        </w:tc>
      </w:tr>
      <w:tr w:rsidR="003767BE" w:rsidRPr="00EA350B" w14:paraId="015C7FFE" w14:textId="77777777" w:rsidTr="00A9219A">
        <w:tc>
          <w:tcPr>
            <w:tcW w:w="3969" w:type="dxa"/>
            <w:tcBorders>
              <w:top w:val="single" w:sz="4" w:space="0" w:color="auto"/>
              <w:left w:val="single" w:sz="4" w:space="0" w:color="auto"/>
              <w:bottom w:val="single" w:sz="4" w:space="0" w:color="auto"/>
              <w:right w:val="single" w:sz="4" w:space="0" w:color="auto"/>
            </w:tcBorders>
            <w:shd w:val="clear" w:color="auto" w:fill="B6DDE8"/>
          </w:tcPr>
          <w:p w14:paraId="015C7FFC" w14:textId="77777777" w:rsidR="003767BE" w:rsidRPr="00EA350B" w:rsidRDefault="003767BE" w:rsidP="003767BE">
            <w:pPr>
              <w:rPr>
                <w:rFonts w:cs="Verdana"/>
                <w:color w:val="000000"/>
                <w:spacing w:val="4"/>
                <w:szCs w:val="18"/>
              </w:rPr>
            </w:pPr>
            <w:r w:rsidRPr="00EA350B">
              <w:rPr>
                <w:rFonts w:cs="Verdana"/>
                <w:color w:val="000000"/>
                <w:spacing w:val="4"/>
                <w:szCs w:val="18"/>
              </w:rPr>
              <w:t>Datum</w:t>
            </w:r>
          </w:p>
        </w:tc>
        <w:tc>
          <w:tcPr>
            <w:tcW w:w="5103" w:type="dxa"/>
            <w:tcBorders>
              <w:top w:val="single" w:sz="4" w:space="0" w:color="auto"/>
              <w:left w:val="single" w:sz="4" w:space="0" w:color="auto"/>
              <w:bottom w:val="single" w:sz="4" w:space="0" w:color="auto"/>
              <w:right w:val="single" w:sz="4" w:space="0" w:color="auto"/>
            </w:tcBorders>
          </w:tcPr>
          <w:p w14:paraId="015C7FFD" w14:textId="23C36206" w:rsidR="003767BE" w:rsidRPr="00EA350B" w:rsidRDefault="003767BE" w:rsidP="003767BE">
            <w:pPr>
              <w:rPr>
                <w:color w:val="000000"/>
                <w:szCs w:val="18"/>
              </w:rPr>
            </w:pPr>
          </w:p>
        </w:tc>
      </w:tr>
      <w:tr w:rsidR="003767BE" w:rsidRPr="00EA350B" w14:paraId="015C8003" w14:textId="77777777" w:rsidTr="00A9219A">
        <w:tc>
          <w:tcPr>
            <w:tcW w:w="3969" w:type="dxa"/>
            <w:tcBorders>
              <w:top w:val="single" w:sz="4" w:space="0" w:color="auto"/>
              <w:left w:val="single" w:sz="4" w:space="0" w:color="auto"/>
              <w:bottom w:val="single" w:sz="4" w:space="0" w:color="auto"/>
              <w:right w:val="single" w:sz="4" w:space="0" w:color="auto"/>
            </w:tcBorders>
            <w:shd w:val="clear" w:color="auto" w:fill="B6DDE8"/>
          </w:tcPr>
          <w:p w14:paraId="015C7FFF" w14:textId="77777777" w:rsidR="003767BE" w:rsidRPr="00EA350B" w:rsidRDefault="003767BE" w:rsidP="003767BE">
            <w:pPr>
              <w:rPr>
                <w:rFonts w:cs="Verdana"/>
                <w:color w:val="000000"/>
                <w:spacing w:val="4"/>
                <w:szCs w:val="18"/>
              </w:rPr>
            </w:pPr>
            <w:r w:rsidRPr="00EA350B">
              <w:rPr>
                <w:rFonts w:cs="Verdana"/>
                <w:color w:val="000000"/>
                <w:spacing w:val="4"/>
                <w:szCs w:val="18"/>
              </w:rPr>
              <w:t>Handtekening</w:t>
            </w:r>
          </w:p>
          <w:p w14:paraId="015C8000" w14:textId="77777777" w:rsidR="003767BE" w:rsidRPr="00EA350B" w:rsidRDefault="003767BE" w:rsidP="003767BE">
            <w:pPr>
              <w:rPr>
                <w:rFonts w:cs="Verdana"/>
                <w:color w:val="000000"/>
                <w:spacing w:val="4"/>
                <w:szCs w:val="18"/>
              </w:rPr>
            </w:pPr>
          </w:p>
        </w:tc>
        <w:tc>
          <w:tcPr>
            <w:tcW w:w="5103" w:type="dxa"/>
            <w:tcBorders>
              <w:top w:val="single" w:sz="4" w:space="0" w:color="auto"/>
              <w:left w:val="single" w:sz="4" w:space="0" w:color="auto"/>
              <w:bottom w:val="single" w:sz="4" w:space="0" w:color="auto"/>
              <w:right w:val="single" w:sz="4" w:space="0" w:color="auto"/>
            </w:tcBorders>
          </w:tcPr>
          <w:p w14:paraId="015C8002" w14:textId="77777777" w:rsidR="003767BE" w:rsidRPr="00EA350B" w:rsidRDefault="003767BE" w:rsidP="003767BE">
            <w:pPr>
              <w:rPr>
                <w:color w:val="000000"/>
                <w:szCs w:val="18"/>
              </w:rPr>
            </w:pPr>
          </w:p>
        </w:tc>
      </w:tr>
    </w:tbl>
    <w:p w14:paraId="015C8004" w14:textId="77777777" w:rsidR="003767BE" w:rsidRPr="0027352F" w:rsidRDefault="003767BE" w:rsidP="003767BE"/>
    <w:p w14:paraId="015C8005" w14:textId="41D890D3" w:rsidR="003767BE" w:rsidRDefault="00A13954" w:rsidP="00507617">
      <w:pPr>
        <w:pStyle w:val="HHNKBijlagen"/>
      </w:pPr>
      <w:r>
        <w:br w:type="page"/>
      </w:r>
      <w:bookmarkStart w:id="154" w:name="_Toc136592130"/>
      <w:bookmarkEnd w:id="151"/>
      <w:r w:rsidR="0005532C">
        <w:lastRenderedPageBreak/>
        <w:t>Bijlage 6</w:t>
      </w:r>
      <w:r w:rsidR="0005532C">
        <w:tab/>
      </w:r>
      <w:r w:rsidR="003767BE">
        <w:t xml:space="preserve">Uitwerking </w:t>
      </w:r>
      <w:r w:rsidR="00095064">
        <w:t>gunnings</w:t>
      </w:r>
      <w:r w:rsidR="003767BE">
        <w:t>criteria</w:t>
      </w:r>
      <w:bookmarkEnd w:id="154"/>
    </w:p>
    <w:p w14:paraId="015C806F" w14:textId="77777777" w:rsidR="0063037F" w:rsidRDefault="0063037F" w:rsidP="003767BE"/>
    <w:p w14:paraId="1ED7B823" w14:textId="04CCB173" w:rsidR="0005532C" w:rsidRPr="00A9219A" w:rsidRDefault="0005532C" w:rsidP="0005532C">
      <w:pPr>
        <w:pStyle w:val="Lijstalinea"/>
        <w:tabs>
          <w:tab w:val="left" w:pos="426"/>
        </w:tabs>
        <w:ind w:left="0"/>
        <w:rPr>
          <w:rFonts w:ascii="Verdana" w:hAnsi="Verdana"/>
          <w:b/>
          <w:i/>
          <w:sz w:val="18"/>
          <w:szCs w:val="18"/>
          <w:lang w:eastAsia="en-US"/>
        </w:rPr>
      </w:pPr>
      <w:r w:rsidRPr="00A9219A">
        <w:rPr>
          <w:rFonts w:ascii="Verdana" w:hAnsi="Verdana"/>
          <w:b/>
          <w:i/>
          <w:sz w:val="18"/>
          <w:szCs w:val="18"/>
          <w:lang w:eastAsia="en-US"/>
        </w:rPr>
        <w:t xml:space="preserve">Gunningscriterium </w:t>
      </w:r>
      <w:r w:rsidR="007A02E5">
        <w:rPr>
          <w:rFonts w:ascii="Verdana" w:hAnsi="Verdana"/>
          <w:b/>
          <w:i/>
          <w:sz w:val="18"/>
          <w:szCs w:val="18"/>
          <w:lang w:eastAsia="en-US"/>
        </w:rPr>
        <w:t>2</w:t>
      </w:r>
      <w:r w:rsidRPr="00A9219A">
        <w:rPr>
          <w:rFonts w:ascii="Verdana" w:hAnsi="Verdana"/>
          <w:b/>
          <w:i/>
          <w:sz w:val="18"/>
          <w:szCs w:val="18"/>
          <w:lang w:eastAsia="en-US"/>
        </w:rPr>
        <w:t xml:space="preserve">: </w:t>
      </w:r>
      <w:r>
        <w:rPr>
          <w:rFonts w:ascii="Verdana" w:hAnsi="Verdana"/>
          <w:b/>
          <w:i/>
          <w:sz w:val="18"/>
          <w:szCs w:val="18"/>
          <w:lang w:eastAsia="en-US"/>
        </w:rPr>
        <w:t xml:space="preserve">Kwaliteit </w:t>
      </w:r>
      <w:r w:rsidR="007A02E5">
        <w:rPr>
          <w:rFonts w:ascii="Verdana" w:hAnsi="Verdana"/>
          <w:b/>
          <w:i/>
          <w:sz w:val="18"/>
          <w:szCs w:val="18"/>
          <w:lang w:eastAsia="en-US"/>
        </w:rPr>
        <w:t xml:space="preserve">uitvoerend </w:t>
      </w:r>
      <w:r>
        <w:rPr>
          <w:rFonts w:ascii="Verdana" w:hAnsi="Verdana"/>
          <w:b/>
          <w:i/>
          <w:sz w:val="18"/>
          <w:szCs w:val="18"/>
          <w:lang w:eastAsia="en-US"/>
        </w:rPr>
        <w:t xml:space="preserve">personeel </w:t>
      </w:r>
    </w:p>
    <w:p w14:paraId="54BFD235" w14:textId="77777777" w:rsidR="0005532C" w:rsidRDefault="0005532C" w:rsidP="0005532C">
      <w:pPr>
        <w:pStyle w:val="Lijstalinea"/>
        <w:ind w:left="0"/>
        <w:rPr>
          <w:rFonts w:ascii="Verdana" w:hAnsi="Verdana"/>
          <w:sz w:val="18"/>
          <w:szCs w:val="18"/>
          <w:lang w:eastAsia="en-US"/>
        </w:rPr>
      </w:pPr>
    </w:p>
    <w:p w14:paraId="5DF01DA2" w14:textId="77777777" w:rsidR="0005532C" w:rsidRDefault="0005532C" w:rsidP="0005532C">
      <w:pPr>
        <w:rPr>
          <w:rFonts w:cs="Arial"/>
        </w:rPr>
      </w:pPr>
      <w:r w:rsidRPr="00C74E8B">
        <w:rPr>
          <w:rFonts w:cs="Arial"/>
          <w:u w:val="single"/>
        </w:rPr>
        <w:t>Doelstelling</w:t>
      </w:r>
      <w:r>
        <w:rPr>
          <w:rFonts w:cs="Arial"/>
        </w:rPr>
        <w:t>:</w:t>
      </w:r>
    </w:p>
    <w:p w14:paraId="5FADBCA5" w14:textId="35DECEF2" w:rsidR="0005532C" w:rsidRDefault="0021329E" w:rsidP="0005532C">
      <w:pPr>
        <w:rPr>
          <w:rFonts w:cs="Arial"/>
        </w:rPr>
      </w:pPr>
      <w:r>
        <w:rPr>
          <w:rFonts w:cs="Arial"/>
        </w:rPr>
        <w:t xml:space="preserve">HHNK wil een zo groot mogelijke biodiversiteit in de natuurvriendelijke oevers en waterbergingen. </w:t>
      </w:r>
    </w:p>
    <w:p w14:paraId="272AFC41" w14:textId="77777777" w:rsidR="0005532C" w:rsidRDefault="0005532C" w:rsidP="0005532C">
      <w:pPr>
        <w:rPr>
          <w:rFonts w:cs="Arial"/>
        </w:rPr>
      </w:pPr>
    </w:p>
    <w:p w14:paraId="371C1C2F" w14:textId="77777777" w:rsidR="0005532C" w:rsidRDefault="0005532C" w:rsidP="0005532C">
      <w:pPr>
        <w:rPr>
          <w:rFonts w:cs="Arial"/>
        </w:rPr>
      </w:pPr>
      <w:r w:rsidRPr="00C74E8B">
        <w:rPr>
          <w:rFonts w:cs="Arial"/>
          <w:u w:val="single"/>
        </w:rPr>
        <w:t>Aandachtspunten</w:t>
      </w:r>
      <w:r>
        <w:rPr>
          <w:rFonts w:cs="Arial"/>
        </w:rPr>
        <w:t>:</w:t>
      </w:r>
    </w:p>
    <w:p w14:paraId="74ECFDDA" w14:textId="5D609C0D" w:rsidR="0021329E" w:rsidRDefault="0021329E" w:rsidP="0005532C">
      <w:pPr>
        <w:rPr>
          <w:rFonts w:cs="Arial"/>
        </w:rPr>
      </w:pPr>
      <w:r>
        <w:rPr>
          <w:rFonts w:cs="Arial"/>
        </w:rPr>
        <w:t xml:space="preserve">Ervaring van </w:t>
      </w:r>
      <w:r w:rsidR="00592717">
        <w:rPr>
          <w:rFonts w:cs="Arial"/>
        </w:rPr>
        <w:t xml:space="preserve">uitvoerend </w:t>
      </w:r>
      <w:r>
        <w:rPr>
          <w:rFonts w:cs="Arial"/>
        </w:rPr>
        <w:t xml:space="preserve">personeel </w:t>
      </w:r>
      <w:r w:rsidR="00592717">
        <w:rPr>
          <w:rFonts w:cs="Arial"/>
        </w:rPr>
        <w:t>met</w:t>
      </w:r>
      <w:r>
        <w:rPr>
          <w:rFonts w:cs="Arial"/>
        </w:rPr>
        <w:t xml:space="preserve"> het werken op drassige grond</w:t>
      </w:r>
      <w:r w:rsidR="007A02E5">
        <w:rPr>
          <w:rFonts w:cs="Arial"/>
        </w:rPr>
        <w:t xml:space="preserve"> met een amfibievoertuig.</w:t>
      </w:r>
    </w:p>
    <w:p w14:paraId="60797BD0" w14:textId="17160563" w:rsidR="0021329E" w:rsidRDefault="0021329E" w:rsidP="0005532C">
      <w:pPr>
        <w:rPr>
          <w:rFonts w:cs="Arial"/>
        </w:rPr>
      </w:pPr>
      <w:r>
        <w:rPr>
          <w:rFonts w:cs="Arial"/>
        </w:rPr>
        <w:t xml:space="preserve">Ervaring van het </w:t>
      </w:r>
      <w:r w:rsidR="007A02E5">
        <w:rPr>
          <w:rFonts w:cs="Arial"/>
        </w:rPr>
        <w:t xml:space="preserve">uitvoerend </w:t>
      </w:r>
      <w:r>
        <w:rPr>
          <w:rFonts w:cs="Arial"/>
        </w:rPr>
        <w:t xml:space="preserve">personeel met het maaien van </w:t>
      </w:r>
      <w:proofErr w:type="spellStart"/>
      <w:r>
        <w:rPr>
          <w:rFonts w:cs="Arial"/>
        </w:rPr>
        <w:t>NVO's</w:t>
      </w:r>
      <w:proofErr w:type="spellEnd"/>
      <w:r>
        <w:rPr>
          <w:rFonts w:cs="Arial"/>
        </w:rPr>
        <w:t xml:space="preserve"> </w:t>
      </w:r>
      <w:r w:rsidR="007A02E5">
        <w:rPr>
          <w:rFonts w:cs="Arial"/>
        </w:rPr>
        <w:t xml:space="preserve">met een amfibievoertuig. </w:t>
      </w:r>
    </w:p>
    <w:p w14:paraId="4FF6E78F" w14:textId="77777777" w:rsidR="0005532C" w:rsidRDefault="0005532C" w:rsidP="0005532C">
      <w:pPr>
        <w:rPr>
          <w:rFonts w:cs="Arial"/>
        </w:rPr>
      </w:pPr>
    </w:p>
    <w:p w14:paraId="4E1E2932" w14:textId="77777777" w:rsidR="0005532C" w:rsidRDefault="0005532C" w:rsidP="0005532C">
      <w:pPr>
        <w:rPr>
          <w:rFonts w:cs="Arial"/>
        </w:rPr>
      </w:pPr>
      <w:r w:rsidRPr="00C74E8B">
        <w:rPr>
          <w:rFonts w:cs="Arial"/>
          <w:u w:val="single"/>
        </w:rPr>
        <w:t>Kwaliteitsdocument</w:t>
      </w:r>
      <w:r>
        <w:rPr>
          <w:rFonts w:cs="Arial"/>
        </w:rPr>
        <w:t>:</w:t>
      </w:r>
    </w:p>
    <w:p w14:paraId="761F519B" w14:textId="385F4D56" w:rsidR="0005532C" w:rsidRDefault="0005532C" w:rsidP="0005532C">
      <w:r>
        <w:t xml:space="preserve">Het gunningscriterium moet uitgewerkt worden in een </w:t>
      </w:r>
      <w:r w:rsidR="0021329E">
        <w:t>CV</w:t>
      </w:r>
      <w:r>
        <w:t xml:space="preserve"> in </w:t>
      </w:r>
      <w:r w:rsidRPr="00F1467E">
        <w:t>Pdf</w:t>
      </w:r>
      <w:r>
        <w:t xml:space="preserve"> formaat bestaande uit maximaal </w:t>
      </w:r>
      <w:r w:rsidR="007A02E5">
        <w:t xml:space="preserve">2 </w:t>
      </w:r>
      <w:r>
        <w:t>pagina's A4</w:t>
      </w:r>
      <w:r w:rsidR="0021329E">
        <w:t xml:space="preserve"> per medewerker</w:t>
      </w:r>
      <w:r>
        <w:t>.</w:t>
      </w:r>
      <w:r w:rsidR="0021329E">
        <w:t xml:space="preserve"> Voeg </w:t>
      </w:r>
      <w:r w:rsidR="00146C6C">
        <w:t xml:space="preserve">per inschrijver </w:t>
      </w:r>
      <w:r w:rsidR="0021329E">
        <w:t xml:space="preserve">van twee medewerkers een CV toe. </w:t>
      </w:r>
    </w:p>
    <w:p w14:paraId="2A8A9D79" w14:textId="77777777" w:rsidR="0005532C" w:rsidRDefault="0005532C" w:rsidP="0005532C"/>
    <w:p w14:paraId="22C7EFAB" w14:textId="77777777" w:rsidR="0005532C" w:rsidRDefault="0005532C" w:rsidP="0005532C">
      <w:r w:rsidRPr="00C74E8B">
        <w:rPr>
          <w:u w:val="single"/>
        </w:rPr>
        <w:t>Kwaliteitswaarde</w:t>
      </w:r>
      <w:r>
        <w:t>:</w:t>
      </w:r>
    </w:p>
    <w:p w14:paraId="6B423C40" w14:textId="6787DBC6" w:rsidR="0005532C" w:rsidRDefault="0005532C" w:rsidP="0005532C">
      <w:r>
        <w:t xml:space="preserve">De maximale kwaliteitswaarde die aan dit gunningscriterium is toegekend bedraagt € </w:t>
      </w:r>
      <w:r w:rsidR="00F85381">
        <w:t>60.000</w:t>
      </w:r>
      <w:r>
        <w:t>.</w:t>
      </w:r>
    </w:p>
    <w:p w14:paraId="015C8070" w14:textId="77777777" w:rsidR="0063037F" w:rsidRDefault="0063037F">
      <w:pPr>
        <w:spacing w:line="240" w:lineRule="auto"/>
        <w:rPr>
          <w:b/>
          <w:sz w:val="22"/>
        </w:rPr>
      </w:pPr>
      <w:r>
        <w:br w:type="page"/>
      </w:r>
    </w:p>
    <w:p w14:paraId="015C8071" w14:textId="4891A672" w:rsidR="0063037F" w:rsidRDefault="0005532C" w:rsidP="00507617">
      <w:pPr>
        <w:pStyle w:val="HHNKBijlagen"/>
      </w:pPr>
      <w:bookmarkStart w:id="155" w:name="_Toc136592131"/>
      <w:r>
        <w:lastRenderedPageBreak/>
        <w:t>Bijlage 7</w:t>
      </w:r>
      <w:r>
        <w:tab/>
      </w:r>
      <w:r w:rsidR="0063037F">
        <w:t>Contractdocumenten</w:t>
      </w:r>
      <w:bookmarkEnd w:id="155"/>
    </w:p>
    <w:p w14:paraId="015C8072" w14:textId="3FA70933" w:rsidR="0063037F" w:rsidRDefault="0063037F" w:rsidP="0063037F">
      <w:r>
        <w:t>De contractdocumenten bestaan uit</w:t>
      </w:r>
      <w:r w:rsidR="0005532C">
        <w:t>:</w:t>
      </w:r>
    </w:p>
    <w:p w14:paraId="5C61E87E" w14:textId="0D01493F" w:rsidR="00CF525A" w:rsidRPr="0005532C" w:rsidRDefault="00CF525A" w:rsidP="0005532C">
      <w:pPr>
        <w:pStyle w:val="Lijstalinea"/>
        <w:numPr>
          <w:ilvl w:val="0"/>
          <w:numId w:val="21"/>
        </w:numPr>
        <w:rPr>
          <w:rFonts w:ascii="Verdana" w:hAnsi="Verdana"/>
          <w:sz w:val="18"/>
          <w:szCs w:val="18"/>
        </w:rPr>
      </w:pPr>
      <w:r w:rsidRPr="0005532C">
        <w:rPr>
          <w:rFonts w:ascii="Verdana" w:hAnsi="Verdana"/>
          <w:sz w:val="18"/>
          <w:szCs w:val="18"/>
        </w:rPr>
        <w:t>(</w:t>
      </w:r>
      <w:r w:rsidR="0063037F" w:rsidRPr="0005532C">
        <w:rPr>
          <w:rFonts w:ascii="Verdana" w:hAnsi="Verdana"/>
          <w:sz w:val="18"/>
          <w:szCs w:val="18"/>
        </w:rPr>
        <w:t>Concept</w:t>
      </w:r>
      <w:r w:rsidRPr="0005532C">
        <w:rPr>
          <w:rFonts w:ascii="Verdana" w:hAnsi="Verdana"/>
          <w:sz w:val="18"/>
          <w:szCs w:val="18"/>
        </w:rPr>
        <w:t>)</w:t>
      </w:r>
      <w:r w:rsidR="000B5BB8" w:rsidRPr="0005532C">
        <w:rPr>
          <w:rFonts w:ascii="Verdana" w:hAnsi="Verdana"/>
          <w:sz w:val="18"/>
          <w:szCs w:val="18"/>
        </w:rPr>
        <w:t xml:space="preserve"> </w:t>
      </w:r>
      <w:r w:rsidRPr="0005532C">
        <w:rPr>
          <w:rFonts w:ascii="Verdana" w:hAnsi="Verdana"/>
          <w:sz w:val="18"/>
          <w:szCs w:val="18"/>
        </w:rPr>
        <w:t>raamovereenkomst</w:t>
      </w:r>
      <w:r w:rsidR="00F77931">
        <w:rPr>
          <w:rFonts w:ascii="Verdana" w:hAnsi="Verdana"/>
          <w:sz w:val="18"/>
          <w:szCs w:val="18"/>
        </w:rPr>
        <w:t>;</w:t>
      </w:r>
    </w:p>
    <w:p w14:paraId="015C8074" w14:textId="0563BB93" w:rsidR="0063037F" w:rsidRPr="0005532C" w:rsidRDefault="0063037F" w:rsidP="00AD2848">
      <w:pPr>
        <w:pStyle w:val="Lijstalinea"/>
        <w:numPr>
          <w:ilvl w:val="0"/>
          <w:numId w:val="21"/>
        </w:numPr>
        <w:rPr>
          <w:rStyle w:val="tekstvoorstelChar"/>
          <w:color w:val="auto"/>
        </w:rPr>
      </w:pPr>
      <w:r w:rsidRPr="0005532C">
        <w:rPr>
          <w:rFonts w:ascii="Verdana" w:hAnsi="Verdana"/>
          <w:sz w:val="18"/>
          <w:szCs w:val="18"/>
        </w:rPr>
        <w:t xml:space="preserve">Algemene </w:t>
      </w:r>
      <w:proofErr w:type="spellStart"/>
      <w:r w:rsidRPr="0005532C">
        <w:rPr>
          <w:rFonts w:ascii="Verdana" w:hAnsi="Verdana"/>
          <w:sz w:val="18"/>
          <w:szCs w:val="18"/>
        </w:rPr>
        <w:t>Waterschaps</w:t>
      </w:r>
      <w:r w:rsidR="00CF525A" w:rsidRPr="0005532C">
        <w:rPr>
          <w:rFonts w:ascii="Verdana" w:hAnsi="Verdana"/>
          <w:sz w:val="18"/>
          <w:szCs w:val="18"/>
        </w:rPr>
        <w:t>inkoop</w:t>
      </w:r>
      <w:r w:rsidRPr="0005532C">
        <w:rPr>
          <w:rFonts w:ascii="Verdana" w:hAnsi="Verdana"/>
          <w:sz w:val="18"/>
          <w:szCs w:val="18"/>
        </w:rPr>
        <w:t>voorwaarden</w:t>
      </w:r>
      <w:proofErr w:type="spellEnd"/>
      <w:r w:rsidR="00603826" w:rsidRPr="0005532C">
        <w:rPr>
          <w:rFonts w:ascii="Verdana" w:hAnsi="Verdana"/>
          <w:sz w:val="18"/>
          <w:szCs w:val="18"/>
        </w:rPr>
        <w:t xml:space="preserve"> </w:t>
      </w:r>
      <w:r w:rsidRPr="0005532C">
        <w:rPr>
          <w:rFonts w:ascii="Verdana" w:hAnsi="Verdana"/>
          <w:sz w:val="18"/>
          <w:szCs w:val="18"/>
        </w:rPr>
        <w:t xml:space="preserve">voor </w:t>
      </w:r>
      <w:r w:rsidR="0005532C" w:rsidRPr="0005532C">
        <w:rPr>
          <w:rStyle w:val="tekstvoorstelChar"/>
          <w:color w:val="auto"/>
        </w:rPr>
        <w:t>diensten</w:t>
      </w:r>
      <w:r w:rsidR="00F77931">
        <w:rPr>
          <w:rStyle w:val="tekstvoorstelChar"/>
          <w:color w:val="auto"/>
        </w:rPr>
        <w:t>.</w:t>
      </w:r>
    </w:p>
    <w:p w14:paraId="015C8075" w14:textId="77777777" w:rsidR="0063037F" w:rsidRPr="00603826" w:rsidRDefault="0063037F" w:rsidP="0063037F">
      <w:pPr>
        <w:ind w:left="360"/>
        <w:rPr>
          <w:szCs w:val="18"/>
        </w:rPr>
      </w:pPr>
    </w:p>
    <w:p w14:paraId="17957D7C" w14:textId="3F347C52" w:rsidR="003F0327" w:rsidRDefault="0063037F" w:rsidP="00DE54C9">
      <w:pPr>
        <w:rPr>
          <w:b/>
          <w:sz w:val="22"/>
        </w:rPr>
      </w:pPr>
      <w:r w:rsidRPr="00603826">
        <w:rPr>
          <w:szCs w:val="18"/>
        </w:rPr>
        <w:t xml:space="preserve">Deze documenten </w:t>
      </w:r>
      <w:r w:rsidR="00FE552E">
        <w:rPr>
          <w:szCs w:val="18"/>
        </w:rPr>
        <w:t>zijn</w:t>
      </w:r>
      <w:r w:rsidRPr="00603826">
        <w:rPr>
          <w:szCs w:val="18"/>
        </w:rPr>
        <w:t xml:space="preserve"> separaat in pdf-formaat op </w:t>
      </w:r>
      <w:proofErr w:type="spellStart"/>
      <w:r w:rsidR="009247D3">
        <w:rPr>
          <w:szCs w:val="18"/>
        </w:rPr>
        <w:t>TenderNed</w:t>
      </w:r>
      <w:proofErr w:type="spellEnd"/>
      <w:r w:rsidRPr="00603826">
        <w:rPr>
          <w:szCs w:val="18"/>
        </w:rPr>
        <w:t xml:space="preserve"> gepubliceerd</w:t>
      </w:r>
      <w:r w:rsidR="001423FE">
        <w:rPr>
          <w:szCs w:val="18"/>
        </w:rPr>
        <w:t>.</w:t>
      </w:r>
    </w:p>
    <w:sectPr w:rsidR="003F0327" w:rsidSect="00A534C2">
      <w:headerReference w:type="default" r:id="rId23"/>
      <w:pgSz w:w="11906" w:h="16838"/>
      <w:pgMar w:top="1418" w:right="1418" w:bottom="125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F64AC" w14:textId="77777777" w:rsidR="00642414" w:rsidRDefault="00642414" w:rsidP="00E42DC9">
      <w:pPr>
        <w:spacing w:line="240" w:lineRule="auto"/>
      </w:pPr>
      <w:r>
        <w:separator/>
      </w:r>
    </w:p>
  </w:endnote>
  <w:endnote w:type="continuationSeparator" w:id="0">
    <w:p w14:paraId="19942D54" w14:textId="77777777" w:rsidR="00642414" w:rsidRDefault="00642414" w:rsidP="00E42D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amp;W Syntax (Adobe)">
    <w:charset w:val="00"/>
    <w:family w:val="swiss"/>
    <w:pitch w:val="variable"/>
    <w:sig w:usb0="A0000007" w:usb1="00000000" w:usb2="00000000" w:usb3="00000000" w:csb0="00000111" w:csb1="00000000"/>
  </w:font>
  <w:font w:name="GAK TT Serif">
    <w:altName w:val="Bookman Old Style"/>
    <w:charset w:val="00"/>
    <w:family w:val="roman"/>
    <w:pitch w:val="variable"/>
    <w:sig w:usb0="00000007" w:usb1="00000000" w:usb2="00000000" w:usb3="00000000" w:csb0="00000011" w:csb1="00000000"/>
  </w:font>
  <w:font w:name="Agrofont">
    <w:altName w:val="Trebuchet MS"/>
    <w:panose1 w:val="00000000000000000000"/>
    <w:charset w:val="00"/>
    <w:family w:val="swiss"/>
    <w:notTrueType/>
    <w:pitch w:val="variable"/>
    <w:sig w:usb0="00000003" w:usb1="00000000" w:usb2="00000000" w:usb3="00000000" w:csb0="00000001" w:csb1="00000000"/>
  </w:font>
  <w:font w:name="HHNK Avenir">
    <w:panose1 w:val="02000503040000020003"/>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___WRD_EMBED_SUB_42">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C9D7" w14:textId="7E850F88" w:rsidR="00CB678D" w:rsidRPr="00263EE3" w:rsidRDefault="00CB678D" w:rsidP="00F7639C">
    <w:pPr>
      <w:rPr>
        <w:color w:val="808080"/>
        <w:sz w:val="14"/>
        <w:szCs w:val="14"/>
      </w:rPr>
    </w:pPr>
    <w:r w:rsidRPr="00263EE3">
      <w:rPr>
        <w:color w:val="808080"/>
        <w:sz w:val="14"/>
        <w:szCs w:val="14"/>
      </w:rPr>
      <w:t xml:space="preserve">Modelversie </w:t>
    </w:r>
    <w:r w:rsidR="00684380">
      <w:rPr>
        <w:color w:val="808080"/>
        <w:sz w:val="14"/>
        <w:szCs w:val="14"/>
      </w:rPr>
      <w:t>9.</w:t>
    </w:r>
    <w:r w:rsidR="00F84DE9">
      <w:rPr>
        <w:color w:val="808080"/>
        <w:sz w:val="14"/>
        <w:szCs w:val="14"/>
      </w:rPr>
      <w:t>4</w:t>
    </w:r>
    <w:r w:rsidR="00684380">
      <w:rPr>
        <w:color w:val="808080"/>
        <w:sz w:val="14"/>
        <w:szCs w:val="14"/>
      </w:rPr>
      <w:t xml:space="preserve"> d.d. </w:t>
    </w:r>
    <w:r w:rsidR="00F84DE9">
      <w:rPr>
        <w:color w:val="808080"/>
        <w:sz w:val="14"/>
        <w:szCs w:val="14"/>
      </w:rPr>
      <w:t>21-12-</w:t>
    </w:r>
    <w:r w:rsidR="007C526C">
      <w:rPr>
        <w:color w:val="808080"/>
        <w:sz w:val="14"/>
        <w:szCs w:val="14"/>
      </w:rPr>
      <w:t>2022</w:t>
    </w:r>
  </w:p>
  <w:p w14:paraId="1FBF7417" w14:textId="77777777" w:rsidR="00CB678D" w:rsidRDefault="00CB67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B13FF" w14:textId="7AE0C839" w:rsidR="00CB678D" w:rsidRDefault="00CB678D">
    <w:pPr>
      <w:pStyle w:val="Voettekst"/>
    </w:pPr>
  </w:p>
  <w:p w14:paraId="2824FA8D" w14:textId="77777777" w:rsidR="00CB678D" w:rsidRDefault="00CB67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73560" w14:textId="77777777" w:rsidR="00642414" w:rsidRDefault="00642414" w:rsidP="00E42DC9">
      <w:pPr>
        <w:spacing w:line="240" w:lineRule="auto"/>
      </w:pPr>
      <w:r>
        <w:separator/>
      </w:r>
    </w:p>
  </w:footnote>
  <w:footnote w:type="continuationSeparator" w:id="0">
    <w:p w14:paraId="07A0A93A" w14:textId="77777777" w:rsidR="00642414" w:rsidRDefault="00642414" w:rsidP="00E42DC9">
      <w:pPr>
        <w:spacing w:line="240" w:lineRule="auto"/>
      </w:pPr>
      <w:r>
        <w:continuationSeparator/>
      </w:r>
    </w:p>
  </w:footnote>
  <w:footnote w:id="1">
    <w:p w14:paraId="7C1EEEB6" w14:textId="60774396" w:rsidR="00CB678D" w:rsidRDefault="00CB678D">
      <w:pPr>
        <w:pStyle w:val="Voetnoottekst"/>
      </w:pPr>
      <w:r>
        <w:rPr>
          <w:rStyle w:val="Voetnootmarkering"/>
        </w:rPr>
        <w:footnoteRef/>
      </w:r>
      <w:r>
        <w:t xml:space="preserve"> Zie: </w:t>
      </w:r>
      <w:hyperlink r:id="rId1" w:history="1">
        <w:r w:rsidRPr="00741192">
          <w:rPr>
            <w:rStyle w:val="Hyperlink"/>
            <w:sz w:val="14"/>
          </w:rPr>
          <w:t>https://www.eherkenning.nl/inloggen-met-eherkenning/leveranciers/leveranciersoverzicht/</w:t>
        </w:r>
      </w:hyperlink>
    </w:p>
    <w:p w14:paraId="27D37D32" w14:textId="77777777" w:rsidR="00CB678D" w:rsidRDefault="00CB678D">
      <w:pPr>
        <w:pStyle w:val="Voetnoottekst"/>
      </w:pPr>
    </w:p>
  </w:footnote>
  <w:footnote w:id="2">
    <w:p w14:paraId="205BC7A0" w14:textId="1F9230BA" w:rsidR="00CB678D" w:rsidRPr="00647093" w:rsidRDefault="00CB678D" w:rsidP="002433DF">
      <w:pPr>
        <w:rPr>
          <w:sz w:val="16"/>
          <w:szCs w:val="16"/>
        </w:rPr>
      </w:pPr>
      <w:r w:rsidRPr="00647093">
        <w:rPr>
          <w:rStyle w:val="Voetnootmarkering"/>
          <w:sz w:val="16"/>
          <w:szCs w:val="16"/>
        </w:rPr>
        <w:footnoteRef/>
      </w:r>
      <w:r w:rsidRPr="00647093">
        <w:rPr>
          <w:sz w:val="16"/>
          <w:szCs w:val="16"/>
        </w:rPr>
        <w:t xml:space="preserve"> Zie:</w:t>
      </w:r>
      <w:r w:rsidRPr="00C35A1C">
        <w:rPr>
          <w:sz w:val="14"/>
          <w:szCs w:val="14"/>
        </w:rPr>
        <w:t xml:space="preserve"> </w:t>
      </w:r>
      <w:hyperlink r:id="rId2" w:history="1">
        <w:r w:rsidR="00C35A1C" w:rsidRPr="00C35A1C">
          <w:rPr>
            <w:rStyle w:val="Hyperlink"/>
            <w:sz w:val="14"/>
            <w:szCs w:val="14"/>
          </w:rPr>
          <w:t>https://www.hhnk.nl/klachtenprocedure-bij-aanbesteden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5463"/>
      <w:gridCol w:w="1513"/>
      <w:gridCol w:w="2108"/>
    </w:tblGrid>
    <w:tr w:rsidR="00CB678D" w14:paraId="015C8083" w14:textId="77777777" w:rsidTr="00EA4704">
      <w:trPr>
        <w:cantSplit/>
        <w:trHeight w:val="1895"/>
      </w:trPr>
      <w:tc>
        <w:tcPr>
          <w:tcW w:w="5463" w:type="dxa"/>
        </w:tcPr>
        <w:p w14:paraId="015C807F" w14:textId="77777777" w:rsidR="00CB678D" w:rsidRDefault="00CB678D">
          <w:pPr>
            <w:pStyle w:val="Koptekst"/>
          </w:pPr>
          <w:r>
            <w:t>Hoogheemraadschap Hollands Noorderkwartier</w:t>
          </w:r>
        </w:p>
        <w:p w14:paraId="67AD7D11" w14:textId="77777777" w:rsidR="00D35D80" w:rsidRPr="00082B95" w:rsidRDefault="00CB678D" w:rsidP="00D35D80">
          <w:r>
            <w:t xml:space="preserve">Inschrijvingsleidraad Europese openbare aanbesteding </w:t>
          </w:r>
          <w:r w:rsidR="00D35D80" w:rsidRPr="00082B95">
            <w:rPr>
              <w:rFonts w:eastAsia="Verdana"/>
            </w:rPr>
            <w:t xml:space="preserve">Maaien natuurvriendelijke oevers </w:t>
          </w:r>
          <w:r w:rsidR="00D35D80">
            <w:rPr>
              <w:rFonts w:eastAsia="Verdana"/>
            </w:rPr>
            <w:t xml:space="preserve">en waterbergingen </w:t>
          </w:r>
          <w:r w:rsidR="00D35D80" w:rsidRPr="00082B95">
            <w:rPr>
              <w:rFonts w:eastAsia="Verdana"/>
            </w:rPr>
            <w:t>met amfibie</w:t>
          </w:r>
          <w:r w:rsidR="00D35D80">
            <w:rPr>
              <w:rFonts w:eastAsia="Verdana"/>
            </w:rPr>
            <w:t>voertuigen</w:t>
          </w:r>
        </w:p>
        <w:p w14:paraId="015C8080" w14:textId="05A3E439" w:rsidR="00CB678D" w:rsidRDefault="00CB678D" w:rsidP="00087CCA">
          <w:pPr>
            <w:pStyle w:val="Koptekst"/>
            <w:tabs>
              <w:tab w:val="clear" w:pos="4536"/>
              <w:tab w:val="clear" w:pos="9072"/>
              <w:tab w:val="left" w:pos="1500"/>
            </w:tabs>
          </w:pPr>
        </w:p>
      </w:tc>
      <w:tc>
        <w:tcPr>
          <w:tcW w:w="1513" w:type="dxa"/>
        </w:tcPr>
        <w:p w14:paraId="015C8081" w14:textId="3C692683" w:rsidR="00CB678D" w:rsidRDefault="00CB678D">
          <w:pPr>
            <w:pStyle w:val="Koptekst"/>
          </w:pPr>
        </w:p>
      </w:tc>
      <w:tc>
        <w:tcPr>
          <w:tcW w:w="2108" w:type="dxa"/>
        </w:tcPr>
        <w:p w14:paraId="015C8082" w14:textId="7C93D60B" w:rsidR="00CB678D" w:rsidRDefault="00CB678D">
          <w:pPr>
            <w:pStyle w:val="Koptekst"/>
          </w:pPr>
        </w:p>
      </w:tc>
    </w:tr>
  </w:tbl>
  <w:p w14:paraId="015C8084" w14:textId="4E874C39" w:rsidR="00CB678D" w:rsidRDefault="00CB678D">
    <w:pPr>
      <w:pStyle w:val="Koptekst"/>
    </w:pPr>
    <w:r>
      <w:rPr>
        <w:noProof/>
      </w:rPr>
      <w:drawing>
        <wp:anchor distT="0" distB="0" distL="114300" distR="114300" simplePos="0" relativeHeight="251661312" behindDoc="0" locked="0" layoutInCell="1" allowOverlap="1" wp14:anchorId="52C1E512" wp14:editId="29C83CB2">
          <wp:simplePos x="0" y="0"/>
          <wp:positionH relativeFrom="column">
            <wp:posOffset>5542396</wp:posOffset>
          </wp:positionH>
          <wp:positionV relativeFrom="paragraph">
            <wp:posOffset>-1470603</wp:posOffset>
          </wp:positionV>
          <wp:extent cx="876422" cy="1066949"/>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HNK logo zonder tekst.png"/>
                  <pic:cNvPicPr/>
                </pic:nvPicPr>
                <pic:blipFill>
                  <a:blip r:embed="rId1">
                    <a:extLst>
                      <a:ext uri="{28A0092B-C50C-407E-A947-70E740481C1C}">
                        <a14:useLocalDpi xmlns:a14="http://schemas.microsoft.com/office/drawing/2010/main" val="0"/>
                      </a:ext>
                    </a:extLst>
                  </a:blip>
                  <a:stretch>
                    <a:fillRect/>
                  </a:stretch>
                </pic:blipFill>
                <pic:spPr>
                  <a:xfrm>
                    <a:off x="0" y="0"/>
                    <a:ext cx="876422" cy="106694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395"/>
      <w:gridCol w:w="5068"/>
      <w:gridCol w:w="1513"/>
      <w:gridCol w:w="2108"/>
    </w:tblGrid>
    <w:tr w:rsidR="00CB678D" w14:paraId="015C8089" w14:textId="77777777" w:rsidTr="00EA4704">
      <w:trPr>
        <w:cantSplit/>
        <w:trHeight w:hRule="exact" w:val="2274"/>
      </w:trPr>
      <w:tc>
        <w:tcPr>
          <w:tcW w:w="395" w:type="dxa"/>
        </w:tcPr>
        <w:p w14:paraId="015C8085" w14:textId="77777777" w:rsidR="00CB678D" w:rsidRDefault="00CB678D">
          <w:pPr>
            <w:pStyle w:val="Koptekst"/>
          </w:pPr>
        </w:p>
      </w:tc>
      <w:tc>
        <w:tcPr>
          <w:tcW w:w="5068" w:type="dxa"/>
        </w:tcPr>
        <w:p w14:paraId="015C8086" w14:textId="77777777" w:rsidR="00CB678D" w:rsidRDefault="00CB678D">
          <w:pPr>
            <w:pStyle w:val="Koptekst"/>
          </w:pPr>
        </w:p>
      </w:tc>
      <w:tc>
        <w:tcPr>
          <w:tcW w:w="1513" w:type="dxa"/>
        </w:tcPr>
        <w:p w14:paraId="015C8087" w14:textId="5AA202F1" w:rsidR="00CB678D" w:rsidRDefault="00CB678D" w:rsidP="00EA4704">
          <w:pPr>
            <w:pStyle w:val="Koptekst"/>
            <w:jc w:val="right"/>
          </w:pPr>
        </w:p>
      </w:tc>
      <w:tc>
        <w:tcPr>
          <w:tcW w:w="2108" w:type="dxa"/>
        </w:tcPr>
        <w:p w14:paraId="015C8088" w14:textId="753A4CDC" w:rsidR="00CB678D" w:rsidRDefault="00CB678D">
          <w:pPr>
            <w:pStyle w:val="Koptekst"/>
          </w:pPr>
          <w:r>
            <w:rPr>
              <w:noProof/>
            </w:rPr>
            <w:drawing>
              <wp:anchor distT="0" distB="0" distL="114300" distR="114300" simplePos="0" relativeHeight="251656192" behindDoc="0" locked="0" layoutInCell="1" allowOverlap="1" wp14:anchorId="0C299D83" wp14:editId="60E49429">
                <wp:simplePos x="0" y="0"/>
                <wp:positionH relativeFrom="column">
                  <wp:posOffset>593675</wp:posOffset>
                </wp:positionH>
                <wp:positionV relativeFrom="paragraph">
                  <wp:posOffset>-250710</wp:posOffset>
                </wp:positionV>
                <wp:extent cx="1350406" cy="1862051"/>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HNK logo met tekst.png"/>
                        <pic:cNvPicPr/>
                      </pic:nvPicPr>
                      <pic:blipFill>
                        <a:blip r:embed="rId1">
                          <a:extLst>
                            <a:ext uri="{28A0092B-C50C-407E-A947-70E740481C1C}">
                              <a14:useLocalDpi xmlns:a14="http://schemas.microsoft.com/office/drawing/2010/main" val="0"/>
                            </a:ext>
                          </a:extLst>
                        </a:blip>
                        <a:stretch>
                          <a:fillRect/>
                        </a:stretch>
                      </pic:blipFill>
                      <pic:spPr>
                        <a:xfrm>
                          <a:off x="0" y="0"/>
                          <a:ext cx="1356534" cy="1870501"/>
                        </a:xfrm>
                        <a:prstGeom prst="rect">
                          <a:avLst/>
                        </a:prstGeom>
                      </pic:spPr>
                    </pic:pic>
                  </a:graphicData>
                </a:graphic>
                <wp14:sizeRelH relativeFrom="margin">
                  <wp14:pctWidth>0</wp14:pctWidth>
                </wp14:sizeRelH>
                <wp14:sizeRelV relativeFrom="margin">
                  <wp14:pctHeight>0</wp14:pctHeight>
                </wp14:sizeRelV>
              </wp:anchor>
            </w:drawing>
          </w:r>
        </w:p>
      </w:tc>
    </w:tr>
    <w:tr w:rsidR="00CB678D" w14:paraId="015C8095" w14:textId="77777777" w:rsidTr="00EA4704">
      <w:trPr>
        <w:cantSplit/>
        <w:trHeight w:hRule="exact" w:val="5551"/>
      </w:trPr>
      <w:tc>
        <w:tcPr>
          <w:tcW w:w="395" w:type="dxa"/>
        </w:tcPr>
        <w:p w14:paraId="015C808A" w14:textId="77777777" w:rsidR="00CB678D" w:rsidRDefault="00CB678D">
          <w:pPr>
            <w:pStyle w:val="HHNKTitel"/>
          </w:pPr>
        </w:p>
      </w:tc>
      <w:tc>
        <w:tcPr>
          <w:tcW w:w="5068" w:type="dxa"/>
        </w:tcPr>
        <w:p w14:paraId="015C808B" w14:textId="77777777" w:rsidR="00CB678D" w:rsidRDefault="00CB678D" w:rsidP="003767BE">
          <w:pPr>
            <w:pStyle w:val="HHNKTitel"/>
          </w:pPr>
          <w:r>
            <w:t>INSCHRIJVINGSLEIDRAAD</w:t>
          </w:r>
        </w:p>
        <w:p w14:paraId="015C808C" w14:textId="77777777" w:rsidR="00CB678D" w:rsidRDefault="00CB678D" w:rsidP="003767BE">
          <w:pPr>
            <w:pStyle w:val="HHNKsubtitel"/>
          </w:pPr>
          <w:r>
            <w:t xml:space="preserve">voor de Europese openbare aanbesteding van </w:t>
          </w:r>
        </w:p>
        <w:p w14:paraId="33847DB8" w14:textId="77777777" w:rsidR="00D35D80" w:rsidRPr="00082B95" w:rsidRDefault="00D35D80" w:rsidP="00D35D80">
          <w:pPr>
            <w:pStyle w:val="HHNKDocumentnaam"/>
            <w:rPr>
              <w:rFonts w:eastAsia="Verdana"/>
            </w:rPr>
          </w:pPr>
          <w:r w:rsidRPr="00082B95">
            <w:rPr>
              <w:rFonts w:eastAsia="Verdana"/>
            </w:rPr>
            <w:t xml:space="preserve">Maaien natuurvriendelijke oevers </w:t>
          </w:r>
          <w:r>
            <w:rPr>
              <w:rFonts w:eastAsia="Verdana"/>
            </w:rPr>
            <w:t xml:space="preserve">en waterbergingen </w:t>
          </w:r>
          <w:r w:rsidRPr="00082B95">
            <w:rPr>
              <w:rFonts w:eastAsia="Verdana"/>
            </w:rPr>
            <w:t>met amfibie</w:t>
          </w:r>
          <w:r>
            <w:rPr>
              <w:rFonts w:eastAsia="Verdana"/>
            </w:rPr>
            <w:t>voertuigen</w:t>
          </w:r>
        </w:p>
        <w:p w14:paraId="015C808E" w14:textId="77777777" w:rsidR="00CB678D" w:rsidRPr="00BB3566" w:rsidRDefault="00CB678D" w:rsidP="003767BE"/>
        <w:p w14:paraId="015C808F" w14:textId="77777777" w:rsidR="00CB678D" w:rsidRDefault="00CB678D" w:rsidP="003767BE">
          <w:r>
            <w:t>ten behoeve van:</w:t>
          </w:r>
        </w:p>
        <w:p w14:paraId="015C8090" w14:textId="77777777" w:rsidR="00CB678D" w:rsidRDefault="00CB678D" w:rsidP="003767BE"/>
        <w:p w14:paraId="015C8091" w14:textId="77777777" w:rsidR="00CB678D" w:rsidRDefault="00CB678D" w:rsidP="003767BE">
          <w:pPr>
            <w:rPr>
              <w:sz w:val="26"/>
              <w:szCs w:val="26"/>
            </w:rPr>
          </w:pPr>
          <w:r w:rsidRPr="00A11272">
            <w:rPr>
              <w:sz w:val="26"/>
              <w:szCs w:val="26"/>
            </w:rPr>
            <w:t>Hoogheemraadschap Hollands Noorderkwartier</w:t>
          </w:r>
        </w:p>
        <w:p w14:paraId="4A6C5BB3" w14:textId="77777777" w:rsidR="00CB678D" w:rsidRDefault="00CB678D" w:rsidP="003767BE">
          <w:pPr>
            <w:rPr>
              <w:sz w:val="26"/>
              <w:szCs w:val="26"/>
            </w:rPr>
          </w:pPr>
        </w:p>
        <w:p w14:paraId="3A06AC0F" w14:textId="451F6CFF" w:rsidR="00CB678D" w:rsidRPr="00E03FA3" w:rsidRDefault="00CB678D" w:rsidP="003767BE">
          <w:pPr>
            <w:rPr>
              <w:szCs w:val="18"/>
            </w:rPr>
          </w:pPr>
          <w:r>
            <w:rPr>
              <w:szCs w:val="18"/>
            </w:rPr>
            <w:t>Op basis van het ARW 2016</w:t>
          </w:r>
        </w:p>
        <w:p w14:paraId="015C8092" w14:textId="77777777" w:rsidR="00CB678D" w:rsidRDefault="00CB678D">
          <w:pPr>
            <w:pStyle w:val="HHNKsubtitel"/>
          </w:pPr>
        </w:p>
      </w:tc>
      <w:tc>
        <w:tcPr>
          <w:tcW w:w="1513" w:type="dxa"/>
        </w:tcPr>
        <w:p w14:paraId="015C8093" w14:textId="77777777" w:rsidR="00CB678D" w:rsidRDefault="00CB678D">
          <w:pPr>
            <w:pStyle w:val="Koptekst"/>
            <w:rPr>
              <w:sz w:val="20"/>
            </w:rPr>
          </w:pPr>
        </w:p>
      </w:tc>
      <w:tc>
        <w:tcPr>
          <w:tcW w:w="2108" w:type="dxa"/>
        </w:tcPr>
        <w:p w14:paraId="015C8094" w14:textId="77777777" w:rsidR="00CB678D" w:rsidRDefault="00CB678D">
          <w:pPr>
            <w:pStyle w:val="Koptekst"/>
          </w:pPr>
        </w:p>
      </w:tc>
    </w:tr>
  </w:tbl>
  <w:p w14:paraId="015C8096" w14:textId="77777777" w:rsidR="00CB678D" w:rsidRDefault="00CB67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CB678D" w14:paraId="015C80A9" w14:textId="77777777" w:rsidTr="00EA4704">
      <w:trPr>
        <w:cantSplit/>
        <w:trHeight w:val="777"/>
      </w:trPr>
      <w:tc>
        <w:tcPr>
          <w:tcW w:w="6976" w:type="dxa"/>
          <w:gridSpan w:val="3"/>
        </w:tcPr>
        <w:p w14:paraId="015C80A5" w14:textId="4B191B51" w:rsidR="00CB678D" w:rsidRDefault="00CB678D">
          <w:pPr>
            <w:pStyle w:val="Koptekst"/>
          </w:pPr>
          <w:r>
            <w:t>Hoogheemraadschap Hollands Noorderkwartier</w:t>
          </w:r>
        </w:p>
        <w:p w14:paraId="015C80A6" w14:textId="77777777" w:rsidR="00CB678D" w:rsidRDefault="00CB678D">
          <w:pPr>
            <w:pStyle w:val="Koptekst"/>
          </w:pPr>
          <w:r>
            <w:t xml:space="preserve">Inschrijvingsleidraad Europese openbare aanbesteding </w:t>
          </w:r>
        </w:p>
        <w:p w14:paraId="4557712B" w14:textId="3B6EA834" w:rsidR="00D35D80" w:rsidRPr="00082B95" w:rsidRDefault="000867B3" w:rsidP="00D35D80">
          <w:bookmarkStart w:id="156" w:name="_Hlk135990307"/>
          <w:r>
            <w:rPr>
              <w:rFonts w:eastAsia="Verdana"/>
            </w:rPr>
            <w:t>M</w:t>
          </w:r>
          <w:r w:rsidR="00D35D80" w:rsidRPr="00082B95">
            <w:rPr>
              <w:rFonts w:eastAsia="Verdana"/>
            </w:rPr>
            <w:t xml:space="preserve">aaien natuurvriendelijke oevers </w:t>
          </w:r>
          <w:r w:rsidR="00D35D80">
            <w:rPr>
              <w:rFonts w:eastAsia="Verdana"/>
            </w:rPr>
            <w:t xml:space="preserve">en waterbergingen </w:t>
          </w:r>
          <w:r w:rsidR="00D35D80" w:rsidRPr="00082B95">
            <w:rPr>
              <w:rFonts w:eastAsia="Verdana"/>
            </w:rPr>
            <w:t>met amfibie</w:t>
          </w:r>
          <w:r w:rsidR="00D35D80">
            <w:rPr>
              <w:rFonts w:eastAsia="Verdana"/>
            </w:rPr>
            <w:t>voertuigen</w:t>
          </w:r>
        </w:p>
        <w:bookmarkEnd w:id="156"/>
        <w:p w14:paraId="015C80A7" w14:textId="7341FB6D" w:rsidR="00CB678D" w:rsidRDefault="00CB678D">
          <w:pPr>
            <w:pStyle w:val="Koptekst"/>
          </w:pPr>
        </w:p>
      </w:tc>
      <w:tc>
        <w:tcPr>
          <w:tcW w:w="2108" w:type="dxa"/>
        </w:tcPr>
        <w:p w14:paraId="133DE0F0" w14:textId="77777777" w:rsidR="00CB678D" w:rsidRDefault="00CB678D">
          <w:pPr>
            <w:pStyle w:val="Koptekst"/>
          </w:pPr>
          <w:r>
            <w:rPr>
              <w:noProof/>
            </w:rPr>
            <w:drawing>
              <wp:anchor distT="0" distB="0" distL="114300" distR="114300" simplePos="0" relativeHeight="251663872" behindDoc="0" locked="0" layoutInCell="1" allowOverlap="1" wp14:anchorId="2178DD0A" wp14:editId="62D859BD">
                <wp:simplePos x="0" y="0"/>
                <wp:positionH relativeFrom="column">
                  <wp:posOffset>1004570</wp:posOffset>
                </wp:positionH>
                <wp:positionV relativeFrom="paragraph">
                  <wp:posOffset>-234026</wp:posOffset>
                </wp:positionV>
                <wp:extent cx="876422" cy="1066949"/>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HNK logo zonder tekst.png"/>
                        <pic:cNvPicPr/>
                      </pic:nvPicPr>
                      <pic:blipFill>
                        <a:blip r:embed="rId1">
                          <a:extLst>
                            <a:ext uri="{28A0092B-C50C-407E-A947-70E740481C1C}">
                              <a14:useLocalDpi xmlns:a14="http://schemas.microsoft.com/office/drawing/2010/main" val="0"/>
                            </a:ext>
                          </a:extLst>
                        </a:blip>
                        <a:stretch>
                          <a:fillRect/>
                        </a:stretch>
                      </pic:blipFill>
                      <pic:spPr>
                        <a:xfrm>
                          <a:off x="0" y="0"/>
                          <a:ext cx="876422" cy="1066949"/>
                        </a:xfrm>
                        <a:prstGeom prst="rect">
                          <a:avLst/>
                        </a:prstGeom>
                      </pic:spPr>
                    </pic:pic>
                  </a:graphicData>
                </a:graphic>
              </wp:anchor>
            </w:drawing>
          </w:r>
        </w:p>
        <w:p w14:paraId="21385416" w14:textId="77777777" w:rsidR="00D35D80" w:rsidRDefault="00D35D80" w:rsidP="00D35D80"/>
        <w:p w14:paraId="015C80A8" w14:textId="47EB1959" w:rsidR="00D35D80" w:rsidRPr="00D35D80" w:rsidRDefault="00D35D80" w:rsidP="00D35D80"/>
      </w:tc>
    </w:tr>
    <w:tr w:rsidR="00CB678D" w14:paraId="015C80B0" w14:textId="77777777" w:rsidTr="00EA4704">
      <w:trPr>
        <w:cantSplit/>
        <w:trHeight w:val="679"/>
      </w:trPr>
      <w:tc>
        <w:tcPr>
          <w:tcW w:w="2290" w:type="dxa"/>
        </w:tcPr>
        <w:p w14:paraId="015C80AA" w14:textId="77777777" w:rsidR="00CB678D" w:rsidRDefault="00CB678D">
          <w:pPr>
            <w:pStyle w:val="HHNKReferentiekopje"/>
          </w:pPr>
          <w:r>
            <w:t>Pagina</w:t>
          </w:r>
        </w:p>
        <w:p w14:paraId="015C80AB" w14:textId="23CDD9D0" w:rsidR="00CB678D" w:rsidRDefault="00CB678D" w:rsidP="009B4ABE">
          <w:r>
            <w:rPr>
              <w:rStyle w:val="Paginanummer"/>
            </w:rPr>
            <w:t xml:space="preserve">  </w:t>
          </w:r>
          <w:r>
            <w:rPr>
              <w:rStyle w:val="Paginanummer"/>
            </w:rPr>
            <w:fldChar w:fldCharType="begin"/>
          </w:r>
          <w:r>
            <w:rPr>
              <w:rStyle w:val="Paginanummer"/>
            </w:rPr>
            <w:instrText xml:space="preserve"> PAGE </w:instrText>
          </w:r>
          <w:r>
            <w:rPr>
              <w:rStyle w:val="Paginanummer"/>
            </w:rPr>
            <w:fldChar w:fldCharType="separate"/>
          </w:r>
          <w:r w:rsidR="007A1CC1">
            <w:rPr>
              <w:rStyle w:val="Paginanummer"/>
              <w:noProof/>
            </w:rPr>
            <w:t>4</w:t>
          </w:r>
          <w:r>
            <w:rPr>
              <w:rStyle w:val="Paginanummer"/>
            </w:rPr>
            <w:fldChar w:fldCharType="end"/>
          </w:r>
        </w:p>
      </w:tc>
      <w:tc>
        <w:tcPr>
          <w:tcW w:w="3173" w:type="dxa"/>
        </w:tcPr>
        <w:p w14:paraId="015C80AC" w14:textId="77777777" w:rsidR="00CB678D" w:rsidRDefault="00CB678D">
          <w:pPr>
            <w:pStyle w:val="HHNKReferentiekopje"/>
          </w:pPr>
          <w:r>
            <w:t>Datum</w:t>
          </w:r>
        </w:p>
        <w:p w14:paraId="015C80AD" w14:textId="4B0DE000" w:rsidR="00CB678D" w:rsidRDefault="00563B9D">
          <w:r>
            <w:t>2 juni 2023</w:t>
          </w:r>
        </w:p>
      </w:tc>
      <w:tc>
        <w:tcPr>
          <w:tcW w:w="1513" w:type="dxa"/>
        </w:tcPr>
        <w:p w14:paraId="015C80AE" w14:textId="77777777" w:rsidR="00CB678D" w:rsidRDefault="00CB678D">
          <w:pPr>
            <w:pStyle w:val="Koptekst"/>
            <w:rPr>
              <w:sz w:val="20"/>
            </w:rPr>
          </w:pPr>
        </w:p>
      </w:tc>
      <w:tc>
        <w:tcPr>
          <w:tcW w:w="2108" w:type="dxa"/>
        </w:tcPr>
        <w:p w14:paraId="015C80AF" w14:textId="77777777" w:rsidR="00CB678D" w:rsidRDefault="00CB678D">
          <w:pPr>
            <w:pStyle w:val="Koptekst"/>
          </w:pPr>
        </w:p>
      </w:tc>
    </w:tr>
  </w:tbl>
  <w:p w14:paraId="015C80B1" w14:textId="77777777" w:rsidR="00CB678D" w:rsidRDefault="00CB678D">
    <w:pPr>
      <w:pStyle w:val="Koptekst"/>
    </w:pPr>
  </w:p>
  <w:p w14:paraId="015C80B2" w14:textId="77777777" w:rsidR="00CB678D" w:rsidRDefault="00CB67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1ED3F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9C2831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E461082"/>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1018A97A"/>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8009CF6"/>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BCAA503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050345E"/>
    <w:multiLevelType w:val="hybridMultilevel"/>
    <w:tmpl w:val="B282B45A"/>
    <w:lvl w:ilvl="0" w:tplc="8A7C16DC">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C4574EE"/>
    <w:multiLevelType w:val="hybridMultilevel"/>
    <w:tmpl w:val="E6284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A565E5"/>
    <w:multiLevelType w:val="multilevel"/>
    <w:tmpl w:val="452CF6BE"/>
    <w:lvl w:ilvl="0">
      <w:start w:val="1"/>
      <w:numFmt w:val="decimal"/>
      <w:pStyle w:val="HHNKKop1"/>
      <w:lvlText w:val="%1"/>
      <w:lvlJc w:val="left"/>
      <w:pPr>
        <w:tabs>
          <w:tab w:val="num" w:pos="432"/>
        </w:tabs>
        <w:ind w:left="432" w:hanging="432"/>
      </w:pPr>
    </w:lvl>
    <w:lvl w:ilvl="1">
      <w:start w:val="1"/>
      <w:numFmt w:val="decimal"/>
      <w:pStyle w:val="HHNKKop2"/>
      <w:lvlText w:val="%1.%2"/>
      <w:lvlJc w:val="left"/>
      <w:pPr>
        <w:tabs>
          <w:tab w:val="num" w:pos="576"/>
        </w:tabs>
        <w:ind w:left="576" w:hanging="576"/>
      </w:pPr>
    </w:lvl>
    <w:lvl w:ilvl="2">
      <w:start w:val="1"/>
      <w:numFmt w:val="decimal"/>
      <w:pStyle w:val="HHNK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1AF0B98"/>
    <w:multiLevelType w:val="hybridMultilevel"/>
    <w:tmpl w:val="FA02D17C"/>
    <w:lvl w:ilvl="0" w:tplc="CB32BB26">
      <w:start w:val="1"/>
      <w:numFmt w:val="decimal"/>
      <w:lvlText w:val="%1."/>
      <w:lvlJc w:val="left"/>
      <w:pPr>
        <w:tabs>
          <w:tab w:val="num" w:pos="360"/>
        </w:tabs>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6876382"/>
    <w:multiLevelType w:val="hybridMultilevel"/>
    <w:tmpl w:val="DA884574"/>
    <w:lvl w:ilvl="0" w:tplc="FA902A4E">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7D56F5F"/>
    <w:multiLevelType w:val="hybridMultilevel"/>
    <w:tmpl w:val="FFEEE27C"/>
    <w:lvl w:ilvl="0" w:tplc="3108912A">
      <w:start w:val="1"/>
      <w:numFmt w:val="lowerLetter"/>
      <w:lvlText w:val="%1."/>
      <w:lvlJc w:val="left"/>
      <w:pPr>
        <w:tabs>
          <w:tab w:val="num" w:pos="720"/>
        </w:tabs>
        <w:ind w:left="720" w:hanging="360"/>
      </w:pPr>
      <w:rPr>
        <w:rFonts w:ascii="Verdana" w:hAnsi="Verdana" w:hint="default"/>
      </w:rPr>
    </w:lvl>
    <w:lvl w:ilvl="1" w:tplc="04130019" w:tentative="1">
      <w:start w:val="1"/>
      <w:numFmt w:val="lowerLetter"/>
      <w:lvlText w:val="%2."/>
      <w:lvlJc w:val="left"/>
      <w:pPr>
        <w:tabs>
          <w:tab w:val="num" w:pos="720"/>
        </w:tabs>
        <w:ind w:left="720" w:hanging="360"/>
      </w:pPr>
    </w:lvl>
    <w:lvl w:ilvl="2" w:tplc="0413001B" w:tentative="1">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13" w15:restartNumberingAfterBreak="0">
    <w:nsid w:val="1BD60531"/>
    <w:multiLevelType w:val="hybridMultilevel"/>
    <w:tmpl w:val="D70A37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1CA21E78"/>
    <w:multiLevelType w:val="multilevel"/>
    <w:tmpl w:val="E090A6C4"/>
    <w:lvl w:ilvl="0">
      <w:start w:val="1"/>
      <w:numFmt w:val="decimal"/>
      <w:lvlText w:val="%1."/>
      <w:lvlJc w:val="left"/>
      <w:pPr>
        <w:ind w:left="720" w:hanging="360"/>
      </w:pPr>
      <w:rPr>
        <w:rFonts w:ascii="Verdana" w:eastAsia="Times New Roman" w:hAnsi="Verdana" w:cs="Times New Roman"/>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064" w:hanging="1440"/>
      </w:pPr>
      <w:rPr>
        <w:rFonts w:cs="Times New Roman" w:hint="default"/>
      </w:rPr>
    </w:lvl>
    <w:lvl w:ilvl="5">
      <w:start w:val="1"/>
      <w:numFmt w:val="decimal"/>
      <w:isLgl/>
      <w:lvlText w:val="%1.%2.%3.%4.%5.%6"/>
      <w:lvlJc w:val="left"/>
      <w:pPr>
        <w:ind w:left="2490" w:hanging="1800"/>
      </w:pPr>
      <w:rPr>
        <w:rFonts w:cs="Times New Roman" w:hint="default"/>
      </w:rPr>
    </w:lvl>
    <w:lvl w:ilvl="6">
      <w:start w:val="1"/>
      <w:numFmt w:val="decimal"/>
      <w:isLgl/>
      <w:lvlText w:val="%1.%2.%3.%4.%5.%6.%7"/>
      <w:lvlJc w:val="left"/>
      <w:pPr>
        <w:ind w:left="2556" w:hanging="1800"/>
      </w:pPr>
      <w:rPr>
        <w:rFonts w:cs="Times New Roman" w:hint="default"/>
      </w:rPr>
    </w:lvl>
    <w:lvl w:ilvl="7">
      <w:start w:val="1"/>
      <w:numFmt w:val="decimal"/>
      <w:isLgl/>
      <w:lvlText w:val="%1.%2.%3.%4.%5.%6.%7.%8"/>
      <w:lvlJc w:val="left"/>
      <w:pPr>
        <w:ind w:left="2982" w:hanging="2160"/>
      </w:pPr>
      <w:rPr>
        <w:rFonts w:cs="Times New Roman" w:hint="default"/>
      </w:rPr>
    </w:lvl>
    <w:lvl w:ilvl="8">
      <w:start w:val="1"/>
      <w:numFmt w:val="decimal"/>
      <w:isLgl/>
      <w:lvlText w:val="%1.%2.%3.%4.%5.%6.%7.%8.%9"/>
      <w:lvlJc w:val="left"/>
      <w:pPr>
        <w:ind w:left="3408" w:hanging="2520"/>
      </w:pPr>
      <w:rPr>
        <w:rFonts w:cs="Times New Roman" w:hint="default"/>
      </w:rPr>
    </w:lvl>
  </w:abstractNum>
  <w:abstractNum w:abstractNumId="15" w15:restartNumberingAfterBreak="0">
    <w:nsid w:val="1CFF237F"/>
    <w:multiLevelType w:val="hybridMultilevel"/>
    <w:tmpl w:val="B1186858"/>
    <w:lvl w:ilvl="0" w:tplc="3848B354">
      <w:start w:val="1"/>
      <w:numFmt w:val="decimal"/>
      <w:lvlText w:val="%1."/>
      <w:lvlJc w:val="left"/>
      <w:pPr>
        <w:ind w:left="720" w:hanging="360"/>
      </w:pPr>
      <w:rPr>
        <w:rFonts w:hint="default"/>
        <w:color w:val="auto"/>
      </w:rPr>
    </w:lvl>
    <w:lvl w:ilvl="1" w:tplc="6E623ED0">
      <w:start w:val="1"/>
      <w:numFmt w:val="lowerLetter"/>
      <w:lvlText w:val="%2."/>
      <w:lvlJc w:val="left"/>
      <w:pPr>
        <w:ind w:left="1440" w:hanging="360"/>
      </w:pPr>
      <w:rPr>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F0A743B"/>
    <w:multiLevelType w:val="hybridMultilevel"/>
    <w:tmpl w:val="B776C3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F426480"/>
    <w:multiLevelType w:val="hybridMultilevel"/>
    <w:tmpl w:val="85D83408"/>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8" w15:restartNumberingAfterBreak="0">
    <w:nsid w:val="23B21E1A"/>
    <w:multiLevelType w:val="hybridMultilevel"/>
    <w:tmpl w:val="0570DB76"/>
    <w:lvl w:ilvl="0" w:tplc="448ADBD4">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19" w15:restartNumberingAfterBreak="0">
    <w:nsid w:val="279526AB"/>
    <w:multiLevelType w:val="hybridMultilevel"/>
    <w:tmpl w:val="4D6EE6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816454"/>
    <w:multiLevelType w:val="hybridMultilevel"/>
    <w:tmpl w:val="68F85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B34C44"/>
    <w:multiLevelType w:val="hybridMultilevel"/>
    <w:tmpl w:val="3C0C1C40"/>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2" w15:restartNumberingAfterBreak="0">
    <w:nsid w:val="2B702D2F"/>
    <w:multiLevelType w:val="hybridMultilevel"/>
    <w:tmpl w:val="C4A0ADA6"/>
    <w:lvl w:ilvl="0" w:tplc="F44E11B2">
      <w:start w:val="2"/>
      <w:numFmt w:val="decimal"/>
      <w:lvlText w:val="%1."/>
      <w:lvlJc w:val="left"/>
      <w:pPr>
        <w:tabs>
          <w:tab w:val="num" w:pos="2490"/>
        </w:tabs>
        <w:ind w:left="2490" w:hanging="360"/>
      </w:pPr>
      <w:rPr>
        <w:rFonts w:hint="default"/>
      </w:rPr>
    </w:lvl>
    <w:lvl w:ilvl="1" w:tplc="1B560DD0">
      <w:start w:val="1"/>
      <w:numFmt w:val="lowerLetter"/>
      <w:lvlText w:val="%2."/>
      <w:lvlJc w:val="left"/>
      <w:pPr>
        <w:tabs>
          <w:tab w:val="num" w:pos="3570"/>
        </w:tabs>
        <w:ind w:left="3570" w:hanging="360"/>
      </w:pPr>
    </w:lvl>
    <w:lvl w:ilvl="2" w:tplc="65DC26DA">
      <w:start w:val="2"/>
      <w:numFmt w:val="decimal"/>
      <w:lvlText w:val="%3."/>
      <w:lvlJc w:val="left"/>
      <w:pPr>
        <w:tabs>
          <w:tab w:val="num" w:pos="4290"/>
        </w:tabs>
        <w:ind w:left="4290" w:hanging="180"/>
      </w:pPr>
      <w:rPr>
        <w:rFonts w:hint="default"/>
      </w:rPr>
    </w:lvl>
    <w:lvl w:ilvl="3" w:tplc="752A4C04">
      <w:start w:val="1"/>
      <w:numFmt w:val="decimal"/>
      <w:lvlText w:val="%4."/>
      <w:lvlJc w:val="left"/>
      <w:pPr>
        <w:tabs>
          <w:tab w:val="num" w:pos="5010"/>
        </w:tabs>
        <w:ind w:left="5010" w:hanging="360"/>
      </w:pPr>
      <w:rPr>
        <w:b w:val="0"/>
      </w:rPr>
    </w:lvl>
    <w:lvl w:ilvl="4" w:tplc="04090019">
      <w:start w:val="1"/>
      <w:numFmt w:val="lowerLetter"/>
      <w:lvlText w:val="%5."/>
      <w:lvlJc w:val="left"/>
      <w:pPr>
        <w:tabs>
          <w:tab w:val="num" w:pos="5730"/>
        </w:tabs>
        <w:ind w:left="5730" w:hanging="360"/>
      </w:pPr>
    </w:lvl>
    <w:lvl w:ilvl="5" w:tplc="0409001B">
      <w:start w:val="1"/>
      <w:numFmt w:val="lowerRoman"/>
      <w:lvlText w:val="%6."/>
      <w:lvlJc w:val="right"/>
      <w:pPr>
        <w:tabs>
          <w:tab w:val="num" w:pos="6450"/>
        </w:tabs>
        <w:ind w:left="6450" w:hanging="180"/>
      </w:pPr>
    </w:lvl>
    <w:lvl w:ilvl="6" w:tplc="0409000F">
      <w:start w:val="1"/>
      <w:numFmt w:val="decimal"/>
      <w:lvlText w:val="%7."/>
      <w:lvlJc w:val="left"/>
      <w:pPr>
        <w:tabs>
          <w:tab w:val="num" w:pos="7170"/>
        </w:tabs>
        <w:ind w:left="7170" w:hanging="360"/>
      </w:pPr>
    </w:lvl>
    <w:lvl w:ilvl="7" w:tplc="04090019">
      <w:start w:val="1"/>
      <w:numFmt w:val="lowerLetter"/>
      <w:lvlText w:val="%8."/>
      <w:lvlJc w:val="left"/>
      <w:pPr>
        <w:tabs>
          <w:tab w:val="num" w:pos="7890"/>
        </w:tabs>
        <w:ind w:left="7890" w:hanging="360"/>
      </w:pPr>
    </w:lvl>
    <w:lvl w:ilvl="8" w:tplc="0409001B">
      <w:start w:val="1"/>
      <w:numFmt w:val="lowerRoman"/>
      <w:lvlText w:val="%9."/>
      <w:lvlJc w:val="right"/>
      <w:pPr>
        <w:tabs>
          <w:tab w:val="num" w:pos="8610"/>
        </w:tabs>
        <w:ind w:left="8610" w:hanging="180"/>
      </w:pPr>
    </w:lvl>
  </w:abstractNum>
  <w:abstractNum w:abstractNumId="23" w15:restartNumberingAfterBreak="0">
    <w:nsid w:val="39651FD7"/>
    <w:multiLevelType w:val="hybridMultilevel"/>
    <w:tmpl w:val="028880E6"/>
    <w:lvl w:ilvl="0" w:tplc="30E2CA3A">
      <w:start w:val="1"/>
      <w:numFmt w:val="decimal"/>
      <w:lvlText w:val="%1."/>
      <w:lvlJc w:val="left"/>
      <w:pPr>
        <w:tabs>
          <w:tab w:val="num" w:pos="360"/>
        </w:tabs>
        <w:ind w:left="360" w:hanging="360"/>
      </w:pPr>
      <w:rPr>
        <w:rFonts w:hint="default"/>
      </w:rPr>
    </w:lvl>
    <w:lvl w:ilvl="1" w:tplc="8DE62E66">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3A895444"/>
    <w:multiLevelType w:val="hybridMultilevel"/>
    <w:tmpl w:val="EC12218C"/>
    <w:lvl w:ilvl="0" w:tplc="5E428D04">
      <w:start w:val="1"/>
      <w:numFmt w:val="decimal"/>
      <w:lvlText w:val="%1."/>
      <w:lvlJc w:val="left"/>
      <w:pPr>
        <w:ind w:left="720" w:hanging="360"/>
      </w:pPr>
      <w:rPr>
        <w:rFonts w:hint="default"/>
      </w:rPr>
    </w:lvl>
    <w:lvl w:ilvl="1" w:tplc="EAE887D0">
      <w:start w:val="1"/>
      <w:numFmt w:val="lowerLetter"/>
      <w:lvlText w:val="%2."/>
      <w:lvlJc w:val="left"/>
      <w:pPr>
        <w:ind w:left="1440" w:hanging="360"/>
      </w:pPr>
      <w:rPr>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CB0656B"/>
    <w:multiLevelType w:val="hybridMultilevel"/>
    <w:tmpl w:val="1A42DCEE"/>
    <w:lvl w:ilvl="0" w:tplc="1B748C78">
      <w:start w:val="1"/>
      <w:numFmt w:val="decimal"/>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5F4E0E"/>
    <w:multiLevelType w:val="hybridMultilevel"/>
    <w:tmpl w:val="4958163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7" w15:restartNumberingAfterBreak="0">
    <w:nsid w:val="4FA40798"/>
    <w:multiLevelType w:val="hybridMultilevel"/>
    <w:tmpl w:val="20FA962A"/>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8" w15:restartNumberingAfterBreak="0">
    <w:nsid w:val="50243692"/>
    <w:multiLevelType w:val="hybridMultilevel"/>
    <w:tmpl w:val="820696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35A6ACB"/>
    <w:multiLevelType w:val="hybridMultilevel"/>
    <w:tmpl w:val="800E201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05121A"/>
    <w:multiLevelType w:val="hybridMultilevel"/>
    <w:tmpl w:val="3292609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1" w15:restartNumberingAfterBreak="0">
    <w:nsid w:val="5BDD6E5B"/>
    <w:multiLevelType w:val="hybridMultilevel"/>
    <w:tmpl w:val="2CF2C746"/>
    <w:lvl w:ilvl="0" w:tplc="73CE20C8">
      <w:start w:val="1"/>
      <w:numFmt w:val="decimal"/>
      <w:lvlText w:val="Stap %1."/>
      <w:lvlJc w:val="left"/>
      <w:pPr>
        <w:tabs>
          <w:tab w:val="num" w:pos="907"/>
        </w:tabs>
        <w:ind w:left="907" w:hanging="907"/>
      </w:pPr>
      <w:rPr>
        <w:rFonts w:ascii="Verdana" w:hAnsi="Verdana" w:hint="default"/>
        <w:sz w:val="18"/>
        <w:szCs w:val="18"/>
      </w:rPr>
    </w:lvl>
    <w:lvl w:ilvl="1" w:tplc="04130019">
      <w:start w:val="1"/>
      <w:numFmt w:val="lowerLetter"/>
      <w:lvlText w:val="%2."/>
      <w:lvlJc w:val="left"/>
      <w:pPr>
        <w:ind w:left="1440" w:hanging="360"/>
      </w:pPr>
    </w:lvl>
    <w:lvl w:ilvl="2" w:tplc="0280262C">
      <w:start w:val="1"/>
      <w:numFmt w:val="upperLetter"/>
      <w:lvlText w:val="%3."/>
      <w:lvlJc w:val="left"/>
      <w:pPr>
        <w:ind w:left="2340" w:hanging="360"/>
      </w:pPr>
      <w:rPr>
        <w:rFonts w:hint="default"/>
        <w:b/>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EA410FD"/>
    <w:multiLevelType w:val="hybridMultilevel"/>
    <w:tmpl w:val="B412BF6E"/>
    <w:lvl w:ilvl="0" w:tplc="74F0BD36">
      <w:start w:val="2"/>
      <w:numFmt w:val="decimal"/>
      <w:lvlText w:val="Stap %1."/>
      <w:lvlJc w:val="left"/>
      <w:pPr>
        <w:tabs>
          <w:tab w:val="num" w:pos="907"/>
        </w:tabs>
        <w:ind w:left="907" w:hanging="907"/>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7311DB"/>
    <w:multiLevelType w:val="hybridMultilevel"/>
    <w:tmpl w:val="6A0CDEE0"/>
    <w:lvl w:ilvl="0" w:tplc="D334EEC2">
      <w:start w:val="2"/>
      <w:numFmt w:val="bullet"/>
      <w:lvlText w:val="-"/>
      <w:lvlJc w:val="left"/>
      <w:pPr>
        <w:ind w:left="1429" w:hanging="360"/>
      </w:pPr>
      <w:rPr>
        <w:rFonts w:ascii="Calibri" w:eastAsia="Calibri" w:hAnsi="Calibri"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4" w15:restartNumberingAfterBreak="0">
    <w:nsid w:val="6156701C"/>
    <w:multiLevelType w:val="multilevel"/>
    <w:tmpl w:val="E27418A6"/>
    <w:lvl w:ilvl="0">
      <w:start w:val="1"/>
      <w:numFmt w:val="decimal"/>
      <w:pStyle w:val="kop1"/>
      <w:suff w:val="space"/>
      <w:lvlText w:val="%1."/>
      <w:lvlJc w:val="left"/>
      <w:pPr>
        <w:ind w:left="6237"/>
      </w:pPr>
      <w:rPr>
        <w:rFonts w:cs="Times New Roman" w:hint="default"/>
      </w:rPr>
    </w:lvl>
    <w:lvl w:ilvl="1">
      <w:start w:val="1"/>
      <w:numFmt w:val="decimal"/>
      <w:pStyle w:val="kop1"/>
      <w:suff w:val="space"/>
      <w:lvlText w:val="%1.%2."/>
      <w:lvlJc w:val="left"/>
      <w:pPr>
        <w:ind w:left="13609"/>
      </w:pPr>
      <w:rPr>
        <w:rFonts w:cs="Times New Roman" w:hint="default"/>
        <w:sz w:val="20"/>
        <w:szCs w:val="20"/>
      </w:rPr>
    </w:lvl>
    <w:lvl w:ilvl="2">
      <w:start w:val="1"/>
      <w:numFmt w:val="decimal"/>
      <w:suff w:val="space"/>
      <w:lvlText w:val="%1.%2.%3."/>
      <w:lvlJc w:val="left"/>
      <w:pPr>
        <w:ind w:left="10774"/>
      </w:pPr>
      <w:rPr>
        <w:rFonts w:cs="Times New Roman" w:hint="default"/>
      </w:rPr>
    </w:lvl>
    <w:lvl w:ilvl="3">
      <w:start w:val="1"/>
      <w:numFmt w:val="decimal"/>
      <w:lvlText w:val="%1.%2.%3.%4."/>
      <w:lvlJc w:val="left"/>
      <w:pPr>
        <w:tabs>
          <w:tab w:val="num" w:pos="8397"/>
        </w:tabs>
        <w:ind w:left="7965" w:hanging="648"/>
      </w:pPr>
      <w:rPr>
        <w:rFonts w:cs="Times New Roman" w:hint="default"/>
      </w:rPr>
    </w:lvl>
    <w:lvl w:ilvl="4">
      <w:start w:val="1"/>
      <w:numFmt w:val="decimal"/>
      <w:lvlText w:val="%1.%2.%3.%4.%5."/>
      <w:lvlJc w:val="left"/>
      <w:pPr>
        <w:tabs>
          <w:tab w:val="num" w:pos="9117"/>
        </w:tabs>
        <w:ind w:left="8469" w:hanging="792"/>
      </w:pPr>
      <w:rPr>
        <w:rFonts w:cs="Times New Roman" w:hint="default"/>
      </w:rPr>
    </w:lvl>
    <w:lvl w:ilvl="5">
      <w:start w:val="1"/>
      <w:numFmt w:val="decimal"/>
      <w:lvlText w:val="%1.%2.%3.%4.%5.%6."/>
      <w:lvlJc w:val="left"/>
      <w:pPr>
        <w:tabs>
          <w:tab w:val="num" w:pos="9477"/>
        </w:tabs>
        <w:ind w:left="8973" w:hanging="936"/>
      </w:pPr>
      <w:rPr>
        <w:rFonts w:cs="Times New Roman" w:hint="default"/>
      </w:rPr>
    </w:lvl>
    <w:lvl w:ilvl="6">
      <w:start w:val="1"/>
      <w:numFmt w:val="decimal"/>
      <w:lvlText w:val="%1.%2.%3.%4.%5.%6.%7."/>
      <w:lvlJc w:val="left"/>
      <w:pPr>
        <w:tabs>
          <w:tab w:val="num" w:pos="9837"/>
        </w:tabs>
        <w:ind w:left="9477" w:hanging="1080"/>
      </w:pPr>
      <w:rPr>
        <w:rFonts w:cs="Times New Roman" w:hint="default"/>
      </w:rPr>
    </w:lvl>
    <w:lvl w:ilvl="7">
      <w:start w:val="1"/>
      <w:numFmt w:val="decimal"/>
      <w:lvlText w:val="%1.%2.%3.%4.%5.%6.%7.%8."/>
      <w:lvlJc w:val="left"/>
      <w:pPr>
        <w:tabs>
          <w:tab w:val="num" w:pos="10557"/>
        </w:tabs>
        <w:ind w:left="9981" w:hanging="1224"/>
      </w:pPr>
      <w:rPr>
        <w:rFonts w:cs="Times New Roman" w:hint="default"/>
      </w:rPr>
    </w:lvl>
    <w:lvl w:ilvl="8">
      <w:start w:val="1"/>
      <w:numFmt w:val="decimal"/>
      <w:lvlText w:val="%1.%2.%3.%4.%5.%6.%7.%8.%9."/>
      <w:lvlJc w:val="left"/>
      <w:pPr>
        <w:tabs>
          <w:tab w:val="num" w:pos="10917"/>
        </w:tabs>
        <w:ind w:left="10557" w:hanging="1440"/>
      </w:pPr>
      <w:rPr>
        <w:rFonts w:cs="Times New Roman" w:hint="default"/>
      </w:rPr>
    </w:lvl>
  </w:abstractNum>
  <w:abstractNum w:abstractNumId="35"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6" w15:restartNumberingAfterBreak="0">
    <w:nsid w:val="66214F03"/>
    <w:multiLevelType w:val="hybridMultilevel"/>
    <w:tmpl w:val="757C84FE"/>
    <w:lvl w:ilvl="0" w:tplc="609A5E36">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63F5CD2"/>
    <w:multiLevelType w:val="hybridMultilevel"/>
    <w:tmpl w:val="4E9072C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8" w15:restartNumberingAfterBreak="0">
    <w:nsid w:val="6AFA3F9F"/>
    <w:multiLevelType w:val="hybridMultilevel"/>
    <w:tmpl w:val="F3BC1F6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9" w15:restartNumberingAfterBreak="0">
    <w:nsid w:val="6FD80C2D"/>
    <w:multiLevelType w:val="hybridMultilevel"/>
    <w:tmpl w:val="0DB66AF0"/>
    <w:lvl w:ilvl="0" w:tplc="D0700F28">
      <w:start w:val="1"/>
      <w:numFmt w:val="decimal"/>
      <w:lvlText w:val="Stap %1."/>
      <w:lvlJc w:val="left"/>
      <w:pPr>
        <w:tabs>
          <w:tab w:val="num" w:pos="907"/>
        </w:tabs>
        <w:ind w:left="907" w:hanging="907"/>
      </w:pPr>
      <w:rPr>
        <w:rFonts w:ascii="Verdana" w:hAnsi="Verdana" w:hint="default"/>
        <w:b/>
        <w:sz w:val="18"/>
        <w:szCs w:val="18"/>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0203969"/>
    <w:multiLevelType w:val="hybridMultilevel"/>
    <w:tmpl w:val="D48441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1" w15:restartNumberingAfterBreak="0">
    <w:nsid w:val="71575D47"/>
    <w:multiLevelType w:val="hybridMultilevel"/>
    <w:tmpl w:val="8C261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1C567B7"/>
    <w:multiLevelType w:val="hybridMultilevel"/>
    <w:tmpl w:val="97C0403A"/>
    <w:lvl w:ilvl="0" w:tplc="6BE48BF8">
      <w:start w:val="1"/>
      <w:numFmt w:val="decimal"/>
      <w:lvlText w:val="%1."/>
      <w:lvlJc w:val="left"/>
      <w:pPr>
        <w:tabs>
          <w:tab w:val="num" w:pos="360"/>
        </w:tabs>
        <w:ind w:left="360" w:hanging="360"/>
      </w:pPr>
      <w:rPr>
        <w:rFonts w:hint="default"/>
        <w:i w:val="0"/>
      </w:rPr>
    </w:lvl>
    <w:lvl w:ilvl="1" w:tplc="481EFB70">
      <w:start w:val="1"/>
      <w:numFmt w:val="lowerLetter"/>
      <w:lvlText w:val="%2."/>
      <w:lvlJc w:val="left"/>
      <w:pPr>
        <w:tabs>
          <w:tab w:val="num" w:pos="1440"/>
        </w:tabs>
        <w:ind w:left="1440" w:hanging="360"/>
      </w:pPr>
      <w:rPr>
        <w:rFonts w:ascii="Verdana" w:eastAsia="Times New Roman" w:hAnsi="Verdana" w:cs="Arial"/>
        <w:i/>
      </w:r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49769462">
      <w:start w:val="1"/>
      <w:numFmt w:val="decimal"/>
      <w:lvlText w:val="%5)"/>
      <w:lvlJc w:val="left"/>
      <w:pPr>
        <w:ind w:left="3600" w:hanging="360"/>
      </w:pPr>
      <w:rPr>
        <w:rFonts w:hint="default"/>
      </w:r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4287BF5"/>
    <w:multiLevelType w:val="hybridMultilevel"/>
    <w:tmpl w:val="1E1C7272"/>
    <w:lvl w:ilvl="0" w:tplc="00621B0C">
      <w:start w:val="1"/>
      <w:numFmt w:val="lowerLetter"/>
      <w:lvlText w:val="%1."/>
      <w:lvlJc w:val="left"/>
      <w:pPr>
        <w:ind w:left="1080" w:hanging="360"/>
      </w:pPr>
      <w:rPr>
        <w:rFonts w:ascii="Verdana" w:hAnsi="Verdana" w:hint="default"/>
        <w:sz w:val="18"/>
        <w:szCs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4" w15:restartNumberingAfterBreak="0">
    <w:nsid w:val="75E22CC6"/>
    <w:multiLevelType w:val="hybridMultilevel"/>
    <w:tmpl w:val="E84EA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6810015"/>
    <w:multiLevelType w:val="hybridMultilevel"/>
    <w:tmpl w:val="4F46BF4E"/>
    <w:lvl w:ilvl="0" w:tplc="9FD08308">
      <w:numFmt w:val="bullet"/>
      <w:lvlText w:val=""/>
      <w:lvlJc w:val="left"/>
      <w:pPr>
        <w:ind w:left="1080" w:hanging="360"/>
      </w:pPr>
      <w:rPr>
        <w:rFonts w:ascii="Wingdings" w:eastAsia="Calibri"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77FD7AA1"/>
    <w:multiLevelType w:val="hybridMultilevel"/>
    <w:tmpl w:val="E44E408C"/>
    <w:lvl w:ilvl="0" w:tplc="0728FC3A">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7" w15:restartNumberingAfterBreak="0">
    <w:nsid w:val="7A196B41"/>
    <w:multiLevelType w:val="hybridMultilevel"/>
    <w:tmpl w:val="2DB00EB2"/>
    <w:lvl w:ilvl="0" w:tplc="04130001">
      <w:start w:val="1"/>
      <w:numFmt w:val="bullet"/>
      <w:lvlText w:val=""/>
      <w:lvlJc w:val="left"/>
      <w:pPr>
        <w:ind w:left="2130" w:hanging="360"/>
      </w:pPr>
      <w:rPr>
        <w:rFonts w:ascii="Symbol" w:hAnsi="Symbol" w:hint="default"/>
      </w:rPr>
    </w:lvl>
    <w:lvl w:ilvl="1" w:tplc="04130003">
      <w:start w:val="1"/>
      <w:numFmt w:val="bullet"/>
      <w:lvlText w:val="o"/>
      <w:lvlJc w:val="left"/>
      <w:pPr>
        <w:ind w:left="2850" w:hanging="360"/>
      </w:pPr>
      <w:rPr>
        <w:rFonts w:ascii="Courier New" w:hAnsi="Courier New" w:cs="Courier New" w:hint="default"/>
      </w:rPr>
    </w:lvl>
    <w:lvl w:ilvl="2" w:tplc="04130005">
      <w:start w:val="1"/>
      <w:numFmt w:val="bullet"/>
      <w:lvlText w:val=""/>
      <w:lvlJc w:val="left"/>
      <w:pPr>
        <w:ind w:left="3570" w:hanging="360"/>
      </w:pPr>
      <w:rPr>
        <w:rFonts w:ascii="Wingdings" w:hAnsi="Wingdings" w:hint="default"/>
      </w:rPr>
    </w:lvl>
    <w:lvl w:ilvl="3" w:tplc="04130001">
      <w:start w:val="1"/>
      <w:numFmt w:val="bullet"/>
      <w:lvlText w:val=""/>
      <w:lvlJc w:val="left"/>
      <w:pPr>
        <w:ind w:left="4290" w:hanging="360"/>
      </w:pPr>
      <w:rPr>
        <w:rFonts w:ascii="Symbol" w:hAnsi="Symbol" w:hint="default"/>
      </w:rPr>
    </w:lvl>
    <w:lvl w:ilvl="4" w:tplc="04130003">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48" w15:restartNumberingAfterBreak="0">
    <w:nsid w:val="7A4D1CD6"/>
    <w:multiLevelType w:val="multilevel"/>
    <w:tmpl w:val="74E4E210"/>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7C812474"/>
    <w:multiLevelType w:val="hybridMultilevel"/>
    <w:tmpl w:val="53ECFD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F9D7307"/>
    <w:multiLevelType w:val="multilevel"/>
    <w:tmpl w:val="0E86896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6929234">
    <w:abstractNumId w:val="48"/>
  </w:num>
  <w:num w:numId="2" w16cid:durableId="1355840967">
    <w:abstractNumId w:val="50"/>
  </w:num>
  <w:num w:numId="3" w16cid:durableId="585267138">
    <w:abstractNumId w:val="5"/>
  </w:num>
  <w:num w:numId="4" w16cid:durableId="834683129">
    <w:abstractNumId w:val="4"/>
  </w:num>
  <w:num w:numId="5" w16cid:durableId="1321734942">
    <w:abstractNumId w:val="3"/>
  </w:num>
  <w:num w:numId="6" w16cid:durableId="727875245">
    <w:abstractNumId w:val="2"/>
  </w:num>
  <w:num w:numId="7" w16cid:durableId="1877039900">
    <w:abstractNumId w:val="1"/>
  </w:num>
  <w:num w:numId="8" w16cid:durableId="1861358974">
    <w:abstractNumId w:val="0"/>
  </w:num>
  <w:num w:numId="9" w16cid:durableId="2121492416">
    <w:abstractNumId w:val="34"/>
  </w:num>
  <w:num w:numId="10" w16cid:durableId="761412683">
    <w:abstractNumId w:val="35"/>
  </w:num>
  <w:num w:numId="11" w16cid:durableId="1288781167">
    <w:abstractNumId w:val="14"/>
  </w:num>
  <w:num w:numId="12" w16cid:durableId="1275139835">
    <w:abstractNumId w:val="42"/>
  </w:num>
  <w:num w:numId="13" w16cid:durableId="487019339">
    <w:abstractNumId w:val="23"/>
  </w:num>
  <w:num w:numId="14" w16cid:durableId="961233856">
    <w:abstractNumId w:val="36"/>
  </w:num>
  <w:num w:numId="15" w16cid:durableId="1939673674">
    <w:abstractNumId w:val="39"/>
  </w:num>
  <w:num w:numId="16" w16cid:durableId="798455588">
    <w:abstractNumId w:val="31"/>
  </w:num>
  <w:num w:numId="17" w16cid:durableId="1710179110">
    <w:abstractNumId w:val="15"/>
  </w:num>
  <w:num w:numId="18" w16cid:durableId="1692533372">
    <w:abstractNumId w:val="8"/>
  </w:num>
  <w:num w:numId="19" w16cid:durableId="423186221">
    <w:abstractNumId w:val="11"/>
  </w:num>
  <w:num w:numId="20" w16cid:durableId="1589579340">
    <w:abstractNumId w:val="16"/>
  </w:num>
  <w:num w:numId="21" w16cid:durableId="326977995">
    <w:abstractNumId w:val="28"/>
  </w:num>
  <w:num w:numId="22" w16cid:durableId="2444126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34213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2148832">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6898387">
    <w:abstractNumId w:val="43"/>
  </w:num>
  <w:num w:numId="26" w16cid:durableId="1744331731">
    <w:abstractNumId w:val="6"/>
  </w:num>
  <w:num w:numId="27" w16cid:durableId="1139878755">
    <w:abstractNumId w:val="21"/>
  </w:num>
  <w:num w:numId="28" w16cid:durableId="283657879">
    <w:abstractNumId w:val="25"/>
  </w:num>
  <w:num w:numId="29" w16cid:durableId="887884782">
    <w:abstractNumId w:val="19"/>
  </w:num>
  <w:num w:numId="30" w16cid:durableId="116685192">
    <w:abstractNumId w:val="9"/>
  </w:num>
  <w:num w:numId="31" w16cid:durableId="2013291581">
    <w:abstractNumId w:val="29"/>
  </w:num>
  <w:num w:numId="32" w16cid:durableId="662045937">
    <w:abstractNumId w:val="45"/>
  </w:num>
  <w:num w:numId="33" w16cid:durableId="1312952307">
    <w:abstractNumId w:val="33"/>
  </w:num>
  <w:num w:numId="34" w16cid:durableId="371195961">
    <w:abstractNumId w:val="10"/>
  </w:num>
  <w:num w:numId="35" w16cid:durableId="1640301571">
    <w:abstractNumId w:val="30"/>
  </w:num>
  <w:num w:numId="36" w16cid:durableId="395278521">
    <w:abstractNumId w:val="47"/>
  </w:num>
  <w:num w:numId="37" w16cid:durableId="751896364">
    <w:abstractNumId w:val="13"/>
  </w:num>
  <w:num w:numId="38" w16cid:durableId="1058867872">
    <w:abstractNumId w:val="20"/>
  </w:num>
  <w:num w:numId="39" w16cid:durableId="814641197">
    <w:abstractNumId w:val="49"/>
  </w:num>
  <w:num w:numId="40" w16cid:durableId="2032753420">
    <w:abstractNumId w:val="44"/>
  </w:num>
  <w:num w:numId="41" w16cid:durableId="927956660">
    <w:abstractNumId w:val="7"/>
  </w:num>
  <w:num w:numId="42" w16cid:durableId="603462258">
    <w:abstractNumId w:val="41"/>
  </w:num>
  <w:num w:numId="43" w16cid:durableId="1138375314">
    <w:abstractNumId w:val="12"/>
  </w:num>
  <w:num w:numId="44" w16cid:durableId="1479303718">
    <w:abstractNumId w:val="22"/>
  </w:num>
  <w:num w:numId="45" w16cid:durableId="811871419">
    <w:abstractNumId w:val="26"/>
  </w:num>
  <w:num w:numId="46" w16cid:durableId="1187327791">
    <w:abstractNumId w:val="24"/>
  </w:num>
  <w:num w:numId="47" w16cid:durableId="2101750718">
    <w:abstractNumId w:val="17"/>
  </w:num>
  <w:num w:numId="48" w16cid:durableId="152991535">
    <w:abstractNumId w:val="27"/>
  </w:num>
  <w:num w:numId="49" w16cid:durableId="1785923941">
    <w:abstractNumId w:val="38"/>
  </w:num>
  <w:num w:numId="50" w16cid:durableId="350762717">
    <w:abstractNumId w:val="37"/>
  </w:num>
  <w:num w:numId="51" w16cid:durableId="1384207186">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7BE"/>
    <w:rsid w:val="00005C74"/>
    <w:rsid w:val="000125B5"/>
    <w:rsid w:val="0002119B"/>
    <w:rsid w:val="00035E18"/>
    <w:rsid w:val="00040A75"/>
    <w:rsid w:val="00044727"/>
    <w:rsid w:val="0005532C"/>
    <w:rsid w:val="00065ED9"/>
    <w:rsid w:val="000668C0"/>
    <w:rsid w:val="000867B3"/>
    <w:rsid w:val="00087CCA"/>
    <w:rsid w:val="00095064"/>
    <w:rsid w:val="000A45DC"/>
    <w:rsid w:val="000A4D01"/>
    <w:rsid w:val="000B1541"/>
    <w:rsid w:val="000B5BB8"/>
    <w:rsid w:val="000B6E0D"/>
    <w:rsid w:val="000B70A1"/>
    <w:rsid w:val="000C2D6D"/>
    <w:rsid w:val="000C774E"/>
    <w:rsid w:val="000D637A"/>
    <w:rsid w:val="000E1AD5"/>
    <w:rsid w:val="000E379E"/>
    <w:rsid w:val="000F5B5D"/>
    <w:rsid w:val="00102CF5"/>
    <w:rsid w:val="00104CE3"/>
    <w:rsid w:val="00120B0B"/>
    <w:rsid w:val="001246C5"/>
    <w:rsid w:val="00130BC0"/>
    <w:rsid w:val="001423FE"/>
    <w:rsid w:val="00146C6C"/>
    <w:rsid w:val="00147548"/>
    <w:rsid w:val="0015203B"/>
    <w:rsid w:val="0016759A"/>
    <w:rsid w:val="001678F2"/>
    <w:rsid w:val="001775DD"/>
    <w:rsid w:val="001875A9"/>
    <w:rsid w:val="001917DC"/>
    <w:rsid w:val="0019397C"/>
    <w:rsid w:val="00193C73"/>
    <w:rsid w:val="001B30EE"/>
    <w:rsid w:val="001B3BA1"/>
    <w:rsid w:val="001B4872"/>
    <w:rsid w:val="001C533C"/>
    <w:rsid w:val="001C6354"/>
    <w:rsid w:val="001C6B91"/>
    <w:rsid w:val="001C71AC"/>
    <w:rsid w:val="001D525B"/>
    <w:rsid w:val="001E6108"/>
    <w:rsid w:val="001F2A0B"/>
    <w:rsid w:val="001F74CF"/>
    <w:rsid w:val="00206408"/>
    <w:rsid w:val="0021329E"/>
    <w:rsid w:val="002264CD"/>
    <w:rsid w:val="00230B6C"/>
    <w:rsid w:val="00235C18"/>
    <w:rsid w:val="002433DF"/>
    <w:rsid w:val="00244F8F"/>
    <w:rsid w:val="00247EF5"/>
    <w:rsid w:val="0025278D"/>
    <w:rsid w:val="00263EE3"/>
    <w:rsid w:val="0027098E"/>
    <w:rsid w:val="00293856"/>
    <w:rsid w:val="00293EAE"/>
    <w:rsid w:val="00293F9B"/>
    <w:rsid w:val="00295670"/>
    <w:rsid w:val="00295F32"/>
    <w:rsid w:val="002A3511"/>
    <w:rsid w:val="002A7D61"/>
    <w:rsid w:val="002B6C0A"/>
    <w:rsid w:val="002B6EA1"/>
    <w:rsid w:val="002B7789"/>
    <w:rsid w:val="002C392A"/>
    <w:rsid w:val="002D1806"/>
    <w:rsid w:val="002D6DFC"/>
    <w:rsid w:val="002E0D9C"/>
    <w:rsid w:val="002E35B1"/>
    <w:rsid w:val="002F50C8"/>
    <w:rsid w:val="002F59B2"/>
    <w:rsid w:val="003025FB"/>
    <w:rsid w:val="00306A6D"/>
    <w:rsid w:val="00310842"/>
    <w:rsid w:val="00324824"/>
    <w:rsid w:val="00342D9B"/>
    <w:rsid w:val="0034591D"/>
    <w:rsid w:val="003767BE"/>
    <w:rsid w:val="003774A3"/>
    <w:rsid w:val="0038470A"/>
    <w:rsid w:val="00387607"/>
    <w:rsid w:val="00396820"/>
    <w:rsid w:val="003A17D8"/>
    <w:rsid w:val="003A671D"/>
    <w:rsid w:val="003B0AB2"/>
    <w:rsid w:val="003C6E9F"/>
    <w:rsid w:val="003D4ADE"/>
    <w:rsid w:val="003D7E64"/>
    <w:rsid w:val="003D7E6D"/>
    <w:rsid w:val="003E7A79"/>
    <w:rsid w:val="003F0327"/>
    <w:rsid w:val="003F17DB"/>
    <w:rsid w:val="003F2A9E"/>
    <w:rsid w:val="00405A71"/>
    <w:rsid w:val="00412081"/>
    <w:rsid w:val="00417711"/>
    <w:rsid w:val="004562D4"/>
    <w:rsid w:val="00462087"/>
    <w:rsid w:val="0046311B"/>
    <w:rsid w:val="004741D1"/>
    <w:rsid w:val="00475420"/>
    <w:rsid w:val="004816D1"/>
    <w:rsid w:val="00487A4B"/>
    <w:rsid w:val="004974D7"/>
    <w:rsid w:val="004B510C"/>
    <w:rsid w:val="004C0133"/>
    <w:rsid w:val="004D345C"/>
    <w:rsid w:val="004D4779"/>
    <w:rsid w:val="004D78BE"/>
    <w:rsid w:val="004E1083"/>
    <w:rsid w:val="004E7079"/>
    <w:rsid w:val="004F070D"/>
    <w:rsid w:val="004F4D0D"/>
    <w:rsid w:val="00504D55"/>
    <w:rsid w:val="005065A9"/>
    <w:rsid w:val="00507617"/>
    <w:rsid w:val="005147E5"/>
    <w:rsid w:val="00526E53"/>
    <w:rsid w:val="00535F3A"/>
    <w:rsid w:val="00536406"/>
    <w:rsid w:val="00543225"/>
    <w:rsid w:val="00551FDA"/>
    <w:rsid w:val="00563B9D"/>
    <w:rsid w:val="00564FFB"/>
    <w:rsid w:val="00573397"/>
    <w:rsid w:val="005747F1"/>
    <w:rsid w:val="00592717"/>
    <w:rsid w:val="005A0416"/>
    <w:rsid w:val="005A76A9"/>
    <w:rsid w:val="005C4A93"/>
    <w:rsid w:val="005C589C"/>
    <w:rsid w:val="005C6CD1"/>
    <w:rsid w:val="005E4B04"/>
    <w:rsid w:val="00603826"/>
    <w:rsid w:val="006045D1"/>
    <w:rsid w:val="00607E6E"/>
    <w:rsid w:val="006227E5"/>
    <w:rsid w:val="0063037F"/>
    <w:rsid w:val="00632376"/>
    <w:rsid w:val="00632C2C"/>
    <w:rsid w:val="00634C19"/>
    <w:rsid w:val="00642414"/>
    <w:rsid w:val="00647093"/>
    <w:rsid w:val="00657214"/>
    <w:rsid w:val="00672B88"/>
    <w:rsid w:val="00684380"/>
    <w:rsid w:val="006A406D"/>
    <w:rsid w:val="006A4CEC"/>
    <w:rsid w:val="006B1595"/>
    <w:rsid w:val="006B3051"/>
    <w:rsid w:val="006B44DA"/>
    <w:rsid w:val="006B77D8"/>
    <w:rsid w:val="006E2AD6"/>
    <w:rsid w:val="006E7FE8"/>
    <w:rsid w:val="006F7F89"/>
    <w:rsid w:val="007116C2"/>
    <w:rsid w:val="007170BA"/>
    <w:rsid w:val="00720F69"/>
    <w:rsid w:val="00723951"/>
    <w:rsid w:val="00727BCA"/>
    <w:rsid w:val="00754675"/>
    <w:rsid w:val="00754CEB"/>
    <w:rsid w:val="00762FD9"/>
    <w:rsid w:val="007A02E5"/>
    <w:rsid w:val="007A1CC1"/>
    <w:rsid w:val="007A7005"/>
    <w:rsid w:val="007A75EA"/>
    <w:rsid w:val="007B2CEF"/>
    <w:rsid w:val="007B5FB5"/>
    <w:rsid w:val="007B736B"/>
    <w:rsid w:val="007C526C"/>
    <w:rsid w:val="007F3C3D"/>
    <w:rsid w:val="00802ECC"/>
    <w:rsid w:val="00810AE1"/>
    <w:rsid w:val="0082756F"/>
    <w:rsid w:val="00832A85"/>
    <w:rsid w:val="008422DF"/>
    <w:rsid w:val="0086071E"/>
    <w:rsid w:val="00867CA1"/>
    <w:rsid w:val="008713FD"/>
    <w:rsid w:val="00872C95"/>
    <w:rsid w:val="008754D4"/>
    <w:rsid w:val="00890FC6"/>
    <w:rsid w:val="0089716E"/>
    <w:rsid w:val="008A2E18"/>
    <w:rsid w:val="008A5BD1"/>
    <w:rsid w:val="008E029B"/>
    <w:rsid w:val="008E2D0E"/>
    <w:rsid w:val="008F1620"/>
    <w:rsid w:val="008F2D1A"/>
    <w:rsid w:val="00905C7C"/>
    <w:rsid w:val="00916B1F"/>
    <w:rsid w:val="009247D3"/>
    <w:rsid w:val="00941450"/>
    <w:rsid w:val="00946A53"/>
    <w:rsid w:val="009501ED"/>
    <w:rsid w:val="00953923"/>
    <w:rsid w:val="00965428"/>
    <w:rsid w:val="009765B9"/>
    <w:rsid w:val="00986DF5"/>
    <w:rsid w:val="00990520"/>
    <w:rsid w:val="0099426E"/>
    <w:rsid w:val="00997D1A"/>
    <w:rsid w:val="009A3208"/>
    <w:rsid w:val="009A3A02"/>
    <w:rsid w:val="009B1351"/>
    <w:rsid w:val="009B4ABE"/>
    <w:rsid w:val="009B6AE9"/>
    <w:rsid w:val="009C1EE9"/>
    <w:rsid w:val="009C24BF"/>
    <w:rsid w:val="009C6B50"/>
    <w:rsid w:val="009D3DD6"/>
    <w:rsid w:val="009E599B"/>
    <w:rsid w:val="009F138D"/>
    <w:rsid w:val="00A024C7"/>
    <w:rsid w:val="00A10399"/>
    <w:rsid w:val="00A13954"/>
    <w:rsid w:val="00A24BD0"/>
    <w:rsid w:val="00A25024"/>
    <w:rsid w:val="00A30986"/>
    <w:rsid w:val="00A34B43"/>
    <w:rsid w:val="00A42C80"/>
    <w:rsid w:val="00A42E37"/>
    <w:rsid w:val="00A534C2"/>
    <w:rsid w:val="00A54F9C"/>
    <w:rsid w:val="00A617AE"/>
    <w:rsid w:val="00A63E50"/>
    <w:rsid w:val="00A654A5"/>
    <w:rsid w:val="00A719A6"/>
    <w:rsid w:val="00A9219A"/>
    <w:rsid w:val="00AA1EBE"/>
    <w:rsid w:val="00AA5F8A"/>
    <w:rsid w:val="00AB33C1"/>
    <w:rsid w:val="00AD0EDC"/>
    <w:rsid w:val="00AD0F64"/>
    <w:rsid w:val="00AD2848"/>
    <w:rsid w:val="00AD3B1B"/>
    <w:rsid w:val="00AE48A4"/>
    <w:rsid w:val="00AE548A"/>
    <w:rsid w:val="00AF40DA"/>
    <w:rsid w:val="00B00A82"/>
    <w:rsid w:val="00B22F7E"/>
    <w:rsid w:val="00B328C9"/>
    <w:rsid w:val="00B36346"/>
    <w:rsid w:val="00B400B1"/>
    <w:rsid w:val="00B432EF"/>
    <w:rsid w:val="00B43C30"/>
    <w:rsid w:val="00B45CCD"/>
    <w:rsid w:val="00B529F3"/>
    <w:rsid w:val="00B53D17"/>
    <w:rsid w:val="00B63337"/>
    <w:rsid w:val="00B63C30"/>
    <w:rsid w:val="00B67545"/>
    <w:rsid w:val="00B679CC"/>
    <w:rsid w:val="00B7336F"/>
    <w:rsid w:val="00B73A2A"/>
    <w:rsid w:val="00B84474"/>
    <w:rsid w:val="00B84D49"/>
    <w:rsid w:val="00BA2FF4"/>
    <w:rsid w:val="00BB0F36"/>
    <w:rsid w:val="00BB3881"/>
    <w:rsid w:val="00BD2B00"/>
    <w:rsid w:val="00BD328B"/>
    <w:rsid w:val="00BD7876"/>
    <w:rsid w:val="00BF00E9"/>
    <w:rsid w:val="00C057F5"/>
    <w:rsid w:val="00C10254"/>
    <w:rsid w:val="00C24D81"/>
    <w:rsid w:val="00C35A1C"/>
    <w:rsid w:val="00C4032A"/>
    <w:rsid w:val="00C44C5C"/>
    <w:rsid w:val="00C711D3"/>
    <w:rsid w:val="00C75A9C"/>
    <w:rsid w:val="00C944ED"/>
    <w:rsid w:val="00CA02B6"/>
    <w:rsid w:val="00CA1CD1"/>
    <w:rsid w:val="00CB11D3"/>
    <w:rsid w:val="00CB1677"/>
    <w:rsid w:val="00CB678D"/>
    <w:rsid w:val="00CC3D03"/>
    <w:rsid w:val="00CD5642"/>
    <w:rsid w:val="00CE3BC9"/>
    <w:rsid w:val="00CE5C67"/>
    <w:rsid w:val="00CE6D0F"/>
    <w:rsid w:val="00CF4370"/>
    <w:rsid w:val="00CF525A"/>
    <w:rsid w:val="00CF6068"/>
    <w:rsid w:val="00D126D8"/>
    <w:rsid w:val="00D1659F"/>
    <w:rsid w:val="00D179C2"/>
    <w:rsid w:val="00D2579D"/>
    <w:rsid w:val="00D30FF6"/>
    <w:rsid w:val="00D35D80"/>
    <w:rsid w:val="00D44BA9"/>
    <w:rsid w:val="00D45942"/>
    <w:rsid w:val="00D605C7"/>
    <w:rsid w:val="00D72E99"/>
    <w:rsid w:val="00D735E5"/>
    <w:rsid w:val="00D854DA"/>
    <w:rsid w:val="00DD3970"/>
    <w:rsid w:val="00DE54C9"/>
    <w:rsid w:val="00DF6981"/>
    <w:rsid w:val="00DF7704"/>
    <w:rsid w:val="00E03FA3"/>
    <w:rsid w:val="00E122E1"/>
    <w:rsid w:val="00E21670"/>
    <w:rsid w:val="00E23C50"/>
    <w:rsid w:val="00E261BE"/>
    <w:rsid w:val="00E32A46"/>
    <w:rsid w:val="00E42DC9"/>
    <w:rsid w:val="00E45DE1"/>
    <w:rsid w:val="00E47882"/>
    <w:rsid w:val="00E52B0A"/>
    <w:rsid w:val="00E540A5"/>
    <w:rsid w:val="00E704AD"/>
    <w:rsid w:val="00E715E7"/>
    <w:rsid w:val="00E8556A"/>
    <w:rsid w:val="00E85CA9"/>
    <w:rsid w:val="00E91CCE"/>
    <w:rsid w:val="00E94279"/>
    <w:rsid w:val="00E9648D"/>
    <w:rsid w:val="00EA0CA5"/>
    <w:rsid w:val="00EA26B4"/>
    <w:rsid w:val="00EA308E"/>
    <w:rsid w:val="00EA4704"/>
    <w:rsid w:val="00EB51F4"/>
    <w:rsid w:val="00EC003F"/>
    <w:rsid w:val="00EC38E7"/>
    <w:rsid w:val="00EC5717"/>
    <w:rsid w:val="00ED0C79"/>
    <w:rsid w:val="00ED3638"/>
    <w:rsid w:val="00ED4C2A"/>
    <w:rsid w:val="00ED6BDD"/>
    <w:rsid w:val="00EE7178"/>
    <w:rsid w:val="00EF2519"/>
    <w:rsid w:val="00F0597E"/>
    <w:rsid w:val="00F05E13"/>
    <w:rsid w:val="00F136CA"/>
    <w:rsid w:val="00F1632C"/>
    <w:rsid w:val="00F27050"/>
    <w:rsid w:val="00F30842"/>
    <w:rsid w:val="00F33B6D"/>
    <w:rsid w:val="00F43AF5"/>
    <w:rsid w:val="00F607F9"/>
    <w:rsid w:val="00F652D2"/>
    <w:rsid w:val="00F6590B"/>
    <w:rsid w:val="00F72056"/>
    <w:rsid w:val="00F73214"/>
    <w:rsid w:val="00F7639C"/>
    <w:rsid w:val="00F77931"/>
    <w:rsid w:val="00F82656"/>
    <w:rsid w:val="00F84DE9"/>
    <w:rsid w:val="00F85381"/>
    <w:rsid w:val="00F85A22"/>
    <w:rsid w:val="00F8772E"/>
    <w:rsid w:val="00F879BD"/>
    <w:rsid w:val="00FA0799"/>
    <w:rsid w:val="00FB1589"/>
    <w:rsid w:val="00FB19E6"/>
    <w:rsid w:val="00FB44E3"/>
    <w:rsid w:val="00FB55C0"/>
    <w:rsid w:val="00FD49F9"/>
    <w:rsid w:val="00FD504F"/>
    <w:rsid w:val="00FE1A4D"/>
    <w:rsid w:val="00FE552E"/>
    <w:rsid w:val="00FE639C"/>
    <w:rsid w:val="00FF3C1A"/>
    <w:rsid w:val="00FF5B64"/>
    <w:rsid w:val="00FF6C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C7D47"/>
  <w15:docId w15:val="{512D3391-A5C5-42D1-AEC2-D279B78A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35E5"/>
    <w:pPr>
      <w:spacing w:line="260" w:lineRule="atLeast"/>
    </w:pPr>
    <w:rPr>
      <w:rFonts w:ascii="Verdana" w:hAnsi="Verdana"/>
      <w:sz w:val="18"/>
      <w:szCs w:val="24"/>
    </w:rPr>
  </w:style>
  <w:style w:type="paragraph" w:styleId="Kop10">
    <w:name w:val="heading 1"/>
    <w:basedOn w:val="Standaard"/>
    <w:next w:val="Standaard"/>
    <w:link w:val="Kop1Char1"/>
    <w:rsid w:val="00A534C2"/>
    <w:pPr>
      <w:keepNext/>
      <w:spacing w:before="120" w:after="260"/>
      <w:ind w:left="709" w:hanging="709"/>
      <w:outlineLvl w:val="0"/>
    </w:pPr>
    <w:rPr>
      <w:rFonts w:cs="Arial"/>
      <w:b/>
      <w:bCs/>
      <w:kern w:val="32"/>
      <w:sz w:val="22"/>
      <w:szCs w:val="32"/>
    </w:rPr>
  </w:style>
  <w:style w:type="paragraph" w:styleId="Kop2">
    <w:name w:val="heading 2"/>
    <w:basedOn w:val="Standaard"/>
    <w:next w:val="Standaard"/>
    <w:link w:val="Kop2Char1"/>
    <w:rsid w:val="00A534C2"/>
    <w:pPr>
      <w:keepNext/>
      <w:numPr>
        <w:ilvl w:val="1"/>
        <w:numId w:val="1"/>
      </w:numPr>
      <w:tabs>
        <w:tab w:val="clear" w:pos="576"/>
        <w:tab w:val="left" w:pos="595"/>
      </w:tabs>
      <w:spacing w:before="480" w:after="260"/>
      <w:ind w:left="595" w:hanging="595"/>
      <w:outlineLvl w:val="1"/>
    </w:pPr>
    <w:rPr>
      <w:rFonts w:cs="Arial"/>
      <w:bCs/>
      <w:iCs/>
      <w:sz w:val="22"/>
      <w:szCs w:val="28"/>
    </w:rPr>
  </w:style>
  <w:style w:type="paragraph" w:styleId="Kop3">
    <w:name w:val="heading 3"/>
    <w:basedOn w:val="Standaard"/>
    <w:next w:val="Standaard"/>
    <w:link w:val="Kop3Char1"/>
    <w:rsid w:val="00A534C2"/>
    <w:pPr>
      <w:keepNext/>
      <w:numPr>
        <w:ilvl w:val="2"/>
        <w:numId w:val="2"/>
      </w:numPr>
      <w:tabs>
        <w:tab w:val="clear" w:pos="720"/>
        <w:tab w:val="left" w:pos="851"/>
      </w:tabs>
      <w:spacing w:before="260"/>
      <w:ind w:left="851" w:hanging="851"/>
      <w:outlineLvl w:val="2"/>
    </w:pPr>
    <w:rPr>
      <w:rFonts w:cs="Arial"/>
      <w:b/>
      <w:bCs/>
      <w:szCs w:val="26"/>
    </w:rPr>
  </w:style>
  <w:style w:type="paragraph" w:styleId="Kop4">
    <w:name w:val="heading 4"/>
    <w:aliases w:val="4e niveau.,sub-subpar."/>
    <w:basedOn w:val="Standaard"/>
    <w:next w:val="Standaard"/>
    <w:link w:val="Kop4Char1"/>
    <w:qFormat/>
    <w:rsid w:val="00A534C2"/>
    <w:pPr>
      <w:keepNext/>
      <w:numPr>
        <w:ilvl w:val="3"/>
        <w:numId w:val="18"/>
      </w:numPr>
      <w:spacing w:before="120"/>
      <w:outlineLvl w:val="3"/>
    </w:pPr>
    <w:rPr>
      <w:bCs/>
      <w:i/>
      <w:szCs w:val="28"/>
    </w:rPr>
  </w:style>
  <w:style w:type="paragraph" w:styleId="Kop5">
    <w:name w:val="heading 5"/>
    <w:aliases w:val="Tussenkop 1,5e niveau,BIJLAGE"/>
    <w:basedOn w:val="Standaard"/>
    <w:next w:val="Standaard"/>
    <w:link w:val="Kop5Char1"/>
    <w:autoRedefine/>
    <w:qFormat/>
    <w:rsid w:val="00A534C2"/>
    <w:pPr>
      <w:numPr>
        <w:ilvl w:val="4"/>
        <w:numId w:val="18"/>
      </w:numPr>
      <w:spacing w:before="120"/>
      <w:outlineLvl w:val="4"/>
    </w:pPr>
    <w:rPr>
      <w:bCs/>
      <w:iCs/>
      <w:szCs w:val="26"/>
    </w:rPr>
  </w:style>
  <w:style w:type="paragraph" w:styleId="Kop6">
    <w:name w:val="heading 6"/>
    <w:aliases w:val="Tussenkop 2"/>
    <w:basedOn w:val="Standaard"/>
    <w:next w:val="Standaard"/>
    <w:link w:val="Kop6Char1"/>
    <w:autoRedefine/>
    <w:qFormat/>
    <w:rsid w:val="00A534C2"/>
    <w:pPr>
      <w:numPr>
        <w:ilvl w:val="5"/>
        <w:numId w:val="18"/>
      </w:numPr>
      <w:spacing w:before="120"/>
      <w:outlineLvl w:val="5"/>
    </w:pPr>
    <w:rPr>
      <w:bCs/>
      <w:szCs w:val="22"/>
    </w:rPr>
  </w:style>
  <w:style w:type="paragraph" w:styleId="Kop7">
    <w:name w:val="heading 7"/>
    <w:aliases w:val="Tussenkop 3"/>
    <w:basedOn w:val="Standaard"/>
    <w:next w:val="Standaard"/>
    <w:link w:val="Kop7Char1"/>
    <w:autoRedefine/>
    <w:qFormat/>
    <w:rsid w:val="00A534C2"/>
    <w:pPr>
      <w:numPr>
        <w:ilvl w:val="6"/>
        <w:numId w:val="18"/>
      </w:numPr>
      <w:spacing w:before="120"/>
      <w:outlineLvl w:val="6"/>
    </w:pPr>
  </w:style>
  <w:style w:type="paragraph" w:styleId="Kop8">
    <w:name w:val="heading 8"/>
    <w:aliases w:val="Tussenkop 4"/>
    <w:basedOn w:val="Standaard"/>
    <w:next w:val="Standaard"/>
    <w:link w:val="Kop8Char1"/>
    <w:autoRedefine/>
    <w:qFormat/>
    <w:rsid w:val="00A534C2"/>
    <w:pPr>
      <w:numPr>
        <w:ilvl w:val="7"/>
        <w:numId w:val="18"/>
      </w:numPr>
      <w:spacing w:before="120"/>
      <w:outlineLvl w:val="7"/>
    </w:pPr>
    <w:rPr>
      <w:iCs/>
    </w:rPr>
  </w:style>
  <w:style w:type="paragraph" w:styleId="Kop9">
    <w:name w:val="heading 9"/>
    <w:aliases w:val="Tabelkop 1"/>
    <w:basedOn w:val="Standaard"/>
    <w:next w:val="Standaard"/>
    <w:link w:val="Kop9Char1"/>
    <w:autoRedefine/>
    <w:qFormat/>
    <w:rsid w:val="00A534C2"/>
    <w:pPr>
      <w:numPr>
        <w:ilvl w:val="8"/>
        <w:numId w:val="18"/>
      </w:numPr>
      <w:spacing w:before="12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link w:val="Kop10"/>
    <w:locked/>
    <w:rsid w:val="003767BE"/>
    <w:rPr>
      <w:rFonts w:ascii="Verdana" w:hAnsi="Verdana" w:cs="Arial"/>
      <w:b/>
      <w:bCs/>
      <w:kern w:val="32"/>
      <w:sz w:val="22"/>
      <w:szCs w:val="32"/>
    </w:rPr>
  </w:style>
  <w:style w:type="character" w:customStyle="1" w:styleId="Kop2Char1">
    <w:name w:val="Kop 2 Char1"/>
    <w:link w:val="Kop2"/>
    <w:locked/>
    <w:rsid w:val="003767BE"/>
    <w:rPr>
      <w:rFonts w:ascii="Verdana" w:hAnsi="Verdana" w:cs="Arial"/>
      <w:bCs/>
      <w:iCs/>
      <w:sz w:val="22"/>
      <w:szCs w:val="28"/>
    </w:rPr>
  </w:style>
  <w:style w:type="character" w:customStyle="1" w:styleId="Kop3Char1">
    <w:name w:val="Kop 3 Char1"/>
    <w:link w:val="Kop3"/>
    <w:locked/>
    <w:rsid w:val="003767BE"/>
    <w:rPr>
      <w:rFonts w:ascii="Verdana" w:hAnsi="Verdana" w:cs="Arial"/>
      <w:b/>
      <w:bCs/>
      <w:sz w:val="18"/>
      <w:szCs w:val="26"/>
    </w:rPr>
  </w:style>
  <w:style w:type="character" w:customStyle="1" w:styleId="Kop4Char1">
    <w:name w:val="Kop 4 Char1"/>
    <w:aliases w:val="4e niveau. Char,sub-subpar. Char"/>
    <w:link w:val="Kop4"/>
    <w:locked/>
    <w:rsid w:val="003767BE"/>
    <w:rPr>
      <w:rFonts w:ascii="Verdana" w:hAnsi="Verdana"/>
      <w:bCs/>
      <w:i/>
      <w:sz w:val="18"/>
      <w:szCs w:val="28"/>
    </w:rPr>
  </w:style>
  <w:style w:type="character" w:customStyle="1" w:styleId="Kop5Char1">
    <w:name w:val="Kop 5 Char1"/>
    <w:aliases w:val="Tussenkop 1 Char,5e niveau Char,BIJLAGE Char"/>
    <w:link w:val="Kop5"/>
    <w:locked/>
    <w:rsid w:val="003767BE"/>
    <w:rPr>
      <w:rFonts w:ascii="Verdana" w:hAnsi="Verdana"/>
      <w:bCs/>
      <w:iCs/>
      <w:sz w:val="18"/>
      <w:szCs w:val="26"/>
    </w:rPr>
  </w:style>
  <w:style w:type="character" w:customStyle="1" w:styleId="Kop6Char1">
    <w:name w:val="Kop 6 Char1"/>
    <w:aliases w:val="Tussenkop 2 Char"/>
    <w:link w:val="Kop6"/>
    <w:locked/>
    <w:rsid w:val="003767BE"/>
    <w:rPr>
      <w:rFonts w:ascii="Verdana" w:hAnsi="Verdana"/>
      <w:bCs/>
      <w:sz w:val="18"/>
      <w:szCs w:val="22"/>
    </w:rPr>
  </w:style>
  <w:style w:type="character" w:customStyle="1" w:styleId="Kop7Char1">
    <w:name w:val="Kop 7 Char1"/>
    <w:aliases w:val="Tussenkop 3 Char"/>
    <w:link w:val="Kop7"/>
    <w:locked/>
    <w:rsid w:val="003767BE"/>
    <w:rPr>
      <w:rFonts w:ascii="Verdana" w:hAnsi="Verdana"/>
      <w:sz w:val="18"/>
      <w:szCs w:val="24"/>
    </w:rPr>
  </w:style>
  <w:style w:type="character" w:customStyle="1" w:styleId="Kop8Char1">
    <w:name w:val="Kop 8 Char1"/>
    <w:aliases w:val="Tussenkop 4 Char"/>
    <w:link w:val="Kop8"/>
    <w:locked/>
    <w:rsid w:val="003767BE"/>
    <w:rPr>
      <w:rFonts w:ascii="Verdana" w:hAnsi="Verdana"/>
      <w:iCs/>
      <w:sz w:val="18"/>
      <w:szCs w:val="24"/>
    </w:rPr>
  </w:style>
  <w:style w:type="character" w:customStyle="1" w:styleId="Kop9Char1">
    <w:name w:val="Kop 9 Char1"/>
    <w:aliases w:val="Tabelkop 1 Char"/>
    <w:link w:val="Kop9"/>
    <w:locked/>
    <w:rsid w:val="003767BE"/>
    <w:rPr>
      <w:rFonts w:ascii="Verdana" w:hAnsi="Verdana" w:cs="Arial"/>
      <w:sz w:val="18"/>
      <w:szCs w:val="22"/>
    </w:rPr>
  </w:style>
  <w:style w:type="paragraph" w:styleId="Aanhef">
    <w:name w:val="Salutation"/>
    <w:basedOn w:val="Standaard"/>
    <w:next w:val="Standaard"/>
    <w:link w:val="AanhefChar1"/>
    <w:semiHidden/>
    <w:rsid w:val="00A534C2"/>
    <w:pPr>
      <w:spacing w:after="240"/>
    </w:pPr>
  </w:style>
  <w:style w:type="character" w:customStyle="1" w:styleId="AanhefChar1">
    <w:name w:val="Aanhef Char1"/>
    <w:link w:val="Aanhef"/>
    <w:semiHidden/>
    <w:locked/>
    <w:rsid w:val="003767BE"/>
    <w:rPr>
      <w:rFonts w:ascii="Verdana" w:hAnsi="Verdana"/>
      <w:sz w:val="18"/>
      <w:szCs w:val="24"/>
    </w:rPr>
  </w:style>
  <w:style w:type="paragraph" w:styleId="Eindnoottekst">
    <w:name w:val="endnote text"/>
    <w:basedOn w:val="Standaard"/>
    <w:link w:val="EindnoottekstChar"/>
    <w:semiHidden/>
    <w:rsid w:val="00A534C2"/>
    <w:pPr>
      <w:spacing w:line="240" w:lineRule="auto"/>
      <w:ind w:left="454" w:hanging="454"/>
    </w:pPr>
    <w:rPr>
      <w:sz w:val="14"/>
      <w:szCs w:val="20"/>
    </w:rPr>
  </w:style>
  <w:style w:type="character" w:customStyle="1" w:styleId="EindnoottekstChar">
    <w:name w:val="Eindnoottekst Char"/>
    <w:link w:val="Eindnoottekst"/>
    <w:semiHidden/>
    <w:locked/>
    <w:rsid w:val="003767BE"/>
    <w:rPr>
      <w:rFonts w:ascii="Verdana" w:hAnsi="Verdana"/>
      <w:sz w:val="14"/>
    </w:rPr>
  </w:style>
  <w:style w:type="paragraph" w:customStyle="1" w:styleId="HHNKaanhef">
    <w:name w:val="HHNK aanhef"/>
    <w:basedOn w:val="Standaard"/>
    <w:next w:val="Standaard"/>
    <w:qFormat/>
    <w:rsid w:val="00D735E5"/>
    <w:pPr>
      <w:spacing w:after="240"/>
    </w:pPr>
  </w:style>
  <w:style w:type="paragraph" w:customStyle="1" w:styleId="HHNKafsluiting">
    <w:name w:val="HHNK afsluiting"/>
    <w:basedOn w:val="HHNKtabsstandaard"/>
    <w:next w:val="Standaard"/>
    <w:qFormat/>
    <w:rsid w:val="00D735E5"/>
    <w:rPr>
      <w:rFonts w:ascii="Verdana" w:hAnsi="Verdana"/>
      <w:sz w:val="18"/>
      <w:szCs w:val="24"/>
    </w:rPr>
  </w:style>
  <w:style w:type="paragraph" w:customStyle="1" w:styleId="HHNKBijlagen">
    <w:name w:val="HHNK Bijlagen"/>
    <w:basedOn w:val="Standaard"/>
    <w:next w:val="Standaard"/>
    <w:autoRedefine/>
    <w:qFormat/>
    <w:rsid w:val="00507617"/>
    <w:pPr>
      <w:tabs>
        <w:tab w:val="left" w:pos="1276"/>
      </w:tabs>
      <w:spacing w:before="120" w:after="260"/>
      <w:outlineLvl w:val="0"/>
    </w:pPr>
    <w:rPr>
      <w:b/>
      <w:szCs w:val="18"/>
    </w:rPr>
  </w:style>
  <w:style w:type="paragraph" w:customStyle="1" w:styleId="HHNKDocumentnaam">
    <w:name w:val="HHNK Documentnaam"/>
    <w:basedOn w:val="Aanhef"/>
    <w:next w:val="Standaard"/>
    <w:qFormat/>
    <w:rsid w:val="00D735E5"/>
    <w:pPr>
      <w:tabs>
        <w:tab w:val="left" w:pos="4140"/>
        <w:tab w:val="left" w:pos="7380"/>
      </w:tabs>
      <w:spacing w:before="360" w:after="120"/>
    </w:pPr>
    <w:rPr>
      <w:b/>
      <w:bCs/>
      <w:sz w:val="26"/>
    </w:rPr>
  </w:style>
  <w:style w:type="paragraph" w:customStyle="1" w:styleId="HHNKKop1">
    <w:name w:val="HHNK Kop 1"/>
    <w:basedOn w:val="Standaard"/>
    <w:next w:val="Standaard"/>
    <w:qFormat/>
    <w:rsid w:val="00D735E5"/>
    <w:pPr>
      <w:keepNext/>
      <w:numPr>
        <w:numId w:val="18"/>
      </w:numPr>
      <w:spacing w:before="360" w:after="260"/>
      <w:outlineLvl w:val="0"/>
    </w:pPr>
    <w:rPr>
      <w:b/>
      <w:sz w:val="22"/>
    </w:rPr>
  </w:style>
  <w:style w:type="paragraph" w:customStyle="1" w:styleId="HHNKKop2">
    <w:name w:val="HHNK Kop 2"/>
    <w:basedOn w:val="Standaard"/>
    <w:next w:val="Standaard"/>
    <w:qFormat/>
    <w:rsid w:val="00D735E5"/>
    <w:pPr>
      <w:keepNext/>
      <w:numPr>
        <w:ilvl w:val="1"/>
        <w:numId w:val="18"/>
      </w:numPr>
      <w:spacing w:before="360" w:after="260"/>
      <w:outlineLvl w:val="1"/>
    </w:pPr>
    <w:rPr>
      <w:sz w:val="22"/>
    </w:rPr>
  </w:style>
  <w:style w:type="paragraph" w:customStyle="1" w:styleId="HHNKKop3">
    <w:name w:val="HHNK Kop 3"/>
    <w:basedOn w:val="Standaard"/>
    <w:next w:val="Standaard"/>
    <w:qFormat/>
    <w:rsid w:val="00D735E5"/>
    <w:pPr>
      <w:keepNext/>
      <w:numPr>
        <w:ilvl w:val="2"/>
        <w:numId w:val="18"/>
      </w:numPr>
      <w:spacing w:before="260"/>
      <w:outlineLvl w:val="2"/>
    </w:pPr>
    <w:rPr>
      <w:b/>
    </w:rPr>
  </w:style>
  <w:style w:type="paragraph" w:customStyle="1" w:styleId="HHNKKop4">
    <w:name w:val="HHNK Kop 4"/>
    <w:basedOn w:val="Standaard"/>
    <w:next w:val="Standaard"/>
    <w:qFormat/>
    <w:rsid w:val="00D735E5"/>
    <w:pPr>
      <w:keepNext/>
      <w:spacing w:before="120"/>
      <w:outlineLvl w:val="3"/>
    </w:pPr>
    <w:rPr>
      <w:i/>
    </w:rPr>
  </w:style>
  <w:style w:type="paragraph" w:customStyle="1" w:styleId="HHNKKopje">
    <w:name w:val="HHNK Kopje"/>
    <w:basedOn w:val="Standaard"/>
    <w:next w:val="Standaard"/>
    <w:qFormat/>
    <w:rsid w:val="00D735E5"/>
    <w:pPr>
      <w:spacing w:before="120"/>
    </w:pPr>
    <w:rPr>
      <w:b/>
    </w:rPr>
  </w:style>
  <w:style w:type="paragraph" w:customStyle="1" w:styleId="HHNKOpsommingNumeriek">
    <w:name w:val="HHNK Opsomming Numeriek"/>
    <w:basedOn w:val="Standaard"/>
    <w:qFormat/>
    <w:rsid w:val="00D735E5"/>
    <w:pPr>
      <w:numPr>
        <w:numId w:val="19"/>
      </w:numPr>
    </w:pPr>
  </w:style>
  <w:style w:type="paragraph" w:customStyle="1" w:styleId="HHNKReferentiekopje">
    <w:name w:val="HHNK Referentiekopje"/>
    <w:basedOn w:val="Standaard"/>
    <w:next w:val="Standaard"/>
    <w:qFormat/>
    <w:rsid w:val="00D735E5"/>
    <w:rPr>
      <w:sz w:val="14"/>
    </w:rPr>
  </w:style>
  <w:style w:type="paragraph" w:customStyle="1" w:styleId="HHNKTitel">
    <w:name w:val="HHNK Titel"/>
    <w:basedOn w:val="Standaard"/>
    <w:next w:val="Standaard"/>
    <w:qFormat/>
    <w:rsid w:val="00D735E5"/>
    <w:pPr>
      <w:spacing w:before="120" w:after="240" w:line="320" w:lineRule="exact"/>
    </w:pPr>
    <w:rPr>
      <w:b/>
      <w:sz w:val="26"/>
    </w:rPr>
  </w:style>
  <w:style w:type="paragraph" w:customStyle="1" w:styleId="HHNKsubtitel">
    <w:name w:val="HHNK subtitel"/>
    <w:basedOn w:val="HHNKTitel"/>
    <w:next w:val="Standaard"/>
    <w:qFormat/>
    <w:rsid w:val="00D735E5"/>
    <w:pPr>
      <w:spacing w:before="240" w:after="120" w:line="260" w:lineRule="exact"/>
    </w:pPr>
    <w:rPr>
      <w:b w:val="0"/>
      <w:sz w:val="22"/>
    </w:rPr>
  </w:style>
  <w:style w:type="paragraph" w:customStyle="1" w:styleId="HHNKTabel">
    <w:name w:val="HHNK Tabel"/>
    <w:basedOn w:val="Standaard"/>
    <w:qFormat/>
    <w:rsid w:val="00D735E5"/>
    <w:pPr>
      <w:spacing w:before="60" w:after="60" w:line="240" w:lineRule="auto"/>
    </w:pPr>
    <w:rPr>
      <w:sz w:val="16"/>
    </w:rPr>
  </w:style>
  <w:style w:type="paragraph" w:styleId="HTML-voorafopgemaakt">
    <w:name w:val="HTML Preformatted"/>
    <w:aliases w:val=" vooraf opgemaakt,vooraf opgemaakt"/>
    <w:basedOn w:val="Standaard"/>
    <w:link w:val="HTML-voorafopgemaaktChar"/>
    <w:uiPriority w:val="99"/>
    <w:semiHidden/>
    <w:rsid w:val="00A534C2"/>
    <w:rPr>
      <w:rFonts w:cs="Courier New"/>
      <w:szCs w:val="20"/>
    </w:rPr>
  </w:style>
  <w:style w:type="character" w:customStyle="1" w:styleId="HTML-voorafopgemaaktChar">
    <w:name w:val="HTML - vooraf opgemaakt Char"/>
    <w:aliases w:val=" vooraf opgemaakt Char,vooraf opgemaakt Char"/>
    <w:link w:val="HTML-voorafopgemaakt"/>
    <w:uiPriority w:val="99"/>
    <w:semiHidden/>
    <w:locked/>
    <w:rsid w:val="003767BE"/>
    <w:rPr>
      <w:rFonts w:ascii="Verdana" w:hAnsi="Verdana" w:cs="Courier New"/>
      <w:sz w:val="18"/>
    </w:rPr>
  </w:style>
  <w:style w:type="paragraph" w:styleId="Adresenvelop">
    <w:name w:val="envelope address"/>
    <w:basedOn w:val="Standaard"/>
    <w:uiPriority w:val="99"/>
    <w:semiHidden/>
    <w:rsid w:val="00A534C2"/>
    <w:pPr>
      <w:framePr w:w="7920" w:h="1980" w:hRule="exact" w:hSpace="141" w:wrap="auto" w:hAnchor="page" w:xAlign="center" w:yAlign="bottom"/>
    </w:pPr>
    <w:rPr>
      <w:rFonts w:cs="Arial"/>
    </w:rPr>
  </w:style>
  <w:style w:type="paragraph" w:customStyle="1" w:styleId="HHNKVoettekst">
    <w:name w:val="HHNK Voettekst"/>
    <w:basedOn w:val="Standaard"/>
    <w:qFormat/>
    <w:rsid w:val="00D735E5"/>
    <w:pPr>
      <w:spacing w:line="240" w:lineRule="auto"/>
    </w:pPr>
    <w:rPr>
      <w:sz w:val="14"/>
    </w:rPr>
  </w:style>
  <w:style w:type="paragraph" w:styleId="Inhopg1">
    <w:name w:val="toc 1"/>
    <w:basedOn w:val="Standaard"/>
    <w:next w:val="Standaard"/>
    <w:autoRedefine/>
    <w:uiPriority w:val="39"/>
    <w:rsid w:val="006F7F89"/>
    <w:pPr>
      <w:tabs>
        <w:tab w:val="left" w:pos="567"/>
        <w:tab w:val="left" w:pos="1134"/>
        <w:tab w:val="right" w:pos="9072"/>
      </w:tabs>
      <w:spacing w:before="220" w:after="220"/>
      <w:ind w:left="567" w:hanging="567"/>
      <w:outlineLvl w:val="0"/>
    </w:pPr>
    <w:rPr>
      <w:b/>
    </w:rPr>
  </w:style>
  <w:style w:type="paragraph" w:styleId="Inhopg2">
    <w:name w:val="toc 2"/>
    <w:basedOn w:val="Standaard"/>
    <w:next w:val="Standaard"/>
    <w:autoRedefine/>
    <w:uiPriority w:val="39"/>
    <w:rsid w:val="00A534C2"/>
    <w:pPr>
      <w:tabs>
        <w:tab w:val="left" w:pos="567"/>
        <w:tab w:val="right" w:pos="9072"/>
      </w:tabs>
      <w:spacing w:before="200" w:after="200"/>
      <w:ind w:left="567" w:hanging="567"/>
      <w:outlineLvl w:val="1"/>
    </w:pPr>
  </w:style>
  <w:style w:type="paragraph" w:styleId="Inhopg3">
    <w:name w:val="toc 3"/>
    <w:basedOn w:val="Standaard"/>
    <w:next w:val="Standaard"/>
    <w:autoRedefine/>
    <w:uiPriority w:val="39"/>
    <w:rsid w:val="00A534C2"/>
    <w:pPr>
      <w:tabs>
        <w:tab w:val="left" w:pos="567"/>
        <w:tab w:val="left" w:pos="1559"/>
        <w:tab w:val="right" w:pos="9072"/>
      </w:tabs>
      <w:ind w:left="567"/>
      <w:outlineLvl w:val="2"/>
    </w:pPr>
  </w:style>
  <w:style w:type="paragraph" w:styleId="Voetnoottekst">
    <w:name w:val="footnote text"/>
    <w:basedOn w:val="Standaard"/>
    <w:link w:val="VoetnoottekstChar"/>
    <w:uiPriority w:val="99"/>
    <w:semiHidden/>
    <w:rsid w:val="00A534C2"/>
    <w:pPr>
      <w:spacing w:line="240" w:lineRule="auto"/>
      <w:ind w:left="113" w:hanging="113"/>
    </w:pPr>
    <w:rPr>
      <w:sz w:val="14"/>
      <w:szCs w:val="20"/>
    </w:rPr>
  </w:style>
  <w:style w:type="character" w:customStyle="1" w:styleId="VoetnoottekstChar">
    <w:name w:val="Voetnoottekst Char"/>
    <w:link w:val="Voetnoottekst"/>
    <w:uiPriority w:val="99"/>
    <w:semiHidden/>
    <w:locked/>
    <w:rsid w:val="003767BE"/>
    <w:rPr>
      <w:rFonts w:ascii="Verdana" w:hAnsi="Verdana"/>
      <w:sz w:val="14"/>
    </w:rPr>
  </w:style>
  <w:style w:type="character" w:styleId="Paginanummer">
    <w:name w:val="page number"/>
    <w:basedOn w:val="Standaardalinea-lettertype"/>
    <w:rsid w:val="00A534C2"/>
    <w:rPr>
      <w:rFonts w:ascii="Verdana" w:hAnsi="Verdana"/>
      <w:sz w:val="18"/>
    </w:rPr>
  </w:style>
  <w:style w:type="paragraph" w:styleId="Voettekst">
    <w:name w:val="footer"/>
    <w:basedOn w:val="Standaard"/>
    <w:link w:val="VoettekstChar1"/>
    <w:uiPriority w:val="99"/>
    <w:rsid w:val="00A534C2"/>
    <w:rPr>
      <w:sz w:val="14"/>
    </w:rPr>
  </w:style>
  <w:style w:type="character" w:customStyle="1" w:styleId="VoettekstChar1">
    <w:name w:val="Voettekst Char1"/>
    <w:link w:val="Voettekst"/>
    <w:locked/>
    <w:rsid w:val="003767BE"/>
    <w:rPr>
      <w:rFonts w:ascii="Verdana" w:hAnsi="Verdana"/>
      <w:sz w:val="14"/>
      <w:szCs w:val="24"/>
    </w:rPr>
  </w:style>
  <w:style w:type="paragraph" w:styleId="Afsluiting">
    <w:name w:val="Closing"/>
    <w:basedOn w:val="Standaard"/>
    <w:link w:val="AfsluitingChar"/>
    <w:uiPriority w:val="99"/>
    <w:semiHidden/>
    <w:rsid w:val="00A534C2"/>
    <w:pPr>
      <w:spacing w:before="240" w:after="1080"/>
    </w:pPr>
  </w:style>
  <w:style w:type="character" w:customStyle="1" w:styleId="AfsluitingChar">
    <w:name w:val="Afsluiting Char"/>
    <w:link w:val="Afsluiting"/>
    <w:uiPriority w:val="99"/>
    <w:semiHidden/>
    <w:locked/>
    <w:rsid w:val="003767BE"/>
    <w:rPr>
      <w:rFonts w:ascii="Verdana" w:hAnsi="Verdana"/>
      <w:sz w:val="18"/>
      <w:szCs w:val="24"/>
    </w:rPr>
  </w:style>
  <w:style w:type="paragraph" w:styleId="Afzender">
    <w:name w:val="envelope return"/>
    <w:basedOn w:val="Standaard"/>
    <w:uiPriority w:val="99"/>
    <w:semiHidden/>
    <w:rsid w:val="00A534C2"/>
    <w:rPr>
      <w:rFonts w:cs="Arial"/>
      <w:szCs w:val="20"/>
    </w:rPr>
  </w:style>
  <w:style w:type="paragraph" w:styleId="Berichtkop">
    <w:name w:val="Message Header"/>
    <w:basedOn w:val="Standaard"/>
    <w:link w:val="BerichtkopChar"/>
    <w:uiPriority w:val="99"/>
    <w:semiHidden/>
    <w:rsid w:val="00A534C2"/>
    <w:pPr>
      <w:pBdr>
        <w:top w:val="single" w:sz="6" w:space="1" w:color="auto"/>
        <w:left w:val="single" w:sz="6" w:space="1" w:color="auto"/>
        <w:bottom w:val="single" w:sz="6" w:space="1" w:color="auto"/>
        <w:right w:val="single" w:sz="6" w:space="1" w:color="auto"/>
      </w:pBdr>
      <w:shd w:val="pct20" w:color="auto" w:fill="auto"/>
    </w:pPr>
    <w:rPr>
      <w:rFonts w:cs="Arial"/>
    </w:rPr>
  </w:style>
  <w:style w:type="character" w:customStyle="1" w:styleId="BerichtkopChar">
    <w:name w:val="Berichtkop Char"/>
    <w:link w:val="Berichtkop"/>
    <w:uiPriority w:val="99"/>
    <w:semiHidden/>
    <w:locked/>
    <w:rsid w:val="003767BE"/>
    <w:rPr>
      <w:rFonts w:ascii="Verdana" w:hAnsi="Verdana" w:cs="Arial"/>
      <w:sz w:val="18"/>
      <w:szCs w:val="24"/>
      <w:shd w:val="pct20" w:color="auto" w:fill="auto"/>
    </w:rPr>
  </w:style>
  <w:style w:type="paragraph" w:styleId="Bijschrift">
    <w:name w:val="caption"/>
    <w:basedOn w:val="Standaard"/>
    <w:next w:val="Standaard"/>
    <w:uiPriority w:val="35"/>
    <w:semiHidden/>
    <w:unhideWhenUsed/>
    <w:qFormat/>
    <w:rsid w:val="00A534C2"/>
    <w:pPr>
      <w:spacing w:after="200" w:line="240" w:lineRule="auto"/>
    </w:pPr>
    <w:rPr>
      <w:b/>
      <w:bCs/>
      <w:color w:val="4F81BD" w:themeColor="accent1"/>
      <w:szCs w:val="18"/>
    </w:rPr>
  </w:style>
  <w:style w:type="paragraph" w:styleId="Bloktekst">
    <w:name w:val="Block Text"/>
    <w:basedOn w:val="Standaard"/>
    <w:uiPriority w:val="99"/>
    <w:semiHidden/>
    <w:rsid w:val="00A534C2"/>
    <w:pPr>
      <w:spacing w:after="120"/>
      <w:ind w:left="1440" w:right="1440"/>
    </w:pPr>
  </w:style>
  <w:style w:type="paragraph" w:styleId="Bronvermelding">
    <w:name w:val="table of authorities"/>
    <w:basedOn w:val="Standaard"/>
    <w:next w:val="Standaard"/>
    <w:uiPriority w:val="99"/>
    <w:semiHidden/>
    <w:rsid w:val="00A534C2"/>
  </w:style>
  <w:style w:type="paragraph" w:styleId="Datum">
    <w:name w:val="Date"/>
    <w:basedOn w:val="Standaard"/>
    <w:next w:val="Standaard"/>
    <w:link w:val="DatumChar"/>
    <w:autoRedefine/>
    <w:uiPriority w:val="99"/>
    <w:semiHidden/>
    <w:rsid w:val="00A534C2"/>
  </w:style>
  <w:style w:type="character" w:customStyle="1" w:styleId="DatumChar">
    <w:name w:val="Datum Char"/>
    <w:link w:val="Datum"/>
    <w:uiPriority w:val="99"/>
    <w:semiHidden/>
    <w:locked/>
    <w:rsid w:val="003767BE"/>
    <w:rPr>
      <w:rFonts w:ascii="Verdana" w:hAnsi="Verdana"/>
      <w:sz w:val="18"/>
      <w:szCs w:val="24"/>
    </w:rPr>
  </w:style>
  <w:style w:type="paragraph" w:styleId="Documentstructuur">
    <w:name w:val="Document Map"/>
    <w:basedOn w:val="Standaard"/>
    <w:link w:val="DocumentstructuurChar"/>
    <w:semiHidden/>
    <w:rsid w:val="00A534C2"/>
    <w:pPr>
      <w:shd w:val="clear" w:color="auto" w:fill="000080"/>
    </w:pPr>
    <w:rPr>
      <w:rFonts w:cs="Tahoma"/>
    </w:rPr>
  </w:style>
  <w:style w:type="character" w:customStyle="1" w:styleId="DocumentstructuurChar">
    <w:name w:val="Documentstructuur Char"/>
    <w:link w:val="Documentstructuur"/>
    <w:semiHidden/>
    <w:locked/>
    <w:rsid w:val="003767BE"/>
    <w:rPr>
      <w:rFonts w:ascii="Verdana" w:hAnsi="Verdana" w:cs="Tahoma"/>
      <w:sz w:val="18"/>
      <w:szCs w:val="24"/>
      <w:shd w:val="clear" w:color="auto" w:fill="000080"/>
    </w:rPr>
  </w:style>
  <w:style w:type="character" w:styleId="Eindnootmarkering">
    <w:name w:val="endnote reference"/>
    <w:basedOn w:val="Standaardalinea-lettertype"/>
    <w:uiPriority w:val="99"/>
    <w:semiHidden/>
    <w:rsid w:val="00A534C2"/>
    <w:rPr>
      <w:rFonts w:ascii="Verdana" w:hAnsi="Verdana"/>
      <w:dstrike w:val="0"/>
      <w:sz w:val="18"/>
      <w:bdr w:val="none" w:sz="0" w:space="0" w:color="auto"/>
      <w:vertAlign w:val="superscript"/>
      <w:lang w:val="nl-NL"/>
    </w:rPr>
  </w:style>
  <w:style w:type="paragraph" w:styleId="E-mailhandtekening">
    <w:name w:val="E-mail Signature"/>
    <w:basedOn w:val="Standaard"/>
    <w:link w:val="E-mailhandtekeningChar"/>
    <w:uiPriority w:val="99"/>
    <w:semiHidden/>
    <w:rsid w:val="00A534C2"/>
  </w:style>
  <w:style w:type="character" w:customStyle="1" w:styleId="E-mailhandtekeningChar">
    <w:name w:val="E-mailhandtekening Char"/>
    <w:link w:val="E-mailhandtekening"/>
    <w:uiPriority w:val="99"/>
    <w:semiHidden/>
    <w:locked/>
    <w:rsid w:val="003767BE"/>
    <w:rPr>
      <w:rFonts w:ascii="Verdana" w:hAnsi="Verdana"/>
      <w:sz w:val="18"/>
      <w:szCs w:val="24"/>
    </w:rPr>
  </w:style>
  <w:style w:type="character" w:styleId="GevolgdeHyperlink">
    <w:name w:val="FollowedHyperlink"/>
    <w:basedOn w:val="Standaardalinea-lettertype"/>
    <w:uiPriority w:val="99"/>
    <w:rsid w:val="00A534C2"/>
    <w:rPr>
      <w:rFonts w:ascii="Verdana" w:hAnsi="Verdana"/>
      <w:color w:val="0000FF"/>
      <w:sz w:val="18"/>
      <w:u w:val="single"/>
    </w:rPr>
  </w:style>
  <w:style w:type="paragraph" w:styleId="Handtekening">
    <w:name w:val="Signature"/>
    <w:basedOn w:val="Standaard"/>
    <w:link w:val="HandtekeningChar"/>
    <w:uiPriority w:val="99"/>
    <w:semiHidden/>
    <w:rsid w:val="00A534C2"/>
    <w:pPr>
      <w:spacing w:before="240"/>
    </w:pPr>
  </w:style>
  <w:style w:type="character" w:customStyle="1" w:styleId="HandtekeningChar">
    <w:name w:val="Handtekening Char"/>
    <w:link w:val="Handtekening"/>
    <w:uiPriority w:val="99"/>
    <w:semiHidden/>
    <w:locked/>
    <w:rsid w:val="003767BE"/>
    <w:rPr>
      <w:rFonts w:ascii="Verdana" w:hAnsi="Verdana"/>
      <w:sz w:val="18"/>
      <w:szCs w:val="24"/>
    </w:rPr>
  </w:style>
  <w:style w:type="paragraph" w:styleId="Plattetekstinspringen3">
    <w:name w:val="Body Text Indent 3"/>
    <w:basedOn w:val="Standaard"/>
    <w:link w:val="Plattetekstinspringen3Char1"/>
    <w:rsid w:val="00A534C2"/>
    <w:pPr>
      <w:ind w:left="454"/>
    </w:pPr>
    <w:rPr>
      <w:szCs w:val="16"/>
    </w:rPr>
  </w:style>
  <w:style w:type="character" w:customStyle="1" w:styleId="Plattetekstinspringen3Char1">
    <w:name w:val="Platte tekst inspringen 3 Char1"/>
    <w:link w:val="Plattetekstinspringen3"/>
    <w:locked/>
    <w:rsid w:val="003767BE"/>
    <w:rPr>
      <w:rFonts w:ascii="Verdana" w:hAnsi="Verdana"/>
      <w:sz w:val="18"/>
      <w:szCs w:val="16"/>
    </w:rPr>
  </w:style>
  <w:style w:type="character" w:styleId="HTML-acroniem">
    <w:name w:val="HTML Acronym"/>
    <w:basedOn w:val="Standaardalinea-lettertype"/>
    <w:uiPriority w:val="99"/>
    <w:semiHidden/>
    <w:rsid w:val="00A534C2"/>
    <w:rPr>
      <w:rFonts w:ascii="Verdana" w:hAnsi="Verdana"/>
      <w:sz w:val="18"/>
    </w:rPr>
  </w:style>
  <w:style w:type="paragraph" w:styleId="HTML-adres">
    <w:name w:val="HTML Address"/>
    <w:basedOn w:val="Standaard"/>
    <w:link w:val="HTML-adresChar"/>
    <w:uiPriority w:val="99"/>
    <w:semiHidden/>
    <w:rsid w:val="00A534C2"/>
    <w:rPr>
      <w:iCs/>
    </w:rPr>
  </w:style>
  <w:style w:type="character" w:customStyle="1" w:styleId="HTML-adresChar">
    <w:name w:val="HTML-adres Char"/>
    <w:link w:val="HTML-adres"/>
    <w:uiPriority w:val="99"/>
    <w:semiHidden/>
    <w:locked/>
    <w:rsid w:val="003767BE"/>
    <w:rPr>
      <w:rFonts w:ascii="Verdana" w:hAnsi="Verdana"/>
      <w:iCs/>
      <w:sz w:val="18"/>
      <w:szCs w:val="24"/>
    </w:rPr>
  </w:style>
  <w:style w:type="character" w:styleId="HTML-citaat">
    <w:name w:val="HTML Cite"/>
    <w:basedOn w:val="Standaardalinea-lettertype"/>
    <w:uiPriority w:val="99"/>
    <w:semiHidden/>
    <w:rsid w:val="00A534C2"/>
    <w:rPr>
      <w:rFonts w:ascii="Verdana" w:hAnsi="Verdana"/>
      <w:iCs/>
      <w:sz w:val="18"/>
    </w:rPr>
  </w:style>
  <w:style w:type="character" w:styleId="HTMLCode">
    <w:name w:val="HTML Code"/>
    <w:basedOn w:val="Standaardalinea-lettertype"/>
    <w:uiPriority w:val="99"/>
    <w:semiHidden/>
    <w:rsid w:val="00A534C2"/>
    <w:rPr>
      <w:rFonts w:ascii="Verdana" w:hAnsi="Verdana"/>
      <w:sz w:val="18"/>
      <w:szCs w:val="20"/>
    </w:rPr>
  </w:style>
  <w:style w:type="character" w:styleId="HTMLDefinition">
    <w:name w:val="HTML Definition"/>
    <w:basedOn w:val="Standaardalinea-lettertype"/>
    <w:uiPriority w:val="99"/>
    <w:semiHidden/>
    <w:rsid w:val="00A534C2"/>
    <w:rPr>
      <w:rFonts w:ascii="Verdana" w:hAnsi="Verdana"/>
      <w:iCs/>
      <w:sz w:val="18"/>
    </w:rPr>
  </w:style>
  <w:style w:type="character" w:styleId="HTML-schrijfmachine">
    <w:name w:val="HTML Typewriter"/>
    <w:basedOn w:val="Standaardalinea-lettertype"/>
    <w:uiPriority w:val="99"/>
    <w:semiHidden/>
    <w:rsid w:val="00A534C2"/>
    <w:rPr>
      <w:rFonts w:ascii="Verdana" w:hAnsi="Verdana"/>
      <w:sz w:val="18"/>
      <w:szCs w:val="20"/>
    </w:rPr>
  </w:style>
  <w:style w:type="character" w:styleId="HTML-toetsenbord">
    <w:name w:val="HTML Keyboard"/>
    <w:basedOn w:val="Standaardalinea-lettertype"/>
    <w:uiPriority w:val="99"/>
    <w:semiHidden/>
    <w:rsid w:val="00A534C2"/>
    <w:rPr>
      <w:rFonts w:ascii="Verdana" w:hAnsi="Verdana"/>
      <w:sz w:val="18"/>
      <w:szCs w:val="20"/>
    </w:rPr>
  </w:style>
  <w:style w:type="character" w:styleId="HTMLVariable">
    <w:name w:val="HTML Variable"/>
    <w:basedOn w:val="Standaardalinea-lettertype"/>
    <w:uiPriority w:val="99"/>
    <w:semiHidden/>
    <w:rsid w:val="00A534C2"/>
    <w:rPr>
      <w:rFonts w:ascii="Verdana" w:hAnsi="Verdana"/>
      <w:iCs/>
      <w:sz w:val="18"/>
    </w:rPr>
  </w:style>
  <w:style w:type="character" w:styleId="HTML-voorbeeld">
    <w:name w:val="HTML Sample"/>
    <w:basedOn w:val="Standaardalinea-lettertype"/>
    <w:uiPriority w:val="99"/>
    <w:semiHidden/>
    <w:rsid w:val="00A534C2"/>
    <w:rPr>
      <w:rFonts w:ascii="Verdana" w:hAnsi="Verdana"/>
      <w:sz w:val="18"/>
    </w:rPr>
  </w:style>
  <w:style w:type="character" w:styleId="Hyperlink">
    <w:name w:val="Hyperlink"/>
    <w:basedOn w:val="Standaardalinea-lettertype"/>
    <w:uiPriority w:val="99"/>
    <w:rsid w:val="00A534C2"/>
    <w:rPr>
      <w:rFonts w:ascii="Verdana" w:hAnsi="Verdana"/>
      <w:color w:val="0000FF"/>
      <w:sz w:val="18"/>
      <w:u w:val="single"/>
    </w:rPr>
  </w:style>
  <w:style w:type="paragraph" w:styleId="Index1">
    <w:name w:val="index 1"/>
    <w:basedOn w:val="Standaard"/>
    <w:next w:val="Standaard"/>
    <w:autoRedefine/>
    <w:semiHidden/>
    <w:rsid w:val="00A534C2"/>
    <w:pPr>
      <w:ind w:left="180" w:hanging="180"/>
    </w:pPr>
  </w:style>
  <w:style w:type="paragraph" w:styleId="Index2">
    <w:name w:val="index 2"/>
    <w:basedOn w:val="Standaard"/>
    <w:next w:val="Standaard"/>
    <w:autoRedefine/>
    <w:uiPriority w:val="99"/>
    <w:semiHidden/>
    <w:rsid w:val="00A534C2"/>
    <w:pPr>
      <w:ind w:left="360" w:hanging="180"/>
    </w:pPr>
  </w:style>
  <w:style w:type="paragraph" w:styleId="Indexkop">
    <w:name w:val="index heading"/>
    <w:basedOn w:val="Standaard"/>
    <w:next w:val="Index1"/>
    <w:semiHidden/>
    <w:rsid w:val="00A534C2"/>
    <w:rPr>
      <w:rFonts w:cs="Arial"/>
      <w:b/>
      <w:bCs/>
    </w:rPr>
  </w:style>
  <w:style w:type="paragraph" w:styleId="Inhopg4">
    <w:name w:val="toc 4"/>
    <w:basedOn w:val="Standaard"/>
    <w:next w:val="Standaard"/>
    <w:autoRedefine/>
    <w:uiPriority w:val="99"/>
    <w:semiHidden/>
    <w:rsid w:val="00A534C2"/>
    <w:pPr>
      <w:tabs>
        <w:tab w:val="left" w:pos="1559"/>
        <w:tab w:val="right" w:pos="9072"/>
      </w:tabs>
      <w:ind w:left="3118" w:hanging="1559"/>
      <w:outlineLvl w:val="3"/>
    </w:pPr>
  </w:style>
  <w:style w:type="paragraph" w:styleId="Inhopg5">
    <w:name w:val="toc 5"/>
    <w:basedOn w:val="Standaard"/>
    <w:next w:val="Standaard"/>
    <w:autoRedefine/>
    <w:uiPriority w:val="99"/>
    <w:semiHidden/>
    <w:rsid w:val="00A534C2"/>
    <w:pPr>
      <w:tabs>
        <w:tab w:val="left" w:pos="567"/>
        <w:tab w:val="left" w:pos="1559"/>
        <w:tab w:val="right" w:pos="9072"/>
      </w:tabs>
      <w:ind w:left="2126" w:hanging="1559"/>
      <w:outlineLvl w:val="4"/>
    </w:pPr>
  </w:style>
  <w:style w:type="paragraph" w:styleId="Inhopg6">
    <w:name w:val="toc 6"/>
    <w:basedOn w:val="Standaard"/>
    <w:next w:val="Standaard"/>
    <w:autoRedefine/>
    <w:uiPriority w:val="99"/>
    <w:semiHidden/>
    <w:rsid w:val="00A534C2"/>
    <w:pPr>
      <w:tabs>
        <w:tab w:val="left" w:pos="567"/>
        <w:tab w:val="left" w:pos="1559"/>
        <w:tab w:val="right" w:pos="9072"/>
      </w:tabs>
      <w:ind w:left="2126" w:hanging="1559"/>
      <w:outlineLvl w:val="5"/>
    </w:pPr>
  </w:style>
  <w:style w:type="paragraph" w:styleId="Inhopg7">
    <w:name w:val="toc 7"/>
    <w:basedOn w:val="Standaard"/>
    <w:next w:val="Standaard"/>
    <w:autoRedefine/>
    <w:uiPriority w:val="99"/>
    <w:semiHidden/>
    <w:rsid w:val="00A534C2"/>
    <w:pPr>
      <w:tabs>
        <w:tab w:val="left" w:pos="567"/>
        <w:tab w:val="left" w:pos="1559"/>
        <w:tab w:val="right" w:pos="9072"/>
      </w:tabs>
      <w:ind w:left="2126" w:hanging="1559"/>
      <w:outlineLvl w:val="6"/>
    </w:pPr>
  </w:style>
  <w:style w:type="paragraph" w:styleId="Inhopg8">
    <w:name w:val="toc 8"/>
    <w:basedOn w:val="Standaard"/>
    <w:next w:val="Standaard"/>
    <w:autoRedefine/>
    <w:uiPriority w:val="99"/>
    <w:semiHidden/>
    <w:rsid w:val="00A534C2"/>
    <w:pPr>
      <w:tabs>
        <w:tab w:val="left" w:pos="567"/>
        <w:tab w:val="left" w:pos="1559"/>
        <w:tab w:val="right" w:pos="9072"/>
      </w:tabs>
      <w:ind w:left="2126" w:hanging="1559"/>
      <w:outlineLvl w:val="7"/>
    </w:pPr>
  </w:style>
  <w:style w:type="paragraph" w:styleId="Inhopg9">
    <w:name w:val="toc 9"/>
    <w:basedOn w:val="Standaard"/>
    <w:next w:val="Standaard"/>
    <w:autoRedefine/>
    <w:uiPriority w:val="99"/>
    <w:semiHidden/>
    <w:rsid w:val="00A534C2"/>
    <w:pPr>
      <w:tabs>
        <w:tab w:val="left" w:pos="567"/>
        <w:tab w:val="left" w:pos="1559"/>
        <w:tab w:val="right" w:pos="9072"/>
      </w:tabs>
      <w:ind w:left="2126" w:hanging="1559"/>
      <w:outlineLvl w:val="8"/>
    </w:pPr>
  </w:style>
  <w:style w:type="paragraph" w:styleId="Kopbronvermelding">
    <w:name w:val="toa heading"/>
    <w:basedOn w:val="Standaard"/>
    <w:next w:val="Standaard"/>
    <w:uiPriority w:val="99"/>
    <w:semiHidden/>
    <w:rsid w:val="00A534C2"/>
    <w:pPr>
      <w:spacing w:before="120"/>
    </w:pPr>
    <w:rPr>
      <w:rFonts w:cs="Arial"/>
      <w:bCs/>
      <w:i/>
    </w:rPr>
  </w:style>
  <w:style w:type="paragraph" w:styleId="Macrotekst">
    <w:name w:val="macro"/>
    <w:link w:val="MacrotekstChar"/>
    <w:uiPriority w:val="99"/>
    <w:semiHidden/>
    <w:rsid w:val="00A534C2"/>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link w:val="Macrotekst"/>
    <w:uiPriority w:val="99"/>
    <w:semiHidden/>
    <w:locked/>
    <w:rsid w:val="003767BE"/>
    <w:rPr>
      <w:rFonts w:ascii="Verdana" w:hAnsi="Verdana" w:cs="Courier New"/>
      <w:sz w:val="18"/>
    </w:rPr>
  </w:style>
  <w:style w:type="character" w:styleId="Nadruk">
    <w:name w:val="Emphasis"/>
    <w:basedOn w:val="Standaardalinea-lettertype"/>
    <w:rsid w:val="00A534C2"/>
    <w:rPr>
      <w:rFonts w:ascii="Verdana" w:hAnsi="Verdana"/>
      <w:iCs/>
      <w:sz w:val="18"/>
    </w:rPr>
  </w:style>
  <w:style w:type="paragraph" w:styleId="Normaalweb">
    <w:name w:val="Normal (Web)"/>
    <w:basedOn w:val="Standaard"/>
    <w:uiPriority w:val="99"/>
    <w:rsid w:val="00A534C2"/>
  </w:style>
  <w:style w:type="paragraph" w:styleId="Tekstzonderopmaak">
    <w:name w:val="Plain Text"/>
    <w:basedOn w:val="Standaard"/>
    <w:link w:val="TekstzonderopmaakChar"/>
    <w:uiPriority w:val="99"/>
    <w:semiHidden/>
    <w:rsid w:val="00A534C2"/>
    <w:rPr>
      <w:rFonts w:cs="Courier New"/>
      <w:szCs w:val="20"/>
    </w:rPr>
  </w:style>
  <w:style w:type="character" w:customStyle="1" w:styleId="TekstzonderopmaakChar">
    <w:name w:val="Tekst zonder opmaak Char"/>
    <w:link w:val="Tekstzonderopmaak"/>
    <w:uiPriority w:val="99"/>
    <w:semiHidden/>
    <w:locked/>
    <w:rsid w:val="003767BE"/>
    <w:rPr>
      <w:rFonts w:ascii="Verdana" w:hAnsi="Verdana" w:cs="Courier New"/>
      <w:sz w:val="18"/>
    </w:rPr>
  </w:style>
  <w:style w:type="character" w:styleId="Regelnummer">
    <w:name w:val="line number"/>
    <w:basedOn w:val="Standaardalinea-lettertype"/>
    <w:uiPriority w:val="99"/>
    <w:semiHidden/>
    <w:rsid w:val="00A534C2"/>
    <w:rPr>
      <w:rFonts w:ascii="Verdana" w:hAnsi="Verdana"/>
      <w:sz w:val="18"/>
    </w:rPr>
  </w:style>
  <w:style w:type="paragraph" w:customStyle="1" w:styleId="Subtitel">
    <w:name w:val="Subtitel"/>
    <w:basedOn w:val="Standaard"/>
    <w:link w:val="OndertitelChar"/>
    <w:uiPriority w:val="99"/>
    <w:rsid w:val="00A534C2"/>
    <w:pPr>
      <w:spacing w:before="120" w:after="240"/>
    </w:pPr>
    <w:rPr>
      <w:rFonts w:cs="Arial"/>
      <w:sz w:val="26"/>
    </w:rPr>
  </w:style>
  <w:style w:type="character" w:customStyle="1" w:styleId="OndertitelChar">
    <w:name w:val="Ondertitel Char"/>
    <w:link w:val="Subtitel"/>
    <w:uiPriority w:val="99"/>
    <w:locked/>
    <w:rsid w:val="003767BE"/>
    <w:rPr>
      <w:rFonts w:ascii="Verdana" w:hAnsi="Verdana" w:cs="Arial"/>
      <w:sz w:val="26"/>
      <w:szCs w:val="24"/>
    </w:rPr>
  </w:style>
  <w:style w:type="paragraph" w:styleId="Tekstopmerking">
    <w:name w:val="annotation text"/>
    <w:basedOn w:val="Standaard"/>
    <w:link w:val="TekstopmerkingChar"/>
    <w:semiHidden/>
    <w:rsid w:val="00A534C2"/>
    <w:rPr>
      <w:sz w:val="16"/>
      <w:szCs w:val="20"/>
    </w:rPr>
  </w:style>
  <w:style w:type="character" w:customStyle="1" w:styleId="TekstopmerkingChar">
    <w:name w:val="Tekst opmerking Char"/>
    <w:basedOn w:val="Standaardalinea-lettertype"/>
    <w:link w:val="Tekstopmerking"/>
    <w:semiHidden/>
    <w:rsid w:val="003767BE"/>
    <w:rPr>
      <w:rFonts w:ascii="Verdana" w:hAnsi="Verdana"/>
      <w:sz w:val="16"/>
    </w:rPr>
  </w:style>
  <w:style w:type="paragraph" w:styleId="Titel">
    <w:name w:val="Title"/>
    <w:basedOn w:val="Standaard"/>
    <w:link w:val="TitelChar"/>
    <w:uiPriority w:val="99"/>
    <w:rsid w:val="00A534C2"/>
    <w:pPr>
      <w:spacing w:before="120" w:after="240"/>
      <w:outlineLvl w:val="0"/>
    </w:pPr>
    <w:rPr>
      <w:rFonts w:cs="Arial"/>
      <w:b/>
      <w:bCs/>
      <w:kern w:val="28"/>
      <w:sz w:val="26"/>
      <w:szCs w:val="32"/>
    </w:rPr>
  </w:style>
  <w:style w:type="character" w:customStyle="1" w:styleId="TitelChar">
    <w:name w:val="Titel Char"/>
    <w:link w:val="Titel"/>
    <w:uiPriority w:val="99"/>
    <w:locked/>
    <w:rsid w:val="003767BE"/>
    <w:rPr>
      <w:rFonts w:ascii="Verdana" w:hAnsi="Verdana" w:cs="Arial"/>
      <w:b/>
      <w:bCs/>
      <w:kern w:val="28"/>
      <w:sz w:val="26"/>
      <w:szCs w:val="32"/>
    </w:rPr>
  </w:style>
  <w:style w:type="character" w:styleId="Verwijzingopmerking">
    <w:name w:val="annotation reference"/>
    <w:basedOn w:val="Standaardalinea-lettertype"/>
    <w:uiPriority w:val="99"/>
    <w:semiHidden/>
    <w:rsid w:val="00A534C2"/>
    <w:rPr>
      <w:rFonts w:ascii="Verdana" w:hAnsi="Verdana"/>
      <w:sz w:val="16"/>
      <w:szCs w:val="16"/>
    </w:rPr>
  </w:style>
  <w:style w:type="character" w:styleId="Voetnootmarkering">
    <w:name w:val="footnote reference"/>
    <w:basedOn w:val="Standaardalinea-lettertype"/>
    <w:uiPriority w:val="99"/>
    <w:semiHidden/>
    <w:rsid w:val="00A534C2"/>
    <w:rPr>
      <w:rFonts w:ascii="Verdana" w:hAnsi="Verdana"/>
      <w:sz w:val="18"/>
      <w:vertAlign w:val="superscript"/>
    </w:rPr>
  </w:style>
  <w:style w:type="character" w:styleId="Zwaar">
    <w:name w:val="Strong"/>
    <w:basedOn w:val="Standaardalinea-lettertype"/>
    <w:uiPriority w:val="22"/>
    <w:rsid w:val="00A534C2"/>
    <w:rPr>
      <w:rFonts w:ascii="Verdana" w:hAnsi="Verdana"/>
      <w:b/>
      <w:bCs/>
      <w:sz w:val="22"/>
    </w:rPr>
  </w:style>
  <w:style w:type="paragraph" w:styleId="Plattetekstinspringen2">
    <w:name w:val="Body Text Indent 2"/>
    <w:basedOn w:val="Standaard"/>
    <w:link w:val="Plattetekstinspringen2Char1"/>
    <w:rsid w:val="00A534C2"/>
    <w:pPr>
      <w:ind w:left="454"/>
    </w:pPr>
  </w:style>
  <w:style w:type="character" w:customStyle="1" w:styleId="Plattetekstinspringen2Char1">
    <w:name w:val="Platte tekst inspringen 2 Char1"/>
    <w:link w:val="Plattetekstinspringen2"/>
    <w:locked/>
    <w:rsid w:val="003767BE"/>
    <w:rPr>
      <w:rFonts w:ascii="Verdana" w:hAnsi="Verdana"/>
      <w:sz w:val="18"/>
      <w:szCs w:val="24"/>
    </w:rPr>
  </w:style>
  <w:style w:type="paragraph" w:styleId="Lijstopsomteken">
    <w:name w:val="List Bullet"/>
    <w:basedOn w:val="Standaard"/>
    <w:autoRedefine/>
    <w:uiPriority w:val="99"/>
    <w:semiHidden/>
    <w:rsid w:val="00A534C2"/>
    <w:pPr>
      <w:numPr>
        <w:numId w:val="3"/>
      </w:numPr>
      <w:tabs>
        <w:tab w:val="left" w:pos="454"/>
      </w:tabs>
    </w:pPr>
  </w:style>
  <w:style w:type="paragraph" w:customStyle="1" w:styleId="Plattetekst21">
    <w:name w:val="Platte tekst 21"/>
    <w:basedOn w:val="Standaard"/>
    <w:uiPriority w:val="99"/>
    <w:rsid w:val="00A534C2"/>
    <w:pPr>
      <w:overflowPunct w:val="0"/>
      <w:autoSpaceDE w:val="0"/>
      <w:autoSpaceDN w:val="0"/>
      <w:adjustRightInd w:val="0"/>
      <w:textAlignment w:val="baseline"/>
    </w:pPr>
    <w:rPr>
      <w:color w:val="0000FF"/>
      <w:kern w:val="22"/>
      <w:szCs w:val="20"/>
    </w:rPr>
  </w:style>
  <w:style w:type="paragraph" w:styleId="Lijstnummering">
    <w:name w:val="List Number"/>
    <w:basedOn w:val="Standaard"/>
    <w:autoRedefine/>
    <w:uiPriority w:val="99"/>
    <w:semiHidden/>
    <w:rsid w:val="00A534C2"/>
    <w:pPr>
      <w:numPr>
        <w:numId w:val="4"/>
      </w:numPr>
    </w:pPr>
  </w:style>
  <w:style w:type="paragraph" w:styleId="Lijstnummering2">
    <w:name w:val="List Number 2"/>
    <w:basedOn w:val="Standaard"/>
    <w:autoRedefine/>
    <w:semiHidden/>
    <w:rsid w:val="00A534C2"/>
    <w:pPr>
      <w:numPr>
        <w:numId w:val="5"/>
      </w:numPr>
    </w:pPr>
  </w:style>
  <w:style w:type="paragraph" w:styleId="Lijstnummering3">
    <w:name w:val="List Number 3"/>
    <w:basedOn w:val="Standaard"/>
    <w:autoRedefine/>
    <w:uiPriority w:val="99"/>
    <w:semiHidden/>
    <w:rsid w:val="00A534C2"/>
    <w:pPr>
      <w:numPr>
        <w:numId w:val="6"/>
      </w:numPr>
    </w:pPr>
  </w:style>
  <w:style w:type="paragraph" w:styleId="Lijstnummering4">
    <w:name w:val="List Number 4"/>
    <w:basedOn w:val="Standaard"/>
    <w:autoRedefine/>
    <w:uiPriority w:val="99"/>
    <w:semiHidden/>
    <w:rsid w:val="00A534C2"/>
    <w:pPr>
      <w:numPr>
        <w:numId w:val="7"/>
      </w:numPr>
    </w:pPr>
  </w:style>
  <w:style w:type="paragraph" w:styleId="Lijstnummering5">
    <w:name w:val="List Number 5"/>
    <w:basedOn w:val="Standaard"/>
    <w:autoRedefine/>
    <w:uiPriority w:val="99"/>
    <w:semiHidden/>
    <w:rsid w:val="00A534C2"/>
    <w:pPr>
      <w:numPr>
        <w:numId w:val="8"/>
      </w:numPr>
    </w:pPr>
  </w:style>
  <w:style w:type="paragraph" w:styleId="Plattetekst2">
    <w:name w:val="Body Text 2"/>
    <w:basedOn w:val="Standaard"/>
    <w:link w:val="Plattetekst2Char1"/>
    <w:rsid w:val="00A534C2"/>
  </w:style>
  <w:style w:type="character" w:customStyle="1" w:styleId="Plattetekst2Char1">
    <w:name w:val="Platte tekst 2 Char1"/>
    <w:link w:val="Plattetekst2"/>
    <w:locked/>
    <w:rsid w:val="003767BE"/>
    <w:rPr>
      <w:rFonts w:ascii="Verdana" w:hAnsi="Verdana"/>
      <w:sz w:val="18"/>
      <w:szCs w:val="24"/>
    </w:rPr>
  </w:style>
  <w:style w:type="paragraph" w:styleId="Plattetekst">
    <w:name w:val="Body Text"/>
    <w:basedOn w:val="Standaard"/>
    <w:link w:val="PlattetekstChar1"/>
    <w:rsid w:val="00A534C2"/>
    <w:rPr>
      <w:szCs w:val="20"/>
    </w:rPr>
  </w:style>
  <w:style w:type="character" w:customStyle="1" w:styleId="PlattetekstChar1">
    <w:name w:val="Platte tekst Char1"/>
    <w:link w:val="Plattetekst"/>
    <w:locked/>
    <w:rsid w:val="003767BE"/>
    <w:rPr>
      <w:rFonts w:ascii="Verdana" w:hAnsi="Verdana"/>
      <w:sz w:val="18"/>
    </w:rPr>
  </w:style>
  <w:style w:type="paragraph" w:styleId="Plattetekst3">
    <w:name w:val="Body Text 3"/>
    <w:basedOn w:val="Standaard"/>
    <w:link w:val="Plattetekst3Char1"/>
    <w:rsid w:val="00A534C2"/>
    <w:rPr>
      <w:szCs w:val="16"/>
    </w:rPr>
  </w:style>
  <w:style w:type="character" w:customStyle="1" w:styleId="Plattetekst3Char1">
    <w:name w:val="Platte tekst 3 Char1"/>
    <w:link w:val="Plattetekst3"/>
    <w:locked/>
    <w:rsid w:val="003767BE"/>
    <w:rPr>
      <w:rFonts w:ascii="Verdana" w:hAnsi="Verdana"/>
      <w:sz w:val="18"/>
      <w:szCs w:val="16"/>
    </w:rPr>
  </w:style>
  <w:style w:type="paragraph" w:styleId="Platteteksteersteinspringing">
    <w:name w:val="Body Text First Indent"/>
    <w:basedOn w:val="Standaard"/>
    <w:link w:val="PlatteteksteersteinspringingChar"/>
    <w:uiPriority w:val="99"/>
    <w:semiHidden/>
    <w:rsid w:val="00A534C2"/>
    <w:pPr>
      <w:ind w:left="454"/>
    </w:pPr>
  </w:style>
  <w:style w:type="character" w:customStyle="1" w:styleId="PlatteteksteersteinspringingChar">
    <w:name w:val="Platte tekst eerste inspringing Char"/>
    <w:link w:val="Platteteksteersteinspringing"/>
    <w:uiPriority w:val="99"/>
    <w:semiHidden/>
    <w:locked/>
    <w:rsid w:val="003767BE"/>
    <w:rPr>
      <w:rFonts w:ascii="Verdana" w:hAnsi="Verdana"/>
      <w:sz w:val="18"/>
      <w:szCs w:val="24"/>
    </w:rPr>
  </w:style>
  <w:style w:type="paragraph" w:styleId="Plattetekstinspringen">
    <w:name w:val="Body Text Indent"/>
    <w:basedOn w:val="Standaard"/>
    <w:link w:val="PlattetekstinspringenChar1"/>
    <w:rsid w:val="00A534C2"/>
    <w:pPr>
      <w:ind w:left="454"/>
    </w:pPr>
  </w:style>
  <w:style w:type="character" w:customStyle="1" w:styleId="PlattetekstinspringenChar1">
    <w:name w:val="Platte tekst inspringen Char1"/>
    <w:link w:val="Plattetekstinspringen"/>
    <w:locked/>
    <w:rsid w:val="003767BE"/>
    <w:rPr>
      <w:rFonts w:ascii="Verdana" w:hAnsi="Verdana"/>
      <w:sz w:val="18"/>
      <w:szCs w:val="24"/>
    </w:rPr>
  </w:style>
  <w:style w:type="paragraph" w:styleId="Platteteksteersteinspringing2">
    <w:name w:val="Body Text First Indent 2"/>
    <w:basedOn w:val="Standaard"/>
    <w:link w:val="Platteteksteersteinspringing2Char"/>
    <w:uiPriority w:val="99"/>
    <w:semiHidden/>
    <w:rsid w:val="00A534C2"/>
  </w:style>
  <w:style w:type="character" w:customStyle="1" w:styleId="Platteteksteersteinspringing2Char">
    <w:name w:val="Platte tekst eerste inspringing 2 Char"/>
    <w:link w:val="Platteteksteersteinspringing2"/>
    <w:uiPriority w:val="99"/>
    <w:semiHidden/>
    <w:locked/>
    <w:rsid w:val="003767BE"/>
    <w:rPr>
      <w:rFonts w:ascii="Verdana" w:hAnsi="Verdana"/>
      <w:sz w:val="18"/>
      <w:szCs w:val="24"/>
    </w:rPr>
  </w:style>
  <w:style w:type="paragraph" w:styleId="Lijst3">
    <w:name w:val="List 3"/>
    <w:basedOn w:val="Standaard"/>
    <w:semiHidden/>
    <w:rsid w:val="00A534C2"/>
    <w:pPr>
      <w:ind w:left="1080" w:hanging="360"/>
    </w:pPr>
  </w:style>
  <w:style w:type="paragraph" w:styleId="Koptekst">
    <w:name w:val="header"/>
    <w:basedOn w:val="Standaard"/>
    <w:link w:val="KoptekstChar1"/>
    <w:rsid w:val="00A534C2"/>
    <w:pPr>
      <w:tabs>
        <w:tab w:val="center" w:pos="4536"/>
        <w:tab w:val="right" w:pos="9072"/>
      </w:tabs>
    </w:pPr>
  </w:style>
  <w:style w:type="character" w:customStyle="1" w:styleId="KoptekstChar1">
    <w:name w:val="Koptekst Char1"/>
    <w:link w:val="Koptekst"/>
    <w:locked/>
    <w:rsid w:val="003767BE"/>
    <w:rPr>
      <w:rFonts w:ascii="Verdana" w:hAnsi="Verdana"/>
      <w:sz w:val="18"/>
      <w:szCs w:val="24"/>
    </w:rPr>
  </w:style>
  <w:style w:type="paragraph" w:styleId="Ballontekst">
    <w:name w:val="Balloon Text"/>
    <w:basedOn w:val="Standaard"/>
    <w:link w:val="BallontekstChar"/>
    <w:semiHidden/>
    <w:unhideWhenUsed/>
    <w:rsid w:val="0086071E"/>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86071E"/>
    <w:rPr>
      <w:rFonts w:ascii="Tahoma" w:hAnsi="Tahoma" w:cs="Tahoma"/>
      <w:sz w:val="16"/>
      <w:szCs w:val="16"/>
    </w:rPr>
  </w:style>
  <w:style w:type="character" w:customStyle="1" w:styleId="TekstopmerkingChar1">
    <w:name w:val="Tekst opmerking Char1"/>
    <w:uiPriority w:val="99"/>
    <w:semiHidden/>
    <w:locked/>
    <w:rsid w:val="003767BE"/>
    <w:rPr>
      <w:rFonts w:ascii="Verdana" w:hAnsi="Verdana" w:cs="Times New Roman"/>
      <w:sz w:val="20"/>
      <w:szCs w:val="20"/>
    </w:rPr>
  </w:style>
  <w:style w:type="paragraph" w:customStyle="1" w:styleId="Standard">
    <w:name w:val="Standard"/>
    <w:uiPriority w:val="99"/>
    <w:rsid w:val="003767BE"/>
    <w:pPr>
      <w:suppressAutoHyphens/>
      <w:spacing w:line="260" w:lineRule="atLeast"/>
      <w:textAlignment w:val="baseline"/>
    </w:pPr>
    <w:rPr>
      <w:rFonts w:ascii="Verdana" w:hAnsi="Verdana"/>
      <w:kern w:val="1"/>
      <w:sz w:val="18"/>
      <w:szCs w:val="24"/>
      <w:lang w:eastAsia="ar-SA"/>
    </w:rPr>
  </w:style>
  <w:style w:type="paragraph" w:customStyle="1" w:styleId="Caption1">
    <w:name w:val="Caption1"/>
    <w:basedOn w:val="Standard"/>
    <w:next w:val="Standard"/>
    <w:uiPriority w:val="99"/>
    <w:rsid w:val="003767BE"/>
    <w:pPr>
      <w:spacing w:before="120" w:after="120"/>
    </w:pPr>
    <w:rPr>
      <w:bCs/>
      <w:i/>
      <w:sz w:val="14"/>
      <w:szCs w:val="20"/>
    </w:rPr>
  </w:style>
  <w:style w:type="paragraph" w:customStyle="1" w:styleId="HHNKtabs2mo">
    <w:name w:val="HHNK tabs 2 mo"/>
    <w:basedOn w:val="Standard"/>
    <w:next w:val="Standard"/>
    <w:rsid w:val="003767BE"/>
    <w:pPr>
      <w:tabs>
        <w:tab w:val="center" w:pos="4496"/>
        <w:tab w:val="right" w:pos="9083"/>
      </w:tabs>
    </w:pPr>
  </w:style>
  <w:style w:type="character" w:customStyle="1" w:styleId="Voetnoottekens">
    <w:name w:val="Voetnoottekens"/>
    <w:rsid w:val="003767BE"/>
    <w:rPr>
      <w:rFonts w:ascii="Verdana" w:hAnsi="Verdana" w:cs="Times New Roman"/>
      <w:sz w:val="18"/>
      <w:vertAlign w:val="superscript"/>
    </w:rPr>
  </w:style>
  <w:style w:type="paragraph" w:styleId="Lijst">
    <w:name w:val="List"/>
    <w:basedOn w:val="Plattetekst"/>
    <w:uiPriority w:val="99"/>
    <w:semiHidden/>
    <w:rsid w:val="003767BE"/>
    <w:pPr>
      <w:suppressAutoHyphens/>
    </w:pPr>
    <w:rPr>
      <w:rFonts w:cs="Tahoma"/>
      <w:lang w:eastAsia="ar-SA"/>
    </w:rPr>
  </w:style>
  <w:style w:type="paragraph" w:customStyle="1" w:styleId="WW-NormalWeb">
    <w:name w:val="WW-Normal (Web)"/>
    <w:basedOn w:val="Standaard"/>
    <w:uiPriority w:val="99"/>
    <w:rsid w:val="003767BE"/>
    <w:pPr>
      <w:suppressAutoHyphens/>
      <w:overflowPunct w:val="0"/>
      <w:autoSpaceDE w:val="0"/>
      <w:spacing w:before="100" w:after="100" w:line="240" w:lineRule="auto"/>
      <w:textAlignment w:val="baseline"/>
    </w:pPr>
    <w:rPr>
      <w:rFonts w:ascii="Arial Unicode MS" w:eastAsia="Arial Unicode MS" w:hAnsi="Arial Unicode MS"/>
      <w:sz w:val="24"/>
      <w:szCs w:val="20"/>
      <w:lang w:val="en-GB" w:eastAsia="ar-SA"/>
    </w:rPr>
  </w:style>
  <w:style w:type="paragraph" w:customStyle="1" w:styleId="RapportBijschrift">
    <w:name w:val="RapportBijschrift"/>
    <w:basedOn w:val="Standaard"/>
    <w:next w:val="Standaard"/>
    <w:uiPriority w:val="99"/>
    <w:rsid w:val="003767BE"/>
    <w:rPr>
      <w:rFonts w:ascii="V&amp;W Syntax (Adobe)" w:hAnsi="V&amp;W Syntax (Adobe)"/>
      <w:b/>
      <w:spacing w:val="4"/>
      <w:sz w:val="20"/>
      <w:szCs w:val="20"/>
    </w:rPr>
  </w:style>
  <w:style w:type="paragraph" w:customStyle="1" w:styleId="alignleft">
    <w:name w:val="align_left"/>
    <w:basedOn w:val="Standaard"/>
    <w:rsid w:val="003767BE"/>
    <w:pPr>
      <w:spacing w:before="100" w:beforeAutospacing="1" w:after="100" w:afterAutospacing="1" w:line="240" w:lineRule="auto"/>
    </w:pPr>
    <w:rPr>
      <w:rFonts w:ascii="Arial Unicode MS" w:eastAsia="Arial Unicode MS" w:hAnsi="Arial Unicode MS" w:cs="Arial Unicode MS"/>
      <w:sz w:val="24"/>
    </w:rPr>
  </w:style>
  <w:style w:type="paragraph" w:customStyle="1" w:styleId="kop1">
    <w:name w:val="kop1"/>
    <w:basedOn w:val="Standaard"/>
    <w:next w:val="Standaard"/>
    <w:rsid w:val="003767BE"/>
    <w:pPr>
      <w:pageBreakBefore/>
      <w:numPr>
        <w:numId w:val="9"/>
      </w:numPr>
      <w:spacing w:after="240"/>
    </w:pPr>
    <w:rPr>
      <w:rFonts w:ascii="Arial" w:hAnsi="Arial"/>
      <w:b/>
      <w:sz w:val="28"/>
      <w:szCs w:val="20"/>
    </w:rPr>
  </w:style>
  <w:style w:type="paragraph" w:customStyle="1" w:styleId="kop20">
    <w:name w:val="kop2"/>
    <w:basedOn w:val="Standaard"/>
    <w:next w:val="Standaard"/>
    <w:rsid w:val="003767BE"/>
    <w:pPr>
      <w:keepNext/>
      <w:spacing w:before="120" w:after="120"/>
      <w:ind w:left="13609"/>
    </w:pPr>
    <w:rPr>
      <w:rFonts w:ascii="Arial" w:hAnsi="Arial"/>
      <w:b/>
      <w:sz w:val="24"/>
      <w:szCs w:val="20"/>
    </w:rPr>
  </w:style>
  <w:style w:type="paragraph" w:customStyle="1" w:styleId="kop30">
    <w:name w:val="kop3"/>
    <w:basedOn w:val="Standaard"/>
    <w:next w:val="Standaard"/>
    <w:rsid w:val="003767BE"/>
    <w:pPr>
      <w:keepNext/>
      <w:spacing w:before="120" w:after="120"/>
      <w:ind w:left="10774"/>
    </w:pPr>
    <w:rPr>
      <w:rFonts w:ascii="Arial" w:hAnsi="Arial"/>
      <w:b/>
      <w:sz w:val="20"/>
      <w:szCs w:val="20"/>
    </w:rPr>
  </w:style>
  <w:style w:type="paragraph" w:customStyle="1" w:styleId="Opsomming">
    <w:name w:val="Opsomming"/>
    <w:basedOn w:val="Standaard"/>
    <w:rsid w:val="003767BE"/>
    <w:pPr>
      <w:numPr>
        <w:numId w:val="10"/>
      </w:numPr>
      <w:spacing w:after="60"/>
    </w:pPr>
    <w:rPr>
      <w:rFonts w:ascii="GAK TT Serif" w:hAnsi="GAK TT Serif"/>
      <w:sz w:val="22"/>
      <w:szCs w:val="20"/>
    </w:rPr>
  </w:style>
  <w:style w:type="paragraph" w:styleId="Standaardinspringing">
    <w:name w:val="Normal Indent"/>
    <w:basedOn w:val="Standaard"/>
    <w:rsid w:val="003767BE"/>
    <w:pPr>
      <w:ind w:left="708"/>
    </w:pPr>
    <w:rPr>
      <w:rFonts w:ascii="Agrofont" w:hAnsi="Agrofont"/>
      <w:kern w:val="14"/>
      <w:sz w:val="20"/>
      <w:szCs w:val="20"/>
      <w:lang w:eastAsia="en-US"/>
    </w:rPr>
  </w:style>
  <w:style w:type="paragraph" w:styleId="Geenafstand">
    <w:name w:val="No Spacing"/>
    <w:uiPriority w:val="1"/>
    <w:qFormat/>
    <w:rsid w:val="003767BE"/>
    <w:pPr>
      <w:spacing w:line="260" w:lineRule="atLeast"/>
    </w:pPr>
    <w:rPr>
      <w:rFonts w:ascii="Arial" w:hAnsi="Arial"/>
    </w:rPr>
  </w:style>
  <w:style w:type="character" w:customStyle="1" w:styleId="kop2Char">
    <w:name w:val="kop2 Char"/>
    <w:rsid w:val="003767BE"/>
    <w:rPr>
      <w:rFonts w:ascii="Arial" w:hAnsi="Arial" w:cs="Times New Roman"/>
      <w:b/>
      <w:sz w:val="24"/>
      <w:lang w:val="nl-NL" w:eastAsia="nl-NL" w:bidi="ar-SA"/>
    </w:rPr>
  </w:style>
  <w:style w:type="paragraph" w:customStyle="1" w:styleId="Opsomminga">
    <w:name w:val="Opsomming(a)"/>
    <w:rsid w:val="003767BE"/>
    <w:pPr>
      <w:keepLines/>
      <w:spacing w:line="260" w:lineRule="atLeast"/>
      <w:ind w:left="1678" w:right="788"/>
    </w:pPr>
    <w:rPr>
      <w:color w:val="000000"/>
      <w:sz w:val="22"/>
      <w:lang w:val="en-GB"/>
    </w:rPr>
  </w:style>
  <w:style w:type="paragraph" w:customStyle="1" w:styleId="AliNormalNum">
    <w:name w:val="AliNormalNum"/>
    <w:rsid w:val="003767BE"/>
    <w:pPr>
      <w:keepLines/>
      <w:tabs>
        <w:tab w:val="left" w:pos="360"/>
      </w:tabs>
      <w:spacing w:line="260" w:lineRule="atLeast"/>
      <w:ind w:right="-57"/>
    </w:pPr>
    <w:rPr>
      <w:color w:val="000000"/>
    </w:rPr>
  </w:style>
  <w:style w:type="paragraph" w:customStyle="1" w:styleId="Bepaling">
    <w:name w:val="Bepaling"/>
    <w:basedOn w:val="Standaard"/>
    <w:next w:val="Standaard"/>
    <w:rsid w:val="003767BE"/>
    <w:pPr>
      <w:ind w:hanging="1276"/>
    </w:pPr>
    <w:rPr>
      <w:sz w:val="16"/>
      <w:szCs w:val="20"/>
    </w:rPr>
  </w:style>
  <w:style w:type="character" w:customStyle="1" w:styleId="Bepalingtekst">
    <w:name w:val="Bepalingtekst"/>
    <w:rsid w:val="003767BE"/>
    <w:rPr>
      <w:rFonts w:ascii="Verdana" w:hAnsi="Verdana" w:cs="Times New Roman"/>
      <w:sz w:val="19"/>
    </w:rPr>
  </w:style>
  <w:style w:type="paragraph" w:customStyle="1" w:styleId="Bijlage2">
    <w:name w:val="Bijlage2"/>
    <w:basedOn w:val="Standaard"/>
    <w:rsid w:val="003767BE"/>
    <w:pPr>
      <w:keepNext/>
      <w:tabs>
        <w:tab w:val="num" w:pos="1134"/>
      </w:tabs>
      <w:spacing w:before="120" w:after="60"/>
      <w:ind w:left="1134" w:hanging="1134"/>
      <w:outlineLvl w:val="1"/>
    </w:pPr>
    <w:rPr>
      <w:b/>
      <w:sz w:val="22"/>
      <w:szCs w:val="20"/>
    </w:rPr>
  </w:style>
  <w:style w:type="paragraph" w:customStyle="1" w:styleId="AliBijlageNum">
    <w:name w:val="AliBijlageNum"/>
    <w:basedOn w:val="Standaard"/>
    <w:rsid w:val="003767BE"/>
    <w:pPr>
      <w:keepLines/>
      <w:widowControl w:val="0"/>
      <w:tabs>
        <w:tab w:val="left" w:pos="360"/>
        <w:tab w:val="left" w:pos="720"/>
      </w:tabs>
      <w:spacing w:before="260" w:after="120"/>
    </w:pPr>
    <w:rPr>
      <w:rFonts w:ascii="Arial" w:hAnsi="Arial"/>
      <w:sz w:val="19"/>
      <w:szCs w:val="20"/>
      <w:lang w:eastAsia="en-US"/>
    </w:rPr>
  </w:style>
  <w:style w:type="character" w:customStyle="1" w:styleId="Char">
    <w:name w:val="Char"/>
    <w:rsid w:val="003767BE"/>
    <w:rPr>
      <w:rFonts w:ascii="Agrofont" w:hAnsi="Agrofont" w:cs="Times New Roman"/>
      <w:kern w:val="14"/>
      <w:lang w:val="nl-NL" w:eastAsia="en-US" w:bidi="ar-SA"/>
    </w:rPr>
  </w:style>
  <w:style w:type="paragraph" w:customStyle="1" w:styleId="Niveau1">
    <w:name w:val="Niveau 1"/>
    <w:basedOn w:val="Standaard"/>
    <w:rsid w:val="003767BE"/>
    <w:pPr>
      <w:widowControl w:val="0"/>
      <w:spacing w:line="240" w:lineRule="atLeast"/>
      <w:ind w:left="357" w:hanging="357"/>
    </w:pPr>
    <w:rPr>
      <w:rFonts w:ascii="Arial" w:hAnsi="Arial"/>
      <w:spacing w:val="5"/>
      <w:sz w:val="19"/>
      <w:szCs w:val="20"/>
    </w:rPr>
  </w:style>
  <w:style w:type="paragraph" w:customStyle="1" w:styleId="1">
    <w:name w:val="1"/>
    <w:basedOn w:val="Standaard"/>
    <w:next w:val="Standaardinspringing"/>
    <w:rsid w:val="003767BE"/>
    <w:pPr>
      <w:ind w:left="708"/>
    </w:pPr>
    <w:rPr>
      <w:rFonts w:ascii="Times New Roman" w:hAnsi="Times New Roman"/>
      <w:sz w:val="24"/>
    </w:rPr>
  </w:style>
  <w:style w:type="paragraph" w:customStyle="1" w:styleId="Bijlage">
    <w:name w:val="Bijlage"/>
    <w:basedOn w:val="Standaard"/>
    <w:rsid w:val="003767BE"/>
    <w:pPr>
      <w:tabs>
        <w:tab w:val="left" w:pos="1418"/>
        <w:tab w:val="num" w:pos="1506"/>
      </w:tabs>
      <w:ind w:left="1418" w:hanging="1418"/>
    </w:pPr>
    <w:rPr>
      <w:rFonts w:ascii="Arial" w:hAnsi="Arial"/>
      <w:b/>
      <w:kern w:val="2"/>
      <w:sz w:val="28"/>
      <w:szCs w:val="20"/>
    </w:rPr>
  </w:style>
  <w:style w:type="paragraph" w:styleId="Onderwerpvanopmerking">
    <w:name w:val="annotation subject"/>
    <w:basedOn w:val="Tekstopmerking"/>
    <w:next w:val="Tekstopmerking"/>
    <w:link w:val="OnderwerpvanopmerkingChar1"/>
    <w:semiHidden/>
    <w:rsid w:val="003767BE"/>
    <w:pPr>
      <w:spacing w:line="240" w:lineRule="auto"/>
    </w:pPr>
    <w:rPr>
      <w:rFonts w:ascii="Tahoma" w:hAnsi="Tahoma"/>
      <w:b/>
      <w:bCs/>
      <w:sz w:val="20"/>
    </w:rPr>
  </w:style>
  <w:style w:type="character" w:customStyle="1" w:styleId="OnderwerpvanopmerkingChar1">
    <w:name w:val="Onderwerp van opmerking Char1"/>
    <w:link w:val="Onderwerpvanopmerking"/>
    <w:semiHidden/>
    <w:locked/>
    <w:rsid w:val="003767BE"/>
    <w:rPr>
      <w:rFonts w:ascii="Tahoma" w:hAnsi="Tahoma"/>
      <w:b/>
      <w:bCs/>
    </w:rPr>
  </w:style>
  <w:style w:type="character" w:customStyle="1" w:styleId="OnderwerpvanopmerkingChar">
    <w:name w:val="Onderwerp van opmerking Char"/>
    <w:basedOn w:val="TekstopmerkingChar"/>
    <w:semiHidden/>
    <w:rsid w:val="003767BE"/>
    <w:rPr>
      <w:rFonts w:ascii="Verdana" w:hAnsi="Verdana"/>
      <w:b/>
      <w:bCs/>
      <w:sz w:val="16"/>
    </w:rPr>
  </w:style>
  <w:style w:type="paragraph" w:customStyle="1" w:styleId="2">
    <w:name w:val="2"/>
    <w:basedOn w:val="Standaard"/>
    <w:next w:val="Standaardinspringing"/>
    <w:rsid w:val="003767BE"/>
    <w:pPr>
      <w:ind w:left="708"/>
    </w:pPr>
    <w:rPr>
      <w:rFonts w:ascii="Agrofont" w:hAnsi="Agrofont"/>
      <w:kern w:val="14"/>
      <w:sz w:val="20"/>
      <w:szCs w:val="20"/>
      <w:lang w:eastAsia="en-US"/>
    </w:rPr>
  </w:style>
  <w:style w:type="character" w:customStyle="1" w:styleId="Plattetekst2Char">
    <w:name w:val="Platte tekst 2 Char"/>
    <w:rsid w:val="003767BE"/>
    <w:rPr>
      <w:rFonts w:ascii="Tahoma" w:hAnsi="Tahoma" w:cs="Times New Roman"/>
      <w:sz w:val="44"/>
    </w:rPr>
  </w:style>
  <w:style w:type="character" w:customStyle="1" w:styleId="AanhefChar">
    <w:name w:val="Aanhef Char"/>
    <w:semiHidden/>
    <w:rsid w:val="003767BE"/>
    <w:rPr>
      <w:rFonts w:ascii="HHNK Avenir" w:hAnsi="HHNK Avenir" w:cs="Times New Roman"/>
      <w:sz w:val="24"/>
      <w:szCs w:val="24"/>
    </w:rPr>
  </w:style>
  <w:style w:type="paragraph" w:customStyle="1" w:styleId="OpmaakprofielBepaling9ptVerkeerd-om159cm">
    <w:name w:val="Opmaakprofiel Bepaling + 9 pt Verkeerd-om:  159 cm"/>
    <w:basedOn w:val="Standaard"/>
    <w:rsid w:val="003767BE"/>
    <w:pPr>
      <w:spacing w:line="240" w:lineRule="atLeast"/>
      <w:ind w:hanging="902"/>
    </w:pPr>
    <w:rPr>
      <w:szCs w:val="20"/>
    </w:rPr>
  </w:style>
  <w:style w:type="paragraph" w:styleId="Lijstalinea">
    <w:name w:val="List Paragraph"/>
    <w:basedOn w:val="Standaard"/>
    <w:link w:val="LijstalineaChar"/>
    <w:uiPriority w:val="34"/>
    <w:qFormat/>
    <w:rsid w:val="003767BE"/>
    <w:pPr>
      <w:ind w:left="708"/>
    </w:pPr>
    <w:rPr>
      <w:rFonts w:ascii="Arial" w:hAnsi="Arial"/>
      <w:sz w:val="20"/>
      <w:szCs w:val="20"/>
    </w:rPr>
  </w:style>
  <w:style w:type="paragraph" w:customStyle="1" w:styleId="Default">
    <w:name w:val="Default"/>
    <w:rsid w:val="003767BE"/>
    <w:pPr>
      <w:autoSpaceDE w:val="0"/>
      <w:autoSpaceDN w:val="0"/>
      <w:adjustRightInd w:val="0"/>
    </w:pPr>
    <w:rPr>
      <w:color w:val="000000"/>
      <w:sz w:val="24"/>
      <w:szCs w:val="24"/>
      <w:lang w:eastAsia="en-US"/>
    </w:rPr>
  </w:style>
  <w:style w:type="character" w:customStyle="1" w:styleId="Kop1Char">
    <w:name w:val="Kop 1 Char"/>
    <w:rsid w:val="003767BE"/>
    <w:rPr>
      <w:rFonts w:ascii="Arial" w:hAnsi="Arial" w:cs="Times New Roman"/>
      <w:b/>
    </w:rPr>
  </w:style>
  <w:style w:type="character" w:customStyle="1" w:styleId="Kop3Char">
    <w:name w:val="Kop 3 Char"/>
    <w:rsid w:val="003767BE"/>
    <w:rPr>
      <w:rFonts w:ascii="Arial" w:hAnsi="Arial" w:cs="Times New Roman"/>
      <w:b/>
      <w:i/>
    </w:rPr>
  </w:style>
  <w:style w:type="character" w:customStyle="1" w:styleId="Kop2Char0">
    <w:name w:val="Kop 2 Char"/>
    <w:rsid w:val="003767BE"/>
    <w:rPr>
      <w:rFonts w:ascii="Arial" w:hAnsi="Arial" w:cs="Times New Roman"/>
      <w:sz w:val="20"/>
      <w:szCs w:val="20"/>
      <w:lang w:eastAsia="nl-NL"/>
    </w:rPr>
  </w:style>
  <w:style w:type="character" w:customStyle="1" w:styleId="Kop4Char">
    <w:name w:val="Kop 4 Char"/>
    <w:rsid w:val="003767BE"/>
    <w:rPr>
      <w:rFonts w:ascii="Arial" w:hAnsi="Arial" w:cs="Arial"/>
      <w:i/>
      <w:sz w:val="20"/>
      <w:szCs w:val="20"/>
      <w:lang w:eastAsia="nl-NL"/>
    </w:rPr>
  </w:style>
  <w:style w:type="character" w:customStyle="1" w:styleId="Kop5Char">
    <w:name w:val="Kop 5 Char"/>
    <w:rsid w:val="003767BE"/>
    <w:rPr>
      <w:rFonts w:ascii="Arial" w:hAnsi="Arial" w:cs="Arial"/>
      <w:b/>
      <w:bCs/>
      <w:color w:val="FF0000"/>
      <w:sz w:val="20"/>
      <w:szCs w:val="20"/>
      <w:u w:val="single"/>
      <w:lang w:eastAsia="nl-NL"/>
    </w:rPr>
  </w:style>
  <w:style w:type="character" w:customStyle="1" w:styleId="Kop6Char">
    <w:name w:val="Kop 6 Char"/>
    <w:rsid w:val="003767BE"/>
    <w:rPr>
      <w:rFonts w:ascii="Times New Roman" w:hAnsi="Times New Roman" w:cs="Times New Roman"/>
      <w:b/>
      <w:bCs/>
      <w:lang w:eastAsia="nl-NL"/>
    </w:rPr>
  </w:style>
  <w:style w:type="character" w:customStyle="1" w:styleId="Kop7Char">
    <w:name w:val="Kop 7 Char"/>
    <w:rsid w:val="003767BE"/>
    <w:rPr>
      <w:rFonts w:ascii="Times New Roman" w:hAnsi="Times New Roman" w:cs="Times New Roman"/>
      <w:sz w:val="20"/>
      <w:szCs w:val="20"/>
    </w:rPr>
  </w:style>
  <w:style w:type="character" w:customStyle="1" w:styleId="Kop8Char">
    <w:name w:val="Kop 8 Char"/>
    <w:rsid w:val="003767BE"/>
    <w:rPr>
      <w:rFonts w:ascii="Times New Roman" w:hAnsi="Times New Roman" w:cs="Times New Roman"/>
      <w:i/>
      <w:iCs/>
      <w:sz w:val="24"/>
      <w:szCs w:val="24"/>
      <w:lang w:eastAsia="nl-NL"/>
    </w:rPr>
  </w:style>
  <w:style w:type="character" w:customStyle="1" w:styleId="Kop9Char">
    <w:name w:val="Kop 9 Char"/>
    <w:rsid w:val="003767BE"/>
    <w:rPr>
      <w:rFonts w:ascii="Times New Roman" w:hAnsi="Times New Roman" w:cs="Times New Roman"/>
      <w:sz w:val="20"/>
      <w:szCs w:val="20"/>
    </w:rPr>
  </w:style>
  <w:style w:type="character" w:customStyle="1" w:styleId="KoptekstChar">
    <w:name w:val="Koptekst Char"/>
    <w:rsid w:val="003767BE"/>
    <w:rPr>
      <w:rFonts w:ascii="Arial" w:hAnsi="Arial" w:cs="Times New Roman"/>
      <w:sz w:val="20"/>
      <w:szCs w:val="20"/>
      <w:lang w:eastAsia="nl-NL"/>
    </w:rPr>
  </w:style>
  <w:style w:type="character" w:customStyle="1" w:styleId="VoettekstChar">
    <w:name w:val="Voettekst Char"/>
    <w:uiPriority w:val="99"/>
    <w:rsid w:val="003767BE"/>
    <w:rPr>
      <w:rFonts w:ascii="Arial" w:hAnsi="Arial" w:cs="Times New Roman"/>
      <w:sz w:val="20"/>
      <w:szCs w:val="20"/>
      <w:lang w:eastAsia="nl-NL"/>
    </w:rPr>
  </w:style>
  <w:style w:type="character" w:customStyle="1" w:styleId="PlattetekstinspringenChar">
    <w:name w:val="Platte tekst inspringen Char"/>
    <w:rsid w:val="003767BE"/>
    <w:rPr>
      <w:rFonts w:ascii="Arial" w:hAnsi="Arial" w:cs="Times New Roman"/>
      <w:kern w:val="28"/>
      <w:position w:val="6"/>
      <w:sz w:val="20"/>
      <w:szCs w:val="20"/>
      <w:lang w:eastAsia="nl-NL"/>
    </w:rPr>
  </w:style>
  <w:style w:type="character" w:customStyle="1" w:styleId="PlattetekstChar">
    <w:name w:val="Platte tekst Char"/>
    <w:rsid w:val="003767BE"/>
    <w:rPr>
      <w:rFonts w:ascii="Arial" w:hAnsi="Arial" w:cs="Times New Roman"/>
      <w:sz w:val="20"/>
      <w:szCs w:val="20"/>
      <w:u w:val="single"/>
      <w:lang w:eastAsia="nl-NL"/>
    </w:rPr>
  </w:style>
  <w:style w:type="character" w:customStyle="1" w:styleId="Plattetekstinspringen2Char">
    <w:name w:val="Platte tekst inspringen 2 Char"/>
    <w:rsid w:val="003767BE"/>
    <w:rPr>
      <w:rFonts w:ascii="Arial" w:hAnsi="Arial" w:cs="Times New Roman"/>
      <w:sz w:val="20"/>
      <w:szCs w:val="20"/>
      <w:lang w:eastAsia="nl-NL"/>
    </w:rPr>
  </w:style>
  <w:style w:type="character" w:customStyle="1" w:styleId="Plattetekst3Char">
    <w:name w:val="Platte tekst 3 Char"/>
    <w:rsid w:val="003767BE"/>
    <w:rPr>
      <w:rFonts w:ascii="Arial" w:hAnsi="Arial" w:cs="Arial"/>
      <w:b/>
      <w:bCs/>
      <w:color w:val="FF0000"/>
      <w:sz w:val="20"/>
      <w:szCs w:val="20"/>
      <w:u w:val="single"/>
      <w:lang w:eastAsia="nl-NL"/>
    </w:rPr>
  </w:style>
  <w:style w:type="character" w:customStyle="1" w:styleId="Plattetekstinspringen3Char">
    <w:name w:val="Platte tekst inspringen 3 Char"/>
    <w:rsid w:val="003767BE"/>
    <w:rPr>
      <w:rFonts w:ascii="Arial" w:hAnsi="Arial" w:cs="Times New Roman"/>
      <w:sz w:val="16"/>
      <w:szCs w:val="16"/>
      <w:lang w:eastAsia="nl-NL"/>
    </w:rPr>
  </w:style>
  <w:style w:type="paragraph" w:customStyle="1" w:styleId="xl77">
    <w:name w:val="xl77"/>
    <w:basedOn w:val="Standaard"/>
    <w:uiPriority w:val="99"/>
    <w:rsid w:val="003767BE"/>
    <w:pPr>
      <w:spacing w:before="100" w:beforeAutospacing="1" w:after="100" w:afterAutospacing="1" w:line="240" w:lineRule="auto"/>
    </w:pPr>
    <w:rPr>
      <w:rFonts w:eastAsia="Arial Unicode MS" w:cs="Arial Unicode MS"/>
      <w:b/>
      <w:bCs/>
      <w:i/>
      <w:iCs/>
      <w:szCs w:val="18"/>
      <w:u w:val="single"/>
    </w:rPr>
  </w:style>
  <w:style w:type="paragraph" w:customStyle="1" w:styleId="xl78">
    <w:name w:val="xl78"/>
    <w:basedOn w:val="Standaard"/>
    <w:uiPriority w:val="99"/>
    <w:rsid w:val="003767BE"/>
    <w:pPr>
      <w:spacing w:before="100" w:beforeAutospacing="1" w:after="100" w:afterAutospacing="1" w:line="240" w:lineRule="auto"/>
    </w:pPr>
    <w:rPr>
      <w:rFonts w:eastAsia="Arial Unicode MS" w:cs="Arial Unicode MS"/>
      <w:szCs w:val="18"/>
    </w:rPr>
  </w:style>
  <w:style w:type="paragraph" w:customStyle="1" w:styleId="xl79">
    <w:name w:val="xl79"/>
    <w:basedOn w:val="Standaard"/>
    <w:uiPriority w:val="99"/>
    <w:rsid w:val="003767BE"/>
    <w:pPr>
      <w:spacing w:before="100" w:beforeAutospacing="1" w:after="100" w:afterAutospacing="1" w:line="240" w:lineRule="auto"/>
    </w:pPr>
    <w:rPr>
      <w:rFonts w:eastAsia="Arial Unicode MS" w:cs="Arial Unicode MS"/>
      <w:b/>
      <w:bCs/>
      <w:szCs w:val="18"/>
    </w:rPr>
  </w:style>
  <w:style w:type="paragraph" w:customStyle="1" w:styleId="xl80">
    <w:name w:val="xl80"/>
    <w:basedOn w:val="Standaard"/>
    <w:uiPriority w:val="99"/>
    <w:rsid w:val="003767BE"/>
    <w:pPr>
      <w:shd w:val="clear" w:color="auto" w:fill="FFFFFF"/>
      <w:spacing w:before="100" w:beforeAutospacing="1" w:after="100" w:afterAutospacing="1" w:line="240" w:lineRule="auto"/>
    </w:pPr>
    <w:rPr>
      <w:rFonts w:eastAsia="Arial Unicode MS" w:cs="Arial Unicode MS"/>
      <w:sz w:val="20"/>
      <w:szCs w:val="20"/>
    </w:rPr>
  </w:style>
  <w:style w:type="table" w:styleId="Tabelraster">
    <w:name w:val="Table Grid"/>
    <w:basedOn w:val="Standaardtabel"/>
    <w:rsid w:val="003767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etekst">
    <w:name w:val="pretekst"/>
    <w:uiPriority w:val="99"/>
    <w:rsid w:val="003767BE"/>
    <w:rPr>
      <w:rFonts w:cs="Times New Roman"/>
    </w:rPr>
  </w:style>
  <w:style w:type="paragraph" w:customStyle="1" w:styleId="standaardAD">
    <w:name w:val="standaard AD"/>
    <w:basedOn w:val="Standaard"/>
    <w:link w:val="standaardADChar"/>
    <w:autoRedefine/>
    <w:rsid w:val="003767BE"/>
    <w:pPr>
      <w:widowControl w:val="0"/>
      <w:tabs>
        <w:tab w:val="left" w:pos="0"/>
        <w:tab w:val="left" w:pos="587"/>
        <w:tab w:val="left" w:pos="6527"/>
        <w:tab w:val="left" w:pos="7482"/>
      </w:tabs>
      <w:adjustRightInd w:val="0"/>
      <w:spacing w:line="240" w:lineRule="auto"/>
      <w:ind w:right="-108"/>
      <w:textAlignment w:val="baseline"/>
    </w:pPr>
    <w:rPr>
      <w:szCs w:val="18"/>
    </w:rPr>
  </w:style>
  <w:style w:type="character" w:customStyle="1" w:styleId="standaardADChar">
    <w:name w:val="standaard AD Char"/>
    <w:link w:val="standaardAD"/>
    <w:rsid w:val="003767BE"/>
    <w:rPr>
      <w:rFonts w:ascii="Verdana" w:hAnsi="Verdana"/>
      <w:sz w:val="18"/>
      <w:szCs w:val="18"/>
    </w:rPr>
  </w:style>
  <w:style w:type="paragraph" w:customStyle="1" w:styleId="HHNKtabsstandaard">
    <w:name w:val="HHNK tabs standaard"/>
    <w:basedOn w:val="Standaard"/>
    <w:rsid w:val="003767BE"/>
    <w:pPr>
      <w:tabs>
        <w:tab w:val="left" w:pos="1820"/>
        <w:tab w:val="left" w:pos="3754"/>
        <w:tab w:val="left" w:pos="5290"/>
        <w:tab w:val="left" w:pos="6957"/>
        <w:tab w:val="left" w:pos="8063"/>
      </w:tabs>
    </w:pPr>
    <w:rPr>
      <w:rFonts w:ascii="Arial" w:hAnsi="Arial"/>
      <w:sz w:val="20"/>
      <w:szCs w:val="20"/>
    </w:rPr>
  </w:style>
  <w:style w:type="paragraph" w:customStyle="1" w:styleId="HHNKVoetnoottekst">
    <w:name w:val="HHNK Voetnoot tekst"/>
    <w:basedOn w:val="HHNKVoettekst"/>
    <w:qFormat/>
    <w:rsid w:val="00D735E5"/>
    <w:pPr>
      <w:tabs>
        <w:tab w:val="left" w:pos="454"/>
      </w:tabs>
      <w:ind w:left="454" w:hanging="454"/>
    </w:pPr>
  </w:style>
  <w:style w:type="paragraph" w:customStyle="1" w:styleId="Standaardtekstparagraafl">
    <w:name w:val="Standaard tekst paragraafl"/>
    <w:basedOn w:val="Standaard"/>
    <w:link w:val="StandaardtekstparagraaflChar"/>
    <w:autoRedefine/>
    <w:rsid w:val="003767BE"/>
    <w:pPr>
      <w:widowControl w:val="0"/>
      <w:adjustRightInd w:val="0"/>
      <w:spacing w:line="240" w:lineRule="auto"/>
      <w:textAlignment w:val="baseline"/>
    </w:pPr>
    <w:rPr>
      <w:bCs/>
      <w:noProof/>
      <w:szCs w:val="18"/>
    </w:rPr>
  </w:style>
  <w:style w:type="character" w:customStyle="1" w:styleId="StandaardtekstparagraaflChar">
    <w:name w:val="Standaard tekst paragraafl Char"/>
    <w:link w:val="Standaardtekstparagraafl"/>
    <w:rsid w:val="003767BE"/>
    <w:rPr>
      <w:rFonts w:ascii="Verdana" w:hAnsi="Verdana"/>
      <w:bCs/>
      <w:noProof/>
      <w:sz w:val="18"/>
      <w:szCs w:val="18"/>
    </w:rPr>
  </w:style>
  <w:style w:type="paragraph" w:customStyle="1" w:styleId="tekstkop3">
    <w:name w:val="tekst kop 3"/>
    <w:basedOn w:val="Standaard"/>
    <w:autoRedefine/>
    <w:rsid w:val="003767BE"/>
    <w:pPr>
      <w:widowControl w:val="0"/>
      <w:tabs>
        <w:tab w:val="left" w:pos="284"/>
      </w:tabs>
      <w:adjustRightInd w:val="0"/>
      <w:textAlignment w:val="baseline"/>
    </w:pPr>
    <w:rPr>
      <w:rFonts w:cs="Arial"/>
      <w:bCs/>
      <w:noProof/>
      <w:szCs w:val="18"/>
    </w:rPr>
  </w:style>
  <w:style w:type="paragraph" w:customStyle="1" w:styleId="intro">
    <w:name w:val="intro"/>
    <w:basedOn w:val="Standaard"/>
    <w:rsid w:val="003767BE"/>
    <w:pPr>
      <w:spacing w:before="100" w:beforeAutospacing="1" w:after="100" w:afterAutospacing="1" w:line="240" w:lineRule="auto"/>
    </w:pPr>
    <w:rPr>
      <w:rFonts w:ascii="Times New Roman" w:hAnsi="Times New Roman"/>
      <w:sz w:val="24"/>
    </w:rPr>
  </w:style>
  <w:style w:type="paragraph" w:customStyle="1" w:styleId="StandaardVerdana">
    <w:name w:val="Standaard + Verdana"/>
    <w:aliases w:val="9,5 pt,Links,Regelafstand:  enkel + 9,Links:  0 cm,..."/>
    <w:basedOn w:val="Standaard"/>
    <w:link w:val="StandaardVerdana95ptLinksRegelafstandenkel9Links0cmCharChar"/>
    <w:rsid w:val="003767BE"/>
    <w:pPr>
      <w:keepLines/>
      <w:tabs>
        <w:tab w:val="left" w:pos="0"/>
      </w:tabs>
      <w:spacing w:line="240" w:lineRule="auto"/>
      <w:ind w:left="567" w:hanging="567"/>
    </w:pPr>
    <w:rPr>
      <w:sz w:val="20"/>
      <w:szCs w:val="20"/>
    </w:rPr>
  </w:style>
  <w:style w:type="character" w:customStyle="1" w:styleId="StandaardVerdana95ptLinksRegelafstandenkel9Links0cmCharChar">
    <w:name w:val="Standaard + Verdana;9;5 pt;Links;Regelafstand:  enkel + 9;Links:  0 cm;... Char Char"/>
    <w:link w:val="StandaardVerdana"/>
    <w:rsid w:val="003767BE"/>
    <w:rPr>
      <w:rFonts w:ascii="Verdana" w:hAnsi="Verdana"/>
    </w:rPr>
  </w:style>
  <w:style w:type="paragraph" w:customStyle="1" w:styleId="tekstvoorstel">
    <w:name w:val="tekstvoorstel"/>
    <w:basedOn w:val="Standaard"/>
    <w:link w:val="tekstvoorstelChar"/>
    <w:rsid w:val="003767BE"/>
    <w:pPr>
      <w:spacing w:line="240" w:lineRule="atLeast"/>
    </w:pPr>
    <w:rPr>
      <w:color w:val="0000FF"/>
      <w:szCs w:val="18"/>
    </w:rPr>
  </w:style>
  <w:style w:type="character" w:customStyle="1" w:styleId="tekstvoorstelChar">
    <w:name w:val="tekstvoorstel Char"/>
    <w:link w:val="tekstvoorstel"/>
    <w:rsid w:val="003767BE"/>
    <w:rPr>
      <w:rFonts w:ascii="Verdana" w:hAnsi="Verdana"/>
      <w:color w:val="0000FF"/>
      <w:sz w:val="18"/>
      <w:szCs w:val="18"/>
      <w:effect w:val="none"/>
    </w:rPr>
  </w:style>
  <w:style w:type="paragraph" w:customStyle="1" w:styleId="toelichting">
    <w:name w:val="toelichting"/>
    <w:basedOn w:val="Standaard"/>
    <w:link w:val="toelichtingChar"/>
    <w:rsid w:val="003767BE"/>
    <w:pPr>
      <w:spacing w:line="240" w:lineRule="atLeast"/>
    </w:pPr>
    <w:rPr>
      <w:i/>
      <w:color w:val="0000FF"/>
    </w:rPr>
  </w:style>
  <w:style w:type="character" w:customStyle="1" w:styleId="toelichtingChar">
    <w:name w:val="toelichting Char"/>
    <w:link w:val="toelichting"/>
    <w:rsid w:val="003767BE"/>
    <w:rPr>
      <w:rFonts w:ascii="Verdana" w:hAnsi="Verdana"/>
      <w:i/>
      <w:color w:val="0000FF"/>
      <w:sz w:val="18"/>
      <w:szCs w:val="24"/>
    </w:rPr>
  </w:style>
  <w:style w:type="paragraph" w:customStyle="1" w:styleId="tekstoptie">
    <w:name w:val="tekstoptie"/>
    <w:basedOn w:val="Standaard"/>
    <w:link w:val="tekstoptieChar"/>
    <w:rsid w:val="003767BE"/>
    <w:pPr>
      <w:spacing w:line="240" w:lineRule="atLeast"/>
    </w:pPr>
    <w:rPr>
      <w:color w:val="FF0000"/>
    </w:rPr>
  </w:style>
  <w:style w:type="character" w:customStyle="1" w:styleId="tekstoptieChar">
    <w:name w:val="tekstoptie Char"/>
    <w:link w:val="tekstoptie"/>
    <w:rsid w:val="003767BE"/>
    <w:rPr>
      <w:rFonts w:ascii="Verdana" w:hAnsi="Verdana"/>
      <w:color w:val="FF0000"/>
      <w:sz w:val="18"/>
      <w:szCs w:val="24"/>
    </w:rPr>
  </w:style>
  <w:style w:type="paragraph" w:customStyle="1" w:styleId="broodtekst">
    <w:name w:val="broodtekst"/>
    <w:basedOn w:val="Standaard"/>
    <w:link w:val="broodtekstChar2"/>
    <w:rsid w:val="003767BE"/>
    <w:pPr>
      <w:tabs>
        <w:tab w:val="left" w:pos="227"/>
        <w:tab w:val="left" w:pos="454"/>
        <w:tab w:val="left" w:pos="680"/>
      </w:tabs>
      <w:autoSpaceDE w:val="0"/>
      <w:autoSpaceDN w:val="0"/>
      <w:adjustRightInd w:val="0"/>
      <w:spacing w:line="240" w:lineRule="atLeast"/>
    </w:pPr>
    <w:rPr>
      <w:szCs w:val="18"/>
    </w:rPr>
  </w:style>
  <w:style w:type="character" w:customStyle="1" w:styleId="broodtekstChar2">
    <w:name w:val="broodtekst Char2"/>
    <w:link w:val="broodtekst"/>
    <w:rsid w:val="003767BE"/>
    <w:rPr>
      <w:rFonts w:ascii="Verdana" w:hAnsi="Verdana"/>
      <w:sz w:val="18"/>
      <w:szCs w:val="18"/>
    </w:rPr>
  </w:style>
  <w:style w:type="paragraph" w:customStyle="1" w:styleId="StandaardZwart">
    <w:name w:val="Standaard + Zwart"/>
    <w:basedOn w:val="Standaard"/>
    <w:link w:val="StandaardZwartChar"/>
    <w:rsid w:val="003767BE"/>
    <w:pPr>
      <w:numPr>
        <w:ilvl w:val="1"/>
        <w:numId w:val="13"/>
      </w:numPr>
      <w:tabs>
        <w:tab w:val="clear" w:pos="1440"/>
        <w:tab w:val="left" w:pos="360"/>
        <w:tab w:val="num" w:pos="720"/>
      </w:tabs>
      <w:spacing w:line="240" w:lineRule="atLeast"/>
      <w:ind w:left="720"/>
    </w:pPr>
    <w:rPr>
      <w:color w:val="000000"/>
    </w:rPr>
  </w:style>
  <w:style w:type="character" w:customStyle="1" w:styleId="StandaardZwartChar">
    <w:name w:val="Standaard + Zwart Char"/>
    <w:link w:val="StandaardZwart"/>
    <w:rsid w:val="003767BE"/>
    <w:rPr>
      <w:rFonts w:ascii="Verdana" w:hAnsi="Verdana"/>
      <w:color w:val="000000"/>
      <w:sz w:val="18"/>
      <w:szCs w:val="24"/>
    </w:rPr>
  </w:style>
  <w:style w:type="paragraph" w:customStyle="1" w:styleId="Plattetekstinspringen21">
    <w:name w:val="Platte tekst inspringen 21"/>
    <w:basedOn w:val="Standaard"/>
    <w:rsid w:val="003767BE"/>
    <w:pPr>
      <w:overflowPunct w:val="0"/>
      <w:autoSpaceDE w:val="0"/>
      <w:autoSpaceDN w:val="0"/>
      <w:adjustRightInd w:val="0"/>
      <w:spacing w:line="240" w:lineRule="auto"/>
      <w:ind w:left="284"/>
      <w:textAlignment w:val="baseline"/>
    </w:pPr>
    <w:rPr>
      <w:rFonts w:ascii="Arial" w:hAnsi="Arial"/>
      <w:sz w:val="20"/>
      <w:szCs w:val="20"/>
    </w:rPr>
  </w:style>
  <w:style w:type="character" w:customStyle="1" w:styleId="Verborgentekst">
    <w:name w:val="Verborgen tekst"/>
    <w:rsid w:val="003D7E64"/>
    <w:rPr>
      <w:rFonts w:ascii="Verdana" w:hAnsi="Verdana" w:cs="Arial"/>
      <w:b/>
      <w:i/>
      <w:vanish/>
      <w:color w:val="3366FF"/>
      <w:sz w:val="16"/>
      <w:szCs w:val="16"/>
    </w:rPr>
  </w:style>
  <w:style w:type="character" w:customStyle="1" w:styleId="Nadruk1">
    <w:name w:val="Nadruk1"/>
    <w:basedOn w:val="Standaardalinea-lettertype"/>
    <w:rsid w:val="00FB55C0"/>
  </w:style>
  <w:style w:type="character" w:customStyle="1" w:styleId="Nadruk2">
    <w:name w:val="Nadruk2"/>
    <w:basedOn w:val="Standaardalinea-lettertype"/>
    <w:rsid w:val="00487A4B"/>
  </w:style>
  <w:style w:type="character" w:customStyle="1" w:styleId="LijstalineaChar">
    <w:name w:val="Lijstalinea Char"/>
    <w:basedOn w:val="Standaardalinea-lettertype"/>
    <w:link w:val="Lijstalinea"/>
    <w:uiPriority w:val="34"/>
    <w:rsid w:val="003D4ADE"/>
    <w:rPr>
      <w:rFonts w:ascii="Arial" w:hAnsi="Arial"/>
    </w:rPr>
  </w:style>
  <w:style w:type="table" w:styleId="Rastertabel2-Accent5">
    <w:name w:val="Grid Table 2 Accent 5"/>
    <w:basedOn w:val="Standaardtabel"/>
    <w:uiPriority w:val="47"/>
    <w:rsid w:val="00EC38E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3-Accent1">
    <w:name w:val="Grid Table 3 Accent 1"/>
    <w:basedOn w:val="Standaardtabel"/>
    <w:uiPriority w:val="48"/>
    <w:rsid w:val="000B5BB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4-Accent1">
    <w:name w:val="Grid Table 4 Accent 1"/>
    <w:basedOn w:val="Standaardtabel"/>
    <w:uiPriority w:val="49"/>
    <w:rsid w:val="00130BC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5">
    <w:name w:val="Grid Table 4 Accent 5"/>
    <w:basedOn w:val="Standaardtabel"/>
    <w:uiPriority w:val="49"/>
    <w:rsid w:val="00EA308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2-Accent1">
    <w:name w:val="Grid Table 2 Accent 1"/>
    <w:basedOn w:val="Standaardtabel"/>
    <w:uiPriority w:val="47"/>
    <w:rsid w:val="002B6EA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5donker-Accent1">
    <w:name w:val="Grid Table 5 Dark Accent 1"/>
    <w:basedOn w:val="Standaardtabel"/>
    <w:uiPriority w:val="50"/>
    <w:rsid w:val="00295F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Onopgelostemelding">
    <w:name w:val="Unresolved Mention"/>
    <w:basedOn w:val="Standaardalinea-lettertype"/>
    <w:uiPriority w:val="99"/>
    <w:semiHidden/>
    <w:unhideWhenUsed/>
    <w:rsid w:val="000125B5"/>
    <w:rPr>
      <w:color w:val="605E5C"/>
      <w:shd w:val="clear" w:color="auto" w:fill="E1DFDD"/>
    </w:rPr>
  </w:style>
  <w:style w:type="character" w:customStyle="1" w:styleId="contentpasted0">
    <w:name w:val="contentpasted0"/>
    <w:basedOn w:val="Standaardalinea-lettertype"/>
    <w:rsid w:val="00A30986"/>
  </w:style>
  <w:style w:type="paragraph" w:styleId="Revisie">
    <w:name w:val="Revision"/>
    <w:hidden/>
    <w:uiPriority w:val="99"/>
    <w:semiHidden/>
    <w:rsid w:val="00A10399"/>
    <w:rPr>
      <w:rFonts w:ascii="Verdana" w:hAnsi="Verdana"/>
      <w:sz w:val="18"/>
      <w:szCs w:val="24"/>
    </w:rPr>
  </w:style>
  <w:style w:type="paragraph" w:customStyle="1" w:styleId="pf0">
    <w:name w:val="pf0"/>
    <w:basedOn w:val="Standaard"/>
    <w:rsid w:val="006F7F89"/>
    <w:pPr>
      <w:spacing w:before="100" w:beforeAutospacing="1" w:after="100" w:afterAutospacing="1" w:line="240" w:lineRule="auto"/>
    </w:pPr>
    <w:rPr>
      <w:rFonts w:ascii="Times New Roman" w:hAnsi="Times New Roman"/>
      <w:sz w:val="24"/>
    </w:rPr>
  </w:style>
  <w:style w:type="character" w:customStyle="1" w:styleId="cf01">
    <w:name w:val="cf01"/>
    <w:basedOn w:val="Standaardalinea-lettertype"/>
    <w:rsid w:val="006F7F8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79878">
      <w:bodyDiv w:val="1"/>
      <w:marLeft w:val="0"/>
      <w:marRight w:val="0"/>
      <w:marTop w:val="0"/>
      <w:marBottom w:val="0"/>
      <w:divBdr>
        <w:top w:val="none" w:sz="0" w:space="0" w:color="auto"/>
        <w:left w:val="none" w:sz="0" w:space="0" w:color="auto"/>
        <w:bottom w:val="none" w:sz="0" w:space="0" w:color="auto"/>
        <w:right w:val="none" w:sz="0" w:space="0" w:color="auto"/>
      </w:divBdr>
    </w:div>
    <w:div w:id="318506386">
      <w:bodyDiv w:val="1"/>
      <w:marLeft w:val="0"/>
      <w:marRight w:val="0"/>
      <w:marTop w:val="0"/>
      <w:marBottom w:val="0"/>
      <w:divBdr>
        <w:top w:val="none" w:sz="0" w:space="0" w:color="auto"/>
        <w:left w:val="none" w:sz="0" w:space="0" w:color="auto"/>
        <w:bottom w:val="none" w:sz="0" w:space="0" w:color="auto"/>
        <w:right w:val="none" w:sz="0" w:space="0" w:color="auto"/>
      </w:divBdr>
    </w:div>
    <w:div w:id="627509337">
      <w:bodyDiv w:val="1"/>
      <w:marLeft w:val="0"/>
      <w:marRight w:val="0"/>
      <w:marTop w:val="0"/>
      <w:marBottom w:val="0"/>
      <w:divBdr>
        <w:top w:val="none" w:sz="0" w:space="0" w:color="auto"/>
        <w:left w:val="none" w:sz="0" w:space="0" w:color="auto"/>
        <w:bottom w:val="none" w:sz="0" w:space="0" w:color="auto"/>
        <w:right w:val="none" w:sz="0" w:space="0" w:color="auto"/>
      </w:divBdr>
    </w:div>
    <w:div w:id="673604419">
      <w:bodyDiv w:val="1"/>
      <w:marLeft w:val="0"/>
      <w:marRight w:val="0"/>
      <w:marTop w:val="0"/>
      <w:marBottom w:val="0"/>
      <w:divBdr>
        <w:top w:val="none" w:sz="0" w:space="0" w:color="auto"/>
        <w:left w:val="none" w:sz="0" w:space="0" w:color="auto"/>
        <w:bottom w:val="none" w:sz="0" w:space="0" w:color="auto"/>
        <w:right w:val="none" w:sz="0" w:space="0" w:color="auto"/>
      </w:divBdr>
    </w:div>
    <w:div w:id="1073048203">
      <w:bodyDiv w:val="1"/>
      <w:marLeft w:val="0"/>
      <w:marRight w:val="0"/>
      <w:marTop w:val="0"/>
      <w:marBottom w:val="0"/>
      <w:divBdr>
        <w:top w:val="none" w:sz="0" w:space="0" w:color="auto"/>
        <w:left w:val="none" w:sz="0" w:space="0" w:color="auto"/>
        <w:bottom w:val="none" w:sz="0" w:space="0" w:color="auto"/>
        <w:right w:val="none" w:sz="0" w:space="0" w:color="auto"/>
      </w:divBdr>
    </w:div>
    <w:div w:id="1185704434">
      <w:bodyDiv w:val="1"/>
      <w:marLeft w:val="0"/>
      <w:marRight w:val="0"/>
      <w:marTop w:val="0"/>
      <w:marBottom w:val="0"/>
      <w:divBdr>
        <w:top w:val="none" w:sz="0" w:space="0" w:color="auto"/>
        <w:left w:val="none" w:sz="0" w:space="0" w:color="auto"/>
        <w:bottom w:val="none" w:sz="0" w:space="0" w:color="auto"/>
        <w:right w:val="none" w:sz="0" w:space="0" w:color="auto"/>
      </w:divBdr>
      <w:divsChild>
        <w:div w:id="853347371">
          <w:marLeft w:val="0"/>
          <w:marRight w:val="0"/>
          <w:marTop w:val="6000"/>
          <w:marBottom w:val="0"/>
          <w:divBdr>
            <w:top w:val="none" w:sz="0" w:space="0" w:color="auto"/>
            <w:left w:val="none" w:sz="0" w:space="0" w:color="auto"/>
            <w:bottom w:val="none" w:sz="0" w:space="0" w:color="auto"/>
            <w:right w:val="none" w:sz="0" w:space="0" w:color="auto"/>
          </w:divBdr>
          <w:divsChild>
            <w:div w:id="1025981372">
              <w:marLeft w:val="0"/>
              <w:marRight w:val="0"/>
              <w:marTop w:val="0"/>
              <w:marBottom w:val="0"/>
              <w:divBdr>
                <w:top w:val="none" w:sz="0" w:space="0" w:color="auto"/>
                <w:left w:val="none" w:sz="0" w:space="0" w:color="auto"/>
                <w:bottom w:val="none" w:sz="0" w:space="0" w:color="auto"/>
                <w:right w:val="none" w:sz="0" w:space="0" w:color="auto"/>
              </w:divBdr>
              <w:divsChild>
                <w:div w:id="2106925263">
                  <w:marLeft w:val="0"/>
                  <w:marRight w:val="0"/>
                  <w:marTop w:val="0"/>
                  <w:marBottom w:val="0"/>
                  <w:divBdr>
                    <w:top w:val="none" w:sz="0" w:space="0" w:color="auto"/>
                    <w:left w:val="none" w:sz="0" w:space="0" w:color="auto"/>
                    <w:bottom w:val="none" w:sz="0" w:space="0" w:color="auto"/>
                    <w:right w:val="none" w:sz="0" w:space="0" w:color="auto"/>
                  </w:divBdr>
                  <w:divsChild>
                    <w:div w:id="267087626">
                      <w:marLeft w:val="3015"/>
                      <w:marRight w:val="0"/>
                      <w:marTop w:val="552"/>
                      <w:marBottom w:val="0"/>
                      <w:divBdr>
                        <w:top w:val="none" w:sz="0" w:space="0" w:color="auto"/>
                        <w:left w:val="none" w:sz="0" w:space="0" w:color="auto"/>
                        <w:bottom w:val="none" w:sz="0" w:space="0" w:color="auto"/>
                        <w:right w:val="none" w:sz="0" w:space="0" w:color="auto"/>
                      </w:divBdr>
                      <w:divsChild>
                        <w:div w:id="821656051">
                          <w:marLeft w:val="0"/>
                          <w:marRight w:val="0"/>
                          <w:marTop w:val="0"/>
                          <w:marBottom w:val="0"/>
                          <w:divBdr>
                            <w:top w:val="single" w:sz="6" w:space="20" w:color="E7E7E7"/>
                            <w:left w:val="single" w:sz="6" w:space="0" w:color="E7E7E7"/>
                            <w:bottom w:val="single" w:sz="6" w:space="0" w:color="E7E7E7"/>
                            <w:right w:val="single" w:sz="6" w:space="0" w:color="E7E7E7"/>
                          </w:divBdr>
                          <w:divsChild>
                            <w:div w:id="10046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649730">
      <w:bodyDiv w:val="1"/>
      <w:marLeft w:val="0"/>
      <w:marRight w:val="0"/>
      <w:marTop w:val="0"/>
      <w:marBottom w:val="0"/>
      <w:divBdr>
        <w:top w:val="none" w:sz="0" w:space="0" w:color="auto"/>
        <w:left w:val="none" w:sz="0" w:space="0" w:color="auto"/>
        <w:bottom w:val="none" w:sz="0" w:space="0" w:color="auto"/>
        <w:right w:val="none" w:sz="0" w:space="0" w:color="auto"/>
      </w:divBdr>
    </w:div>
    <w:div w:id="1495611055">
      <w:bodyDiv w:val="1"/>
      <w:marLeft w:val="0"/>
      <w:marRight w:val="0"/>
      <w:marTop w:val="0"/>
      <w:marBottom w:val="0"/>
      <w:divBdr>
        <w:top w:val="none" w:sz="0" w:space="0" w:color="auto"/>
        <w:left w:val="none" w:sz="0" w:space="0" w:color="auto"/>
        <w:bottom w:val="none" w:sz="0" w:space="0" w:color="auto"/>
        <w:right w:val="none" w:sz="0" w:space="0" w:color="auto"/>
      </w:divBdr>
    </w:div>
    <w:div w:id="1553153868">
      <w:bodyDiv w:val="1"/>
      <w:marLeft w:val="0"/>
      <w:marRight w:val="0"/>
      <w:marTop w:val="0"/>
      <w:marBottom w:val="0"/>
      <w:divBdr>
        <w:top w:val="none" w:sz="0" w:space="0" w:color="auto"/>
        <w:left w:val="none" w:sz="0" w:space="0" w:color="auto"/>
        <w:bottom w:val="none" w:sz="0" w:space="0" w:color="auto"/>
        <w:right w:val="none" w:sz="0" w:space="0" w:color="auto"/>
      </w:divBdr>
      <w:divsChild>
        <w:div w:id="2049797670">
          <w:marLeft w:val="547"/>
          <w:marRight w:val="0"/>
          <w:marTop w:val="0"/>
          <w:marBottom w:val="0"/>
          <w:divBdr>
            <w:top w:val="none" w:sz="0" w:space="0" w:color="auto"/>
            <w:left w:val="none" w:sz="0" w:space="0" w:color="auto"/>
            <w:bottom w:val="none" w:sz="0" w:space="0" w:color="auto"/>
            <w:right w:val="none" w:sz="0" w:space="0" w:color="auto"/>
          </w:divBdr>
        </w:div>
      </w:divsChild>
    </w:div>
    <w:div w:id="1893105384">
      <w:bodyDiv w:val="1"/>
      <w:marLeft w:val="0"/>
      <w:marRight w:val="0"/>
      <w:marTop w:val="0"/>
      <w:marBottom w:val="0"/>
      <w:divBdr>
        <w:top w:val="none" w:sz="0" w:space="0" w:color="auto"/>
        <w:left w:val="none" w:sz="0" w:space="0" w:color="auto"/>
        <w:bottom w:val="none" w:sz="0" w:space="0" w:color="auto"/>
        <w:right w:val="none" w:sz="0" w:space="0" w:color="auto"/>
      </w:divBdr>
    </w:div>
    <w:div w:id="1976107652">
      <w:bodyDiv w:val="1"/>
      <w:marLeft w:val="0"/>
      <w:marRight w:val="0"/>
      <w:marTop w:val="0"/>
      <w:marBottom w:val="0"/>
      <w:divBdr>
        <w:top w:val="none" w:sz="0" w:space="0" w:color="auto"/>
        <w:left w:val="none" w:sz="0" w:space="0" w:color="auto"/>
        <w:bottom w:val="none" w:sz="0" w:space="0" w:color="auto"/>
        <w:right w:val="none" w:sz="0" w:space="0" w:color="auto"/>
      </w:divBdr>
    </w:div>
    <w:div w:id="2000427878">
      <w:bodyDiv w:val="1"/>
      <w:marLeft w:val="0"/>
      <w:marRight w:val="0"/>
      <w:marTop w:val="0"/>
      <w:marBottom w:val="0"/>
      <w:divBdr>
        <w:top w:val="none" w:sz="0" w:space="0" w:color="auto"/>
        <w:left w:val="none" w:sz="0" w:space="0" w:color="auto"/>
        <w:bottom w:val="none" w:sz="0" w:space="0" w:color="auto"/>
        <w:right w:val="none" w:sz="0" w:space="0" w:color="auto"/>
      </w:divBdr>
      <w:divsChild>
        <w:div w:id="31420280">
          <w:marLeft w:val="0"/>
          <w:marRight w:val="0"/>
          <w:marTop w:val="0"/>
          <w:marBottom w:val="0"/>
          <w:divBdr>
            <w:top w:val="none" w:sz="0" w:space="0" w:color="auto"/>
            <w:left w:val="none" w:sz="0" w:space="0" w:color="auto"/>
            <w:bottom w:val="none" w:sz="0" w:space="0" w:color="auto"/>
            <w:right w:val="none" w:sz="0" w:space="0" w:color="auto"/>
          </w:divBdr>
          <w:divsChild>
            <w:div w:id="1488667259">
              <w:marLeft w:val="0"/>
              <w:marRight w:val="0"/>
              <w:marTop w:val="0"/>
              <w:marBottom w:val="0"/>
              <w:divBdr>
                <w:top w:val="none" w:sz="0" w:space="0" w:color="auto"/>
                <w:left w:val="none" w:sz="0" w:space="0" w:color="auto"/>
                <w:bottom w:val="none" w:sz="0" w:space="0" w:color="auto"/>
                <w:right w:val="none" w:sz="0" w:space="0" w:color="auto"/>
              </w:divBdr>
              <w:divsChild>
                <w:div w:id="1351103914">
                  <w:marLeft w:val="0"/>
                  <w:marRight w:val="0"/>
                  <w:marTop w:val="0"/>
                  <w:marBottom w:val="0"/>
                  <w:divBdr>
                    <w:top w:val="none" w:sz="0" w:space="0" w:color="auto"/>
                    <w:left w:val="none" w:sz="0" w:space="0" w:color="auto"/>
                    <w:bottom w:val="none" w:sz="0" w:space="0" w:color="auto"/>
                    <w:right w:val="none" w:sz="0" w:space="0" w:color="auto"/>
                  </w:divBdr>
                  <w:divsChild>
                    <w:div w:id="1392850990">
                      <w:marLeft w:val="0"/>
                      <w:marRight w:val="0"/>
                      <w:marTop w:val="0"/>
                      <w:marBottom w:val="0"/>
                      <w:divBdr>
                        <w:top w:val="none" w:sz="0" w:space="0" w:color="auto"/>
                        <w:left w:val="none" w:sz="0" w:space="0" w:color="auto"/>
                        <w:bottom w:val="none" w:sz="0" w:space="0" w:color="auto"/>
                        <w:right w:val="none" w:sz="0" w:space="0" w:color="auto"/>
                      </w:divBdr>
                      <w:divsChild>
                        <w:div w:id="1992053684">
                          <w:marLeft w:val="0"/>
                          <w:marRight w:val="0"/>
                          <w:marTop w:val="0"/>
                          <w:marBottom w:val="0"/>
                          <w:divBdr>
                            <w:top w:val="none" w:sz="0" w:space="0" w:color="auto"/>
                            <w:left w:val="none" w:sz="0" w:space="0" w:color="auto"/>
                            <w:bottom w:val="none" w:sz="0" w:space="0" w:color="auto"/>
                            <w:right w:val="none" w:sz="0" w:space="0" w:color="auto"/>
                          </w:divBdr>
                          <w:divsChild>
                            <w:div w:id="367293027">
                              <w:marLeft w:val="0"/>
                              <w:marRight w:val="0"/>
                              <w:marTop w:val="0"/>
                              <w:marBottom w:val="120"/>
                              <w:divBdr>
                                <w:top w:val="none" w:sz="0" w:space="0" w:color="auto"/>
                                <w:left w:val="none" w:sz="0" w:space="0" w:color="auto"/>
                                <w:bottom w:val="none" w:sz="0" w:space="0" w:color="auto"/>
                                <w:right w:val="none" w:sz="0" w:space="0" w:color="auto"/>
                              </w:divBdr>
                              <w:divsChild>
                                <w:div w:id="562566082">
                                  <w:marLeft w:val="0"/>
                                  <w:marRight w:val="0"/>
                                  <w:marTop w:val="0"/>
                                  <w:marBottom w:val="0"/>
                                  <w:divBdr>
                                    <w:top w:val="none" w:sz="0" w:space="0" w:color="auto"/>
                                    <w:left w:val="none" w:sz="0" w:space="0" w:color="auto"/>
                                    <w:bottom w:val="none" w:sz="0" w:space="0" w:color="auto"/>
                                    <w:right w:val="none" w:sz="0" w:space="0" w:color="auto"/>
                                  </w:divBdr>
                                  <w:divsChild>
                                    <w:div w:id="306865246">
                                      <w:marLeft w:val="0"/>
                                      <w:marRight w:val="0"/>
                                      <w:marTop w:val="0"/>
                                      <w:marBottom w:val="0"/>
                                      <w:divBdr>
                                        <w:top w:val="none" w:sz="0" w:space="0" w:color="auto"/>
                                        <w:left w:val="none" w:sz="0" w:space="0" w:color="auto"/>
                                        <w:bottom w:val="none" w:sz="0" w:space="0" w:color="auto"/>
                                        <w:right w:val="none" w:sz="0" w:space="0" w:color="auto"/>
                                      </w:divBdr>
                                      <w:divsChild>
                                        <w:div w:id="18480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etten.overheid.nl/BWBR0032203/2019-04-18/" TargetMode="External"/><Relationship Id="rId3" Type="http://schemas.openxmlformats.org/officeDocument/2006/relationships/customXml" Target="../customXml/item3.xml"/><Relationship Id="rId21" Type="http://schemas.openxmlformats.org/officeDocument/2006/relationships/hyperlink" Target="https://www.justis.nl/producten/gva/gva-aanvragen/index.aspx"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hhnk.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servicedesk@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twitter.com/TenderN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klachten@hhnk.n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hhnk.nl/klachtenprocedure-bij-aanbesteden" TargetMode="External"/><Relationship Id="rId1" Type="http://schemas.openxmlformats.org/officeDocument/2006/relationships/hyperlink" Target="https://www.eherkenning.nl/inloggen-met-eherkenning/leveranciers/leveranciersoverzich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pmerking xmlns="d1f98e13-aa7d-4b2c-92d4-e93297fb1158" xsi:nil="true"/>
    <Onderwerptype xmlns="d1f98e13-aa7d-4b2c-92d4-e93297fb1158">Bestek</Onderwerptype>
    <Afzender xmlns="d1f98e13-aa7d-4b2c-92d4-e93297fb1158" xsi:nil="true"/>
    <Vakgebied xmlns="d1f98e13-aa7d-4b2c-92d4-e93297fb1158" xsi:nil="true"/>
    <Opmerking_x0020_2 xmlns="d1f98e13-aa7d-4b2c-92d4-e93297fb1158" xsi:nil="true"/>
    <Fase xmlns="d1f98e13-aa7d-4b2c-92d4-e93297fb1158">Bestekfase</Fase>
    <IPM_x0020_-_x0020_Subindeling xmlns="dac1b8f7-80c0-4689-b89b-59748b0b9811">CM - Aanbesteding</IPM_x0020_-_x0020_Subindeling>
    <IPM-Hoofdindeling xmlns="dac1b8f7-80c0-4689-b89b-59748b0b9811">Contractmanagement (CM)</IPM-Hoofdindeling>
    <Dossiernummer xmlns="d1f98e13-aa7d-4b2c-92d4-e93297fb1158">CMIS0000003</Dossiernummer>
  </documentManagement>
</p:properties>
</file>

<file path=customXml/itemProps1.xml><?xml version="1.0" encoding="utf-8"?>
<ds:datastoreItem xmlns:ds="http://schemas.openxmlformats.org/officeDocument/2006/customXml" ds:itemID="{B9D2145C-4C95-4119-AA02-C4F5E3172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A4EBE9-36FB-4609-B5AB-A8E68E35B368}">
  <ds:schemaRefs>
    <ds:schemaRef ds:uri="http://schemas.openxmlformats.org/officeDocument/2006/bibliography"/>
  </ds:schemaRefs>
</ds:datastoreItem>
</file>

<file path=customXml/itemProps3.xml><?xml version="1.0" encoding="utf-8"?>
<ds:datastoreItem xmlns:ds="http://schemas.openxmlformats.org/officeDocument/2006/customXml" ds:itemID="{6A5C3494-B7EE-4490-8F19-EF9ABDF428CD}">
  <ds:schemaRefs>
    <ds:schemaRef ds:uri="http://schemas.microsoft.com/sharepoint/v3/contenttype/forms"/>
  </ds:schemaRefs>
</ds:datastoreItem>
</file>

<file path=customXml/itemProps4.xml><?xml version="1.0" encoding="utf-8"?>
<ds:datastoreItem xmlns:ds="http://schemas.openxmlformats.org/officeDocument/2006/customXml" ds:itemID="{805AB04B-5231-4D62-B29B-710AF1C97AF7}">
  <ds:schemaRefs>
    <ds:schemaRef ds:uri="http://schemas.microsoft.com/office/2006/metadata/properties"/>
    <ds:schemaRef ds:uri="http://schemas.microsoft.com/office/infopath/2007/PartnerControls"/>
    <ds:schemaRef ds:uri="d1f98e13-aa7d-4b2c-92d4-e93297fb1158"/>
    <ds:schemaRef ds:uri="dac1b8f7-80c0-4689-b89b-59748b0b9811"/>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27</Pages>
  <Words>6078</Words>
  <Characters>39591</Characters>
  <Application>Microsoft Office Word</Application>
  <DocSecurity>0</DocSecurity>
  <Lines>329</Lines>
  <Paragraphs>91</Paragraphs>
  <ScaleCrop>false</ScaleCrop>
  <HeadingPairs>
    <vt:vector size="2" baseType="variant">
      <vt:variant>
        <vt:lpstr>Titel</vt:lpstr>
      </vt:variant>
      <vt:variant>
        <vt:i4>1</vt:i4>
      </vt:variant>
    </vt:vector>
  </HeadingPairs>
  <TitlesOfParts>
    <vt:vector size="1" baseType="lpstr">
      <vt:lpstr/>
    </vt:vector>
  </TitlesOfParts>
  <Company>HHNK</Company>
  <LinksUpToDate>false</LinksUpToDate>
  <CharactersWithSpaces>45578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jarends</dc:creator>
  <cp:lastModifiedBy>Molkenboer, Klaas</cp:lastModifiedBy>
  <cp:revision>10</cp:revision>
  <cp:lastPrinted>2014-12-03T10:24:00Z</cp:lastPrinted>
  <dcterms:created xsi:type="dcterms:W3CDTF">2023-06-02T07:07:00Z</dcterms:created>
  <dcterms:modified xsi:type="dcterms:W3CDTF">2023-06-02T08:52:00Z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