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3FD74"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548F1552" w14:textId="77777777" w:rsidR="004963A8" w:rsidRPr="004963A8" w:rsidRDefault="004963A8" w:rsidP="004963A8"/>
    <w:p w14:paraId="1031BDE3" w14:textId="365586A6" w:rsidR="00A56595" w:rsidRPr="00A56595" w:rsidRDefault="00A56595" w:rsidP="00A56595">
      <w:pPr>
        <w:rPr>
          <w:rFonts w:asciiTheme="majorHAnsi" w:hAnsiTheme="majorHAnsi"/>
          <w:i/>
          <w:iCs/>
        </w:rPr>
      </w:pPr>
      <w:r w:rsidRPr="00C47B1A">
        <w:rPr>
          <w:rFonts w:asciiTheme="majorHAnsi" w:hAnsiTheme="majorHAnsi"/>
          <w:i/>
          <w:iCs/>
        </w:rPr>
        <w:t xml:space="preserve">Behorende bij de </w:t>
      </w:r>
      <w:r w:rsidR="004F3232" w:rsidRPr="00C47B1A">
        <w:rPr>
          <w:rFonts w:asciiTheme="majorHAnsi" w:hAnsiTheme="majorHAnsi"/>
          <w:i/>
          <w:iCs/>
        </w:rPr>
        <w:t xml:space="preserve">Raamovereenkomst </w:t>
      </w:r>
      <w:r w:rsidR="00746208" w:rsidRPr="00C47B1A">
        <w:rPr>
          <w:rFonts w:asciiTheme="majorHAnsi" w:hAnsiTheme="majorHAnsi"/>
          <w:i/>
          <w:iCs/>
        </w:rPr>
        <w:t xml:space="preserve">Europese </w:t>
      </w:r>
      <w:r w:rsidRPr="00C47B1A">
        <w:rPr>
          <w:rFonts w:asciiTheme="majorHAnsi" w:hAnsiTheme="majorHAnsi"/>
          <w:i/>
          <w:iCs/>
        </w:rPr>
        <w:t xml:space="preserve">Aanbesteding </w:t>
      </w:r>
      <w:r w:rsidR="00C47B1A" w:rsidRPr="00C47B1A">
        <w:rPr>
          <w:rFonts w:asciiTheme="majorHAnsi" w:hAnsiTheme="majorHAnsi"/>
          <w:i/>
          <w:iCs/>
        </w:rPr>
        <w:t>OLP.OIGRR202317</w:t>
      </w:r>
      <w:r w:rsidR="00C47B1A">
        <w:rPr>
          <w:rFonts w:asciiTheme="majorHAnsi" w:hAnsiTheme="majorHAnsi"/>
          <w:i/>
          <w:iCs/>
        </w:rPr>
        <w:t xml:space="preserve"> </w:t>
      </w:r>
      <w:proofErr w:type="spellStart"/>
      <w:r w:rsidR="00C47B1A">
        <w:rPr>
          <w:rFonts w:asciiTheme="majorHAnsi" w:hAnsiTheme="majorHAnsi"/>
          <w:i/>
          <w:iCs/>
        </w:rPr>
        <w:t>Educatis</w:t>
      </w:r>
      <w:proofErr w:type="spellEnd"/>
    </w:p>
    <w:p w14:paraId="5F4E71CC" w14:textId="77777777" w:rsidR="003E6889" w:rsidRPr="003008A8" w:rsidRDefault="003E6889" w:rsidP="003E6889">
      <w:pPr>
        <w:rPr>
          <w:rFonts w:asciiTheme="majorHAnsi" w:hAnsiTheme="majorHAnsi"/>
        </w:rPr>
      </w:pPr>
    </w:p>
    <w:p w14:paraId="5F70921F"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7CA2A87E"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0726E5EF" w14:textId="77777777" w:rsidR="009E3C68" w:rsidRPr="003008A8" w:rsidRDefault="009E3C68" w:rsidP="009E3C68">
      <w:pPr>
        <w:rPr>
          <w:rFonts w:asciiTheme="majorHAnsi" w:hAnsiTheme="majorHAnsi"/>
        </w:rPr>
      </w:pPr>
    </w:p>
    <w:p w14:paraId="7A4FB48C"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5ECE5DF0"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2DF69C6D" w14:textId="77777777" w:rsidR="009E3C68" w:rsidRPr="003008A8" w:rsidRDefault="009E3C68" w:rsidP="009E3C68">
      <w:pPr>
        <w:rPr>
          <w:rFonts w:asciiTheme="majorHAnsi" w:hAnsiTheme="majorHAnsi"/>
        </w:rPr>
      </w:pPr>
    </w:p>
    <w:p w14:paraId="68DBCC13"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5330E3DF" w14:textId="77777777" w:rsidR="004963A8" w:rsidRPr="00006F43" w:rsidRDefault="004963A8" w:rsidP="004963A8">
      <w:pPr>
        <w:rPr>
          <w:rFonts w:asciiTheme="majorHAnsi" w:hAnsiTheme="majorHAnsi"/>
        </w:rPr>
      </w:pPr>
    </w:p>
    <w:p w14:paraId="15A2BC3A"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1F1BCB39" w14:textId="77777777" w:rsidR="004963A8" w:rsidRPr="00006F43" w:rsidRDefault="004963A8" w:rsidP="004963A8">
      <w:pPr>
        <w:rPr>
          <w:rFonts w:asciiTheme="majorHAnsi" w:hAnsiTheme="majorHAnsi"/>
        </w:rPr>
      </w:pPr>
    </w:p>
    <w:p w14:paraId="08500E7F"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0248C7E0" w14:textId="77777777" w:rsidR="00D7139A" w:rsidRPr="003008A8" w:rsidRDefault="00D7139A" w:rsidP="00D7139A">
      <w:pPr>
        <w:rPr>
          <w:rFonts w:asciiTheme="majorHAnsi" w:hAnsiTheme="majorHAnsi"/>
        </w:rPr>
      </w:pPr>
    </w:p>
    <w:p w14:paraId="3D28968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5923445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3902585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2A02B53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44EE51F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05CAAAC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4B05489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24BD9AB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18E57FF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376A77D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0A83BEB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7B38E70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51048C67" w14:textId="77777777" w:rsidR="00D7139A" w:rsidRPr="003008A8" w:rsidRDefault="00D7139A" w:rsidP="00D7139A">
      <w:pPr>
        <w:rPr>
          <w:rFonts w:asciiTheme="majorHAnsi" w:hAnsiTheme="majorHAnsi"/>
        </w:rPr>
      </w:pPr>
    </w:p>
    <w:p w14:paraId="368B2B8D"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 xml:space="preserve">De methoden en methode gebonden materialen die aangeboden worden </w:t>
      </w:r>
      <w:proofErr w:type="gramStart"/>
      <w:r w:rsidRPr="00AA651F">
        <w:rPr>
          <w:rFonts w:asciiTheme="majorHAnsi" w:hAnsiTheme="majorHAnsi"/>
        </w:rPr>
        <w:t>middels</w:t>
      </w:r>
      <w:proofErr w:type="gramEnd"/>
      <w:r w:rsidRPr="00AA651F">
        <w:rPr>
          <w:rFonts w:asciiTheme="majorHAnsi" w:hAnsiTheme="majorHAnsi"/>
        </w:rPr>
        <w:t xml:space="preserve"> een prijs per leerling vanuit de uitgeverij.</w:t>
      </w:r>
      <w:r>
        <w:rPr>
          <w:rFonts w:asciiTheme="majorHAnsi" w:hAnsiTheme="majorHAnsi"/>
        </w:rPr>
        <w:t xml:space="preserve"> </w:t>
      </w:r>
      <w:r>
        <w:rPr>
          <w:rFonts w:asciiTheme="majorHAnsi" w:hAnsiTheme="majorHAnsi"/>
        </w:rPr>
        <w:br/>
      </w:r>
    </w:p>
    <w:p w14:paraId="14129BCA" w14:textId="77777777" w:rsidR="005B093B" w:rsidRPr="005B093B" w:rsidRDefault="005B093B" w:rsidP="00D7139A">
      <w:pPr>
        <w:rPr>
          <w:rFonts w:asciiTheme="majorHAnsi" w:hAnsiTheme="majorHAnsi"/>
          <w:iCs/>
        </w:rPr>
      </w:pPr>
    </w:p>
    <w:p w14:paraId="28EF4683"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7E70D6EB" w14:textId="77777777" w:rsidR="00D7139A" w:rsidRPr="003008A8" w:rsidRDefault="00D7139A" w:rsidP="00D7139A">
      <w:pPr>
        <w:rPr>
          <w:rFonts w:asciiTheme="majorHAnsi" w:hAnsiTheme="majorHAnsi"/>
        </w:rPr>
      </w:pPr>
    </w:p>
    <w:p w14:paraId="49F1F29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61F3DF52"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63CB388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0644C14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16B69A2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7644A53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4282B05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2AB36AD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4016C2A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44354C0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4BB211C4" w14:textId="77777777" w:rsidR="009E3C68" w:rsidRPr="003008A8" w:rsidRDefault="009E3C68" w:rsidP="009E3C68">
      <w:pPr>
        <w:rPr>
          <w:rFonts w:asciiTheme="majorHAnsi" w:hAnsiTheme="majorHAnsi"/>
        </w:rPr>
      </w:pPr>
    </w:p>
    <w:p w14:paraId="09605DA7"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50F59427"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784176C1" w14:textId="77777777" w:rsidR="009E3C68" w:rsidRPr="003008A8" w:rsidRDefault="009E3C68" w:rsidP="009E3C68">
      <w:pPr>
        <w:rPr>
          <w:rFonts w:asciiTheme="majorHAnsi" w:hAnsiTheme="majorHAnsi"/>
        </w:rPr>
      </w:pPr>
    </w:p>
    <w:p w14:paraId="0275BB1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7997D15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50473BA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57C8F51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536FA21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7CAA164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2426B94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7C9DC37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4B605F5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4B361539"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74D90146" w14:textId="77777777" w:rsidR="009E3C68" w:rsidRPr="003008A8" w:rsidRDefault="009E3C68" w:rsidP="009E3C68">
      <w:pPr>
        <w:rPr>
          <w:rFonts w:asciiTheme="majorHAnsi" w:hAnsiTheme="majorHAnsi"/>
        </w:rPr>
      </w:pPr>
    </w:p>
    <w:p w14:paraId="4412C4E7"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1F18B01B" w14:textId="77777777" w:rsidR="009E3C68" w:rsidRPr="003008A8" w:rsidRDefault="009E3C68" w:rsidP="009E3C68">
      <w:pPr>
        <w:rPr>
          <w:rFonts w:asciiTheme="majorHAnsi" w:hAnsiTheme="majorHAnsi"/>
        </w:rPr>
      </w:pPr>
    </w:p>
    <w:p w14:paraId="1128BBA7"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62B39FDA" w14:textId="77777777" w:rsidR="009E3C68" w:rsidRPr="003008A8" w:rsidRDefault="009E3C68" w:rsidP="009E3C68">
      <w:pPr>
        <w:rPr>
          <w:rFonts w:asciiTheme="majorHAnsi" w:hAnsiTheme="majorHAnsi"/>
        </w:rPr>
      </w:pPr>
    </w:p>
    <w:p w14:paraId="20085227"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7A44617B"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2C5C982E" w14:textId="361637A0"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Aanbestedende dienst heeft 1</w:t>
      </w:r>
      <w:r w:rsidR="00C47B1A">
        <w:rPr>
          <w:rFonts w:asciiTheme="majorHAnsi" w:hAnsiTheme="majorHAnsi"/>
          <w:i/>
        </w:rPr>
        <w:t>5</w:t>
      </w:r>
      <w:r w:rsidRPr="00006F43">
        <w:rPr>
          <w:rFonts w:asciiTheme="majorHAnsi" w:hAnsiTheme="majorHAnsi"/>
          <w:i/>
        </w:rPr>
        <w:t xml:space="preserve">00 leerlingen verspreid over </w:t>
      </w:r>
      <w:r w:rsidR="00C47B1A">
        <w:rPr>
          <w:rFonts w:asciiTheme="majorHAnsi" w:hAnsiTheme="majorHAnsi"/>
          <w:i/>
        </w:rPr>
        <w:t>10</w:t>
      </w:r>
      <w:r w:rsidRPr="00006F43">
        <w:rPr>
          <w:rFonts w:asciiTheme="majorHAnsi" w:hAnsiTheme="majorHAnsi"/>
          <w:i/>
        </w:rPr>
        <w:t xml:space="preserve"> scholen. In dat geval bedraagt het aantal advies uren welke niet in rekening zullen worden gebracht </w:t>
      </w:r>
      <w:r w:rsidR="00C47B1A">
        <w:rPr>
          <w:rFonts w:asciiTheme="majorHAnsi" w:hAnsiTheme="majorHAnsi"/>
          <w:i/>
        </w:rPr>
        <w:t>37,5</w:t>
      </w:r>
      <w:r w:rsidRPr="00006F43">
        <w:rPr>
          <w:rFonts w:asciiTheme="majorHAnsi" w:hAnsiTheme="majorHAnsi"/>
          <w:i/>
        </w:rPr>
        <w:t xml:space="preserve">. De berekening is als volgt: </w:t>
      </w:r>
    </w:p>
    <w:p w14:paraId="7746F725" w14:textId="2A8BCABB"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w:t>
      </w:r>
      <w:r w:rsidR="00C47B1A">
        <w:rPr>
          <w:rFonts w:asciiTheme="majorHAnsi" w:hAnsiTheme="majorHAnsi"/>
          <w:i/>
        </w:rPr>
        <w:t>5</w:t>
      </w:r>
      <w:r w:rsidRPr="00006F43">
        <w:rPr>
          <w:rFonts w:asciiTheme="majorHAnsi" w:hAnsiTheme="majorHAnsi"/>
          <w:i/>
        </w:rPr>
        <w:t>00/40 =2</w:t>
      </w:r>
      <w:r w:rsidR="00C47B1A">
        <w:rPr>
          <w:rFonts w:asciiTheme="majorHAnsi" w:hAnsiTheme="majorHAnsi"/>
          <w:i/>
        </w:rPr>
        <w:t>3</w:t>
      </w:r>
      <w:r w:rsidRPr="00006F43">
        <w:rPr>
          <w:rFonts w:asciiTheme="majorHAnsi" w:hAnsiTheme="majorHAnsi"/>
          <w:i/>
        </w:rPr>
        <w:t>7,5</w:t>
      </w:r>
    </w:p>
    <w:p w14:paraId="78844FDB" w14:textId="77777777" w:rsidR="009E3C68" w:rsidRPr="003008A8" w:rsidRDefault="009E3C68" w:rsidP="009E3C68">
      <w:pPr>
        <w:rPr>
          <w:rFonts w:asciiTheme="majorHAnsi" w:hAnsiTheme="majorHAnsi"/>
        </w:rPr>
      </w:pPr>
    </w:p>
    <w:p w14:paraId="06F889DC"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07CD75CC"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702CC16A" w14:textId="77777777" w:rsidR="009E3C68" w:rsidRPr="003008A8" w:rsidRDefault="009E3C68" w:rsidP="009E3C68">
      <w:pPr>
        <w:rPr>
          <w:rFonts w:asciiTheme="majorHAnsi" w:hAnsiTheme="majorHAnsi"/>
        </w:rPr>
      </w:pPr>
    </w:p>
    <w:p w14:paraId="5688AC44" w14:textId="56692999" w:rsidR="00795E64" w:rsidRDefault="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54458E69" w14:textId="5D08D40A" w:rsidR="009E3C68" w:rsidRPr="003008A8" w:rsidRDefault="009E3C68" w:rsidP="009E3C68">
      <w:pPr>
        <w:pStyle w:val="Kop1"/>
        <w:rPr>
          <w:color w:val="auto"/>
          <w:szCs w:val="22"/>
        </w:rPr>
      </w:pPr>
      <w:bookmarkStart w:id="5" w:name="_Toc232589980"/>
      <w:r w:rsidRPr="003008A8">
        <w:rPr>
          <w:color w:val="auto"/>
          <w:szCs w:val="22"/>
        </w:rPr>
        <w:t xml:space="preserve">6.4. </w:t>
      </w:r>
      <w:r w:rsidR="00C47B1A">
        <w:rPr>
          <w:color w:val="auto"/>
          <w:szCs w:val="22"/>
        </w:rPr>
        <w:t>W</w:t>
      </w:r>
      <w:r w:rsidRPr="003008A8">
        <w:rPr>
          <w:color w:val="auto"/>
          <w:szCs w:val="22"/>
        </w:rPr>
        <w:t>ebshop</w:t>
      </w:r>
      <w:bookmarkEnd w:id="5"/>
    </w:p>
    <w:p w14:paraId="0B753474" w14:textId="77777777" w:rsidR="009E3C68" w:rsidRPr="003008A8" w:rsidRDefault="009E3C68" w:rsidP="009E3C68">
      <w:pPr>
        <w:rPr>
          <w:rFonts w:asciiTheme="majorHAnsi" w:hAnsiTheme="majorHAnsi"/>
        </w:rPr>
      </w:pPr>
    </w:p>
    <w:p w14:paraId="2A6A059B"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4065DF61" w14:textId="77777777" w:rsidR="004963A8" w:rsidRPr="00006F43" w:rsidRDefault="004963A8" w:rsidP="004963A8">
      <w:pPr>
        <w:rPr>
          <w:rFonts w:asciiTheme="majorHAnsi" w:hAnsiTheme="majorHAnsi"/>
        </w:rPr>
      </w:pPr>
    </w:p>
    <w:p w14:paraId="1F375E70"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2A2EAC21"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5B8E45BA"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7C15E54E"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6F0AE16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0F757D2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294E906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46061CA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738601B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76FCBB85"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58B2C8D6" w14:textId="77777777" w:rsidR="009E3C68" w:rsidRPr="003008A8" w:rsidRDefault="009E3C68" w:rsidP="009E3C68">
      <w:pPr>
        <w:rPr>
          <w:rFonts w:asciiTheme="majorHAnsi" w:hAnsiTheme="majorHAnsi"/>
        </w:rPr>
      </w:pPr>
    </w:p>
    <w:p w14:paraId="5DCFACC1"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0323615A"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7F5A691F" w14:textId="77777777" w:rsidR="009E3C68" w:rsidRPr="003008A8" w:rsidRDefault="009E3C68" w:rsidP="009E3C68">
      <w:pPr>
        <w:rPr>
          <w:rFonts w:asciiTheme="majorHAnsi" w:hAnsiTheme="majorHAnsi"/>
        </w:rPr>
      </w:pPr>
    </w:p>
    <w:p w14:paraId="4A7FC9A4"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23678168"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54DC2AAD"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1D5E1C05"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3E65B83E"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5F5A06DA"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1BC5BB5B" w14:textId="77777777" w:rsidR="00795E64" w:rsidRDefault="00795E64">
      <w:pPr>
        <w:rPr>
          <w:rFonts w:asciiTheme="majorHAnsi" w:hAnsiTheme="majorHAnsi"/>
        </w:rPr>
      </w:pPr>
      <w:r>
        <w:rPr>
          <w:rFonts w:asciiTheme="majorHAnsi" w:hAnsiTheme="majorHAnsi"/>
        </w:rPr>
        <w:br w:type="page"/>
      </w:r>
    </w:p>
    <w:p w14:paraId="0BB14397"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2A7AADCE" w14:textId="77777777" w:rsidR="009E3C68" w:rsidRPr="003008A8" w:rsidRDefault="009E3C68" w:rsidP="009E3C68">
      <w:pPr>
        <w:rPr>
          <w:rFonts w:asciiTheme="majorHAnsi" w:hAnsiTheme="majorHAnsi"/>
        </w:rPr>
      </w:pPr>
    </w:p>
    <w:p w14:paraId="3F6A8949"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75217A00" w14:textId="77777777" w:rsidR="004963A8" w:rsidRPr="00006F43" w:rsidRDefault="004963A8" w:rsidP="004963A8">
      <w:pPr>
        <w:rPr>
          <w:rFonts w:asciiTheme="majorHAnsi" w:hAnsiTheme="majorHAnsi"/>
        </w:rPr>
      </w:pPr>
    </w:p>
    <w:p w14:paraId="205252F4"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11452559" w14:textId="77777777" w:rsidR="009E3C68" w:rsidRPr="003008A8" w:rsidRDefault="009E3C68" w:rsidP="009E3C68">
      <w:pPr>
        <w:pStyle w:val="Kop1"/>
        <w:rPr>
          <w:color w:val="auto"/>
          <w:szCs w:val="22"/>
        </w:rPr>
      </w:pPr>
      <w:r w:rsidRPr="003008A8">
        <w:rPr>
          <w:color w:val="auto"/>
          <w:szCs w:val="22"/>
        </w:rPr>
        <w:t>6.9. (Logistieke) Vergoeding</w:t>
      </w:r>
      <w:bookmarkEnd w:id="10"/>
    </w:p>
    <w:p w14:paraId="24B67E7B" w14:textId="77777777" w:rsidR="009E3C68" w:rsidRPr="003008A8" w:rsidRDefault="009E3C68" w:rsidP="009E3C68">
      <w:pPr>
        <w:rPr>
          <w:rFonts w:asciiTheme="majorHAnsi" w:hAnsiTheme="majorHAnsi"/>
        </w:rPr>
      </w:pPr>
    </w:p>
    <w:p w14:paraId="081F028A"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28B1110C" w14:textId="77777777" w:rsidR="009E3C68" w:rsidRPr="003008A8" w:rsidRDefault="009E3C68" w:rsidP="009E3C68">
      <w:pPr>
        <w:pStyle w:val="Kop1"/>
        <w:rPr>
          <w:color w:val="auto"/>
          <w:szCs w:val="22"/>
        </w:rPr>
      </w:pPr>
      <w:r w:rsidRPr="003008A8">
        <w:rPr>
          <w:color w:val="auto"/>
          <w:szCs w:val="22"/>
        </w:rPr>
        <w:t>6.10. Retourprocedure</w:t>
      </w:r>
      <w:bookmarkEnd w:id="11"/>
    </w:p>
    <w:p w14:paraId="2BE7B395" w14:textId="77777777" w:rsidR="009E3C68" w:rsidRPr="003008A8" w:rsidRDefault="009E3C68" w:rsidP="009E3C68">
      <w:pPr>
        <w:rPr>
          <w:rFonts w:asciiTheme="majorHAnsi" w:hAnsiTheme="majorHAnsi"/>
        </w:rPr>
      </w:pPr>
    </w:p>
    <w:p w14:paraId="72E113C6"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3FC0790F" w14:textId="77777777" w:rsidR="004963A8" w:rsidRPr="00006F43" w:rsidRDefault="004963A8" w:rsidP="004963A8">
      <w:pPr>
        <w:rPr>
          <w:rFonts w:asciiTheme="majorHAnsi" w:hAnsiTheme="majorHAnsi"/>
        </w:rPr>
      </w:pPr>
    </w:p>
    <w:p w14:paraId="55F0FE1A"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19511A7E" w14:textId="77777777" w:rsidR="009E3C68" w:rsidRPr="003008A8" w:rsidRDefault="009E3C68" w:rsidP="009E3C68">
      <w:pPr>
        <w:pStyle w:val="Kop1"/>
        <w:rPr>
          <w:color w:val="auto"/>
          <w:szCs w:val="22"/>
        </w:rPr>
      </w:pPr>
      <w:r w:rsidRPr="003008A8">
        <w:rPr>
          <w:color w:val="auto"/>
          <w:szCs w:val="22"/>
        </w:rPr>
        <w:t>6.11. Facturering</w:t>
      </w:r>
      <w:bookmarkEnd w:id="12"/>
    </w:p>
    <w:p w14:paraId="0678229B" w14:textId="6E546CE4" w:rsidR="00C47B1A" w:rsidRDefault="009E3C68">
      <w:pPr>
        <w:rPr>
          <w:rFonts w:asciiTheme="majorHAnsi" w:hAnsiTheme="majorHAnsi"/>
        </w:rPr>
      </w:pPr>
      <w:r w:rsidRPr="003008A8">
        <w:rPr>
          <w:rFonts w:asciiTheme="majorHAnsi" w:hAnsiTheme="majorHAnsi"/>
        </w:rPr>
        <w:br/>
      </w:r>
      <w:r w:rsidR="004963A8" w:rsidRPr="00006F43">
        <w:rPr>
          <w:rFonts w:asciiTheme="majorHAnsi" w:hAnsiTheme="majorHAnsi"/>
        </w:rPr>
        <w:t>Inschrijver is in staat om op verzoek van de aanbestedende dienst centraal te factureren dan wel decentraal per school te factureren, desgewenst op papier dan wel digitaal. In geval van digitale facturatie is dit m</w:t>
      </w:r>
      <w:r w:rsidR="00C47B1A">
        <w:rPr>
          <w:rFonts w:asciiTheme="majorHAnsi" w:hAnsiTheme="majorHAnsi"/>
        </w:rPr>
        <w:t>o</w:t>
      </w:r>
      <w:r w:rsidR="004963A8" w:rsidRPr="00006F43">
        <w:rPr>
          <w:rFonts w:asciiTheme="majorHAnsi" w:hAnsiTheme="majorHAnsi"/>
        </w:rPr>
        <w:t xml:space="preserve">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6972D352" w14:textId="77777777" w:rsidR="00C47B1A" w:rsidRDefault="00C47B1A" w:rsidP="00C47B1A">
      <w:pPr>
        <w:pStyle w:val="Kop1"/>
      </w:pPr>
      <w:bookmarkStart w:id="13" w:name="_Toc232589988"/>
      <w:r w:rsidRPr="003008A8">
        <w:rPr>
          <w:color w:val="auto"/>
          <w:szCs w:val="22"/>
        </w:rPr>
        <w:t xml:space="preserve">6.12. </w:t>
      </w:r>
      <w:bookmarkEnd w:id="13"/>
      <w:r w:rsidRPr="003008A8">
        <w:rPr>
          <w:color w:val="auto"/>
          <w:szCs w:val="22"/>
        </w:rPr>
        <w:t>Managementinformatie</w:t>
      </w:r>
    </w:p>
    <w:p w14:paraId="76E96C1B" w14:textId="12733988" w:rsidR="009E3C68" w:rsidRPr="00C47B1A" w:rsidRDefault="00C47B1A" w:rsidP="00C47B1A">
      <w:pPr>
        <w:pStyle w:val="Kop1"/>
      </w:pPr>
      <w:r w:rsidRPr="00C47B1A">
        <w:rPr>
          <w:b w:val="0"/>
          <w:bCs w:val="0"/>
        </w:rPr>
        <w:t>I</w:t>
      </w:r>
      <w:r w:rsidR="009E3C68" w:rsidRPr="00C47B1A">
        <w:rPr>
          <w:b w:val="0"/>
          <w:bCs w:val="0"/>
        </w:rPr>
        <w:t xml:space="preserve">nschrijver is in staat en bereid op verzoek van de Aanbestedende Dienst, minimaal twee keer per jaar, kosteloos, </w:t>
      </w:r>
      <w:r w:rsidR="00A56595" w:rsidRPr="00C47B1A">
        <w:rPr>
          <w:b w:val="0"/>
          <w:bCs w:val="0"/>
        </w:rPr>
        <w:t>managementinformatie</w:t>
      </w:r>
      <w:r w:rsidR="009E3C68" w:rsidRPr="00C47B1A">
        <w:rPr>
          <w:b w:val="0"/>
          <w:bCs w:val="0"/>
        </w:rPr>
        <w:t xml:space="preserve"> te verstrekken op schoolniveau en bestuursniveau. </w:t>
      </w:r>
    </w:p>
    <w:p w14:paraId="73E54815" w14:textId="77777777" w:rsidR="009E3C68" w:rsidRPr="00C47B1A" w:rsidRDefault="009E3C68" w:rsidP="009E3C68">
      <w:pPr>
        <w:rPr>
          <w:rFonts w:asciiTheme="majorHAnsi" w:hAnsiTheme="majorHAnsi"/>
        </w:rPr>
      </w:pPr>
    </w:p>
    <w:p w14:paraId="3E0B4CA2"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5287B832" w14:textId="77777777" w:rsidR="009E3C68" w:rsidRPr="003008A8" w:rsidRDefault="009E3C68" w:rsidP="009E3C68">
      <w:pPr>
        <w:rPr>
          <w:rFonts w:asciiTheme="majorHAnsi" w:hAnsiTheme="majorHAnsi"/>
        </w:rPr>
      </w:pPr>
    </w:p>
    <w:p w14:paraId="3BB22BBC"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3D448F68"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0A3E66E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lastRenderedPageBreak/>
        <w:t>Overzicht van omzetten per school.</w:t>
      </w:r>
    </w:p>
    <w:p w14:paraId="16FE1811"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2CEDF27C"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3F7C3C43"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1C20BF8B" w14:textId="77777777" w:rsidR="009E3C68" w:rsidRPr="003008A8" w:rsidRDefault="009E3C68" w:rsidP="009E3C68">
      <w:pPr>
        <w:rPr>
          <w:rFonts w:asciiTheme="majorHAnsi" w:hAnsiTheme="majorHAnsi"/>
        </w:rPr>
      </w:pPr>
    </w:p>
    <w:p w14:paraId="2F60EBDF"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3445A294" w14:textId="77777777" w:rsidR="009E3C68" w:rsidRPr="003008A8" w:rsidRDefault="009E3C68" w:rsidP="009E3C68">
      <w:pPr>
        <w:rPr>
          <w:rFonts w:asciiTheme="majorHAnsi" w:hAnsiTheme="majorHAnsi"/>
        </w:rPr>
      </w:pPr>
    </w:p>
    <w:p w14:paraId="6E7AD610"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79731CE5"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50286B69" w14:textId="77777777" w:rsidR="009E3C68" w:rsidRPr="003008A8" w:rsidRDefault="009E3C68" w:rsidP="009E3C68">
      <w:pPr>
        <w:rPr>
          <w:rFonts w:asciiTheme="majorHAnsi" w:hAnsiTheme="majorHAnsi"/>
        </w:rPr>
      </w:pPr>
    </w:p>
    <w:p w14:paraId="39AD7C7A"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4F8D2C49" w14:textId="77777777" w:rsidR="009E3C68" w:rsidRPr="003008A8" w:rsidRDefault="009E3C68" w:rsidP="009E3C68">
      <w:pPr>
        <w:rPr>
          <w:rFonts w:asciiTheme="majorHAnsi" w:hAnsiTheme="majorHAnsi"/>
        </w:rPr>
      </w:pPr>
    </w:p>
    <w:p w14:paraId="75E8CFCC"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7F78B8CC"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55565555"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6C147505" w14:textId="77777777" w:rsidR="009E3C68" w:rsidRPr="003008A8" w:rsidRDefault="009E3C68" w:rsidP="009E3C68">
      <w:pPr>
        <w:rPr>
          <w:rFonts w:asciiTheme="majorHAnsi" w:hAnsiTheme="majorHAnsi"/>
        </w:rPr>
      </w:pPr>
    </w:p>
    <w:p w14:paraId="67DA242B"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36AA806E" w14:textId="77777777" w:rsidR="004963A8" w:rsidRPr="00006F43" w:rsidRDefault="004963A8" w:rsidP="004963A8">
      <w:pPr>
        <w:rPr>
          <w:rFonts w:asciiTheme="majorHAnsi" w:hAnsiTheme="majorHAnsi"/>
        </w:rPr>
      </w:pPr>
    </w:p>
    <w:p w14:paraId="460DCAA3"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1A239E6B" w14:textId="77777777" w:rsidR="009E3C68" w:rsidRPr="003008A8" w:rsidRDefault="009E3C68" w:rsidP="009E3C68">
      <w:pPr>
        <w:pStyle w:val="Kop1"/>
        <w:rPr>
          <w:szCs w:val="22"/>
        </w:rPr>
      </w:pPr>
      <w:r w:rsidRPr="003008A8">
        <w:rPr>
          <w:szCs w:val="22"/>
        </w:rPr>
        <w:t>6.16. Leveringsvoorwaarden</w:t>
      </w:r>
      <w:bookmarkEnd w:id="17"/>
    </w:p>
    <w:p w14:paraId="6381221F" w14:textId="77777777" w:rsidR="009E3C68" w:rsidRPr="003008A8" w:rsidRDefault="009E3C68" w:rsidP="009E3C68">
      <w:pPr>
        <w:rPr>
          <w:rFonts w:asciiTheme="majorHAnsi" w:hAnsiTheme="majorHAnsi"/>
        </w:rPr>
      </w:pPr>
    </w:p>
    <w:p w14:paraId="6C06E264"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3047078B" w14:textId="77777777" w:rsidR="00C47B1A" w:rsidRDefault="00C47B1A" w:rsidP="009E3C68">
      <w:pPr>
        <w:pStyle w:val="Kop1"/>
        <w:rPr>
          <w:szCs w:val="22"/>
        </w:rPr>
      </w:pPr>
      <w:bookmarkStart w:id="18" w:name="_Toc232589993"/>
    </w:p>
    <w:p w14:paraId="5F27FC14" w14:textId="7521E47A" w:rsidR="009E3C68" w:rsidRPr="003008A8" w:rsidRDefault="009E3C68" w:rsidP="009E3C68">
      <w:pPr>
        <w:pStyle w:val="Kop1"/>
        <w:rPr>
          <w:szCs w:val="22"/>
        </w:rPr>
      </w:pPr>
      <w:r w:rsidRPr="003008A8">
        <w:rPr>
          <w:szCs w:val="22"/>
        </w:rPr>
        <w:t>6.17. Bedrijfsaansprakelijkheidsverzekering</w:t>
      </w:r>
      <w:bookmarkEnd w:id="18"/>
    </w:p>
    <w:p w14:paraId="1BFE7EE2" w14:textId="77777777" w:rsidR="009E3C68" w:rsidRPr="003008A8" w:rsidRDefault="009E3C68" w:rsidP="009E3C68">
      <w:pPr>
        <w:rPr>
          <w:rFonts w:asciiTheme="majorHAnsi" w:hAnsiTheme="majorHAnsi"/>
        </w:rPr>
      </w:pPr>
    </w:p>
    <w:p w14:paraId="0D5661FF"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45FA2876" w14:textId="77777777" w:rsidR="003008A8" w:rsidRDefault="003008A8" w:rsidP="009E3C68">
      <w:pPr>
        <w:rPr>
          <w:rFonts w:asciiTheme="majorHAnsi" w:hAnsiTheme="majorHAnsi"/>
        </w:rPr>
      </w:pPr>
    </w:p>
    <w:p w14:paraId="28EF12E2" w14:textId="77777777" w:rsidR="003008A8" w:rsidRPr="003008A8" w:rsidRDefault="003008A8" w:rsidP="009E3C68">
      <w:pPr>
        <w:rPr>
          <w:rFonts w:asciiTheme="majorHAnsi" w:hAnsiTheme="majorHAnsi"/>
        </w:rPr>
      </w:pPr>
    </w:p>
    <w:p w14:paraId="76B41DAC" w14:textId="77777777" w:rsidR="003008A8" w:rsidRPr="003008A8" w:rsidRDefault="003008A8" w:rsidP="003E6889">
      <w:pPr>
        <w:rPr>
          <w:rFonts w:asciiTheme="majorHAnsi" w:hAnsiTheme="majorHAnsi" w:cs="ScalaSans-Regular"/>
          <w:color w:val="000000"/>
        </w:rPr>
      </w:pPr>
    </w:p>
    <w:p w14:paraId="76E34AD0"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08BA0D2B" w14:textId="77777777" w:rsidR="003E6889" w:rsidRDefault="003E6889" w:rsidP="003E6889">
      <w:pPr>
        <w:rPr>
          <w:rFonts w:asciiTheme="majorHAnsi" w:hAnsiTheme="majorHAnsi" w:cs="ScalaSans-Regular"/>
          <w:color w:val="000000"/>
        </w:rPr>
      </w:pPr>
    </w:p>
    <w:p w14:paraId="6497EAFC" w14:textId="77777777" w:rsidR="003008A8" w:rsidRDefault="003008A8" w:rsidP="003E6889">
      <w:pPr>
        <w:rPr>
          <w:rFonts w:asciiTheme="majorHAnsi" w:hAnsiTheme="majorHAnsi" w:cs="ScalaSans-Regular"/>
          <w:color w:val="000000"/>
        </w:rPr>
      </w:pPr>
    </w:p>
    <w:p w14:paraId="331EA083"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390088B3" w14:textId="77777777" w:rsidR="003E6889" w:rsidRDefault="003E6889" w:rsidP="003E6889">
      <w:pPr>
        <w:rPr>
          <w:rFonts w:asciiTheme="majorHAnsi" w:hAnsiTheme="majorHAnsi" w:cs="ScalaSans-Regular"/>
          <w:color w:val="000000"/>
        </w:rPr>
      </w:pPr>
    </w:p>
    <w:p w14:paraId="6488FCF6"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640A2367" w14:textId="77777777" w:rsidTr="00A56595">
        <w:tc>
          <w:tcPr>
            <w:tcW w:w="9322" w:type="dxa"/>
          </w:tcPr>
          <w:p w14:paraId="77C1E20E" w14:textId="2FF936A4" w:rsidR="00A56595" w:rsidRPr="003008A8"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tc>
      </w:tr>
      <w:tr w:rsidR="0045417D" w:rsidRPr="003008A8" w14:paraId="12F8538B" w14:textId="77777777" w:rsidTr="00A56595">
        <w:tc>
          <w:tcPr>
            <w:tcW w:w="9322" w:type="dxa"/>
          </w:tcPr>
          <w:p w14:paraId="73FD0B0B" w14:textId="77777777" w:rsidR="0045417D" w:rsidRPr="003008A8" w:rsidRDefault="0045417D" w:rsidP="005A0C0D">
            <w:pPr>
              <w:rPr>
                <w:rFonts w:asciiTheme="majorHAnsi" w:hAnsiTheme="majorHAnsi" w:cs="ScalaSans-Regular"/>
                <w:color w:val="000000"/>
              </w:rPr>
            </w:pPr>
          </w:p>
          <w:p w14:paraId="4D9DA306"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39BFED1D" w14:textId="77777777" w:rsidR="00A56595" w:rsidRPr="003008A8" w:rsidRDefault="00A56595" w:rsidP="005A0C0D">
            <w:pPr>
              <w:rPr>
                <w:rFonts w:asciiTheme="majorHAnsi" w:hAnsiTheme="majorHAnsi" w:cs="ScalaSans-Regular"/>
                <w:color w:val="000000"/>
              </w:rPr>
            </w:pPr>
          </w:p>
        </w:tc>
      </w:tr>
      <w:tr w:rsidR="0045417D" w:rsidRPr="003008A8" w14:paraId="71D92B4A" w14:textId="77777777" w:rsidTr="00A56595">
        <w:tc>
          <w:tcPr>
            <w:tcW w:w="9322" w:type="dxa"/>
          </w:tcPr>
          <w:p w14:paraId="5BA9C573"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1B08B155" w14:textId="77777777" w:rsidR="00A56595" w:rsidRDefault="00A56595" w:rsidP="005A0C0D">
            <w:pPr>
              <w:rPr>
                <w:rFonts w:asciiTheme="majorHAnsi" w:hAnsiTheme="majorHAnsi" w:cs="ScalaSans-Regular"/>
                <w:color w:val="000000"/>
              </w:rPr>
            </w:pPr>
          </w:p>
          <w:p w14:paraId="3787DA94" w14:textId="77777777" w:rsidR="00A56595" w:rsidRPr="003008A8" w:rsidRDefault="00A56595" w:rsidP="005A0C0D">
            <w:pPr>
              <w:rPr>
                <w:rFonts w:asciiTheme="majorHAnsi" w:hAnsiTheme="majorHAnsi" w:cs="ScalaSans-Regular"/>
                <w:color w:val="000000"/>
              </w:rPr>
            </w:pPr>
          </w:p>
        </w:tc>
      </w:tr>
    </w:tbl>
    <w:p w14:paraId="335EB9AF"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43E02" w14:textId="77777777" w:rsidR="009740A2" w:rsidRDefault="009740A2">
      <w:r>
        <w:separator/>
      </w:r>
    </w:p>
  </w:endnote>
  <w:endnote w:type="continuationSeparator" w:id="0">
    <w:p w14:paraId="741E2FA9" w14:textId="77777777" w:rsidR="009740A2" w:rsidRDefault="00974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B915"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53FB1A51"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6FB40"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1AF1AB2E"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3E071" w14:textId="77777777" w:rsidR="009740A2" w:rsidRDefault="009740A2">
      <w:r>
        <w:separator/>
      </w:r>
    </w:p>
  </w:footnote>
  <w:footnote w:type="continuationSeparator" w:id="0">
    <w:p w14:paraId="4527BC6D" w14:textId="77777777" w:rsidR="009740A2" w:rsidRDefault="00974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C5DD0"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110AB210" wp14:editId="625DC516">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C8D74"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425EBC73" wp14:editId="4770715A">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9"/>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B1A"/>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40A2"/>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47B1A"/>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5C7B4F8"/>
  <w14:defaultImageDpi w14:val="300"/>
  <w15:docId w15:val="{4B029288-4195-1543-8DBC-9F44D430D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ustinnovak/OnderwijsIG%20Dropbox/Justin%20Nova&#769;k/2.%20Administratie/802.%20Aanbesteden%20EA%20OLP%20OIG%20klanten/81.%20Educatis%20Amersfoort%20OLP.OIGRR2023.17/1.%20Voorbereiding%20EA%20word%20documenten/Bijlage%204%20OLP.OIGRR202317%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OLP.OIGRR202317 Verklaring akk. PvE.dotx</Template>
  <TotalTime>4</TotalTime>
  <Pages>6</Pages>
  <Words>1512</Words>
  <Characters>8322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Justin Novák</dc:creator>
  <cp:keywords/>
  <cp:lastModifiedBy>Justin Novak</cp:lastModifiedBy>
  <cp:revision>1</cp:revision>
  <cp:lastPrinted>2011-11-12T12:17:00Z</cp:lastPrinted>
  <dcterms:created xsi:type="dcterms:W3CDTF">2023-08-28T15:08:00Z</dcterms:created>
  <dcterms:modified xsi:type="dcterms:W3CDTF">2023-08-28T15:13:00Z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