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9"/>
        <w:gridCol w:w="3609"/>
        <w:gridCol w:w="3393"/>
      </w:tblGrid>
      <w:tr w:rsidR="00FA61F0" w:rsidRPr="00714CC3" w14:paraId="65977B4E" w14:textId="77777777" w:rsidTr="00D57FC3">
        <w:trPr>
          <w:trHeight w:val="1134"/>
        </w:trPr>
        <w:tc>
          <w:tcPr>
            <w:tcW w:w="9071" w:type="dxa"/>
            <w:gridSpan w:val="3"/>
            <w:tcBorders>
              <w:top w:val="nil"/>
              <w:left w:val="nil"/>
              <w:bottom w:val="nil"/>
              <w:right w:val="nil"/>
            </w:tcBorders>
          </w:tcPr>
          <w:tbl>
            <w:tblPr>
              <w:tblW w:w="8520" w:type="dxa"/>
              <w:tblInd w:w="8" w:type="dxa"/>
              <w:tblCellMar>
                <w:left w:w="0" w:type="dxa"/>
                <w:right w:w="0" w:type="dxa"/>
              </w:tblCellMar>
              <w:tblLook w:val="0000" w:firstRow="0" w:lastRow="0" w:firstColumn="0" w:lastColumn="0" w:noHBand="0" w:noVBand="0"/>
            </w:tblPr>
            <w:tblGrid>
              <w:gridCol w:w="8485"/>
              <w:gridCol w:w="35"/>
            </w:tblGrid>
            <w:tr w:rsidR="00FA61F0" w:rsidRPr="003733A9" w14:paraId="5C8CEDC9" w14:textId="77777777" w:rsidTr="00067D71">
              <w:trPr>
                <w:cantSplit/>
                <w:trHeight w:val="1853"/>
              </w:trPr>
              <w:tc>
                <w:tcPr>
                  <w:tcW w:w="8449" w:type="dxa"/>
                </w:tcPr>
                <w:p w14:paraId="193F9C4D" w14:textId="77777777" w:rsidR="00FA61F0" w:rsidRPr="006B57D9" w:rsidRDefault="00FA61F0" w:rsidP="00077DC3">
                  <w:pPr>
                    <w:pStyle w:val="Plattetekst"/>
                    <w:rPr>
                      <w:rFonts w:cs="Arial"/>
                      <w:sz w:val="18"/>
                      <w:lang w:val="nl-NL"/>
                    </w:rPr>
                  </w:pPr>
                </w:p>
                <w:p w14:paraId="385BF79C" w14:textId="77777777" w:rsidR="00FA61F0" w:rsidRPr="006B57D9" w:rsidRDefault="00FA61F0" w:rsidP="00077DC3">
                  <w:pPr>
                    <w:pStyle w:val="Plattetekst"/>
                    <w:rPr>
                      <w:rFonts w:cs="Arial"/>
                      <w:b/>
                      <w:bCs/>
                      <w:sz w:val="60"/>
                      <w:lang w:val="nl-NL"/>
                    </w:rPr>
                  </w:pPr>
                  <w:r>
                    <w:rPr>
                      <w:noProof/>
                      <w:lang w:val="nl-NL" w:eastAsia="nl-NL"/>
                    </w:rPr>
                    <w:drawing>
                      <wp:anchor distT="0" distB="0" distL="114300" distR="114300" simplePos="0" relativeHeight="251661312" behindDoc="0" locked="0" layoutInCell="1" allowOverlap="1" wp14:anchorId="25C56459" wp14:editId="20A7812D">
                        <wp:simplePos x="0" y="0"/>
                        <wp:positionH relativeFrom="column">
                          <wp:posOffset>3648075</wp:posOffset>
                        </wp:positionH>
                        <wp:positionV relativeFrom="paragraph">
                          <wp:posOffset>53340</wp:posOffset>
                        </wp:positionV>
                        <wp:extent cx="1720850" cy="1021715"/>
                        <wp:effectExtent l="0" t="0" r="0" b="6985"/>
                        <wp:wrapNone/>
                        <wp:docPr id="3" name="Afbeelding 3" descr="Afbeelding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Afbeelding16"/>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20850" cy="10217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60288" behindDoc="0" locked="0" layoutInCell="1" allowOverlap="1" wp14:anchorId="551362D4" wp14:editId="63C343CB">
                        <wp:simplePos x="0" y="0"/>
                        <wp:positionH relativeFrom="column">
                          <wp:posOffset>1933575</wp:posOffset>
                        </wp:positionH>
                        <wp:positionV relativeFrom="paragraph">
                          <wp:posOffset>53340</wp:posOffset>
                        </wp:positionV>
                        <wp:extent cx="1609090" cy="1047750"/>
                        <wp:effectExtent l="0" t="0" r="0" b="0"/>
                        <wp:wrapNone/>
                        <wp:docPr id="2" name="Afbeelding 2" descr="Afbeelding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Afbeelding9"/>
                                <pic:cNvPicPr>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09090" cy="1047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59264" behindDoc="0" locked="0" layoutInCell="1" allowOverlap="1" wp14:anchorId="550CA859" wp14:editId="61A343DC">
                        <wp:simplePos x="0" y="0"/>
                        <wp:positionH relativeFrom="column">
                          <wp:posOffset>100330</wp:posOffset>
                        </wp:positionH>
                        <wp:positionV relativeFrom="paragraph">
                          <wp:posOffset>43815</wp:posOffset>
                        </wp:positionV>
                        <wp:extent cx="1723390" cy="1047750"/>
                        <wp:effectExtent l="0" t="0" r="0" b="0"/>
                        <wp:wrapNone/>
                        <wp:docPr id="1" name="Afbeelding 1" descr="Afbeelding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2339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36FA02" w14:textId="77777777" w:rsidR="00FA61F0" w:rsidRPr="006B57D9" w:rsidRDefault="00FA61F0" w:rsidP="00077DC3">
                  <w:pPr>
                    <w:pStyle w:val="Plattetekst"/>
                    <w:rPr>
                      <w:rFonts w:cs="Arial"/>
                      <w:b/>
                      <w:bCs/>
                      <w:sz w:val="60"/>
                      <w:lang w:val="nl-NL"/>
                    </w:rPr>
                  </w:pPr>
                </w:p>
                <w:p w14:paraId="4721EC81" w14:textId="77777777" w:rsidR="00FA61F0" w:rsidRPr="006B57D9" w:rsidRDefault="00FA61F0" w:rsidP="00077DC3">
                  <w:pPr>
                    <w:pStyle w:val="Plattetekst"/>
                    <w:rPr>
                      <w:rFonts w:cs="Arial"/>
                      <w:sz w:val="18"/>
                      <w:lang w:val="nl-NL"/>
                    </w:rPr>
                  </w:pPr>
                </w:p>
                <w:p w14:paraId="7B7AD92A" w14:textId="77777777" w:rsidR="00FA61F0" w:rsidRPr="006B57D9" w:rsidRDefault="00FA61F0" w:rsidP="00077DC3">
                  <w:pPr>
                    <w:pStyle w:val="Plattetekst"/>
                    <w:rPr>
                      <w:rFonts w:cs="Arial"/>
                      <w:sz w:val="18"/>
                      <w:lang w:val="nl-NL"/>
                    </w:rPr>
                  </w:pPr>
                </w:p>
              </w:tc>
              <w:tc>
                <w:tcPr>
                  <w:tcW w:w="35" w:type="dxa"/>
                </w:tcPr>
                <w:p w14:paraId="32EA2B53" w14:textId="77777777" w:rsidR="00FA61F0" w:rsidRPr="003733A9" w:rsidRDefault="00FA61F0" w:rsidP="00077DC3">
                  <w:pPr>
                    <w:rPr>
                      <w:rFonts w:cs="Arial"/>
                      <w:sz w:val="18"/>
                    </w:rPr>
                  </w:pPr>
                </w:p>
              </w:tc>
            </w:tr>
          </w:tbl>
          <w:p w14:paraId="258B21AC" w14:textId="77777777" w:rsidR="00FA61F0" w:rsidRPr="00714CC3" w:rsidRDefault="00FA61F0" w:rsidP="00077DC3"/>
        </w:tc>
      </w:tr>
      <w:tr w:rsidR="00FA61F0" w:rsidRPr="00801C1E" w14:paraId="09D809C8" w14:textId="77777777" w:rsidTr="00D57FC3">
        <w:trPr>
          <w:trHeight w:val="3402"/>
        </w:trPr>
        <w:tc>
          <w:tcPr>
            <w:tcW w:w="9071" w:type="dxa"/>
            <w:gridSpan w:val="3"/>
            <w:tcBorders>
              <w:top w:val="nil"/>
              <w:left w:val="nil"/>
              <w:bottom w:val="nil"/>
              <w:right w:val="nil"/>
            </w:tcBorders>
            <w:vAlign w:val="center"/>
          </w:tcPr>
          <w:p w14:paraId="7F624589" w14:textId="77777777" w:rsidR="00FA61F0" w:rsidRDefault="00FA61F0" w:rsidP="00077DC3">
            <w:pPr>
              <w:rPr>
                <w:rFonts w:ascii="Trebuchet MS" w:hAnsi="Trebuchet MS"/>
                <w:b/>
                <w:sz w:val="40"/>
                <w:szCs w:val="40"/>
              </w:rPr>
            </w:pPr>
          </w:p>
          <w:p w14:paraId="78128FAD" w14:textId="77777777" w:rsidR="00FA61F0" w:rsidRDefault="00FA61F0" w:rsidP="00077DC3">
            <w:pPr>
              <w:rPr>
                <w:rFonts w:ascii="Trebuchet MS" w:hAnsi="Trebuchet MS"/>
                <w:b/>
                <w:sz w:val="40"/>
                <w:szCs w:val="40"/>
              </w:rPr>
            </w:pPr>
          </w:p>
          <w:p w14:paraId="7B1EEA3D" w14:textId="77777777" w:rsidR="00FA61F0" w:rsidRDefault="00FA61F0" w:rsidP="00077DC3">
            <w:pPr>
              <w:rPr>
                <w:rFonts w:ascii="Trebuchet MS" w:hAnsi="Trebuchet MS"/>
                <w:b/>
                <w:sz w:val="40"/>
                <w:szCs w:val="40"/>
              </w:rPr>
            </w:pPr>
            <w:r>
              <w:rPr>
                <w:rFonts w:ascii="Trebuchet MS" w:hAnsi="Trebuchet MS"/>
                <w:b/>
                <w:sz w:val="40"/>
                <w:szCs w:val="40"/>
              </w:rPr>
              <w:t>Marktconsultatie</w:t>
            </w:r>
          </w:p>
          <w:p w14:paraId="6C0D12E1" w14:textId="77777777" w:rsidR="00FA61F0" w:rsidRDefault="00FA61F0" w:rsidP="00077DC3">
            <w:pPr>
              <w:rPr>
                <w:rFonts w:ascii="Trebuchet MS" w:hAnsi="Trebuchet MS"/>
                <w:b/>
                <w:sz w:val="40"/>
                <w:szCs w:val="40"/>
                <w:highlight w:val="lightGray"/>
              </w:rPr>
            </w:pPr>
            <w:bookmarkStart w:id="0" w:name="Text3"/>
          </w:p>
          <w:p w14:paraId="4C9A3128" w14:textId="77777777" w:rsidR="00FA61F0" w:rsidRDefault="00FA61F0" w:rsidP="00077DC3">
            <w:pPr>
              <w:rPr>
                <w:rFonts w:ascii="Trebuchet MS" w:hAnsi="Trebuchet MS"/>
                <w:b/>
                <w:sz w:val="40"/>
                <w:szCs w:val="40"/>
                <w:highlight w:val="lightGray"/>
              </w:rPr>
            </w:pPr>
          </w:p>
          <w:bookmarkEnd w:id="0"/>
          <w:p w14:paraId="525CA944" w14:textId="77777777" w:rsidR="00FA61F0" w:rsidRPr="00D57FC3" w:rsidRDefault="00A56516" w:rsidP="00077DC3">
            <w:pPr>
              <w:rPr>
                <w:rFonts w:ascii="Trebuchet MS" w:hAnsi="Trebuchet MS"/>
                <w:b/>
                <w:sz w:val="52"/>
                <w:szCs w:val="52"/>
              </w:rPr>
            </w:pPr>
            <w:r>
              <w:rPr>
                <w:rFonts w:ascii="Trebuchet MS" w:hAnsi="Trebuchet MS"/>
                <w:b/>
                <w:sz w:val="52"/>
                <w:szCs w:val="52"/>
              </w:rPr>
              <w:t>Parkeervergunningenapplicatie</w:t>
            </w:r>
          </w:p>
          <w:p w14:paraId="47D67875" w14:textId="44DAE4A2" w:rsidR="00D57FC3" w:rsidRPr="00801C1E" w:rsidRDefault="00D57FC3" w:rsidP="00077DC3">
            <w:pPr>
              <w:rPr>
                <w:rFonts w:ascii="Trebuchet MS" w:hAnsi="Trebuchet MS"/>
                <w:b/>
                <w:sz w:val="40"/>
                <w:szCs w:val="40"/>
              </w:rPr>
            </w:pPr>
            <w:r>
              <w:rPr>
                <w:rFonts w:ascii="Trebuchet MS" w:hAnsi="Trebuchet MS"/>
                <w:b/>
                <w:sz w:val="40"/>
                <w:szCs w:val="40"/>
              </w:rPr>
              <w:t xml:space="preserve">SWF </w:t>
            </w:r>
            <w:r w:rsidR="001028D3" w:rsidRPr="001028D3">
              <w:rPr>
                <w:rFonts w:ascii="Trebuchet MS" w:hAnsi="Trebuchet MS"/>
                <w:b/>
                <w:sz w:val="40"/>
                <w:szCs w:val="40"/>
              </w:rPr>
              <w:t>22081</w:t>
            </w:r>
          </w:p>
        </w:tc>
      </w:tr>
      <w:tr w:rsidR="00FA61F0" w:rsidRPr="00801C1E" w14:paraId="408C4972" w14:textId="77777777" w:rsidTr="00D57FC3">
        <w:trPr>
          <w:trHeight w:val="1701"/>
        </w:trPr>
        <w:tc>
          <w:tcPr>
            <w:tcW w:w="9071" w:type="dxa"/>
            <w:gridSpan w:val="3"/>
            <w:tcBorders>
              <w:top w:val="nil"/>
              <w:left w:val="nil"/>
              <w:bottom w:val="nil"/>
              <w:right w:val="nil"/>
            </w:tcBorders>
            <w:vAlign w:val="center"/>
          </w:tcPr>
          <w:p w14:paraId="3FFBF900" w14:textId="77777777" w:rsidR="00FA61F0" w:rsidRPr="00801C1E" w:rsidRDefault="00FA61F0" w:rsidP="00077DC3">
            <w:pPr>
              <w:rPr>
                <w:rFonts w:ascii="Trebuchet MS" w:hAnsi="Trebuchet MS"/>
                <w:sz w:val="32"/>
                <w:szCs w:val="32"/>
              </w:rPr>
            </w:pPr>
          </w:p>
        </w:tc>
      </w:tr>
      <w:tr w:rsidR="00FA61F0" w:rsidRPr="00801C1E" w14:paraId="57BC9AA8" w14:textId="77777777" w:rsidTr="00D57FC3">
        <w:trPr>
          <w:trHeight w:val="1701"/>
        </w:trPr>
        <w:tc>
          <w:tcPr>
            <w:tcW w:w="9071" w:type="dxa"/>
            <w:gridSpan w:val="3"/>
            <w:tcBorders>
              <w:top w:val="nil"/>
              <w:left w:val="nil"/>
              <w:bottom w:val="nil"/>
              <w:right w:val="nil"/>
            </w:tcBorders>
          </w:tcPr>
          <w:p w14:paraId="60EA6916" w14:textId="77777777" w:rsidR="00FA61F0" w:rsidRPr="00801C1E" w:rsidRDefault="00FA61F0" w:rsidP="00077DC3">
            <w:pPr>
              <w:rPr>
                <w:rFonts w:ascii="Trebuchet MS" w:hAnsi="Trebuchet MS" w:cs="Arial"/>
                <w:bCs/>
                <w:sz w:val="24"/>
              </w:rPr>
            </w:pPr>
          </w:p>
          <w:p w14:paraId="1BCE668F" w14:textId="77777777" w:rsidR="00FA61F0" w:rsidRPr="00801C1E" w:rsidRDefault="00FA61F0" w:rsidP="00077DC3">
            <w:pPr>
              <w:rPr>
                <w:rFonts w:ascii="Trebuchet MS" w:hAnsi="Trebuchet MS" w:cs="Arial"/>
                <w:bCs/>
                <w:sz w:val="24"/>
              </w:rPr>
            </w:pPr>
          </w:p>
          <w:p w14:paraId="58412F33" w14:textId="77777777" w:rsidR="00FA61F0" w:rsidRPr="00801C1E" w:rsidRDefault="00FA61F0" w:rsidP="00077DC3">
            <w:pPr>
              <w:rPr>
                <w:rFonts w:ascii="Trebuchet MS" w:hAnsi="Trebuchet MS"/>
              </w:rPr>
            </w:pPr>
          </w:p>
        </w:tc>
      </w:tr>
      <w:tr w:rsidR="00FA61F0" w:rsidRPr="00801C1E" w14:paraId="2572601F" w14:textId="77777777" w:rsidTr="00D57FC3">
        <w:tc>
          <w:tcPr>
            <w:tcW w:w="9071" w:type="dxa"/>
            <w:gridSpan w:val="3"/>
            <w:tcBorders>
              <w:top w:val="nil"/>
              <w:left w:val="nil"/>
              <w:bottom w:val="nil"/>
              <w:right w:val="nil"/>
            </w:tcBorders>
          </w:tcPr>
          <w:p w14:paraId="798604C8" w14:textId="77777777" w:rsidR="00FA61F0" w:rsidRPr="00801C1E" w:rsidRDefault="00FA61F0" w:rsidP="00077DC3">
            <w:pPr>
              <w:rPr>
                <w:rFonts w:ascii="Trebuchet MS" w:hAnsi="Trebuchet MS" w:cs="Arial"/>
                <w:i/>
                <w:iCs/>
              </w:rPr>
            </w:pPr>
            <w:r w:rsidRPr="00801C1E">
              <w:rPr>
                <w:rFonts w:ascii="Trebuchet MS" w:hAnsi="Trebuchet MS" w:cs="Arial"/>
                <w:i/>
                <w:iCs/>
              </w:rPr>
              <w:t xml:space="preserve">Gemeente </w:t>
            </w:r>
            <w:r w:rsidRPr="00D57FC3">
              <w:rPr>
                <w:rFonts w:ascii="Trebuchet MS" w:hAnsi="Trebuchet MS" w:cs="Arial"/>
                <w:b/>
                <w:i/>
                <w:iCs/>
                <w:color w:val="808080" w:themeColor="background1" w:themeShade="80"/>
              </w:rPr>
              <w:t>Súdwest-</w:t>
            </w:r>
            <w:r w:rsidRPr="00D57FC3">
              <w:rPr>
                <w:rFonts w:ascii="Trebuchet MS" w:hAnsi="Trebuchet MS" w:cs="Arial"/>
                <w:iCs/>
                <w:color w:val="808080" w:themeColor="background1" w:themeShade="80"/>
              </w:rPr>
              <w:t>Fryslân</w:t>
            </w:r>
          </w:p>
        </w:tc>
      </w:tr>
      <w:tr w:rsidR="00FA61F0" w:rsidRPr="00801C1E" w14:paraId="3D626351" w14:textId="77777777" w:rsidTr="00D57FC3">
        <w:tc>
          <w:tcPr>
            <w:tcW w:w="9071" w:type="dxa"/>
            <w:gridSpan w:val="3"/>
            <w:tcBorders>
              <w:top w:val="nil"/>
              <w:left w:val="nil"/>
              <w:bottom w:val="nil"/>
              <w:right w:val="nil"/>
            </w:tcBorders>
          </w:tcPr>
          <w:p w14:paraId="2FDE5BA8" w14:textId="77777777" w:rsidR="007446FE" w:rsidRPr="00D57FC3" w:rsidRDefault="007446FE" w:rsidP="00077DC3">
            <w:pPr>
              <w:rPr>
                <w:rFonts w:ascii="Trebuchet MS" w:hAnsi="Trebuchet MS" w:cs="Arial"/>
                <w:b/>
                <w:i/>
                <w:iCs/>
              </w:rPr>
            </w:pPr>
            <w:r>
              <w:rPr>
                <w:rFonts w:ascii="Trebuchet MS" w:hAnsi="Trebuchet MS" w:cs="Arial"/>
                <w:i/>
                <w:iCs/>
              </w:rPr>
              <w:t xml:space="preserve">Keten </w:t>
            </w:r>
            <w:r w:rsidR="00A56516">
              <w:rPr>
                <w:rFonts w:ascii="Trebuchet MS" w:hAnsi="Trebuchet MS" w:cs="Arial"/>
                <w:b/>
                <w:i/>
                <w:iCs/>
              </w:rPr>
              <w:t>Omgeving</w:t>
            </w:r>
          </w:p>
          <w:p w14:paraId="006F0012" w14:textId="77777777" w:rsidR="00FA61F0" w:rsidRPr="00801C1E" w:rsidRDefault="00A56516" w:rsidP="00077DC3">
            <w:pPr>
              <w:rPr>
                <w:rFonts w:ascii="Trebuchet MS" w:hAnsi="Trebuchet MS" w:cs="Arial"/>
                <w:i/>
                <w:iCs/>
              </w:rPr>
            </w:pPr>
            <w:r>
              <w:rPr>
                <w:rFonts w:ascii="Trebuchet MS" w:hAnsi="Trebuchet MS" w:cs="Arial"/>
                <w:i/>
                <w:iCs/>
              </w:rPr>
              <w:t>Cluster Verkeer</w:t>
            </w:r>
          </w:p>
        </w:tc>
      </w:tr>
      <w:tr w:rsidR="00FA61F0" w:rsidRPr="00801C1E" w14:paraId="5C7CC16A" w14:textId="77777777" w:rsidTr="00D57FC3">
        <w:tc>
          <w:tcPr>
            <w:tcW w:w="9071" w:type="dxa"/>
            <w:gridSpan w:val="3"/>
            <w:tcBorders>
              <w:top w:val="nil"/>
              <w:left w:val="nil"/>
              <w:bottom w:val="nil"/>
              <w:right w:val="nil"/>
            </w:tcBorders>
          </w:tcPr>
          <w:p w14:paraId="0288FDC9" w14:textId="14D26E47" w:rsidR="00FA61F0" w:rsidRPr="00801C1E" w:rsidRDefault="00FA61F0" w:rsidP="00077DC3">
            <w:pPr>
              <w:rPr>
                <w:rFonts w:ascii="Trebuchet MS" w:hAnsi="Trebuchet MS" w:cs="Arial"/>
              </w:rPr>
            </w:pPr>
            <w:r w:rsidRPr="00801C1E">
              <w:rPr>
                <w:rFonts w:ascii="Trebuchet MS" w:hAnsi="Trebuchet MS" w:cs="Arial"/>
                <w:i/>
                <w:iCs/>
              </w:rPr>
              <w:t xml:space="preserve">Datum: </w:t>
            </w:r>
            <w:r w:rsidR="00A56516">
              <w:rPr>
                <w:rFonts w:ascii="Trebuchet MS" w:hAnsi="Trebuchet MS" w:cs="Arial"/>
                <w:i/>
                <w:iCs/>
              </w:rPr>
              <w:t xml:space="preserve"> </w:t>
            </w:r>
            <w:r w:rsidR="001028D3">
              <w:rPr>
                <w:rFonts w:ascii="Trebuchet MS" w:hAnsi="Trebuchet MS" w:cs="Arial"/>
                <w:i/>
                <w:iCs/>
              </w:rPr>
              <w:t>2</w:t>
            </w:r>
            <w:r w:rsidR="00FF60C8">
              <w:rPr>
                <w:rFonts w:ascii="Trebuchet MS" w:hAnsi="Trebuchet MS" w:cs="Arial"/>
                <w:i/>
                <w:iCs/>
              </w:rPr>
              <w:t>0</w:t>
            </w:r>
            <w:r w:rsidR="00F57FE5">
              <w:rPr>
                <w:rFonts w:ascii="Trebuchet MS" w:hAnsi="Trebuchet MS" w:cs="Arial"/>
                <w:i/>
                <w:iCs/>
              </w:rPr>
              <w:t xml:space="preserve"> </w:t>
            </w:r>
            <w:r w:rsidR="006032A6">
              <w:rPr>
                <w:rFonts w:ascii="Trebuchet MS" w:hAnsi="Trebuchet MS" w:cs="Arial"/>
                <w:i/>
                <w:iCs/>
              </w:rPr>
              <w:t>oktober</w:t>
            </w:r>
            <w:r w:rsidRPr="00D57FC3">
              <w:rPr>
                <w:rFonts w:ascii="Trebuchet MS" w:hAnsi="Trebuchet MS" w:cs="Arial"/>
                <w:b/>
                <w:i/>
                <w:iCs/>
              </w:rPr>
              <w:t xml:space="preserve"> 20</w:t>
            </w:r>
            <w:r w:rsidR="00D57FC3">
              <w:rPr>
                <w:rFonts w:ascii="Trebuchet MS" w:hAnsi="Trebuchet MS" w:cs="Arial"/>
                <w:b/>
                <w:i/>
                <w:iCs/>
              </w:rPr>
              <w:t>22</w:t>
            </w:r>
          </w:p>
        </w:tc>
      </w:tr>
      <w:tr w:rsidR="00FA61F0" w:rsidRPr="00801C1E" w14:paraId="70AC4AF4" w14:textId="77777777" w:rsidTr="00D57FC3">
        <w:trPr>
          <w:trHeight w:val="227"/>
        </w:trPr>
        <w:tc>
          <w:tcPr>
            <w:tcW w:w="9071" w:type="dxa"/>
            <w:gridSpan w:val="3"/>
            <w:tcBorders>
              <w:top w:val="nil"/>
              <w:left w:val="nil"/>
              <w:bottom w:val="nil"/>
              <w:right w:val="nil"/>
            </w:tcBorders>
          </w:tcPr>
          <w:p w14:paraId="3914DE98" w14:textId="77777777" w:rsidR="00FA61F0" w:rsidRPr="00801C1E" w:rsidRDefault="00FA61F0" w:rsidP="00077DC3">
            <w:pPr>
              <w:tabs>
                <w:tab w:val="right" w:pos="1853"/>
              </w:tabs>
              <w:spacing w:line="276" w:lineRule="auto"/>
              <w:rPr>
                <w:rFonts w:ascii="Trebuchet MS" w:eastAsia="Times New Roman" w:hAnsi="Trebuchet MS"/>
              </w:rPr>
            </w:pPr>
          </w:p>
        </w:tc>
      </w:tr>
      <w:tr w:rsidR="00FA61F0" w:rsidRPr="00801C1E" w14:paraId="7429EDE9" w14:textId="77777777" w:rsidTr="00D57FC3">
        <w:trPr>
          <w:trHeight w:val="1503"/>
        </w:trPr>
        <w:tc>
          <w:tcPr>
            <w:tcW w:w="2069" w:type="dxa"/>
            <w:tcBorders>
              <w:top w:val="nil"/>
              <w:left w:val="nil"/>
              <w:bottom w:val="nil"/>
              <w:right w:val="nil"/>
            </w:tcBorders>
          </w:tcPr>
          <w:p w14:paraId="1CC45566" w14:textId="77777777" w:rsidR="00FA61F0" w:rsidRPr="00801C1E" w:rsidRDefault="00FA61F0" w:rsidP="00077DC3">
            <w:pPr>
              <w:rPr>
                <w:rFonts w:ascii="Trebuchet MS" w:hAnsi="Trebuchet MS"/>
              </w:rPr>
            </w:pPr>
          </w:p>
        </w:tc>
        <w:tc>
          <w:tcPr>
            <w:tcW w:w="3609" w:type="dxa"/>
            <w:tcBorders>
              <w:top w:val="nil"/>
              <w:left w:val="nil"/>
              <w:bottom w:val="nil"/>
              <w:right w:val="nil"/>
            </w:tcBorders>
          </w:tcPr>
          <w:p w14:paraId="330CED1E" w14:textId="77777777" w:rsidR="00FA61F0" w:rsidRPr="00801C1E" w:rsidRDefault="00FA61F0" w:rsidP="00077DC3">
            <w:pPr>
              <w:rPr>
                <w:rFonts w:ascii="Trebuchet MS" w:hAnsi="Trebuchet MS"/>
              </w:rPr>
            </w:pPr>
          </w:p>
        </w:tc>
        <w:tc>
          <w:tcPr>
            <w:tcW w:w="3393" w:type="dxa"/>
            <w:tcBorders>
              <w:top w:val="nil"/>
              <w:left w:val="nil"/>
              <w:bottom w:val="nil"/>
              <w:right w:val="nil"/>
            </w:tcBorders>
          </w:tcPr>
          <w:p w14:paraId="11F1612E" w14:textId="77777777" w:rsidR="00FA61F0" w:rsidRPr="00801C1E" w:rsidRDefault="00FA61F0" w:rsidP="00077DC3">
            <w:pPr>
              <w:rPr>
                <w:rFonts w:ascii="Trebuchet MS" w:hAnsi="Trebuchet MS"/>
              </w:rPr>
            </w:pPr>
          </w:p>
        </w:tc>
      </w:tr>
    </w:tbl>
    <w:p w14:paraId="0798F970" w14:textId="77777777" w:rsidR="00FA61F0" w:rsidRPr="005528B8" w:rsidRDefault="00FA61F0" w:rsidP="00077DC3">
      <w:pPr>
        <w:sectPr w:rsidR="00FA61F0" w:rsidRPr="005528B8" w:rsidSect="00D57FC3">
          <w:headerReference w:type="default" r:id="rId11"/>
          <w:footerReference w:type="default" r:id="rId12"/>
          <w:pgSz w:w="11907" w:h="16840" w:code="9"/>
          <w:pgMar w:top="1276" w:right="1418" w:bottom="568" w:left="1418" w:header="709" w:footer="709" w:gutter="0"/>
          <w:pgNumType w:start="1"/>
          <w:cols w:space="708"/>
          <w:docGrid w:linePitch="299"/>
        </w:sectPr>
      </w:pPr>
    </w:p>
    <w:p w14:paraId="27897FEA" w14:textId="45843E22" w:rsidR="004B6382" w:rsidRPr="00FF60C8" w:rsidRDefault="00FA61F0" w:rsidP="00FF60C8">
      <w:pPr>
        <w:pStyle w:val="Kop1"/>
        <w:rPr>
          <w:rFonts w:ascii="Trebuchet MS" w:hAnsi="Trebuchet MS"/>
        </w:rPr>
      </w:pPr>
      <w:bookmarkStart w:id="1" w:name="_Ref285619437"/>
      <w:bookmarkStart w:id="2" w:name="_Ref285625565"/>
      <w:bookmarkStart w:id="3" w:name="_Toc287878131"/>
      <w:bookmarkStart w:id="4" w:name="_Toc112246954"/>
      <w:r w:rsidRPr="00B13B44">
        <w:rPr>
          <w:rFonts w:ascii="Trebuchet MS" w:hAnsi="Trebuchet MS"/>
        </w:rPr>
        <w:lastRenderedPageBreak/>
        <w:t>Algemeen</w:t>
      </w:r>
      <w:bookmarkEnd w:id="1"/>
      <w:bookmarkEnd w:id="2"/>
      <w:bookmarkEnd w:id="3"/>
      <w:bookmarkEnd w:id="4"/>
    </w:p>
    <w:p w14:paraId="60FD0B26" w14:textId="4B8838EE" w:rsidR="00AD5A32" w:rsidRDefault="00FF60C8" w:rsidP="00D5120A">
      <w:pPr>
        <w:pStyle w:val="Kop2"/>
      </w:pPr>
      <w:r>
        <w:t>Inleiding</w:t>
      </w:r>
    </w:p>
    <w:p w14:paraId="1C1E4AB7" w14:textId="77777777" w:rsidR="0085429E" w:rsidRDefault="00D5120A" w:rsidP="00077DC3">
      <w:pPr>
        <w:pStyle w:val="Default"/>
        <w:rPr>
          <w:rFonts w:ascii="Trebuchet MS" w:hAnsi="Trebuchet MS"/>
          <w:sz w:val="20"/>
          <w:szCs w:val="20"/>
        </w:rPr>
      </w:pPr>
      <w:r>
        <w:rPr>
          <w:rFonts w:ascii="Trebuchet MS" w:hAnsi="Trebuchet MS"/>
          <w:sz w:val="20"/>
          <w:szCs w:val="20"/>
        </w:rPr>
        <w:t xml:space="preserve">In augustus en september 2022 heeft de gemeente Súdwest-Fryslân een marktconsultatie uitgevoerd ten behoeve van de parkeervergunningenapplicatie. </w:t>
      </w:r>
    </w:p>
    <w:p w14:paraId="13250D0D" w14:textId="77777777" w:rsidR="0085429E" w:rsidRDefault="0085429E" w:rsidP="00077DC3">
      <w:pPr>
        <w:pStyle w:val="Default"/>
        <w:rPr>
          <w:rFonts w:ascii="Trebuchet MS" w:hAnsi="Trebuchet MS"/>
          <w:sz w:val="20"/>
          <w:szCs w:val="20"/>
        </w:rPr>
      </w:pPr>
    </w:p>
    <w:p w14:paraId="273D5FC4" w14:textId="5124FDAF" w:rsidR="0085429E" w:rsidRDefault="00D5120A" w:rsidP="00077DC3">
      <w:pPr>
        <w:pStyle w:val="Default"/>
        <w:rPr>
          <w:rFonts w:ascii="Trebuchet MS" w:hAnsi="Trebuchet MS"/>
          <w:sz w:val="20"/>
          <w:szCs w:val="20"/>
        </w:rPr>
      </w:pPr>
      <w:bookmarkStart w:id="5" w:name="_GoBack"/>
      <w:bookmarkEnd w:id="5"/>
      <w:r>
        <w:rPr>
          <w:rFonts w:ascii="Trebuchet MS" w:hAnsi="Trebuchet MS"/>
          <w:sz w:val="20"/>
          <w:szCs w:val="20"/>
        </w:rPr>
        <w:t xml:space="preserve">Er zijn acht reacties binnengekomen. </w:t>
      </w:r>
      <w:r w:rsidR="0085429E">
        <w:rPr>
          <w:rFonts w:ascii="Trebuchet MS" w:hAnsi="Trebuchet MS"/>
          <w:sz w:val="20"/>
          <w:szCs w:val="20"/>
        </w:rPr>
        <w:t>Te weten van (in alfabetische volgorde):</w:t>
      </w:r>
    </w:p>
    <w:p w14:paraId="2B39A9E2" w14:textId="62BE0794" w:rsidR="0085429E" w:rsidRDefault="0085429E" w:rsidP="0085429E">
      <w:pPr>
        <w:pStyle w:val="Default"/>
        <w:numPr>
          <w:ilvl w:val="0"/>
          <w:numId w:val="32"/>
        </w:numPr>
        <w:rPr>
          <w:rFonts w:ascii="Trebuchet MS" w:hAnsi="Trebuchet MS"/>
          <w:sz w:val="20"/>
          <w:szCs w:val="20"/>
        </w:rPr>
      </w:pPr>
      <w:r>
        <w:rPr>
          <w:rFonts w:ascii="Trebuchet MS" w:hAnsi="Trebuchet MS"/>
          <w:sz w:val="20"/>
          <w:szCs w:val="20"/>
        </w:rPr>
        <w:t>ARS Traffic &amp; Transport Technology</w:t>
      </w:r>
    </w:p>
    <w:p w14:paraId="2F359D3F" w14:textId="2B48EC49" w:rsidR="0085429E" w:rsidRDefault="0085429E" w:rsidP="0085429E">
      <w:pPr>
        <w:pStyle w:val="Default"/>
        <w:numPr>
          <w:ilvl w:val="0"/>
          <w:numId w:val="32"/>
        </w:numPr>
        <w:rPr>
          <w:rFonts w:ascii="Trebuchet MS" w:hAnsi="Trebuchet MS"/>
          <w:sz w:val="20"/>
          <w:szCs w:val="20"/>
        </w:rPr>
      </w:pPr>
      <w:r>
        <w:rPr>
          <w:rFonts w:ascii="Trebuchet MS" w:hAnsi="Trebuchet MS"/>
          <w:sz w:val="20"/>
          <w:szCs w:val="20"/>
        </w:rPr>
        <w:t>Coffee IT</w:t>
      </w:r>
    </w:p>
    <w:p w14:paraId="279D6FCF" w14:textId="763BB336" w:rsidR="0085429E" w:rsidRDefault="0085429E" w:rsidP="0085429E">
      <w:pPr>
        <w:pStyle w:val="Default"/>
        <w:numPr>
          <w:ilvl w:val="0"/>
          <w:numId w:val="32"/>
        </w:numPr>
        <w:rPr>
          <w:rFonts w:ascii="Trebuchet MS" w:hAnsi="Trebuchet MS"/>
          <w:sz w:val="20"/>
          <w:szCs w:val="20"/>
        </w:rPr>
      </w:pPr>
      <w:proofErr w:type="spellStart"/>
      <w:r>
        <w:rPr>
          <w:rFonts w:ascii="Trebuchet MS" w:hAnsi="Trebuchet MS"/>
          <w:sz w:val="20"/>
          <w:szCs w:val="20"/>
        </w:rPr>
        <w:t>Growteq</w:t>
      </w:r>
      <w:proofErr w:type="spellEnd"/>
    </w:p>
    <w:p w14:paraId="6B57045E" w14:textId="5A8534A0" w:rsidR="0085429E" w:rsidRDefault="0085429E" w:rsidP="0085429E">
      <w:pPr>
        <w:pStyle w:val="Default"/>
        <w:numPr>
          <w:ilvl w:val="0"/>
          <w:numId w:val="32"/>
        </w:numPr>
        <w:rPr>
          <w:rFonts w:ascii="Trebuchet MS" w:hAnsi="Trebuchet MS"/>
          <w:sz w:val="20"/>
          <w:szCs w:val="20"/>
        </w:rPr>
      </w:pPr>
      <w:proofErr w:type="spellStart"/>
      <w:r>
        <w:rPr>
          <w:rFonts w:ascii="Trebuchet MS" w:hAnsi="Trebuchet MS"/>
          <w:sz w:val="20"/>
          <w:szCs w:val="20"/>
        </w:rPr>
        <w:t>Maykin</w:t>
      </w:r>
      <w:proofErr w:type="spellEnd"/>
      <w:r>
        <w:rPr>
          <w:rFonts w:ascii="Trebuchet MS" w:hAnsi="Trebuchet MS"/>
          <w:sz w:val="20"/>
          <w:szCs w:val="20"/>
        </w:rPr>
        <w:t xml:space="preserve"> Media</w:t>
      </w:r>
    </w:p>
    <w:p w14:paraId="4340D3EA" w14:textId="3230B15B" w:rsidR="0085429E" w:rsidRDefault="0085429E" w:rsidP="0085429E">
      <w:pPr>
        <w:pStyle w:val="Default"/>
        <w:numPr>
          <w:ilvl w:val="0"/>
          <w:numId w:val="32"/>
        </w:numPr>
        <w:rPr>
          <w:rFonts w:ascii="Trebuchet MS" w:hAnsi="Trebuchet MS"/>
          <w:sz w:val="20"/>
          <w:szCs w:val="20"/>
        </w:rPr>
      </w:pPr>
      <w:proofErr w:type="spellStart"/>
      <w:r>
        <w:rPr>
          <w:rFonts w:ascii="Trebuchet MS" w:hAnsi="Trebuchet MS"/>
          <w:sz w:val="20"/>
          <w:szCs w:val="20"/>
        </w:rPr>
        <w:t>Qualogy</w:t>
      </w:r>
      <w:proofErr w:type="spellEnd"/>
    </w:p>
    <w:p w14:paraId="1110BD9D" w14:textId="3B06F270" w:rsidR="0085429E" w:rsidRDefault="0085429E" w:rsidP="0085429E">
      <w:pPr>
        <w:pStyle w:val="Default"/>
        <w:numPr>
          <w:ilvl w:val="0"/>
          <w:numId w:val="32"/>
        </w:numPr>
        <w:rPr>
          <w:rFonts w:ascii="Trebuchet MS" w:hAnsi="Trebuchet MS"/>
          <w:sz w:val="20"/>
          <w:szCs w:val="20"/>
        </w:rPr>
      </w:pPr>
      <w:r>
        <w:rPr>
          <w:rFonts w:ascii="Trebuchet MS" w:hAnsi="Trebuchet MS"/>
          <w:sz w:val="20"/>
          <w:szCs w:val="20"/>
        </w:rPr>
        <w:t>Salesforce</w:t>
      </w:r>
    </w:p>
    <w:p w14:paraId="148F7A3F" w14:textId="04288963" w:rsidR="0085429E" w:rsidRDefault="0085429E" w:rsidP="0085429E">
      <w:pPr>
        <w:pStyle w:val="Default"/>
        <w:numPr>
          <w:ilvl w:val="0"/>
          <w:numId w:val="32"/>
        </w:numPr>
        <w:rPr>
          <w:rFonts w:ascii="Trebuchet MS" w:hAnsi="Trebuchet MS"/>
          <w:sz w:val="20"/>
          <w:szCs w:val="20"/>
        </w:rPr>
      </w:pPr>
      <w:proofErr w:type="spellStart"/>
      <w:r>
        <w:rPr>
          <w:rFonts w:ascii="Trebuchet MS" w:hAnsi="Trebuchet MS"/>
          <w:sz w:val="20"/>
          <w:szCs w:val="20"/>
        </w:rPr>
        <w:t>Sigmax</w:t>
      </w:r>
      <w:proofErr w:type="spellEnd"/>
      <w:r>
        <w:rPr>
          <w:rFonts w:ascii="Trebuchet MS" w:hAnsi="Trebuchet MS"/>
          <w:sz w:val="20"/>
          <w:szCs w:val="20"/>
        </w:rPr>
        <w:t xml:space="preserve"> </w:t>
      </w:r>
      <w:proofErr w:type="spellStart"/>
      <w:r>
        <w:rPr>
          <w:rFonts w:ascii="Trebuchet MS" w:hAnsi="Trebuchet MS"/>
          <w:sz w:val="20"/>
          <w:szCs w:val="20"/>
        </w:rPr>
        <w:t>Law</w:t>
      </w:r>
      <w:proofErr w:type="spellEnd"/>
      <w:r>
        <w:rPr>
          <w:rFonts w:ascii="Trebuchet MS" w:hAnsi="Trebuchet MS"/>
          <w:sz w:val="20"/>
          <w:szCs w:val="20"/>
        </w:rPr>
        <w:t xml:space="preserve"> </w:t>
      </w:r>
      <w:proofErr w:type="spellStart"/>
      <w:r>
        <w:rPr>
          <w:rFonts w:ascii="Trebuchet MS" w:hAnsi="Trebuchet MS"/>
          <w:sz w:val="20"/>
          <w:szCs w:val="20"/>
        </w:rPr>
        <w:t>Enforcement</w:t>
      </w:r>
      <w:proofErr w:type="spellEnd"/>
    </w:p>
    <w:p w14:paraId="222B4574" w14:textId="2BB42969" w:rsidR="0085429E" w:rsidRDefault="0085429E" w:rsidP="0085429E">
      <w:pPr>
        <w:pStyle w:val="Default"/>
        <w:numPr>
          <w:ilvl w:val="0"/>
          <w:numId w:val="32"/>
        </w:numPr>
        <w:rPr>
          <w:rFonts w:ascii="Trebuchet MS" w:hAnsi="Trebuchet MS"/>
          <w:sz w:val="20"/>
          <w:szCs w:val="20"/>
        </w:rPr>
      </w:pPr>
      <w:proofErr w:type="spellStart"/>
      <w:r>
        <w:rPr>
          <w:rFonts w:ascii="Trebuchet MS" w:hAnsi="Trebuchet MS"/>
          <w:sz w:val="20"/>
          <w:szCs w:val="20"/>
        </w:rPr>
        <w:t>Smarter</w:t>
      </w:r>
      <w:proofErr w:type="spellEnd"/>
      <w:r>
        <w:rPr>
          <w:rFonts w:ascii="Trebuchet MS" w:hAnsi="Trebuchet MS"/>
          <w:sz w:val="20"/>
          <w:szCs w:val="20"/>
        </w:rPr>
        <w:t xml:space="preserve"> </w:t>
      </w:r>
      <w:proofErr w:type="spellStart"/>
      <w:r>
        <w:rPr>
          <w:rFonts w:ascii="Trebuchet MS" w:hAnsi="Trebuchet MS"/>
          <w:sz w:val="20"/>
          <w:szCs w:val="20"/>
        </w:rPr>
        <w:t>Cities</w:t>
      </w:r>
      <w:proofErr w:type="spellEnd"/>
      <w:r>
        <w:rPr>
          <w:rFonts w:ascii="Trebuchet MS" w:hAnsi="Trebuchet MS"/>
          <w:sz w:val="20"/>
          <w:szCs w:val="20"/>
        </w:rPr>
        <w:t xml:space="preserve"> Solutions</w:t>
      </w:r>
    </w:p>
    <w:p w14:paraId="3A9E6128" w14:textId="77777777" w:rsidR="0085429E" w:rsidRDefault="0085429E" w:rsidP="00077DC3">
      <w:pPr>
        <w:pStyle w:val="Default"/>
        <w:rPr>
          <w:rFonts w:ascii="Trebuchet MS" w:hAnsi="Trebuchet MS"/>
          <w:sz w:val="20"/>
          <w:szCs w:val="20"/>
        </w:rPr>
      </w:pPr>
    </w:p>
    <w:p w14:paraId="43FCCD8A" w14:textId="788FAAF5" w:rsidR="00FF60C8" w:rsidRDefault="00D5120A" w:rsidP="00077DC3">
      <w:pPr>
        <w:pStyle w:val="Default"/>
        <w:rPr>
          <w:rFonts w:ascii="Trebuchet MS" w:hAnsi="Trebuchet MS"/>
          <w:sz w:val="20"/>
          <w:szCs w:val="20"/>
        </w:rPr>
      </w:pPr>
      <w:r>
        <w:rPr>
          <w:rFonts w:ascii="Trebuchet MS" w:hAnsi="Trebuchet MS"/>
          <w:sz w:val="20"/>
          <w:szCs w:val="20"/>
        </w:rPr>
        <w:t xml:space="preserve">Deze hebben we met belangstelling gelezen. Wij danken alle partijen voor het meedenken.  </w:t>
      </w:r>
    </w:p>
    <w:p w14:paraId="6845E1DE" w14:textId="77777777" w:rsidR="00FF60C8" w:rsidRDefault="00FF60C8" w:rsidP="00077DC3">
      <w:pPr>
        <w:pStyle w:val="Default"/>
        <w:rPr>
          <w:rFonts w:ascii="Trebuchet MS" w:hAnsi="Trebuchet MS"/>
          <w:sz w:val="20"/>
          <w:szCs w:val="20"/>
        </w:rPr>
      </w:pPr>
    </w:p>
    <w:p w14:paraId="66A19428" w14:textId="77777777" w:rsidR="00AD5A32" w:rsidRPr="007A3CB2" w:rsidRDefault="00AD5A32" w:rsidP="00D5120A">
      <w:pPr>
        <w:pStyle w:val="Kop2"/>
        <w:tabs>
          <w:tab w:val="clear" w:pos="993"/>
          <w:tab w:val="num" w:pos="851"/>
        </w:tabs>
        <w:rPr>
          <w:lang w:val="nl-NL"/>
        </w:rPr>
      </w:pPr>
      <w:bookmarkStart w:id="6" w:name="_Toc112246958"/>
      <w:r>
        <w:rPr>
          <w:lang w:val="nl-NL"/>
        </w:rPr>
        <w:t>Doel marktconsultatie</w:t>
      </w:r>
      <w:bookmarkEnd w:id="6"/>
    </w:p>
    <w:p w14:paraId="5FBDBD30" w14:textId="77777777" w:rsidR="00AD5A32" w:rsidRPr="00AD5A32" w:rsidRDefault="00AD5A32" w:rsidP="00077DC3">
      <w:pPr>
        <w:autoSpaceDE w:val="0"/>
        <w:autoSpaceDN w:val="0"/>
        <w:adjustRightInd w:val="0"/>
        <w:spacing w:line="276" w:lineRule="auto"/>
        <w:rPr>
          <w:rFonts w:ascii="Trebuchet MS" w:eastAsia="Calibri" w:hAnsi="Trebuchet MS" w:cs="Verdana"/>
          <w:color w:val="000000"/>
        </w:rPr>
      </w:pPr>
      <w:r w:rsidRPr="00AD5A32">
        <w:rPr>
          <w:rFonts w:ascii="Trebuchet MS" w:eastAsia="Calibri" w:hAnsi="Trebuchet MS" w:cs="Verdana"/>
          <w:color w:val="000000"/>
        </w:rPr>
        <w:t xml:space="preserve">Het doel van deze marktconsultatie is het verzamelen van kennis en inzichten van marktpartijen ter voorbereiding op de </w:t>
      </w:r>
      <w:r w:rsidR="00DE729F">
        <w:rPr>
          <w:rFonts w:ascii="Trebuchet MS" w:eastAsia="Calibri" w:hAnsi="Trebuchet MS" w:cs="Verdana"/>
          <w:color w:val="000000"/>
        </w:rPr>
        <w:t xml:space="preserve">Europese </w:t>
      </w:r>
      <w:r w:rsidRPr="00AD5A32">
        <w:rPr>
          <w:rFonts w:ascii="Trebuchet MS" w:eastAsia="Calibri" w:hAnsi="Trebuchet MS" w:cs="Verdana"/>
          <w:color w:val="000000"/>
        </w:rPr>
        <w:t xml:space="preserve">aanbesteding. Deze kennis en inzichten worden vervolgens gebruikt bij de vorming van de inkoopstrategie en de uiteindelijke aanbestedingsdocumenten. </w:t>
      </w:r>
    </w:p>
    <w:p w14:paraId="7CC28AAC" w14:textId="3B3E5E0E" w:rsidR="00D5120A" w:rsidRPr="00D5120A" w:rsidRDefault="007A3CB2" w:rsidP="00D5120A">
      <w:pPr>
        <w:spacing w:line="276" w:lineRule="auto"/>
        <w:rPr>
          <w:rFonts w:ascii="Trebuchet MS" w:eastAsia="Calibri" w:hAnsi="Trebuchet MS" w:cs="Verdana"/>
          <w:color w:val="000000"/>
        </w:rPr>
      </w:pPr>
      <w:r>
        <w:rPr>
          <w:rFonts w:ascii="Trebuchet MS" w:eastAsia="Calibri" w:hAnsi="Trebuchet MS" w:cs="Verdana"/>
          <w:color w:val="000000"/>
        </w:rPr>
        <w:t>SWF</w:t>
      </w:r>
      <w:r w:rsidR="00AD5A32" w:rsidRPr="00AD5A32">
        <w:rPr>
          <w:rFonts w:ascii="Trebuchet MS" w:eastAsia="Calibri" w:hAnsi="Trebuchet MS" w:cs="Verdana"/>
          <w:color w:val="000000"/>
        </w:rPr>
        <w:t xml:space="preserve"> benadrukt dat deze marktconsultatie geen onderdeel uitmaakt van de aanbesteding en er geen rechten aan kunnen worden ontleend. Verkregen inzichten uit de marktconsultatie gebruikt </w:t>
      </w:r>
      <w:r>
        <w:rPr>
          <w:rFonts w:ascii="Trebuchet MS" w:eastAsia="Calibri" w:hAnsi="Trebuchet MS" w:cs="Verdana"/>
          <w:color w:val="000000"/>
        </w:rPr>
        <w:t>de gemeente</w:t>
      </w:r>
      <w:r w:rsidR="00AD5A32" w:rsidRPr="00AD5A32">
        <w:rPr>
          <w:rFonts w:ascii="Trebuchet MS" w:eastAsia="Calibri" w:hAnsi="Trebuchet MS" w:cs="Verdana"/>
          <w:color w:val="000000"/>
        </w:rPr>
        <w:t xml:space="preserve"> (waar relevant) in de voorbereiding van de aanbesteding en de aanbestedingsstukken. </w:t>
      </w:r>
      <w:r>
        <w:rPr>
          <w:rFonts w:ascii="Trebuchet MS" w:eastAsia="Calibri" w:hAnsi="Trebuchet MS" w:cs="Verdana"/>
          <w:color w:val="000000"/>
        </w:rPr>
        <w:t>SWF</w:t>
      </w:r>
      <w:r w:rsidR="00AD5A32" w:rsidRPr="00AD5A32">
        <w:rPr>
          <w:rFonts w:ascii="Trebuchet MS" w:eastAsia="Calibri" w:hAnsi="Trebuchet MS" w:cs="Verdana"/>
          <w:color w:val="000000"/>
        </w:rPr>
        <w:t xml:space="preserve"> behoudt zich het recht voor om deze inzichten niet of niet volledig te gebruiken.</w:t>
      </w:r>
    </w:p>
    <w:p w14:paraId="47F475AC" w14:textId="0853334F" w:rsidR="00FF60C8" w:rsidRDefault="00FF60C8" w:rsidP="00FF60C8">
      <w:pPr>
        <w:spacing w:line="276" w:lineRule="auto"/>
        <w:rPr>
          <w:rFonts w:ascii="Trebuchet MS" w:eastAsia="Calibri" w:hAnsi="Trebuchet MS" w:cs="Verdana"/>
          <w:color w:val="000000"/>
        </w:rPr>
      </w:pPr>
    </w:p>
    <w:p w14:paraId="7AE41FC8" w14:textId="48DFD470" w:rsidR="00FF60C8" w:rsidRPr="00FF60C8" w:rsidRDefault="00FF60C8" w:rsidP="00D5120A">
      <w:pPr>
        <w:pStyle w:val="Kop2"/>
        <w:tabs>
          <w:tab w:val="clear" w:pos="993"/>
          <w:tab w:val="num" w:pos="851"/>
        </w:tabs>
        <w:rPr>
          <w:lang w:val="nl-NL"/>
        </w:rPr>
      </w:pPr>
      <w:r>
        <w:rPr>
          <w:lang w:val="nl-NL"/>
        </w:rPr>
        <w:t xml:space="preserve">Verslag marktconsultatie </w:t>
      </w:r>
      <w:r w:rsidR="0085429E">
        <w:rPr>
          <w:lang w:val="nl-NL"/>
        </w:rPr>
        <w:t xml:space="preserve"> (beknopte samenvatting van de beantwoording)</w:t>
      </w:r>
    </w:p>
    <w:p w14:paraId="2E92BC2F" w14:textId="77777777" w:rsidR="0079262C" w:rsidRPr="00E5193F" w:rsidRDefault="0079262C" w:rsidP="00077DC3">
      <w:pPr>
        <w:pStyle w:val="Koptekst"/>
      </w:pPr>
    </w:p>
    <w:tbl>
      <w:tblPr>
        <w:tblW w:w="1431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5"/>
        <w:gridCol w:w="6321"/>
        <w:gridCol w:w="7271"/>
      </w:tblGrid>
      <w:tr w:rsidR="00D9413C" w:rsidRPr="00D9413C" w14:paraId="1D2EE4DB" w14:textId="77777777" w:rsidTr="00077DC3">
        <w:trPr>
          <w:trHeight w:val="315"/>
        </w:trPr>
        <w:tc>
          <w:tcPr>
            <w:tcW w:w="624" w:type="dxa"/>
            <w:shd w:val="clear" w:color="000000" w:fill="BFBFBF"/>
            <w:noWrap/>
            <w:vAlign w:val="center"/>
            <w:hideMark/>
          </w:tcPr>
          <w:p w14:paraId="4E4A23D6" w14:textId="77777777" w:rsidR="00D9413C" w:rsidRPr="00E00F05" w:rsidRDefault="00D9413C" w:rsidP="00077DC3">
            <w:pPr>
              <w:spacing w:line="240" w:lineRule="auto"/>
              <w:rPr>
                <w:rFonts w:ascii="Trebuchet MS" w:eastAsia="Times New Roman" w:hAnsi="Trebuchet MS" w:cs="Calibri"/>
                <w:b/>
                <w:bCs/>
                <w:color w:val="000000"/>
              </w:rPr>
            </w:pPr>
            <w:r w:rsidRPr="00E00F05">
              <w:rPr>
                <w:rFonts w:ascii="Trebuchet MS" w:eastAsia="Times New Roman" w:hAnsi="Trebuchet MS" w:cs="Calibri"/>
                <w:b/>
                <w:bCs/>
                <w:color w:val="000000"/>
              </w:rPr>
              <w:t>Nr.</w:t>
            </w:r>
          </w:p>
        </w:tc>
        <w:tc>
          <w:tcPr>
            <w:tcW w:w="6365" w:type="dxa"/>
            <w:shd w:val="clear" w:color="000000" w:fill="BFBFBF"/>
            <w:vAlign w:val="center"/>
            <w:hideMark/>
          </w:tcPr>
          <w:p w14:paraId="0D4DB940" w14:textId="77777777" w:rsidR="00D9413C" w:rsidRPr="00E00F05" w:rsidRDefault="00D9413C" w:rsidP="00077DC3">
            <w:pPr>
              <w:spacing w:line="240" w:lineRule="auto"/>
              <w:rPr>
                <w:rFonts w:ascii="Trebuchet MS" w:eastAsia="Times New Roman" w:hAnsi="Trebuchet MS" w:cs="Calibri"/>
                <w:b/>
                <w:bCs/>
                <w:color w:val="000000"/>
              </w:rPr>
            </w:pPr>
            <w:r w:rsidRPr="00E00F05">
              <w:rPr>
                <w:rFonts w:ascii="Trebuchet MS" w:eastAsia="Times New Roman" w:hAnsi="Trebuchet MS" w:cs="Calibri"/>
                <w:b/>
                <w:bCs/>
                <w:color w:val="000000"/>
              </w:rPr>
              <w:t>Vraag</w:t>
            </w:r>
          </w:p>
        </w:tc>
        <w:tc>
          <w:tcPr>
            <w:tcW w:w="7328" w:type="dxa"/>
            <w:shd w:val="clear" w:color="000000" w:fill="BFBFBF"/>
            <w:vAlign w:val="center"/>
            <w:hideMark/>
          </w:tcPr>
          <w:p w14:paraId="79C888A4" w14:textId="77777777" w:rsidR="00D9413C" w:rsidRPr="00E00F05" w:rsidRDefault="00D9413C" w:rsidP="00077DC3">
            <w:pPr>
              <w:spacing w:line="240" w:lineRule="auto"/>
              <w:rPr>
                <w:rFonts w:ascii="Trebuchet MS" w:eastAsia="Times New Roman" w:hAnsi="Trebuchet MS" w:cs="Calibri"/>
                <w:b/>
                <w:bCs/>
                <w:color w:val="000000"/>
              </w:rPr>
            </w:pPr>
            <w:bookmarkStart w:id="7" w:name="RANGE!C9"/>
            <w:r w:rsidRPr="00E00F05">
              <w:rPr>
                <w:rFonts w:ascii="Trebuchet MS" w:eastAsia="Times New Roman" w:hAnsi="Trebuchet MS" w:cs="Calibri"/>
                <w:b/>
                <w:bCs/>
                <w:color w:val="000000"/>
              </w:rPr>
              <w:t>Antwoord</w:t>
            </w:r>
            <w:bookmarkEnd w:id="7"/>
          </w:p>
        </w:tc>
      </w:tr>
      <w:tr w:rsidR="00D9413C" w:rsidRPr="00D9413C" w14:paraId="0F083646" w14:textId="77777777" w:rsidTr="00077DC3">
        <w:trPr>
          <w:trHeight w:val="467"/>
        </w:trPr>
        <w:tc>
          <w:tcPr>
            <w:tcW w:w="624" w:type="dxa"/>
            <w:shd w:val="clear" w:color="auto" w:fill="auto"/>
            <w:noWrap/>
            <w:hideMark/>
          </w:tcPr>
          <w:p w14:paraId="2B0E60FA" w14:textId="77777777" w:rsidR="00D9413C" w:rsidRPr="00E00F05" w:rsidRDefault="00D9413C" w:rsidP="00077DC3">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t>1.</w:t>
            </w:r>
            <w:r w:rsidRPr="00E00F05">
              <w:rPr>
                <w:rFonts w:ascii="Trebuchet MS" w:eastAsia="Times New Roman" w:hAnsi="Trebuchet MS"/>
                <w:color w:val="000000"/>
              </w:rPr>
              <w:t xml:space="preserve">    </w:t>
            </w:r>
            <w:r w:rsidRPr="00E00F05">
              <w:rPr>
                <w:rFonts w:ascii="Trebuchet MS" w:eastAsia="Times New Roman" w:hAnsi="Trebuchet MS" w:cs="Calibri"/>
                <w:color w:val="000000"/>
              </w:rPr>
              <w:t> </w:t>
            </w:r>
          </w:p>
        </w:tc>
        <w:tc>
          <w:tcPr>
            <w:tcW w:w="6365" w:type="dxa"/>
            <w:shd w:val="clear" w:color="auto" w:fill="auto"/>
            <w:hideMark/>
          </w:tcPr>
          <w:p w14:paraId="61AB323B" w14:textId="77777777" w:rsidR="00D9413C" w:rsidRPr="00E00F05" w:rsidRDefault="00D9413C" w:rsidP="00077DC3">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t>Overweegt u, gebaseerd op de informatie uit deze marktconsultatie, in te schrijven op de aanbesteding? Zo nee, waarom niet?</w:t>
            </w:r>
            <w:r w:rsidR="00F36BA5" w:rsidRPr="00E00F05">
              <w:rPr>
                <w:rFonts w:ascii="Trebuchet MS" w:eastAsia="Times New Roman" w:hAnsi="Trebuchet MS" w:cs="Calibri"/>
                <w:color w:val="000000"/>
              </w:rPr>
              <w:t xml:space="preserve"> Wat zou er nodig zijn om wel in te schrijven?</w:t>
            </w:r>
          </w:p>
        </w:tc>
        <w:tc>
          <w:tcPr>
            <w:tcW w:w="7328" w:type="dxa"/>
            <w:shd w:val="clear" w:color="auto" w:fill="auto"/>
          </w:tcPr>
          <w:p w14:paraId="7FB2F259" w14:textId="254D1606" w:rsidR="00D9413C" w:rsidRPr="00E00F05" w:rsidRDefault="00D5120A" w:rsidP="00077DC3">
            <w:pPr>
              <w:spacing w:line="240" w:lineRule="auto"/>
              <w:rPr>
                <w:rFonts w:ascii="Trebuchet MS" w:eastAsia="Times New Roman" w:hAnsi="Trebuchet MS" w:cs="Calibri"/>
                <w:color w:val="000000"/>
              </w:rPr>
            </w:pPr>
            <w:r w:rsidRPr="00E00F05">
              <w:rPr>
                <w:rFonts w:ascii="Trebuchet MS" w:hAnsi="Trebuchet MS" w:cs="Calibri"/>
                <w:color w:val="000000"/>
              </w:rPr>
              <w:t>Alle partijen hebben aangegeven interesse te hebben en overwegen om in te schrijven.</w:t>
            </w:r>
          </w:p>
        </w:tc>
      </w:tr>
      <w:tr w:rsidR="00D9413C" w:rsidRPr="00D9413C" w14:paraId="602D7C66" w14:textId="77777777" w:rsidTr="00077DC3">
        <w:trPr>
          <w:trHeight w:val="300"/>
        </w:trPr>
        <w:tc>
          <w:tcPr>
            <w:tcW w:w="624" w:type="dxa"/>
            <w:vMerge w:val="restart"/>
            <w:shd w:val="clear" w:color="auto" w:fill="auto"/>
            <w:noWrap/>
            <w:hideMark/>
          </w:tcPr>
          <w:p w14:paraId="4916CB4F" w14:textId="77777777" w:rsidR="00D9413C" w:rsidRPr="00E00F05" w:rsidRDefault="00D9413C" w:rsidP="00077DC3">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t>2.</w:t>
            </w:r>
            <w:r w:rsidRPr="00E00F05">
              <w:rPr>
                <w:rFonts w:ascii="Trebuchet MS" w:eastAsia="Times New Roman" w:hAnsi="Trebuchet MS"/>
                <w:color w:val="000000"/>
              </w:rPr>
              <w:t xml:space="preserve">    </w:t>
            </w:r>
            <w:r w:rsidRPr="00E00F05">
              <w:rPr>
                <w:rFonts w:ascii="Trebuchet MS" w:eastAsia="Times New Roman" w:hAnsi="Trebuchet MS" w:cs="Calibri"/>
                <w:color w:val="000000"/>
              </w:rPr>
              <w:t> </w:t>
            </w:r>
          </w:p>
        </w:tc>
        <w:tc>
          <w:tcPr>
            <w:tcW w:w="6365" w:type="dxa"/>
            <w:vMerge w:val="restart"/>
            <w:shd w:val="clear" w:color="auto" w:fill="auto"/>
            <w:hideMark/>
          </w:tcPr>
          <w:p w14:paraId="0A82722A" w14:textId="0EC48556" w:rsidR="00D9413C" w:rsidRPr="00E00F05" w:rsidRDefault="00476B8D" w:rsidP="00077DC3">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t xml:space="preserve">SWF heeft </w:t>
            </w:r>
            <w:r w:rsidR="00EE49B2" w:rsidRPr="00E00F05">
              <w:rPr>
                <w:rFonts w:ascii="Trebuchet MS" w:eastAsia="Times New Roman" w:hAnsi="Trebuchet MS" w:cs="Calibri"/>
                <w:color w:val="000000"/>
              </w:rPr>
              <w:t xml:space="preserve">voor de </w:t>
            </w:r>
            <w:r w:rsidR="00EE49B2" w:rsidRPr="00E00F05">
              <w:rPr>
                <w:rFonts w:ascii="Trebuchet MS" w:hAnsi="Trebuchet MS"/>
              </w:rPr>
              <w:t xml:space="preserve">jaarlijkse kosten v.w.b. licenties, hosting, SLA, etc. </w:t>
            </w:r>
            <w:r w:rsidRPr="00E00F05">
              <w:rPr>
                <w:rFonts w:ascii="Trebuchet MS" w:eastAsia="Times New Roman" w:hAnsi="Trebuchet MS" w:cs="Calibri"/>
                <w:color w:val="000000"/>
              </w:rPr>
              <w:t xml:space="preserve">een maximaal budget beschikbaar van €60.000,-- </w:t>
            </w:r>
            <w:r w:rsidR="000445EF" w:rsidRPr="00E00F05">
              <w:rPr>
                <w:rFonts w:ascii="Trebuchet MS" w:eastAsia="Times New Roman" w:hAnsi="Trebuchet MS" w:cs="Calibri"/>
                <w:color w:val="000000"/>
              </w:rPr>
              <w:t xml:space="preserve">voor </w:t>
            </w:r>
            <w:r w:rsidR="00EE49B2" w:rsidRPr="00E00F05">
              <w:rPr>
                <w:rFonts w:ascii="Trebuchet MS" w:eastAsia="Times New Roman" w:hAnsi="Trebuchet MS" w:cs="Calibri"/>
                <w:color w:val="000000"/>
              </w:rPr>
              <w:t xml:space="preserve">de </w:t>
            </w:r>
            <w:r w:rsidR="000445EF" w:rsidRPr="00E00F05">
              <w:rPr>
                <w:rFonts w:ascii="Trebuchet MS" w:eastAsia="Times New Roman" w:hAnsi="Trebuchet MS" w:cs="Calibri"/>
                <w:color w:val="000000"/>
              </w:rPr>
              <w:t xml:space="preserve"> combinatie van backoffice en frontoffice (selfserviceportaal)</w:t>
            </w:r>
            <w:r w:rsidR="00EE49B2" w:rsidRPr="00E00F05">
              <w:rPr>
                <w:rFonts w:ascii="Trebuchet MS" w:eastAsia="Times New Roman" w:hAnsi="Trebuchet MS" w:cs="Calibri"/>
                <w:color w:val="000000"/>
              </w:rPr>
              <w:t>.</w:t>
            </w:r>
            <w:r w:rsidR="000445EF" w:rsidRPr="00E00F05">
              <w:rPr>
                <w:rFonts w:ascii="Trebuchet MS" w:eastAsia="Times New Roman" w:hAnsi="Trebuchet MS" w:cs="Calibri"/>
                <w:color w:val="000000"/>
              </w:rPr>
              <w:t xml:space="preserve"> Is dit volgens u een reëel budget</w:t>
            </w:r>
            <w:r w:rsidR="00C04B0B" w:rsidRPr="00E00F05">
              <w:rPr>
                <w:rFonts w:ascii="Trebuchet MS" w:eastAsia="Times New Roman" w:hAnsi="Trebuchet MS" w:cs="Calibri"/>
                <w:color w:val="000000"/>
              </w:rPr>
              <w:t>? Zo nee, wat is wel een reëel budget?</w:t>
            </w:r>
          </w:p>
        </w:tc>
        <w:tc>
          <w:tcPr>
            <w:tcW w:w="7328" w:type="dxa"/>
            <w:vMerge w:val="restart"/>
            <w:shd w:val="clear" w:color="auto" w:fill="auto"/>
          </w:tcPr>
          <w:p w14:paraId="49626E47" w14:textId="1A908FF1" w:rsidR="00D9413C" w:rsidRPr="00E00F05" w:rsidRDefault="00D5120A" w:rsidP="00077DC3">
            <w:pPr>
              <w:spacing w:line="240" w:lineRule="auto"/>
              <w:rPr>
                <w:rFonts w:ascii="Trebuchet MS" w:eastAsia="Times New Roman" w:hAnsi="Trebuchet MS" w:cs="Calibri"/>
                <w:color w:val="000000"/>
              </w:rPr>
            </w:pPr>
            <w:r w:rsidRPr="00E00F05">
              <w:rPr>
                <w:rFonts w:ascii="Trebuchet MS" w:hAnsi="Trebuchet MS" w:cs="Calibri"/>
                <w:color w:val="000000"/>
              </w:rPr>
              <w:t>Dit is een reëel budget, maar blijft afhankelijk van het aantal vergunningen en wensen.</w:t>
            </w:r>
          </w:p>
        </w:tc>
      </w:tr>
      <w:tr w:rsidR="00D9413C" w:rsidRPr="00D9413C" w14:paraId="6BB85220" w14:textId="77777777" w:rsidTr="00077DC3">
        <w:trPr>
          <w:trHeight w:val="366"/>
        </w:trPr>
        <w:tc>
          <w:tcPr>
            <w:tcW w:w="624" w:type="dxa"/>
            <w:vMerge/>
            <w:vAlign w:val="center"/>
            <w:hideMark/>
          </w:tcPr>
          <w:p w14:paraId="4C0A3064" w14:textId="77777777" w:rsidR="00D9413C" w:rsidRPr="00E00F05" w:rsidRDefault="00D9413C" w:rsidP="00077DC3">
            <w:pPr>
              <w:spacing w:line="240" w:lineRule="auto"/>
              <w:rPr>
                <w:rFonts w:ascii="Trebuchet MS" w:eastAsia="Times New Roman" w:hAnsi="Trebuchet MS" w:cs="Calibri"/>
                <w:color w:val="000000"/>
              </w:rPr>
            </w:pPr>
          </w:p>
        </w:tc>
        <w:tc>
          <w:tcPr>
            <w:tcW w:w="6365" w:type="dxa"/>
            <w:vMerge/>
            <w:vAlign w:val="center"/>
            <w:hideMark/>
          </w:tcPr>
          <w:p w14:paraId="3DEF5647" w14:textId="77777777" w:rsidR="00D9413C" w:rsidRPr="00E00F05" w:rsidRDefault="00D9413C" w:rsidP="00077DC3">
            <w:pPr>
              <w:spacing w:line="240" w:lineRule="auto"/>
              <w:rPr>
                <w:rFonts w:ascii="Trebuchet MS" w:eastAsia="Times New Roman" w:hAnsi="Trebuchet MS" w:cs="Calibri"/>
                <w:color w:val="000000"/>
              </w:rPr>
            </w:pPr>
          </w:p>
        </w:tc>
        <w:tc>
          <w:tcPr>
            <w:tcW w:w="7328" w:type="dxa"/>
            <w:vMerge/>
            <w:vAlign w:val="center"/>
          </w:tcPr>
          <w:p w14:paraId="21CDB57D" w14:textId="77777777" w:rsidR="00D9413C" w:rsidRPr="00E00F05" w:rsidRDefault="00D9413C" w:rsidP="00077DC3">
            <w:pPr>
              <w:spacing w:line="240" w:lineRule="auto"/>
              <w:rPr>
                <w:rFonts w:ascii="Trebuchet MS" w:eastAsia="Times New Roman" w:hAnsi="Trebuchet MS" w:cs="Calibri"/>
                <w:color w:val="000000"/>
              </w:rPr>
            </w:pPr>
          </w:p>
        </w:tc>
      </w:tr>
      <w:tr w:rsidR="00D9413C" w:rsidRPr="00D9413C" w14:paraId="263E9D8C" w14:textId="77777777" w:rsidTr="00077DC3">
        <w:trPr>
          <w:trHeight w:val="300"/>
        </w:trPr>
        <w:tc>
          <w:tcPr>
            <w:tcW w:w="624" w:type="dxa"/>
            <w:vMerge w:val="restart"/>
            <w:shd w:val="clear" w:color="auto" w:fill="auto"/>
            <w:noWrap/>
            <w:hideMark/>
          </w:tcPr>
          <w:p w14:paraId="19338E0A" w14:textId="77777777" w:rsidR="00D9413C" w:rsidRPr="00E00F05" w:rsidRDefault="00D9413C" w:rsidP="00077DC3">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t>3.</w:t>
            </w:r>
            <w:r w:rsidRPr="00E00F05">
              <w:rPr>
                <w:rFonts w:ascii="Trebuchet MS" w:eastAsia="Times New Roman" w:hAnsi="Trebuchet MS"/>
                <w:color w:val="000000"/>
              </w:rPr>
              <w:t xml:space="preserve">    </w:t>
            </w:r>
            <w:r w:rsidRPr="00E00F05">
              <w:rPr>
                <w:rFonts w:ascii="Trebuchet MS" w:eastAsia="Times New Roman" w:hAnsi="Trebuchet MS" w:cs="Calibri"/>
                <w:color w:val="000000"/>
              </w:rPr>
              <w:t> </w:t>
            </w:r>
          </w:p>
        </w:tc>
        <w:tc>
          <w:tcPr>
            <w:tcW w:w="6365" w:type="dxa"/>
            <w:vMerge w:val="restart"/>
            <w:shd w:val="clear" w:color="auto" w:fill="auto"/>
            <w:hideMark/>
          </w:tcPr>
          <w:p w14:paraId="69DCC536" w14:textId="339E7CCC" w:rsidR="00D9413C" w:rsidRPr="00E00F05" w:rsidRDefault="000445EF" w:rsidP="00077DC3">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t xml:space="preserve">SWF heeft een maximaal </w:t>
            </w:r>
            <w:r w:rsidR="00C04B0B" w:rsidRPr="00E00F05">
              <w:rPr>
                <w:rFonts w:ascii="Trebuchet MS" w:eastAsia="Times New Roman" w:hAnsi="Trebuchet MS" w:cs="Calibri"/>
                <w:color w:val="000000"/>
              </w:rPr>
              <w:t xml:space="preserve">project- en </w:t>
            </w:r>
            <w:r w:rsidRPr="00E00F05">
              <w:rPr>
                <w:rFonts w:ascii="Trebuchet MS" w:eastAsia="Times New Roman" w:hAnsi="Trebuchet MS" w:cs="Calibri"/>
                <w:color w:val="000000"/>
              </w:rPr>
              <w:t>implementatiebudget beschikbaar van</w:t>
            </w:r>
            <w:r w:rsidR="00C04B0B" w:rsidRPr="00E00F05">
              <w:rPr>
                <w:rFonts w:ascii="Trebuchet MS" w:eastAsia="Times New Roman" w:hAnsi="Trebuchet MS" w:cs="Calibri"/>
                <w:color w:val="000000"/>
              </w:rPr>
              <w:t xml:space="preserve"> €50.000,--. Is dit volgens u reëel en zo nee, wat is  dan wel een reëel budget</w:t>
            </w:r>
            <w:r w:rsidR="00EE49B2" w:rsidRPr="00E00F05">
              <w:rPr>
                <w:rFonts w:ascii="Trebuchet MS" w:eastAsia="Times New Roman" w:hAnsi="Trebuchet MS" w:cs="Calibri"/>
                <w:color w:val="000000"/>
              </w:rPr>
              <w:t>?</w:t>
            </w:r>
          </w:p>
        </w:tc>
        <w:tc>
          <w:tcPr>
            <w:tcW w:w="7328" w:type="dxa"/>
            <w:vMerge w:val="restart"/>
            <w:shd w:val="clear" w:color="auto" w:fill="auto"/>
            <w:hideMark/>
          </w:tcPr>
          <w:p w14:paraId="55868F91" w14:textId="3BA32114" w:rsidR="00D9413C" w:rsidRPr="00E00F05" w:rsidRDefault="00D5120A" w:rsidP="00077DC3">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t>Dit is een realistisch bedrag voor de implementatie van een bestaande applicatie. Voor een nieuw te ontwikkelen applicatie is dit onvoldoende.</w:t>
            </w:r>
          </w:p>
        </w:tc>
      </w:tr>
      <w:tr w:rsidR="00D9413C" w:rsidRPr="00D9413C" w14:paraId="311E63F3" w14:textId="77777777" w:rsidTr="00077DC3">
        <w:trPr>
          <w:trHeight w:val="243"/>
        </w:trPr>
        <w:tc>
          <w:tcPr>
            <w:tcW w:w="624" w:type="dxa"/>
            <w:vMerge/>
            <w:vAlign w:val="center"/>
            <w:hideMark/>
          </w:tcPr>
          <w:p w14:paraId="4B2EBE9A" w14:textId="77777777" w:rsidR="00D9413C" w:rsidRPr="00E00F05" w:rsidRDefault="00D9413C" w:rsidP="00077DC3">
            <w:pPr>
              <w:spacing w:line="240" w:lineRule="auto"/>
              <w:rPr>
                <w:rFonts w:ascii="Trebuchet MS" w:eastAsia="Times New Roman" w:hAnsi="Trebuchet MS" w:cs="Calibri"/>
                <w:color w:val="000000"/>
              </w:rPr>
            </w:pPr>
          </w:p>
        </w:tc>
        <w:tc>
          <w:tcPr>
            <w:tcW w:w="6365" w:type="dxa"/>
            <w:vMerge/>
            <w:vAlign w:val="center"/>
            <w:hideMark/>
          </w:tcPr>
          <w:p w14:paraId="5B53035E" w14:textId="77777777" w:rsidR="00D9413C" w:rsidRPr="00E00F05" w:rsidRDefault="00D9413C" w:rsidP="00077DC3">
            <w:pPr>
              <w:spacing w:line="240" w:lineRule="auto"/>
              <w:rPr>
                <w:rFonts w:ascii="Trebuchet MS" w:eastAsia="Times New Roman" w:hAnsi="Trebuchet MS" w:cs="Calibri"/>
                <w:color w:val="000000"/>
              </w:rPr>
            </w:pPr>
          </w:p>
        </w:tc>
        <w:tc>
          <w:tcPr>
            <w:tcW w:w="7328" w:type="dxa"/>
            <w:vMerge/>
            <w:vAlign w:val="center"/>
            <w:hideMark/>
          </w:tcPr>
          <w:p w14:paraId="1AB51CCB" w14:textId="77777777" w:rsidR="00D9413C" w:rsidRPr="00E00F05" w:rsidRDefault="00D9413C" w:rsidP="00077DC3">
            <w:pPr>
              <w:spacing w:line="240" w:lineRule="auto"/>
              <w:rPr>
                <w:rFonts w:ascii="Trebuchet MS" w:eastAsia="Times New Roman" w:hAnsi="Trebuchet MS" w:cs="Calibri"/>
                <w:color w:val="000000"/>
              </w:rPr>
            </w:pPr>
          </w:p>
        </w:tc>
      </w:tr>
      <w:tr w:rsidR="00D9413C" w:rsidRPr="00D9413C" w14:paraId="514C26DF" w14:textId="77777777" w:rsidTr="00077DC3">
        <w:trPr>
          <w:trHeight w:val="300"/>
        </w:trPr>
        <w:tc>
          <w:tcPr>
            <w:tcW w:w="624" w:type="dxa"/>
            <w:vMerge w:val="restart"/>
            <w:shd w:val="clear" w:color="auto" w:fill="auto"/>
            <w:noWrap/>
            <w:hideMark/>
          </w:tcPr>
          <w:p w14:paraId="75ED30B3" w14:textId="77777777" w:rsidR="00D9413C" w:rsidRPr="00E00F05" w:rsidRDefault="00D9413C" w:rsidP="00077DC3">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t>4.</w:t>
            </w:r>
            <w:r w:rsidRPr="00E00F05">
              <w:rPr>
                <w:rFonts w:ascii="Trebuchet MS" w:eastAsia="Times New Roman" w:hAnsi="Trebuchet MS"/>
                <w:color w:val="000000"/>
              </w:rPr>
              <w:t xml:space="preserve">    </w:t>
            </w:r>
            <w:r w:rsidRPr="00E00F05">
              <w:rPr>
                <w:rFonts w:ascii="Trebuchet MS" w:eastAsia="Times New Roman" w:hAnsi="Trebuchet MS" w:cs="Calibri"/>
                <w:color w:val="000000"/>
              </w:rPr>
              <w:t> </w:t>
            </w:r>
          </w:p>
        </w:tc>
        <w:tc>
          <w:tcPr>
            <w:tcW w:w="6365" w:type="dxa"/>
            <w:vMerge w:val="restart"/>
            <w:shd w:val="clear" w:color="auto" w:fill="auto"/>
            <w:hideMark/>
          </w:tcPr>
          <w:p w14:paraId="2772318C" w14:textId="491BAC01" w:rsidR="00D9413C" w:rsidRPr="00E00F05" w:rsidRDefault="00EE49B2" w:rsidP="00077DC3">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t>Als o</w:t>
            </w:r>
            <w:r w:rsidR="00C04B0B" w:rsidRPr="00E00F05">
              <w:rPr>
                <w:rFonts w:ascii="Trebuchet MS" w:eastAsia="Times New Roman" w:hAnsi="Trebuchet MS" w:cs="Calibri"/>
                <w:color w:val="000000"/>
              </w:rPr>
              <w:t>m budgettaire redenen</w:t>
            </w:r>
            <w:r w:rsidRPr="00E00F05">
              <w:rPr>
                <w:rFonts w:ascii="Trebuchet MS" w:eastAsia="Times New Roman" w:hAnsi="Trebuchet MS" w:cs="Calibri"/>
                <w:color w:val="000000"/>
              </w:rPr>
              <w:t xml:space="preserve"> alleen de aanschaf van een backoffice </w:t>
            </w:r>
            <w:r w:rsidR="00D2406C" w:rsidRPr="00E00F05">
              <w:rPr>
                <w:rFonts w:ascii="Trebuchet MS" w:eastAsia="Times New Roman" w:hAnsi="Trebuchet MS" w:cs="Calibri"/>
                <w:color w:val="000000"/>
              </w:rPr>
              <w:t xml:space="preserve">opportuun is, is het dan in een later stadium mogelijk om separaat de frontoffice (selfserviceportaal) aan te schaffen qua licentie en/of techniek? </w:t>
            </w:r>
            <w:r w:rsidR="001979F9" w:rsidRPr="00E00F05">
              <w:rPr>
                <w:rFonts w:ascii="Trebuchet MS" w:eastAsia="Times New Roman" w:hAnsi="Trebuchet MS" w:cs="Calibri"/>
                <w:color w:val="000000"/>
              </w:rPr>
              <w:t>Is een dergelijke fasering qua implementatie verstandig?</w:t>
            </w:r>
          </w:p>
        </w:tc>
        <w:tc>
          <w:tcPr>
            <w:tcW w:w="7328" w:type="dxa"/>
            <w:vMerge w:val="restart"/>
            <w:shd w:val="clear" w:color="auto" w:fill="auto"/>
            <w:hideMark/>
          </w:tcPr>
          <w:p w14:paraId="62E39EB3" w14:textId="0D7F96BA" w:rsidR="00D9413C" w:rsidRPr="00E00F05" w:rsidRDefault="00D5120A" w:rsidP="00077DC3">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t>Er wordt vaak één prijs gehanteerd voor zowel de backoffice als de frontoffice. Separaat implementeren is mogelijk maar er wordt geadviseerd om het in 1x te doen i.v.m. belasting op medewerkers en klanten. Bij de nog te ontwikkelen partijen wordt geadviseerd om het niet tegelijkertijd uit te voeren, zodat in eerste instantie de backoffice goed neergezet wordt.</w:t>
            </w:r>
          </w:p>
        </w:tc>
      </w:tr>
      <w:tr w:rsidR="00D9413C" w:rsidRPr="00D9413C" w14:paraId="1F87A777" w14:textId="77777777" w:rsidTr="00077DC3">
        <w:trPr>
          <w:trHeight w:val="1031"/>
        </w:trPr>
        <w:tc>
          <w:tcPr>
            <w:tcW w:w="624" w:type="dxa"/>
            <w:vMerge/>
            <w:vAlign w:val="center"/>
            <w:hideMark/>
          </w:tcPr>
          <w:p w14:paraId="717C1DCA" w14:textId="77777777" w:rsidR="00D9413C" w:rsidRPr="00E00F05" w:rsidRDefault="00D9413C" w:rsidP="00077DC3">
            <w:pPr>
              <w:spacing w:line="240" w:lineRule="auto"/>
              <w:rPr>
                <w:rFonts w:ascii="Trebuchet MS" w:eastAsia="Times New Roman" w:hAnsi="Trebuchet MS" w:cs="Calibri"/>
                <w:color w:val="000000"/>
              </w:rPr>
            </w:pPr>
          </w:p>
        </w:tc>
        <w:tc>
          <w:tcPr>
            <w:tcW w:w="6365" w:type="dxa"/>
            <w:vMerge/>
            <w:vAlign w:val="center"/>
            <w:hideMark/>
          </w:tcPr>
          <w:p w14:paraId="418FB3FC" w14:textId="77777777" w:rsidR="00D9413C" w:rsidRPr="00E00F05" w:rsidRDefault="00D9413C" w:rsidP="00077DC3">
            <w:pPr>
              <w:spacing w:line="240" w:lineRule="auto"/>
              <w:rPr>
                <w:rFonts w:ascii="Trebuchet MS" w:eastAsia="Times New Roman" w:hAnsi="Trebuchet MS" w:cs="Calibri"/>
                <w:color w:val="000000"/>
              </w:rPr>
            </w:pPr>
          </w:p>
        </w:tc>
        <w:tc>
          <w:tcPr>
            <w:tcW w:w="7328" w:type="dxa"/>
            <w:vMerge/>
            <w:vAlign w:val="center"/>
            <w:hideMark/>
          </w:tcPr>
          <w:p w14:paraId="40F8B013" w14:textId="77777777" w:rsidR="00D9413C" w:rsidRPr="00E00F05" w:rsidRDefault="00D9413C" w:rsidP="00077DC3">
            <w:pPr>
              <w:spacing w:line="240" w:lineRule="auto"/>
              <w:rPr>
                <w:rFonts w:ascii="Trebuchet MS" w:eastAsia="Times New Roman" w:hAnsi="Trebuchet MS" w:cs="Calibri"/>
                <w:color w:val="000000"/>
              </w:rPr>
            </w:pPr>
          </w:p>
        </w:tc>
      </w:tr>
      <w:tr w:rsidR="00D9413C" w:rsidRPr="00D9413C" w14:paraId="18DF9E24" w14:textId="77777777" w:rsidTr="00077DC3">
        <w:trPr>
          <w:trHeight w:val="300"/>
        </w:trPr>
        <w:tc>
          <w:tcPr>
            <w:tcW w:w="624" w:type="dxa"/>
            <w:vMerge w:val="restart"/>
            <w:shd w:val="clear" w:color="auto" w:fill="auto"/>
            <w:noWrap/>
          </w:tcPr>
          <w:p w14:paraId="32303C8D" w14:textId="77777777" w:rsidR="00D9413C" w:rsidRPr="00E00F05" w:rsidRDefault="007B070D" w:rsidP="00077DC3">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t>5.</w:t>
            </w:r>
          </w:p>
        </w:tc>
        <w:tc>
          <w:tcPr>
            <w:tcW w:w="6365" w:type="dxa"/>
            <w:vMerge w:val="restart"/>
            <w:shd w:val="clear" w:color="auto" w:fill="auto"/>
          </w:tcPr>
          <w:p w14:paraId="7F8FA929" w14:textId="09997A28" w:rsidR="00D9413C" w:rsidRPr="00E00F05" w:rsidRDefault="007B070D" w:rsidP="00077DC3">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t>Hoe ziet uw licentiemodel er uit (per user, concurrent user, sitelicentie..?)</w:t>
            </w:r>
            <w:r w:rsidR="00D2406C" w:rsidRPr="00E00F05">
              <w:rPr>
                <w:rFonts w:ascii="Trebuchet MS" w:eastAsia="Times New Roman" w:hAnsi="Trebuchet MS" w:cs="Calibri"/>
                <w:color w:val="000000"/>
              </w:rPr>
              <w:t>?</w:t>
            </w:r>
            <w:r w:rsidRPr="00E00F05">
              <w:rPr>
                <w:rFonts w:ascii="Trebuchet MS" w:eastAsia="Times New Roman" w:hAnsi="Trebuchet MS" w:cs="Calibri"/>
                <w:color w:val="000000"/>
              </w:rPr>
              <w:t xml:space="preserve"> </w:t>
            </w:r>
            <w:r w:rsidR="00D2406C" w:rsidRPr="00E00F05">
              <w:rPr>
                <w:rFonts w:ascii="Trebuchet MS" w:eastAsia="Times New Roman" w:hAnsi="Trebuchet MS" w:cs="Calibri"/>
                <w:color w:val="000000"/>
              </w:rPr>
              <w:t>W</w:t>
            </w:r>
            <w:r w:rsidRPr="00E00F05">
              <w:rPr>
                <w:rFonts w:ascii="Trebuchet MS" w:eastAsia="Times New Roman" w:hAnsi="Trebuchet MS" w:cs="Calibri"/>
                <w:color w:val="000000"/>
              </w:rPr>
              <w:t>elke varianten zijn er</w:t>
            </w:r>
            <w:r w:rsidR="00D2406C" w:rsidRPr="00E00F05">
              <w:rPr>
                <w:rFonts w:ascii="Trebuchet MS" w:eastAsia="Times New Roman" w:hAnsi="Trebuchet MS" w:cs="Calibri"/>
                <w:color w:val="000000"/>
              </w:rPr>
              <w:t xml:space="preserve">? </w:t>
            </w:r>
            <w:r w:rsidRPr="00E00F05">
              <w:rPr>
                <w:rFonts w:ascii="Trebuchet MS" w:eastAsia="Times New Roman" w:hAnsi="Trebuchet MS" w:cs="Calibri"/>
                <w:color w:val="000000"/>
              </w:rPr>
              <w:t xml:space="preserve">Kent u ook </w:t>
            </w:r>
            <w:proofErr w:type="spellStart"/>
            <w:r w:rsidRPr="00E00F05">
              <w:rPr>
                <w:rFonts w:ascii="Trebuchet MS" w:eastAsia="Times New Roman" w:hAnsi="Trebuchet MS" w:cs="Calibri"/>
                <w:color w:val="000000"/>
              </w:rPr>
              <w:t>pay</w:t>
            </w:r>
            <w:proofErr w:type="spellEnd"/>
            <w:r w:rsidRPr="00E00F05">
              <w:rPr>
                <w:rFonts w:ascii="Trebuchet MS" w:eastAsia="Times New Roman" w:hAnsi="Trebuchet MS" w:cs="Calibri"/>
                <w:color w:val="000000"/>
              </w:rPr>
              <w:t xml:space="preserve"> per </w:t>
            </w:r>
            <w:proofErr w:type="spellStart"/>
            <w:r w:rsidRPr="00E00F05">
              <w:rPr>
                <w:rFonts w:ascii="Trebuchet MS" w:eastAsia="Times New Roman" w:hAnsi="Trebuchet MS" w:cs="Calibri"/>
                <w:color w:val="000000"/>
              </w:rPr>
              <w:t>use</w:t>
            </w:r>
            <w:proofErr w:type="spellEnd"/>
            <w:r w:rsidRPr="00E00F05">
              <w:rPr>
                <w:rFonts w:ascii="Trebuchet MS" w:eastAsia="Times New Roman" w:hAnsi="Trebuchet MS" w:cs="Calibri"/>
                <w:color w:val="000000"/>
              </w:rPr>
              <w:t>, dus afrekenen per verstrekt product (parkeervergunning)?</w:t>
            </w:r>
          </w:p>
        </w:tc>
        <w:tc>
          <w:tcPr>
            <w:tcW w:w="7328" w:type="dxa"/>
            <w:vMerge w:val="restart"/>
            <w:shd w:val="clear" w:color="auto" w:fill="auto"/>
            <w:hideMark/>
          </w:tcPr>
          <w:p w14:paraId="45599616" w14:textId="77DF9DB0" w:rsidR="00D9413C" w:rsidRPr="00E00F05" w:rsidRDefault="00D5120A" w:rsidP="00077DC3">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t>Het licentiemodel verschilt. Licenties worden berekend afhankelijk van de vraag, per gebruiker of per vergunning. Ook zijn er bedrijven die geen licentiekosten in rekening brengen maar alleen hosting en beheerskosten.</w:t>
            </w:r>
          </w:p>
        </w:tc>
      </w:tr>
      <w:tr w:rsidR="00D9413C" w:rsidRPr="00D9413C" w14:paraId="4F33D28C" w14:textId="77777777" w:rsidTr="00077DC3">
        <w:trPr>
          <w:trHeight w:val="243"/>
        </w:trPr>
        <w:tc>
          <w:tcPr>
            <w:tcW w:w="624" w:type="dxa"/>
            <w:vMerge/>
            <w:vAlign w:val="center"/>
          </w:tcPr>
          <w:p w14:paraId="55C27DE1" w14:textId="77777777" w:rsidR="00D9413C" w:rsidRPr="00E00F05" w:rsidRDefault="00D9413C" w:rsidP="00077DC3">
            <w:pPr>
              <w:spacing w:line="240" w:lineRule="auto"/>
              <w:rPr>
                <w:rFonts w:ascii="Trebuchet MS" w:eastAsia="Times New Roman" w:hAnsi="Trebuchet MS" w:cs="Calibri"/>
                <w:color w:val="000000"/>
              </w:rPr>
            </w:pPr>
          </w:p>
        </w:tc>
        <w:tc>
          <w:tcPr>
            <w:tcW w:w="6365" w:type="dxa"/>
            <w:vMerge/>
            <w:vAlign w:val="center"/>
          </w:tcPr>
          <w:p w14:paraId="2164006D" w14:textId="77777777" w:rsidR="00D9413C" w:rsidRPr="00E00F05" w:rsidRDefault="00D9413C" w:rsidP="00077DC3">
            <w:pPr>
              <w:spacing w:line="240" w:lineRule="auto"/>
              <w:rPr>
                <w:rFonts w:ascii="Trebuchet MS" w:eastAsia="Times New Roman" w:hAnsi="Trebuchet MS" w:cs="Calibri"/>
                <w:color w:val="000000"/>
              </w:rPr>
            </w:pPr>
          </w:p>
        </w:tc>
        <w:tc>
          <w:tcPr>
            <w:tcW w:w="7328" w:type="dxa"/>
            <w:vMerge/>
            <w:vAlign w:val="center"/>
            <w:hideMark/>
          </w:tcPr>
          <w:p w14:paraId="1471075A" w14:textId="77777777" w:rsidR="00D9413C" w:rsidRPr="00E00F05" w:rsidRDefault="00D9413C" w:rsidP="00077DC3">
            <w:pPr>
              <w:spacing w:line="240" w:lineRule="auto"/>
              <w:rPr>
                <w:rFonts w:ascii="Trebuchet MS" w:eastAsia="Times New Roman" w:hAnsi="Trebuchet MS" w:cs="Calibri"/>
                <w:color w:val="000000"/>
              </w:rPr>
            </w:pPr>
          </w:p>
        </w:tc>
      </w:tr>
      <w:tr w:rsidR="007E30BB" w:rsidRPr="00D9413C" w14:paraId="4E3E178C" w14:textId="77777777" w:rsidTr="00077DC3">
        <w:trPr>
          <w:trHeight w:val="665"/>
        </w:trPr>
        <w:tc>
          <w:tcPr>
            <w:tcW w:w="624" w:type="dxa"/>
            <w:shd w:val="clear" w:color="auto" w:fill="auto"/>
            <w:noWrap/>
          </w:tcPr>
          <w:p w14:paraId="1221304F" w14:textId="77777777" w:rsidR="007E30BB" w:rsidRPr="00E00F05" w:rsidRDefault="007B070D" w:rsidP="00077DC3">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t>6.</w:t>
            </w:r>
          </w:p>
        </w:tc>
        <w:tc>
          <w:tcPr>
            <w:tcW w:w="6365" w:type="dxa"/>
            <w:shd w:val="clear" w:color="auto" w:fill="auto"/>
          </w:tcPr>
          <w:p w14:paraId="1E470C4F" w14:textId="77777777" w:rsidR="00F57FE5" w:rsidRPr="00E00F05" w:rsidRDefault="007E30BB" w:rsidP="00077DC3">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t xml:space="preserve">SWF wil op de backoffice koppelingen met NHR, BRP (subjectinformatie), RDW (voertuiginformatie), WFS/WMS (kaartkoppeling; parkeerzones), koppeling </w:t>
            </w:r>
            <w:r w:rsidR="00E04DD6" w:rsidRPr="00E00F05">
              <w:rPr>
                <w:rFonts w:ascii="Trebuchet MS" w:eastAsia="Times New Roman" w:hAnsi="Trebuchet MS" w:cs="Calibri"/>
                <w:color w:val="000000"/>
              </w:rPr>
              <w:t>financieel</w:t>
            </w:r>
            <w:r w:rsidRPr="00E00F05">
              <w:rPr>
                <w:rFonts w:ascii="Trebuchet MS" w:eastAsia="Times New Roman" w:hAnsi="Trebuchet MS" w:cs="Calibri"/>
                <w:color w:val="000000"/>
              </w:rPr>
              <w:t xml:space="preserve"> inningsysteem (leges) en NPR (parkeerrechten) en op de frontoffice een koppeling voor </w:t>
            </w:r>
            <w:r w:rsidR="00F57FE5" w:rsidRPr="00E00F05">
              <w:rPr>
                <w:rFonts w:ascii="Trebuchet MS" w:eastAsia="Times New Roman" w:hAnsi="Trebuchet MS" w:cs="Calibri"/>
                <w:color w:val="000000"/>
              </w:rPr>
              <w:t>elektronisch</w:t>
            </w:r>
            <w:r w:rsidRPr="00E00F05">
              <w:rPr>
                <w:rFonts w:ascii="Trebuchet MS" w:eastAsia="Times New Roman" w:hAnsi="Trebuchet MS" w:cs="Calibri"/>
                <w:color w:val="000000"/>
              </w:rPr>
              <w:t xml:space="preserve"> betalen, Digi</w:t>
            </w:r>
            <w:r w:rsidR="00F57FE5" w:rsidRPr="00E00F05">
              <w:rPr>
                <w:rFonts w:ascii="Trebuchet MS" w:eastAsia="Times New Roman" w:hAnsi="Trebuchet MS" w:cs="Calibri"/>
                <w:color w:val="000000"/>
              </w:rPr>
              <w:t>-</w:t>
            </w:r>
            <w:r w:rsidRPr="00E00F05">
              <w:rPr>
                <w:rFonts w:ascii="Trebuchet MS" w:eastAsia="Times New Roman" w:hAnsi="Trebuchet MS" w:cs="Calibri"/>
                <w:color w:val="000000"/>
              </w:rPr>
              <w:t>D en e-herkenning. Eén en ander conform de standaarden gedefinieerd door de VNG. Zijn dit reële eisen? Licht zo</w:t>
            </w:r>
            <w:r w:rsidR="00F57FE5" w:rsidRPr="00E00F05">
              <w:rPr>
                <w:rFonts w:ascii="Trebuchet MS" w:eastAsia="Times New Roman" w:hAnsi="Trebuchet MS" w:cs="Calibri"/>
                <w:color w:val="000000"/>
              </w:rPr>
              <w:t xml:space="preserve"> </w:t>
            </w:r>
            <w:r w:rsidRPr="00E00F05">
              <w:rPr>
                <w:rFonts w:ascii="Trebuchet MS" w:eastAsia="Times New Roman" w:hAnsi="Trebuchet MS" w:cs="Calibri"/>
                <w:color w:val="000000"/>
              </w:rPr>
              <w:t xml:space="preserve">nodig toe. </w:t>
            </w:r>
            <w:r w:rsidR="00F57FE5" w:rsidRPr="00E00F05">
              <w:rPr>
                <w:rFonts w:ascii="Trebuchet MS" w:eastAsia="Times New Roman" w:hAnsi="Trebuchet MS" w:cs="Calibri"/>
                <w:color w:val="000000"/>
              </w:rPr>
              <w:t xml:space="preserve"> </w:t>
            </w:r>
          </w:p>
          <w:p w14:paraId="26B002B9" w14:textId="77777777" w:rsidR="007E30BB" w:rsidRPr="00E00F05" w:rsidRDefault="007E30BB" w:rsidP="00077DC3">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t>Mist u nog koppelvlakken?</w:t>
            </w:r>
          </w:p>
        </w:tc>
        <w:tc>
          <w:tcPr>
            <w:tcW w:w="7328" w:type="dxa"/>
            <w:shd w:val="clear" w:color="auto" w:fill="auto"/>
            <w:hideMark/>
          </w:tcPr>
          <w:p w14:paraId="49654CBF" w14:textId="3F278312" w:rsidR="007E30BB" w:rsidRPr="00E00F05" w:rsidRDefault="006032A6" w:rsidP="00077DC3">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t>De koppelingen zijn bekend bij de aanbieders. Alleen WFS/WMS is voor een paar partijen niet mogelijk.</w:t>
            </w:r>
          </w:p>
        </w:tc>
      </w:tr>
      <w:tr w:rsidR="007E30BB" w:rsidRPr="00D9413C" w14:paraId="7D480D8F" w14:textId="77777777" w:rsidTr="00077DC3">
        <w:trPr>
          <w:trHeight w:val="400"/>
        </w:trPr>
        <w:tc>
          <w:tcPr>
            <w:tcW w:w="624" w:type="dxa"/>
            <w:shd w:val="clear" w:color="auto" w:fill="auto"/>
            <w:noWrap/>
          </w:tcPr>
          <w:p w14:paraId="3F1A3FBC" w14:textId="77777777" w:rsidR="007E30BB" w:rsidRPr="00E00F05" w:rsidRDefault="007B070D" w:rsidP="00077DC3">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t>7</w:t>
            </w:r>
            <w:r w:rsidR="007E30BB" w:rsidRPr="00E00F05">
              <w:rPr>
                <w:rFonts w:ascii="Trebuchet MS" w:eastAsia="Times New Roman" w:hAnsi="Trebuchet MS" w:cs="Calibri"/>
                <w:color w:val="000000"/>
              </w:rPr>
              <w:t>.</w:t>
            </w:r>
            <w:r w:rsidR="007E30BB" w:rsidRPr="00E00F05">
              <w:rPr>
                <w:rFonts w:ascii="Trebuchet MS" w:eastAsia="Times New Roman" w:hAnsi="Trebuchet MS"/>
                <w:color w:val="000000"/>
              </w:rPr>
              <w:t xml:space="preserve">    </w:t>
            </w:r>
            <w:r w:rsidR="007E30BB" w:rsidRPr="00E00F05">
              <w:rPr>
                <w:rFonts w:ascii="Trebuchet MS" w:eastAsia="Times New Roman" w:hAnsi="Trebuchet MS" w:cs="Calibri"/>
                <w:color w:val="000000"/>
              </w:rPr>
              <w:t> </w:t>
            </w:r>
          </w:p>
        </w:tc>
        <w:tc>
          <w:tcPr>
            <w:tcW w:w="6365" w:type="dxa"/>
            <w:shd w:val="clear" w:color="auto" w:fill="auto"/>
          </w:tcPr>
          <w:p w14:paraId="6D0BDC05" w14:textId="39D2D1D5" w:rsidR="007E30BB" w:rsidRPr="00E00F05" w:rsidRDefault="007E30BB" w:rsidP="00077DC3">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t>SWF heeft de ambitie om</w:t>
            </w:r>
            <w:r w:rsidR="00D2406C" w:rsidRPr="00E00F05">
              <w:rPr>
                <w:rFonts w:ascii="Trebuchet MS" w:eastAsia="Times New Roman" w:hAnsi="Trebuchet MS" w:cs="Calibri"/>
                <w:color w:val="000000"/>
              </w:rPr>
              <w:t xml:space="preserve"> bij</w:t>
            </w:r>
            <w:r w:rsidRPr="00E00F05">
              <w:rPr>
                <w:rFonts w:ascii="Trebuchet MS" w:eastAsia="Times New Roman" w:hAnsi="Trebuchet MS" w:cs="Calibri"/>
                <w:color w:val="000000"/>
              </w:rPr>
              <w:t xml:space="preserve"> nieuwe toepassingen qua architectuur zoveel mogelijk aan te sluiten bij Common </w:t>
            </w:r>
            <w:proofErr w:type="spellStart"/>
            <w:r w:rsidRPr="00E00F05">
              <w:rPr>
                <w:rFonts w:ascii="Trebuchet MS" w:eastAsia="Times New Roman" w:hAnsi="Trebuchet MS" w:cs="Calibri"/>
                <w:color w:val="000000"/>
              </w:rPr>
              <w:t>Ground</w:t>
            </w:r>
            <w:proofErr w:type="spellEnd"/>
            <w:r w:rsidRPr="00E00F05">
              <w:rPr>
                <w:rFonts w:ascii="Trebuchet MS" w:eastAsia="Times New Roman" w:hAnsi="Trebuchet MS" w:cs="Calibri"/>
                <w:color w:val="000000"/>
              </w:rPr>
              <w:t xml:space="preserve">. </w:t>
            </w:r>
            <w:r w:rsidRPr="00E00F05">
              <w:rPr>
                <w:rFonts w:ascii="Trebuchet MS" w:eastAsia="Times New Roman" w:hAnsi="Trebuchet MS" w:cs="Calibri"/>
                <w:color w:val="000000"/>
              </w:rPr>
              <w:br/>
              <w:t>Kent u deze architectuuraanpak en is het naar uw mening opportuun hierover eisen op te nemen? Licht toe waarom wel / niet.</w:t>
            </w:r>
          </w:p>
        </w:tc>
        <w:tc>
          <w:tcPr>
            <w:tcW w:w="7328" w:type="dxa"/>
            <w:shd w:val="clear" w:color="auto" w:fill="auto"/>
            <w:hideMark/>
          </w:tcPr>
          <w:p w14:paraId="54461B44" w14:textId="45753537" w:rsidR="008E6BAE" w:rsidRPr="00E00F05" w:rsidRDefault="004F423E" w:rsidP="00077DC3">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t xml:space="preserve">Alle partijen hebben aangegeven de architectuuraanpak Common </w:t>
            </w:r>
            <w:proofErr w:type="spellStart"/>
            <w:r w:rsidRPr="00E00F05">
              <w:rPr>
                <w:rFonts w:ascii="Trebuchet MS" w:eastAsia="Times New Roman" w:hAnsi="Trebuchet MS" w:cs="Calibri"/>
                <w:color w:val="000000"/>
              </w:rPr>
              <w:t>Ground</w:t>
            </w:r>
            <w:proofErr w:type="spellEnd"/>
            <w:r w:rsidRPr="00E00F05">
              <w:rPr>
                <w:rFonts w:ascii="Trebuchet MS" w:eastAsia="Times New Roman" w:hAnsi="Trebuchet MS" w:cs="Calibri"/>
                <w:color w:val="000000"/>
              </w:rPr>
              <w:t xml:space="preserve"> te kennen.  Deze aanpak wordt aanbevolen.</w:t>
            </w:r>
          </w:p>
          <w:p w14:paraId="71D0C5D4" w14:textId="77777777" w:rsidR="008E6BAE" w:rsidRPr="00E00F05" w:rsidRDefault="008E6BAE" w:rsidP="00077DC3">
            <w:pPr>
              <w:spacing w:line="240" w:lineRule="auto"/>
              <w:rPr>
                <w:rFonts w:ascii="Trebuchet MS" w:eastAsia="Times New Roman" w:hAnsi="Trebuchet MS" w:cs="Calibri"/>
                <w:color w:val="000000"/>
              </w:rPr>
            </w:pPr>
          </w:p>
          <w:p w14:paraId="14B6C4ED" w14:textId="77777777" w:rsidR="008E6BAE" w:rsidRPr="00E00F05" w:rsidRDefault="008E6BAE" w:rsidP="00077DC3">
            <w:pPr>
              <w:spacing w:line="240" w:lineRule="auto"/>
              <w:rPr>
                <w:rFonts w:ascii="Trebuchet MS" w:eastAsia="Times New Roman" w:hAnsi="Trebuchet MS" w:cs="Calibri"/>
                <w:color w:val="000000"/>
              </w:rPr>
            </w:pPr>
          </w:p>
          <w:p w14:paraId="112A41E8" w14:textId="77777777" w:rsidR="008E6BAE" w:rsidRPr="00E00F05" w:rsidRDefault="008E6BAE" w:rsidP="00077DC3">
            <w:pPr>
              <w:spacing w:line="240" w:lineRule="auto"/>
              <w:rPr>
                <w:rFonts w:ascii="Trebuchet MS" w:eastAsia="Times New Roman" w:hAnsi="Trebuchet MS" w:cs="Calibri"/>
                <w:color w:val="000000"/>
              </w:rPr>
            </w:pPr>
          </w:p>
          <w:p w14:paraId="331C5E10" w14:textId="77777777" w:rsidR="008E6BAE" w:rsidRPr="00E00F05" w:rsidRDefault="008E6BAE" w:rsidP="00077DC3">
            <w:pPr>
              <w:spacing w:line="240" w:lineRule="auto"/>
              <w:rPr>
                <w:rFonts w:ascii="Trebuchet MS" w:eastAsia="Times New Roman" w:hAnsi="Trebuchet MS" w:cs="Calibri"/>
                <w:color w:val="000000"/>
              </w:rPr>
            </w:pPr>
          </w:p>
          <w:p w14:paraId="7B04AC04" w14:textId="1D2F1A9B" w:rsidR="008E6BAE" w:rsidRPr="00E00F05" w:rsidRDefault="008E6BAE" w:rsidP="00077DC3">
            <w:pPr>
              <w:spacing w:line="240" w:lineRule="auto"/>
              <w:rPr>
                <w:rFonts w:ascii="Trebuchet MS" w:eastAsia="Times New Roman" w:hAnsi="Trebuchet MS" w:cs="Calibri"/>
                <w:color w:val="000000"/>
              </w:rPr>
            </w:pPr>
          </w:p>
        </w:tc>
      </w:tr>
      <w:tr w:rsidR="007E30BB" w:rsidRPr="00D9413C" w14:paraId="579C7318" w14:textId="77777777" w:rsidTr="00077DC3">
        <w:trPr>
          <w:trHeight w:val="405"/>
        </w:trPr>
        <w:tc>
          <w:tcPr>
            <w:tcW w:w="624" w:type="dxa"/>
            <w:shd w:val="clear" w:color="auto" w:fill="auto"/>
            <w:noWrap/>
          </w:tcPr>
          <w:p w14:paraId="503D2DBF" w14:textId="77777777" w:rsidR="007E30BB" w:rsidRPr="00E00F05" w:rsidRDefault="007B070D" w:rsidP="00077DC3">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t>8</w:t>
            </w:r>
            <w:r w:rsidR="007E30BB" w:rsidRPr="00E00F05">
              <w:rPr>
                <w:rFonts w:ascii="Trebuchet MS" w:eastAsia="Times New Roman" w:hAnsi="Trebuchet MS" w:cs="Calibri"/>
                <w:color w:val="000000"/>
              </w:rPr>
              <w:t>.</w:t>
            </w:r>
            <w:r w:rsidR="007E30BB" w:rsidRPr="00E00F05">
              <w:rPr>
                <w:rFonts w:ascii="Trebuchet MS" w:eastAsia="Times New Roman" w:hAnsi="Trebuchet MS"/>
                <w:color w:val="000000"/>
              </w:rPr>
              <w:t xml:space="preserve">    </w:t>
            </w:r>
            <w:r w:rsidR="007E30BB" w:rsidRPr="00E00F05">
              <w:rPr>
                <w:rFonts w:ascii="Trebuchet MS" w:eastAsia="Times New Roman" w:hAnsi="Trebuchet MS" w:cs="Calibri"/>
                <w:color w:val="000000"/>
              </w:rPr>
              <w:t> </w:t>
            </w:r>
          </w:p>
        </w:tc>
        <w:tc>
          <w:tcPr>
            <w:tcW w:w="6365" w:type="dxa"/>
            <w:shd w:val="clear" w:color="auto" w:fill="auto"/>
          </w:tcPr>
          <w:p w14:paraId="5610C988" w14:textId="77777777" w:rsidR="007E30BB" w:rsidRPr="00E00F05" w:rsidRDefault="007E30BB" w:rsidP="00077DC3">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t xml:space="preserve">Het Pakket van Eisen en Wensen binnen een aanbesteding is soms een opsomming van allerlei functionele ‘open deuren’ waaraan elke inschrijver standaard voldoet. </w:t>
            </w:r>
            <w:r w:rsidR="006008BB" w:rsidRPr="00E00F05">
              <w:rPr>
                <w:rFonts w:ascii="Trebuchet MS" w:eastAsia="Times New Roman" w:hAnsi="Trebuchet MS" w:cs="Calibri"/>
                <w:color w:val="000000"/>
              </w:rPr>
              <w:t>Essentieel</w:t>
            </w:r>
            <w:r w:rsidRPr="00E00F05">
              <w:rPr>
                <w:rFonts w:ascii="Trebuchet MS" w:eastAsia="Times New Roman" w:hAnsi="Trebuchet MS" w:cs="Calibri"/>
                <w:color w:val="000000"/>
              </w:rPr>
              <w:t xml:space="preserve"> bij een goede aanbesteding zijn eisen of wensen waarop inschrijvers het verschil kunnen maken. </w:t>
            </w:r>
            <w:r w:rsidRPr="00E00F05">
              <w:rPr>
                <w:rFonts w:ascii="Trebuchet MS" w:eastAsia="Times New Roman" w:hAnsi="Trebuchet MS" w:cs="Calibri"/>
                <w:color w:val="000000"/>
              </w:rPr>
              <w:br/>
              <w:t xml:space="preserve">Wat zijn volgens u de </w:t>
            </w:r>
            <w:r w:rsidRPr="00E00F05">
              <w:rPr>
                <w:rFonts w:ascii="Trebuchet MS" w:eastAsia="Times New Roman" w:hAnsi="Trebuchet MS" w:cs="Calibri"/>
                <w:b/>
                <w:color w:val="000000"/>
              </w:rPr>
              <w:t>essentiële eigenschappen</w:t>
            </w:r>
            <w:r w:rsidRPr="00E00F05">
              <w:rPr>
                <w:rFonts w:ascii="Trebuchet MS" w:eastAsia="Times New Roman" w:hAnsi="Trebuchet MS" w:cs="Calibri"/>
                <w:color w:val="000000"/>
              </w:rPr>
              <w:t xml:space="preserve"> (en wellicht uw </w:t>
            </w:r>
            <w:proofErr w:type="spellStart"/>
            <w:r w:rsidRPr="00E00F05">
              <w:rPr>
                <w:rFonts w:ascii="Trebuchet MS" w:eastAsia="Times New Roman" w:hAnsi="Trebuchet MS" w:cs="Calibri"/>
                <w:color w:val="000000"/>
              </w:rPr>
              <w:t>unique</w:t>
            </w:r>
            <w:proofErr w:type="spellEnd"/>
            <w:r w:rsidRPr="00E00F05">
              <w:rPr>
                <w:rFonts w:ascii="Trebuchet MS" w:eastAsia="Times New Roman" w:hAnsi="Trebuchet MS" w:cs="Calibri"/>
                <w:color w:val="000000"/>
              </w:rPr>
              <w:t xml:space="preserve"> </w:t>
            </w:r>
            <w:proofErr w:type="spellStart"/>
            <w:r w:rsidRPr="00E00F05">
              <w:rPr>
                <w:rFonts w:ascii="Trebuchet MS" w:eastAsia="Times New Roman" w:hAnsi="Trebuchet MS" w:cs="Calibri"/>
                <w:color w:val="000000"/>
              </w:rPr>
              <w:t>selling</w:t>
            </w:r>
            <w:proofErr w:type="spellEnd"/>
            <w:r w:rsidRPr="00E00F05">
              <w:rPr>
                <w:rFonts w:ascii="Trebuchet MS" w:eastAsia="Times New Roman" w:hAnsi="Trebuchet MS" w:cs="Calibri"/>
                <w:color w:val="000000"/>
              </w:rPr>
              <w:t xml:space="preserve"> points) waar we op moeten uitvragen? </w:t>
            </w:r>
          </w:p>
        </w:tc>
        <w:tc>
          <w:tcPr>
            <w:tcW w:w="7328" w:type="dxa"/>
            <w:shd w:val="clear" w:color="auto" w:fill="auto"/>
            <w:hideMark/>
          </w:tcPr>
          <w:p w14:paraId="5D105BBE" w14:textId="5852B930" w:rsidR="007E30BB" w:rsidRPr="00E00F05" w:rsidRDefault="006032A6" w:rsidP="00077DC3">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t>Het is noodzakelijk dat de oplossing flexibel is en bruikbaar voor elk type gebruiker. Door een aantal wordt gevraagd de functionele eisen duidelijk te definiëren.</w:t>
            </w:r>
          </w:p>
        </w:tc>
      </w:tr>
      <w:tr w:rsidR="007E30BB" w:rsidRPr="00D9413C" w14:paraId="69019E24" w14:textId="77777777" w:rsidTr="00077DC3">
        <w:trPr>
          <w:trHeight w:val="915"/>
        </w:trPr>
        <w:tc>
          <w:tcPr>
            <w:tcW w:w="624" w:type="dxa"/>
            <w:shd w:val="clear" w:color="auto" w:fill="auto"/>
            <w:noWrap/>
          </w:tcPr>
          <w:p w14:paraId="27F84F37" w14:textId="77777777" w:rsidR="007E30BB" w:rsidRPr="00E00F05" w:rsidRDefault="007B070D" w:rsidP="00077DC3">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lastRenderedPageBreak/>
              <w:t>9</w:t>
            </w:r>
            <w:r w:rsidR="007E30BB" w:rsidRPr="00E00F05">
              <w:rPr>
                <w:rFonts w:ascii="Trebuchet MS" w:eastAsia="Times New Roman" w:hAnsi="Trebuchet MS" w:cs="Calibri"/>
                <w:color w:val="000000"/>
              </w:rPr>
              <w:t>.</w:t>
            </w:r>
            <w:r w:rsidR="007E30BB" w:rsidRPr="00E00F05">
              <w:rPr>
                <w:rFonts w:ascii="Trebuchet MS" w:eastAsia="Times New Roman" w:hAnsi="Trebuchet MS"/>
                <w:color w:val="000000"/>
              </w:rPr>
              <w:t xml:space="preserve">    </w:t>
            </w:r>
            <w:r w:rsidR="007E30BB" w:rsidRPr="00E00F05">
              <w:rPr>
                <w:rFonts w:ascii="Trebuchet MS" w:eastAsia="Times New Roman" w:hAnsi="Trebuchet MS" w:cs="Calibri"/>
                <w:color w:val="000000"/>
              </w:rPr>
              <w:t> </w:t>
            </w:r>
          </w:p>
        </w:tc>
        <w:tc>
          <w:tcPr>
            <w:tcW w:w="6365" w:type="dxa"/>
            <w:shd w:val="clear" w:color="auto" w:fill="auto"/>
          </w:tcPr>
          <w:p w14:paraId="7C03AF3E" w14:textId="77777777" w:rsidR="007E30BB" w:rsidRPr="00E00F05" w:rsidRDefault="007E30BB" w:rsidP="00077DC3">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t>SWF kent nu nog fysieke bezoekerskaarten. Elke parkeervergunninghouder in een parkeerzone krijgt voor zijn bezoekers 1 of meerdere fysieke kaarten voor op het dashboard van de bezoeker. Deze bezoekerskaarten willen we graag digitaliseren. Wat is volgens u de beste methode voor dit digitaliseringsvraagstuk om uit te vragen? Kunt u voorbeelden formuleren van te stellen eisen of wensen?</w:t>
            </w:r>
          </w:p>
        </w:tc>
        <w:tc>
          <w:tcPr>
            <w:tcW w:w="7328" w:type="dxa"/>
            <w:shd w:val="clear" w:color="auto" w:fill="auto"/>
            <w:hideMark/>
          </w:tcPr>
          <w:p w14:paraId="3466DB8E" w14:textId="51CA48AB" w:rsidR="007E30BB" w:rsidRPr="00E00F05" w:rsidRDefault="006032A6" w:rsidP="00077DC3">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t>Digitale bezoekersvergunningen zijn mogelijk. Per organisatie verschilt het op welke manier dit aangeboden wordt. Bijvoorbeeld via een app of een formulier</w:t>
            </w:r>
          </w:p>
        </w:tc>
      </w:tr>
      <w:tr w:rsidR="001375B8" w:rsidRPr="00D9413C" w14:paraId="5560FAA2" w14:textId="77777777" w:rsidTr="00077DC3">
        <w:trPr>
          <w:trHeight w:val="915"/>
        </w:trPr>
        <w:tc>
          <w:tcPr>
            <w:tcW w:w="624" w:type="dxa"/>
            <w:shd w:val="clear" w:color="auto" w:fill="auto"/>
            <w:noWrap/>
          </w:tcPr>
          <w:p w14:paraId="7E1CB6D2" w14:textId="77777777" w:rsidR="001375B8" w:rsidRPr="00E00F05" w:rsidRDefault="001375B8" w:rsidP="00077DC3">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t>10</w:t>
            </w:r>
          </w:p>
        </w:tc>
        <w:tc>
          <w:tcPr>
            <w:tcW w:w="6365" w:type="dxa"/>
            <w:shd w:val="clear" w:color="auto" w:fill="auto"/>
          </w:tcPr>
          <w:p w14:paraId="2E9E9E23" w14:textId="77777777" w:rsidR="006008BB" w:rsidRPr="00E00F05" w:rsidRDefault="001375B8" w:rsidP="001375B8">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t>SWF verleent ontheffingen op basis van het RVV 1990.</w:t>
            </w:r>
            <w:r w:rsidR="006008BB" w:rsidRPr="00E00F05">
              <w:rPr>
                <w:rFonts w:ascii="Trebuchet MS" w:eastAsia="Times New Roman" w:hAnsi="Trebuchet MS" w:cs="Calibri"/>
                <w:color w:val="000000"/>
              </w:rPr>
              <w:t xml:space="preserve"> Deze aanvragen worden individueel getoetst voordat ze verstrekt worden.</w:t>
            </w:r>
          </w:p>
          <w:p w14:paraId="16256455" w14:textId="77777777" w:rsidR="001375B8" w:rsidRPr="00E00F05" w:rsidRDefault="001375B8" w:rsidP="001375B8">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t>Biedt zowel de backoffice als frontoffice de mogelijkheid om dit soort ontheffingen te verwerken? Licht toe waarom wel / niet.</w:t>
            </w:r>
          </w:p>
        </w:tc>
        <w:tc>
          <w:tcPr>
            <w:tcW w:w="7328" w:type="dxa"/>
            <w:shd w:val="clear" w:color="auto" w:fill="auto"/>
          </w:tcPr>
          <w:p w14:paraId="3386CC86" w14:textId="79F1D552" w:rsidR="001375B8" w:rsidRPr="00E00F05" w:rsidRDefault="006032A6" w:rsidP="00077DC3">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t>Dit is mogelijk er wordt dan een validatiestap ingebouwd of eventueel met handmatige invoer dat mogelijk is. Zowel realiseerbaar voor een aantal partijen in de backoffice en frontoffice.</w:t>
            </w:r>
          </w:p>
        </w:tc>
      </w:tr>
      <w:tr w:rsidR="007E30BB" w:rsidRPr="00D9413C" w14:paraId="22A2F60C" w14:textId="77777777" w:rsidTr="00077DC3">
        <w:trPr>
          <w:trHeight w:val="548"/>
        </w:trPr>
        <w:tc>
          <w:tcPr>
            <w:tcW w:w="624" w:type="dxa"/>
            <w:shd w:val="clear" w:color="auto" w:fill="auto"/>
            <w:noWrap/>
          </w:tcPr>
          <w:p w14:paraId="047BFD69" w14:textId="77777777" w:rsidR="007E30BB" w:rsidRPr="00E00F05" w:rsidRDefault="007B070D" w:rsidP="00077DC3">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t>1</w:t>
            </w:r>
            <w:r w:rsidR="001375B8" w:rsidRPr="00E00F05">
              <w:rPr>
                <w:rFonts w:ascii="Trebuchet MS" w:eastAsia="Times New Roman" w:hAnsi="Trebuchet MS" w:cs="Calibri"/>
                <w:color w:val="000000"/>
              </w:rPr>
              <w:t>1</w:t>
            </w:r>
            <w:r w:rsidR="007E30BB" w:rsidRPr="00E00F05">
              <w:rPr>
                <w:rFonts w:ascii="Trebuchet MS" w:eastAsia="Times New Roman" w:hAnsi="Trebuchet MS" w:cs="Calibri"/>
                <w:color w:val="000000"/>
              </w:rPr>
              <w:t>.</w:t>
            </w:r>
            <w:r w:rsidR="007E30BB" w:rsidRPr="00E00F05">
              <w:rPr>
                <w:rFonts w:ascii="Trebuchet MS" w:eastAsia="Times New Roman" w:hAnsi="Trebuchet MS"/>
                <w:color w:val="000000"/>
              </w:rPr>
              <w:t xml:space="preserve">    </w:t>
            </w:r>
            <w:r w:rsidR="007E30BB" w:rsidRPr="00E00F05">
              <w:rPr>
                <w:rFonts w:ascii="Trebuchet MS" w:eastAsia="Times New Roman" w:hAnsi="Trebuchet MS" w:cs="Calibri"/>
                <w:color w:val="000000"/>
              </w:rPr>
              <w:t> </w:t>
            </w:r>
          </w:p>
        </w:tc>
        <w:tc>
          <w:tcPr>
            <w:tcW w:w="6365" w:type="dxa"/>
            <w:shd w:val="clear" w:color="auto" w:fill="auto"/>
          </w:tcPr>
          <w:p w14:paraId="23B54F7B" w14:textId="77777777" w:rsidR="007E30BB" w:rsidRPr="00E00F05" w:rsidRDefault="007E30BB" w:rsidP="00077DC3">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t>SWF is van plan om geen conversie toe te passen op de informatie uit de oude PVA., maar alle vergunningen opnieuw vanuit de nieuwe PVA af te geven.</w:t>
            </w:r>
            <w:r w:rsidR="004C7778" w:rsidRPr="00E00F05">
              <w:rPr>
                <w:rFonts w:ascii="Trebuchet MS" w:eastAsia="Times New Roman" w:hAnsi="Trebuchet MS" w:cs="Calibri"/>
                <w:color w:val="000000"/>
              </w:rPr>
              <w:t xml:space="preserve"> </w:t>
            </w:r>
            <w:r w:rsidRPr="00E00F05">
              <w:rPr>
                <w:rFonts w:ascii="Trebuchet MS" w:eastAsia="Times New Roman" w:hAnsi="Trebuchet MS" w:cs="Calibri"/>
                <w:color w:val="000000"/>
              </w:rPr>
              <w:t xml:space="preserve">Is dit realistisch en haalbaar of adviseert u toch een conversie vanuit de oude PVA? </w:t>
            </w:r>
          </w:p>
        </w:tc>
        <w:tc>
          <w:tcPr>
            <w:tcW w:w="7328" w:type="dxa"/>
            <w:shd w:val="clear" w:color="auto" w:fill="auto"/>
            <w:hideMark/>
          </w:tcPr>
          <w:p w14:paraId="74D7523B" w14:textId="0AA04A66" w:rsidR="004F423E" w:rsidRPr="00E00F05" w:rsidRDefault="004F423E" w:rsidP="00077DC3">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t>Beginnen met een schone lei is het meest eenvoudige.</w:t>
            </w:r>
            <w:r w:rsidR="00E00F05" w:rsidRPr="00E00F05">
              <w:rPr>
                <w:rFonts w:ascii="Trebuchet MS" w:eastAsia="Times New Roman" w:hAnsi="Trebuchet MS" w:cs="Calibri"/>
                <w:color w:val="000000"/>
              </w:rPr>
              <w:t xml:space="preserve"> </w:t>
            </w:r>
            <w:r w:rsidRPr="00E00F05">
              <w:rPr>
                <w:rFonts w:ascii="Trebuchet MS" w:eastAsia="Times New Roman" w:hAnsi="Trebuchet MS" w:cs="Calibri"/>
                <w:color w:val="000000"/>
              </w:rPr>
              <w:t>De ervaring leert dat er veel vervuiling in data voorkomt wat leidt tot fouten in de migratie. Het kan een overweging zijn voor het aantal rechten om dit toch handmatig te doen.</w:t>
            </w:r>
          </w:p>
          <w:p w14:paraId="4252E739" w14:textId="17A03420" w:rsidR="00E00F05" w:rsidRPr="00E00F05" w:rsidRDefault="00E00F05" w:rsidP="00077DC3">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t>Geen conversie is wel minder klantvriendelijk richting de gebruikers.</w:t>
            </w:r>
          </w:p>
          <w:p w14:paraId="6DB70E0D" w14:textId="1B5CF24E" w:rsidR="001375B8" w:rsidRPr="00E00F05" w:rsidRDefault="007E30BB" w:rsidP="00E00F05">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t> </w:t>
            </w:r>
          </w:p>
        </w:tc>
      </w:tr>
      <w:tr w:rsidR="007E30BB" w:rsidRPr="00D9413C" w14:paraId="491E4267" w14:textId="77777777" w:rsidTr="00077DC3">
        <w:trPr>
          <w:trHeight w:val="543"/>
        </w:trPr>
        <w:tc>
          <w:tcPr>
            <w:tcW w:w="624" w:type="dxa"/>
            <w:shd w:val="clear" w:color="auto" w:fill="auto"/>
            <w:noWrap/>
            <w:hideMark/>
          </w:tcPr>
          <w:p w14:paraId="60C5DE6F" w14:textId="77777777" w:rsidR="007E30BB" w:rsidRPr="00E00F05" w:rsidRDefault="007E30BB" w:rsidP="00077DC3">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t>1</w:t>
            </w:r>
            <w:r w:rsidR="001375B8" w:rsidRPr="00E00F05">
              <w:rPr>
                <w:rFonts w:ascii="Trebuchet MS" w:eastAsia="Times New Roman" w:hAnsi="Trebuchet MS" w:cs="Calibri"/>
                <w:color w:val="000000"/>
              </w:rPr>
              <w:t>2</w:t>
            </w:r>
            <w:r w:rsidRPr="00E00F05">
              <w:rPr>
                <w:rFonts w:ascii="Trebuchet MS" w:eastAsia="Times New Roman" w:hAnsi="Trebuchet MS" w:cs="Calibri"/>
                <w:color w:val="000000"/>
              </w:rPr>
              <w:t>.</w:t>
            </w:r>
            <w:r w:rsidRPr="00E00F05">
              <w:rPr>
                <w:rFonts w:ascii="Trebuchet MS" w:eastAsia="Times New Roman" w:hAnsi="Trebuchet MS"/>
                <w:color w:val="000000"/>
              </w:rPr>
              <w:t xml:space="preserve">  </w:t>
            </w:r>
            <w:r w:rsidRPr="00E00F05">
              <w:rPr>
                <w:rFonts w:ascii="Trebuchet MS" w:eastAsia="Times New Roman" w:hAnsi="Trebuchet MS" w:cs="Calibri"/>
                <w:color w:val="000000"/>
              </w:rPr>
              <w:t> </w:t>
            </w:r>
          </w:p>
        </w:tc>
        <w:tc>
          <w:tcPr>
            <w:tcW w:w="6365" w:type="dxa"/>
            <w:shd w:val="clear" w:color="auto" w:fill="auto"/>
            <w:hideMark/>
          </w:tcPr>
          <w:p w14:paraId="21F32B62" w14:textId="77777777" w:rsidR="007E30BB" w:rsidRPr="00E00F05" w:rsidRDefault="007E30BB" w:rsidP="00077DC3">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t xml:space="preserve">SWF streeft er naar met de nieuwe PVA zoveel mogelijk digitaal te communiceren met de klant. Via mail, zaaksysteem of via het PVA (frontofficedeel) zelf. Geef aan hoe u deze digitale communicatie ondersteunt en wat volgens u reële eisen zijn bij digitale klantcommunicatie. </w:t>
            </w:r>
          </w:p>
        </w:tc>
        <w:tc>
          <w:tcPr>
            <w:tcW w:w="7328" w:type="dxa"/>
            <w:shd w:val="clear" w:color="auto" w:fill="auto"/>
            <w:hideMark/>
          </w:tcPr>
          <w:p w14:paraId="08D40707" w14:textId="4A870993" w:rsidR="007E30BB" w:rsidRPr="00E00F05" w:rsidRDefault="00E00F05" w:rsidP="00077DC3">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t>Volledig digitaal via o.a. e-mail of SMS is gebruikelijk. Hierbij is het wel noodzaak goed op privacy/veilig te letten. Bijvoorbeeld door e-mailvertificatie, zodat altijd het juiste e-mailadres gebord is.</w:t>
            </w:r>
          </w:p>
        </w:tc>
      </w:tr>
      <w:tr w:rsidR="007E30BB" w:rsidRPr="00D9413C" w14:paraId="631DD158" w14:textId="77777777" w:rsidTr="00077DC3">
        <w:trPr>
          <w:trHeight w:val="706"/>
        </w:trPr>
        <w:tc>
          <w:tcPr>
            <w:tcW w:w="624" w:type="dxa"/>
            <w:shd w:val="clear" w:color="auto" w:fill="auto"/>
            <w:noWrap/>
            <w:hideMark/>
          </w:tcPr>
          <w:p w14:paraId="28E63F5D" w14:textId="77777777" w:rsidR="007E30BB" w:rsidRPr="00E00F05" w:rsidRDefault="007E30BB" w:rsidP="00077DC3">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t>1</w:t>
            </w:r>
            <w:r w:rsidR="001375B8" w:rsidRPr="00E00F05">
              <w:rPr>
                <w:rFonts w:ascii="Trebuchet MS" w:eastAsia="Times New Roman" w:hAnsi="Trebuchet MS" w:cs="Calibri"/>
                <w:color w:val="000000"/>
              </w:rPr>
              <w:t>3</w:t>
            </w:r>
            <w:r w:rsidRPr="00E00F05">
              <w:rPr>
                <w:rFonts w:ascii="Trebuchet MS" w:eastAsia="Times New Roman" w:hAnsi="Trebuchet MS" w:cs="Calibri"/>
                <w:color w:val="000000"/>
              </w:rPr>
              <w:t>.</w:t>
            </w:r>
            <w:r w:rsidRPr="00E00F05">
              <w:rPr>
                <w:rFonts w:ascii="Trebuchet MS" w:eastAsia="Times New Roman" w:hAnsi="Trebuchet MS"/>
                <w:color w:val="000000"/>
              </w:rPr>
              <w:t xml:space="preserve">  </w:t>
            </w:r>
            <w:r w:rsidRPr="00E00F05">
              <w:rPr>
                <w:rFonts w:ascii="Trebuchet MS" w:eastAsia="Times New Roman" w:hAnsi="Trebuchet MS" w:cs="Calibri"/>
                <w:color w:val="000000"/>
              </w:rPr>
              <w:t> </w:t>
            </w:r>
          </w:p>
        </w:tc>
        <w:tc>
          <w:tcPr>
            <w:tcW w:w="6365" w:type="dxa"/>
            <w:shd w:val="clear" w:color="auto" w:fill="auto"/>
            <w:hideMark/>
          </w:tcPr>
          <w:p w14:paraId="24199360" w14:textId="77777777" w:rsidR="007E30BB" w:rsidRPr="00E00F05" w:rsidRDefault="007E30BB" w:rsidP="00077DC3">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t>SWF streeft er naar de nieuwe PVA als SaaS af te nemen. Levert u uw PVA ook als SaaS of moet/kan het ook on-premise worden geïnstalleerd?</w:t>
            </w:r>
            <w:r w:rsidR="006008BB" w:rsidRPr="00E00F05">
              <w:rPr>
                <w:rFonts w:ascii="Trebuchet MS" w:eastAsia="Times New Roman" w:hAnsi="Trebuchet MS" w:cs="Calibri"/>
                <w:color w:val="000000"/>
              </w:rPr>
              <w:t xml:space="preserve"> Wat zijn de voor/nadelen van deze twee opties?</w:t>
            </w:r>
          </w:p>
        </w:tc>
        <w:tc>
          <w:tcPr>
            <w:tcW w:w="7328" w:type="dxa"/>
            <w:shd w:val="clear" w:color="auto" w:fill="auto"/>
            <w:hideMark/>
          </w:tcPr>
          <w:p w14:paraId="04379362" w14:textId="3C8F5BB3" w:rsidR="007E30BB" w:rsidRPr="00E00F05" w:rsidRDefault="006032A6" w:rsidP="00077DC3">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t>Alle 8 systemen leveren SAAS en noemen hierbij alleen voordelen. Twee systemen leveren ook on-premise, maar hiervoor zijn de kosten hoger.</w:t>
            </w:r>
          </w:p>
        </w:tc>
      </w:tr>
      <w:tr w:rsidR="007E30BB" w:rsidRPr="00D9413C" w14:paraId="3765EFD2" w14:textId="77777777" w:rsidTr="00077DC3">
        <w:trPr>
          <w:trHeight w:val="560"/>
        </w:trPr>
        <w:tc>
          <w:tcPr>
            <w:tcW w:w="624" w:type="dxa"/>
            <w:shd w:val="clear" w:color="auto" w:fill="auto"/>
            <w:noWrap/>
            <w:hideMark/>
          </w:tcPr>
          <w:p w14:paraId="09F50665" w14:textId="77777777" w:rsidR="007E30BB" w:rsidRPr="00E00F05" w:rsidRDefault="007E30BB" w:rsidP="00077DC3">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t>1</w:t>
            </w:r>
            <w:r w:rsidR="001375B8" w:rsidRPr="00E00F05">
              <w:rPr>
                <w:rFonts w:ascii="Trebuchet MS" w:eastAsia="Times New Roman" w:hAnsi="Trebuchet MS" w:cs="Calibri"/>
                <w:color w:val="000000"/>
              </w:rPr>
              <w:t>4</w:t>
            </w:r>
            <w:r w:rsidRPr="00E00F05">
              <w:rPr>
                <w:rFonts w:ascii="Trebuchet MS" w:eastAsia="Times New Roman" w:hAnsi="Trebuchet MS" w:cs="Calibri"/>
                <w:color w:val="000000"/>
              </w:rPr>
              <w:t>.</w:t>
            </w:r>
            <w:r w:rsidRPr="00E00F05">
              <w:rPr>
                <w:rFonts w:ascii="Trebuchet MS" w:eastAsia="Times New Roman" w:hAnsi="Trebuchet MS"/>
                <w:color w:val="000000"/>
              </w:rPr>
              <w:t xml:space="preserve">  </w:t>
            </w:r>
            <w:r w:rsidRPr="00E00F05">
              <w:rPr>
                <w:rFonts w:ascii="Trebuchet MS" w:eastAsia="Times New Roman" w:hAnsi="Trebuchet MS" w:cs="Calibri"/>
                <w:color w:val="000000"/>
              </w:rPr>
              <w:t> </w:t>
            </w:r>
          </w:p>
        </w:tc>
        <w:tc>
          <w:tcPr>
            <w:tcW w:w="6365" w:type="dxa"/>
            <w:shd w:val="clear" w:color="auto" w:fill="auto"/>
            <w:hideMark/>
          </w:tcPr>
          <w:p w14:paraId="180319F9" w14:textId="77777777" w:rsidR="007E30BB" w:rsidRPr="00E00F05" w:rsidRDefault="007B070D" w:rsidP="00077DC3">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t>Wat is een reële implementatietermijn gerekend vanaf opdrachtverstrekking?</w:t>
            </w:r>
          </w:p>
        </w:tc>
        <w:tc>
          <w:tcPr>
            <w:tcW w:w="7328" w:type="dxa"/>
            <w:shd w:val="clear" w:color="auto" w:fill="auto"/>
            <w:hideMark/>
          </w:tcPr>
          <w:p w14:paraId="4A0831A9" w14:textId="3D5A5AB7" w:rsidR="007E30BB" w:rsidRPr="00E00F05" w:rsidRDefault="006032A6" w:rsidP="00077DC3">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t>Gemiddeld gezien kost dit 4 tot 5 maanden.</w:t>
            </w:r>
          </w:p>
        </w:tc>
      </w:tr>
      <w:tr w:rsidR="007E30BB" w:rsidRPr="00D9413C" w14:paraId="4E6ECD64" w14:textId="77777777" w:rsidTr="00077DC3">
        <w:trPr>
          <w:trHeight w:val="681"/>
        </w:trPr>
        <w:tc>
          <w:tcPr>
            <w:tcW w:w="624" w:type="dxa"/>
            <w:shd w:val="clear" w:color="auto" w:fill="auto"/>
            <w:noWrap/>
            <w:hideMark/>
          </w:tcPr>
          <w:p w14:paraId="5CAE1372" w14:textId="77777777" w:rsidR="007E30BB" w:rsidRPr="00E00F05" w:rsidRDefault="007E30BB" w:rsidP="00077DC3">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t>1</w:t>
            </w:r>
            <w:r w:rsidR="001375B8" w:rsidRPr="00E00F05">
              <w:rPr>
                <w:rFonts w:ascii="Trebuchet MS" w:eastAsia="Times New Roman" w:hAnsi="Trebuchet MS" w:cs="Calibri"/>
                <w:color w:val="000000"/>
              </w:rPr>
              <w:t>5</w:t>
            </w:r>
            <w:r w:rsidRPr="00E00F05">
              <w:rPr>
                <w:rFonts w:ascii="Trebuchet MS" w:eastAsia="Times New Roman" w:hAnsi="Trebuchet MS" w:cs="Calibri"/>
                <w:color w:val="000000"/>
              </w:rPr>
              <w:t>.</w:t>
            </w:r>
            <w:r w:rsidRPr="00E00F05">
              <w:rPr>
                <w:rFonts w:ascii="Trebuchet MS" w:eastAsia="Times New Roman" w:hAnsi="Trebuchet MS"/>
                <w:color w:val="000000"/>
              </w:rPr>
              <w:t xml:space="preserve">  </w:t>
            </w:r>
            <w:r w:rsidRPr="00E00F05">
              <w:rPr>
                <w:rFonts w:ascii="Trebuchet MS" w:eastAsia="Times New Roman" w:hAnsi="Trebuchet MS" w:cs="Calibri"/>
                <w:color w:val="000000"/>
              </w:rPr>
              <w:t> </w:t>
            </w:r>
          </w:p>
        </w:tc>
        <w:tc>
          <w:tcPr>
            <w:tcW w:w="6365" w:type="dxa"/>
            <w:shd w:val="clear" w:color="auto" w:fill="auto"/>
            <w:hideMark/>
          </w:tcPr>
          <w:p w14:paraId="1D2CD32F" w14:textId="77777777" w:rsidR="007E30BB" w:rsidRPr="00E00F05" w:rsidRDefault="009F0C4E" w:rsidP="00077DC3">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t xml:space="preserve">De GIBIT 2020 zal als inkoopvoorwaarde meegenomen worden. Kent u de GIBIT 2020 en accepteert u deze onvoorwaardelijk of stelt u voorwaarden </w:t>
            </w:r>
            <w:proofErr w:type="spellStart"/>
            <w:r w:rsidRPr="00E00F05">
              <w:rPr>
                <w:rFonts w:ascii="Trebuchet MS" w:eastAsia="Times New Roman" w:hAnsi="Trebuchet MS" w:cs="Calibri"/>
                <w:color w:val="000000"/>
              </w:rPr>
              <w:t>cq</w:t>
            </w:r>
            <w:proofErr w:type="spellEnd"/>
            <w:r w:rsidRPr="00E00F05">
              <w:rPr>
                <w:rFonts w:ascii="Trebuchet MS" w:eastAsia="Times New Roman" w:hAnsi="Trebuchet MS" w:cs="Calibri"/>
                <w:color w:val="000000"/>
              </w:rPr>
              <w:t>. verlangt u aanpassingen? Graag toelichten.</w:t>
            </w:r>
          </w:p>
        </w:tc>
        <w:tc>
          <w:tcPr>
            <w:tcW w:w="7328" w:type="dxa"/>
            <w:shd w:val="clear" w:color="auto" w:fill="auto"/>
            <w:hideMark/>
          </w:tcPr>
          <w:p w14:paraId="5BAE7296" w14:textId="148C9C87" w:rsidR="007E30BB" w:rsidRPr="00E00F05" w:rsidRDefault="006032A6" w:rsidP="00077DC3">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t>GIBIT 2020 is bekend en de voorwaarden zijn akkoord. Voor een paar partijen met kleine aanvullingen of wijzigingen.</w:t>
            </w:r>
          </w:p>
        </w:tc>
      </w:tr>
      <w:tr w:rsidR="00B72D33" w:rsidRPr="00D9413C" w14:paraId="58BAFE56" w14:textId="77777777" w:rsidTr="00077DC3">
        <w:trPr>
          <w:trHeight w:val="681"/>
        </w:trPr>
        <w:tc>
          <w:tcPr>
            <w:tcW w:w="624" w:type="dxa"/>
            <w:shd w:val="clear" w:color="auto" w:fill="auto"/>
            <w:noWrap/>
          </w:tcPr>
          <w:p w14:paraId="0BCA5A8F" w14:textId="77777777" w:rsidR="00B72D33" w:rsidRPr="00E00F05" w:rsidRDefault="00B72D33" w:rsidP="00077DC3">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t>1</w:t>
            </w:r>
            <w:r w:rsidR="001375B8" w:rsidRPr="00E00F05">
              <w:rPr>
                <w:rFonts w:ascii="Trebuchet MS" w:eastAsia="Times New Roman" w:hAnsi="Trebuchet MS" w:cs="Calibri"/>
                <w:color w:val="000000"/>
              </w:rPr>
              <w:t>6.</w:t>
            </w:r>
          </w:p>
        </w:tc>
        <w:tc>
          <w:tcPr>
            <w:tcW w:w="6365" w:type="dxa"/>
            <w:shd w:val="clear" w:color="auto" w:fill="auto"/>
          </w:tcPr>
          <w:p w14:paraId="6D00E2A2" w14:textId="77777777" w:rsidR="00B72D33" w:rsidRPr="00E00F05" w:rsidRDefault="00B72D33" w:rsidP="00077DC3">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t>Als overheidsorganisatie is SWF verplicht eisen te stellen aan softwaretoepassingen op gebied van informatieveiligheid (normenkader BIO) en privacy (AVG). Zo is onder</w:t>
            </w:r>
            <w:r w:rsidR="00C31C14" w:rsidRPr="00E00F05">
              <w:rPr>
                <w:rFonts w:ascii="Trebuchet MS" w:eastAsia="Times New Roman" w:hAnsi="Trebuchet MS" w:cs="Calibri"/>
                <w:color w:val="000000"/>
              </w:rPr>
              <w:t xml:space="preserve"> </w:t>
            </w:r>
            <w:r w:rsidRPr="00E00F05">
              <w:rPr>
                <w:rFonts w:ascii="Trebuchet MS" w:eastAsia="Times New Roman" w:hAnsi="Trebuchet MS" w:cs="Calibri"/>
                <w:color w:val="000000"/>
              </w:rPr>
              <w:t xml:space="preserve">meer een DPIA vereist als in een toepassing (bijzondere) persoonsgegevens worden opgenomen en moet een bewerkersverklaring worden opgesteld. </w:t>
            </w:r>
            <w:r w:rsidR="00C31C14" w:rsidRPr="00E00F05">
              <w:rPr>
                <w:rFonts w:ascii="Trebuchet MS" w:eastAsia="Times New Roman" w:hAnsi="Trebuchet MS" w:cs="Calibri"/>
                <w:color w:val="000000"/>
              </w:rPr>
              <w:t>Bent u bekend met bovenstaande en heeft u nog specifieke aanbevelingen hoe deze eisen uit te vragen?</w:t>
            </w:r>
          </w:p>
        </w:tc>
        <w:tc>
          <w:tcPr>
            <w:tcW w:w="7328" w:type="dxa"/>
            <w:shd w:val="clear" w:color="auto" w:fill="auto"/>
          </w:tcPr>
          <w:p w14:paraId="56035404" w14:textId="45881E3F" w:rsidR="00B72D33" w:rsidRPr="00E00F05" w:rsidRDefault="006032A6" w:rsidP="00077DC3">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t>De meeste partijen zijn ISO27001 gecertificeerd en zij bekend met de gestelde eisen.</w:t>
            </w:r>
          </w:p>
        </w:tc>
      </w:tr>
      <w:tr w:rsidR="00B72D33" w:rsidRPr="00D9413C" w14:paraId="506674C3" w14:textId="77777777" w:rsidTr="00077DC3">
        <w:trPr>
          <w:trHeight w:val="681"/>
        </w:trPr>
        <w:tc>
          <w:tcPr>
            <w:tcW w:w="624" w:type="dxa"/>
            <w:shd w:val="clear" w:color="auto" w:fill="auto"/>
            <w:noWrap/>
          </w:tcPr>
          <w:p w14:paraId="18BBFDC4" w14:textId="77777777" w:rsidR="00B72D33" w:rsidRPr="00E00F05" w:rsidRDefault="00B72D33" w:rsidP="00077DC3">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lastRenderedPageBreak/>
              <w:t>1</w:t>
            </w:r>
            <w:r w:rsidR="001375B8" w:rsidRPr="00E00F05">
              <w:rPr>
                <w:rFonts w:ascii="Trebuchet MS" w:eastAsia="Times New Roman" w:hAnsi="Trebuchet MS" w:cs="Calibri"/>
                <w:color w:val="000000"/>
              </w:rPr>
              <w:t>7</w:t>
            </w:r>
            <w:r w:rsidRPr="00E00F05">
              <w:rPr>
                <w:rFonts w:ascii="Trebuchet MS" w:eastAsia="Times New Roman" w:hAnsi="Trebuchet MS" w:cs="Calibri"/>
                <w:color w:val="000000"/>
              </w:rPr>
              <w:t xml:space="preserve">. </w:t>
            </w:r>
          </w:p>
        </w:tc>
        <w:tc>
          <w:tcPr>
            <w:tcW w:w="6365" w:type="dxa"/>
            <w:shd w:val="clear" w:color="auto" w:fill="auto"/>
          </w:tcPr>
          <w:p w14:paraId="7F02F77B" w14:textId="77777777" w:rsidR="00B72D33" w:rsidRPr="00E00F05" w:rsidRDefault="003E0095" w:rsidP="00077DC3">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t xml:space="preserve">Procesverbetering kan leiden tot betere kwaliteit maar ook tot kostenbesparing in de bedrijfsvoering. Welke procesverbeteringen ziet u uw klanten met uw PVA realiseren en wat levert dat op? </w:t>
            </w:r>
          </w:p>
        </w:tc>
        <w:tc>
          <w:tcPr>
            <w:tcW w:w="7328" w:type="dxa"/>
            <w:shd w:val="clear" w:color="auto" w:fill="auto"/>
          </w:tcPr>
          <w:p w14:paraId="2FDD1B20" w14:textId="32D60691" w:rsidR="00B72D33" w:rsidRPr="00E00F05" w:rsidRDefault="006032A6" w:rsidP="00077DC3">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t>Minder handmatige arbeid voor personeel en klanten en minder fouten door een gedigitaliseerd proces.</w:t>
            </w:r>
          </w:p>
        </w:tc>
      </w:tr>
      <w:tr w:rsidR="00077DC3" w:rsidRPr="00D9413C" w14:paraId="09B8A254" w14:textId="77777777" w:rsidTr="00077DC3">
        <w:trPr>
          <w:trHeight w:val="681"/>
        </w:trPr>
        <w:tc>
          <w:tcPr>
            <w:tcW w:w="624" w:type="dxa"/>
            <w:shd w:val="clear" w:color="auto" w:fill="auto"/>
            <w:noWrap/>
          </w:tcPr>
          <w:p w14:paraId="059A4A64" w14:textId="77777777" w:rsidR="00077DC3" w:rsidRPr="00E00F05" w:rsidRDefault="00077DC3" w:rsidP="00077DC3">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t>1</w:t>
            </w:r>
            <w:r w:rsidR="001375B8" w:rsidRPr="00E00F05">
              <w:rPr>
                <w:rFonts w:ascii="Trebuchet MS" w:eastAsia="Times New Roman" w:hAnsi="Trebuchet MS" w:cs="Calibri"/>
                <w:color w:val="000000"/>
              </w:rPr>
              <w:t>8.</w:t>
            </w:r>
          </w:p>
        </w:tc>
        <w:tc>
          <w:tcPr>
            <w:tcW w:w="6365" w:type="dxa"/>
            <w:shd w:val="clear" w:color="auto" w:fill="auto"/>
          </w:tcPr>
          <w:p w14:paraId="0B2480E0" w14:textId="77777777" w:rsidR="00077DC3" w:rsidRPr="00E00F05" w:rsidRDefault="00077DC3" w:rsidP="00077DC3">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t>Tenslotte, zijn er nog andere inzichten die u SWF mee wilt geven bij het opstellen van de Europese Aanbesteding?</w:t>
            </w:r>
          </w:p>
        </w:tc>
        <w:tc>
          <w:tcPr>
            <w:tcW w:w="7328" w:type="dxa"/>
            <w:shd w:val="clear" w:color="auto" w:fill="auto"/>
          </w:tcPr>
          <w:p w14:paraId="1270BABD" w14:textId="478B9636" w:rsidR="00077DC3" w:rsidRPr="00E00F05" w:rsidRDefault="006032A6" w:rsidP="00077DC3">
            <w:pPr>
              <w:spacing w:line="240" w:lineRule="auto"/>
              <w:rPr>
                <w:rFonts w:ascii="Trebuchet MS" w:eastAsia="Times New Roman" w:hAnsi="Trebuchet MS" w:cs="Calibri"/>
                <w:color w:val="000000"/>
              </w:rPr>
            </w:pPr>
            <w:r w:rsidRPr="00E00F05">
              <w:rPr>
                <w:rFonts w:ascii="Trebuchet MS" w:eastAsia="Times New Roman" w:hAnsi="Trebuchet MS" w:cs="Calibri"/>
                <w:color w:val="000000"/>
              </w:rPr>
              <w:t>Vraag een DEMO uit, systemen kunnen ook meerdere diensten aanbieden en stel gerichte functionele en technische eisen.</w:t>
            </w:r>
          </w:p>
        </w:tc>
      </w:tr>
    </w:tbl>
    <w:p w14:paraId="0B3836CD" w14:textId="77777777" w:rsidR="00966D10" w:rsidRDefault="00966D10" w:rsidP="00077DC3">
      <w:pPr>
        <w:spacing w:line="240" w:lineRule="auto"/>
      </w:pPr>
    </w:p>
    <w:p w14:paraId="6EBEB8D3" w14:textId="77777777" w:rsidR="0079262C" w:rsidRPr="00940EA5" w:rsidRDefault="0079262C" w:rsidP="00077DC3">
      <w:pPr>
        <w:spacing w:line="240" w:lineRule="auto"/>
      </w:pPr>
    </w:p>
    <w:sectPr w:rsidR="0079262C" w:rsidRPr="00940EA5" w:rsidSect="00B518B4">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476AB6" w14:textId="77777777" w:rsidR="001E5069" w:rsidRDefault="001E5069" w:rsidP="00A620C1">
      <w:pPr>
        <w:spacing w:line="240" w:lineRule="auto"/>
      </w:pPr>
      <w:r>
        <w:separator/>
      </w:r>
    </w:p>
  </w:endnote>
  <w:endnote w:type="continuationSeparator" w:id="0">
    <w:p w14:paraId="341B038D" w14:textId="77777777" w:rsidR="001E5069" w:rsidRDefault="001E5069" w:rsidP="00A620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DejaVu Sans">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19"/>
      <w:gridCol w:w="4520"/>
    </w:tblGrid>
    <w:tr w:rsidR="003B64C4" w:rsidRPr="00801C1E" w14:paraId="59005749" w14:textId="77777777" w:rsidTr="00067D71">
      <w:trPr>
        <w:trHeight w:val="567"/>
      </w:trPr>
      <w:tc>
        <w:tcPr>
          <w:tcW w:w="4519" w:type="dxa"/>
          <w:tcBorders>
            <w:top w:val="single" w:sz="4" w:space="0" w:color="auto"/>
            <w:left w:val="nil"/>
            <w:bottom w:val="nil"/>
            <w:right w:val="nil"/>
          </w:tcBorders>
          <w:shd w:val="clear" w:color="auto" w:fill="auto"/>
        </w:tcPr>
        <w:p w14:paraId="3A80BC93" w14:textId="77777777" w:rsidR="003B64C4" w:rsidRPr="0079262C" w:rsidRDefault="003B64C4" w:rsidP="00067D71">
          <w:pPr>
            <w:pStyle w:val="Voettekst"/>
            <w:rPr>
              <w:rFonts w:ascii="Trebuchet MS" w:hAnsi="Trebuchet MS"/>
              <w:sz w:val="16"/>
              <w:szCs w:val="16"/>
            </w:rPr>
          </w:pPr>
          <w:r w:rsidRPr="0079262C">
            <w:rPr>
              <w:rFonts w:ascii="Trebuchet MS" w:hAnsi="Trebuchet MS"/>
              <w:sz w:val="16"/>
              <w:szCs w:val="16"/>
            </w:rPr>
            <w:t>Gemeente Súdwest-Fryslân</w:t>
          </w:r>
          <w:r w:rsidRPr="0079262C">
            <w:rPr>
              <w:rFonts w:ascii="Trebuchet MS" w:hAnsi="Trebuchet MS"/>
              <w:sz w:val="16"/>
              <w:szCs w:val="16"/>
            </w:rPr>
            <w:tab/>
          </w:r>
        </w:p>
        <w:p w14:paraId="77CF30D6" w14:textId="50555BE1" w:rsidR="003B64C4" w:rsidRPr="0079262C" w:rsidRDefault="00FF60C8" w:rsidP="00067D71">
          <w:pPr>
            <w:pStyle w:val="Voettekst"/>
            <w:tabs>
              <w:tab w:val="clear" w:pos="4536"/>
              <w:tab w:val="clear" w:pos="9072"/>
              <w:tab w:val="left" w:pos="8280"/>
              <w:tab w:val="right" w:pos="8823"/>
            </w:tabs>
            <w:rPr>
              <w:rFonts w:ascii="Trebuchet MS" w:hAnsi="Trebuchet MS"/>
              <w:sz w:val="16"/>
              <w:szCs w:val="16"/>
            </w:rPr>
          </w:pPr>
          <w:r>
            <w:rPr>
              <w:rFonts w:ascii="Trebuchet MS" w:hAnsi="Trebuchet MS"/>
              <w:sz w:val="16"/>
              <w:szCs w:val="16"/>
            </w:rPr>
            <w:t>Verslag m</w:t>
          </w:r>
          <w:r w:rsidR="003B64C4" w:rsidRPr="0079262C">
            <w:rPr>
              <w:rFonts w:ascii="Trebuchet MS" w:hAnsi="Trebuchet MS"/>
              <w:sz w:val="16"/>
              <w:szCs w:val="16"/>
            </w:rPr>
            <w:t xml:space="preserve">arktconsultatie </w:t>
          </w:r>
          <w:r w:rsidR="00A56516">
            <w:rPr>
              <w:rFonts w:ascii="Trebuchet MS" w:hAnsi="Trebuchet MS"/>
              <w:sz w:val="16"/>
              <w:szCs w:val="16"/>
            </w:rPr>
            <w:t>Parkeervergunningenapplicatie</w:t>
          </w:r>
        </w:p>
        <w:p w14:paraId="62916EFC" w14:textId="51DF8599" w:rsidR="003B64C4" w:rsidRPr="00801C1E" w:rsidRDefault="003B64C4" w:rsidP="00A620C1">
          <w:pPr>
            <w:pStyle w:val="Voettekst"/>
            <w:tabs>
              <w:tab w:val="clear" w:pos="4536"/>
              <w:tab w:val="clear" w:pos="9072"/>
              <w:tab w:val="left" w:pos="8280"/>
              <w:tab w:val="right" w:pos="8823"/>
            </w:tabs>
            <w:rPr>
              <w:rFonts w:ascii="Trebuchet MS" w:hAnsi="Trebuchet MS"/>
              <w:szCs w:val="16"/>
            </w:rPr>
          </w:pPr>
          <w:r w:rsidRPr="0079262C">
            <w:rPr>
              <w:rFonts w:ascii="Trebuchet MS" w:hAnsi="Trebuchet MS"/>
              <w:sz w:val="16"/>
              <w:szCs w:val="16"/>
            </w:rPr>
            <w:t xml:space="preserve">Datum: </w:t>
          </w:r>
          <w:r w:rsidR="00FF60C8">
            <w:rPr>
              <w:rFonts w:ascii="Trebuchet MS" w:hAnsi="Trebuchet MS"/>
              <w:sz w:val="16"/>
              <w:szCs w:val="16"/>
            </w:rPr>
            <w:t>20 oktober 2022</w:t>
          </w:r>
          <w:r>
            <w:rPr>
              <w:rFonts w:ascii="Trebuchet MS" w:hAnsi="Trebuchet MS"/>
              <w:szCs w:val="16"/>
            </w:rPr>
            <w:tab/>
          </w:r>
        </w:p>
      </w:tc>
      <w:tc>
        <w:tcPr>
          <w:tcW w:w="4520" w:type="dxa"/>
          <w:tcBorders>
            <w:top w:val="single" w:sz="4" w:space="0" w:color="auto"/>
            <w:left w:val="nil"/>
            <w:bottom w:val="nil"/>
            <w:right w:val="nil"/>
          </w:tcBorders>
          <w:shd w:val="clear" w:color="auto" w:fill="auto"/>
        </w:tcPr>
        <w:p w14:paraId="005BB376" w14:textId="77777777" w:rsidR="003B64C4" w:rsidRPr="00801C1E" w:rsidRDefault="003B64C4" w:rsidP="00067D71">
          <w:pPr>
            <w:pStyle w:val="Voettekst"/>
            <w:jc w:val="right"/>
            <w:rPr>
              <w:rFonts w:ascii="Trebuchet MS" w:hAnsi="Trebuchet MS"/>
              <w:szCs w:val="16"/>
            </w:rPr>
          </w:pPr>
          <w:r>
            <w:rPr>
              <w:noProof/>
            </w:rPr>
            <w:drawing>
              <wp:inline distT="0" distB="0" distL="0" distR="0" wp14:anchorId="6B558571" wp14:editId="4AED33BD">
                <wp:extent cx="1781175" cy="266700"/>
                <wp:effectExtent l="0" t="0" r="9525" b="0"/>
                <wp:docPr id="7" name="Afbeelding 7" descr="Logo_GemeenteS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GemeenteSW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266700"/>
                        </a:xfrm>
                        <a:prstGeom prst="rect">
                          <a:avLst/>
                        </a:prstGeom>
                        <a:noFill/>
                        <a:ln>
                          <a:noFill/>
                        </a:ln>
                      </pic:spPr>
                    </pic:pic>
                  </a:graphicData>
                </a:graphic>
              </wp:inline>
            </w:drawing>
          </w:r>
        </w:p>
      </w:tc>
    </w:tr>
  </w:tbl>
  <w:p w14:paraId="7D2165CE" w14:textId="77777777" w:rsidR="003B64C4" w:rsidRDefault="003B64C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570348" w14:textId="77777777" w:rsidR="001E5069" w:rsidRDefault="001E5069" w:rsidP="00A620C1">
      <w:pPr>
        <w:spacing w:line="240" w:lineRule="auto"/>
      </w:pPr>
      <w:r>
        <w:separator/>
      </w:r>
    </w:p>
  </w:footnote>
  <w:footnote w:type="continuationSeparator" w:id="0">
    <w:p w14:paraId="3AFA230C" w14:textId="77777777" w:rsidR="001E5069" w:rsidRDefault="001E5069" w:rsidP="00A620C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3924340"/>
      <w:docPartObj>
        <w:docPartGallery w:val="Page Numbers (Top of Page)"/>
        <w:docPartUnique/>
      </w:docPartObj>
    </w:sdtPr>
    <w:sdtEndPr>
      <w:rPr>
        <w:rFonts w:ascii="Trebuchet MS" w:hAnsi="Trebuchet MS"/>
        <w:sz w:val="16"/>
        <w:szCs w:val="16"/>
      </w:rPr>
    </w:sdtEndPr>
    <w:sdtContent>
      <w:p w14:paraId="169EC1A4" w14:textId="77777777" w:rsidR="003B64C4" w:rsidRPr="0079262C" w:rsidRDefault="003B64C4">
        <w:pPr>
          <w:pStyle w:val="Koptekst"/>
          <w:jc w:val="center"/>
          <w:rPr>
            <w:rFonts w:ascii="Trebuchet MS" w:hAnsi="Trebuchet MS"/>
            <w:sz w:val="16"/>
            <w:szCs w:val="16"/>
          </w:rPr>
        </w:pPr>
        <w:r w:rsidRPr="0079262C">
          <w:rPr>
            <w:rFonts w:ascii="Trebuchet MS" w:hAnsi="Trebuchet MS"/>
            <w:sz w:val="16"/>
            <w:szCs w:val="16"/>
          </w:rPr>
          <w:t xml:space="preserve">Pagina </w:t>
        </w:r>
        <w:r w:rsidRPr="0079262C">
          <w:rPr>
            <w:rFonts w:ascii="Trebuchet MS" w:hAnsi="Trebuchet MS"/>
            <w:b/>
            <w:bCs/>
            <w:sz w:val="16"/>
            <w:szCs w:val="16"/>
          </w:rPr>
          <w:fldChar w:fldCharType="begin"/>
        </w:r>
        <w:r w:rsidRPr="0079262C">
          <w:rPr>
            <w:rFonts w:ascii="Trebuchet MS" w:hAnsi="Trebuchet MS"/>
            <w:b/>
            <w:bCs/>
            <w:sz w:val="16"/>
            <w:szCs w:val="16"/>
          </w:rPr>
          <w:instrText>PAGE</w:instrText>
        </w:r>
        <w:r w:rsidRPr="0079262C">
          <w:rPr>
            <w:rFonts w:ascii="Trebuchet MS" w:hAnsi="Trebuchet MS"/>
            <w:b/>
            <w:bCs/>
            <w:sz w:val="16"/>
            <w:szCs w:val="16"/>
          </w:rPr>
          <w:fldChar w:fldCharType="separate"/>
        </w:r>
        <w:r w:rsidRPr="0079262C">
          <w:rPr>
            <w:rFonts w:ascii="Trebuchet MS" w:hAnsi="Trebuchet MS"/>
            <w:b/>
            <w:bCs/>
            <w:sz w:val="16"/>
            <w:szCs w:val="16"/>
          </w:rPr>
          <w:t>2</w:t>
        </w:r>
        <w:r w:rsidRPr="0079262C">
          <w:rPr>
            <w:rFonts w:ascii="Trebuchet MS" w:hAnsi="Trebuchet MS"/>
            <w:b/>
            <w:bCs/>
            <w:sz w:val="16"/>
            <w:szCs w:val="16"/>
          </w:rPr>
          <w:fldChar w:fldCharType="end"/>
        </w:r>
        <w:r w:rsidRPr="0079262C">
          <w:rPr>
            <w:rFonts w:ascii="Trebuchet MS" w:hAnsi="Trebuchet MS"/>
            <w:sz w:val="16"/>
            <w:szCs w:val="16"/>
          </w:rPr>
          <w:t xml:space="preserve"> van </w:t>
        </w:r>
        <w:r w:rsidRPr="0079262C">
          <w:rPr>
            <w:rFonts w:ascii="Trebuchet MS" w:hAnsi="Trebuchet MS"/>
            <w:b/>
            <w:bCs/>
            <w:sz w:val="16"/>
            <w:szCs w:val="16"/>
          </w:rPr>
          <w:fldChar w:fldCharType="begin"/>
        </w:r>
        <w:r w:rsidRPr="0079262C">
          <w:rPr>
            <w:rFonts w:ascii="Trebuchet MS" w:hAnsi="Trebuchet MS"/>
            <w:b/>
            <w:bCs/>
            <w:sz w:val="16"/>
            <w:szCs w:val="16"/>
          </w:rPr>
          <w:instrText>NUMPAGES</w:instrText>
        </w:r>
        <w:r w:rsidRPr="0079262C">
          <w:rPr>
            <w:rFonts w:ascii="Trebuchet MS" w:hAnsi="Trebuchet MS"/>
            <w:b/>
            <w:bCs/>
            <w:sz w:val="16"/>
            <w:szCs w:val="16"/>
          </w:rPr>
          <w:fldChar w:fldCharType="separate"/>
        </w:r>
        <w:r w:rsidRPr="0079262C">
          <w:rPr>
            <w:rFonts w:ascii="Trebuchet MS" w:hAnsi="Trebuchet MS"/>
            <w:b/>
            <w:bCs/>
            <w:sz w:val="16"/>
            <w:szCs w:val="16"/>
          </w:rPr>
          <w:t>2</w:t>
        </w:r>
        <w:r w:rsidRPr="0079262C">
          <w:rPr>
            <w:rFonts w:ascii="Trebuchet MS" w:hAnsi="Trebuchet MS"/>
            <w:b/>
            <w:bCs/>
            <w:sz w:val="16"/>
            <w:szCs w:val="16"/>
          </w:rPr>
          <w:fldChar w:fldCharType="end"/>
        </w:r>
      </w:p>
    </w:sdtContent>
  </w:sdt>
  <w:p w14:paraId="63775CDC" w14:textId="77777777" w:rsidR="003B64C4" w:rsidRDefault="003B64C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F19C3"/>
    <w:multiLevelType w:val="hybridMultilevel"/>
    <w:tmpl w:val="0D34E38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C7630F"/>
    <w:multiLevelType w:val="multilevel"/>
    <w:tmpl w:val="D932F528"/>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 w15:restartNumberingAfterBreak="0">
    <w:nsid w:val="0F5B4F8B"/>
    <w:multiLevelType w:val="hybridMultilevel"/>
    <w:tmpl w:val="ECAE7C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182CA7"/>
    <w:multiLevelType w:val="hybridMultilevel"/>
    <w:tmpl w:val="7D8265D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7C50843"/>
    <w:multiLevelType w:val="hybridMultilevel"/>
    <w:tmpl w:val="416E97AC"/>
    <w:lvl w:ilvl="0" w:tplc="4D006216">
      <w:numFmt w:val="bullet"/>
      <w:lvlText w:val="-"/>
      <w:lvlJc w:val="left"/>
      <w:pPr>
        <w:ind w:left="720" w:hanging="360"/>
      </w:pPr>
      <w:rPr>
        <w:rFonts w:ascii="Trebuchet MS" w:eastAsiaTheme="minorHAnsi"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DD824DC"/>
    <w:multiLevelType w:val="multilevel"/>
    <w:tmpl w:val="F8B28F9A"/>
    <w:lvl w:ilvl="0">
      <w:start w:val="1"/>
      <w:numFmt w:val="decimal"/>
      <w:lvlText w:val="Bijlage %1."/>
      <w:lvlJc w:val="left"/>
      <w:pPr>
        <w:tabs>
          <w:tab w:val="num" w:pos="1843"/>
        </w:tabs>
        <w:ind w:left="1843"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6" w15:restartNumberingAfterBreak="0">
    <w:nsid w:val="1FF70B33"/>
    <w:multiLevelType w:val="hybridMultilevel"/>
    <w:tmpl w:val="9F60BB1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292520B7"/>
    <w:multiLevelType w:val="hybridMultilevel"/>
    <w:tmpl w:val="66D21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ADC0573"/>
    <w:multiLevelType w:val="hybridMultilevel"/>
    <w:tmpl w:val="80C68A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C95095E"/>
    <w:multiLevelType w:val="hybridMultilevel"/>
    <w:tmpl w:val="26CE340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CC54D6D"/>
    <w:multiLevelType w:val="hybridMultilevel"/>
    <w:tmpl w:val="436841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11653D5"/>
    <w:multiLevelType w:val="multilevel"/>
    <w:tmpl w:val="66AC437A"/>
    <w:lvl w:ilvl="0">
      <w:start w:val="1"/>
      <w:numFmt w:val="lowerLetter"/>
      <w:pStyle w:val="Lijstalinea1"/>
      <w:lvlText w:val="%1."/>
      <w:lvlJc w:val="left"/>
      <w:pPr>
        <w:ind w:left="227" w:hanging="227"/>
      </w:pPr>
      <w:rPr>
        <w:rFonts w:ascii="Verdana" w:eastAsia="DejaVu Sans" w:hAnsi="Verdana" w:cs="Times New Roman"/>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2" w15:restartNumberingAfterBreak="0">
    <w:nsid w:val="36B33710"/>
    <w:multiLevelType w:val="hybridMultilevel"/>
    <w:tmpl w:val="297E54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18A7F76"/>
    <w:multiLevelType w:val="hybridMultilevel"/>
    <w:tmpl w:val="6F4AD1AC"/>
    <w:lvl w:ilvl="0" w:tplc="167876AC">
      <w:start w:val="1"/>
      <w:numFmt w:val="decimal"/>
      <w:lvlText w:val="2.%1"/>
      <w:lvlJc w:val="left"/>
      <w:pPr>
        <w:ind w:left="720" w:hanging="360"/>
      </w:pPr>
      <w:rPr>
        <w:rFonts w:ascii="Trebuchet MS" w:hAnsi="Trebuchet MS" w:hint="default"/>
        <w:b w:val="0"/>
        <w:i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2795E80"/>
    <w:multiLevelType w:val="hybridMultilevel"/>
    <w:tmpl w:val="BFA6E54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70434D9"/>
    <w:multiLevelType w:val="hybridMultilevel"/>
    <w:tmpl w:val="7CC4F7EC"/>
    <w:lvl w:ilvl="0" w:tplc="04130019">
      <w:start w:val="1"/>
      <w:numFmt w:val="lowerLetter"/>
      <w:lvlText w:val="%1."/>
      <w:lvlJc w:val="left"/>
      <w:pPr>
        <w:ind w:left="785"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EB53ED2"/>
    <w:multiLevelType w:val="hybridMultilevel"/>
    <w:tmpl w:val="FF98ECF8"/>
    <w:lvl w:ilvl="0" w:tplc="B4129D38">
      <w:start w:val="3"/>
      <w:numFmt w:val="bullet"/>
      <w:lvlText w:val="-"/>
      <w:lvlJc w:val="left"/>
      <w:pPr>
        <w:ind w:left="720" w:hanging="360"/>
      </w:pPr>
      <w:rPr>
        <w:rFonts w:ascii="Trebuchet MS" w:eastAsia="Calibri"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3B923D1"/>
    <w:multiLevelType w:val="hybridMultilevel"/>
    <w:tmpl w:val="05C8161C"/>
    <w:lvl w:ilvl="0" w:tplc="F42CC408">
      <w:start w:val="3"/>
      <w:numFmt w:val="bullet"/>
      <w:lvlText w:val="-"/>
      <w:lvlJc w:val="left"/>
      <w:pPr>
        <w:ind w:left="785" w:hanging="360"/>
      </w:pPr>
      <w:rPr>
        <w:rFonts w:ascii="Verdana" w:eastAsia="DejaVu Sans"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3C20D88"/>
    <w:multiLevelType w:val="hybridMultilevel"/>
    <w:tmpl w:val="0E36B0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4824A0D"/>
    <w:multiLevelType w:val="hybridMultilevel"/>
    <w:tmpl w:val="5CC2E14C"/>
    <w:lvl w:ilvl="0" w:tplc="698224C8">
      <w:numFmt w:val="bullet"/>
      <w:lvlText w:val="-"/>
      <w:lvlJc w:val="left"/>
      <w:pPr>
        <w:ind w:left="720" w:hanging="360"/>
      </w:pPr>
      <w:rPr>
        <w:rFonts w:ascii="Trebuchet MS" w:eastAsia="Batang"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5475500"/>
    <w:multiLevelType w:val="hybridMultilevel"/>
    <w:tmpl w:val="4FC0D8CC"/>
    <w:lvl w:ilvl="0" w:tplc="4D006216">
      <w:numFmt w:val="bullet"/>
      <w:lvlText w:val="-"/>
      <w:lvlJc w:val="left"/>
      <w:pPr>
        <w:ind w:left="720" w:hanging="360"/>
      </w:pPr>
      <w:rPr>
        <w:rFonts w:ascii="Trebuchet MS" w:eastAsiaTheme="minorHAnsi"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7BA444F"/>
    <w:multiLevelType w:val="hybridMultilevel"/>
    <w:tmpl w:val="B9EC04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8305FBC"/>
    <w:multiLevelType w:val="hybridMultilevel"/>
    <w:tmpl w:val="EE62C7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D2F30BD"/>
    <w:multiLevelType w:val="hybridMultilevel"/>
    <w:tmpl w:val="4AEA55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4653C90"/>
    <w:multiLevelType w:val="hybridMultilevel"/>
    <w:tmpl w:val="9CCA973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58031A6"/>
    <w:multiLevelType w:val="hybridMultilevel"/>
    <w:tmpl w:val="C3D448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C1D6D7D"/>
    <w:multiLevelType w:val="multilevel"/>
    <w:tmpl w:val="8DD6DF04"/>
    <w:lvl w:ilvl="0">
      <w:start w:val="1"/>
      <w:numFmt w:val="decimal"/>
      <w:pStyle w:val="Kop1"/>
      <w:lvlText w:val="Hoofdstuk %1"/>
      <w:lvlJc w:val="left"/>
      <w:pPr>
        <w:tabs>
          <w:tab w:val="num" w:pos="2552"/>
        </w:tabs>
        <w:ind w:left="2552" w:hanging="2552"/>
      </w:pPr>
      <w:rPr>
        <w:rFonts w:ascii="Trebuchet MS" w:hAnsi="Trebuchet MS" w:hint="default"/>
      </w:rPr>
    </w:lvl>
    <w:lvl w:ilvl="1">
      <w:start w:val="1"/>
      <w:numFmt w:val="decimal"/>
      <w:pStyle w:val="Kop2"/>
      <w:lvlText w:val="%1.%2"/>
      <w:lvlJc w:val="left"/>
      <w:pPr>
        <w:tabs>
          <w:tab w:val="num" w:pos="993"/>
        </w:tabs>
        <w:ind w:left="993" w:hanging="851"/>
      </w:pPr>
      <w:rPr>
        <w:rFonts w:ascii="Trebuchet MS" w:hAnsi="Trebuchet MS" w:cs="Times New Roman" w:hint="default"/>
        <w:b/>
        <w:bCs w:val="0"/>
        <w:i w:val="0"/>
        <w:iCs w:val="0"/>
        <w:caps w:val="0"/>
        <w:smallCaps w:val="0"/>
        <w:strike w:val="0"/>
        <w:dstrike w:val="0"/>
        <w:noProof w:val="0"/>
        <w:vanish w:val="0"/>
        <w:color w:val="000000"/>
        <w:spacing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7" w15:restartNumberingAfterBreak="0">
    <w:nsid w:val="6FAF6C94"/>
    <w:multiLevelType w:val="hybridMultilevel"/>
    <w:tmpl w:val="5512E814"/>
    <w:lvl w:ilvl="0" w:tplc="86446862">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13426D7"/>
    <w:multiLevelType w:val="hybridMultilevel"/>
    <w:tmpl w:val="4B44F40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8687D4E"/>
    <w:multiLevelType w:val="hybridMultilevel"/>
    <w:tmpl w:val="24588E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6"/>
  </w:num>
  <w:num w:numId="2">
    <w:abstractNumId w:val="2"/>
  </w:num>
  <w:num w:numId="3">
    <w:abstractNumId w:val="21"/>
  </w:num>
  <w:num w:numId="4">
    <w:abstractNumId w:val="11"/>
  </w:num>
  <w:num w:numId="5">
    <w:abstractNumId w:val="17"/>
  </w:num>
  <w:num w:numId="6">
    <w:abstractNumId w:val="1"/>
  </w:num>
  <w:num w:numId="7">
    <w:abstractNumId w:val="23"/>
  </w:num>
  <w:num w:numId="8">
    <w:abstractNumId w:val="28"/>
  </w:num>
  <w:num w:numId="9">
    <w:abstractNumId w:val="3"/>
  </w:num>
  <w:num w:numId="10">
    <w:abstractNumId w:val="27"/>
  </w:num>
  <w:num w:numId="11">
    <w:abstractNumId w:val="6"/>
  </w:num>
  <w:num w:numId="12">
    <w:abstractNumId w:val="9"/>
  </w:num>
  <w:num w:numId="13">
    <w:abstractNumId w:val="0"/>
  </w:num>
  <w:num w:numId="14">
    <w:abstractNumId w:val="24"/>
  </w:num>
  <w:num w:numId="15">
    <w:abstractNumId w:val="14"/>
  </w:num>
  <w:num w:numId="16">
    <w:abstractNumId w:val="15"/>
  </w:num>
  <w:num w:numId="17">
    <w:abstractNumId w:val="7"/>
  </w:num>
  <w:num w:numId="18">
    <w:abstractNumId w:val="29"/>
  </w:num>
  <w:num w:numId="19">
    <w:abstractNumId w:val="4"/>
  </w:num>
  <w:num w:numId="20">
    <w:abstractNumId w:val="20"/>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5"/>
  </w:num>
  <w:num w:numId="25">
    <w:abstractNumId w:val="18"/>
  </w:num>
  <w:num w:numId="26">
    <w:abstractNumId w:val="8"/>
  </w:num>
  <w:num w:numId="27">
    <w:abstractNumId w:val="10"/>
  </w:num>
  <w:num w:numId="28">
    <w:abstractNumId w:val="22"/>
  </w:num>
  <w:num w:numId="29">
    <w:abstractNumId w:val="12"/>
  </w:num>
  <w:num w:numId="30">
    <w:abstractNumId w:val="19"/>
  </w:num>
  <w:num w:numId="31">
    <w:abstractNumId w:val="25"/>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1F0"/>
    <w:rsid w:val="000011D7"/>
    <w:rsid w:val="00011E4C"/>
    <w:rsid w:val="000445EF"/>
    <w:rsid w:val="00052485"/>
    <w:rsid w:val="00067D71"/>
    <w:rsid w:val="00077DC3"/>
    <w:rsid w:val="000E4406"/>
    <w:rsid w:val="001028D3"/>
    <w:rsid w:val="001375B8"/>
    <w:rsid w:val="00170CCA"/>
    <w:rsid w:val="00196058"/>
    <w:rsid w:val="001979F9"/>
    <w:rsid w:val="001A2350"/>
    <w:rsid w:val="001B4FC3"/>
    <w:rsid w:val="001D341D"/>
    <w:rsid w:val="001E5069"/>
    <w:rsid w:val="001E76C2"/>
    <w:rsid w:val="00206A47"/>
    <w:rsid w:val="00212011"/>
    <w:rsid w:val="00225E8F"/>
    <w:rsid w:val="00246122"/>
    <w:rsid w:val="00253C8E"/>
    <w:rsid w:val="002A1CA5"/>
    <w:rsid w:val="002C1291"/>
    <w:rsid w:val="002D1C24"/>
    <w:rsid w:val="002E658A"/>
    <w:rsid w:val="002F21F3"/>
    <w:rsid w:val="00371BEC"/>
    <w:rsid w:val="00377E68"/>
    <w:rsid w:val="00381461"/>
    <w:rsid w:val="00384DB6"/>
    <w:rsid w:val="003927E6"/>
    <w:rsid w:val="003B64C4"/>
    <w:rsid w:val="003D450F"/>
    <w:rsid w:val="003E0095"/>
    <w:rsid w:val="003F0D19"/>
    <w:rsid w:val="00420D56"/>
    <w:rsid w:val="004270EA"/>
    <w:rsid w:val="00435CAC"/>
    <w:rsid w:val="00472D23"/>
    <w:rsid w:val="00476B8D"/>
    <w:rsid w:val="004A2A9C"/>
    <w:rsid w:val="004B3EB1"/>
    <w:rsid w:val="004B6382"/>
    <w:rsid w:val="004B6A0B"/>
    <w:rsid w:val="004C7778"/>
    <w:rsid w:val="004D7BC0"/>
    <w:rsid w:val="004F423E"/>
    <w:rsid w:val="00500973"/>
    <w:rsid w:val="00502EE1"/>
    <w:rsid w:val="00511A81"/>
    <w:rsid w:val="005153EA"/>
    <w:rsid w:val="00540DE5"/>
    <w:rsid w:val="005824F3"/>
    <w:rsid w:val="005922F8"/>
    <w:rsid w:val="00595EA7"/>
    <w:rsid w:val="005A35D5"/>
    <w:rsid w:val="005B4643"/>
    <w:rsid w:val="005D2870"/>
    <w:rsid w:val="005F13F3"/>
    <w:rsid w:val="006008BB"/>
    <w:rsid w:val="006032A6"/>
    <w:rsid w:val="0064245B"/>
    <w:rsid w:val="006542C1"/>
    <w:rsid w:val="006810FB"/>
    <w:rsid w:val="00697D3A"/>
    <w:rsid w:val="006A3E6F"/>
    <w:rsid w:val="006E128A"/>
    <w:rsid w:val="00720D17"/>
    <w:rsid w:val="007446FE"/>
    <w:rsid w:val="00754304"/>
    <w:rsid w:val="00767830"/>
    <w:rsid w:val="0079262C"/>
    <w:rsid w:val="007A03D6"/>
    <w:rsid w:val="007A3CB2"/>
    <w:rsid w:val="007B070D"/>
    <w:rsid w:val="007B7C97"/>
    <w:rsid w:val="007C761E"/>
    <w:rsid w:val="007E30BB"/>
    <w:rsid w:val="008060C7"/>
    <w:rsid w:val="008064CE"/>
    <w:rsid w:val="00836BE6"/>
    <w:rsid w:val="00850F90"/>
    <w:rsid w:val="00852EE9"/>
    <w:rsid w:val="0085429E"/>
    <w:rsid w:val="008628C3"/>
    <w:rsid w:val="00870822"/>
    <w:rsid w:val="008C500E"/>
    <w:rsid w:val="008E6BAE"/>
    <w:rsid w:val="00935236"/>
    <w:rsid w:val="00935890"/>
    <w:rsid w:val="00950206"/>
    <w:rsid w:val="00966D10"/>
    <w:rsid w:val="0097760E"/>
    <w:rsid w:val="00990C35"/>
    <w:rsid w:val="009B667C"/>
    <w:rsid w:val="009E6CDD"/>
    <w:rsid w:val="009F0C4E"/>
    <w:rsid w:val="00A00C0F"/>
    <w:rsid w:val="00A01E10"/>
    <w:rsid w:val="00A054BE"/>
    <w:rsid w:val="00A33AD4"/>
    <w:rsid w:val="00A36F93"/>
    <w:rsid w:val="00A562D4"/>
    <w:rsid w:val="00A56516"/>
    <w:rsid w:val="00A620C1"/>
    <w:rsid w:val="00A716E3"/>
    <w:rsid w:val="00A87F45"/>
    <w:rsid w:val="00AC12E3"/>
    <w:rsid w:val="00AC52B8"/>
    <w:rsid w:val="00AD5A32"/>
    <w:rsid w:val="00AE387D"/>
    <w:rsid w:val="00B13B44"/>
    <w:rsid w:val="00B518B4"/>
    <w:rsid w:val="00B71840"/>
    <w:rsid w:val="00B72D33"/>
    <w:rsid w:val="00B73615"/>
    <w:rsid w:val="00B926BE"/>
    <w:rsid w:val="00BA3D20"/>
    <w:rsid w:val="00BA70A3"/>
    <w:rsid w:val="00BF3C94"/>
    <w:rsid w:val="00BF4275"/>
    <w:rsid w:val="00C04B0B"/>
    <w:rsid w:val="00C1150F"/>
    <w:rsid w:val="00C275E7"/>
    <w:rsid w:val="00C31C14"/>
    <w:rsid w:val="00CC41A7"/>
    <w:rsid w:val="00CC6F76"/>
    <w:rsid w:val="00D2050D"/>
    <w:rsid w:val="00D2406C"/>
    <w:rsid w:val="00D5120A"/>
    <w:rsid w:val="00D57FC3"/>
    <w:rsid w:val="00D66DED"/>
    <w:rsid w:val="00D73739"/>
    <w:rsid w:val="00D9413C"/>
    <w:rsid w:val="00DB4731"/>
    <w:rsid w:val="00DD4726"/>
    <w:rsid w:val="00DD5731"/>
    <w:rsid w:val="00DE729F"/>
    <w:rsid w:val="00DE7347"/>
    <w:rsid w:val="00DF1893"/>
    <w:rsid w:val="00DF41D6"/>
    <w:rsid w:val="00E00F05"/>
    <w:rsid w:val="00E04DD6"/>
    <w:rsid w:val="00EA4441"/>
    <w:rsid w:val="00EC574F"/>
    <w:rsid w:val="00EE49B2"/>
    <w:rsid w:val="00F22A74"/>
    <w:rsid w:val="00F31AC0"/>
    <w:rsid w:val="00F36BA5"/>
    <w:rsid w:val="00F50FB7"/>
    <w:rsid w:val="00F53CE1"/>
    <w:rsid w:val="00F57FE5"/>
    <w:rsid w:val="00F62AB4"/>
    <w:rsid w:val="00F66D5E"/>
    <w:rsid w:val="00F975D3"/>
    <w:rsid w:val="00FA61F0"/>
    <w:rsid w:val="00FC1C63"/>
    <w:rsid w:val="00FF40CE"/>
    <w:rsid w:val="00FF60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46EDBCE"/>
  <w15:docId w15:val="{CBEB4FA5-6C54-4B4C-8A53-DE527D16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FA61F0"/>
    <w:pPr>
      <w:spacing w:line="260" w:lineRule="atLeast"/>
    </w:pPr>
    <w:rPr>
      <w:rFonts w:ascii="Verdana" w:eastAsia="Batang" w:hAnsi="Verdana"/>
    </w:rPr>
  </w:style>
  <w:style w:type="paragraph" w:styleId="Kop1">
    <w:name w:val="heading 1"/>
    <w:aliases w:val="hoofdstuk,Hoofdstuk,h1,ips_Hoofdstuk,H1,Univé Hoofdstuk,Section Heading,sectionHeading,sectionHeading Char"/>
    <w:basedOn w:val="Standaard"/>
    <w:next w:val="Standaard"/>
    <w:link w:val="Kop1Char"/>
    <w:qFormat/>
    <w:rsid w:val="00FA61F0"/>
    <w:pPr>
      <w:numPr>
        <w:numId w:val="1"/>
      </w:numPr>
      <w:spacing w:after="500"/>
      <w:outlineLvl w:val="0"/>
    </w:pPr>
    <w:rPr>
      <w:rFonts w:ascii="Corbel" w:eastAsia="Times New Roman" w:hAnsi="Corbel"/>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D5120A"/>
    <w:pPr>
      <w:keepNext/>
      <w:numPr>
        <w:ilvl w:val="1"/>
        <w:numId w:val="1"/>
      </w:numPr>
      <w:spacing w:after="120"/>
      <w:ind w:left="851"/>
      <w:outlineLvl w:val="1"/>
    </w:pPr>
    <w:rPr>
      <w:rFonts w:ascii="Trebuchet MS" w:eastAsia="Times New Roman" w:hAnsi="Trebuchet MS"/>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FA61F0"/>
    <w:pPr>
      <w:keepNext/>
      <w:numPr>
        <w:ilvl w:val="2"/>
        <w:numId w:val="1"/>
      </w:numPr>
      <w:spacing w:after="60"/>
      <w:outlineLvl w:val="2"/>
    </w:pPr>
    <w:rPr>
      <w:rFonts w:cs="Arial"/>
      <w:b/>
      <w:bCs/>
    </w:rPr>
  </w:style>
  <w:style w:type="paragraph" w:styleId="Kop4">
    <w:name w:val="heading 4"/>
    <w:aliases w:val="h4,Level 2 - a"/>
    <w:basedOn w:val="Standaard"/>
    <w:next w:val="Standaard"/>
    <w:link w:val="Kop4Char"/>
    <w:qFormat/>
    <w:rsid w:val="00FA61F0"/>
    <w:pPr>
      <w:keepNext/>
      <w:numPr>
        <w:ilvl w:val="3"/>
        <w:numId w:val="1"/>
      </w:numPr>
      <w:spacing w:after="60"/>
      <w:outlineLvl w:val="3"/>
    </w:pPr>
    <w:rPr>
      <w:bCs/>
      <w:i/>
      <w:szCs w:val="28"/>
    </w:rPr>
  </w:style>
  <w:style w:type="paragraph" w:styleId="Kop5">
    <w:name w:val="heading 5"/>
    <w:aliases w:val="h5,Level 3 - i"/>
    <w:basedOn w:val="Standaard"/>
    <w:next w:val="Standaard"/>
    <w:link w:val="Kop5Char"/>
    <w:qFormat/>
    <w:rsid w:val="00FA61F0"/>
    <w:pPr>
      <w:numPr>
        <w:ilvl w:val="4"/>
        <w:numId w:val="1"/>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FA61F0"/>
    <w:pPr>
      <w:numPr>
        <w:ilvl w:val="5"/>
        <w:numId w:val="1"/>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FA61F0"/>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FA61F0"/>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FA61F0"/>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FA61F0"/>
    <w:rPr>
      <w:rFonts w:ascii="Corbel" w:eastAsia="Times New Roman" w:hAnsi="Corbel"/>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D5120A"/>
    <w:rPr>
      <w:rFonts w:ascii="Trebuchet MS" w:eastAsia="Times New Roman" w:hAnsi="Trebuchet MS"/>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FA61F0"/>
    <w:rPr>
      <w:rFonts w:ascii="Verdana" w:eastAsia="Batang" w:hAnsi="Verdana" w:cs="Arial"/>
      <w:b/>
      <w:bCs/>
    </w:rPr>
  </w:style>
  <w:style w:type="character" w:customStyle="1" w:styleId="Kop4Char">
    <w:name w:val="Kop 4 Char"/>
    <w:aliases w:val="h4 Char,Level 2 - a Char"/>
    <w:basedOn w:val="Standaardalinea-lettertype"/>
    <w:link w:val="Kop4"/>
    <w:rsid w:val="00FA61F0"/>
    <w:rPr>
      <w:rFonts w:ascii="Verdana" w:eastAsia="Batang" w:hAnsi="Verdana"/>
      <w:bCs/>
      <w:i/>
      <w:szCs w:val="28"/>
    </w:rPr>
  </w:style>
  <w:style w:type="character" w:customStyle="1" w:styleId="Kop5Char">
    <w:name w:val="Kop 5 Char"/>
    <w:aliases w:val="h5 Char,Level 3 - i Char"/>
    <w:basedOn w:val="Standaardalinea-lettertype"/>
    <w:link w:val="Kop5"/>
    <w:rsid w:val="00FA61F0"/>
    <w:rPr>
      <w:rFonts w:ascii="Verdana" w:eastAsia="Batang" w:hAnsi="Verdana"/>
      <w:b/>
      <w:bCs/>
      <w:i/>
      <w:iCs/>
      <w:sz w:val="26"/>
      <w:szCs w:val="26"/>
    </w:rPr>
  </w:style>
  <w:style w:type="character" w:customStyle="1" w:styleId="Kop6Char">
    <w:name w:val="Kop 6 Char"/>
    <w:aliases w:val="Legal Level 1. Char"/>
    <w:basedOn w:val="Standaardalinea-lettertype"/>
    <w:link w:val="Kop6"/>
    <w:rsid w:val="00FA61F0"/>
    <w:rPr>
      <w:rFonts w:ascii="Times New Roman" w:eastAsia="Batang" w:hAnsi="Times New Roman"/>
      <w:b/>
      <w:bCs/>
      <w:sz w:val="22"/>
      <w:szCs w:val="22"/>
    </w:rPr>
  </w:style>
  <w:style w:type="character" w:customStyle="1" w:styleId="Kop7Char">
    <w:name w:val="Kop 7 Char"/>
    <w:aliases w:val="h7 Char,Legal Level 1.1. Char"/>
    <w:basedOn w:val="Standaardalinea-lettertype"/>
    <w:link w:val="Kop7"/>
    <w:rsid w:val="00FA61F0"/>
    <w:rPr>
      <w:rFonts w:ascii="Times New Roman" w:eastAsia="Batang" w:hAnsi="Times New Roman"/>
      <w:sz w:val="24"/>
      <w:szCs w:val="24"/>
    </w:rPr>
  </w:style>
  <w:style w:type="character" w:customStyle="1" w:styleId="Kop8Char">
    <w:name w:val="Kop 8 Char"/>
    <w:aliases w:val="h8 Char,Legal Level 1.1.1. Char1,Legal Level 1.1.1. Char Char"/>
    <w:basedOn w:val="Standaardalinea-lettertype"/>
    <w:link w:val="Kop8"/>
    <w:rsid w:val="00FA61F0"/>
    <w:rPr>
      <w:rFonts w:ascii="Times New Roman" w:eastAsia="Batang" w:hAnsi="Times New Roman"/>
      <w:i/>
      <w:iCs/>
      <w:sz w:val="24"/>
      <w:szCs w:val="24"/>
    </w:rPr>
  </w:style>
  <w:style w:type="character" w:customStyle="1" w:styleId="Kop9Char">
    <w:name w:val="Kop 9 Char"/>
    <w:aliases w:val="h9 Char,RFP Reference Char,(appendix) Char, (appendix) Char,appendix Char,Legal Level 1.1.1.1. Char"/>
    <w:basedOn w:val="Standaardalinea-lettertype"/>
    <w:link w:val="Kop9"/>
    <w:rsid w:val="00FA61F0"/>
    <w:rPr>
      <w:rFonts w:ascii="Arial" w:eastAsia="Batang" w:hAnsi="Arial" w:cs="Arial"/>
      <w:sz w:val="22"/>
      <w:szCs w:val="22"/>
    </w:rPr>
  </w:style>
  <w:style w:type="paragraph" w:styleId="Inhopg1">
    <w:name w:val="toc 1"/>
    <w:basedOn w:val="Standaard"/>
    <w:next w:val="Standaard"/>
    <w:autoRedefine/>
    <w:uiPriority w:val="39"/>
    <w:rsid w:val="00FA61F0"/>
    <w:pPr>
      <w:tabs>
        <w:tab w:val="left" w:pos="1430"/>
        <w:tab w:val="right" w:leader="dot" w:pos="9061"/>
      </w:tabs>
      <w:spacing w:before="120"/>
      <w:ind w:left="1429" w:hanging="1429"/>
    </w:pPr>
    <w:rPr>
      <w:rFonts w:ascii="Trebuchet MS" w:hAnsi="Trebuchet MS"/>
      <w:b/>
      <w:noProof/>
    </w:rPr>
  </w:style>
  <w:style w:type="paragraph" w:styleId="Inhopg2">
    <w:name w:val="toc 2"/>
    <w:basedOn w:val="Standaard"/>
    <w:next w:val="Standaard"/>
    <w:autoRedefine/>
    <w:uiPriority w:val="39"/>
    <w:rsid w:val="00FA61F0"/>
    <w:pPr>
      <w:tabs>
        <w:tab w:val="left" w:pos="1980"/>
        <w:tab w:val="right" w:leader="dot" w:pos="9061"/>
      </w:tabs>
      <w:spacing w:before="60"/>
      <w:ind w:left="1979" w:hanging="550"/>
    </w:pPr>
    <w:rPr>
      <w:rFonts w:ascii="Trebuchet MS" w:hAnsi="Trebuchet MS"/>
    </w:rPr>
  </w:style>
  <w:style w:type="paragraph" w:styleId="Inhopg3">
    <w:name w:val="toc 3"/>
    <w:basedOn w:val="Standaard"/>
    <w:next w:val="Standaard"/>
    <w:autoRedefine/>
    <w:uiPriority w:val="39"/>
    <w:rsid w:val="00FA61F0"/>
    <w:pPr>
      <w:tabs>
        <w:tab w:val="left" w:pos="2750"/>
        <w:tab w:val="right" w:leader="dot" w:pos="9061"/>
      </w:tabs>
      <w:spacing w:before="20"/>
      <w:ind w:left="2750" w:hanging="771"/>
    </w:pPr>
    <w:rPr>
      <w:rFonts w:ascii="Trebuchet MS" w:hAnsi="Trebuchet MS"/>
    </w:rPr>
  </w:style>
  <w:style w:type="character" w:styleId="Hyperlink">
    <w:name w:val="Hyperlink"/>
    <w:uiPriority w:val="99"/>
    <w:rsid w:val="00FA61F0"/>
    <w:rPr>
      <w:color w:val="0000FF"/>
      <w:u w:val="single"/>
    </w:rPr>
  </w:style>
  <w:style w:type="paragraph" w:styleId="Plattetekst">
    <w:name w:val="Body Text"/>
    <w:basedOn w:val="Standaard"/>
    <w:link w:val="PlattetekstChar"/>
    <w:rsid w:val="00FA61F0"/>
    <w:pPr>
      <w:spacing w:line="300" w:lineRule="atLeast"/>
    </w:pPr>
    <w:rPr>
      <w:sz w:val="24"/>
      <w:lang w:val="x-none" w:eastAsia="en-US"/>
    </w:rPr>
  </w:style>
  <w:style w:type="character" w:customStyle="1" w:styleId="PlattetekstChar">
    <w:name w:val="Platte tekst Char"/>
    <w:basedOn w:val="Standaardalinea-lettertype"/>
    <w:link w:val="Plattetekst"/>
    <w:rsid w:val="00FA61F0"/>
    <w:rPr>
      <w:rFonts w:ascii="Verdana" w:eastAsia="Batang" w:hAnsi="Verdana"/>
      <w:sz w:val="24"/>
      <w:lang w:val="x-none" w:eastAsia="en-US"/>
    </w:rPr>
  </w:style>
  <w:style w:type="paragraph" w:customStyle="1" w:styleId="Default">
    <w:name w:val="Default"/>
    <w:rsid w:val="00FA61F0"/>
    <w:pPr>
      <w:autoSpaceDE w:val="0"/>
      <w:autoSpaceDN w:val="0"/>
      <w:adjustRightInd w:val="0"/>
    </w:pPr>
    <w:rPr>
      <w:rFonts w:ascii="Arial" w:hAnsi="Arial" w:cs="Arial"/>
      <w:color w:val="000000"/>
      <w:sz w:val="24"/>
      <w:szCs w:val="24"/>
    </w:rPr>
  </w:style>
  <w:style w:type="paragraph" w:styleId="Lijstalinea">
    <w:name w:val="List Paragraph"/>
    <w:aliases w:val="Lijst opsomming 1"/>
    <w:basedOn w:val="Standaard"/>
    <w:link w:val="LijstalineaChar"/>
    <w:uiPriority w:val="34"/>
    <w:qFormat/>
    <w:rsid w:val="00B13B44"/>
    <w:pPr>
      <w:spacing w:line="240" w:lineRule="auto"/>
      <w:ind w:left="720"/>
      <w:contextualSpacing/>
    </w:pPr>
    <w:rPr>
      <w:rFonts w:ascii="Arial" w:eastAsia="Calibri" w:hAnsi="Arial"/>
      <w:szCs w:val="22"/>
      <w:lang w:eastAsia="en-US"/>
    </w:rPr>
  </w:style>
  <w:style w:type="character" w:styleId="Verwijzingopmerking">
    <w:name w:val="annotation reference"/>
    <w:basedOn w:val="Standaardalinea-lettertype"/>
    <w:uiPriority w:val="99"/>
    <w:semiHidden/>
    <w:unhideWhenUsed/>
    <w:rsid w:val="00B13B44"/>
    <w:rPr>
      <w:sz w:val="16"/>
      <w:szCs w:val="16"/>
    </w:rPr>
  </w:style>
  <w:style w:type="paragraph" w:styleId="Tekstopmerking">
    <w:name w:val="annotation text"/>
    <w:basedOn w:val="Standaard"/>
    <w:link w:val="TekstopmerkingChar"/>
    <w:uiPriority w:val="99"/>
    <w:semiHidden/>
    <w:unhideWhenUsed/>
    <w:rsid w:val="00B13B44"/>
    <w:pPr>
      <w:spacing w:line="240" w:lineRule="auto"/>
    </w:pPr>
  </w:style>
  <w:style w:type="character" w:customStyle="1" w:styleId="TekstopmerkingChar">
    <w:name w:val="Tekst opmerking Char"/>
    <w:basedOn w:val="Standaardalinea-lettertype"/>
    <w:link w:val="Tekstopmerking"/>
    <w:uiPriority w:val="99"/>
    <w:semiHidden/>
    <w:rsid w:val="00B13B44"/>
    <w:rPr>
      <w:rFonts w:ascii="Verdana" w:eastAsia="Batang" w:hAnsi="Verdana"/>
    </w:rPr>
  </w:style>
  <w:style w:type="paragraph" w:styleId="Onderwerpvanopmerking">
    <w:name w:val="annotation subject"/>
    <w:basedOn w:val="Tekstopmerking"/>
    <w:next w:val="Tekstopmerking"/>
    <w:link w:val="OnderwerpvanopmerkingChar"/>
    <w:uiPriority w:val="99"/>
    <w:semiHidden/>
    <w:unhideWhenUsed/>
    <w:rsid w:val="00B13B44"/>
    <w:rPr>
      <w:b/>
      <w:bCs/>
    </w:rPr>
  </w:style>
  <w:style w:type="character" w:customStyle="1" w:styleId="OnderwerpvanopmerkingChar">
    <w:name w:val="Onderwerp van opmerking Char"/>
    <w:basedOn w:val="TekstopmerkingChar"/>
    <w:link w:val="Onderwerpvanopmerking"/>
    <w:uiPriority w:val="99"/>
    <w:semiHidden/>
    <w:rsid w:val="00B13B44"/>
    <w:rPr>
      <w:rFonts w:ascii="Verdana" w:eastAsia="Batang" w:hAnsi="Verdana"/>
      <w:b/>
      <w:bCs/>
    </w:rPr>
  </w:style>
  <w:style w:type="paragraph" w:styleId="Ballontekst">
    <w:name w:val="Balloon Text"/>
    <w:basedOn w:val="Standaard"/>
    <w:link w:val="BallontekstChar"/>
    <w:uiPriority w:val="99"/>
    <w:semiHidden/>
    <w:unhideWhenUsed/>
    <w:rsid w:val="00B13B4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3B44"/>
    <w:rPr>
      <w:rFonts w:ascii="Tahoma" w:eastAsia="Batang" w:hAnsi="Tahoma" w:cs="Tahoma"/>
      <w:sz w:val="16"/>
      <w:szCs w:val="16"/>
    </w:rPr>
  </w:style>
  <w:style w:type="paragraph" w:styleId="Koptekst">
    <w:name w:val="header"/>
    <w:aliases w:val="--don't use"/>
    <w:basedOn w:val="Standaard"/>
    <w:link w:val="KoptekstChar"/>
    <w:unhideWhenUsed/>
    <w:rsid w:val="00A620C1"/>
    <w:pPr>
      <w:tabs>
        <w:tab w:val="center" w:pos="4536"/>
        <w:tab w:val="right" w:pos="9072"/>
      </w:tabs>
      <w:spacing w:line="240" w:lineRule="auto"/>
    </w:pPr>
  </w:style>
  <w:style w:type="character" w:customStyle="1" w:styleId="KoptekstChar">
    <w:name w:val="Koptekst Char"/>
    <w:aliases w:val="--don't use Char"/>
    <w:basedOn w:val="Standaardalinea-lettertype"/>
    <w:link w:val="Koptekst"/>
    <w:rsid w:val="00A620C1"/>
    <w:rPr>
      <w:rFonts w:ascii="Verdana" w:eastAsia="Batang" w:hAnsi="Verdana"/>
    </w:rPr>
  </w:style>
  <w:style w:type="paragraph" w:styleId="Voettekst">
    <w:name w:val="footer"/>
    <w:basedOn w:val="Standaard"/>
    <w:link w:val="VoettekstChar"/>
    <w:unhideWhenUsed/>
    <w:rsid w:val="00A620C1"/>
    <w:pPr>
      <w:tabs>
        <w:tab w:val="center" w:pos="4536"/>
        <w:tab w:val="right" w:pos="9072"/>
      </w:tabs>
      <w:spacing w:line="240" w:lineRule="auto"/>
    </w:pPr>
  </w:style>
  <w:style w:type="character" w:customStyle="1" w:styleId="VoettekstChar">
    <w:name w:val="Voettekst Char"/>
    <w:basedOn w:val="Standaardalinea-lettertype"/>
    <w:link w:val="Voettekst"/>
    <w:rsid w:val="00A620C1"/>
    <w:rPr>
      <w:rFonts w:ascii="Verdana" w:eastAsia="Batang" w:hAnsi="Verdana"/>
    </w:rPr>
  </w:style>
  <w:style w:type="character" w:customStyle="1" w:styleId="LijstalineaChar">
    <w:name w:val="Lijstalinea Char"/>
    <w:aliases w:val="Lijst opsomming 1 Char"/>
    <w:basedOn w:val="Standaardalinea-lettertype"/>
    <w:link w:val="Lijstalinea"/>
    <w:uiPriority w:val="34"/>
    <w:rsid w:val="0079262C"/>
    <w:rPr>
      <w:rFonts w:ascii="Arial" w:hAnsi="Arial"/>
      <w:szCs w:val="22"/>
      <w:lang w:eastAsia="en-US"/>
    </w:rPr>
  </w:style>
  <w:style w:type="paragraph" w:customStyle="1" w:styleId="Lijstalinea1">
    <w:name w:val="Lijstalinea1"/>
    <w:basedOn w:val="Standaard"/>
    <w:semiHidden/>
    <w:rsid w:val="0079262C"/>
    <w:pPr>
      <w:numPr>
        <w:numId w:val="4"/>
      </w:numPr>
      <w:spacing w:line="276" w:lineRule="auto"/>
    </w:pPr>
    <w:rPr>
      <w:rFonts w:eastAsia="DejaVu Sans"/>
      <w:sz w:val="18"/>
      <w:szCs w:val="24"/>
    </w:rPr>
  </w:style>
  <w:style w:type="paragraph" w:customStyle="1" w:styleId="GenummerdHoofdstuk">
    <w:name w:val="GenummerdHoofdstuk"/>
    <w:basedOn w:val="Standaard"/>
    <w:next w:val="Standaard"/>
    <w:link w:val="GenummerdHoofdstukChar"/>
    <w:rsid w:val="0079262C"/>
    <w:pPr>
      <w:pageBreakBefore/>
      <w:tabs>
        <w:tab w:val="num" w:pos="0"/>
        <w:tab w:val="left" w:pos="227"/>
        <w:tab w:val="left" w:pos="454"/>
        <w:tab w:val="left" w:pos="680"/>
      </w:tabs>
      <w:autoSpaceDE w:val="0"/>
      <w:autoSpaceDN w:val="0"/>
      <w:adjustRightInd w:val="0"/>
      <w:spacing w:after="660" w:line="300" w:lineRule="atLeast"/>
      <w:ind w:hanging="1134"/>
    </w:pPr>
    <w:rPr>
      <w:rFonts w:eastAsia="DejaVu Sans"/>
      <w:sz w:val="24"/>
    </w:rPr>
  </w:style>
  <w:style w:type="character" w:customStyle="1" w:styleId="GenummerdHoofdstukChar">
    <w:name w:val="GenummerdHoofdstuk Char"/>
    <w:link w:val="GenummerdHoofdstuk"/>
    <w:locked/>
    <w:rsid w:val="0079262C"/>
    <w:rPr>
      <w:rFonts w:ascii="Verdana" w:eastAsia="DejaVu Sans" w:hAnsi="Verdana"/>
      <w:sz w:val="24"/>
    </w:rPr>
  </w:style>
  <w:style w:type="paragraph" w:customStyle="1" w:styleId="subtitel">
    <w:name w:val="subtitel"/>
    <w:basedOn w:val="Standaard"/>
    <w:next w:val="Standaard"/>
    <w:uiPriority w:val="99"/>
    <w:semiHidden/>
    <w:rsid w:val="0079262C"/>
    <w:pPr>
      <w:tabs>
        <w:tab w:val="left" w:pos="227"/>
        <w:tab w:val="left" w:pos="454"/>
        <w:tab w:val="left" w:pos="680"/>
      </w:tabs>
      <w:autoSpaceDE w:val="0"/>
      <w:autoSpaceDN w:val="0"/>
      <w:adjustRightInd w:val="0"/>
      <w:spacing w:line="276" w:lineRule="auto"/>
    </w:pPr>
    <w:rPr>
      <w:rFonts w:eastAsia="DejaVu Sans"/>
      <w:sz w:val="18"/>
    </w:rPr>
  </w:style>
  <w:style w:type="paragraph" w:customStyle="1" w:styleId="broodtekst">
    <w:name w:val="broodtekst"/>
    <w:basedOn w:val="Standaard"/>
    <w:link w:val="broodtekstChar3"/>
    <w:rsid w:val="0079262C"/>
    <w:pPr>
      <w:tabs>
        <w:tab w:val="left" w:pos="227"/>
        <w:tab w:val="left" w:pos="454"/>
        <w:tab w:val="left" w:pos="680"/>
      </w:tabs>
      <w:autoSpaceDE w:val="0"/>
      <w:autoSpaceDN w:val="0"/>
      <w:adjustRightInd w:val="0"/>
      <w:spacing w:line="240" w:lineRule="atLeast"/>
    </w:pPr>
    <w:rPr>
      <w:rFonts w:eastAsia="Times New Roman"/>
      <w:sz w:val="18"/>
    </w:rPr>
  </w:style>
  <w:style w:type="character" w:customStyle="1" w:styleId="broodtekstChar3">
    <w:name w:val="broodtekst Char3"/>
    <w:link w:val="broodtekst"/>
    <w:locked/>
    <w:rsid w:val="0079262C"/>
    <w:rPr>
      <w:rFonts w:ascii="Verdana" w:eastAsia="Times New Roman" w:hAnsi="Verdana"/>
      <w:sz w:val="18"/>
    </w:rPr>
  </w:style>
  <w:style w:type="paragraph" w:customStyle="1" w:styleId="Bijlage1">
    <w:name w:val="Bijlage 1"/>
    <w:basedOn w:val="GenummerdHoofdstuk"/>
    <w:link w:val="Bijlage1Char"/>
    <w:autoRedefine/>
    <w:qFormat/>
    <w:rsid w:val="0079262C"/>
    <w:pPr>
      <w:tabs>
        <w:tab w:val="clear" w:pos="0"/>
      </w:tabs>
      <w:spacing w:after="0" w:line="240" w:lineRule="auto"/>
      <w:ind w:firstLine="0"/>
    </w:pPr>
    <w:rPr>
      <w:rFonts w:ascii="Trebuchet MS" w:hAnsi="Trebuchet MS"/>
    </w:rPr>
  </w:style>
  <w:style w:type="paragraph" w:customStyle="1" w:styleId="Stijl1">
    <w:name w:val="Stijl1"/>
    <w:basedOn w:val="Bijlage1"/>
    <w:qFormat/>
    <w:rsid w:val="003D450F"/>
  </w:style>
  <w:style w:type="character" w:customStyle="1" w:styleId="Bijlage1Char">
    <w:name w:val="Bijlage 1 Char"/>
    <w:basedOn w:val="GenummerdHoofdstukChar"/>
    <w:link w:val="Bijlage1"/>
    <w:rsid w:val="0079262C"/>
    <w:rPr>
      <w:rFonts w:ascii="Trebuchet MS" w:eastAsia="DejaVu Sans" w:hAnsi="Trebuchet MS"/>
      <w:sz w:val="24"/>
    </w:rPr>
  </w:style>
  <w:style w:type="character" w:styleId="Onopgelostemelding">
    <w:name w:val="Unresolved Mention"/>
    <w:basedOn w:val="Standaardalinea-lettertype"/>
    <w:uiPriority w:val="99"/>
    <w:semiHidden/>
    <w:unhideWhenUsed/>
    <w:rsid w:val="00EC574F"/>
    <w:rPr>
      <w:color w:val="605E5C"/>
      <w:shd w:val="clear" w:color="auto" w:fill="E1DFDD"/>
    </w:rPr>
  </w:style>
  <w:style w:type="table" w:styleId="Tabelraster">
    <w:name w:val="Table Grid"/>
    <w:basedOn w:val="Standaardtabel"/>
    <w:uiPriority w:val="59"/>
    <w:rsid w:val="00966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908035">
      <w:bodyDiv w:val="1"/>
      <w:marLeft w:val="0"/>
      <w:marRight w:val="0"/>
      <w:marTop w:val="0"/>
      <w:marBottom w:val="0"/>
      <w:divBdr>
        <w:top w:val="none" w:sz="0" w:space="0" w:color="auto"/>
        <w:left w:val="none" w:sz="0" w:space="0" w:color="auto"/>
        <w:bottom w:val="none" w:sz="0" w:space="0" w:color="auto"/>
        <w:right w:val="none" w:sz="0" w:space="0" w:color="auto"/>
      </w:divBdr>
    </w:div>
    <w:div w:id="78718375">
      <w:bodyDiv w:val="1"/>
      <w:marLeft w:val="0"/>
      <w:marRight w:val="0"/>
      <w:marTop w:val="0"/>
      <w:marBottom w:val="0"/>
      <w:divBdr>
        <w:top w:val="none" w:sz="0" w:space="0" w:color="auto"/>
        <w:left w:val="none" w:sz="0" w:space="0" w:color="auto"/>
        <w:bottom w:val="none" w:sz="0" w:space="0" w:color="auto"/>
        <w:right w:val="none" w:sz="0" w:space="0" w:color="auto"/>
      </w:divBdr>
    </w:div>
    <w:div w:id="125438403">
      <w:bodyDiv w:val="1"/>
      <w:marLeft w:val="0"/>
      <w:marRight w:val="0"/>
      <w:marTop w:val="0"/>
      <w:marBottom w:val="0"/>
      <w:divBdr>
        <w:top w:val="none" w:sz="0" w:space="0" w:color="auto"/>
        <w:left w:val="none" w:sz="0" w:space="0" w:color="auto"/>
        <w:bottom w:val="none" w:sz="0" w:space="0" w:color="auto"/>
        <w:right w:val="none" w:sz="0" w:space="0" w:color="auto"/>
      </w:divBdr>
    </w:div>
    <w:div w:id="276647714">
      <w:bodyDiv w:val="1"/>
      <w:marLeft w:val="0"/>
      <w:marRight w:val="0"/>
      <w:marTop w:val="0"/>
      <w:marBottom w:val="0"/>
      <w:divBdr>
        <w:top w:val="none" w:sz="0" w:space="0" w:color="auto"/>
        <w:left w:val="none" w:sz="0" w:space="0" w:color="auto"/>
        <w:bottom w:val="none" w:sz="0" w:space="0" w:color="auto"/>
        <w:right w:val="none" w:sz="0" w:space="0" w:color="auto"/>
      </w:divBdr>
    </w:div>
    <w:div w:id="433331270">
      <w:bodyDiv w:val="1"/>
      <w:marLeft w:val="0"/>
      <w:marRight w:val="0"/>
      <w:marTop w:val="0"/>
      <w:marBottom w:val="0"/>
      <w:divBdr>
        <w:top w:val="none" w:sz="0" w:space="0" w:color="auto"/>
        <w:left w:val="none" w:sz="0" w:space="0" w:color="auto"/>
        <w:bottom w:val="none" w:sz="0" w:space="0" w:color="auto"/>
        <w:right w:val="none" w:sz="0" w:space="0" w:color="auto"/>
      </w:divBdr>
    </w:div>
    <w:div w:id="605309430">
      <w:bodyDiv w:val="1"/>
      <w:marLeft w:val="0"/>
      <w:marRight w:val="0"/>
      <w:marTop w:val="0"/>
      <w:marBottom w:val="0"/>
      <w:divBdr>
        <w:top w:val="none" w:sz="0" w:space="0" w:color="auto"/>
        <w:left w:val="none" w:sz="0" w:space="0" w:color="auto"/>
        <w:bottom w:val="none" w:sz="0" w:space="0" w:color="auto"/>
        <w:right w:val="none" w:sz="0" w:space="0" w:color="auto"/>
      </w:divBdr>
    </w:div>
    <w:div w:id="1272086265">
      <w:bodyDiv w:val="1"/>
      <w:marLeft w:val="0"/>
      <w:marRight w:val="0"/>
      <w:marTop w:val="0"/>
      <w:marBottom w:val="0"/>
      <w:divBdr>
        <w:top w:val="none" w:sz="0" w:space="0" w:color="auto"/>
        <w:left w:val="none" w:sz="0" w:space="0" w:color="auto"/>
        <w:bottom w:val="none" w:sz="0" w:space="0" w:color="auto"/>
        <w:right w:val="none" w:sz="0" w:space="0" w:color="auto"/>
      </w:divBdr>
    </w:div>
    <w:div w:id="1539468375">
      <w:bodyDiv w:val="1"/>
      <w:marLeft w:val="0"/>
      <w:marRight w:val="0"/>
      <w:marTop w:val="0"/>
      <w:marBottom w:val="0"/>
      <w:divBdr>
        <w:top w:val="none" w:sz="0" w:space="0" w:color="auto"/>
        <w:left w:val="none" w:sz="0" w:space="0" w:color="auto"/>
        <w:bottom w:val="none" w:sz="0" w:space="0" w:color="auto"/>
        <w:right w:val="none" w:sz="0" w:space="0" w:color="auto"/>
      </w:divBdr>
    </w:div>
    <w:div w:id="1569263295">
      <w:bodyDiv w:val="1"/>
      <w:marLeft w:val="0"/>
      <w:marRight w:val="0"/>
      <w:marTop w:val="0"/>
      <w:marBottom w:val="0"/>
      <w:divBdr>
        <w:top w:val="none" w:sz="0" w:space="0" w:color="auto"/>
        <w:left w:val="none" w:sz="0" w:space="0" w:color="auto"/>
        <w:bottom w:val="none" w:sz="0" w:space="0" w:color="auto"/>
        <w:right w:val="none" w:sz="0" w:space="0" w:color="auto"/>
      </w:divBdr>
    </w:div>
    <w:div w:id="1742870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525EA-4A4B-4BCC-88D1-FCC70AC9A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1334</Words>
  <Characters>7339</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ISZF</Company>
  <LinksUpToDate>false</LinksUpToDate>
  <CharactersWithSpaces>8656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Herwin van Schot</dc:creator>
  <cp:lastModifiedBy>Douwe Sibma</cp:lastModifiedBy>
  <cp:revision>2</cp:revision>
  <cp:lastPrinted>2022-10-20T14:29:00Z</cp:lastPrinted>
  <dcterms:created xsi:type="dcterms:W3CDTF">2023-04-28T13:36:00Z</dcterms:created>
  <dcterms:modified xsi:type="dcterms:W3CDTF">2023-04-28T13:36:00Z</dcterms:modified>
</cp:coreProperties>
</file>