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0D" w:rsidRDefault="0039410D">
      <w:pPr>
        <w:rPr>
          <w:rFonts w:ascii="Trebuchet MS" w:hAnsi="Trebuchet MS"/>
          <w:b/>
          <w:sz w:val="32"/>
          <w:szCs w:val="32"/>
        </w:rPr>
      </w:pPr>
    </w:p>
    <w:p w:rsidR="00BA3232" w:rsidRPr="004660CB" w:rsidRDefault="004660CB">
      <w:pPr>
        <w:rPr>
          <w:rFonts w:ascii="Trebuchet MS" w:hAnsi="Trebuchet MS"/>
          <w:b/>
          <w:sz w:val="32"/>
          <w:szCs w:val="32"/>
        </w:rPr>
      </w:pPr>
      <w:r w:rsidRPr="004660CB">
        <w:rPr>
          <w:rFonts w:ascii="Trebuchet MS" w:hAnsi="Trebuchet MS"/>
          <w:b/>
          <w:sz w:val="32"/>
          <w:szCs w:val="32"/>
        </w:rPr>
        <w:t>Bijlage 5</w:t>
      </w:r>
      <w:r w:rsidRPr="004660CB">
        <w:rPr>
          <w:rFonts w:ascii="Trebuchet MS" w:hAnsi="Trebuchet MS"/>
          <w:b/>
          <w:sz w:val="32"/>
          <w:szCs w:val="32"/>
        </w:rPr>
        <w:tab/>
        <w:t>Inschrijfformulier Kwaliteit</w:t>
      </w:r>
    </w:p>
    <w:p w:rsidR="004660CB" w:rsidRDefault="004660CB">
      <w:pPr>
        <w:rPr>
          <w:rFonts w:ascii="Trebuchet MS" w:hAnsi="Trebuchet MS"/>
          <w:sz w:val="20"/>
          <w:szCs w:val="20"/>
        </w:rPr>
      </w:pPr>
    </w:p>
    <w:p w:rsidR="004660CB" w:rsidRDefault="004660CB">
      <w:pPr>
        <w:rPr>
          <w:rFonts w:ascii="Trebuchet MS" w:hAnsi="Trebuchet MS"/>
          <w:b/>
          <w:sz w:val="28"/>
          <w:szCs w:val="28"/>
        </w:rPr>
      </w:pPr>
      <w:r w:rsidRPr="004660CB">
        <w:rPr>
          <w:rFonts w:ascii="Trebuchet MS" w:hAnsi="Trebuchet MS"/>
          <w:b/>
          <w:sz w:val="28"/>
          <w:szCs w:val="28"/>
        </w:rPr>
        <w:t>G2.1</w:t>
      </w:r>
      <w:r w:rsidRPr="004660CB">
        <w:rPr>
          <w:rFonts w:ascii="Trebuchet MS" w:hAnsi="Trebuchet MS"/>
          <w:b/>
          <w:sz w:val="28"/>
          <w:szCs w:val="28"/>
        </w:rPr>
        <w:tab/>
        <w:t>Wensen</w:t>
      </w:r>
      <w:r>
        <w:rPr>
          <w:rFonts w:ascii="Trebuchet MS" w:hAnsi="Trebuchet MS"/>
          <w:b/>
          <w:sz w:val="28"/>
          <w:szCs w:val="28"/>
        </w:rPr>
        <w:t xml:space="preserve"> </w:t>
      </w:r>
    </w:p>
    <w:p w:rsidR="004660CB" w:rsidRPr="004660CB" w:rsidRDefault="004660CB">
      <w:pPr>
        <w:rPr>
          <w:rFonts w:ascii="Trebuchet MS" w:hAnsi="Trebuchet MS"/>
          <w:color w:val="FF0000"/>
          <w:sz w:val="20"/>
          <w:szCs w:val="20"/>
        </w:rPr>
      </w:pPr>
      <w:r w:rsidRPr="004660CB">
        <w:rPr>
          <w:rFonts w:ascii="Trebuchet MS" w:hAnsi="Trebuchet MS"/>
          <w:color w:val="FF0000"/>
          <w:sz w:val="20"/>
          <w:szCs w:val="20"/>
        </w:rPr>
        <w:t xml:space="preserve">Beantwoording inclusief </w:t>
      </w:r>
      <w:bookmarkStart w:id="0" w:name="_GoBack"/>
      <w:bookmarkEnd w:id="0"/>
      <w:r w:rsidRPr="004660CB">
        <w:rPr>
          <w:rFonts w:ascii="Trebuchet MS" w:hAnsi="Trebuchet MS"/>
          <w:color w:val="FF0000"/>
          <w:sz w:val="20"/>
          <w:szCs w:val="20"/>
        </w:rPr>
        <w:t xml:space="preserve">vragen </w:t>
      </w:r>
      <w:r w:rsidRPr="009F28F8">
        <w:rPr>
          <w:rFonts w:ascii="Trebuchet MS" w:hAnsi="Trebuchet MS"/>
          <w:color w:val="FF0000"/>
          <w:sz w:val="20"/>
          <w:szCs w:val="20"/>
          <w:highlight w:val="yellow"/>
        </w:rPr>
        <w:t xml:space="preserve">maximaal </w:t>
      </w:r>
      <w:r w:rsidR="00082336" w:rsidRPr="009F28F8">
        <w:rPr>
          <w:rFonts w:ascii="Trebuchet MS" w:hAnsi="Trebuchet MS"/>
          <w:color w:val="FF0000"/>
          <w:sz w:val="20"/>
          <w:szCs w:val="20"/>
          <w:highlight w:val="yellow"/>
        </w:rPr>
        <w:t>zeven (</w:t>
      </w:r>
      <w:r w:rsidRPr="009F28F8">
        <w:rPr>
          <w:rFonts w:ascii="Trebuchet MS" w:hAnsi="Trebuchet MS"/>
          <w:color w:val="FF0000"/>
          <w:sz w:val="20"/>
          <w:szCs w:val="20"/>
          <w:highlight w:val="yellow"/>
        </w:rPr>
        <w:t>7</w:t>
      </w:r>
      <w:r w:rsidR="00082336" w:rsidRPr="009F28F8">
        <w:rPr>
          <w:rFonts w:ascii="Trebuchet MS" w:hAnsi="Trebuchet MS"/>
          <w:color w:val="FF0000"/>
          <w:sz w:val="20"/>
          <w:szCs w:val="20"/>
          <w:highlight w:val="yellow"/>
        </w:rPr>
        <w:t>)</w:t>
      </w:r>
      <w:r w:rsidRPr="009F28F8">
        <w:rPr>
          <w:rFonts w:ascii="Trebuchet MS" w:hAnsi="Trebuchet MS"/>
          <w:color w:val="FF0000"/>
          <w:sz w:val="20"/>
          <w:szCs w:val="20"/>
          <w:highlight w:val="yellow"/>
        </w:rPr>
        <w:t xml:space="preserve"> pagina’s</w:t>
      </w:r>
      <w:r w:rsidRPr="009F28F8">
        <w:rPr>
          <w:color w:val="FF0000"/>
          <w:highlight w:val="yellow"/>
        </w:rPr>
        <w:t xml:space="preserve"> </w:t>
      </w:r>
      <w:r w:rsidRPr="009F28F8">
        <w:rPr>
          <w:rFonts w:ascii="Trebuchet MS" w:hAnsi="Trebuchet MS"/>
          <w:color w:val="FF0000"/>
          <w:sz w:val="20"/>
          <w:szCs w:val="20"/>
          <w:highlight w:val="yellow"/>
        </w:rPr>
        <w:t>A4</w:t>
      </w:r>
      <w:r w:rsidRPr="004660CB">
        <w:rPr>
          <w:rFonts w:ascii="Trebuchet MS" w:hAnsi="Trebuchet MS"/>
          <w:color w:val="FF0000"/>
          <w:sz w:val="20"/>
          <w:szCs w:val="20"/>
        </w:rPr>
        <w:t xml:space="preserve"> in lettertype </w:t>
      </w:r>
      <w:proofErr w:type="spellStart"/>
      <w:r w:rsidRPr="004660CB">
        <w:rPr>
          <w:rFonts w:ascii="Trebuchet MS" w:hAnsi="Trebuchet MS"/>
          <w:color w:val="FF0000"/>
          <w:sz w:val="20"/>
          <w:szCs w:val="20"/>
        </w:rPr>
        <w:t>Arial</w:t>
      </w:r>
      <w:proofErr w:type="spellEnd"/>
      <w:r w:rsidRPr="004660CB">
        <w:rPr>
          <w:rFonts w:ascii="Trebuchet MS" w:hAnsi="Trebuchet MS"/>
          <w:color w:val="FF0000"/>
          <w:sz w:val="20"/>
          <w:szCs w:val="20"/>
        </w:rPr>
        <w:t xml:space="preserve">, </w:t>
      </w:r>
      <w:proofErr w:type="spellStart"/>
      <w:r w:rsidRPr="004660CB">
        <w:rPr>
          <w:rFonts w:ascii="Trebuchet MS" w:hAnsi="Trebuchet MS"/>
          <w:color w:val="FF0000"/>
          <w:sz w:val="20"/>
          <w:szCs w:val="20"/>
        </w:rPr>
        <w:t>Calibri</w:t>
      </w:r>
      <w:proofErr w:type="spellEnd"/>
      <w:r w:rsidRPr="004660CB">
        <w:rPr>
          <w:rFonts w:ascii="Trebuchet MS" w:hAnsi="Trebuchet MS"/>
          <w:color w:val="FF0000"/>
          <w:sz w:val="20"/>
          <w:szCs w:val="20"/>
        </w:rPr>
        <w:t xml:space="preserve">, Times new roman of </w:t>
      </w:r>
      <w:proofErr w:type="spellStart"/>
      <w:r w:rsidRPr="004660CB">
        <w:rPr>
          <w:rFonts w:ascii="Trebuchet MS" w:hAnsi="Trebuchet MS"/>
          <w:color w:val="FF0000"/>
          <w:sz w:val="20"/>
          <w:szCs w:val="20"/>
        </w:rPr>
        <w:t>Trebuchet</w:t>
      </w:r>
      <w:proofErr w:type="spellEnd"/>
      <w:r w:rsidRPr="004660CB">
        <w:rPr>
          <w:rFonts w:ascii="Trebuchet MS" w:hAnsi="Trebuchet MS"/>
          <w:color w:val="FF0000"/>
          <w:sz w:val="20"/>
          <w:szCs w:val="20"/>
        </w:rPr>
        <w:t xml:space="preserve"> MS in lettergrootte 10.</w:t>
      </w:r>
    </w:p>
    <w:p w:rsidR="00382ECA" w:rsidRDefault="00382ECA">
      <w:pPr>
        <w:rPr>
          <w:rFonts w:ascii="Trebuchet MS" w:hAnsi="Trebuchet M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0"/>
        <w:gridCol w:w="2860"/>
        <w:gridCol w:w="380"/>
        <w:gridCol w:w="4842"/>
      </w:tblGrid>
      <w:tr w:rsidR="00382ECA" w:rsidRPr="00382ECA" w:rsidTr="00382ECA">
        <w:trPr>
          <w:trHeight w:val="862"/>
        </w:trPr>
        <w:tc>
          <w:tcPr>
            <w:tcW w:w="980" w:type="dxa"/>
            <w:noWrap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G.2.1</w:t>
            </w:r>
          </w:p>
        </w:tc>
        <w:tc>
          <w:tcPr>
            <w:tcW w:w="2860" w:type="dxa"/>
            <w:noWrap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Algemene functionaliteiten</w:t>
            </w:r>
          </w:p>
        </w:tc>
        <w:tc>
          <w:tcPr>
            <w:tcW w:w="380" w:type="dxa"/>
            <w:noWrap/>
            <w:hideMark/>
          </w:tcPr>
          <w:p w:rsidR="00382ECA" w:rsidRPr="00382ECA" w:rsidRDefault="00382ECA" w:rsidP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3</w:t>
            </w:r>
          </w:p>
        </w:tc>
        <w:tc>
          <w:tcPr>
            <w:tcW w:w="9220" w:type="dxa"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 xml:space="preserve">Indien mogelijk worden na aanleiding van wijzigingen in bronsystemen een taak klaar gezet voor doorverwerking van de mutatie. </w:t>
            </w:r>
          </w:p>
        </w:tc>
      </w:tr>
    </w:tbl>
    <w:p w:rsidR="00382ECA" w:rsidRPr="004660CB" w:rsidRDefault="00382ECA" w:rsidP="00382ECA">
      <w:pPr>
        <w:rPr>
          <w:rFonts w:ascii="Trebuchet MS" w:hAnsi="Trebuchet MS"/>
          <w:b/>
          <w:bCs/>
          <w:color w:val="0070C0"/>
          <w:sz w:val="20"/>
          <w:szCs w:val="20"/>
        </w:rPr>
      </w:pPr>
      <w:r w:rsidRPr="004660CB">
        <w:rPr>
          <w:rFonts w:ascii="Trebuchet MS" w:hAnsi="Trebuchet MS"/>
          <w:b/>
          <w:bCs/>
          <w:color w:val="0070C0"/>
          <w:sz w:val="20"/>
          <w:szCs w:val="20"/>
        </w:rPr>
        <w:t xml:space="preserve">Beschrijf het proces; denk hierbij aan e-mailontvangstbevestiging, beëindiging, en restitutie. </w:t>
      </w:r>
    </w:p>
    <w:p w:rsidR="00382ECA" w:rsidRDefault="00382ECA" w:rsidP="00382ECA">
      <w:pPr>
        <w:rPr>
          <w:rFonts w:ascii="Trebuchet MS" w:hAnsi="Trebuchet MS"/>
          <w:b/>
          <w:bCs/>
          <w:sz w:val="20"/>
          <w:szCs w:val="20"/>
        </w:rPr>
      </w:pPr>
    </w:p>
    <w:p w:rsidR="004660CB" w:rsidRPr="00382ECA" w:rsidRDefault="004660CB" w:rsidP="00382ECA">
      <w:pPr>
        <w:rPr>
          <w:rFonts w:ascii="Trebuchet MS" w:hAnsi="Trebuchet MS"/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0"/>
        <w:gridCol w:w="2860"/>
        <w:gridCol w:w="426"/>
        <w:gridCol w:w="4796"/>
      </w:tblGrid>
      <w:tr w:rsidR="00382ECA" w:rsidRPr="00382ECA" w:rsidTr="00382ECA">
        <w:trPr>
          <w:trHeight w:val="412"/>
        </w:trPr>
        <w:tc>
          <w:tcPr>
            <w:tcW w:w="980" w:type="dxa"/>
            <w:noWrap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G.2.1</w:t>
            </w:r>
          </w:p>
        </w:tc>
        <w:tc>
          <w:tcPr>
            <w:tcW w:w="2860" w:type="dxa"/>
            <w:noWrap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Beschrijving eis 2</w:t>
            </w:r>
          </w:p>
        </w:tc>
        <w:tc>
          <w:tcPr>
            <w:tcW w:w="380" w:type="dxa"/>
            <w:noWrap/>
            <w:hideMark/>
          </w:tcPr>
          <w:p w:rsidR="00382ECA" w:rsidRPr="00382ECA" w:rsidRDefault="00382ECA" w:rsidP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16</w:t>
            </w:r>
          </w:p>
        </w:tc>
        <w:tc>
          <w:tcPr>
            <w:tcW w:w="9220" w:type="dxa"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Beschrijving selfserviceportaal / frontoffice</w:t>
            </w:r>
          </w:p>
        </w:tc>
      </w:tr>
    </w:tbl>
    <w:p w:rsidR="00382ECA" w:rsidRPr="00382ECA" w:rsidRDefault="00382ECA">
      <w:pPr>
        <w:rPr>
          <w:rFonts w:ascii="Trebuchet MS" w:hAnsi="Trebuchet MS"/>
          <w:color w:val="0070C0"/>
          <w:sz w:val="20"/>
          <w:szCs w:val="20"/>
        </w:rPr>
      </w:pPr>
      <w:r w:rsidRPr="00382ECA">
        <w:rPr>
          <w:rFonts w:ascii="Trebuchet MS" w:hAnsi="Trebuchet MS"/>
          <w:color w:val="0070C0"/>
          <w:sz w:val="20"/>
          <w:szCs w:val="20"/>
        </w:rPr>
        <w:t>Beschrijf hoe de geboden frontofficefunctionaliteit (selfserviceportaal) het proces van vergunningverlening ondersteunt, en daarmee meerwaarde biedt voor  dienstverlening.</w:t>
      </w:r>
    </w:p>
    <w:p w:rsidR="00382ECA" w:rsidRDefault="00382ECA">
      <w:pPr>
        <w:rPr>
          <w:rFonts w:ascii="Trebuchet MS" w:hAnsi="Trebuchet MS"/>
          <w:sz w:val="20"/>
          <w:szCs w:val="20"/>
        </w:rPr>
      </w:pPr>
    </w:p>
    <w:p w:rsidR="004660CB" w:rsidRDefault="004660CB">
      <w:pPr>
        <w:rPr>
          <w:rFonts w:ascii="Trebuchet MS" w:hAnsi="Trebuchet M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0"/>
        <w:gridCol w:w="2860"/>
        <w:gridCol w:w="426"/>
        <w:gridCol w:w="4796"/>
      </w:tblGrid>
      <w:tr w:rsidR="00382ECA" w:rsidRPr="00382ECA" w:rsidTr="00382ECA">
        <w:trPr>
          <w:trHeight w:val="394"/>
        </w:trPr>
        <w:tc>
          <w:tcPr>
            <w:tcW w:w="980" w:type="dxa"/>
            <w:noWrap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G.2.1</w:t>
            </w:r>
          </w:p>
        </w:tc>
        <w:tc>
          <w:tcPr>
            <w:tcW w:w="2860" w:type="dxa"/>
            <w:noWrap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Beschrijving eis 38</w:t>
            </w:r>
          </w:p>
        </w:tc>
        <w:tc>
          <w:tcPr>
            <w:tcW w:w="426" w:type="dxa"/>
            <w:noWrap/>
            <w:hideMark/>
          </w:tcPr>
          <w:p w:rsidR="00382ECA" w:rsidRPr="00382ECA" w:rsidRDefault="00382ECA" w:rsidP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17</w:t>
            </w:r>
          </w:p>
        </w:tc>
        <w:tc>
          <w:tcPr>
            <w:tcW w:w="4796" w:type="dxa"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Beschrijving backoffice</w:t>
            </w:r>
          </w:p>
        </w:tc>
      </w:tr>
    </w:tbl>
    <w:p w:rsidR="00382ECA" w:rsidRPr="00382ECA" w:rsidRDefault="00382ECA">
      <w:pPr>
        <w:rPr>
          <w:rFonts w:ascii="Trebuchet MS" w:hAnsi="Trebuchet MS"/>
          <w:color w:val="0070C0"/>
          <w:sz w:val="20"/>
          <w:szCs w:val="20"/>
        </w:rPr>
      </w:pPr>
      <w:r w:rsidRPr="00382ECA">
        <w:rPr>
          <w:rFonts w:ascii="Trebuchet MS" w:hAnsi="Trebuchet MS"/>
          <w:color w:val="0070C0"/>
          <w:sz w:val="20"/>
          <w:szCs w:val="20"/>
        </w:rPr>
        <w:t>Beschrijf hoe de geboden backofficefunctionaliteit het proces van vergunningverlening ondersteunt, en daarmee meerwaarde biedt voor bedrijfsvoering en dienstverlening.</w:t>
      </w:r>
    </w:p>
    <w:p w:rsidR="00382ECA" w:rsidRDefault="00382ECA">
      <w:pPr>
        <w:rPr>
          <w:rFonts w:ascii="Trebuchet MS" w:hAnsi="Trebuchet MS"/>
          <w:sz w:val="20"/>
          <w:szCs w:val="20"/>
        </w:rPr>
      </w:pPr>
    </w:p>
    <w:p w:rsidR="004660CB" w:rsidRDefault="004660CB">
      <w:pPr>
        <w:rPr>
          <w:rFonts w:ascii="Trebuchet MS" w:hAnsi="Trebuchet M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0"/>
        <w:gridCol w:w="2860"/>
        <w:gridCol w:w="426"/>
        <w:gridCol w:w="4796"/>
      </w:tblGrid>
      <w:tr w:rsidR="00382ECA" w:rsidRPr="00382ECA" w:rsidTr="00382ECA">
        <w:trPr>
          <w:trHeight w:val="560"/>
        </w:trPr>
        <w:tc>
          <w:tcPr>
            <w:tcW w:w="980" w:type="dxa"/>
            <w:noWrap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G.2.1</w:t>
            </w:r>
          </w:p>
        </w:tc>
        <w:tc>
          <w:tcPr>
            <w:tcW w:w="2860" w:type="dxa"/>
            <w:noWrap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Beschrijving eis 9 en 43</w:t>
            </w:r>
          </w:p>
        </w:tc>
        <w:tc>
          <w:tcPr>
            <w:tcW w:w="426" w:type="dxa"/>
            <w:noWrap/>
            <w:hideMark/>
          </w:tcPr>
          <w:p w:rsidR="00382ECA" w:rsidRPr="00382ECA" w:rsidRDefault="00382ECA" w:rsidP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18</w:t>
            </w:r>
          </w:p>
        </w:tc>
        <w:tc>
          <w:tcPr>
            <w:tcW w:w="4796" w:type="dxa"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Beschrijf de functionaliteit voor een bezoekersregeling</w:t>
            </w:r>
          </w:p>
        </w:tc>
      </w:tr>
    </w:tbl>
    <w:p w:rsidR="00382ECA" w:rsidRPr="00382ECA" w:rsidRDefault="00382ECA">
      <w:pPr>
        <w:rPr>
          <w:rFonts w:ascii="Trebuchet MS" w:hAnsi="Trebuchet MS"/>
          <w:color w:val="0070C0"/>
          <w:sz w:val="20"/>
          <w:szCs w:val="20"/>
        </w:rPr>
      </w:pPr>
      <w:r w:rsidRPr="00382ECA">
        <w:rPr>
          <w:rFonts w:ascii="Trebuchet MS" w:hAnsi="Trebuchet MS"/>
          <w:color w:val="0070C0"/>
          <w:sz w:val="20"/>
          <w:szCs w:val="20"/>
        </w:rPr>
        <w:t>Beschrijf de functionaliteit voor de bezoekersregeling.</w:t>
      </w:r>
    </w:p>
    <w:p w:rsidR="00382ECA" w:rsidRDefault="00382ECA">
      <w:pPr>
        <w:rPr>
          <w:rFonts w:ascii="Trebuchet MS" w:hAnsi="Trebuchet MS"/>
          <w:sz w:val="20"/>
          <w:szCs w:val="20"/>
        </w:rPr>
      </w:pPr>
    </w:p>
    <w:p w:rsidR="004660CB" w:rsidRDefault="004660CB">
      <w:pPr>
        <w:rPr>
          <w:rFonts w:ascii="Trebuchet MS" w:hAnsi="Trebuchet M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0"/>
        <w:gridCol w:w="2860"/>
        <w:gridCol w:w="426"/>
        <w:gridCol w:w="4796"/>
      </w:tblGrid>
      <w:tr w:rsidR="00382ECA" w:rsidRPr="00382ECA" w:rsidTr="00382ECA">
        <w:trPr>
          <w:trHeight w:val="310"/>
        </w:trPr>
        <w:tc>
          <w:tcPr>
            <w:tcW w:w="980" w:type="dxa"/>
            <w:noWrap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G.2.1</w:t>
            </w:r>
          </w:p>
        </w:tc>
        <w:tc>
          <w:tcPr>
            <w:tcW w:w="2860" w:type="dxa"/>
            <w:noWrap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Beschrijving eis 12</w:t>
            </w:r>
          </w:p>
        </w:tc>
        <w:tc>
          <w:tcPr>
            <w:tcW w:w="426" w:type="dxa"/>
            <w:noWrap/>
            <w:hideMark/>
          </w:tcPr>
          <w:p w:rsidR="00382ECA" w:rsidRPr="00382ECA" w:rsidRDefault="00382ECA" w:rsidP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19</w:t>
            </w:r>
          </w:p>
        </w:tc>
        <w:tc>
          <w:tcPr>
            <w:tcW w:w="4796" w:type="dxa"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Beschrijving rapportagefunctionaliteit</w:t>
            </w:r>
          </w:p>
        </w:tc>
      </w:tr>
    </w:tbl>
    <w:p w:rsidR="00382ECA" w:rsidRPr="00382ECA" w:rsidRDefault="00382ECA">
      <w:pPr>
        <w:rPr>
          <w:rFonts w:ascii="Trebuchet MS" w:hAnsi="Trebuchet MS"/>
          <w:color w:val="0070C0"/>
          <w:sz w:val="20"/>
          <w:szCs w:val="20"/>
        </w:rPr>
      </w:pPr>
      <w:r w:rsidRPr="00382ECA">
        <w:rPr>
          <w:rFonts w:ascii="Trebuchet MS" w:hAnsi="Trebuchet MS"/>
          <w:color w:val="0070C0"/>
          <w:sz w:val="20"/>
          <w:szCs w:val="20"/>
        </w:rPr>
        <w:t>Beschrijf de functionaliteit voor (management)rapportages.</w:t>
      </w:r>
    </w:p>
    <w:p w:rsidR="00382ECA" w:rsidRDefault="00382ECA">
      <w:pPr>
        <w:rPr>
          <w:rFonts w:ascii="Trebuchet MS" w:hAnsi="Trebuchet MS"/>
          <w:sz w:val="20"/>
          <w:szCs w:val="20"/>
        </w:rPr>
      </w:pPr>
    </w:p>
    <w:p w:rsidR="004660CB" w:rsidRDefault="004660CB">
      <w:pPr>
        <w:rPr>
          <w:rFonts w:ascii="Trebuchet MS" w:hAnsi="Trebuchet MS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0"/>
        <w:gridCol w:w="2860"/>
        <w:gridCol w:w="426"/>
        <w:gridCol w:w="4796"/>
      </w:tblGrid>
      <w:tr w:rsidR="00382ECA" w:rsidRPr="00382ECA" w:rsidTr="00382ECA">
        <w:trPr>
          <w:trHeight w:val="284"/>
        </w:trPr>
        <w:tc>
          <w:tcPr>
            <w:tcW w:w="980" w:type="dxa"/>
            <w:noWrap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G.2.1</w:t>
            </w:r>
          </w:p>
        </w:tc>
        <w:tc>
          <w:tcPr>
            <w:tcW w:w="2860" w:type="dxa"/>
            <w:noWrap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Beschrijving eis 37</w:t>
            </w:r>
          </w:p>
        </w:tc>
        <w:tc>
          <w:tcPr>
            <w:tcW w:w="426" w:type="dxa"/>
            <w:noWrap/>
            <w:hideMark/>
          </w:tcPr>
          <w:p w:rsidR="00382ECA" w:rsidRPr="00382ECA" w:rsidRDefault="00382ECA" w:rsidP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20</w:t>
            </w:r>
          </w:p>
        </w:tc>
        <w:tc>
          <w:tcPr>
            <w:tcW w:w="4796" w:type="dxa"/>
            <w:hideMark/>
          </w:tcPr>
          <w:p w:rsidR="00382ECA" w:rsidRPr="00382ECA" w:rsidRDefault="00382ECA">
            <w:pPr>
              <w:rPr>
                <w:rFonts w:ascii="Trebuchet MS" w:hAnsi="Trebuchet MS"/>
                <w:sz w:val="20"/>
                <w:szCs w:val="20"/>
              </w:rPr>
            </w:pPr>
            <w:r w:rsidRPr="00382ECA">
              <w:rPr>
                <w:rFonts w:ascii="Trebuchet MS" w:hAnsi="Trebuchet MS"/>
                <w:sz w:val="20"/>
                <w:szCs w:val="20"/>
              </w:rPr>
              <w:t>Beschrijving functionaliteit parkeerzones</w:t>
            </w:r>
          </w:p>
        </w:tc>
      </w:tr>
    </w:tbl>
    <w:p w:rsidR="00382ECA" w:rsidRPr="00382ECA" w:rsidRDefault="00382ECA">
      <w:pPr>
        <w:rPr>
          <w:rFonts w:ascii="Trebuchet MS" w:hAnsi="Trebuchet MS"/>
          <w:color w:val="0070C0"/>
          <w:sz w:val="20"/>
          <w:szCs w:val="20"/>
        </w:rPr>
      </w:pPr>
      <w:r w:rsidRPr="00382ECA">
        <w:rPr>
          <w:rFonts w:ascii="Trebuchet MS" w:hAnsi="Trebuchet MS"/>
          <w:color w:val="0070C0"/>
          <w:sz w:val="20"/>
          <w:szCs w:val="20"/>
        </w:rPr>
        <w:t>Beschrijf hoe u dit mogelijk maakt.</w:t>
      </w:r>
    </w:p>
    <w:p w:rsidR="004660CB" w:rsidRDefault="004660CB">
      <w:p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br w:type="page"/>
      </w:r>
    </w:p>
    <w:p w:rsidR="00082336" w:rsidRDefault="00082336" w:rsidP="00082336">
      <w:pPr>
        <w:rPr>
          <w:rFonts w:ascii="Trebuchet MS" w:hAnsi="Trebuchet MS"/>
          <w:b/>
          <w:sz w:val="28"/>
          <w:szCs w:val="28"/>
        </w:rPr>
      </w:pPr>
      <w:r w:rsidRPr="004660CB">
        <w:rPr>
          <w:rFonts w:ascii="Trebuchet MS" w:hAnsi="Trebuchet MS"/>
          <w:b/>
          <w:sz w:val="28"/>
          <w:szCs w:val="28"/>
        </w:rPr>
        <w:lastRenderedPageBreak/>
        <w:t>G2.</w:t>
      </w:r>
      <w:r>
        <w:rPr>
          <w:rFonts w:ascii="Trebuchet MS" w:hAnsi="Trebuchet MS"/>
          <w:b/>
          <w:sz w:val="28"/>
          <w:szCs w:val="28"/>
        </w:rPr>
        <w:t>2</w:t>
      </w:r>
      <w:r w:rsidRPr="004660CB">
        <w:rPr>
          <w:rFonts w:ascii="Trebuchet MS" w:hAnsi="Trebuchet MS"/>
          <w:b/>
          <w:sz w:val="28"/>
          <w:szCs w:val="28"/>
        </w:rPr>
        <w:tab/>
      </w:r>
      <w:r>
        <w:rPr>
          <w:rFonts w:ascii="Trebuchet MS" w:hAnsi="Trebuchet MS"/>
          <w:b/>
          <w:sz w:val="28"/>
          <w:szCs w:val="28"/>
        </w:rPr>
        <w:t>Plan van aanpak</w:t>
      </w:r>
    </w:p>
    <w:p w:rsidR="00082336" w:rsidRDefault="00082336" w:rsidP="00082336">
      <w:pPr>
        <w:rPr>
          <w:rFonts w:ascii="Trebuchet MS" w:hAnsi="Trebuchet MS"/>
          <w:color w:val="FF0000"/>
          <w:sz w:val="20"/>
          <w:szCs w:val="20"/>
        </w:rPr>
      </w:pPr>
      <w:r w:rsidRPr="004660CB">
        <w:rPr>
          <w:rFonts w:ascii="Trebuchet MS" w:hAnsi="Trebuchet MS"/>
          <w:color w:val="FF0000"/>
          <w:sz w:val="20"/>
          <w:szCs w:val="20"/>
        </w:rPr>
        <w:t xml:space="preserve">Beantwoording inclusief vragen </w:t>
      </w:r>
      <w:r w:rsidRPr="009F28F8">
        <w:rPr>
          <w:rFonts w:ascii="Trebuchet MS" w:hAnsi="Trebuchet MS"/>
          <w:color w:val="FF0000"/>
          <w:sz w:val="20"/>
          <w:szCs w:val="20"/>
          <w:highlight w:val="yellow"/>
        </w:rPr>
        <w:t xml:space="preserve">maximaal </w:t>
      </w:r>
      <w:r w:rsidRPr="009F28F8">
        <w:rPr>
          <w:rFonts w:ascii="Trebuchet MS" w:hAnsi="Trebuchet MS"/>
          <w:color w:val="FF0000"/>
          <w:sz w:val="20"/>
          <w:szCs w:val="20"/>
          <w:highlight w:val="yellow"/>
        </w:rPr>
        <w:t xml:space="preserve"> tien (10)</w:t>
      </w:r>
      <w:r w:rsidRPr="009F28F8">
        <w:rPr>
          <w:rFonts w:ascii="Trebuchet MS" w:hAnsi="Trebuchet MS"/>
          <w:color w:val="FF0000"/>
          <w:sz w:val="20"/>
          <w:szCs w:val="20"/>
          <w:highlight w:val="yellow"/>
        </w:rPr>
        <w:t xml:space="preserve"> pagina’s</w:t>
      </w:r>
      <w:r w:rsidRPr="009F28F8">
        <w:rPr>
          <w:color w:val="FF0000"/>
          <w:highlight w:val="yellow"/>
        </w:rPr>
        <w:t xml:space="preserve"> </w:t>
      </w:r>
      <w:r w:rsidRPr="009F28F8">
        <w:rPr>
          <w:rFonts w:ascii="Trebuchet MS" w:hAnsi="Trebuchet MS"/>
          <w:color w:val="FF0000"/>
          <w:sz w:val="20"/>
          <w:szCs w:val="20"/>
          <w:highlight w:val="yellow"/>
        </w:rPr>
        <w:t>A4</w:t>
      </w:r>
      <w:r w:rsidRPr="004660CB">
        <w:rPr>
          <w:rFonts w:ascii="Trebuchet MS" w:hAnsi="Trebuchet MS"/>
          <w:color w:val="FF0000"/>
          <w:sz w:val="20"/>
          <w:szCs w:val="20"/>
        </w:rPr>
        <w:t xml:space="preserve"> in lettertype </w:t>
      </w:r>
      <w:proofErr w:type="spellStart"/>
      <w:r w:rsidRPr="004660CB">
        <w:rPr>
          <w:rFonts w:ascii="Trebuchet MS" w:hAnsi="Trebuchet MS"/>
          <w:color w:val="FF0000"/>
          <w:sz w:val="20"/>
          <w:szCs w:val="20"/>
        </w:rPr>
        <w:t>Arial</w:t>
      </w:r>
      <w:proofErr w:type="spellEnd"/>
      <w:r w:rsidRPr="004660CB">
        <w:rPr>
          <w:rFonts w:ascii="Trebuchet MS" w:hAnsi="Trebuchet MS"/>
          <w:color w:val="FF0000"/>
          <w:sz w:val="20"/>
          <w:szCs w:val="20"/>
        </w:rPr>
        <w:t xml:space="preserve">, </w:t>
      </w:r>
      <w:proofErr w:type="spellStart"/>
      <w:r w:rsidRPr="004660CB">
        <w:rPr>
          <w:rFonts w:ascii="Trebuchet MS" w:hAnsi="Trebuchet MS"/>
          <w:color w:val="FF0000"/>
          <w:sz w:val="20"/>
          <w:szCs w:val="20"/>
        </w:rPr>
        <w:t>Calibri</w:t>
      </w:r>
      <w:proofErr w:type="spellEnd"/>
      <w:r w:rsidRPr="004660CB">
        <w:rPr>
          <w:rFonts w:ascii="Trebuchet MS" w:hAnsi="Trebuchet MS"/>
          <w:color w:val="FF0000"/>
          <w:sz w:val="20"/>
          <w:szCs w:val="20"/>
        </w:rPr>
        <w:t xml:space="preserve">, Times new roman of </w:t>
      </w:r>
      <w:proofErr w:type="spellStart"/>
      <w:r w:rsidRPr="004660CB">
        <w:rPr>
          <w:rFonts w:ascii="Trebuchet MS" w:hAnsi="Trebuchet MS"/>
          <w:color w:val="FF0000"/>
          <w:sz w:val="20"/>
          <w:szCs w:val="20"/>
        </w:rPr>
        <w:t>Trebuchet</w:t>
      </w:r>
      <w:proofErr w:type="spellEnd"/>
      <w:r w:rsidRPr="004660CB">
        <w:rPr>
          <w:rFonts w:ascii="Trebuchet MS" w:hAnsi="Trebuchet MS"/>
          <w:color w:val="FF0000"/>
          <w:sz w:val="20"/>
          <w:szCs w:val="20"/>
        </w:rPr>
        <w:t xml:space="preserve"> MS in lettergrootte 10.</w:t>
      </w:r>
    </w:p>
    <w:p w:rsidR="00082336" w:rsidRPr="004660CB" w:rsidRDefault="00082336" w:rsidP="00082336">
      <w:pPr>
        <w:rPr>
          <w:rFonts w:ascii="Trebuchet MS" w:hAnsi="Trebuchet MS"/>
          <w:color w:val="FF0000"/>
          <w:sz w:val="20"/>
          <w:szCs w:val="20"/>
        </w:rPr>
      </w:pPr>
    </w:p>
    <w:p w:rsidR="00082336" w:rsidRPr="00082336" w:rsidRDefault="00082336" w:rsidP="00082336">
      <w:pPr>
        <w:rPr>
          <w:rFonts w:ascii="Trebuchet MS" w:hAnsi="Trebuchet MS"/>
          <w:color w:val="0070C0"/>
          <w:sz w:val="20"/>
          <w:szCs w:val="20"/>
        </w:rPr>
      </w:pPr>
      <w:r w:rsidRPr="00082336">
        <w:rPr>
          <w:rFonts w:ascii="Trebuchet MS" w:hAnsi="Trebuchet MS"/>
          <w:color w:val="0070C0"/>
          <w:sz w:val="20"/>
          <w:szCs w:val="20"/>
        </w:rPr>
        <w:t>1.</w:t>
      </w:r>
      <w:r w:rsidRPr="00082336">
        <w:rPr>
          <w:rFonts w:ascii="Trebuchet MS" w:hAnsi="Trebuchet MS"/>
          <w:color w:val="0070C0"/>
          <w:sz w:val="20"/>
          <w:szCs w:val="20"/>
        </w:rPr>
        <w:tab/>
        <w:t>Projectmanagement (leveranciersacties)</w:t>
      </w:r>
    </w:p>
    <w:p w:rsidR="00082336" w:rsidRPr="00082336" w:rsidRDefault="00082336" w:rsidP="00082336">
      <w:pPr>
        <w:rPr>
          <w:rFonts w:ascii="Trebuchet MS" w:hAnsi="Trebuchet MS"/>
          <w:color w:val="0070C0"/>
          <w:sz w:val="20"/>
          <w:szCs w:val="20"/>
        </w:rPr>
      </w:pPr>
      <w:r w:rsidRPr="00082336">
        <w:rPr>
          <w:rFonts w:ascii="Trebuchet MS" w:hAnsi="Trebuchet MS"/>
          <w:color w:val="0070C0"/>
          <w:sz w:val="20"/>
          <w:szCs w:val="20"/>
        </w:rPr>
        <w:t>2.</w:t>
      </w:r>
      <w:r w:rsidRPr="00082336">
        <w:rPr>
          <w:rFonts w:ascii="Trebuchet MS" w:hAnsi="Trebuchet MS"/>
          <w:color w:val="0070C0"/>
          <w:sz w:val="20"/>
          <w:szCs w:val="20"/>
        </w:rPr>
        <w:tab/>
        <w:t>Implementatieplan</w:t>
      </w:r>
    </w:p>
    <w:p w:rsidR="00082336" w:rsidRPr="00082336" w:rsidRDefault="00082336" w:rsidP="00082336">
      <w:pPr>
        <w:rPr>
          <w:rFonts w:ascii="Trebuchet MS" w:hAnsi="Trebuchet MS"/>
          <w:color w:val="0070C0"/>
          <w:sz w:val="20"/>
          <w:szCs w:val="20"/>
        </w:rPr>
      </w:pPr>
      <w:r w:rsidRPr="00082336">
        <w:rPr>
          <w:rFonts w:ascii="Trebuchet MS" w:hAnsi="Trebuchet MS"/>
          <w:color w:val="0070C0"/>
          <w:sz w:val="20"/>
          <w:szCs w:val="20"/>
        </w:rPr>
        <w:t>3.</w:t>
      </w:r>
      <w:r w:rsidRPr="00082336">
        <w:rPr>
          <w:rFonts w:ascii="Trebuchet MS" w:hAnsi="Trebuchet MS"/>
          <w:color w:val="0070C0"/>
          <w:sz w:val="20"/>
          <w:szCs w:val="20"/>
        </w:rPr>
        <w:tab/>
        <w:t>Technische installatie</w:t>
      </w:r>
    </w:p>
    <w:p w:rsidR="00082336" w:rsidRPr="00082336" w:rsidRDefault="00082336" w:rsidP="00082336">
      <w:pPr>
        <w:rPr>
          <w:rFonts w:ascii="Trebuchet MS" w:hAnsi="Trebuchet MS"/>
          <w:color w:val="0070C0"/>
          <w:sz w:val="20"/>
          <w:szCs w:val="20"/>
        </w:rPr>
      </w:pPr>
      <w:r w:rsidRPr="00082336">
        <w:rPr>
          <w:rFonts w:ascii="Trebuchet MS" w:hAnsi="Trebuchet MS"/>
          <w:color w:val="0070C0"/>
          <w:sz w:val="20"/>
          <w:szCs w:val="20"/>
        </w:rPr>
        <w:t>4.</w:t>
      </w:r>
      <w:r w:rsidRPr="00082336">
        <w:rPr>
          <w:rFonts w:ascii="Trebuchet MS" w:hAnsi="Trebuchet MS"/>
          <w:color w:val="0070C0"/>
          <w:sz w:val="20"/>
          <w:szCs w:val="20"/>
        </w:rPr>
        <w:tab/>
        <w:t>Inrichting producten, processen, koppelingen</w:t>
      </w:r>
    </w:p>
    <w:p w:rsidR="00082336" w:rsidRPr="00082336" w:rsidRDefault="00082336" w:rsidP="00082336">
      <w:pPr>
        <w:rPr>
          <w:rFonts w:ascii="Trebuchet MS" w:hAnsi="Trebuchet MS"/>
          <w:color w:val="0070C0"/>
          <w:sz w:val="20"/>
          <w:szCs w:val="20"/>
        </w:rPr>
      </w:pPr>
      <w:r w:rsidRPr="00082336">
        <w:rPr>
          <w:rFonts w:ascii="Trebuchet MS" w:hAnsi="Trebuchet MS"/>
          <w:color w:val="0070C0"/>
          <w:sz w:val="20"/>
          <w:szCs w:val="20"/>
        </w:rPr>
        <w:t>5.</w:t>
      </w:r>
      <w:r w:rsidRPr="00082336">
        <w:rPr>
          <w:rFonts w:ascii="Trebuchet MS" w:hAnsi="Trebuchet MS"/>
          <w:color w:val="0070C0"/>
          <w:sz w:val="20"/>
          <w:szCs w:val="20"/>
        </w:rPr>
        <w:tab/>
        <w:t>Realistische planning met doorlooptijden, inclusief inschatting benodigde aantal uren.</w:t>
      </w:r>
    </w:p>
    <w:p w:rsidR="00082336" w:rsidRPr="00082336" w:rsidRDefault="00082336" w:rsidP="00082336">
      <w:pPr>
        <w:rPr>
          <w:rFonts w:ascii="Trebuchet MS" w:hAnsi="Trebuchet MS"/>
          <w:color w:val="0070C0"/>
          <w:sz w:val="20"/>
          <w:szCs w:val="20"/>
        </w:rPr>
      </w:pPr>
      <w:r w:rsidRPr="00082336">
        <w:rPr>
          <w:rFonts w:ascii="Trebuchet MS" w:hAnsi="Trebuchet MS"/>
          <w:color w:val="0070C0"/>
          <w:sz w:val="20"/>
          <w:szCs w:val="20"/>
        </w:rPr>
        <w:t>6.</w:t>
      </w:r>
      <w:r w:rsidRPr="00082336">
        <w:rPr>
          <w:rFonts w:ascii="Trebuchet MS" w:hAnsi="Trebuchet MS"/>
          <w:color w:val="0070C0"/>
          <w:sz w:val="20"/>
          <w:szCs w:val="20"/>
        </w:rPr>
        <w:tab/>
        <w:t xml:space="preserve">Risico en beheersmaatregelen </w:t>
      </w:r>
    </w:p>
    <w:p w:rsidR="00082336" w:rsidRPr="00082336" w:rsidRDefault="00082336" w:rsidP="00082336">
      <w:pPr>
        <w:rPr>
          <w:rFonts w:ascii="Trebuchet MS" w:hAnsi="Trebuchet MS"/>
          <w:color w:val="0070C0"/>
          <w:sz w:val="20"/>
          <w:szCs w:val="20"/>
        </w:rPr>
      </w:pPr>
      <w:r w:rsidRPr="00082336">
        <w:rPr>
          <w:rFonts w:ascii="Trebuchet MS" w:hAnsi="Trebuchet MS"/>
          <w:color w:val="0070C0"/>
          <w:sz w:val="20"/>
          <w:szCs w:val="20"/>
        </w:rPr>
        <w:t>7.</w:t>
      </w:r>
      <w:r w:rsidRPr="00082336">
        <w:rPr>
          <w:rFonts w:ascii="Trebuchet MS" w:hAnsi="Trebuchet MS"/>
          <w:color w:val="0070C0"/>
          <w:sz w:val="20"/>
          <w:szCs w:val="20"/>
        </w:rPr>
        <w:tab/>
        <w:t>Opleidingsplan</w:t>
      </w:r>
    </w:p>
    <w:p w:rsidR="00082336" w:rsidRPr="00082336" w:rsidRDefault="00082336" w:rsidP="00082336">
      <w:pPr>
        <w:rPr>
          <w:rFonts w:ascii="Trebuchet MS" w:hAnsi="Trebuchet MS"/>
          <w:color w:val="0070C0"/>
          <w:sz w:val="20"/>
          <w:szCs w:val="20"/>
        </w:rPr>
      </w:pPr>
      <w:r w:rsidRPr="00082336">
        <w:rPr>
          <w:rFonts w:ascii="Trebuchet MS" w:hAnsi="Trebuchet MS"/>
          <w:color w:val="0070C0"/>
          <w:sz w:val="20"/>
          <w:szCs w:val="20"/>
        </w:rPr>
        <w:t>8.</w:t>
      </w:r>
      <w:r w:rsidRPr="00082336">
        <w:rPr>
          <w:rFonts w:ascii="Trebuchet MS" w:hAnsi="Trebuchet MS"/>
          <w:color w:val="0070C0"/>
          <w:sz w:val="20"/>
          <w:szCs w:val="20"/>
        </w:rPr>
        <w:tab/>
        <w:t xml:space="preserve">Nazorg na in </w:t>
      </w:r>
      <w:proofErr w:type="spellStart"/>
      <w:r w:rsidRPr="00082336">
        <w:rPr>
          <w:rFonts w:ascii="Trebuchet MS" w:hAnsi="Trebuchet MS"/>
          <w:color w:val="0070C0"/>
          <w:sz w:val="20"/>
          <w:szCs w:val="20"/>
        </w:rPr>
        <w:t>productiename</w:t>
      </w:r>
      <w:proofErr w:type="spellEnd"/>
    </w:p>
    <w:p w:rsidR="00382ECA" w:rsidRPr="00082336" w:rsidRDefault="00082336" w:rsidP="00082336">
      <w:pPr>
        <w:rPr>
          <w:rFonts w:ascii="Trebuchet MS" w:hAnsi="Trebuchet MS"/>
          <w:color w:val="0070C0"/>
          <w:sz w:val="20"/>
          <w:szCs w:val="20"/>
        </w:rPr>
      </w:pPr>
      <w:r w:rsidRPr="00082336">
        <w:rPr>
          <w:rFonts w:ascii="Trebuchet MS" w:hAnsi="Trebuchet MS"/>
          <w:color w:val="0070C0"/>
          <w:sz w:val="20"/>
          <w:szCs w:val="20"/>
        </w:rPr>
        <w:t>9.</w:t>
      </w:r>
      <w:r w:rsidRPr="00082336">
        <w:rPr>
          <w:rFonts w:ascii="Trebuchet MS" w:hAnsi="Trebuchet MS"/>
          <w:color w:val="0070C0"/>
          <w:sz w:val="20"/>
          <w:szCs w:val="20"/>
        </w:rPr>
        <w:tab/>
        <w:t>Exit plan</w:t>
      </w:r>
    </w:p>
    <w:sectPr w:rsidR="00382ECA" w:rsidRPr="0008233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410D" w:rsidRDefault="0039410D" w:rsidP="0039410D">
      <w:pPr>
        <w:spacing w:after="0" w:line="240" w:lineRule="auto"/>
      </w:pPr>
      <w:r>
        <w:separator/>
      </w:r>
    </w:p>
  </w:endnote>
  <w:endnote w:type="continuationSeparator" w:id="0">
    <w:p w:rsidR="0039410D" w:rsidRDefault="0039410D" w:rsidP="0039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410D" w:rsidRDefault="0039410D" w:rsidP="0039410D">
      <w:pPr>
        <w:spacing w:after="0" w:line="240" w:lineRule="auto"/>
      </w:pPr>
      <w:r>
        <w:separator/>
      </w:r>
    </w:p>
  </w:footnote>
  <w:footnote w:type="continuationSeparator" w:id="0">
    <w:p w:rsidR="0039410D" w:rsidRDefault="0039410D" w:rsidP="00394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10D" w:rsidRDefault="0039410D">
    <w:pPr>
      <w:pStyle w:val="Koptekst"/>
    </w:pPr>
    <w:r>
      <w:rPr>
        <w:noProof/>
        <w:color w:val="1F497D"/>
        <w:sz w:val="24"/>
      </w:rPr>
      <w:drawing>
        <wp:inline distT="0" distB="0" distL="0" distR="0" wp14:anchorId="7D6275B4" wp14:editId="454A74D3">
          <wp:extent cx="3162300" cy="466725"/>
          <wp:effectExtent l="0" t="0" r="0" b="9525"/>
          <wp:docPr id="1" name="Afbeelding 1" descr="cid:image001.jpg@01CEDEE2.FA3CB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jpg@01CEDEE2.FA3CB2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28F8" w:rsidRPr="009F28F8" w:rsidRDefault="009F28F8">
    <w:pPr>
      <w:pStyle w:val="Koptekst"/>
      <w:rPr>
        <w:rFonts w:ascii="Trebuchet MS" w:hAnsi="Trebuchet MS"/>
        <w:sz w:val="20"/>
        <w:szCs w:val="20"/>
      </w:rPr>
    </w:pPr>
  </w:p>
  <w:p w:rsidR="009F28F8" w:rsidRPr="009F28F8" w:rsidRDefault="009F28F8">
    <w:pPr>
      <w:pStyle w:val="Koptekst"/>
      <w:rPr>
        <w:rFonts w:ascii="Trebuchet MS" w:hAnsi="Trebuchet MS"/>
        <w:color w:val="0070C0"/>
        <w:sz w:val="20"/>
        <w:szCs w:val="20"/>
      </w:rPr>
    </w:pPr>
    <w:r w:rsidRPr="009F28F8">
      <w:rPr>
        <w:rFonts w:ascii="Trebuchet MS" w:hAnsi="Trebuchet MS"/>
        <w:color w:val="0070C0"/>
        <w:sz w:val="20"/>
        <w:szCs w:val="20"/>
      </w:rPr>
      <w:t>Aanbesteding Parkeervergunningenapplicatie SWF 22081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CA"/>
    <w:rsid w:val="00015551"/>
    <w:rsid w:val="00047037"/>
    <w:rsid w:val="0007044B"/>
    <w:rsid w:val="00082336"/>
    <w:rsid w:val="000A5217"/>
    <w:rsid w:val="00124318"/>
    <w:rsid w:val="0016076F"/>
    <w:rsid w:val="00180449"/>
    <w:rsid w:val="0019623A"/>
    <w:rsid w:val="001A60BF"/>
    <w:rsid w:val="001D4EA8"/>
    <w:rsid w:val="0021643E"/>
    <w:rsid w:val="002462B9"/>
    <w:rsid w:val="00274AA5"/>
    <w:rsid w:val="0028412C"/>
    <w:rsid w:val="0028775E"/>
    <w:rsid w:val="00294711"/>
    <w:rsid w:val="002E379A"/>
    <w:rsid w:val="0030314E"/>
    <w:rsid w:val="00304E32"/>
    <w:rsid w:val="00363FAB"/>
    <w:rsid w:val="003647CD"/>
    <w:rsid w:val="00367541"/>
    <w:rsid w:val="00367FD2"/>
    <w:rsid w:val="00382ECA"/>
    <w:rsid w:val="003907CF"/>
    <w:rsid w:val="0039410D"/>
    <w:rsid w:val="003949AE"/>
    <w:rsid w:val="003A61FE"/>
    <w:rsid w:val="003B3BAE"/>
    <w:rsid w:val="003B3E5E"/>
    <w:rsid w:val="003D4BAC"/>
    <w:rsid w:val="003E0E78"/>
    <w:rsid w:val="003E32CC"/>
    <w:rsid w:val="003F4067"/>
    <w:rsid w:val="0040042F"/>
    <w:rsid w:val="00410DB4"/>
    <w:rsid w:val="00420257"/>
    <w:rsid w:val="00430646"/>
    <w:rsid w:val="004660CB"/>
    <w:rsid w:val="004936D5"/>
    <w:rsid w:val="00494D71"/>
    <w:rsid w:val="004B5C41"/>
    <w:rsid w:val="004D0235"/>
    <w:rsid w:val="004D2FF7"/>
    <w:rsid w:val="005152B1"/>
    <w:rsid w:val="00517727"/>
    <w:rsid w:val="0056566F"/>
    <w:rsid w:val="0057297D"/>
    <w:rsid w:val="005D23F6"/>
    <w:rsid w:val="005D3DF5"/>
    <w:rsid w:val="006A587C"/>
    <w:rsid w:val="006B4A93"/>
    <w:rsid w:val="006C0BF3"/>
    <w:rsid w:val="006D7CF8"/>
    <w:rsid w:val="006E07DB"/>
    <w:rsid w:val="007418E3"/>
    <w:rsid w:val="007505DD"/>
    <w:rsid w:val="007A0634"/>
    <w:rsid w:val="007B430F"/>
    <w:rsid w:val="007C43CC"/>
    <w:rsid w:val="007D0934"/>
    <w:rsid w:val="007F28BC"/>
    <w:rsid w:val="007F4128"/>
    <w:rsid w:val="00812DEE"/>
    <w:rsid w:val="00813DD0"/>
    <w:rsid w:val="00822C1E"/>
    <w:rsid w:val="00847FF9"/>
    <w:rsid w:val="008515E4"/>
    <w:rsid w:val="008B6A1A"/>
    <w:rsid w:val="008D5C50"/>
    <w:rsid w:val="008E44DA"/>
    <w:rsid w:val="008F273D"/>
    <w:rsid w:val="008F3E78"/>
    <w:rsid w:val="0090242A"/>
    <w:rsid w:val="009279EB"/>
    <w:rsid w:val="00953B79"/>
    <w:rsid w:val="009C5844"/>
    <w:rsid w:val="009F28F8"/>
    <w:rsid w:val="00A126EB"/>
    <w:rsid w:val="00A5110F"/>
    <w:rsid w:val="00A7247E"/>
    <w:rsid w:val="00A8455E"/>
    <w:rsid w:val="00AC0C73"/>
    <w:rsid w:val="00AC1F11"/>
    <w:rsid w:val="00AC3200"/>
    <w:rsid w:val="00AF58B7"/>
    <w:rsid w:val="00B02305"/>
    <w:rsid w:val="00B06B25"/>
    <w:rsid w:val="00B2176F"/>
    <w:rsid w:val="00B218EF"/>
    <w:rsid w:val="00B31465"/>
    <w:rsid w:val="00B43D66"/>
    <w:rsid w:val="00B51605"/>
    <w:rsid w:val="00BA3232"/>
    <w:rsid w:val="00BA55FE"/>
    <w:rsid w:val="00BA72E8"/>
    <w:rsid w:val="00BC2AB1"/>
    <w:rsid w:val="00BD2E83"/>
    <w:rsid w:val="00BD6B05"/>
    <w:rsid w:val="00BE4B71"/>
    <w:rsid w:val="00BF379F"/>
    <w:rsid w:val="00BF7146"/>
    <w:rsid w:val="00C3281B"/>
    <w:rsid w:val="00C34E12"/>
    <w:rsid w:val="00C532E0"/>
    <w:rsid w:val="00C77216"/>
    <w:rsid w:val="00C875AF"/>
    <w:rsid w:val="00C90C22"/>
    <w:rsid w:val="00CD2193"/>
    <w:rsid w:val="00CF04C5"/>
    <w:rsid w:val="00CF2AD4"/>
    <w:rsid w:val="00CF5D11"/>
    <w:rsid w:val="00CF5E49"/>
    <w:rsid w:val="00CF6E39"/>
    <w:rsid w:val="00D10B08"/>
    <w:rsid w:val="00D10F99"/>
    <w:rsid w:val="00D66209"/>
    <w:rsid w:val="00DB63D2"/>
    <w:rsid w:val="00DB6CFF"/>
    <w:rsid w:val="00DC3803"/>
    <w:rsid w:val="00DD0F62"/>
    <w:rsid w:val="00DD1620"/>
    <w:rsid w:val="00DD6BEB"/>
    <w:rsid w:val="00DE0A84"/>
    <w:rsid w:val="00DE4505"/>
    <w:rsid w:val="00E16D78"/>
    <w:rsid w:val="00E417F9"/>
    <w:rsid w:val="00E97C51"/>
    <w:rsid w:val="00EA0961"/>
    <w:rsid w:val="00EA6957"/>
    <w:rsid w:val="00ED62CA"/>
    <w:rsid w:val="00EF6568"/>
    <w:rsid w:val="00F21EB8"/>
    <w:rsid w:val="00F27C33"/>
    <w:rsid w:val="00F56500"/>
    <w:rsid w:val="00F81CDB"/>
    <w:rsid w:val="00F93554"/>
    <w:rsid w:val="00FB4762"/>
    <w:rsid w:val="00FC385E"/>
    <w:rsid w:val="00FD7029"/>
    <w:rsid w:val="00FE0205"/>
    <w:rsid w:val="00FE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A22EE"/>
  <w15:chartTrackingRefBased/>
  <w15:docId w15:val="{90CF2F0E-A0EF-4541-A5ED-D20EF4DEC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82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94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410D"/>
  </w:style>
  <w:style w:type="paragraph" w:styleId="Voettekst">
    <w:name w:val="footer"/>
    <w:basedOn w:val="Standaard"/>
    <w:link w:val="VoettekstChar"/>
    <w:uiPriority w:val="99"/>
    <w:unhideWhenUsed/>
    <w:rsid w:val="00394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4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8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CEDEE2.FA3CB2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Douwe Sibma</dc:creator>
  <cp:keywords/>
  <dc:description/>
  <cp:lastModifiedBy>Douwe Sibma</cp:lastModifiedBy>
  <cp:revision>2</cp:revision>
  <dcterms:created xsi:type="dcterms:W3CDTF">2023-05-01T17:51:00Z</dcterms:created>
  <dcterms:modified xsi:type="dcterms:W3CDTF">2023-05-01T18:40:00Z</dcterms:modified>
</cp:coreProperties>
</file>