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340" w:type="dxa"/>
        <w:tblInd w:w="-1134" w:type="dxa"/>
        <w:tblLayout w:type="fixed"/>
        <w:tblCellMar>
          <w:left w:w="0" w:type="dxa"/>
          <w:right w:w="0" w:type="dxa"/>
        </w:tblCellMar>
        <w:tblLook w:val="01E0" w:firstRow="1" w:lastRow="1" w:firstColumn="1" w:lastColumn="1" w:noHBand="0" w:noVBand="0"/>
      </w:tblPr>
      <w:tblGrid>
        <w:gridCol w:w="11340"/>
      </w:tblGrid>
      <w:tr w:rsidR="006F7AA2" w:rsidRPr="00AB11D7" w14:paraId="36DF89DD" w14:textId="77777777" w:rsidTr="00D324A4">
        <w:trPr>
          <w:trHeight w:hRule="exact" w:val="12474"/>
        </w:trPr>
        <w:tc>
          <w:tcPr>
            <w:tcW w:w="11340" w:type="dxa"/>
            <w:shd w:val="clear" w:color="auto" w:fill="auto"/>
          </w:tcPr>
          <w:p w14:paraId="3C9DADCD" w14:textId="77777777" w:rsidR="00B85B11" w:rsidRPr="00AB11D7" w:rsidRDefault="00537257" w:rsidP="00406276">
            <w:pPr>
              <w:rPr>
                <w:rFonts w:ascii="Verdana" w:hAnsi="Verdana"/>
              </w:rPr>
            </w:pPr>
            <w:bookmarkStart w:id="0" w:name="Afbeelding"/>
            <w:bookmarkStart w:id="1" w:name="_GoBack"/>
            <w:bookmarkEnd w:id="1"/>
            <w:r w:rsidRPr="00AB11D7">
              <w:rPr>
                <w:rFonts w:ascii="Verdana" w:hAnsi="Verdana"/>
              </w:rPr>
              <w:t xml:space="preserve"> </w:t>
            </w:r>
            <w:bookmarkEnd w:id="0"/>
            <w:r w:rsidRPr="00AB11D7">
              <w:rPr>
                <w:rFonts w:ascii="Verdana" w:hAnsi="Verdana"/>
              </w:rPr>
              <mc:AlternateContent>
                <mc:Choice Requires="wpg">
                  <w:drawing>
                    <wp:anchor distT="0" distB="0" distL="114300" distR="114300" simplePos="0" relativeHeight="251657728" behindDoc="0" locked="1" layoutInCell="1" allowOverlap="1" wp14:anchorId="6780C66C" wp14:editId="446C8B22">
                      <wp:simplePos x="0" y="0"/>
                      <wp:positionH relativeFrom="column">
                        <wp:posOffset>534035</wp:posOffset>
                      </wp:positionH>
                      <wp:positionV relativeFrom="paragraph">
                        <wp:posOffset>826770</wp:posOffset>
                      </wp:positionV>
                      <wp:extent cx="5780405" cy="2676525"/>
                      <wp:effectExtent l="0" t="0" r="0" b="9525"/>
                      <wp:wrapNone/>
                      <wp:docPr id="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0405" cy="2676525"/>
                                <a:chOff x="1985" y="3827"/>
                                <a:chExt cx="7937" cy="2268"/>
                              </a:xfrm>
                            </wpg:grpSpPr>
                            <wps:wsp>
                              <wps:cNvPr id="2" name="AutoShape 4"/>
                              <wps:cNvSpPr>
                                <a:spLocks noChangeArrowheads="1"/>
                              </wps:cNvSpPr>
                              <wps:spPr bwMode="auto">
                                <a:xfrm>
                                  <a:off x="1985" y="3827"/>
                                  <a:ext cx="7937" cy="226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2"/>
                              <wps:cNvSpPr txBox="1">
                                <a:spLocks noChangeArrowheads="1"/>
                              </wps:cNvSpPr>
                              <wps:spPr bwMode="auto">
                                <a:xfrm>
                                  <a:off x="2268" y="3969"/>
                                  <a:ext cx="7370" cy="1984"/>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8467" w:type="dxa"/>
                                      <w:tblLayout w:type="fixed"/>
                                      <w:tblCellMar>
                                        <w:left w:w="0" w:type="dxa"/>
                                        <w:right w:w="0" w:type="dxa"/>
                                      </w:tblCellMar>
                                      <w:tblLook w:val="0000" w:firstRow="0" w:lastRow="0" w:firstColumn="0" w:lastColumn="0" w:noHBand="0" w:noVBand="0"/>
                                    </w:tblPr>
                                    <w:tblGrid>
                                      <w:gridCol w:w="8467"/>
                                    </w:tblGrid>
                                    <w:tr w:rsidR="00081845" w:rsidRPr="00AD0C6E" w14:paraId="6CF8CE01" w14:textId="77777777" w:rsidTr="000767E6">
                                      <w:trPr>
                                        <w:trHeight w:hRule="exact" w:val="802"/>
                                      </w:trPr>
                                      <w:tc>
                                        <w:tcPr>
                                          <w:tcW w:w="7273" w:type="dxa"/>
                                        </w:tcPr>
                                        <w:p w14:paraId="2A71DB5A" w14:textId="77777777" w:rsidR="00081845" w:rsidRPr="002A5DEA" w:rsidRDefault="00081845" w:rsidP="000767E6">
                                          <w:pPr>
                                            <w:pStyle w:val="Rapporttitel"/>
                                            <w:spacing w:line="360" w:lineRule="atLeast"/>
                                            <w:jc w:val="center"/>
                                            <w:rPr>
                                              <w:rFonts w:ascii="Arial" w:hAnsi="Arial" w:cs="Arial"/>
                                              <w:color w:val="FFFFFF"/>
                                            </w:rPr>
                                          </w:pPr>
                                          <w:bookmarkStart w:id="2" w:name="Titel"/>
                                          <w:r>
                                            <w:rPr>
                                              <w:rFonts w:ascii="Arial" w:hAnsi="Arial"/>
                                              <w:color w:val="FFFFFF"/>
                                            </w:rPr>
                                            <w:t>MARKET ANALYSIS DOCUMENT</w:t>
                                          </w:r>
                                          <w:bookmarkEnd w:id="2"/>
                                        </w:p>
                                      </w:tc>
                                    </w:tr>
                                    <w:tr w:rsidR="00081845" w:rsidRPr="00AD0C6E" w14:paraId="6839A8AE" w14:textId="77777777" w:rsidTr="000767E6">
                                      <w:tc>
                                        <w:tcPr>
                                          <w:tcW w:w="7273" w:type="dxa"/>
                                        </w:tcPr>
                                        <w:p w14:paraId="2003F30D" w14:textId="797C9CE3" w:rsidR="00081845" w:rsidRDefault="00081845" w:rsidP="000767E6">
                                          <w:pPr>
                                            <w:pStyle w:val="Rapportondertitel"/>
                                            <w:jc w:val="center"/>
                                            <w:rPr>
                                              <w:color w:val="FFFFFF"/>
                                              <w:sz w:val="32"/>
                                            </w:rPr>
                                          </w:pPr>
                                          <w:r>
                                            <w:rPr>
                                              <w:color w:val="FFFFFF"/>
                                              <w:sz w:val="32"/>
                                            </w:rPr>
                                            <w:t xml:space="preserve">Acquisition of </w:t>
                                          </w:r>
                                          <w:r w:rsidR="004D1FD4">
                                            <w:rPr>
                                              <w:color w:val="FFFFFF"/>
                                              <w:sz w:val="32"/>
                                            </w:rPr>
                                            <w:t>Zero Emis</w:t>
                                          </w:r>
                                          <w:r w:rsidR="0076534D">
                                            <w:rPr>
                                              <w:color w:val="FFFFFF"/>
                                              <w:sz w:val="32"/>
                                            </w:rPr>
                                            <w:t xml:space="preserve">sion </w:t>
                                          </w:r>
                                          <w:r w:rsidR="004D1FD4">
                                            <w:rPr>
                                              <w:color w:val="FFFFFF"/>
                                              <w:sz w:val="32"/>
                                            </w:rPr>
                                            <w:t>Catenary</w:t>
                                          </w:r>
                                          <w:r>
                                            <w:rPr>
                                              <w:color w:val="FFFFFF"/>
                                              <w:sz w:val="32"/>
                                            </w:rPr>
                                            <w:t xml:space="preserve"> </w:t>
                                          </w:r>
                                          <w:r w:rsidR="004D1FD4">
                                            <w:rPr>
                                              <w:color w:val="FFFFFF"/>
                                              <w:sz w:val="32"/>
                                            </w:rPr>
                                            <w:t xml:space="preserve">Line </w:t>
                                          </w:r>
                                          <w:r>
                                            <w:rPr>
                                              <w:color w:val="FFFFFF"/>
                                              <w:sz w:val="32"/>
                                            </w:rPr>
                                            <w:t>Installation Vehicles</w:t>
                                          </w:r>
                                        </w:p>
                                        <w:p w14:paraId="3C9B9DDD" w14:textId="3903EDCB" w:rsidR="00450081" w:rsidRDefault="00450081" w:rsidP="000767E6">
                                          <w:pPr>
                                            <w:pStyle w:val="Rapportondertitel"/>
                                            <w:jc w:val="center"/>
                                            <w:rPr>
                                              <w:color w:val="FFFFFF"/>
                                              <w:sz w:val="32"/>
                                            </w:rPr>
                                          </w:pPr>
                                        </w:p>
                                        <w:p w14:paraId="66C65BA9" w14:textId="174B84B2" w:rsidR="00450081" w:rsidRDefault="00450081" w:rsidP="000767E6">
                                          <w:pPr>
                                            <w:pStyle w:val="Rapportondertitel"/>
                                            <w:jc w:val="center"/>
                                            <w:rPr>
                                              <w:color w:val="FFFFFF"/>
                                              <w:sz w:val="32"/>
                                            </w:rPr>
                                          </w:pPr>
                                          <w:r>
                                            <w:rPr>
                                              <w:color w:val="FFFFFF"/>
                                              <w:sz w:val="32"/>
                                            </w:rPr>
                                            <w:t>GVB Infra BV</w:t>
                                          </w:r>
                                        </w:p>
                                        <w:p w14:paraId="472E4EAC" w14:textId="568CE431" w:rsidR="00450081" w:rsidRDefault="00450081" w:rsidP="000767E6">
                                          <w:pPr>
                                            <w:pStyle w:val="Rapportondertitel"/>
                                            <w:jc w:val="center"/>
                                            <w:rPr>
                                              <w:color w:val="FFFFFF"/>
                                              <w:sz w:val="32"/>
                                            </w:rPr>
                                          </w:pPr>
                                        </w:p>
                                        <w:p w14:paraId="761AFF1E" w14:textId="003D38DC" w:rsidR="00450081" w:rsidRDefault="00450081" w:rsidP="000767E6">
                                          <w:pPr>
                                            <w:pStyle w:val="Rapportondertitel"/>
                                            <w:jc w:val="center"/>
                                            <w:rPr>
                                              <w:color w:val="FFFFFF"/>
                                              <w:sz w:val="32"/>
                                            </w:rPr>
                                          </w:pPr>
                                          <w:r>
                                            <w:rPr>
                                              <w:color w:val="FFFFFF"/>
                                              <w:sz w:val="32"/>
                                            </w:rPr>
                                            <w:t>Version: V0</w:t>
                                          </w:r>
                                          <w:r w:rsidR="00525ABB">
                                            <w:rPr>
                                              <w:color w:val="FFFFFF"/>
                                              <w:sz w:val="32"/>
                                            </w:rPr>
                                            <w:t>2</w:t>
                                          </w:r>
                                        </w:p>
                                        <w:p w14:paraId="481816E4" w14:textId="3848DE62" w:rsidR="004B11F2" w:rsidRDefault="004B11F2" w:rsidP="000767E6">
                                          <w:pPr>
                                            <w:pStyle w:val="Rapportondertitel"/>
                                            <w:jc w:val="center"/>
                                            <w:rPr>
                                              <w:color w:val="FFFFFF"/>
                                              <w:sz w:val="32"/>
                                            </w:rPr>
                                          </w:pPr>
                                          <w:r>
                                            <w:rPr>
                                              <w:color w:val="FFFFFF"/>
                                              <w:sz w:val="32"/>
                                            </w:rPr>
                                            <w:t xml:space="preserve">Date: </w:t>
                                          </w:r>
                                          <w:r w:rsidR="00525ABB">
                                            <w:rPr>
                                              <w:color w:val="FFFFFF"/>
                                              <w:sz w:val="32"/>
                                            </w:rPr>
                                            <w:t xml:space="preserve">21 </w:t>
                                          </w:r>
                                          <w:r>
                                            <w:rPr>
                                              <w:color w:val="FFFFFF"/>
                                              <w:sz w:val="32"/>
                                            </w:rPr>
                                            <w:t>august 20</w:t>
                                          </w:r>
                                          <w:r w:rsidR="00B672C8">
                                            <w:rPr>
                                              <w:color w:val="FFFFFF"/>
                                              <w:sz w:val="32"/>
                                            </w:rPr>
                                            <w:t>2</w:t>
                                          </w:r>
                                          <w:r>
                                            <w:rPr>
                                              <w:color w:val="FFFFFF"/>
                                              <w:sz w:val="32"/>
                                            </w:rPr>
                                            <w:t>3</w:t>
                                          </w:r>
                                        </w:p>
                                        <w:p w14:paraId="1FB52912" w14:textId="77777777" w:rsidR="00450081" w:rsidRDefault="00450081" w:rsidP="000767E6">
                                          <w:pPr>
                                            <w:pStyle w:val="Rapportondertitel"/>
                                            <w:jc w:val="center"/>
                                            <w:rPr>
                                              <w:color w:val="FFFFFF"/>
                                              <w:sz w:val="32"/>
                                              <w:szCs w:val="32"/>
                                            </w:rPr>
                                          </w:pPr>
                                        </w:p>
                                        <w:p w14:paraId="529008C5" w14:textId="77777777" w:rsidR="00081845" w:rsidRDefault="00081845" w:rsidP="000767E6">
                                          <w:pPr>
                                            <w:pStyle w:val="Rapportondertitel"/>
                                            <w:jc w:val="center"/>
                                            <w:rPr>
                                              <w:color w:val="FFFFFF"/>
                                              <w:sz w:val="32"/>
                                              <w:szCs w:val="32"/>
                                            </w:rPr>
                                          </w:pPr>
                                        </w:p>
                                        <w:p w14:paraId="7AAD5F9B" w14:textId="77777777" w:rsidR="00081845" w:rsidRPr="002A5DEA" w:rsidRDefault="00081845" w:rsidP="000767E6">
                                          <w:pPr>
                                            <w:pStyle w:val="Rapportondertitel"/>
                                            <w:jc w:val="center"/>
                                            <w:rPr>
                                              <w:color w:val="FFFFFF"/>
                                              <w:sz w:val="32"/>
                                              <w:szCs w:val="32"/>
                                            </w:rPr>
                                          </w:pPr>
                                        </w:p>
                                      </w:tc>
                                    </w:tr>
                                  </w:tbl>
                                  <w:p w14:paraId="0709004B" w14:textId="77777777" w:rsidR="00081845" w:rsidRPr="0050566A" w:rsidRDefault="00081845" w:rsidP="006F7AA2"/>
                                  <w:p w14:paraId="7F5CF1FE" w14:textId="77777777" w:rsidR="00081845" w:rsidRPr="0050566A" w:rsidRDefault="00081845" w:rsidP="006F7AA2"/>
                                  <w:p w14:paraId="2BBC98AF" w14:textId="7C65A2A9" w:rsidR="00081845" w:rsidRPr="00BB71C3" w:rsidRDefault="00081845" w:rsidP="00B85B11">
                                    <w:pPr>
                                      <w:jc w:val="center"/>
                                      <w:rPr>
                                        <w:color w:val="FFFFFF"/>
                                      </w:rPr>
                                    </w:pPr>
                                    <w:r>
                                      <w:rPr>
                                        <w:color w:val="FFFFFF"/>
                                      </w:rPr>
                                      <w:t>V 1.0</w:t>
                                    </w:r>
                                    <w:r>
                                      <w:rPr>
                                        <w:color w:val="FFFFFF"/>
                                      </w:rPr>
                                      <w:tab/>
                                      <w:t>Final</w:t>
                                    </w:r>
                                    <w:r>
                                      <w:rPr>
                                        <w:color w:val="FFFFFF"/>
                                      </w:rPr>
                                      <w:tab/>
                                    </w:r>
                                    <w:r>
                                      <w:rPr>
                                        <w:color w:val="FFFFFF"/>
                                      </w:rPr>
                                      <w:tab/>
                                      <w:t xml:space="preserve">Date </w:t>
                                    </w:r>
                                    <w:r w:rsidR="00B4517B">
                                      <w:rPr>
                                        <w:color w:val="FFFFFF"/>
                                      </w:rPr>
                                      <w:t>3 november</w:t>
                                    </w:r>
                                    <w:r>
                                      <w:rPr>
                                        <w:color w:val="FFFFFF"/>
                                      </w:rPr>
                                      <w:t xml:space="preserve"> 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80C66C" id="Ballon" o:spid="_x0000_s1026" style="position:absolute;margin-left:42.05pt;margin-top:65.1pt;width:455.15pt;height:210.75pt;z-index:251657728" coordorigin="1985,3827" coordsize="7937,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">
                      <v:roundrect id="AutoShape 4" o:spid="_x0000_s1027" style="position:absolute;left:1985;top:3827;width:7937;height:2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" fillcolor="#009ee3" stroked="f"/>
                      <v:shapetype id="_x0000_t202" coordsize="21600,21600" o:spt="202" path="m,l,21600r21600,l21600,xe">
                        <v:stroke joinstyle="miter"/>
                        <v:path gradientshapeok="t" o:connecttype="rect"/>
                      </v:shapetype>
                      <v:shape id="Text Box 2" o:spid="_x0000_s1028" type="#_x0000_t202" style="position:absolute;left:2268;top:3969;width:7370;height: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" filled="f" fillcolor="#009ee3" stroked="f">
                        <v:textbox inset="0,0,0,0">
                          <w:txbxContent>
                            <w:tbl>
                              <w:tblPr>
                                <w:tblW w:w="8467" w:type="dxa"/>
                                <w:tblLayout w:type="fixed"/>
                                <w:tblCellMar>
                                  <w:left w:w="0" w:type="dxa"/>
                                  <w:right w:w="0" w:type="dxa"/>
                                </w:tblCellMar>
                                <w:tblLook w:val="0000" w:firstRow="0" w:lastRow="0" w:firstColumn="0" w:lastColumn="0" w:noHBand="0" w:noVBand="0"/>
                              </w:tblPr>
                              <w:tblGrid>
                                <w:gridCol w:w="8467"/>
                              </w:tblGrid>
                              <w:tr w:rsidR="00081845" w:rsidRPr="00AD0C6E" w14:paraId="6CF8CE01" w14:textId="77777777" w:rsidTr="000767E6">
                                <w:trPr>
                                  <w:trHeight w:hRule="exact" w:val="802"/>
                                </w:trPr>
                                <w:tc>
                                  <w:tcPr>
                                    <w:tcW w:w="7273" w:type="dxa"/>
                                  </w:tcPr>
                                  <w:p w14:paraId="2A71DB5A" w14:textId="77777777" w:rsidR="00081845" w:rsidRPr="002A5DEA" w:rsidRDefault="00081845" w:rsidP="000767E6">
                                    <w:pPr>
                                      <w:pStyle w:val="Rapporttitel"/>
                                      <w:spacing w:line="360" w:lineRule="atLeast"/>
                                      <w:jc w:val="center"/>
                                      <w:rPr>
                                        <w:rFonts w:ascii="Arial" w:hAnsi="Arial" w:cs="Arial"/>
                                        <w:color w:val="FFFFFF"/>
                                      </w:rPr>
                                    </w:pPr>
                                    <w:bookmarkStart w:id="3" w:name="Titel"/>
                                    <w:r>
                                      <w:rPr>
                                        <w:rFonts w:ascii="Arial" w:hAnsi="Arial"/>
                                        <w:color w:val="FFFFFF"/>
                                      </w:rPr>
                                      <w:t>MARKET ANALYSIS DOCUMENT</w:t>
                                    </w:r>
                                    <w:bookmarkEnd w:id="3"/>
                                  </w:p>
                                </w:tc>
                              </w:tr>
                              <w:tr w:rsidR="00081845" w:rsidRPr="00AD0C6E" w14:paraId="6839A8AE" w14:textId="77777777" w:rsidTr="000767E6">
                                <w:tc>
                                  <w:tcPr>
                                    <w:tcW w:w="7273" w:type="dxa"/>
                                  </w:tcPr>
                                  <w:p w14:paraId="2003F30D" w14:textId="797C9CE3" w:rsidR="00081845" w:rsidRDefault="00081845" w:rsidP="000767E6">
                                    <w:pPr>
                                      <w:pStyle w:val="Rapportondertitel"/>
                                      <w:jc w:val="center"/>
                                      <w:rPr>
                                        <w:color w:val="FFFFFF"/>
                                        <w:sz w:val="32"/>
                                      </w:rPr>
                                    </w:pPr>
                                    <w:r>
                                      <w:rPr>
                                        <w:color w:val="FFFFFF"/>
                                        <w:sz w:val="32"/>
                                      </w:rPr>
                                      <w:t xml:space="preserve">Acquisition of </w:t>
                                    </w:r>
                                    <w:r w:rsidR="004D1FD4">
                                      <w:rPr>
                                        <w:color w:val="FFFFFF"/>
                                        <w:sz w:val="32"/>
                                      </w:rPr>
                                      <w:t>Zero Emis</w:t>
                                    </w:r>
                                    <w:r w:rsidR="0076534D">
                                      <w:rPr>
                                        <w:color w:val="FFFFFF"/>
                                        <w:sz w:val="32"/>
                                      </w:rPr>
                                      <w:t xml:space="preserve">sion </w:t>
                                    </w:r>
                                    <w:r w:rsidR="004D1FD4">
                                      <w:rPr>
                                        <w:color w:val="FFFFFF"/>
                                        <w:sz w:val="32"/>
                                      </w:rPr>
                                      <w:t>Catenary</w:t>
                                    </w:r>
                                    <w:r>
                                      <w:rPr>
                                        <w:color w:val="FFFFFF"/>
                                        <w:sz w:val="32"/>
                                      </w:rPr>
                                      <w:t xml:space="preserve"> </w:t>
                                    </w:r>
                                    <w:r w:rsidR="004D1FD4">
                                      <w:rPr>
                                        <w:color w:val="FFFFFF"/>
                                        <w:sz w:val="32"/>
                                      </w:rPr>
                                      <w:t xml:space="preserve">Line </w:t>
                                    </w:r>
                                    <w:r>
                                      <w:rPr>
                                        <w:color w:val="FFFFFF"/>
                                        <w:sz w:val="32"/>
                                      </w:rPr>
                                      <w:t>Installation Vehicles</w:t>
                                    </w:r>
                                  </w:p>
                                  <w:p w14:paraId="3C9B9DDD" w14:textId="3903EDCB" w:rsidR="00450081" w:rsidRDefault="00450081" w:rsidP="000767E6">
                                    <w:pPr>
                                      <w:pStyle w:val="Rapportondertitel"/>
                                      <w:jc w:val="center"/>
                                      <w:rPr>
                                        <w:color w:val="FFFFFF"/>
                                        <w:sz w:val="32"/>
                                      </w:rPr>
                                    </w:pPr>
                                  </w:p>
                                  <w:p w14:paraId="66C65BA9" w14:textId="174B84B2" w:rsidR="00450081" w:rsidRDefault="00450081" w:rsidP="000767E6">
                                    <w:pPr>
                                      <w:pStyle w:val="Rapportondertitel"/>
                                      <w:jc w:val="center"/>
                                      <w:rPr>
                                        <w:color w:val="FFFFFF"/>
                                        <w:sz w:val="32"/>
                                      </w:rPr>
                                    </w:pPr>
                                    <w:r>
                                      <w:rPr>
                                        <w:color w:val="FFFFFF"/>
                                        <w:sz w:val="32"/>
                                      </w:rPr>
                                      <w:t>GVB Infra BV</w:t>
                                    </w:r>
                                  </w:p>
                                  <w:p w14:paraId="472E4EAC" w14:textId="568CE431" w:rsidR="00450081" w:rsidRDefault="00450081" w:rsidP="000767E6">
                                    <w:pPr>
                                      <w:pStyle w:val="Rapportondertitel"/>
                                      <w:jc w:val="center"/>
                                      <w:rPr>
                                        <w:color w:val="FFFFFF"/>
                                        <w:sz w:val="32"/>
                                      </w:rPr>
                                    </w:pPr>
                                  </w:p>
                                  <w:p w14:paraId="761AFF1E" w14:textId="003D38DC" w:rsidR="00450081" w:rsidRDefault="00450081" w:rsidP="000767E6">
                                    <w:pPr>
                                      <w:pStyle w:val="Rapportondertitel"/>
                                      <w:jc w:val="center"/>
                                      <w:rPr>
                                        <w:color w:val="FFFFFF"/>
                                        <w:sz w:val="32"/>
                                      </w:rPr>
                                    </w:pPr>
                                    <w:r>
                                      <w:rPr>
                                        <w:color w:val="FFFFFF"/>
                                        <w:sz w:val="32"/>
                                      </w:rPr>
                                      <w:t>Version: V0</w:t>
                                    </w:r>
                                    <w:r w:rsidR="00525ABB">
                                      <w:rPr>
                                        <w:color w:val="FFFFFF"/>
                                        <w:sz w:val="32"/>
                                      </w:rPr>
                                      <w:t>2</w:t>
                                    </w:r>
                                  </w:p>
                                  <w:p w14:paraId="481816E4" w14:textId="3848DE62" w:rsidR="004B11F2" w:rsidRDefault="004B11F2" w:rsidP="000767E6">
                                    <w:pPr>
                                      <w:pStyle w:val="Rapportondertitel"/>
                                      <w:jc w:val="center"/>
                                      <w:rPr>
                                        <w:color w:val="FFFFFF"/>
                                        <w:sz w:val="32"/>
                                      </w:rPr>
                                    </w:pPr>
                                    <w:r>
                                      <w:rPr>
                                        <w:color w:val="FFFFFF"/>
                                        <w:sz w:val="32"/>
                                      </w:rPr>
                                      <w:t xml:space="preserve">Date: </w:t>
                                    </w:r>
                                    <w:r w:rsidR="00525ABB">
                                      <w:rPr>
                                        <w:color w:val="FFFFFF"/>
                                        <w:sz w:val="32"/>
                                      </w:rPr>
                                      <w:t xml:space="preserve">21 </w:t>
                                    </w:r>
                                    <w:r>
                                      <w:rPr>
                                        <w:color w:val="FFFFFF"/>
                                        <w:sz w:val="32"/>
                                      </w:rPr>
                                      <w:t>august 20</w:t>
                                    </w:r>
                                    <w:r w:rsidR="00B672C8">
                                      <w:rPr>
                                        <w:color w:val="FFFFFF"/>
                                        <w:sz w:val="32"/>
                                      </w:rPr>
                                      <w:t>2</w:t>
                                    </w:r>
                                    <w:r>
                                      <w:rPr>
                                        <w:color w:val="FFFFFF"/>
                                        <w:sz w:val="32"/>
                                      </w:rPr>
                                      <w:t>3</w:t>
                                    </w:r>
                                  </w:p>
                                  <w:p w14:paraId="1FB52912" w14:textId="77777777" w:rsidR="00450081" w:rsidRDefault="00450081" w:rsidP="000767E6">
                                    <w:pPr>
                                      <w:pStyle w:val="Rapportondertitel"/>
                                      <w:jc w:val="center"/>
                                      <w:rPr>
                                        <w:color w:val="FFFFFF"/>
                                        <w:sz w:val="32"/>
                                        <w:szCs w:val="32"/>
                                      </w:rPr>
                                    </w:pPr>
                                  </w:p>
                                  <w:p w14:paraId="529008C5" w14:textId="77777777" w:rsidR="00081845" w:rsidRDefault="00081845" w:rsidP="000767E6">
                                    <w:pPr>
                                      <w:pStyle w:val="Rapportondertitel"/>
                                      <w:jc w:val="center"/>
                                      <w:rPr>
                                        <w:color w:val="FFFFFF"/>
                                        <w:sz w:val="32"/>
                                        <w:szCs w:val="32"/>
                                      </w:rPr>
                                    </w:pPr>
                                  </w:p>
                                  <w:p w14:paraId="7AAD5F9B" w14:textId="77777777" w:rsidR="00081845" w:rsidRPr="002A5DEA" w:rsidRDefault="00081845" w:rsidP="000767E6">
                                    <w:pPr>
                                      <w:pStyle w:val="Rapportondertitel"/>
                                      <w:jc w:val="center"/>
                                      <w:rPr>
                                        <w:color w:val="FFFFFF"/>
                                        <w:sz w:val="32"/>
                                        <w:szCs w:val="32"/>
                                      </w:rPr>
                                    </w:pPr>
                                  </w:p>
                                </w:tc>
                              </w:tr>
                            </w:tbl>
                            <w:p w14:paraId="0709004B" w14:textId="77777777" w:rsidR="00081845" w:rsidRPr="0050566A" w:rsidRDefault="00081845" w:rsidP="006F7AA2"/>
                            <w:p w14:paraId="7F5CF1FE" w14:textId="77777777" w:rsidR="00081845" w:rsidRPr="0050566A" w:rsidRDefault="00081845" w:rsidP="006F7AA2"/>
                            <w:p w14:paraId="2BBC98AF" w14:textId="7C65A2A9" w:rsidR="00081845" w:rsidRPr="00BB71C3" w:rsidRDefault="00081845" w:rsidP="00B85B11">
                              <w:pPr>
                                <w:jc w:val="center"/>
                                <w:rPr>
                                  <w:color w:val="FFFFFF"/>
                                </w:rPr>
                              </w:pPr>
                              <w:r>
                                <w:rPr>
                                  <w:color w:val="FFFFFF"/>
                                </w:rPr>
                                <w:t>V 1.0</w:t>
                              </w:r>
                              <w:r>
                                <w:rPr>
                                  <w:color w:val="FFFFFF"/>
                                </w:rPr>
                                <w:tab/>
                                <w:t>Final</w:t>
                              </w:r>
                              <w:r>
                                <w:rPr>
                                  <w:color w:val="FFFFFF"/>
                                </w:rPr>
                                <w:tab/>
                              </w:r>
                              <w:r>
                                <w:rPr>
                                  <w:color w:val="FFFFFF"/>
                                </w:rPr>
                                <w:tab/>
                                <w:t xml:space="preserve">Date </w:t>
                              </w:r>
                              <w:r w:rsidR="00B4517B">
                                <w:rPr>
                                  <w:color w:val="FFFFFF"/>
                                </w:rPr>
                                <w:t>3 november</w:t>
                              </w:r>
                              <w:r>
                                <w:rPr>
                                  <w:color w:val="FFFFFF"/>
                                </w:rPr>
                                <w:t xml:space="preserve"> 2020</w:t>
                              </w:r>
                            </w:p>
                          </w:txbxContent>
                        </v:textbox>
                      </v:shape>
                      <w10:anchorlock/>
                    </v:group>
                  </w:pict>
                </mc:Fallback>
              </mc:AlternateContent>
            </w:r>
          </w:p>
          <w:p w14:paraId="08216612" w14:textId="77777777" w:rsidR="00B85B11" w:rsidRPr="00AB11D7" w:rsidRDefault="00B85B11" w:rsidP="00B85B11">
            <w:pPr>
              <w:rPr>
                <w:rFonts w:ascii="Verdana" w:hAnsi="Verdana"/>
              </w:rPr>
            </w:pPr>
          </w:p>
          <w:p w14:paraId="045576CB" w14:textId="77777777" w:rsidR="00B85B11" w:rsidRPr="00AB11D7" w:rsidRDefault="00B85B11" w:rsidP="00B85B11">
            <w:pPr>
              <w:rPr>
                <w:rFonts w:ascii="Verdana" w:hAnsi="Verdana"/>
              </w:rPr>
            </w:pPr>
          </w:p>
          <w:p w14:paraId="5DBAEA57" w14:textId="77777777" w:rsidR="00B85B11" w:rsidRPr="00AB11D7" w:rsidRDefault="00B85B11" w:rsidP="00B85B11">
            <w:pPr>
              <w:rPr>
                <w:rFonts w:ascii="Verdana" w:hAnsi="Verdana"/>
              </w:rPr>
            </w:pPr>
          </w:p>
          <w:p w14:paraId="66BCE5F8" w14:textId="77777777" w:rsidR="00B85B11" w:rsidRPr="00AB11D7" w:rsidRDefault="00B85B11" w:rsidP="00B85B11">
            <w:pPr>
              <w:rPr>
                <w:rFonts w:ascii="Verdana" w:hAnsi="Verdana"/>
              </w:rPr>
            </w:pPr>
          </w:p>
          <w:p w14:paraId="77CF372D" w14:textId="77777777" w:rsidR="00B85B11" w:rsidRPr="00AB11D7" w:rsidRDefault="00B85B11" w:rsidP="00B85B11">
            <w:pPr>
              <w:rPr>
                <w:rFonts w:ascii="Verdana" w:hAnsi="Verdana"/>
              </w:rPr>
            </w:pPr>
          </w:p>
          <w:p w14:paraId="6384C29D" w14:textId="77777777" w:rsidR="00B85B11" w:rsidRPr="00AB11D7" w:rsidRDefault="00B85B11" w:rsidP="00B85B11">
            <w:pPr>
              <w:rPr>
                <w:rFonts w:ascii="Verdana" w:hAnsi="Verdana"/>
              </w:rPr>
            </w:pPr>
          </w:p>
          <w:p w14:paraId="772AF83E" w14:textId="77777777" w:rsidR="00B85B11" w:rsidRPr="00AB11D7" w:rsidRDefault="00B85B11" w:rsidP="00B85B11">
            <w:pPr>
              <w:rPr>
                <w:rFonts w:ascii="Verdana" w:hAnsi="Verdana"/>
              </w:rPr>
            </w:pPr>
          </w:p>
          <w:p w14:paraId="4682625A" w14:textId="77777777" w:rsidR="00B85B11" w:rsidRPr="00AB11D7" w:rsidRDefault="00B85B11" w:rsidP="00B85B11">
            <w:pPr>
              <w:rPr>
                <w:rFonts w:ascii="Verdana" w:hAnsi="Verdana"/>
              </w:rPr>
            </w:pPr>
          </w:p>
          <w:p w14:paraId="1303EC0B" w14:textId="77777777" w:rsidR="00B85B11" w:rsidRPr="00AB11D7" w:rsidRDefault="00B85B11" w:rsidP="00B85B11">
            <w:pPr>
              <w:rPr>
                <w:rFonts w:ascii="Verdana" w:hAnsi="Verdana"/>
              </w:rPr>
            </w:pPr>
          </w:p>
          <w:p w14:paraId="18831134" w14:textId="77777777" w:rsidR="00B85B11" w:rsidRPr="00AB11D7" w:rsidRDefault="00B85B11" w:rsidP="00B85B11">
            <w:pPr>
              <w:rPr>
                <w:rFonts w:ascii="Verdana" w:hAnsi="Verdana"/>
              </w:rPr>
            </w:pPr>
          </w:p>
          <w:p w14:paraId="7737BBFF" w14:textId="77777777" w:rsidR="00B85B11" w:rsidRPr="00AB11D7" w:rsidRDefault="00B85B11" w:rsidP="00B85B11">
            <w:pPr>
              <w:rPr>
                <w:rFonts w:ascii="Verdana" w:hAnsi="Verdana"/>
              </w:rPr>
            </w:pPr>
          </w:p>
          <w:p w14:paraId="30342A1C" w14:textId="77777777" w:rsidR="00B85B11" w:rsidRPr="00AB11D7" w:rsidRDefault="00B85B11" w:rsidP="00B85B11">
            <w:pPr>
              <w:rPr>
                <w:rFonts w:ascii="Verdana" w:hAnsi="Verdana"/>
              </w:rPr>
            </w:pPr>
          </w:p>
          <w:p w14:paraId="5C405368" w14:textId="77777777" w:rsidR="00B85B11" w:rsidRPr="00AB11D7" w:rsidRDefault="00B85B11" w:rsidP="00B85B11">
            <w:pPr>
              <w:rPr>
                <w:rFonts w:ascii="Verdana" w:hAnsi="Verdana"/>
              </w:rPr>
            </w:pPr>
          </w:p>
          <w:p w14:paraId="2ACC9174" w14:textId="77777777" w:rsidR="00B85B11" w:rsidRPr="00AB11D7" w:rsidRDefault="00B85B11" w:rsidP="00B85B11">
            <w:pPr>
              <w:rPr>
                <w:rFonts w:ascii="Verdana" w:hAnsi="Verdana"/>
              </w:rPr>
            </w:pPr>
          </w:p>
          <w:p w14:paraId="04F4CC5C" w14:textId="77777777" w:rsidR="00B85B11" w:rsidRPr="00AB11D7" w:rsidRDefault="00B85B11" w:rsidP="00B85B11">
            <w:pPr>
              <w:rPr>
                <w:rFonts w:ascii="Verdana" w:hAnsi="Verdana"/>
              </w:rPr>
            </w:pPr>
          </w:p>
          <w:p w14:paraId="3E50A842" w14:textId="77777777" w:rsidR="00B85B11" w:rsidRPr="00AB11D7" w:rsidRDefault="00B85B11" w:rsidP="00B85B11">
            <w:pPr>
              <w:rPr>
                <w:rFonts w:ascii="Verdana" w:hAnsi="Verdana"/>
              </w:rPr>
            </w:pPr>
          </w:p>
          <w:p w14:paraId="3753C6B7" w14:textId="77777777" w:rsidR="00B85B11" w:rsidRPr="00AB11D7" w:rsidRDefault="00B85B11" w:rsidP="00B85B11">
            <w:pPr>
              <w:rPr>
                <w:rFonts w:ascii="Verdana" w:hAnsi="Verdana"/>
              </w:rPr>
            </w:pPr>
          </w:p>
          <w:p w14:paraId="23FB330C" w14:textId="77777777" w:rsidR="006F7AA2" w:rsidRPr="00AB11D7" w:rsidRDefault="00B85B11" w:rsidP="00B85B11">
            <w:pPr>
              <w:tabs>
                <w:tab w:val="left" w:pos="2085"/>
              </w:tabs>
              <w:rPr>
                <w:rFonts w:ascii="Verdana" w:hAnsi="Verdana"/>
              </w:rPr>
            </w:pPr>
            <w:r w:rsidRPr="00AB11D7">
              <w:rPr>
                <w:rFonts w:ascii="Verdana" w:hAnsi="Verdana"/>
              </w:rPr>
              <w:tab/>
            </w:r>
          </w:p>
          <w:p w14:paraId="76E221A8" w14:textId="77777777" w:rsidR="00B85B11" w:rsidRPr="00AB11D7" w:rsidRDefault="00B85B11" w:rsidP="00B85B11">
            <w:pPr>
              <w:tabs>
                <w:tab w:val="left" w:pos="2085"/>
              </w:tabs>
              <w:rPr>
                <w:rFonts w:ascii="Verdana" w:hAnsi="Verdana"/>
              </w:rPr>
            </w:pPr>
          </w:p>
          <w:p w14:paraId="5C32231D" w14:textId="77777777" w:rsidR="00B85B11" w:rsidRPr="00AB11D7" w:rsidRDefault="00B85B11" w:rsidP="00B85B11">
            <w:pPr>
              <w:tabs>
                <w:tab w:val="left" w:pos="2085"/>
              </w:tabs>
              <w:rPr>
                <w:rFonts w:ascii="Verdana" w:hAnsi="Verdana"/>
              </w:rPr>
            </w:pPr>
          </w:p>
          <w:p w14:paraId="0A79FDC2" w14:textId="77777777" w:rsidR="00B85B11" w:rsidRPr="00AB11D7" w:rsidRDefault="00B85B11" w:rsidP="00B85B11">
            <w:pPr>
              <w:tabs>
                <w:tab w:val="left" w:pos="2085"/>
              </w:tabs>
              <w:rPr>
                <w:rFonts w:ascii="Verdana" w:hAnsi="Verdana"/>
              </w:rPr>
            </w:pPr>
          </w:p>
          <w:p w14:paraId="0508B660" w14:textId="77777777" w:rsidR="00B85B11" w:rsidRPr="00AB11D7" w:rsidRDefault="00B85B11" w:rsidP="00B85B11">
            <w:pPr>
              <w:tabs>
                <w:tab w:val="left" w:pos="2085"/>
              </w:tabs>
              <w:rPr>
                <w:rFonts w:ascii="Verdana" w:hAnsi="Verdana"/>
              </w:rPr>
            </w:pPr>
          </w:p>
          <w:p w14:paraId="3A492B83" w14:textId="77777777" w:rsidR="00B85B11" w:rsidRPr="00AB11D7" w:rsidRDefault="00B85B11" w:rsidP="00B85B11">
            <w:pPr>
              <w:tabs>
                <w:tab w:val="left" w:pos="2085"/>
              </w:tabs>
              <w:rPr>
                <w:rFonts w:ascii="Verdana" w:hAnsi="Verdana"/>
              </w:rPr>
            </w:pPr>
          </w:p>
          <w:p w14:paraId="241701A1" w14:textId="77777777" w:rsidR="00B85B11" w:rsidRPr="00AB11D7" w:rsidRDefault="00B85B11" w:rsidP="00B85B11">
            <w:pPr>
              <w:tabs>
                <w:tab w:val="left" w:pos="2085"/>
              </w:tabs>
              <w:rPr>
                <w:rFonts w:ascii="Verdana" w:hAnsi="Verdana"/>
              </w:rPr>
            </w:pPr>
          </w:p>
          <w:p w14:paraId="21A64A71" w14:textId="77777777" w:rsidR="00B85B11" w:rsidRPr="00AB11D7" w:rsidRDefault="00B85B11" w:rsidP="00B85B11">
            <w:pPr>
              <w:tabs>
                <w:tab w:val="left" w:pos="2085"/>
              </w:tabs>
              <w:rPr>
                <w:rFonts w:ascii="Verdana" w:hAnsi="Verdana"/>
              </w:rPr>
            </w:pPr>
          </w:p>
          <w:p w14:paraId="0382996F" w14:textId="77777777" w:rsidR="00B85B11" w:rsidRPr="00AB11D7" w:rsidRDefault="00B85B11" w:rsidP="00B85B11">
            <w:pPr>
              <w:tabs>
                <w:tab w:val="left" w:pos="2085"/>
              </w:tabs>
              <w:rPr>
                <w:rFonts w:ascii="Verdana" w:hAnsi="Verdana"/>
              </w:rPr>
            </w:pPr>
          </w:p>
          <w:p w14:paraId="4444FCA2" w14:textId="77777777" w:rsidR="00B85B11" w:rsidRPr="00AB11D7" w:rsidRDefault="00B85B11" w:rsidP="00B85B11">
            <w:pPr>
              <w:tabs>
                <w:tab w:val="left" w:pos="2085"/>
              </w:tabs>
              <w:rPr>
                <w:rFonts w:ascii="Verdana" w:hAnsi="Verdana"/>
              </w:rPr>
            </w:pPr>
          </w:p>
          <w:p w14:paraId="259CAD5E" w14:textId="77777777" w:rsidR="00B85B11" w:rsidRPr="00AB11D7" w:rsidRDefault="00B85B11" w:rsidP="00B85B11">
            <w:pPr>
              <w:tabs>
                <w:tab w:val="left" w:pos="2085"/>
              </w:tabs>
              <w:rPr>
                <w:rFonts w:ascii="Verdana" w:hAnsi="Verdana"/>
              </w:rPr>
            </w:pPr>
          </w:p>
          <w:p w14:paraId="06B3B2D0" w14:textId="77777777" w:rsidR="00B85B11" w:rsidRPr="00AB11D7" w:rsidRDefault="00B85B11" w:rsidP="00B85B11">
            <w:pPr>
              <w:rPr>
                <w:rFonts w:ascii="Verdana" w:hAnsi="Verdana"/>
              </w:rPr>
            </w:pPr>
          </w:p>
        </w:tc>
      </w:tr>
    </w:tbl>
    <w:p w14:paraId="38B8B4E2" w14:textId="77777777" w:rsidR="00992F9A" w:rsidRPr="00AB11D7" w:rsidRDefault="00992F9A" w:rsidP="00406276">
      <w:pPr>
        <w:rPr>
          <w:rFonts w:ascii="Verdana" w:hAnsi="Verdana"/>
        </w:rPr>
      </w:pPr>
    </w:p>
    <w:p w14:paraId="21001486" w14:textId="77777777" w:rsidR="000767E6" w:rsidRPr="00AB11D7" w:rsidRDefault="000767E6">
      <w:pPr>
        <w:pStyle w:val="Kopvaninhoudsopgave"/>
        <w:rPr>
          <w:rFonts w:ascii="Verdana" w:hAnsi="Verdana"/>
          <w:color w:val="auto"/>
        </w:rPr>
      </w:pPr>
      <w:bookmarkStart w:id="4" w:name="BlokVertrouwelijk"/>
      <w:r w:rsidRPr="00AB11D7">
        <w:rPr>
          <w:rFonts w:ascii="Verdana" w:hAnsi="Verdana"/>
          <w:color w:val="auto"/>
        </w:rPr>
        <w:lastRenderedPageBreak/>
        <w:t>Contents</w:t>
      </w:r>
    </w:p>
    <w:p w14:paraId="2EFC1F38" w14:textId="4BB3760E" w:rsidR="00081845" w:rsidRDefault="000767E6">
      <w:pPr>
        <w:pStyle w:val="Inhopg1"/>
        <w:rPr>
          <w:rFonts w:asciiTheme="minorHAnsi" w:eastAsiaTheme="minorEastAsia" w:hAnsiTheme="minorHAnsi" w:cstheme="minorBidi"/>
          <w:sz w:val="22"/>
          <w:szCs w:val="22"/>
          <w:lang w:val="nl-NL"/>
        </w:rPr>
      </w:pPr>
      <w:r w:rsidRPr="00AB11D7">
        <w:rPr>
          <w:rFonts w:ascii="Verdana" w:hAnsi="Verdana"/>
        </w:rPr>
        <w:fldChar w:fldCharType="begin"/>
      </w:r>
      <w:r w:rsidRPr="00AB11D7">
        <w:rPr>
          <w:rFonts w:ascii="Verdana" w:hAnsi="Verdana"/>
        </w:rPr>
        <w:instrText xml:space="preserve"> TOC \o "1-3" \h \z \u </w:instrText>
      </w:r>
      <w:r w:rsidRPr="00AB11D7">
        <w:rPr>
          <w:rFonts w:ascii="Verdana" w:hAnsi="Verdana"/>
        </w:rPr>
        <w:fldChar w:fldCharType="separate"/>
      </w:r>
      <w:hyperlink w:anchor="_Toc52103303" w:history="1">
        <w:r w:rsidR="00081845" w:rsidRPr="002B491A">
          <w:rPr>
            <w:rStyle w:val="Hyperlink"/>
            <w:rFonts w:ascii="Verdana" w:hAnsi="Verdana"/>
            <w:b/>
          </w:rPr>
          <w:t>Guide</w:t>
        </w:r>
        <w:r w:rsidR="00081845">
          <w:rPr>
            <w:webHidden/>
          </w:rPr>
          <w:tab/>
        </w:r>
        <w:r w:rsidR="00081845">
          <w:rPr>
            <w:webHidden/>
          </w:rPr>
          <w:fldChar w:fldCharType="begin"/>
        </w:r>
        <w:r w:rsidR="00081845">
          <w:rPr>
            <w:webHidden/>
          </w:rPr>
          <w:instrText xml:space="preserve"> PAGEREF _Toc52103303 \h </w:instrText>
        </w:r>
        <w:r w:rsidR="00081845">
          <w:rPr>
            <w:webHidden/>
          </w:rPr>
        </w:r>
        <w:r w:rsidR="00081845">
          <w:rPr>
            <w:webHidden/>
          </w:rPr>
          <w:fldChar w:fldCharType="separate"/>
        </w:r>
        <w:r w:rsidR="004A7F89">
          <w:rPr>
            <w:webHidden/>
          </w:rPr>
          <w:t>3</w:t>
        </w:r>
        <w:r w:rsidR="00081845">
          <w:rPr>
            <w:webHidden/>
          </w:rPr>
          <w:fldChar w:fldCharType="end"/>
        </w:r>
      </w:hyperlink>
    </w:p>
    <w:p w14:paraId="194662EA" w14:textId="52F63A5D" w:rsidR="00081845" w:rsidRDefault="00D66E81">
      <w:pPr>
        <w:pStyle w:val="Inhopg1"/>
        <w:rPr>
          <w:rFonts w:asciiTheme="minorHAnsi" w:eastAsiaTheme="minorEastAsia" w:hAnsiTheme="minorHAnsi" w:cstheme="minorBidi"/>
          <w:sz w:val="22"/>
          <w:szCs w:val="22"/>
          <w:lang w:val="nl-NL"/>
        </w:rPr>
      </w:pPr>
      <w:hyperlink w:anchor="_Toc52103304" w:history="1">
        <w:r w:rsidR="00081845" w:rsidRPr="002B491A">
          <w:rPr>
            <w:rStyle w:val="Hyperlink"/>
            <w:rFonts w:ascii="Verdana" w:hAnsi="Verdana"/>
            <w:b/>
          </w:rPr>
          <w:t>Introduction</w:t>
        </w:r>
        <w:r w:rsidR="00081845">
          <w:rPr>
            <w:webHidden/>
          </w:rPr>
          <w:tab/>
        </w:r>
        <w:r w:rsidR="00081845">
          <w:rPr>
            <w:webHidden/>
          </w:rPr>
          <w:fldChar w:fldCharType="begin"/>
        </w:r>
        <w:r w:rsidR="00081845">
          <w:rPr>
            <w:webHidden/>
          </w:rPr>
          <w:instrText xml:space="preserve"> PAGEREF _Toc52103304 \h </w:instrText>
        </w:r>
        <w:r w:rsidR="00081845">
          <w:rPr>
            <w:webHidden/>
          </w:rPr>
        </w:r>
        <w:r w:rsidR="00081845">
          <w:rPr>
            <w:webHidden/>
          </w:rPr>
          <w:fldChar w:fldCharType="separate"/>
        </w:r>
        <w:r w:rsidR="004A7F89">
          <w:rPr>
            <w:webHidden/>
          </w:rPr>
          <w:t>4</w:t>
        </w:r>
        <w:r w:rsidR="00081845">
          <w:rPr>
            <w:webHidden/>
          </w:rPr>
          <w:fldChar w:fldCharType="end"/>
        </w:r>
      </w:hyperlink>
    </w:p>
    <w:p w14:paraId="3C4D6DFF" w14:textId="20D56F8C" w:rsidR="00081845" w:rsidRDefault="00D66E81">
      <w:pPr>
        <w:pStyle w:val="Inhopg2"/>
        <w:rPr>
          <w:rFonts w:asciiTheme="minorHAnsi" w:eastAsiaTheme="minorEastAsia" w:hAnsiTheme="minorHAnsi" w:cstheme="minorBidi"/>
          <w:sz w:val="22"/>
          <w:szCs w:val="22"/>
          <w:lang w:val="nl-NL"/>
        </w:rPr>
      </w:pPr>
      <w:hyperlink w:anchor="_Toc52103305" w:history="1">
        <w:r w:rsidR="00081845" w:rsidRPr="002B491A">
          <w:rPr>
            <w:rStyle w:val="Hyperlink"/>
            <w:rFonts w:ascii="Verdana" w:hAnsi="Verdana"/>
          </w:rPr>
          <w:t>1.1</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Definition of market analysis</w:t>
        </w:r>
        <w:r w:rsidR="00081845">
          <w:rPr>
            <w:webHidden/>
          </w:rPr>
          <w:tab/>
        </w:r>
        <w:r w:rsidR="00081845">
          <w:rPr>
            <w:webHidden/>
          </w:rPr>
          <w:fldChar w:fldCharType="begin"/>
        </w:r>
        <w:r w:rsidR="00081845">
          <w:rPr>
            <w:webHidden/>
          </w:rPr>
          <w:instrText xml:space="preserve"> PAGEREF _Toc52103305 \h </w:instrText>
        </w:r>
        <w:r w:rsidR="00081845">
          <w:rPr>
            <w:webHidden/>
          </w:rPr>
        </w:r>
        <w:r w:rsidR="00081845">
          <w:rPr>
            <w:webHidden/>
          </w:rPr>
          <w:fldChar w:fldCharType="separate"/>
        </w:r>
        <w:r w:rsidR="004A7F89">
          <w:rPr>
            <w:webHidden/>
          </w:rPr>
          <w:t>4</w:t>
        </w:r>
        <w:r w:rsidR="00081845">
          <w:rPr>
            <w:webHidden/>
          </w:rPr>
          <w:fldChar w:fldCharType="end"/>
        </w:r>
      </w:hyperlink>
    </w:p>
    <w:p w14:paraId="018191F4" w14:textId="2562C75E" w:rsidR="00081845" w:rsidRDefault="00D66E81">
      <w:pPr>
        <w:pStyle w:val="Inhopg2"/>
        <w:rPr>
          <w:rFonts w:asciiTheme="minorHAnsi" w:eastAsiaTheme="minorEastAsia" w:hAnsiTheme="minorHAnsi" w:cstheme="minorBidi"/>
          <w:sz w:val="22"/>
          <w:szCs w:val="22"/>
          <w:lang w:val="nl-NL"/>
        </w:rPr>
      </w:pPr>
      <w:hyperlink w:anchor="_Toc52103306" w:history="1">
        <w:r w:rsidR="00081845" w:rsidRPr="002B491A">
          <w:rPr>
            <w:rStyle w:val="Hyperlink"/>
            <w:rFonts w:ascii="Verdana" w:hAnsi="Verdana"/>
          </w:rPr>
          <w:t>1.2</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Client</w:t>
        </w:r>
        <w:r w:rsidR="00081845">
          <w:rPr>
            <w:webHidden/>
          </w:rPr>
          <w:tab/>
        </w:r>
        <w:r w:rsidR="00081845">
          <w:rPr>
            <w:webHidden/>
          </w:rPr>
          <w:fldChar w:fldCharType="begin"/>
        </w:r>
        <w:r w:rsidR="00081845">
          <w:rPr>
            <w:webHidden/>
          </w:rPr>
          <w:instrText xml:space="preserve"> PAGEREF _Toc52103306 \h </w:instrText>
        </w:r>
        <w:r w:rsidR="00081845">
          <w:rPr>
            <w:webHidden/>
          </w:rPr>
        </w:r>
        <w:r w:rsidR="00081845">
          <w:rPr>
            <w:webHidden/>
          </w:rPr>
          <w:fldChar w:fldCharType="separate"/>
        </w:r>
        <w:r w:rsidR="004A7F89">
          <w:rPr>
            <w:webHidden/>
          </w:rPr>
          <w:t>4</w:t>
        </w:r>
        <w:r w:rsidR="00081845">
          <w:rPr>
            <w:webHidden/>
          </w:rPr>
          <w:fldChar w:fldCharType="end"/>
        </w:r>
      </w:hyperlink>
    </w:p>
    <w:p w14:paraId="62C8E799" w14:textId="31E684FE" w:rsidR="00081845" w:rsidRDefault="00D66E81">
      <w:pPr>
        <w:pStyle w:val="Inhopg2"/>
        <w:rPr>
          <w:rFonts w:asciiTheme="minorHAnsi" w:eastAsiaTheme="minorEastAsia" w:hAnsiTheme="minorHAnsi" w:cstheme="minorBidi"/>
          <w:sz w:val="22"/>
          <w:szCs w:val="22"/>
          <w:lang w:val="nl-NL"/>
        </w:rPr>
      </w:pPr>
      <w:hyperlink w:anchor="_Toc52103307" w:history="1">
        <w:r w:rsidR="00081845" w:rsidRPr="002B491A">
          <w:rPr>
            <w:rStyle w:val="Hyperlink"/>
            <w:rFonts w:ascii="Verdana" w:hAnsi="Verdana"/>
          </w:rPr>
          <w:t>1.3</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Aim of the market analysis</w:t>
        </w:r>
        <w:r w:rsidR="00081845">
          <w:rPr>
            <w:webHidden/>
          </w:rPr>
          <w:tab/>
        </w:r>
        <w:r w:rsidR="00081845">
          <w:rPr>
            <w:webHidden/>
          </w:rPr>
          <w:fldChar w:fldCharType="begin"/>
        </w:r>
        <w:r w:rsidR="00081845">
          <w:rPr>
            <w:webHidden/>
          </w:rPr>
          <w:instrText xml:space="preserve"> PAGEREF _Toc52103307 \h </w:instrText>
        </w:r>
        <w:r w:rsidR="00081845">
          <w:rPr>
            <w:webHidden/>
          </w:rPr>
        </w:r>
        <w:r w:rsidR="00081845">
          <w:rPr>
            <w:webHidden/>
          </w:rPr>
          <w:fldChar w:fldCharType="separate"/>
        </w:r>
        <w:r w:rsidR="004A7F89">
          <w:rPr>
            <w:webHidden/>
          </w:rPr>
          <w:t>5</w:t>
        </w:r>
        <w:r w:rsidR="00081845">
          <w:rPr>
            <w:webHidden/>
          </w:rPr>
          <w:fldChar w:fldCharType="end"/>
        </w:r>
      </w:hyperlink>
    </w:p>
    <w:p w14:paraId="5069CDFF" w14:textId="617955D7" w:rsidR="00081845" w:rsidRDefault="00D66E81">
      <w:pPr>
        <w:pStyle w:val="Inhopg2"/>
        <w:rPr>
          <w:rFonts w:asciiTheme="minorHAnsi" w:eastAsiaTheme="minorEastAsia" w:hAnsiTheme="minorHAnsi" w:cstheme="minorBidi"/>
          <w:sz w:val="22"/>
          <w:szCs w:val="22"/>
          <w:lang w:val="nl-NL"/>
        </w:rPr>
      </w:pPr>
      <w:hyperlink w:anchor="_Toc52103308" w:history="1">
        <w:r w:rsidR="00081845" w:rsidRPr="002B491A">
          <w:rPr>
            <w:rStyle w:val="Hyperlink"/>
            <w:rFonts w:ascii="Verdana" w:hAnsi="Verdana"/>
          </w:rPr>
          <w:t>1.4</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Phasing</w:t>
        </w:r>
        <w:r w:rsidR="00081845">
          <w:rPr>
            <w:webHidden/>
          </w:rPr>
          <w:tab/>
        </w:r>
        <w:r w:rsidR="00081845">
          <w:rPr>
            <w:webHidden/>
          </w:rPr>
          <w:fldChar w:fldCharType="begin"/>
        </w:r>
        <w:r w:rsidR="00081845">
          <w:rPr>
            <w:webHidden/>
          </w:rPr>
          <w:instrText xml:space="preserve"> PAGEREF _Toc52103308 \h </w:instrText>
        </w:r>
        <w:r w:rsidR="00081845">
          <w:rPr>
            <w:webHidden/>
          </w:rPr>
        </w:r>
        <w:r w:rsidR="00081845">
          <w:rPr>
            <w:webHidden/>
          </w:rPr>
          <w:fldChar w:fldCharType="separate"/>
        </w:r>
        <w:r w:rsidR="004A7F89">
          <w:rPr>
            <w:webHidden/>
          </w:rPr>
          <w:t>5</w:t>
        </w:r>
        <w:r w:rsidR="00081845">
          <w:rPr>
            <w:webHidden/>
          </w:rPr>
          <w:fldChar w:fldCharType="end"/>
        </w:r>
      </w:hyperlink>
    </w:p>
    <w:p w14:paraId="061086C8" w14:textId="338AEF09" w:rsidR="00081845" w:rsidRDefault="00D66E81">
      <w:pPr>
        <w:pStyle w:val="Inhopg2"/>
        <w:rPr>
          <w:rFonts w:asciiTheme="minorHAnsi" w:eastAsiaTheme="minorEastAsia" w:hAnsiTheme="minorHAnsi" w:cstheme="minorBidi"/>
          <w:sz w:val="22"/>
          <w:szCs w:val="22"/>
          <w:lang w:val="nl-NL"/>
        </w:rPr>
      </w:pPr>
      <w:hyperlink w:anchor="_Toc52103309" w:history="1">
        <w:r w:rsidR="00081845" w:rsidRPr="002B491A">
          <w:rPr>
            <w:rStyle w:val="Hyperlink"/>
            <w:rFonts w:ascii="Verdana" w:hAnsi="Verdana"/>
          </w:rPr>
          <w:t>1.5</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Conditions</w:t>
        </w:r>
        <w:r w:rsidR="00081845">
          <w:rPr>
            <w:webHidden/>
          </w:rPr>
          <w:tab/>
        </w:r>
        <w:r w:rsidR="00081845">
          <w:rPr>
            <w:webHidden/>
          </w:rPr>
          <w:fldChar w:fldCharType="begin"/>
        </w:r>
        <w:r w:rsidR="00081845">
          <w:rPr>
            <w:webHidden/>
          </w:rPr>
          <w:instrText xml:space="preserve"> PAGEREF _Toc52103309 \h </w:instrText>
        </w:r>
        <w:r w:rsidR="00081845">
          <w:rPr>
            <w:webHidden/>
          </w:rPr>
        </w:r>
        <w:r w:rsidR="00081845">
          <w:rPr>
            <w:webHidden/>
          </w:rPr>
          <w:fldChar w:fldCharType="separate"/>
        </w:r>
        <w:r w:rsidR="004A7F89">
          <w:rPr>
            <w:webHidden/>
          </w:rPr>
          <w:t>5</w:t>
        </w:r>
        <w:r w:rsidR="00081845">
          <w:rPr>
            <w:webHidden/>
          </w:rPr>
          <w:fldChar w:fldCharType="end"/>
        </w:r>
      </w:hyperlink>
    </w:p>
    <w:p w14:paraId="430F63A6" w14:textId="61F32447" w:rsidR="00081845" w:rsidRDefault="00D66E81">
      <w:pPr>
        <w:pStyle w:val="Inhopg2"/>
        <w:rPr>
          <w:rFonts w:asciiTheme="minorHAnsi" w:eastAsiaTheme="minorEastAsia" w:hAnsiTheme="minorHAnsi" w:cstheme="minorBidi"/>
          <w:sz w:val="22"/>
          <w:szCs w:val="22"/>
          <w:lang w:val="nl-NL"/>
        </w:rPr>
      </w:pPr>
      <w:hyperlink w:anchor="_Toc52103310" w:history="1">
        <w:r w:rsidR="00081845" w:rsidRPr="002B491A">
          <w:rPr>
            <w:rStyle w:val="Hyperlink"/>
            <w:rFonts w:ascii="Verdana" w:hAnsi="Verdana"/>
          </w:rPr>
          <w:t>1.6</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Market analysis process</w:t>
        </w:r>
        <w:r w:rsidR="00081845">
          <w:rPr>
            <w:webHidden/>
          </w:rPr>
          <w:tab/>
        </w:r>
        <w:r w:rsidR="00081845">
          <w:rPr>
            <w:webHidden/>
          </w:rPr>
          <w:fldChar w:fldCharType="begin"/>
        </w:r>
        <w:r w:rsidR="00081845">
          <w:rPr>
            <w:webHidden/>
          </w:rPr>
          <w:instrText xml:space="preserve"> PAGEREF _Toc52103310 \h </w:instrText>
        </w:r>
        <w:r w:rsidR="00081845">
          <w:rPr>
            <w:webHidden/>
          </w:rPr>
        </w:r>
        <w:r w:rsidR="00081845">
          <w:rPr>
            <w:webHidden/>
          </w:rPr>
          <w:fldChar w:fldCharType="separate"/>
        </w:r>
        <w:r w:rsidR="004A7F89">
          <w:rPr>
            <w:webHidden/>
          </w:rPr>
          <w:t>5</w:t>
        </w:r>
        <w:r w:rsidR="00081845">
          <w:rPr>
            <w:webHidden/>
          </w:rPr>
          <w:fldChar w:fldCharType="end"/>
        </w:r>
      </w:hyperlink>
    </w:p>
    <w:p w14:paraId="406EAB99" w14:textId="39CA0B12" w:rsidR="00081845" w:rsidRDefault="00D66E81">
      <w:pPr>
        <w:pStyle w:val="Inhopg2"/>
        <w:rPr>
          <w:rFonts w:asciiTheme="minorHAnsi" w:eastAsiaTheme="minorEastAsia" w:hAnsiTheme="minorHAnsi" w:cstheme="minorBidi"/>
          <w:sz w:val="22"/>
          <w:szCs w:val="22"/>
          <w:lang w:val="nl-NL"/>
        </w:rPr>
      </w:pPr>
      <w:hyperlink w:anchor="_Toc52103311" w:history="1">
        <w:r w:rsidR="00081845" w:rsidRPr="002B491A">
          <w:rPr>
            <w:rStyle w:val="Hyperlink"/>
            <w:rFonts w:ascii="Verdana" w:hAnsi="Verdana"/>
          </w:rPr>
          <w:t>1.7</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Market analysis schedule</w:t>
        </w:r>
        <w:r w:rsidR="00081845">
          <w:rPr>
            <w:webHidden/>
          </w:rPr>
          <w:tab/>
        </w:r>
        <w:r w:rsidR="00081845">
          <w:rPr>
            <w:webHidden/>
          </w:rPr>
          <w:fldChar w:fldCharType="begin"/>
        </w:r>
        <w:r w:rsidR="00081845">
          <w:rPr>
            <w:webHidden/>
          </w:rPr>
          <w:instrText xml:space="preserve"> PAGEREF _Toc52103311 \h </w:instrText>
        </w:r>
        <w:r w:rsidR="00081845">
          <w:rPr>
            <w:webHidden/>
          </w:rPr>
        </w:r>
        <w:r w:rsidR="00081845">
          <w:rPr>
            <w:webHidden/>
          </w:rPr>
          <w:fldChar w:fldCharType="separate"/>
        </w:r>
        <w:r w:rsidR="004A7F89">
          <w:rPr>
            <w:webHidden/>
          </w:rPr>
          <w:t>6</w:t>
        </w:r>
        <w:r w:rsidR="00081845">
          <w:rPr>
            <w:webHidden/>
          </w:rPr>
          <w:fldChar w:fldCharType="end"/>
        </w:r>
      </w:hyperlink>
    </w:p>
    <w:p w14:paraId="70B9F3AE" w14:textId="7A093F69" w:rsidR="00081845" w:rsidRDefault="00D66E81">
      <w:pPr>
        <w:pStyle w:val="Inhopg1"/>
        <w:rPr>
          <w:rFonts w:asciiTheme="minorHAnsi" w:eastAsiaTheme="minorEastAsia" w:hAnsiTheme="minorHAnsi" w:cstheme="minorBidi"/>
          <w:sz w:val="22"/>
          <w:szCs w:val="22"/>
          <w:lang w:val="nl-NL"/>
        </w:rPr>
      </w:pPr>
      <w:hyperlink w:anchor="_Toc52103312" w:history="1">
        <w:r w:rsidR="00081845" w:rsidRPr="002B491A">
          <w:rPr>
            <w:rStyle w:val="Hyperlink"/>
            <w:rFonts w:ascii="Verdana" w:hAnsi="Verdana"/>
            <w:b/>
          </w:rPr>
          <w:t>2</w:t>
        </w:r>
        <w:r w:rsidR="00081845">
          <w:rPr>
            <w:rFonts w:asciiTheme="minorHAnsi" w:eastAsiaTheme="minorEastAsia" w:hAnsiTheme="minorHAnsi" w:cstheme="minorBidi"/>
            <w:sz w:val="22"/>
            <w:szCs w:val="22"/>
            <w:lang w:val="nl-NL"/>
          </w:rPr>
          <w:tab/>
        </w:r>
        <w:r w:rsidR="00081845" w:rsidRPr="002B491A">
          <w:rPr>
            <w:rStyle w:val="Hyperlink"/>
            <w:rFonts w:ascii="Verdana" w:hAnsi="Verdana"/>
            <w:b/>
          </w:rPr>
          <w:t>Administrative terms and conditions</w:t>
        </w:r>
        <w:r w:rsidR="00081845">
          <w:rPr>
            <w:webHidden/>
          </w:rPr>
          <w:tab/>
        </w:r>
        <w:r w:rsidR="00081845">
          <w:rPr>
            <w:webHidden/>
          </w:rPr>
          <w:fldChar w:fldCharType="begin"/>
        </w:r>
        <w:r w:rsidR="00081845">
          <w:rPr>
            <w:webHidden/>
          </w:rPr>
          <w:instrText xml:space="preserve"> PAGEREF _Toc52103312 \h </w:instrText>
        </w:r>
        <w:r w:rsidR="00081845">
          <w:rPr>
            <w:webHidden/>
          </w:rPr>
        </w:r>
        <w:r w:rsidR="00081845">
          <w:rPr>
            <w:webHidden/>
          </w:rPr>
          <w:fldChar w:fldCharType="separate"/>
        </w:r>
        <w:r w:rsidR="004A7F89">
          <w:rPr>
            <w:webHidden/>
          </w:rPr>
          <w:t>7</w:t>
        </w:r>
        <w:r w:rsidR="00081845">
          <w:rPr>
            <w:webHidden/>
          </w:rPr>
          <w:fldChar w:fldCharType="end"/>
        </w:r>
      </w:hyperlink>
    </w:p>
    <w:p w14:paraId="28C65804" w14:textId="5F06E1C4" w:rsidR="00081845" w:rsidRDefault="00D66E81">
      <w:pPr>
        <w:pStyle w:val="Inhopg2"/>
        <w:rPr>
          <w:rFonts w:asciiTheme="minorHAnsi" w:eastAsiaTheme="minorEastAsia" w:hAnsiTheme="minorHAnsi" w:cstheme="minorBidi"/>
          <w:sz w:val="22"/>
          <w:szCs w:val="22"/>
          <w:lang w:val="nl-NL"/>
        </w:rPr>
      </w:pPr>
      <w:hyperlink w:anchor="_Toc52103313" w:history="1">
        <w:r w:rsidR="00081845" w:rsidRPr="002B491A">
          <w:rPr>
            <w:rStyle w:val="Hyperlink"/>
            <w:rFonts w:ascii="Verdana" w:hAnsi="Verdana"/>
          </w:rPr>
          <w:t>2.1</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Correspondence</w:t>
        </w:r>
        <w:r w:rsidR="00081845">
          <w:rPr>
            <w:webHidden/>
          </w:rPr>
          <w:tab/>
        </w:r>
        <w:r w:rsidR="00081845">
          <w:rPr>
            <w:webHidden/>
          </w:rPr>
          <w:fldChar w:fldCharType="begin"/>
        </w:r>
        <w:r w:rsidR="00081845">
          <w:rPr>
            <w:webHidden/>
          </w:rPr>
          <w:instrText xml:space="preserve"> PAGEREF _Toc52103313 \h </w:instrText>
        </w:r>
        <w:r w:rsidR="00081845">
          <w:rPr>
            <w:webHidden/>
          </w:rPr>
        </w:r>
        <w:r w:rsidR="00081845">
          <w:rPr>
            <w:webHidden/>
          </w:rPr>
          <w:fldChar w:fldCharType="separate"/>
        </w:r>
        <w:r w:rsidR="004A7F89">
          <w:rPr>
            <w:webHidden/>
          </w:rPr>
          <w:t>7</w:t>
        </w:r>
        <w:r w:rsidR="00081845">
          <w:rPr>
            <w:webHidden/>
          </w:rPr>
          <w:fldChar w:fldCharType="end"/>
        </w:r>
      </w:hyperlink>
    </w:p>
    <w:p w14:paraId="5C2B6A64" w14:textId="4FDFD8D4" w:rsidR="00081845" w:rsidRDefault="00D66E81">
      <w:pPr>
        <w:pStyle w:val="Inhopg2"/>
        <w:rPr>
          <w:rFonts w:asciiTheme="minorHAnsi" w:eastAsiaTheme="minorEastAsia" w:hAnsiTheme="minorHAnsi" w:cstheme="minorBidi"/>
          <w:sz w:val="22"/>
          <w:szCs w:val="22"/>
          <w:lang w:val="nl-NL"/>
        </w:rPr>
      </w:pPr>
      <w:hyperlink w:anchor="_Toc52103314" w:history="1">
        <w:r w:rsidR="00081845" w:rsidRPr="002B491A">
          <w:rPr>
            <w:rStyle w:val="Hyperlink"/>
            <w:rFonts w:ascii="Verdana" w:hAnsi="Verdana"/>
          </w:rPr>
          <w:t>2.2</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Information Memorandum</w:t>
        </w:r>
        <w:r w:rsidR="00081845">
          <w:rPr>
            <w:webHidden/>
          </w:rPr>
          <w:tab/>
        </w:r>
        <w:r w:rsidR="00081845">
          <w:rPr>
            <w:webHidden/>
          </w:rPr>
          <w:fldChar w:fldCharType="begin"/>
        </w:r>
        <w:r w:rsidR="00081845">
          <w:rPr>
            <w:webHidden/>
          </w:rPr>
          <w:instrText xml:space="preserve"> PAGEREF _Toc52103314 \h </w:instrText>
        </w:r>
        <w:r w:rsidR="00081845">
          <w:rPr>
            <w:webHidden/>
          </w:rPr>
        </w:r>
        <w:r w:rsidR="00081845">
          <w:rPr>
            <w:webHidden/>
          </w:rPr>
          <w:fldChar w:fldCharType="separate"/>
        </w:r>
        <w:r w:rsidR="004A7F89">
          <w:rPr>
            <w:webHidden/>
          </w:rPr>
          <w:t>7</w:t>
        </w:r>
        <w:r w:rsidR="00081845">
          <w:rPr>
            <w:webHidden/>
          </w:rPr>
          <w:fldChar w:fldCharType="end"/>
        </w:r>
      </w:hyperlink>
    </w:p>
    <w:p w14:paraId="089D6F79" w14:textId="3B407F08" w:rsidR="00081845" w:rsidRDefault="00D66E81">
      <w:pPr>
        <w:pStyle w:val="Inhopg2"/>
        <w:rPr>
          <w:rFonts w:asciiTheme="minorHAnsi" w:eastAsiaTheme="minorEastAsia" w:hAnsiTheme="minorHAnsi" w:cstheme="minorBidi"/>
          <w:sz w:val="22"/>
          <w:szCs w:val="22"/>
          <w:lang w:val="nl-NL"/>
        </w:rPr>
      </w:pPr>
      <w:hyperlink w:anchor="_Toc52103315" w:history="1">
        <w:r w:rsidR="00081845" w:rsidRPr="002B491A">
          <w:rPr>
            <w:rStyle w:val="Hyperlink"/>
            <w:rFonts w:ascii="Verdana" w:hAnsi="Verdana"/>
          </w:rPr>
          <w:t>2.3</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Language</w:t>
        </w:r>
        <w:r w:rsidR="00081845">
          <w:rPr>
            <w:webHidden/>
          </w:rPr>
          <w:tab/>
        </w:r>
        <w:r w:rsidR="00081845">
          <w:rPr>
            <w:webHidden/>
          </w:rPr>
          <w:fldChar w:fldCharType="begin"/>
        </w:r>
        <w:r w:rsidR="00081845">
          <w:rPr>
            <w:webHidden/>
          </w:rPr>
          <w:instrText xml:space="preserve"> PAGEREF _Toc52103315 \h </w:instrText>
        </w:r>
        <w:r w:rsidR="00081845">
          <w:rPr>
            <w:webHidden/>
          </w:rPr>
        </w:r>
        <w:r w:rsidR="00081845">
          <w:rPr>
            <w:webHidden/>
          </w:rPr>
          <w:fldChar w:fldCharType="separate"/>
        </w:r>
        <w:r w:rsidR="004A7F89">
          <w:rPr>
            <w:webHidden/>
          </w:rPr>
          <w:t>7</w:t>
        </w:r>
        <w:r w:rsidR="00081845">
          <w:rPr>
            <w:webHidden/>
          </w:rPr>
          <w:fldChar w:fldCharType="end"/>
        </w:r>
      </w:hyperlink>
    </w:p>
    <w:p w14:paraId="1ACA3313" w14:textId="6A611952" w:rsidR="00081845" w:rsidRDefault="00D66E81">
      <w:pPr>
        <w:pStyle w:val="Inhopg2"/>
        <w:rPr>
          <w:rFonts w:asciiTheme="minorHAnsi" w:eastAsiaTheme="minorEastAsia" w:hAnsiTheme="minorHAnsi" w:cstheme="minorBidi"/>
          <w:sz w:val="22"/>
          <w:szCs w:val="22"/>
          <w:lang w:val="nl-NL"/>
        </w:rPr>
      </w:pPr>
      <w:hyperlink w:anchor="_Toc52103316" w:history="1">
        <w:r w:rsidR="00081845" w:rsidRPr="002B491A">
          <w:rPr>
            <w:rStyle w:val="Hyperlink"/>
            <w:rFonts w:ascii="Verdana" w:hAnsi="Verdana"/>
          </w:rPr>
          <w:t>2.4</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Rights</w:t>
        </w:r>
        <w:r w:rsidR="00081845">
          <w:rPr>
            <w:webHidden/>
          </w:rPr>
          <w:tab/>
        </w:r>
        <w:r w:rsidR="00081845">
          <w:rPr>
            <w:webHidden/>
          </w:rPr>
          <w:fldChar w:fldCharType="begin"/>
        </w:r>
        <w:r w:rsidR="00081845">
          <w:rPr>
            <w:webHidden/>
          </w:rPr>
          <w:instrText xml:space="preserve"> PAGEREF _Toc52103316 \h </w:instrText>
        </w:r>
        <w:r w:rsidR="00081845">
          <w:rPr>
            <w:webHidden/>
          </w:rPr>
        </w:r>
        <w:r w:rsidR="00081845">
          <w:rPr>
            <w:webHidden/>
          </w:rPr>
          <w:fldChar w:fldCharType="separate"/>
        </w:r>
        <w:r w:rsidR="004A7F89">
          <w:rPr>
            <w:webHidden/>
          </w:rPr>
          <w:t>7</w:t>
        </w:r>
        <w:r w:rsidR="00081845">
          <w:rPr>
            <w:webHidden/>
          </w:rPr>
          <w:fldChar w:fldCharType="end"/>
        </w:r>
      </w:hyperlink>
    </w:p>
    <w:p w14:paraId="5A1629A1" w14:textId="1154632A" w:rsidR="00081845" w:rsidRDefault="00D66E81">
      <w:pPr>
        <w:pStyle w:val="Inhopg2"/>
        <w:rPr>
          <w:rFonts w:asciiTheme="minorHAnsi" w:eastAsiaTheme="minorEastAsia" w:hAnsiTheme="minorHAnsi" w:cstheme="minorBidi"/>
          <w:sz w:val="22"/>
          <w:szCs w:val="22"/>
          <w:lang w:val="nl-NL"/>
        </w:rPr>
      </w:pPr>
      <w:hyperlink w:anchor="_Toc52103317" w:history="1">
        <w:r w:rsidR="00081845" w:rsidRPr="002B491A">
          <w:rPr>
            <w:rStyle w:val="Hyperlink"/>
            <w:rFonts w:ascii="Verdana" w:hAnsi="Verdana"/>
          </w:rPr>
          <w:t>2.5</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Confidentiality</w:t>
        </w:r>
        <w:r w:rsidR="00081845">
          <w:rPr>
            <w:webHidden/>
          </w:rPr>
          <w:tab/>
        </w:r>
        <w:r w:rsidR="00081845">
          <w:rPr>
            <w:webHidden/>
          </w:rPr>
          <w:fldChar w:fldCharType="begin"/>
        </w:r>
        <w:r w:rsidR="00081845">
          <w:rPr>
            <w:webHidden/>
          </w:rPr>
          <w:instrText xml:space="preserve"> PAGEREF _Toc52103317 \h </w:instrText>
        </w:r>
        <w:r w:rsidR="00081845">
          <w:rPr>
            <w:webHidden/>
          </w:rPr>
        </w:r>
        <w:r w:rsidR="00081845">
          <w:rPr>
            <w:webHidden/>
          </w:rPr>
          <w:fldChar w:fldCharType="separate"/>
        </w:r>
        <w:r w:rsidR="004A7F89">
          <w:rPr>
            <w:webHidden/>
          </w:rPr>
          <w:t>7</w:t>
        </w:r>
        <w:r w:rsidR="00081845">
          <w:rPr>
            <w:webHidden/>
          </w:rPr>
          <w:fldChar w:fldCharType="end"/>
        </w:r>
      </w:hyperlink>
    </w:p>
    <w:p w14:paraId="1F47FB81" w14:textId="08301E11" w:rsidR="00081845" w:rsidRDefault="00D66E81">
      <w:pPr>
        <w:pStyle w:val="Inhopg2"/>
        <w:rPr>
          <w:rFonts w:asciiTheme="minorHAnsi" w:eastAsiaTheme="minorEastAsia" w:hAnsiTheme="minorHAnsi" w:cstheme="minorBidi"/>
          <w:sz w:val="22"/>
          <w:szCs w:val="22"/>
          <w:lang w:val="nl-NL"/>
        </w:rPr>
      </w:pPr>
      <w:hyperlink w:anchor="_Toc52103318" w:history="1">
        <w:r w:rsidR="00081845" w:rsidRPr="002B491A">
          <w:rPr>
            <w:rStyle w:val="Hyperlink"/>
            <w:rFonts w:ascii="Verdana" w:hAnsi="Verdana"/>
          </w:rPr>
          <w:t>2.6</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Supplied data</w:t>
        </w:r>
        <w:r w:rsidR="00081845">
          <w:rPr>
            <w:webHidden/>
          </w:rPr>
          <w:tab/>
        </w:r>
        <w:r w:rsidR="00081845">
          <w:rPr>
            <w:webHidden/>
          </w:rPr>
          <w:fldChar w:fldCharType="begin"/>
        </w:r>
        <w:r w:rsidR="00081845">
          <w:rPr>
            <w:webHidden/>
          </w:rPr>
          <w:instrText xml:space="preserve"> PAGEREF _Toc52103318 \h </w:instrText>
        </w:r>
        <w:r w:rsidR="00081845">
          <w:rPr>
            <w:webHidden/>
          </w:rPr>
        </w:r>
        <w:r w:rsidR="00081845">
          <w:rPr>
            <w:webHidden/>
          </w:rPr>
          <w:fldChar w:fldCharType="separate"/>
        </w:r>
        <w:r w:rsidR="004A7F89">
          <w:rPr>
            <w:webHidden/>
          </w:rPr>
          <w:t>7</w:t>
        </w:r>
        <w:r w:rsidR="00081845">
          <w:rPr>
            <w:webHidden/>
          </w:rPr>
          <w:fldChar w:fldCharType="end"/>
        </w:r>
      </w:hyperlink>
    </w:p>
    <w:p w14:paraId="27883A90" w14:textId="0A55F991" w:rsidR="00081845" w:rsidRDefault="00D66E81">
      <w:pPr>
        <w:pStyle w:val="Inhopg2"/>
        <w:rPr>
          <w:rFonts w:asciiTheme="minorHAnsi" w:eastAsiaTheme="minorEastAsia" w:hAnsiTheme="minorHAnsi" w:cstheme="minorBidi"/>
          <w:sz w:val="22"/>
          <w:szCs w:val="22"/>
          <w:lang w:val="nl-NL"/>
        </w:rPr>
      </w:pPr>
      <w:hyperlink w:anchor="_Toc52103319" w:history="1">
        <w:r w:rsidR="00081845" w:rsidRPr="002B491A">
          <w:rPr>
            <w:rStyle w:val="Hyperlink"/>
            <w:rFonts w:ascii="Verdana" w:hAnsi="Verdana"/>
          </w:rPr>
          <w:t>2.7</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Status of information</w:t>
        </w:r>
        <w:r w:rsidR="00081845">
          <w:rPr>
            <w:webHidden/>
          </w:rPr>
          <w:tab/>
        </w:r>
        <w:r w:rsidR="00081845">
          <w:rPr>
            <w:webHidden/>
          </w:rPr>
          <w:fldChar w:fldCharType="begin"/>
        </w:r>
        <w:r w:rsidR="00081845">
          <w:rPr>
            <w:webHidden/>
          </w:rPr>
          <w:instrText xml:space="preserve"> PAGEREF _Toc52103319 \h </w:instrText>
        </w:r>
        <w:r w:rsidR="00081845">
          <w:rPr>
            <w:webHidden/>
          </w:rPr>
        </w:r>
        <w:r w:rsidR="00081845">
          <w:rPr>
            <w:webHidden/>
          </w:rPr>
          <w:fldChar w:fldCharType="separate"/>
        </w:r>
        <w:r w:rsidR="004A7F89">
          <w:rPr>
            <w:webHidden/>
          </w:rPr>
          <w:t>8</w:t>
        </w:r>
        <w:r w:rsidR="00081845">
          <w:rPr>
            <w:webHidden/>
          </w:rPr>
          <w:fldChar w:fldCharType="end"/>
        </w:r>
      </w:hyperlink>
    </w:p>
    <w:p w14:paraId="303B70B8" w14:textId="6F91A899" w:rsidR="00081845" w:rsidRDefault="00D66E81">
      <w:pPr>
        <w:pStyle w:val="Inhopg2"/>
        <w:rPr>
          <w:rFonts w:asciiTheme="minorHAnsi" w:eastAsiaTheme="minorEastAsia" w:hAnsiTheme="minorHAnsi" w:cstheme="minorBidi"/>
          <w:sz w:val="22"/>
          <w:szCs w:val="22"/>
          <w:lang w:val="nl-NL"/>
        </w:rPr>
      </w:pPr>
      <w:hyperlink w:anchor="_Toc52103320" w:history="1">
        <w:r w:rsidR="00081845" w:rsidRPr="002B491A">
          <w:rPr>
            <w:rStyle w:val="Hyperlink"/>
            <w:rFonts w:ascii="Verdana" w:hAnsi="Verdana"/>
          </w:rPr>
          <w:t>2.8</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Notification of discrepancies</w:t>
        </w:r>
        <w:r w:rsidR="00081845">
          <w:rPr>
            <w:webHidden/>
          </w:rPr>
          <w:tab/>
        </w:r>
        <w:r w:rsidR="00081845">
          <w:rPr>
            <w:webHidden/>
          </w:rPr>
          <w:fldChar w:fldCharType="begin"/>
        </w:r>
        <w:r w:rsidR="00081845">
          <w:rPr>
            <w:webHidden/>
          </w:rPr>
          <w:instrText xml:space="preserve"> PAGEREF _Toc52103320 \h </w:instrText>
        </w:r>
        <w:r w:rsidR="00081845">
          <w:rPr>
            <w:webHidden/>
          </w:rPr>
        </w:r>
        <w:r w:rsidR="00081845">
          <w:rPr>
            <w:webHidden/>
          </w:rPr>
          <w:fldChar w:fldCharType="separate"/>
        </w:r>
        <w:r w:rsidR="004A7F89">
          <w:rPr>
            <w:webHidden/>
          </w:rPr>
          <w:t>8</w:t>
        </w:r>
        <w:r w:rsidR="00081845">
          <w:rPr>
            <w:webHidden/>
          </w:rPr>
          <w:fldChar w:fldCharType="end"/>
        </w:r>
      </w:hyperlink>
    </w:p>
    <w:p w14:paraId="7360047A" w14:textId="43895745" w:rsidR="00081845" w:rsidRDefault="00D66E81">
      <w:pPr>
        <w:pStyle w:val="Inhopg1"/>
        <w:rPr>
          <w:rFonts w:asciiTheme="minorHAnsi" w:eastAsiaTheme="minorEastAsia" w:hAnsiTheme="minorHAnsi" w:cstheme="minorBidi"/>
          <w:sz w:val="22"/>
          <w:szCs w:val="22"/>
          <w:lang w:val="nl-NL"/>
        </w:rPr>
      </w:pPr>
      <w:hyperlink w:anchor="_Toc52103321" w:history="1">
        <w:r w:rsidR="00081845" w:rsidRPr="002B491A">
          <w:rPr>
            <w:rStyle w:val="Hyperlink"/>
            <w:rFonts w:ascii="Verdana" w:hAnsi="Verdana"/>
            <w:b/>
          </w:rPr>
          <w:t>3</w:t>
        </w:r>
        <w:r w:rsidR="00081845">
          <w:rPr>
            <w:rFonts w:asciiTheme="minorHAnsi" w:eastAsiaTheme="minorEastAsia" w:hAnsiTheme="minorHAnsi" w:cstheme="minorBidi"/>
            <w:sz w:val="22"/>
            <w:szCs w:val="22"/>
            <w:lang w:val="nl-NL"/>
          </w:rPr>
          <w:tab/>
        </w:r>
        <w:r w:rsidR="00081845" w:rsidRPr="002B491A">
          <w:rPr>
            <w:rStyle w:val="Hyperlink"/>
            <w:rFonts w:ascii="Verdana" w:hAnsi="Verdana"/>
            <w:b/>
          </w:rPr>
          <w:t>Subject of market analysis</w:t>
        </w:r>
        <w:r w:rsidR="00081845">
          <w:rPr>
            <w:webHidden/>
          </w:rPr>
          <w:tab/>
        </w:r>
        <w:r w:rsidR="00081845">
          <w:rPr>
            <w:webHidden/>
          </w:rPr>
          <w:fldChar w:fldCharType="begin"/>
        </w:r>
        <w:r w:rsidR="00081845">
          <w:rPr>
            <w:webHidden/>
          </w:rPr>
          <w:instrText xml:space="preserve"> PAGEREF _Toc52103321 \h </w:instrText>
        </w:r>
        <w:r w:rsidR="00081845">
          <w:rPr>
            <w:webHidden/>
          </w:rPr>
        </w:r>
        <w:r w:rsidR="00081845">
          <w:rPr>
            <w:webHidden/>
          </w:rPr>
          <w:fldChar w:fldCharType="separate"/>
        </w:r>
        <w:r w:rsidR="004A7F89">
          <w:rPr>
            <w:webHidden/>
          </w:rPr>
          <w:t>9</w:t>
        </w:r>
        <w:r w:rsidR="00081845">
          <w:rPr>
            <w:webHidden/>
          </w:rPr>
          <w:fldChar w:fldCharType="end"/>
        </w:r>
      </w:hyperlink>
    </w:p>
    <w:p w14:paraId="4598C105" w14:textId="3AA69F9D" w:rsidR="00081845" w:rsidRDefault="00D66E81">
      <w:pPr>
        <w:pStyle w:val="Inhopg2"/>
        <w:rPr>
          <w:rFonts w:asciiTheme="minorHAnsi" w:eastAsiaTheme="minorEastAsia" w:hAnsiTheme="minorHAnsi" w:cstheme="minorBidi"/>
          <w:sz w:val="22"/>
          <w:szCs w:val="22"/>
          <w:lang w:val="nl-NL"/>
        </w:rPr>
      </w:pPr>
      <w:hyperlink w:anchor="_Toc52103322" w:history="1">
        <w:r w:rsidR="00081845" w:rsidRPr="002B491A">
          <w:rPr>
            <w:rStyle w:val="Hyperlink"/>
            <w:rFonts w:ascii="Verdana" w:hAnsi="Verdana"/>
          </w:rPr>
          <w:t>3.1</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Current situation</w:t>
        </w:r>
        <w:r w:rsidR="00081845">
          <w:rPr>
            <w:webHidden/>
          </w:rPr>
          <w:tab/>
        </w:r>
        <w:r w:rsidR="00081845">
          <w:rPr>
            <w:webHidden/>
          </w:rPr>
          <w:fldChar w:fldCharType="begin"/>
        </w:r>
        <w:r w:rsidR="00081845">
          <w:rPr>
            <w:webHidden/>
          </w:rPr>
          <w:instrText xml:space="preserve"> PAGEREF _Toc52103322 \h </w:instrText>
        </w:r>
        <w:r w:rsidR="00081845">
          <w:rPr>
            <w:webHidden/>
          </w:rPr>
        </w:r>
        <w:r w:rsidR="00081845">
          <w:rPr>
            <w:webHidden/>
          </w:rPr>
          <w:fldChar w:fldCharType="separate"/>
        </w:r>
        <w:r w:rsidR="004A7F89">
          <w:rPr>
            <w:webHidden/>
          </w:rPr>
          <w:t>9</w:t>
        </w:r>
        <w:r w:rsidR="00081845">
          <w:rPr>
            <w:webHidden/>
          </w:rPr>
          <w:fldChar w:fldCharType="end"/>
        </w:r>
      </w:hyperlink>
    </w:p>
    <w:p w14:paraId="1031AAAC" w14:textId="105F2897" w:rsidR="00081845" w:rsidRDefault="00D66E81">
      <w:pPr>
        <w:pStyle w:val="Inhopg2"/>
        <w:rPr>
          <w:rFonts w:asciiTheme="minorHAnsi" w:eastAsiaTheme="minorEastAsia" w:hAnsiTheme="minorHAnsi" w:cstheme="minorBidi"/>
          <w:sz w:val="22"/>
          <w:szCs w:val="22"/>
          <w:lang w:val="nl-NL"/>
        </w:rPr>
      </w:pPr>
      <w:hyperlink w:anchor="_Toc52103323" w:history="1">
        <w:r w:rsidR="00081845" w:rsidRPr="002B491A">
          <w:rPr>
            <w:rStyle w:val="Hyperlink"/>
            <w:rFonts w:ascii="Verdana" w:hAnsi="Verdana"/>
          </w:rPr>
          <w:t>3.2</w:t>
        </w:r>
        <w:r w:rsidR="00081845">
          <w:rPr>
            <w:rFonts w:asciiTheme="minorHAnsi" w:eastAsiaTheme="minorEastAsia" w:hAnsiTheme="minorHAnsi" w:cstheme="minorBidi"/>
            <w:sz w:val="22"/>
            <w:szCs w:val="22"/>
            <w:lang w:val="nl-NL"/>
          </w:rPr>
          <w:tab/>
        </w:r>
        <w:r w:rsidR="00081845" w:rsidRPr="002B491A">
          <w:rPr>
            <w:rStyle w:val="Hyperlink"/>
            <w:rFonts w:ascii="Verdana" w:hAnsi="Verdana"/>
          </w:rPr>
          <w:t>Scope of provision</w:t>
        </w:r>
        <w:r w:rsidR="00081845">
          <w:rPr>
            <w:webHidden/>
          </w:rPr>
          <w:tab/>
        </w:r>
        <w:r w:rsidR="00081845">
          <w:rPr>
            <w:webHidden/>
          </w:rPr>
          <w:fldChar w:fldCharType="begin"/>
        </w:r>
        <w:r w:rsidR="00081845">
          <w:rPr>
            <w:webHidden/>
          </w:rPr>
          <w:instrText xml:space="preserve"> PAGEREF _Toc52103323 \h </w:instrText>
        </w:r>
        <w:r w:rsidR="00081845">
          <w:rPr>
            <w:webHidden/>
          </w:rPr>
        </w:r>
        <w:r w:rsidR="00081845">
          <w:rPr>
            <w:webHidden/>
          </w:rPr>
          <w:fldChar w:fldCharType="separate"/>
        </w:r>
        <w:r w:rsidR="004A7F89">
          <w:rPr>
            <w:webHidden/>
          </w:rPr>
          <w:t>9</w:t>
        </w:r>
        <w:r w:rsidR="00081845">
          <w:rPr>
            <w:webHidden/>
          </w:rPr>
          <w:fldChar w:fldCharType="end"/>
        </w:r>
      </w:hyperlink>
    </w:p>
    <w:p w14:paraId="5C6D3165" w14:textId="2B713A5A" w:rsidR="00081845" w:rsidRDefault="00D66E81">
      <w:pPr>
        <w:pStyle w:val="Inhopg1"/>
        <w:rPr>
          <w:rFonts w:asciiTheme="minorHAnsi" w:eastAsiaTheme="minorEastAsia" w:hAnsiTheme="minorHAnsi" w:cstheme="minorBidi"/>
          <w:sz w:val="22"/>
          <w:szCs w:val="22"/>
          <w:lang w:val="nl-NL"/>
        </w:rPr>
      </w:pPr>
      <w:hyperlink w:anchor="_Toc52103324" w:history="1">
        <w:r w:rsidR="00081845" w:rsidRPr="002B491A">
          <w:rPr>
            <w:rStyle w:val="Hyperlink"/>
            <w:rFonts w:ascii="Verdana" w:hAnsi="Verdana"/>
            <w:b/>
          </w:rPr>
          <w:t>4</w:t>
        </w:r>
        <w:r w:rsidR="00081845">
          <w:rPr>
            <w:rFonts w:asciiTheme="minorHAnsi" w:eastAsiaTheme="minorEastAsia" w:hAnsiTheme="minorHAnsi" w:cstheme="minorBidi"/>
            <w:sz w:val="22"/>
            <w:szCs w:val="22"/>
            <w:lang w:val="nl-NL"/>
          </w:rPr>
          <w:tab/>
        </w:r>
        <w:r w:rsidR="00081845" w:rsidRPr="002B491A">
          <w:rPr>
            <w:rStyle w:val="Hyperlink"/>
            <w:rFonts w:ascii="Verdana" w:hAnsi="Verdana"/>
            <w:b/>
          </w:rPr>
          <w:t>Market analysis questions</w:t>
        </w:r>
        <w:r w:rsidR="00081845">
          <w:rPr>
            <w:webHidden/>
          </w:rPr>
          <w:tab/>
        </w:r>
        <w:r w:rsidR="00081845">
          <w:rPr>
            <w:webHidden/>
          </w:rPr>
          <w:fldChar w:fldCharType="begin"/>
        </w:r>
        <w:r w:rsidR="00081845">
          <w:rPr>
            <w:webHidden/>
          </w:rPr>
          <w:instrText xml:space="preserve"> PAGEREF _Toc52103324 \h </w:instrText>
        </w:r>
        <w:r w:rsidR="00081845">
          <w:rPr>
            <w:webHidden/>
          </w:rPr>
        </w:r>
        <w:r w:rsidR="00081845">
          <w:rPr>
            <w:webHidden/>
          </w:rPr>
          <w:fldChar w:fldCharType="separate"/>
        </w:r>
        <w:r w:rsidR="004A7F89">
          <w:rPr>
            <w:webHidden/>
          </w:rPr>
          <w:t>9</w:t>
        </w:r>
        <w:r w:rsidR="00081845">
          <w:rPr>
            <w:webHidden/>
          </w:rPr>
          <w:fldChar w:fldCharType="end"/>
        </w:r>
      </w:hyperlink>
    </w:p>
    <w:p w14:paraId="640CD046" w14:textId="51D0F3C0" w:rsidR="00081845" w:rsidRDefault="00D66E81">
      <w:pPr>
        <w:pStyle w:val="Inhopg1"/>
        <w:rPr>
          <w:rFonts w:asciiTheme="minorHAnsi" w:eastAsiaTheme="minorEastAsia" w:hAnsiTheme="minorHAnsi" w:cstheme="minorBidi"/>
          <w:sz w:val="22"/>
          <w:szCs w:val="22"/>
          <w:lang w:val="nl-NL"/>
        </w:rPr>
      </w:pPr>
      <w:hyperlink w:anchor="_Toc52103325" w:history="1">
        <w:r w:rsidR="00081845" w:rsidRPr="002B491A">
          <w:rPr>
            <w:rStyle w:val="Hyperlink"/>
            <w:rFonts w:ascii="Verdana" w:hAnsi="Verdana"/>
            <w:b/>
          </w:rPr>
          <w:t>Annex 1 Standard form for submission of questions</w:t>
        </w:r>
        <w:r w:rsidR="00081845">
          <w:rPr>
            <w:webHidden/>
          </w:rPr>
          <w:tab/>
        </w:r>
        <w:r w:rsidR="00081845">
          <w:rPr>
            <w:webHidden/>
          </w:rPr>
          <w:fldChar w:fldCharType="begin"/>
        </w:r>
        <w:r w:rsidR="00081845">
          <w:rPr>
            <w:webHidden/>
          </w:rPr>
          <w:instrText xml:space="preserve"> PAGEREF _Toc52103325 \h </w:instrText>
        </w:r>
        <w:r w:rsidR="00081845">
          <w:rPr>
            <w:webHidden/>
          </w:rPr>
        </w:r>
        <w:r w:rsidR="00081845">
          <w:rPr>
            <w:webHidden/>
          </w:rPr>
          <w:fldChar w:fldCharType="separate"/>
        </w:r>
        <w:r w:rsidR="004A7F89">
          <w:rPr>
            <w:webHidden/>
          </w:rPr>
          <w:t>13</w:t>
        </w:r>
        <w:r w:rsidR="00081845">
          <w:rPr>
            <w:webHidden/>
          </w:rPr>
          <w:fldChar w:fldCharType="end"/>
        </w:r>
      </w:hyperlink>
    </w:p>
    <w:p w14:paraId="3379ED8B" w14:textId="6112F3BA" w:rsidR="000767E6" w:rsidRPr="00AB11D7" w:rsidRDefault="000767E6">
      <w:pPr>
        <w:rPr>
          <w:rFonts w:ascii="Verdana" w:hAnsi="Verdana"/>
        </w:rPr>
      </w:pPr>
      <w:r w:rsidRPr="00AB11D7">
        <w:rPr>
          <w:rFonts w:ascii="Verdana" w:hAnsi="Verdana"/>
          <w:b/>
        </w:rPr>
        <w:fldChar w:fldCharType="end"/>
      </w:r>
    </w:p>
    <w:p w14:paraId="679AB14E" w14:textId="77777777" w:rsidR="00092CC0" w:rsidRPr="00AB11D7" w:rsidRDefault="00092CC0" w:rsidP="00406276">
      <w:pPr>
        <w:rPr>
          <w:rFonts w:ascii="Verdana" w:hAnsi="Verdana"/>
        </w:rPr>
      </w:pPr>
    </w:p>
    <w:bookmarkEnd w:id="4"/>
    <w:p w14:paraId="3490E5F0" w14:textId="77777777" w:rsidR="008A2F2C" w:rsidRPr="00AB11D7" w:rsidRDefault="00992F9A" w:rsidP="007455FA">
      <w:pPr>
        <w:pStyle w:val="Kop1"/>
        <w:numPr>
          <w:ilvl w:val="0"/>
          <w:numId w:val="0"/>
        </w:numPr>
        <w:tabs>
          <w:tab w:val="num" w:pos="851"/>
        </w:tabs>
        <w:ind w:left="1134" w:hanging="1134"/>
        <w:rPr>
          <w:rFonts w:ascii="Verdana" w:hAnsi="Verdana"/>
          <w:b/>
          <w:sz w:val="28"/>
          <w:szCs w:val="28"/>
        </w:rPr>
      </w:pPr>
      <w:r w:rsidRPr="00AB11D7">
        <w:br w:type="page"/>
      </w:r>
      <w:bookmarkStart w:id="5" w:name="Start"/>
      <w:bookmarkStart w:id="6" w:name="_Toc52103303"/>
      <w:bookmarkEnd w:id="5"/>
      <w:r w:rsidRPr="00AB11D7">
        <w:rPr>
          <w:rFonts w:ascii="Verdana" w:hAnsi="Verdana"/>
          <w:b/>
          <w:sz w:val="28"/>
        </w:rPr>
        <w:lastRenderedPageBreak/>
        <w:t>Guide</w:t>
      </w:r>
      <w:bookmarkEnd w:id="6"/>
    </w:p>
    <w:p w14:paraId="35D1F18B" w14:textId="51E1D946" w:rsidR="008A2F2C" w:rsidRPr="00AB11D7" w:rsidRDefault="008A2F2C" w:rsidP="008A2F2C">
      <w:pPr>
        <w:rPr>
          <w:rFonts w:ascii="Verdana" w:hAnsi="Verdana"/>
        </w:rPr>
      </w:pPr>
      <w:r w:rsidRPr="00AB11D7">
        <w:rPr>
          <w:rFonts w:ascii="Verdana" w:hAnsi="Verdana"/>
        </w:rPr>
        <w:t xml:space="preserve">In front of you lies the market analysis document concerning the acquisition of </w:t>
      </w:r>
      <w:r w:rsidR="00924AB5">
        <w:rPr>
          <w:rFonts w:ascii="Verdana" w:hAnsi="Verdana"/>
        </w:rPr>
        <w:t>two (2)</w:t>
      </w:r>
      <w:r w:rsidRPr="00AB11D7">
        <w:rPr>
          <w:rFonts w:ascii="Verdana" w:hAnsi="Verdana"/>
        </w:rPr>
        <w:t xml:space="preserve"> </w:t>
      </w:r>
      <w:r w:rsidR="00DC4925" w:rsidRPr="003359CE">
        <w:rPr>
          <w:rFonts w:ascii="Verdana" w:hAnsi="Verdana" w:cs="Arial"/>
        </w:rPr>
        <w:t>Zero Emission Catenary Line Installation Vehicle</w:t>
      </w:r>
      <w:r w:rsidRPr="00AB11D7">
        <w:rPr>
          <w:rFonts w:ascii="Verdana" w:hAnsi="Verdana"/>
        </w:rPr>
        <w:t>.</w:t>
      </w:r>
    </w:p>
    <w:p w14:paraId="522C34AA" w14:textId="77777777" w:rsidR="008A2F2C" w:rsidRPr="00AB11D7" w:rsidRDefault="008A2F2C" w:rsidP="008A2F2C">
      <w:pPr>
        <w:rPr>
          <w:rFonts w:ascii="Verdana" w:hAnsi="Verdana"/>
        </w:rPr>
      </w:pPr>
    </w:p>
    <w:p w14:paraId="04ED4F6E" w14:textId="77777777" w:rsidR="008A2F2C" w:rsidRPr="00AB11D7" w:rsidRDefault="008A2F2C" w:rsidP="008A2F2C">
      <w:pPr>
        <w:rPr>
          <w:rFonts w:ascii="Verdana" w:hAnsi="Verdana"/>
        </w:rPr>
      </w:pPr>
      <w:r w:rsidRPr="00AB11D7">
        <w:rPr>
          <w:rFonts w:ascii="Verdana" w:hAnsi="Verdana"/>
        </w:rPr>
        <w:t>This document contains the following chapters:</w:t>
      </w:r>
    </w:p>
    <w:p w14:paraId="1F0CD121" w14:textId="77777777" w:rsidR="008A2F2C" w:rsidRPr="00AB11D7" w:rsidRDefault="008A2F2C" w:rsidP="008A2F2C">
      <w:pPr>
        <w:rPr>
          <w:rFonts w:ascii="Verdana" w:hAnsi="Verdana"/>
        </w:rPr>
      </w:pPr>
    </w:p>
    <w:p w14:paraId="49BFB23C" w14:textId="77777777" w:rsidR="008A2F2C" w:rsidRPr="00AB11D7" w:rsidRDefault="008A2F2C" w:rsidP="008A2F2C">
      <w:pPr>
        <w:rPr>
          <w:rFonts w:ascii="Verdana" w:hAnsi="Verdana"/>
        </w:rPr>
      </w:pPr>
      <w:r w:rsidRPr="00AB11D7">
        <w:rPr>
          <w:rFonts w:ascii="Verdana" w:hAnsi="Verdana"/>
          <w:b/>
        </w:rPr>
        <w:t>Chapter 1:</w:t>
      </w:r>
      <w:r w:rsidRPr="00AB11D7">
        <w:rPr>
          <w:rFonts w:ascii="Verdana" w:hAnsi="Verdana"/>
        </w:rPr>
        <w:t xml:space="preserve"> This chapter contains general information about GVB, about this market analysis and about the schedule.</w:t>
      </w:r>
    </w:p>
    <w:p w14:paraId="5A257A11" w14:textId="77777777" w:rsidR="008A2F2C" w:rsidRPr="00AB11D7" w:rsidRDefault="008A2F2C" w:rsidP="008A2F2C">
      <w:pPr>
        <w:rPr>
          <w:rFonts w:ascii="Verdana" w:hAnsi="Verdana"/>
        </w:rPr>
      </w:pPr>
    </w:p>
    <w:p w14:paraId="6AC8C8F2" w14:textId="77777777" w:rsidR="008A2F2C" w:rsidRPr="00AB11D7" w:rsidRDefault="008A2F2C" w:rsidP="008A2F2C">
      <w:pPr>
        <w:rPr>
          <w:rFonts w:ascii="Verdana" w:hAnsi="Verdana"/>
        </w:rPr>
      </w:pPr>
      <w:r w:rsidRPr="00AB11D7">
        <w:rPr>
          <w:rFonts w:ascii="Verdana" w:hAnsi="Verdana"/>
          <w:b/>
        </w:rPr>
        <w:t>Chapter 2:</w:t>
      </w:r>
      <w:r w:rsidRPr="00AB11D7">
        <w:rPr>
          <w:rFonts w:ascii="Verdana" w:hAnsi="Verdana"/>
        </w:rPr>
        <w:t xml:space="preserve"> This chapter contains the administrative terms and conditions that apply to this market analysis.</w:t>
      </w:r>
    </w:p>
    <w:p w14:paraId="33D1E5E6" w14:textId="77777777" w:rsidR="008A2F2C" w:rsidRPr="00AB11D7" w:rsidRDefault="008A2F2C" w:rsidP="008A2F2C">
      <w:pPr>
        <w:rPr>
          <w:rFonts w:ascii="Verdana" w:hAnsi="Verdana"/>
        </w:rPr>
      </w:pPr>
    </w:p>
    <w:p w14:paraId="166D774F" w14:textId="77777777" w:rsidR="008A2F2C" w:rsidRPr="00AB11D7" w:rsidRDefault="00B85B11" w:rsidP="008A2F2C">
      <w:pPr>
        <w:rPr>
          <w:rFonts w:ascii="Verdana" w:hAnsi="Verdana"/>
        </w:rPr>
      </w:pPr>
      <w:r w:rsidRPr="00AB11D7">
        <w:rPr>
          <w:rFonts w:ascii="Verdana" w:hAnsi="Verdana"/>
          <w:b/>
        </w:rPr>
        <w:t>Chapter 3:</w:t>
      </w:r>
      <w:r w:rsidRPr="00AB11D7">
        <w:rPr>
          <w:rFonts w:ascii="Verdana" w:hAnsi="Verdana"/>
        </w:rPr>
        <w:t xml:space="preserve"> This chapter contains a brief description of the current situation and a vision of the future.</w:t>
      </w:r>
    </w:p>
    <w:p w14:paraId="0086C182" w14:textId="77777777" w:rsidR="008A2F2C" w:rsidRPr="00AB11D7" w:rsidRDefault="008A2F2C" w:rsidP="008A2F2C">
      <w:pPr>
        <w:rPr>
          <w:rFonts w:ascii="Verdana" w:hAnsi="Verdana"/>
        </w:rPr>
      </w:pPr>
    </w:p>
    <w:p w14:paraId="4CBA475B" w14:textId="77777777" w:rsidR="008A2F2C" w:rsidRPr="00AB11D7" w:rsidRDefault="008A2F2C" w:rsidP="008A2F2C">
      <w:pPr>
        <w:rPr>
          <w:rFonts w:ascii="Verdana" w:hAnsi="Verdana"/>
        </w:rPr>
      </w:pPr>
      <w:r w:rsidRPr="00AB11D7">
        <w:rPr>
          <w:rFonts w:ascii="Verdana" w:hAnsi="Verdana"/>
          <w:b/>
        </w:rPr>
        <w:t>Chapter 4:</w:t>
      </w:r>
      <w:r w:rsidRPr="00AB11D7">
        <w:rPr>
          <w:rFonts w:ascii="Verdana" w:hAnsi="Verdana"/>
        </w:rPr>
        <w:t xml:space="preserve"> This chapter contains the questions that GVB has for the market in the context of the market analysis. </w:t>
      </w:r>
    </w:p>
    <w:p w14:paraId="21505191" w14:textId="77777777" w:rsidR="008A2F2C" w:rsidRPr="00AB11D7" w:rsidRDefault="008A2F2C" w:rsidP="008A2F2C">
      <w:pPr>
        <w:rPr>
          <w:rFonts w:ascii="Verdana" w:hAnsi="Verdana"/>
        </w:rPr>
      </w:pPr>
    </w:p>
    <w:p w14:paraId="2155EF02" w14:textId="77777777" w:rsidR="00B85B11" w:rsidRPr="00AB11D7" w:rsidRDefault="00B85B11" w:rsidP="008A2F2C">
      <w:pPr>
        <w:rPr>
          <w:rFonts w:ascii="Verdana" w:hAnsi="Verdana"/>
        </w:rPr>
      </w:pPr>
    </w:p>
    <w:p w14:paraId="78BEF691" w14:textId="77777777" w:rsidR="00B85B11" w:rsidRPr="00AB11D7" w:rsidRDefault="00B85B11" w:rsidP="008A2F2C">
      <w:pPr>
        <w:rPr>
          <w:rFonts w:ascii="Verdana" w:hAnsi="Verdana"/>
        </w:rPr>
      </w:pPr>
    </w:p>
    <w:p w14:paraId="51060685" w14:textId="77777777" w:rsidR="008A2F2C" w:rsidRPr="00AB11D7" w:rsidRDefault="008A2F2C" w:rsidP="008A2F2C">
      <w:pPr>
        <w:rPr>
          <w:rFonts w:ascii="Verdana" w:hAnsi="Verdana"/>
          <w:b/>
        </w:rPr>
      </w:pPr>
    </w:p>
    <w:p w14:paraId="6F35013E" w14:textId="77777777" w:rsidR="00B85B11" w:rsidRPr="00AB11D7" w:rsidRDefault="00B85B11" w:rsidP="008A2F2C">
      <w:pPr>
        <w:rPr>
          <w:rFonts w:ascii="Verdana" w:hAnsi="Verdana"/>
          <w:b/>
        </w:rPr>
      </w:pPr>
    </w:p>
    <w:p w14:paraId="5F7D9B10" w14:textId="77777777" w:rsidR="008A2F2C" w:rsidRPr="00AB11D7" w:rsidRDefault="007455FA" w:rsidP="000F53D5">
      <w:pPr>
        <w:pStyle w:val="Kop1"/>
        <w:numPr>
          <w:ilvl w:val="0"/>
          <w:numId w:val="0"/>
        </w:numPr>
        <w:ind w:left="1134" w:hanging="1134"/>
        <w:rPr>
          <w:rFonts w:ascii="Verdana" w:hAnsi="Verdana"/>
          <w:b/>
          <w:sz w:val="28"/>
          <w:szCs w:val="28"/>
        </w:rPr>
      </w:pPr>
      <w:r w:rsidRPr="00AB11D7">
        <w:br w:type="page"/>
      </w:r>
      <w:bookmarkStart w:id="7" w:name="_Toc52103304"/>
      <w:r w:rsidRPr="00AB11D7">
        <w:rPr>
          <w:rFonts w:ascii="Verdana" w:hAnsi="Verdana"/>
          <w:b/>
          <w:sz w:val="28"/>
        </w:rPr>
        <w:lastRenderedPageBreak/>
        <w:t>Introduction</w:t>
      </w:r>
      <w:bookmarkEnd w:id="7"/>
    </w:p>
    <w:p w14:paraId="70B2923F" w14:textId="19EAD4D8" w:rsidR="008B428F" w:rsidRPr="00AB11D7" w:rsidRDefault="008B428F" w:rsidP="008B428F">
      <w:pPr>
        <w:rPr>
          <w:rFonts w:ascii="Verdana" w:hAnsi="Verdana"/>
        </w:rPr>
      </w:pPr>
      <w:r w:rsidRPr="00AB11D7">
        <w:rPr>
          <w:rFonts w:ascii="Verdana" w:hAnsi="Verdana"/>
        </w:rPr>
        <w:t xml:space="preserve">GVB proposes replacing the current </w:t>
      </w:r>
      <w:r w:rsidR="00DC4925" w:rsidRPr="003359CE">
        <w:rPr>
          <w:rFonts w:ascii="Verdana" w:hAnsi="Verdana" w:cs="Arial"/>
        </w:rPr>
        <w:t>Catenary Line Installation Vehicle</w:t>
      </w:r>
      <w:r w:rsidR="00DC4925">
        <w:rPr>
          <w:rFonts w:ascii="Verdana" w:hAnsi="Verdana" w:cs="Arial"/>
        </w:rPr>
        <w:t>s</w:t>
      </w:r>
      <w:r w:rsidRPr="00AB11D7">
        <w:rPr>
          <w:rFonts w:ascii="Verdana" w:hAnsi="Verdana"/>
        </w:rPr>
        <w:t xml:space="preserve"> with new </w:t>
      </w:r>
      <w:r w:rsidR="004D1FD4" w:rsidRPr="003359CE">
        <w:rPr>
          <w:rFonts w:ascii="Verdana" w:hAnsi="Verdana" w:cs="Arial"/>
        </w:rPr>
        <w:t>Zero Emission Catenary Line Installation Vehicles</w:t>
      </w:r>
      <w:r w:rsidRPr="00AB11D7">
        <w:rPr>
          <w:rFonts w:ascii="Verdana" w:hAnsi="Verdana"/>
        </w:rPr>
        <w:t>.</w:t>
      </w:r>
    </w:p>
    <w:p w14:paraId="0DA16823" w14:textId="77777777" w:rsidR="008B428F" w:rsidRPr="00AB11D7" w:rsidRDefault="008B428F" w:rsidP="008B428F">
      <w:pPr>
        <w:rPr>
          <w:rFonts w:ascii="Verdana" w:hAnsi="Verdana"/>
        </w:rPr>
      </w:pPr>
      <w:r w:rsidRPr="00AB11D7">
        <w:rPr>
          <w:rFonts w:ascii="Verdana" w:hAnsi="Verdana"/>
          <w:i/>
          <w:color w:val="FF0000"/>
        </w:rPr>
        <w:t xml:space="preserve"> </w:t>
      </w:r>
    </w:p>
    <w:p w14:paraId="0424B3E7" w14:textId="77777777" w:rsidR="008B428F" w:rsidRPr="00AB11D7" w:rsidRDefault="008B428F" w:rsidP="008B428F">
      <w:pPr>
        <w:ind w:firstLine="18"/>
        <w:rPr>
          <w:rFonts w:ascii="Verdana" w:hAnsi="Verdana"/>
        </w:rPr>
      </w:pPr>
      <w:r w:rsidRPr="00AB11D7">
        <w:rPr>
          <w:rFonts w:ascii="Verdana" w:hAnsi="Verdana"/>
        </w:rPr>
        <w:t>Before this happens, GVB wishes to conduct a round of consultations with market participants. This document has been drawn up for this round of consultations.</w:t>
      </w:r>
    </w:p>
    <w:p w14:paraId="0F164657" w14:textId="77777777" w:rsidR="008B428F" w:rsidRPr="00AB11D7" w:rsidRDefault="008B428F" w:rsidP="008B428F">
      <w:pPr>
        <w:ind w:firstLine="18"/>
        <w:rPr>
          <w:rFonts w:ascii="Verdana" w:hAnsi="Verdana"/>
        </w:rPr>
      </w:pPr>
    </w:p>
    <w:p w14:paraId="64952B87" w14:textId="77777777" w:rsidR="004543B0" w:rsidRPr="00AB11D7" w:rsidRDefault="007455FA" w:rsidP="00406276">
      <w:pPr>
        <w:pStyle w:val="Kop2"/>
        <w:tabs>
          <w:tab w:val="clear" w:pos="1134"/>
          <w:tab w:val="num" w:pos="851"/>
        </w:tabs>
        <w:ind w:left="851" w:hanging="851"/>
        <w:rPr>
          <w:rFonts w:ascii="Verdana" w:hAnsi="Verdana"/>
          <w:sz w:val="20"/>
        </w:rPr>
      </w:pPr>
      <w:bookmarkStart w:id="8" w:name="_Toc52103305"/>
      <w:r w:rsidRPr="00AB11D7">
        <w:rPr>
          <w:rFonts w:ascii="Verdana" w:hAnsi="Verdana"/>
          <w:sz w:val="20"/>
        </w:rPr>
        <w:t>Definition of market analysis</w:t>
      </w:r>
      <w:bookmarkEnd w:id="8"/>
    </w:p>
    <w:p w14:paraId="49B3D586" w14:textId="3189D8E0" w:rsidR="004543B0" w:rsidRPr="00AB11D7" w:rsidRDefault="004543B0" w:rsidP="00406276">
      <w:pPr>
        <w:rPr>
          <w:rFonts w:ascii="Verdana" w:hAnsi="Verdana"/>
        </w:rPr>
      </w:pPr>
      <w:r w:rsidRPr="00AB11D7">
        <w:rPr>
          <w:rFonts w:ascii="Verdana" w:hAnsi="Verdana"/>
        </w:rPr>
        <w:t>A market analysis is being used to improve, test and/or further realise the quality of the specifications or programme of requirements and the p</w:t>
      </w:r>
      <w:r w:rsidR="00DC4925">
        <w:rPr>
          <w:rFonts w:ascii="Verdana" w:hAnsi="Verdana"/>
        </w:rPr>
        <w:t>rocurement</w:t>
      </w:r>
      <w:r w:rsidRPr="00AB11D7">
        <w:rPr>
          <w:rFonts w:ascii="Verdana" w:hAnsi="Verdana"/>
        </w:rPr>
        <w:t xml:space="preserve"> process.</w:t>
      </w:r>
    </w:p>
    <w:p w14:paraId="13135CB6" w14:textId="77777777" w:rsidR="00262529" w:rsidRPr="00AB11D7" w:rsidRDefault="00262529" w:rsidP="00406276">
      <w:pPr>
        <w:rPr>
          <w:rFonts w:ascii="Verdana" w:hAnsi="Verdana"/>
        </w:rPr>
      </w:pPr>
    </w:p>
    <w:p w14:paraId="68D85C3A" w14:textId="0CB3EEDB" w:rsidR="004543B0" w:rsidRPr="00AB11D7" w:rsidRDefault="004543B0" w:rsidP="00406276">
      <w:pPr>
        <w:rPr>
          <w:rFonts w:ascii="Verdana" w:hAnsi="Verdana"/>
        </w:rPr>
      </w:pPr>
      <w:r w:rsidRPr="00AB11D7">
        <w:rPr>
          <w:rFonts w:ascii="Verdana" w:hAnsi="Verdana"/>
        </w:rPr>
        <w:t xml:space="preserve">By using the knowledge and expertise of the parties, a public </w:t>
      </w:r>
      <w:r w:rsidR="003F59BC">
        <w:rPr>
          <w:rFonts w:ascii="Verdana" w:hAnsi="Verdana"/>
        </w:rPr>
        <w:t>organization</w:t>
      </w:r>
      <w:r w:rsidRPr="00AB11D7">
        <w:rPr>
          <w:rFonts w:ascii="Verdana" w:hAnsi="Verdana"/>
        </w:rPr>
        <w:t xml:space="preserve"> is able to test the correctness, completeness and feasibility of a proposed project and the corresponding secondary conditions. As a result, the feasibility of the project can be better determined and the secondary conditions – under which the project must be carried out – determined.</w:t>
      </w:r>
    </w:p>
    <w:p w14:paraId="4F56FA0E" w14:textId="77777777" w:rsidR="00947AF5" w:rsidRPr="00AB11D7" w:rsidRDefault="00947AF5" w:rsidP="00406276">
      <w:pPr>
        <w:rPr>
          <w:rFonts w:ascii="Verdana" w:hAnsi="Verdana"/>
        </w:rPr>
      </w:pPr>
    </w:p>
    <w:p w14:paraId="56C3D4E2" w14:textId="5DCECAFA" w:rsidR="00947AF5" w:rsidRPr="00AB11D7" w:rsidRDefault="00947AF5" w:rsidP="00406276">
      <w:pPr>
        <w:rPr>
          <w:rFonts w:ascii="Verdana" w:hAnsi="Verdana"/>
        </w:rPr>
      </w:pPr>
      <w:r w:rsidRPr="00AB11D7">
        <w:rPr>
          <w:rFonts w:ascii="Verdana" w:hAnsi="Verdana"/>
        </w:rPr>
        <w:t>The market analysis is a separate process that is conducted prior to a formal tendering process. The market analysis is not a call to participation and does not form part of a pre-qualification procedure. The information obtained from the market analysis can be used to ensure an effective tendering process. By undergoing an effective tendering process</w:t>
      </w:r>
      <w:r w:rsidR="00975456">
        <w:rPr>
          <w:rFonts w:ascii="Verdana" w:hAnsi="Verdana"/>
        </w:rPr>
        <w:t xml:space="preserve"> </w:t>
      </w:r>
      <w:r w:rsidRPr="00AB11D7">
        <w:rPr>
          <w:rFonts w:ascii="Verdana" w:hAnsi="Verdana"/>
        </w:rPr>
        <w:t>increases the chance of a suitable tender for GVB</w:t>
      </w:r>
      <w:r w:rsidR="00975456">
        <w:rPr>
          <w:rFonts w:ascii="Verdana" w:hAnsi="Verdana"/>
        </w:rPr>
        <w:t>.</w:t>
      </w:r>
    </w:p>
    <w:p w14:paraId="31CACE39" w14:textId="77777777" w:rsidR="008B428F" w:rsidRPr="00AB11D7" w:rsidRDefault="008B428F" w:rsidP="00406276">
      <w:pPr>
        <w:rPr>
          <w:rFonts w:ascii="Verdana" w:hAnsi="Verdana"/>
        </w:rPr>
      </w:pPr>
    </w:p>
    <w:p w14:paraId="4C563EAB" w14:textId="77777777" w:rsidR="00406276" w:rsidRPr="00AB11D7" w:rsidRDefault="00C0787C" w:rsidP="00D66B32">
      <w:pPr>
        <w:pStyle w:val="Kop2"/>
        <w:tabs>
          <w:tab w:val="clear" w:pos="1134"/>
          <w:tab w:val="num" w:pos="851"/>
        </w:tabs>
        <w:ind w:left="851" w:hanging="851"/>
        <w:rPr>
          <w:rFonts w:ascii="Verdana" w:hAnsi="Verdana"/>
          <w:sz w:val="20"/>
        </w:rPr>
      </w:pPr>
      <w:bookmarkStart w:id="9" w:name="_Toc52103306"/>
      <w:r w:rsidRPr="00AB11D7">
        <w:rPr>
          <w:rFonts w:ascii="Verdana" w:hAnsi="Verdana"/>
          <w:sz w:val="20"/>
        </w:rPr>
        <w:t>Client</w:t>
      </w:r>
      <w:bookmarkEnd w:id="9"/>
      <w:r w:rsidRPr="00AB11D7">
        <w:rPr>
          <w:rFonts w:ascii="Verdana" w:hAnsi="Verdana"/>
          <w:sz w:val="20"/>
        </w:rPr>
        <w:t xml:space="preserve"> </w:t>
      </w:r>
    </w:p>
    <w:p w14:paraId="23AEF76C" w14:textId="77777777" w:rsidR="00166962" w:rsidRPr="00AB11D7" w:rsidRDefault="00406276" w:rsidP="00406276">
      <w:pPr>
        <w:rPr>
          <w:rFonts w:ascii="Verdana" w:hAnsi="Verdana"/>
        </w:rPr>
      </w:pPr>
      <w:r w:rsidRPr="00AB11D7">
        <w:rPr>
          <w:rFonts w:ascii="Verdana" w:hAnsi="Verdana"/>
        </w:rPr>
        <w:t>This market analysis will be conducted by GVB.</w:t>
      </w:r>
    </w:p>
    <w:p w14:paraId="0A56A0C9" w14:textId="77777777" w:rsidR="00622CA1" w:rsidRPr="00AB11D7" w:rsidRDefault="00622CA1" w:rsidP="00406276">
      <w:pPr>
        <w:rPr>
          <w:rFonts w:ascii="Verdana" w:hAnsi="Verdana"/>
        </w:rPr>
      </w:pPr>
    </w:p>
    <w:p w14:paraId="3862FB7D" w14:textId="72DA962C" w:rsidR="00166962" w:rsidRPr="00AB11D7" w:rsidRDefault="00166962" w:rsidP="00622CA1">
      <w:pPr>
        <w:rPr>
          <w:rFonts w:ascii="Verdana" w:hAnsi="Verdana"/>
        </w:rPr>
      </w:pPr>
      <w:r w:rsidRPr="00AB11D7">
        <w:rPr>
          <w:rFonts w:ascii="Verdana" w:hAnsi="Verdana"/>
        </w:rPr>
        <w:t xml:space="preserve">GVB runs public transport using trams, buses, underground </w:t>
      </w:r>
      <w:r w:rsidR="003F59BC">
        <w:rPr>
          <w:rFonts w:ascii="Verdana" w:hAnsi="Verdana"/>
        </w:rPr>
        <w:t>(subway)</w:t>
      </w:r>
      <w:r w:rsidRPr="00AB11D7">
        <w:rPr>
          <w:rFonts w:ascii="Verdana" w:hAnsi="Verdana"/>
        </w:rPr>
        <w:t xml:space="preserve"> and ferries in and around Amsterdam. The </w:t>
      </w:r>
      <w:r w:rsidR="003F59BC">
        <w:rPr>
          <w:rFonts w:ascii="Verdana" w:hAnsi="Verdana"/>
        </w:rPr>
        <w:t>organization</w:t>
      </w:r>
      <w:r w:rsidRPr="00AB11D7">
        <w:rPr>
          <w:rFonts w:ascii="Verdana" w:hAnsi="Verdana"/>
        </w:rPr>
        <w:t xml:space="preserve"> has around 3</w:t>
      </w:r>
      <w:r w:rsidR="003F59BC">
        <w:rPr>
          <w:rFonts w:ascii="Verdana" w:hAnsi="Verdana"/>
        </w:rPr>
        <w:t>.</w:t>
      </w:r>
      <w:r w:rsidRPr="00AB11D7">
        <w:rPr>
          <w:rFonts w:ascii="Verdana" w:hAnsi="Verdana"/>
        </w:rPr>
        <w:t>750 employees. GVB transports passengers using 56 bus lines (12 of which are night-time lines), 16 tram lines, </w:t>
      </w:r>
      <w:r w:rsidR="00081845">
        <w:rPr>
          <w:rFonts w:ascii="Verdana" w:hAnsi="Verdana"/>
        </w:rPr>
        <w:t>5</w:t>
      </w:r>
      <w:r w:rsidR="00081845" w:rsidRPr="00AB11D7">
        <w:rPr>
          <w:rFonts w:ascii="Verdana" w:hAnsi="Verdana"/>
        </w:rPr>
        <w:t xml:space="preserve"> </w:t>
      </w:r>
      <w:r w:rsidR="003F59BC">
        <w:rPr>
          <w:rFonts w:ascii="Verdana" w:hAnsi="Verdana"/>
        </w:rPr>
        <w:t>underground (subway)</w:t>
      </w:r>
      <w:r w:rsidRPr="00AB11D7">
        <w:rPr>
          <w:rFonts w:ascii="Verdana" w:hAnsi="Verdana"/>
        </w:rPr>
        <w:t xml:space="preserve"> lines and 8 ferry connections. </w:t>
      </w:r>
      <w:r w:rsidRPr="00AB11D7">
        <w:rPr>
          <w:rFonts w:ascii="Verdana" w:hAnsi="Verdana"/>
        </w:rPr>
        <w:br/>
        <w:t>On average, GVB provides around 740</w:t>
      </w:r>
      <w:r w:rsidR="003F59BC">
        <w:rPr>
          <w:rFonts w:ascii="Verdana" w:hAnsi="Verdana"/>
        </w:rPr>
        <w:t>.</w:t>
      </w:r>
      <w:r w:rsidRPr="00AB11D7">
        <w:rPr>
          <w:rFonts w:ascii="Verdana" w:hAnsi="Verdana"/>
        </w:rPr>
        <w:t>000 passenger journeys per day. Passengers want to reach their destination on time, to be informed and to feel safe. The passengers are the most important aspect of GVB’s operations.</w:t>
      </w:r>
    </w:p>
    <w:p w14:paraId="4856B44A" w14:textId="77777777" w:rsidR="00622CA1" w:rsidRPr="00AB11D7" w:rsidRDefault="00622CA1" w:rsidP="00622CA1">
      <w:pPr>
        <w:rPr>
          <w:rFonts w:ascii="Verdana" w:hAnsi="Verdana"/>
        </w:rPr>
      </w:pPr>
    </w:p>
    <w:p w14:paraId="414F5878" w14:textId="3EB6CA9E" w:rsidR="00166962" w:rsidRPr="00AB11D7" w:rsidRDefault="00166962" w:rsidP="00622CA1">
      <w:pPr>
        <w:rPr>
          <w:rFonts w:ascii="Verdana" w:hAnsi="Verdana"/>
        </w:rPr>
      </w:pPr>
      <w:r w:rsidRPr="00AB11D7">
        <w:rPr>
          <w:rFonts w:ascii="Verdana" w:hAnsi="Verdana"/>
        </w:rPr>
        <w:t>In addition to operations, GVB is also responsible for the management and maintenance of the equipment and of the rail infrastructure in the city. GVB’s own Rail</w:t>
      </w:r>
      <w:r w:rsidR="003F59BC">
        <w:rPr>
          <w:rFonts w:ascii="Verdana" w:hAnsi="Verdana"/>
        </w:rPr>
        <w:t xml:space="preserve"> Material Division</w:t>
      </w:r>
      <w:r w:rsidR="00AE6634">
        <w:rPr>
          <w:rFonts w:ascii="Verdana" w:hAnsi="Verdana"/>
        </w:rPr>
        <w:t xml:space="preserve"> </w:t>
      </w:r>
      <w:r w:rsidRPr="00AB11D7">
        <w:rPr>
          <w:rFonts w:ascii="Verdana" w:hAnsi="Verdana"/>
        </w:rPr>
        <w:t xml:space="preserve">and Rail </w:t>
      </w:r>
      <w:r w:rsidR="00AE6634">
        <w:rPr>
          <w:rFonts w:ascii="Verdana" w:hAnsi="Verdana"/>
        </w:rPr>
        <w:t>&amp; Track</w:t>
      </w:r>
      <w:r w:rsidRPr="00AB11D7">
        <w:rPr>
          <w:rFonts w:ascii="Verdana" w:hAnsi="Verdana"/>
        </w:rPr>
        <w:t xml:space="preserve"> </w:t>
      </w:r>
      <w:r w:rsidR="003F59BC">
        <w:rPr>
          <w:rFonts w:ascii="Verdana" w:hAnsi="Verdana"/>
        </w:rPr>
        <w:t>D</w:t>
      </w:r>
      <w:r w:rsidRPr="00AB11D7">
        <w:rPr>
          <w:rFonts w:ascii="Verdana" w:hAnsi="Verdana"/>
        </w:rPr>
        <w:t>ivision are responsible for the implementation.</w:t>
      </w:r>
    </w:p>
    <w:p w14:paraId="1C01C86A" w14:textId="77777777" w:rsidR="00622CA1" w:rsidRPr="00AB11D7" w:rsidRDefault="00622CA1" w:rsidP="00622CA1">
      <w:pPr>
        <w:rPr>
          <w:rFonts w:ascii="Verdana" w:hAnsi="Verdana"/>
        </w:rPr>
      </w:pPr>
    </w:p>
    <w:p w14:paraId="0B7255AA" w14:textId="77777777" w:rsidR="00166962" w:rsidRPr="00AB11D7" w:rsidRDefault="00166962" w:rsidP="00622CA1">
      <w:pPr>
        <w:rPr>
          <w:rFonts w:ascii="Verdana" w:hAnsi="Verdana"/>
        </w:rPr>
      </w:pPr>
      <w:r w:rsidRPr="00AB11D7">
        <w:rPr>
          <w:rFonts w:ascii="Verdana" w:hAnsi="Verdana"/>
        </w:rPr>
        <w:t xml:space="preserve">GVB likes to see its passengers and employees feel at home: in the vehicles, but also before and after the journey. This is why social safety and up-to-date travel information are important, especially in a busy metropolis such as Amsterdam. In addition to the </w:t>
      </w:r>
      <w:r w:rsidRPr="00AB11D7">
        <w:rPr>
          <w:rFonts w:ascii="Verdana" w:hAnsi="Verdana"/>
        </w:rPr>
        <w:lastRenderedPageBreak/>
        <w:t>vehicles, it is also important that the environment is clean and safe and encourages the use of public transport.</w:t>
      </w:r>
    </w:p>
    <w:p w14:paraId="3C4D155A" w14:textId="77777777" w:rsidR="00622CA1" w:rsidRPr="00AB11D7" w:rsidRDefault="00622CA1" w:rsidP="00622CA1">
      <w:pPr>
        <w:rPr>
          <w:rFonts w:ascii="Verdana" w:hAnsi="Verdana"/>
        </w:rPr>
      </w:pPr>
    </w:p>
    <w:p w14:paraId="7438F92E" w14:textId="2A59AB3C" w:rsidR="00406276" w:rsidRPr="00AB11D7" w:rsidRDefault="00406276" w:rsidP="00406276">
      <w:pPr>
        <w:rPr>
          <w:rFonts w:ascii="Verdana" w:hAnsi="Verdana"/>
        </w:rPr>
      </w:pPr>
      <w:r w:rsidRPr="00AB11D7">
        <w:rPr>
          <w:rFonts w:ascii="Verdana" w:hAnsi="Verdana"/>
        </w:rPr>
        <w:t xml:space="preserve">For further information about GVB, please </w:t>
      </w:r>
      <w:r w:rsidR="00975456">
        <w:rPr>
          <w:rFonts w:ascii="Verdana" w:hAnsi="Verdana"/>
        </w:rPr>
        <w:t xml:space="preserve">visit our </w:t>
      </w:r>
      <w:r w:rsidRPr="00AB11D7">
        <w:rPr>
          <w:rFonts w:ascii="Verdana" w:hAnsi="Verdana"/>
        </w:rPr>
        <w:t>website www.gvb.nl.</w:t>
      </w:r>
    </w:p>
    <w:p w14:paraId="48BC5199" w14:textId="77777777" w:rsidR="00D66B32" w:rsidRPr="00AB11D7" w:rsidRDefault="00D66B32" w:rsidP="00406276">
      <w:pPr>
        <w:rPr>
          <w:rFonts w:ascii="Verdana" w:hAnsi="Verdana"/>
        </w:rPr>
      </w:pPr>
    </w:p>
    <w:p w14:paraId="7B932608" w14:textId="77777777" w:rsidR="00537257" w:rsidRPr="00AB11D7" w:rsidRDefault="00537257" w:rsidP="00D66B32">
      <w:pPr>
        <w:pStyle w:val="Kop2"/>
        <w:tabs>
          <w:tab w:val="clear" w:pos="1134"/>
          <w:tab w:val="num" w:pos="851"/>
        </w:tabs>
        <w:ind w:left="851" w:hanging="851"/>
        <w:rPr>
          <w:rFonts w:ascii="Verdana" w:hAnsi="Verdana"/>
          <w:sz w:val="20"/>
        </w:rPr>
      </w:pPr>
      <w:bookmarkStart w:id="10" w:name="_Toc52103307"/>
      <w:r w:rsidRPr="00AB11D7">
        <w:rPr>
          <w:rFonts w:ascii="Verdana" w:hAnsi="Verdana"/>
          <w:sz w:val="20"/>
        </w:rPr>
        <w:t>Aim of the market analysis</w:t>
      </w:r>
      <w:bookmarkEnd w:id="10"/>
    </w:p>
    <w:p w14:paraId="5726FDBC" w14:textId="77777777" w:rsidR="00183267" w:rsidRPr="00AB11D7" w:rsidRDefault="00537257" w:rsidP="00406276">
      <w:pPr>
        <w:rPr>
          <w:rFonts w:ascii="Verdana" w:hAnsi="Verdana"/>
        </w:rPr>
      </w:pPr>
      <w:r w:rsidRPr="00AB11D7">
        <w:rPr>
          <w:rFonts w:ascii="Verdana" w:hAnsi="Verdana"/>
        </w:rPr>
        <w:t>The aim of this market analysis is:</w:t>
      </w:r>
    </w:p>
    <w:p w14:paraId="0DE106D1" w14:textId="0089FFF9" w:rsidR="00183267" w:rsidRPr="00AB11D7" w:rsidRDefault="00183267" w:rsidP="00BB71C3">
      <w:pPr>
        <w:numPr>
          <w:ilvl w:val="0"/>
          <w:numId w:val="8"/>
        </w:numPr>
        <w:ind w:left="567" w:hanging="567"/>
        <w:rPr>
          <w:rFonts w:ascii="Verdana" w:hAnsi="Verdana"/>
        </w:rPr>
      </w:pPr>
      <w:r w:rsidRPr="00AB11D7">
        <w:rPr>
          <w:rFonts w:ascii="Verdana" w:hAnsi="Verdana"/>
        </w:rPr>
        <w:t xml:space="preserve">to consult the market in order to investigate the possibilities for contracting the acquisition of </w:t>
      </w:r>
      <w:r w:rsidR="004D1FD4" w:rsidRPr="003359CE">
        <w:rPr>
          <w:rFonts w:ascii="Verdana" w:hAnsi="Verdana" w:cs="Arial"/>
        </w:rPr>
        <w:t>Zero Emission Catenary Line Installation Vehicles</w:t>
      </w:r>
      <w:r w:rsidRPr="00AB11D7">
        <w:rPr>
          <w:rFonts w:ascii="Verdana" w:hAnsi="Verdana"/>
        </w:rPr>
        <w:t>;</w:t>
      </w:r>
    </w:p>
    <w:p w14:paraId="0CCF3A86" w14:textId="77777777" w:rsidR="00537257" w:rsidRPr="00AB11D7" w:rsidRDefault="00183267" w:rsidP="00BB71C3">
      <w:pPr>
        <w:numPr>
          <w:ilvl w:val="0"/>
          <w:numId w:val="8"/>
        </w:numPr>
        <w:ind w:left="567" w:hanging="567"/>
        <w:rPr>
          <w:rFonts w:ascii="Verdana" w:hAnsi="Verdana"/>
        </w:rPr>
      </w:pPr>
      <w:r w:rsidRPr="00AB11D7">
        <w:rPr>
          <w:rFonts w:ascii="Verdana" w:hAnsi="Verdana"/>
        </w:rPr>
        <w:t>besides answering the questions asked, interested parties will also be given the opportunity to make suggestions and put forward ideas.</w:t>
      </w:r>
    </w:p>
    <w:p w14:paraId="0504DBCF" w14:textId="77777777" w:rsidR="004C794F" w:rsidRPr="00AB11D7" w:rsidRDefault="004C794F" w:rsidP="00406276">
      <w:pPr>
        <w:rPr>
          <w:rFonts w:ascii="Verdana" w:hAnsi="Verdana"/>
        </w:rPr>
      </w:pPr>
    </w:p>
    <w:p w14:paraId="26713F5C" w14:textId="77777777" w:rsidR="004C794F" w:rsidRPr="00AB11D7" w:rsidRDefault="004C794F" w:rsidP="00406276">
      <w:pPr>
        <w:rPr>
          <w:rFonts w:ascii="Verdana" w:hAnsi="Verdana"/>
        </w:rPr>
      </w:pPr>
      <w:r w:rsidRPr="00AB11D7">
        <w:rPr>
          <w:rFonts w:ascii="Verdana" w:hAnsi="Verdana"/>
        </w:rPr>
        <w:t>This way, GVB hopes to organise a potential tender and to be able to enter into an agreement that matches the market as closely as possible.</w:t>
      </w:r>
    </w:p>
    <w:p w14:paraId="619877DF" w14:textId="77777777" w:rsidR="008B428F" w:rsidRPr="00AB11D7" w:rsidRDefault="008B428F" w:rsidP="00406276">
      <w:pPr>
        <w:rPr>
          <w:rFonts w:ascii="Verdana" w:hAnsi="Verdana"/>
        </w:rPr>
      </w:pPr>
    </w:p>
    <w:p w14:paraId="313BA2D8" w14:textId="77777777" w:rsidR="008B428F" w:rsidRPr="00AB11D7" w:rsidRDefault="008B428F" w:rsidP="008B428F">
      <w:pPr>
        <w:pStyle w:val="Kop2"/>
        <w:tabs>
          <w:tab w:val="clear" w:pos="1134"/>
          <w:tab w:val="num" w:pos="851"/>
        </w:tabs>
        <w:ind w:left="851" w:hanging="851"/>
        <w:rPr>
          <w:rFonts w:ascii="Verdana" w:hAnsi="Verdana"/>
        </w:rPr>
      </w:pPr>
      <w:bookmarkStart w:id="11" w:name="_Toc52103308"/>
      <w:r w:rsidRPr="00AB11D7">
        <w:rPr>
          <w:rFonts w:ascii="Verdana" w:hAnsi="Verdana"/>
          <w:sz w:val="20"/>
        </w:rPr>
        <w:t>Phasing</w:t>
      </w:r>
      <w:bookmarkEnd w:id="11"/>
    </w:p>
    <w:p w14:paraId="57E30379" w14:textId="77777777" w:rsidR="008B428F" w:rsidRPr="00AB11D7" w:rsidRDefault="008B428F" w:rsidP="008B428F">
      <w:pPr>
        <w:ind w:firstLine="18"/>
        <w:rPr>
          <w:rFonts w:ascii="Verdana" w:hAnsi="Verdana"/>
        </w:rPr>
      </w:pPr>
      <w:r w:rsidRPr="00AB11D7">
        <w:rPr>
          <w:rFonts w:ascii="Verdana" w:hAnsi="Verdana"/>
        </w:rPr>
        <w:t>The market analysis has been divided into two phases:</w:t>
      </w:r>
    </w:p>
    <w:p w14:paraId="3B090BFA" w14:textId="77777777" w:rsidR="008B428F" w:rsidRPr="00AB11D7" w:rsidRDefault="008B428F" w:rsidP="00BB71C3">
      <w:pPr>
        <w:numPr>
          <w:ilvl w:val="0"/>
          <w:numId w:val="7"/>
        </w:numPr>
        <w:ind w:left="567" w:hanging="567"/>
        <w:rPr>
          <w:rFonts w:ascii="Verdana" w:hAnsi="Verdana"/>
        </w:rPr>
      </w:pPr>
      <w:r w:rsidRPr="00AB11D7">
        <w:rPr>
          <w:rFonts w:ascii="Verdana" w:hAnsi="Verdana"/>
        </w:rPr>
        <w:t>A written response to the questions asked by GVB.</w:t>
      </w:r>
    </w:p>
    <w:p w14:paraId="651D598C" w14:textId="77777777" w:rsidR="008B428F" w:rsidRPr="00AB11D7" w:rsidRDefault="008B428F" w:rsidP="00BB71C3">
      <w:pPr>
        <w:numPr>
          <w:ilvl w:val="0"/>
          <w:numId w:val="7"/>
        </w:numPr>
        <w:ind w:left="567" w:hanging="567"/>
        <w:rPr>
          <w:rFonts w:ascii="Verdana" w:hAnsi="Verdana"/>
        </w:rPr>
      </w:pPr>
      <w:r w:rsidRPr="00AB11D7">
        <w:rPr>
          <w:rFonts w:ascii="Verdana" w:hAnsi="Verdana"/>
        </w:rPr>
        <w:t>A verbal explanation of the questions asked with the corresponding answers; this takes place on the basis of individual conversations via Microsoft Teams. See also article 1.6; this phase is optional and is entirely dependent on the result or conclusion based on the answers given to the questions asked.</w:t>
      </w:r>
    </w:p>
    <w:p w14:paraId="320146FF" w14:textId="77777777" w:rsidR="008B428F" w:rsidRPr="00AB11D7" w:rsidRDefault="008B428F" w:rsidP="00406276">
      <w:pPr>
        <w:rPr>
          <w:rFonts w:ascii="Verdana" w:hAnsi="Verdana"/>
        </w:rPr>
      </w:pPr>
    </w:p>
    <w:p w14:paraId="760D7721" w14:textId="77777777" w:rsidR="004C794F" w:rsidRPr="00AB11D7" w:rsidRDefault="004C794F" w:rsidP="00D66B32">
      <w:pPr>
        <w:pStyle w:val="Kop2"/>
        <w:tabs>
          <w:tab w:val="clear" w:pos="1134"/>
          <w:tab w:val="num" w:pos="851"/>
        </w:tabs>
        <w:ind w:left="851" w:hanging="851"/>
        <w:rPr>
          <w:rFonts w:ascii="Verdana" w:hAnsi="Verdana"/>
          <w:sz w:val="20"/>
        </w:rPr>
      </w:pPr>
      <w:bookmarkStart w:id="12" w:name="_Toc52103309"/>
      <w:r w:rsidRPr="00AB11D7">
        <w:rPr>
          <w:rFonts w:ascii="Verdana" w:hAnsi="Verdana"/>
          <w:sz w:val="20"/>
        </w:rPr>
        <w:t>Conditions</w:t>
      </w:r>
      <w:bookmarkEnd w:id="12"/>
    </w:p>
    <w:p w14:paraId="7DA02CAA" w14:textId="77777777" w:rsidR="004C794F" w:rsidRPr="00AB11D7" w:rsidRDefault="004C794F" w:rsidP="00406276">
      <w:pPr>
        <w:rPr>
          <w:rFonts w:ascii="Verdana" w:hAnsi="Verdana"/>
        </w:rPr>
      </w:pPr>
      <w:r w:rsidRPr="00AB11D7">
        <w:rPr>
          <w:rFonts w:ascii="Verdana" w:hAnsi="Verdana"/>
        </w:rPr>
        <w:t>GVB lays down the following terms and conditions which are accepted automatically by the interested party when taking part in this consultation:</w:t>
      </w:r>
    </w:p>
    <w:p w14:paraId="04DE6362" w14:textId="77777777" w:rsidR="004C794F" w:rsidRPr="00AB11D7" w:rsidRDefault="004C794F" w:rsidP="00BB71C3">
      <w:pPr>
        <w:numPr>
          <w:ilvl w:val="0"/>
          <w:numId w:val="6"/>
        </w:numPr>
        <w:ind w:left="567" w:hanging="567"/>
        <w:rPr>
          <w:rFonts w:ascii="Verdana" w:hAnsi="Verdana"/>
        </w:rPr>
      </w:pPr>
      <w:r w:rsidRPr="00AB11D7">
        <w:rPr>
          <w:rFonts w:ascii="Verdana" w:hAnsi="Verdana"/>
        </w:rPr>
        <w:t>GVB is in no way responsible for covering the costs associated with this market analysis;</w:t>
      </w:r>
    </w:p>
    <w:p w14:paraId="6297502F" w14:textId="77777777" w:rsidR="004C794F" w:rsidRPr="00AB11D7" w:rsidRDefault="004C794F" w:rsidP="00BB71C3">
      <w:pPr>
        <w:numPr>
          <w:ilvl w:val="0"/>
          <w:numId w:val="6"/>
        </w:numPr>
        <w:ind w:left="567" w:hanging="567"/>
        <w:rPr>
          <w:rFonts w:ascii="Verdana" w:hAnsi="Verdana"/>
        </w:rPr>
      </w:pPr>
      <w:r w:rsidRPr="00AB11D7">
        <w:rPr>
          <w:rFonts w:ascii="Verdana" w:hAnsi="Verdana"/>
        </w:rPr>
        <w:t>GVB reserves the right not to follow up on this market analysis;</w:t>
      </w:r>
    </w:p>
    <w:p w14:paraId="61EC1402" w14:textId="556AC8BB" w:rsidR="004C794F" w:rsidRPr="00AB11D7" w:rsidRDefault="004C794F" w:rsidP="00BB71C3">
      <w:pPr>
        <w:numPr>
          <w:ilvl w:val="0"/>
          <w:numId w:val="6"/>
        </w:numPr>
        <w:ind w:left="567" w:hanging="567"/>
        <w:rPr>
          <w:rFonts w:ascii="Verdana" w:hAnsi="Verdana"/>
        </w:rPr>
      </w:pPr>
      <w:r w:rsidRPr="00AB11D7">
        <w:rPr>
          <w:rFonts w:ascii="Verdana" w:hAnsi="Verdana"/>
        </w:rPr>
        <w:t xml:space="preserve">GVB reserves the right to choose an appropriate and suitable </w:t>
      </w:r>
      <w:r w:rsidR="003F59BC">
        <w:rPr>
          <w:rFonts w:ascii="Verdana" w:hAnsi="Verdana"/>
        </w:rPr>
        <w:t>procurement</w:t>
      </w:r>
      <w:r w:rsidRPr="00AB11D7">
        <w:rPr>
          <w:rFonts w:ascii="Verdana" w:hAnsi="Verdana"/>
        </w:rPr>
        <w:t xml:space="preserve"> strategy for the company, depending on this consultation.</w:t>
      </w:r>
    </w:p>
    <w:p w14:paraId="38C87103" w14:textId="77777777" w:rsidR="008A2F2C" w:rsidRPr="00AB11D7" w:rsidRDefault="008A2F2C" w:rsidP="00BB71C3">
      <w:pPr>
        <w:numPr>
          <w:ilvl w:val="0"/>
          <w:numId w:val="6"/>
        </w:numPr>
        <w:ind w:left="567" w:hanging="567"/>
        <w:rPr>
          <w:rFonts w:ascii="Verdana" w:hAnsi="Verdana"/>
        </w:rPr>
      </w:pPr>
      <w:r w:rsidRPr="00AB11D7">
        <w:rPr>
          <w:rFonts w:ascii="Verdana" w:hAnsi="Verdana"/>
        </w:rPr>
        <w:t>The information provided may be used freely by GVB.</w:t>
      </w:r>
    </w:p>
    <w:p w14:paraId="7CA44339" w14:textId="77777777" w:rsidR="00537257" w:rsidRPr="00AB11D7" w:rsidRDefault="00537257" w:rsidP="00406276">
      <w:pPr>
        <w:ind w:firstLine="18"/>
        <w:rPr>
          <w:rFonts w:ascii="Verdana" w:hAnsi="Verdana"/>
        </w:rPr>
      </w:pPr>
    </w:p>
    <w:p w14:paraId="44B3D852" w14:textId="77777777" w:rsidR="00537257" w:rsidRPr="00AB11D7" w:rsidRDefault="004543B0" w:rsidP="00D66B32">
      <w:pPr>
        <w:pStyle w:val="Kop2"/>
        <w:tabs>
          <w:tab w:val="clear" w:pos="1134"/>
          <w:tab w:val="num" w:pos="851"/>
        </w:tabs>
        <w:ind w:left="851" w:hanging="851"/>
        <w:rPr>
          <w:rFonts w:ascii="Verdana" w:hAnsi="Verdana"/>
          <w:sz w:val="20"/>
        </w:rPr>
      </w:pPr>
      <w:bookmarkStart w:id="13" w:name="_Toc52103310"/>
      <w:r w:rsidRPr="00AB11D7">
        <w:rPr>
          <w:rFonts w:ascii="Verdana" w:hAnsi="Verdana"/>
          <w:sz w:val="20"/>
        </w:rPr>
        <w:t>Market analysis process</w:t>
      </w:r>
      <w:bookmarkEnd w:id="13"/>
    </w:p>
    <w:p w14:paraId="0B7EDFAF" w14:textId="5A7462E7" w:rsidR="00072082" w:rsidRPr="00AB11D7" w:rsidRDefault="00DB1A8C" w:rsidP="00406276">
      <w:pPr>
        <w:rPr>
          <w:rFonts w:ascii="Verdana" w:hAnsi="Verdana"/>
        </w:rPr>
      </w:pPr>
      <w:r w:rsidRPr="00AB11D7">
        <w:rPr>
          <w:rFonts w:ascii="Verdana" w:hAnsi="Verdana"/>
        </w:rPr>
        <w:t xml:space="preserve">The announcement of this market analysis “Acquisition of </w:t>
      </w:r>
      <w:r w:rsidR="004D1FD4" w:rsidRPr="003359CE">
        <w:rPr>
          <w:rFonts w:ascii="Verdana" w:hAnsi="Verdana" w:cs="Arial"/>
        </w:rPr>
        <w:t>Zero Emission Catenary Line Installation Vehicles</w:t>
      </w:r>
      <w:r w:rsidRPr="00AB11D7">
        <w:rPr>
          <w:rFonts w:ascii="Verdana" w:hAnsi="Verdana"/>
        </w:rPr>
        <w:t xml:space="preserve">”, along with the corresponding </w:t>
      </w:r>
      <w:r w:rsidR="00486387" w:rsidRPr="00486387">
        <w:rPr>
          <w:rFonts w:ascii="Verdana" w:hAnsi="Verdana"/>
        </w:rPr>
        <w:t xml:space="preserve">documents </w:t>
      </w:r>
      <w:r w:rsidR="00486387" w:rsidRPr="000B427A">
        <w:rPr>
          <w:rFonts w:ascii="Verdana" w:hAnsi="Verdana"/>
        </w:rPr>
        <w:t>was published in accordance with the timetable in section 1.7 through TenderNed and also automatically published on Tenders Electronic Daily (TED). This means all interested parties have the opportunity to take part in this market consultation.</w:t>
      </w:r>
      <w:r w:rsidR="00486387">
        <w:rPr>
          <w:rFonts w:ascii="Verdana" w:hAnsi="Verdana"/>
        </w:rPr>
        <w:t xml:space="preserve"> </w:t>
      </w:r>
    </w:p>
    <w:p w14:paraId="1D57FD17" w14:textId="77777777" w:rsidR="00B53CEF" w:rsidRPr="00AB11D7" w:rsidRDefault="00B53CEF" w:rsidP="00406276">
      <w:pPr>
        <w:rPr>
          <w:rFonts w:ascii="Verdana" w:hAnsi="Verdana"/>
        </w:rPr>
      </w:pPr>
    </w:p>
    <w:p w14:paraId="53951DE4" w14:textId="77777777" w:rsidR="00437DD9" w:rsidRPr="00AB11D7" w:rsidRDefault="00437DD9" w:rsidP="00406276">
      <w:pPr>
        <w:rPr>
          <w:rFonts w:ascii="Verdana" w:hAnsi="Verdana"/>
        </w:rPr>
      </w:pPr>
      <w:r w:rsidRPr="00AB11D7">
        <w:rPr>
          <w:rFonts w:ascii="Verdana" w:hAnsi="Verdana"/>
        </w:rPr>
        <w:lastRenderedPageBreak/>
        <w:t>Afterwards, until the moment stated in the schedule, there is an opportunity to ask questions in writing in order to clarify the market analysis, for which an Information Memorandum will be drawn up.</w:t>
      </w:r>
    </w:p>
    <w:p w14:paraId="1AA8990F" w14:textId="77777777" w:rsidR="00437DD9" w:rsidRPr="00AB11D7" w:rsidRDefault="00437DD9" w:rsidP="00406276">
      <w:pPr>
        <w:rPr>
          <w:rFonts w:ascii="Verdana" w:hAnsi="Verdana"/>
        </w:rPr>
      </w:pPr>
    </w:p>
    <w:p w14:paraId="51049722" w14:textId="6477C59B" w:rsidR="00183267" w:rsidRPr="00AB11D7" w:rsidRDefault="00183267" w:rsidP="00406276">
      <w:pPr>
        <w:rPr>
          <w:rFonts w:ascii="Verdana" w:hAnsi="Verdana"/>
        </w:rPr>
      </w:pPr>
      <w:r w:rsidRPr="00AB11D7">
        <w:rPr>
          <w:rFonts w:ascii="Verdana" w:hAnsi="Verdana"/>
        </w:rPr>
        <w:t xml:space="preserve">After that, GVB will be happy to receive a written response to the questions asked, as can be found in the chapter “Market analysis questions”. The answers to the questions can be submitted until the moment stipulated in the schedule. </w:t>
      </w:r>
      <w:r w:rsidR="00486387" w:rsidRPr="000B427A">
        <w:rPr>
          <w:rFonts w:ascii="Verdana" w:hAnsi="Verdana"/>
        </w:rPr>
        <w:t>Submissions should preferably be made via the messaging module in TenderNed or else by email to the contact person mentioned in section 2.1.</w:t>
      </w:r>
    </w:p>
    <w:p w14:paraId="3826E684" w14:textId="77777777" w:rsidR="00072082" w:rsidRPr="00AB11D7" w:rsidRDefault="00072082" w:rsidP="00406276">
      <w:pPr>
        <w:rPr>
          <w:rFonts w:ascii="Verdana" w:hAnsi="Verdana"/>
        </w:rPr>
      </w:pPr>
    </w:p>
    <w:p w14:paraId="476636C3" w14:textId="77777777" w:rsidR="00A1097D" w:rsidRPr="00AB11D7" w:rsidRDefault="00A1097D" w:rsidP="00406276">
      <w:pPr>
        <w:rPr>
          <w:rFonts w:ascii="Verdana" w:hAnsi="Verdana"/>
        </w:rPr>
      </w:pPr>
      <w:r w:rsidRPr="00AB11D7">
        <w:rPr>
          <w:rFonts w:ascii="Verdana" w:hAnsi="Verdana"/>
        </w:rPr>
        <w:t>In response to these written questions and/or comments, GVB may decide to request further information. This may occur through written questions or consist of further consultations, but is not bound by this.</w:t>
      </w:r>
    </w:p>
    <w:p w14:paraId="374FA464" w14:textId="77777777" w:rsidR="0050566A" w:rsidRPr="00AB11D7" w:rsidRDefault="0050566A" w:rsidP="00406276">
      <w:pPr>
        <w:rPr>
          <w:rFonts w:ascii="Verdana" w:hAnsi="Verdana"/>
        </w:rPr>
      </w:pPr>
    </w:p>
    <w:p w14:paraId="05626A19" w14:textId="77777777" w:rsidR="004543B0" w:rsidRPr="00AB11D7" w:rsidRDefault="004543B0" w:rsidP="00D66B32">
      <w:pPr>
        <w:pStyle w:val="Kop2"/>
        <w:tabs>
          <w:tab w:val="clear" w:pos="1134"/>
          <w:tab w:val="num" w:pos="851"/>
        </w:tabs>
        <w:ind w:left="851" w:hanging="851"/>
        <w:rPr>
          <w:rFonts w:ascii="Verdana" w:hAnsi="Verdana"/>
        </w:rPr>
      </w:pPr>
      <w:bookmarkStart w:id="14" w:name="_Toc52103311"/>
      <w:r w:rsidRPr="00AB11D7">
        <w:rPr>
          <w:rFonts w:ascii="Verdana" w:hAnsi="Verdana"/>
          <w:sz w:val="20"/>
        </w:rPr>
        <w:t>Market analysis schedule</w:t>
      </w:r>
      <w:bookmarkEnd w:id="14"/>
    </w:p>
    <w:p w14:paraId="2B8CE56D" w14:textId="77777777" w:rsidR="00622CA1" w:rsidRPr="00AB11D7" w:rsidRDefault="00622CA1" w:rsidP="003127AA">
      <w:pPr>
        <w:pStyle w:val="Plattetekst"/>
        <w:spacing w:after="0"/>
        <w:rPr>
          <w:rFonts w:ascii="Verdana" w:hAnsi="Verdana"/>
        </w:rPr>
      </w:pPr>
      <w:r w:rsidRPr="00AB11D7">
        <w:rPr>
          <w:rFonts w:ascii="Verdana" w:hAnsi="Verdana"/>
        </w:rPr>
        <w:t>Please find the schedule for the market analysis procedure below. GVB reserves the right to make changes to the schedule or to deviate from the schedule; in such cases, communication towards all interested parties takes place via e-mail.</w:t>
      </w:r>
    </w:p>
    <w:p w14:paraId="574A3DBE" w14:textId="77777777" w:rsidR="003127AA" w:rsidRPr="00AB11D7" w:rsidRDefault="003127AA" w:rsidP="003127AA">
      <w:pPr>
        <w:pStyle w:val="Plattetekst"/>
        <w:spacing w:after="0"/>
        <w:rPr>
          <w:rFonts w:ascii="Verdana" w:hAnsi="Verdan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5766"/>
        <w:gridCol w:w="2295"/>
      </w:tblGrid>
      <w:tr w:rsidR="000C1691" w:rsidRPr="00AB11D7" w14:paraId="19F4965E" w14:textId="77777777" w:rsidTr="00622CA1">
        <w:tc>
          <w:tcPr>
            <w:tcW w:w="0" w:type="auto"/>
          </w:tcPr>
          <w:p w14:paraId="562F963C" w14:textId="77777777" w:rsidR="0080355F" w:rsidRPr="00AB11D7" w:rsidRDefault="0080355F" w:rsidP="00406276">
            <w:pPr>
              <w:rPr>
                <w:rFonts w:ascii="Verdana" w:hAnsi="Verdana"/>
                <w:b/>
              </w:rPr>
            </w:pPr>
            <w:r w:rsidRPr="00AB11D7">
              <w:rPr>
                <w:rFonts w:ascii="Verdana" w:hAnsi="Verdana"/>
                <w:b/>
              </w:rPr>
              <w:t>Phase</w:t>
            </w:r>
          </w:p>
        </w:tc>
        <w:tc>
          <w:tcPr>
            <w:tcW w:w="0" w:type="auto"/>
            <w:shd w:val="clear" w:color="auto" w:fill="auto"/>
          </w:tcPr>
          <w:p w14:paraId="7AA3716E" w14:textId="77777777" w:rsidR="0080355F" w:rsidRPr="00AB11D7" w:rsidRDefault="0080355F" w:rsidP="00406276">
            <w:pPr>
              <w:rPr>
                <w:rFonts w:ascii="Verdana" w:hAnsi="Verdana"/>
                <w:b/>
              </w:rPr>
            </w:pPr>
            <w:r w:rsidRPr="00AB11D7">
              <w:rPr>
                <w:rFonts w:ascii="Verdana" w:hAnsi="Verdana"/>
                <w:b/>
              </w:rPr>
              <w:t>Milestone</w:t>
            </w:r>
          </w:p>
        </w:tc>
        <w:tc>
          <w:tcPr>
            <w:tcW w:w="0" w:type="auto"/>
            <w:shd w:val="clear" w:color="auto" w:fill="auto"/>
          </w:tcPr>
          <w:p w14:paraId="6B438FE8" w14:textId="77777777" w:rsidR="0080355F" w:rsidRPr="00AB11D7" w:rsidRDefault="0080355F" w:rsidP="00406276">
            <w:pPr>
              <w:rPr>
                <w:rFonts w:ascii="Verdana" w:hAnsi="Verdana"/>
                <w:b/>
              </w:rPr>
            </w:pPr>
            <w:r w:rsidRPr="00AB11D7">
              <w:rPr>
                <w:rFonts w:ascii="Verdana" w:hAnsi="Verdana"/>
                <w:b/>
              </w:rPr>
              <w:t>Date</w:t>
            </w:r>
          </w:p>
        </w:tc>
      </w:tr>
      <w:tr w:rsidR="000C1691" w:rsidRPr="00AB11D7" w14:paraId="2609760A" w14:textId="77777777" w:rsidTr="00622CA1">
        <w:tc>
          <w:tcPr>
            <w:tcW w:w="0" w:type="auto"/>
          </w:tcPr>
          <w:p w14:paraId="57395AF4" w14:textId="77777777" w:rsidR="0080355F" w:rsidRPr="00AB11D7" w:rsidRDefault="0080355F" w:rsidP="00406276">
            <w:pPr>
              <w:rPr>
                <w:rFonts w:ascii="Verdana" w:hAnsi="Verdana"/>
              </w:rPr>
            </w:pPr>
            <w:r w:rsidRPr="00AB11D7">
              <w:rPr>
                <w:rFonts w:ascii="Verdana" w:hAnsi="Verdana"/>
              </w:rPr>
              <w:t>1</w:t>
            </w:r>
          </w:p>
        </w:tc>
        <w:tc>
          <w:tcPr>
            <w:tcW w:w="0" w:type="auto"/>
            <w:shd w:val="clear" w:color="auto" w:fill="auto"/>
          </w:tcPr>
          <w:p w14:paraId="4E63356E" w14:textId="77777777" w:rsidR="0080355F" w:rsidRPr="00AB11D7" w:rsidRDefault="00412284" w:rsidP="00406276">
            <w:pPr>
              <w:rPr>
                <w:rFonts w:ascii="Verdana" w:hAnsi="Verdana"/>
              </w:rPr>
            </w:pPr>
            <w:r w:rsidRPr="00AB11D7">
              <w:rPr>
                <w:rFonts w:ascii="Verdana" w:hAnsi="Verdana"/>
              </w:rPr>
              <w:t>Sending of market analysis document</w:t>
            </w:r>
          </w:p>
        </w:tc>
        <w:tc>
          <w:tcPr>
            <w:tcW w:w="0" w:type="auto"/>
            <w:shd w:val="clear" w:color="auto" w:fill="auto"/>
          </w:tcPr>
          <w:p w14:paraId="4F05A14A" w14:textId="546B509E" w:rsidR="0080355F" w:rsidRPr="005F235B" w:rsidRDefault="000C1691" w:rsidP="00406276">
            <w:pPr>
              <w:rPr>
                <w:rFonts w:ascii="Verdana" w:hAnsi="Verdana"/>
              </w:rPr>
            </w:pPr>
            <w:r w:rsidRPr="005F235B">
              <w:rPr>
                <w:rFonts w:ascii="Verdana" w:hAnsi="Verdana"/>
              </w:rPr>
              <w:t xml:space="preserve">August </w:t>
            </w:r>
            <w:r w:rsidR="0019697C" w:rsidRPr="005F235B">
              <w:rPr>
                <w:rFonts w:ascii="Verdana" w:hAnsi="Verdana"/>
              </w:rPr>
              <w:t>22</w:t>
            </w:r>
            <w:r w:rsidR="0019697C" w:rsidRPr="005F235B">
              <w:rPr>
                <w:rFonts w:ascii="Verdana" w:hAnsi="Verdana"/>
                <w:vertAlign w:val="superscript"/>
              </w:rPr>
              <w:t>nd</w:t>
            </w:r>
            <w:r w:rsidRPr="005F235B">
              <w:rPr>
                <w:rFonts w:ascii="Verdana" w:hAnsi="Verdana"/>
              </w:rPr>
              <w:t xml:space="preserve"> 2023</w:t>
            </w:r>
          </w:p>
        </w:tc>
      </w:tr>
      <w:tr w:rsidR="000C1691" w:rsidRPr="00AB11D7" w14:paraId="4489B3C4" w14:textId="77777777" w:rsidTr="00622CA1">
        <w:tc>
          <w:tcPr>
            <w:tcW w:w="0" w:type="auto"/>
          </w:tcPr>
          <w:p w14:paraId="54023586" w14:textId="77777777" w:rsidR="0080355F" w:rsidRPr="00AB11D7" w:rsidRDefault="0080355F" w:rsidP="00406276">
            <w:pPr>
              <w:rPr>
                <w:rFonts w:ascii="Verdana" w:hAnsi="Verdana"/>
              </w:rPr>
            </w:pPr>
            <w:r w:rsidRPr="00AB11D7">
              <w:rPr>
                <w:rFonts w:ascii="Verdana" w:hAnsi="Verdana"/>
              </w:rPr>
              <w:t>2</w:t>
            </w:r>
          </w:p>
        </w:tc>
        <w:tc>
          <w:tcPr>
            <w:tcW w:w="0" w:type="auto"/>
            <w:shd w:val="clear" w:color="auto" w:fill="auto"/>
          </w:tcPr>
          <w:p w14:paraId="73CC31FD" w14:textId="77777777" w:rsidR="0080355F" w:rsidRPr="00AB11D7" w:rsidRDefault="0080355F" w:rsidP="00406276">
            <w:pPr>
              <w:rPr>
                <w:rFonts w:ascii="Verdana" w:hAnsi="Verdana"/>
              </w:rPr>
            </w:pPr>
            <w:r w:rsidRPr="00AB11D7">
              <w:rPr>
                <w:rFonts w:ascii="Verdana" w:hAnsi="Verdana"/>
              </w:rPr>
              <w:t>Submission of questions to clarify market analysis document</w:t>
            </w:r>
          </w:p>
        </w:tc>
        <w:tc>
          <w:tcPr>
            <w:tcW w:w="0" w:type="auto"/>
            <w:shd w:val="clear" w:color="auto" w:fill="auto"/>
          </w:tcPr>
          <w:p w14:paraId="7BA6AEB8" w14:textId="6444B1B1" w:rsidR="0080355F" w:rsidRPr="005F235B" w:rsidRDefault="000C1691" w:rsidP="00406276">
            <w:pPr>
              <w:rPr>
                <w:rFonts w:ascii="Verdana" w:hAnsi="Verdana"/>
              </w:rPr>
            </w:pPr>
            <w:r w:rsidRPr="005F235B">
              <w:rPr>
                <w:rFonts w:ascii="Verdana" w:hAnsi="Verdana"/>
              </w:rPr>
              <w:t>September 15</w:t>
            </w:r>
            <w:r w:rsidRPr="005F235B">
              <w:rPr>
                <w:rFonts w:ascii="Verdana" w:hAnsi="Verdana"/>
                <w:vertAlign w:val="superscript"/>
              </w:rPr>
              <w:t>th</w:t>
            </w:r>
            <w:r w:rsidRPr="005F235B">
              <w:rPr>
                <w:rFonts w:ascii="Verdana" w:hAnsi="Verdana"/>
              </w:rPr>
              <w:t>. 2023</w:t>
            </w:r>
          </w:p>
        </w:tc>
      </w:tr>
      <w:tr w:rsidR="000C1691" w:rsidRPr="00AB11D7" w14:paraId="751868A4" w14:textId="77777777" w:rsidTr="00622CA1">
        <w:tc>
          <w:tcPr>
            <w:tcW w:w="0" w:type="auto"/>
          </w:tcPr>
          <w:p w14:paraId="71C247D5" w14:textId="77777777" w:rsidR="0080355F" w:rsidRPr="00AB11D7" w:rsidRDefault="00412284" w:rsidP="00406276">
            <w:pPr>
              <w:rPr>
                <w:rFonts w:ascii="Verdana" w:hAnsi="Verdana"/>
              </w:rPr>
            </w:pPr>
            <w:r w:rsidRPr="00AB11D7">
              <w:rPr>
                <w:rFonts w:ascii="Verdana" w:hAnsi="Verdana"/>
              </w:rPr>
              <w:t>3</w:t>
            </w:r>
          </w:p>
        </w:tc>
        <w:tc>
          <w:tcPr>
            <w:tcW w:w="0" w:type="auto"/>
            <w:shd w:val="clear" w:color="auto" w:fill="auto"/>
          </w:tcPr>
          <w:p w14:paraId="454AAA38" w14:textId="77777777" w:rsidR="0080355F" w:rsidRPr="00AB11D7" w:rsidRDefault="0080355F" w:rsidP="00406276">
            <w:pPr>
              <w:rPr>
                <w:rFonts w:ascii="Verdana" w:hAnsi="Verdana"/>
              </w:rPr>
            </w:pPr>
            <w:r w:rsidRPr="00AB11D7">
              <w:rPr>
                <w:rFonts w:ascii="Verdana" w:hAnsi="Verdana"/>
              </w:rPr>
              <w:t>Drafting and sending of Information Memorandum</w:t>
            </w:r>
          </w:p>
        </w:tc>
        <w:tc>
          <w:tcPr>
            <w:tcW w:w="0" w:type="auto"/>
            <w:shd w:val="clear" w:color="auto" w:fill="auto"/>
          </w:tcPr>
          <w:p w14:paraId="5C70F94A" w14:textId="1068A946" w:rsidR="0080355F" w:rsidRPr="005F235B" w:rsidRDefault="000C1691" w:rsidP="00406276">
            <w:pPr>
              <w:rPr>
                <w:rFonts w:ascii="Verdana" w:hAnsi="Verdana"/>
              </w:rPr>
            </w:pPr>
            <w:r w:rsidRPr="005F235B">
              <w:rPr>
                <w:rFonts w:ascii="Verdana" w:hAnsi="Verdana"/>
              </w:rPr>
              <w:t>September 30</w:t>
            </w:r>
            <w:r w:rsidRPr="005F235B">
              <w:rPr>
                <w:rFonts w:ascii="Verdana" w:hAnsi="Verdana"/>
                <w:vertAlign w:val="superscript"/>
              </w:rPr>
              <w:t>th</w:t>
            </w:r>
            <w:r w:rsidRPr="005F235B">
              <w:rPr>
                <w:rFonts w:ascii="Verdana" w:hAnsi="Verdana"/>
              </w:rPr>
              <w:t>. 2023</w:t>
            </w:r>
          </w:p>
        </w:tc>
      </w:tr>
      <w:tr w:rsidR="000C1691" w:rsidRPr="00AB11D7" w14:paraId="66940303" w14:textId="77777777" w:rsidTr="00622CA1">
        <w:tc>
          <w:tcPr>
            <w:tcW w:w="0" w:type="auto"/>
          </w:tcPr>
          <w:p w14:paraId="447356D6" w14:textId="77777777" w:rsidR="0080355F" w:rsidRPr="00AB11D7" w:rsidRDefault="00412284" w:rsidP="00406276">
            <w:pPr>
              <w:rPr>
                <w:rFonts w:ascii="Verdana" w:hAnsi="Verdana"/>
              </w:rPr>
            </w:pPr>
            <w:r w:rsidRPr="00AB11D7">
              <w:rPr>
                <w:rFonts w:ascii="Verdana" w:hAnsi="Verdana"/>
              </w:rPr>
              <w:t>4</w:t>
            </w:r>
          </w:p>
        </w:tc>
        <w:tc>
          <w:tcPr>
            <w:tcW w:w="0" w:type="auto"/>
            <w:shd w:val="clear" w:color="auto" w:fill="auto"/>
          </w:tcPr>
          <w:p w14:paraId="17D721F1" w14:textId="77777777" w:rsidR="0080355F" w:rsidRPr="00AB11D7" w:rsidRDefault="0080355F" w:rsidP="00406276">
            <w:pPr>
              <w:rPr>
                <w:rFonts w:ascii="Verdana" w:hAnsi="Verdana"/>
              </w:rPr>
            </w:pPr>
            <w:r w:rsidRPr="00AB11D7">
              <w:rPr>
                <w:rFonts w:ascii="Verdana" w:hAnsi="Verdana"/>
              </w:rPr>
              <w:t xml:space="preserve">Submission of answers, ideas and comments </w:t>
            </w:r>
          </w:p>
        </w:tc>
        <w:tc>
          <w:tcPr>
            <w:tcW w:w="0" w:type="auto"/>
            <w:shd w:val="clear" w:color="auto" w:fill="auto"/>
          </w:tcPr>
          <w:p w14:paraId="333DD7FE" w14:textId="15269DC0" w:rsidR="0080355F" w:rsidRPr="005F235B" w:rsidRDefault="000C1691" w:rsidP="00406276">
            <w:pPr>
              <w:rPr>
                <w:rFonts w:ascii="Verdana" w:hAnsi="Verdana"/>
              </w:rPr>
            </w:pPr>
            <w:r w:rsidRPr="005F235B">
              <w:rPr>
                <w:rFonts w:ascii="Verdana" w:hAnsi="Verdana"/>
              </w:rPr>
              <w:t xml:space="preserve">October </w:t>
            </w:r>
            <w:r w:rsidR="00FC3A08" w:rsidRPr="005F235B">
              <w:rPr>
                <w:rFonts w:ascii="Verdana" w:hAnsi="Verdana"/>
              </w:rPr>
              <w:t>5</w:t>
            </w:r>
            <w:r w:rsidRPr="005F235B">
              <w:rPr>
                <w:rFonts w:ascii="Verdana" w:hAnsi="Verdana"/>
                <w:vertAlign w:val="superscript"/>
              </w:rPr>
              <w:t>th</w:t>
            </w:r>
            <w:r w:rsidRPr="005F235B">
              <w:rPr>
                <w:rFonts w:ascii="Verdana" w:hAnsi="Verdana"/>
              </w:rPr>
              <w:t>. 2023</w:t>
            </w:r>
          </w:p>
        </w:tc>
      </w:tr>
    </w:tbl>
    <w:p w14:paraId="57447ED4" w14:textId="77777777" w:rsidR="00D66B32" w:rsidRPr="00AB11D7" w:rsidRDefault="00D66B32" w:rsidP="00D66B32">
      <w:pPr>
        <w:ind w:left="567"/>
        <w:rPr>
          <w:rFonts w:ascii="Verdana" w:hAnsi="Verdana"/>
        </w:rPr>
      </w:pPr>
    </w:p>
    <w:p w14:paraId="79C264B4" w14:textId="77777777" w:rsidR="004543B0" w:rsidRPr="00AB11D7" w:rsidRDefault="004543B0" w:rsidP="00406276">
      <w:pPr>
        <w:rPr>
          <w:rFonts w:ascii="Verdana" w:hAnsi="Verdana"/>
        </w:rPr>
      </w:pPr>
    </w:p>
    <w:p w14:paraId="319E377E" w14:textId="77777777" w:rsidR="004543B0" w:rsidRPr="00AB11D7" w:rsidRDefault="004543B0" w:rsidP="00406276">
      <w:pPr>
        <w:rPr>
          <w:rFonts w:ascii="Verdana" w:hAnsi="Verdana"/>
        </w:rPr>
      </w:pPr>
    </w:p>
    <w:p w14:paraId="1DC3980B" w14:textId="77777777" w:rsidR="004543B0" w:rsidRPr="00AB11D7" w:rsidRDefault="00214BD6" w:rsidP="000F53D5">
      <w:pPr>
        <w:pStyle w:val="Kop1"/>
        <w:rPr>
          <w:rFonts w:ascii="Verdana" w:hAnsi="Verdana"/>
          <w:b/>
          <w:sz w:val="28"/>
          <w:szCs w:val="28"/>
        </w:rPr>
      </w:pPr>
      <w:r w:rsidRPr="00AB11D7">
        <w:br w:type="page"/>
      </w:r>
      <w:r w:rsidRPr="00AB11D7">
        <w:rPr>
          <w:rFonts w:ascii="Verdana" w:hAnsi="Verdana"/>
          <w:b/>
          <w:sz w:val="28"/>
        </w:rPr>
        <w:lastRenderedPageBreak/>
        <w:t xml:space="preserve"> </w:t>
      </w:r>
      <w:bookmarkStart w:id="15" w:name="_Toc52103312"/>
      <w:r w:rsidRPr="00AB11D7">
        <w:rPr>
          <w:rFonts w:ascii="Verdana" w:hAnsi="Verdana"/>
          <w:b/>
          <w:sz w:val="28"/>
        </w:rPr>
        <w:t>Administrative terms and conditions</w:t>
      </w:r>
      <w:bookmarkEnd w:id="15"/>
    </w:p>
    <w:p w14:paraId="73ACAB78" w14:textId="77777777" w:rsidR="004543B0" w:rsidRPr="00AB11D7" w:rsidRDefault="004543B0" w:rsidP="00FD1883">
      <w:pPr>
        <w:pStyle w:val="Kop2"/>
        <w:tabs>
          <w:tab w:val="clear" w:pos="1134"/>
          <w:tab w:val="num" w:pos="851"/>
        </w:tabs>
        <w:ind w:left="851" w:hanging="851"/>
        <w:rPr>
          <w:rFonts w:ascii="Verdana" w:hAnsi="Verdana"/>
        </w:rPr>
      </w:pPr>
      <w:bookmarkStart w:id="16" w:name="_Toc52103313"/>
      <w:r w:rsidRPr="00AB11D7">
        <w:rPr>
          <w:rFonts w:ascii="Verdana" w:hAnsi="Verdana"/>
          <w:sz w:val="20"/>
        </w:rPr>
        <w:t>Correspondence</w:t>
      </w:r>
      <w:bookmarkEnd w:id="16"/>
    </w:p>
    <w:p w14:paraId="423B13C1" w14:textId="1E0CF7E0" w:rsidR="004543B0" w:rsidRPr="004D1FD4" w:rsidRDefault="000D0884" w:rsidP="00406276">
      <w:pPr>
        <w:rPr>
          <w:rFonts w:ascii="Verdana" w:hAnsi="Verdana"/>
          <w:b/>
          <w:bCs/>
        </w:rPr>
      </w:pPr>
      <w:r w:rsidRPr="000B427A">
        <w:rPr>
          <w:rFonts w:ascii="Verdana" w:hAnsi="Verdana"/>
        </w:rPr>
        <w:t>The communication on this market consultation should always be in writing and take place via the messaging module in TenderNed or else by email to the contact person stating</w:t>
      </w:r>
      <w:r w:rsidR="00FC3C60" w:rsidRPr="000B427A">
        <w:rPr>
          <w:rFonts w:ascii="Verdana" w:hAnsi="Verdana"/>
        </w:rPr>
        <w:t xml:space="preserve">, stating </w:t>
      </w:r>
      <w:r w:rsidR="00FC3C60" w:rsidRPr="000B427A">
        <w:rPr>
          <w:rFonts w:ascii="Verdana" w:hAnsi="Verdana"/>
          <w:b/>
        </w:rPr>
        <w:t xml:space="preserve">Acquisition of </w:t>
      </w:r>
      <w:r w:rsidR="004D1FD4" w:rsidRPr="000B427A">
        <w:rPr>
          <w:rFonts w:ascii="Verdana" w:hAnsi="Verdana" w:cs="Arial"/>
          <w:b/>
          <w:bCs/>
        </w:rPr>
        <w:t>Zero Emission Catenary Line Installation Vehicles.</w:t>
      </w:r>
    </w:p>
    <w:p w14:paraId="6F71A203" w14:textId="77777777" w:rsidR="00FC3C60" w:rsidRPr="00AB11D7" w:rsidRDefault="00FC3C60" w:rsidP="00406276">
      <w:pPr>
        <w:rPr>
          <w:rFonts w:ascii="Verdana" w:hAnsi="Verdana"/>
        </w:rPr>
      </w:pPr>
    </w:p>
    <w:p w14:paraId="75613131" w14:textId="46684E12" w:rsidR="00622CA1" w:rsidRPr="00AB11D7" w:rsidRDefault="00622CA1" w:rsidP="00622CA1">
      <w:pPr>
        <w:rPr>
          <w:rFonts w:ascii="Verdana" w:hAnsi="Verdana"/>
        </w:rPr>
      </w:pPr>
      <w:r w:rsidRPr="00AB11D7">
        <w:rPr>
          <w:rFonts w:ascii="Verdana" w:hAnsi="Verdana"/>
        </w:rPr>
        <w:t>The following contact person</w:t>
      </w:r>
      <w:r w:rsidR="00F511AD">
        <w:rPr>
          <w:rFonts w:ascii="Verdana" w:hAnsi="Verdana"/>
        </w:rPr>
        <w:t>s</w:t>
      </w:r>
      <w:r w:rsidRPr="00AB11D7">
        <w:rPr>
          <w:rFonts w:ascii="Verdana" w:hAnsi="Verdana"/>
        </w:rPr>
        <w:t xml:space="preserve"> from GVB has been appointed for this tendering process:</w:t>
      </w:r>
    </w:p>
    <w:p w14:paraId="2CA9186B" w14:textId="275A9716" w:rsidR="00622CA1" w:rsidRPr="00AB11D7" w:rsidRDefault="003F59BC" w:rsidP="00622CA1">
      <w:pPr>
        <w:rPr>
          <w:rFonts w:ascii="Verdana" w:hAnsi="Verdana"/>
        </w:rPr>
      </w:pPr>
      <w:r>
        <w:rPr>
          <w:rFonts w:ascii="Verdana" w:hAnsi="Verdana"/>
        </w:rPr>
        <w:t>Procurement</w:t>
      </w:r>
      <w:r w:rsidR="00622CA1" w:rsidRPr="00AB11D7">
        <w:rPr>
          <w:rFonts w:ascii="Verdana" w:hAnsi="Verdana"/>
        </w:rPr>
        <w:t xml:space="preserve"> Department</w:t>
      </w:r>
    </w:p>
    <w:p w14:paraId="66A89E9D" w14:textId="77777777" w:rsidR="00F511AD" w:rsidRDefault="00622CA1" w:rsidP="00622CA1">
      <w:pPr>
        <w:rPr>
          <w:rFonts w:ascii="Verdana" w:hAnsi="Verdana"/>
        </w:rPr>
      </w:pPr>
      <w:r w:rsidRPr="00AB11D7">
        <w:rPr>
          <w:rFonts w:ascii="Verdana" w:hAnsi="Verdana"/>
        </w:rPr>
        <w:t xml:space="preserve">Attn.: </w:t>
      </w:r>
      <w:r w:rsidRPr="00AB11D7">
        <w:rPr>
          <w:rFonts w:ascii="Verdana" w:hAnsi="Verdana"/>
        </w:rPr>
        <w:tab/>
      </w:r>
      <w:r w:rsidRPr="00AB11D7">
        <w:rPr>
          <w:rFonts w:ascii="Verdana" w:hAnsi="Verdana"/>
        </w:rPr>
        <w:tab/>
      </w:r>
      <w:r w:rsidRPr="00AB11D7">
        <w:rPr>
          <w:rFonts w:ascii="Verdana" w:hAnsi="Verdana"/>
        </w:rPr>
        <w:tab/>
      </w:r>
      <w:r w:rsidR="00C12FDC" w:rsidRPr="00AB11D7">
        <w:rPr>
          <w:rFonts w:ascii="Verdana" w:hAnsi="Verdana"/>
        </w:rPr>
        <w:tab/>
      </w:r>
      <w:r w:rsidR="002D750C">
        <w:rPr>
          <w:rFonts w:ascii="Verdana" w:hAnsi="Verdana"/>
        </w:rPr>
        <w:t>A.J.F.M. (Ron) Pieterse</w:t>
      </w:r>
      <w:r w:rsidRPr="00AB11D7">
        <w:rPr>
          <w:rFonts w:ascii="Verdana" w:hAnsi="Verdana"/>
        </w:rPr>
        <w:t xml:space="preserve">, Senior </w:t>
      </w:r>
      <w:r w:rsidR="002D750C">
        <w:rPr>
          <w:rFonts w:ascii="Verdana" w:hAnsi="Verdana"/>
        </w:rPr>
        <w:t>P</w:t>
      </w:r>
      <w:r w:rsidR="004476E5">
        <w:rPr>
          <w:rFonts w:ascii="Verdana" w:hAnsi="Verdana"/>
        </w:rPr>
        <w:t>urchacher</w:t>
      </w:r>
      <w:r w:rsidR="00F511AD">
        <w:rPr>
          <w:rFonts w:ascii="Verdana" w:hAnsi="Verdana"/>
        </w:rPr>
        <w:t xml:space="preserve"> and</w:t>
      </w:r>
    </w:p>
    <w:p w14:paraId="6E1A7ED6" w14:textId="6A873611" w:rsidR="00622CA1" w:rsidRPr="00AB11D7" w:rsidRDefault="00F511AD" w:rsidP="00622CA1">
      <w:pPr>
        <w:rPr>
          <w:rFonts w:ascii="Verdana" w:hAnsi="Verdana"/>
        </w:rPr>
      </w:pPr>
      <w:r>
        <w:rPr>
          <w:rFonts w:ascii="Verdana" w:hAnsi="Verdana"/>
        </w:rPr>
        <w:tab/>
      </w:r>
      <w:r>
        <w:rPr>
          <w:rFonts w:ascii="Verdana" w:hAnsi="Verdana"/>
        </w:rPr>
        <w:tab/>
      </w:r>
      <w:r>
        <w:rPr>
          <w:rFonts w:ascii="Verdana" w:hAnsi="Verdana"/>
        </w:rPr>
        <w:tab/>
      </w:r>
      <w:r>
        <w:rPr>
          <w:rFonts w:ascii="Verdana" w:hAnsi="Verdana"/>
        </w:rPr>
        <w:tab/>
        <w:t>G. von Wardenburg, Senior Project Manager</w:t>
      </w:r>
      <w:r w:rsidR="00622CA1" w:rsidRPr="00AB11D7">
        <w:rPr>
          <w:rFonts w:ascii="Verdana" w:hAnsi="Verdana"/>
        </w:rPr>
        <w:t xml:space="preserve"> </w:t>
      </w:r>
    </w:p>
    <w:p w14:paraId="0980B9E7" w14:textId="44A46970" w:rsidR="00622CA1" w:rsidRPr="00AB11D7" w:rsidRDefault="00622CA1" w:rsidP="00622CA1">
      <w:pPr>
        <w:rPr>
          <w:rFonts w:ascii="Verdana" w:hAnsi="Verdana"/>
        </w:rPr>
      </w:pPr>
      <w:r w:rsidRPr="00AB11D7">
        <w:rPr>
          <w:rFonts w:ascii="Verdana" w:hAnsi="Verdana"/>
        </w:rPr>
        <w:t xml:space="preserve">Postal address: </w:t>
      </w:r>
      <w:r w:rsidRPr="00AB11D7">
        <w:rPr>
          <w:rFonts w:ascii="Verdana" w:hAnsi="Verdana"/>
        </w:rPr>
        <w:tab/>
      </w:r>
      <w:r w:rsidRPr="00AB11D7">
        <w:rPr>
          <w:rFonts w:ascii="Verdana" w:hAnsi="Verdana"/>
        </w:rPr>
        <w:tab/>
        <w:t>P</w:t>
      </w:r>
      <w:r w:rsidR="002D750C">
        <w:rPr>
          <w:rFonts w:ascii="Verdana" w:hAnsi="Verdana"/>
        </w:rPr>
        <w:t>.O. Box</w:t>
      </w:r>
      <w:r w:rsidRPr="00AB11D7">
        <w:rPr>
          <w:rFonts w:ascii="Verdana" w:hAnsi="Verdana"/>
        </w:rPr>
        <w:t xml:space="preserve"> 2131, 1000 CC Amsterdam</w:t>
      </w:r>
    </w:p>
    <w:p w14:paraId="2A688499" w14:textId="77777777" w:rsidR="00622CA1" w:rsidRPr="00AB11D7" w:rsidRDefault="00622CA1" w:rsidP="00622CA1">
      <w:pPr>
        <w:rPr>
          <w:rFonts w:ascii="Verdana" w:hAnsi="Verdana"/>
        </w:rPr>
      </w:pPr>
      <w:r w:rsidRPr="00AB11D7">
        <w:rPr>
          <w:rFonts w:ascii="Verdana" w:hAnsi="Verdana"/>
        </w:rPr>
        <w:t>Visitors’ address:</w:t>
      </w:r>
      <w:r w:rsidRPr="00AB11D7">
        <w:rPr>
          <w:rFonts w:ascii="Verdana" w:hAnsi="Verdana"/>
        </w:rPr>
        <w:tab/>
      </w:r>
      <w:r w:rsidRPr="00AB11D7">
        <w:rPr>
          <w:rFonts w:ascii="Verdana" w:hAnsi="Verdana"/>
        </w:rPr>
        <w:tab/>
        <w:t>Arlandaweg 106, 1043 HP Amsterdam</w:t>
      </w:r>
    </w:p>
    <w:p w14:paraId="06B3A579" w14:textId="5DD511BF" w:rsidR="00622CA1" w:rsidRDefault="00622CA1" w:rsidP="00622CA1">
      <w:pPr>
        <w:rPr>
          <w:rFonts w:ascii="Verdana" w:hAnsi="Verdana"/>
        </w:rPr>
      </w:pPr>
      <w:r w:rsidRPr="00DC4925">
        <w:rPr>
          <w:rFonts w:ascii="Verdana" w:hAnsi="Verdana"/>
        </w:rPr>
        <w:t>E-mail address:</w:t>
      </w:r>
      <w:r w:rsidRPr="00DC4925">
        <w:rPr>
          <w:rFonts w:ascii="Verdana" w:hAnsi="Verdana"/>
        </w:rPr>
        <w:tab/>
      </w:r>
      <w:r w:rsidRPr="00DC4925">
        <w:rPr>
          <w:rFonts w:ascii="Verdana" w:hAnsi="Verdana"/>
        </w:rPr>
        <w:tab/>
      </w:r>
      <w:hyperlink r:id="rId11" w:history="1">
        <w:r w:rsidR="00B330AF" w:rsidRPr="00AA6154">
          <w:rPr>
            <w:rStyle w:val="Hyperlink"/>
            <w:rFonts w:ascii="Verdana" w:hAnsi="Verdana"/>
          </w:rPr>
          <w:t>ron.pieterse@gvb.nl</w:t>
        </w:r>
      </w:hyperlink>
      <w:r w:rsidR="00B330AF">
        <w:rPr>
          <w:rFonts w:ascii="Verdana" w:hAnsi="Verdana"/>
        </w:rPr>
        <w:t xml:space="preserve"> and </w:t>
      </w:r>
      <w:hyperlink r:id="rId12" w:history="1">
        <w:r w:rsidR="00B330AF" w:rsidRPr="00AA6154">
          <w:rPr>
            <w:rStyle w:val="Hyperlink"/>
            <w:rFonts w:ascii="Verdana" w:hAnsi="Verdana"/>
          </w:rPr>
          <w:t>gijsbert.vonwardenburg@gvb.nl</w:t>
        </w:r>
      </w:hyperlink>
    </w:p>
    <w:p w14:paraId="731E1ECC" w14:textId="77777777" w:rsidR="00B330AF" w:rsidRPr="00DC4925" w:rsidRDefault="00B330AF" w:rsidP="00622CA1">
      <w:pPr>
        <w:rPr>
          <w:rFonts w:ascii="Verdana" w:hAnsi="Verdana"/>
        </w:rPr>
      </w:pPr>
    </w:p>
    <w:p w14:paraId="054E3EB6" w14:textId="77777777" w:rsidR="004543B0" w:rsidRPr="00AB11D7" w:rsidRDefault="004543B0" w:rsidP="00D66B32">
      <w:pPr>
        <w:pStyle w:val="Kop2"/>
        <w:tabs>
          <w:tab w:val="clear" w:pos="1134"/>
          <w:tab w:val="num" w:pos="851"/>
        </w:tabs>
        <w:ind w:left="851" w:hanging="851"/>
        <w:rPr>
          <w:rFonts w:ascii="Verdana" w:hAnsi="Verdana"/>
          <w:sz w:val="20"/>
        </w:rPr>
      </w:pPr>
      <w:bookmarkStart w:id="17" w:name="_Toc52103314"/>
      <w:r w:rsidRPr="00AB11D7">
        <w:rPr>
          <w:rFonts w:ascii="Verdana" w:hAnsi="Verdana"/>
          <w:sz w:val="20"/>
        </w:rPr>
        <w:t>Information Memorandum</w:t>
      </w:r>
      <w:bookmarkEnd w:id="17"/>
    </w:p>
    <w:p w14:paraId="25C8794D" w14:textId="77777777" w:rsidR="009570B1" w:rsidRPr="00AB11D7" w:rsidRDefault="00FC3C60" w:rsidP="00406276">
      <w:pPr>
        <w:rPr>
          <w:rFonts w:ascii="Verdana" w:hAnsi="Verdana"/>
        </w:rPr>
      </w:pPr>
      <w:r w:rsidRPr="00AB11D7">
        <w:rPr>
          <w:rFonts w:ascii="Verdana" w:hAnsi="Verdana"/>
        </w:rPr>
        <w:t xml:space="preserve">Any questions for the clarification of this document may be submitted up to </w:t>
      </w:r>
    </w:p>
    <w:p w14:paraId="16E246C2" w14:textId="77777777" w:rsidR="004543B0" w:rsidRPr="00AB11D7" w:rsidRDefault="007B7194" w:rsidP="00406276">
      <w:pPr>
        <w:rPr>
          <w:rFonts w:ascii="Verdana" w:hAnsi="Verdana"/>
        </w:rPr>
      </w:pPr>
      <w:r w:rsidRPr="00AB11D7">
        <w:rPr>
          <w:rFonts w:ascii="Verdana" w:hAnsi="Verdana"/>
        </w:rPr>
        <w:t>the deadline stated in the schedule. To submit questions, you must use the document provided in annex 1, Standard form for the submission of questions.</w:t>
      </w:r>
    </w:p>
    <w:p w14:paraId="01C13468" w14:textId="6ED8541F" w:rsidR="00FC3C60" w:rsidRPr="000B427A" w:rsidRDefault="00FC3C60" w:rsidP="00406276">
      <w:pPr>
        <w:rPr>
          <w:rFonts w:ascii="Verdana" w:hAnsi="Verdana"/>
        </w:rPr>
      </w:pPr>
      <w:r w:rsidRPr="00AB11D7">
        <w:rPr>
          <w:rFonts w:ascii="Verdana" w:hAnsi="Verdana"/>
        </w:rPr>
        <w:t xml:space="preserve">These questions will be anonymised in the form of an Information Memorandum and answered. GVB will send the Information </w:t>
      </w:r>
      <w:r w:rsidRPr="000B427A">
        <w:rPr>
          <w:rFonts w:ascii="Verdana" w:hAnsi="Verdana"/>
        </w:rPr>
        <w:t xml:space="preserve">Memorandum </w:t>
      </w:r>
      <w:r w:rsidR="00F31341" w:rsidRPr="000B427A">
        <w:rPr>
          <w:rFonts w:ascii="Verdana" w:hAnsi="Verdana"/>
        </w:rPr>
        <w:t xml:space="preserve">on TenderNed and </w:t>
      </w:r>
      <w:r w:rsidRPr="000B427A">
        <w:rPr>
          <w:rFonts w:ascii="Verdana" w:hAnsi="Verdana"/>
        </w:rPr>
        <w:t>to interested parties by e-mail and it will form an integral part of the final report.</w:t>
      </w:r>
    </w:p>
    <w:p w14:paraId="6C042889" w14:textId="77777777" w:rsidR="004543B0" w:rsidRPr="000B427A" w:rsidRDefault="004543B0" w:rsidP="00D66B32">
      <w:pPr>
        <w:pStyle w:val="Kop2"/>
        <w:tabs>
          <w:tab w:val="clear" w:pos="1134"/>
          <w:tab w:val="num" w:pos="851"/>
        </w:tabs>
        <w:ind w:left="851" w:hanging="851"/>
        <w:rPr>
          <w:rFonts w:ascii="Verdana" w:hAnsi="Verdana"/>
          <w:sz w:val="20"/>
        </w:rPr>
      </w:pPr>
      <w:bookmarkStart w:id="18" w:name="_Toc52103315"/>
      <w:r w:rsidRPr="000B427A">
        <w:rPr>
          <w:rFonts w:ascii="Verdana" w:hAnsi="Verdana"/>
          <w:sz w:val="20"/>
        </w:rPr>
        <w:t>Language</w:t>
      </w:r>
      <w:bookmarkEnd w:id="18"/>
    </w:p>
    <w:p w14:paraId="7693F6CC" w14:textId="469D2256" w:rsidR="004543B0" w:rsidRPr="000B427A" w:rsidRDefault="00433A92" w:rsidP="00406276">
      <w:pPr>
        <w:pStyle w:val="Lijstalinea"/>
        <w:ind w:left="0"/>
        <w:rPr>
          <w:rFonts w:ascii="Verdana" w:hAnsi="Verdana"/>
        </w:rPr>
      </w:pPr>
      <w:r w:rsidRPr="000B427A">
        <w:rPr>
          <w:rFonts w:ascii="Verdana" w:hAnsi="Verdana"/>
        </w:rPr>
        <w:t>The language to be used in this market analysis is English</w:t>
      </w:r>
      <w:r w:rsidR="00E50BC8" w:rsidRPr="000B427A">
        <w:rPr>
          <w:rFonts w:ascii="Verdana" w:hAnsi="Verdana"/>
        </w:rPr>
        <w:t xml:space="preserve"> or Dutch.</w:t>
      </w:r>
    </w:p>
    <w:p w14:paraId="256FD796" w14:textId="77777777" w:rsidR="004543B0" w:rsidRPr="000B427A" w:rsidRDefault="004543B0" w:rsidP="00D66B32">
      <w:pPr>
        <w:pStyle w:val="Kop2"/>
        <w:tabs>
          <w:tab w:val="clear" w:pos="1134"/>
          <w:tab w:val="num" w:pos="851"/>
        </w:tabs>
        <w:ind w:left="851" w:hanging="851"/>
        <w:rPr>
          <w:rFonts w:ascii="Verdana" w:hAnsi="Verdana"/>
          <w:sz w:val="20"/>
        </w:rPr>
      </w:pPr>
      <w:bookmarkStart w:id="19" w:name="_Toc52103316"/>
      <w:r w:rsidRPr="000B427A">
        <w:rPr>
          <w:rFonts w:ascii="Verdana" w:hAnsi="Verdana"/>
          <w:sz w:val="20"/>
        </w:rPr>
        <w:t>Rights</w:t>
      </w:r>
      <w:bookmarkEnd w:id="19"/>
    </w:p>
    <w:p w14:paraId="4EAE697C" w14:textId="46463B80" w:rsidR="00DF1E2B" w:rsidRPr="00AB11D7" w:rsidRDefault="00433A92" w:rsidP="00406276">
      <w:pPr>
        <w:rPr>
          <w:rFonts w:ascii="Verdana" w:hAnsi="Verdana"/>
        </w:rPr>
      </w:pPr>
      <w:r w:rsidRPr="00AB11D7">
        <w:rPr>
          <w:rFonts w:ascii="Verdana" w:hAnsi="Verdana"/>
        </w:rPr>
        <w:t xml:space="preserve">No rights may be derived from the information provided in the context of this market analysis. All verbal and written communication must be regarded as general possibilities for the </w:t>
      </w:r>
      <w:r w:rsidR="003F59BC">
        <w:rPr>
          <w:rFonts w:ascii="Verdana" w:hAnsi="Verdana"/>
        </w:rPr>
        <w:t>procurement</w:t>
      </w:r>
      <w:r w:rsidRPr="00AB11D7">
        <w:rPr>
          <w:rFonts w:ascii="Verdana" w:hAnsi="Verdana"/>
        </w:rPr>
        <w:t xml:space="preserve"> process and the approach taken by GVB.</w:t>
      </w:r>
    </w:p>
    <w:p w14:paraId="1411ABA4" w14:textId="77777777" w:rsidR="00CB48C4" w:rsidRPr="00AB11D7" w:rsidRDefault="00CB48C4" w:rsidP="00CB48C4">
      <w:pPr>
        <w:pStyle w:val="Kop2"/>
        <w:tabs>
          <w:tab w:val="clear" w:pos="1134"/>
          <w:tab w:val="num" w:pos="851"/>
        </w:tabs>
        <w:ind w:left="851" w:hanging="851"/>
        <w:rPr>
          <w:rFonts w:ascii="Verdana" w:hAnsi="Verdana"/>
        </w:rPr>
      </w:pPr>
      <w:bookmarkStart w:id="20" w:name="_Toc52103317"/>
      <w:r w:rsidRPr="00AB11D7">
        <w:rPr>
          <w:rFonts w:ascii="Verdana" w:hAnsi="Verdana"/>
          <w:sz w:val="20"/>
        </w:rPr>
        <w:t>Confidentiality</w:t>
      </w:r>
      <w:bookmarkEnd w:id="20"/>
    </w:p>
    <w:p w14:paraId="04F27425" w14:textId="77777777" w:rsidR="00CB48C4" w:rsidRPr="00AB11D7" w:rsidRDefault="00CB48C4" w:rsidP="00CB48C4">
      <w:pPr>
        <w:rPr>
          <w:rFonts w:ascii="Verdana" w:hAnsi="Verdana"/>
        </w:rPr>
      </w:pPr>
      <w:r w:rsidRPr="00AB11D7">
        <w:rPr>
          <w:rFonts w:ascii="Verdana" w:hAnsi="Verdana"/>
        </w:rPr>
        <w:t>The information provided by GVB in the context of this market analysis must be handled confidentially by you. The duty to maintain confidentiality also applies to your employees and the third parties to be brought in by you. GVB will, of course, handle the information it obtains confidentially too.</w:t>
      </w:r>
    </w:p>
    <w:p w14:paraId="645E6071" w14:textId="77777777" w:rsidR="00DF1E2B" w:rsidRPr="00AB11D7" w:rsidRDefault="00DF1E2B" w:rsidP="00DF1E2B">
      <w:pPr>
        <w:pStyle w:val="Kop2"/>
        <w:tabs>
          <w:tab w:val="clear" w:pos="1134"/>
          <w:tab w:val="num" w:pos="851"/>
        </w:tabs>
        <w:ind w:left="851" w:hanging="851"/>
        <w:rPr>
          <w:rFonts w:ascii="Verdana" w:hAnsi="Verdana"/>
          <w:sz w:val="20"/>
        </w:rPr>
      </w:pPr>
      <w:bookmarkStart w:id="21" w:name="_Toc52103318"/>
      <w:r w:rsidRPr="00AB11D7">
        <w:rPr>
          <w:rFonts w:ascii="Verdana" w:hAnsi="Verdana"/>
          <w:sz w:val="20"/>
        </w:rPr>
        <w:t>Supplied data</w:t>
      </w:r>
      <w:bookmarkEnd w:id="21"/>
    </w:p>
    <w:p w14:paraId="13A6C750" w14:textId="1F803A5F" w:rsidR="00DF1E2B" w:rsidRPr="00AB11D7" w:rsidRDefault="00DF1E2B" w:rsidP="00DF1E2B">
      <w:pPr>
        <w:rPr>
          <w:rFonts w:ascii="Verdana" w:hAnsi="Verdana"/>
        </w:rPr>
      </w:pPr>
      <w:r w:rsidRPr="00AB11D7">
        <w:rPr>
          <w:rFonts w:ascii="Verdana" w:hAnsi="Verdana"/>
        </w:rPr>
        <w:t>As stated, GVB can start to use the information obtained from this market analysis to begin to place the tender for the acquisition of</w:t>
      </w:r>
      <w:r w:rsidR="002D750C">
        <w:rPr>
          <w:rFonts w:ascii="Verdana" w:hAnsi="Verdana"/>
        </w:rPr>
        <w:t xml:space="preserve"> Zero Emission</w:t>
      </w:r>
      <w:r w:rsidRPr="00AB11D7">
        <w:rPr>
          <w:rFonts w:ascii="Verdana" w:hAnsi="Verdana"/>
        </w:rPr>
        <w:t xml:space="preserve"> Overhead Line Installation Vehicles on the market. As a result, all answers submitted by market participants will be </w:t>
      </w:r>
      <w:r w:rsidRPr="00AB11D7">
        <w:rPr>
          <w:rFonts w:ascii="Verdana" w:hAnsi="Verdana"/>
        </w:rPr>
        <w:lastRenderedPageBreak/>
        <w:t>or are the property of GVB in the context of this market analysis. GVB therefore has free use of this information. GVB would greatly appreciate it if all questions were answered.</w:t>
      </w:r>
    </w:p>
    <w:p w14:paraId="28276B80" w14:textId="77777777" w:rsidR="004543B0" w:rsidRPr="00AB11D7" w:rsidRDefault="00DF1E2B" w:rsidP="00D66B32">
      <w:pPr>
        <w:pStyle w:val="Kop2"/>
        <w:tabs>
          <w:tab w:val="clear" w:pos="1134"/>
          <w:tab w:val="num" w:pos="851"/>
        </w:tabs>
        <w:ind w:left="851" w:hanging="851"/>
        <w:rPr>
          <w:rFonts w:ascii="Verdana" w:hAnsi="Verdana"/>
        </w:rPr>
      </w:pPr>
      <w:bookmarkStart w:id="22" w:name="_Toc52103319"/>
      <w:r w:rsidRPr="00AB11D7">
        <w:rPr>
          <w:rFonts w:ascii="Verdana" w:hAnsi="Verdana"/>
          <w:sz w:val="20"/>
        </w:rPr>
        <w:t>Status of information</w:t>
      </w:r>
      <w:bookmarkEnd w:id="22"/>
    </w:p>
    <w:p w14:paraId="0B53DA62" w14:textId="77777777" w:rsidR="004543B0" w:rsidRPr="00AB11D7" w:rsidRDefault="00433A92" w:rsidP="00406276">
      <w:pPr>
        <w:pStyle w:val="Lijstalinea"/>
        <w:ind w:left="0"/>
        <w:rPr>
          <w:rFonts w:ascii="Verdana" w:hAnsi="Verdana"/>
          <w:b/>
          <w:u w:val="single"/>
        </w:rPr>
      </w:pPr>
      <w:r w:rsidRPr="00AB11D7">
        <w:rPr>
          <w:rFonts w:ascii="Verdana" w:hAnsi="Verdana"/>
        </w:rPr>
        <w:t xml:space="preserve">The status of the information is </w:t>
      </w:r>
      <w:r w:rsidRPr="00AB11D7">
        <w:rPr>
          <w:rFonts w:ascii="Verdana" w:hAnsi="Verdana"/>
          <w:b/>
          <w:u w:val="single"/>
        </w:rPr>
        <w:t>indicative.</w:t>
      </w:r>
    </w:p>
    <w:p w14:paraId="2AED8B0A" w14:textId="77777777" w:rsidR="00DF1E2B" w:rsidRPr="00AB11D7" w:rsidRDefault="00DF1E2B" w:rsidP="00406276">
      <w:pPr>
        <w:pStyle w:val="Lijstalinea"/>
        <w:ind w:left="0"/>
        <w:rPr>
          <w:rFonts w:ascii="Verdana" w:hAnsi="Verdana"/>
        </w:rPr>
      </w:pPr>
    </w:p>
    <w:p w14:paraId="75FBC344" w14:textId="77777777" w:rsidR="004543B0" w:rsidRPr="00AB11D7" w:rsidRDefault="001A6748" w:rsidP="00D66B32">
      <w:pPr>
        <w:pStyle w:val="Kop2"/>
        <w:tabs>
          <w:tab w:val="clear" w:pos="1134"/>
          <w:tab w:val="num" w:pos="851"/>
        </w:tabs>
        <w:ind w:left="851" w:hanging="851"/>
        <w:rPr>
          <w:rFonts w:ascii="Verdana" w:hAnsi="Verdana"/>
          <w:sz w:val="20"/>
        </w:rPr>
      </w:pPr>
      <w:bookmarkStart w:id="23" w:name="_Toc52103320"/>
      <w:r w:rsidRPr="00AB11D7">
        <w:rPr>
          <w:rFonts w:ascii="Verdana" w:hAnsi="Verdana"/>
          <w:sz w:val="20"/>
        </w:rPr>
        <w:t>Notification of discrepancies</w:t>
      </w:r>
      <w:bookmarkEnd w:id="23"/>
    </w:p>
    <w:p w14:paraId="567EF03A" w14:textId="77777777" w:rsidR="00F3019F" w:rsidRPr="00AB11D7" w:rsidRDefault="001A6748" w:rsidP="00406276">
      <w:pPr>
        <w:rPr>
          <w:rFonts w:ascii="Verdana" w:hAnsi="Verdana"/>
        </w:rPr>
      </w:pPr>
      <w:r w:rsidRPr="00AB11D7">
        <w:rPr>
          <w:rFonts w:ascii="Verdana" w:hAnsi="Verdana"/>
        </w:rPr>
        <w:t xml:space="preserve">If a participating market participant believes that information and/or a provision in this market analysis document and/or other documents is inaccurate, unlawful or in another way discrepant, the participating market participant must draw GVB’s attention to such alleged inaccuracy, unlawfulness or discrepancy. </w:t>
      </w:r>
    </w:p>
    <w:p w14:paraId="5ED2C9E5" w14:textId="77777777" w:rsidR="00F3019F" w:rsidRPr="00AB11D7" w:rsidRDefault="00F3019F" w:rsidP="00406276">
      <w:pPr>
        <w:rPr>
          <w:rFonts w:ascii="Verdana" w:hAnsi="Verdana"/>
        </w:rPr>
      </w:pPr>
    </w:p>
    <w:p w14:paraId="57983473" w14:textId="77777777" w:rsidR="001A6748" w:rsidRPr="00AB11D7" w:rsidRDefault="001A6748" w:rsidP="00406276">
      <w:pPr>
        <w:rPr>
          <w:rFonts w:ascii="Verdana" w:hAnsi="Verdana"/>
        </w:rPr>
      </w:pPr>
      <w:r w:rsidRPr="00AB11D7">
        <w:rPr>
          <w:rFonts w:ascii="Verdana" w:hAnsi="Verdana"/>
        </w:rPr>
        <w:t>If a participating market participant has not drawn GVB’s attention to this in good time in the prescribed manner, that participating market participant thereby incorporates every right towards GVB insofar as related to the alleged inaccuracy, unlawfulness or discrepancy.</w:t>
      </w:r>
    </w:p>
    <w:p w14:paraId="05210CF4" w14:textId="77777777" w:rsidR="00DF1E2B" w:rsidRPr="00AB11D7" w:rsidRDefault="00DF1E2B" w:rsidP="00406276">
      <w:pPr>
        <w:rPr>
          <w:rFonts w:ascii="Verdana" w:hAnsi="Verdana"/>
        </w:rPr>
      </w:pPr>
    </w:p>
    <w:p w14:paraId="5FFA92B4" w14:textId="77777777" w:rsidR="00DF1E2B" w:rsidRPr="00AB11D7" w:rsidRDefault="00DF1E2B" w:rsidP="00406276">
      <w:pPr>
        <w:rPr>
          <w:rFonts w:ascii="Verdana" w:hAnsi="Verdana"/>
        </w:rPr>
      </w:pPr>
    </w:p>
    <w:p w14:paraId="2ADAE7B9" w14:textId="77777777" w:rsidR="00691825" w:rsidRPr="00AB11D7" w:rsidRDefault="00B41780" w:rsidP="000F53D5">
      <w:pPr>
        <w:pStyle w:val="Kop1"/>
        <w:rPr>
          <w:rFonts w:ascii="Verdana" w:hAnsi="Verdana"/>
          <w:b/>
          <w:sz w:val="28"/>
          <w:szCs w:val="28"/>
        </w:rPr>
      </w:pPr>
      <w:r w:rsidRPr="00AB11D7">
        <w:br w:type="page"/>
      </w:r>
      <w:bookmarkStart w:id="24" w:name="_Toc52103321"/>
      <w:r w:rsidRPr="00AB11D7">
        <w:rPr>
          <w:rFonts w:ascii="Verdana" w:hAnsi="Verdana"/>
          <w:b/>
          <w:sz w:val="28"/>
        </w:rPr>
        <w:lastRenderedPageBreak/>
        <w:t>Subject of market analysis</w:t>
      </w:r>
      <w:bookmarkEnd w:id="24"/>
    </w:p>
    <w:p w14:paraId="2AF86000" w14:textId="7CD8B31F" w:rsidR="005574E8" w:rsidRPr="00AB11D7" w:rsidRDefault="005574E8" w:rsidP="005574E8">
      <w:pPr>
        <w:rPr>
          <w:rFonts w:ascii="Verdana" w:hAnsi="Verdana"/>
        </w:rPr>
      </w:pPr>
      <w:r w:rsidRPr="00AB11D7">
        <w:rPr>
          <w:rFonts w:ascii="Verdana" w:hAnsi="Verdana"/>
        </w:rPr>
        <w:t xml:space="preserve">As a contractor, GVB has an agreement with the Municipality of Amsterdam for the tactical and operational management and maintenance of the tram and </w:t>
      </w:r>
      <w:r w:rsidR="00AE6634">
        <w:rPr>
          <w:rFonts w:ascii="Verdana" w:hAnsi="Verdana"/>
        </w:rPr>
        <w:t>underground (subway)</w:t>
      </w:r>
      <w:r w:rsidRPr="00AB11D7">
        <w:rPr>
          <w:rFonts w:ascii="Verdana" w:hAnsi="Verdana"/>
        </w:rPr>
        <w:t xml:space="preserve"> infrastructure. The aim of this is to maintain a sustainable rail network that is available for the safe operation of public transport and which offers a certain comfort for passenger and the environment alike. In order to achieve this, the rail network must be of such a quality that reliable and fast public transport is possible with an optimal quality of service and service provision.</w:t>
      </w:r>
    </w:p>
    <w:p w14:paraId="1587B7E5" w14:textId="77777777" w:rsidR="005574E8" w:rsidRPr="00AB11D7" w:rsidRDefault="005574E8" w:rsidP="005574E8">
      <w:pPr>
        <w:rPr>
          <w:rFonts w:ascii="Verdana" w:hAnsi="Verdana"/>
          <w:highlight w:val="yellow"/>
        </w:rPr>
      </w:pPr>
    </w:p>
    <w:p w14:paraId="12A68225" w14:textId="77777777" w:rsidR="00570598" w:rsidRPr="00AB11D7" w:rsidRDefault="00570598" w:rsidP="007F3B0E">
      <w:pPr>
        <w:pStyle w:val="Kop2"/>
        <w:tabs>
          <w:tab w:val="clear" w:pos="1134"/>
          <w:tab w:val="num" w:pos="851"/>
        </w:tabs>
        <w:ind w:left="851" w:hanging="851"/>
        <w:rPr>
          <w:rFonts w:ascii="Verdana" w:hAnsi="Verdana"/>
          <w:sz w:val="20"/>
        </w:rPr>
      </w:pPr>
      <w:bookmarkStart w:id="25" w:name="_Toc52103322"/>
      <w:r w:rsidRPr="00AB11D7">
        <w:rPr>
          <w:rFonts w:ascii="Verdana" w:hAnsi="Verdana"/>
          <w:sz w:val="20"/>
        </w:rPr>
        <w:t>Current situation</w:t>
      </w:r>
      <w:bookmarkEnd w:id="25"/>
    </w:p>
    <w:p w14:paraId="18DB7087" w14:textId="2AB471C7" w:rsidR="00864C1B" w:rsidRPr="00AB11D7" w:rsidRDefault="00864C1B" w:rsidP="00864C1B">
      <w:pPr>
        <w:rPr>
          <w:rFonts w:ascii="Verdana" w:hAnsi="Verdana"/>
        </w:rPr>
      </w:pPr>
      <w:r w:rsidRPr="00AB11D7">
        <w:rPr>
          <w:rFonts w:ascii="Verdana" w:hAnsi="Verdana"/>
        </w:rPr>
        <w:t xml:space="preserve">As an operational maintenance department, the Rail &amp; Track department is responsible for cleaning the tram track in the city of Amsterdam, among other duties. The department has various vehicles for this, which are designed to carry out specific cleaning work such as a rail groove cleaner, a </w:t>
      </w:r>
      <w:r w:rsidR="00081845">
        <w:rPr>
          <w:rFonts w:ascii="Verdana" w:hAnsi="Verdana"/>
        </w:rPr>
        <w:t>railswitch</w:t>
      </w:r>
      <w:r w:rsidRPr="00AB11D7">
        <w:rPr>
          <w:rFonts w:ascii="Verdana" w:hAnsi="Verdana"/>
        </w:rPr>
        <w:t xml:space="preserve"> cleaner, spray vehicles and lubricating vehicles.</w:t>
      </w:r>
    </w:p>
    <w:p w14:paraId="3578AF87" w14:textId="77777777" w:rsidR="005574E8" w:rsidRPr="00AB11D7" w:rsidRDefault="005574E8" w:rsidP="00570598">
      <w:pPr>
        <w:rPr>
          <w:rFonts w:ascii="Verdana" w:hAnsi="Verdana"/>
        </w:rPr>
      </w:pPr>
    </w:p>
    <w:p w14:paraId="71F2A8A1" w14:textId="71D643C5" w:rsidR="00222C79" w:rsidRPr="00AB11D7" w:rsidRDefault="00222C79" w:rsidP="00222C79">
      <w:pPr>
        <w:rPr>
          <w:rFonts w:ascii="Verdana" w:hAnsi="Verdana"/>
        </w:rPr>
      </w:pPr>
      <w:r w:rsidRPr="00AB11D7">
        <w:rPr>
          <w:rFonts w:ascii="Verdana" w:hAnsi="Verdana"/>
        </w:rPr>
        <w:t xml:space="preserve">The </w:t>
      </w:r>
      <w:r w:rsidR="00AE6634" w:rsidRPr="003359CE">
        <w:rPr>
          <w:rFonts w:ascii="Verdana" w:hAnsi="Verdana" w:cs="Arial"/>
        </w:rPr>
        <w:t>Zero Emission Catenary Line Installation Vehicles</w:t>
      </w:r>
      <w:r w:rsidR="00AE6634" w:rsidRPr="00AB11D7">
        <w:rPr>
          <w:rFonts w:ascii="Verdana" w:hAnsi="Verdana"/>
        </w:rPr>
        <w:t xml:space="preserve"> </w:t>
      </w:r>
      <w:r w:rsidRPr="00AB11D7">
        <w:rPr>
          <w:rFonts w:ascii="Verdana" w:hAnsi="Verdana"/>
        </w:rPr>
        <w:t xml:space="preserve">are used for maintenance and repair (both scheduled and emergency) </w:t>
      </w:r>
      <w:r w:rsidR="00AE6634">
        <w:rPr>
          <w:rFonts w:ascii="Verdana" w:hAnsi="Verdana"/>
        </w:rPr>
        <w:t>for the catenary</w:t>
      </w:r>
      <w:r w:rsidRPr="00AB11D7">
        <w:rPr>
          <w:rFonts w:ascii="Verdana" w:hAnsi="Verdana"/>
        </w:rPr>
        <w:t xml:space="preserve"> and work on the </w:t>
      </w:r>
      <w:r w:rsidR="00081845">
        <w:rPr>
          <w:rFonts w:ascii="Verdana" w:hAnsi="Verdana"/>
        </w:rPr>
        <w:t>tram</w:t>
      </w:r>
      <w:r w:rsidR="00081845" w:rsidRPr="00AB11D7">
        <w:rPr>
          <w:rFonts w:ascii="Verdana" w:hAnsi="Verdana"/>
        </w:rPr>
        <w:t xml:space="preserve"> </w:t>
      </w:r>
      <w:r w:rsidR="008C7BFC">
        <w:rPr>
          <w:rFonts w:ascii="Verdana" w:hAnsi="Verdana"/>
        </w:rPr>
        <w:t>tracks</w:t>
      </w:r>
      <w:r w:rsidRPr="00AB11D7">
        <w:rPr>
          <w:rFonts w:ascii="Verdana" w:hAnsi="Verdana"/>
        </w:rPr>
        <w:t xml:space="preserve">. This includes work to the </w:t>
      </w:r>
      <w:r w:rsidR="00AE6634">
        <w:rPr>
          <w:rFonts w:ascii="Verdana" w:hAnsi="Verdana"/>
        </w:rPr>
        <w:t>catenary</w:t>
      </w:r>
      <w:r w:rsidRPr="00AB11D7">
        <w:rPr>
          <w:rFonts w:ascii="Verdana" w:hAnsi="Verdana"/>
        </w:rPr>
        <w:t xml:space="preserve"> itself and the suspended parts. </w:t>
      </w:r>
    </w:p>
    <w:p w14:paraId="053C197C" w14:textId="77777777" w:rsidR="005574E8" w:rsidRPr="00AB11D7" w:rsidRDefault="005574E8" w:rsidP="00570598">
      <w:pPr>
        <w:rPr>
          <w:rFonts w:ascii="Verdana" w:hAnsi="Verdana"/>
        </w:rPr>
      </w:pPr>
    </w:p>
    <w:p w14:paraId="6DAA5A39" w14:textId="77777777" w:rsidR="009718AD" w:rsidRPr="00AB11D7" w:rsidRDefault="005C2457" w:rsidP="007F3B0E">
      <w:pPr>
        <w:pStyle w:val="Kop2"/>
        <w:tabs>
          <w:tab w:val="clear" w:pos="1134"/>
          <w:tab w:val="num" w:pos="851"/>
        </w:tabs>
        <w:ind w:left="851" w:hanging="851"/>
        <w:rPr>
          <w:rFonts w:ascii="Verdana" w:hAnsi="Verdana"/>
          <w:sz w:val="20"/>
        </w:rPr>
      </w:pPr>
      <w:bookmarkStart w:id="26" w:name="_Toc52103323"/>
      <w:r w:rsidRPr="00AB11D7">
        <w:rPr>
          <w:rFonts w:ascii="Verdana" w:hAnsi="Verdana"/>
          <w:sz w:val="20"/>
        </w:rPr>
        <w:t>Scope of provision</w:t>
      </w:r>
      <w:bookmarkEnd w:id="26"/>
    </w:p>
    <w:p w14:paraId="3B54350B" w14:textId="4012E634" w:rsidR="00691825" w:rsidRPr="00AB11D7" w:rsidRDefault="00A02A8A" w:rsidP="005C2457">
      <w:pPr>
        <w:rPr>
          <w:rFonts w:ascii="Verdana" w:hAnsi="Verdana"/>
        </w:rPr>
      </w:pPr>
      <w:r w:rsidRPr="00AB11D7">
        <w:rPr>
          <w:rFonts w:ascii="Verdana" w:hAnsi="Verdana"/>
        </w:rPr>
        <w:t>A</w:t>
      </w:r>
      <w:r w:rsidR="002D750C">
        <w:rPr>
          <w:rFonts w:ascii="Verdana" w:hAnsi="Verdana"/>
        </w:rPr>
        <w:t xml:space="preserve"> </w:t>
      </w:r>
      <w:r w:rsidR="0082103C" w:rsidRPr="003359CE">
        <w:rPr>
          <w:rFonts w:ascii="Verdana" w:hAnsi="Verdana" w:cs="Arial"/>
        </w:rPr>
        <w:t>Zero Emission Catenary Line Installation Vehicle</w:t>
      </w:r>
      <w:r w:rsidR="002D750C">
        <w:rPr>
          <w:rFonts w:ascii="Verdana" w:hAnsi="Verdana"/>
        </w:rPr>
        <w:t xml:space="preserve"> </w:t>
      </w:r>
      <w:r w:rsidRPr="00AB11D7">
        <w:rPr>
          <w:rFonts w:ascii="Verdana" w:hAnsi="Verdana"/>
        </w:rPr>
        <w:t xml:space="preserve">falls within the scope of the market analysis on the basis of proven technology, including a maintenance contract with a service </w:t>
      </w:r>
      <w:r w:rsidR="003F59BC">
        <w:rPr>
          <w:rFonts w:ascii="Verdana" w:hAnsi="Verdana"/>
        </w:rPr>
        <w:t>organization</w:t>
      </w:r>
      <w:r w:rsidRPr="00AB11D7">
        <w:rPr>
          <w:rFonts w:ascii="Verdana" w:hAnsi="Verdana"/>
        </w:rPr>
        <w:t xml:space="preserve"> in the Netherlands. </w:t>
      </w:r>
    </w:p>
    <w:p w14:paraId="2883B60C" w14:textId="3B351091" w:rsidR="00691825" w:rsidRDefault="00691825" w:rsidP="005C2457"/>
    <w:p w14:paraId="7DC96410" w14:textId="3210AE67" w:rsidR="0082103C" w:rsidRDefault="0082103C" w:rsidP="005C2457"/>
    <w:p w14:paraId="44FF712C" w14:textId="16A570F7" w:rsidR="0082103C" w:rsidRDefault="0082103C" w:rsidP="005C2457"/>
    <w:p w14:paraId="63EB6E3F" w14:textId="59F161C5" w:rsidR="0082103C" w:rsidRDefault="0082103C" w:rsidP="005C2457"/>
    <w:p w14:paraId="1C409836" w14:textId="751C1AB1" w:rsidR="0082103C" w:rsidRDefault="0082103C" w:rsidP="005C2457"/>
    <w:p w14:paraId="5238F8A7" w14:textId="6EA7FE59" w:rsidR="0082103C" w:rsidRDefault="0082103C" w:rsidP="005C2457"/>
    <w:p w14:paraId="3DD59AD0" w14:textId="46A0E86A" w:rsidR="0082103C" w:rsidRDefault="0082103C" w:rsidP="005C2457"/>
    <w:p w14:paraId="260115F5" w14:textId="12B41D9E" w:rsidR="0082103C" w:rsidRDefault="0082103C" w:rsidP="005C2457"/>
    <w:p w14:paraId="22E0E010" w14:textId="280078FE" w:rsidR="0082103C" w:rsidRDefault="0082103C" w:rsidP="005C2457"/>
    <w:p w14:paraId="352E5E13" w14:textId="4EDBC26A" w:rsidR="0082103C" w:rsidRDefault="0082103C" w:rsidP="005C2457"/>
    <w:p w14:paraId="5FBE293C" w14:textId="77777777" w:rsidR="0082103C" w:rsidRPr="00AB11D7" w:rsidRDefault="0082103C" w:rsidP="005C2457"/>
    <w:p w14:paraId="5FEBB609" w14:textId="77777777" w:rsidR="00691825" w:rsidRPr="00AB11D7" w:rsidRDefault="00691825" w:rsidP="005C2457"/>
    <w:p w14:paraId="70B362A4" w14:textId="77777777" w:rsidR="00B41780" w:rsidRPr="00AB11D7" w:rsidRDefault="00B41780" w:rsidP="00847F34">
      <w:pPr>
        <w:pStyle w:val="Kop1"/>
        <w:rPr>
          <w:rFonts w:ascii="Verdana" w:hAnsi="Verdana"/>
          <w:b/>
          <w:sz w:val="28"/>
          <w:szCs w:val="28"/>
        </w:rPr>
      </w:pPr>
      <w:bookmarkStart w:id="27" w:name="_Toc52103324"/>
      <w:r w:rsidRPr="00AB11D7">
        <w:rPr>
          <w:rFonts w:ascii="Verdana" w:hAnsi="Verdana"/>
          <w:b/>
          <w:sz w:val="28"/>
        </w:rPr>
        <w:lastRenderedPageBreak/>
        <w:t>Market analysis questions</w:t>
      </w:r>
      <w:bookmarkEnd w:id="27"/>
    </w:p>
    <w:p w14:paraId="2CDC1295" w14:textId="77777777" w:rsidR="000767E6" w:rsidRPr="00AB11D7" w:rsidRDefault="000767E6" w:rsidP="00D50342">
      <w:pPr>
        <w:rPr>
          <w:rFonts w:ascii="Verdana" w:hAnsi="Verdana" w:cs="Arial"/>
        </w:rPr>
      </w:pPr>
      <w:r w:rsidRPr="00AB11D7">
        <w:rPr>
          <w:rFonts w:ascii="Verdana" w:hAnsi="Verdana"/>
        </w:rPr>
        <w:t>Please answer the questions below, which relate to a number of matters. Firstly, GVB likes to receive information about your company and the market, consisting of contact information and general information. GVB also likes to receive answers to the specific questions asked by us. Finally, you will be given the opportunity to make any comments and/or suggestions. It is not necessary to answer all questions, but we would greatly appreciate it if questions are answered in full. If questions are answered in full, GVB believes it will help them to formulate the correct mandate and programme of requirements for a potential tender. We hereby stress once again that the answering of the below questions will not be used for the selection of suppliers. The aim of the structured questionnaire is to take stock of similar answers by different suppliers. We encourage you to make comments next to the questions and for which you think you need to propose alternatives.</w:t>
      </w:r>
    </w:p>
    <w:p w14:paraId="11C1B247" w14:textId="77777777" w:rsidR="000767E6" w:rsidRPr="00AB11D7" w:rsidRDefault="000767E6" w:rsidP="00D50342">
      <w:pPr>
        <w:rPr>
          <w:rFonts w:ascii="Verdana" w:hAnsi="Verdana"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3544"/>
      </w:tblGrid>
      <w:tr w:rsidR="00B163C5" w:rsidRPr="00AB11D7" w14:paraId="4D6FC408" w14:textId="77777777" w:rsidTr="00B163C5">
        <w:tc>
          <w:tcPr>
            <w:tcW w:w="8647" w:type="dxa"/>
            <w:gridSpan w:val="3"/>
          </w:tcPr>
          <w:p w14:paraId="4EE10098" w14:textId="77777777" w:rsidR="00B163C5" w:rsidRPr="00AB11D7" w:rsidRDefault="00B163C5" w:rsidP="00D50342">
            <w:pPr>
              <w:rPr>
                <w:rFonts w:ascii="Verdana" w:hAnsi="Verdana" w:cs="Arial"/>
                <w:b/>
              </w:rPr>
            </w:pPr>
            <w:r w:rsidRPr="00AB11D7">
              <w:rPr>
                <w:rFonts w:ascii="Verdana" w:hAnsi="Verdana"/>
                <w:b/>
              </w:rPr>
              <w:t>Contact information</w:t>
            </w:r>
          </w:p>
          <w:p w14:paraId="28E0A6E7" w14:textId="77777777" w:rsidR="009C0114" w:rsidRPr="00AB11D7" w:rsidRDefault="009C0114" w:rsidP="00D50342">
            <w:pPr>
              <w:rPr>
                <w:rFonts w:ascii="Verdana" w:hAnsi="Verdana" w:cs="Arial"/>
                <w:color w:val="FF0000"/>
              </w:rPr>
            </w:pPr>
          </w:p>
        </w:tc>
      </w:tr>
      <w:tr w:rsidR="00B163C5" w:rsidRPr="00AB11D7" w14:paraId="01F27699" w14:textId="77777777" w:rsidTr="00B163C5">
        <w:tc>
          <w:tcPr>
            <w:tcW w:w="426" w:type="dxa"/>
          </w:tcPr>
          <w:p w14:paraId="53C0581F"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150188B6" w14:textId="60542E34" w:rsidR="00B163C5" w:rsidRPr="00AB11D7" w:rsidRDefault="00B163C5" w:rsidP="00D50342">
            <w:pPr>
              <w:pStyle w:val="Lijstalinea"/>
              <w:ind w:left="34"/>
              <w:contextualSpacing/>
              <w:rPr>
                <w:rFonts w:ascii="Verdana" w:hAnsi="Verdana" w:cs="Arial"/>
              </w:rPr>
            </w:pPr>
            <w:r w:rsidRPr="00AB11D7">
              <w:rPr>
                <w:rFonts w:ascii="Verdana" w:hAnsi="Verdana"/>
              </w:rPr>
              <w:t xml:space="preserve">Official name of your </w:t>
            </w:r>
            <w:r w:rsidR="003F59BC">
              <w:rPr>
                <w:rFonts w:ascii="Verdana" w:hAnsi="Verdana"/>
              </w:rPr>
              <w:t>organization</w:t>
            </w:r>
          </w:p>
        </w:tc>
        <w:tc>
          <w:tcPr>
            <w:tcW w:w="3544" w:type="dxa"/>
            <w:shd w:val="clear" w:color="auto" w:fill="auto"/>
          </w:tcPr>
          <w:p w14:paraId="76E673B9" w14:textId="77777777" w:rsidR="00B163C5" w:rsidRPr="00AB11D7" w:rsidRDefault="00B163C5" w:rsidP="00D50342">
            <w:pPr>
              <w:rPr>
                <w:rFonts w:ascii="Verdana" w:hAnsi="Verdana" w:cs="Arial"/>
                <w:color w:val="FF0000"/>
              </w:rPr>
            </w:pPr>
          </w:p>
        </w:tc>
      </w:tr>
      <w:tr w:rsidR="00B163C5" w:rsidRPr="00AB11D7" w14:paraId="01BDA662" w14:textId="77777777" w:rsidTr="00B163C5">
        <w:tc>
          <w:tcPr>
            <w:tcW w:w="426" w:type="dxa"/>
          </w:tcPr>
          <w:p w14:paraId="4DBC7EC2"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5357B4A4" w14:textId="21164FAB" w:rsidR="00B163C5" w:rsidRPr="00AB11D7" w:rsidRDefault="00B163C5" w:rsidP="00D50342">
            <w:pPr>
              <w:pStyle w:val="Lijstalinea"/>
              <w:ind w:left="34"/>
              <w:contextualSpacing/>
              <w:rPr>
                <w:rFonts w:ascii="Verdana" w:hAnsi="Verdana" w:cs="Arial"/>
              </w:rPr>
            </w:pPr>
            <w:r w:rsidRPr="00AB11D7">
              <w:rPr>
                <w:rFonts w:ascii="Verdana" w:hAnsi="Verdana"/>
              </w:rPr>
              <w:t xml:space="preserve">Visitors’ address for your </w:t>
            </w:r>
            <w:r w:rsidR="003F59BC">
              <w:rPr>
                <w:rFonts w:ascii="Verdana" w:hAnsi="Verdana"/>
              </w:rPr>
              <w:t>organization</w:t>
            </w:r>
          </w:p>
        </w:tc>
        <w:tc>
          <w:tcPr>
            <w:tcW w:w="3544" w:type="dxa"/>
            <w:shd w:val="clear" w:color="auto" w:fill="auto"/>
          </w:tcPr>
          <w:p w14:paraId="66B9D217" w14:textId="77777777" w:rsidR="00B163C5" w:rsidRPr="00AB11D7" w:rsidRDefault="00B163C5" w:rsidP="00D50342">
            <w:pPr>
              <w:rPr>
                <w:rFonts w:ascii="Verdana" w:hAnsi="Verdana" w:cs="Arial"/>
                <w:color w:val="FF0000"/>
              </w:rPr>
            </w:pPr>
          </w:p>
        </w:tc>
      </w:tr>
      <w:tr w:rsidR="00B163C5" w:rsidRPr="00AB11D7" w14:paraId="7DF23B84" w14:textId="77777777" w:rsidTr="00B163C5">
        <w:tc>
          <w:tcPr>
            <w:tcW w:w="426" w:type="dxa"/>
          </w:tcPr>
          <w:p w14:paraId="63A4B1E6"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4049BC84" w14:textId="112F7418" w:rsidR="00B163C5" w:rsidRPr="00AB11D7" w:rsidRDefault="00B163C5" w:rsidP="00D50342">
            <w:pPr>
              <w:pStyle w:val="Lijstalinea"/>
              <w:ind w:left="34"/>
              <w:contextualSpacing/>
              <w:rPr>
                <w:rFonts w:ascii="Verdana" w:hAnsi="Verdana" w:cs="Arial"/>
              </w:rPr>
            </w:pPr>
            <w:r w:rsidRPr="00AB11D7">
              <w:rPr>
                <w:rFonts w:ascii="Verdana" w:hAnsi="Verdana"/>
              </w:rPr>
              <w:t xml:space="preserve">Postal address for your </w:t>
            </w:r>
            <w:r w:rsidR="003F59BC">
              <w:rPr>
                <w:rFonts w:ascii="Verdana" w:hAnsi="Verdana"/>
              </w:rPr>
              <w:t>organization</w:t>
            </w:r>
          </w:p>
        </w:tc>
        <w:tc>
          <w:tcPr>
            <w:tcW w:w="3544" w:type="dxa"/>
            <w:shd w:val="clear" w:color="auto" w:fill="auto"/>
          </w:tcPr>
          <w:p w14:paraId="67D1FD60" w14:textId="77777777" w:rsidR="00B163C5" w:rsidRPr="00AB11D7" w:rsidRDefault="00B163C5" w:rsidP="00D50342">
            <w:pPr>
              <w:rPr>
                <w:rFonts w:ascii="Verdana" w:hAnsi="Verdana" w:cs="Arial"/>
                <w:color w:val="FF0000"/>
              </w:rPr>
            </w:pPr>
          </w:p>
        </w:tc>
      </w:tr>
      <w:tr w:rsidR="00B163C5" w:rsidRPr="00AB11D7" w14:paraId="11ACF45F" w14:textId="77777777" w:rsidTr="00B163C5">
        <w:tc>
          <w:tcPr>
            <w:tcW w:w="426" w:type="dxa"/>
          </w:tcPr>
          <w:p w14:paraId="50E22985"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0F5FA2D2" w14:textId="744E1D0F" w:rsidR="00B163C5" w:rsidRPr="00AB11D7" w:rsidRDefault="00B163C5" w:rsidP="00D50342">
            <w:pPr>
              <w:pStyle w:val="Lijstalinea"/>
              <w:ind w:left="34"/>
              <w:contextualSpacing/>
              <w:rPr>
                <w:rFonts w:ascii="Verdana" w:hAnsi="Verdana" w:cs="Arial"/>
              </w:rPr>
            </w:pPr>
            <w:r w:rsidRPr="00AB11D7">
              <w:rPr>
                <w:rFonts w:ascii="Verdana" w:hAnsi="Verdana"/>
              </w:rPr>
              <w:t xml:space="preserve">Name of contact person for this </w:t>
            </w:r>
            <w:r w:rsidR="00081845">
              <w:rPr>
                <w:rFonts w:ascii="Verdana" w:hAnsi="Verdana"/>
              </w:rPr>
              <w:t>Request For Information</w:t>
            </w:r>
          </w:p>
        </w:tc>
        <w:tc>
          <w:tcPr>
            <w:tcW w:w="3544" w:type="dxa"/>
            <w:shd w:val="clear" w:color="auto" w:fill="auto"/>
          </w:tcPr>
          <w:p w14:paraId="62F5FB0C" w14:textId="77777777" w:rsidR="00B163C5" w:rsidRPr="00AB11D7" w:rsidRDefault="00B163C5" w:rsidP="00D50342">
            <w:pPr>
              <w:rPr>
                <w:rFonts w:ascii="Verdana" w:hAnsi="Verdana" w:cs="Arial"/>
                <w:color w:val="FF0000"/>
              </w:rPr>
            </w:pPr>
          </w:p>
        </w:tc>
      </w:tr>
      <w:tr w:rsidR="00B163C5" w:rsidRPr="00AB11D7" w14:paraId="6573DBD6" w14:textId="77777777" w:rsidTr="00B163C5">
        <w:tc>
          <w:tcPr>
            <w:tcW w:w="426" w:type="dxa"/>
          </w:tcPr>
          <w:p w14:paraId="3327A167"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1267AB70" w14:textId="77777777" w:rsidR="00B163C5" w:rsidRPr="00AB11D7" w:rsidRDefault="00B163C5" w:rsidP="00D50342">
            <w:pPr>
              <w:pStyle w:val="Lijstalinea"/>
              <w:ind w:left="34"/>
              <w:contextualSpacing/>
              <w:rPr>
                <w:rFonts w:ascii="Verdana" w:hAnsi="Verdana" w:cs="Arial"/>
              </w:rPr>
            </w:pPr>
            <w:r w:rsidRPr="00AB11D7">
              <w:rPr>
                <w:rFonts w:ascii="Verdana" w:hAnsi="Verdana"/>
              </w:rPr>
              <w:t>E-mail address of contact person</w:t>
            </w:r>
          </w:p>
        </w:tc>
        <w:tc>
          <w:tcPr>
            <w:tcW w:w="3544" w:type="dxa"/>
            <w:shd w:val="clear" w:color="auto" w:fill="auto"/>
          </w:tcPr>
          <w:p w14:paraId="2E2891F3" w14:textId="77777777" w:rsidR="00B163C5" w:rsidRPr="00AB11D7" w:rsidRDefault="00B163C5" w:rsidP="00D50342">
            <w:pPr>
              <w:rPr>
                <w:rFonts w:ascii="Verdana" w:hAnsi="Verdana" w:cs="Arial"/>
                <w:color w:val="FF0000"/>
              </w:rPr>
            </w:pPr>
          </w:p>
        </w:tc>
      </w:tr>
      <w:tr w:rsidR="00B163C5" w:rsidRPr="00AB11D7" w14:paraId="42504D65" w14:textId="77777777" w:rsidTr="00B163C5">
        <w:tc>
          <w:tcPr>
            <w:tcW w:w="426" w:type="dxa"/>
          </w:tcPr>
          <w:p w14:paraId="28C5824D"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3C248A7B" w14:textId="77777777" w:rsidR="00B163C5" w:rsidRPr="00AB11D7" w:rsidRDefault="00B163C5" w:rsidP="00D50342">
            <w:pPr>
              <w:pStyle w:val="Lijstalinea"/>
              <w:ind w:left="34"/>
              <w:contextualSpacing/>
              <w:rPr>
                <w:rFonts w:ascii="Verdana" w:hAnsi="Verdana" w:cs="Arial"/>
              </w:rPr>
            </w:pPr>
            <w:r w:rsidRPr="00AB11D7">
              <w:rPr>
                <w:rFonts w:ascii="Verdana" w:hAnsi="Verdana"/>
              </w:rPr>
              <w:t xml:space="preserve">Telephone number of contact person </w:t>
            </w:r>
          </w:p>
        </w:tc>
        <w:tc>
          <w:tcPr>
            <w:tcW w:w="3544" w:type="dxa"/>
            <w:shd w:val="clear" w:color="auto" w:fill="auto"/>
          </w:tcPr>
          <w:p w14:paraId="60E16799" w14:textId="77777777" w:rsidR="00B163C5" w:rsidRPr="00AB11D7" w:rsidRDefault="00B163C5" w:rsidP="00D50342">
            <w:pPr>
              <w:rPr>
                <w:rFonts w:ascii="Verdana" w:hAnsi="Verdana" w:cs="Arial"/>
                <w:color w:val="FF0000"/>
              </w:rPr>
            </w:pPr>
          </w:p>
        </w:tc>
      </w:tr>
      <w:tr w:rsidR="00B163C5" w:rsidRPr="00AB11D7" w14:paraId="7DC5C9B4" w14:textId="77777777" w:rsidTr="00B163C5">
        <w:tc>
          <w:tcPr>
            <w:tcW w:w="426" w:type="dxa"/>
          </w:tcPr>
          <w:p w14:paraId="1DB5FC5A" w14:textId="77777777" w:rsidR="00B163C5" w:rsidRPr="00AB11D7"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699EC84F" w14:textId="77777777" w:rsidR="00B163C5" w:rsidRPr="00AB11D7" w:rsidRDefault="00B163C5" w:rsidP="00D50342">
            <w:pPr>
              <w:pStyle w:val="Lijstalinea"/>
              <w:ind w:left="34"/>
              <w:contextualSpacing/>
              <w:rPr>
                <w:rFonts w:ascii="Verdana" w:hAnsi="Verdana" w:cs="Arial"/>
              </w:rPr>
            </w:pPr>
            <w:r w:rsidRPr="00AB11D7">
              <w:rPr>
                <w:rFonts w:ascii="Verdana" w:hAnsi="Verdana"/>
              </w:rPr>
              <w:t>Registration number at the Chamber of Commerce</w:t>
            </w:r>
          </w:p>
        </w:tc>
        <w:tc>
          <w:tcPr>
            <w:tcW w:w="3544" w:type="dxa"/>
            <w:shd w:val="clear" w:color="auto" w:fill="auto"/>
          </w:tcPr>
          <w:p w14:paraId="0B7760B5" w14:textId="77777777" w:rsidR="00B163C5" w:rsidRPr="00AB11D7" w:rsidRDefault="00B163C5" w:rsidP="00D50342">
            <w:pPr>
              <w:rPr>
                <w:rFonts w:ascii="Verdana" w:hAnsi="Verdana" w:cs="Arial"/>
                <w:color w:val="FF0000"/>
              </w:rPr>
            </w:pPr>
          </w:p>
        </w:tc>
      </w:tr>
    </w:tbl>
    <w:p w14:paraId="27D8094F" w14:textId="77777777" w:rsidR="00B41780" w:rsidRPr="00AB11D7" w:rsidRDefault="00B41780" w:rsidP="00D50342">
      <w:pPr>
        <w:rPr>
          <w:rFonts w:ascii="Verdana" w:hAnsi="Verdana" w:cs="Arial"/>
        </w:rPr>
      </w:pPr>
    </w:p>
    <w:p w14:paraId="4A6BC067" w14:textId="77777777" w:rsidR="00B163C5" w:rsidRPr="00AB11D7" w:rsidRDefault="00B163C5" w:rsidP="00D50342">
      <w:pPr>
        <w:rPr>
          <w:rFonts w:ascii="Verdana" w:hAnsi="Verdana" w:cs="Arial"/>
        </w:rPr>
      </w:pPr>
    </w:p>
    <w:tbl>
      <w:tblPr>
        <w:tblStyle w:val="Tabelraster"/>
        <w:tblW w:w="0" w:type="auto"/>
        <w:tblLook w:val="04A0" w:firstRow="1" w:lastRow="0" w:firstColumn="1" w:lastColumn="0" w:noHBand="0" w:noVBand="1"/>
      </w:tblPr>
      <w:tblGrid>
        <w:gridCol w:w="562"/>
        <w:gridCol w:w="4678"/>
        <w:gridCol w:w="3820"/>
      </w:tblGrid>
      <w:tr w:rsidR="00917D3B" w14:paraId="018F4FBF" w14:textId="77777777" w:rsidTr="00C75BFB">
        <w:tc>
          <w:tcPr>
            <w:tcW w:w="9060" w:type="dxa"/>
            <w:gridSpan w:val="3"/>
          </w:tcPr>
          <w:p w14:paraId="54E5D717" w14:textId="77777777" w:rsidR="00917D3B" w:rsidRDefault="00917D3B">
            <w:pPr>
              <w:spacing w:line="240" w:lineRule="auto"/>
              <w:rPr>
                <w:rFonts w:ascii="Verdana" w:hAnsi="Verdana"/>
                <w:b/>
              </w:rPr>
            </w:pPr>
            <w:r w:rsidRPr="00AB11D7">
              <w:rPr>
                <w:rFonts w:ascii="Verdana" w:hAnsi="Verdana"/>
                <w:b/>
              </w:rPr>
              <w:t>General company and market information</w:t>
            </w:r>
          </w:p>
          <w:p w14:paraId="7BF5035F" w14:textId="33E78BAA" w:rsidR="00917D3B" w:rsidRDefault="00917D3B">
            <w:pPr>
              <w:spacing w:line="240" w:lineRule="auto"/>
            </w:pPr>
          </w:p>
        </w:tc>
      </w:tr>
      <w:tr w:rsidR="007C3FD3" w14:paraId="346CFE09" w14:textId="77777777" w:rsidTr="00917D3B">
        <w:tc>
          <w:tcPr>
            <w:tcW w:w="562" w:type="dxa"/>
          </w:tcPr>
          <w:p w14:paraId="71F30C27" w14:textId="1079817F" w:rsidR="007C3FD3" w:rsidRDefault="007C3FD3" w:rsidP="007C3FD3">
            <w:pPr>
              <w:spacing w:line="240" w:lineRule="auto"/>
            </w:pPr>
            <w:r>
              <w:t>1</w:t>
            </w:r>
          </w:p>
        </w:tc>
        <w:tc>
          <w:tcPr>
            <w:tcW w:w="4678" w:type="dxa"/>
          </w:tcPr>
          <w:p w14:paraId="15DF0870"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Parent company</w:t>
            </w:r>
          </w:p>
          <w:p w14:paraId="14263619" w14:textId="3726F15F" w:rsidR="007C3FD3" w:rsidRDefault="007C3FD3" w:rsidP="007C3FD3">
            <w:pPr>
              <w:spacing w:line="240" w:lineRule="auto"/>
            </w:pPr>
            <w:r w:rsidRPr="00AB11D7">
              <w:rPr>
                <w:rFonts w:ascii="Verdana" w:hAnsi="Verdana"/>
              </w:rPr>
              <w:t xml:space="preserve">Is your company part of a bigger </w:t>
            </w:r>
            <w:r>
              <w:rPr>
                <w:rFonts w:ascii="Verdana" w:hAnsi="Verdana"/>
              </w:rPr>
              <w:t>Parent company</w:t>
            </w:r>
            <w:r w:rsidRPr="00AB11D7">
              <w:rPr>
                <w:rFonts w:ascii="Verdana" w:hAnsi="Verdana"/>
              </w:rPr>
              <w:t xml:space="preserve"> </w:t>
            </w:r>
            <w:r w:rsidR="003F59BC">
              <w:rPr>
                <w:rFonts w:ascii="Verdana" w:hAnsi="Verdana"/>
              </w:rPr>
              <w:t>organization</w:t>
            </w:r>
            <w:r w:rsidRPr="00AB11D7">
              <w:rPr>
                <w:rFonts w:ascii="Verdana" w:hAnsi="Verdana"/>
              </w:rPr>
              <w:t xml:space="preserve">? If so, what </w:t>
            </w:r>
            <w:r w:rsidR="003F59BC">
              <w:rPr>
                <w:rFonts w:ascii="Verdana" w:hAnsi="Verdana"/>
              </w:rPr>
              <w:t>organization</w:t>
            </w:r>
            <w:r w:rsidRPr="00AB11D7">
              <w:rPr>
                <w:rFonts w:ascii="Verdana" w:hAnsi="Verdana"/>
              </w:rPr>
              <w:t>? (possibly include address details)</w:t>
            </w:r>
          </w:p>
        </w:tc>
        <w:tc>
          <w:tcPr>
            <w:tcW w:w="3820" w:type="dxa"/>
          </w:tcPr>
          <w:p w14:paraId="18F61AC0" w14:textId="77777777" w:rsidR="007C3FD3" w:rsidRDefault="007C3FD3" w:rsidP="007C3FD3">
            <w:pPr>
              <w:spacing w:line="240" w:lineRule="auto"/>
            </w:pPr>
          </w:p>
        </w:tc>
      </w:tr>
      <w:tr w:rsidR="007C3FD3" w14:paraId="33D7D8AB" w14:textId="77777777" w:rsidTr="00917D3B">
        <w:tc>
          <w:tcPr>
            <w:tcW w:w="562" w:type="dxa"/>
          </w:tcPr>
          <w:p w14:paraId="545A6148" w14:textId="476C21BE" w:rsidR="007C3FD3" w:rsidRDefault="007C3FD3" w:rsidP="007C3FD3">
            <w:pPr>
              <w:spacing w:line="240" w:lineRule="auto"/>
            </w:pPr>
            <w:r>
              <w:t>2</w:t>
            </w:r>
          </w:p>
        </w:tc>
        <w:tc>
          <w:tcPr>
            <w:tcW w:w="4678" w:type="dxa"/>
          </w:tcPr>
          <w:p w14:paraId="231F4675"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Date of incorporation</w:t>
            </w:r>
          </w:p>
          <w:p w14:paraId="2A52E1F9" w14:textId="01DEB500" w:rsidR="007C3FD3" w:rsidRDefault="007C3FD3" w:rsidP="007C3FD3">
            <w:pPr>
              <w:spacing w:line="240" w:lineRule="auto"/>
            </w:pPr>
            <w:r w:rsidRPr="00AB11D7">
              <w:rPr>
                <w:rFonts w:ascii="Verdana" w:hAnsi="Verdana"/>
              </w:rPr>
              <w:t>What is your company’s date of incorporation?</w:t>
            </w:r>
          </w:p>
        </w:tc>
        <w:tc>
          <w:tcPr>
            <w:tcW w:w="3820" w:type="dxa"/>
          </w:tcPr>
          <w:p w14:paraId="48B3C6A1" w14:textId="77777777" w:rsidR="007C3FD3" w:rsidRDefault="007C3FD3" w:rsidP="007C3FD3">
            <w:pPr>
              <w:spacing w:line="240" w:lineRule="auto"/>
            </w:pPr>
          </w:p>
        </w:tc>
      </w:tr>
      <w:tr w:rsidR="007C3FD3" w14:paraId="7D42F327" w14:textId="77777777" w:rsidTr="00917D3B">
        <w:tc>
          <w:tcPr>
            <w:tcW w:w="562" w:type="dxa"/>
          </w:tcPr>
          <w:p w14:paraId="7A9FEB37" w14:textId="1A574693" w:rsidR="007C3FD3" w:rsidRDefault="007C3FD3" w:rsidP="007C3FD3">
            <w:pPr>
              <w:spacing w:line="240" w:lineRule="auto"/>
            </w:pPr>
            <w:r>
              <w:t>3</w:t>
            </w:r>
          </w:p>
        </w:tc>
        <w:tc>
          <w:tcPr>
            <w:tcW w:w="4678" w:type="dxa"/>
          </w:tcPr>
          <w:p w14:paraId="57D260D8"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Number of employees</w:t>
            </w:r>
          </w:p>
          <w:p w14:paraId="640F87AD" w14:textId="3CDA1FE1" w:rsidR="007C3FD3" w:rsidRDefault="007C3FD3" w:rsidP="007C3FD3">
            <w:pPr>
              <w:spacing w:line="240" w:lineRule="auto"/>
            </w:pPr>
            <w:r w:rsidRPr="00AB11D7">
              <w:rPr>
                <w:rFonts w:ascii="Verdana" w:hAnsi="Verdana"/>
              </w:rPr>
              <w:t>How many employees does your company have, divided between direct and indirect personnel?</w:t>
            </w:r>
          </w:p>
        </w:tc>
        <w:tc>
          <w:tcPr>
            <w:tcW w:w="3820" w:type="dxa"/>
          </w:tcPr>
          <w:p w14:paraId="42D4EADD" w14:textId="77777777" w:rsidR="007C3FD3" w:rsidRDefault="007C3FD3" w:rsidP="007C3FD3">
            <w:pPr>
              <w:spacing w:line="240" w:lineRule="auto"/>
            </w:pPr>
          </w:p>
        </w:tc>
      </w:tr>
      <w:tr w:rsidR="007C3FD3" w14:paraId="307D8F66" w14:textId="77777777" w:rsidTr="00917D3B">
        <w:tc>
          <w:tcPr>
            <w:tcW w:w="562" w:type="dxa"/>
          </w:tcPr>
          <w:p w14:paraId="0C771B54" w14:textId="213B32FF" w:rsidR="007C3FD3" w:rsidRDefault="007C3FD3" w:rsidP="007C3FD3">
            <w:pPr>
              <w:spacing w:line="240" w:lineRule="auto"/>
            </w:pPr>
            <w:r>
              <w:t>4</w:t>
            </w:r>
          </w:p>
        </w:tc>
        <w:tc>
          <w:tcPr>
            <w:tcW w:w="4678" w:type="dxa"/>
          </w:tcPr>
          <w:p w14:paraId="1705CA51"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Products, services</w:t>
            </w:r>
          </w:p>
          <w:p w14:paraId="5060183E" w14:textId="542F3527" w:rsidR="007C3FD3" w:rsidRDefault="007C3FD3" w:rsidP="007C3FD3">
            <w:pPr>
              <w:spacing w:line="240" w:lineRule="auto"/>
            </w:pPr>
            <w:r w:rsidRPr="00AB11D7">
              <w:rPr>
                <w:rFonts w:ascii="Verdana" w:hAnsi="Verdana"/>
              </w:rPr>
              <w:t>What products and services does your company provide?</w:t>
            </w:r>
          </w:p>
        </w:tc>
        <w:tc>
          <w:tcPr>
            <w:tcW w:w="3820" w:type="dxa"/>
          </w:tcPr>
          <w:p w14:paraId="118EDB3E" w14:textId="77777777" w:rsidR="007C3FD3" w:rsidRDefault="007C3FD3" w:rsidP="007C3FD3">
            <w:pPr>
              <w:spacing w:line="240" w:lineRule="auto"/>
            </w:pPr>
          </w:p>
        </w:tc>
      </w:tr>
      <w:tr w:rsidR="007C3FD3" w14:paraId="2EAA5782" w14:textId="77777777" w:rsidTr="00917D3B">
        <w:tc>
          <w:tcPr>
            <w:tcW w:w="562" w:type="dxa"/>
          </w:tcPr>
          <w:p w14:paraId="5BF30688" w14:textId="77201FF3" w:rsidR="007C3FD3" w:rsidRDefault="007C3FD3" w:rsidP="007C3FD3">
            <w:pPr>
              <w:spacing w:line="240" w:lineRule="auto"/>
            </w:pPr>
            <w:r>
              <w:lastRenderedPageBreak/>
              <w:t>5</w:t>
            </w:r>
          </w:p>
        </w:tc>
        <w:tc>
          <w:tcPr>
            <w:tcW w:w="4678" w:type="dxa"/>
          </w:tcPr>
          <w:p w14:paraId="32170E0F"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Quality assurance management system</w:t>
            </w:r>
          </w:p>
          <w:p w14:paraId="398316B6" w14:textId="77777777" w:rsidR="007C3FD3" w:rsidRPr="00AB11D7" w:rsidRDefault="007C3FD3" w:rsidP="007C3FD3">
            <w:pPr>
              <w:pStyle w:val="Lijstalinea"/>
              <w:ind w:left="34"/>
              <w:contextualSpacing/>
              <w:rPr>
                <w:rFonts w:ascii="Verdana" w:hAnsi="Verdana" w:cs="Arial"/>
              </w:rPr>
            </w:pPr>
            <w:r w:rsidRPr="00AB11D7">
              <w:rPr>
                <w:rFonts w:ascii="Verdana" w:hAnsi="Verdana"/>
              </w:rPr>
              <w:t>Does the company have a quality assurance management system? If so, in accordance with what standard?</w:t>
            </w:r>
          </w:p>
          <w:p w14:paraId="154E7E61" w14:textId="77777777" w:rsidR="007C3FD3" w:rsidRDefault="007C3FD3" w:rsidP="007C3FD3">
            <w:pPr>
              <w:spacing w:line="240" w:lineRule="auto"/>
            </w:pPr>
          </w:p>
        </w:tc>
        <w:tc>
          <w:tcPr>
            <w:tcW w:w="3820" w:type="dxa"/>
          </w:tcPr>
          <w:p w14:paraId="7F530316" w14:textId="77777777" w:rsidR="007C3FD3" w:rsidRDefault="007C3FD3" w:rsidP="007C3FD3">
            <w:pPr>
              <w:spacing w:line="240" w:lineRule="auto"/>
            </w:pPr>
          </w:p>
        </w:tc>
      </w:tr>
      <w:tr w:rsidR="007C3FD3" w14:paraId="6FE17B28" w14:textId="77777777" w:rsidTr="00917D3B">
        <w:tc>
          <w:tcPr>
            <w:tcW w:w="562" w:type="dxa"/>
          </w:tcPr>
          <w:p w14:paraId="57EBDB16" w14:textId="267699C7" w:rsidR="007C3FD3" w:rsidRDefault="007C3FD3" w:rsidP="007C3FD3">
            <w:pPr>
              <w:spacing w:line="240" w:lineRule="auto"/>
            </w:pPr>
            <w:r>
              <w:t>6</w:t>
            </w:r>
          </w:p>
        </w:tc>
        <w:tc>
          <w:tcPr>
            <w:tcW w:w="4678" w:type="dxa"/>
          </w:tcPr>
          <w:p w14:paraId="750B25F8" w14:textId="77777777" w:rsidR="007C3FD3" w:rsidRPr="00AB11D7" w:rsidRDefault="007C3FD3" w:rsidP="007C3FD3">
            <w:pPr>
              <w:pStyle w:val="Lijstalinea"/>
              <w:ind w:left="34"/>
              <w:contextualSpacing/>
              <w:rPr>
                <w:rFonts w:ascii="Verdana" w:hAnsi="Verdana" w:cs="Arial"/>
                <w:b/>
              </w:rPr>
            </w:pPr>
            <w:r w:rsidRPr="00AB11D7">
              <w:rPr>
                <w:rFonts w:ascii="Verdana" w:hAnsi="Verdana"/>
                <w:b/>
              </w:rPr>
              <w:t>Certification of quality assurance management system</w:t>
            </w:r>
          </w:p>
          <w:p w14:paraId="0E40B210" w14:textId="47BCA3D6" w:rsidR="007C3FD3" w:rsidRDefault="007C3FD3" w:rsidP="007C3FD3">
            <w:pPr>
              <w:spacing w:line="240" w:lineRule="auto"/>
            </w:pPr>
            <w:r w:rsidRPr="00AB11D7">
              <w:rPr>
                <w:rFonts w:ascii="Verdana" w:hAnsi="Verdana"/>
              </w:rPr>
              <w:t>Is the quality assurance management system certified? If so, by whom and for how long is the certification valid?</w:t>
            </w:r>
          </w:p>
        </w:tc>
        <w:tc>
          <w:tcPr>
            <w:tcW w:w="3820" w:type="dxa"/>
          </w:tcPr>
          <w:p w14:paraId="62FBC5D6" w14:textId="77777777" w:rsidR="007C3FD3" w:rsidRDefault="007C3FD3" w:rsidP="007C3FD3">
            <w:pPr>
              <w:spacing w:line="240" w:lineRule="auto"/>
            </w:pPr>
          </w:p>
        </w:tc>
      </w:tr>
      <w:tr w:rsidR="007C3FD3" w14:paraId="749D9696" w14:textId="77777777" w:rsidTr="00917D3B">
        <w:tc>
          <w:tcPr>
            <w:tcW w:w="562" w:type="dxa"/>
          </w:tcPr>
          <w:p w14:paraId="6CA72B11" w14:textId="24CF09FD" w:rsidR="007C3FD3" w:rsidRDefault="007C3FD3" w:rsidP="007C3FD3">
            <w:pPr>
              <w:spacing w:line="240" w:lineRule="auto"/>
            </w:pPr>
            <w:r>
              <w:t>7</w:t>
            </w:r>
          </w:p>
        </w:tc>
        <w:tc>
          <w:tcPr>
            <w:tcW w:w="4678" w:type="dxa"/>
          </w:tcPr>
          <w:p w14:paraId="2AE6359D" w14:textId="77777777" w:rsidR="007C3FD3" w:rsidRPr="00AB11D7" w:rsidRDefault="007C3FD3" w:rsidP="007C3FD3">
            <w:pPr>
              <w:pStyle w:val="Lijstalinea"/>
              <w:ind w:left="33" w:firstLine="1"/>
              <w:contextualSpacing/>
              <w:rPr>
                <w:rFonts w:ascii="Verdana" w:hAnsi="Verdana" w:cs="Arial"/>
                <w:b/>
              </w:rPr>
            </w:pPr>
            <w:r w:rsidRPr="00AB11D7">
              <w:rPr>
                <w:rFonts w:ascii="Verdana" w:hAnsi="Verdana"/>
                <w:b/>
              </w:rPr>
              <w:t>Turnover</w:t>
            </w:r>
          </w:p>
          <w:p w14:paraId="642C277B" w14:textId="5CA39EF3" w:rsidR="007C3FD3" w:rsidRDefault="007C3FD3" w:rsidP="007C3FD3">
            <w:pPr>
              <w:spacing w:line="240" w:lineRule="auto"/>
            </w:pPr>
            <w:r w:rsidRPr="00AB11D7">
              <w:rPr>
                <w:rFonts w:ascii="Verdana" w:hAnsi="Verdana"/>
              </w:rPr>
              <w:t>What is your company’s turnover over the past 5 years for these types of systems?</w:t>
            </w:r>
          </w:p>
        </w:tc>
        <w:tc>
          <w:tcPr>
            <w:tcW w:w="3820" w:type="dxa"/>
          </w:tcPr>
          <w:p w14:paraId="0CF380B7" w14:textId="77777777" w:rsidR="007C3FD3" w:rsidRDefault="007C3FD3" w:rsidP="007C3FD3">
            <w:pPr>
              <w:spacing w:line="240" w:lineRule="auto"/>
            </w:pPr>
          </w:p>
        </w:tc>
      </w:tr>
      <w:tr w:rsidR="007C3FD3" w14:paraId="56C024E9" w14:textId="77777777" w:rsidTr="00917D3B">
        <w:tc>
          <w:tcPr>
            <w:tcW w:w="562" w:type="dxa"/>
          </w:tcPr>
          <w:p w14:paraId="633CB97B" w14:textId="35BEE815" w:rsidR="007C3FD3" w:rsidRDefault="007C3FD3" w:rsidP="007C3FD3">
            <w:pPr>
              <w:spacing w:line="240" w:lineRule="auto"/>
            </w:pPr>
            <w:r>
              <w:t>8</w:t>
            </w:r>
          </w:p>
        </w:tc>
        <w:tc>
          <w:tcPr>
            <w:tcW w:w="4678" w:type="dxa"/>
          </w:tcPr>
          <w:p w14:paraId="0C15C518" w14:textId="77777777" w:rsidR="007C3FD3" w:rsidRPr="00AB11D7" w:rsidRDefault="007C3FD3" w:rsidP="007C3FD3">
            <w:pPr>
              <w:pStyle w:val="Lijstalinea"/>
              <w:ind w:left="33" w:firstLine="1"/>
              <w:contextualSpacing/>
              <w:rPr>
                <w:rFonts w:ascii="Verdana" w:hAnsi="Verdana" w:cs="Arial"/>
                <w:b/>
              </w:rPr>
            </w:pPr>
            <w:r w:rsidRPr="00AB11D7">
              <w:rPr>
                <w:rFonts w:ascii="Verdana" w:hAnsi="Verdana"/>
                <w:b/>
              </w:rPr>
              <w:t>R&amp;D</w:t>
            </w:r>
          </w:p>
          <w:p w14:paraId="2BA49BCC" w14:textId="3A36E403" w:rsidR="007C3FD3" w:rsidRDefault="007C3FD3" w:rsidP="007C3FD3">
            <w:pPr>
              <w:spacing w:line="240" w:lineRule="auto"/>
            </w:pPr>
            <w:r w:rsidRPr="00AB11D7">
              <w:rPr>
                <w:rFonts w:ascii="Verdana" w:hAnsi="Verdana"/>
              </w:rPr>
              <w:t>What percentage of the turnover has your company invested in research and development over the past 3 years?</w:t>
            </w:r>
          </w:p>
        </w:tc>
        <w:tc>
          <w:tcPr>
            <w:tcW w:w="3820" w:type="dxa"/>
          </w:tcPr>
          <w:p w14:paraId="64F99B1A" w14:textId="77777777" w:rsidR="007C3FD3" w:rsidRDefault="007C3FD3" w:rsidP="007C3FD3">
            <w:pPr>
              <w:spacing w:line="240" w:lineRule="auto"/>
            </w:pPr>
          </w:p>
        </w:tc>
      </w:tr>
      <w:tr w:rsidR="007C3FD3" w14:paraId="1E17DF2C" w14:textId="77777777" w:rsidTr="00917D3B">
        <w:tc>
          <w:tcPr>
            <w:tcW w:w="562" w:type="dxa"/>
          </w:tcPr>
          <w:p w14:paraId="503D68BB" w14:textId="77DA37CE" w:rsidR="007C3FD3" w:rsidRDefault="007C3FD3" w:rsidP="007C3FD3">
            <w:pPr>
              <w:spacing w:line="240" w:lineRule="auto"/>
            </w:pPr>
            <w:r>
              <w:t>9</w:t>
            </w:r>
          </w:p>
        </w:tc>
        <w:tc>
          <w:tcPr>
            <w:tcW w:w="4678" w:type="dxa"/>
          </w:tcPr>
          <w:p w14:paraId="66D62D11" w14:textId="77777777" w:rsidR="007C3FD3" w:rsidRPr="00AB11D7" w:rsidRDefault="007C3FD3" w:rsidP="007C3FD3">
            <w:pPr>
              <w:pStyle w:val="Lijstalinea"/>
              <w:ind w:left="33" w:firstLine="1"/>
              <w:contextualSpacing/>
              <w:rPr>
                <w:rFonts w:ascii="Verdana" w:hAnsi="Verdana" w:cs="Arial"/>
                <w:b/>
              </w:rPr>
            </w:pPr>
            <w:r w:rsidRPr="00AB11D7">
              <w:rPr>
                <w:rFonts w:ascii="Verdana" w:hAnsi="Verdana"/>
                <w:b/>
              </w:rPr>
              <w:t>Market analysis 1</w:t>
            </w:r>
          </w:p>
          <w:p w14:paraId="5EE7B855" w14:textId="418BC72F" w:rsidR="007C3FD3" w:rsidRDefault="007C3FD3" w:rsidP="007C3FD3">
            <w:pPr>
              <w:spacing w:line="240" w:lineRule="auto"/>
            </w:pPr>
            <w:r w:rsidRPr="00AB11D7">
              <w:rPr>
                <w:rFonts w:ascii="Verdana" w:hAnsi="Verdana"/>
              </w:rPr>
              <w:t>What other market participants (besides your company) do you believe offer such systems?</w:t>
            </w:r>
          </w:p>
        </w:tc>
        <w:tc>
          <w:tcPr>
            <w:tcW w:w="3820" w:type="dxa"/>
          </w:tcPr>
          <w:p w14:paraId="7A976C04" w14:textId="77777777" w:rsidR="007C3FD3" w:rsidRDefault="007C3FD3" w:rsidP="007C3FD3">
            <w:pPr>
              <w:spacing w:line="240" w:lineRule="auto"/>
            </w:pPr>
          </w:p>
        </w:tc>
      </w:tr>
      <w:tr w:rsidR="007C3FD3" w14:paraId="1F1025EF" w14:textId="77777777" w:rsidTr="00917D3B">
        <w:tc>
          <w:tcPr>
            <w:tcW w:w="562" w:type="dxa"/>
          </w:tcPr>
          <w:p w14:paraId="6223CD32" w14:textId="3A05CF05" w:rsidR="007C3FD3" w:rsidRDefault="007C3FD3" w:rsidP="007C3FD3">
            <w:pPr>
              <w:spacing w:line="240" w:lineRule="auto"/>
            </w:pPr>
            <w:r>
              <w:t>10</w:t>
            </w:r>
          </w:p>
        </w:tc>
        <w:tc>
          <w:tcPr>
            <w:tcW w:w="4678" w:type="dxa"/>
          </w:tcPr>
          <w:p w14:paraId="048A911A" w14:textId="77777777" w:rsidR="007C3FD3" w:rsidRPr="00AB11D7" w:rsidRDefault="007C3FD3" w:rsidP="007C3FD3">
            <w:pPr>
              <w:pStyle w:val="Lijstalinea"/>
              <w:ind w:left="33" w:firstLine="1"/>
              <w:contextualSpacing/>
              <w:rPr>
                <w:rFonts w:ascii="Verdana" w:hAnsi="Verdana" w:cs="Arial"/>
                <w:b/>
              </w:rPr>
            </w:pPr>
            <w:r w:rsidRPr="00AB11D7">
              <w:rPr>
                <w:rFonts w:ascii="Verdana" w:hAnsi="Verdana"/>
                <w:b/>
              </w:rPr>
              <w:t>Market analysis 2</w:t>
            </w:r>
          </w:p>
          <w:p w14:paraId="1283E144" w14:textId="52ED3CC7" w:rsidR="007C3FD3" w:rsidRDefault="007C3FD3" w:rsidP="007C3FD3">
            <w:pPr>
              <w:spacing w:line="240" w:lineRule="auto"/>
            </w:pPr>
            <w:r w:rsidRPr="00AB11D7">
              <w:rPr>
                <w:rFonts w:ascii="Verdana" w:hAnsi="Verdana"/>
              </w:rPr>
              <w:t>What do you believe is your market share in these types of applications?</w:t>
            </w:r>
          </w:p>
        </w:tc>
        <w:tc>
          <w:tcPr>
            <w:tcW w:w="3820" w:type="dxa"/>
          </w:tcPr>
          <w:p w14:paraId="6865A8F8" w14:textId="77777777" w:rsidR="007C3FD3" w:rsidRDefault="007C3FD3" w:rsidP="007C3FD3">
            <w:pPr>
              <w:spacing w:line="240" w:lineRule="auto"/>
            </w:pPr>
          </w:p>
        </w:tc>
      </w:tr>
      <w:tr w:rsidR="007C3FD3" w14:paraId="333C211C" w14:textId="77777777" w:rsidTr="00917D3B">
        <w:tc>
          <w:tcPr>
            <w:tcW w:w="562" w:type="dxa"/>
          </w:tcPr>
          <w:p w14:paraId="4A9F22DC" w14:textId="3C408570" w:rsidR="007C3FD3" w:rsidRDefault="007C3FD3" w:rsidP="007C3FD3">
            <w:pPr>
              <w:spacing w:line="240" w:lineRule="auto"/>
            </w:pPr>
            <w:r>
              <w:t>11</w:t>
            </w:r>
          </w:p>
        </w:tc>
        <w:tc>
          <w:tcPr>
            <w:tcW w:w="4678" w:type="dxa"/>
          </w:tcPr>
          <w:p w14:paraId="560935F3" w14:textId="58453882" w:rsidR="007C3FD3" w:rsidRDefault="007C3FD3" w:rsidP="007C3FD3">
            <w:pPr>
              <w:spacing w:line="240" w:lineRule="auto"/>
            </w:pPr>
            <w:r w:rsidRPr="00AB11D7">
              <w:rPr>
                <w:rFonts w:ascii="Verdana" w:hAnsi="Verdana"/>
                <w:b/>
              </w:rPr>
              <w:t>Distinction</w:t>
            </w:r>
            <w:r w:rsidRPr="00AB11D7">
              <w:rPr>
                <w:rFonts w:ascii="Verdana" w:hAnsi="Verdana"/>
                <w:b/>
              </w:rPr>
              <w:br/>
            </w:r>
            <w:r w:rsidRPr="00AE6634">
              <w:rPr>
                <w:rFonts w:ascii="Verdana" w:hAnsi="Verdana"/>
              </w:rPr>
              <w:t>Can you state in what areas your company has unique selling points compared to competitors in the market? Please state both your company’s strong points and weaker points.</w:t>
            </w:r>
          </w:p>
        </w:tc>
        <w:tc>
          <w:tcPr>
            <w:tcW w:w="3820" w:type="dxa"/>
          </w:tcPr>
          <w:p w14:paraId="3A6797ED" w14:textId="77777777" w:rsidR="007C3FD3" w:rsidRDefault="007C3FD3" w:rsidP="007C3FD3">
            <w:pPr>
              <w:spacing w:line="240" w:lineRule="auto"/>
            </w:pPr>
          </w:p>
        </w:tc>
      </w:tr>
      <w:tr w:rsidR="007C3FD3" w14:paraId="238F02A0" w14:textId="77777777" w:rsidTr="00917D3B">
        <w:tc>
          <w:tcPr>
            <w:tcW w:w="562" w:type="dxa"/>
          </w:tcPr>
          <w:p w14:paraId="72941B4C" w14:textId="685CFFCD" w:rsidR="007C3FD3" w:rsidRDefault="007C3FD3" w:rsidP="007C3FD3">
            <w:pPr>
              <w:spacing w:line="240" w:lineRule="auto"/>
            </w:pPr>
            <w:r>
              <w:t>12</w:t>
            </w:r>
          </w:p>
        </w:tc>
        <w:tc>
          <w:tcPr>
            <w:tcW w:w="4678" w:type="dxa"/>
          </w:tcPr>
          <w:p w14:paraId="7295C08B" w14:textId="77777777" w:rsidR="007C3FD3" w:rsidRPr="00AB11D7" w:rsidRDefault="007C3FD3" w:rsidP="007C3FD3">
            <w:pPr>
              <w:pStyle w:val="Lijstalinea"/>
              <w:ind w:left="33" w:firstLine="1"/>
              <w:contextualSpacing/>
              <w:rPr>
                <w:rFonts w:ascii="Verdana" w:hAnsi="Verdana" w:cs="Arial"/>
                <w:b/>
              </w:rPr>
            </w:pPr>
            <w:r w:rsidRPr="00AB11D7">
              <w:rPr>
                <w:rFonts w:ascii="Verdana" w:hAnsi="Verdana"/>
                <w:b/>
              </w:rPr>
              <w:t>Customer Support</w:t>
            </w:r>
          </w:p>
          <w:p w14:paraId="36E837E8" w14:textId="76089538" w:rsidR="007C3FD3" w:rsidRDefault="007C3FD3" w:rsidP="007C3FD3">
            <w:pPr>
              <w:spacing w:line="240" w:lineRule="auto"/>
            </w:pPr>
            <w:r w:rsidRPr="00AB11D7">
              <w:rPr>
                <w:rFonts w:ascii="Verdana" w:hAnsi="Verdana"/>
              </w:rPr>
              <w:t>How is customer support organised within your company and are you able to offer Dutch language support?</w:t>
            </w:r>
          </w:p>
        </w:tc>
        <w:tc>
          <w:tcPr>
            <w:tcW w:w="3820" w:type="dxa"/>
          </w:tcPr>
          <w:p w14:paraId="05B59E85" w14:textId="77777777" w:rsidR="007C3FD3" w:rsidRDefault="007C3FD3" w:rsidP="007C3FD3">
            <w:pPr>
              <w:spacing w:line="240" w:lineRule="auto"/>
            </w:pPr>
          </w:p>
        </w:tc>
      </w:tr>
    </w:tbl>
    <w:p w14:paraId="22C1006B" w14:textId="1D40BCA3" w:rsidR="005574E8" w:rsidRDefault="005574E8">
      <w:pPr>
        <w:spacing w:line="240" w:lineRule="auto"/>
        <w:rPr>
          <w:rFonts w:ascii="Verdana" w:hAnsi="Verdana" w:cs="Arial"/>
        </w:rPr>
      </w:pPr>
    </w:p>
    <w:p w14:paraId="57918AE3" w14:textId="0589FFDC" w:rsidR="0082103C" w:rsidRDefault="0082103C">
      <w:pPr>
        <w:spacing w:line="240" w:lineRule="auto"/>
        <w:rPr>
          <w:rFonts w:ascii="Verdana" w:hAnsi="Verdana" w:cs="Arial"/>
        </w:rPr>
      </w:pPr>
    </w:p>
    <w:p w14:paraId="1A2942C9" w14:textId="3BF3E4C6" w:rsidR="0082103C" w:rsidRDefault="0082103C">
      <w:pPr>
        <w:spacing w:line="240" w:lineRule="auto"/>
        <w:rPr>
          <w:rFonts w:ascii="Verdana" w:hAnsi="Verdana" w:cs="Arial"/>
        </w:rPr>
      </w:pPr>
    </w:p>
    <w:p w14:paraId="169C4BE9" w14:textId="0518E42B" w:rsidR="0082103C" w:rsidRDefault="0082103C">
      <w:pPr>
        <w:spacing w:line="240" w:lineRule="auto"/>
        <w:rPr>
          <w:rFonts w:ascii="Verdana" w:hAnsi="Verdana" w:cs="Arial"/>
        </w:rPr>
      </w:pPr>
    </w:p>
    <w:p w14:paraId="26F5F3C7" w14:textId="4495EEF0" w:rsidR="0082103C" w:rsidRDefault="0082103C">
      <w:pPr>
        <w:spacing w:line="240" w:lineRule="auto"/>
        <w:rPr>
          <w:rFonts w:ascii="Verdana" w:hAnsi="Verdana" w:cs="Arial"/>
        </w:rPr>
      </w:pPr>
    </w:p>
    <w:p w14:paraId="46FC3844" w14:textId="550762B1" w:rsidR="0082103C" w:rsidRDefault="0082103C">
      <w:pPr>
        <w:spacing w:line="240" w:lineRule="auto"/>
        <w:rPr>
          <w:rFonts w:ascii="Verdana" w:hAnsi="Verdana" w:cs="Arial"/>
        </w:rPr>
      </w:pPr>
    </w:p>
    <w:p w14:paraId="1761FFE9" w14:textId="25A35ECB" w:rsidR="0082103C" w:rsidRDefault="0082103C">
      <w:pPr>
        <w:spacing w:line="240" w:lineRule="auto"/>
        <w:rPr>
          <w:rFonts w:ascii="Verdana" w:hAnsi="Verdana" w:cs="Arial"/>
        </w:rPr>
      </w:pPr>
    </w:p>
    <w:p w14:paraId="077860B9" w14:textId="30235DEB" w:rsidR="0082103C" w:rsidRDefault="0082103C">
      <w:pPr>
        <w:spacing w:line="240" w:lineRule="auto"/>
        <w:rPr>
          <w:rFonts w:ascii="Verdana" w:hAnsi="Verdana" w:cs="Arial"/>
        </w:rPr>
      </w:pPr>
    </w:p>
    <w:p w14:paraId="57D6C980" w14:textId="65FD1820" w:rsidR="0082103C" w:rsidRDefault="0082103C">
      <w:pPr>
        <w:spacing w:line="240" w:lineRule="auto"/>
        <w:rPr>
          <w:rFonts w:ascii="Verdana" w:hAnsi="Verdana" w:cs="Arial"/>
        </w:rPr>
      </w:pPr>
    </w:p>
    <w:p w14:paraId="399381A8" w14:textId="6AE1D170" w:rsidR="0082103C" w:rsidRDefault="0082103C">
      <w:pPr>
        <w:spacing w:line="240" w:lineRule="auto"/>
        <w:rPr>
          <w:rFonts w:ascii="Verdana" w:hAnsi="Verdana" w:cs="Arial"/>
        </w:rPr>
      </w:pPr>
    </w:p>
    <w:p w14:paraId="742C937F" w14:textId="6D2358DC" w:rsidR="0082103C" w:rsidRDefault="0082103C">
      <w:pPr>
        <w:spacing w:line="240" w:lineRule="auto"/>
        <w:rPr>
          <w:rFonts w:ascii="Verdana" w:hAnsi="Verdana" w:cs="Arial"/>
        </w:rPr>
      </w:pPr>
    </w:p>
    <w:p w14:paraId="0014D527" w14:textId="3A41FBEE" w:rsidR="0082103C" w:rsidRDefault="0082103C">
      <w:pPr>
        <w:spacing w:line="240" w:lineRule="auto"/>
        <w:rPr>
          <w:rFonts w:ascii="Verdana" w:hAnsi="Verdana" w:cs="Arial"/>
        </w:rPr>
      </w:pPr>
    </w:p>
    <w:p w14:paraId="106AAD3C" w14:textId="67849AC1" w:rsidR="0082103C" w:rsidRDefault="0082103C">
      <w:pPr>
        <w:spacing w:line="240" w:lineRule="auto"/>
        <w:rPr>
          <w:rFonts w:ascii="Verdana" w:hAnsi="Verdana" w:cs="Arial"/>
        </w:rPr>
      </w:pPr>
    </w:p>
    <w:p w14:paraId="6531D4A6" w14:textId="43B7CBC8" w:rsidR="0082103C" w:rsidRDefault="0082103C">
      <w:pPr>
        <w:spacing w:line="240" w:lineRule="auto"/>
        <w:rPr>
          <w:rFonts w:ascii="Verdana" w:hAnsi="Verdana" w:cs="Arial"/>
        </w:rPr>
      </w:pPr>
    </w:p>
    <w:p w14:paraId="7D118B93" w14:textId="25247107" w:rsidR="0082103C" w:rsidRDefault="0082103C">
      <w:pPr>
        <w:spacing w:line="240" w:lineRule="auto"/>
        <w:rPr>
          <w:rFonts w:ascii="Verdana" w:hAnsi="Verdana" w:cs="Arial"/>
        </w:rPr>
      </w:pPr>
    </w:p>
    <w:p w14:paraId="0210DF4E" w14:textId="77777777" w:rsidR="0082103C" w:rsidRPr="00AB11D7" w:rsidRDefault="0082103C">
      <w:pPr>
        <w:spacing w:line="240" w:lineRule="auto"/>
        <w:rPr>
          <w:rFonts w:ascii="Verdana" w:hAnsi="Verdana" w:cs="Arial"/>
        </w:rPr>
      </w:pPr>
    </w:p>
    <w:p w14:paraId="6139C9E8" w14:textId="77777777" w:rsidR="00B41780" w:rsidRPr="00AB11D7" w:rsidRDefault="00B41780" w:rsidP="00D50342">
      <w:pPr>
        <w:rPr>
          <w:rFonts w:ascii="Verdana" w:hAnsi="Verdana"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938"/>
      </w:tblGrid>
      <w:tr w:rsidR="000767E6" w:rsidRPr="00AB11D7" w14:paraId="076701F7" w14:textId="77777777" w:rsidTr="007455FA">
        <w:tc>
          <w:tcPr>
            <w:tcW w:w="8505" w:type="dxa"/>
            <w:gridSpan w:val="2"/>
            <w:shd w:val="clear" w:color="auto" w:fill="auto"/>
          </w:tcPr>
          <w:p w14:paraId="0103BC9A" w14:textId="77777777" w:rsidR="000767E6" w:rsidRPr="00AB11D7" w:rsidRDefault="00B163C5" w:rsidP="00D50342">
            <w:pPr>
              <w:rPr>
                <w:rFonts w:ascii="Verdana" w:hAnsi="Verdana" w:cs="Arial"/>
                <w:b/>
              </w:rPr>
            </w:pPr>
            <w:r w:rsidRPr="00AB11D7">
              <w:rPr>
                <w:rFonts w:ascii="Verdana" w:hAnsi="Verdana"/>
                <w:b/>
              </w:rPr>
              <w:t>Specific market analysis questions</w:t>
            </w:r>
          </w:p>
        </w:tc>
      </w:tr>
      <w:tr w:rsidR="000767E6" w:rsidRPr="00AB11D7" w14:paraId="15A5399E" w14:textId="77777777" w:rsidTr="007455FA">
        <w:tc>
          <w:tcPr>
            <w:tcW w:w="567" w:type="dxa"/>
            <w:shd w:val="clear" w:color="auto" w:fill="auto"/>
          </w:tcPr>
          <w:p w14:paraId="15C3260B" w14:textId="77777777" w:rsidR="000767E6" w:rsidRPr="00AB11D7" w:rsidRDefault="000767E6" w:rsidP="00D50342">
            <w:pPr>
              <w:rPr>
                <w:rFonts w:ascii="Verdana" w:hAnsi="Verdana" w:cs="Arial"/>
              </w:rPr>
            </w:pPr>
            <w:r w:rsidRPr="00AB11D7">
              <w:rPr>
                <w:rFonts w:ascii="Verdana" w:hAnsi="Verdana"/>
              </w:rPr>
              <w:t>No.</w:t>
            </w:r>
          </w:p>
        </w:tc>
        <w:tc>
          <w:tcPr>
            <w:tcW w:w="7938" w:type="dxa"/>
            <w:shd w:val="clear" w:color="auto" w:fill="auto"/>
          </w:tcPr>
          <w:p w14:paraId="7A9733A5" w14:textId="77777777" w:rsidR="000767E6" w:rsidRPr="00AB11D7" w:rsidRDefault="000767E6" w:rsidP="00D50342">
            <w:pPr>
              <w:rPr>
                <w:rFonts w:ascii="Verdana" w:hAnsi="Verdana" w:cs="Arial"/>
              </w:rPr>
            </w:pPr>
            <w:r w:rsidRPr="00AB11D7">
              <w:rPr>
                <w:rFonts w:ascii="Verdana" w:hAnsi="Verdana"/>
              </w:rPr>
              <w:t>Question</w:t>
            </w:r>
          </w:p>
        </w:tc>
      </w:tr>
      <w:tr w:rsidR="009C0114" w:rsidRPr="00AB11D7" w14:paraId="2010ADE7" w14:textId="77777777" w:rsidTr="007455FA">
        <w:tc>
          <w:tcPr>
            <w:tcW w:w="567" w:type="dxa"/>
            <w:shd w:val="clear" w:color="auto" w:fill="auto"/>
          </w:tcPr>
          <w:p w14:paraId="7EA01738" w14:textId="77777777" w:rsidR="009C0114" w:rsidRPr="00AB11D7" w:rsidRDefault="009C0114" w:rsidP="00BB71C3">
            <w:pPr>
              <w:pStyle w:val="Lijstalinea"/>
              <w:numPr>
                <w:ilvl w:val="0"/>
                <w:numId w:val="14"/>
              </w:numPr>
              <w:ind w:left="318" w:hanging="284"/>
              <w:contextualSpacing/>
              <w:rPr>
                <w:rFonts w:ascii="Verdana" w:hAnsi="Verdana" w:cs="Arial"/>
              </w:rPr>
            </w:pPr>
          </w:p>
        </w:tc>
        <w:tc>
          <w:tcPr>
            <w:tcW w:w="7938" w:type="dxa"/>
            <w:shd w:val="clear" w:color="auto" w:fill="auto"/>
          </w:tcPr>
          <w:p w14:paraId="6FD9C954"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Technical specifications;</w:t>
            </w:r>
          </w:p>
          <w:p w14:paraId="110D9FEB" w14:textId="37BB5D5A"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 xml:space="preserve">Some technical specifications that the </w:t>
            </w:r>
            <w:r w:rsidR="00485D00" w:rsidRPr="003359CE">
              <w:rPr>
                <w:rFonts w:ascii="Verdana" w:hAnsi="Verdana" w:cs="Arial"/>
              </w:rPr>
              <w:t xml:space="preserve">Zero Emission Catenary Line Installation Vehicles </w:t>
            </w:r>
            <w:r w:rsidRPr="003359CE">
              <w:rPr>
                <w:rFonts w:ascii="Verdana" w:hAnsi="Verdana" w:cs="Arial"/>
              </w:rPr>
              <w:t>must meet are;</w:t>
            </w:r>
          </w:p>
          <w:p w14:paraId="4F9236D4" w14:textId="77777777" w:rsidR="00485D00" w:rsidRDefault="003359CE" w:rsidP="003359CE">
            <w:pPr>
              <w:pStyle w:val="Lijstalinea"/>
              <w:ind w:left="33" w:firstLine="1"/>
              <w:contextualSpacing/>
              <w:rPr>
                <w:rFonts w:ascii="Verdana" w:hAnsi="Verdana" w:cs="Arial"/>
              </w:rPr>
            </w:pPr>
            <w:r w:rsidRPr="003359CE">
              <w:rPr>
                <w:rFonts w:ascii="Verdana" w:hAnsi="Verdana" w:cs="Arial"/>
              </w:rPr>
              <w:t>- Width: The Zero Emission Catenary Line Installation Vehicles may not be</w:t>
            </w:r>
          </w:p>
          <w:p w14:paraId="38EC58B2" w14:textId="77777777" w:rsidR="00485D00" w:rsidRDefault="00485D00"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 xml:space="preserve"> wider than;</w:t>
            </w:r>
            <w:r w:rsidR="003359CE">
              <w:rPr>
                <w:rFonts w:ascii="Verdana" w:hAnsi="Verdana" w:cs="Arial"/>
              </w:rPr>
              <w:t xml:space="preserve"> 2.500</w:t>
            </w:r>
            <w:r w:rsidR="003359CE" w:rsidRPr="003359CE">
              <w:rPr>
                <w:rFonts w:ascii="Verdana" w:hAnsi="Verdana" w:cs="Arial"/>
              </w:rPr>
              <w:t>mm. Mirrors may</w:t>
            </w:r>
            <w:r>
              <w:rPr>
                <w:rFonts w:ascii="Verdana" w:hAnsi="Verdana" w:cs="Arial"/>
              </w:rPr>
              <w:t xml:space="preserve"> reach</w:t>
            </w:r>
            <w:r w:rsidR="003359CE" w:rsidRPr="003359CE">
              <w:rPr>
                <w:rFonts w:ascii="Verdana" w:hAnsi="Verdana" w:cs="Arial"/>
              </w:rPr>
              <w:t xml:space="preserve"> a maximum of 250mm on either</w:t>
            </w:r>
          </w:p>
          <w:p w14:paraId="52BCAC59" w14:textId="5E137150" w:rsidR="003359CE" w:rsidRPr="003359CE" w:rsidRDefault="00485D00"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 xml:space="preserve"> side.</w:t>
            </w:r>
          </w:p>
          <w:p w14:paraId="2E5E5067" w14:textId="77777777" w:rsidR="00485D00" w:rsidRDefault="003359CE" w:rsidP="003359CE">
            <w:pPr>
              <w:pStyle w:val="Lijstalinea"/>
              <w:ind w:left="33" w:firstLine="1"/>
              <w:contextualSpacing/>
              <w:rPr>
                <w:rFonts w:ascii="Verdana" w:hAnsi="Verdana" w:cs="Arial"/>
              </w:rPr>
            </w:pPr>
            <w:r w:rsidRPr="003359CE">
              <w:rPr>
                <w:rFonts w:ascii="Verdana" w:hAnsi="Verdana" w:cs="Arial"/>
              </w:rPr>
              <w:t>- The driveline of the Zero Emission Catenary Installation Vehicles must be</w:t>
            </w:r>
          </w:p>
          <w:p w14:paraId="2B2CB218" w14:textId="3CAECEF9" w:rsidR="003359CE" w:rsidRPr="003359CE" w:rsidRDefault="00485D00" w:rsidP="003359CE">
            <w:pPr>
              <w:pStyle w:val="Lijstalinea"/>
              <w:ind w:left="33" w:firstLine="1"/>
              <w:contextualSpacing/>
              <w:rPr>
                <w:rFonts w:ascii="Verdana" w:hAnsi="Verdana" w:cs="Arial"/>
              </w:rPr>
            </w:pPr>
            <w:r>
              <w:rPr>
                <w:rFonts w:ascii="Verdana" w:hAnsi="Verdana" w:cs="Arial"/>
              </w:rPr>
              <w:t xml:space="preserve">  </w:t>
            </w:r>
            <w:r w:rsidR="003359CE" w:rsidRPr="003359CE">
              <w:rPr>
                <w:rFonts w:ascii="Verdana" w:hAnsi="Verdana" w:cs="Arial"/>
              </w:rPr>
              <w:t>Zero Emission. Fuel engines are not allowed</w:t>
            </w:r>
          </w:p>
          <w:p w14:paraId="6CB8FB70" w14:textId="5292E469" w:rsidR="003359CE" w:rsidRDefault="003359CE" w:rsidP="003359CE">
            <w:pPr>
              <w:pStyle w:val="Lijstalinea"/>
              <w:ind w:left="33" w:firstLine="1"/>
              <w:contextualSpacing/>
              <w:rPr>
                <w:rFonts w:ascii="Verdana" w:hAnsi="Verdana" w:cs="Arial"/>
              </w:rPr>
            </w:pPr>
            <w:r w:rsidRPr="003359CE">
              <w:rPr>
                <w:rFonts w:ascii="Verdana" w:hAnsi="Verdana" w:cs="Arial"/>
              </w:rPr>
              <w:t>- Height limitation of the Zero Emission Catenary installation vehicles</w:t>
            </w:r>
          </w:p>
          <w:p w14:paraId="4E5423FE" w14:textId="77777777" w:rsidR="00DE7514" w:rsidRDefault="00485D00" w:rsidP="003359CE">
            <w:pPr>
              <w:pStyle w:val="Lijstalinea"/>
              <w:ind w:left="33" w:firstLine="1"/>
              <w:contextualSpacing/>
              <w:rPr>
                <w:rFonts w:ascii="Verdana" w:hAnsi="Verdana" w:cs="Arial"/>
              </w:rPr>
            </w:pPr>
            <w:r>
              <w:rPr>
                <w:rFonts w:ascii="Verdana" w:hAnsi="Verdana" w:cs="Arial"/>
              </w:rPr>
              <w:t xml:space="preserve">- </w:t>
            </w:r>
            <w:r w:rsidR="00DE7514" w:rsidRPr="00DE7514">
              <w:rPr>
                <w:rFonts w:ascii="Verdana" w:hAnsi="Verdana" w:cs="Arial"/>
              </w:rPr>
              <w:t>The vehicle must be delivered with 2 separate rail wheel undercarriages</w:t>
            </w:r>
            <w:r w:rsidR="00DE7514">
              <w:rPr>
                <w:rFonts w:ascii="Verdana" w:hAnsi="Verdana" w:cs="Arial"/>
              </w:rPr>
              <w:t>,</w:t>
            </w:r>
          </w:p>
          <w:p w14:paraId="31167BCC" w14:textId="77777777" w:rsidR="00486802" w:rsidRDefault="00DE7514" w:rsidP="00486802">
            <w:pPr>
              <w:pStyle w:val="Lijstalinea"/>
              <w:ind w:left="33" w:firstLine="1"/>
              <w:contextualSpacing/>
              <w:rPr>
                <w:rFonts w:ascii="Verdana" w:hAnsi="Verdana" w:cs="Arial"/>
              </w:rPr>
            </w:pPr>
            <w:r>
              <w:rPr>
                <w:rFonts w:ascii="Verdana" w:hAnsi="Verdana" w:cs="Arial"/>
              </w:rPr>
              <w:t xml:space="preserve"> </w:t>
            </w:r>
            <w:r w:rsidRPr="00DE7514">
              <w:rPr>
                <w:rFonts w:ascii="Verdana" w:hAnsi="Verdana" w:cs="Arial"/>
              </w:rPr>
              <w:t xml:space="preserve"> 1 at the front of the vehicle and 1 at the rear of the vehicle</w:t>
            </w:r>
          </w:p>
          <w:p w14:paraId="43A67132" w14:textId="77777777" w:rsidR="00CA6211" w:rsidRDefault="00486802" w:rsidP="00486802">
            <w:pPr>
              <w:contextualSpacing/>
              <w:rPr>
                <w:rFonts w:ascii="Verdana" w:hAnsi="Verdana" w:cs="Arial"/>
              </w:rPr>
            </w:pPr>
            <w:r>
              <w:rPr>
                <w:rFonts w:ascii="Verdana" w:hAnsi="Verdana" w:cs="Arial"/>
              </w:rPr>
              <w:t>- T</w:t>
            </w:r>
            <w:r w:rsidRPr="00486802">
              <w:rPr>
                <w:rFonts w:ascii="Verdana" w:hAnsi="Verdana" w:cs="Arial"/>
              </w:rPr>
              <w:t>he vehicle must be equipped with an aerial work platform. Sizes and</w:t>
            </w:r>
          </w:p>
          <w:p w14:paraId="3FC1A732" w14:textId="77777777" w:rsidR="00CA6211" w:rsidRDefault="00CA6211" w:rsidP="00CA6211">
            <w:pPr>
              <w:contextualSpacing/>
              <w:rPr>
                <w:rFonts w:ascii="Verdana" w:hAnsi="Verdana" w:cs="Arial"/>
              </w:rPr>
            </w:pPr>
            <w:r>
              <w:rPr>
                <w:rFonts w:ascii="Verdana" w:hAnsi="Verdana" w:cs="Arial"/>
              </w:rPr>
              <w:t xml:space="preserve"> </w:t>
            </w:r>
            <w:r w:rsidR="00486802" w:rsidRPr="00486802">
              <w:rPr>
                <w:rFonts w:ascii="Verdana" w:hAnsi="Verdana" w:cs="Arial"/>
              </w:rPr>
              <w:t xml:space="preserve"> </w:t>
            </w:r>
            <w:r>
              <w:rPr>
                <w:rFonts w:ascii="Verdana" w:hAnsi="Verdana" w:cs="Arial"/>
              </w:rPr>
              <w:t xml:space="preserve"> </w:t>
            </w:r>
            <w:r w:rsidR="00486802" w:rsidRPr="00486802">
              <w:rPr>
                <w:rFonts w:ascii="Verdana" w:hAnsi="Verdana" w:cs="Arial"/>
              </w:rPr>
              <w:t>dimensions; minimum 190cm wide and 360cm long.</w:t>
            </w:r>
            <w:r>
              <w:rPr>
                <w:rFonts w:ascii="Verdana" w:hAnsi="Verdana" w:cs="Arial"/>
              </w:rPr>
              <w:t xml:space="preserve"> </w:t>
            </w:r>
            <w:r w:rsidR="00486802">
              <w:rPr>
                <w:rFonts w:ascii="Verdana" w:hAnsi="Verdana" w:cs="Arial"/>
              </w:rPr>
              <w:t>500</w:t>
            </w:r>
            <w:r w:rsidR="00486802" w:rsidRPr="00486802">
              <w:rPr>
                <w:rFonts w:ascii="Verdana" w:hAnsi="Verdana" w:cs="Arial"/>
              </w:rPr>
              <w:t>kg payload,</w:t>
            </w:r>
          </w:p>
          <w:p w14:paraId="60470791" w14:textId="755EB43E" w:rsidR="00B73788" w:rsidRDefault="00CA6211" w:rsidP="00CA6211">
            <w:pPr>
              <w:contextualSpacing/>
              <w:rPr>
                <w:rFonts w:ascii="Verdana" w:hAnsi="Verdana" w:cs="Arial"/>
              </w:rPr>
            </w:pPr>
            <w:r>
              <w:rPr>
                <w:rFonts w:ascii="Verdana" w:hAnsi="Verdana" w:cs="Arial"/>
              </w:rPr>
              <w:t xml:space="preserve">  </w:t>
            </w:r>
            <w:r w:rsidR="00486802" w:rsidRPr="00486802">
              <w:rPr>
                <w:rFonts w:ascii="Verdana" w:hAnsi="Verdana" w:cs="Arial"/>
              </w:rPr>
              <w:t xml:space="preserve"> holding up to </w:t>
            </w:r>
            <w:r w:rsidR="00486802">
              <w:rPr>
                <w:rFonts w:ascii="Verdana" w:hAnsi="Verdana" w:cs="Arial"/>
              </w:rPr>
              <w:t>three</w:t>
            </w:r>
            <w:r w:rsidR="00486802" w:rsidRPr="00486802">
              <w:rPr>
                <w:rFonts w:ascii="Verdana" w:hAnsi="Verdana" w:cs="Arial"/>
              </w:rPr>
              <w:t xml:space="preserve"> people</w:t>
            </w:r>
            <w:r w:rsidR="00486802">
              <w:rPr>
                <w:rFonts w:ascii="Verdana" w:hAnsi="Verdana" w:cs="Arial"/>
              </w:rPr>
              <w:t xml:space="preserve"> and 200kg </w:t>
            </w:r>
            <w:r>
              <w:rPr>
                <w:rFonts w:ascii="Verdana" w:hAnsi="Verdana" w:cs="Arial"/>
              </w:rPr>
              <w:t>and</w:t>
            </w:r>
            <w:r w:rsidR="00486802">
              <w:rPr>
                <w:rFonts w:ascii="Verdana" w:hAnsi="Verdana" w:cs="Arial"/>
              </w:rPr>
              <w:t xml:space="preserve"> equipment</w:t>
            </w:r>
            <w:r w:rsidR="00B73788">
              <w:rPr>
                <w:rFonts w:ascii="Verdana" w:hAnsi="Verdana" w:cs="Arial"/>
              </w:rPr>
              <w:t xml:space="preserve">. </w:t>
            </w:r>
          </w:p>
          <w:p w14:paraId="6CCA2C6D" w14:textId="30627E35" w:rsidR="00486802" w:rsidRDefault="00B73788" w:rsidP="003359CE">
            <w:pPr>
              <w:pStyle w:val="Lijstalinea"/>
              <w:ind w:left="33" w:firstLine="1"/>
              <w:contextualSpacing/>
              <w:rPr>
                <w:rFonts w:ascii="Verdana" w:hAnsi="Verdana" w:cs="Arial"/>
              </w:rPr>
            </w:pPr>
            <w:r>
              <w:rPr>
                <w:rFonts w:ascii="Verdana" w:hAnsi="Verdana" w:cs="Arial"/>
              </w:rPr>
              <w:t xml:space="preserve">  Working height: 9mtr. Maximum extension beside the vehicle: 8mtr.</w:t>
            </w:r>
          </w:p>
          <w:p w14:paraId="4D908C72" w14:textId="77777777" w:rsidR="00B73788" w:rsidRPr="003359CE" w:rsidRDefault="00B73788" w:rsidP="003359CE">
            <w:pPr>
              <w:pStyle w:val="Lijstalinea"/>
              <w:ind w:left="33" w:firstLine="1"/>
              <w:contextualSpacing/>
              <w:rPr>
                <w:rFonts w:ascii="Verdana" w:hAnsi="Verdana" w:cs="Arial"/>
              </w:rPr>
            </w:pPr>
          </w:p>
          <w:p w14:paraId="0F92E4C9" w14:textId="5D0546A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The vehicle must not be higher than:</w:t>
            </w:r>
          </w:p>
          <w:p w14:paraId="115FB87B"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3500 mm in “road position” with:</w:t>
            </w:r>
          </w:p>
          <w:p w14:paraId="203508C6"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Air tires at the correct pressure</w:t>
            </w:r>
          </w:p>
          <w:p w14:paraId="2D9E4F59"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Air suspension (if fitted) at operating level</w:t>
            </w:r>
          </w:p>
          <w:p w14:paraId="2D56E4BF"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3600 mm in “rail position” with :</w:t>
            </w:r>
          </w:p>
          <w:p w14:paraId="79923DF0" w14:textId="77777777" w:rsidR="003359CE" w:rsidRPr="003359CE" w:rsidRDefault="003359CE" w:rsidP="003359CE">
            <w:pPr>
              <w:pStyle w:val="Lijstalinea"/>
              <w:ind w:left="33" w:firstLine="1"/>
              <w:contextualSpacing/>
              <w:rPr>
                <w:rFonts w:ascii="Verdana" w:hAnsi="Verdana" w:cs="Arial"/>
              </w:rPr>
            </w:pPr>
            <w:r w:rsidRPr="003359CE">
              <w:rPr>
                <w:rFonts w:ascii="Verdana" w:hAnsi="Verdana" w:cs="Arial"/>
              </w:rPr>
              <w:t>o New rail wheels</w:t>
            </w:r>
          </w:p>
          <w:p w14:paraId="42EE351E" w14:textId="77777777" w:rsidR="009C0114" w:rsidRDefault="003359CE" w:rsidP="003359CE">
            <w:pPr>
              <w:pStyle w:val="Lijstalinea"/>
              <w:ind w:left="33" w:firstLine="1"/>
              <w:contextualSpacing/>
              <w:rPr>
                <w:rFonts w:ascii="Verdana" w:hAnsi="Verdana" w:cs="Arial"/>
              </w:rPr>
            </w:pPr>
            <w:r w:rsidRPr="003359CE">
              <w:rPr>
                <w:rFonts w:ascii="Verdana" w:hAnsi="Verdana" w:cs="Arial"/>
              </w:rPr>
              <w:t>o New rails</w:t>
            </w:r>
          </w:p>
          <w:p w14:paraId="78753BEA" w14:textId="77777777" w:rsidR="003359CE" w:rsidRDefault="003359CE" w:rsidP="003359CE">
            <w:pPr>
              <w:pStyle w:val="Lijstalinea"/>
              <w:ind w:left="33" w:firstLine="1"/>
              <w:contextualSpacing/>
              <w:rPr>
                <w:rFonts w:ascii="Verdana" w:hAnsi="Verdana" w:cs="Arial"/>
              </w:rPr>
            </w:pPr>
          </w:p>
          <w:p w14:paraId="0461E8D2" w14:textId="01029BF3"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4474A050" w14:textId="2453C812" w:rsidR="003359CE" w:rsidRDefault="003359CE" w:rsidP="003359CE">
            <w:pPr>
              <w:pStyle w:val="Lijstalinea"/>
              <w:ind w:left="33" w:firstLine="1"/>
              <w:contextualSpacing/>
              <w:rPr>
                <w:rFonts w:ascii="Verdana" w:hAnsi="Verdana" w:cs="Arial"/>
              </w:rPr>
            </w:pPr>
          </w:p>
          <w:p w14:paraId="3D2F23E5" w14:textId="5480DB5C" w:rsidR="003359CE" w:rsidRDefault="003359CE" w:rsidP="003359CE">
            <w:pPr>
              <w:pStyle w:val="Lijstalinea"/>
              <w:ind w:left="33" w:firstLine="1"/>
              <w:contextualSpacing/>
              <w:rPr>
                <w:rFonts w:ascii="Verdana" w:hAnsi="Verdana" w:cs="Arial"/>
              </w:rPr>
            </w:pPr>
          </w:p>
          <w:p w14:paraId="6E6C4A16" w14:textId="4B631CE3" w:rsidR="003359CE" w:rsidRDefault="003359CE" w:rsidP="003359CE">
            <w:pPr>
              <w:pStyle w:val="Lijstalinea"/>
              <w:ind w:left="33" w:firstLine="1"/>
              <w:contextualSpacing/>
              <w:rPr>
                <w:rFonts w:ascii="Verdana" w:hAnsi="Verdana" w:cs="Arial"/>
              </w:rPr>
            </w:pPr>
          </w:p>
          <w:p w14:paraId="345803B6" w14:textId="2F932F64" w:rsidR="003359CE" w:rsidRDefault="003359CE" w:rsidP="003359CE">
            <w:pPr>
              <w:pStyle w:val="Lijstalinea"/>
              <w:ind w:left="33" w:firstLine="1"/>
              <w:contextualSpacing/>
              <w:rPr>
                <w:rFonts w:ascii="Verdana" w:hAnsi="Verdana" w:cs="Arial"/>
              </w:rPr>
            </w:pPr>
          </w:p>
          <w:p w14:paraId="3C8DD3BD" w14:textId="2800CD48" w:rsidR="003359CE" w:rsidRDefault="003359CE" w:rsidP="003359CE">
            <w:pPr>
              <w:pStyle w:val="Lijstalinea"/>
              <w:ind w:left="33" w:firstLine="1"/>
              <w:contextualSpacing/>
              <w:rPr>
                <w:rFonts w:ascii="Verdana" w:hAnsi="Verdana" w:cs="Arial"/>
              </w:rPr>
            </w:pPr>
          </w:p>
          <w:p w14:paraId="41D011E8" w14:textId="77777777" w:rsidR="003359CE" w:rsidRDefault="003359CE" w:rsidP="003359CE">
            <w:pPr>
              <w:pStyle w:val="Lijstalinea"/>
              <w:ind w:left="33" w:firstLine="1"/>
              <w:contextualSpacing/>
              <w:rPr>
                <w:rFonts w:ascii="Verdana" w:hAnsi="Verdana" w:cs="Arial"/>
              </w:rPr>
            </w:pPr>
          </w:p>
          <w:p w14:paraId="7D1169B1" w14:textId="44888575" w:rsidR="003359CE" w:rsidRPr="00AB11D7" w:rsidRDefault="003359CE" w:rsidP="003359CE">
            <w:pPr>
              <w:pStyle w:val="Lijstalinea"/>
              <w:ind w:left="33" w:firstLine="1"/>
              <w:contextualSpacing/>
              <w:rPr>
                <w:rFonts w:ascii="Verdana" w:hAnsi="Verdana" w:cs="Arial"/>
              </w:rPr>
            </w:pPr>
          </w:p>
        </w:tc>
      </w:tr>
      <w:tr w:rsidR="003359CE" w:rsidRPr="00AB11D7" w14:paraId="3BA0CD80" w14:textId="77777777" w:rsidTr="007455FA">
        <w:tc>
          <w:tcPr>
            <w:tcW w:w="567" w:type="dxa"/>
            <w:shd w:val="clear" w:color="auto" w:fill="auto"/>
          </w:tcPr>
          <w:p w14:paraId="3AEC4179"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03DF6328" w14:textId="77777777" w:rsidR="003359CE" w:rsidRPr="003359CE" w:rsidRDefault="003359CE" w:rsidP="003359CE">
            <w:pPr>
              <w:contextualSpacing/>
              <w:rPr>
                <w:rFonts w:ascii="Verdana" w:hAnsi="Verdana" w:cs="Arial"/>
                <w:b/>
              </w:rPr>
            </w:pPr>
            <w:r w:rsidRPr="003359CE">
              <w:rPr>
                <w:rFonts w:ascii="Verdana" w:hAnsi="Verdana"/>
                <w:b/>
              </w:rPr>
              <w:t>Experience 1</w:t>
            </w:r>
          </w:p>
          <w:p w14:paraId="2BEBAAE2" w14:textId="743559DB" w:rsidR="003359CE" w:rsidRPr="00AB11D7" w:rsidRDefault="003359CE" w:rsidP="003359CE">
            <w:pPr>
              <w:pStyle w:val="Lijstalinea"/>
              <w:ind w:left="33" w:firstLine="1"/>
              <w:contextualSpacing/>
              <w:rPr>
                <w:rFonts w:ascii="Verdana" w:hAnsi="Verdana" w:cs="Arial"/>
              </w:rPr>
            </w:pPr>
            <w:r w:rsidRPr="00AB11D7">
              <w:rPr>
                <w:rFonts w:ascii="Verdana" w:hAnsi="Verdana"/>
              </w:rPr>
              <w:t xml:space="preserve">Do you have recent experience with the supply of </w:t>
            </w:r>
            <w:r w:rsidR="00485D00" w:rsidRPr="003359CE">
              <w:rPr>
                <w:rFonts w:ascii="Verdana" w:hAnsi="Verdana" w:cs="Arial"/>
              </w:rPr>
              <w:t>Zero Emission Catenary Line Installation Vehicles</w:t>
            </w:r>
            <w:r w:rsidR="00485D00">
              <w:rPr>
                <w:rFonts w:ascii="Verdana" w:hAnsi="Verdana"/>
              </w:rPr>
              <w:t xml:space="preserve"> </w:t>
            </w:r>
            <w:r w:rsidRPr="00AB11D7">
              <w:rPr>
                <w:rFonts w:ascii="Verdana" w:hAnsi="Verdana"/>
              </w:rPr>
              <w:t>over the past 5 years? If so, what are the technical specifications and what are the prices?</w:t>
            </w:r>
          </w:p>
          <w:p w14:paraId="0B07602B" w14:textId="77777777" w:rsidR="003359CE" w:rsidRPr="00AB11D7" w:rsidRDefault="003359CE" w:rsidP="003359CE">
            <w:pPr>
              <w:pStyle w:val="Lijstalinea"/>
              <w:ind w:left="33" w:firstLine="1"/>
              <w:contextualSpacing/>
              <w:rPr>
                <w:rFonts w:ascii="Verdana" w:hAnsi="Verdana" w:cs="Arial"/>
              </w:rPr>
            </w:pPr>
          </w:p>
          <w:p w14:paraId="350110B6"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14988E89" w14:textId="689518F2" w:rsidR="003359CE" w:rsidRPr="00AB11D7" w:rsidRDefault="003359CE" w:rsidP="003359CE">
            <w:pPr>
              <w:pStyle w:val="Lijstalinea"/>
              <w:ind w:left="33" w:firstLine="1"/>
              <w:contextualSpacing/>
              <w:rPr>
                <w:rFonts w:ascii="Verdana" w:hAnsi="Verdana" w:cs="Arial"/>
              </w:rPr>
            </w:pPr>
          </w:p>
        </w:tc>
      </w:tr>
      <w:tr w:rsidR="003359CE" w:rsidRPr="00AB11D7" w14:paraId="69CFDFB1" w14:textId="77777777" w:rsidTr="007455FA">
        <w:tc>
          <w:tcPr>
            <w:tcW w:w="567" w:type="dxa"/>
            <w:shd w:val="clear" w:color="auto" w:fill="auto"/>
          </w:tcPr>
          <w:p w14:paraId="22F87607"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14DF5E47" w14:textId="77777777" w:rsidR="003359CE" w:rsidRDefault="003359CE" w:rsidP="003359CE">
            <w:pPr>
              <w:pStyle w:val="Lijstalinea"/>
              <w:ind w:left="33" w:firstLine="1"/>
              <w:contextualSpacing/>
              <w:rPr>
                <w:rFonts w:ascii="Verdana" w:hAnsi="Verdana"/>
              </w:rPr>
            </w:pPr>
            <w:r w:rsidRPr="00AB11D7">
              <w:rPr>
                <w:rFonts w:ascii="Verdana" w:hAnsi="Verdana"/>
              </w:rPr>
              <w:t>Do you use subcontractors/partners? If so, please explain.</w:t>
            </w:r>
          </w:p>
          <w:p w14:paraId="58DD9F3E" w14:textId="77777777" w:rsidR="00FA7110" w:rsidRDefault="00FA7110" w:rsidP="003359CE">
            <w:pPr>
              <w:pStyle w:val="Lijstalinea"/>
              <w:ind w:left="33" w:firstLine="1"/>
              <w:contextualSpacing/>
              <w:rPr>
                <w:rFonts w:ascii="Verdana" w:hAnsi="Verdana"/>
              </w:rPr>
            </w:pPr>
          </w:p>
          <w:p w14:paraId="447D62F2" w14:textId="77777777" w:rsidR="00FA7110" w:rsidRDefault="00FA7110" w:rsidP="003359CE">
            <w:pPr>
              <w:pStyle w:val="Lijstalinea"/>
              <w:ind w:left="33" w:firstLine="1"/>
              <w:contextualSpacing/>
              <w:rPr>
                <w:rFonts w:ascii="Verdana" w:hAnsi="Verdana"/>
              </w:rPr>
            </w:pPr>
          </w:p>
          <w:p w14:paraId="3C5CE952" w14:textId="77777777" w:rsidR="00FA7110" w:rsidRDefault="00FA7110" w:rsidP="003359CE">
            <w:pPr>
              <w:pStyle w:val="Lijstalinea"/>
              <w:ind w:left="33" w:firstLine="1"/>
              <w:contextualSpacing/>
              <w:rPr>
                <w:rFonts w:ascii="Verdana" w:hAnsi="Verdana"/>
              </w:rPr>
            </w:pPr>
            <w:r w:rsidRPr="00FA7110">
              <w:rPr>
                <w:rFonts w:ascii="Verdana" w:hAnsi="Verdana"/>
                <w:i/>
                <w:iCs/>
              </w:rPr>
              <w:lastRenderedPageBreak/>
              <w:t>Answer</w:t>
            </w:r>
            <w:r>
              <w:rPr>
                <w:rFonts w:ascii="Verdana" w:hAnsi="Verdana"/>
              </w:rPr>
              <w:t>:</w:t>
            </w:r>
          </w:p>
          <w:p w14:paraId="0439A59A" w14:textId="77777777" w:rsidR="00FA7110" w:rsidRDefault="00FA7110" w:rsidP="003359CE">
            <w:pPr>
              <w:pStyle w:val="Lijstalinea"/>
              <w:ind w:left="33" w:firstLine="1"/>
              <w:contextualSpacing/>
              <w:rPr>
                <w:rFonts w:ascii="Verdana" w:hAnsi="Verdana"/>
              </w:rPr>
            </w:pPr>
          </w:p>
          <w:p w14:paraId="30D4ABCF" w14:textId="536FD48A" w:rsidR="00FA7110" w:rsidRPr="00AB11D7" w:rsidRDefault="00FA7110" w:rsidP="003359CE">
            <w:pPr>
              <w:pStyle w:val="Lijstalinea"/>
              <w:ind w:left="33" w:firstLine="1"/>
              <w:contextualSpacing/>
              <w:rPr>
                <w:rFonts w:ascii="Verdana" w:hAnsi="Verdana" w:cs="Arial"/>
              </w:rPr>
            </w:pPr>
          </w:p>
        </w:tc>
      </w:tr>
      <w:tr w:rsidR="003359CE" w:rsidRPr="00AB11D7" w14:paraId="169B683E" w14:textId="77777777" w:rsidTr="007455FA">
        <w:tc>
          <w:tcPr>
            <w:tcW w:w="567" w:type="dxa"/>
            <w:shd w:val="clear" w:color="auto" w:fill="auto"/>
          </w:tcPr>
          <w:p w14:paraId="66C56BAE"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3AE8F8BE" w14:textId="43AE1F8E" w:rsidR="003359CE" w:rsidRPr="00AB11D7" w:rsidRDefault="003359CE" w:rsidP="003359CE">
            <w:pPr>
              <w:pStyle w:val="Lijstalinea"/>
              <w:ind w:left="33" w:firstLine="1"/>
              <w:contextualSpacing/>
              <w:rPr>
                <w:rFonts w:ascii="Verdana" w:hAnsi="Verdana" w:cs="Arial"/>
              </w:rPr>
            </w:pPr>
            <w:r w:rsidRPr="00AB11D7">
              <w:rPr>
                <w:rFonts w:ascii="Verdana" w:hAnsi="Verdana"/>
              </w:rPr>
              <w:t>Experience: Under what standards/legislation are the most recent overhead line installation vehicles delivered?</w:t>
            </w:r>
          </w:p>
        </w:tc>
      </w:tr>
      <w:tr w:rsidR="003359CE" w:rsidRPr="00AB11D7" w14:paraId="3B05803A" w14:textId="77777777" w:rsidTr="007455FA">
        <w:tc>
          <w:tcPr>
            <w:tcW w:w="567" w:type="dxa"/>
            <w:shd w:val="clear" w:color="auto" w:fill="auto"/>
          </w:tcPr>
          <w:p w14:paraId="62FAD67B"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09FD6C85" w14:textId="77777777" w:rsidR="003359CE" w:rsidRPr="00AB11D7" w:rsidRDefault="003359CE" w:rsidP="003359CE">
            <w:pPr>
              <w:pStyle w:val="Lijstalinea"/>
              <w:ind w:left="33" w:firstLine="1"/>
              <w:contextualSpacing/>
              <w:rPr>
                <w:rFonts w:ascii="Verdana" w:hAnsi="Verdana" w:cs="Arial"/>
                <w:b/>
              </w:rPr>
            </w:pPr>
            <w:r w:rsidRPr="00AB11D7">
              <w:rPr>
                <w:rFonts w:ascii="Verdana" w:hAnsi="Verdana"/>
                <w:b/>
              </w:rPr>
              <w:t>Maintenance</w:t>
            </w:r>
          </w:p>
          <w:p w14:paraId="5A38ED4D" w14:textId="77777777" w:rsidR="003359CE" w:rsidRPr="00AB11D7" w:rsidRDefault="003359CE" w:rsidP="003359CE">
            <w:pPr>
              <w:pStyle w:val="Lijstalinea"/>
              <w:ind w:left="33" w:firstLine="1"/>
              <w:contextualSpacing/>
              <w:rPr>
                <w:rFonts w:ascii="Verdana" w:hAnsi="Verdana" w:cs="Arial"/>
              </w:rPr>
            </w:pPr>
            <w:r w:rsidRPr="00AB11D7">
              <w:rPr>
                <w:rFonts w:ascii="Verdana" w:hAnsi="Verdana"/>
              </w:rPr>
              <w:t>Do you also offer service and maintenance contracts? If so, what are the terms and conditions for an annual or a long-term service and maintenance contract?</w:t>
            </w:r>
          </w:p>
          <w:p w14:paraId="54F48BA6" w14:textId="77777777" w:rsidR="003359CE" w:rsidRPr="00AB11D7" w:rsidRDefault="003359CE" w:rsidP="003359CE">
            <w:pPr>
              <w:pStyle w:val="Lijstalinea"/>
              <w:ind w:left="33" w:firstLine="1"/>
              <w:contextualSpacing/>
              <w:rPr>
                <w:rFonts w:ascii="Verdana" w:hAnsi="Verdana" w:cs="Arial"/>
              </w:rPr>
            </w:pPr>
          </w:p>
          <w:p w14:paraId="449E2FA1"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073A2421" w14:textId="77777777" w:rsidR="003359CE" w:rsidRDefault="003359CE" w:rsidP="003359CE">
            <w:pPr>
              <w:pStyle w:val="Lijstalinea"/>
              <w:ind w:left="33" w:firstLine="1"/>
              <w:contextualSpacing/>
              <w:rPr>
                <w:rFonts w:ascii="Verdana" w:hAnsi="Verdana" w:cs="Arial"/>
              </w:rPr>
            </w:pPr>
          </w:p>
          <w:p w14:paraId="74CEC26B" w14:textId="5C536AEE" w:rsidR="0082103C" w:rsidRPr="00AB11D7" w:rsidRDefault="0082103C" w:rsidP="003359CE">
            <w:pPr>
              <w:pStyle w:val="Lijstalinea"/>
              <w:ind w:left="33" w:firstLine="1"/>
              <w:contextualSpacing/>
              <w:rPr>
                <w:rFonts w:ascii="Verdana" w:hAnsi="Verdana" w:cs="Arial"/>
              </w:rPr>
            </w:pPr>
          </w:p>
        </w:tc>
      </w:tr>
      <w:tr w:rsidR="003359CE" w:rsidRPr="00AB11D7" w14:paraId="3EFACBFB" w14:textId="77777777" w:rsidTr="007455FA">
        <w:tc>
          <w:tcPr>
            <w:tcW w:w="567" w:type="dxa"/>
            <w:shd w:val="clear" w:color="auto" w:fill="auto"/>
          </w:tcPr>
          <w:p w14:paraId="5D150690"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0396028B" w14:textId="77777777" w:rsidR="003359CE" w:rsidRPr="00AB11D7" w:rsidRDefault="003359CE" w:rsidP="003359CE">
            <w:pPr>
              <w:pStyle w:val="Lijstalinea"/>
              <w:ind w:left="33" w:firstLine="1"/>
              <w:contextualSpacing/>
              <w:rPr>
                <w:rFonts w:ascii="Verdana" w:hAnsi="Verdana" w:cs="Arial"/>
                <w:b/>
              </w:rPr>
            </w:pPr>
            <w:r w:rsidRPr="00AB11D7">
              <w:rPr>
                <w:rFonts w:ascii="Verdana" w:hAnsi="Verdana"/>
                <w:b/>
              </w:rPr>
              <w:t>Training</w:t>
            </w:r>
          </w:p>
          <w:p w14:paraId="2CEC33D0" w14:textId="77777777" w:rsidR="003359CE" w:rsidRPr="00AB11D7" w:rsidRDefault="003359CE" w:rsidP="003359CE">
            <w:pPr>
              <w:pStyle w:val="Lijstalinea"/>
              <w:ind w:left="33" w:firstLine="1"/>
              <w:contextualSpacing/>
              <w:rPr>
                <w:rFonts w:ascii="Verdana" w:hAnsi="Verdana" w:cs="Arial"/>
              </w:rPr>
            </w:pPr>
            <w:r w:rsidRPr="00AB11D7">
              <w:rPr>
                <w:rFonts w:ascii="Verdana" w:hAnsi="Verdana"/>
              </w:rPr>
              <w:t xml:space="preserve">Do you also offer technical or user training for the users of the </w:t>
            </w:r>
            <w:r>
              <w:rPr>
                <w:rFonts w:ascii="Verdana" w:hAnsi="Verdana"/>
              </w:rPr>
              <w:t xml:space="preserve">overhead </w:t>
            </w:r>
            <w:r w:rsidRPr="00AB11D7">
              <w:rPr>
                <w:rFonts w:ascii="Verdana" w:hAnsi="Verdana"/>
              </w:rPr>
              <w:t>line installation vehicles?</w:t>
            </w:r>
          </w:p>
          <w:p w14:paraId="7C8C7791" w14:textId="77777777" w:rsidR="003359CE" w:rsidRPr="00AB11D7" w:rsidRDefault="003359CE" w:rsidP="003359CE">
            <w:pPr>
              <w:pStyle w:val="Lijstalinea"/>
              <w:ind w:left="33" w:firstLine="1"/>
              <w:contextualSpacing/>
              <w:rPr>
                <w:rFonts w:ascii="Verdana" w:hAnsi="Verdana" w:cs="Arial"/>
              </w:rPr>
            </w:pPr>
          </w:p>
          <w:p w14:paraId="33D4010B"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5017E00A" w14:textId="77777777" w:rsidR="003359CE" w:rsidRPr="00AB11D7" w:rsidRDefault="003359CE" w:rsidP="003359CE">
            <w:pPr>
              <w:pStyle w:val="Lijstalinea"/>
              <w:ind w:left="33" w:firstLine="1"/>
              <w:contextualSpacing/>
              <w:rPr>
                <w:rFonts w:ascii="Verdana" w:hAnsi="Verdana" w:cs="Arial"/>
                <w:b/>
              </w:rPr>
            </w:pPr>
          </w:p>
        </w:tc>
      </w:tr>
      <w:tr w:rsidR="003359CE" w:rsidRPr="00AB11D7" w14:paraId="5C60A3DE" w14:textId="77777777" w:rsidTr="007455FA">
        <w:tc>
          <w:tcPr>
            <w:tcW w:w="567" w:type="dxa"/>
            <w:shd w:val="clear" w:color="auto" w:fill="auto"/>
          </w:tcPr>
          <w:p w14:paraId="6F7C6417" w14:textId="77777777" w:rsidR="003359CE" w:rsidRPr="00AB11D7" w:rsidRDefault="003359CE"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6738D723" w14:textId="77777777" w:rsidR="003359CE" w:rsidRPr="00AB11D7" w:rsidRDefault="003359CE" w:rsidP="003359CE">
            <w:pPr>
              <w:pStyle w:val="Lijstalinea"/>
              <w:ind w:left="33" w:firstLine="1"/>
              <w:contextualSpacing/>
              <w:rPr>
                <w:rFonts w:ascii="Verdana" w:hAnsi="Verdana" w:cs="Arial"/>
                <w:b/>
              </w:rPr>
            </w:pPr>
            <w:r>
              <w:rPr>
                <w:rFonts w:ascii="Verdana" w:hAnsi="Verdana"/>
                <w:b/>
              </w:rPr>
              <w:t>Corporate Social Responsibility</w:t>
            </w:r>
          </w:p>
          <w:p w14:paraId="0AA2593F" w14:textId="77777777" w:rsidR="003359CE" w:rsidRPr="00AB11D7" w:rsidRDefault="003359CE" w:rsidP="003359CE">
            <w:pPr>
              <w:pStyle w:val="Lijstalinea"/>
              <w:ind w:left="33" w:firstLine="1"/>
              <w:contextualSpacing/>
              <w:rPr>
                <w:rFonts w:ascii="Verdana" w:hAnsi="Verdana" w:cs="Arial"/>
                <w:b/>
              </w:rPr>
            </w:pPr>
          </w:p>
          <w:p w14:paraId="11467F36" w14:textId="77777777" w:rsidR="003359CE" w:rsidRPr="00AB11D7" w:rsidRDefault="003359CE" w:rsidP="003359CE">
            <w:pPr>
              <w:pStyle w:val="Lijstalinea"/>
              <w:ind w:left="33" w:firstLine="1"/>
              <w:contextualSpacing/>
              <w:rPr>
                <w:rFonts w:ascii="Verdana" w:hAnsi="Verdana" w:cs="Arial"/>
              </w:rPr>
            </w:pPr>
            <w:r w:rsidRPr="00AB11D7">
              <w:rPr>
                <w:rFonts w:ascii="Verdana" w:hAnsi="Verdana"/>
              </w:rPr>
              <w:t>Within your production management, are steps being taken to reduce CO2? If so, how?</w:t>
            </w:r>
          </w:p>
          <w:p w14:paraId="588AEC5E" w14:textId="77777777" w:rsidR="003359CE" w:rsidRPr="00AB11D7" w:rsidRDefault="003359CE" w:rsidP="003359CE">
            <w:pPr>
              <w:pStyle w:val="Lijstalinea"/>
              <w:ind w:left="33" w:firstLine="1"/>
              <w:contextualSpacing/>
              <w:rPr>
                <w:rFonts w:ascii="Verdana" w:hAnsi="Verdana" w:cs="Arial"/>
              </w:rPr>
            </w:pPr>
          </w:p>
          <w:p w14:paraId="649AC35D" w14:textId="77777777" w:rsidR="003359CE" w:rsidRPr="00AB11D7" w:rsidRDefault="003359CE" w:rsidP="003359CE">
            <w:pPr>
              <w:pStyle w:val="Lijstalinea"/>
              <w:ind w:left="33" w:firstLine="1"/>
              <w:contextualSpacing/>
              <w:rPr>
                <w:rFonts w:ascii="Verdana" w:hAnsi="Verdana" w:cs="Arial"/>
                <w:i/>
                <w:iCs/>
              </w:rPr>
            </w:pPr>
            <w:r w:rsidRPr="00AB11D7">
              <w:rPr>
                <w:rFonts w:ascii="Verdana" w:hAnsi="Verdana"/>
                <w:i/>
              </w:rPr>
              <w:t>Answer:</w:t>
            </w:r>
          </w:p>
          <w:p w14:paraId="1218CC41" w14:textId="77777777" w:rsidR="003359CE" w:rsidRPr="00AB11D7" w:rsidRDefault="003359CE" w:rsidP="003359CE">
            <w:pPr>
              <w:pStyle w:val="Lijstalinea"/>
              <w:ind w:left="33" w:firstLine="1"/>
              <w:contextualSpacing/>
              <w:rPr>
                <w:rFonts w:ascii="Verdana" w:hAnsi="Verdana" w:cs="Arial"/>
                <w:b/>
              </w:rPr>
            </w:pPr>
          </w:p>
        </w:tc>
      </w:tr>
      <w:tr w:rsidR="00B73788" w:rsidRPr="00AB11D7" w14:paraId="045173C5" w14:textId="77777777" w:rsidTr="007455FA">
        <w:tc>
          <w:tcPr>
            <w:tcW w:w="567" w:type="dxa"/>
            <w:shd w:val="clear" w:color="auto" w:fill="auto"/>
          </w:tcPr>
          <w:p w14:paraId="35A76480" w14:textId="77777777" w:rsidR="00B73788" w:rsidRPr="00AB11D7" w:rsidRDefault="00B73788" w:rsidP="003359CE">
            <w:pPr>
              <w:pStyle w:val="Lijstalinea"/>
              <w:numPr>
                <w:ilvl w:val="0"/>
                <w:numId w:val="14"/>
              </w:numPr>
              <w:ind w:left="318" w:hanging="284"/>
              <w:contextualSpacing/>
              <w:rPr>
                <w:rFonts w:ascii="Verdana" w:hAnsi="Verdana" w:cs="Arial"/>
              </w:rPr>
            </w:pPr>
          </w:p>
        </w:tc>
        <w:tc>
          <w:tcPr>
            <w:tcW w:w="7938" w:type="dxa"/>
            <w:shd w:val="clear" w:color="auto" w:fill="auto"/>
          </w:tcPr>
          <w:p w14:paraId="2051CFA9" w14:textId="77777777" w:rsidR="00B73788" w:rsidRDefault="007E1719" w:rsidP="003359CE">
            <w:pPr>
              <w:pStyle w:val="Lijstalinea"/>
              <w:ind w:left="33" w:firstLine="1"/>
              <w:contextualSpacing/>
              <w:rPr>
                <w:rFonts w:ascii="Verdana" w:hAnsi="Verdana"/>
                <w:b/>
              </w:rPr>
            </w:pPr>
            <w:r>
              <w:rPr>
                <w:rFonts w:ascii="Verdana" w:hAnsi="Verdana"/>
                <w:b/>
              </w:rPr>
              <w:t>Total Budgettary price</w:t>
            </w:r>
          </w:p>
          <w:p w14:paraId="59071719" w14:textId="77777777" w:rsidR="007E1719" w:rsidRDefault="007E1719" w:rsidP="003359CE">
            <w:pPr>
              <w:pStyle w:val="Lijstalinea"/>
              <w:ind w:left="33" w:firstLine="1"/>
              <w:contextualSpacing/>
              <w:rPr>
                <w:rFonts w:ascii="Verdana" w:hAnsi="Verdana"/>
                <w:b/>
              </w:rPr>
            </w:pPr>
          </w:p>
          <w:p w14:paraId="51C7A75D" w14:textId="77777777" w:rsidR="007E1719" w:rsidRDefault="007E1719" w:rsidP="003359CE">
            <w:pPr>
              <w:pStyle w:val="Lijstalinea"/>
              <w:ind w:left="33" w:firstLine="1"/>
              <w:contextualSpacing/>
              <w:rPr>
                <w:rFonts w:ascii="Verdana" w:hAnsi="Verdana"/>
                <w:bCs/>
                <w:i/>
                <w:iCs/>
              </w:rPr>
            </w:pPr>
            <w:r>
              <w:rPr>
                <w:rFonts w:ascii="Verdana" w:hAnsi="Verdana"/>
                <w:bCs/>
                <w:i/>
                <w:iCs/>
              </w:rPr>
              <w:t>Answer:</w:t>
            </w:r>
          </w:p>
          <w:p w14:paraId="71C74290" w14:textId="6770144C" w:rsidR="007E1719" w:rsidRPr="007E1719" w:rsidRDefault="007E1719" w:rsidP="003359CE">
            <w:pPr>
              <w:pStyle w:val="Lijstalinea"/>
              <w:ind w:left="33" w:firstLine="1"/>
              <w:contextualSpacing/>
              <w:rPr>
                <w:rFonts w:ascii="Verdana" w:hAnsi="Verdana"/>
                <w:bCs/>
                <w:i/>
                <w:iCs/>
              </w:rPr>
            </w:pPr>
          </w:p>
        </w:tc>
      </w:tr>
      <w:tr w:rsidR="003359CE" w:rsidRPr="00AB11D7" w14:paraId="07D5ACE0" w14:textId="77777777" w:rsidTr="00166962">
        <w:tc>
          <w:tcPr>
            <w:tcW w:w="8505" w:type="dxa"/>
            <w:gridSpan w:val="2"/>
            <w:shd w:val="clear" w:color="auto" w:fill="auto"/>
          </w:tcPr>
          <w:p w14:paraId="367028B0" w14:textId="77777777" w:rsidR="003359CE" w:rsidRPr="00AB11D7" w:rsidRDefault="003359CE" w:rsidP="003359CE">
            <w:pPr>
              <w:rPr>
                <w:rFonts w:ascii="Verdana" w:hAnsi="Verdana" w:cs="Arial"/>
                <w:b/>
              </w:rPr>
            </w:pPr>
            <w:r w:rsidRPr="00AB11D7">
              <w:rPr>
                <w:rFonts w:ascii="Verdana" w:hAnsi="Verdana"/>
                <w:b/>
              </w:rPr>
              <w:t>Any comments and/or suggestions</w:t>
            </w:r>
          </w:p>
        </w:tc>
      </w:tr>
      <w:tr w:rsidR="003359CE" w:rsidRPr="00AB11D7" w14:paraId="6F9713EA" w14:textId="77777777" w:rsidTr="00166962">
        <w:tc>
          <w:tcPr>
            <w:tcW w:w="567" w:type="dxa"/>
            <w:shd w:val="clear" w:color="auto" w:fill="auto"/>
          </w:tcPr>
          <w:p w14:paraId="2B55C50C" w14:textId="77777777" w:rsidR="003359CE" w:rsidRPr="00AB11D7" w:rsidRDefault="003359CE" w:rsidP="003359CE">
            <w:pPr>
              <w:rPr>
                <w:rFonts w:ascii="Verdana" w:hAnsi="Verdana" w:cs="Arial"/>
              </w:rPr>
            </w:pPr>
            <w:r w:rsidRPr="00AB11D7">
              <w:rPr>
                <w:rFonts w:ascii="Verdana" w:hAnsi="Verdana"/>
              </w:rPr>
              <w:t>No.</w:t>
            </w:r>
          </w:p>
        </w:tc>
        <w:tc>
          <w:tcPr>
            <w:tcW w:w="7938" w:type="dxa"/>
            <w:shd w:val="clear" w:color="auto" w:fill="auto"/>
          </w:tcPr>
          <w:p w14:paraId="147535A1" w14:textId="77777777" w:rsidR="003359CE" w:rsidRPr="00AB11D7" w:rsidRDefault="003359CE" w:rsidP="003359CE">
            <w:pPr>
              <w:rPr>
                <w:rFonts w:ascii="Verdana" w:hAnsi="Verdana" w:cs="Arial"/>
              </w:rPr>
            </w:pPr>
          </w:p>
        </w:tc>
      </w:tr>
      <w:tr w:rsidR="003359CE" w:rsidRPr="00AB11D7" w14:paraId="39EA3996" w14:textId="77777777" w:rsidTr="00166962">
        <w:tc>
          <w:tcPr>
            <w:tcW w:w="567" w:type="dxa"/>
            <w:shd w:val="clear" w:color="auto" w:fill="auto"/>
          </w:tcPr>
          <w:p w14:paraId="11E3DB37"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6D5D9356" w14:textId="77777777" w:rsidR="003359CE" w:rsidRPr="00AB11D7" w:rsidRDefault="003359CE" w:rsidP="003359CE">
            <w:pPr>
              <w:rPr>
                <w:rFonts w:ascii="Verdana" w:hAnsi="Verdana" w:cs="Arial"/>
              </w:rPr>
            </w:pPr>
          </w:p>
        </w:tc>
      </w:tr>
      <w:tr w:rsidR="003359CE" w:rsidRPr="00AB11D7" w14:paraId="2C5A15FD" w14:textId="77777777" w:rsidTr="00166962">
        <w:tc>
          <w:tcPr>
            <w:tcW w:w="567" w:type="dxa"/>
            <w:shd w:val="clear" w:color="auto" w:fill="auto"/>
          </w:tcPr>
          <w:p w14:paraId="69B00655"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20EFD8BA" w14:textId="77777777" w:rsidR="003359CE" w:rsidRPr="00AB11D7" w:rsidRDefault="003359CE" w:rsidP="003359CE">
            <w:pPr>
              <w:rPr>
                <w:rFonts w:ascii="Verdana" w:hAnsi="Verdana" w:cs="Arial"/>
              </w:rPr>
            </w:pPr>
          </w:p>
        </w:tc>
      </w:tr>
      <w:tr w:rsidR="003359CE" w:rsidRPr="00AB11D7" w14:paraId="18FA9071" w14:textId="77777777" w:rsidTr="00166962">
        <w:tc>
          <w:tcPr>
            <w:tcW w:w="567" w:type="dxa"/>
            <w:shd w:val="clear" w:color="auto" w:fill="auto"/>
          </w:tcPr>
          <w:p w14:paraId="170A4A27"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00CB7956" w14:textId="77777777" w:rsidR="003359CE" w:rsidRPr="00AB11D7" w:rsidRDefault="003359CE" w:rsidP="003359CE">
            <w:pPr>
              <w:rPr>
                <w:rFonts w:ascii="Verdana" w:hAnsi="Verdana" w:cs="Arial"/>
              </w:rPr>
            </w:pPr>
          </w:p>
        </w:tc>
      </w:tr>
      <w:tr w:rsidR="003359CE" w:rsidRPr="00AB11D7" w14:paraId="2A62AF15" w14:textId="77777777" w:rsidTr="00166962">
        <w:tc>
          <w:tcPr>
            <w:tcW w:w="567" w:type="dxa"/>
            <w:shd w:val="clear" w:color="auto" w:fill="auto"/>
          </w:tcPr>
          <w:p w14:paraId="5F83FB5E"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654F32F4" w14:textId="77777777" w:rsidR="003359CE" w:rsidRPr="00AB11D7" w:rsidRDefault="003359CE" w:rsidP="003359CE">
            <w:pPr>
              <w:rPr>
                <w:rFonts w:ascii="Verdana" w:hAnsi="Verdana" w:cs="Arial"/>
              </w:rPr>
            </w:pPr>
          </w:p>
        </w:tc>
      </w:tr>
      <w:tr w:rsidR="003359CE" w:rsidRPr="00AB11D7" w14:paraId="664E71FC" w14:textId="77777777" w:rsidTr="00166962">
        <w:tc>
          <w:tcPr>
            <w:tcW w:w="567" w:type="dxa"/>
            <w:shd w:val="clear" w:color="auto" w:fill="auto"/>
          </w:tcPr>
          <w:p w14:paraId="26E37672"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7F43C7A1" w14:textId="77777777" w:rsidR="003359CE" w:rsidRPr="00AB11D7" w:rsidRDefault="003359CE" w:rsidP="003359CE">
            <w:pPr>
              <w:rPr>
                <w:rFonts w:ascii="Verdana" w:hAnsi="Verdana" w:cs="Arial"/>
              </w:rPr>
            </w:pPr>
          </w:p>
        </w:tc>
      </w:tr>
      <w:tr w:rsidR="003359CE" w:rsidRPr="00AB11D7" w14:paraId="2C0B58FB" w14:textId="77777777" w:rsidTr="00166962">
        <w:tc>
          <w:tcPr>
            <w:tcW w:w="567" w:type="dxa"/>
            <w:shd w:val="clear" w:color="auto" w:fill="auto"/>
          </w:tcPr>
          <w:p w14:paraId="6A77AC2F"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0C156689" w14:textId="77777777" w:rsidR="003359CE" w:rsidRPr="00AB11D7" w:rsidRDefault="003359CE" w:rsidP="003359CE">
            <w:pPr>
              <w:rPr>
                <w:rFonts w:ascii="Verdana" w:hAnsi="Verdana" w:cs="Arial"/>
              </w:rPr>
            </w:pPr>
          </w:p>
        </w:tc>
      </w:tr>
      <w:tr w:rsidR="003359CE" w:rsidRPr="00AB11D7" w14:paraId="0B25AC6A" w14:textId="77777777" w:rsidTr="00166962">
        <w:tc>
          <w:tcPr>
            <w:tcW w:w="567" w:type="dxa"/>
            <w:shd w:val="clear" w:color="auto" w:fill="auto"/>
          </w:tcPr>
          <w:p w14:paraId="4A616C66" w14:textId="77777777" w:rsidR="003359CE" w:rsidRPr="00AB11D7" w:rsidRDefault="003359CE" w:rsidP="003359CE">
            <w:pPr>
              <w:pStyle w:val="Lijstalinea"/>
              <w:numPr>
                <w:ilvl w:val="0"/>
                <w:numId w:val="15"/>
              </w:numPr>
              <w:ind w:left="318" w:hanging="284"/>
              <w:contextualSpacing/>
              <w:rPr>
                <w:rFonts w:ascii="Verdana" w:hAnsi="Verdana" w:cs="Arial"/>
              </w:rPr>
            </w:pPr>
          </w:p>
        </w:tc>
        <w:tc>
          <w:tcPr>
            <w:tcW w:w="7938" w:type="dxa"/>
            <w:shd w:val="clear" w:color="auto" w:fill="auto"/>
          </w:tcPr>
          <w:p w14:paraId="16886F61" w14:textId="77777777" w:rsidR="003359CE" w:rsidRPr="00AB11D7" w:rsidRDefault="003359CE" w:rsidP="003359CE">
            <w:pPr>
              <w:rPr>
                <w:rFonts w:ascii="Verdana" w:hAnsi="Verdana" w:cs="Arial"/>
              </w:rPr>
            </w:pPr>
          </w:p>
        </w:tc>
      </w:tr>
    </w:tbl>
    <w:p w14:paraId="3F541F9F" w14:textId="77777777" w:rsidR="00FD1883" w:rsidRPr="00AB11D7" w:rsidRDefault="00FD1883" w:rsidP="00406276">
      <w:pPr>
        <w:rPr>
          <w:rFonts w:ascii="Verdana" w:hAnsi="Verdana"/>
        </w:rPr>
      </w:pPr>
    </w:p>
    <w:p w14:paraId="194DEAAF" w14:textId="77777777" w:rsidR="009570B1" w:rsidRPr="00AB11D7" w:rsidRDefault="009517F8" w:rsidP="00B03171">
      <w:pPr>
        <w:pStyle w:val="Kop1"/>
        <w:numPr>
          <w:ilvl w:val="0"/>
          <w:numId w:val="0"/>
        </w:numPr>
        <w:spacing w:after="360"/>
        <w:ind w:left="1134" w:hanging="1134"/>
        <w:rPr>
          <w:rFonts w:ascii="Verdana" w:hAnsi="Verdana"/>
        </w:rPr>
      </w:pPr>
      <w:r w:rsidRPr="00AB11D7">
        <w:br w:type="page"/>
      </w:r>
      <w:bookmarkStart w:id="28" w:name="_Toc52103325"/>
      <w:r w:rsidRPr="00AB11D7">
        <w:rPr>
          <w:rFonts w:ascii="Verdana" w:hAnsi="Verdana"/>
          <w:b/>
          <w:sz w:val="28"/>
        </w:rPr>
        <w:lastRenderedPageBreak/>
        <w:t>Annex 1 Standard form for submission of questions</w:t>
      </w:r>
      <w:bookmarkEnd w:id="28"/>
    </w:p>
    <w:p w14:paraId="5D30FFD5" w14:textId="43D15F81" w:rsidR="009570B1" w:rsidRPr="00AB11D7" w:rsidRDefault="009570B1" w:rsidP="00406276">
      <w:pPr>
        <w:rPr>
          <w:rFonts w:ascii="Verdana" w:hAnsi="Verdana"/>
        </w:rPr>
      </w:pPr>
      <w:r w:rsidRPr="00AB11D7">
        <w:rPr>
          <w:rFonts w:ascii="Verdana" w:hAnsi="Verdana"/>
        </w:rPr>
        <w:t xml:space="preserve">Any questions and/or comments must be submitted via </w:t>
      </w:r>
      <w:r w:rsidR="007C3FD3">
        <w:rPr>
          <w:rFonts w:ascii="Verdana" w:hAnsi="Verdana"/>
        </w:rPr>
        <w:t>e-mail</w:t>
      </w:r>
      <w:r w:rsidRPr="00AB11D7">
        <w:rPr>
          <w:rFonts w:ascii="Verdana" w:hAnsi="Verdana"/>
        </w:rPr>
        <w:t xml:space="preserve"> using the table below.</w:t>
      </w:r>
    </w:p>
    <w:p w14:paraId="3BD37A6D" w14:textId="77777777" w:rsidR="00D66B32" w:rsidRPr="00AB11D7" w:rsidRDefault="00D66B32" w:rsidP="00406276">
      <w:pPr>
        <w:rPr>
          <w:rFonts w:ascii="Verdana" w:hAnsi="Verdana"/>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709"/>
        <w:gridCol w:w="1417"/>
        <w:gridCol w:w="4678"/>
      </w:tblGrid>
      <w:tr w:rsidR="0026767A" w:rsidRPr="00AB11D7" w14:paraId="61F01B3F" w14:textId="77777777" w:rsidTr="00FD1883">
        <w:tc>
          <w:tcPr>
            <w:tcW w:w="567" w:type="dxa"/>
            <w:shd w:val="clear" w:color="auto" w:fill="auto"/>
          </w:tcPr>
          <w:p w14:paraId="3B0C7E97" w14:textId="77777777" w:rsidR="0026767A" w:rsidRPr="00AB11D7" w:rsidRDefault="0026767A" w:rsidP="00D66B32">
            <w:pPr>
              <w:rPr>
                <w:rFonts w:ascii="Verdana" w:hAnsi="Verdana"/>
              </w:rPr>
            </w:pPr>
            <w:r w:rsidRPr="00AB11D7">
              <w:rPr>
                <w:rFonts w:ascii="Verdana" w:hAnsi="Verdana"/>
              </w:rPr>
              <w:t>No.</w:t>
            </w:r>
          </w:p>
        </w:tc>
        <w:tc>
          <w:tcPr>
            <w:tcW w:w="1276" w:type="dxa"/>
            <w:shd w:val="clear" w:color="auto" w:fill="auto"/>
          </w:tcPr>
          <w:p w14:paraId="69613C46" w14:textId="77777777" w:rsidR="0026767A" w:rsidRPr="00AB11D7" w:rsidRDefault="0026767A" w:rsidP="00D66B32">
            <w:pPr>
              <w:rPr>
                <w:rFonts w:ascii="Verdana" w:hAnsi="Verdana"/>
              </w:rPr>
            </w:pPr>
            <w:r w:rsidRPr="00AB11D7">
              <w:rPr>
                <w:rFonts w:ascii="Verdana" w:hAnsi="Verdana"/>
              </w:rPr>
              <w:t>Document</w:t>
            </w:r>
          </w:p>
        </w:tc>
        <w:tc>
          <w:tcPr>
            <w:tcW w:w="709" w:type="dxa"/>
            <w:shd w:val="clear" w:color="auto" w:fill="auto"/>
          </w:tcPr>
          <w:p w14:paraId="525225F7" w14:textId="77777777" w:rsidR="0026767A" w:rsidRPr="00AB11D7" w:rsidRDefault="0026767A" w:rsidP="00D66B32">
            <w:pPr>
              <w:rPr>
                <w:rFonts w:ascii="Verdana" w:hAnsi="Verdana"/>
              </w:rPr>
            </w:pPr>
            <w:r w:rsidRPr="00AB11D7">
              <w:rPr>
                <w:rFonts w:ascii="Verdana" w:hAnsi="Verdana"/>
              </w:rPr>
              <w:t>Page no.</w:t>
            </w:r>
          </w:p>
        </w:tc>
        <w:tc>
          <w:tcPr>
            <w:tcW w:w="1417" w:type="dxa"/>
            <w:shd w:val="clear" w:color="auto" w:fill="auto"/>
          </w:tcPr>
          <w:p w14:paraId="34875B15" w14:textId="43751FCA" w:rsidR="0026767A" w:rsidRPr="00AB11D7" w:rsidRDefault="0026767A" w:rsidP="00D66B32">
            <w:pPr>
              <w:rPr>
                <w:rFonts w:ascii="Verdana" w:hAnsi="Verdana"/>
              </w:rPr>
            </w:pPr>
            <w:r w:rsidRPr="00AB11D7">
              <w:rPr>
                <w:rFonts w:ascii="Verdana" w:hAnsi="Verdana"/>
              </w:rPr>
              <w:t>Subject</w:t>
            </w:r>
          </w:p>
        </w:tc>
        <w:tc>
          <w:tcPr>
            <w:tcW w:w="4678" w:type="dxa"/>
            <w:shd w:val="clear" w:color="auto" w:fill="auto"/>
          </w:tcPr>
          <w:p w14:paraId="47BE131D" w14:textId="77777777" w:rsidR="0026767A" w:rsidRPr="00AB11D7" w:rsidRDefault="0026767A" w:rsidP="00D66B32">
            <w:pPr>
              <w:rPr>
                <w:rFonts w:ascii="Verdana" w:hAnsi="Verdana"/>
              </w:rPr>
            </w:pPr>
            <w:r w:rsidRPr="00AB11D7">
              <w:rPr>
                <w:rFonts w:ascii="Verdana" w:hAnsi="Verdana"/>
              </w:rPr>
              <w:t xml:space="preserve">Question </w:t>
            </w:r>
          </w:p>
        </w:tc>
      </w:tr>
      <w:tr w:rsidR="0026767A" w:rsidRPr="00AB11D7" w14:paraId="04CA467C" w14:textId="77777777" w:rsidTr="00FD1883">
        <w:tc>
          <w:tcPr>
            <w:tcW w:w="567" w:type="dxa"/>
            <w:shd w:val="clear" w:color="auto" w:fill="auto"/>
          </w:tcPr>
          <w:p w14:paraId="53522650" w14:textId="77777777" w:rsidR="0026767A" w:rsidRPr="00AB11D7" w:rsidRDefault="0026767A" w:rsidP="00D66B32">
            <w:pPr>
              <w:rPr>
                <w:rFonts w:ascii="Verdana" w:hAnsi="Verdana"/>
              </w:rPr>
            </w:pPr>
          </w:p>
        </w:tc>
        <w:tc>
          <w:tcPr>
            <w:tcW w:w="1276" w:type="dxa"/>
            <w:shd w:val="clear" w:color="auto" w:fill="auto"/>
          </w:tcPr>
          <w:p w14:paraId="1194B085" w14:textId="77777777" w:rsidR="0026767A" w:rsidRPr="00AB11D7" w:rsidRDefault="0026767A" w:rsidP="00D66B32">
            <w:pPr>
              <w:rPr>
                <w:rFonts w:ascii="Verdana" w:hAnsi="Verdana"/>
              </w:rPr>
            </w:pPr>
          </w:p>
        </w:tc>
        <w:tc>
          <w:tcPr>
            <w:tcW w:w="709" w:type="dxa"/>
            <w:shd w:val="clear" w:color="auto" w:fill="auto"/>
          </w:tcPr>
          <w:p w14:paraId="10448F8C" w14:textId="77777777" w:rsidR="0026767A" w:rsidRPr="00AB11D7" w:rsidRDefault="0026767A" w:rsidP="00D66B32">
            <w:pPr>
              <w:rPr>
                <w:rFonts w:ascii="Verdana" w:hAnsi="Verdana"/>
              </w:rPr>
            </w:pPr>
          </w:p>
        </w:tc>
        <w:tc>
          <w:tcPr>
            <w:tcW w:w="1417" w:type="dxa"/>
            <w:shd w:val="clear" w:color="auto" w:fill="auto"/>
          </w:tcPr>
          <w:p w14:paraId="3143AE4D" w14:textId="77777777" w:rsidR="0026767A" w:rsidRPr="00AB11D7" w:rsidRDefault="0026767A" w:rsidP="00D66B32">
            <w:pPr>
              <w:rPr>
                <w:rFonts w:ascii="Verdana" w:hAnsi="Verdana"/>
              </w:rPr>
            </w:pPr>
          </w:p>
        </w:tc>
        <w:tc>
          <w:tcPr>
            <w:tcW w:w="4678" w:type="dxa"/>
            <w:shd w:val="clear" w:color="auto" w:fill="auto"/>
          </w:tcPr>
          <w:p w14:paraId="0C827B8B" w14:textId="77777777" w:rsidR="0026767A" w:rsidRPr="00AB11D7" w:rsidRDefault="0026767A" w:rsidP="00D66B32">
            <w:pPr>
              <w:rPr>
                <w:rFonts w:ascii="Verdana" w:hAnsi="Verdana"/>
              </w:rPr>
            </w:pPr>
          </w:p>
        </w:tc>
      </w:tr>
      <w:tr w:rsidR="0026767A" w:rsidRPr="00AB11D7" w14:paraId="5FA78093" w14:textId="77777777" w:rsidTr="00FD1883">
        <w:tc>
          <w:tcPr>
            <w:tcW w:w="567" w:type="dxa"/>
            <w:shd w:val="clear" w:color="auto" w:fill="auto"/>
          </w:tcPr>
          <w:p w14:paraId="5EFEC55B" w14:textId="77777777" w:rsidR="0026767A" w:rsidRPr="00AB11D7" w:rsidRDefault="0026767A" w:rsidP="00D66B32">
            <w:pPr>
              <w:rPr>
                <w:rFonts w:ascii="Verdana" w:hAnsi="Verdana"/>
              </w:rPr>
            </w:pPr>
          </w:p>
        </w:tc>
        <w:tc>
          <w:tcPr>
            <w:tcW w:w="1276" w:type="dxa"/>
            <w:shd w:val="clear" w:color="auto" w:fill="auto"/>
          </w:tcPr>
          <w:p w14:paraId="6EE62ABE" w14:textId="77777777" w:rsidR="0026767A" w:rsidRPr="00AB11D7" w:rsidRDefault="0026767A" w:rsidP="00D66B32">
            <w:pPr>
              <w:rPr>
                <w:rFonts w:ascii="Verdana" w:hAnsi="Verdana"/>
              </w:rPr>
            </w:pPr>
          </w:p>
        </w:tc>
        <w:tc>
          <w:tcPr>
            <w:tcW w:w="709" w:type="dxa"/>
            <w:shd w:val="clear" w:color="auto" w:fill="auto"/>
          </w:tcPr>
          <w:p w14:paraId="0F02B070" w14:textId="77777777" w:rsidR="0026767A" w:rsidRPr="00AB11D7" w:rsidRDefault="0026767A" w:rsidP="00D66B32">
            <w:pPr>
              <w:rPr>
                <w:rFonts w:ascii="Verdana" w:hAnsi="Verdana"/>
              </w:rPr>
            </w:pPr>
          </w:p>
        </w:tc>
        <w:tc>
          <w:tcPr>
            <w:tcW w:w="1417" w:type="dxa"/>
            <w:shd w:val="clear" w:color="auto" w:fill="auto"/>
          </w:tcPr>
          <w:p w14:paraId="75378470" w14:textId="77777777" w:rsidR="0026767A" w:rsidRPr="00AB11D7" w:rsidRDefault="0026767A" w:rsidP="00D66B32">
            <w:pPr>
              <w:rPr>
                <w:rFonts w:ascii="Verdana" w:hAnsi="Verdana"/>
              </w:rPr>
            </w:pPr>
          </w:p>
        </w:tc>
        <w:tc>
          <w:tcPr>
            <w:tcW w:w="4678" w:type="dxa"/>
            <w:shd w:val="clear" w:color="auto" w:fill="auto"/>
          </w:tcPr>
          <w:p w14:paraId="6DE0AF07" w14:textId="77777777" w:rsidR="0026767A" w:rsidRPr="00AB11D7" w:rsidRDefault="0026767A" w:rsidP="00D66B32">
            <w:pPr>
              <w:rPr>
                <w:rFonts w:ascii="Verdana" w:hAnsi="Verdana"/>
              </w:rPr>
            </w:pPr>
          </w:p>
        </w:tc>
      </w:tr>
      <w:tr w:rsidR="0026767A" w:rsidRPr="00AB11D7" w14:paraId="2DE5D48D" w14:textId="77777777" w:rsidTr="00FD1883">
        <w:tc>
          <w:tcPr>
            <w:tcW w:w="567" w:type="dxa"/>
            <w:shd w:val="clear" w:color="auto" w:fill="auto"/>
          </w:tcPr>
          <w:p w14:paraId="37FC69EF" w14:textId="77777777" w:rsidR="0026767A" w:rsidRPr="00AB11D7" w:rsidRDefault="0026767A" w:rsidP="00D66B32">
            <w:pPr>
              <w:rPr>
                <w:rFonts w:ascii="Verdana" w:hAnsi="Verdana"/>
              </w:rPr>
            </w:pPr>
          </w:p>
        </w:tc>
        <w:tc>
          <w:tcPr>
            <w:tcW w:w="1276" w:type="dxa"/>
            <w:shd w:val="clear" w:color="auto" w:fill="auto"/>
          </w:tcPr>
          <w:p w14:paraId="6978CA31" w14:textId="77777777" w:rsidR="0026767A" w:rsidRPr="00AB11D7" w:rsidRDefault="0026767A" w:rsidP="00D66B32">
            <w:pPr>
              <w:rPr>
                <w:rFonts w:ascii="Verdana" w:hAnsi="Verdana"/>
              </w:rPr>
            </w:pPr>
          </w:p>
        </w:tc>
        <w:tc>
          <w:tcPr>
            <w:tcW w:w="709" w:type="dxa"/>
            <w:shd w:val="clear" w:color="auto" w:fill="auto"/>
          </w:tcPr>
          <w:p w14:paraId="59F1A7DF" w14:textId="77777777" w:rsidR="0026767A" w:rsidRPr="00AB11D7" w:rsidRDefault="0026767A" w:rsidP="00D66B32">
            <w:pPr>
              <w:rPr>
                <w:rFonts w:ascii="Verdana" w:hAnsi="Verdana"/>
              </w:rPr>
            </w:pPr>
          </w:p>
        </w:tc>
        <w:tc>
          <w:tcPr>
            <w:tcW w:w="1417" w:type="dxa"/>
            <w:shd w:val="clear" w:color="auto" w:fill="auto"/>
          </w:tcPr>
          <w:p w14:paraId="26C1E955" w14:textId="77777777" w:rsidR="0026767A" w:rsidRPr="00AB11D7" w:rsidRDefault="0026767A" w:rsidP="00D66B32">
            <w:pPr>
              <w:rPr>
                <w:rFonts w:ascii="Verdana" w:hAnsi="Verdana"/>
              </w:rPr>
            </w:pPr>
          </w:p>
        </w:tc>
        <w:tc>
          <w:tcPr>
            <w:tcW w:w="4678" w:type="dxa"/>
            <w:shd w:val="clear" w:color="auto" w:fill="auto"/>
          </w:tcPr>
          <w:p w14:paraId="78213B1E" w14:textId="77777777" w:rsidR="0026767A" w:rsidRPr="00AB11D7" w:rsidRDefault="0026767A" w:rsidP="00D66B32">
            <w:pPr>
              <w:rPr>
                <w:rFonts w:ascii="Verdana" w:hAnsi="Verdana"/>
              </w:rPr>
            </w:pPr>
          </w:p>
        </w:tc>
      </w:tr>
      <w:tr w:rsidR="0026767A" w:rsidRPr="00AB11D7" w14:paraId="0266F9EF" w14:textId="77777777" w:rsidTr="00FD1883">
        <w:tc>
          <w:tcPr>
            <w:tcW w:w="567" w:type="dxa"/>
            <w:shd w:val="clear" w:color="auto" w:fill="auto"/>
          </w:tcPr>
          <w:p w14:paraId="6517F95D" w14:textId="77777777" w:rsidR="0026767A" w:rsidRPr="00AB11D7" w:rsidRDefault="0026767A" w:rsidP="00D66B32">
            <w:pPr>
              <w:rPr>
                <w:rFonts w:ascii="Verdana" w:hAnsi="Verdana"/>
              </w:rPr>
            </w:pPr>
          </w:p>
        </w:tc>
        <w:tc>
          <w:tcPr>
            <w:tcW w:w="1276" w:type="dxa"/>
            <w:shd w:val="clear" w:color="auto" w:fill="auto"/>
          </w:tcPr>
          <w:p w14:paraId="63C66450" w14:textId="77777777" w:rsidR="0026767A" w:rsidRPr="00AB11D7" w:rsidRDefault="0026767A" w:rsidP="00D66B32">
            <w:pPr>
              <w:rPr>
                <w:rFonts w:ascii="Verdana" w:hAnsi="Verdana"/>
              </w:rPr>
            </w:pPr>
          </w:p>
        </w:tc>
        <w:tc>
          <w:tcPr>
            <w:tcW w:w="709" w:type="dxa"/>
            <w:shd w:val="clear" w:color="auto" w:fill="auto"/>
          </w:tcPr>
          <w:p w14:paraId="4D0330BF" w14:textId="77777777" w:rsidR="0026767A" w:rsidRPr="00AB11D7" w:rsidRDefault="0026767A" w:rsidP="00D66B32">
            <w:pPr>
              <w:rPr>
                <w:rFonts w:ascii="Verdana" w:hAnsi="Verdana"/>
              </w:rPr>
            </w:pPr>
          </w:p>
        </w:tc>
        <w:tc>
          <w:tcPr>
            <w:tcW w:w="1417" w:type="dxa"/>
            <w:shd w:val="clear" w:color="auto" w:fill="auto"/>
          </w:tcPr>
          <w:p w14:paraId="0E71E781" w14:textId="77777777" w:rsidR="0026767A" w:rsidRPr="00AB11D7" w:rsidRDefault="0026767A" w:rsidP="00D66B32">
            <w:pPr>
              <w:rPr>
                <w:rFonts w:ascii="Verdana" w:hAnsi="Verdana"/>
              </w:rPr>
            </w:pPr>
          </w:p>
        </w:tc>
        <w:tc>
          <w:tcPr>
            <w:tcW w:w="4678" w:type="dxa"/>
            <w:shd w:val="clear" w:color="auto" w:fill="auto"/>
          </w:tcPr>
          <w:p w14:paraId="42CB0AB8" w14:textId="77777777" w:rsidR="0026767A" w:rsidRPr="00AB11D7" w:rsidRDefault="0026767A" w:rsidP="00D66B32">
            <w:pPr>
              <w:rPr>
                <w:rFonts w:ascii="Verdana" w:hAnsi="Verdana"/>
              </w:rPr>
            </w:pPr>
          </w:p>
        </w:tc>
      </w:tr>
      <w:tr w:rsidR="0026767A" w:rsidRPr="00AB11D7" w14:paraId="7FCCEACC" w14:textId="77777777" w:rsidTr="00FD1883">
        <w:tc>
          <w:tcPr>
            <w:tcW w:w="567" w:type="dxa"/>
            <w:shd w:val="clear" w:color="auto" w:fill="auto"/>
          </w:tcPr>
          <w:p w14:paraId="438EE512" w14:textId="77777777" w:rsidR="0026767A" w:rsidRPr="00AB11D7" w:rsidRDefault="0026767A" w:rsidP="00D66B32">
            <w:pPr>
              <w:rPr>
                <w:rFonts w:ascii="Verdana" w:hAnsi="Verdana"/>
              </w:rPr>
            </w:pPr>
          </w:p>
        </w:tc>
        <w:tc>
          <w:tcPr>
            <w:tcW w:w="1276" w:type="dxa"/>
            <w:shd w:val="clear" w:color="auto" w:fill="auto"/>
          </w:tcPr>
          <w:p w14:paraId="5BF6B390" w14:textId="77777777" w:rsidR="0026767A" w:rsidRPr="00AB11D7" w:rsidRDefault="0026767A" w:rsidP="00D66B32">
            <w:pPr>
              <w:rPr>
                <w:rFonts w:ascii="Verdana" w:hAnsi="Verdana"/>
              </w:rPr>
            </w:pPr>
          </w:p>
        </w:tc>
        <w:tc>
          <w:tcPr>
            <w:tcW w:w="709" w:type="dxa"/>
            <w:shd w:val="clear" w:color="auto" w:fill="auto"/>
          </w:tcPr>
          <w:p w14:paraId="22538BDB" w14:textId="77777777" w:rsidR="0026767A" w:rsidRPr="00AB11D7" w:rsidRDefault="0026767A" w:rsidP="00D66B32">
            <w:pPr>
              <w:rPr>
                <w:rFonts w:ascii="Verdana" w:hAnsi="Verdana"/>
              </w:rPr>
            </w:pPr>
          </w:p>
        </w:tc>
        <w:tc>
          <w:tcPr>
            <w:tcW w:w="1417" w:type="dxa"/>
            <w:shd w:val="clear" w:color="auto" w:fill="auto"/>
          </w:tcPr>
          <w:p w14:paraId="7A2923A7" w14:textId="77777777" w:rsidR="0026767A" w:rsidRPr="00AB11D7" w:rsidRDefault="0026767A" w:rsidP="00D66B32">
            <w:pPr>
              <w:rPr>
                <w:rFonts w:ascii="Verdana" w:hAnsi="Verdana"/>
              </w:rPr>
            </w:pPr>
          </w:p>
        </w:tc>
        <w:tc>
          <w:tcPr>
            <w:tcW w:w="4678" w:type="dxa"/>
            <w:shd w:val="clear" w:color="auto" w:fill="auto"/>
          </w:tcPr>
          <w:p w14:paraId="1749A85E" w14:textId="77777777" w:rsidR="0026767A" w:rsidRPr="00AB11D7" w:rsidRDefault="0026767A" w:rsidP="00D66B32">
            <w:pPr>
              <w:rPr>
                <w:rFonts w:ascii="Verdana" w:hAnsi="Verdana"/>
              </w:rPr>
            </w:pPr>
          </w:p>
        </w:tc>
      </w:tr>
      <w:tr w:rsidR="0026767A" w:rsidRPr="00AB11D7" w14:paraId="15157387" w14:textId="77777777" w:rsidTr="00FD1883">
        <w:tc>
          <w:tcPr>
            <w:tcW w:w="567" w:type="dxa"/>
            <w:shd w:val="clear" w:color="auto" w:fill="auto"/>
          </w:tcPr>
          <w:p w14:paraId="73588D57" w14:textId="77777777" w:rsidR="0026767A" w:rsidRPr="00AB11D7" w:rsidRDefault="0026767A" w:rsidP="00D66B32">
            <w:pPr>
              <w:rPr>
                <w:rFonts w:ascii="Verdana" w:hAnsi="Verdana"/>
              </w:rPr>
            </w:pPr>
          </w:p>
        </w:tc>
        <w:tc>
          <w:tcPr>
            <w:tcW w:w="1276" w:type="dxa"/>
            <w:shd w:val="clear" w:color="auto" w:fill="auto"/>
          </w:tcPr>
          <w:p w14:paraId="27333EEA" w14:textId="77777777" w:rsidR="0026767A" w:rsidRPr="00AB11D7" w:rsidRDefault="0026767A" w:rsidP="00D66B32">
            <w:pPr>
              <w:rPr>
                <w:rFonts w:ascii="Verdana" w:hAnsi="Verdana"/>
              </w:rPr>
            </w:pPr>
          </w:p>
        </w:tc>
        <w:tc>
          <w:tcPr>
            <w:tcW w:w="709" w:type="dxa"/>
            <w:shd w:val="clear" w:color="auto" w:fill="auto"/>
          </w:tcPr>
          <w:p w14:paraId="740157AB" w14:textId="77777777" w:rsidR="0026767A" w:rsidRPr="00AB11D7" w:rsidRDefault="0026767A" w:rsidP="00D66B32">
            <w:pPr>
              <w:rPr>
                <w:rFonts w:ascii="Verdana" w:hAnsi="Verdana"/>
              </w:rPr>
            </w:pPr>
          </w:p>
        </w:tc>
        <w:tc>
          <w:tcPr>
            <w:tcW w:w="1417" w:type="dxa"/>
            <w:shd w:val="clear" w:color="auto" w:fill="auto"/>
          </w:tcPr>
          <w:p w14:paraId="728D31F4" w14:textId="77777777" w:rsidR="0026767A" w:rsidRPr="00AB11D7" w:rsidRDefault="0026767A" w:rsidP="00D66B32">
            <w:pPr>
              <w:rPr>
                <w:rFonts w:ascii="Verdana" w:hAnsi="Verdana"/>
              </w:rPr>
            </w:pPr>
          </w:p>
        </w:tc>
        <w:tc>
          <w:tcPr>
            <w:tcW w:w="4678" w:type="dxa"/>
            <w:shd w:val="clear" w:color="auto" w:fill="auto"/>
          </w:tcPr>
          <w:p w14:paraId="2DC26124" w14:textId="77777777" w:rsidR="0026767A" w:rsidRPr="00AB11D7" w:rsidRDefault="0026767A" w:rsidP="00D66B32">
            <w:pPr>
              <w:rPr>
                <w:rFonts w:ascii="Verdana" w:hAnsi="Verdana"/>
              </w:rPr>
            </w:pPr>
          </w:p>
        </w:tc>
      </w:tr>
      <w:tr w:rsidR="0026767A" w:rsidRPr="00AB11D7" w14:paraId="7EEA5118" w14:textId="77777777" w:rsidTr="00FD1883">
        <w:tc>
          <w:tcPr>
            <w:tcW w:w="567" w:type="dxa"/>
            <w:shd w:val="clear" w:color="auto" w:fill="auto"/>
          </w:tcPr>
          <w:p w14:paraId="72FDC686" w14:textId="77777777" w:rsidR="0026767A" w:rsidRPr="00AB11D7" w:rsidRDefault="0026767A" w:rsidP="00D66B32">
            <w:pPr>
              <w:rPr>
                <w:rFonts w:ascii="Verdana" w:hAnsi="Verdana"/>
              </w:rPr>
            </w:pPr>
          </w:p>
        </w:tc>
        <w:tc>
          <w:tcPr>
            <w:tcW w:w="1276" w:type="dxa"/>
            <w:shd w:val="clear" w:color="auto" w:fill="auto"/>
          </w:tcPr>
          <w:p w14:paraId="0CB603A2" w14:textId="77777777" w:rsidR="0026767A" w:rsidRPr="00AB11D7" w:rsidRDefault="0026767A" w:rsidP="00D66B32">
            <w:pPr>
              <w:rPr>
                <w:rFonts w:ascii="Verdana" w:hAnsi="Verdana"/>
              </w:rPr>
            </w:pPr>
          </w:p>
        </w:tc>
        <w:tc>
          <w:tcPr>
            <w:tcW w:w="709" w:type="dxa"/>
            <w:shd w:val="clear" w:color="auto" w:fill="auto"/>
          </w:tcPr>
          <w:p w14:paraId="3DB6288E" w14:textId="77777777" w:rsidR="0026767A" w:rsidRPr="00AB11D7" w:rsidRDefault="0026767A" w:rsidP="00D66B32">
            <w:pPr>
              <w:rPr>
                <w:rFonts w:ascii="Verdana" w:hAnsi="Verdana"/>
              </w:rPr>
            </w:pPr>
          </w:p>
        </w:tc>
        <w:tc>
          <w:tcPr>
            <w:tcW w:w="1417" w:type="dxa"/>
            <w:shd w:val="clear" w:color="auto" w:fill="auto"/>
          </w:tcPr>
          <w:p w14:paraId="103EAD1A" w14:textId="77777777" w:rsidR="0026767A" w:rsidRPr="00AB11D7" w:rsidRDefault="0026767A" w:rsidP="00D66B32">
            <w:pPr>
              <w:rPr>
                <w:rFonts w:ascii="Verdana" w:hAnsi="Verdana"/>
              </w:rPr>
            </w:pPr>
          </w:p>
        </w:tc>
        <w:tc>
          <w:tcPr>
            <w:tcW w:w="4678" w:type="dxa"/>
            <w:shd w:val="clear" w:color="auto" w:fill="auto"/>
          </w:tcPr>
          <w:p w14:paraId="4F8365EF" w14:textId="77777777" w:rsidR="0026767A" w:rsidRPr="00AB11D7" w:rsidRDefault="0026767A" w:rsidP="00D66B32">
            <w:pPr>
              <w:rPr>
                <w:rFonts w:ascii="Verdana" w:hAnsi="Verdana"/>
              </w:rPr>
            </w:pPr>
          </w:p>
        </w:tc>
      </w:tr>
      <w:tr w:rsidR="0026767A" w:rsidRPr="00AB11D7" w14:paraId="4047D788" w14:textId="77777777" w:rsidTr="00FD1883">
        <w:tc>
          <w:tcPr>
            <w:tcW w:w="567" w:type="dxa"/>
            <w:shd w:val="clear" w:color="auto" w:fill="auto"/>
          </w:tcPr>
          <w:p w14:paraId="7E360CA9" w14:textId="77777777" w:rsidR="0026767A" w:rsidRPr="00AB11D7" w:rsidRDefault="0026767A" w:rsidP="00D66B32">
            <w:pPr>
              <w:rPr>
                <w:rFonts w:ascii="Verdana" w:hAnsi="Verdana"/>
              </w:rPr>
            </w:pPr>
          </w:p>
        </w:tc>
        <w:tc>
          <w:tcPr>
            <w:tcW w:w="1276" w:type="dxa"/>
            <w:shd w:val="clear" w:color="auto" w:fill="auto"/>
          </w:tcPr>
          <w:p w14:paraId="7A90B4D7" w14:textId="77777777" w:rsidR="0026767A" w:rsidRPr="00AB11D7" w:rsidRDefault="0026767A" w:rsidP="00D66B32">
            <w:pPr>
              <w:rPr>
                <w:rFonts w:ascii="Verdana" w:hAnsi="Verdana"/>
              </w:rPr>
            </w:pPr>
          </w:p>
        </w:tc>
        <w:tc>
          <w:tcPr>
            <w:tcW w:w="709" w:type="dxa"/>
            <w:shd w:val="clear" w:color="auto" w:fill="auto"/>
          </w:tcPr>
          <w:p w14:paraId="1C768947" w14:textId="77777777" w:rsidR="0026767A" w:rsidRPr="00AB11D7" w:rsidRDefault="0026767A" w:rsidP="00D66B32">
            <w:pPr>
              <w:rPr>
                <w:rFonts w:ascii="Verdana" w:hAnsi="Verdana"/>
              </w:rPr>
            </w:pPr>
          </w:p>
        </w:tc>
        <w:tc>
          <w:tcPr>
            <w:tcW w:w="1417" w:type="dxa"/>
            <w:shd w:val="clear" w:color="auto" w:fill="auto"/>
          </w:tcPr>
          <w:p w14:paraId="0A7D354C" w14:textId="77777777" w:rsidR="0026767A" w:rsidRPr="00AB11D7" w:rsidRDefault="0026767A" w:rsidP="00D66B32">
            <w:pPr>
              <w:rPr>
                <w:rFonts w:ascii="Verdana" w:hAnsi="Verdana"/>
              </w:rPr>
            </w:pPr>
          </w:p>
        </w:tc>
        <w:tc>
          <w:tcPr>
            <w:tcW w:w="4678" w:type="dxa"/>
            <w:shd w:val="clear" w:color="auto" w:fill="auto"/>
          </w:tcPr>
          <w:p w14:paraId="0072698C" w14:textId="77777777" w:rsidR="0026767A" w:rsidRPr="00AB11D7" w:rsidRDefault="0026767A" w:rsidP="00D66B32">
            <w:pPr>
              <w:rPr>
                <w:rFonts w:ascii="Verdana" w:hAnsi="Verdana"/>
              </w:rPr>
            </w:pPr>
          </w:p>
        </w:tc>
      </w:tr>
      <w:tr w:rsidR="0026767A" w:rsidRPr="00AB11D7" w14:paraId="04E54BC2" w14:textId="77777777" w:rsidTr="00FD1883">
        <w:tc>
          <w:tcPr>
            <w:tcW w:w="567" w:type="dxa"/>
            <w:shd w:val="clear" w:color="auto" w:fill="auto"/>
          </w:tcPr>
          <w:p w14:paraId="1F2454AD" w14:textId="77777777" w:rsidR="0026767A" w:rsidRPr="00AB11D7" w:rsidRDefault="0026767A" w:rsidP="00D66B32">
            <w:pPr>
              <w:rPr>
                <w:rFonts w:ascii="Verdana" w:hAnsi="Verdana"/>
              </w:rPr>
            </w:pPr>
          </w:p>
        </w:tc>
        <w:tc>
          <w:tcPr>
            <w:tcW w:w="1276" w:type="dxa"/>
            <w:shd w:val="clear" w:color="auto" w:fill="auto"/>
          </w:tcPr>
          <w:p w14:paraId="4FD12EBD" w14:textId="77777777" w:rsidR="0026767A" w:rsidRPr="00AB11D7" w:rsidRDefault="0026767A" w:rsidP="00D66B32">
            <w:pPr>
              <w:rPr>
                <w:rFonts w:ascii="Verdana" w:hAnsi="Verdana"/>
              </w:rPr>
            </w:pPr>
          </w:p>
        </w:tc>
        <w:tc>
          <w:tcPr>
            <w:tcW w:w="709" w:type="dxa"/>
            <w:shd w:val="clear" w:color="auto" w:fill="auto"/>
          </w:tcPr>
          <w:p w14:paraId="26FAE3DA" w14:textId="77777777" w:rsidR="0026767A" w:rsidRPr="00AB11D7" w:rsidRDefault="0026767A" w:rsidP="00D66B32">
            <w:pPr>
              <w:rPr>
                <w:rFonts w:ascii="Verdana" w:hAnsi="Verdana"/>
              </w:rPr>
            </w:pPr>
          </w:p>
        </w:tc>
        <w:tc>
          <w:tcPr>
            <w:tcW w:w="1417" w:type="dxa"/>
            <w:shd w:val="clear" w:color="auto" w:fill="auto"/>
          </w:tcPr>
          <w:p w14:paraId="0203D7D9" w14:textId="77777777" w:rsidR="0026767A" w:rsidRPr="00AB11D7" w:rsidRDefault="0026767A" w:rsidP="00D66B32">
            <w:pPr>
              <w:rPr>
                <w:rFonts w:ascii="Verdana" w:hAnsi="Verdana"/>
              </w:rPr>
            </w:pPr>
          </w:p>
        </w:tc>
        <w:tc>
          <w:tcPr>
            <w:tcW w:w="4678" w:type="dxa"/>
            <w:shd w:val="clear" w:color="auto" w:fill="auto"/>
          </w:tcPr>
          <w:p w14:paraId="687C5567" w14:textId="77777777" w:rsidR="0026767A" w:rsidRPr="00AB11D7" w:rsidRDefault="0026767A" w:rsidP="00D66B32">
            <w:pPr>
              <w:rPr>
                <w:rFonts w:ascii="Verdana" w:hAnsi="Verdana"/>
              </w:rPr>
            </w:pPr>
          </w:p>
        </w:tc>
      </w:tr>
      <w:tr w:rsidR="0026767A" w:rsidRPr="00AB11D7" w14:paraId="23FDDA4A" w14:textId="77777777" w:rsidTr="00FD1883">
        <w:tc>
          <w:tcPr>
            <w:tcW w:w="567" w:type="dxa"/>
            <w:shd w:val="clear" w:color="auto" w:fill="auto"/>
          </w:tcPr>
          <w:p w14:paraId="6B97F4D7" w14:textId="77777777" w:rsidR="0026767A" w:rsidRPr="00AB11D7" w:rsidRDefault="0026767A" w:rsidP="00D66B32">
            <w:pPr>
              <w:rPr>
                <w:rFonts w:ascii="Verdana" w:hAnsi="Verdana"/>
              </w:rPr>
            </w:pPr>
          </w:p>
        </w:tc>
        <w:tc>
          <w:tcPr>
            <w:tcW w:w="1276" w:type="dxa"/>
            <w:shd w:val="clear" w:color="auto" w:fill="auto"/>
          </w:tcPr>
          <w:p w14:paraId="3F98D21E" w14:textId="77777777" w:rsidR="0026767A" w:rsidRPr="00AB11D7" w:rsidRDefault="0026767A" w:rsidP="00D66B32">
            <w:pPr>
              <w:rPr>
                <w:rFonts w:ascii="Verdana" w:hAnsi="Verdana"/>
              </w:rPr>
            </w:pPr>
          </w:p>
        </w:tc>
        <w:tc>
          <w:tcPr>
            <w:tcW w:w="709" w:type="dxa"/>
            <w:shd w:val="clear" w:color="auto" w:fill="auto"/>
          </w:tcPr>
          <w:p w14:paraId="64C1A608" w14:textId="77777777" w:rsidR="0026767A" w:rsidRPr="00AB11D7" w:rsidRDefault="0026767A" w:rsidP="00D66B32">
            <w:pPr>
              <w:rPr>
                <w:rFonts w:ascii="Verdana" w:hAnsi="Verdana"/>
              </w:rPr>
            </w:pPr>
          </w:p>
        </w:tc>
        <w:tc>
          <w:tcPr>
            <w:tcW w:w="1417" w:type="dxa"/>
            <w:shd w:val="clear" w:color="auto" w:fill="auto"/>
          </w:tcPr>
          <w:p w14:paraId="740B78A4" w14:textId="77777777" w:rsidR="0026767A" w:rsidRPr="00AB11D7" w:rsidRDefault="0026767A" w:rsidP="00D66B32">
            <w:pPr>
              <w:rPr>
                <w:rFonts w:ascii="Verdana" w:hAnsi="Verdana"/>
              </w:rPr>
            </w:pPr>
          </w:p>
        </w:tc>
        <w:tc>
          <w:tcPr>
            <w:tcW w:w="4678" w:type="dxa"/>
            <w:shd w:val="clear" w:color="auto" w:fill="auto"/>
          </w:tcPr>
          <w:p w14:paraId="77200F74" w14:textId="77777777" w:rsidR="0026767A" w:rsidRPr="00AB11D7" w:rsidRDefault="0026767A" w:rsidP="00D66B32">
            <w:pPr>
              <w:rPr>
                <w:rFonts w:ascii="Verdana" w:hAnsi="Verdana"/>
              </w:rPr>
            </w:pPr>
          </w:p>
        </w:tc>
      </w:tr>
      <w:tr w:rsidR="0026767A" w:rsidRPr="00AB11D7" w14:paraId="676C2B03" w14:textId="77777777" w:rsidTr="00FD1883">
        <w:tc>
          <w:tcPr>
            <w:tcW w:w="567" w:type="dxa"/>
            <w:shd w:val="clear" w:color="auto" w:fill="auto"/>
          </w:tcPr>
          <w:p w14:paraId="5CAC1A2E" w14:textId="77777777" w:rsidR="0026767A" w:rsidRPr="00AB11D7" w:rsidRDefault="0026767A" w:rsidP="00D66B32">
            <w:pPr>
              <w:rPr>
                <w:rFonts w:ascii="Verdana" w:hAnsi="Verdana"/>
              </w:rPr>
            </w:pPr>
          </w:p>
        </w:tc>
        <w:tc>
          <w:tcPr>
            <w:tcW w:w="1276" w:type="dxa"/>
            <w:shd w:val="clear" w:color="auto" w:fill="auto"/>
          </w:tcPr>
          <w:p w14:paraId="5175339F" w14:textId="77777777" w:rsidR="0026767A" w:rsidRPr="00AB11D7" w:rsidRDefault="0026767A" w:rsidP="00D66B32">
            <w:pPr>
              <w:rPr>
                <w:rFonts w:ascii="Verdana" w:hAnsi="Verdana"/>
              </w:rPr>
            </w:pPr>
          </w:p>
        </w:tc>
        <w:tc>
          <w:tcPr>
            <w:tcW w:w="709" w:type="dxa"/>
            <w:shd w:val="clear" w:color="auto" w:fill="auto"/>
          </w:tcPr>
          <w:p w14:paraId="184A3D98" w14:textId="77777777" w:rsidR="0026767A" w:rsidRPr="00AB11D7" w:rsidRDefault="0026767A" w:rsidP="00D66B32">
            <w:pPr>
              <w:rPr>
                <w:rFonts w:ascii="Verdana" w:hAnsi="Verdana"/>
              </w:rPr>
            </w:pPr>
          </w:p>
        </w:tc>
        <w:tc>
          <w:tcPr>
            <w:tcW w:w="1417" w:type="dxa"/>
            <w:shd w:val="clear" w:color="auto" w:fill="auto"/>
          </w:tcPr>
          <w:p w14:paraId="7329BA18" w14:textId="77777777" w:rsidR="0026767A" w:rsidRPr="00AB11D7" w:rsidRDefault="0026767A" w:rsidP="00D66B32">
            <w:pPr>
              <w:rPr>
                <w:rFonts w:ascii="Verdana" w:hAnsi="Verdana"/>
              </w:rPr>
            </w:pPr>
          </w:p>
        </w:tc>
        <w:tc>
          <w:tcPr>
            <w:tcW w:w="4678" w:type="dxa"/>
            <w:shd w:val="clear" w:color="auto" w:fill="auto"/>
          </w:tcPr>
          <w:p w14:paraId="22D52EAB" w14:textId="77777777" w:rsidR="0026767A" w:rsidRPr="00AB11D7" w:rsidRDefault="0026767A" w:rsidP="00D66B32">
            <w:pPr>
              <w:rPr>
                <w:rFonts w:ascii="Verdana" w:hAnsi="Verdana"/>
              </w:rPr>
            </w:pPr>
          </w:p>
        </w:tc>
      </w:tr>
      <w:tr w:rsidR="0026767A" w:rsidRPr="00AB11D7" w14:paraId="63D00D13" w14:textId="77777777" w:rsidTr="00FD1883">
        <w:tc>
          <w:tcPr>
            <w:tcW w:w="567" w:type="dxa"/>
            <w:shd w:val="clear" w:color="auto" w:fill="auto"/>
          </w:tcPr>
          <w:p w14:paraId="3BBB0A93" w14:textId="77777777" w:rsidR="0026767A" w:rsidRPr="00AB11D7" w:rsidRDefault="0026767A" w:rsidP="00D66B32">
            <w:pPr>
              <w:rPr>
                <w:rFonts w:ascii="Verdana" w:hAnsi="Verdana"/>
              </w:rPr>
            </w:pPr>
          </w:p>
        </w:tc>
        <w:tc>
          <w:tcPr>
            <w:tcW w:w="1276" w:type="dxa"/>
            <w:shd w:val="clear" w:color="auto" w:fill="auto"/>
          </w:tcPr>
          <w:p w14:paraId="1191863E" w14:textId="77777777" w:rsidR="0026767A" w:rsidRPr="00AB11D7" w:rsidRDefault="0026767A" w:rsidP="00D66B32">
            <w:pPr>
              <w:rPr>
                <w:rFonts w:ascii="Verdana" w:hAnsi="Verdana"/>
              </w:rPr>
            </w:pPr>
          </w:p>
        </w:tc>
        <w:tc>
          <w:tcPr>
            <w:tcW w:w="709" w:type="dxa"/>
            <w:shd w:val="clear" w:color="auto" w:fill="auto"/>
          </w:tcPr>
          <w:p w14:paraId="16D7AE06" w14:textId="77777777" w:rsidR="0026767A" w:rsidRPr="00AB11D7" w:rsidRDefault="0026767A" w:rsidP="00D66B32">
            <w:pPr>
              <w:rPr>
                <w:rFonts w:ascii="Verdana" w:hAnsi="Verdana"/>
              </w:rPr>
            </w:pPr>
          </w:p>
        </w:tc>
        <w:tc>
          <w:tcPr>
            <w:tcW w:w="1417" w:type="dxa"/>
            <w:shd w:val="clear" w:color="auto" w:fill="auto"/>
          </w:tcPr>
          <w:p w14:paraId="6B3BEA2D" w14:textId="77777777" w:rsidR="0026767A" w:rsidRPr="00AB11D7" w:rsidRDefault="0026767A" w:rsidP="00D66B32">
            <w:pPr>
              <w:rPr>
                <w:rFonts w:ascii="Verdana" w:hAnsi="Verdana"/>
              </w:rPr>
            </w:pPr>
          </w:p>
        </w:tc>
        <w:tc>
          <w:tcPr>
            <w:tcW w:w="4678" w:type="dxa"/>
            <w:shd w:val="clear" w:color="auto" w:fill="auto"/>
          </w:tcPr>
          <w:p w14:paraId="7493C3EB" w14:textId="77777777" w:rsidR="0026767A" w:rsidRPr="00AB11D7" w:rsidRDefault="0026767A" w:rsidP="00D66B32">
            <w:pPr>
              <w:rPr>
                <w:rFonts w:ascii="Verdana" w:hAnsi="Verdana"/>
              </w:rPr>
            </w:pPr>
          </w:p>
        </w:tc>
      </w:tr>
      <w:tr w:rsidR="0026767A" w:rsidRPr="00AB11D7" w14:paraId="46688E4F" w14:textId="77777777" w:rsidTr="00FD1883">
        <w:tc>
          <w:tcPr>
            <w:tcW w:w="567" w:type="dxa"/>
            <w:shd w:val="clear" w:color="auto" w:fill="auto"/>
          </w:tcPr>
          <w:p w14:paraId="3F9271BC" w14:textId="77777777" w:rsidR="0026767A" w:rsidRPr="00AB11D7" w:rsidRDefault="0026767A" w:rsidP="00D66B32">
            <w:pPr>
              <w:rPr>
                <w:rFonts w:ascii="Verdana" w:hAnsi="Verdana"/>
              </w:rPr>
            </w:pPr>
          </w:p>
        </w:tc>
        <w:tc>
          <w:tcPr>
            <w:tcW w:w="1276" w:type="dxa"/>
            <w:shd w:val="clear" w:color="auto" w:fill="auto"/>
          </w:tcPr>
          <w:p w14:paraId="70221F59" w14:textId="77777777" w:rsidR="0026767A" w:rsidRPr="00AB11D7" w:rsidRDefault="0026767A" w:rsidP="00D66B32">
            <w:pPr>
              <w:rPr>
                <w:rFonts w:ascii="Verdana" w:hAnsi="Verdana"/>
              </w:rPr>
            </w:pPr>
          </w:p>
        </w:tc>
        <w:tc>
          <w:tcPr>
            <w:tcW w:w="709" w:type="dxa"/>
            <w:shd w:val="clear" w:color="auto" w:fill="auto"/>
          </w:tcPr>
          <w:p w14:paraId="6819824E" w14:textId="77777777" w:rsidR="0026767A" w:rsidRPr="00AB11D7" w:rsidRDefault="0026767A" w:rsidP="00D66B32">
            <w:pPr>
              <w:rPr>
                <w:rFonts w:ascii="Verdana" w:hAnsi="Verdana"/>
              </w:rPr>
            </w:pPr>
          </w:p>
        </w:tc>
        <w:tc>
          <w:tcPr>
            <w:tcW w:w="1417" w:type="dxa"/>
            <w:shd w:val="clear" w:color="auto" w:fill="auto"/>
          </w:tcPr>
          <w:p w14:paraId="35A8D69C" w14:textId="77777777" w:rsidR="0026767A" w:rsidRPr="00AB11D7" w:rsidRDefault="0026767A" w:rsidP="00D66B32">
            <w:pPr>
              <w:rPr>
                <w:rFonts w:ascii="Verdana" w:hAnsi="Verdana"/>
              </w:rPr>
            </w:pPr>
          </w:p>
        </w:tc>
        <w:tc>
          <w:tcPr>
            <w:tcW w:w="4678" w:type="dxa"/>
            <w:shd w:val="clear" w:color="auto" w:fill="auto"/>
          </w:tcPr>
          <w:p w14:paraId="293DE435" w14:textId="77777777" w:rsidR="0026767A" w:rsidRPr="00AB11D7" w:rsidRDefault="0026767A" w:rsidP="00D66B32">
            <w:pPr>
              <w:rPr>
                <w:rFonts w:ascii="Verdana" w:hAnsi="Verdana"/>
              </w:rPr>
            </w:pPr>
          </w:p>
        </w:tc>
      </w:tr>
      <w:tr w:rsidR="0026767A" w:rsidRPr="00AB11D7" w14:paraId="229DEEFE" w14:textId="77777777" w:rsidTr="00FD1883">
        <w:tc>
          <w:tcPr>
            <w:tcW w:w="567" w:type="dxa"/>
            <w:shd w:val="clear" w:color="auto" w:fill="auto"/>
          </w:tcPr>
          <w:p w14:paraId="34284A5C" w14:textId="77777777" w:rsidR="0026767A" w:rsidRPr="00AB11D7" w:rsidRDefault="0026767A" w:rsidP="00D66B32">
            <w:pPr>
              <w:rPr>
                <w:rFonts w:ascii="Verdana" w:hAnsi="Verdana"/>
              </w:rPr>
            </w:pPr>
          </w:p>
        </w:tc>
        <w:tc>
          <w:tcPr>
            <w:tcW w:w="1276" w:type="dxa"/>
            <w:shd w:val="clear" w:color="auto" w:fill="auto"/>
          </w:tcPr>
          <w:p w14:paraId="08B98736" w14:textId="77777777" w:rsidR="0026767A" w:rsidRPr="00AB11D7" w:rsidRDefault="0026767A" w:rsidP="00D66B32">
            <w:pPr>
              <w:rPr>
                <w:rFonts w:ascii="Verdana" w:hAnsi="Verdana"/>
              </w:rPr>
            </w:pPr>
          </w:p>
        </w:tc>
        <w:tc>
          <w:tcPr>
            <w:tcW w:w="709" w:type="dxa"/>
            <w:shd w:val="clear" w:color="auto" w:fill="auto"/>
          </w:tcPr>
          <w:p w14:paraId="5084E9A6" w14:textId="77777777" w:rsidR="0026767A" w:rsidRPr="00AB11D7" w:rsidRDefault="0026767A" w:rsidP="00D66B32">
            <w:pPr>
              <w:rPr>
                <w:rFonts w:ascii="Verdana" w:hAnsi="Verdana"/>
              </w:rPr>
            </w:pPr>
          </w:p>
        </w:tc>
        <w:tc>
          <w:tcPr>
            <w:tcW w:w="1417" w:type="dxa"/>
            <w:shd w:val="clear" w:color="auto" w:fill="auto"/>
          </w:tcPr>
          <w:p w14:paraId="160466A4" w14:textId="77777777" w:rsidR="0026767A" w:rsidRPr="00AB11D7" w:rsidRDefault="0026767A" w:rsidP="00D66B32">
            <w:pPr>
              <w:rPr>
                <w:rFonts w:ascii="Verdana" w:hAnsi="Verdana"/>
              </w:rPr>
            </w:pPr>
          </w:p>
        </w:tc>
        <w:tc>
          <w:tcPr>
            <w:tcW w:w="4678" w:type="dxa"/>
            <w:shd w:val="clear" w:color="auto" w:fill="auto"/>
          </w:tcPr>
          <w:p w14:paraId="41E2532E" w14:textId="77777777" w:rsidR="0026767A" w:rsidRPr="00AB11D7" w:rsidRDefault="0026767A" w:rsidP="00D66B32">
            <w:pPr>
              <w:rPr>
                <w:rFonts w:ascii="Verdana" w:hAnsi="Verdana"/>
              </w:rPr>
            </w:pPr>
          </w:p>
        </w:tc>
      </w:tr>
      <w:tr w:rsidR="0026767A" w:rsidRPr="00AB11D7" w14:paraId="0A38967B" w14:textId="77777777" w:rsidTr="00FD1883">
        <w:tc>
          <w:tcPr>
            <w:tcW w:w="567" w:type="dxa"/>
            <w:shd w:val="clear" w:color="auto" w:fill="auto"/>
          </w:tcPr>
          <w:p w14:paraId="1FE6539A" w14:textId="77777777" w:rsidR="0026767A" w:rsidRPr="00AB11D7" w:rsidRDefault="0026767A" w:rsidP="00D66B32">
            <w:pPr>
              <w:rPr>
                <w:rFonts w:ascii="Verdana" w:hAnsi="Verdana"/>
              </w:rPr>
            </w:pPr>
          </w:p>
        </w:tc>
        <w:tc>
          <w:tcPr>
            <w:tcW w:w="1276" w:type="dxa"/>
            <w:shd w:val="clear" w:color="auto" w:fill="auto"/>
          </w:tcPr>
          <w:p w14:paraId="6221FFCD" w14:textId="77777777" w:rsidR="0026767A" w:rsidRPr="00AB11D7" w:rsidRDefault="0026767A" w:rsidP="00D66B32">
            <w:pPr>
              <w:rPr>
                <w:rFonts w:ascii="Verdana" w:hAnsi="Verdana"/>
              </w:rPr>
            </w:pPr>
          </w:p>
        </w:tc>
        <w:tc>
          <w:tcPr>
            <w:tcW w:w="709" w:type="dxa"/>
            <w:shd w:val="clear" w:color="auto" w:fill="auto"/>
          </w:tcPr>
          <w:p w14:paraId="4D5F58E7" w14:textId="77777777" w:rsidR="0026767A" w:rsidRPr="00AB11D7" w:rsidRDefault="0026767A" w:rsidP="00D66B32">
            <w:pPr>
              <w:rPr>
                <w:rFonts w:ascii="Verdana" w:hAnsi="Verdana"/>
              </w:rPr>
            </w:pPr>
          </w:p>
        </w:tc>
        <w:tc>
          <w:tcPr>
            <w:tcW w:w="1417" w:type="dxa"/>
            <w:shd w:val="clear" w:color="auto" w:fill="auto"/>
          </w:tcPr>
          <w:p w14:paraId="5DE2724E" w14:textId="77777777" w:rsidR="0026767A" w:rsidRPr="00AB11D7" w:rsidRDefault="0026767A" w:rsidP="00D66B32">
            <w:pPr>
              <w:rPr>
                <w:rFonts w:ascii="Verdana" w:hAnsi="Verdana"/>
              </w:rPr>
            </w:pPr>
          </w:p>
        </w:tc>
        <w:tc>
          <w:tcPr>
            <w:tcW w:w="4678" w:type="dxa"/>
            <w:shd w:val="clear" w:color="auto" w:fill="auto"/>
          </w:tcPr>
          <w:p w14:paraId="5347F2C0" w14:textId="77777777" w:rsidR="0026767A" w:rsidRPr="00AB11D7" w:rsidRDefault="0026767A" w:rsidP="00D66B32">
            <w:pPr>
              <w:rPr>
                <w:rFonts w:ascii="Verdana" w:hAnsi="Verdana"/>
              </w:rPr>
            </w:pPr>
          </w:p>
        </w:tc>
      </w:tr>
    </w:tbl>
    <w:p w14:paraId="37F1A149" w14:textId="77777777" w:rsidR="004543B0" w:rsidRPr="00AB11D7" w:rsidRDefault="004543B0" w:rsidP="00406276">
      <w:pPr>
        <w:rPr>
          <w:rFonts w:ascii="Verdana" w:hAnsi="Verdana"/>
        </w:rPr>
      </w:pPr>
    </w:p>
    <w:p w14:paraId="4BC534A0" w14:textId="77777777" w:rsidR="009570B1" w:rsidRPr="00AB11D7" w:rsidRDefault="009570B1" w:rsidP="00055EC4">
      <w:pPr>
        <w:rPr>
          <w:rStyle w:val="Zwaar"/>
        </w:rPr>
      </w:pPr>
    </w:p>
    <w:sectPr w:rsidR="009570B1" w:rsidRPr="00AB11D7" w:rsidSect="00537257">
      <w:headerReference w:type="even" r:id="rId13"/>
      <w:headerReference w:type="default" r:id="rId14"/>
      <w:footerReference w:type="even" r:id="rId15"/>
      <w:footerReference w:type="default" r:id="rId16"/>
      <w:headerReference w:type="first" r:id="rId17"/>
      <w:footerReference w:type="first" r:id="rId18"/>
      <w:pgSz w:w="11906" w:h="16838" w:code="9"/>
      <w:pgMar w:top="2523" w:right="1418" w:bottom="1418" w:left="1418" w:header="454" w:footer="851"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F1D0F" w16cex:dateUtc="2020-09-18T09: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3B294" w14:textId="77777777" w:rsidR="008325A8" w:rsidRDefault="008325A8">
      <w:r>
        <w:separator/>
      </w:r>
    </w:p>
  </w:endnote>
  <w:endnote w:type="continuationSeparator" w:id="0">
    <w:p w14:paraId="74A077F6" w14:textId="77777777" w:rsidR="008325A8" w:rsidRDefault="0083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00007843" w:usb2="00000001" w:usb3="00000000" w:csb0="000001FF" w:csb1="00000000"/>
  </w:font>
  <w:font w:name="RotisSemiSans">
    <w:altName w:val="Times New Roman"/>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14466" w14:textId="77777777" w:rsidR="005F235B" w:rsidRDefault="005F23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B245D" w14:textId="0278D2D4" w:rsidR="00081845" w:rsidRPr="00092CC0" w:rsidRDefault="005F235B">
    <w:pPr>
      <w:pStyle w:val="Voettekst"/>
      <w:tabs>
        <w:tab w:val="left" w:pos="2268"/>
      </w:tabs>
      <w:rPr>
        <w:szCs w:val="16"/>
      </w:rPr>
    </w:pPr>
    <w:r>
      <w:t>1.0</w:t>
    </w:r>
    <w:r w:rsidR="00081845">
      <w:tab/>
    </w:r>
    <w:r>
      <w:t>Definitief</w:t>
    </w:r>
    <w:r w:rsidR="00081845">
      <w:tab/>
    </w:r>
    <w:r w:rsidR="00081845" w:rsidRPr="00092CC0">
      <w:rPr>
        <w:rFonts w:ascii="Arial Black" w:hAnsi="Arial Black"/>
      </w:rPr>
      <w:fldChar w:fldCharType="begin"/>
    </w:r>
    <w:r w:rsidR="00081845" w:rsidRPr="00092CC0">
      <w:rPr>
        <w:rFonts w:ascii="Arial Black" w:hAnsi="Arial Black"/>
      </w:rPr>
      <w:instrText xml:space="preserve"> PAGE  \* MERGEFORMAT </w:instrText>
    </w:r>
    <w:r w:rsidR="00081845" w:rsidRPr="00092CC0">
      <w:rPr>
        <w:rFonts w:ascii="Arial Black" w:hAnsi="Arial Black"/>
      </w:rPr>
      <w:fldChar w:fldCharType="separate"/>
    </w:r>
    <w:r w:rsidR="00081845">
      <w:rPr>
        <w:rFonts w:ascii="Arial Black" w:hAnsi="Arial Black"/>
      </w:rPr>
      <w:t>15</w:t>
    </w:r>
    <w:r w:rsidR="00081845" w:rsidRPr="00092CC0">
      <w:rPr>
        <w:rFonts w:ascii="Arial Black" w:hAnsi="Arial Black"/>
      </w:rPr>
      <w:fldChar w:fldCharType="end"/>
    </w:r>
    <w:r w:rsidR="00081845">
      <w:t>/</w:t>
    </w:r>
    <w:fldSimple w:instr=" NUMPAGES  \* MERGEFORMAT ">
      <w:r w:rsidR="00081845">
        <w:t>15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1CC2D" w14:textId="77777777" w:rsidR="005F235B" w:rsidRDefault="005F23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65A2C" w14:textId="77777777" w:rsidR="008325A8" w:rsidRDefault="008325A8">
      <w:r>
        <w:separator/>
      </w:r>
    </w:p>
  </w:footnote>
  <w:footnote w:type="continuationSeparator" w:id="0">
    <w:p w14:paraId="15174CBE" w14:textId="77777777" w:rsidR="008325A8" w:rsidRDefault="00832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9C95C" w14:textId="77777777" w:rsidR="005F235B" w:rsidRDefault="005F23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E0BDD" w14:textId="723A56C5" w:rsidR="00081845" w:rsidRDefault="004D1FD4" w:rsidP="00185119">
    <w:pPr>
      <w:pStyle w:val="Koptekst"/>
      <w:framePr w:w="4981" w:h="227" w:hRule="exact" w:hSpace="180" w:wrap="around" w:vAnchor="text" w:hAnchor="text" w:y="87" w:anchorLock="1"/>
    </w:pPr>
    <w:r w:rsidRPr="003359CE">
      <w:rPr>
        <w:rFonts w:ascii="Verdana" w:hAnsi="Verdana" w:cs="Arial"/>
      </w:rPr>
      <w:t>Zero Emission Catenary Line Installation Vehicles</w:t>
    </w:r>
    <w:r>
      <w:rPr>
        <w:rFonts w:ascii="Verdana" w:hAnsi="Verdana"/>
      </w:rPr>
      <w:t xml:space="preserve"> </w:t>
    </w:r>
    <w:r w:rsidR="002D750C">
      <w:rPr>
        <w:rFonts w:ascii="Verdana" w:hAnsi="Verdana"/>
      </w:rPr>
      <w:t>Market Analysis</w:t>
    </w:r>
  </w:p>
  <w:p w14:paraId="117A116D" w14:textId="77777777" w:rsidR="00081845" w:rsidRDefault="00081845">
    <w:r>
      <w:drawing>
        <wp:anchor distT="0" distB="0" distL="114300" distR="114300" simplePos="0" relativeHeight="251657728" behindDoc="1" locked="1" layoutInCell="0" allowOverlap="0" wp14:anchorId="7CDBEB58" wp14:editId="1BE09C70">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4DAC0" w14:textId="77777777" w:rsidR="00081845" w:rsidRDefault="00081845">
    <w:pPr>
      <w:pStyle w:val="Koptekst"/>
      <w:spacing w:line="280" w:lineRule="atLeast"/>
    </w:pPr>
    <w:r>
      <w:drawing>
        <wp:anchor distT="0" distB="0" distL="114300" distR="114300" simplePos="0" relativeHeight="251656704" behindDoc="1" locked="1" layoutInCell="0" allowOverlap="0" wp14:anchorId="12DE25C5" wp14:editId="6F5BA911">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15:restartNumberingAfterBreak="0">
    <w:nsid w:val="0C915AD6"/>
    <w:multiLevelType w:val="hybridMultilevel"/>
    <w:tmpl w:val="32F8D6FA"/>
    <w:lvl w:ilvl="0" w:tplc="09EAAF8C">
      <w:start w:val="1"/>
      <w:numFmt w:val="bullet"/>
      <w:lvlText w:val="-"/>
      <w:lvlJc w:val="left"/>
      <w:pPr>
        <w:ind w:left="394" w:hanging="360"/>
      </w:pPr>
      <w:rPr>
        <w:rFonts w:ascii="Verdana" w:eastAsia="Times New Roman" w:hAnsi="Verdana" w:cs="Arial" w:hint="default"/>
      </w:rPr>
    </w:lvl>
    <w:lvl w:ilvl="1" w:tplc="04130003" w:tentative="1">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6" w15:restartNumberingAfterBreak="0">
    <w:nsid w:val="1194007B"/>
    <w:multiLevelType w:val="hybridMultilevel"/>
    <w:tmpl w:val="141024CC"/>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2D5DBD"/>
    <w:multiLevelType w:val="hybridMultilevel"/>
    <w:tmpl w:val="77FA13A0"/>
    <w:lvl w:ilvl="0" w:tplc="EC866CDA">
      <w:start w:val="1"/>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9" w15:restartNumberingAfterBreak="0">
    <w:nsid w:val="1F7047EC"/>
    <w:multiLevelType w:val="hybridMultilevel"/>
    <w:tmpl w:val="C0423A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1"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B04EDB"/>
    <w:multiLevelType w:val="hybridMultilevel"/>
    <w:tmpl w:val="D7961B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4" w15:restartNumberingAfterBreak="0">
    <w:nsid w:val="52F2649F"/>
    <w:multiLevelType w:val="hybridMultilevel"/>
    <w:tmpl w:val="1986B3EE"/>
    <w:lvl w:ilvl="0" w:tplc="CEAE7190">
      <w:start w:val="1"/>
      <w:numFmt w:val="bullet"/>
      <w:lvlText w:val="-"/>
      <w:lvlJc w:val="left"/>
      <w:pPr>
        <w:ind w:left="394" w:hanging="360"/>
      </w:pPr>
      <w:rPr>
        <w:rFonts w:ascii="Verdana" w:eastAsia="Times New Roman" w:hAnsi="Verdana" w:cs="Arial" w:hint="default"/>
      </w:rPr>
    </w:lvl>
    <w:lvl w:ilvl="1" w:tplc="04130003" w:tentative="1">
      <w:start w:val="1"/>
      <w:numFmt w:val="bullet"/>
      <w:lvlText w:val="o"/>
      <w:lvlJc w:val="left"/>
      <w:pPr>
        <w:ind w:left="1114" w:hanging="360"/>
      </w:pPr>
      <w:rPr>
        <w:rFonts w:ascii="Courier New" w:hAnsi="Courier New" w:cs="Courier New" w:hint="default"/>
      </w:rPr>
    </w:lvl>
    <w:lvl w:ilvl="2" w:tplc="04130005" w:tentative="1">
      <w:start w:val="1"/>
      <w:numFmt w:val="bullet"/>
      <w:lvlText w:val=""/>
      <w:lvlJc w:val="left"/>
      <w:pPr>
        <w:ind w:left="1834" w:hanging="360"/>
      </w:pPr>
      <w:rPr>
        <w:rFonts w:ascii="Wingdings" w:hAnsi="Wingdings" w:hint="default"/>
      </w:rPr>
    </w:lvl>
    <w:lvl w:ilvl="3" w:tplc="04130001" w:tentative="1">
      <w:start w:val="1"/>
      <w:numFmt w:val="bullet"/>
      <w:lvlText w:val=""/>
      <w:lvlJc w:val="left"/>
      <w:pPr>
        <w:ind w:left="2554" w:hanging="360"/>
      </w:pPr>
      <w:rPr>
        <w:rFonts w:ascii="Symbol" w:hAnsi="Symbol" w:hint="default"/>
      </w:rPr>
    </w:lvl>
    <w:lvl w:ilvl="4" w:tplc="04130003" w:tentative="1">
      <w:start w:val="1"/>
      <w:numFmt w:val="bullet"/>
      <w:lvlText w:val="o"/>
      <w:lvlJc w:val="left"/>
      <w:pPr>
        <w:ind w:left="3274" w:hanging="360"/>
      </w:pPr>
      <w:rPr>
        <w:rFonts w:ascii="Courier New" w:hAnsi="Courier New" w:cs="Courier New" w:hint="default"/>
      </w:rPr>
    </w:lvl>
    <w:lvl w:ilvl="5" w:tplc="04130005" w:tentative="1">
      <w:start w:val="1"/>
      <w:numFmt w:val="bullet"/>
      <w:lvlText w:val=""/>
      <w:lvlJc w:val="left"/>
      <w:pPr>
        <w:ind w:left="3994" w:hanging="360"/>
      </w:pPr>
      <w:rPr>
        <w:rFonts w:ascii="Wingdings" w:hAnsi="Wingdings" w:hint="default"/>
      </w:rPr>
    </w:lvl>
    <w:lvl w:ilvl="6" w:tplc="04130001" w:tentative="1">
      <w:start w:val="1"/>
      <w:numFmt w:val="bullet"/>
      <w:lvlText w:val=""/>
      <w:lvlJc w:val="left"/>
      <w:pPr>
        <w:ind w:left="4714" w:hanging="360"/>
      </w:pPr>
      <w:rPr>
        <w:rFonts w:ascii="Symbol" w:hAnsi="Symbol" w:hint="default"/>
      </w:rPr>
    </w:lvl>
    <w:lvl w:ilvl="7" w:tplc="04130003" w:tentative="1">
      <w:start w:val="1"/>
      <w:numFmt w:val="bullet"/>
      <w:lvlText w:val="o"/>
      <w:lvlJc w:val="left"/>
      <w:pPr>
        <w:ind w:left="5434" w:hanging="360"/>
      </w:pPr>
      <w:rPr>
        <w:rFonts w:ascii="Courier New" w:hAnsi="Courier New" w:cs="Courier New" w:hint="default"/>
      </w:rPr>
    </w:lvl>
    <w:lvl w:ilvl="8" w:tplc="04130005" w:tentative="1">
      <w:start w:val="1"/>
      <w:numFmt w:val="bullet"/>
      <w:lvlText w:val=""/>
      <w:lvlJc w:val="left"/>
      <w:pPr>
        <w:ind w:left="6154" w:hanging="360"/>
      </w:pPr>
      <w:rPr>
        <w:rFonts w:ascii="Wingdings" w:hAnsi="Wingdings" w:hint="default"/>
      </w:rPr>
    </w:lvl>
  </w:abstractNum>
  <w:abstractNum w:abstractNumId="15" w15:restartNumberingAfterBreak="0">
    <w:nsid w:val="56803510"/>
    <w:multiLevelType w:val="multilevel"/>
    <w:tmpl w:val="5E206354"/>
    <w:lvl w:ilvl="0">
      <w:start w:val="1"/>
      <w:numFmt w:val="decimal"/>
      <w:pStyle w:val="Kop1"/>
      <w:lvlText w:val="%1"/>
      <w:lvlJc w:val="left"/>
      <w:pPr>
        <w:tabs>
          <w:tab w:val="num" w:pos="1134"/>
        </w:tabs>
        <w:ind w:left="1134" w:hanging="1134"/>
      </w:pPr>
      <w:rPr>
        <w:rFonts w:ascii="Verdana" w:hAnsi="Verdana" w:hint="default"/>
        <w:b/>
        <w:i w:val="0"/>
        <w:sz w:val="28"/>
        <w:szCs w:val="32"/>
      </w:rPr>
    </w:lvl>
    <w:lvl w:ilvl="1">
      <w:start w:val="1"/>
      <w:numFmt w:val="decimal"/>
      <w:pStyle w:val="Kop2"/>
      <w:lvlText w:val="%1.%2"/>
      <w:lvlJc w:val="left"/>
      <w:pPr>
        <w:tabs>
          <w:tab w:val="num" w:pos="1134"/>
        </w:tabs>
        <w:ind w:left="1134"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D3081B"/>
    <w:multiLevelType w:val="hybridMultilevel"/>
    <w:tmpl w:val="D09EE9BC"/>
    <w:lvl w:ilvl="0" w:tplc="F55695A2">
      <w:start w:val="1"/>
      <w:numFmt w:val="decimal"/>
      <w:lvlText w:val="%1."/>
      <w:lvlJc w:val="left"/>
      <w:pPr>
        <w:ind w:left="752" w:hanging="360"/>
      </w:pPr>
      <w:rPr>
        <w:rFonts w:hint="default"/>
      </w:rPr>
    </w:lvl>
    <w:lvl w:ilvl="1" w:tplc="04130019">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8"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9"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21"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3" w15:restartNumberingAfterBreak="0">
    <w:nsid w:val="76E03B18"/>
    <w:multiLevelType w:val="hybridMultilevel"/>
    <w:tmpl w:val="49FE0C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24"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5"/>
  </w:num>
  <w:num w:numId="3">
    <w:abstractNumId w:val="15"/>
  </w:num>
  <w:num w:numId="4">
    <w:abstractNumId w:val="1"/>
  </w:num>
  <w:num w:numId="5">
    <w:abstractNumId w:val="0"/>
  </w:num>
  <w:num w:numId="6">
    <w:abstractNumId w:val="4"/>
  </w:num>
  <w:num w:numId="7">
    <w:abstractNumId w:val="8"/>
  </w:num>
  <w:num w:numId="8">
    <w:abstractNumId w:val="13"/>
  </w:num>
  <w:num w:numId="9">
    <w:abstractNumId w:val="18"/>
  </w:num>
  <w:num w:numId="10">
    <w:abstractNumId w:val="24"/>
  </w:num>
  <w:num w:numId="11">
    <w:abstractNumId w:val="6"/>
  </w:num>
  <w:num w:numId="12">
    <w:abstractNumId w:val="11"/>
  </w:num>
  <w:num w:numId="13">
    <w:abstractNumId w:val="23"/>
  </w:num>
  <w:num w:numId="14">
    <w:abstractNumId w:val="17"/>
  </w:num>
  <w:num w:numId="15">
    <w:abstractNumId w:val="10"/>
  </w:num>
  <w:num w:numId="16">
    <w:abstractNumId w:val="15"/>
  </w:num>
  <w:num w:numId="17">
    <w:abstractNumId w:val="20"/>
  </w:num>
  <w:num w:numId="18">
    <w:abstractNumId w:val="21"/>
  </w:num>
  <w:num w:numId="19">
    <w:abstractNumId w:val="16"/>
  </w:num>
  <w:num w:numId="20">
    <w:abstractNumId w:val="19"/>
  </w:num>
  <w:num w:numId="21">
    <w:abstractNumId w:val="2"/>
  </w:num>
  <w:num w:numId="22">
    <w:abstractNumId w:val="22"/>
  </w:num>
  <w:num w:numId="23">
    <w:abstractNumId w:val="25"/>
  </w:num>
  <w:num w:numId="24">
    <w:abstractNumId w:val="3"/>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9"/>
  </w:num>
  <w:num w:numId="35">
    <w:abstractNumId w:val="12"/>
  </w:num>
  <w:num w:numId="36">
    <w:abstractNumId w:val="15"/>
  </w:num>
  <w:num w:numId="37">
    <w:abstractNumId w:val="5"/>
  </w:num>
  <w:num w:numId="38">
    <w:abstractNumId w:val="7"/>
  </w:num>
  <w:num w:numId="3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15DC4"/>
    <w:rsid w:val="00025698"/>
    <w:rsid w:val="0004251E"/>
    <w:rsid w:val="00055EC4"/>
    <w:rsid w:val="00055EC5"/>
    <w:rsid w:val="0005621B"/>
    <w:rsid w:val="0006695C"/>
    <w:rsid w:val="00072082"/>
    <w:rsid w:val="000767E6"/>
    <w:rsid w:val="00081845"/>
    <w:rsid w:val="00082BB8"/>
    <w:rsid w:val="00092CC0"/>
    <w:rsid w:val="000A1E0E"/>
    <w:rsid w:val="000A7056"/>
    <w:rsid w:val="000A7838"/>
    <w:rsid w:val="000B427A"/>
    <w:rsid w:val="000B4BA9"/>
    <w:rsid w:val="000C1691"/>
    <w:rsid w:val="000D0884"/>
    <w:rsid w:val="000D376B"/>
    <w:rsid w:val="000E05D2"/>
    <w:rsid w:val="000E0F72"/>
    <w:rsid w:val="000E3F78"/>
    <w:rsid w:val="000F1ABD"/>
    <w:rsid w:val="000F53D5"/>
    <w:rsid w:val="000F71C2"/>
    <w:rsid w:val="0010030C"/>
    <w:rsid w:val="00102CB2"/>
    <w:rsid w:val="00113252"/>
    <w:rsid w:val="001207D7"/>
    <w:rsid w:val="00145072"/>
    <w:rsid w:val="0015101D"/>
    <w:rsid w:val="00162202"/>
    <w:rsid w:val="001636E9"/>
    <w:rsid w:val="00166962"/>
    <w:rsid w:val="00167234"/>
    <w:rsid w:val="00183267"/>
    <w:rsid w:val="00185119"/>
    <w:rsid w:val="00191C45"/>
    <w:rsid w:val="0019697C"/>
    <w:rsid w:val="001A6748"/>
    <w:rsid w:val="001A753F"/>
    <w:rsid w:val="001B22E0"/>
    <w:rsid w:val="001E3D03"/>
    <w:rsid w:val="0020366C"/>
    <w:rsid w:val="00204F1C"/>
    <w:rsid w:val="00212A8B"/>
    <w:rsid w:val="00212D4B"/>
    <w:rsid w:val="00214553"/>
    <w:rsid w:val="00214BD6"/>
    <w:rsid w:val="00222A4A"/>
    <w:rsid w:val="00222C79"/>
    <w:rsid w:val="00225F34"/>
    <w:rsid w:val="002267A1"/>
    <w:rsid w:val="002404E3"/>
    <w:rsid w:val="0024771F"/>
    <w:rsid w:val="00252EF1"/>
    <w:rsid w:val="00262529"/>
    <w:rsid w:val="00264005"/>
    <w:rsid w:val="0026767A"/>
    <w:rsid w:val="002A5DEA"/>
    <w:rsid w:val="002B0232"/>
    <w:rsid w:val="002C74EB"/>
    <w:rsid w:val="002D637E"/>
    <w:rsid w:val="002D750C"/>
    <w:rsid w:val="002F0507"/>
    <w:rsid w:val="002F7C45"/>
    <w:rsid w:val="00300269"/>
    <w:rsid w:val="0030069E"/>
    <w:rsid w:val="00300961"/>
    <w:rsid w:val="0030299F"/>
    <w:rsid w:val="003052AA"/>
    <w:rsid w:val="003127AA"/>
    <w:rsid w:val="00320D38"/>
    <w:rsid w:val="0032740C"/>
    <w:rsid w:val="003359CE"/>
    <w:rsid w:val="00340577"/>
    <w:rsid w:val="003468D6"/>
    <w:rsid w:val="003576DC"/>
    <w:rsid w:val="00362CEE"/>
    <w:rsid w:val="00376947"/>
    <w:rsid w:val="003832F0"/>
    <w:rsid w:val="00384F4E"/>
    <w:rsid w:val="00385B99"/>
    <w:rsid w:val="003A2EF8"/>
    <w:rsid w:val="003C5B30"/>
    <w:rsid w:val="003D57D9"/>
    <w:rsid w:val="003D5F3E"/>
    <w:rsid w:val="003E4DFA"/>
    <w:rsid w:val="003E73AA"/>
    <w:rsid w:val="003F3789"/>
    <w:rsid w:val="003F59BC"/>
    <w:rsid w:val="003F6051"/>
    <w:rsid w:val="00404310"/>
    <w:rsid w:val="00404566"/>
    <w:rsid w:val="00405AD0"/>
    <w:rsid w:val="00406276"/>
    <w:rsid w:val="00411DF5"/>
    <w:rsid w:val="00412195"/>
    <w:rsid w:val="00412284"/>
    <w:rsid w:val="00415C47"/>
    <w:rsid w:val="00421415"/>
    <w:rsid w:val="00424D92"/>
    <w:rsid w:val="0043168D"/>
    <w:rsid w:val="00433A92"/>
    <w:rsid w:val="00435018"/>
    <w:rsid w:val="004375DF"/>
    <w:rsid w:val="00437DD9"/>
    <w:rsid w:val="00445619"/>
    <w:rsid w:val="004476E5"/>
    <w:rsid w:val="00450081"/>
    <w:rsid w:val="004543B0"/>
    <w:rsid w:val="0045712C"/>
    <w:rsid w:val="004575AA"/>
    <w:rsid w:val="00460D95"/>
    <w:rsid w:val="0046234F"/>
    <w:rsid w:val="00470A9F"/>
    <w:rsid w:val="00471B24"/>
    <w:rsid w:val="00483053"/>
    <w:rsid w:val="00485D00"/>
    <w:rsid w:val="00486387"/>
    <w:rsid w:val="00486802"/>
    <w:rsid w:val="004924AC"/>
    <w:rsid w:val="004A1FF9"/>
    <w:rsid w:val="004A7F89"/>
    <w:rsid w:val="004B11F2"/>
    <w:rsid w:val="004B4940"/>
    <w:rsid w:val="004C2234"/>
    <w:rsid w:val="004C60C1"/>
    <w:rsid w:val="004C794F"/>
    <w:rsid w:val="004D1FD4"/>
    <w:rsid w:val="004D41C6"/>
    <w:rsid w:val="004D442C"/>
    <w:rsid w:val="004D4483"/>
    <w:rsid w:val="004E122C"/>
    <w:rsid w:val="004E7E7C"/>
    <w:rsid w:val="005004D7"/>
    <w:rsid w:val="00500F21"/>
    <w:rsid w:val="0050566A"/>
    <w:rsid w:val="00512908"/>
    <w:rsid w:val="00515176"/>
    <w:rsid w:val="0051682F"/>
    <w:rsid w:val="00525ABB"/>
    <w:rsid w:val="005303AA"/>
    <w:rsid w:val="0053130B"/>
    <w:rsid w:val="0053198D"/>
    <w:rsid w:val="00537257"/>
    <w:rsid w:val="00541E06"/>
    <w:rsid w:val="00547EF7"/>
    <w:rsid w:val="005504D9"/>
    <w:rsid w:val="005574E8"/>
    <w:rsid w:val="00557C4E"/>
    <w:rsid w:val="00563229"/>
    <w:rsid w:val="005668DA"/>
    <w:rsid w:val="00570598"/>
    <w:rsid w:val="00580D2F"/>
    <w:rsid w:val="005A0C60"/>
    <w:rsid w:val="005A6C48"/>
    <w:rsid w:val="005B0A2F"/>
    <w:rsid w:val="005B4C29"/>
    <w:rsid w:val="005B5A19"/>
    <w:rsid w:val="005B5C91"/>
    <w:rsid w:val="005C2457"/>
    <w:rsid w:val="005D76BB"/>
    <w:rsid w:val="005E1BB3"/>
    <w:rsid w:val="005F0249"/>
    <w:rsid w:val="005F18C5"/>
    <w:rsid w:val="005F235B"/>
    <w:rsid w:val="00605281"/>
    <w:rsid w:val="006123B0"/>
    <w:rsid w:val="00613D1F"/>
    <w:rsid w:val="006144E4"/>
    <w:rsid w:val="00620E62"/>
    <w:rsid w:val="00622CA1"/>
    <w:rsid w:val="00626E0E"/>
    <w:rsid w:val="0062780F"/>
    <w:rsid w:val="00636F9D"/>
    <w:rsid w:val="006703CD"/>
    <w:rsid w:val="006723BC"/>
    <w:rsid w:val="0068071C"/>
    <w:rsid w:val="006914A6"/>
    <w:rsid w:val="00691825"/>
    <w:rsid w:val="00691B71"/>
    <w:rsid w:val="00697B48"/>
    <w:rsid w:val="006A1856"/>
    <w:rsid w:val="006B7AB2"/>
    <w:rsid w:val="006C1B2C"/>
    <w:rsid w:val="006D2513"/>
    <w:rsid w:val="006D46A0"/>
    <w:rsid w:val="006F33BE"/>
    <w:rsid w:val="006F70D0"/>
    <w:rsid w:val="006F7AA2"/>
    <w:rsid w:val="0070290A"/>
    <w:rsid w:val="00702C81"/>
    <w:rsid w:val="0071357F"/>
    <w:rsid w:val="007261FF"/>
    <w:rsid w:val="0072743B"/>
    <w:rsid w:val="007455FA"/>
    <w:rsid w:val="00757552"/>
    <w:rsid w:val="0076272A"/>
    <w:rsid w:val="00763F9D"/>
    <w:rsid w:val="0076534D"/>
    <w:rsid w:val="0077001F"/>
    <w:rsid w:val="007716B1"/>
    <w:rsid w:val="007736B3"/>
    <w:rsid w:val="007814EB"/>
    <w:rsid w:val="00781724"/>
    <w:rsid w:val="007865BC"/>
    <w:rsid w:val="007904B5"/>
    <w:rsid w:val="007918D2"/>
    <w:rsid w:val="007A2E98"/>
    <w:rsid w:val="007B7194"/>
    <w:rsid w:val="007C0675"/>
    <w:rsid w:val="007C3FD3"/>
    <w:rsid w:val="007D02A9"/>
    <w:rsid w:val="007D17DE"/>
    <w:rsid w:val="007D7518"/>
    <w:rsid w:val="007E1719"/>
    <w:rsid w:val="007F3B0E"/>
    <w:rsid w:val="0080355F"/>
    <w:rsid w:val="00804E62"/>
    <w:rsid w:val="00812F00"/>
    <w:rsid w:val="00816EDC"/>
    <w:rsid w:val="0082103C"/>
    <w:rsid w:val="008325A8"/>
    <w:rsid w:val="008347F3"/>
    <w:rsid w:val="00847F34"/>
    <w:rsid w:val="00864C1B"/>
    <w:rsid w:val="00865ED8"/>
    <w:rsid w:val="00866521"/>
    <w:rsid w:val="008712F9"/>
    <w:rsid w:val="00872B3E"/>
    <w:rsid w:val="00886B07"/>
    <w:rsid w:val="00892834"/>
    <w:rsid w:val="008A10DA"/>
    <w:rsid w:val="008A2F2C"/>
    <w:rsid w:val="008A47E9"/>
    <w:rsid w:val="008A5681"/>
    <w:rsid w:val="008B428F"/>
    <w:rsid w:val="008B7291"/>
    <w:rsid w:val="008C18EE"/>
    <w:rsid w:val="008C2AD9"/>
    <w:rsid w:val="008C7A52"/>
    <w:rsid w:val="008C7BFC"/>
    <w:rsid w:val="008D4762"/>
    <w:rsid w:val="008E1D3B"/>
    <w:rsid w:val="008E7EAE"/>
    <w:rsid w:val="008F4CD8"/>
    <w:rsid w:val="00905648"/>
    <w:rsid w:val="0091325F"/>
    <w:rsid w:val="00917D3B"/>
    <w:rsid w:val="00924AB5"/>
    <w:rsid w:val="0093523D"/>
    <w:rsid w:val="009363F7"/>
    <w:rsid w:val="0093668D"/>
    <w:rsid w:val="0094388B"/>
    <w:rsid w:val="0094415B"/>
    <w:rsid w:val="00947AF5"/>
    <w:rsid w:val="009517F8"/>
    <w:rsid w:val="009570B1"/>
    <w:rsid w:val="0096035E"/>
    <w:rsid w:val="00970368"/>
    <w:rsid w:val="009718AD"/>
    <w:rsid w:val="00971B7F"/>
    <w:rsid w:val="00975456"/>
    <w:rsid w:val="00977F8B"/>
    <w:rsid w:val="00986D51"/>
    <w:rsid w:val="00991653"/>
    <w:rsid w:val="00991D22"/>
    <w:rsid w:val="00992F9A"/>
    <w:rsid w:val="009945D2"/>
    <w:rsid w:val="00995A1C"/>
    <w:rsid w:val="009A074E"/>
    <w:rsid w:val="009A14B2"/>
    <w:rsid w:val="009A3CF4"/>
    <w:rsid w:val="009C0114"/>
    <w:rsid w:val="009C0B00"/>
    <w:rsid w:val="009C5EF9"/>
    <w:rsid w:val="009C6C54"/>
    <w:rsid w:val="009D1847"/>
    <w:rsid w:val="009F457F"/>
    <w:rsid w:val="009F558E"/>
    <w:rsid w:val="00A02A8A"/>
    <w:rsid w:val="00A1097D"/>
    <w:rsid w:val="00A1302C"/>
    <w:rsid w:val="00A15B20"/>
    <w:rsid w:val="00A20D18"/>
    <w:rsid w:val="00A43786"/>
    <w:rsid w:val="00A6045F"/>
    <w:rsid w:val="00A673B1"/>
    <w:rsid w:val="00A7141D"/>
    <w:rsid w:val="00A90D11"/>
    <w:rsid w:val="00A9458E"/>
    <w:rsid w:val="00A94FAF"/>
    <w:rsid w:val="00A975E1"/>
    <w:rsid w:val="00AA30B9"/>
    <w:rsid w:val="00AA73C3"/>
    <w:rsid w:val="00AB11D7"/>
    <w:rsid w:val="00AB42DF"/>
    <w:rsid w:val="00AB5DF1"/>
    <w:rsid w:val="00AC5107"/>
    <w:rsid w:val="00AD0C6E"/>
    <w:rsid w:val="00AD3BED"/>
    <w:rsid w:val="00AE095F"/>
    <w:rsid w:val="00AE6634"/>
    <w:rsid w:val="00AF312B"/>
    <w:rsid w:val="00AF3E41"/>
    <w:rsid w:val="00AF708A"/>
    <w:rsid w:val="00B03171"/>
    <w:rsid w:val="00B1058D"/>
    <w:rsid w:val="00B163C5"/>
    <w:rsid w:val="00B31312"/>
    <w:rsid w:val="00B330AF"/>
    <w:rsid w:val="00B41780"/>
    <w:rsid w:val="00B4466F"/>
    <w:rsid w:val="00B4517B"/>
    <w:rsid w:val="00B45BFC"/>
    <w:rsid w:val="00B46136"/>
    <w:rsid w:val="00B53CEF"/>
    <w:rsid w:val="00B672C8"/>
    <w:rsid w:val="00B73788"/>
    <w:rsid w:val="00B757EE"/>
    <w:rsid w:val="00B776F2"/>
    <w:rsid w:val="00B85B11"/>
    <w:rsid w:val="00BA0DCB"/>
    <w:rsid w:val="00BB1B64"/>
    <w:rsid w:val="00BB71C3"/>
    <w:rsid w:val="00BD2569"/>
    <w:rsid w:val="00C00FDB"/>
    <w:rsid w:val="00C02514"/>
    <w:rsid w:val="00C0787C"/>
    <w:rsid w:val="00C1299B"/>
    <w:rsid w:val="00C12FDC"/>
    <w:rsid w:val="00C136ED"/>
    <w:rsid w:val="00C516FA"/>
    <w:rsid w:val="00C5325C"/>
    <w:rsid w:val="00C6457F"/>
    <w:rsid w:val="00C722A5"/>
    <w:rsid w:val="00C733D4"/>
    <w:rsid w:val="00C74D1F"/>
    <w:rsid w:val="00C80FF3"/>
    <w:rsid w:val="00C86101"/>
    <w:rsid w:val="00C9288B"/>
    <w:rsid w:val="00C95098"/>
    <w:rsid w:val="00C96CC2"/>
    <w:rsid w:val="00CA18BC"/>
    <w:rsid w:val="00CA22E1"/>
    <w:rsid w:val="00CA2E8D"/>
    <w:rsid w:val="00CA55DA"/>
    <w:rsid w:val="00CA6211"/>
    <w:rsid w:val="00CB3434"/>
    <w:rsid w:val="00CB4717"/>
    <w:rsid w:val="00CB48C4"/>
    <w:rsid w:val="00CB5BA5"/>
    <w:rsid w:val="00CB7D95"/>
    <w:rsid w:val="00CC6530"/>
    <w:rsid w:val="00CD3959"/>
    <w:rsid w:val="00CE0C3F"/>
    <w:rsid w:val="00CF0DDE"/>
    <w:rsid w:val="00CF5515"/>
    <w:rsid w:val="00CF6464"/>
    <w:rsid w:val="00D245FA"/>
    <w:rsid w:val="00D324A4"/>
    <w:rsid w:val="00D50342"/>
    <w:rsid w:val="00D55896"/>
    <w:rsid w:val="00D57B2F"/>
    <w:rsid w:val="00D62A13"/>
    <w:rsid w:val="00D6631D"/>
    <w:rsid w:val="00D66B32"/>
    <w:rsid w:val="00D66E81"/>
    <w:rsid w:val="00D82D03"/>
    <w:rsid w:val="00D9390F"/>
    <w:rsid w:val="00DA0669"/>
    <w:rsid w:val="00DA0D8B"/>
    <w:rsid w:val="00DA2AF5"/>
    <w:rsid w:val="00DA45D3"/>
    <w:rsid w:val="00DB1A8C"/>
    <w:rsid w:val="00DB25EA"/>
    <w:rsid w:val="00DB3874"/>
    <w:rsid w:val="00DB43D6"/>
    <w:rsid w:val="00DB4EA3"/>
    <w:rsid w:val="00DC4925"/>
    <w:rsid w:val="00DD0B86"/>
    <w:rsid w:val="00DD5E71"/>
    <w:rsid w:val="00DE7514"/>
    <w:rsid w:val="00DF055F"/>
    <w:rsid w:val="00DF1E2B"/>
    <w:rsid w:val="00DF2428"/>
    <w:rsid w:val="00E01CBB"/>
    <w:rsid w:val="00E02020"/>
    <w:rsid w:val="00E1130B"/>
    <w:rsid w:val="00E14676"/>
    <w:rsid w:val="00E1511D"/>
    <w:rsid w:val="00E15C76"/>
    <w:rsid w:val="00E2279A"/>
    <w:rsid w:val="00E26A9B"/>
    <w:rsid w:val="00E3028C"/>
    <w:rsid w:val="00E31A64"/>
    <w:rsid w:val="00E31BF5"/>
    <w:rsid w:val="00E42087"/>
    <w:rsid w:val="00E428B4"/>
    <w:rsid w:val="00E5004E"/>
    <w:rsid w:val="00E50BC8"/>
    <w:rsid w:val="00E64163"/>
    <w:rsid w:val="00E66AB8"/>
    <w:rsid w:val="00E7005D"/>
    <w:rsid w:val="00E76120"/>
    <w:rsid w:val="00E82E3F"/>
    <w:rsid w:val="00E857F6"/>
    <w:rsid w:val="00E947C7"/>
    <w:rsid w:val="00E97B2E"/>
    <w:rsid w:val="00EA3CB7"/>
    <w:rsid w:val="00EA4C9E"/>
    <w:rsid w:val="00EC529F"/>
    <w:rsid w:val="00EE0868"/>
    <w:rsid w:val="00EE55DE"/>
    <w:rsid w:val="00F01D18"/>
    <w:rsid w:val="00F02814"/>
    <w:rsid w:val="00F125EE"/>
    <w:rsid w:val="00F14745"/>
    <w:rsid w:val="00F15084"/>
    <w:rsid w:val="00F26413"/>
    <w:rsid w:val="00F3019F"/>
    <w:rsid w:val="00F31341"/>
    <w:rsid w:val="00F36922"/>
    <w:rsid w:val="00F41A38"/>
    <w:rsid w:val="00F47D2B"/>
    <w:rsid w:val="00F511AD"/>
    <w:rsid w:val="00F65DB7"/>
    <w:rsid w:val="00F775CC"/>
    <w:rsid w:val="00F80EFD"/>
    <w:rsid w:val="00FA7110"/>
    <w:rsid w:val="00FB19E8"/>
    <w:rsid w:val="00FB3953"/>
    <w:rsid w:val="00FB4D35"/>
    <w:rsid w:val="00FC3A08"/>
    <w:rsid w:val="00FC3C60"/>
    <w:rsid w:val="00FD1883"/>
    <w:rsid w:val="00FD312D"/>
    <w:rsid w:val="00FD34E8"/>
    <w:rsid w:val="00FF2E33"/>
    <w:rsid w:val="00FF3883"/>
    <w:rsid w:val="00FF523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colormru v:ext="edit" colors="#006eb9"/>
    </o:shapedefaults>
    <o:shapelayout v:ext="edit">
      <o:idmap v:ext="edit" data="1"/>
    </o:shapelayout>
  </w:shapeDefaults>
  <w:decimalSymbol w:val=","/>
  <w:listSeparator w:val=";"/>
  <w14:docId w14:val="70092DA0"/>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uiPriority w:val="99"/>
    <w:semiHidden/>
    <w:unhideWhenUsed/>
    <w:rPr>
      <w:sz w:val="16"/>
      <w:szCs w:val="16"/>
    </w:rPr>
  </w:style>
  <w:style w:type="paragraph" w:styleId="Tekstopmerking">
    <w:name w:val="annotation text"/>
    <w:link w:val="TekstopmerkingChar"/>
    <w:uiPriority w:val="99"/>
    <w:semiHidden/>
    <w:unhideWhenUsed/>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 w:type="character" w:styleId="Onopgelostemelding">
    <w:name w:val="Unresolved Mention"/>
    <w:basedOn w:val="Standaardalinea-lettertype"/>
    <w:uiPriority w:val="99"/>
    <w:semiHidden/>
    <w:unhideWhenUsed/>
    <w:rsid w:val="00B330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5185">
      <w:bodyDiv w:val="1"/>
      <w:marLeft w:val="0"/>
      <w:marRight w:val="0"/>
      <w:marTop w:val="0"/>
      <w:marBottom w:val="0"/>
      <w:divBdr>
        <w:top w:val="none" w:sz="0" w:space="0" w:color="auto"/>
        <w:left w:val="none" w:sz="0" w:space="0" w:color="auto"/>
        <w:bottom w:val="none" w:sz="0" w:space="0" w:color="auto"/>
        <w:right w:val="none" w:sz="0" w:space="0" w:color="auto"/>
      </w:divBdr>
    </w:div>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ijsbert.vonwardenburg@gvb.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n.pieterse@gvb.nl"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B2C92E2A9F6A4481A853FBCDB51F64" ma:contentTypeVersion="7" ma:contentTypeDescription="Een nieuw document maken." ma:contentTypeScope="" ma:versionID="7ed912fac8dc41516245483bb0889403">
  <xsd:schema xmlns:xsd="http://www.w3.org/2001/XMLSchema" xmlns:xs="http://www.w3.org/2001/XMLSchema" xmlns:p="http://schemas.microsoft.com/office/2006/metadata/properties" xmlns:ns3="ec0e265e-85fa-46ca-a7b2-58934093b643" targetNamespace="http://schemas.microsoft.com/office/2006/metadata/properties" ma:root="true" ma:fieldsID="6a90b4c7c0d5b4d50e0bec4bf6bad3dc" ns3:_="">
    <xsd:import namespace="ec0e265e-85fa-46ca-a7b2-58934093b6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e265e-85fa-46ca-a7b2-58934093b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EAE54-1512-46A2-95F1-B76354B71BDE}">
  <ds:schemaRefs>
    <ds:schemaRef ds:uri="http://schemas.microsoft.com/sharepoint/v3/contenttype/forms"/>
  </ds:schemaRefs>
</ds:datastoreItem>
</file>

<file path=customXml/itemProps2.xml><?xml version="1.0" encoding="utf-8"?>
<ds:datastoreItem xmlns:ds="http://schemas.openxmlformats.org/officeDocument/2006/customXml" ds:itemID="{F0F92353-5367-4648-955A-9BD8C60F5C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978CC2-3CA7-48FC-95B3-208FA12C5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e265e-85fa-46ca-a7b2-58934093b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2ECA7-0B10-4533-B343-E43AAD4EB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2589</Words>
  <Characters>15532</Characters>
  <Application>Microsoft Office Word</Application>
  <DocSecurity>4</DocSecurity>
  <Lines>129</Lines>
  <Paragraphs>36</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AVB</Company>
  <LinksUpToDate>false</LinksUpToDate>
  <CharactersWithSpaces>18085</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AVB</dc:creator>
  <cp:keywords/>
  <cp:lastModifiedBy>Pieterse, Ron</cp:lastModifiedBy>
  <cp:revision>2</cp:revision>
  <cp:lastPrinted>2020-09-27T11:01:00Z</cp:lastPrinted>
  <dcterms:created xsi:type="dcterms:W3CDTF">2023-08-22T06:28:00Z</dcterms:created>
  <dcterms:modified xsi:type="dcterms:W3CDTF">2023-08-22T06:28:00Z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0x01010021B2C92E2A9F6A4481A853FBCDB51F64</vt:lpwstr>
  </property>
</Properties>
</file>