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1"/>
      </w:tblGrid>
      <w:tr w:rsidR="00F652DD" w:rsidRPr="0011606C" w:rsidTr="00F652DD">
        <w:tc>
          <w:tcPr>
            <w:tcW w:w="8961" w:type="dxa"/>
            <w:shd w:val="clear" w:color="auto" w:fill="5B9BD5" w:themeFill="accent1"/>
          </w:tcPr>
          <w:p w:rsidR="00F652DD" w:rsidRPr="0011606C" w:rsidRDefault="00B03395" w:rsidP="00B03395">
            <w:pPr>
              <w:rPr>
                <w:rFonts w:ascii="Verdana" w:hAnsi="Verdana"/>
                <w:b/>
                <w:color w:val="FFFFFF"/>
                <w:sz w:val="18"/>
                <w:szCs w:val="18"/>
              </w:rPr>
            </w:pPr>
            <w:r>
              <w:rPr>
                <w:rFonts w:ascii="Verdana" w:hAnsi="Verdana"/>
                <w:b/>
                <w:color w:val="FFFFFF"/>
                <w:sz w:val="18"/>
                <w:szCs w:val="18"/>
              </w:rPr>
              <w:t>Formulier 2</w:t>
            </w:r>
            <w:r w:rsidR="00F652DD" w:rsidRPr="0011606C">
              <w:rPr>
                <w:rFonts w:ascii="Verdana" w:hAnsi="Verdana"/>
                <w:b/>
                <w:color w:val="FFFFFF"/>
                <w:sz w:val="18"/>
                <w:szCs w:val="18"/>
              </w:rPr>
              <w:t>: Verklaring Pr</w:t>
            </w:r>
            <w:r>
              <w:rPr>
                <w:rFonts w:ascii="Verdana" w:hAnsi="Verdana"/>
                <w:b/>
                <w:color w:val="FFFFFF"/>
                <w:sz w:val="18"/>
                <w:szCs w:val="18"/>
              </w:rPr>
              <w:t>ogramma van Eisen</w:t>
            </w:r>
          </w:p>
        </w:tc>
      </w:tr>
    </w:tbl>
    <w:p w:rsidR="006B01B7" w:rsidRDefault="006B01B7" w:rsidP="006B01B7">
      <w:pPr>
        <w:rPr>
          <w:rFonts w:ascii="Verdana" w:hAnsi="Verdana" w:cs="Arial"/>
          <w:sz w:val="18"/>
          <w:szCs w:val="18"/>
        </w:rPr>
      </w:pPr>
    </w:p>
    <w:p w:rsidR="00B03395" w:rsidRDefault="00B03395" w:rsidP="006B01B7">
      <w:pPr>
        <w:rPr>
          <w:rFonts w:ascii="Verdana" w:hAnsi="Verdana" w:cs="Arial"/>
          <w:sz w:val="18"/>
          <w:szCs w:val="18"/>
        </w:rPr>
      </w:pPr>
      <w:r w:rsidRPr="00B03395">
        <w:rPr>
          <w:rFonts w:ascii="Verdana" w:hAnsi="Verdana" w:cs="Arial"/>
          <w:sz w:val="18"/>
          <w:szCs w:val="18"/>
        </w:rPr>
        <w:t>Inschrijver verklaart door ondertekening van deze invulbijlage dat</w:t>
      </w:r>
      <w:r>
        <w:rPr>
          <w:rFonts w:ascii="Verdana" w:hAnsi="Verdana" w:cs="Arial"/>
          <w:sz w:val="18"/>
          <w:szCs w:val="18"/>
        </w:rPr>
        <w:t xml:space="preserve"> </w:t>
      </w:r>
      <w:r w:rsidR="004A359C">
        <w:rPr>
          <w:rFonts w:ascii="Verdana" w:hAnsi="Verdana" w:cs="Arial"/>
          <w:sz w:val="18"/>
          <w:szCs w:val="18"/>
        </w:rPr>
        <w:t xml:space="preserve">hij akkoord gaat met de gestelde   eisen opgenomen in de </w:t>
      </w:r>
      <w:r w:rsidRPr="00B03395">
        <w:rPr>
          <w:rFonts w:ascii="Verdana" w:hAnsi="Verdana" w:cs="Arial"/>
          <w:sz w:val="18"/>
          <w:szCs w:val="18"/>
        </w:rPr>
        <w:t>Aa</w:t>
      </w:r>
      <w:r w:rsidR="004A359C">
        <w:rPr>
          <w:rFonts w:ascii="Verdana" w:hAnsi="Verdana" w:cs="Arial"/>
          <w:sz w:val="18"/>
          <w:szCs w:val="18"/>
        </w:rPr>
        <w:t xml:space="preserve">nbestedingsleidraad inzake </w:t>
      </w:r>
      <w:r>
        <w:rPr>
          <w:rFonts w:ascii="Verdana" w:hAnsi="Verdana" w:cs="Arial"/>
          <w:sz w:val="18"/>
          <w:szCs w:val="18"/>
        </w:rPr>
        <w:t xml:space="preserve">het </w:t>
      </w:r>
      <w:r w:rsidR="004A359C">
        <w:rPr>
          <w:rFonts w:ascii="Verdana" w:hAnsi="Verdana" w:cs="Arial"/>
          <w:sz w:val="18"/>
          <w:szCs w:val="18"/>
        </w:rPr>
        <w:t xml:space="preserve">Leveren van Verlichting, </w:t>
      </w:r>
      <w:r w:rsidRPr="00B03395">
        <w:rPr>
          <w:rFonts w:ascii="Verdana" w:hAnsi="Verdana" w:cs="Arial"/>
          <w:sz w:val="18"/>
          <w:szCs w:val="18"/>
        </w:rPr>
        <w:t>Elektrotechnische materialen, Draad en Kabel en dat zijn inschrijving hierin volledig</w:t>
      </w:r>
      <w:r>
        <w:rPr>
          <w:rFonts w:ascii="Verdana" w:hAnsi="Verdana" w:cs="Arial"/>
          <w:sz w:val="18"/>
          <w:szCs w:val="18"/>
        </w:rPr>
        <w:t xml:space="preserve"> </w:t>
      </w:r>
      <w:r w:rsidRPr="00B03395">
        <w:rPr>
          <w:rFonts w:ascii="Verdana" w:hAnsi="Verdana" w:cs="Arial"/>
          <w:sz w:val="18"/>
          <w:szCs w:val="18"/>
        </w:rPr>
        <w:t xml:space="preserve">voorziet. </w:t>
      </w:r>
    </w:p>
    <w:p w:rsidR="00B03395" w:rsidRDefault="00B03395" w:rsidP="006B01B7">
      <w:pPr>
        <w:rPr>
          <w:rFonts w:ascii="Verdana" w:hAnsi="Verdana" w:cs="Arial"/>
          <w:sz w:val="18"/>
          <w:szCs w:val="18"/>
        </w:rPr>
      </w:pPr>
      <w:r w:rsidRPr="00B03395">
        <w:rPr>
          <w:rFonts w:ascii="Verdana" w:hAnsi="Verdana" w:cs="Arial"/>
          <w:sz w:val="18"/>
          <w:szCs w:val="18"/>
        </w:rPr>
        <w:t xml:space="preserve">De lijst met </w:t>
      </w:r>
      <w:r>
        <w:rPr>
          <w:rFonts w:ascii="Verdana" w:hAnsi="Verdana" w:cs="Arial"/>
          <w:sz w:val="18"/>
          <w:szCs w:val="18"/>
        </w:rPr>
        <w:t>eisen is opgenomen in ‘Bijlage A</w:t>
      </w:r>
      <w:r w:rsidRPr="00B03395">
        <w:rPr>
          <w:rFonts w:ascii="Verdana" w:hAnsi="Verdana" w:cs="Arial"/>
          <w:sz w:val="18"/>
          <w:szCs w:val="18"/>
        </w:rPr>
        <w:t xml:space="preserve"> - Programma van Eisen</w:t>
      </w:r>
      <w:r w:rsidR="004A359C">
        <w:rPr>
          <w:rFonts w:ascii="Verdana" w:hAnsi="Verdana" w:cs="Arial"/>
          <w:sz w:val="18"/>
          <w:szCs w:val="18"/>
        </w:rPr>
        <w:t>’</w:t>
      </w:r>
      <w:r w:rsidRPr="00B03395">
        <w:rPr>
          <w:rFonts w:ascii="Verdana" w:hAnsi="Verdana" w:cs="Arial"/>
          <w:sz w:val="18"/>
          <w:szCs w:val="18"/>
        </w:rPr>
        <w:t xml:space="preserve"> van de Aanbestedingsleidraad en is hieronder herhaald.</w:t>
      </w:r>
      <w:r>
        <w:rPr>
          <w:rFonts w:ascii="Verdana" w:hAnsi="Verdana" w:cs="Arial"/>
          <w:sz w:val="18"/>
          <w:szCs w:val="18"/>
        </w:rPr>
        <w:t xml:space="preserve"> </w:t>
      </w:r>
    </w:p>
    <w:p w:rsidR="00B03395" w:rsidRDefault="00B03395" w:rsidP="006B01B7">
      <w:pPr>
        <w:rPr>
          <w:rFonts w:ascii="Verdana" w:hAnsi="Verdana" w:cs="Arial"/>
          <w:sz w:val="18"/>
          <w:szCs w:val="18"/>
        </w:rPr>
      </w:pPr>
      <w:r w:rsidRPr="00B03395">
        <w:rPr>
          <w:rFonts w:ascii="Verdana" w:hAnsi="Verdana" w:cs="Arial"/>
          <w:sz w:val="18"/>
          <w:szCs w:val="18"/>
        </w:rPr>
        <w:t>Het betreft hier knock-out criteria. Het niet akkoord verklaren met alle eisen leidt tot uitsluiting van</w:t>
      </w:r>
      <w:r>
        <w:rPr>
          <w:rFonts w:ascii="Verdana" w:hAnsi="Verdana" w:cs="Arial"/>
          <w:sz w:val="18"/>
          <w:szCs w:val="18"/>
        </w:rPr>
        <w:t xml:space="preserve"> </w:t>
      </w:r>
      <w:r w:rsidRPr="00B03395">
        <w:rPr>
          <w:rFonts w:ascii="Verdana" w:hAnsi="Verdana" w:cs="Arial"/>
          <w:sz w:val="18"/>
          <w:szCs w:val="18"/>
        </w:rPr>
        <w:t xml:space="preserve">de procedure. </w:t>
      </w:r>
    </w:p>
    <w:p w:rsidR="00B03395" w:rsidRDefault="00B03395" w:rsidP="006B01B7">
      <w:pPr>
        <w:rPr>
          <w:rFonts w:ascii="Verdana" w:hAnsi="Verdana" w:cs="Arial"/>
          <w:sz w:val="18"/>
          <w:szCs w:val="18"/>
        </w:rPr>
      </w:pPr>
      <w:r w:rsidRPr="00B03395">
        <w:rPr>
          <w:rFonts w:ascii="Verdana" w:hAnsi="Verdana" w:cs="Arial"/>
          <w:sz w:val="18"/>
          <w:szCs w:val="18"/>
        </w:rPr>
        <w:t>Is er sprake van een combinatie van ondernemingen dan dient niet alleen de Inschrijver deze</w:t>
      </w:r>
      <w:r>
        <w:rPr>
          <w:rFonts w:ascii="Verdana" w:hAnsi="Verdana" w:cs="Arial"/>
          <w:sz w:val="18"/>
          <w:szCs w:val="18"/>
        </w:rPr>
        <w:t xml:space="preserve"> </w:t>
      </w:r>
      <w:r w:rsidR="004A359C">
        <w:rPr>
          <w:rFonts w:ascii="Verdana" w:hAnsi="Verdana" w:cs="Arial"/>
          <w:sz w:val="18"/>
          <w:szCs w:val="18"/>
        </w:rPr>
        <w:t>invulbijlage volledig in te</w:t>
      </w:r>
      <w:r w:rsidRPr="00B03395">
        <w:rPr>
          <w:rFonts w:ascii="Verdana" w:hAnsi="Verdana" w:cs="Arial"/>
          <w:sz w:val="18"/>
          <w:szCs w:val="18"/>
        </w:rPr>
        <w:t xml:space="preserve"> vullen</w:t>
      </w:r>
      <w:r>
        <w:rPr>
          <w:rFonts w:ascii="Verdana" w:hAnsi="Verdana" w:cs="Arial"/>
          <w:sz w:val="18"/>
          <w:szCs w:val="18"/>
        </w:rPr>
        <w:t>,</w:t>
      </w:r>
      <w:r w:rsidRPr="00B03395">
        <w:rPr>
          <w:rFonts w:ascii="Verdana" w:hAnsi="Verdana" w:cs="Arial"/>
          <w:sz w:val="18"/>
          <w:szCs w:val="18"/>
        </w:rPr>
        <w:t xml:space="preserve"> maa</w:t>
      </w:r>
      <w:r w:rsidR="004A359C">
        <w:rPr>
          <w:rFonts w:ascii="Verdana" w:hAnsi="Verdana" w:cs="Arial"/>
          <w:sz w:val="18"/>
          <w:szCs w:val="18"/>
        </w:rPr>
        <w:t xml:space="preserve">r dan dienen ook de deelnemers in </w:t>
      </w:r>
      <w:r w:rsidRPr="00B03395">
        <w:rPr>
          <w:rFonts w:ascii="Verdana" w:hAnsi="Verdana" w:cs="Arial"/>
          <w:sz w:val="18"/>
          <w:szCs w:val="18"/>
        </w:rPr>
        <w:t>een</w:t>
      </w:r>
      <w:r w:rsidR="004A359C">
        <w:rPr>
          <w:rFonts w:ascii="Verdana" w:hAnsi="Verdana" w:cs="Arial"/>
          <w:sz w:val="18"/>
          <w:szCs w:val="18"/>
        </w:rPr>
        <w:t xml:space="preserve"> </w:t>
      </w:r>
      <w:r w:rsidRPr="00B03395">
        <w:rPr>
          <w:rFonts w:ascii="Verdana" w:hAnsi="Verdana" w:cs="Arial"/>
          <w:sz w:val="18"/>
          <w:szCs w:val="18"/>
        </w:rPr>
        <w:t>samenwerkingsverband (</w:t>
      </w:r>
      <w:proofErr w:type="spellStart"/>
      <w:r w:rsidRPr="00B03395">
        <w:rPr>
          <w:rFonts w:ascii="Verdana" w:hAnsi="Verdana" w:cs="Arial"/>
          <w:sz w:val="18"/>
          <w:szCs w:val="18"/>
        </w:rPr>
        <w:t>combinanten</w:t>
      </w:r>
      <w:proofErr w:type="spellEnd"/>
      <w:r w:rsidRPr="00B03395">
        <w:rPr>
          <w:rFonts w:ascii="Verdana" w:hAnsi="Verdana" w:cs="Arial"/>
          <w:sz w:val="18"/>
          <w:szCs w:val="18"/>
        </w:rPr>
        <w:t>) dat te doen en de bijbehorende informatie aan te leveren.</w:t>
      </w:r>
      <w:r>
        <w:rPr>
          <w:rFonts w:ascii="Verdana" w:hAnsi="Verdana" w:cs="Arial"/>
          <w:sz w:val="18"/>
          <w:szCs w:val="18"/>
        </w:rPr>
        <w:t xml:space="preserve"> </w:t>
      </w:r>
      <w:r w:rsidRPr="00B03395">
        <w:rPr>
          <w:rFonts w:ascii="Verdana" w:hAnsi="Verdana" w:cs="Arial"/>
          <w:sz w:val="18"/>
          <w:szCs w:val="18"/>
        </w:rPr>
        <w:t>De verklaringen van Inschrijver en deelnemers dienen gezamenlijk aan alle eisen te voldoen</w:t>
      </w:r>
      <w:r>
        <w:rPr>
          <w:rFonts w:ascii="Verdana" w:hAnsi="Verdana" w:cs="Arial"/>
          <w:sz w:val="18"/>
          <w:szCs w:val="18"/>
        </w:rPr>
        <w:t>.</w:t>
      </w:r>
    </w:p>
    <w:p w:rsidR="00B03395" w:rsidRDefault="00B03395" w:rsidP="006B01B7">
      <w:pPr>
        <w:rPr>
          <w:rFonts w:ascii="Verdana" w:hAnsi="Verdana" w:cs="Arial"/>
          <w:sz w:val="18"/>
          <w:szCs w:val="18"/>
        </w:rPr>
      </w:pPr>
      <w:r w:rsidRPr="00B03395">
        <w:rPr>
          <w:rFonts w:ascii="Verdana" w:hAnsi="Verdana" w:cs="Arial"/>
          <w:sz w:val="18"/>
          <w:szCs w:val="18"/>
        </w:rPr>
        <w:t>Wordt een beroep gedaan op onderaannemers (genomineerde derde) om aan de gestelde eisen</w:t>
      </w:r>
      <w:r>
        <w:rPr>
          <w:rFonts w:ascii="Verdana" w:hAnsi="Verdana" w:cs="Arial"/>
          <w:sz w:val="18"/>
          <w:szCs w:val="18"/>
        </w:rPr>
        <w:t xml:space="preserve"> </w:t>
      </w:r>
      <w:r w:rsidRPr="00B03395">
        <w:rPr>
          <w:rFonts w:ascii="Verdana" w:hAnsi="Verdana" w:cs="Arial"/>
          <w:sz w:val="18"/>
          <w:szCs w:val="18"/>
        </w:rPr>
        <w:t>te kunnen voldoen, dan dient ook deze onderaannemer deze verklaring volledig in te vullen en de</w:t>
      </w:r>
      <w:r>
        <w:rPr>
          <w:rFonts w:ascii="Verdana" w:hAnsi="Verdana" w:cs="Arial"/>
          <w:sz w:val="18"/>
          <w:szCs w:val="18"/>
        </w:rPr>
        <w:t xml:space="preserve"> </w:t>
      </w:r>
      <w:r w:rsidR="004A359C">
        <w:rPr>
          <w:rFonts w:ascii="Verdana" w:hAnsi="Verdana" w:cs="Arial"/>
          <w:sz w:val="18"/>
          <w:szCs w:val="18"/>
        </w:rPr>
        <w:t>bijbehorende informatie aan te leveren. De verklaringen van Inschrijver en</w:t>
      </w:r>
      <w:r w:rsidRPr="00B03395">
        <w:rPr>
          <w:rFonts w:ascii="Verdana" w:hAnsi="Verdana" w:cs="Arial"/>
          <w:sz w:val="18"/>
          <w:szCs w:val="18"/>
        </w:rPr>
        <w:t xml:space="preserve"> genomineerde</w:t>
      </w:r>
      <w:r>
        <w:rPr>
          <w:rFonts w:ascii="Verdana" w:hAnsi="Verdana" w:cs="Arial"/>
          <w:sz w:val="18"/>
          <w:szCs w:val="18"/>
        </w:rPr>
        <w:t xml:space="preserve"> </w:t>
      </w:r>
      <w:r w:rsidRPr="00B03395">
        <w:rPr>
          <w:rFonts w:ascii="Verdana" w:hAnsi="Verdana" w:cs="Arial"/>
          <w:sz w:val="18"/>
          <w:szCs w:val="18"/>
        </w:rPr>
        <w:t>derde(n) dienen gezamenlijk aan alle eisen te voldoen.</w:t>
      </w:r>
    </w:p>
    <w:p w:rsidR="00FE42B4" w:rsidRPr="00FE42B4" w:rsidRDefault="00FE42B4" w:rsidP="00FE42B4">
      <w:pPr>
        <w:spacing w:after="0" w:line="240" w:lineRule="atLeast"/>
        <w:rPr>
          <w:rFonts w:ascii="Verdana" w:eastAsia="Times New Roman" w:hAnsi="Verdana" w:cs="Times New Roman"/>
          <w:b/>
          <w:sz w:val="18"/>
          <w:szCs w:val="24"/>
          <w:lang w:eastAsia="nl-NL"/>
        </w:rPr>
      </w:pPr>
    </w:p>
    <w:p w:rsidR="00FE42B4" w:rsidRPr="00FE42B4" w:rsidRDefault="00FE42B4" w:rsidP="00FE42B4">
      <w:pPr>
        <w:spacing w:after="0" w:line="240" w:lineRule="atLeast"/>
        <w:rPr>
          <w:rFonts w:ascii="Verdana" w:eastAsia="Times New Roman" w:hAnsi="Verdana" w:cs="Times New Roman"/>
          <w:b/>
          <w:sz w:val="18"/>
          <w:szCs w:val="24"/>
          <w:lang w:eastAsia="nl-NL"/>
        </w:rPr>
      </w:pPr>
      <w:r w:rsidRPr="00FE42B4">
        <w:rPr>
          <w:rFonts w:ascii="Verdana" w:eastAsia="Times New Roman" w:hAnsi="Verdana" w:cs="Times New Roman"/>
          <w:b/>
          <w:sz w:val="18"/>
          <w:szCs w:val="24"/>
          <w:lang w:eastAsia="nl-NL"/>
        </w:rPr>
        <w:t>Algemene eisen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7606"/>
        <w:gridCol w:w="960"/>
      </w:tblGrid>
      <w:tr w:rsidR="00FE42B4" w:rsidRPr="00FE42B4" w:rsidTr="00FE42B4">
        <w:tc>
          <w:tcPr>
            <w:tcW w:w="496" w:type="dxa"/>
            <w:shd w:val="clear" w:color="auto" w:fill="BDD6EE"/>
          </w:tcPr>
          <w:p w:rsidR="00FE42B4" w:rsidRPr="00FE42B4" w:rsidRDefault="00FE42B4" w:rsidP="00FE42B4">
            <w:pPr>
              <w:spacing w:after="0" w:line="240" w:lineRule="atLeast"/>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Eis</w:t>
            </w:r>
          </w:p>
        </w:tc>
        <w:tc>
          <w:tcPr>
            <w:tcW w:w="7606" w:type="dxa"/>
            <w:shd w:val="clear" w:color="auto" w:fill="BDD6EE"/>
          </w:tcPr>
          <w:p w:rsidR="00FE42B4" w:rsidRPr="00FE42B4" w:rsidRDefault="00FE42B4" w:rsidP="00FE42B4">
            <w:pPr>
              <w:spacing w:after="0" w:line="240" w:lineRule="atLeast"/>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Omschrijving</w:t>
            </w:r>
          </w:p>
        </w:tc>
        <w:tc>
          <w:tcPr>
            <w:tcW w:w="960" w:type="dxa"/>
            <w:shd w:val="clear" w:color="auto" w:fill="BDD6EE"/>
          </w:tcPr>
          <w:p w:rsidR="00FE42B4" w:rsidRPr="00FE42B4" w:rsidRDefault="00FE42B4" w:rsidP="00FE42B4">
            <w:pPr>
              <w:spacing w:after="0" w:line="240" w:lineRule="atLeast"/>
              <w:jc w:val="center"/>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Akkoord</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Opdrachtnemer zal effectief met Opdrachtgever samenwerken om er in ieder geval voor te zorgen dat het bestelproces soepel verloopt, er gezamenlijk tussentijds oplossingen voor problemen gevonden kunnen worden en ervoor te zorgen dat beide partijen naar volle tevredenheid de Raamovereenkomst ten uitvoer brengen.</w:t>
            </w:r>
          </w:p>
        </w:tc>
        <w:tc>
          <w:tcPr>
            <w:tcW w:w="960" w:type="dxa"/>
          </w:tcPr>
          <w:p w:rsidR="00FE42B4" w:rsidRPr="00FE42B4" w:rsidRDefault="00FE42B4" w:rsidP="00FE42B4">
            <w:pPr>
              <w:spacing w:after="0" w:line="240" w:lineRule="atLeast"/>
              <w:jc w:val="center"/>
              <w:rPr>
                <w:rFonts w:ascii="Verdana" w:eastAsia="Times New Roman" w:hAnsi="Verdana" w:cs="Times New Roman"/>
                <w:sz w:val="18"/>
                <w:szCs w:val="24"/>
                <w:lang w:eastAsia="nl-NL"/>
              </w:rPr>
            </w:pPr>
            <w:r>
              <w:rPr>
                <w:rFonts w:ascii="Verdana" w:eastAsia="Times New Roman" w:hAnsi="Verdana" w:cs="Times New Roman"/>
                <w:sz w:val="18"/>
                <w:szCs w:val="24"/>
                <w:lang w:eastAsia="nl-NL"/>
              </w:rPr>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2</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Alle producten voldoen aan de geldende Nederlandse en Europese wet- en regelgeving en zijn veilig te gebruiken. Opdrachtnemer zal producten voeren van vooraanstaande merken die geschikt zijn voor professioneel gebruik.</w:t>
            </w:r>
          </w:p>
        </w:tc>
        <w:tc>
          <w:tcPr>
            <w:tcW w:w="960" w:type="dxa"/>
          </w:tcPr>
          <w:p w:rsidR="00FE42B4" w:rsidRDefault="00FE42B4" w:rsidP="00FE42B4">
            <w:pPr>
              <w:jc w:val="center"/>
            </w:pPr>
            <w:r w:rsidRPr="000F0720">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3</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De materialen worden geproduceerd volgens de civiele normen en richtlijnen. Indien  gewenst worden de certificaten hiervan door Opdrachtnemer overlegd.</w:t>
            </w:r>
          </w:p>
        </w:tc>
        <w:tc>
          <w:tcPr>
            <w:tcW w:w="960" w:type="dxa"/>
          </w:tcPr>
          <w:p w:rsidR="00FE42B4" w:rsidRDefault="00FE42B4" w:rsidP="00FE42B4">
            <w:pPr>
              <w:jc w:val="center"/>
            </w:pPr>
            <w:r w:rsidRPr="000F0720">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4</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Bij levering van </w:t>
            </w:r>
            <w:proofErr w:type="spellStart"/>
            <w:r w:rsidRPr="00FE42B4">
              <w:rPr>
                <w:rFonts w:ascii="Verdana" w:eastAsia="Times New Roman" w:hAnsi="Verdana" w:cs="Times New Roman"/>
                <w:sz w:val="18"/>
                <w:szCs w:val="24"/>
                <w:lang w:eastAsia="nl-NL"/>
              </w:rPr>
              <w:t>keuringsplichtige</w:t>
            </w:r>
            <w:proofErr w:type="spellEnd"/>
            <w:r w:rsidRPr="00FE42B4">
              <w:rPr>
                <w:rFonts w:ascii="Verdana" w:eastAsia="Times New Roman" w:hAnsi="Verdana" w:cs="Times New Roman"/>
                <w:sz w:val="18"/>
                <w:szCs w:val="24"/>
                <w:lang w:eastAsia="nl-NL"/>
              </w:rPr>
              <w:t xml:space="preserve"> producten zorgt Inschrijver dat bij levering het </w:t>
            </w:r>
          </w:p>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keuringscertificaat is bijgesloten.</w:t>
            </w:r>
          </w:p>
        </w:tc>
        <w:tc>
          <w:tcPr>
            <w:tcW w:w="960" w:type="dxa"/>
          </w:tcPr>
          <w:p w:rsidR="00FE42B4" w:rsidRDefault="00FE42B4" w:rsidP="00FE42B4">
            <w:pPr>
              <w:jc w:val="center"/>
            </w:pPr>
            <w:r w:rsidRPr="000F0720">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5</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De standaard garantietermijnen van de fabrikanten worden minimaal in acht genomen en kunnen na beëindiging van de raamovereenkomst nog doorlopen.</w:t>
            </w:r>
          </w:p>
        </w:tc>
        <w:tc>
          <w:tcPr>
            <w:tcW w:w="960" w:type="dxa"/>
          </w:tcPr>
          <w:p w:rsidR="00FE42B4" w:rsidRDefault="00FE42B4" w:rsidP="00FE42B4">
            <w:pPr>
              <w:jc w:val="center"/>
            </w:pPr>
            <w:r w:rsidRPr="000F0720">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6</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Opdrachtnemer stelt zonder bijkomende kosten de documentatie zoals handleiding, </w:t>
            </w:r>
          </w:p>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gebruikers- en onderhoudsvoorschriften voor de geleverde producten beschikbaar.</w:t>
            </w:r>
          </w:p>
        </w:tc>
        <w:tc>
          <w:tcPr>
            <w:tcW w:w="960" w:type="dxa"/>
          </w:tcPr>
          <w:p w:rsidR="00FE42B4" w:rsidRDefault="00FE42B4" w:rsidP="00FE42B4">
            <w:pPr>
              <w:jc w:val="center"/>
            </w:pPr>
            <w:r w:rsidRPr="000F0720">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7</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Opdrachtnemer garandeert dat defecten en/of omissies in de producten, al dan niet rechtstreeks door de fabrikant, binnen vijf (5) werkdagen worden hersteld, zonder dat hieraan voor Opdrachtgever kosten zijn verbonden.</w:t>
            </w:r>
          </w:p>
        </w:tc>
        <w:tc>
          <w:tcPr>
            <w:tcW w:w="960" w:type="dxa"/>
          </w:tcPr>
          <w:p w:rsidR="00FE42B4" w:rsidRDefault="00FE42B4" w:rsidP="00FE42B4">
            <w:pPr>
              <w:jc w:val="center"/>
            </w:pPr>
            <w:r w:rsidRPr="000F0720">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8</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Opdrachtnemer voorziet erin dat door het ingeven van bepaalde kenmerken in de </w:t>
            </w:r>
          </w:p>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bestelomgeving facturen aan kostenplaatsen van Opdrachtgever te koppelen zijn.</w:t>
            </w:r>
          </w:p>
        </w:tc>
        <w:tc>
          <w:tcPr>
            <w:tcW w:w="960" w:type="dxa"/>
          </w:tcPr>
          <w:p w:rsidR="00FE42B4" w:rsidRDefault="00FE42B4" w:rsidP="00FE42B4">
            <w:pPr>
              <w:jc w:val="center"/>
            </w:pPr>
            <w:r w:rsidRPr="000F0720">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9</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Opdrachtgever behoudt zich het recht voor producten ergens anders te bestellen, onder de volgende omstandigheden:</w:t>
            </w:r>
          </w:p>
          <w:p w:rsidR="00FE42B4" w:rsidRPr="00FE42B4" w:rsidRDefault="00FE42B4" w:rsidP="00FE42B4">
            <w:pPr>
              <w:numPr>
                <w:ilvl w:val="0"/>
                <w:numId w:val="1"/>
              </w:num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 wanneer het bestelde artikel niet tijdig geleverd kan worden;</w:t>
            </w:r>
          </w:p>
          <w:p w:rsidR="00FE42B4" w:rsidRPr="00FE42B4" w:rsidRDefault="00FE42B4" w:rsidP="00FE42B4">
            <w:pPr>
              <w:numPr>
                <w:ilvl w:val="0"/>
                <w:numId w:val="1"/>
              </w:num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 wanneer het bestelde artikel niet geleverd kan worden en Opdrachtgever redelijkerwijze niet hoeft in te stemmen met het door Opdrachtnemer geboden alternatief;</w:t>
            </w:r>
          </w:p>
          <w:p w:rsidR="00FE42B4" w:rsidRPr="00FE42B4" w:rsidRDefault="00FE42B4" w:rsidP="00FE42B4">
            <w:pPr>
              <w:numPr>
                <w:ilvl w:val="0"/>
                <w:numId w:val="1"/>
              </w:num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 wanneer de geleverde producten bij de levering niet worden geaccepteerd (gronden hiervoor kunnen onder andere zijn: het artikel is </w:t>
            </w:r>
            <w:r w:rsidRPr="00FE42B4">
              <w:rPr>
                <w:rFonts w:ascii="Verdana" w:eastAsia="Times New Roman" w:hAnsi="Verdana" w:cs="Times New Roman"/>
                <w:sz w:val="18"/>
                <w:szCs w:val="24"/>
                <w:lang w:eastAsia="nl-NL"/>
              </w:rPr>
              <w:lastRenderedPageBreak/>
              <w:t>kapot, het verkeerde artikel is geleverd, het artikel voldoet niet aan de omschrijving in de webshop);</w:t>
            </w:r>
          </w:p>
          <w:p w:rsidR="00FE42B4" w:rsidRPr="00FE42B4" w:rsidRDefault="00FE42B4" w:rsidP="00FE42B4">
            <w:pPr>
              <w:numPr>
                <w:ilvl w:val="0"/>
                <w:numId w:val="1"/>
              </w:num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 wanneer in het geval van incidenten spoedleveringen noodzakelijk zijn en Opdrachtnemer hierin niet tijdig kan voorzien; </w:t>
            </w:r>
          </w:p>
          <w:p w:rsidR="00FE42B4" w:rsidRPr="00FE42B4" w:rsidRDefault="00FE42B4" w:rsidP="00FE42B4">
            <w:pPr>
              <w:numPr>
                <w:ilvl w:val="0"/>
                <w:numId w:val="1"/>
              </w:num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 wanneer de prijzen van producten niet conform de Raamovereenkomst zijn</w:t>
            </w:r>
          </w:p>
        </w:tc>
        <w:tc>
          <w:tcPr>
            <w:tcW w:w="960" w:type="dxa"/>
          </w:tcPr>
          <w:p w:rsidR="00FE42B4" w:rsidRDefault="00FE42B4" w:rsidP="00FE42B4">
            <w:pPr>
              <w:jc w:val="center"/>
            </w:pPr>
            <w:r w:rsidRPr="000F0720">
              <w:lastRenderedPageBreak/>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10</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Opdrachtnemer conformeert zich eraan om in zijn assortiment ook zoveel mogelijk </w:t>
            </w:r>
          </w:p>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duurzame artikelen aan te bieden en zal zich inspannen om deze ook als dusdanig zichtbaar te maken in zijn webshop.</w:t>
            </w:r>
          </w:p>
        </w:tc>
        <w:tc>
          <w:tcPr>
            <w:tcW w:w="960" w:type="dxa"/>
          </w:tcPr>
          <w:p w:rsidR="00FE42B4" w:rsidRDefault="00FE42B4" w:rsidP="00FE42B4">
            <w:pPr>
              <w:jc w:val="center"/>
            </w:pPr>
            <w:r w:rsidRPr="000F0720">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11</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Kortingen die van toepassing zijn op bestellingen gedaan door Opdrachtgever worden direct verrekend. Er wordt niet gewerkt aan de hand van kick-back </w:t>
            </w:r>
            <w:proofErr w:type="spellStart"/>
            <w:r w:rsidRPr="00FE42B4">
              <w:rPr>
                <w:rFonts w:ascii="Verdana" w:eastAsia="Times New Roman" w:hAnsi="Verdana" w:cs="Times New Roman"/>
                <w:sz w:val="18"/>
                <w:szCs w:val="24"/>
                <w:lang w:eastAsia="nl-NL"/>
              </w:rPr>
              <w:t>fees</w:t>
            </w:r>
            <w:proofErr w:type="spellEnd"/>
            <w:r w:rsidRPr="00FE42B4">
              <w:rPr>
                <w:rFonts w:ascii="Verdana" w:eastAsia="Times New Roman" w:hAnsi="Verdana" w:cs="Times New Roman"/>
                <w:sz w:val="18"/>
                <w:szCs w:val="24"/>
                <w:lang w:eastAsia="nl-NL"/>
              </w:rPr>
              <w:t>, kortingen worden niet achteraf verrekend.</w:t>
            </w:r>
          </w:p>
        </w:tc>
        <w:tc>
          <w:tcPr>
            <w:tcW w:w="960" w:type="dxa"/>
          </w:tcPr>
          <w:p w:rsidR="00FE42B4" w:rsidRDefault="00FE42B4" w:rsidP="00FE42B4">
            <w:pPr>
              <w:jc w:val="center"/>
            </w:pPr>
            <w:r w:rsidRPr="000F0720">
              <w:t>Ja</w:t>
            </w:r>
          </w:p>
        </w:tc>
      </w:tr>
      <w:tr w:rsidR="00FE42B4" w:rsidRPr="00FE42B4" w:rsidTr="00FE42B4">
        <w:tc>
          <w:tcPr>
            <w:tcW w:w="49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12</w:t>
            </w:r>
          </w:p>
        </w:tc>
        <w:tc>
          <w:tcPr>
            <w:tcW w:w="760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Alle te leveren producten dienen nieuw te zijn.</w:t>
            </w:r>
          </w:p>
        </w:tc>
        <w:tc>
          <w:tcPr>
            <w:tcW w:w="960" w:type="dxa"/>
          </w:tcPr>
          <w:p w:rsidR="00FE42B4" w:rsidRDefault="00FE42B4" w:rsidP="00FE42B4">
            <w:pPr>
              <w:jc w:val="center"/>
            </w:pPr>
            <w:r w:rsidRPr="000F0720">
              <w:t>Ja</w:t>
            </w:r>
          </w:p>
        </w:tc>
      </w:tr>
    </w:tbl>
    <w:p w:rsidR="00FE42B4" w:rsidRPr="00FE42B4" w:rsidRDefault="00FE42B4" w:rsidP="00FE42B4">
      <w:pPr>
        <w:spacing w:after="0" w:line="240" w:lineRule="atLeast"/>
        <w:rPr>
          <w:rFonts w:ascii="Verdana" w:eastAsia="Times New Roman" w:hAnsi="Verdana" w:cs="Times New Roman"/>
          <w:b/>
          <w:sz w:val="18"/>
          <w:szCs w:val="24"/>
          <w:lang w:eastAsia="nl-NL"/>
        </w:rPr>
      </w:pPr>
    </w:p>
    <w:p w:rsidR="00FE42B4" w:rsidRPr="00FE42B4" w:rsidRDefault="00FE42B4" w:rsidP="00FE42B4">
      <w:pPr>
        <w:spacing w:after="0" w:line="240" w:lineRule="atLeast"/>
        <w:rPr>
          <w:rFonts w:ascii="Verdana" w:eastAsia="Times New Roman" w:hAnsi="Verdana" w:cs="Times New Roman"/>
          <w:b/>
          <w:sz w:val="18"/>
          <w:szCs w:val="24"/>
          <w:lang w:eastAsia="nl-NL"/>
        </w:rPr>
      </w:pPr>
      <w:r w:rsidRPr="00FE42B4">
        <w:rPr>
          <w:rFonts w:ascii="Verdana" w:eastAsia="Times New Roman" w:hAnsi="Verdana" w:cs="Times New Roman"/>
          <w:b/>
          <w:sz w:val="18"/>
          <w:szCs w:val="24"/>
          <w:lang w:eastAsia="nl-NL"/>
        </w:rPr>
        <w:t>Levering en bezorging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7576"/>
        <w:gridCol w:w="987"/>
      </w:tblGrid>
      <w:tr w:rsidR="00FE42B4" w:rsidRPr="00FE42B4" w:rsidTr="00FE42B4">
        <w:tc>
          <w:tcPr>
            <w:tcW w:w="499" w:type="dxa"/>
            <w:shd w:val="clear" w:color="auto" w:fill="BDD6EE"/>
          </w:tcPr>
          <w:p w:rsidR="00FE42B4" w:rsidRPr="00FE42B4" w:rsidRDefault="00FE42B4" w:rsidP="00FE42B4">
            <w:pPr>
              <w:spacing w:after="0" w:line="240" w:lineRule="atLeast"/>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Eis</w:t>
            </w:r>
          </w:p>
        </w:tc>
        <w:tc>
          <w:tcPr>
            <w:tcW w:w="7576" w:type="dxa"/>
            <w:shd w:val="clear" w:color="auto" w:fill="BDD6EE"/>
          </w:tcPr>
          <w:p w:rsidR="00FE42B4" w:rsidRPr="00FE42B4" w:rsidRDefault="00FE42B4" w:rsidP="00FE42B4">
            <w:pPr>
              <w:spacing w:after="0" w:line="240" w:lineRule="atLeast"/>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Omschrijving</w:t>
            </w:r>
          </w:p>
        </w:tc>
        <w:tc>
          <w:tcPr>
            <w:tcW w:w="987" w:type="dxa"/>
            <w:shd w:val="clear" w:color="auto" w:fill="BDD6EE"/>
          </w:tcPr>
          <w:p w:rsidR="00FE42B4" w:rsidRPr="00FE42B4" w:rsidRDefault="00FE42B4" w:rsidP="00FE42B4">
            <w:pPr>
              <w:spacing w:after="0" w:line="240" w:lineRule="atLeast"/>
              <w:jc w:val="center"/>
              <w:rPr>
                <w:rFonts w:ascii="Verdana" w:eastAsia="Times New Roman" w:hAnsi="Verdana" w:cs="Times New Roman"/>
                <w:i/>
                <w:sz w:val="18"/>
                <w:szCs w:val="24"/>
                <w:lang w:eastAsia="nl-NL"/>
              </w:rPr>
            </w:pPr>
            <w:r>
              <w:rPr>
                <w:rFonts w:ascii="Verdana" w:eastAsia="Times New Roman" w:hAnsi="Verdana" w:cs="Times New Roman"/>
                <w:i/>
                <w:sz w:val="18"/>
                <w:szCs w:val="24"/>
                <w:lang w:eastAsia="nl-NL"/>
              </w:rPr>
              <w:t>Akkoord</w:t>
            </w:r>
          </w:p>
        </w:tc>
      </w:tr>
      <w:tr w:rsidR="00FE42B4" w:rsidRPr="00FE42B4" w:rsidTr="00FE42B4">
        <w:tc>
          <w:tcPr>
            <w:tcW w:w="499"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13</w:t>
            </w:r>
          </w:p>
        </w:tc>
        <w:tc>
          <w:tcPr>
            <w:tcW w:w="757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Leveringen zijn </w:t>
            </w:r>
            <w:proofErr w:type="spellStart"/>
            <w:r w:rsidRPr="00FE42B4">
              <w:rPr>
                <w:rFonts w:ascii="Verdana" w:eastAsia="Times New Roman" w:hAnsi="Verdana" w:cs="Times New Roman"/>
                <w:sz w:val="18"/>
                <w:szCs w:val="24"/>
                <w:lang w:eastAsia="nl-NL"/>
              </w:rPr>
              <w:t>Delivered</w:t>
            </w:r>
            <w:proofErr w:type="spellEnd"/>
            <w:r w:rsidRPr="00FE42B4">
              <w:rPr>
                <w:rFonts w:ascii="Verdana" w:eastAsia="Times New Roman" w:hAnsi="Verdana" w:cs="Times New Roman"/>
                <w:sz w:val="18"/>
                <w:szCs w:val="24"/>
                <w:lang w:eastAsia="nl-NL"/>
              </w:rPr>
              <w:t xml:space="preserve"> </w:t>
            </w:r>
            <w:proofErr w:type="spellStart"/>
            <w:r w:rsidRPr="00FE42B4">
              <w:rPr>
                <w:rFonts w:ascii="Verdana" w:eastAsia="Times New Roman" w:hAnsi="Verdana" w:cs="Times New Roman"/>
                <w:sz w:val="18"/>
                <w:szCs w:val="24"/>
                <w:lang w:eastAsia="nl-NL"/>
              </w:rPr>
              <w:t>Duty</w:t>
            </w:r>
            <w:proofErr w:type="spellEnd"/>
            <w:r w:rsidRPr="00FE42B4">
              <w:rPr>
                <w:rFonts w:ascii="Verdana" w:eastAsia="Times New Roman" w:hAnsi="Verdana" w:cs="Times New Roman"/>
                <w:sz w:val="18"/>
                <w:szCs w:val="24"/>
                <w:lang w:eastAsia="nl-NL"/>
              </w:rPr>
              <w:t xml:space="preserve"> </w:t>
            </w:r>
            <w:proofErr w:type="spellStart"/>
            <w:r w:rsidRPr="00FE42B4">
              <w:rPr>
                <w:rFonts w:ascii="Verdana" w:eastAsia="Times New Roman" w:hAnsi="Verdana" w:cs="Times New Roman"/>
                <w:sz w:val="18"/>
                <w:szCs w:val="24"/>
                <w:lang w:eastAsia="nl-NL"/>
              </w:rPr>
              <w:t>Paid</w:t>
            </w:r>
            <w:proofErr w:type="spellEnd"/>
            <w:r w:rsidRPr="00FE42B4">
              <w:rPr>
                <w:rFonts w:ascii="Verdana" w:eastAsia="Times New Roman" w:hAnsi="Verdana" w:cs="Times New Roman"/>
                <w:sz w:val="18"/>
                <w:szCs w:val="24"/>
                <w:lang w:eastAsia="nl-NL"/>
              </w:rPr>
              <w:t>. Voor bezorging zullen geen kosten worden gerekend, tenzij er sprake is van spoed of bijzondere omstandigheden. Er is alleen sprake van spoed of bijzondere omstandigheden indien dit nadrukkelijk is vermeld door Opdrachtnemer en Opdrachtgever hiermee akkoord is gegaan, of indien het overduidelijk is bij de bestelling</w:t>
            </w:r>
          </w:p>
        </w:tc>
        <w:tc>
          <w:tcPr>
            <w:tcW w:w="987" w:type="dxa"/>
          </w:tcPr>
          <w:p w:rsidR="00FE42B4" w:rsidRDefault="00FE42B4" w:rsidP="00FE42B4">
            <w:pPr>
              <w:jc w:val="center"/>
            </w:pPr>
            <w:r w:rsidRPr="000E140B">
              <w:t>Ja</w:t>
            </w:r>
          </w:p>
        </w:tc>
      </w:tr>
      <w:tr w:rsidR="00FE42B4" w:rsidRPr="00FE42B4" w:rsidTr="00FE42B4">
        <w:tc>
          <w:tcPr>
            <w:tcW w:w="499"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14</w:t>
            </w:r>
          </w:p>
        </w:tc>
        <w:tc>
          <w:tcPr>
            <w:tcW w:w="757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Levering en bezorging dienen op alle gewenste locaties van Opdrachtgever te kunnen geschieden.</w:t>
            </w:r>
          </w:p>
        </w:tc>
        <w:tc>
          <w:tcPr>
            <w:tcW w:w="987" w:type="dxa"/>
          </w:tcPr>
          <w:p w:rsidR="00FE42B4" w:rsidRDefault="00FE42B4" w:rsidP="00FE42B4">
            <w:pPr>
              <w:jc w:val="center"/>
            </w:pPr>
            <w:r w:rsidRPr="000E140B">
              <w:t>Ja</w:t>
            </w:r>
          </w:p>
        </w:tc>
      </w:tr>
      <w:tr w:rsidR="00FE42B4" w:rsidRPr="00FE42B4" w:rsidTr="00FE42B4">
        <w:tc>
          <w:tcPr>
            <w:tcW w:w="499"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15</w:t>
            </w:r>
          </w:p>
        </w:tc>
        <w:tc>
          <w:tcPr>
            <w:tcW w:w="757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Bij eventuele afwijkingen bij de levering neemt Opdrachtgever direct contact op met  Opdrachtnemer. Opdrachtnemer is eindverantwoordelijk voor alle leveringen, enige </w:t>
            </w:r>
          </w:p>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tekortkoming zal zo snel mogelijk hersteld worden, tenzij deze tekortkoming aan </w:t>
            </w:r>
          </w:p>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Opdrachtgever te wijten is (zoals bijvoorbeeld een van de zijde van Opdrachtgever </w:t>
            </w:r>
          </w:p>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foutieve bestelling, of achterstallige betaling).</w:t>
            </w:r>
          </w:p>
        </w:tc>
        <w:tc>
          <w:tcPr>
            <w:tcW w:w="987" w:type="dxa"/>
          </w:tcPr>
          <w:p w:rsidR="00FE42B4" w:rsidRDefault="00FE42B4" w:rsidP="00FE42B4">
            <w:pPr>
              <w:jc w:val="center"/>
            </w:pPr>
            <w:r w:rsidRPr="000E140B">
              <w:t>Ja</w:t>
            </w:r>
          </w:p>
        </w:tc>
      </w:tr>
      <w:tr w:rsidR="00FE42B4" w:rsidRPr="00FE42B4" w:rsidTr="00FE42B4">
        <w:tc>
          <w:tcPr>
            <w:tcW w:w="499"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16</w:t>
            </w:r>
          </w:p>
        </w:tc>
        <w:tc>
          <w:tcPr>
            <w:tcW w:w="757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Opdrachtnemer draagt zorg en eindverantwoordelijkheid voor deugdelijke levering. Zo dient Opdrachtnemer bijvoorbeeld de artikelen te verpakken op een op dat artikel toegespitste wijze opdat deze onbeschadigd bij Opdrachtgever afgeleverd worden. Ook de keuze en de verantwoordelijkheid voor een mogelijke derde partij die de artikelen bezorgt ligt bij Opdrachtnemer.</w:t>
            </w:r>
          </w:p>
        </w:tc>
        <w:tc>
          <w:tcPr>
            <w:tcW w:w="987" w:type="dxa"/>
          </w:tcPr>
          <w:p w:rsidR="00FE42B4" w:rsidRDefault="00FE42B4" w:rsidP="00FE42B4">
            <w:pPr>
              <w:jc w:val="center"/>
            </w:pPr>
            <w:r w:rsidRPr="000E140B">
              <w:t>Ja</w:t>
            </w:r>
          </w:p>
        </w:tc>
      </w:tr>
      <w:tr w:rsidR="00FE42B4" w:rsidRPr="00FE42B4" w:rsidTr="00FE42B4">
        <w:tc>
          <w:tcPr>
            <w:tcW w:w="499"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17</w:t>
            </w:r>
          </w:p>
        </w:tc>
        <w:tc>
          <w:tcPr>
            <w:tcW w:w="757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Opdrachtnemer spant zich in om met verpakkingsmaterialen duurzaam om te gaan. Dat betekent dat er zo min mogelijk verpakkingsmaterialen worden gebruikt en dat eventuele gebruikte materialen duurzaam zijn. In overleg zal worden gekeken in hoeverre verpakkingsmaterialen retour kunnen worden genomen door Opdrachtnemer.</w:t>
            </w:r>
          </w:p>
        </w:tc>
        <w:tc>
          <w:tcPr>
            <w:tcW w:w="987" w:type="dxa"/>
          </w:tcPr>
          <w:p w:rsidR="00FE42B4" w:rsidRDefault="00FE42B4" w:rsidP="00FE42B4">
            <w:pPr>
              <w:jc w:val="center"/>
            </w:pPr>
            <w:r w:rsidRPr="000E140B">
              <w:t>Ja</w:t>
            </w:r>
          </w:p>
        </w:tc>
      </w:tr>
      <w:tr w:rsidR="00FE42B4" w:rsidRPr="00FE42B4" w:rsidTr="00FE42B4">
        <w:tc>
          <w:tcPr>
            <w:tcW w:w="499"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18</w:t>
            </w:r>
          </w:p>
        </w:tc>
        <w:tc>
          <w:tcPr>
            <w:tcW w:w="757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Levering dient minimaal binnen twee (2) werkdagen te geschieden. Een levertijd langer </w:t>
            </w:r>
          </w:p>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dan twee (2) werkdagen is bij uitzondering mogelijk. Onder uitzonderingen vallen  calamiteiten, overmacht of bij akkoord van de medewerker van Opdrachtgever die de </w:t>
            </w:r>
          </w:p>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bestelling doet.</w:t>
            </w:r>
          </w:p>
        </w:tc>
        <w:tc>
          <w:tcPr>
            <w:tcW w:w="987" w:type="dxa"/>
          </w:tcPr>
          <w:p w:rsidR="00FE42B4" w:rsidRDefault="00FE42B4" w:rsidP="00FE42B4">
            <w:pPr>
              <w:jc w:val="center"/>
            </w:pPr>
            <w:r w:rsidRPr="000E140B">
              <w:t>Ja</w:t>
            </w:r>
          </w:p>
        </w:tc>
      </w:tr>
      <w:tr w:rsidR="00FE42B4" w:rsidRPr="00FE42B4" w:rsidTr="00FE42B4">
        <w:tc>
          <w:tcPr>
            <w:tcW w:w="499"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19</w:t>
            </w:r>
          </w:p>
        </w:tc>
        <w:tc>
          <w:tcPr>
            <w:tcW w:w="7576" w:type="dxa"/>
            <w:shd w:val="clear" w:color="auto" w:fill="auto"/>
          </w:tcPr>
          <w:p w:rsidR="00FE42B4" w:rsidRPr="00FE42B4" w:rsidRDefault="00FE42B4"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Indien Opdrachtnemer de levertijd niet haalt, mag Opdrachtgever, omwille van voortgang in haar productieproces, elders inkopen.</w:t>
            </w:r>
          </w:p>
        </w:tc>
        <w:tc>
          <w:tcPr>
            <w:tcW w:w="987" w:type="dxa"/>
          </w:tcPr>
          <w:p w:rsidR="00FE42B4" w:rsidRDefault="00FE42B4" w:rsidP="00FE42B4">
            <w:pPr>
              <w:jc w:val="center"/>
            </w:pPr>
            <w:r w:rsidRPr="000E140B">
              <w:t>Ja</w:t>
            </w:r>
          </w:p>
        </w:tc>
      </w:tr>
    </w:tbl>
    <w:p w:rsidR="00FE42B4" w:rsidRPr="00FE42B4" w:rsidRDefault="00FE42B4" w:rsidP="00FE42B4">
      <w:pPr>
        <w:spacing w:after="0" w:line="240" w:lineRule="atLeast"/>
        <w:rPr>
          <w:rFonts w:ascii="Verdana" w:eastAsia="Times New Roman" w:hAnsi="Verdana" w:cs="Times New Roman"/>
          <w:b/>
          <w:sz w:val="18"/>
          <w:szCs w:val="24"/>
          <w:lang w:eastAsia="nl-NL"/>
        </w:rPr>
      </w:pPr>
    </w:p>
    <w:p w:rsidR="00FE42B4" w:rsidRPr="00FE42B4" w:rsidRDefault="00FE42B4" w:rsidP="00FE42B4">
      <w:pPr>
        <w:spacing w:after="0" w:line="240" w:lineRule="atLeast"/>
        <w:rPr>
          <w:rFonts w:ascii="Verdana" w:eastAsia="Times New Roman" w:hAnsi="Verdana" w:cs="Times New Roman"/>
          <w:b/>
          <w:sz w:val="18"/>
          <w:szCs w:val="24"/>
          <w:lang w:eastAsia="nl-NL"/>
        </w:rPr>
      </w:pPr>
      <w:r w:rsidRPr="00FE42B4">
        <w:rPr>
          <w:rFonts w:ascii="Verdana" w:eastAsia="Times New Roman" w:hAnsi="Verdana" w:cs="Times New Roman"/>
          <w:b/>
          <w:sz w:val="18"/>
          <w:szCs w:val="24"/>
          <w:lang w:eastAsia="nl-NL"/>
        </w:rPr>
        <w:t>Breedte Assortiment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7578"/>
        <w:gridCol w:w="1005"/>
      </w:tblGrid>
      <w:tr w:rsidR="008F71D6" w:rsidRPr="00FE42B4" w:rsidTr="008F71D6">
        <w:tc>
          <w:tcPr>
            <w:tcW w:w="479" w:type="dxa"/>
            <w:shd w:val="clear" w:color="auto" w:fill="BDD6EE"/>
          </w:tcPr>
          <w:p w:rsidR="008F71D6" w:rsidRPr="00FE42B4" w:rsidRDefault="008F71D6" w:rsidP="00FE42B4">
            <w:pPr>
              <w:spacing w:after="0" w:line="240" w:lineRule="atLeast"/>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Eis</w:t>
            </w:r>
          </w:p>
        </w:tc>
        <w:tc>
          <w:tcPr>
            <w:tcW w:w="7578" w:type="dxa"/>
            <w:shd w:val="clear" w:color="auto" w:fill="BDD6EE"/>
          </w:tcPr>
          <w:p w:rsidR="008F71D6" w:rsidRPr="00FE42B4" w:rsidRDefault="008F71D6" w:rsidP="00FE42B4">
            <w:pPr>
              <w:spacing w:after="0" w:line="240" w:lineRule="atLeast"/>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Omschrijving</w:t>
            </w:r>
          </w:p>
        </w:tc>
        <w:tc>
          <w:tcPr>
            <w:tcW w:w="1005" w:type="dxa"/>
            <w:shd w:val="clear" w:color="auto" w:fill="BDD6EE"/>
          </w:tcPr>
          <w:p w:rsidR="008F71D6" w:rsidRPr="00FE42B4" w:rsidRDefault="008F71D6" w:rsidP="008F71D6">
            <w:pPr>
              <w:spacing w:after="0" w:line="240" w:lineRule="atLeast"/>
              <w:jc w:val="center"/>
              <w:rPr>
                <w:rFonts w:ascii="Verdana" w:eastAsia="Times New Roman" w:hAnsi="Verdana" w:cs="Times New Roman"/>
                <w:i/>
                <w:sz w:val="18"/>
                <w:szCs w:val="24"/>
                <w:lang w:eastAsia="nl-NL"/>
              </w:rPr>
            </w:pPr>
            <w:r>
              <w:rPr>
                <w:rFonts w:ascii="Verdana" w:eastAsia="Times New Roman" w:hAnsi="Verdana" w:cs="Times New Roman"/>
                <w:i/>
                <w:sz w:val="18"/>
                <w:szCs w:val="24"/>
                <w:lang w:eastAsia="nl-NL"/>
              </w:rPr>
              <w:t>Akkoord</w:t>
            </w:r>
          </w:p>
        </w:tc>
      </w:tr>
      <w:tr w:rsidR="008F71D6" w:rsidRPr="00FE42B4" w:rsidTr="008F71D6">
        <w:tc>
          <w:tcPr>
            <w:tcW w:w="479" w:type="dxa"/>
            <w:shd w:val="clear" w:color="auto" w:fill="auto"/>
          </w:tcPr>
          <w:p w:rsidR="008F71D6" w:rsidRPr="00FE42B4" w:rsidRDefault="008F71D6" w:rsidP="008F71D6">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20</w:t>
            </w:r>
          </w:p>
        </w:tc>
        <w:tc>
          <w:tcPr>
            <w:tcW w:w="7578" w:type="dxa"/>
            <w:shd w:val="clear" w:color="auto" w:fill="auto"/>
          </w:tcPr>
          <w:p w:rsidR="008F71D6" w:rsidRPr="00FE42B4" w:rsidRDefault="008F71D6" w:rsidP="008F71D6">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Inschrijver levert een breed assortiment aan producten.</w:t>
            </w:r>
          </w:p>
        </w:tc>
        <w:tc>
          <w:tcPr>
            <w:tcW w:w="1005" w:type="dxa"/>
          </w:tcPr>
          <w:p w:rsidR="008F71D6" w:rsidRDefault="008F71D6" w:rsidP="008F71D6">
            <w:pPr>
              <w:jc w:val="center"/>
            </w:pPr>
            <w:r w:rsidRPr="008F5F8A">
              <w:t>Ja</w:t>
            </w:r>
          </w:p>
        </w:tc>
      </w:tr>
      <w:tr w:rsidR="008F71D6" w:rsidRPr="00FE42B4" w:rsidTr="008F71D6">
        <w:tc>
          <w:tcPr>
            <w:tcW w:w="479" w:type="dxa"/>
            <w:shd w:val="clear" w:color="auto" w:fill="auto"/>
          </w:tcPr>
          <w:p w:rsidR="008F71D6" w:rsidRPr="00FE42B4" w:rsidRDefault="008F71D6" w:rsidP="008F71D6">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21</w:t>
            </w:r>
          </w:p>
        </w:tc>
        <w:tc>
          <w:tcPr>
            <w:tcW w:w="7578" w:type="dxa"/>
            <w:shd w:val="clear" w:color="auto" w:fill="auto"/>
          </w:tcPr>
          <w:p w:rsidR="008F71D6" w:rsidRPr="00FE42B4" w:rsidRDefault="008F71D6" w:rsidP="008F71D6">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De te leveren elektrotechnische materialen dienen voorzien te zijn van het KEMA-keurmerk.</w:t>
            </w:r>
          </w:p>
        </w:tc>
        <w:tc>
          <w:tcPr>
            <w:tcW w:w="1005" w:type="dxa"/>
          </w:tcPr>
          <w:p w:rsidR="008F71D6" w:rsidRDefault="008F71D6" w:rsidP="008F71D6">
            <w:pPr>
              <w:jc w:val="center"/>
            </w:pPr>
            <w:r w:rsidRPr="008F5F8A">
              <w:t>Ja</w:t>
            </w:r>
          </w:p>
        </w:tc>
      </w:tr>
      <w:tr w:rsidR="008F71D6" w:rsidRPr="00FE42B4" w:rsidTr="008F71D6">
        <w:tc>
          <w:tcPr>
            <w:tcW w:w="479" w:type="dxa"/>
            <w:shd w:val="clear" w:color="auto" w:fill="auto"/>
          </w:tcPr>
          <w:p w:rsidR="008F71D6" w:rsidRPr="00FE42B4" w:rsidRDefault="008F71D6" w:rsidP="008F71D6">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lastRenderedPageBreak/>
              <w:t>22</w:t>
            </w:r>
          </w:p>
        </w:tc>
        <w:tc>
          <w:tcPr>
            <w:tcW w:w="7578" w:type="dxa"/>
            <w:shd w:val="clear" w:color="auto" w:fill="auto"/>
          </w:tcPr>
          <w:p w:rsidR="008F71D6" w:rsidRPr="00FE42B4" w:rsidRDefault="008F71D6" w:rsidP="008F71D6">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De te leveren producten sluiten aan op de reeds in gebruik zijnde materialen en betreffen derhalve bestaande technologie.</w:t>
            </w:r>
          </w:p>
        </w:tc>
        <w:tc>
          <w:tcPr>
            <w:tcW w:w="1005" w:type="dxa"/>
          </w:tcPr>
          <w:p w:rsidR="008F71D6" w:rsidRDefault="008F71D6" w:rsidP="008F71D6">
            <w:pPr>
              <w:jc w:val="center"/>
            </w:pPr>
            <w:r w:rsidRPr="008F5F8A">
              <w:t>Ja</w:t>
            </w:r>
          </w:p>
        </w:tc>
      </w:tr>
      <w:tr w:rsidR="008F71D6" w:rsidRPr="00FE42B4" w:rsidTr="008F71D6">
        <w:tc>
          <w:tcPr>
            <w:tcW w:w="479" w:type="dxa"/>
            <w:shd w:val="clear" w:color="auto" w:fill="auto"/>
          </w:tcPr>
          <w:p w:rsidR="008F71D6" w:rsidRPr="00FE42B4" w:rsidRDefault="008F71D6" w:rsidP="008F71D6">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23</w:t>
            </w:r>
          </w:p>
        </w:tc>
        <w:tc>
          <w:tcPr>
            <w:tcW w:w="7578" w:type="dxa"/>
            <w:shd w:val="clear" w:color="auto" w:fill="auto"/>
          </w:tcPr>
          <w:p w:rsidR="008F71D6" w:rsidRPr="00FE42B4" w:rsidRDefault="008F71D6" w:rsidP="008F71D6">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Ten aanzien van het Assortiment (bijlage B), garandeert Inschrijver onderstaande producten te kunnen leveren binnen de gestelde levertijd in de (minimaal) aangegeven hoeveelheid.</w:t>
            </w:r>
          </w:p>
          <w:tbl>
            <w:tblPr>
              <w:tblW w:w="7263" w:type="dxa"/>
              <w:tblCellMar>
                <w:left w:w="70" w:type="dxa"/>
                <w:right w:w="70" w:type="dxa"/>
              </w:tblCellMar>
              <w:tblLook w:val="04A0" w:firstRow="1" w:lastRow="0" w:firstColumn="1" w:lastColumn="0" w:noHBand="0" w:noVBand="1"/>
            </w:tblPr>
            <w:tblGrid>
              <w:gridCol w:w="4853"/>
              <w:gridCol w:w="2410"/>
            </w:tblGrid>
            <w:tr w:rsidR="008F71D6" w:rsidRPr="00FE42B4" w:rsidTr="00715CE0">
              <w:trPr>
                <w:trHeight w:val="270"/>
              </w:trPr>
              <w:tc>
                <w:tcPr>
                  <w:tcW w:w="4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Montagesnoer H07Z-K 6 mm2 Black</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300 meter</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Montagesnoer H07Z-K 6 mm2 Blue</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 meter</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Stuurstroomkabel CC 10 x 1,5</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300 meter</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Montagesnoer H07Z-K 50 mm2 ge/gr</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 meter</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Montagesnoer H07Z-K 6 mm2 Brown</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 meter</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 xml:space="preserve">JOBARCO HH-OZ 2 X 1,5 MM </w:t>
                  </w:r>
                  <w:proofErr w:type="spellStart"/>
                  <w:r w:rsidRPr="00FE42B4">
                    <w:rPr>
                      <w:rFonts w:ascii="Verdana" w:eastAsia="Times New Roman" w:hAnsi="Verdana" w:cs="Times New Roman"/>
                      <w:sz w:val="20"/>
                      <w:szCs w:val="20"/>
                      <w:lang w:eastAsia="nl-NL"/>
                    </w:rPr>
                    <w:t>Cca</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400 meter</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H05V2V2-F 3x 0,75mm2 zwart rond</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100 meter</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VD draad 0,75 mm2 ge/gr</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 meter</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 xml:space="preserve">VD draad 0,75 mm2 blauw </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 meter</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VD draad 0,75 mm2 bruin</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 meter</w:t>
                  </w:r>
                </w:p>
              </w:tc>
            </w:tr>
          </w:tbl>
          <w:p w:rsidR="008F71D6" w:rsidRPr="00FE42B4" w:rsidRDefault="008F71D6" w:rsidP="008F71D6">
            <w:pPr>
              <w:spacing w:after="0" w:line="240" w:lineRule="atLeast"/>
              <w:rPr>
                <w:rFonts w:ascii="Verdana" w:eastAsia="Times New Roman" w:hAnsi="Verdana" w:cs="Times New Roman"/>
                <w:sz w:val="18"/>
                <w:szCs w:val="24"/>
                <w:lang w:eastAsia="nl-NL"/>
              </w:rPr>
            </w:pPr>
          </w:p>
          <w:tbl>
            <w:tblPr>
              <w:tblW w:w="7263" w:type="dxa"/>
              <w:tblCellMar>
                <w:left w:w="70" w:type="dxa"/>
                <w:right w:w="70" w:type="dxa"/>
              </w:tblCellMar>
              <w:tblLook w:val="04A0" w:firstRow="1" w:lastRow="0" w:firstColumn="1" w:lastColumn="0" w:noHBand="0" w:noVBand="1"/>
            </w:tblPr>
            <w:tblGrid>
              <w:gridCol w:w="4853"/>
              <w:gridCol w:w="2410"/>
            </w:tblGrid>
            <w:tr w:rsidR="008F71D6" w:rsidRPr="00FE42B4" w:rsidTr="00715CE0">
              <w:trPr>
                <w:trHeight w:val="270"/>
              </w:trPr>
              <w:tc>
                <w:tcPr>
                  <w:tcW w:w="4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6 mm2 x L12 gl</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 xml:space="preserve">10.000 stuks </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Slices op band 0,34-1,0</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 xml:space="preserve">200.000 stuks </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Minifit</w:t>
                  </w:r>
                  <w:proofErr w:type="spellEnd"/>
                  <w:r w:rsidRPr="00FE42B4">
                    <w:rPr>
                      <w:rFonts w:ascii="Verdana" w:eastAsia="Times New Roman" w:hAnsi="Verdana" w:cs="Times New Roman"/>
                      <w:sz w:val="20"/>
                      <w:szCs w:val="20"/>
                      <w:lang w:eastAsia="nl-NL"/>
                    </w:rPr>
                    <w:t xml:space="preserve"> </w:t>
                  </w:r>
                  <w:proofErr w:type="spellStart"/>
                  <w:r w:rsidRPr="00FE42B4">
                    <w:rPr>
                      <w:rFonts w:ascii="Verdana" w:eastAsia="Times New Roman" w:hAnsi="Verdana" w:cs="Times New Roman"/>
                      <w:sz w:val="20"/>
                      <w:szCs w:val="20"/>
                      <w:lang w:eastAsia="nl-NL"/>
                    </w:rPr>
                    <w:t>fam</w:t>
                  </w:r>
                  <w:proofErr w:type="spellEnd"/>
                  <w:r w:rsidRPr="00FE42B4">
                    <w:rPr>
                      <w:rFonts w:ascii="Verdana" w:eastAsia="Times New Roman" w:hAnsi="Verdana" w:cs="Times New Roman"/>
                      <w:sz w:val="20"/>
                      <w:szCs w:val="20"/>
                      <w:lang w:eastAsia="nl-NL"/>
                    </w:rPr>
                    <w:t xml:space="preserve"> </w:t>
                  </w:r>
                  <w:proofErr w:type="spellStart"/>
                  <w:r w:rsidRPr="00FE42B4">
                    <w:rPr>
                      <w:rFonts w:ascii="Verdana" w:eastAsia="Times New Roman" w:hAnsi="Verdana" w:cs="Times New Roman"/>
                      <w:sz w:val="20"/>
                      <w:szCs w:val="20"/>
                      <w:lang w:eastAsia="nl-NL"/>
                    </w:rPr>
                    <w:t>fem</w:t>
                  </w:r>
                  <w:proofErr w:type="spellEnd"/>
                  <w:r w:rsidRPr="00FE42B4">
                    <w:rPr>
                      <w:rFonts w:ascii="Verdana" w:eastAsia="Times New Roman" w:hAnsi="Verdana" w:cs="Times New Roman"/>
                      <w:sz w:val="20"/>
                      <w:szCs w:val="20"/>
                      <w:lang w:eastAsia="nl-NL"/>
                    </w:rPr>
                    <w:t xml:space="preserve"> terminal 5556</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32.000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0,75mm2 L=8 grijs</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7.000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6 mm2 x L18 gl</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6.000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 xml:space="preserve">RSB </w:t>
                  </w:r>
                  <w:proofErr w:type="spellStart"/>
                  <w:r w:rsidRPr="00FE42B4">
                    <w:rPr>
                      <w:rFonts w:ascii="Verdana" w:eastAsia="Times New Roman" w:hAnsi="Verdana" w:cs="Times New Roman"/>
                      <w:sz w:val="20"/>
                      <w:szCs w:val="20"/>
                      <w:lang w:eastAsia="nl-NL"/>
                    </w:rPr>
                    <w:t>aderereinhuls</w:t>
                  </w:r>
                  <w:proofErr w:type="spellEnd"/>
                  <w:r w:rsidRPr="00FE42B4">
                    <w:rPr>
                      <w:rFonts w:ascii="Verdana" w:eastAsia="Times New Roman" w:hAnsi="Verdana" w:cs="Times New Roman"/>
                      <w:sz w:val="20"/>
                      <w:szCs w:val="20"/>
                      <w:lang w:eastAsia="nl-NL"/>
                    </w:rPr>
                    <w:t xml:space="preserve"> 7894V3-4 mes</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80.000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 xml:space="preserve">RSB </w:t>
                  </w: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7912V-10 me</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40.000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2,5 mm2 x8mm blauw</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Isolatiehuls 0-0735075-0 mach. 6,3mm</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20.000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2,5 mm2 x L12 </w:t>
                  </w:r>
                  <w:proofErr w:type="spellStart"/>
                  <w:r w:rsidRPr="00FE42B4">
                    <w:rPr>
                      <w:rFonts w:ascii="Verdana" w:eastAsia="Times New Roman" w:hAnsi="Verdana" w:cs="Times New Roman"/>
                      <w:sz w:val="20"/>
                      <w:szCs w:val="20"/>
                      <w:lang w:eastAsia="nl-NL"/>
                    </w:rPr>
                    <w:t>bl</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1.000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1,5 mm2 x 12mm </w:t>
                  </w:r>
                  <w:proofErr w:type="spellStart"/>
                  <w:r w:rsidRPr="00FE42B4">
                    <w:rPr>
                      <w:rFonts w:ascii="Verdana" w:eastAsia="Times New Roman" w:hAnsi="Verdana" w:cs="Times New Roman"/>
                      <w:sz w:val="20"/>
                      <w:szCs w:val="20"/>
                      <w:lang w:eastAsia="nl-NL"/>
                    </w:rPr>
                    <w:t>zw</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4.000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REELED TERMINALS 43030-0001</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12.000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Pensteker: 1,04-2,63mm Blauw (1,9/11,0/23,0) TMEXTC2-11</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2 x 6 mm2 L14  gl</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1.000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4 mm2 x L12 gr</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1.000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1,5 mm2 x L18 </w:t>
                  </w:r>
                  <w:proofErr w:type="spellStart"/>
                  <w:r w:rsidRPr="00FE42B4">
                    <w:rPr>
                      <w:rFonts w:ascii="Verdana" w:eastAsia="Times New Roman" w:hAnsi="Verdana" w:cs="Times New Roman"/>
                      <w:sz w:val="20"/>
                      <w:szCs w:val="20"/>
                      <w:lang w:eastAsia="nl-NL"/>
                    </w:rPr>
                    <w:t>zw</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1,5 mm2 x8 zwart</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0,5 mm2 L=8 wit</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 xml:space="preserve">Ringtong M4 rood </w:t>
                  </w:r>
                  <w:proofErr w:type="spellStart"/>
                  <w:r w:rsidRPr="00FE42B4">
                    <w:rPr>
                      <w:rFonts w:ascii="Verdana" w:eastAsia="Times New Roman" w:hAnsi="Verdana" w:cs="Times New Roman"/>
                      <w:sz w:val="20"/>
                      <w:szCs w:val="20"/>
                      <w:lang w:eastAsia="nl-NL"/>
                    </w:rPr>
                    <w:t>geisoleerd</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1.000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 xml:space="preserve">Oog M4 0-0160101-2 </w:t>
                  </w:r>
                  <w:proofErr w:type="spellStart"/>
                  <w:r w:rsidRPr="00FE42B4">
                    <w:rPr>
                      <w:rFonts w:ascii="Verdana" w:eastAsia="Times New Roman" w:hAnsi="Verdana" w:cs="Times New Roman"/>
                      <w:sz w:val="20"/>
                      <w:szCs w:val="20"/>
                      <w:lang w:eastAsia="nl-NL"/>
                    </w:rPr>
                    <w:t>ongeisol</w:t>
                  </w:r>
                  <w:proofErr w:type="spellEnd"/>
                  <w:r w:rsidRPr="00FE42B4">
                    <w:rPr>
                      <w:rFonts w:ascii="Verdana" w:eastAsia="Times New Roman" w:hAnsi="Verdana" w:cs="Times New Roman"/>
                      <w:sz w:val="20"/>
                      <w:szCs w:val="20"/>
                      <w:lang w:eastAsia="nl-NL"/>
                    </w:rPr>
                    <w:t>. mach</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6.000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Adereindhuls</w:t>
                  </w:r>
                  <w:proofErr w:type="spellEnd"/>
                  <w:r w:rsidRPr="00FE42B4">
                    <w:rPr>
                      <w:rFonts w:ascii="Verdana" w:eastAsia="Times New Roman" w:hAnsi="Verdana" w:cs="Times New Roman"/>
                      <w:sz w:val="20"/>
                      <w:szCs w:val="20"/>
                      <w:lang w:eastAsia="nl-NL"/>
                    </w:rPr>
                    <w:t xml:space="preserve"> 10 mm2 x L12 </w:t>
                  </w:r>
                  <w:proofErr w:type="spellStart"/>
                  <w:r w:rsidRPr="00FE42B4">
                    <w:rPr>
                      <w:rFonts w:ascii="Verdana" w:eastAsia="Times New Roman" w:hAnsi="Verdana" w:cs="Times New Roman"/>
                      <w:sz w:val="20"/>
                      <w:szCs w:val="20"/>
                      <w:lang w:eastAsia="nl-NL"/>
                    </w:rPr>
                    <w:t>rd</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1.000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Faston</w:t>
                  </w:r>
                  <w:proofErr w:type="spellEnd"/>
                  <w:r w:rsidRPr="00FE42B4">
                    <w:rPr>
                      <w:rFonts w:ascii="Verdana" w:eastAsia="Times New Roman" w:hAnsi="Verdana" w:cs="Times New Roman"/>
                      <w:sz w:val="20"/>
                      <w:szCs w:val="20"/>
                      <w:lang w:eastAsia="nl-NL"/>
                    </w:rPr>
                    <w:t xml:space="preserve"> 6,3x0,8 m/t 2,5-6 mm2 reel</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5.000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proofErr w:type="spellStart"/>
                  <w:r w:rsidRPr="00FE42B4">
                    <w:rPr>
                      <w:rFonts w:ascii="Verdana" w:eastAsia="Times New Roman" w:hAnsi="Verdana" w:cs="Times New Roman"/>
                      <w:sz w:val="20"/>
                      <w:szCs w:val="20"/>
                      <w:lang w:eastAsia="nl-NL"/>
                    </w:rPr>
                    <w:t>Faston</w:t>
                  </w:r>
                  <w:proofErr w:type="spellEnd"/>
                  <w:r w:rsidRPr="00FE42B4">
                    <w:rPr>
                      <w:rFonts w:ascii="Verdana" w:eastAsia="Times New Roman" w:hAnsi="Verdana" w:cs="Times New Roman"/>
                      <w:sz w:val="20"/>
                      <w:szCs w:val="20"/>
                      <w:lang w:eastAsia="nl-NL"/>
                    </w:rPr>
                    <w:t xml:space="preserve"> 4,8x0,8 0,34-1.5q</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10.000 stuks</w:t>
                  </w:r>
                </w:p>
              </w:tc>
            </w:tr>
            <w:tr w:rsidR="008F71D6" w:rsidRPr="00FE42B4" w:rsidTr="00715CE0">
              <w:trPr>
                <w:trHeight w:val="270"/>
              </w:trPr>
              <w:tc>
                <w:tcPr>
                  <w:tcW w:w="4853" w:type="dxa"/>
                  <w:tcBorders>
                    <w:top w:val="nil"/>
                    <w:left w:val="single" w:sz="4" w:space="0" w:color="auto"/>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 xml:space="preserve">Isolatiekap </w:t>
                  </w:r>
                  <w:proofErr w:type="spellStart"/>
                  <w:r w:rsidRPr="00FE42B4">
                    <w:rPr>
                      <w:rFonts w:ascii="Verdana" w:eastAsia="Times New Roman" w:hAnsi="Verdana" w:cs="Times New Roman"/>
                      <w:sz w:val="20"/>
                      <w:szCs w:val="20"/>
                      <w:lang w:eastAsia="nl-NL"/>
                    </w:rPr>
                    <w:t>faston</w:t>
                  </w:r>
                  <w:proofErr w:type="spellEnd"/>
                  <w:r w:rsidRPr="00FE42B4">
                    <w:rPr>
                      <w:rFonts w:ascii="Verdana" w:eastAsia="Times New Roman" w:hAnsi="Verdana" w:cs="Times New Roman"/>
                      <w:sz w:val="20"/>
                      <w:szCs w:val="20"/>
                      <w:lang w:eastAsia="nl-NL"/>
                    </w:rPr>
                    <w:t xml:space="preserve"> 4,8</w:t>
                  </w:r>
                </w:p>
              </w:tc>
              <w:tc>
                <w:tcPr>
                  <w:tcW w:w="2410" w:type="dxa"/>
                  <w:tcBorders>
                    <w:top w:val="nil"/>
                    <w:left w:val="nil"/>
                    <w:bottom w:val="single" w:sz="4" w:space="0" w:color="auto"/>
                    <w:right w:val="single" w:sz="4" w:space="0" w:color="auto"/>
                  </w:tcBorders>
                  <w:shd w:val="clear" w:color="auto" w:fill="auto"/>
                  <w:noWrap/>
                  <w:vAlign w:val="bottom"/>
                  <w:hideMark/>
                </w:tcPr>
                <w:p w:rsidR="008F71D6" w:rsidRPr="00FE42B4" w:rsidRDefault="008F71D6" w:rsidP="008F71D6">
                  <w:pPr>
                    <w:spacing w:after="0" w:line="240" w:lineRule="auto"/>
                    <w:jc w:val="right"/>
                    <w:rPr>
                      <w:rFonts w:ascii="Verdana" w:eastAsia="Times New Roman" w:hAnsi="Verdana" w:cs="Times New Roman"/>
                      <w:sz w:val="20"/>
                      <w:szCs w:val="20"/>
                      <w:lang w:eastAsia="nl-NL"/>
                    </w:rPr>
                  </w:pPr>
                  <w:r w:rsidRPr="00FE42B4">
                    <w:rPr>
                      <w:rFonts w:ascii="Verdana" w:eastAsia="Times New Roman" w:hAnsi="Verdana" w:cs="Times New Roman"/>
                      <w:sz w:val="20"/>
                      <w:szCs w:val="20"/>
                      <w:lang w:eastAsia="nl-NL"/>
                    </w:rPr>
                    <w:t>10.000 stuks</w:t>
                  </w:r>
                </w:p>
              </w:tc>
            </w:tr>
          </w:tbl>
          <w:p w:rsidR="008F71D6" w:rsidRPr="00FE42B4" w:rsidRDefault="008F71D6" w:rsidP="008F71D6">
            <w:pPr>
              <w:spacing w:after="0" w:line="240" w:lineRule="atLeast"/>
              <w:rPr>
                <w:rFonts w:ascii="Verdana" w:eastAsia="Times New Roman" w:hAnsi="Verdana" w:cs="Times New Roman"/>
                <w:sz w:val="18"/>
                <w:szCs w:val="24"/>
                <w:lang w:eastAsia="nl-NL"/>
              </w:rPr>
            </w:pPr>
          </w:p>
        </w:tc>
        <w:tc>
          <w:tcPr>
            <w:tcW w:w="1005" w:type="dxa"/>
          </w:tcPr>
          <w:p w:rsidR="008F71D6" w:rsidRDefault="008F71D6" w:rsidP="008F71D6">
            <w:pPr>
              <w:jc w:val="center"/>
            </w:pPr>
            <w:r w:rsidRPr="008F5F8A">
              <w:t>Ja</w:t>
            </w:r>
          </w:p>
        </w:tc>
      </w:tr>
    </w:tbl>
    <w:p w:rsidR="00FE42B4" w:rsidRPr="00FE42B4" w:rsidRDefault="00FE42B4" w:rsidP="00FE42B4">
      <w:pPr>
        <w:spacing w:after="0" w:line="240" w:lineRule="atLeast"/>
        <w:rPr>
          <w:rFonts w:ascii="Verdana" w:eastAsia="Times New Roman" w:hAnsi="Verdana" w:cs="Times New Roman"/>
          <w:b/>
          <w:sz w:val="18"/>
          <w:szCs w:val="24"/>
          <w:lang w:eastAsia="nl-NL"/>
        </w:rPr>
      </w:pPr>
    </w:p>
    <w:p w:rsidR="00FE42B4" w:rsidRPr="00FE42B4" w:rsidRDefault="00FE42B4" w:rsidP="00FE42B4">
      <w:pPr>
        <w:spacing w:after="0" w:line="240" w:lineRule="atLeast"/>
        <w:rPr>
          <w:rFonts w:ascii="Verdana" w:eastAsia="Times New Roman" w:hAnsi="Verdana" w:cs="Times New Roman"/>
          <w:b/>
          <w:sz w:val="18"/>
          <w:szCs w:val="24"/>
          <w:lang w:eastAsia="nl-NL"/>
        </w:rPr>
      </w:pPr>
      <w:r w:rsidRPr="00FE42B4">
        <w:rPr>
          <w:rFonts w:ascii="Verdana" w:eastAsia="Times New Roman" w:hAnsi="Verdana" w:cs="Times New Roman"/>
          <w:b/>
          <w:sz w:val="18"/>
          <w:szCs w:val="24"/>
          <w:lang w:eastAsia="nl-NL"/>
        </w:rPr>
        <w:t>Service en advies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7575"/>
        <w:gridCol w:w="987"/>
      </w:tblGrid>
      <w:tr w:rsidR="008F71D6" w:rsidRPr="00FE42B4" w:rsidTr="008F71D6">
        <w:tc>
          <w:tcPr>
            <w:tcW w:w="500" w:type="dxa"/>
            <w:shd w:val="clear" w:color="auto" w:fill="BDD6EE"/>
          </w:tcPr>
          <w:p w:rsidR="008F71D6" w:rsidRPr="00FE42B4" w:rsidRDefault="008F71D6" w:rsidP="00FE42B4">
            <w:pPr>
              <w:spacing w:after="0" w:line="240" w:lineRule="atLeast"/>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Eis</w:t>
            </w:r>
          </w:p>
        </w:tc>
        <w:tc>
          <w:tcPr>
            <w:tcW w:w="7575" w:type="dxa"/>
            <w:shd w:val="clear" w:color="auto" w:fill="BDD6EE"/>
          </w:tcPr>
          <w:p w:rsidR="008F71D6" w:rsidRPr="00FE42B4" w:rsidRDefault="008F71D6" w:rsidP="00FE42B4">
            <w:pPr>
              <w:spacing w:after="0" w:line="240" w:lineRule="atLeast"/>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Omschrijving</w:t>
            </w:r>
          </w:p>
        </w:tc>
        <w:tc>
          <w:tcPr>
            <w:tcW w:w="987" w:type="dxa"/>
            <w:shd w:val="clear" w:color="auto" w:fill="BDD6EE"/>
          </w:tcPr>
          <w:p w:rsidR="008F71D6" w:rsidRPr="00FE42B4" w:rsidRDefault="008F71D6" w:rsidP="008F71D6">
            <w:pPr>
              <w:spacing w:after="0" w:line="240" w:lineRule="atLeast"/>
              <w:jc w:val="center"/>
              <w:rPr>
                <w:rFonts w:ascii="Verdana" w:eastAsia="Times New Roman" w:hAnsi="Verdana" w:cs="Times New Roman"/>
                <w:i/>
                <w:sz w:val="18"/>
                <w:szCs w:val="24"/>
                <w:lang w:eastAsia="nl-NL"/>
              </w:rPr>
            </w:pPr>
            <w:r>
              <w:rPr>
                <w:rFonts w:ascii="Verdana" w:eastAsia="Times New Roman" w:hAnsi="Verdana" w:cs="Times New Roman"/>
                <w:i/>
                <w:sz w:val="18"/>
                <w:szCs w:val="24"/>
                <w:lang w:eastAsia="nl-NL"/>
              </w:rPr>
              <w:t>Akkoord</w:t>
            </w:r>
          </w:p>
        </w:tc>
      </w:tr>
      <w:tr w:rsidR="008F71D6" w:rsidRPr="00FE42B4" w:rsidTr="008F71D6">
        <w:tc>
          <w:tcPr>
            <w:tcW w:w="500"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24</w:t>
            </w:r>
          </w:p>
        </w:tc>
        <w:tc>
          <w:tcPr>
            <w:tcW w:w="7575"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Opdrachtnemer stelt kosteloos specialisten beschikbaar die Opdrachtgever kunnen </w:t>
            </w:r>
          </w:p>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voorzien van adviezen met betrekking tot het gebruik van de aangeboden producten.</w:t>
            </w:r>
          </w:p>
        </w:tc>
        <w:tc>
          <w:tcPr>
            <w:tcW w:w="987" w:type="dxa"/>
          </w:tcPr>
          <w:p w:rsidR="008F71D6" w:rsidRPr="00FE42B4" w:rsidRDefault="008F71D6" w:rsidP="008F71D6">
            <w:pPr>
              <w:spacing w:after="0" w:line="240" w:lineRule="atLeast"/>
              <w:jc w:val="center"/>
              <w:rPr>
                <w:rFonts w:ascii="Verdana" w:eastAsia="Times New Roman" w:hAnsi="Verdana" w:cs="Times New Roman"/>
                <w:sz w:val="18"/>
                <w:szCs w:val="24"/>
                <w:lang w:eastAsia="nl-NL"/>
              </w:rPr>
            </w:pPr>
            <w:r>
              <w:rPr>
                <w:rFonts w:ascii="Verdana" w:eastAsia="Times New Roman" w:hAnsi="Verdana" w:cs="Times New Roman"/>
                <w:sz w:val="18"/>
                <w:szCs w:val="24"/>
                <w:lang w:eastAsia="nl-NL"/>
              </w:rPr>
              <w:t>Ja</w:t>
            </w:r>
          </w:p>
        </w:tc>
      </w:tr>
      <w:tr w:rsidR="008F71D6" w:rsidRPr="00FE42B4" w:rsidTr="008F71D6">
        <w:tc>
          <w:tcPr>
            <w:tcW w:w="500"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25</w:t>
            </w:r>
          </w:p>
        </w:tc>
        <w:tc>
          <w:tcPr>
            <w:tcW w:w="7575"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Incidentele adviezen omtrent installatie en verlichtingsplannen dienen kosteloos te zijn.</w:t>
            </w:r>
          </w:p>
        </w:tc>
        <w:tc>
          <w:tcPr>
            <w:tcW w:w="987" w:type="dxa"/>
          </w:tcPr>
          <w:p w:rsidR="008F71D6" w:rsidRPr="00FE42B4" w:rsidRDefault="008F71D6" w:rsidP="008F71D6">
            <w:pPr>
              <w:spacing w:after="0" w:line="240" w:lineRule="atLeast"/>
              <w:jc w:val="center"/>
              <w:rPr>
                <w:rFonts w:ascii="Verdana" w:eastAsia="Times New Roman" w:hAnsi="Verdana" w:cs="Times New Roman"/>
                <w:sz w:val="18"/>
                <w:szCs w:val="24"/>
                <w:lang w:eastAsia="nl-NL"/>
              </w:rPr>
            </w:pPr>
            <w:r>
              <w:rPr>
                <w:rFonts w:ascii="Verdana" w:eastAsia="Times New Roman" w:hAnsi="Verdana" w:cs="Times New Roman"/>
                <w:sz w:val="18"/>
                <w:szCs w:val="24"/>
                <w:lang w:eastAsia="nl-NL"/>
              </w:rPr>
              <w:t>Ja</w:t>
            </w:r>
          </w:p>
        </w:tc>
      </w:tr>
    </w:tbl>
    <w:p w:rsidR="00FE42B4" w:rsidRDefault="00FE42B4" w:rsidP="00FE42B4">
      <w:pPr>
        <w:spacing w:after="0" w:line="240" w:lineRule="atLeast"/>
        <w:rPr>
          <w:rFonts w:ascii="Verdana" w:eastAsia="Times New Roman" w:hAnsi="Verdana" w:cs="Times New Roman"/>
          <w:b/>
          <w:sz w:val="18"/>
          <w:szCs w:val="24"/>
          <w:lang w:eastAsia="nl-NL"/>
        </w:rPr>
      </w:pPr>
    </w:p>
    <w:p w:rsidR="008F71D6" w:rsidRPr="00FE42B4" w:rsidRDefault="008F71D6" w:rsidP="00FE42B4">
      <w:pPr>
        <w:spacing w:after="0" w:line="240" w:lineRule="atLeast"/>
        <w:rPr>
          <w:rFonts w:ascii="Verdana" w:eastAsia="Times New Roman" w:hAnsi="Verdana" w:cs="Times New Roman"/>
          <w:b/>
          <w:sz w:val="18"/>
          <w:szCs w:val="24"/>
          <w:lang w:eastAsia="nl-NL"/>
        </w:rPr>
      </w:pPr>
    </w:p>
    <w:p w:rsidR="00FE42B4" w:rsidRPr="00FE42B4" w:rsidRDefault="00FE42B4" w:rsidP="00FE42B4">
      <w:pPr>
        <w:spacing w:after="0" w:line="240" w:lineRule="atLeast"/>
        <w:rPr>
          <w:rFonts w:ascii="Verdana" w:eastAsia="Times New Roman" w:hAnsi="Verdana" w:cs="Times New Roman"/>
          <w:b/>
          <w:sz w:val="18"/>
          <w:szCs w:val="24"/>
          <w:lang w:eastAsia="nl-NL"/>
        </w:rPr>
      </w:pPr>
      <w:r w:rsidRPr="00FE42B4">
        <w:rPr>
          <w:rFonts w:ascii="Verdana" w:eastAsia="Times New Roman" w:hAnsi="Verdana" w:cs="Times New Roman"/>
          <w:b/>
          <w:sz w:val="18"/>
          <w:szCs w:val="24"/>
          <w:lang w:eastAsia="nl-NL"/>
        </w:rPr>
        <w:lastRenderedPageBreak/>
        <w:t>Webshop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7575"/>
        <w:gridCol w:w="987"/>
      </w:tblGrid>
      <w:tr w:rsidR="008F71D6" w:rsidRPr="00FE42B4" w:rsidTr="008F71D6">
        <w:tc>
          <w:tcPr>
            <w:tcW w:w="500" w:type="dxa"/>
            <w:shd w:val="clear" w:color="auto" w:fill="BDD6EE"/>
          </w:tcPr>
          <w:p w:rsidR="008F71D6" w:rsidRPr="00FE42B4" w:rsidRDefault="008F71D6" w:rsidP="00FE42B4">
            <w:pPr>
              <w:spacing w:after="0" w:line="240" w:lineRule="atLeast"/>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Eis</w:t>
            </w:r>
          </w:p>
        </w:tc>
        <w:tc>
          <w:tcPr>
            <w:tcW w:w="7575" w:type="dxa"/>
            <w:shd w:val="clear" w:color="auto" w:fill="BDD6EE"/>
          </w:tcPr>
          <w:p w:rsidR="008F71D6" w:rsidRPr="00FE42B4" w:rsidRDefault="008F71D6" w:rsidP="00FE42B4">
            <w:pPr>
              <w:spacing w:after="0" w:line="240" w:lineRule="atLeast"/>
              <w:rPr>
                <w:rFonts w:ascii="Verdana" w:eastAsia="Times New Roman" w:hAnsi="Verdana" w:cs="Times New Roman"/>
                <w:i/>
                <w:sz w:val="18"/>
                <w:szCs w:val="24"/>
                <w:lang w:eastAsia="nl-NL"/>
              </w:rPr>
            </w:pPr>
            <w:r w:rsidRPr="00FE42B4">
              <w:rPr>
                <w:rFonts w:ascii="Verdana" w:eastAsia="Times New Roman" w:hAnsi="Verdana" w:cs="Times New Roman"/>
                <w:i/>
                <w:sz w:val="18"/>
                <w:szCs w:val="24"/>
                <w:lang w:eastAsia="nl-NL"/>
              </w:rPr>
              <w:t>Omschrijving</w:t>
            </w:r>
          </w:p>
        </w:tc>
        <w:tc>
          <w:tcPr>
            <w:tcW w:w="987" w:type="dxa"/>
            <w:shd w:val="clear" w:color="auto" w:fill="BDD6EE"/>
          </w:tcPr>
          <w:p w:rsidR="008F71D6" w:rsidRPr="00FE42B4" w:rsidRDefault="008F71D6" w:rsidP="008F71D6">
            <w:pPr>
              <w:spacing w:after="0" w:line="240" w:lineRule="atLeast"/>
              <w:jc w:val="center"/>
              <w:rPr>
                <w:rFonts w:ascii="Verdana" w:eastAsia="Times New Roman" w:hAnsi="Verdana" w:cs="Times New Roman"/>
                <w:i/>
                <w:sz w:val="18"/>
                <w:szCs w:val="24"/>
                <w:lang w:eastAsia="nl-NL"/>
              </w:rPr>
            </w:pPr>
            <w:r>
              <w:rPr>
                <w:rFonts w:ascii="Verdana" w:eastAsia="Times New Roman" w:hAnsi="Verdana" w:cs="Times New Roman"/>
                <w:i/>
                <w:sz w:val="18"/>
                <w:szCs w:val="24"/>
                <w:lang w:eastAsia="nl-NL"/>
              </w:rPr>
              <w:t>Akkoord</w:t>
            </w:r>
          </w:p>
        </w:tc>
      </w:tr>
      <w:tr w:rsidR="008F71D6" w:rsidRPr="00FE42B4" w:rsidTr="008F71D6">
        <w:tc>
          <w:tcPr>
            <w:tcW w:w="500"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26</w:t>
            </w:r>
          </w:p>
        </w:tc>
        <w:tc>
          <w:tcPr>
            <w:tcW w:w="7575"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Opdrachtnemer beschikt over een webshop van waaruit Opdrachtnemer bestellingen kan plaatsen.</w:t>
            </w:r>
          </w:p>
        </w:tc>
        <w:tc>
          <w:tcPr>
            <w:tcW w:w="987" w:type="dxa"/>
          </w:tcPr>
          <w:p w:rsidR="008F71D6" w:rsidRPr="00FE42B4" w:rsidRDefault="008F71D6" w:rsidP="008F71D6">
            <w:pPr>
              <w:spacing w:after="0" w:line="240" w:lineRule="atLeast"/>
              <w:jc w:val="center"/>
              <w:rPr>
                <w:rFonts w:ascii="Verdana" w:eastAsia="Times New Roman" w:hAnsi="Verdana" w:cs="Times New Roman"/>
                <w:sz w:val="18"/>
                <w:szCs w:val="24"/>
                <w:lang w:eastAsia="nl-NL"/>
              </w:rPr>
            </w:pPr>
            <w:r>
              <w:rPr>
                <w:rFonts w:ascii="Verdana" w:eastAsia="Times New Roman" w:hAnsi="Verdana" w:cs="Times New Roman"/>
                <w:sz w:val="18"/>
                <w:szCs w:val="24"/>
                <w:lang w:eastAsia="nl-NL"/>
              </w:rPr>
              <w:t>Ja</w:t>
            </w:r>
          </w:p>
        </w:tc>
      </w:tr>
      <w:tr w:rsidR="008F71D6" w:rsidRPr="00FE42B4" w:rsidTr="008F71D6">
        <w:tc>
          <w:tcPr>
            <w:tcW w:w="500"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27</w:t>
            </w:r>
          </w:p>
        </w:tc>
        <w:tc>
          <w:tcPr>
            <w:tcW w:w="7575"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Producten vermeld in de webshop zijn voorzien van productinformatie in de Nederlandse taal.</w:t>
            </w:r>
          </w:p>
        </w:tc>
        <w:tc>
          <w:tcPr>
            <w:tcW w:w="987" w:type="dxa"/>
          </w:tcPr>
          <w:p w:rsidR="008F71D6" w:rsidRPr="00FE42B4" w:rsidRDefault="008F71D6" w:rsidP="008F71D6">
            <w:pPr>
              <w:spacing w:after="0" w:line="240" w:lineRule="atLeast"/>
              <w:jc w:val="center"/>
              <w:rPr>
                <w:rFonts w:ascii="Verdana" w:eastAsia="Times New Roman" w:hAnsi="Verdana" w:cs="Times New Roman"/>
                <w:sz w:val="18"/>
                <w:szCs w:val="24"/>
                <w:lang w:eastAsia="nl-NL"/>
              </w:rPr>
            </w:pPr>
            <w:r>
              <w:rPr>
                <w:rFonts w:ascii="Verdana" w:eastAsia="Times New Roman" w:hAnsi="Verdana" w:cs="Times New Roman"/>
                <w:sz w:val="18"/>
                <w:szCs w:val="24"/>
                <w:lang w:eastAsia="nl-NL"/>
              </w:rPr>
              <w:t>Ja</w:t>
            </w:r>
          </w:p>
        </w:tc>
      </w:tr>
      <w:tr w:rsidR="008F71D6" w:rsidRPr="00FE42B4" w:rsidTr="008F71D6">
        <w:tc>
          <w:tcPr>
            <w:tcW w:w="500"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28</w:t>
            </w:r>
          </w:p>
        </w:tc>
        <w:tc>
          <w:tcPr>
            <w:tcW w:w="7575"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In de webshop dient de actuele levertijd van producten zichtbaar te zijn.</w:t>
            </w:r>
          </w:p>
        </w:tc>
        <w:tc>
          <w:tcPr>
            <w:tcW w:w="987" w:type="dxa"/>
          </w:tcPr>
          <w:p w:rsidR="008F71D6" w:rsidRPr="00FE42B4" w:rsidRDefault="008F71D6" w:rsidP="008F71D6">
            <w:pPr>
              <w:spacing w:after="0" w:line="240" w:lineRule="atLeast"/>
              <w:jc w:val="center"/>
              <w:rPr>
                <w:rFonts w:ascii="Verdana" w:eastAsia="Times New Roman" w:hAnsi="Verdana" w:cs="Times New Roman"/>
                <w:sz w:val="18"/>
                <w:szCs w:val="24"/>
                <w:lang w:eastAsia="nl-NL"/>
              </w:rPr>
            </w:pPr>
            <w:r>
              <w:rPr>
                <w:rFonts w:ascii="Verdana" w:eastAsia="Times New Roman" w:hAnsi="Verdana" w:cs="Times New Roman"/>
                <w:sz w:val="18"/>
                <w:szCs w:val="24"/>
                <w:lang w:eastAsia="nl-NL"/>
              </w:rPr>
              <w:t>Ja</w:t>
            </w:r>
          </w:p>
        </w:tc>
      </w:tr>
      <w:tr w:rsidR="008F71D6" w:rsidRPr="00FE42B4" w:rsidTr="008F71D6">
        <w:tc>
          <w:tcPr>
            <w:tcW w:w="500"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29</w:t>
            </w:r>
          </w:p>
        </w:tc>
        <w:tc>
          <w:tcPr>
            <w:tcW w:w="7575" w:type="dxa"/>
            <w:shd w:val="clear" w:color="auto" w:fill="auto"/>
          </w:tcPr>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 xml:space="preserve">In het elektronische bestelsysteem moet voor Opdrachtgever de bestelhistorie </w:t>
            </w:r>
          </w:p>
          <w:p w:rsidR="008F71D6" w:rsidRPr="00FE42B4" w:rsidRDefault="008F71D6" w:rsidP="00FE42B4">
            <w:pPr>
              <w:spacing w:after="0" w:line="240" w:lineRule="atLeast"/>
              <w:rPr>
                <w:rFonts w:ascii="Verdana" w:eastAsia="Times New Roman" w:hAnsi="Verdana" w:cs="Times New Roman"/>
                <w:sz w:val="18"/>
                <w:szCs w:val="24"/>
                <w:lang w:eastAsia="nl-NL"/>
              </w:rPr>
            </w:pPr>
            <w:r w:rsidRPr="00FE42B4">
              <w:rPr>
                <w:rFonts w:ascii="Verdana" w:eastAsia="Times New Roman" w:hAnsi="Verdana" w:cs="Times New Roman"/>
                <w:sz w:val="18"/>
                <w:szCs w:val="24"/>
                <w:lang w:eastAsia="nl-NL"/>
              </w:rPr>
              <w:t>zichtbaar zijn.</w:t>
            </w:r>
          </w:p>
        </w:tc>
        <w:tc>
          <w:tcPr>
            <w:tcW w:w="987" w:type="dxa"/>
          </w:tcPr>
          <w:p w:rsidR="008F71D6" w:rsidRPr="00FE42B4" w:rsidRDefault="008F71D6" w:rsidP="008F71D6">
            <w:pPr>
              <w:spacing w:after="0" w:line="240" w:lineRule="atLeast"/>
              <w:jc w:val="center"/>
              <w:rPr>
                <w:rFonts w:ascii="Verdana" w:eastAsia="Times New Roman" w:hAnsi="Verdana" w:cs="Times New Roman"/>
                <w:sz w:val="18"/>
                <w:szCs w:val="24"/>
                <w:lang w:eastAsia="nl-NL"/>
              </w:rPr>
            </w:pPr>
            <w:r>
              <w:rPr>
                <w:rFonts w:ascii="Verdana" w:eastAsia="Times New Roman" w:hAnsi="Verdana" w:cs="Times New Roman"/>
                <w:sz w:val="18"/>
                <w:szCs w:val="24"/>
                <w:lang w:eastAsia="nl-NL"/>
              </w:rPr>
              <w:t>Ja</w:t>
            </w:r>
          </w:p>
        </w:tc>
      </w:tr>
    </w:tbl>
    <w:p w:rsidR="00FE42B4" w:rsidRPr="00FE42B4" w:rsidRDefault="00FE42B4" w:rsidP="00FE42B4">
      <w:pPr>
        <w:spacing w:after="0" w:line="240" w:lineRule="atLeast"/>
        <w:rPr>
          <w:rFonts w:ascii="Verdana" w:eastAsia="Times New Roman" w:hAnsi="Verdana" w:cs="Times New Roman"/>
          <w:b/>
          <w:sz w:val="18"/>
          <w:szCs w:val="24"/>
          <w:lang w:eastAsia="nl-NL"/>
        </w:rPr>
      </w:pPr>
    </w:p>
    <w:p w:rsidR="00FE42B4" w:rsidRPr="00FE42B4" w:rsidRDefault="00FE42B4" w:rsidP="00FE42B4">
      <w:pPr>
        <w:spacing w:after="0" w:line="240" w:lineRule="atLeast"/>
        <w:rPr>
          <w:rFonts w:ascii="Verdana" w:eastAsia="Times New Roman" w:hAnsi="Verdana" w:cs="Times New Roman"/>
          <w:b/>
          <w:sz w:val="18"/>
          <w:szCs w:val="24"/>
          <w:lang w:eastAsia="nl-NL"/>
        </w:rPr>
      </w:pPr>
    </w:p>
    <w:p w:rsidR="00B03395" w:rsidRDefault="008F71D6" w:rsidP="006B01B7">
      <w:pPr>
        <w:rPr>
          <w:rFonts w:ascii="Verdana" w:hAnsi="Verdana" w:cs="Arial"/>
          <w:sz w:val="18"/>
          <w:szCs w:val="18"/>
        </w:rPr>
      </w:pPr>
      <w:r>
        <w:rPr>
          <w:rFonts w:ascii="Verdana" w:hAnsi="Verdana" w:cs="Arial"/>
          <w:sz w:val="18"/>
          <w:szCs w:val="18"/>
        </w:rPr>
        <w:t>Door</w:t>
      </w:r>
      <w:r w:rsidRPr="00B03395">
        <w:rPr>
          <w:rFonts w:ascii="Verdana" w:hAnsi="Verdana" w:cs="Arial"/>
          <w:sz w:val="18"/>
          <w:szCs w:val="18"/>
        </w:rPr>
        <w:t xml:space="preserve"> ondertekening </w:t>
      </w:r>
      <w:r>
        <w:rPr>
          <w:rFonts w:ascii="Verdana" w:hAnsi="Verdana" w:cs="Arial"/>
          <w:sz w:val="18"/>
          <w:szCs w:val="18"/>
        </w:rPr>
        <w:t>verklaar</w:t>
      </w:r>
      <w:r w:rsidR="00137EC7">
        <w:rPr>
          <w:rFonts w:ascii="Verdana" w:hAnsi="Verdana" w:cs="Arial"/>
          <w:sz w:val="18"/>
          <w:szCs w:val="18"/>
        </w:rPr>
        <w:t>t</w:t>
      </w:r>
      <w:bookmarkStart w:id="0" w:name="_GoBack"/>
      <w:bookmarkEnd w:id="0"/>
      <w:r>
        <w:rPr>
          <w:rFonts w:ascii="Verdana" w:hAnsi="Verdana" w:cs="Arial"/>
          <w:sz w:val="18"/>
          <w:szCs w:val="18"/>
        </w:rPr>
        <w:t xml:space="preserve"> Inschrijver dat hij akkoord </w:t>
      </w:r>
      <w:r w:rsidRPr="00B03395">
        <w:rPr>
          <w:rFonts w:ascii="Verdana" w:hAnsi="Verdana" w:cs="Arial"/>
          <w:sz w:val="18"/>
          <w:szCs w:val="18"/>
        </w:rPr>
        <w:t xml:space="preserve">gaat </w:t>
      </w:r>
      <w:r>
        <w:rPr>
          <w:rFonts w:ascii="Verdana" w:hAnsi="Verdana" w:cs="Arial"/>
          <w:sz w:val="18"/>
          <w:szCs w:val="18"/>
        </w:rPr>
        <w:t>met de gestelde eisen.</w:t>
      </w:r>
      <w:r w:rsidRPr="00B03395">
        <w:rPr>
          <w:rFonts w:ascii="Verdana" w:hAnsi="Verdana" w:cs="Arial"/>
          <w:sz w:val="18"/>
          <w:szCs w:val="18"/>
        </w:rPr>
        <w:t xml:space="preserve">   </w:t>
      </w:r>
    </w:p>
    <w:p w:rsidR="006B01B7" w:rsidRPr="0011606C" w:rsidRDefault="006B01B7" w:rsidP="006B01B7">
      <w:pPr>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6737"/>
      </w:tblGrid>
      <w:tr w:rsidR="006B01B7" w:rsidRPr="0011606C" w:rsidTr="00F652DD">
        <w:tc>
          <w:tcPr>
            <w:tcW w:w="8920" w:type="dxa"/>
            <w:gridSpan w:val="2"/>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Inschrijver</w:t>
            </w: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Datum</w:t>
            </w:r>
          </w:p>
        </w:tc>
        <w:tc>
          <w:tcPr>
            <w:tcW w:w="6737" w:type="dxa"/>
          </w:tcPr>
          <w:p w:rsidR="006B01B7" w:rsidRPr="0011606C" w:rsidRDefault="006B01B7" w:rsidP="00715CE0">
            <w:pPr>
              <w:rPr>
                <w:rFonts w:ascii="Verdana" w:hAnsi="Verdana" w:cs="Arial"/>
                <w:sz w:val="18"/>
                <w:szCs w:val="18"/>
              </w:rPr>
            </w:pP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Plaats</w:t>
            </w:r>
          </w:p>
        </w:tc>
        <w:tc>
          <w:tcPr>
            <w:tcW w:w="6737" w:type="dxa"/>
          </w:tcPr>
          <w:p w:rsidR="006B01B7" w:rsidRPr="0011606C" w:rsidRDefault="006B01B7" w:rsidP="00715CE0">
            <w:pPr>
              <w:rPr>
                <w:rFonts w:ascii="Verdana" w:hAnsi="Verdana" w:cs="Arial"/>
                <w:sz w:val="18"/>
                <w:szCs w:val="18"/>
              </w:rPr>
            </w:pP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Naam</w:t>
            </w:r>
          </w:p>
        </w:tc>
        <w:tc>
          <w:tcPr>
            <w:tcW w:w="6737" w:type="dxa"/>
          </w:tcPr>
          <w:p w:rsidR="006B01B7" w:rsidRPr="0011606C" w:rsidRDefault="006B01B7" w:rsidP="00715CE0">
            <w:pPr>
              <w:rPr>
                <w:rFonts w:ascii="Verdana" w:hAnsi="Verdana" w:cs="Arial"/>
                <w:sz w:val="18"/>
                <w:szCs w:val="18"/>
              </w:rPr>
            </w:pP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Functie</w:t>
            </w:r>
          </w:p>
        </w:tc>
        <w:tc>
          <w:tcPr>
            <w:tcW w:w="6737" w:type="dxa"/>
          </w:tcPr>
          <w:p w:rsidR="006B01B7" w:rsidRPr="0011606C" w:rsidRDefault="006B01B7" w:rsidP="00715CE0">
            <w:pPr>
              <w:rPr>
                <w:rFonts w:ascii="Verdana" w:hAnsi="Verdana" w:cs="Arial"/>
                <w:sz w:val="18"/>
                <w:szCs w:val="18"/>
              </w:rPr>
            </w:pP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Onderneming</w:t>
            </w:r>
          </w:p>
        </w:tc>
        <w:tc>
          <w:tcPr>
            <w:tcW w:w="6737" w:type="dxa"/>
          </w:tcPr>
          <w:p w:rsidR="006B01B7" w:rsidRPr="0011606C" w:rsidRDefault="006B01B7" w:rsidP="00715CE0">
            <w:pPr>
              <w:rPr>
                <w:rFonts w:ascii="Verdana" w:hAnsi="Verdana" w:cs="Arial"/>
                <w:sz w:val="18"/>
                <w:szCs w:val="18"/>
              </w:rPr>
            </w:pPr>
          </w:p>
        </w:tc>
      </w:tr>
      <w:tr w:rsidR="006B01B7" w:rsidRPr="0011606C" w:rsidTr="00F652DD">
        <w:tc>
          <w:tcPr>
            <w:tcW w:w="2183" w:type="dxa"/>
            <w:shd w:val="clear" w:color="auto" w:fill="5B9BD5" w:themeFill="accent1"/>
          </w:tcPr>
          <w:p w:rsidR="006B01B7" w:rsidRPr="0011606C" w:rsidRDefault="006B01B7" w:rsidP="00715CE0">
            <w:pPr>
              <w:rPr>
                <w:rFonts w:ascii="Verdana" w:hAnsi="Verdana" w:cs="Arial"/>
                <w:sz w:val="18"/>
                <w:szCs w:val="18"/>
              </w:rPr>
            </w:pPr>
            <w:r w:rsidRPr="0011606C">
              <w:rPr>
                <w:rFonts w:ascii="Verdana" w:hAnsi="Verdana" w:cs="Arial"/>
                <w:sz w:val="18"/>
                <w:szCs w:val="18"/>
              </w:rPr>
              <w:t>Handtekening</w:t>
            </w:r>
          </w:p>
          <w:p w:rsidR="006B01B7" w:rsidRPr="0011606C" w:rsidRDefault="006B01B7" w:rsidP="00715CE0">
            <w:pPr>
              <w:rPr>
                <w:rFonts w:ascii="Verdana" w:hAnsi="Verdana" w:cs="Arial"/>
                <w:sz w:val="18"/>
                <w:szCs w:val="18"/>
              </w:rPr>
            </w:pPr>
          </w:p>
          <w:p w:rsidR="006B01B7" w:rsidRPr="0011606C" w:rsidRDefault="006B01B7" w:rsidP="00715CE0">
            <w:pPr>
              <w:rPr>
                <w:rFonts w:ascii="Verdana" w:hAnsi="Verdana" w:cs="Arial"/>
                <w:sz w:val="18"/>
                <w:szCs w:val="18"/>
              </w:rPr>
            </w:pPr>
          </w:p>
          <w:p w:rsidR="006B01B7" w:rsidRPr="0011606C" w:rsidRDefault="006B01B7" w:rsidP="00715CE0">
            <w:pPr>
              <w:rPr>
                <w:rFonts w:ascii="Verdana" w:hAnsi="Verdana" w:cs="Arial"/>
                <w:sz w:val="18"/>
                <w:szCs w:val="18"/>
              </w:rPr>
            </w:pPr>
          </w:p>
        </w:tc>
        <w:tc>
          <w:tcPr>
            <w:tcW w:w="6737" w:type="dxa"/>
          </w:tcPr>
          <w:p w:rsidR="006B01B7" w:rsidRPr="0011606C" w:rsidRDefault="006B01B7" w:rsidP="00715CE0">
            <w:pPr>
              <w:rPr>
                <w:rFonts w:ascii="Verdana" w:hAnsi="Verdana" w:cs="Arial"/>
                <w:sz w:val="18"/>
                <w:szCs w:val="18"/>
              </w:rPr>
            </w:pPr>
          </w:p>
        </w:tc>
      </w:tr>
    </w:tbl>
    <w:p w:rsidR="005921D1" w:rsidRDefault="00137EC7"/>
    <w:sectPr w:rsidR="00592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13AE"/>
    <w:multiLevelType w:val="hybridMultilevel"/>
    <w:tmpl w:val="5336B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1B7"/>
    <w:rsid w:val="0011606C"/>
    <w:rsid w:val="00137EC7"/>
    <w:rsid w:val="001F53A4"/>
    <w:rsid w:val="002D5499"/>
    <w:rsid w:val="004A359C"/>
    <w:rsid w:val="006B01B7"/>
    <w:rsid w:val="008F3A4F"/>
    <w:rsid w:val="008F71D6"/>
    <w:rsid w:val="00B03395"/>
    <w:rsid w:val="00CE63A7"/>
    <w:rsid w:val="00F652DD"/>
    <w:rsid w:val="00FE42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DD0B4"/>
  <w15:chartTrackingRefBased/>
  <w15:docId w15:val="{EF950B54-2703-493B-9ADD-56A03B75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01B7"/>
  </w:style>
  <w:style w:type="paragraph" w:styleId="Kop1">
    <w:name w:val="heading 1"/>
    <w:aliases w:val="hoofdstuk,Hoofdstuk,Section Heading,Hoofdstuk nummer,Kop 1 Goudappel Coffeng,aanbesteding Kop 1"/>
    <w:basedOn w:val="Standaard"/>
    <w:next w:val="Standaard"/>
    <w:link w:val="Kop1Char"/>
    <w:qFormat/>
    <w:rsid w:val="006B01B7"/>
    <w:pPr>
      <w:keepNext/>
      <w:pBdr>
        <w:top w:val="single" w:sz="4" w:space="1" w:color="auto"/>
        <w:left w:val="single" w:sz="4" w:space="4" w:color="auto"/>
        <w:bottom w:val="single" w:sz="4" w:space="1" w:color="auto"/>
        <w:right w:val="single" w:sz="4" w:space="4" w:color="auto"/>
      </w:pBdr>
      <w:shd w:val="clear" w:color="auto" w:fill="000080"/>
      <w:autoSpaceDE w:val="0"/>
      <w:autoSpaceDN w:val="0"/>
      <w:spacing w:after="0" w:line="280" w:lineRule="exact"/>
      <w:outlineLvl w:val="0"/>
    </w:pPr>
    <w:rPr>
      <w:rFonts w:ascii="Arial" w:eastAsia="MS Mincho" w:hAnsi="Arial" w:cs="Arial"/>
      <w:b/>
      <w:bCs/>
      <w:sz w:val="28"/>
      <w:szCs w:val="28"/>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Hoofdstuk nummer Char,Kop 1 Goudappel Coffeng Char,aanbesteding Kop 1 Char"/>
    <w:basedOn w:val="Standaardalinea-lettertype"/>
    <w:link w:val="Kop1"/>
    <w:rsid w:val="006B01B7"/>
    <w:rPr>
      <w:rFonts w:ascii="Arial" w:eastAsia="MS Mincho" w:hAnsi="Arial" w:cs="Arial"/>
      <w:b/>
      <w:bCs/>
      <w:sz w:val="28"/>
      <w:szCs w:val="28"/>
      <w:shd w:val="clear" w:color="auto" w:fill="000080"/>
      <w:lang w:val="x-none" w:eastAsia="x-none"/>
    </w:rPr>
  </w:style>
  <w:style w:type="table" w:styleId="Tabelraster">
    <w:name w:val="Table Grid"/>
    <w:basedOn w:val="Standaardtabel"/>
    <w:uiPriority w:val="39"/>
    <w:rsid w:val="006B0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01B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338747">
      <w:bodyDiv w:val="1"/>
      <w:marLeft w:val="0"/>
      <w:marRight w:val="0"/>
      <w:marTop w:val="0"/>
      <w:marBottom w:val="0"/>
      <w:divBdr>
        <w:top w:val="none" w:sz="0" w:space="0" w:color="auto"/>
        <w:left w:val="none" w:sz="0" w:space="0" w:color="auto"/>
        <w:bottom w:val="none" w:sz="0" w:space="0" w:color="auto"/>
        <w:right w:val="none" w:sz="0" w:space="0" w:color="auto"/>
      </w:divBdr>
      <w:divsChild>
        <w:div w:id="578910633">
          <w:marLeft w:val="0"/>
          <w:marRight w:val="0"/>
          <w:marTop w:val="0"/>
          <w:marBottom w:val="0"/>
          <w:divBdr>
            <w:top w:val="none" w:sz="0" w:space="0" w:color="auto"/>
            <w:left w:val="none" w:sz="0" w:space="0" w:color="auto"/>
            <w:bottom w:val="none" w:sz="0" w:space="0" w:color="auto"/>
            <w:right w:val="none" w:sz="0" w:space="0" w:color="auto"/>
          </w:divBdr>
        </w:div>
        <w:div w:id="1935045283">
          <w:marLeft w:val="0"/>
          <w:marRight w:val="0"/>
          <w:marTop w:val="0"/>
          <w:marBottom w:val="0"/>
          <w:divBdr>
            <w:top w:val="none" w:sz="0" w:space="0" w:color="auto"/>
            <w:left w:val="none" w:sz="0" w:space="0" w:color="auto"/>
            <w:bottom w:val="none" w:sz="0" w:space="0" w:color="auto"/>
            <w:right w:val="none" w:sz="0" w:space="0" w:color="auto"/>
          </w:divBdr>
        </w:div>
        <w:div w:id="74741895">
          <w:marLeft w:val="0"/>
          <w:marRight w:val="0"/>
          <w:marTop w:val="0"/>
          <w:marBottom w:val="0"/>
          <w:divBdr>
            <w:top w:val="none" w:sz="0" w:space="0" w:color="auto"/>
            <w:left w:val="none" w:sz="0" w:space="0" w:color="auto"/>
            <w:bottom w:val="none" w:sz="0" w:space="0" w:color="auto"/>
            <w:right w:val="none" w:sz="0" w:space="0" w:color="auto"/>
          </w:divBdr>
        </w:div>
        <w:div w:id="2039352938">
          <w:marLeft w:val="0"/>
          <w:marRight w:val="0"/>
          <w:marTop w:val="0"/>
          <w:marBottom w:val="0"/>
          <w:divBdr>
            <w:top w:val="none" w:sz="0" w:space="0" w:color="auto"/>
            <w:left w:val="none" w:sz="0" w:space="0" w:color="auto"/>
            <w:bottom w:val="none" w:sz="0" w:space="0" w:color="auto"/>
            <w:right w:val="none" w:sz="0" w:space="0" w:color="auto"/>
          </w:divBdr>
        </w:div>
        <w:div w:id="2123646327">
          <w:marLeft w:val="0"/>
          <w:marRight w:val="0"/>
          <w:marTop w:val="0"/>
          <w:marBottom w:val="0"/>
          <w:divBdr>
            <w:top w:val="none" w:sz="0" w:space="0" w:color="auto"/>
            <w:left w:val="none" w:sz="0" w:space="0" w:color="auto"/>
            <w:bottom w:val="none" w:sz="0" w:space="0" w:color="auto"/>
            <w:right w:val="none" w:sz="0" w:space="0" w:color="auto"/>
          </w:divBdr>
        </w:div>
        <w:div w:id="327175450">
          <w:marLeft w:val="0"/>
          <w:marRight w:val="0"/>
          <w:marTop w:val="0"/>
          <w:marBottom w:val="0"/>
          <w:divBdr>
            <w:top w:val="none" w:sz="0" w:space="0" w:color="auto"/>
            <w:left w:val="none" w:sz="0" w:space="0" w:color="auto"/>
            <w:bottom w:val="none" w:sz="0" w:space="0" w:color="auto"/>
            <w:right w:val="none" w:sz="0" w:space="0" w:color="auto"/>
          </w:divBdr>
        </w:div>
        <w:div w:id="1900676163">
          <w:marLeft w:val="0"/>
          <w:marRight w:val="0"/>
          <w:marTop w:val="0"/>
          <w:marBottom w:val="0"/>
          <w:divBdr>
            <w:top w:val="none" w:sz="0" w:space="0" w:color="auto"/>
            <w:left w:val="none" w:sz="0" w:space="0" w:color="auto"/>
            <w:bottom w:val="none" w:sz="0" w:space="0" w:color="auto"/>
            <w:right w:val="none" w:sz="0" w:space="0" w:color="auto"/>
          </w:divBdr>
        </w:div>
        <w:div w:id="1968463489">
          <w:marLeft w:val="0"/>
          <w:marRight w:val="0"/>
          <w:marTop w:val="0"/>
          <w:marBottom w:val="0"/>
          <w:divBdr>
            <w:top w:val="none" w:sz="0" w:space="0" w:color="auto"/>
            <w:left w:val="none" w:sz="0" w:space="0" w:color="auto"/>
            <w:bottom w:val="none" w:sz="0" w:space="0" w:color="auto"/>
            <w:right w:val="none" w:sz="0" w:space="0" w:color="auto"/>
          </w:divBdr>
        </w:div>
        <w:div w:id="383673697">
          <w:marLeft w:val="0"/>
          <w:marRight w:val="0"/>
          <w:marTop w:val="0"/>
          <w:marBottom w:val="0"/>
          <w:divBdr>
            <w:top w:val="none" w:sz="0" w:space="0" w:color="auto"/>
            <w:left w:val="none" w:sz="0" w:space="0" w:color="auto"/>
            <w:bottom w:val="none" w:sz="0" w:space="0" w:color="auto"/>
            <w:right w:val="none" w:sz="0" w:space="0" w:color="auto"/>
          </w:divBdr>
        </w:div>
        <w:div w:id="1832717346">
          <w:marLeft w:val="0"/>
          <w:marRight w:val="0"/>
          <w:marTop w:val="0"/>
          <w:marBottom w:val="0"/>
          <w:divBdr>
            <w:top w:val="none" w:sz="0" w:space="0" w:color="auto"/>
            <w:left w:val="none" w:sz="0" w:space="0" w:color="auto"/>
            <w:bottom w:val="none" w:sz="0" w:space="0" w:color="auto"/>
            <w:right w:val="none" w:sz="0" w:space="0" w:color="auto"/>
          </w:divBdr>
        </w:div>
        <w:div w:id="2051610476">
          <w:marLeft w:val="0"/>
          <w:marRight w:val="0"/>
          <w:marTop w:val="0"/>
          <w:marBottom w:val="0"/>
          <w:divBdr>
            <w:top w:val="none" w:sz="0" w:space="0" w:color="auto"/>
            <w:left w:val="none" w:sz="0" w:space="0" w:color="auto"/>
            <w:bottom w:val="none" w:sz="0" w:space="0" w:color="auto"/>
            <w:right w:val="none" w:sz="0" w:space="0" w:color="auto"/>
          </w:divBdr>
        </w:div>
        <w:div w:id="458690132">
          <w:marLeft w:val="0"/>
          <w:marRight w:val="0"/>
          <w:marTop w:val="0"/>
          <w:marBottom w:val="0"/>
          <w:divBdr>
            <w:top w:val="none" w:sz="0" w:space="0" w:color="auto"/>
            <w:left w:val="none" w:sz="0" w:space="0" w:color="auto"/>
            <w:bottom w:val="none" w:sz="0" w:space="0" w:color="auto"/>
            <w:right w:val="none" w:sz="0" w:space="0" w:color="auto"/>
          </w:divBdr>
        </w:div>
        <w:div w:id="748234096">
          <w:marLeft w:val="0"/>
          <w:marRight w:val="0"/>
          <w:marTop w:val="0"/>
          <w:marBottom w:val="0"/>
          <w:divBdr>
            <w:top w:val="none" w:sz="0" w:space="0" w:color="auto"/>
            <w:left w:val="none" w:sz="0" w:space="0" w:color="auto"/>
            <w:bottom w:val="none" w:sz="0" w:space="0" w:color="auto"/>
            <w:right w:val="none" w:sz="0" w:space="0" w:color="auto"/>
          </w:divBdr>
        </w:div>
        <w:div w:id="1201940083">
          <w:marLeft w:val="0"/>
          <w:marRight w:val="0"/>
          <w:marTop w:val="0"/>
          <w:marBottom w:val="0"/>
          <w:divBdr>
            <w:top w:val="none" w:sz="0" w:space="0" w:color="auto"/>
            <w:left w:val="none" w:sz="0" w:space="0" w:color="auto"/>
            <w:bottom w:val="none" w:sz="0" w:space="0" w:color="auto"/>
            <w:right w:val="none" w:sz="0" w:space="0" w:color="auto"/>
          </w:divBdr>
        </w:div>
        <w:div w:id="526910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1378</Words>
  <Characters>7579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Gortemaker, Veronique</dc:creator>
  <cp:keywords/>
  <dc:description/>
  <cp:lastModifiedBy>Gortemaker, Veronique</cp:lastModifiedBy>
  <cp:revision>7</cp:revision>
  <dcterms:created xsi:type="dcterms:W3CDTF">2023-05-25T13:41:00Z</dcterms:created>
  <dcterms:modified xsi:type="dcterms:W3CDTF">2023-05-25T13:52:00Z</dcterms:modified>
</cp:coreProperties>
</file>