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5CF1" w14:textId="081FF26B" w:rsidR="00B31997" w:rsidRPr="00B605B6" w:rsidRDefault="00B31997" w:rsidP="00B605B6">
      <w:pPr>
        <w:pStyle w:val="Kop1"/>
      </w:pPr>
      <w:r w:rsidRPr="00B605B6">
        <w:t xml:space="preserve">Bijlage </w:t>
      </w:r>
      <w:r w:rsidR="00236A30" w:rsidRPr="00B605B6">
        <w:t>1</w:t>
      </w:r>
      <w:r w:rsidRPr="00B605B6">
        <w:tab/>
      </w:r>
      <w:r w:rsidR="000F312F" w:rsidRPr="00B605B6">
        <w:tab/>
      </w:r>
      <w:r w:rsidR="00B32635" w:rsidRPr="00B605B6">
        <w:t>Controlelijst</w:t>
      </w:r>
      <w:r w:rsidR="00F42936" w:rsidRPr="00B605B6">
        <w:t xml:space="preserve"> </w:t>
      </w:r>
      <w:r w:rsidR="00582265">
        <w:t>SIEM/SOC Dienstverlening</w:t>
      </w:r>
    </w:p>
    <w:tbl>
      <w:tblPr>
        <w:tblStyle w:val="Tabelraster"/>
        <w:tblW w:w="9889" w:type="dxa"/>
        <w:tblLayout w:type="fixed"/>
        <w:tblLook w:val="04A0" w:firstRow="1" w:lastRow="0" w:firstColumn="1" w:lastColumn="0" w:noHBand="0" w:noVBand="1"/>
      </w:tblPr>
      <w:tblGrid>
        <w:gridCol w:w="3397"/>
        <w:gridCol w:w="1701"/>
        <w:gridCol w:w="4791"/>
      </w:tblGrid>
      <w:tr w:rsidR="000F312F" w:rsidRPr="000F312F" w14:paraId="4AA1B1B0" w14:textId="77777777" w:rsidTr="00B605B6">
        <w:tc>
          <w:tcPr>
            <w:tcW w:w="3397" w:type="dxa"/>
            <w:shd w:val="clear" w:color="auto" w:fill="7030A0"/>
          </w:tcPr>
          <w:p w14:paraId="6831851B" w14:textId="77777777" w:rsidR="00B31997" w:rsidRPr="00B605B6" w:rsidRDefault="00B31997" w:rsidP="00B31997">
            <w:pPr>
              <w:pStyle w:val="Kop3"/>
              <w:outlineLvl w:val="2"/>
              <w:rPr>
                <w:rFonts w:cs="Arial"/>
                <w:b/>
                <w:i w:val="0"/>
                <w:color w:val="FFFFFF" w:themeColor="background1"/>
                <w:szCs w:val="20"/>
              </w:rPr>
            </w:pPr>
            <w:r w:rsidRPr="00B605B6">
              <w:rPr>
                <w:rFonts w:cs="Arial"/>
                <w:b/>
                <w:i w:val="0"/>
                <w:color w:val="FFFFFF" w:themeColor="background1"/>
                <w:szCs w:val="20"/>
              </w:rPr>
              <w:t xml:space="preserve">Bijlagen c.q. te leveren bewijsstukken </w:t>
            </w:r>
          </w:p>
        </w:tc>
        <w:tc>
          <w:tcPr>
            <w:tcW w:w="1701" w:type="dxa"/>
            <w:shd w:val="clear" w:color="auto" w:fill="7030A0"/>
          </w:tcPr>
          <w:p w14:paraId="4ECC4AE1" w14:textId="78A797EC" w:rsidR="00B31997" w:rsidRPr="00B605B6" w:rsidRDefault="00B31997" w:rsidP="00B31997">
            <w:pPr>
              <w:pStyle w:val="Kop3"/>
              <w:outlineLvl w:val="2"/>
              <w:rPr>
                <w:rFonts w:cs="Arial"/>
                <w:b/>
                <w:i w:val="0"/>
                <w:color w:val="FFFFFF" w:themeColor="background1"/>
                <w:szCs w:val="20"/>
              </w:rPr>
            </w:pPr>
            <w:r w:rsidRPr="00B605B6">
              <w:rPr>
                <w:rFonts w:cs="Arial"/>
                <w:b/>
                <w:i w:val="0"/>
                <w:color w:val="FFFFFF" w:themeColor="background1"/>
                <w:szCs w:val="20"/>
              </w:rPr>
              <w:t xml:space="preserve">Nummer Bijlage bij </w:t>
            </w:r>
            <w:proofErr w:type="spellStart"/>
            <w:r w:rsidRPr="00B605B6">
              <w:rPr>
                <w:rFonts w:cs="Arial"/>
                <w:b/>
                <w:i w:val="0"/>
                <w:color w:val="FFFFFF" w:themeColor="background1"/>
                <w:szCs w:val="20"/>
              </w:rPr>
              <w:t>Aanbestedings</w:t>
            </w:r>
            <w:r w:rsidR="000F312F" w:rsidRPr="00B605B6">
              <w:rPr>
                <w:rFonts w:cs="Arial"/>
                <w:b/>
                <w:i w:val="0"/>
                <w:color w:val="FFFFFF" w:themeColor="background1"/>
                <w:szCs w:val="20"/>
              </w:rPr>
              <w:t>-</w:t>
            </w:r>
            <w:r w:rsidRPr="00B605B6">
              <w:rPr>
                <w:rFonts w:cs="Arial"/>
                <w:b/>
                <w:i w:val="0"/>
                <w:color w:val="FFFFFF" w:themeColor="background1"/>
                <w:szCs w:val="20"/>
              </w:rPr>
              <w:t>document</w:t>
            </w:r>
            <w:proofErr w:type="spellEnd"/>
          </w:p>
        </w:tc>
        <w:tc>
          <w:tcPr>
            <w:tcW w:w="4791" w:type="dxa"/>
            <w:shd w:val="clear" w:color="auto" w:fill="7030A0"/>
          </w:tcPr>
          <w:p w14:paraId="0E616D10" w14:textId="77777777" w:rsidR="00B31997" w:rsidRPr="00B605B6" w:rsidRDefault="00B31997" w:rsidP="00B31997">
            <w:pPr>
              <w:pStyle w:val="Kop3"/>
              <w:outlineLvl w:val="2"/>
              <w:rPr>
                <w:rFonts w:cs="Arial"/>
                <w:b/>
                <w:i w:val="0"/>
                <w:color w:val="FFFFFF" w:themeColor="background1"/>
                <w:szCs w:val="20"/>
              </w:rPr>
            </w:pPr>
            <w:r w:rsidRPr="00B605B6">
              <w:rPr>
                <w:rFonts w:cs="Arial"/>
                <w:b/>
                <w:i w:val="0"/>
                <w:color w:val="FFFFFF" w:themeColor="background1"/>
                <w:szCs w:val="20"/>
              </w:rPr>
              <w:t>Wanneer aanleveren</w:t>
            </w:r>
          </w:p>
        </w:tc>
      </w:tr>
      <w:tr w:rsidR="000F312F" w:rsidRPr="000F312F" w14:paraId="464BE829" w14:textId="77777777" w:rsidTr="000F312F">
        <w:tc>
          <w:tcPr>
            <w:tcW w:w="3397" w:type="dxa"/>
          </w:tcPr>
          <w:p w14:paraId="382A9397" w14:textId="1E5A20F3" w:rsidR="00B31997" w:rsidRPr="00B605B6" w:rsidRDefault="00B31997" w:rsidP="00B32635">
            <w:pPr>
              <w:rPr>
                <w:rFonts w:cs="Arial"/>
                <w:szCs w:val="20"/>
              </w:rPr>
            </w:pPr>
            <w:r w:rsidRPr="00B605B6">
              <w:rPr>
                <w:rFonts w:cs="Arial"/>
                <w:szCs w:val="20"/>
              </w:rPr>
              <w:t>C</w:t>
            </w:r>
            <w:r w:rsidR="00B32635" w:rsidRPr="00B605B6">
              <w:rPr>
                <w:rFonts w:cs="Arial"/>
                <w:szCs w:val="20"/>
              </w:rPr>
              <w:t>ontrolelijst</w:t>
            </w:r>
          </w:p>
        </w:tc>
        <w:tc>
          <w:tcPr>
            <w:tcW w:w="1701" w:type="dxa"/>
          </w:tcPr>
          <w:p w14:paraId="546CDBD9" w14:textId="393C7528" w:rsidR="00B31997" w:rsidRPr="00B605B6" w:rsidRDefault="00B31997" w:rsidP="00B31997">
            <w:pPr>
              <w:rPr>
                <w:rFonts w:cs="Arial"/>
                <w:szCs w:val="20"/>
              </w:rPr>
            </w:pPr>
            <w:r w:rsidRPr="00B605B6">
              <w:rPr>
                <w:rFonts w:cs="Arial"/>
                <w:szCs w:val="20"/>
              </w:rPr>
              <w:t>Bijlage 1</w:t>
            </w:r>
            <w:r w:rsidR="00F67531" w:rsidRPr="00B605B6">
              <w:rPr>
                <w:rFonts w:cs="Arial"/>
                <w:szCs w:val="20"/>
              </w:rPr>
              <w:t xml:space="preserve"> </w:t>
            </w:r>
          </w:p>
        </w:tc>
        <w:tc>
          <w:tcPr>
            <w:tcW w:w="4791" w:type="dxa"/>
          </w:tcPr>
          <w:p w14:paraId="6F3B056C" w14:textId="77777777" w:rsidR="00B31997" w:rsidRPr="00B605B6" w:rsidRDefault="00B31997" w:rsidP="00B31997">
            <w:pPr>
              <w:rPr>
                <w:rFonts w:cs="Arial"/>
                <w:szCs w:val="20"/>
              </w:rPr>
            </w:pPr>
            <w:r w:rsidRPr="00B605B6">
              <w:rPr>
                <w:rFonts w:cs="Arial"/>
                <w:szCs w:val="20"/>
              </w:rPr>
              <w:t xml:space="preserve">  -</w:t>
            </w:r>
          </w:p>
        </w:tc>
      </w:tr>
      <w:tr w:rsidR="000F312F" w:rsidRPr="000F312F" w14:paraId="5EE8CB2D" w14:textId="77777777" w:rsidTr="000F312F">
        <w:tc>
          <w:tcPr>
            <w:tcW w:w="3397" w:type="dxa"/>
          </w:tcPr>
          <w:p w14:paraId="635EC65F" w14:textId="49B15548" w:rsidR="00B31997" w:rsidRPr="00B605B6" w:rsidRDefault="00B32635" w:rsidP="00B31997">
            <w:pPr>
              <w:rPr>
                <w:rFonts w:cs="Arial"/>
                <w:szCs w:val="20"/>
              </w:rPr>
            </w:pPr>
            <w:r w:rsidRPr="00B605B6">
              <w:rPr>
                <w:rFonts w:cs="Arial"/>
                <w:szCs w:val="20"/>
              </w:rPr>
              <w:t>Uniform Europees Aanbestedingsdocument</w:t>
            </w:r>
            <w:r w:rsidR="00B31997" w:rsidRPr="00B605B6">
              <w:rPr>
                <w:rFonts w:cs="Arial"/>
                <w:szCs w:val="20"/>
              </w:rPr>
              <w:t xml:space="preserve"> </w:t>
            </w:r>
          </w:p>
        </w:tc>
        <w:tc>
          <w:tcPr>
            <w:tcW w:w="1701" w:type="dxa"/>
          </w:tcPr>
          <w:p w14:paraId="45ED241F" w14:textId="6F46F91F" w:rsidR="00B31997" w:rsidRPr="00B605B6" w:rsidRDefault="00FD30DE" w:rsidP="00B31997">
            <w:pPr>
              <w:rPr>
                <w:rFonts w:cs="Arial"/>
                <w:szCs w:val="20"/>
              </w:rPr>
            </w:pPr>
            <w:r w:rsidRPr="00B605B6">
              <w:rPr>
                <w:rFonts w:cs="Arial"/>
                <w:szCs w:val="20"/>
              </w:rPr>
              <w:t>Bijlage 2</w:t>
            </w:r>
          </w:p>
        </w:tc>
        <w:tc>
          <w:tcPr>
            <w:tcW w:w="4791" w:type="dxa"/>
          </w:tcPr>
          <w:p w14:paraId="358F8B89" w14:textId="1080577F" w:rsidR="00B31997" w:rsidRPr="00B605B6" w:rsidRDefault="00B31997" w:rsidP="00B31997">
            <w:pPr>
              <w:rPr>
                <w:rFonts w:cs="Arial"/>
                <w:szCs w:val="20"/>
              </w:rPr>
            </w:pPr>
            <w:r w:rsidRPr="00B605B6">
              <w:rPr>
                <w:rFonts w:cs="Arial"/>
                <w:szCs w:val="20"/>
              </w:rPr>
              <w:t>Bij Inschrijving</w:t>
            </w:r>
            <w:r w:rsidR="00321F06" w:rsidRPr="00B605B6">
              <w:rPr>
                <w:rFonts w:cs="Arial"/>
                <w:szCs w:val="20"/>
              </w:rPr>
              <w:t xml:space="preserve"> </w:t>
            </w:r>
            <w:r w:rsidR="005324C0" w:rsidRPr="00B605B6">
              <w:rPr>
                <w:rFonts w:cs="Arial"/>
                <w:szCs w:val="20"/>
              </w:rPr>
              <w:t xml:space="preserve"> </w:t>
            </w:r>
          </w:p>
        </w:tc>
      </w:tr>
      <w:tr w:rsidR="000F312F" w:rsidRPr="000F312F" w14:paraId="535414E8" w14:textId="77777777" w:rsidTr="000F312F">
        <w:tc>
          <w:tcPr>
            <w:tcW w:w="3397" w:type="dxa"/>
          </w:tcPr>
          <w:p w14:paraId="7F980CF7" w14:textId="77777777" w:rsidR="000F312F" w:rsidRPr="00B605B6" w:rsidRDefault="000F312F" w:rsidP="00F57C72">
            <w:pPr>
              <w:rPr>
                <w:rFonts w:cs="Arial"/>
                <w:szCs w:val="20"/>
              </w:rPr>
            </w:pPr>
            <w:r w:rsidRPr="00B605B6">
              <w:rPr>
                <w:rFonts w:cs="Arial"/>
                <w:szCs w:val="20"/>
              </w:rPr>
              <w:t>Referentieverklaring</w:t>
            </w:r>
          </w:p>
        </w:tc>
        <w:tc>
          <w:tcPr>
            <w:tcW w:w="1701" w:type="dxa"/>
          </w:tcPr>
          <w:p w14:paraId="07364F3A" w14:textId="0CFB4691" w:rsidR="000F312F" w:rsidRPr="00B605B6" w:rsidRDefault="000F312F" w:rsidP="00F57C72">
            <w:pPr>
              <w:rPr>
                <w:rFonts w:cs="Arial"/>
                <w:szCs w:val="20"/>
              </w:rPr>
            </w:pPr>
            <w:r w:rsidRPr="00B605B6">
              <w:rPr>
                <w:rFonts w:cs="Arial"/>
                <w:szCs w:val="20"/>
              </w:rPr>
              <w:t>Bijlage 3</w:t>
            </w:r>
          </w:p>
        </w:tc>
        <w:tc>
          <w:tcPr>
            <w:tcW w:w="4791" w:type="dxa"/>
          </w:tcPr>
          <w:p w14:paraId="498A2256" w14:textId="77777777" w:rsidR="000F312F" w:rsidRPr="00B605B6" w:rsidRDefault="000F312F" w:rsidP="00F57C72">
            <w:pPr>
              <w:rPr>
                <w:rFonts w:cs="Arial"/>
                <w:szCs w:val="20"/>
              </w:rPr>
            </w:pPr>
            <w:r w:rsidRPr="00B605B6">
              <w:rPr>
                <w:rFonts w:cs="Arial"/>
                <w:szCs w:val="20"/>
              </w:rPr>
              <w:t xml:space="preserve">Bij Inschrijving </w:t>
            </w:r>
          </w:p>
        </w:tc>
      </w:tr>
      <w:tr w:rsidR="000F312F" w:rsidRPr="000F312F" w14:paraId="222C3438" w14:textId="77777777" w:rsidTr="000F312F">
        <w:tc>
          <w:tcPr>
            <w:tcW w:w="3397" w:type="dxa"/>
          </w:tcPr>
          <w:p w14:paraId="5BB2F60D" w14:textId="77777777" w:rsidR="000F312F" w:rsidRPr="00B605B6" w:rsidRDefault="000F312F" w:rsidP="00F57C72">
            <w:pPr>
              <w:rPr>
                <w:rFonts w:cs="Arial"/>
                <w:szCs w:val="20"/>
              </w:rPr>
            </w:pPr>
            <w:r w:rsidRPr="00B605B6">
              <w:rPr>
                <w:rFonts w:cs="Arial"/>
                <w:szCs w:val="20"/>
              </w:rPr>
              <w:t>Formulier Verklaring Beroep  Derde c.q. Onderaannemer*</w:t>
            </w:r>
          </w:p>
        </w:tc>
        <w:tc>
          <w:tcPr>
            <w:tcW w:w="1701" w:type="dxa"/>
          </w:tcPr>
          <w:p w14:paraId="7B962E88" w14:textId="1DC55C6E" w:rsidR="000F312F" w:rsidRPr="00B605B6" w:rsidRDefault="000F312F" w:rsidP="00F57C72">
            <w:pPr>
              <w:rPr>
                <w:rFonts w:cs="Arial"/>
                <w:szCs w:val="20"/>
              </w:rPr>
            </w:pPr>
            <w:r w:rsidRPr="00B605B6">
              <w:rPr>
                <w:rFonts w:cs="Arial"/>
                <w:szCs w:val="20"/>
              </w:rPr>
              <w:t>Bijlage 4</w:t>
            </w:r>
          </w:p>
        </w:tc>
        <w:tc>
          <w:tcPr>
            <w:tcW w:w="4791" w:type="dxa"/>
          </w:tcPr>
          <w:p w14:paraId="4B840121" w14:textId="77777777" w:rsidR="000F312F" w:rsidRPr="00B605B6" w:rsidRDefault="000F312F" w:rsidP="00F57C72">
            <w:pPr>
              <w:rPr>
                <w:rFonts w:cs="Arial"/>
                <w:szCs w:val="20"/>
              </w:rPr>
            </w:pPr>
            <w:r w:rsidRPr="00B605B6">
              <w:rPr>
                <w:rFonts w:cs="Arial"/>
                <w:szCs w:val="20"/>
              </w:rPr>
              <w:t xml:space="preserve">Bij Inschrijving </w:t>
            </w:r>
          </w:p>
        </w:tc>
      </w:tr>
      <w:tr w:rsidR="00191B99" w:rsidRPr="000F312F" w14:paraId="471C7202" w14:textId="77777777" w:rsidTr="009C0069">
        <w:tc>
          <w:tcPr>
            <w:tcW w:w="3397" w:type="dxa"/>
          </w:tcPr>
          <w:p w14:paraId="6FCB3A10" w14:textId="46E04112" w:rsidR="00191B99" w:rsidRPr="00B605B6" w:rsidRDefault="00191B99" w:rsidP="009C0069">
            <w:pPr>
              <w:rPr>
                <w:rFonts w:cs="Arial"/>
                <w:szCs w:val="20"/>
              </w:rPr>
            </w:pPr>
            <w:r w:rsidRPr="00B605B6">
              <w:rPr>
                <w:rFonts w:cs="Arial"/>
                <w:szCs w:val="20"/>
              </w:rPr>
              <w:t>Verklaring hoofdelijke aansprakelijkheid c.q. garantstelling*</w:t>
            </w:r>
          </w:p>
        </w:tc>
        <w:tc>
          <w:tcPr>
            <w:tcW w:w="1701" w:type="dxa"/>
          </w:tcPr>
          <w:p w14:paraId="627F73D1" w14:textId="707B3550" w:rsidR="00191B99" w:rsidRPr="00B605B6" w:rsidRDefault="00191B99" w:rsidP="009C0069">
            <w:pPr>
              <w:rPr>
                <w:rFonts w:cs="Arial"/>
                <w:szCs w:val="20"/>
              </w:rPr>
            </w:pPr>
            <w:r w:rsidRPr="00B605B6">
              <w:rPr>
                <w:rFonts w:cs="Arial"/>
                <w:szCs w:val="20"/>
              </w:rPr>
              <w:t>Bijlage 5</w:t>
            </w:r>
          </w:p>
        </w:tc>
        <w:tc>
          <w:tcPr>
            <w:tcW w:w="4791" w:type="dxa"/>
          </w:tcPr>
          <w:p w14:paraId="4E8B0A71" w14:textId="3887A2E0" w:rsidR="00191B99" w:rsidRPr="00B605B6" w:rsidRDefault="00BF138A" w:rsidP="009C0069">
            <w:pPr>
              <w:rPr>
                <w:rFonts w:cs="Arial"/>
                <w:szCs w:val="20"/>
              </w:rPr>
            </w:pPr>
            <w:r w:rsidRPr="00B605B6">
              <w:rPr>
                <w:rFonts w:cs="Arial"/>
                <w:szCs w:val="20"/>
              </w:rPr>
              <w:t>Bij Inschrijving</w:t>
            </w:r>
          </w:p>
        </w:tc>
      </w:tr>
      <w:tr w:rsidR="000F312F" w:rsidRPr="000F312F" w14:paraId="230B153A" w14:textId="77777777" w:rsidTr="000F312F">
        <w:tc>
          <w:tcPr>
            <w:tcW w:w="3397" w:type="dxa"/>
          </w:tcPr>
          <w:p w14:paraId="73CCD303" w14:textId="3EA33263" w:rsidR="00B32635" w:rsidRPr="00B605B6" w:rsidRDefault="00B32635" w:rsidP="00B31997">
            <w:pPr>
              <w:rPr>
                <w:rFonts w:cs="Arial"/>
                <w:szCs w:val="20"/>
              </w:rPr>
            </w:pPr>
            <w:r w:rsidRPr="00B605B6">
              <w:rPr>
                <w:rFonts w:cs="Arial"/>
                <w:szCs w:val="20"/>
              </w:rPr>
              <w:t>Inschrijving Prijs</w:t>
            </w:r>
          </w:p>
        </w:tc>
        <w:tc>
          <w:tcPr>
            <w:tcW w:w="1701" w:type="dxa"/>
          </w:tcPr>
          <w:p w14:paraId="13C8053E" w14:textId="7A152E57" w:rsidR="00B32635" w:rsidRPr="00B605B6" w:rsidRDefault="00B32635" w:rsidP="00FD30DE">
            <w:pPr>
              <w:rPr>
                <w:rFonts w:cs="Arial"/>
                <w:szCs w:val="20"/>
              </w:rPr>
            </w:pPr>
            <w:r w:rsidRPr="00B605B6">
              <w:rPr>
                <w:rFonts w:cs="Arial"/>
                <w:szCs w:val="20"/>
              </w:rPr>
              <w:t xml:space="preserve">Bijlage </w:t>
            </w:r>
            <w:r w:rsidR="00191B99" w:rsidRPr="00B605B6">
              <w:rPr>
                <w:rFonts w:cs="Arial"/>
                <w:szCs w:val="20"/>
              </w:rPr>
              <w:t>6</w:t>
            </w:r>
          </w:p>
        </w:tc>
        <w:tc>
          <w:tcPr>
            <w:tcW w:w="4791" w:type="dxa"/>
          </w:tcPr>
          <w:p w14:paraId="7B7DC568" w14:textId="78A3CDD9" w:rsidR="00B32635" w:rsidRPr="00B605B6" w:rsidRDefault="00B32635" w:rsidP="00B31997">
            <w:pPr>
              <w:rPr>
                <w:rFonts w:cs="Arial"/>
                <w:szCs w:val="20"/>
              </w:rPr>
            </w:pPr>
            <w:r w:rsidRPr="00B605B6">
              <w:rPr>
                <w:rFonts w:cs="Arial"/>
                <w:szCs w:val="20"/>
              </w:rPr>
              <w:t>Bij Inschrijving</w:t>
            </w:r>
          </w:p>
        </w:tc>
      </w:tr>
      <w:tr w:rsidR="000F312F" w:rsidRPr="000F312F" w14:paraId="3ED0528E" w14:textId="77777777" w:rsidTr="000F312F">
        <w:tc>
          <w:tcPr>
            <w:tcW w:w="3397" w:type="dxa"/>
          </w:tcPr>
          <w:p w14:paraId="7E9704D8" w14:textId="1BF6B9CE" w:rsidR="00B32635" w:rsidRPr="00B605B6" w:rsidRDefault="00B32635" w:rsidP="00B31997">
            <w:pPr>
              <w:rPr>
                <w:rFonts w:cs="Arial"/>
                <w:szCs w:val="20"/>
              </w:rPr>
            </w:pPr>
            <w:r w:rsidRPr="00B605B6">
              <w:rPr>
                <w:rFonts w:cs="Arial"/>
                <w:szCs w:val="20"/>
              </w:rPr>
              <w:t>Dienstverleningsplan</w:t>
            </w:r>
          </w:p>
        </w:tc>
        <w:tc>
          <w:tcPr>
            <w:tcW w:w="1701" w:type="dxa"/>
          </w:tcPr>
          <w:p w14:paraId="02A1C32A" w14:textId="219F4DBD" w:rsidR="00B32635" w:rsidRPr="00B605B6" w:rsidRDefault="00B32635" w:rsidP="00FD30DE">
            <w:pPr>
              <w:rPr>
                <w:rFonts w:cs="Arial"/>
                <w:szCs w:val="20"/>
              </w:rPr>
            </w:pPr>
            <w:r w:rsidRPr="00B605B6">
              <w:rPr>
                <w:rFonts w:cs="Arial"/>
                <w:szCs w:val="20"/>
              </w:rPr>
              <w:t xml:space="preserve">Bijlage </w:t>
            </w:r>
            <w:r w:rsidR="00191B99" w:rsidRPr="00B605B6">
              <w:rPr>
                <w:rFonts w:cs="Arial"/>
                <w:szCs w:val="20"/>
              </w:rPr>
              <w:t>7</w:t>
            </w:r>
          </w:p>
        </w:tc>
        <w:tc>
          <w:tcPr>
            <w:tcW w:w="4791" w:type="dxa"/>
          </w:tcPr>
          <w:p w14:paraId="12C8DCEE" w14:textId="2A158604" w:rsidR="00B32635" w:rsidRPr="00B605B6" w:rsidRDefault="00B32635" w:rsidP="00B31997">
            <w:pPr>
              <w:rPr>
                <w:rFonts w:cs="Arial"/>
                <w:szCs w:val="20"/>
              </w:rPr>
            </w:pPr>
            <w:r w:rsidRPr="00B605B6">
              <w:rPr>
                <w:rFonts w:cs="Arial"/>
                <w:szCs w:val="20"/>
              </w:rPr>
              <w:t>Bij Inschrijving</w:t>
            </w:r>
          </w:p>
        </w:tc>
      </w:tr>
      <w:tr w:rsidR="000F312F" w:rsidRPr="000F312F" w14:paraId="63344944" w14:textId="77777777" w:rsidTr="000F312F">
        <w:tc>
          <w:tcPr>
            <w:tcW w:w="3397" w:type="dxa"/>
          </w:tcPr>
          <w:p w14:paraId="3C382EDE" w14:textId="77777777" w:rsidR="00B31997" w:rsidRPr="00B605B6" w:rsidRDefault="00B31997" w:rsidP="00B31997">
            <w:pPr>
              <w:rPr>
                <w:rFonts w:cs="Arial"/>
                <w:szCs w:val="20"/>
              </w:rPr>
            </w:pPr>
            <w:r w:rsidRPr="00B605B6">
              <w:rPr>
                <w:rFonts w:cs="Arial"/>
                <w:szCs w:val="20"/>
              </w:rPr>
              <w:t xml:space="preserve">Bewijs rechtsgeldige vertegenwoordiging </w:t>
            </w:r>
          </w:p>
        </w:tc>
        <w:tc>
          <w:tcPr>
            <w:tcW w:w="1701" w:type="dxa"/>
          </w:tcPr>
          <w:p w14:paraId="526AE007" w14:textId="77777777" w:rsidR="00B31997" w:rsidRPr="00B605B6" w:rsidRDefault="00B31997" w:rsidP="00B31997">
            <w:pPr>
              <w:rPr>
                <w:rFonts w:cs="Arial"/>
                <w:szCs w:val="20"/>
              </w:rPr>
            </w:pPr>
          </w:p>
        </w:tc>
        <w:tc>
          <w:tcPr>
            <w:tcW w:w="4791" w:type="dxa"/>
          </w:tcPr>
          <w:p w14:paraId="69213D2A" w14:textId="77777777" w:rsidR="00B31997" w:rsidRPr="00B605B6" w:rsidRDefault="00B31997" w:rsidP="00B31997">
            <w:pPr>
              <w:rPr>
                <w:rFonts w:cs="Arial"/>
                <w:szCs w:val="20"/>
              </w:rPr>
            </w:pPr>
            <w:r w:rsidRPr="00B605B6">
              <w:rPr>
                <w:rFonts w:cs="Arial"/>
                <w:b/>
                <w:szCs w:val="20"/>
              </w:rPr>
              <w:t>Bij Inschrijving:</w:t>
            </w:r>
            <w:r w:rsidRPr="00B605B6">
              <w:rPr>
                <w:rFonts w:cs="Arial"/>
                <w:szCs w:val="20"/>
              </w:rPr>
              <w:t xml:space="preserve">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3B345F2E" w14:textId="318455CC" w:rsidR="00B31997" w:rsidRPr="00B605B6" w:rsidRDefault="00B31997" w:rsidP="00B32635">
            <w:pPr>
              <w:rPr>
                <w:rFonts w:cs="Arial"/>
                <w:szCs w:val="20"/>
              </w:rPr>
            </w:pPr>
            <w:r w:rsidRPr="00B605B6">
              <w:rPr>
                <w:rFonts w:cs="Arial"/>
                <w:b/>
                <w:szCs w:val="20"/>
              </w:rPr>
              <w:t xml:space="preserve">Binnen 10 </w:t>
            </w:r>
            <w:r w:rsidR="00B32635" w:rsidRPr="00B605B6">
              <w:rPr>
                <w:rFonts w:cs="Arial"/>
                <w:b/>
                <w:szCs w:val="20"/>
              </w:rPr>
              <w:t>kalender</w:t>
            </w:r>
            <w:r w:rsidR="00100FA4" w:rsidRPr="00B605B6">
              <w:rPr>
                <w:rFonts w:cs="Arial"/>
                <w:b/>
                <w:szCs w:val="20"/>
              </w:rPr>
              <w:t>dagen na de g</w:t>
            </w:r>
            <w:r w:rsidRPr="00B605B6">
              <w:rPr>
                <w:rFonts w:cs="Arial"/>
                <w:b/>
                <w:szCs w:val="20"/>
              </w:rPr>
              <w:t>unningsbeslissing</w:t>
            </w:r>
            <w:r w:rsidRPr="00B605B6">
              <w:rPr>
                <w:rFonts w:cs="Arial"/>
                <w:szCs w:val="20"/>
              </w:rPr>
              <w:t>: indien de vertegenwoordigingsbevoegdheid blijkt uit de kopie van de inschrijving in het Handelsregister van de Kamer van Koophandel. Voor bedrijven buiten Nederland gelden gelijkwaardige bewijsstukken afgegeven door de bevoegde officiële instanties.</w:t>
            </w:r>
          </w:p>
        </w:tc>
      </w:tr>
      <w:tr w:rsidR="000F312F" w:rsidRPr="000F312F" w14:paraId="1A389A7B" w14:textId="77777777" w:rsidTr="000F312F">
        <w:tc>
          <w:tcPr>
            <w:tcW w:w="3397" w:type="dxa"/>
          </w:tcPr>
          <w:p w14:paraId="7618A3B1" w14:textId="77777777" w:rsidR="00B31997" w:rsidRPr="00B605B6" w:rsidRDefault="00B31997" w:rsidP="00B31997">
            <w:pPr>
              <w:rPr>
                <w:rFonts w:cs="Arial"/>
                <w:szCs w:val="20"/>
              </w:rPr>
            </w:pPr>
            <w:r w:rsidRPr="00B605B6">
              <w:rPr>
                <w:rFonts w:cs="Arial"/>
                <w:szCs w:val="20"/>
              </w:rPr>
              <w:t>Bewijs betaling belasting en sociale premies</w:t>
            </w:r>
          </w:p>
        </w:tc>
        <w:tc>
          <w:tcPr>
            <w:tcW w:w="1701" w:type="dxa"/>
          </w:tcPr>
          <w:p w14:paraId="2A4CABAD" w14:textId="77777777" w:rsidR="00B31997" w:rsidRPr="00B605B6" w:rsidRDefault="00B31997" w:rsidP="00B31997">
            <w:pPr>
              <w:rPr>
                <w:rFonts w:cs="Arial"/>
                <w:szCs w:val="20"/>
              </w:rPr>
            </w:pPr>
          </w:p>
        </w:tc>
        <w:tc>
          <w:tcPr>
            <w:tcW w:w="4791" w:type="dxa"/>
          </w:tcPr>
          <w:p w14:paraId="5A62C551" w14:textId="3CA94D0D" w:rsidR="00B31997" w:rsidRPr="00B605B6" w:rsidRDefault="00B31997" w:rsidP="00100FA4">
            <w:pPr>
              <w:rPr>
                <w:rFonts w:cs="Arial"/>
                <w:szCs w:val="20"/>
              </w:rPr>
            </w:pPr>
            <w:r w:rsidRPr="00B605B6">
              <w:rPr>
                <w:rFonts w:cs="Arial"/>
                <w:szCs w:val="20"/>
              </w:rPr>
              <w:t xml:space="preserve">Binnen 10 </w:t>
            </w:r>
            <w:r w:rsidR="00100FA4" w:rsidRPr="00B605B6">
              <w:rPr>
                <w:rFonts w:cs="Arial"/>
                <w:szCs w:val="20"/>
              </w:rPr>
              <w:t>kalenderdagen na de g</w:t>
            </w:r>
            <w:r w:rsidRPr="00B605B6">
              <w:rPr>
                <w:rFonts w:cs="Arial"/>
                <w:szCs w:val="20"/>
              </w:rPr>
              <w:t>unningsbeslissing</w:t>
            </w:r>
          </w:p>
        </w:tc>
      </w:tr>
      <w:tr w:rsidR="000F312F" w:rsidRPr="000F312F" w14:paraId="4CA6F15C" w14:textId="77777777" w:rsidTr="000F312F">
        <w:tc>
          <w:tcPr>
            <w:tcW w:w="3397" w:type="dxa"/>
          </w:tcPr>
          <w:p w14:paraId="088B234C" w14:textId="57CC78D2" w:rsidR="007B0E86" w:rsidRPr="00B605B6" w:rsidRDefault="00B31997" w:rsidP="00100FA4">
            <w:pPr>
              <w:rPr>
                <w:rFonts w:cs="Arial"/>
                <w:szCs w:val="20"/>
              </w:rPr>
            </w:pPr>
            <w:r w:rsidRPr="00B605B6">
              <w:rPr>
                <w:rFonts w:cs="Arial"/>
                <w:szCs w:val="20"/>
              </w:rPr>
              <w:lastRenderedPageBreak/>
              <w:t>Kopie van een geldig verzekeringscertificaat</w:t>
            </w:r>
            <w:r w:rsidR="00100FA4" w:rsidRPr="00B605B6">
              <w:rPr>
                <w:rFonts w:cs="Arial"/>
                <w:szCs w:val="20"/>
              </w:rPr>
              <w:t xml:space="preserve"> AVB</w:t>
            </w:r>
            <w:r w:rsidR="007B0E86" w:rsidRPr="00B605B6">
              <w:rPr>
                <w:rFonts w:cs="Arial"/>
                <w:szCs w:val="20"/>
              </w:rPr>
              <w:t xml:space="preserve"> </w:t>
            </w:r>
            <w:r w:rsidR="000F312F" w:rsidRPr="00B605B6">
              <w:rPr>
                <w:rFonts w:cs="Arial"/>
                <w:szCs w:val="20"/>
              </w:rPr>
              <w:t>o</w:t>
            </w:r>
            <w:r w:rsidR="007B0E86" w:rsidRPr="00B605B6">
              <w:rPr>
                <w:rFonts w:cs="Arial"/>
                <w:szCs w:val="20"/>
              </w:rPr>
              <w:t xml:space="preserve">f verklaring verzekeraar of verzekeringstussenpersoon conform </w:t>
            </w:r>
            <w:r w:rsidR="000F312F" w:rsidRPr="00B605B6">
              <w:rPr>
                <w:rFonts w:cs="Arial"/>
                <w:szCs w:val="20"/>
              </w:rPr>
              <w:t xml:space="preserve">paragraaf </w:t>
            </w:r>
            <w:r w:rsidR="00261893">
              <w:rPr>
                <w:rFonts w:cs="Arial"/>
                <w:szCs w:val="20"/>
              </w:rPr>
              <w:t>4.6</w:t>
            </w:r>
            <w:r w:rsidR="000F312F" w:rsidRPr="00B605B6">
              <w:rPr>
                <w:rFonts w:cs="Arial"/>
                <w:szCs w:val="20"/>
              </w:rPr>
              <w:t xml:space="preserve"> van het </w:t>
            </w:r>
            <w:r w:rsidR="00100FA4" w:rsidRPr="00B605B6">
              <w:rPr>
                <w:rFonts w:cs="Arial"/>
                <w:szCs w:val="20"/>
              </w:rPr>
              <w:t>Bestek</w:t>
            </w:r>
          </w:p>
        </w:tc>
        <w:tc>
          <w:tcPr>
            <w:tcW w:w="1701" w:type="dxa"/>
          </w:tcPr>
          <w:p w14:paraId="5CD5E071" w14:textId="77777777" w:rsidR="00B31997" w:rsidRPr="00B605B6" w:rsidRDefault="00B31997" w:rsidP="00B31997">
            <w:pPr>
              <w:rPr>
                <w:rFonts w:cs="Arial"/>
                <w:szCs w:val="20"/>
              </w:rPr>
            </w:pPr>
          </w:p>
        </w:tc>
        <w:tc>
          <w:tcPr>
            <w:tcW w:w="4791" w:type="dxa"/>
          </w:tcPr>
          <w:p w14:paraId="141033FB" w14:textId="04E58C7F" w:rsidR="00B31997" w:rsidRPr="00B605B6" w:rsidRDefault="00100FA4" w:rsidP="00B31997">
            <w:pPr>
              <w:rPr>
                <w:rFonts w:cs="Arial"/>
                <w:szCs w:val="20"/>
              </w:rPr>
            </w:pPr>
            <w:r w:rsidRPr="00B605B6">
              <w:rPr>
                <w:rFonts w:cs="Arial"/>
                <w:szCs w:val="20"/>
              </w:rPr>
              <w:t>Binnen 10 kalenderdagen na de g</w:t>
            </w:r>
            <w:r w:rsidR="00B31997" w:rsidRPr="00B605B6">
              <w:rPr>
                <w:rFonts w:cs="Arial"/>
                <w:szCs w:val="20"/>
              </w:rPr>
              <w:t>unningsbeslissing</w:t>
            </w:r>
          </w:p>
        </w:tc>
      </w:tr>
      <w:tr w:rsidR="000F312F" w:rsidRPr="000F312F" w14:paraId="586FEE3C" w14:textId="77777777" w:rsidTr="000F312F">
        <w:tc>
          <w:tcPr>
            <w:tcW w:w="3397" w:type="dxa"/>
          </w:tcPr>
          <w:p w14:paraId="3B8633B5" w14:textId="77777777" w:rsidR="00B31997" w:rsidRPr="00B605B6" w:rsidRDefault="00B31997" w:rsidP="00B31997">
            <w:pPr>
              <w:rPr>
                <w:rFonts w:cs="Arial"/>
                <w:szCs w:val="20"/>
              </w:rPr>
            </w:pPr>
            <w:r w:rsidRPr="00B605B6">
              <w:rPr>
                <w:rFonts w:cs="Arial"/>
                <w:szCs w:val="20"/>
              </w:rPr>
              <w:t>Kopie Gedragsverklaring aanbesteden (GVA)</w:t>
            </w:r>
          </w:p>
        </w:tc>
        <w:tc>
          <w:tcPr>
            <w:tcW w:w="1701" w:type="dxa"/>
          </w:tcPr>
          <w:p w14:paraId="267A8611" w14:textId="77777777" w:rsidR="00B31997" w:rsidRPr="00B605B6" w:rsidRDefault="00B31997" w:rsidP="00B31997">
            <w:pPr>
              <w:rPr>
                <w:rFonts w:cs="Arial"/>
                <w:szCs w:val="20"/>
              </w:rPr>
            </w:pPr>
          </w:p>
        </w:tc>
        <w:tc>
          <w:tcPr>
            <w:tcW w:w="4791" w:type="dxa"/>
          </w:tcPr>
          <w:p w14:paraId="4575EF73" w14:textId="7FB93D9F" w:rsidR="00B31997" w:rsidRPr="00B605B6" w:rsidRDefault="00100FA4" w:rsidP="00B31997">
            <w:pPr>
              <w:rPr>
                <w:rFonts w:cs="Arial"/>
                <w:szCs w:val="20"/>
              </w:rPr>
            </w:pPr>
            <w:r w:rsidRPr="00B605B6">
              <w:rPr>
                <w:rFonts w:cs="Arial"/>
                <w:szCs w:val="20"/>
              </w:rPr>
              <w:t>Binnen 10 kalender</w:t>
            </w:r>
            <w:r w:rsidR="00B31997" w:rsidRPr="00B605B6">
              <w:rPr>
                <w:rFonts w:cs="Arial"/>
                <w:szCs w:val="20"/>
              </w:rPr>
              <w:t>dagen na de Gunningsbeslissing</w:t>
            </w:r>
          </w:p>
        </w:tc>
      </w:tr>
      <w:tr w:rsidR="000F312F" w:rsidRPr="000F312F" w14:paraId="76DBF1AE" w14:textId="77777777" w:rsidTr="000F312F">
        <w:tc>
          <w:tcPr>
            <w:tcW w:w="3397" w:type="dxa"/>
          </w:tcPr>
          <w:p w14:paraId="0CEB6B57" w14:textId="6D83FD76" w:rsidR="00B31997" w:rsidRPr="00B605B6" w:rsidRDefault="00B31997" w:rsidP="00100FA4">
            <w:pPr>
              <w:rPr>
                <w:rFonts w:cs="Arial"/>
                <w:szCs w:val="20"/>
              </w:rPr>
            </w:pPr>
            <w:r w:rsidRPr="00B605B6">
              <w:rPr>
                <w:rFonts w:cs="Arial"/>
                <w:szCs w:val="20"/>
              </w:rPr>
              <w:t>De jaarrekeningen over de</w:t>
            </w:r>
            <w:r w:rsidR="00100FA4" w:rsidRPr="00B605B6">
              <w:rPr>
                <w:rFonts w:cs="Arial"/>
                <w:szCs w:val="20"/>
              </w:rPr>
              <w:t xml:space="preserve"> laatste</w:t>
            </w:r>
            <w:r w:rsidRPr="00B605B6">
              <w:rPr>
                <w:rFonts w:cs="Arial"/>
                <w:szCs w:val="20"/>
              </w:rPr>
              <w:t xml:space="preserve"> drie afgesloten boekjaren waaruit de solvabiliteit kan worden afgeleid</w:t>
            </w:r>
          </w:p>
        </w:tc>
        <w:tc>
          <w:tcPr>
            <w:tcW w:w="1701" w:type="dxa"/>
          </w:tcPr>
          <w:p w14:paraId="3E818D78" w14:textId="77777777" w:rsidR="00B31997" w:rsidRPr="00B605B6" w:rsidRDefault="00B31997" w:rsidP="00B31997">
            <w:pPr>
              <w:rPr>
                <w:rFonts w:cs="Arial"/>
                <w:szCs w:val="20"/>
              </w:rPr>
            </w:pPr>
          </w:p>
        </w:tc>
        <w:tc>
          <w:tcPr>
            <w:tcW w:w="4791" w:type="dxa"/>
          </w:tcPr>
          <w:p w14:paraId="0B1D1C86" w14:textId="1002187E" w:rsidR="00B31997" w:rsidRPr="00B605B6" w:rsidRDefault="00100FA4" w:rsidP="00B31997">
            <w:pPr>
              <w:rPr>
                <w:rFonts w:cs="Arial"/>
                <w:szCs w:val="20"/>
              </w:rPr>
            </w:pPr>
            <w:r w:rsidRPr="00B605B6">
              <w:rPr>
                <w:rFonts w:cs="Arial"/>
                <w:szCs w:val="20"/>
              </w:rPr>
              <w:t>Binnen 10 kalenderdagen na de g</w:t>
            </w:r>
            <w:r w:rsidR="00B31997" w:rsidRPr="00B605B6">
              <w:rPr>
                <w:rFonts w:cs="Arial"/>
                <w:szCs w:val="20"/>
              </w:rPr>
              <w:t>unningsbeslissing</w:t>
            </w:r>
          </w:p>
        </w:tc>
      </w:tr>
      <w:tr w:rsidR="006F6DEC" w:rsidRPr="000F312F" w14:paraId="08D39EE2" w14:textId="77777777" w:rsidTr="006C7D02">
        <w:tc>
          <w:tcPr>
            <w:tcW w:w="3397" w:type="dxa"/>
          </w:tcPr>
          <w:p w14:paraId="4536F959" w14:textId="669E7EC1" w:rsidR="006F6DEC" w:rsidRPr="00B605B6" w:rsidRDefault="006F6DEC" w:rsidP="006C7D02">
            <w:pPr>
              <w:rPr>
                <w:rFonts w:cs="Arial"/>
                <w:szCs w:val="20"/>
              </w:rPr>
            </w:pPr>
            <w:r w:rsidRPr="00B605B6">
              <w:rPr>
                <w:rFonts w:cs="Arial"/>
                <w:szCs w:val="20"/>
              </w:rPr>
              <w:t>ISO 90</w:t>
            </w:r>
            <w:r w:rsidR="00261893">
              <w:rPr>
                <w:rFonts w:cs="Arial"/>
                <w:szCs w:val="20"/>
              </w:rPr>
              <w:t xml:space="preserve">01 </w:t>
            </w:r>
            <w:r w:rsidRPr="00B605B6">
              <w:rPr>
                <w:rFonts w:cs="Arial"/>
                <w:szCs w:val="20"/>
              </w:rPr>
              <w:t>certificaat</w:t>
            </w:r>
            <w:r w:rsidR="00261893">
              <w:rPr>
                <w:rFonts w:cs="Arial"/>
                <w:szCs w:val="20"/>
              </w:rPr>
              <w:t xml:space="preserve"> </w:t>
            </w:r>
          </w:p>
        </w:tc>
        <w:tc>
          <w:tcPr>
            <w:tcW w:w="1701" w:type="dxa"/>
          </w:tcPr>
          <w:p w14:paraId="69089309" w14:textId="77777777" w:rsidR="006F6DEC" w:rsidRPr="00B605B6" w:rsidRDefault="006F6DEC" w:rsidP="006C7D02">
            <w:pPr>
              <w:rPr>
                <w:rFonts w:cs="Arial"/>
                <w:szCs w:val="20"/>
              </w:rPr>
            </w:pPr>
          </w:p>
        </w:tc>
        <w:tc>
          <w:tcPr>
            <w:tcW w:w="4791" w:type="dxa"/>
          </w:tcPr>
          <w:p w14:paraId="08FDB9F5" w14:textId="77777777" w:rsidR="006F6DEC" w:rsidRPr="00B605B6" w:rsidRDefault="006F6DEC" w:rsidP="006C7D02">
            <w:pPr>
              <w:rPr>
                <w:rFonts w:cs="Arial"/>
                <w:szCs w:val="20"/>
              </w:rPr>
            </w:pPr>
            <w:r w:rsidRPr="00B605B6">
              <w:rPr>
                <w:rFonts w:cs="Arial"/>
                <w:szCs w:val="20"/>
              </w:rPr>
              <w:t>Binnen 10 kalenderdagen na de gunningsbeslissing</w:t>
            </w:r>
          </w:p>
        </w:tc>
      </w:tr>
      <w:tr w:rsidR="00703FE6" w:rsidRPr="000F312F" w14:paraId="4A075743" w14:textId="77777777" w:rsidTr="006C7D02">
        <w:tc>
          <w:tcPr>
            <w:tcW w:w="3397" w:type="dxa"/>
          </w:tcPr>
          <w:p w14:paraId="4925F540" w14:textId="56B5AE8E" w:rsidR="00703FE6" w:rsidRPr="00B605B6" w:rsidRDefault="00703FE6" w:rsidP="006C7D02">
            <w:pPr>
              <w:rPr>
                <w:rFonts w:cs="Arial"/>
                <w:szCs w:val="20"/>
              </w:rPr>
            </w:pPr>
            <w:r>
              <w:rPr>
                <w:rFonts w:cs="Arial"/>
                <w:szCs w:val="20"/>
              </w:rPr>
              <w:t xml:space="preserve">ISO 27001 </w:t>
            </w:r>
            <w:r w:rsidRPr="00B605B6">
              <w:rPr>
                <w:rFonts w:cs="Arial"/>
                <w:szCs w:val="20"/>
              </w:rPr>
              <w:t>certificaat</w:t>
            </w:r>
          </w:p>
        </w:tc>
        <w:tc>
          <w:tcPr>
            <w:tcW w:w="1701" w:type="dxa"/>
          </w:tcPr>
          <w:p w14:paraId="503E76A9" w14:textId="77777777" w:rsidR="00703FE6" w:rsidRPr="00B605B6" w:rsidRDefault="00703FE6" w:rsidP="006C7D02">
            <w:pPr>
              <w:rPr>
                <w:rFonts w:cs="Arial"/>
                <w:szCs w:val="20"/>
              </w:rPr>
            </w:pPr>
          </w:p>
        </w:tc>
        <w:tc>
          <w:tcPr>
            <w:tcW w:w="4791" w:type="dxa"/>
          </w:tcPr>
          <w:p w14:paraId="075B0624" w14:textId="18DF3648" w:rsidR="00703FE6" w:rsidRPr="00B605B6" w:rsidRDefault="00703FE6" w:rsidP="006C7D02">
            <w:pPr>
              <w:rPr>
                <w:rFonts w:cs="Arial"/>
                <w:szCs w:val="20"/>
              </w:rPr>
            </w:pPr>
            <w:r w:rsidRPr="00B605B6">
              <w:rPr>
                <w:rFonts w:cs="Arial"/>
                <w:szCs w:val="20"/>
              </w:rPr>
              <w:t>Binnen 10 kalenderdagen na de gunningsbeslissing</w:t>
            </w:r>
          </w:p>
        </w:tc>
      </w:tr>
      <w:tr w:rsidR="00703FE6" w:rsidRPr="000F312F" w14:paraId="4AE4B1D6" w14:textId="77777777" w:rsidTr="006C7D02">
        <w:tc>
          <w:tcPr>
            <w:tcW w:w="3397" w:type="dxa"/>
          </w:tcPr>
          <w:p w14:paraId="0E1ABD3D" w14:textId="2E27752F" w:rsidR="00703FE6" w:rsidRDefault="00703FE6" w:rsidP="006C7D02">
            <w:pPr>
              <w:rPr>
                <w:rFonts w:cs="Arial"/>
                <w:szCs w:val="20"/>
              </w:rPr>
            </w:pPr>
            <w:r w:rsidRPr="00703FE6">
              <w:rPr>
                <w:rFonts w:cs="Arial"/>
                <w:szCs w:val="20"/>
              </w:rPr>
              <w:t>SOC2 type II verklaring of een ISAE3402 type 2 auditrapportage</w:t>
            </w:r>
          </w:p>
        </w:tc>
        <w:tc>
          <w:tcPr>
            <w:tcW w:w="1701" w:type="dxa"/>
          </w:tcPr>
          <w:p w14:paraId="32DA7B2B" w14:textId="77777777" w:rsidR="00703FE6" w:rsidRPr="00B605B6" w:rsidRDefault="00703FE6" w:rsidP="006C7D02">
            <w:pPr>
              <w:rPr>
                <w:rFonts w:cs="Arial"/>
                <w:szCs w:val="20"/>
              </w:rPr>
            </w:pPr>
          </w:p>
        </w:tc>
        <w:tc>
          <w:tcPr>
            <w:tcW w:w="4791" w:type="dxa"/>
          </w:tcPr>
          <w:p w14:paraId="02B3E855" w14:textId="46321C4E" w:rsidR="00703FE6" w:rsidRPr="00B605B6" w:rsidRDefault="00703FE6" w:rsidP="006C7D02">
            <w:pPr>
              <w:rPr>
                <w:rFonts w:cs="Arial"/>
                <w:szCs w:val="20"/>
              </w:rPr>
            </w:pPr>
            <w:r w:rsidRPr="00B605B6">
              <w:rPr>
                <w:rFonts w:cs="Arial"/>
                <w:szCs w:val="20"/>
              </w:rPr>
              <w:t>Binnen 10 kalenderdagen na de gunningsbeslissing</w:t>
            </w:r>
          </w:p>
        </w:tc>
      </w:tr>
      <w:tr w:rsidR="000F312F" w:rsidRPr="000F312F" w14:paraId="1DCA7551" w14:textId="77777777" w:rsidTr="000F312F">
        <w:tc>
          <w:tcPr>
            <w:tcW w:w="3397" w:type="dxa"/>
          </w:tcPr>
          <w:p w14:paraId="25DE7838" w14:textId="77777777" w:rsidR="00B31997" w:rsidRPr="00B605B6" w:rsidDel="005C1A6F" w:rsidRDefault="00B31997" w:rsidP="00B31997">
            <w:pPr>
              <w:rPr>
                <w:rFonts w:cs="Arial"/>
                <w:szCs w:val="20"/>
              </w:rPr>
            </w:pPr>
            <w:r w:rsidRPr="00B605B6">
              <w:rPr>
                <w:rFonts w:cs="Arial"/>
                <w:szCs w:val="20"/>
              </w:rPr>
              <w:t>*Indien van toepassing</w:t>
            </w:r>
          </w:p>
        </w:tc>
        <w:tc>
          <w:tcPr>
            <w:tcW w:w="1701" w:type="dxa"/>
          </w:tcPr>
          <w:p w14:paraId="62B6C2A0" w14:textId="77777777" w:rsidR="00B31997" w:rsidRPr="00B605B6" w:rsidRDefault="00B31997" w:rsidP="00B31997">
            <w:pPr>
              <w:rPr>
                <w:rFonts w:cs="Arial"/>
                <w:szCs w:val="20"/>
              </w:rPr>
            </w:pPr>
          </w:p>
        </w:tc>
        <w:tc>
          <w:tcPr>
            <w:tcW w:w="4791" w:type="dxa"/>
          </w:tcPr>
          <w:p w14:paraId="18555C81" w14:textId="77777777" w:rsidR="00B31997" w:rsidRPr="00B605B6" w:rsidRDefault="00B31997" w:rsidP="00B31997">
            <w:pPr>
              <w:rPr>
                <w:rFonts w:cs="Arial"/>
                <w:szCs w:val="20"/>
              </w:rPr>
            </w:pPr>
          </w:p>
        </w:tc>
      </w:tr>
    </w:tbl>
    <w:p w14:paraId="5319C71D" w14:textId="77777777" w:rsidR="00B31997" w:rsidRPr="000F312F" w:rsidRDefault="00B31997" w:rsidP="00B31997">
      <w:pPr>
        <w:rPr>
          <w:rFonts w:ascii="Calibri Light" w:hAnsi="Calibri Light" w:cs="Calibri Light"/>
          <w:color w:val="595959" w:themeColor="text1" w:themeTint="A6"/>
          <w:szCs w:val="20"/>
        </w:rPr>
      </w:pPr>
    </w:p>
    <w:p w14:paraId="1EF87728" w14:textId="77777777" w:rsidR="00B23C71" w:rsidRPr="000F312F" w:rsidRDefault="00B23C71" w:rsidP="00662653">
      <w:pPr>
        <w:rPr>
          <w:rFonts w:ascii="Calibri Light" w:hAnsi="Calibri Light" w:cs="Calibri Light"/>
          <w:color w:val="595959" w:themeColor="text1" w:themeTint="A6"/>
          <w:szCs w:val="20"/>
        </w:rPr>
      </w:pPr>
    </w:p>
    <w:sectPr w:rsidR="00B23C71" w:rsidRPr="000F312F" w:rsidSect="000F312F">
      <w:headerReference w:type="first" r:id="rId7"/>
      <w:foot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C1C94" w14:textId="77777777" w:rsidR="00F767F3" w:rsidRDefault="00F767F3" w:rsidP="00662653">
      <w:pPr>
        <w:spacing w:after="0" w:line="240" w:lineRule="auto"/>
      </w:pPr>
      <w:r>
        <w:separator/>
      </w:r>
    </w:p>
  </w:endnote>
  <w:endnote w:type="continuationSeparator" w:id="0">
    <w:p w14:paraId="4AEAFBB4" w14:textId="77777777"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B494C" w14:textId="1F5DD498" w:rsidR="00582265" w:rsidRPr="00677FF3" w:rsidRDefault="00582265">
    <w:pPr>
      <w:pStyle w:val="Voettekst"/>
      <w:rPr>
        <w:sz w:val="18"/>
        <w:szCs w:val="18"/>
      </w:rPr>
    </w:pPr>
    <w:r w:rsidRPr="00677FF3">
      <w:rPr>
        <w:sz w:val="18"/>
        <w:szCs w:val="18"/>
      </w:rPr>
      <w:t>EA SIEM/SOC Dienstverlening</w:t>
    </w:r>
    <w:r w:rsidR="00677FF3" w:rsidRPr="00677FF3">
      <w:rPr>
        <w:sz w:val="18"/>
        <w:szCs w:val="18"/>
      </w:rPr>
      <w:t xml:space="preserve"> 2022-501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E7673" w14:textId="77777777" w:rsidR="00F767F3" w:rsidRDefault="00F767F3" w:rsidP="00662653">
      <w:pPr>
        <w:spacing w:after="0" w:line="240" w:lineRule="auto"/>
      </w:pPr>
      <w:r>
        <w:separator/>
      </w:r>
    </w:p>
  </w:footnote>
  <w:footnote w:type="continuationSeparator" w:id="0">
    <w:p w14:paraId="531AF9CD" w14:textId="77777777"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A9ECC" w14:textId="541B525D" w:rsidR="000F312F" w:rsidRDefault="00884366" w:rsidP="00884366">
    <w:pPr>
      <w:pStyle w:val="Koptekst"/>
      <w:jc w:val="center"/>
    </w:pPr>
    <w:r>
      <w:rPr>
        <w:b/>
        <w:noProof/>
        <w:lang w:eastAsia="nl-NL"/>
      </w:rPr>
      <w:drawing>
        <wp:inline distT="0" distB="0" distL="0" distR="0" wp14:anchorId="3733AC5A" wp14:editId="5467C81E">
          <wp:extent cx="2023745" cy="798830"/>
          <wp:effectExtent l="0" t="0" r="0" b="12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745" cy="7988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4084D"/>
    <w:multiLevelType w:val="hybridMultilevel"/>
    <w:tmpl w:val="EA56A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421428"/>
    <w:multiLevelType w:val="hybridMultilevel"/>
    <w:tmpl w:val="04E28B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907347047">
    <w:abstractNumId w:val="1"/>
  </w:num>
  <w:num w:numId="2" w16cid:durableId="1411198480">
    <w:abstractNumId w:val="5"/>
  </w:num>
  <w:num w:numId="3" w16cid:durableId="1815834619">
    <w:abstractNumId w:val="4"/>
  </w:num>
  <w:num w:numId="4" w16cid:durableId="1866021837">
    <w:abstractNumId w:val="2"/>
  </w:num>
  <w:num w:numId="5" w16cid:durableId="126054317">
    <w:abstractNumId w:val="0"/>
  </w:num>
  <w:num w:numId="6" w16cid:durableId="2140949926">
    <w:abstractNumId w:val="6"/>
  </w:num>
  <w:num w:numId="7" w16cid:durableId="1385450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attachedTemplate r:id="rId1"/>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312F"/>
    <w:rsid w:val="000F7C02"/>
    <w:rsid w:val="00100FA4"/>
    <w:rsid w:val="00191B99"/>
    <w:rsid w:val="001C25E6"/>
    <w:rsid w:val="00236A30"/>
    <w:rsid w:val="00261893"/>
    <w:rsid w:val="0029421B"/>
    <w:rsid w:val="002A1B95"/>
    <w:rsid w:val="002E1314"/>
    <w:rsid w:val="00321F06"/>
    <w:rsid w:val="00367B20"/>
    <w:rsid w:val="00425DF3"/>
    <w:rsid w:val="0043196D"/>
    <w:rsid w:val="00451740"/>
    <w:rsid w:val="00487E92"/>
    <w:rsid w:val="004E5B63"/>
    <w:rsid w:val="005324C0"/>
    <w:rsid w:val="005366C0"/>
    <w:rsid w:val="00582265"/>
    <w:rsid w:val="00597FBB"/>
    <w:rsid w:val="005A7AB4"/>
    <w:rsid w:val="005C76B1"/>
    <w:rsid w:val="00662653"/>
    <w:rsid w:val="00670C42"/>
    <w:rsid w:val="00677FF3"/>
    <w:rsid w:val="006F6DEC"/>
    <w:rsid w:val="00703FE6"/>
    <w:rsid w:val="007B0E86"/>
    <w:rsid w:val="0082656F"/>
    <w:rsid w:val="00884366"/>
    <w:rsid w:val="008A7092"/>
    <w:rsid w:val="008D770B"/>
    <w:rsid w:val="0094783E"/>
    <w:rsid w:val="009C1D20"/>
    <w:rsid w:val="00A9450D"/>
    <w:rsid w:val="00B150A0"/>
    <w:rsid w:val="00B23C71"/>
    <w:rsid w:val="00B31997"/>
    <w:rsid w:val="00B32635"/>
    <w:rsid w:val="00B32C05"/>
    <w:rsid w:val="00B34F04"/>
    <w:rsid w:val="00B57F3B"/>
    <w:rsid w:val="00B605B6"/>
    <w:rsid w:val="00BF138A"/>
    <w:rsid w:val="00BF7462"/>
    <w:rsid w:val="00D17A52"/>
    <w:rsid w:val="00D50637"/>
    <w:rsid w:val="00DD0B38"/>
    <w:rsid w:val="00DE6B56"/>
    <w:rsid w:val="00EE6FBD"/>
    <w:rsid w:val="00F41641"/>
    <w:rsid w:val="00F42936"/>
    <w:rsid w:val="00F67531"/>
    <w:rsid w:val="00F767F3"/>
    <w:rsid w:val="00FC4002"/>
    <w:rsid w:val="00FC73B0"/>
    <w:rsid w:val="00FD3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9B17318"/>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B605B6"/>
    <w:pPr>
      <w:keepNext/>
      <w:keepLines/>
      <w:spacing w:before="240"/>
      <w:outlineLvl w:val="0"/>
    </w:pPr>
    <w:rPr>
      <w:rFonts w:eastAsiaTheme="majorEastAsia" w:cs="Arial"/>
      <w:b/>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05B6"/>
    <w:rPr>
      <w:rFonts w:ascii="Arial" w:eastAsiaTheme="majorEastAsia" w:hAnsi="Arial" w:cs="Arial"/>
      <w:b/>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2E74B5" w:themeColor="accent1" w:themeShade="BF"/>
      <w:sz w:val="32"/>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B31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97FBB"/>
    <w:rPr>
      <w:sz w:val="16"/>
      <w:szCs w:val="16"/>
    </w:rPr>
  </w:style>
  <w:style w:type="paragraph" w:styleId="Tekstopmerking">
    <w:name w:val="annotation text"/>
    <w:basedOn w:val="Standaard"/>
    <w:link w:val="TekstopmerkingChar"/>
    <w:uiPriority w:val="99"/>
    <w:semiHidden/>
    <w:unhideWhenUsed/>
    <w:rsid w:val="00597FBB"/>
    <w:pPr>
      <w:spacing w:line="240" w:lineRule="auto"/>
    </w:pPr>
    <w:rPr>
      <w:szCs w:val="20"/>
    </w:rPr>
  </w:style>
  <w:style w:type="character" w:customStyle="1" w:styleId="TekstopmerkingChar">
    <w:name w:val="Tekst opmerking Char"/>
    <w:basedOn w:val="Standaardalinea-lettertype"/>
    <w:link w:val="Tekstopmerking"/>
    <w:uiPriority w:val="99"/>
    <w:semiHidden/>
    <w:rsid w:val="00597FBB"/>
    <w:rPr>
      <w:rFonts w:ascii="Arial" w:eastAsiaTheme="minorEastAsia" w:hAnsi="Arial"/>
      <w:sz w:val="20"/>
      <w:szCs w:val="20"/>
    </w:rPr>
  </w:style>
  <w:style w:type="paragraph" w:styleId="Onderwerpvanopmerking">
    <w:name w:val="annotation subject"/>
    <w:basedOn w:val="Tekstopmerking"/>
    <w:next w:val="Tekstopmerking"/>
    <w:link w:val="OnderwerpvanopmerkingChar"/>
    <w:uiPriority w:val="99"/>
    <w:semiHidden/>
    <w:unhideWhenUsed/>
    <w:rsid w:val="00597FBB"/>
    <w:rPr>
      <w:b/>
      <w:bCs/>
    </w:rPr>
  </w:style>
  <w:style w:type="character" w:customStyle="1" w:styleId="OnderwerpvanopmerkingChar">
    <w:name w:val="Onderwerp van opmerking Char"/>
    <w:basedOn w:val="TekstopmerkingChar"/>
    <w:link w:val="Onderwerpvanopmerking"/>
    <w:uiPriority w:val="99"/>
    <w:semiHidden/>
    <w:rsid w:val="00597FBB"/>
    <w:rPr>
      <w:rFonts w:ascii="Arial" w:eastAsiaTheme="minorEastAsia" w:hAnsi="Arial"/>
      <w:b/>
      <w:bCs/>
      <w:sz w:val="20"/>
      <w:szCs w:val="20"/>
    </w:rPr>
  </w:style>
  <w:style w:type="paragraph" w:styleId="Ballontekst">
    <w:name w:val="Balloon Text"/>
    <w:basedOn w:val="Standaard"/>
    <w:link w:val="BallontekstChar"/>
    <w:uiPriority w:val="99"/>
    <w:semiHidden/>
    <w:unhideWhenUsed/>
    <w:rsid w:val="00597FB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97FBB"/>
    <w:rPr>
      <w:rFonts w:ascii="Segoe UI" w:eastAsiaTheme="minorEastAsia" w:hAnsi="Segoe UI" w:cs="Segoe UI"/>
      <w:sz w:val="18"/>
      <w:szCs w:val="18"/>
    </w:rPr>
  </w:style>
  <w:style w:type="character" w:customStyle="1" w:styleId="LijstalineaChar">
    <w:name w:val="Lijstalinea Char"/>
    <w:basedOn w:val="Standaardalinea-lettertype"/>
    <w:link w:val="Lijstalinea"/>
    <w:uiPriority w:val="34"/>
    <w:rsid w:val="007B0E86"/>
    <w:rPr>
      <w:rFonts w:ascii="Arial" w:eastAsiaTheme="minorEastAsia" w:hAnsi="Arial"/>
      <w:sz w:val="20"/>
      <w:szCs w:val="21"/>
    </w:rPr>
  </w:style>
  <w:style w:type="paragraph" w:styleId="Plattetekst">
    <w:name w:val="Body Text"/>
    <w:basedOn w:val="Standaard"/>
    <w:link w:val="PlattetekstChar"/>
    <w:rsid w:val="00100FA4"/>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100FA4"/>
    <w:rPr>
      <w:rFonts w:ascii="Times New Roman" w:eastAsia="MS Mincho"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Template>
  <TotalTime>3</TotalTime>
  <Pages>2</Pages>
  <Words>320</Words>
  <Characters>1761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Piet Bakker</cp:lastModifiedBy>
  <cp:revision>3</cp:revision>
  <cp:lastPrinted>2020-07-06T13:55:00Z</cp:lastPrinted>
  <dcterms:created xsi:type="dcterms:W3CDTF">2023-03-07T12:45:00Z</dcterms:created>
  <dcterms:modified xsi:type="dcterms:W3CDTF">2023-04-21T09:20:00Z</dcterms:modified>
</cp:coreProperties>
</file>