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2"/>
        <w:tabs>
          <w:tab w:val="left" w:pos="1700.787401574803"/>
          <w:tab w:val="left" w:pos="566.9291338582677"/>
        </w:tabs>
        <w:spacing w:after="0" w:before="0" w:line="480" w:lineRule="auto"/>
        <w:ind w:left="566.9291338582675"/>
        <w:rPr>
          <w:rFonts w:ascii="Verdana" w:cs="Verdana" w:eastAsia="Verdana" w:hAnsi="Verdana"/>
          <w:color w:val="4f81bd"/>
          <w:sz w:val="28"/>
          <w:szCs w:val="28"/>
        </w:rPr>
      </w:pPr>
      <w:bookmarkStart w:colFirst="0" w:colLast="0" w:name="_pm5r5hrlls9z" w:id="0"/>
      <w:bookmarkEnd w:id="0"/>
      <w:r w:rsidDel="00000000" w:rsidR="00000000" w:rsidRPr="00000000">
        <w:rPr>
          <w:rFonts w:ascii="Verdana" w:cs="Verdana" w:eastAsia="Verdana" w:hAnsi="Verdana"/>
          <w:color w:val="4f81bd"/>
          <w:sz w:val="28"/>
          <w:szCs w:val="28"/>
          <w:rtl w:val="0"/>
        </w:rPr>
        <w:t xml:space="preserve">Bijlage I:</w:t>
        <w:tab/>
        <w:t xml:space="preserve">Conformiteitentabel </w:t>
      </w:r>
    </w:p>
    <w:p w:rsidR="00000000" w:rsidDel="00000000" w:rsidP="00000000" w:rsidRDefault="00000000" w:rsidRPr="00000000" w14:paraId="00000002">
      <w:pPr>
        <w:pStyle w:val="Heading3"/>
        <w:spacing w:after="0" w:before="0" w:line="480" w:lineRule="auto"/>
        <w:rPr>
          <w:rFonts w:ascii="Verdana" w:cs="Verdana" w:eastAsia="Verdana" w:hAnsi="Verdana"/>
          <w:color w:val="4f81bd"/>
          <w:sz w:val="14"/>
          <w:szCs w:val="14"/>
        </w:rPr>
      </w:pPr>
      <w:bookmarkStart w:colFirst="0" w:colLast="0" w:name="_1664s55" w:id="1"/>
      <w:bookmarkEnd w:id="1"/>
      <w:r w:rsidDel="00000000" w:rsidR="00000000" w:rsidRPr="00000000">
        <w:rPr>
          <w:rFonts w:ascii="Verdana" w:cs="Verdana" w:eastAsia="Verdana" w:hAnsi="Verdana"/>
          <w:color w:val="4f81bd"/>
          <w:sz w:val="22"/>
          <w:szCs w:val="22"/>
          <w:rtl w:val="0"/>
        </w:rPr>
        <w:t xml:space="preserve">Ontwerp en techniek</w:t>
      </w:r>
      <w:r w:rsidDel="00000000" w:rsidR="00000000" w:rsidRPr="00000000">
        <w:rPr>
          <w:rtl w:val="0"/>
        </w:rPr>
      </w:r>
    </w:p>
    <w:tbl>
      <w:tblPr>
        <w:tblStyle w:val="Table1"/>
        <w:tblW w:w="8970.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10"/>
        <w:gridCol w:w="6000"/>
        <w:gridCol w:w="1080"/>
        <w:gridCol w:w="1080"/>
        <w:tblGridChange w:id="0">
          <w:tblGrid>
            <w:gridCol w:w="810"/>
            <w:gridCol w:w="6000"/>
            <w:gridCol w:w="1080"/>
            <w:gridCol w:w="1080"/>
          </w:tblGrid>
        </w:tblGridChange>
      </w:tblGrid>
      <w:tr>
        <w:trPr>
          <w:cantSplit w:val="0"/>
          <w:trHeight w:val="300" w:hRule="atLeast"/>
          <w:tblHeader w:val="0"/>
        </w:trPr>
        <w:tc>
          <w:tcPr>
            <w:vMerge w:val="restart"/>
            <w:tcBorders>
              <w:top w:color="000000" w:space="0" w:sz="6" w:val="single"/>
              <w:left w:color="000000" w:space="0" w:sz="6" w:val="single"/>
              <w:bottom w:color="000000" w:space="0" w:sz="6" w:val="single"/>
              <w:right w:color="000000" w:space="0" w:sz="6" w:val="single"/>
            </w:tcBorders>
            <w:shd w:fill="3f6caf" w:val="clear"/>
            <w:tcMar>
              <w:top w:w="60.0" w:type="dxa"/>
              <w:left w:w="60.0" w:type="dxa"/>
              <w:bottom w:w="60.0" w:type="dxa"/>
              <w:right w:w="60.0" w:type="dxa"/>
            </w:tcMar>
            <w:vAlign w:val="top"/>
          </w:tcPr>
          <w:p w:rsidR="00000000" w:rsidDel="00000000" w:rsidP="00000000" w:rsidRDefault="00000000" w:rsidRPr="00000000" w14:paraId="00000003">
            <w:pPr>
              <w:spacing w:line="240" w:lineRule="auto"/>
              <w:jc w:val="center"/>
              <w:rPr>
                <w:rFonts w:ascii="Verdana" w:cs="Verdana" w:eastAsia="Verdana" w:hAnsi="Verdana"/>
                <w:b w:val="1"/>
                <w:color w:val="ffffff"/>
                <w:sz w:val="16"/>
                <w:szCs w:val="16"/>
              </w:rPr>
            </w:pPr>
            <w:r w:rsidDel="00000000" w:rsidR="00000000" w:rsidRPr="00000000">
              <w:rPr>
                <w:rFonts w:ascii="Verdana" w:cs="Verdana" w:eastAsia="Verdana" w:hAnsi="Verdana"/>
                <w:b w:val="1"/>
                <w:color w:val="ffffff"/>
                <w:sz w:val="16"/>
                <w:szCs w:val="16"/>
                <w:rtl w:val="0"/>
              </w:rPr>
              <w:t xml:space="preserve">Item</w:t>
            </w:r>
          </w:p>
        </w:tc>
        <w:tc>
          <w:tcPr>
            <w:vMerge w:val="restart"/>
            <w:tcBorders>
              <w:top w:color="000000" w:space="0" w:sz="6" w:val="single"/>
              <w:left w:color="000000" w:space="0" w:sz="6" w:val="single"/>
              <w:bottom w:color="000000" w:space="0" w:sz="6" w:val="single"/>
              <w:right w:color="000000" w:space="0" w:sz="6" w:val="single"/>
            </w:tcBorders>
            <w:shd w:fill="3f6caf" w:val="clear"/>
            <w:tcMar>
              <w:top w:w="60.0" w:type="dxa"/>
              <w:left w:w="60.0" w:type="dxa"/>
              <w:bottom w:w="60.0" w:type="dxa"/>
              <w:right w:w="60.0" w:type="dxa"/>
            </w:tcMar>
            <w:vAlign w:val="top"/>
          </w:tcPr>
          <w:p w:rsidR="00000000" w:rsidDel="00000000" w:rsidP="00000000" w:rsidRDefault="00000000" w:rsidRPr="00000000" w14:paraId="00000004">
            <w:pPr>
              <w:spacing w:line="240" w:lineRule="auto"/>
              <w:rPr>
                <w:rFonts w:ascii="Verdana" w:cs="Verdana" w:eastAsia="Verdana" w:hAnsi="Verdana"/>
                <w:b w:val="1"/>
                <w:color w:val="ffffff"/>
                <w:sz w:val="16"/>
                <w:szCs w:val="16"/>
              </w:rPr>
            </w:pPr>
            <w:r w:rsidDel="00000000" w:rsidR="00000000" w:rsidRPr="00000000">
              <w:rPr>
                <w:rFonts w:ascii="Verdana" w:cs="Verdana" w:eastAsia="Verdana" w:hAnsi="Verdana"/>
                <w:b w:val="1"/>
                <w:color w:val="ffffff"/>
                <w:sz w:val="16"/>
                <w:szCs w:val="16"/>
                <w:rtl w:val="0"/>
              </w:rPr>
              <w:t xml:space="preserve">Vraagstelling</w:t>
            </w:r>
          </w:p>
        </w:tc>
        <w:tc>
          <w:tcPr>
            <w:gridSpan w:val="2"/>
            <w:tcBorders>
              <w:top w:color="000000" w:space="0" w:sz="6" w:val="single"/>
              <w:left w:color="000000" w:space="0" w:sz="6" w:val="single"/>
              <w:bottom w:color="000000" w:space="0" w:sz="6" w:val="single"/>
              <w:right w:color="000000" w:space="0" w:sz="6" w:val="single"/>
            </w:tcBorders>
            <w:shd w:fill="3f6caf" w:val="clear"/>
            <w:tcMar>
              <w:top w:w="60.0" w:type="dxa"/>
              <w:left w:w="60.0" w:type="dxa"/>
              <w:bottom w:w="60.0" w:type="dxa"/>
              <w:right w:w="60.0" w:type="dxa"/>
            </w:tcMar>
            <w:vAlign w:val="top"/>
          </w:tcPr>
          <w:p w:rsidR="00000000" w:rsidDel="00000000" w:rsidP="00000000" w:rsidRDefault="00000000" w:rsidRPr="00000000" w14:paraId="00000005">
            <w:pPr>
              <w:spacing w:line="240" w:lineRule="auto"/>
              <w:jc w:val="center"/>
              <w:rPr>
                <w:rFonts w:ascii="Verdana" w:cs="Verdana" w:eastAsia="Verdana" w:hAnsi="Verdana"/>
                <w:b w:val="1"/>
                <w:color w:val="ffffff"/>
                <w:sz w:val="16"/>
                <w:szCs w:val="16"/>
              </w:rPr>
            </w:pPr>
            <w:r w:rsidDel="00000000" w:rsidR="00000000" w:rsidRPr="00000000">
              <w:rPr>
                <w:rFonts w:ascii="Verdana" w:cs="Verdana" w:eastAsia="Verdana" w:hAnsi="Verdana"/>
                <w:b w:val="1"/>
                <w:color w:val="ffffff"/>
                <w:sz w:val="16"/>
                <w:szCs w:val="16"/>
                <w:rtl w:val="0"/>
              </w:rPr>
              <w:t xml:space="preserve">Beoordeling</w:t>
            </w:r>
          </w:p>
        </w:tc>
      </w:tr>
      <w:tr>
        <w:trPr>
          <w:cantSplit w:val="0"/>
          <w:trHeight w:val="630" w:hRule="atLeast"/>
          <w:tblHeader w:val="0"/>
        </w:trPr>
        <w:tc>
          <w:tcPr>
            <w:vMerge w:val="continue"/>
            <w:tcBorders>
              <w:top w:color="000000" w:space="0" w:sz="6" w:val="single"/>
              <w:left w:color="000000" w:space="0" w:sz="6" w:val="single"/>
              <w:bottom w:color="000000" w:space="0" w:sz="6" w:val="single"/>
              <w:right w:color="000000" w:space="0" w:sz="6" w:val="single"/>
            </w:tcBorders>
            <w:shd w:fill="3f6caf" w:val="clear"/>
            <w:tcMar>
              <w:top w:w="60.0" w:type="dxa"/>
              <w:left w:w="60.0" w:type="dxa"/>
              <w:bottom w:w="60.0" w:type="dxa"/>
              <w:right w:w="60.0" w:type="dxa"/>
            </w:tcMar>
            <w:vAlign w:val="top"/>
          </w:tcPr>
          <w:p w:rsidR="00000000" w:rsidDel="00000000" w:rsidP="00000000" w:rsidRDefault="00000000" w:rsidRPr="00000000" w14:paraId="00000007">
            <w:pPr>
              <w:widowControl w:val="0"/>
              <w:rPr>
                <w:rFonts w:ascii="Verdana" w:cs="Verdana" w:eastAsia="Verdana" w:hAnsi="Verdana"/>
                <w:b w:val="1"/>
                <w:color w:val="ffffff"/>
                <w:sz w:val="16"/>
                <w:szCs w:val="16"/>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3f6caf" w:val="clear"/>
            <w:tcMar>
              <w:top w:w="60.0" w:type="dxa"/>
              <w:left w:w="60.0" w:type="dxa"/>
              <w:bottom w:w="60.0" w:type="dxa"/>
              <w:right w:w="60.0" w:type="dxa"/>
            </w:tcMar>
            <w:vAlign w:val="top"/>
          </w:tcPr>
          <w:p w:rsidR="00000000" w:rsidDel="00000000" w:rsidP="00000000" w:rsidRDefault="00000000" w:rsidRPr="00000000" w14:paraId="00000008">
            <w:pPr>
              <w:widowControl w:val="0"/>
              <w:rPr>
                <w:rFonts w:ascii="Verdana" w:cs="Verdana" w:eastAsia="Verdana" w:hAnsi="Verdana"/>
                <w:b w:val="1"/>
                <w:color w:val="ffffff"/>
                <w:sz w:val="16"/>
                <w:szCs w:val="16"/>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3f6caf" w:val="clear"/>
            <w:tcMar>
              <w:top w:w="60.0" w:type="dxa"/>
              <w:left w:w="60.0" w:type="dxa"/>
              <w:bottom w:w="60.0" w:type="dxa"/>
              <w:right w:w="60.0" w:type="dxa"/>
            </w:tcMar>
            <w:vAlign w:val="top"/>
          </w:tcPr>
          <w:p w:rsidR="00000000" w:rsidDel="00000000" w:rsidP="00000000" w:rsidRDefault="00000000" w:rsidRPr="00000000" w14:paraId="00000009">
            <w:pPr>
              <w:spacing w:line="240" w:lineRule="auto"/>
              <w:jc w:val="center"/>
              <w:rPr>
                <w:rFonts w:ascii="Verdana" w:cs="Verdana" w:eastAsia="Verdana" w:hAnsi="Verdana"/>
                <w:b w:val="1"/>
                <w:color w:val="ffffff"/>
                <w:sz w:val="16"/>
                <w:szCs w:val="16"/>
              </w:rPr>
            </w:pPr>
            <w:r w:rsidDel="00000000" w:rsidR="00000000" w:rsidRPr="00000000">
              <w:rPr>
                <w:rFonts w:ascii="Verdana" w:cs="Verdana" w:eastAsia="Verdana" w:hAnsi="Verdana"/>
                <w:b w:val="1"/>
                <w:color w:val="ffffff"/>
                <w:sz w:val="16"/>
                <w:szCs w:val="16"/>
                <w:rtl w:val="0"/>
              </w:rPr>
              <w:t xml:space="preserve">Maximaal te behalen waarde</w:t>
            </w:r>
          </w:p>
        </w:tc>
        <w:tc>
          <w:tcPr>
            <w:tcBorders>
              <w:top w:color="000000" w:space="0" w:sz="6" w:val="single"/>
              <w:left w:color="000000" w:space="0" w:sz="6" w:val="single"/>
              <w:bottom w:color="000000" w:space="0" w:sz="6" w:val="single"/>
              <w:right w:color="000000" w:space="0" w:sz="6" w:val="single"/>
            </w:tcBorders>
            <w:shd w:fill="3f6caf" w:val="clear"/>
            <w:tcMar>
              <w:top w:w="60.0" w:type="dxa"/>
              <w:left w:w="60.0" w:type="dxa"/>
              <w:bottom w:w="60.0" w:type="dxa"/>
              <w:right w:w="60.0" w:type="dxa"/>
            </w:tcMar>
            <w:vAlign w:val="top"/>
          </w:tcPr>
          <w:p w:rsidR="00000000" w:rsidDel="00000000" w:rsidP="00000000" w:rsidRDefault="00000000" w:rsidRPr="00000000" w14:paraId="0000000A">
            <w:pPr>
              <w:spacing w:line="240" w:lineRule="auto"/>
              <w:jc w:val="center"/>
              <w:rPr>
                <w:rFonts w:ascii="Verdana" w:cs="Verdana" w:eastAsia="Verdana" w:hAnsi="Verdana"/>
                <w:b w:val="1"/>
                <w:color w:val="ffffff"/>
                <w:sz w:val="16"/>
                <w:szCs w:val="16"/>
              </w:rPr>
            </w:pPr>
            <w:r w:rsidDel="00000000" w:rsidR="00000000" w:rsidRPr="00000000">
              <w:rPr>
                <w:rFonts w:ascii="Verdana" w:cs="Verdana" w:eastAsia="Verdana" w:hAnsi="Verdana"/>
                <w:b w:val="1"/>
                <w:color w:val="ffffff"/>
                <w:sz w:val="16"/>
                <w:szCs w:val="16"/>
                <w:rtl w:val="0"/>
              </w:rPr>
              <w:t xml:space="preserve">Score</w:t>
            </w:r>
          </w:p>
        </w:tc>
      </w:tr>
      <w:tr>
        <w:trPr>
          <w:cantSplit w:val="0"/>
          <w:trHeight w:val="540"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00B">
            <w:pPr>
              <w:spacing w:line="240" w:lineRule="auto"/>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V1</w:t>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00C">
            <w:pPr>
              <w:spacing w:line="240" w:lineRule="auto"/>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De inschrijver dient een ontwerp van de storage aan te leveren. Uitgangspunt is dat de aangeboden storage geen beperkende factor wordt voor de complete gemeentelijke netwerkinfrastructuur. In de beantwoording dient minimaal aandacht te zijn voor:</w:t>
            </w:r>
          </w:p>
          <w:p w:rsidR="00000000" w:rsidDel="00000000" w:rsidP="00000000" w:rsidRDefault="00000000" w:rsidRPr="00000000" w14:paraId="0000000D">
            <w:pPr>
              <w:numPr>
                <w:ilvl w:val="0"/>
                <w:numId w:val="3"/>
              </w:numPr>
              <w:spacing w:line="240" w:lineRule="auto"/>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Snelheid en capaciteit;</w:t>
            </w:r>
          </w:p>
          <w:p w:rsidR="00000000" w:rsidDel="00000000" w:rsidP="00000000" w:rsidRDefault="00000000" w:rsidRPr="00000000" w14:paraId="0000000E">
            <w:pPr>
              <w:numPr>
                <w:ilvl w:val="0"/>
                <w:numId w:val="3"/>
              </w:numPr>
              <w:spacing w:line="240" w:lineRule="auto"/>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Schaalbaarheid;</w:t>
            </w:r>
          </w:p>
          <w:p w:rsidR="00000000" w:rsidDel="00000000" w:rsidP="00000000" w:rsidRDefault="00000000" w:rsidRPr="00000000" w14:paraId="0000000F">
            <w:pPr>
              <w:numPr>
                <w:ilvl w:val="0"/>
                <w:numId w:val="3"/>
              </w:numPr>
              <w:spacing w:line="240" w:lineRule="auto"/>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Veiligheid en betrouwbaarheid;</w:t>
            </w:r>
          </w:p>
          <w:p w:rsidR="00000000" w:rsidDel="00000000" w:rsidP="00000000" w:rsidRDefault="00000000" w:rsidRPr="00000000" w14:paraId="00000010">
            <w:pPr>
              <w:numPr>
                <w:ilvl w:val="0"/>
                <w:numId w:val="3"/>
              </w:numPr>
              <w:spacing w:line="240" w:lineRule="auto"/>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Beschikbaarheid en redundantie;</w:t>
            </w:r>
          </w:p>
          <w:p w:rsidR="00000000" w:rsidDel="00000000" w:rsidP="00000000" w:rsidRDefault="00000000" w:rsidRPr="00000000" w14:paraId="00000011">
            <w:pPr>
              <w:numPr>
                <w:ilvl w:val="0"/>
                <w:numId w:val="3"/>
              </w:numPr>
              <w:spacing w:line="240" w:lineRule="auto"/>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Beschrijving van toe te passen protocollen;</w:t>
            </w:r>
          </w:p>
          <w:p w:rsidR="00000000" w:rsidDel="00000000" w:rsidP="00000000" w:rsidRDefault="00000000" w:rsidRPr="00000000" w14:paraId="00000012">
            <w:pPr>
              <w:numPr>
                <w:ilvl w:val="0"/>
                <w:numId w:val="3"/>
              </w:numPr>
              <w:spacing w:line="240" w:lineRule="auto"/>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Standaardisatie.</w:t>
            </w:r>
          </w:p>
          <w:p w:rsidR="00000000" w:rsidDel="00000000" w:rsidP="00000000" w:rsidRDefault="00000000" w:rsidRPr="00000000" w14:paraId="00000013">
            <w:pPr>
              <w:spacing w:line="240" w:lineRule="auto"/>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De gestelde eisen in bijlage A zijn leidend.</w:t>
            </w:r>
          </w:p>
          <w:p w:rsidR="00000000" w:rsidDel="00000000" w:rsidP="00000000" w:rsidRDefault="00000000" w:rsidRPr="00000000" w14:paraId="00000014">
            <w:pPr>
              <w:spacing w:line="240" w:lineRule="auto"/>
              <w:rPr>
                <w:rFonts w:ascii="Verdana" w:cs="Verdana" w:eastAsia="Verdana" w:hAnsi="Verdana"/>
                <w:sz w:val="16"/>
                <w:szCs w:val="16"/>
              </w:rPr>
            </w:pPr>
            <w:r w:rsidDel="00000000" w:rsidR="00000000" w:rsidRPr="00000000">
              <w:rPr>
                <w:rtl w:val="0"/>
              </w:rPr>
            </w:r>
          </w:p>
          <w:p w:rsidR="00000000" w:rsidDel="00000000" w:rsidP="00000000" w:rsidRDefault="00000000" w:rsidRPr="00000000" w14:paraId="00000015">
            <w:pPr>
              <w:spacing w:line="240" w:lineRule="auto"/>
              <w:rPr>
                <w:rFonts w:ascii="Verdana" w:cs="Verdana" w:eastAsia="Verdana" w:hAnsi="Verdana"/>
                <w:sz w:val="16"/>
                <w:szCs w:val="16"/>
              </w:rPr>
            </w:pPr>
            <w:r w:rsidDel="00000000" w:rsidR="00000000" w:rsidRPr="00000000">
              <w:rPr>
                <w:rFonts w:ascii="Verdana" w:cs="Verdana" w:eastAsia="Verdana" w:hAnsi="Verdana"/>
                <w:i w:val="1"/>
                <w:sz w:val="16"/>
                <w:szCs w:val="16"/>
                <w:rtl w:val="0"/>
              </w:rPr>
              <w:t xml:space="preserve">Inschrijver dient de beantwoording op maximaal 4 A4 aan te leveren (incl. tekeningen).</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016">
            <w:pPr>
              <w:spacing w:line="240" w:lineRule="auto"/>
              <w:jc w:val="cente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€ 150.000,-</w:t>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017">
            <w:pPr>
              <w:spacing w:line="240" w:lineRule="auto"/>
              <w:jc w:val="cente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0-10</w:t>
            </w:r>
          </w:p>
        </w:tc>
      </w:tr>
      <w:tr>
        <w:trPr>
          <w:cantSplit w:val="0"/>
          <w:trHeight w:val="540" w:hRule="atLeast"/>
          <w:tblHeader w:val="0"/>
        </w:trPr>
        <w:tc>
          <w:tcPr>
            <w:gridSpan w:val="4"/>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018">
            <w:pPr>
              <w:spacing w:line="240" w:lineRule="auto"/>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Antwoord:</w:t>
            </w:r>
          </w:p>
          <w:p w:rsidR="00000000" w:rsidDel="00000000" w:rsidP="00000000" w:rsidRDefault="00000000" w:rsidRPr="00000000" w14:paraId="00000019">
            <w:pPr>
              <w:spacing w:line="240" w:lineRule="auto"/>
              <w:rPr>
                <w:rFonts w:ascii="Verdana" w:cs="Verdana" w:eastAsia="Verdana" w:hAnsi="Verdana"/>
                <w:sz w:val="16"/>
                <w:szCs w:val="16"/>
              </w:rPr>
            </w:pPr>
            <w:r w:rsidDel="00000000" w:rsidR="00000000" w:rsidRPr="00000000">
              <w:rPr>
                <w:rtl w:val="0"/>
              </w:rPr>
            </w:r>
          </w:p>
          <w:p w:rsidR="00000000" w:rsidDel="00000000" w:rsidP="00000000" w:rsidRDefault="00000000" w:rsidRPr="00000000" w14:paraId="0000001A">
            <w:pPr>
              <w:spacing w:line="240" w:lineRule="auto"/>
              <w:rPr>
                <w:rFonts w:ascii="Verdana" w:cs="Verdana" w:eastAsia="Verdana" w:hAnsi="Verdana"/>
                <w:sz w:val="16"/>
                <w:szCs w:val="16"/>
              </w:rPr>
            </w:pPr>
            <w:r w:rsidDel="00000000" w:rsidR="00000000" w:rsidRPr="00000000">
              <w:rPr>
                <w:rtl w:val="0"/>
              </w:rPr>
            </w:r>
          </w:p>
        </w:tc>
      </w:tr>
      <w:tr>
        <w:trPr>
          <w:cantSplit w:val="0"/>
          <w:trHeight w:val="1440"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01E">
            <w:pPr>
              <w:spacing w:line="240" w:lineRule="auto"/>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V2</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F">
            <w:pPr>
              <w:spacing w:line="240" w:lineRule="auto"/>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De storage maakt archivering conform de Nederlandse Archiefwet</w:t>
            </w:r>
          </w:p>
          <w:p w:rsidR="00000000" w:rsidDel="00000000" w:rsidP="00000000" w:rsidRDefault="00000000" w:rsidRPr="00000000" w14:paraId="00000020">
            <w:pPr>
              <w:spacing w:line="240" w:lineRule="auto"/>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mogelijk. inschrijver dient te beschrijven hoe hij dit denkt te</w:t>
            </w:r>
          </w:p>
          <w:p w:rsidR="00000000" w:rsidDel="00000000" w:rsidP="00000000" w:rsidRDefault="00000000" w:rsidRPr="00000000" w14:paraId="00000021">
            <w:pPr>
              <w:spacing w:line="240" w:lineRule="auto"/>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implementeren. In de beantwoording dient minimaal aandacht te</w:t>
            </w:r>
          </w:p>
          <w:p w:rsidR="00000000" w:rsidDel="00000000" w:rsidP="00000000" w:rsidRDefault="00000000" w:rsidRPr="00000000" w14:paraId="00000022">
            <w:pPr>
              <w:spacing w:line="240" w:lineRule="auto"/>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zijn voor:</w:t>
            </w:r>
          </w:p>
          <w:p w:rsidR="00000000" w:rsidDel="00000000" w:rsidP="00000000" w:rsidRDefault="00000000" w:rsidRPr="00000000" w14:paraId="00000023">
            <w:pPr>
              <w:numPr>
                <w:ilvl w:val="0"/>
                <w:numId w:val="2"/>
              </w:numPr>
              <w:spacing w:line="240" w:lineRule="auto"/>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Werkwijze en implementatie;</w:t>
            </w:r>
          </w:p>
          <w:p w:rsidR="00000000" w:rsidDel="00000000" w:rsidP="00000000" w:rsidRDefault="00000000" w:rsidRPr="00000000" w14:paraId="00000024">
            <w:pPr>
              <w:numPr>
                <w:ilvl w:val="0"/>
                <w:numId w:val="2"/>
              </w:numPr>
              <w:spacing w:line="240" w:lineRule="auto"/>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Kwaliteitsborging;</w:t>
            </w:r>
          </w:p>
          <w:p w:rsidR="00000000" w:rsidDel="00000000" w:rsidP="00000000" w:rsidRDefault="00000000" w:rsidRPr="00000000" w14:paraId="00000025">
            <w:pPr>
              <w:numPr>
                <w:ilvl w:val="0"/>
                <w:numId w:val="2"/>
              </w:numPr>
              <w:spacing w:line="240" w:lineRule="auto"/>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Risico’s, afhankelijkheden en mogelijke beheersmaatregelen.</w:t>
            </w:r>
          </w:p>
          <w:p w:rsidR="00000000" w:rsidDel="00000000" w:rsidP="00000000" w:rsidRDefault="00000000" w:rsidRPr="00000000" w14:paraId="00000026">
            <w:pPr>
              <w:spacing w:line="240" w:lineRule="auto"/>
              <w:rPr>
                <w:rFonts w:ascii="Verdana" w:cs="Verdana" w:eastAsia="Verdana" w:hAnsi="Verdana"/>
                <w:i w:val="1"/>
                <w:sz w:val="16"/>
                <w:szCs w:val="16"/>
              </w:rPr>
            </w:pPr>
            <w:r w:rsidDel="00000000" w:rsidR="00000000" w:rsidRPr="00000000">
              <w:rPr>
                <w:rtl w:val="0"/>
              </w:rPr>
            </w:r>
          </w:p>
          <w:p w:rsidR="00000000" w:rsidDel="00000000" w:rsidP="00000000" w:rsidRDefault="00000000" w:rsidRPr="00000000" w14:paraId="00000027">
            <w:pPr>
              <w:spacing w:line="240" w:lineRule="auto"/>
              <w:rPr>
                <w:rFonts w:ascii="Verdana" w:cs="Verdana" w:eastAsia="Verdana" w:hAnsi="Verdana"/>
                <w:sz w:val="16"/>
                <w:szCs w:val="16"/>
              </w:rPr>
            </w:pPr>
            <w:r w:rsidDel="00000000" w:rsidR="00000000" w:rsidRPr="00000000">
              <w:rPr>
                <w:rFonts w:ascii="Verdana" w:cs="Verdana" w:eastAsia="Verdana" w:hAnsi="Verdana"/>
                <w:i w:val="1"/>
                <w:sz w:val="16"/>
                <w:szCs w:val="16"/>
                <w:rtl w:val="0"/>
              </w:rPr>
              <w:t xml:space="preserve">Inschrijver dient de beantwoording op maximaal 2 A4 aan te leveren.</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028">
            <w:pPr>
              <w:spacing w:line="240" w:lineRule="auto"/>
              <w:jc w:val="cente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€ 50.000,-</w:t>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029">
            <w:pPr>
              <w:spacing w:line="240" w:lineRule="auto"/>
              <w:jc w:val="cente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0-10</w:t>
            </w:r>
          </w:p>
        </w:tc>
      </w:tr>
      <w:tr>
        <w:trPr>
          <w:cantSplit w:val="0"/>
          <w:trHeight w:val="705" w:hRule="atLeast"/>
          <w:tblHeader w:val="0"/>
        </w:trPr>
        <w:tc>
          <w:tcPr>
            <w:gridSpan w:val="4"/>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02A">
            <w:pPr>
              <w:spacing w:line="240" w:lineRule="auto"/>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Antwoord:</w:t>
            </w:r>
          </w:p>
        </w:tc>
      </w:tr>
      <w:tr>
        <w:trPr>
          <w:cantSplit w:val="0"/>
          <w:trHeight w:val="510"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02E">
            <w:pPr>
              <w:spacing w:line="240" w:lineRule="auto"/>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V3</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2F">
            <w:pPr>
              <w:spacing w:line="240" w:lineRule="auto"/>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De inschrijver dient een ontwerp van de backup aan te leveren. Uitgangspunt is dat de aangeboden backup geen beperkende factor wordt voor de complete gemeentelijke netwerkinfrastructuur. In de beantwoording dient minimaal aandacht te zijn voor:</w:t>
            </w:r>
          </w:p>
          <w:p w:rsidR="00000000" w:rsidDel="00000000" w:rsidP="00000000" w:rsidRDefault="00000000" w:rsidRPr="00000000" w14:paraId="00000030">
            <w:pPr>
              <w:numPr>
                <w:ilvl w:val="0"/>
                <w:numId w:val="3"/>
              </w:numPr>
              <w:spacing w:line="240" w:lineRule="auto"/>
              <w:ind w:left="720" w:hanging="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Snelheid en capaciteit van zowel backup als restore met als uitgangspunt het genoemde backupschema;</w:t>
            </w:r>
          </w:p>
          <w:p w:rsidR="00000000" w:rsidDel="00000000" w:rsidP="00000000" w:rsidRDefault="00000000" w:rsidRPr="00000000" w14:paraId="00000031">
            <w:pPr>
              <w:numPr>
                <w:ilvl w:val="0"/>
                <w:numId w:val="3"/>
              </w:numPr>
              <w:spacing w:line="240" w:lineRule="auto"/>
              <w:ind w:left="720" w:hanging="360"/>
              <w:rPr>
                <w:sz w:val="16"/>
                <w:szCs w:val="16"/>
              </w:rPr>
            </w:pPr>
            <w:r w:rsidDel="00000000" w:rsidR="00000000" w:rsidRPr="00000000">
              <w:rPr>
                <w:rFonts w:ascii="Verdana" w:cs="Verdana" w:eastAsia="Verdana" w:hAnsi="Verdana"/>
                <w:sz w:val="16"/>
                <w:szCs w:val="16"/>
                <w:rtl w:val="0"/>
              </w:rPr>
              <w:t xml:space="preserve">Schaalbaarheid;</w:t>
            </w:r>
          </w:p>
          <w:p w:rsidR="00000000" w:rsidDel="00000000" w:rsidP="00000000" w:rsidRDefault="00000000" w:rsidRPr="00000000" w14:paraId="00000032">
            <w:pPr>
              <w:numPr>
                <w:ilvl w:val="0"/>
                <w:numId w:val="3"/>
              </w:numPr>
              <w:spacing w:line="240" w:lineRule="auto"/>
              <w:ind w:left="720" w:hanging="360"/>
              <w:rPr>
                <w:sz w:val="16"/>
                <w:szCs w:val="16"/>
              </w:rPr>
            </w:pPr>
            <w:r w:rsidDel="00000000" w:rsidR="00000000" w:rsidRPr="00000000">
              <w:rPr>
                <w:rFonts w:ascii="Verdana" w:cs="Verdana" w:eastAsia="Verdana" w:hAnsi="Verdana"/>
                <w:sz w:val="16"/>
                <w:szCs w:val="16"/>
                <w:rtl w:val="0"/>
              </w:rPr>
              <w:t xml:space="preserve">Veiligheid en betrouwbaarheid;</w:t>
            </w:r>
          </w:p>
          <w:p w:rsidR="00000000" w:rsidDel="00000000" w:rsidP="00000000" w:rsidRDefault="00000000" w:rsidRPr="00000000" w14:paraId="00000033">
            <w:pPr>
              <w:numPr>
                <w:ilvl w:val="0"/>
                <w:numId w:val="3"/>
              </w:numPr>
              <w:spacing w:line="240" w:lineRule="auto"/>
              <w:ind w:left="720" w:hanging="360"/>
              <w:rPr>
                <w:sz w:val="16"/>
                <w:szCs w:val="16"/>
              </w:rPr>
            </w:pPr>
            <w:r w:rsidDel="00000000" w:rsidR="00000000" w:rsidRPr="00000000">
              <w:rPr>
                <w:rFonts w:ascii="Verdana" w:cs="Verdana" w:eastAsia="Verdana" w:hAnsi="Verdana"/>
                <w:sz w:val="16"/>
                <w:szCs w:val="16"/>
                <w:rtl w:val="0"/>
              </w:rPr>
              <w:t xml:space="preserve">Wijze waarop wordt gegarandeerd dat er backup geen impact heeft op eindgebruikers;</w:t>
            </w:r>
          </w:p>
          <w:p w:rsidR="00000000" w:rsidDel="00000000" w:rsidP="00000000" w:rsidRDefault="00000000" w:rsidRPr="00000000" w14:paraId="00000034">
            <w:pPr>
              <w:numPr>
                <w:ilvl w:val="0"/>
                <w:numId w:val="3"/>
              </w:numPr>
              <w:spacing w:line="240" w:lineRule="auto"/>
              <w:ind w:left="720" w:hanging="360"/>
              <w:rPr>
                <w:sz w:val="16"/>
                <w:szCs w:val="16"/>
              </w:rPr>
            </w:pPr>
            <w:r w:rsidDel="00000000" w:rsidR="00000000" w:rsidRPr="00000000">
              <w:rPr>
                <w:rFonts w:ascii="Verdana" w:cs="Verdana" w:eastAsia="Verdana" w:hAnsi="Verdana"/>
                <w:sz w:val="16"/>
                <w:szCs w:val="16"/>
                <w:rtl w:val="0"/>
              </w:rPr>
              <w:t xml:space="preserve">Beschrijving van datadeduplicatie.</w:t>
            </w:r>
          </w:p>
          <w:p w:rsidR="00000000" w:rsidDel="00000000" w:rsidP="00000000" w:rsidRDefault="00000000" w:rsidRPr="00000000" w14:paraId="00000035">
            <w:pPr>
              <w:spacing w:line="240" w:lineRule="auto"/>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De gestelde eisen in bijlage A zijn leidend.</w:t>
            </w:r>
          </w:p>
          <w:p w:rsidR="00000000" w:rsidDel="00000000" w:rsidP="00000000" w:rsidRDefault="00000000" w:rsidRPr="00000000" w14:paraId="00000036">
            <w:pPr>
              <w:spacing w:line="240" w:lineRule="auto"/>
              <w:rPr>
                <w:rFonts w:ascii="Verdana" w:cs="Verdana" w:eastAsia="Verdana" w:hAnsi="Verdana"/>
                <w:sz w:val="16"/>
                <w:szCs w:val="16"/>
              </w:rPr>
            </w:pPr>
            <w:r w:rsidDel="00000000" w:rsidR="00000000" w:rsidRPr="00000000">
              <w:rPr>
                <w:rtl w:val="0"/>
              </w:rPr>
            </w:r>
          </w:p>
          <w:p w:rsidR="00000000" w:rsidDel="00000000" w:rsidP="00000000" w:rsidRDefault="00000000" w:rsidRPr="00000000" w14:paraId="00000037">
            <w:pPr>
              <w:spacing w:line="240" w:lineRule="auto"/>
              <w:rPr>
                <w:rFonts w:ascii="Verdana" w:cs="Verdana" w:eastAsia="Verdana" w:hAnsi="Verdana"/>
                <w:sz w:val="16"/>
                <w:szCs w:val="16"/>
              </w:rPr>
            </w:pPr>
            <w:r w:rsidDel="00000000" w:rsidR="00000000" w:rsidRPr="00000000">
              <w:rPr>
                <w:rFonts w:ascii="Verdana" w:cs="Verdana" w:eastAsia="Verdana" w:hAnsi="Verdana"/>
                <w:i w:val="1"/>
                <w:sz w:val="16"/>
                <w:szCs w:val="16"/>
                <w:rtl w:val="0"/>
              </w:rPr>
              <w:t xml:space="preserve">Inschrijver dient de beantwoording op maximaal 4 A4 aan te leveren (incl. tekeningen).</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038">
            <w:pPr>
              <w:spacing w:line="240" w:lineRule="auto"/>
              <w:jc w:val="cente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€ 150.000,-</w:t>
            </w:r>
          </w:p>
          <w:p w:rsidR="00000000" w:rsidDel="00000000" w:rsidP="00000000" w:rsidRDefault="00000000" w:rsidRPr="00000000" w14:paraId="00000039">
            <w:pPr>
              <w:spacing w:line="240" w:lineRule="auto"/>
              <w:jc w:val="center"/>
              <w:rPr>
                <w:rFonts w:ascii="Verdana" w:cs="Verdana" w:eastAsia="Verdana" w:hAnsi="Verdana"/>
                <w:sz w:val="16"/>
                <w:szCs w:val="16"/>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03A">
            <w:pPr>
              <w:spacing w:line="240" w:lineRule="auto"/>
              <w:jc w:val="cente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0-10</w:t>
            </w:r>
          </w:p>
        </w:tc>
      </w:tr>
      <w:tr>
        <w:trPr>
          <w:cantSplit w:val="0"/>
          <w:trHeight w:val="510" w:hRule="atLeast"/>
          <w:tblHeader w:val="0"/>
        </w:trPr>
        <w:tc>
          <w:tcPr>
            <w:gridSpan w:val="4"/>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03B">
            <w:pPr>
              <w:spacing w:line="240" w:lineRule="auto"/>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Antwoord:</w:t>
            </w:r>
          </w:p>
          <w:p w:rsidR="00000000" w:rsidDel="00000000" w:rsidP="00000000" w:rsidRDefault="00000000" w:rsidRPr="00000000" w14:paraId="0000003C">
            <w:pPr>
              <w:spacing w:line="240" w:lineRule="auto"/>
              <w:rPr>
                <w:rFonts w:ascii="Verdana" w:cs="Verdana" w:eastAsia="Verdana" w:hAnsi="Verdana"/>
                <w:sz w:val="16"/>
                <w:szCs w:val="16"/>
              </w:rPr>
            </w:pPr>
            <w:r w:rsidDel="00000000" w:rsidR="00000000" w:rsidRPr="00000000">
              <w:rPr>
                <w:rtl w:val="0"/>
              </w:rPr>
            </w:r>
          </w:p>
          <w:p w:rsidR="00000000" w:rsidDel="00000000" w:rsidP="00000000" w:rsidRDefault="00000000" w:rsidRPr="00000000" w14:paraId="0000003D">
            <w:pPr>
              <w:spacing w:line="240" w:lineRule="auto"/>
              <w:rPr>
                <w:rFonts w:ascii="Verdana" w:cs="Verdana" w:eastAsia="Verdana" w:hAnsi="Verdana"/>
                <w:sz w:val="16"/>
                <w:szCs w:val="16"/>
              </w:rPr>
            </w:pPr>
            <w:r w:rsidDel="00000000" w:rsidR="00000000" w:rsidRPr="00000000">
              <w:rPr>
                <w:rtl w:val="0"/>
              </w:rPr>
            </w:r>
          </w:p>
        </w:tc>
      </w:tr>
    </w:tbl>
    <w:p w:rsidR="00000000" w:rsidDel="00000000" w:rsidP="00000000" w:rsidRDefault="00000000" w:rsidRPr="00000000" w14:paraId="00000041">
      <w:pPr>
        <w:spacing w:line="276" w:lineRule="auto"/>
        <w:rPr>
          <w:rFonts w:ascii="Verdana" w:cs="Verdana" w:eastAsia="Verdana" w:hAnsi="Verdana"/>
          <w:sz w:val="14"/>
          <w:szCs w:val="14"/>
        </w:rPr>
      </w:pPr>
      <w:r w:rsidDel="00000000" w:rsidR="00000000" w:rsidRPr="00000000">
        <w:rPr>
          <w:rtl w:val="0"/>
        </w:rPr>
      </w:r>
    </w:p>
    <w:p w:rsidR="00000000" w:rsidDel="00000000" w:rsidP="00000000" w:rsidRDefault="00000000" w:rsidRPr="00000000" w14:paraId="00000042">
      <w:pPr>
        <w:spacing w:line="276" w:lineRule="auto"/>
        <w:rPr>
          <w:rFonts w:ascii="Verdana" w:cs="Verdana" w:eastAsia="Verdana" w:hAnsi="Verdana"/>
          <w:sz w:val="14"/>
          <w:szCs w:val="14"/>
        </w:rPr>
      </w:pPr>
      <w:r w:rsidDel="00000000" w:rsidR="00000000" w:rsidRPr="00000000">
        <w:rPr>
          <w:rtl w:val="0"/>
        </w:rPr>
      </w:r>
    </w:p>
    <w:p w:rsidR="00000000" w:rsidDel="00000000" w:rsidP="00000000" w:rsidRDefault="00000000" w:rsidRPr="00000000" w14:paraId="00000043">
      <w:pPr>
        <w:pStyle w:val="Heading3"/>
        <w:spacing w:after="0" w:before="0" w:line="480" w:lineRule="auto"/>
        <w:rPr>
          <w:rFonts w:ascii="Verdana" w:cs="Verdana" w:eastAsia="Verdana" w:hAnsi="Verdana"/>
          <w:color w:val="4f81bd"/>
          <w:sz w:val="22"/>
          <w:szCs w:val="22"/>
        </w:rPr>
      </w:pPr>
      <w:bookmarkStart w:colFirst="0" w:colLast="0" w:name="_3q5sasy" w:id="2"/>
      <w:bookmarkEnd w:id="2"/>
      <w:r w:rsidDel="00000000" w:rsidR="00000000" w:rsidRPr="00000000">
        <w:br w:type="page"/>
      </w:r>
      <w:r w:rsidDel="00000000" w:rsidR="00000000" w:rsidRPr="00000000">
        <w:rPr>
          <w:rtl w:val="0"/>
        </w:rPr>
      </w:r>
    </w:p>
    <w:p w:rsidR="00000000" w:rsidDel="00000000" w:rsidP="00000000" w:rsidRDefault="00000000" w:rsidRPr="00000000" w14:paraId="00000044">
      <w:pPr>
        <w:pStyle w:val="Heading3"/>
        <w:spacing w:after="0" w:before="0" w:line="480" w:lineRule="auto"/>
        <w:rPr>
          <w:rFonts w:ascii="Verdana" w:cs="Verdana" w:eastAsia="Verdana" w:hAnsi="Verdana"/>
          <w:color w:val="4f81bd"/>
          <w:sz w:val="22"/>
          <w:szCs w:val="22"/>
        </w:rPr>
      </w:pPr>
      <w:bookmarkStart w:colFirst="0" w:colLast="0" w:name="_pnyi8u6wmbdl" w:id="3"/>
      <w:bookmarkEnd w:id="3"/>
      <w:r w:rsidDel="00000000" w:rsidR="00000000" w:rsidRPr="00000000">
        <w:rPr>
          <w:rFonts w:ascii="Verdana" w:cs="Verdana" w:eastAsia="Verdana" w:hAnsi="Verdana"/>
          <w:color w:val="4f81bd"/>
          <w:sz w:val="22"/>
          <w:szCs w:val="22"/>
          <w:rtl w:val="0"/>
        </w:rPr>
        <w:t xml:space="preserve">Beheer en onderhoud</w:t>
      </w:r>
    </w:p>
    <w:tbl>
      <w:tblPr>
        <w:tblStyle w:val="Table2"/>
        <w:tblW w:w="8940.0" w:type="dxa"/>
        <w:jc w:val="left"/>
        <w:tblInd w:w="6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50"/>
        <w:gridCol w:w="5970"/>
        <w:gridCol w:w="1110"/>
        <w:gridCol w:w="1110"/>
        <w:tblGridChange w:id="0">
          <w:tblGrid>
            <w:gridCol w:w="750"/>
            <w:gridCol w:w="5970"/>
            <w:gridCol w:w="1110"/>
            <w:gridCol w:w="1110"/>
          </w:tblGrid>
        </w:tblGridChange>
      </w:tblGrid>
      <w:tr>
        <w:trPr>
          <w:cantSplit w:val="0"/>
          <w:trHeight w:val="300" w:hRule="atLeast"/>
          <w:tblHeader w:val="0"/>
        </w:trPr>
        <w:tc>
          <w:tcPr>
            <w:vMerge w:val="restart"/>
            <w:tcBorders>
              <w:top w:color="000000" w:space="0" w:sz="6" w:val="single"/>
              <w:left w:color="000000" w:space="0" w:sz="6" w:val="single"/>
              <w:bottom w:color="000000" w:space="0" w:sz="6" w:val="single"/>
              <w:right w:color="000000" w:space="0" w:sz="6" w:val="single"/>
            </w:tcBorders>
            <w:shd w:fill="3f6caf" w:val="clear"/>
            <w:tcMar>
              <w:top w:w="60.0" w:type="dxa"/>
              <w:left w:w="60.0" w:type="dxa"/>
              <w:bottom w:w="60.0" w:type="dxa"/>
              <w:right w:w="60.0" w:type="dxa"/>
            </w:tcMar>
            <w:vAlign w:val="top"/>
          </w:tcPr>
          <w:p w:rsidR="00000000" w:rsidDel="00000000" w:rsidP="00000000" w:rsidRDefault="00000000" w:rsidRPr="00000000" w14:paraId="00000045">
            <w:pPr>
              <w:spacing w:line="240" w:lineRule="auto"/>
              <w:rPr>
                <w:rFonts w:ascii="Verdana" w:cs="Verdana" w:eastAsia="Verdana" w:hAnsi="Verdana"/>
                <w:b w:val="1"/>
                <w:color w:val="ffffff"/>
                <w:sz w:val="16"/>
                <w:szCs w:val="16"/>
              </w:rPr>
            </w:pPr>
            <w:r w:rsidDel="00000000" w:rsidR="00000000" w:rsidRPr="00000000">
              <w:rPr>
                <w:rFonts w:ascii="Verdana" w:cs="Verdana" w:eastAsia="Verdana" w:hAnsi="Verdana"/>
                <w:b w:val="1"/>
                <w:color w:val="ffffff"/>
                <w:sz w:val="16"/>
                <w:szCs w:val="16"/>
                <w:rtl w:val="0"/>
              </w:rPr>
              <w:t xml:space="preserve">Item</w:t>
            </w:r>
          </w:p>
        </w:tc>
        <w:tc>
          <w:tcPr>
            <w:vMerge w:val="restart"/>
            <w:tcBorders>
              <w:top w:color="000000" w:space="0" w:sz="6" w:val="single"/>
              <w:left w:color="000000" w:space="0" w:sz="6" w:val="single"/>
              <w:bottom w:color="000000" w:space="0" w:sz="6" w:val="single"/>
              <w:right w:color="000000" w:space="0" w:sz="6" w:val="single"/>
            </w:tcBorders>
            <w:shd w:fill="3f6caf" w:val="clear"/>
            <w:tcMar>
              <w:top w:w="60.0" w:type="dxa"/>
              <w:left w:w="60.0" w:type="dxa"/>
              <w:bottom w:w="60.0" w:type="dxa"/>
              <w:right w:w="60.0" w:type="dxa"/>
            </w:tcMar>
            <w:vAlign w:val="top"/>
          </w:tcPr>
          <w:p w:rsidR="00000000" w:rsidDel="00000000" w:rsidP="00000000" w:rsidRDefault="00000000" w:rsidRPr="00000000" w14:paraId="00000046">
            <w:pPr>
              <w:spacing w:line="240" w:lineRule="auto"/>
              <w:rPr>
                <w:rFonts w:ascii="Verdana" w:cs="Verdana" w:eastAsia="Verdana" w:hAnsi="Verdana"/>
                <w:b w:val="1"/>
                <w:color w:val="ffffff"/>
                <w:sz w:val="16"/>
                <w:szCs w:val="16"/>
              </w:rPr>
            </w:pPr>
            <w:r w:rsidDel="00000000" w:rsidR="00000000" w:rsidRPr="00000000">
              <w:rPr>
                <w:rFonts w:ascii="Verdana" w:cs="Verdana" w:eastAsia="Verdana" w:hAnsi="Verdana"/>
                <w:b w:val="1"/>
                <w:color w:val="ffffff"/>
                <w:sz w:val="16"/>
                <w:szCs w:val="16"/>
                <w:rtl w:val="0"/>
              </w:rPr>
              <w:t xml:space="preserve">Vraagstelling</w:t>
            </w:r>
          </w:p>
        </w:tc>
        <w:tc>
          <w:tcPr>
            <w:gridSpan w:val="2"/>
            <w:tcBorders>
              <w:top w:color="000000" w:space="0" w:sz="6" w:val="single"/>
              <w:left w:color="000000" w:space="0" w:sz="6" w:val="single"/>
              <w:bottom w:color="000000" w:space="0" w:sz="6" w:val="single"/>
              <w:right w:color="000000" w:space="0" w:sz="6" w:val="single"/>
            </w:tcBorders>
            <w:shd w:fill="3f6caf" w:val="clear"/>
            <w:tcMar>
              <w:top w:w="60.0" w:type="dxa"/>
              <w:left w:w="60.0" w:type="dxa"/>
              <w:bottom w:w="60.0" w:type="dxa"/>
              <w:right w:w="60.0" w:type="dxa"/>
            </w:tcMar>
            <w:vAlign w:val="top"/>
          </w:tcPr>
          <w:p w:rsidR="00000000" w:rsidDel="00000000" w:rsidP="00000000" w:rsidRDefault="00000000" w:rsidRPr="00000000" w14:paraId="00000047">
            <w:pPr>
              <w:spacing w:line="240" w:lineRule="auto"/>
              <w:jc w:val="center"/>
              <w:rPr>
                <w:rFonts w:ascii="Verdana" w:cs="Verdana" w:eastAsia="Verdana" w:hAnsi="Verdana"/>
                <w:b w:val="1"/>
                <w:color w:val="ffffff"/>
                <w:sz w:val="16"/>
                <w:szCs w:val="16"/>
              </w:rPr>
            </w:pPr>
            <w:r w:rsidDel="00000000" w:rsidR="00000000" w:rsidRPr="00000000">
              <w:rPr>
                <w:rFonts w:ascii="Verdana" w:cs="Verdana" w:eastAsia="Verdana" w:hAnsi="Verdana"/>
                <w:b w:val="1"/>
                <w:color w:val="ffffff"/>
                <w:sz w:val="16"/>
                <w:szCs w:val="16"/>
                <w:rtl w:val="0"/>
              </w:rPr>
              <w:t xml:space="preserve">Beoordeling</w:t>
            </w:r>
          </w:p>
        </w:tc>
      </w:tr>
      <w:tr>
        <w:trPr>
          <w:cantSplit w:val="0"/>
          <w:trHeight w:val="630" w:hRule="atLeast"/>
          <w:tblHeader w:val="0"/>
        </w:trPr>
        <w:tc>
          <w:tcPr>
            <w:vMerge w:val="continue"/>
            <w:tcBorders>
              <w:top w:color="000000" w:space="0" w:sz="6" w:val="single"/>
              <w:left w:color="000000" w:space="0" w:sz="6" w:val="single"/>
              <w:bottom w:color="000000" w:space="0" w:sz="6" w:val="single"/>
              <w:right w:color="000000" w:space="0" w:sz="6" w:val="single"/>
            </w:tcBorders>
            <w:shd w:fill="3f6caf" w:val="clear"/>
            <w:tcMar>
              <w:top w:w="60.0" w:type="dxa"/>
              <w:left w:w="60.0" w:type="dxa"/>
              <w:bottom w:w="60.0" w:type="dxa"/>
              <w:right w:w="60.0" w:type="dxa"/>
            </w:tcMar>
            <w:vAlign w:val="top"/>
          </w:tcPr>
          <w:p w:rsidR="00000000" w:rsidDel="00000000" w:rsidP="00000000" w:rsidRDefault="00000000" w:rsidRPr="00000000" w14:paraId="00000049">
            <w:pPr>
              <w:widowControl w:val="0"/>
              <w:rPr>
                <w:rFonts w:ascii="Verdana" w:cs="Verdana" w:eastAsia="Verdana" w:hAnsi="Verdana"/>
                <w:b w:val="1"/>
                <w:color w:val="ffffff"/>
                <w:sz w:val="16"/>
                <w:szCs w:val="16"/>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3f6caf" w:val="clear"/>
            <w:tcMar>
              <w:top w:w="60.0" w:type="dxa"/>
              <w:left w:w="60.0" w:type="dxa"/>
              <w:bottom w:w="60.0" w:type="dxa"/>
              <w:right w:w="60.0" w:type="dxa"/>
            </w:tcMar>
            <w:vAlign w:val="top"/>
          </w:tcPr>
          <w:p w:rsidR="00000000" w:rsidDel="00000000" w:rsidP="00000000" w:rsidRDefault="00000000" w:rsidRPr="00000000" w14:paraId="0000004A">
            <w:pPr>
              <w:widowControl w:val="0"/>
              <w:rPr>
                <w:rFonts w:ascii="Verdana" w:cs="Verdana" w:eastAsia="Verdana" w:hAnsi="Verdana"/>
                <w:b w:val="1"/>
                <w:color w:val="ffffff"/>
                <w:sz w:val="16"/>
                <w:szCs w:val="16"/>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3f6caf" w:val="clear"/>
            <w:tcMar>
              <w:top w:w="60.0" w:type="dxa"/>
              <w:left w:w="60.0" w:type="dxa"/>
              <w:bottom w:w="60.0" w:type="dxa"/>
              <w:right w:w="60.0" w:type="dxa"/>
            </w:tcMar>
            <w:vAlign w:val="top"/>
          </w:tcPr>
          <w:p w:rsidR="00000000" w:rsidDel="00000000" w:rsidP="00000000" w:rsidRDefault="00000000" w:rsidRPr="00000000" w14:paraId="0000004B">
            <w:pPr>
              <w:spacing w:line="240" w:lineRule="auto"/>
              <w:jc w:val="center"/>
              <w:rPr>
                <w:rFonts w:ascii="Verdana" w:cs="Verdana" w:eastAsia="Verdana" w:hAnsi="Verdana"/>
                <w:b w:val="1"/>
                <w:color w:val="ffffff"/>
                <w:sz w:val="16"/>
                <w:szCs w:val="16"/>
              </w:rPr>
            </w:pPr>
            <w:r w:rsidDel="00000000" w:rsidR="00000000" w:rsidRPr="00000000">
              <w:rPr>
                <w:rFonts w:ascii="Verdana" w:cs="Verdana" w:eastAsia="Verdana" w:hAnsi="Verdana"/>
                <w:b w:val="1"/>
                <w:color w:val="ffffff"/>
                <w:sz w:val="16"/>
                <w:szCs w:val="16"/>
                <w:rtl w:val="0"/>
              </w:rPr>
              <w:t xml:space="preserve">Maximaal te behalen waarde</w:t>
            </w:r>
          </w:p>
        </w:tc>
        <w:tc>
          <w:tcPr>
            <w:tcBorders>
              <w:top w:color="000000" w:space="0" w:sz="6" w:val="single"/>
              <w:left w:color="000000" w:space="0" w:sz="6" w:val="single"/>
              <w:bottom w:color="000000" w:space="0" w:sz="6" w:val="single"/>
              <w:right w:color="000000" w:space="0" w:sz="6" w:val="single"/>
            </w:tcBorders>
            <w:shd w:fill="3f6caf" w:val="clear"/>
            <w:tcMar>
              <w:top w:w="60.0" w:type="dxa"/>
              <w:left w:w="60.0" w:type="dxa"/>
              <w:bottom w:w="60.0" w:type="dxa"/>
              <w:right w:w="60.0" w:type="dxa"/>
            </w:tcMar>
            <w:vAlign w:val="top"/>
          </w:tcPr>
          <w:p w:rsidR="00000000" w:rsidDel="00000000" w:rsidP="00000000" w:rsidRDefault="00000000" w:rsidRPr="00000000" w14:paraId="0000004C">
            <w:pPr>
              <w:spacing w:line="240" w:lineRule="auto"/>
              <w:jc w:val="center"/>
              <w:rPr>
                <w:rFonts w:ascii="Verdana" w:cs="Verdana" w:eastAsia="Verdana" w:hAnsi="Verdana"/>
                <w:b w:val="1"/>
                <w:color w:val="ffffff"/>
                <w:sz w:val="16"/>
                <w:szCs w:val="16"/>
              </w:rPr>
            </w:pPr>
            <w:r w:rsidDel="00000000" w:rsidR="00000000" w:rsidRPr="00000000">
              <w:rPr>
                <w:rFonts w:ascii="Verdana" w:cs="Verdana" w:eastAsia="Verdana" w:hAnsi="Verdana"/>
                <w:b w:val="1"/>
                <w:color w:val="ffffff"/>
                <w:sz w:val="16"/>
                <w:szCs w:val="16"/>
                <w:rtl w:val="0"/>
              </w:rPr>
              <w:t xml:space="preserve">Score</w:t>
            </w:r>
          </w:p>
        </w:tc>
      </w:tr>
      <w:tr>
        <w:trPr>
          <w:cantSplit w:val="0"/>
          <w:trHeight w:val="15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04D">
            <w:pPr>
              <w:spacing w:line="240" w:lineRule="auto"/>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V4</w:t>
            </w:r>
          </w:p>
        </w:tc>
        <w:tc>
          <w:tcPr>
            <w:tcBorders>
              <w:top w:color="000000" w:space="0" w:sz="6" w:val="single"/>
              <w:left w:color="000000" w:space="0" w:sz="6" w:val="single"/>
              <w:bottom w:color="000000" w:space="0" w:sz="8" w:val="single"/>
              <w:right w:color="000000" w:space="0" w:sz="6" w:val="single"/>
            </w:tcBorders>
          </w:tcPr>
          <w:p w:rsidR="00000000" w:rsidDel="00000000" w:rsidP="00000000" w:rsidRDefault="00000000" w:rsidRPr="00000000" w14:paraId="0000004E">
            <w:pPr>
              <w:spacing w:line="240" w:lineRule="auto"/>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De inschrijver dient in haar inschrijving een initieel ontwerp aan te leveren van het incidentbeheerproces. In de beantwoording dient minimaal aandacht te zijn voor:</w:t>
            </w:r>
          </w:p>
          <w:p w:rsidR="00000000" w:rsidDel="00000000" w:rsidP="00000000" w:rsidRDefault="00000000" w:rsidRPr="00000000" w14:paraId="0000004F">
            <w:pPr>
              <w:numPr>
                <w:ilvl w:val="0"/>
                <w:numId w:val="5"/>
              </w:numPr>
              <w:spacing w:line="240" w:lineRule="auto"/>
              <w:ind w:left="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inrichting interne organisatie en proces;</w:t>
            </w:r>
          </w:p>
          <w:p w:rsidR="00000000" w:rsidDel="00000000" w:rsidP="00000000" w:rsidRDefault="00000000" w:rsidRPr="00000000" w14:paraId="00000050">
            <w:pPr>
              <w:numPr>
                <w:ilvl w:val="0"/>
                <w:numId w:val="5"/>
              </w:numPr>
              <w:spacing w:line="240" w:lineRule="auto"/>
              <w:ind w:left="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samenwerking met gemeente ‘s-Hertogenbosch;</w:t>
            </w:r>
          </w:p>
          <w:p w:rsidR="00000000" w:rsidDel="00000000" w:rsidP="00000000" w:rsidRDefault="00000000" w:rsidRPr="00000000" w14:paraId="00000051">
            <w:pPr>
              <w:numPr>
                <w:ilvl w:val="0"/>
                <w:numId w:val="5"/>
              </w:numPr>
              <w:spacing w:line="240" w:lineRule="auto"/>
              <w:ind w:left="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samenwerking met externen;</w:t>
            </w:r>
          </w:p>
          <w:p w:rsidR="00000000" w:rsidDel="00000000" w:rsidP="00000000" w:rsidRDefault="00000000" w:rsidRPr="00000000" w14:paraId="00000052">
            <w:pPr>
              <w:numPr>
                <w:ilvl w:val="0"/>
                <w:numId w:val="5"/>
              </w:numPr>
              <w:spacing w:line="240" w:lineRule="auto"/>
              <w:ind w:left="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doorvoeren van het escalatieproces;</w:t>
            </w:r>
          </w:p>
          <w:p w:rsidR="00000000" w:rsidDel="00000000" w:rsidP="00000000" w:rsidRDefault="00000000" w:rsidRPr="00000000" w14:paraId="00000053">
            <w:pPr>
              <w:numPr>
                <w:ilvl w:val="0"/>
                <w:numId w:val="5"/>
              </w:numPr>
              <w:spacing w:line="240" w:lineRule="auto"/>
              <w:ind w:left="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kwaliteitsbewaking en rapportage.</w:t>
            </w:r>
          </w:p>
          <w:p w:rsidR="00000000" w:rsidDel="00000000" w:rsidP="00000000" w:rsidRDefault="00000000" w:rsidRPr="00000000" w14:paraId="00000054">
            <w:pPr>
              <w:spacing w:line="240" w:lineRule="auto"/>
              <w:ind w:left="360" w:firstLine="0"/>
              <w:rPr>
                <w:rFonts w:ascii="Verdana" w:cs="Verdana" w:eastAsia="Verdana" w:hAnsi="Verdana"/>
                <w:sz w:val="16"/>
                <w:szCs w:val="16"/>
              </w:rPr>
            </w:pPr>
            <w:r w:rsidDel="00000000" w:rsidR="00000000" w:rsidRPr="00000000">
              <w:rPr>
                <w:rtl w:val="0"/>
              </w:rPr>
            </w:r>
          </w:p>
          <w:p w:rsidR="00000000" w:rsidDel="00000000" w:rsidP="00000000" w:rsidRDefault="00000000" w:rsidRPr="00000000" w14:paraId="00000055">
            <w:pPr>
              <w:spacing w:line="240" w:lineRule="auto"/>
              <w:rPr>
                <w:rFonts w:ascii="Verdana" w:cs="Verdana" w:eastAsia="Verdana" w:hAnsi="Verdana"/>
                <w:sz w:val="16"/>
                <w:szCs w:val="16"/>
              </w:rPr>
            </w:pPr>
            <w:r w:rsidDel="00000000" w:rsidR="00000000" w:rsidRPr="00000000">
              <w:rPr>
                <w:rFonts w:ascii="Verdana" w:cs="Verdana" w:eastAsia="Verdana" w:hAnsi="Verdana"/>
                <w:i w:val="1"/>
                <w:sz w:val="16"/>
                <w:szCs w:val="16"/>
                <w:rtl w:val="0"/>
              </w:rPr>
              <w:t xml:space="preserve">Inschrijver dient de beantwoording op maximaal 2 A4 aan te leveren.</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056">
            <w:pPr>
              <w:spacing w:line="240" w:lineRule="auto"/>
              <w:jc w:val="cente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  25.000,-</w:t>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057">
            <w:pPr>
              <w:spacing w:line="240" w:lineRule="auto"/>
              <w:jc w:val="cente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0-10</w:t>
            </w:r>
          </w:p>
        </w:tc>
      </w:tr>
      <w:tr>
        <w:trPr>
          <w:cantSplit w:val="0"/>
          <w:trHeight w:val="780" w:hRule="atLeast"/>
          <w:tblHeader w:val="0"/>
        </w:trPr>
        <w:tc>
          <w:tcPr>
            <w:gridSpan w:val="4"/>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058">
            <w:pPr>
              <w:spacing w:line="240" w:lineRule="auto"/>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Antwoord:</w:t>
            </w:r>
          </w:p>
          <w:p w:rsidR="00000000" w:rsidDel="00000000" w:rsidP="00000000" w:rsidRDefault="00000000" w:rsidRPr="00000000" w14:paraId="00000059">
            <w:pPr>
              <w:spacing w:line="240" w:lineRule="auto"/>
              <w:rPr>
                <w:rFonts w:ascii="Verdana" w:cs="Verdana" w:eastAsia="Verdana" w:hAnsi="Verdana"/>
                <w:sz w:val="16"/>
                <w:szCs w:val="16"/>
              </w:rPr>
            </w:pPr>
            <w:r w:rsidDel="00000000" w:rsidR="00000000" w:rsidRPr="00000000">
              <w:rPr>
                <w:rtl w:val="0"/>
              </w:rPr>
            </w:r>
          </w:p>
          <w:p w:rsidR="00000000" w:rsidDel="00000000" w:rsidP="00000000" w:rsidRDefault="00000000" w:rsidRPr="00000000" w14:paraId="0000005A">
            <w:pPr>
              <w:spacing w:line="240" w:lineRule="auto"/>
              <w:rPr>
                <w:rFonts w:ascii="Verdana" w:cs="Verdana" w:eastAsia="Verdana" w:hAnsi="Verdana"/>
                <w:sz w:val="16"/>
                <w:szCs w:val="16"/>
              </w:rPr>
            </w:pPr>
            <w:r w:rsidDel="00000000" w:rsidR="00000000" w:rsidRPr="00000000">
              <w:rPr>
                <w:rtl w:val="0"/>
              </w:rPr>
            </w:r>
          </w:p>
        </w:tc>
      </w:tr>
      <w:tr>
        <w:trPr>
          <w:cantSplit w:val="0"/>
          <w:trHeight w:val="1425" w:hRule="atLeast"/>
          <w:tblHeader w:val="0"/>
        </w:trPr>
        <w:tc>
          <w:tcPr>
            <w:tcBorders>
              <w:top w:color="000000" w:space="0" w:sz="6" w:val="single"/>
              <w:left w:color="000000" w:space="0" w:sz="6" w:val="single"/>
              <w:bottom w:color="000000" w:space="0" w:sz="6" w:val="single"/>
              <w:right w:color="000000" w:space="0" w:sz="8" w:val="single"/>
            </w:tcBorders>
            <w:shd w:fill="auto" w:val="clear"/>
            <w:tcMar>
              <w:top w:w="60.0" w:type="dxa"/>
              <w:left w:w="60.0" w:type="dxa"/>
              <w:bottom w:w="60.0" w:type="dxa"/>
              <w:right w:w="60.0" w:type="dxa"/>
            </w:tcMar>
            <w:vAlign w:val="top"/>
          </w:tcPr>
          <w:p w:rsidR="00000000" w:rsidDel="00000000" w:rsidP="00000000" w:rsidRDefault="00000000" w:rsidRPr="00000000" w14:paraId="0000005E">
            <w:pPr>
              <w:spacing w:line="240" w:lineRule="auto"/>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V5</w:t>
            </w:r>
          </w:p>
        </w:tc>
        <w:tc>
          <w:tcPr>
            <w:tcBorders>
              <w:top w:color="000000" w:space="0" w:sz="8" w:val="single"/>
              <w:left w:color="000000" w:space="0" w:sz="8" w:val="single"/>
              <w:bottom w:color="808080" w:space="0" w:sz="8" w:val="single"/>
              <w:right w:color="000000" w:space="0" w:sz="8" w:val="single"/>
            </w:tcBorders>
          </w:tcPr>
          <w:p w:rsidR="00000000" w:rsidDel="00000000" w:rsidP="00000000" w:rsidRDefault="00000000" w:rsidRPr="00000000" w14:paraId="0000005F">
            <w:pPr>
              <w:spacing w:line="240" w:lineRule="auto"/>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De inschrijver dient in haar inschrijving een ontwerp aan te leveren van het Probleembeheer proces. Hierbij dient minimaal aandacht te zijn voor:</w:t>
            </w:r>
          </w:p>
          <w:p w:rsidR="00000000" w:rsidDel="00000000" w:rsidP="00000000" w:rsidRDefault="00000000" w:rsidRPr="00000000" w14:paraId="00000060">
            <w:pPr>
              <w:numPr>
                <w:ilvl w:val="0"/>
                <w:numId w:val="6"/>
              </w:numPr>
              <w:spacing w:line="240" w:lineRule="auto"/>
              <w:ind w:left="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inrichting interne organisatie en proces;</w:t>
            </w:r>
          </w:p>
          <w:p w:rsidR="00000000" w:rsidDel="00000000" w:rsidP="00000000" w:rsidRDefault="00000000" w:rsidRPr="00000000" w14:paraId="00000061">
            <w:pPr>
              <w:numPr>
                <w:ilvl w:val="0"/>
                <w:numId w:val="6"/>
              </w:numPr>
              <w:spacing w:line="240" w:lineRule="auto"/>
              <w:ind w:left="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uitvoeren van testen en samenwerking met inschrijvers;</w:t>
            </w:r>
          </w:p>
          <w:p w:rsidR="00000000" w:rsidDel="00000000" w:rsidP="00000000" w:rsidRDefault="00000000" w:rsidRPr="00000000" w14:paraId="00000062">
            <w:pPr>
              <w:numPr>
                <w:ilvl w:val="0"/>
                <w:numId w:val="6"/>
              </w:numPr>
              <w:spacing w:line="240" w:lineRule="auto"/>
              <w:ind w:left="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doorvoeren van het escalatieproces;</w:t>
            </w:r>
          </w:p>
          <w:p w:rsidR="00000000" w:rsidDel="00000000" w:rsidP="00000000" w:rsidRDefault="00000000" w:rsidRPr="00000000" w14:paraId="00000063">
            <w:pPr>
              <w:numPr>
                <w:ilvl w:val="0"/>
                <w:numId w:val="6"/>
              </w:numPr>
              <w:spacing w:line="240" w:lineRule="auto"/>
              <w:ind w:left="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kwaliteitsbewaking en rapportage.</w:t>
            </w:r>
          </w:p>
          <w:p w:rsidR="00000000" w:rsidDel="00000000" w:rsidP="00000000" w:rsidRDefault="00000000" w:rsidRPr="00000000" w14:paraId="00000064">
            <w:pPr>
              <w:spacing w:line="240" w:lineRule="auto"/>
              <w:rPr>
                <w:rFonts w:ascii="Verdana" w:cs="Verdana" w:eastAsia="Verdana" w:hAnsi="Verdana"/>
                <w:i w:val="1"/>
                <w:sz w:val="16"/>
                <w:szCs w:val="16"/>
              </w:rPr>
            </w:pPr>
            <w:r w:rsidDel="00000000" w:rsidR="00000000" w:rsidRPr="00000000">
              <w:rPr>
                <w:rtl w:val="0"/>
              </w:rPr>
            </w:r>
          </w:p>
          <w:p w:rsidR="00000000" w:rsidDel="00000000" w:rsidP="00000000" w:rsidRDefault="00000000" w:rsidRPr="00000000" w14:paraId="00000065">
            <w:pPr>
              <w:spacing w:line="240" w:lineRule="auto"/>
              <w:rPr>
                <w:rFonts w:ascii="Verdana" w:cs="Verdana" w:eastAsia="Verdana" w:hAnsi="Verdana"/>
                <w:sz w:val="16"/>
                <w:szCs w:val="16"/>
              </w:rPr>
            </w:pPr>
            <w:r w:rsidDel="00000000" w:rsidR="00000000" w:rsidRPr="00000000">
              <w:rPr>
                <w:rFonts w:ascii="Verdana" w:cs="Verdana" w:eastAsia="Verdana" w:hAnsi="Verdana"/>
                <w:i w:val="1"/>
                <w:sz w:val="16"/>
                <w:szCs w:val="16"/>
                <w:rtl w:val="0"/>
              </w:rPr>
              <w:t xml:space="preserve">Inschrijver dient de beantwoording op maximaal 2 A4 aan te leveren.</w:t>
            </w:r>
            <w:r w:rsidDel="00000000" w:rsidR="00000000" w:rsidRPr="00000000">
              <w:rPr>
                <w:rtl w:val="0"/>
              </w:rPr>
            </w:r>
          </w:p>
        </w:tc>
        <w:tc>
          <w:tcPr>
            <w:tcBorders>
              <w:top w:color="000000" w:space="0" w:sz="6" w:val="single"/>
              <w:left w:color="000000" w:space="0" w:sz="8"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066">
            <w:pPr>
              <w:spacing w:line="240" w:lineRule="auto"/>
              <w:jc w:val="cente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  25.000,-</w:t>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067">
            <w:pPr>
              <w:spacing w:line="240" w:lineRule="auto"/>
              <w:jc w:val="cente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0-10</w:t>
            </w:r>
          </w:p>
        </w:tc>
      </w:tr>
      <w:tr>
        <w:trPr>
          <w:cantSplit w:val="0"/>
          <w:trHeight w:val="750" w:hRule="atLeast"/>
          <w:tblHeader w:val="0"/>
        </w:trPr>
        <w:tc>
          <w:tcPr>
            <w:gridSpan w:val="4"/>
            <w:tcBorders>
              <w:top w:color="000000" w:space="0" w:sz="6" w:val="single"/>
              <w:left w:color="000000" w:space="0" w:sz="6" w:val="single"/>
              <w:bottom w:color="000000" w:space="0" w:sz="6" w:val="single"/>
              <w:right w:color="000000" w:space="0" w:sz="8" w:val="single"/>
            </w:tcBorders>
            <w:shd w:fill="auto" w:val="clear"/>
            <w:tcMar>
              <w:top w:w="60.0" w:type="dxa"/>
              <w:left w:w="60.0" w:type="dxa"/>
              <w:bottom w:w="60.0" w:type="dxa"/>
              <w:right w:w="60.0" w:type="dxa"/>
            </w:tcMar>
            <w:vAlign w:val="top"/>
          </w:tcPr>
          <w:p w:rsidR="00000000" w:rsidDel="00000000" w:rsidP="00000000" w:rsidRDefault="00000000" w:rsidRPr="00000000" w14:paraId="00000068">
            <w:pPr>
              <w:spacing w:line="240" w:lineRule="auto"/>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Antwoord:</w:t>
            </w:r>
          </w:p>
          <w:p w:rsidR="00000000" w:rsidDel="00000000" w:rsidP="00000000" w:rsidRDefault="00000000" w:rsidRPr="00000000" w14:paraId="00000069">
            <w:pPr>
              <w:spacing w:line="240" w:lineRule="auto"/>
              <w:rPr>
                <w:rFonts w:ascii="Verdana" w:cs="Verdana" w:eastAsia="Verdana" w:hAnsi="Verdana"/>
                <w:sz w:val="16"/>
                <w:szCs w:val="16"/>
              </w:rPr>
            </w:pPr>
            <w:r w:rsidDel="00000000" w:rsidR="00000000" w:rsidRPr="00000000">
              <w:rPr>
                <w:rtl w:val="0"/>
              </w:rPr>
            </w:r>
          </w:p>
          <w:p w:rsidR="00000000" w:rsidDel="00000000" w:rsidP="00000000" w:rsidRDefault="00000000" w:rsidRPr="00000000" w14:paraId="0000006A">
            <w:pPr>
              <w:spacing w:line="240" w:lineRule="auto"/>
              <w:rPr>
                <w:rFonts w:ascii="Verdana" w:cs="Verdana" w:eastAsia="Verdana" w:hAnsi="Verdana"/>
                <w:sz w:val="16"/>
                <w:szCs w:val="16"/>
              </w:rPr>
            </w:pPr>
            <w:r w:rsidDel="00000000" w:rsidR="00000000" w:rsidRPr="00000000">
              <w:rPr>
                <w:rtl w:val="0"/>
              </w:rPr>
            </w:r>
          </w:p>
        </w:tc>
      </w:tr>
    </w:tbl>
    <w:p w:rsidR="00000000" w:rsidDel="00000000" w:rsidP="00000000" w:rsidRDefault="00000000" w:rsidRPr="00000000" w14:paraId="0000006E">
      <w:pPr>
        <w:spacing w:line="276" w:lineRule="auto"/>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6F">
      <w:pPr>
        <w:spacing w:line="276" w:lineRule="auto"/>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70">
      <w:pPr>
        <w:spacing w:line="276" w:lineRule="auto"/>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71">
      <w:pPr>
        <w:pStyle w:val="Heading3"/>
        <w:spacing w:after="0" w:before="0" w:line="480" w:lineRule="auto"/>
        <w:rPr>
          <w:rFonts w:ascii="Verdana" w:cs="Verdana" w:eastAsia="Verdana" w:hAnsi="Verdana"/>
          <w:color w:val="4f81bd"/>
          <w:sz w:val="22"/>
          <w:szCs w:val="22"/>
        </w:rPr>
      </w:pPr>
      <w:bookmarkStart w:colFirst="0" w:colLast="0" w:name="_kgcv8k" w:id="4"/>
      <w:bookmarkEnd w:id="4"/>
      <w:r w:rsidDel="00000000" w:rsidR="00000000" w:rsidRPr="00000000">
        <w:br w:type="page"/>
      </w:r>
      <w:r w:rsidDel="00000000" w:rsidR="00000000" w:rsidRPr="00000000">
        <w:rPr>
          <w:rtl w:val="0"/>
        </w:rPr>
      </w:r>
    </w:p>
    <w:p w:rsidR="00000000" w:rsidDel="00000000" w:rsidP="00000000" w:rsidRDefault="00000000" w:rsidRPr="00000000" w14:paraId="00000072">
      <w:pPr>
        <w:pStyle w:val="Heading3"/>
        <w:spacing w:after="0" w:before="0" w:line="480" w:lineRule="auto"/>
        <w:rPr>
          <w:rFonts w:ascii="Verdana" w:cs="Verdana" w:eastAsia="Verdana" w:hAnsi="Verdana"/>
          <w:color w:val="4f81bd"/>
          <w:sz w:val="22"/>
          <w:szCs w:val="22"/>
        </w:rPr>
      </w:pPr>
      <w:bookmarkStart w:colFirst="0" w:colLast="0" w:name="_lpwm3bay4mej" w:id="5"/>
      <w:bookmarkEnd w:id="5"/>
      <w:r w:rsidDel="00000000" w:rsidR="00000000" w:rsidRPr="00000000">
        <w:rPr>
          <w:rFonts w:ascii="Verdana" w:cs="Verdana" w:eastAsia="Verdana" w:hAnsi="Verdana"/>
          <w:color w:val="4f81bd"/>
          <w:sz w:val="22"/>
          <w:szCs w:val="22"/>
          <w:rtl w:val="0"/>
        </w:rPr>
        <w:t xml:space="preserve">Transitie</w:t>
      </w:r>
    </w:p>
    <w:tbl>
      <w:tblPr>
        <w:tblStyle w:val="Table3"/>
        <w:tblW w:w="8940.0" w:type="dxa"/>
        <w:jc w:val="left"/>
        <w:tblInd w:w="6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50"/>
        <w:gridCol w:w="5940"/>
        <w:gridCol w:w="1155"/>
        <w:gridCol w:w="1095"/>
        <w:tblGridChange w:id="0">
          <w:tblGrid>
            <w:gridCol w:w="750"/>
            <w:gridCol w:w="5940"/>
            <w:gridCol w:w="1155"/>
            <w:gridCol w:w="1095"/>
          </w:tblGrid>
        </w:tblGridChange>
      </w:tblGrid>
      <w:tr>
        <w:trPr>
          <w:cantSplit w:val="0"/>
          <w:trHeight w:val="300" w:hRule="atLeast"/>
          <w:tblHeader w:val="0"/>
        </w:trPr>
        <w:tc>
          <w:tcPr>
            <w:vMerge w:val="restart"/>
            <w:tcBorders>
              <w:top w:color="000000" w:space="0" w:sz="6" w:val="single"/>
              <w:left w:color="000000" w:space="0" w:sz="6" w:val="single"/>
              <w:bottom w:color="000000" w:space="0" w:sz="6" w:val="single"/>
              <w:right w:color="000000" w:space="0" w:sz="6" w:val="single"/>
            </w:tcBorders>
            <w:shd w:fill="3f6caf" w:val="clear"/>
            <w:tcMar>
              <w:top w:w="60.0" w:type="dxa"/>
              <w:left w:w="60.0" w:type="dxa"/>
              <w:bottom w:w="60.0" w:type="dxa"/>
              <w:right w:w="60.0" w:type="dxa"/>
            </w:tcMar>
            <w:vAlign w:val="top"/>
          </w:tcPr>
          <w:p w:rsidR="00000000" w:rsidDel="00000000" w:rsidP="00000000" w:rsidRDefault="00000000" w:rsidRPr="00000000" w14:paraId="00000073">
            <w:pPr>
              <w:spacing w:line="240" w:lineRule="auto"/>
              <w:rPr>
                <w:rFonts w:ascii="Verdana" w:cs="Verdana" w:eastAsia="Verdana" w:hAnsi="Verdana"/>
                <w:b w:val="1"/>
                <w:color w:val="ffffff"/>
                <w:sz w:val="16"/>
                <w:szCs w:val="16"/>
              </w:rPr>
            </w:pPr>
            <w:r w:rsidDel="00000000" w:rsidR="00000000" w:rsidRPr="00000000">
              <w:rPr>
                <w:rFonts w:ascii="Verdana" w:cs="Verdana" w:eastAsia="Verdana" w:hAnsi="Verdana"/>
                <w:b w:val="1"/>
                <w:color w:val="ffffff"/>
                <w:sz w:val="16"/>
                <w:szCs w:val="16"/>
                <w:rtl w:val="0"/>
              </w:rPr>
              <w:t xml:space="preserve">Item</w:t>
            </w:r>
          </w:p>
        </w:tc>
        <w:tc>
          <w:tcPr>
            <w:vMerge w:val="restart"/>
            <w:tcBorders>
              <w:top w:color="000000" w:space="0" w:sz="6" w:val="single"/>
              <w:left w:color="000000" w:space="0" w:sz="6" w:val="single"/>
              <w:bottom w:color="000000" w:space="0" w:sz="6" w:val="single"/>
              <w:right w:color="000000" w:space="0" w:sz="6" w:val="single"/>
            </w:tcBorders>
            <w:shd w:fill="3f6caf" w:val="clear"/>
            <w:tcMar>
              <w:top w:w="60.0" w:type="dxa"/>
              <w:left w:w="60.0" w:type="dxa"/>
              <w:bottom w:w="60.0" w:type="dxa"/>
              <w:right w:w="60.0" w:type="dxa"/>
            </w:tcMar>
            <w:vAlign w:val="top"/>
          </w:tcPr>
          <w:p w:rsidR="00000000" w:rsidDel="00000000" w:rsidP="00000000" w:rsidRDefault="00000000" w:rsidRPr="00000000" w14:paraId="00000074">
            <w:pPr>
              <w:spacing w:line="240" w:lineRule="auto"/>
              <w:rPr>
                <w:rFonts w:ascii="Verdana" w:cs="Verdana" w:eastAsia="Verdana" w:hAnsi="Verdana"/>
                <w:b w:val="1"/>
                <w:color w:val="ffffff"/>
                <w:sz w:val="16"/>
                <w:szCs w:val="16"/>
              </w:rPr>
            </w:pPr>
            <w:r w:rsidDel="00000000" w:rsidR="00000000" w:rsidRPr="00000000">
              <w:rPr>
                <w:rFonts w:ascii="Verdana" w:cs="Verdana" w:eastAsia="Verdana" w:hAnsi="Verdana"/>
                <w:b w:val="1"/>
                <w:color w:val="ffffff"/>
                <w:sz w:val="16"/>
                <w:szCs w:val="16"/>
                <w:rtl w:val="0"/>
              </w:rPr>
              <w:t xml:space="preserve">Vraagstelling</w:t>
            </w:r>
          </w:p>
        </w:tc>
        <w:tc>
          <w:tcPr>
            <w:gridSpan w:val="2"/>
            <w:tcBorders>
              <w:top w:color="000000" w:space="0" w:sz="6" w:val="single"/>
              <w:left w:color="000000" w:space="0" w:sz="6" w:val="single"/>
              <w:bottom w:color="000000" w:space="0" w:sz="6" w:val="single"/>
              <w:right w:color="000000" w:space="0" w:sz="6" w:val="single"/>
            </w:tcBorders>
            <w:shd w:fill="3f6caf" w:val="clear"/>
            <w:tcMar>
              <w:top w:w="60.0" w:type="dxa"/>
              <w:left w:w="60.0" w:type="dxa"/>
              <w:bottom w:w="60.0" w:type="dxa"/>
              <w:right w:w="60.0" w:type="dxa"/>
            </w:tcMar>
            <w:vAlign w:val="top"/>
          </w:tcPr>
          <w:p w:rsidR="00000000" w:rsidDel="00000000" w:rsidP="00000000" w:rsidRDefault="00000000" w:rsidRPr="00000000" w14:paraId="00000075">
            <w:pPr>
              <w:spacing w:line="240" w:lineRule="auto"/>
              <w:jc w:val="center"/>
              <w:rPr>
                <w:rFonts w:ascii="Verdana" w:cs="Verdana" w:eastAsia="Verdana" w:hAnsi="Verdana"/>
                <w:b w:val="1"/>
                <w:color w:val="ffffff"/>
                <w:sz w:val="16"/>
                <w:szCs w:val="16"/>
              </w:rPr>
            </w:pPr>
            <w:r w:rsidDel="00000000" w:rsidR="00000000" w:rsidRPr="00000000">
              <w:rPr>
                <w:rFonts w:ascii="Verdana" w:cs="Verdana" w:eastAsia="Verdana" w:hAnsi="Verdana"/>
                <w:b w:val="1"/>
                <w:color w:val="ffffff"/>
                <w:sz w:val="16"/>
                <w:szCs w:val="16"/>
                <w:rtl w:val="0"/>
              </w:rPr>
              <w:t xml:space="preserve">Beoordeling</w:t>
            </w:r>
          </w:p>
        </w:tc>
      </w:tr>
      <w:tr>
        <w:trPr>
          <w:cantSplit w:val="0"/>
          <w:trHeight w:val="630" w:hRule="atLeast"/>
          <w:tblHeader w:val="0"/>
        </w:trPr>
        <w:tc>
          <w:tcPr>
            <w:vMerge w:val="continue"/>
            <w:tcBorders>
              <w:top w:color="000000" w:space="0" w:sz="6" w:val="single"/>
              <w:left w:color="000000" w:space="0" w:sz="6" w:val="single"/>
              <w:bottom w:color="000000" w:space="0" w:sz="6" w:val="single"/>
              <w:right w:color="000000" w:space="0" w:sz="6" w:val="single"/>
            </w:tcBorders>
            <w:shd w:fill="3f6caf" w:val="clear"/>
            <w:tcMar>
              <w:top w:w="60.0" w:type="dxa"/>
              <w:left w:w="60.0" w:type="dxa"/>
              <w:bottom w:w="60.0" w:type="dxa"/>
              <w:right w:w="60.0" w:type="dxa"/>
            </w:tcMar>
            <w:vAlign w:val="top"/>
          </w:tcPr>
          <w:p w:rsidR="00000000" w:rsidDel="00000000" w:rsidP="00000000" w:rsidRDefault="00000000" w:rsidRPr="00000000" w14:paraId="00000077">
            <w:pPr>
              <w:widowControl w:val="0"/>
              <w:rPr>
                <w:rFonts w:ascii="Verdana" w:cs="Verdana" w:eastAsia="Verdana" w:hAnsi="Verdana"/>
                <w:b w:val="1"/>
                <w:color w:val="ffffff"/>
                <w:sz w:val="16"/>
                <w:szCs w:val="16"/>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3f6caf" w:val="clear"/>
            <w:tcMar>
              <w:top w:w="60.0" w:type="dxa"/>
              <w:left w:w="60.0" w:type="dxa"/>
              <w:bottom w:w="60.0" w:type="dxa"/>
              <w:right w:w="60.0" w:type="dxa"/>
            </w:tcMar>
            <w:vAlign w:val="top"/>
          </w:tcPr>
          <w:p w:rsidR="00000000" w:rsidDel="00000000" w:rsidP="00000000" w:rsidRDefault="00000000" w:rsidRPr="00000000" w14:paraId="00000078">
            <w:pPr>
              <w:widowControl w:val="0"/>
              <w:rPr>
                <w:rFonts w:ascii="Verdana" w:cs="Verdana" w:eastAsia="Verdana" w:hAnsi="Verdana"/>
                <w:b w:val="1"/>
                <w:color w:val="ffffff"/>
                <w:sz w:val="16"/>
                <w:szCs w:val="16"/>
              </w:rPr>
            </w:pPr>
            <w:r w:rsidDel="00000000" w:rsidR="00000000" w:rsidRPr="00000000">
              <w:rPr>
                <w:rtl w:val="0"/>
              </w:rPr>
            </w:r>
          </w:p>
        </w:tc>
        <w:tc>
          <w:tcPr>
            <w:tcBorders>
              <w:top w:color="000000" w:space="0" w:sz="6" w:val="single"/>
              <w:left w:color="000000" w:space="0" w:sz="6" w:val="single"/>
              <w:bottom w:color="000000" w:space="0" w:sz="8" w:val="single"/>
              <w:right w:color="000000" w:space="0" w:sz="6" w:val="single"/>
            </w:tcBorders>
            <w:shd w:fill="3f6caf" w:val="clear"/>
            <w:tcMar>
              <w:top w:w="60.0" w:type="dxa"/>
              <w:left w:w="60.0" w:type="dxa"/>
              <w:bottom w:w="60.0" w:type="dxa"/>
              <w:right w:w="60.0" w:type="dxa"/>
            </w:tcMar>
            <w:vAlign w:val="top"/>
          </w:tcPr>
          <w:p w:rsidR="00000000" w:rsidDel="00000000" w:rsidP="00000000" w:rsidRDefault="00000000" w:rsidRPr="00000000" w14:paraId="00000079">
            <w:pPr>
              <w:spacing w:line="240" w:lineRule="auto"/>
              <w:jc w:val="center"/>
              <w:rPr>
                <w:rFonts w:ascii="Verdana" w:cs="Verdana" w:eastAsia="Verdana" w:hAnsi="Verdana"/>
                <w:b w:val="1"/>
                <w:color w:val="ffffff"/>
                <w:sz w:val="16"/>
                <w:szCs w:val="16"/>
              </w:rPr>
            </w:pPr>
            <w:r w:rsidDel="00000000" w:rsidR="00000000" w:rsidRPr="00000000">
              <w:rPr>
                <w:rFonts w:ascii="Verdana" w:cs="Verdana" w:eastAsia="Verdana" w:hAnsi="Verdana"/>
                <w:b w:val="1"/>
                <w:color w:val="ffffff"/>
                <w:sz w:val="16"/>
                <w:szCs w:val="16"/>
                <w:rtl w:val="0"/>
              </w:rPr>
              <w:t xml:space="preserve">Maximaal te behalen waarde</w:t>
            </w:r>
          </w:p>
        </w:tc>
        <w:tc>
          <w:tcPr>
            <w:tcBorders>
              <w:top w:color="000000" w:space="0" w:sz="6" w:val="single"/>
              <w:left w:color="000000" w:space="0" w:sz="6" w:val="single"/>
              <w:bottom w:color="000000" w:space="0" w:sz="8" w:val="single"/>
              <w:right w:color="000000" w:space="0" w:sz="6" w:val="single"/>
            </w:tcBorders>
            <w:shd w:fill="3f6caf" w:val="clear"/>
            <w:tcMar>
              <w:top w:w="60.0" w:type="dxa"/>
              <w:left w:w="60.0" w:type="dxa"/>
              <w:bottom w:w="60.0" w:type="dxa"/>
              <w:right w:w="60.0" w:type="dxa"/>
            </w:tcMar>
            <w:vAlign w:val="top"/>
          </w:tcPr>
          <w:p w:rsidR="00000000" w:rsidDel="00000000" w:rsidP="00000000" w:rsidRDefault="00000000" w:rsidRPr="00000000" w14:paraId="0000007A">
            <w:pPr>
              <w:spacing w:line="240" w:lineRule="auto"/>
              <w:jc w:val="center"/>
              <w:rPr>
                <w:rFonts w:ascii="Verdana" w:cs="Verdana" w:eastAsia="Verdana" w:hAnsi="Verdana"/>
                <w:b w:val="1"/>
                <w:color w:val="ffffff"/>
                <w:sz w:val="16"/>
                <w:szCs w:val="16"/>
              </w:rPr>
            </w:pPr>
            <w:r w:rsidDel="00000000" w:rsidR="00000000" w:rsidRPr="00000000">
              <w:rPr>
                <w:rFonts w:ascii="Verdana" w:cs="Verdana" w:eastAsia="Verdana" w:hAnsi="Verdana"/>
                <w:b w:val="1"/>
                <w:color w:val="ffffff"/>
                <w:sz w:val="16"/>
                <w:szCs w:val="16"/>
                <w:rtl w:val="0"/>
              </w:rPr>
              <w:t xml:space="preserve">Score</w:t>
            </w:r>
          </w:p>
        </w:tc>
      </w:tr>
      <w:tr>
        <w:trPr>
          <w:cantSplit w:val="0"/>
          <w:trHeight w:val="1350"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60.0" w:type="dxa"/>
              <w:left w:w="60.0" w:type="dxa"/>
              <w:bottom w:w="60.0" w:type="dxa"/>
              <w:right w:w="60.0" w:type="dxa"/>
            </w:tcMar>
            <w:vAlign w:val="top"/>
          </w:tcPr>
          <w:p w:rsidR="00000000" w:rsidDel="00000000" w:rsidP="00000000" w:rsidRDefault="00000000" w:rsidRPr="00000000" w14:paraId="0000007B">
            <w:pPr>
              <w:spacing w:line="240" w:lineRule="auto"/>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V6</w:t>
            </w:r>
          </w:p>
        </w:tc>
        <w:tc>
          <w:tcPr>
            <w:tcBorders>
              <w:top w:color="000000" w:space="0" w:sz="8" w:val="single"/>
              <w:left w:color="000000" w:space="0" w:sz="8" w:val="single"/>
              <w:bottom w:color="808080" w:space="0" w:sz="8" w:val="single"/>
              <w:right w:color="000000" w:space="0" w:sz="8" w:val="single"/>
            </w:tcBorders>
          </w:tcPr>
          <w:p w:rsidR="00000000" w:rsidDel="00000000" w:rsidP="00000000" w:rsidRDefault="00000000" w:rsidRPr="00000000" w14:paraId="0000007C">
            <w:pPr>
              <w:spacing w:line="240" w:lineRule="auto"/>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De inschrijving bevat een concept Plan van Aanpak. In de beantwoording dient minimaal aandacht te zijn voor:</w:t>
            </w:r>
          </w:p>
          <w:p w:rsidR="00000000" w:rsidDel="00000000" w:rsidP="00000000" w:rsidRDefault="00000000" w:rsidRPr="00000000" w14:paraId="0000007D">
            <w:pPr>
              <w:numPr>
                <w:ilvl w:val="0"/>
                <w:numId w:val="4"/>
              </w:numPr>
              <w:spacing w:line="240" w:lineRule="auto"/>
              <w:ind w:left="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projectaanpak, organisatie en scope van de Transitie;</w:t>
            </w:r>
          </w:p>
          <w:p w:rsidR="00000000" w:rsidDel="00000000" w:rsidP="00000000" w:rsidRDefault="00000000" w:rsidRPr="00000000" w14:paraId="0000007E">
            <w:pPr>
              <w:numPr>
                <w:ilvl w:val="0"/>
                <w:numId w:val="4"/>
              </w:numPr>
              <w:spacing w:line="240" w:lineRule="auto"/>
              <w:ind w:left="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planning (tijd en financieel) en beheersing;</w:t>
            </w:r>
          </w:p>
          <w:p w:rsidR="00000000" w:rsidDel="00000000" w:rsidP="00000000" w:rsidRDefault="00000000" w:rsidRPr="00000000" w14:paraId="0000007F">
            <w:pPr>
              <w:numPr>
                <w:ilvl w:val="0"/>
                <w:numId w:val="4"/>
              </w:numPr>
              <w:spacing w:line="240" w:lineRule="auto"/>
              <w:ind w:left="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risico’s, afhankelijkheden en mogelijke beheersmaatregelen;</w:t>
            </w:r>
          </w:p>
          <w:p w:rsidR="00000000" w:rsidDel="00000000" w:rsidP="00000000" w:rsidRDefault="00000000" w:rsidRPr="00000000" w14:paraId="00000080">
            <w:pPr>
              <w:numPr>
                <w:ilvl w:val="0"/>
                <w:numId w:val="4"/>
              </w:numPr>
              <w:spacing w:line="240" w:lineRule="auto"/>
              <w:ind w:left="360"/>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mijlpalen, doelstelling en resultaten.</w:t>
            </w:r>
          </w:p>
          <w:p w:rsidR="00000000" w:rsidDel="00000000" w:rsidP="00000000" w:rsidRDefault="00000000" w:rsidRPr="00000000" w14:paraId="00000081">
            <w:pPr>
              <w:numPr>
                <w:ilvl w:val="0"/>
                <w:numId w:val="4"/>
              </w:numPr>
              <w:spacing w:line="276" w:lineRule="auto"/>
              <w:ind w:left="360"/>
              <w:rPr>
                <w:sz w:val="16"/>
                <w:szCs w:val="16"/>
              </w:rPr>
            </w:pPr>
            <w:r w:rsidDel="00000000" w:rsidR="00000000" w:rsidRPr="00000000">
              <w:rPr>
                <w:rFonts w:ascii="Verdana" w:cs="Verdana" w:eastAsia="Verdana" w:hAnsi="Verdana"/>
                <w:sz w:val="16"/>
                <w:szCs w:val="16"/>
                <w:rtl w:val="0"/>
              </w:rPr>
              <w:t xml:space="preserve">Een plan om de geleverde apparatuur op DC2 en DC3 te verplaatsen naar DC2-nieuw.</w:t>
            </w:r>
          </w:p>
          <w:p w:rsidR="00000000" w:rsidDel="00000000" w:rsidP="00000000" w:rsidRDefault="00000000" w:rsidRPr="00000000" w14:paraId="00000082">
            <w:pPr>
              <w:spacing w:line="276" w:lineRule="auto"/>
              <w:rPr>
                <w:rFonts w:ascii="Verdana" w:cs="Verdana" w:eastAsia="Verdana" w:hAnsi="Verdana"/>
                <w:sz w:val="16"/>
                <w:szCs w:val="16"/>
              </w:rPr>
            </w:pPr>
            <w:r w:rsidDel="00000000" w:rsidR="00000000" w:rsidRPr="00000000">
              <w:rPr>
                <w:rtl w:val="0"/>
              </w:rPr>
            </w:r>
          </w:p>
          <w:p w:rsidR="00000000" w:rsidDel="00000000" w:rsidP="00000000" w:rsidRDefault="00000000" w:rsidRPr="00000000" w14:paraId="00000083">
            <w:pPr>
              <w:spacing w:line="240" w:lineRule="auto"/>
              <w:rPr>
                <w:rFonts w:ascii="Verdana" w:cs="Verdana" w:eastAsia="Verdana" w:hAnsi="Verdana"/>
                <w:sz w:val="16"/>
                <w:szCs w:val="16"/>
              </w:rPr>
            </w:pPr>
            <w:r w:rsidDel="00000000" w:rsidR="00000000" w:rsidRPr="00000000">
              <w:rPr>
                <w:rFonts w:ascii="Verdana" w:cs="Verdana" w:eastAsia="Verdana" w:hAnsi="Verdana"/>
                <w:i w:val="1"/>
                <w:sz w:val="16"/>
                <w:szCs w:val="16"/>
                <w:rtl w:val="0"/>
              </w:rPr>
              <w:t xml:space="preserve">Inschrijver dient de beantwoording op maximaal 4 A4 aan te leveren.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60.0" w:type="dxa"/>
              <w:left w:w="60.0" w:type="dxa"/>
              <w:bottom w:w="60.0" w:type="dxa"/>
              <w:right w:w="60.0" w:type="dxa"/>
            </w:tcMar>
            <w:vAlign w:val="top"/>
          </w:tcPr>
          <w:p w:rsidR="00000000" w:rsidDel="00000000" w:rsidP="00000000" w:rsidRDefault="00000000" w:rsidRPr="00000000" w14:paraId="00000084">
            <w:pPr>
              <w:spacing w:line="240" w:lineRule="auto"/>
              <w:jc w:val="cente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  150.000,-</w:t>
            </w:r>
          </w:p>
        </w:tc>
        <w:tc>
          <w:tcPr>
            <w:tcBorders>
              <w:top w:color="000000" w:space="0" w:sz="8" w:val="single"/>
              <w:left w:color="000000" w:space="0" w:sz="8" w:val="single"/>
              <w:bottom w:color="000000" w:space="0" w:sz="8" w:val="single"/>
              <w:right w:color="000000" w:space="0" w:sz="8" w:val="single"/>
            </w:tcBorders>
            <w:shd w:fill="auto" w:val="clear"/>
            <w:tcMar>
              <w:top w:w="60.0" w:type="dxa"/>
              <w:left w:w="60.0" w:type="dxa"/>
              <w:bottom w:w="60.0" w:type="dxa"/>
              <w:right w:w="60.0" w:type="dxa"/>
            </w:tcMar>
            <w:vAlign w:val="top"/>
          </w:tcPr>
          <w:p w:rsidR="00000000" w:rsidDel="00000000" w:rsidP="00000000" w:rsidRDefault="00000000" w:rsidRPr="00000000" w14:paraId="00000085">
            <w:pPr>
              <w:spacing w:line="240" w:lineRule="auto"/>
              <w:jc w:val="cente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0-10</w:t>
            </w:r>
          </w:p>
        </w:tc>
      </w:tr>
      <w:tr>
        <w:trPr>
          <w:cantSplit w:val="0"/>
          <w:trHeight w:val="735" w:hRule="atLeast"/>
          <w:tblHeader w:val="0"/>
        </w:trPr>
        <w:tc>
          <w:tcPr>
            <w:gridSpan w:val="4"/>
            <w:tcBorders>
              <w:top w:color="000000" w:space="0" w:sz="8" w:val="single"/>
              <w:left w:color="000000" w:space="0" w:sz="8" w:val="single"/>
              <w:bottom w:color="000000" w:space="0" w:sz="8" w:val="single"/>
              <w:right w:color="000000" w:space="0" w:sz="8" w:val="single"/>
            </w:tcBorders>
            <w:shd w:fill="auto" w:val="clear"/>
            <w:tcMar>
              <w:top w:w="60.0" w:type="dxa"/>
              <w:left w:w="60.0" w:type="dxa"/>
              <w:bottom w:w="60.0" w:type="dxa"/>
              <w:right w:w="60.0" w:type="dxa"/>
            </w:tcMar>
            <w:vAlign w:val="top"/>
          </w:tcPr>
          <w:p w:rsidR="00000000" w:rsidDel="00000000" w:rsidP="00000000" w:rsidRDefault="00000000" w:rsidRPr="00000000" w14:paraId="00000086">
            <w:pPr>
              <w:spacing w:line="240" w:lineRule="auto"/>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Antwoord:</w:t>
            </w:r>
          </w:p>
          <w:p w:rsidR="00000000" w:rsidDel="00000000" w:rsidP="00000000" w:rsidRDefault="00000000" w:rsidRPr="00000000" w14:paraId="00000087">
            <w:pPr>
              <w:spacing w:line="240" w:lineRule="auto"/>
              <w:rPr>
                <w:rFonts w:ascii="Verdana" w:cs="Verdana" w:eastAsia="Verdana" w:hAnsi="Verdana"/>
                <w:sz w:val="16"/>
                <w:szCs w:val="16"/>
              </w:rPr>
            </w:pPr>
            <w:r w:rsidDel="00000000" w:rsidR="00000000" w:rsidRPr="00000000">
              <w:rPr>
                <w:rtl w:val="0"/>
              </w:rPr>
            </w:r>
          </w:p>
          <w:p w:rsidR="00000000" w:rsidDel="00000000" w:rsidP="00000000" w:rsidRDefault="00000000" w:rsidRPr="00000000" w14:paraId="00000088">
            <w:pPr>
              <w:spacing w:line="240" w:lineRule="auto"/>
              <w:rPr>
                <w:rFonts w:ascii="Verdana" w:cs="Verdana" w:eastAsia="Verdana" w:hAnsi="Verdana"/>
                <w:sz w:val="16"/>
                <w:szCs w:val="16"/>
              </w:rPr>
            </w:pPr>
            <w:r w:rsidDel="00000000" w:rsidR="00000000" w:rsidRPr="00000000">
              <w:rPr>
                <w:rtl w:val="0"/>
              </w:rPr>
            </w:r>
          </w:p>
        </w:tc>
      </w:tr>
      <w:tr>
        <w:trPr>
          <w:cantSplit w:val="0"/>
          <w:trHeight w:val="1290"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60.0" w:type="dxa"/>
              <w:left w:w="60.0" w:type="dxa"/>
              <w:bottom w:w="60.0" w:type="dxa"/>
              <w:right w:w="60.0" w:type="dxa"/>
            </w:tcMar>
            <w:vAlign w:val="top"/>
          </w:tcPr>
          <w:p w:rsidR="00000000" w:rsidDel="00000000" w:rsidP="00000000" w:rsidRDefault="00000000" w:rsidRPr="00000000" w14:paraId="0000008C">
            <w:pPr>
              <w:spacing w:line="240" w:lineRule="auto"/>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V7</w:t>
            </w:r>
          </w:p>
        </w:tc>
        <w:tc>
          <w:tcPr>
            <w:tcBorders>
              <w:top w:color="808080" w:space="0" w:sz="8" w:val="single"/>
              <w:left w:color="000000" w:space="0" w:sz="8" w:val="single"/>
              <w:bottom w:color="808080" w:space="0" w:sz="8" w:val="single"/>
              <w:right w:color="000000" w:space="0" w:sz="8" w:val="single"/>
            </w:tcBorders>
          </w:tcPr>
          <w:p w:rsidR="00000000" w:rsidDel="00000000" w:rsidP="00000000" w:rsidRDefault="00000000" w:rsidRPr="00000000" w14:paraId="0000008D">
            <w:pPr>
              <w:spacing w:line="240" w:lineRule="auto"/>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De inschrijver dient aan te geven welke randvoorwaarden van belang zijn om tot een gerealiseerde transitie te komen. In de beantwoording dient minimaal aandacht te zijn voor:</w:t>
            </w:r>
          </w:p>
          <w:p w:rsidR="00000000" w:rsidDel="00000000" w:rsidP="00000000" w:rsidRDefault="00000000" w:rsidRPr="00000000" w14:paraId="0000008E">
            <w:pPr>
              <w:numPr>
                <w:ilvl w:val="0"/>
                <w:numId w:val="1"/>
              </w:numPr>
              <w:spacing w:line="240" w:lineRule="auto"/>
              <w:ind w:left="360"/>
              <w:rPr>
                <w:sz w:val="16"/>
                <w:szCs w:val="16"/>
              </w:rPr>
            </w:pPr>
            <w:r w:rsidDel="00000000" w:rsidR="00000000" w:rsidRPr="00000000">
              <w:rPr>
                <w:rFonts w:ascii="Verdana" w:cs="Verdana" w:eastAsia="Verdana" w:hAnsi="Verdana"/>
                <w:sz w:val="16"/>
                <w:szCs w:val="16"/>
                <w:rtl w:val="0"/>
              </w:rPr>
              <w:t xml:space="preserve">de wijze waarop deze randvoorwaarden worden geborgd;</w:t>
            </w:r>
          </w:p>
          <w:p w:rsidR="00000000" w:rsidDel="00000000" w:rsidP="00000000" w:rsidRDefault="00000000" w:rsidRPr="00000000" w14:paraId="0000008F">
            <w:pPr>
              <w:numPr>
                <w:ilvl w:val="0"/>
                <w:numId w:val="1"/>
              </w:numPr>
              <w:spacing w:line="240" w:lineRule="auto"/>
              <w:ind w:left="360"/>
              <w:rPr>
                <w:sz w:val="16"/>
                <w:szCs w:val="16"/>
              </w:rPr>
            </w:pPr>
            <w:r w:rsidDel="00000000" w:rsidR="00000000" w:rsidRPr="00000000">
              <w:rPr>
                <w:rFonts w:ascii="Verdana" w:cs="Verdana" w:eastAsia="Verdana" w:hAnsi="Verdana"/>
                <w:sz w:val="16"/>
                <w:szCs w:val="16"/>
                <w:rtl w:val="0"/>
              </w:rPr>
              <w:t xml:space="preserve">afstemming en communicatie met gemeente ‘s-Hertogenbosch;</w:t>
            </w:r>
          </w:p>
          <w:p w:rsidR="00000000" w:rsidDel="00000000" w:rsidP="00000000" w:rsidRDefault="00000000" w:rsidRPr="00000000" w14:paraId="00000090">
            <w:pPr>
              <w:numPr>
                <w:ilvl w:val="0"/>
                <w:numId w:val="1"/>
              </w:numPr>
              <w:spacing w:line="240" w:lineRule="auto"/>
              <w:ind w:left="360"/>
              <w:rPr>
                <w:sz w:val="16"/>
                <w:szCs w:val="16"/>
              </w:rPr>
            </w:pPr>
            <w:r w:rsidDel="00000000" w:rsidR="00000000" w:rsidRPr="00000000">
              <w:rPr>
                <w:rFonts w:ascii="Verdana" w:cs="Verdana" w:eastAsia="Verdana" w:hAnsi="Verdana"/>
                <w:sz w:val="16"/>
                <w:szCs w:val="16"/>
                <w:rtl w:val="0"/>
              </w:rPr>
              <w:t xml:space="preserve">kwaliteitsborging.</w:t>
            </w:r>
          </w:p>
          <w:p w:rsidR="00000000" w:rsidDel="00000000" w:rsidP="00000000" w:rsidRDefault="00000000" w:rsidRPr="00000000" w14:paraId="00000091">
            <w:pPr>
              <w:spacing w:line="240" w:lineRule="auto"/>
              <w:ind w:left="360" w:firstLine="0"/>
              <w:rPr>
                <w:rFonts w:ascii="Verdana" w:cs="Verdana" w:eastAsia="Verdana" w:hAnsi="Verdana"/>
                <w:sz w:val="16"/>
                <w:szCs w:val="16"/>
              </w:rPr>
            </w:pPr>
            <w:r w:rsidDel="00000000" w:rsidR="00000000" w:rsidRPr="00000000">
              <w:rPr>
                <w:rtl w:val="0"/>
              </w:rPr>
            </w:r>
          </w:p>
          <w:p w:rsidR="00000000" w:rsidDel="00000000" w:rsidP="00000000" w:rsidRDefault="00000000" w:rsidRPr="00000000" w14:paraId="00000092">
            <w:pPr>
              <w:spacing w:line="240" w:lineRule="auto"/>
              <w:rPr>
                <w:rFonts w:ascii="Verdana" w:cs="Verdana" w:eastAsia="Verdana" w:hAnsi="Verdana"/>
                <w:sz w:val="16"/>
                <w:szCs w:val="16"/>
              </w:rPr>
            </w:pPr>
            <w:r w:rsidDel="00000000" w:rsidR="00000000" w:rsidRPr="00000000">
              <w:rPr>
                <w:rFonts w:ascii="Verdana" w:cs="Verdana" w:eastAsia="Verdana" w:hAnsi="Verdana"/>
                <w:i w:val="1"/>
                <w:sz w:val="16"/>
                <w:szCs w:val="16"/>
                <w:rtl w:val="0"/>
              </w:rPr>
              <w:t xml:space="preserve">Inschrijver dient de beantwoording op maximaal 2 A4 aan te leveren.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60.0" w:type="dxa"/>
              <w:left w:w="60.0" w:type="dxa"/>
              <w:bottom w:w="60.0" w:type="dxa"/>
              <w:right w:w="60.0" w:type="dxa"/>
            </w:tcMar>
            <w:vAlign w:val="top"/>
          </w:tcPr>
          <w:p w:rsidR="00000000" w:rsidDel="00000000" w:rsidP="00000000" w:rsidRDefault="00000000" w:rsidRPr="00000000" w14:paraId="00000093">
            <w:pPr>
              <w:spacing w:line="240" w:lineRule="auto"/>
              <w:jc w:val="cente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  50.000,-</w:t>
            </w:r>
          </w:p>
        </w:tc>
        <w:tc>
          <w:tcPr>
            <w:tcBorders>
              <w:top w:color="000000" w:space="0" w:sz="8" w:val="single"/>
              <w:left w:color="000000" w:space="0" w:sz="8" w:val="single"/>
              <w:bottom w:color="000000" w:space="0" w:sz="8" w:val="single"/>
              <w:right w:color="000000" w:space="0" w:sz="8" w:val="single"/>
            </w:tcBorders>
            <w:shd w:fill="auto" w:val="clear"/>
            <w:tcMar>
              <w:top w:w="60.0" w:type="dxa"/>
              <w:left w:w="60.0" w:type="dxa"/>
              <w:bottom w:w="60.0" w:type="dxa"/>
              <w:right w:w="60.0" w:type="dxa"/>
            </w:tcMar>
            <w:vAlign w:val="top"/>
          </w:tcPr>
          <w:p w:rsidR="00000000" w:rsidDel="00000000" w:rsidP="00000000" w:rsidRDefault="00000000" w:rsidRPr="00000000" w14:paraId="00000094">
            <w:pPr>
              <w:spacing w:line="240" w:lineRule="auto"/>
              <w:jc w:val="center"/>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0-10</w:t>
            </w:r>
          </w:p>
        </w:tc>
      </w:tr>
      <w:tr>
        <w:trPr>
          <w:cantSplit w:val="0"/>
          <w:trHeight w:val="735" w:hRule="atLeast"/>
          <w:tblHeader w:val="0"/>
        </w:trPr>
        <w:tc>
          <w:tcPr>
            <w:gridSpan w:val="4"/>
            <w:tcBorders>
              <w:top w:color="000000" w:space="0" w:sz="8" w:val="single"/>
              <w:left w:color="000000" w:space="0" w:sz="8" w:val="single"/>
              <w:bottom w:color="000000" w:space="0" w:sz="8" w:val="single"/>
              <w:right w:color="000000" w:space="0" w:sz="8" w:val="single"/>
            </w:tcBorders>
            <w:shd w:fill="auto" w:val="clear"/>
            <w:tcMar>
              <w:top w:w="60.0" w:type="dxa"/>
              <w:left w:w="60.0" w:type="dxa"/>
              <w:bottom w:w="60.0" w:type="dxa"/>
              <w:right w:w="60.0" w:type="dxa"/>
            </w:tcMar>
            <w:vAlign w:val="top"/>
          </w:tcPr>
          <w:p w:rsidR="00000000" w:rsidDel="00000000" w:rsidP="00000000" w:rsidRDefault="00000000" w:rsidRPr="00000000" w14:paraId="00000095">
            <w:pPr>
              <w:spacing w:line="240" w:lineRule="auto"/>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Antwoord:</w:t>
            </w:r>
          </w:p>
          <w:p w:rsidR="00000000" w:rsidDel="00000000" w:rsidP="00000000" w:rsidRDefault="00000000" w:rsidRPr="00000000" w14:paraId="00000096">
            <w:pPr>
              <w:spacing w:line="240" w:lineRule="auto"/>
              <w:rPr>
                <w:rFonts w:ascii="Verdana" w:cs="Verdana" w:eastAsia="Verdana" w:hAnsi="Verdana"/>
                <w:sz w:val="16"/>
                <w:szCs w:val="16"/>
              </w:rPr>
            </w:pPr>
            <w:r w:rsidDel="00000000" w:rsidR="00000000" w:rsidRPr="00000000">
              <w:rPr>
                <w:rtl w:val="0"/>
              </w:rPr>
            </w:r>
          </w:p>
          <w:p w:rsidR="00000000" w:rsidDel="00000000" w:rsidP="00000000" w:rsidRDefault="00000000" w:rsidRPr="00000000" w14:paraId="00000097">
            <w:pPr>
              <w:spacing w:line="240" w:lineRule="auto"/>
              <w:rPr>
                <w:rFonts w:ascii="Verdana" w:cs="Verdana" w:eastAsia="Verdana" w:hAnsi="Verdana"/>
                <w:sz w:val="16"/>
                <w:szCs w:val="16"/>
              </w:rPr>
            </w:pPr>
            <w:r w:rsidDel="00000000" w:rsidR="00000000" w:rsidRPr="00000000">
              <w:rPr>
                <w:rtl w:val="0"/>
              </w:rPr>
            </w:r>
          </w:p>
        </w:tc>
      </w:tr>
    </w:tbl>
    <w:p w:rsidR="00000000" w:rsidDel="00000000" w:rsidP="00000000" w:rsidRDefault="00000000" w:rsidRPr="00000000" w14:paraId="0000009B">
      <w:pPr>
        <w:tabs>
          <w:tab w:val="left" w:pos="566.9291338582677"/>
        </w:tabs>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Verdana"/>
  <w:font w:name="Courier New"/>
  <w:font w:name="Noto Sans Symbol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5">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6">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nl"/>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