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9F28A" w14:textId="76677984" w:rsidR="009F1B7D" w:rsidRDefault="009F1B7D" w:rsidP="009F1B7D">
      <w:pPr>
        <w:pStyle w:val="Bijlagegenummerd"/>
        <w:numPr>
          <w:ilvl w:val="0"/>
          <w:numId w:val="0"/>
        </w:numPr>
        <w:ind w:left="360"/>
      </w:pPr>
      <w:bookmarkStart w:id="0" w:name="_Toc512924344"/>
      <w:bookmarkStart w:id="1" w:name="_Toc512950829"/>
      <w:bookmarkStart w:id="2" w:name="_Toc515364297"/>
      <w:bookmarkStart w:id="3" w:name="_Toc122418401"/>
      <w:r>
        <w:t>Bijlage 7. Selectiecriteria</w:t>
      </w:r>
      <w:bookmarkEnd w:id="0"/>
      <w:bookmarkEnd w:id="1"/>
      <w:bookmarkEnd w:id="2"/>
      <w:bookmarkEnd w:id="3"/>
    </w:p>
    <w:p w14:paraId="65AA5426" w14:textId="77777777" w:rsidR="009F1B7D" w:rsidRDefault="009F1B7D" w:rsidP="009F1B7D"/>
    <w:tbl>
      <w:tblPr>
        <w:tblStyle w:val="Tabelraster1"/>
        <w:tblW w:w="8930" w:type="dxa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560"/>
        <w:gridCol w:w="1389"/>
        <w:gridCol w:w="883"/>
      </w:tblGrid>
      <w:tr w:rsidR="009F1B7D" w:rsidRPr="00D95973" w14:paraId="6A1A709A" w14:textId="77777777" w:rsidTr="00E45D8F">
        <w:trPr>
          <w:trHeight w:val="240"/>
        </w:trPr>
        <w:tc>
          <w:tcPr>
            <w:tcW w:w="2263" w:type="dxa"/>
            <w:shd w:val="clear" w:color="auto" w:fill="92D050"/>
          </w:tcPr>
          <w:p w14:paraId="526B229A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Criterium</w:t>
            </w:r>
          </w:p>
        </w:tc>
        <w:tc>
          <w:tcPr>
            <w:tcW w:w="1418" w:type="dxa"/>
            <w:shd w:val="clear" w:color="auto" w:fill="92D050"/>
          </w:tcPr>
          <w:p w14:paraId="731B3DE4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417" w:type="dxa"/>
            <w:shd w:val="clear" w:color="auto" w:fill="92D050"/>
          </w:tcPr>
          <w:p w14:paraId="77224CC2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560" w:type="dxa"/>
            <w:shd w:val="clear" w:color="auto" w:fill="92D050"/>
          </w:tcPr>
          <w:p w14:paraId="79E7B545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389" w:type="dxa"/>
            <w:shd w:val="clear" w:color="auto" w:fill="92D050"/>
          </w:tcPr>
          <w:p w14:paraId="49220F94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883" w:type="dxa"/>
            <w:shd w:val="clear" w:color="auto" w:fill="92D050"/>
          </w:tcPr>
          <w:p w14:paraId="3ABC6FD1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Aantal punten</w:t>
            </w:r>
          </w:p>
        </w:tc>
      </w:tr>
      <w:tr w:rsidR="009F1B7D" w:rsidRPr="00D95973" w14:paraId="16A86505" w14:textId="77777777" w:rsidTr="00E45D8F">
        <w:trPr>
          <w:trHeight w:val="240"/>
        </w:trPr>
        <w:tc>
          <w:tcPr>
            <w:tcW w:w="2263" w:type="dxa"/>
          </w:tcPr>
          <w:p w14:paraId="135EAF52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  <w:r w:rsidRPr="00D95973">
              <w:rPr>
                <w:b/>
              </w:rPr>
              <w:t>CO2 prestatie</w:t>
            </w:r>
          </w:p>
        </w:tc>
        <w:tc>
          <w:tcPr>
            <w:tcW w:w="1418" w:type="dxa"/>
          </w:tcPr>
          <w:p w14:paraId="32789B6E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 xml:space="preserve">Trede </w:t>
            </w:r>
            <w:r>
              <w:rPr>
                <w:rFonts w:cs="Arial"/>
                <w:b/>
              </w:rPr>
              <w:t>1/2 (+0)</w:t>
            </w:r>
          </w:p>
        </w:tc>
        <w:tc>
          <w:tcPr>
            <w:tcW w:w="1417" w:type="dxa"/>
          </w:tcPr>
          <w:p w14:paraId="57EF9F1B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Trede 3 (+1)</w:t>
            </w:r>
          </w:p>
        </w:tc>
        <w:tc>
          <w:tcPr>
            <w:tcW w:w="1560" w:type="dxa"/>
          </w:tcPr>
          <w:p w14:paraId="1EB7A7FA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Trede 4 (+2)</w:t>
            </w:r>
          </w:p>
        </w:tc>
        <w:tc>
          <w:tcPr>
            <w:tcW w:w="1389" w:type="dxa"/>
          </w:tcPr>
          <w:p w14:paraId="06B3DB25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Trede 5 (+3)</w:t>
            </w:r>
          </w:p>
        </w:tc>
        <w:tc>
          <w:tcPr>
            <w:tcW w:w="883" w:type="dxa"/>
          </w:tcPr>
          <w:p w14:paraId="3CEACC32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</w:p>
        </w:tc>
      </w:tr>
      <w:tr w:rsidR="009F1B7D" w:rsidRPr="00D95973" w14:paraId="3DEE59B1" w14:textId="77777777" w:rsidTr="00E45D8F">
        <w:trPr>
          <w:trHeight w:val="240"/>
        </w:trPr>
        <w:tc>
          <w:tcPr>
            <w:tcW w:w="2263" w:type="dxa"/>
          </w:tcPr>
          <w:p w14:paraId="553835E6" w14:textId="77777777" w:rsidR="009F1B7D" w:rsidRDefault="009F1B7D" w:rsidP="00E45D8F">
            <w:pPr>
              <w:contextualSpacing/>
            </w:pPr>
          </w:p>
          <w:p w14:paraId="6878A486" w14:textId="77777777" w:rsidR="009F1B7D" w:rsidRPr="00D95973" w:rsidRDefault="009F1B7D" w:rsidP="00E45D8F">
            <w:pPr>
              <w:contextualSpacing/>
            </w:pPr>
          </w:p>
        </w:tc>
        <w:tc>
          <w:tcPr>
            <w:tcW w:w="1418" w:type="dxa"/>
          </w:tcPr>
          <w:p w14:paraId="774C9F10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417" w:type="dxa"/>
          </w:tcPr>
          <w:p w14:paraId="517F28B7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560" w:type="dxa"/>
          </w:tcPr>
          <w:p w14:paraId="1649D0B8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389" w:type="dxa"/>
          </w:tcPr>
          <w:p w14:paraId="28D8ED53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883" w:type="dxa"/>
          </w:tcPr>
          <w:p w14:paraId="251551C3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</w:p>
        </w:tc>
      </w:tr>
      <w:tr w:rsidR="009F1B7D" w:rsidRPr="00D95973" w14:paraId="3BDCD359" w14:textId="77777777" w:rsidTr="00E45D8F">
        <w:trPr>
          <w:trHeight w:val="240"/>
        </w:trPr>
        <w:tc>
          <w:tcPr>
            <w:tcW w:w="2263" w:type="dxa"/>
          </w:tcPr>
          <w:p w14:paraId="7BF3A973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6667" w:type="dxa"/>
            <w:gridSpan w:val="5"/>
          </w:tcPr>
          <w:p w14:paraId="4DB88BED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Referentie</w:t>
            </w:r>
            <w:r>
              <w:rPr>
                <w:rFonts w:cs="Arial"/>
                <w:b/>
              </w:rPr>
              <w:t>s</w:t>
            </w:r>
          </w:p>
        </w:tc>
      </w:tr>
      <w:tr w:rsidR="009F1B7D" w:rsidRPr="00D95973" w14:paraId="4936434E" w14:textId="77777777" w:rsidTr="00E45D8F">
        <w:trPr>
          <w:trHeight w:val="240"/>
        </w:trPr>
        <w:tc>
          <w:tcPr>
            <w:tcW w:w="8930" w:type="dxa"/>
            <w:gridSpan w:val="6"/>
          </w:tcPr>
          <w:p w14:paraId="21A4C56A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  <w:r w:rsidRPr="00D95973">
              <w:rPr>
                <w:rFonts w:cs="Arial"/>
                <w:b/>
              </w:rPr>
              <w:t>Riolering</w:t>
            </w:r>
          </w:p>
        </w:tc>
      </w:tr>
      <w:tr w:rsidR="009F1B7D" w:rsidRPr="00D95973" w14:paraId="4B65E6F0" w14:textId="77777777" w:rsidTr="00E45D8F">
        <w:trPr>
          <w:trHeight w:val="240"/>
        </w:trPr>
        <w:tc>
          <w:tcPr>
            <w:tcW w:w="2263" w:type="dxa"/>
          </w:tcPr>
          <w:p w14:paraId="41C0F255" w14:textId="77777777" w:rsidR="009F1B7D" w:rsidRDefault="009F1B7D" w:rsidP="00E45D8F">
            <w:pPr>
              <w:contextualSpacing/>
              <w:rPr>
                <w:rFonts w:cs="Arial"/>
              </w:rPr>
            </w:pPr>
            <w:r w:rsidRPr="00D95973">
              <w:rPr>
                <w:rFonts w:cs="Arial"/>
              </w:rPr>
              <w:t xml:space="preserve">Referentie </w:t>
            </w:r>
            <w:r>
              <w:rPr>
                <w:rFonts w:cs="Arial"/>
              </w:rPr>
              <w:t>1</w:t>
            </w:r>
          </w:p>
          <w:p w14:paraId="221D8F68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  <w:tc>
          <w:tcPr>
            <w:tcW w:w="5784" w:type="dxa"/>
            <w:gridSpan w:val="4"/>
          </w:tcPr>
          <w:p w14:paraId="63134B2A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14:paraId="763787E9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</w:tr>
      <w:tr w:rsidR="009F1B7D" w:rsidRPr="00D95973" w14:paraId="764BE884" w14:textId="77777777" w:rsidTr="00E45D8F">
        <w:trPr>
          <w:trHeight w:val="240"/>
        </w:trPr>
        <w:tc>
          <w:tcPr>
            <w:tcW w:w="2263" w:type="dxa"/>
          </w:tcPr>
          <w:p w14:paraId="1F59513E" w14:textId="77777777" w:rsidR="009F1B7D" w:rsidRDefault="009F1B7D" w:rsidP="00E45D8F">
            <w:pPr>
              <w:contextualSpacing/>
              <w:rPr>
                <w:rFonts w:cs="Arial"/>
              </w:rPr>
            </w:pPr>
            <w:r w:rsidRPr="00D95973">
              <w:rPr>
                <w:rFonts w:cs="Arial"/>
              </w:rPr>
              <w:t xml:space="preserve">Referentie </w:t>
            </w:r>
            <w:r>
              <w:rPr>
                <w:rFonts w:cs="Arial"/>
              </w:rPr>
              <w:t>2 (optioneel)</w:t>
            </w:r>
          </w:p>
          <w:p w14:paraId="408E7903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  <w:tc>
          <w:tcPr>
            <w:tcW w:w="5784" w:type="dxa"/>
            <w:gridSpan w:val="4"/>
          </w:tcPr>
          <w:p w14:paraId="34C5387D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14:paraId="0D14E96E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</w:tr>
      <w:tr w:rsidR="009F1B7D" w:rsidRPr="00D95973" w14:paraId="2FD997DF" w14:textId="77777777" w:rsidTr="00E45D8F">
        <w:trPr>
          <w:trHeight w:val="240"/>
        </w:trPr>
        <w:tc>
          <w:tcPr>
            <w:tcW w:w="2263" w:type="dxa"/>
          </w:tcPr>
          <w:p w14:paraId="5923FBB3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  <w:tc>
          <w:tcPr>
            <w:tcW w:w="6667" w:type="dxa"/>
            <w:gridSpan w:val="5"/>
          </w:tcPr>
          <w:p w14:paraId="547BE3A8" w14:textId="77777777" w:rsidR="009F1B7D" w:rsidRPr="007562E5" w:rsidRDefault="009F1B7D" w:rsidP="00E45D8F">
            <w:pPr>
              <w:contextualSpacing/>
              <w:rPr>
                <w:rFonts w:cs="Arial"/>
                <w:b/>
              </w:rPr>
            </w:pPr>
            <w:r w:rsidRPr="007562E5">
              <w:rPr>
                <w:rFonts w:cs="Arial"/>
                <w:b/>
              </w:rPr>
              <w:t>Referentie</w:t>
            </w:r>
          </w:p>
        </w:tc>
      </w:tr>
      <w:tr w:rsidR="009F1B7D" w:rsidRPr="00D95973" w14:paraId="495EB604" w14:textId="77777777" w:rsidTr="00E45D8F">
        <w:trPr>
          <w:trHeight w:val="240"/>
        </w:trPr>
        <w:tc>
          <w:tcPr>
            <w:tcW w:w="2263" w:type="dxa"/>
          </w:tcPr>
          <w:p w14:paraId="49A418CF" w14:textId="77777777" w:rsidR="009F1B7D" w:rsidRDefault="009F1B7D" w:rsidP="00E45D8F">
            <w:pPr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Stedelijke dichtheid</w:t>
            </w:r>
          </w:p>
        </w:tc>
        <w:tc>
          <w:tcPr>
            <w:tcW w:w="1418" w:type="dxa"/>
          </w:tcPr>
          <w:p w14:paraId="37588C06" w14:textId="77777777" w:rsidR="009F1B7D" w:rsidRPr="0046287A" w:rsidRDefault="009F1B7D" w:rsidP="00E45D8F">
            <w:pPr>
              <w:contextualSpacing/>
              <w:rPr>
                <w:rFonts w:cs="Arial"/>
                <w:b/>
                <w:bCs/>
              </w:rPr>
            </w:pPr>
            <w:r w:rsidRPr="0046287A">
              <w:rPr>
                <w:rFonts w:cs="Arial"/>
                <w:b/>
                <w:bCs/>
                <w:color w:val="222222"/>
                <w:shd w:val="clear" w:color="auto" w:fill="FFFFFF"/>
              </w:rPr>
              <w:t>≤</w:t>
            </w:r>
            <w:r w:rsidRPr="0046287A">
              <w:rPr>
                <w:rFonts w:cs="Arial"/>
                <w:b/>
                <w:bCs/>
              </w:rPr>
              <w:t xml:space="preserve"> 1500 (+0)</w:t>
            </w:r>
          </w:p>
        </w:tc>
        <w:tc>
          <w:tcPr>
            <w:tcW w:w="1417" w:type="dxa"/>
          </w:tcPr>
          <w:p w14:paraId="5B009F50" w14:textId="77777777" w:rsidR="009F1B7D" w:rsidRPr="0046287A" w:rsidRDefault="009F1B7D" w:rsidP="00E45D8F">
            <w:pPr>
              <w:contextualSpacing/>
              <w:rPr>
                <w:rFonts w:cs="Arial"/>
                <w:b/>
                <w:bCs/>
              </w:rPr>
            </w:pPr>
            <w:r w:rsidRPr="0046287A">
              <w:rPr>
                <w:rFonts w:cs="Arial"/>
                <w:b/>
                <w:bCs/>
              </w:rPr>
              <w:t>&gt; 1500 &amp; &lt; 2000 (+1)</w:t>
            </w:r>
          </w:p>
        </w:tc>
        <w:tc>
          <w:tcPr>
            <w:tcW w:w="1560" w:type="dxa"/>
          </w:tcPr>
          <w:p w14:paraId="41ECB7CC" w14:textId="77777777" w:rsidR="009F1B7D" w:rsidRPr="0046287A" w:rsidRDefault="009F1B7D" w:rsidP="00E45D8F">
            <w:pPr>
              <w:contextualSpacing/>
              <w:rPr>
                <w:rFonts w:cs="Arial"/>
                <w:b/>
                <w:bCs/>
              </w:rPr>
            </w:pPr>
            <w:r w:rsidRPr="0046287A">
              <w:rPr>
                <w:rFonts w:cs="Arial"/>
                <w:b/>
                <w:bCs/>
                <w:color w:val="222222"/>
                <w:shd w:val="clear" w:color="auto" w:fill="FFFFFF"/>
              </w:rPr>
              <w:t>≥</w:t>
            </w:r>
            <w:r w:rsidRPr="0046287A">
              <w:rPr>
                <w:rFonts w:cs="Arial"/>
                <w:b/>
                <w:bCs/>
              </w:rPr>
              <w:t xml:space="preserve"> 2000 (+3)</w:t>
            </w:r>
          </w:p>
        </w:tc>
        <w:tc>
          <w:tcPr>
            <w:tcW w:w="1389" w:type="dxa"/>
          </w:tcPr>
          <w:p w14:paraId="3153F0FD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14:paraId="7C50F89E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</w:tr>
      <w:tr w:rsidR="009F1B7D" w:rsidRPr="00D95973" w14:paraId="6183B111" w14:textId="77777777" w:rsidTr="00E45D8F">
        <w:trPr>
          <w:trHeight w:val="240"/>
        </w:trPr>
        <w:tc>
          <w:tcPr>
            <w:tcW w:w="2263" w:type="dxa"/>
          </w:tcPr>
          <w:p w14:paraId="51799197" w14:textId="77777777" w:rsidR="009F1B7D" w:rsidRDefault="009F1B7D" w:rsidP="00E45D8F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OAD Ref 1 Riolering</w:t>
            </w:r>
          </w:p>
          <w:p w14:paraId="3FD33B67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  <w:tc>
          <w:tcPr>
            <w:tcW w:w="1418" w:type="dxa"/>
          </w:tcPr>
          <w:p w14:paraId="259AA753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  <w:tc>
          <w:tcPr>
            <w:tcW w:w="1417" w:type="dxa"/>
          </w:tcPr>
          <w:p w14:paraId="3911EAE0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  <w:tc>
          <w:tcPr>
            <w:tcW w:w="1560" w:type="dxa"/>
          </w:tcPr>
          <w:p w14:paraId="7F6C7767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  <w:tc>
          <w:tcPr>
            <w:tcW w:w="1389" w:type="dxa"/>
          </w:tcPr>
          <w:p w14:paraId="7F2D970F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14:paraId="13092957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</w:tr>
      <w:tr w:rsidR="009F1B7D" w:rsidRPr="00D95973" w14:paraId="04800CC1" w14:textId="77777777" w:rsidTr="00E45D8F">
        <w:trPr>
          <w:trHeight w:val="240"/>
        </w:trPr>
        <w:tc>
          <w:tcPr>
            <w:tcW w:w="2263" w:type="dxa"/>
          </w:tcPr>
          <w:p w14:paraId="142CB770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OAD Ref 2 Riolering (optioneel)</w:t>
            </w:r>
          </w:p>
        </w:tc>
        <w:tc>
          <w:tcPr>
            <w:tcW w:w="1418" w:type="dxa"/>
          </w:tcPr>
          <w:p w14:paraId="12860A7F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  <w:tc>
          <w:tcPr>
            <w:tcW w:w="1417" w:type="dxa"/>
          </w:tcPr>
          <w:p w14:paraId="3B4D7690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  <w:tc>
          <w:tcPr>
            <w:tcW w:w="1560" w:type="dxa"/>
          </w:tcPr>
          <w:p w14:paraId="25CA56A5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  <w:tc>
          <w:tcPr>
            <w:tcW w:w="1389" w:type="dxa"/>
          </w:tcPr>
          <w:p w14:paraId="5E6AB3BC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14:paraId="3E7E0B30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</w:tr>
      <w:tr w:rsidR="009F1B7D" w:rsidRPr="00D95973" w14:paraId="401B06D7" w14:textId="77777777" w:rsidTr="00E45D8F">
        <w:trPr>
          <w:trHeight w:val="240"/>
        </w:trPr>
        <w:tc>
          <w:tcPr>
            <w:tcW w:w="6658" w:type="dxa"/>
            <w:gridSpan w:val="4"/>
          </w:tcPr>
          <w:p w14:paraId="3F75F333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  <w:tc>
          <w:tcPr>
            <w:tcW w:w="1389" w:type="dxa"/>
          </w:tcPr>
          <w:p w14:paraId="2AFFB003" w14:textId="77777777" w:rsidR="009F1B7D" w:rsidRPr="00D95973" w:rsidRDefault="009F1B7D" w:rsidP="00E45D8F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Totaal</w:t>
            </w:r>
          </w:p>
        </w:tc>
        <w:tc>
          <w:tcPr>
            <w:tcW w:w="883" w:type="dxa"/>
          </w:tcPr>
          <w:p w14:paraId="2E103DAE" w14:textId="77777777" w:rsidR="009F1B7D" w:rsidRPr="00D95973" w:rsidRDefault="009F1B7D" w:rsidP="00E45D8F">
            <w:pPr>
              <w:contextualSpacing/>
              <w:rPr>
                <w:rFonts w:cs="Arial"/>
              </w:rPr>
            </w:pPr>
          </w:p>
        </w:tc>
      </w:tr>
    </w:tbl>
    <w:p w14:paraId="67E23CA5" w14:textId="77777777" w:rsidR="009F1B7D" w:rsidRDefault="009F1B7D" w:rsidP="009F1B7D"/>
    <w:p w14:paraId="6D3D7E46" w14:textId="77777777" w:rsidR="009F1B7D" w:rsidRDefault="009F1B7D" w:rsidP="009F1B7D"/>
    <w:p w14:paraId="6B2238B1" w14:textId="77777777" w:rsidR="009F1B7D" w:rsidRPr="00D558E6" w:rsidRDefault="009F1B7D" w:rsidP="009F1B7D">
      <w:r w:rsidRPr="00D558E6">
        <w:t xml:space="preserve">OAD= </w:t>
      </w:r>
      <w:proofErr w:type="spellStart"/>
      <w:r w:rsidRPr="00D558E6">
        <w:t>omgevingsadressendichtheid</w:t>
      </w:r>
      <w:proofErr w:type="spellEnd"/>
      <w:r w:rsidRPr="00D558E6">
        <w:t>:</w:t>
      </w:r>
    </w:p>
    <w:p w14:paraId="1AE5C27C" w14:textId="77777777" w:rsidR="009F1B7D" w:rsidRPr="00D558E6" w:rsidRDefault="009F1B7D" w:rsidP="009F1B7D">
      <w:pPr>
        <w:numPr>
          <w:ilvl w:val="0"/>
          <w:numId w:val="2"/>
        </w:numPr>
        <w:rPr>
          <w:lang w:eastAsia="en-US"/>
        </w:rPr>
      </w:pPr>
      <w:r w:rsidRPr="00D558E6">
        <w:rPr>
          <w:lang w:eastAsia="en-US"/>
        </w:rPr>
        <w:t xml:space="preserve">Ga naar: </w:t>
      </w:r>
      <w:hyperlink r:id="rId7" w:anchor="/CBS/nl/" w:history="1">
        <w:r w:rsidRPr="00D558E6">
          <w:rPr>
            <w:color w:val="0000FF"/>
            <w:u w:val="single"/>
            <w:lang w:eastAsia="en-US"/>
          </w:rPr>
          <w:t>https://opendata.cbs.nl/#/CBS/nl/</w:t>
        </w:r>
      </w:hyperlink>
      <w:r w:rsidRPr="00D558E6">
        <w:rPr>
          <w:lang w:eastAsia="en-US"/>
        </w:rPr>
        <w:t xml:space="preserve">  </w:t>
      </w:r>
    </w:p>
    <w:p w14:paraId="7B62BCFA" w14:textId="77777777" w:rsidR="009F1B7D" w:rsidRPr="00D558E6" w:rsidRDefault="009F1B7D" w:rsidP="009F1B7D">
      <w:pPr>
        <w:numPr>
          <w:ilvl w:val="0"/>
          <w:numId w:val="2"/>
        </w:numPr>
        <w:rPr>
          <w:lang w:eastAsia="en-US"/>
        </w:rPr>
      </w:pPr>
      <w:proofErr w:type="spellStart"/>
      <w:r w:rsidRPr="00D558E6">
        <w:rPr>
          <w:lang w:eastAsia="en-US"/>
        </w:rPr>
        <w:t>Omgevingsadressendichtheid</w:t>
      </w:r>
      <w:proofErr w:type="spellEnd"/>
      <w:r w:rsidRPr="00D558E6">
        <w:rPr>
          <w:lang w:eastAsia="en-US"/>
        </w:rPr>
        <w:t xml:space="preserve"> in zoekveld invullen</w:t>
      </w:r>
    </w:p>
    <w:p w14:paraId="15F8A9ED" w14:textId="77777777" w:rsidR="009F1B7D" w:rsidRPr="00D558E6" w:rsidRDefault="009F1B7D" w:rsidP="009F1B7D">
      <w:pPr>
        <w:numPr>
          <w:ilvl w:val="0"/>
          <w:numId w:val="2"/>
        </w:numPr>
        <w:rPr>
          <w:lang w:eastAsia="en-US"/>
        </w:rPr>
      </w:pPr>
      <w:r w:rsidRPr="00D558E6">
        <w:rPr>
          <w:lang w:eastAsia="en-US"/>
        </w:rPr>
        <w:t xml:space="preserve">Aanvinken </w:t>
      </w:r>
      <w:proofErr w:type="spellStart"/>
      <w:r w:rsidRPr="00D558E6">
        <w:rPr>
          <w:lang w:eastAsia="en-US"/>
        </w:rPr>
        <w:t>Wijken&amp;Buurten</w:t>
      </w:r>
      <w:proofErr w:type="spellEnd"/>
    </w:p>
    <w:p w14:paraId="7F9B9A2C" w14:textId="77777777" w:rsidR="009F1B7D" w:rsidRPr="00D558E6" w:rsidRDefault="009F1B7D" w:rsidP="009F1B7D">
      <w:pPr>
        <w:numPr>
          <w:ilvl w:val="0"/>
          <w:numId w:val="2"/>
        </w:numPr>
        <w:rPr>
          <w:lang w:eastAsia="en-US"/>
        </w:rPr>
      </w:pPr>
      <w:r w:rsidRPr="00D558E6">
        <w:rPr>
          <w:lang w:eastAsia="en-US"/>
        </w:rPr>
        <w:t>Openen kerncijfers wijken &amp; buurten 2021.</w:t>
      </w:r>
    </w:p>
    <w:p w14:paraId="0F768937" w14:textId="77777777" w:rsidR="009F1B7D" w:rsidRPr="00D558E6" w:rsidRDefault="009F1B7D" w:rsidP="009F1B7D">
      <w:pPr>
        <w:numPr>
          <w:ilvl w:val="0"/>
          <w:numId w:val="2"/>
        </w:numPr>
        <w:rPr>
          <w:lang w:eastAsia="en-US"/>
        </w:rPr>
      </w:pPr>
      <w:r w:rsidRPr="00D558E6">
        <w:rPr>
          <w:lang w:eastAsia="en-US"/>
        </w:rPr>
        <w:t>Op desbetreffende gemeente filteren</w:t>
      </w:r>
    </w:p>
    <w:p w14:paraId="517AC6F1" w14:textId="77777777" w:rsidR="009F1B7D" w:rsidRPr="00D558E6" w:rsidRDefault="009F1B7D" w:rsidP="009F1B7D">
      <w:pPr>
        <w:numPr>
          <w:ilvl w:val="0"/>
          <w:numId w:val="2"/>
        </w:numPr>
        <w:rPr>
          <w:lang w:eastAsia="en-US"/>
        </w:rPr>
      </w:pPr>
      <w:proofErr w:type="spellStart"/>
      <w:r w:rsidRPr="00D558E6">
        <w:rPr>
          <w:lang w:eastAsia="en-US"/>
        </w:rPr>
        <w:t>Omgevingsadressendichtheid</w:t>
      </w:r>
      <w:proofErr w:type="spellEnd"/>
      <w:r w:rsidRPr="00D558E6">
        <w:rPr>
          <w:lang w:eastAsia="en-US"/>
        </w:rPr>
        <w:t xml:space="preserve"> van Wijken &amp; buurten van desbetreffende gemeente zijn zichtbaar</w:t>
      </w:r>
    </w:p>
    <w:p w14:paraId="6E2EDBB9" w14:textId="77777777" w:rsidR="009F1B7D" w:rsidRDefault="009F1B7D" w:rsidP="009F1B7D"/>
    <w:p w14:paraId="7AEBFC95" w14:textId="77777777" w:rsidR="00851C79" w:rsidRDefault="0066730D"/>
    <w:sectPr w:rsidR="00851C79" w:rsidSect="00C479E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F323B" w14:textId="77777777" w:rsidR="00000000" w:rsidRDefault="0066730D">
      <w:pPr>
        <w:spacing w:line="240" w:lineRule="auto"/>
      </w:pPr>
      <w:r>
        <w:separator/>
      </w:r>
    </w:p>
  </w:endnote>
  <w:endnote w:type="continuationSeparator" w:id="0">
    <w:p w14:paraId="17CEB340" w14:textId="77777777" w:rsidR="00000000" w:rsidRDefault="006673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B4A1" w14:textId="77777777" w:rsidR="00D34C93" w:rsidRDefault="009F1B7D" w:rsidP="00A1184E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2023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34C93" w:rsidRPr="00A240E3" w14:paraId="783FD701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F86A3E" w14:textId="77777777" w:rsidR="00D34C93" w:rsidRPr="00715E3F" w:rsidRDefault="009F1B7D">
          <w:pPr>
            <w:pStyle w:val="Voettekst"/>
            <w:jc w:val="left"/>
            <w:rPr>
              <w:rFonts w:ascii="Arial" w:hAnsi="Arial"/>
              <w:szCs w:val="16"/>
            </w:rPr>
          </w:pPr>
          <w:r w:rsidRPr="00715E3F">
            <w:rPr>
              <w:rFonts w:ascii="Arial" w:hAnsi="Arial"/>
              <w:szCs w:val="16"/>
            </w:rPr>
            <w:t>Nationale niet-openbare aanbesteding  Arendsdorp-Waalsdorp fase 2 - Ridderlaan e.o. rioolvervanging</w:t>
          </w:r>
        </w:p>
        <w:p w14:paraId="6910999F" w14:textId="77777777" w:rsidR="00D34C93" w:rsidRPr="00715E3F" w:rsidRDefault="0066730D">
          <w:pPr>
            <w:pStyle w:val="Voettekst"/>
            <w:jc w:val="left"/>
            <w:rPr>
              <w:rFonts w:ascii="Arial" w:hAnsi="Arial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CE26571" w14:textId="77777777" w:rsidR="00D34C93" w:rsidRPr="00715E3F" w:rsidRDefault="0066730D">
          <w:pPr>
            <w:pStyle w:val="Voettekst"/>
            <w:rPr>
              <w:rFonts w:ascii="Arial" w:hAnsi="Arial"/>
              <w:szCs w:val="16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45A837B" w14:textId="77777777" w:rsidR="00D34C93" w:rsidRPr="00715E3F" w:rsidRDefault="009F1B7D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715E3F">
            <w:rPr>
              <w:rFonts w:ascii="Arial" w:hAnsi="Arial"/>
              <w:szCs w:val="16"/>
              <w:lang w:val="de-DE"/>
            </w:rPr>
            <w:t xml:space="preserve">Versie: </w:t>
          </w:r>
          <w:r>
            <w:rPr>
              <w:rFonts w:ascii="Arial" w:hAnsi="Arial"/>
              <w:szCs w:val="16"/>
              <w:lang w:val="de-DE"/>
            </w:rPr>
            <w:t>Definitief</w:t>
          </w:r>
        </w:p>
        <w:p w14:paraId="2F72E0F3" w14:textId="77777777" w:rsidR="00D34C93" w:rsidRPr="00715E3F" w:rsidRDefault="009F1B7D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715E3F">
            <w:rPr>
              <w:rFonts w:ascii="Arial" w:hAnsi="Arial"/>
              <w:szCs w:val="16"/>
              <w:lang w:val="de-DE"/>
            </w:rPr>
            <w:tab/>
          </w:r>
          <w:r w:rsidRPr="00715E3F">
            <w:rPr>
              <w:rFonts w:ascii="Arial" w:hAnsi="Arial"/>
              <w:szCs w:val="16"/>
              <w:lang w:val="de-DE"/>
            </w:rPr>
            <w:tab/>
            <w:t xml:space="preserve">Datum: </w:t>
          </w:r>
          <w:r>
            <w:rPr>
              <w:rFonts w:ascii="Arial" w:hAnsi="Arial"/>
              <w:szCs w:val="16"/>
              <w:lang w:val="de-DE"/>
            </w:rPr>
            <w:t>16-01-2022</w:t>
          </w:r>
        </w:p>
        <w:p w14:paraId="652C86E4" w14:textId="77777777" w:rsidR="00D34C93" w:rsidRPr="00715E3F" w:rsidRDefault="009F1B7D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715E3F">
            <w:rPr>
              <w:rFonts w:ascii="Arial" w:hAnsi="Arial"/>
              <w:szCs w:val="16"/>
              <w:lang w:val="de-DE"/>
            </w:rPr>
            <w:t>Referentie:220123</w:t>
          </w:r>
        </w:p>
      </w:tc>
    </w:tr>
  </w:tbl>
  <w:p w14:paraId="44283D12" w14:textId="77777777" w:rsidR="00D34C93" w:rsidRPr="00A240E3" w:rsidRDefault="0066730D">
    <w:pPr>
      <w:pStyle w:val="Voettekst"/>
      <w:jc w:val="right"/>
      <w:rPr>
        <w:lang w:val="de-DE"/>
      </w:rPr>
    </w:pPr>
  </w:p>
  <w:p w14:paraId="56BBB12E" w14:textId="77777777" w:rsidR="00D34C93" w:rsidRPr="00A240E3" w:rsidRDefault="0066730D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C42B5" w14:textId="77777777" w:rsidR="00000000" w:rsidRDefault="0066730D">
      <w:pPr>
        <w:spacing w:line="240" w:lineRule="auto"/>
      </w:pPr>
      <w:r>
        <w:separator/>
      </w:r>
    </w:p>
  </w:footnote>
  <w:footnote w:type="continuationSeparator" w:id="0">
    <w:p w14:paraId="06930E9B" w14:textId="77777777" w:rsidR="00000000" w:rsidRDefault="006673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16B02FB0" w14:textId="77777777" w:rsidR="00D34C93" w:rsidRDefault="009F1B7D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0222093" w14:textId="77777777" w:rsidR="00D34C93" w:rsidRDefault="0066730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A7B34"/>
    <w:multiLevelType w:val="hybridMultilevel"/>
    <w:tmpl w:val="A6080B5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66B48"/>
    <w:multiLevelType w:val="hybridMultilevel"/>
    <w:tmpl w:val="1302B93C"/>
    <w:lvl w:ilvl="0" w:tplc="516E4882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7D"/>
    <w:rsid w:val="001F3DD5"/>
    <w:rsid w:val="0066730D"/>
    <w:rsid w:val="009F1B7D"/>
    <w:rsid w:val="00E9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1E59"/>
  <w15:chartTrackingRefBased/>
  <w15:docId w15:val="{25E73C2A-8DDF-462E-B609-F2F07131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1B7D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9F1B7D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9F1B7D"/>
    <w:rPr>
      <w:rFonts w:ascii="Corbel" w:eastAsia="Times New Roman" w:hAnsi="Corbel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9F1B7D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F1B7D"/>
    <w:rPr>
      <w:rFonts w:ascii="Corbel" w:eastAsia="Times New Roman" w:hAnsi="Corbel" w:cs="Times New Roman"/>
      <w:sz w:val="16"/>
      <w:szCs w:val="20"/>
      <w:lang w:eastAsia="nl-NL"/>
    </w:rPr>
  </w:style>
  <w:style w:type="paragraph" w:customStyle="1" w:styleId="Bijlagegenummerd">
    <w:name w:val="Bijlage genummerd"/>
    <w:basedOn w:val="Standaard"/>
    <w:next w:val="Standaard"/>
    <w:qFormat/>
    <w:rsid w:val="009F1B7D"/>
    <w:pPr>
      <w:numPr>
        <w:numId w:val="1"/>
      </w:numPr>
      <w:spacing w:after="500"/>
    </w:pPr>
    <w:rPr>
      <w:b/>
      <w:sz w:val="28"/>
    </w:rPr>
  </w:style>
  <w:style w:type="table" w:customStyle="1" w:styleId="Tabelraster1">
    <w:name w:val="Tabelraster1"/>
    <w:basedOn w:val="Standaardtabel"/>
    <w:next w:val="Tabelraster"/>
    <w:rsid w:val="009F1B7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9F1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pendata.cbs.n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629</Characters>
  <Application>Microsoft Office Word</Application>
  <DocSecurity>0</DocSecurity>
  <Lines>5</Lines>
  <Paragraphs>1</Paragraphs>
  <ScaleCrop>false</ScaleCrop>
  <Company>Gemeente Den Haag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 Trouw</dc:creator>
  <cp:keywords/>
  <dc:description/>
  <cp:lastModifiedBy>Demi Trouw</cp:lastModifiedBy>
  <cp:revision>2</cp:revision>
  <dcterms:created xsi:type="dcterms:W3CDTF">2023-01-13T07:38:00Z</dcterms:created>
  <dcterms:modified xsi:type="dcterms:W3CDTF">2023-01-13T08:26:00Z</dcterms:modified>
</cp:coreProperties>
</file>